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0F2" w:rsidRDefault="00A710F2" w:rsidP="00A710F2">
      <w:pPr>
        <w:pStyle w:val="NormalWeb"/>
        <w:jc w:val="center"/>
        <w:rPr>
          <w:rFonts w:ascii="Arial" w:hAnsi="Arial" w:cs="Arial"/>
          <w:b/>
          <w:bCs/>
          <w:color w:val="FF0000"/>
          <w:sz w:val="36"/>
          <w:szCs w:val="36"/>
        </w:rPr>
      </w:pPr>
      <w:r w:rsidRPr="00A710F2">
        <w:rPr>
          <w:rFonts w:ascii="Arial" w:hAnsi="Arial" w:cs="Arial"/>
          <w:b/>
          <w:bCs/>
          <w:color w:val="FF0000"/>
          <w:sz w:val="36"/>
          <w:szCs w:val="36"/>
        </w:rPr>
        <w:t xml:space="preserve">Joseph </w:t>
      </w:r>
      <w:proofErr w:type="spellStart"/>
      <w:r w:rsidRPr="00A710F2">
        <w:rPr>
          <w:rFonts w:ascii="Arial" w:hAnsi="Arial" w:cs="Arial"/>
          <w:b/>
          <w:bCs/>
          <w:color w:val="FF0000"/>
          <w:sz w:val="36"/>
          <w:szCs w:val="36"/>
        </w:rPr>
        <w:t>Ernest</w:t>
      </w:r>
      <w:proofErr w:type="spellEnd"/>
      <w:r w:rsidRPr="00A710F2">
        <w:rPr>
          <w:rFonts w:ascii="Arial" w:hAnsi="Arial" w:cs="Arial"/>
          <w:b/>
          <w:bCs/>
          <w:color w:val="FF0000"/>
          <w:sz w:val="36"/>
          <w:szCs w:val="36"/>
        </w:rPr>
        <w:t xml:space="preserve"> </w:t>
      </w:r>
      <w:proofErr w:type="spellStart"/>
      <w:r w:rsidRPr="00A710F2">
        <w:rPr>
          <w:rFonts w:ascii="Arial" w:hAnsi="Arial" w:cs="Arial"/>
          <w:b/>
          <w:bCs/>
          <w:color w:val="FF0000"/>
          <w:sz w:val="36"/>
          <w:szCs w:val="36"/>
        </w:rPr>
        <w:t>Renan</w:t>
      </w:r>
      <w:proofErr w:type="spellEnd"/>
    </w:p>
    <w:p w:rsidR="00F07BEF" w:rsidRPr="00F07BEF" w:rsidRDefault="00F07BEF" w:rsidP="00A710F2">
      <w:pPr>
        <w:pStyle w:val="NormalWeb"/>
        <w:jc w:val="center"/>
        <w:rPr>
          <w:rFonts w:ascii="Arial" w:hAnsi="Arial" w:cs="Arial"/>
          <w:b/>
          <w:bCs/>
          <w:color w:val="0070C0"/>
          <w:sz w:val="28"/>
          <w:szCs w:val="28"/>
        </w:rPr>
      </w:pPr>
      <w:r w:rsidRPr="00F07BEF">
        <w:rPr>
          <w:rFonts w:ascii="Arial" w:hAnsi="Arial" w:cs="Arial"/>
          <w:b/>
          <w:bCs/>
          <w:color w:val="0070C0"/>
          <w:sz w:val="28"/>
          <w:szCs w:val="28"/>
        </w:rPr>
        <w:t>(</w:t>
      </w:r>
      <w:proofErr w:type="spellStart"/>
      <w:r w:rsidRPr="00F07BEF">
        <w:rPr>
          <w:rFonts w:ascii="Arial" w:hAnsi="Arial" w:cs="Arial"/>
          <w:b/>
          <w:bCs/>
          <w:color w:val="0070C0"/>
          <w:sz w:val="28"/>
          <w:szCs w:val="28"/>
        </w:rPr>
        <w:t>Wikipedia</w:t>
      </w:r>
      <w:proofErr w:type="spellEnd"/>
      <w:r w:rsidRPr="00F07BEF">
        <w:rPr>
          <w:rFonts w:ascii="Arial" w:hAnsi="Arial" w:cs="Arial"/>
          <w:b/>
          <w:bCs/>
          <w:color w:val="0070C0"/>
          <w:sz w:val="28"/>
          <w:szCs w:val="28"/>
        </w:rPr>
        <w:t>)</w:t>
      </w:r>
    </w:p>
    <w:p w:rsidR="00A710F2" w:rsidRDefault="00A710F2" w:rsidP="00A710F2">
      <w:pPr>
        <w:pStyle w:val="NormalWeb"/>
        <w:jc w:val="center"/>
        <w:rPr>
          <w:b/>
          <w:bCs/>
        </w:rPr>
      </w:pPr>
      <w:r>
        <w:rPr>
          <w:b/>
          <w:bCs/>
          <w:noProof/>
        </w:rPr>
        <w:drawing>
          <wp:inline distT="0" distB="0" distL="0" distR="0">
            <wp:extent cx="1476375" cy="1939306"/>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76820" t="32090" r="6268" b="38992"/>
                    <a:stretch>
                      <a:fillRect/>
                    </a:stretch>
                  </pic:blipFill>
                  <pic:spPr bwMode="auto">
                    <a:xfrm>
                      <a:off x="0" y="0"/>
                      <a:ext cx="1476375" cy="1939306"/>
                    </a:xfrm>
                    <a:prstGeom prst="rect">
                      <a:avLst/>
                    </a:prstGeom>
                    <a:noFill/>
                    <a:ln w="9525">
                      <a:noFill/>
                      <a:miter lim="800000"/>
                      <a:headEnd/>
                      <a:tailEnd/>
                    </a:ln>
                  </pic:spPr>
                </pic:pic>
              </a:graphicData>
            </a:graphic>
          </wp:inline>
        </w:drawing>
      </w:r>
    </w:p>
    <w:p w:rsidR="00A710F2" w:rsidRPr="007E3CC5" w:rsidRDefault="002D74C5" w:rsidP="007E3CC5">
      <w:pPr>
        <w:pStyle w:val="NormalWeb"/>
        <w:jc w:val="both"/>
        <w:rPr>
          <w:rFonts w:ascii="Arial" w:hAnsi="Arial" w:cs="Arial"/>
          <w:b/>
        </w:rPr>
      </w:pPr>
      <w:r>
        <w:t xml:space="preserve">     </w:t>
      </w:r>
      <w:r w:rsidR="00A710F2">
        <w:t xml:space="preserve"> (</w:t>
      </w:r>
      <w:proofErr w:type="spellStart"/>
      <w:r w:rsidR="00555C3E" w:rsidRPr="007E3CC5">
        <w:rPr>
          <w:rFonts w:ascii="Arial" w:hAnsi="Arial" w:cs="Arial"/>
          <w:b/>
        </w:rPr>
        <w:fldChar w:fldCharType="begin"/>
      </w:r>
      <w:r w:rsidR="00A710F2" w:rsidRPr="007E3CC5">
        <w:rPr>
          <w:rFonts w:ascii="Arial" w:hAnsi="Arial" w:cs="Arial"/>
          <w:b/>
        </w:rPr>
        <w:instrText xml:space="preserve"> HYPERLINK "https://es.wikipedia.org/wiki/Tr%C3%A9guier" \o "Tréguier" </w:instrText>
      </w:r>
      <w:r w:rsidR="00555C3E" w:rsidRPr="007E3CC5">
        <w:rPr>
          <w:rFonts w:ascii="Arial" w:hAnsi="Arial" w:cs="Arial"/>
          <w:b/>
        </w:rPr>
        <w:fldChar w:fldCharType="separate"/>
      </w:r>
      <w:r w:rsidR="00A710F2" w:rsidRPr="007E3CC5">
        <w:rPr>
          <w:rStyle w:val="Hipervnculo"/>
          <w:rFonts w:ascii="Arial" w:hAnsi="Arial" w:cs="Arial"/>
          <w:b/>
          <w:color w:val="auto"/>
          <w:u w:val="none"/>
        </w:rPr>
        <w:t>Tréguier</w:t>
      </w:r>
      <w:proofErr w:type="spellEnd"/>
      <w:r w:rsidR="00555C3E" w:rsidRPr="007E3CC5">
        <w:rPr>
          <w:rFonts w:ascii="Arial" w:hAnsi="Arial" w:cs="Arial"/>
          <w:b/>
        </w:rPr>
        <w:fldChar w:fldCharType="end"/>
      </w:r>
      <w:r w:rsidR="00A710F2" w:rsidRPr="007E3CC5">
        <w:rPr>
          <w:rFonts w:ascii="Arial" w:hAnsi="Arial" w:cs="Arial"/>
          <w:b/>
        </w:rPr>
        <w:t xml:space="preserve"> —</w:t>
      </w:r>
      <w:hyperlink r:id="rId7" w:tooltip="Costas de Armor" w:history="1">
        <w:r w:rsidR="00A710F2" w:rsidRPr="007E3CC5">
          <w:rPr>
            <w:rStyle w:val="Hipervnculo"/>
            <w:rFonts w:ascii="Arial" w:hAnsi="Arial" w:cs="Arial"/>
            <w:b/>
            <w:color w:val="auto"/>
            <w:u w:val="none"/>
          </w:rPr>
          <w:t>Côtes-d'Armor</w:t>
        </w:r>
      </w:hyperlink>
      <w:r w:rsidR="00A710F2" w:rsidRPr="007E3CC5">
        <w:rPr>
          <w:rFonts w:ascii="Arial" w:hAnsi="Arial" w:cs="Arial"/>
          <w:b/>
        </w:rPr>
        <w:t xml:space="preserve">—, </w:t>
      </w:r>
      <w:hyperlink r:id="rId8" w:tooltip="27 de febrero" w:history="1">
        <w:r w:rsidR="00A710F2" w:rsidRPr="007E3CC5">
          <w:rPr>
            <w:rStyle w:val="Hipervnculo"/>
            <w:rFonts w:ascii="Arial" w:hAnsi="Arial" w:cs="Arial"/>
            <w:b/>
            <w:color w:val="auto"/>
            <w:u w:val="none"/>
          </w:rPr>
          <w:t>27 de febrero</w:t>
        </w:r>
      </w:hyperlink>
      <w:r w:rsidR="00A710F2" w:rsidRPr="007E3CC5">
        <w:rPr>
          <w:rFonts w:ascii="Arial" w:hAnsi="Arial" w:cs="Arial"/>
          <w:b/>
        </w:rPr>
        <w:t xml:space="preserve"> de </w:t>
      </w:r>
      <w:hyperlink r:id="rId9" w:tooltip="1823" w:history="1">
        <w:r w:rsidR="00A710F2" w:rsidRPr="007E3CC5">
          <w:rPr>
            <w:rStyle w:val="Hipervnculo"/>
            <w:rFonts w:ascii="Arial" w:hAnsi="Arial" w:cs="Arial"/>
            <w:b/>
            <w:color w:val="auto"/>
            <w:u w:val="none"/>
          </w:rPr>
          <w:t>1823</w:t>
        </w:r>
      </w:hyperlink>
      <w:r w:rsidR="00A710F2" w:rsidRPr="007E3CC5">
        <w:rPr>
          <w:rFonts w:ascii="Arial" w:hAnsi="Arial" w:cs="Arial"/>
          <w:b/>
        </w:rPr>
        <w:t>-</w:t>
      </w:r>
      <w:hyperlink r:id="rId10" w:tooltip="París" w:history="1">
        <w:r w:rsidR="00A710F2" w:rsidRPr="007E3CC5">
          <w:rPr>
            <w:rStyle w:val="Hipervnculo"/>
            <w:rFonts w:ascii="Arial" w:hAnsi="Arial" w:cs="Arial"/>
            <w:b/>
            <w:color w:val="auto"/>
            <w:u w:val="none"/>
          </w:rPr>
          <w:t>París</w:t>
        </w:r>
      </w:hyperlink>
      <w:r w:rsidR="00A710F2" w:rsidRPr="007E3CC5">
        <w:rPr>
          <w:rFonts w:ascii="Arial" w:hAnsi="Arial" w:cs="Arial"/>
          <w:b/>
        </w:rPr>
        <w:t xml:space="preserve">, </w:t>
      </w:r>
      <w:hyperlink r:id="rId11" w:tooltip="2 de octubre" w:history="1">
        <w:r w:rsidR="00A710F2" w:rsidRPr="007E3CC5">
          <w:rPr>
            <w:rStyle w:val="Hipervnculo"/>
            <w:rFonts w:ascii="Arial" w:hAnsi="Arial" w:cs="Arial"/>
            <w:b/>
            <w:color w:val="auto"/>
            <w:u w:val="none"/>
          </w:rPr>
          <w:t>2 de octubre</w:t>
        </w:r>
      </w:hyperlink>
      <w:r w:rsidR="00A710F2" w:rsidRPr="007E3CC5">
        <w:rPr>
          <w:rFonts w:ascii="Arial" w:hAnsi="Arial" w:cs="Arial"/>
          <w:b/>
        </w:rPr>
        <w:t xml:space="preserve"> de </w:t>
      </w:r>
      <w:hyperlink r:id="rId12" w:tooltip="1892" w:history="1">
        <w:r w:rsidR="00A710F2" w:rsidRPr="007E3CC5">
          <w:rPr>
            <w:rStyle w:val="Hipervnculo"/>
            <w:rFonts w:ascii="Arial" w:hAnsi="Arial" w:cs="Arial"/>
            <w:b/>
            <w:color w:val="auto"/>
            <w:u w:val="none"/>
          </w:rPr>
          <w:t>1892</w:t>
        </w:r>
      </w:hyperlink>
      <w:r w:rsidR="00A710F2" w:rsidRPr="007E3CC5">
        <w:rPr>
          <w:rFonts w:ascii="Arial" w:hAnsi="Arial" w:cs="Arial"/>
          <w:b/>
        </w:rPr>
        <w:t>), con</w:t>
      </w:r>
      <w:r w:rsidR="00A710F2" w:rsidRPr="007E3CC5">
        <w:rPr>
          <w:rFonts w:ascii="Arial" w:hAnsi="Arial" w:cs="Arial"/>
          <w:b/>
        </w:rPr>
        <w:t>o</w:t>
      </w:r>
      <w:r w:rsidR="00A710F2" w:rsidRPr="007E3CC5">
        <w:rPr>
          <w:rFonts w:ascii="Arial" w:hAnsi="Arial" w:cs="Arial"/>
          <w:b/>
        </w:rPr>
        <w:t xml:space="preserve">cido simplemente como </w:t>
      </w:r>
      <w:proofErr w:type="spellStart"/>
      <w:r w:rsidR="00A710F2" w:rsidRPr="007E3CC5">
        <w:rPr>
          <w:rFonts w:ascii="Arial" w:hAnsi="Arial" w:cs="Arial"/>
          <w:b/>
          <w:bCs/>
        </w:rPr>
        <w:t>Ernest</w:t>
      </w:r>
      <w:proofErr w:type="spellEnd"/>
      <w:r w:rsidR="00A710F2" w:rsidRPr="007E3CC5">
        <w:rPr>
          <w:rFonts w:ascii="Arial" w:hAnsi="Arial" w:cs="Arial"/>
          <w:b/>
          <w:bCs/>
        </w:rPr>
        <w:t xml:space="preserve"> </w:t>
      </w:r>
      <w:proofErr w:type="spellStart"/>
      <w:r w:rsidR="00A710F2" w:rsidRPr="007E3CC5">
        <w:rPr>
          <w:rFonts w:ascii="Arial" w:hAnsi="Arial" w:cs="Arial"/>
          <w:b/>
          <w:bCs/>
        </w:rPr>
        <w:t>Renan</w:t>
      </w:r>
      <w:proofErr w:type="spellEnd"/>
      <w:r w:rsidR="00A710F2" w:rsidRPr="007E3CC5">
        <w:rPr>
          <w:rFonts w:ascii="Arial" w:hAnsi="Arial" w:cs="Arial"/>
          <w:b/>
        </w:rPr>
        <w:t xml:space="preserve">, fue un </w:t>
      </w:r>
      <w:hyperlink r:id="rId13" w:tooltip="Escritor" w:history="1">
        <w:r w:rsidR="00A710F2" w:rsidRPr="007E3CC5">
          <w:rPr>
            <w:rStyle w:val="Hipervnculo"/>
            <w:rFonts w:ascii="Arial" w:hAnsi="Arial" w:cs="Arial"/>
            <w:b/>
            <w:color w:val="auto"/>
            <w:u w:val="none"/>
          </w:rPr>
          <w:t>escritor</w:t>
        </w:r>
      </w:hyperlink>
      <w:r w:rsidR="00A710F2" w:rsidRPr="007E3CC5">
        <w:rPr>
          <w:rFonts w:ascii="Arial" w:hAnsi="Arial" w:cs="Arial"/>
          <w:b/>
        </w:rPr>
        <w:t xml:space="preserve">, </w:t>
      </w:r>
      <w:hyperlink r:id="rId14" w:tooltip="Filología" w:history="1">
        <w:r w:rsidR="00A710F2" w:rsidRPr="007E3CC5">
          <w:rPr>
            <w:rStyle w:val="Hipervnculo"/>
            <w:rFonts w:ascii="Arial" w:hAnsi="Arial" w:cs="Arial"/>
            <w:b/>
            <w:color w:val="auto"/>
            <w:u w:val="none"/>
          </w:rPr>
          <w:t>filólogo</w:t>
        </w:r>
      </w:hyperlink>
      <w:r w:rsidR="00A710F2" w:rsidRPr="007E3CC5">
        <w:rPr>
          <w:rFonts w:ascii="Arial" w:hAnsi="Arial" w:cs="Arial"/>
          <w:b/>
        </w:rPr>
        <w:t xml:space="preserve">, </w:t>
      </w:r>
      <w:hyperlink r:id="rId15" w:tooltip="Filosofía" w:history="1">
        <w:r w:rsidR="00A710F2" w:rsidRPr="007E3CC5">
          <w:rPr>
            <w:rStyle w:val="Hipervnculo"/>
            <w:rFonts w:ascii="Arial" w:hAnsi="Arial" w:cs="Arial"/>
            <w:b/>
            <w:color w:val="auto"/>
            <w:u w:val="none"/>
          </w:rPr>
          <w:t>filósofo</w:t>
        </w:r>
      </w:hyperlink>
      <w:r w:rsidR="00A710F2" w:rsidRPr="007E3CC5">
        <w:rPr>
          <w:rFonts w:ascii="Arial" w:hAnsi="Arial" w:cs="Arial"/>
          <w:b/>
        </w:rPr>
        <w:t xml:space="preserve">, </w:t>
      </w:r>
      <w:hyperlink r:id="rId16" w:tooltip="Arqueología" w:history="1">
        <w:r w:rsidR="00A710F2" w:rsidRPr="007E3CC5">
          <w:rPr>
            <w:rStyle w:val="Hipervnculo"/>
            <w:rFonts w:ascii="Arial" w:hAnsi="Arial" w:cs="Arial"/>
            <w:b/>
            <w:color w:val="auto"/>
            <w:u w:val="none"/>
          </w:rPr>
          <w:t>arqueólogo</w:t>
        </w:r>
      </w:hyperlink>
      <w:r w:rsidR="00A710F2" w:rsidRPr="007E3CC5">
        <w:rPr>
          <w:rFonts w:ascii="Arial" w:hAnsi="Arial" w:cs="Arial"/>
          <w:b/>
        </w:rPr>
        <w:t xml:space="preserve"> e </w:t>
      </w:r>
      <w:hyperlink r:id="rId17" w:tooltip="Historiografía" w:history="1">
        <w:r w:rsidR="00A710F2" w:rsidRPr="007E3CC5">
          <w:rPr>
            <w:rStyle w:val="Hipervnculo"/>
            <w:rFonts w:ascii="Arial" w:hAnsi="Arial" w:cs="Arial"/>
            <w:b/>
            <w:color w:val="auto"/>
            <w:u w:val="none"/>
          </w:rPr>
          <w:t>hi</w:t>
        </w:r>
        <w:r w:rsidR="00A710F2" w:rsidRPr="007E3CC5">
          <w:rPr>
            <w:rStyle w:val="Hipervnculo"/>
            <w:rFonts w:ascii="Arial" w:hAnsi="Arial" w:cs="Arial"/>
            <w:b/>
            <w:color w:val="auto"/>
            <w:u w:val="none"/>
          </w:rPr>
          <w:t>s</w:t>
        </w:r>
        <w:r w:rsidR="00A710F2" w:rsidRPr="007E3CC5">
          <w:rPr>
            <w:rStyle w:val="Hipervnculo"/>
            <w:rFonts w:ascii="Arial" w:hAnsi="Arial" w:cs="Arial"/>
            <w:b/>
            <w:color w:val="auto"/>
            <w:u w:val="none"/>
          </w:rPr>
          <w:t>toriador</w:t>
        </w:r>
      </w:hyperlink>
      <w:r w:rsidR="00A710F2" w:rsidRPr="007E3CC5">
        <w:rPr>
          <w:rFonts w:ascii="Arial" w:hAnsi="Arial" w:cs="Arial"/>
          <w:b/>
        </w:rPr>
        <w:t xml:space="preserve"> </w:t>
      </w:r>
      <w:hyperlink r:id="rId18" w:tooltip="Pueblo francés" w:history="1">
        <w:r w:rsidR="00A710F2" w:rsidRPr="007E3CC5">
          <w:rPr>
            <w:rStyle w:val="Hipervnculo"/>
            <w:rFonts w:ascii="Arial" w:hAnsi="Arial" w:cs="Arial"/>
            <w:b/>
            <w:color w:val="auto"/>
            <w:u w:val="none"/>
          </w:rPr>
          <w:t>francés</w:t>
        </w:r>
      </w:hyperlink>
      <w:r w:rsidR="00A710F2" w:rsidRPr="007E3CC5">
        <w:rPr>
          <w:rFonts w:ascii="Arial" w:hAnsi="Arial" w:cs="Arial"/>
          <w:b/>
        </w:rPr>
        <w:t xml:space="preserve">.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Destacó principalmente por sus controvertidas obras sobre </w:t>
      </w:r>
      <w:hyperlink r:id="rId19" w:tooltip="Jesús de Nazaret" w:history="1">
        <w:r w:rsidR="00A710F2" w:rsidRPr="007E3CC5">
          <w:rPr>
            <w:rStyle w:val="Hipervnculo"/>
            <w:rFonts w:ascii="Arial" w:hAnsi="Arial" w:cs="Arial"/>
            <w:b/>
            <w:color w:val="auto"/>
            <w:u w:val="none"/>
          </w:rPr>
          <w:t>Jesús de Nazaret</w:t>
        </w:r>
      </w:hyperlink>
      <w:r w:rsidR="00A710F2" w:rsidRPr="007E3CC5">
        <w:rPr>
          <w:rFonts w:ascii="Arial" w:hAnsi="Arial" w:cs="Arial"/>
          <w:b/>
        </w:rPr>
        <w:t xml:space="preserve"> y el </w:t>
      </w:r>
      <w:hyperlink r:id="rId20" w:tooltip="Cristianismo primitivo" w:history="1">
        <w:r w:rsidR="00A710F2" w:rsidRPr="007E3CC5">
          <w:rPr>
            <w:rStyle w:val="Hipervnculo"/>
            <w:rFonts w:ascii="Arial" w:hAnsi="Arial" w:cs="Arial"/>
            <w:b/>
            <w:color w:val="auto"/>
            <w:u w:val="none"/>
          </w:rPr>
          <w:t>cri</w:t>
        </w:r>
        <w:r w:rsidR="00A710F2" w:rsidRPr="007E3CC5">
          <w:rPr>
            <w:rStyle w:val="Hipervnculo"/>
            <w:rFonts w:ascii="Arial" w:hAnsi="Arial" w:cs="Arial"/>
            <w:b/>
            <w:color w:val="auto"/>
            <w:u w:val="none"/>
          </w:rPr>
          <w:t>s</w:t>
        </w:r>
        <w:r w:rsidR="00A710F2" w:rsidRPr="007E3CC5">
          <w:rPr>
            <w:rStyle w:val="Hipervnculo"/>
            <w:rFonts w:ascii="Arial" w:hAnsi="Arial" w:cs="Arial"/>
            <w:b/>
            <w:color w:val="auto"/>
            <w:u w:val="none"/>
          </w:rPr>
          <w:t>tianismo primitivo</w:t>
        </w:r>
      </w:hyperlink>
      <w:r w:rsidR="00A710F2" w:rsidRPr="007E3CC5">
        <w:rPr>
          <w:rFonts w:ascii="Arial" w:hAnsi="Arial" w:cs="Arial"/>
          <w:b/>
        </w:rPr>
        <w:t xml:space="preserve">, así como por sus polémicas teorías acerca de los </w:t>
      </w:r>
      <w:hyperlink r:id="rId21" w:tooltip="Pueblos semitas" w:history="1">
        <w:r w:rsidR="00A710F2" w:rsidRPr="007E3CC5">
          <w:rPr>
            <w:rStyle w:val="Hipervnculo"/>
            <w:rFonts w:ascii="Arial" w:hAnsi="Arial" w:cs="Arial"/>
            <w:b/>
            <w:color w:val="auto"/>
            <w:u w:val="none"/>
          </w:rPr>
          <w:t>pueblos semitas</w:t>
        </w:r>
      </w:hyperlink>
      <w:r w:rsidR="00A710F2" w:rsidRPr="007E3CC5">
        <w:rPr>
          <w:rFonts w:ascii="Arial" w:hAnsi="Arial" w:cs="Arial"/>
          <w:b/>
        </w:rPr>
        <w:t xml:space="preserve"> y el </w:t>
      </w:r>
      <w:hyperlink r:id="rId22" w:tooltip="Islam" w:history="1">
        <w:r w:rsidR="00A710F2" w:rsidRPr="007E3CC5">
          <w:rPr>
            <w:rStyle w:val="Hipervnculo"/>
            <w:rFonts w:ascii="Arial" w:hAnsi="Arial" w:cs="Arial"/>
            <w:b/>
            <w:color w:val="auto"/>
            <w:u w:val="none"/>
          </w:rPr>
          <w:t>islam</w:t>
        </w:r>
      </w:hyperlink>
      <w:r w:rsidR="00A710F2" w:rsidRPr="007E3CC5">
        <w:rPr>
          <w:rFonts w:ascii="Arial" w:hAnsi="Arial" w:cs="Arial"/>
          <w:b/>
        </w:rPr>
        <w:t>, los tipos de razas y el concepto «espiritual» de nación.</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Su padre </w:t>
      </w:r>
      <w:proofErr w:type="spellStart"/>
      <w:r w:rsidR="00A710F2" w:rsidRPr="007E3CC5">
        <w:rPr>
          <w:rFonts w:ascii="Arial" w:hAnsi="Arial" w:cs="Arial"/>
          <w:b/>
        </w:rPr>
        <w:t>Philibert</w:t>
      </w:r>
      <w:proofErr w:type="spellEnd"/>
      <w:r w:rsidR="00A710F2" w:rsidRPr="007E3CC5">
        <w:rPr>
          <w:rFonts w:ascii="Arial" w:hAnsi="Arial" w:cs="Arial"/>
          <w:b/>
        </w:rPr>
        <w:t xml:space="preserve">, ferviente republicano, fue un antiguo patrón de </w:t>
      </w:r>
      <w:hyperlink r:id="rId23" w:tooltip="Pesca de altura" w:history="1">
        <w:r w:rsidR="00A710F2" w:rsidRPr="007E3CC5">
          <w:rPr>
            <w:rStyle w:val="Hipervnculo"/>
            <w:rFonts w:ascii="Arial" w:hAnsi="Arial" w:cs="Arial"/>
            <w:b/>
            <w:color w:val="auto"/>
            <w:u w:val="none"/>
          </w:rPr>
          <w:t>pesca de altura</w:t>
        </w:r>
      </w:hyperlink>
      <w:r w:rsidR="00A710F2" w:rsidRPr="007E3CC5">
        <w:rPr>
          <w:rFonts w:ascii="Arial" w:hAnsi="Arial" w:cs="Arial"/>
          <w:b/>
        </w:rPr>
        <w:t xml:space="preserve"> ven</w:t>
      </w:r>
      <w:r w:rsidR="00A710F2" w:rsidRPr="007E3CC5">
        <w:rPr>
          <w:rFonts w:ascii="Arial" w:hAnsi="Arial" w:cs="Arial"/>
          <w:b/>
        </w:rPr>
        <w:t>i</w:t>
      </w:r>
      <w:r w:rsidR="00A710F2" w:rsidRPr="007E3CC5">
        <w:rPr>
          <w:rFonts w:ascii="Arial" w:hAnsi="Arial" w:cs="Arial"/>
          <w:b/>
        </w:rPr>
        <w:t>do a menos que murió arrastrado por un golpe de mar​ cuando él tenía cinco años, ​ por lo que fue criado entre su madre —hija de un hombre de negocios de ideas monárquicas, or</w:t>
      </w:r>
      <w:r w:rsidR="00A710F2" w:rsidRPr="007E3CC5">
        <w:rPr>
          <w:rFonts w:ascii="Arial" w:hAnsi="Arial" w:cs="Arial"/>
          <w:b/>
        </w:rPr>
        <w:t>i</w:t>
      </w:r>
      <w:r w:rsidR="00A710F2" w:rsidRPr="007E3CC5">
        <w:rPr>
          <w:rFonts w:ascii="Arial" w:hAnsi="Arial" w:cs="Arial"/>
          <w:b/>
        </w:rPr>
        <w:t xml:space="preserve">ginaria de la vecina </w:t>
      </w:r>
      <w:hyperlink r:id="rId24" w:tooltip="Comuna francesa" w:history="1">
        <w:r w:rsidR="00A710F2" w:rsidRPr="007E3CC5">
          <w:rPr>
            <w:rStyle w:val="Hipervnculo"/>
            <w:rFonts w:ascii="Arial" w:hAnsi="Arial" w:cs="Arial"/>
            <w:b/>
            <w:color w:val="auto"/>
            <w:u w:val="none"/>
          </w:rPr>
          <w:t>comuna</w:t>
        </w:r>
      </w:hyperlink>
      <w:r w:rsidR="00A710F2" w:rsidRPr="007E3CC5">
        <w:rPr>
          <w:rFonts w:ascii="Arial" w:hAnsi="Arial" w:cs="Arial"/>
          <w:b/>
        </w:rPr>
        <w:t xml:space="preserve"> de </w:t>
      </w:r>
      <w:hyperlink r:id="rId25" w:tooltip="Lannion" w:history="1">
        <w:proofErr w:type="spellStart"/>
        <w:r w:rsidR="00A710F2" w:rsidRPr="007E3CC5">
          <w:rPr>
            <w:rStyle w:val="Hipervnculo"/>
            <w:rFonts w:ascii="Arial" w:hAnsi="Arial" w:cs="Arial"/>
            <w:b/>
            <w:color w:val="auto"/>
            <w:u w:val="none"/>
          </w:rPr>
          <w:t>Lannion</w:t>
        </w:r>
        <w:proofErr w:type="spellEnd"/>
      </w:hyperlink>
      <w:r w:rsidR="00A710F2" w:rsidRPr="007E3CC5">
        <w:rPr>
          <w:rFonts w:ascii="Arial" w:hAnsi="Arial" w:cs="Arial"/>
          <w:b/>
        </w:rPr>
        <w:t xml:space="preserve">— y su hermana </w:t>
      </w:r>
      <w:proofErr w:type="spellStart"/>
      <w:r w:rsidR="00A710F2" w:rsidRPr="007E3CC5">
        <w:rPr>
          <w:rFonts w:ascii="Arial" w:hAnsi="Arial" w:cs="Arial"/>
          <w:b/>
        </w:rPr>
        <w:t>Henriette</w:t>
      </w:r>
      <w:proofErr w:type="spellEnd"/>
      <w:r w:rsidR="00A710F2" w:rsidRPr="007E3CC5">
        <w:rPr>
          <w:rFonts w:ascii="Arial" w:hAnsi="Arial" w:cs="Arial"/>
          <w:b/>
        </w:rPr>
        <w:t xml:space="preserve">-Marie, doce años mayor que él. ​ Inicia la carrera eclesiástica en el seminario de </w:t>
      </w:r>
      <w:hyperlink r:id="rId26" w:tooltip="Tréguier" w:history="1">
        <w:proofErr w:type="spellStart"/>
        <w:r w:rsidR="00A710F2" w:rsidRPr="007E3CC5">
          <w:rPr>
            <w:rStyle w:val="Hipervnculo"/>
            <w:rFonts w:ascii="Arial" w:hAnsi="Arial" w:cs="Arial"/>
            <w:b/>
            <w:color w:val="auto"/>
            <w:u w:val="none"/>
          </w:rPr>
          <w:t>Tréguier</w:t>
        </w:r>
        <w:proofErr w:type="spellEnd"/>
      </w:hyperlink>
      <w:r w:rsidR="00A710F2" w:rsidRPr="007E3CC5">
        <w:rPr>
          <w:rFonts w:ascii="Arial" w:hAnsi="Arial" w:cs="Arial"/>
          <w:b/>
        </w:rPr>
        <w:t xml:space="preserve"> (</w:t>
      </w:r>
      <w:hyperlink r:id="rId27" w:tooltip="1832" w:history="1">
        <w:r w:rsidR="00A710F2" w:rsidRPr="007E3CC5">
          <w:rPr>
            <w:rStyle w:val="Hipervnculo"/>
            <w:rFonts w:ascii="Arial" w:hAnsi="Arial" w:cs="Arial"/>
            <w:b/>
            <w:color w:val="auto"/>
            <w:u w:val="none"/>
          </w:rPr>
          <w:t>1832</w:t>
        </w:r>
      </w:hyperlink>
      <w:r w:rsidR="00A710F2" w:rsidRPr="007E3CC5">
        <w:rPr>
          <w:rFonts w:ascii="Arial" w:hAnsi="Arial" w:cs="Arial"/>
          <w:b/>
        </w:rPr>
        <w:t>-</w:t>
      </w:r>
      <w:hyperlink r:id="rId28" w:tooltip="1833" w:history="1">
        <w:r w:rsidR="00A710F2" w:rsidRPr="007E3CC5">
          <w:rPr>
            <w:rStyle w:val="Hipervnculo"/>
            <w:rFonts w:ascii="Arial" w:hAnsi="Arial" w:cs="Arial"/>
            <w:b/>
            <w:color w:val="auto"/>
            <w:u w:val="none"/>
          </w:rPr>
          <w:t>1833</w:t>
        </w:r>
      </w:hyperlink>
      <w:r w:rsidR="00A710F2" w:rsidRPr="007E3CC5">
        <w:rPr>
          <w:rFonts w:ascii="Arial" w:hAnsi="Arial" w:cs="Arial"/>
          <w:b/>
        </w:rPr>
        <w:t xml:space="preserve">), donde se le tiene por un alumno «dócil, paciente, diligente, meticuloso y exacto». </w:t>
      </w:r>
    </w:p>
    <w:p w:rsidR="007E3CC5" w:rsidRPr="007E3CC5" w:rsidRDefault="002D74C5" w:rsidP="007E3CC5">
      <w:pPr>
        <w:jc w:val="both"/>
        <w:rPr>
          <w:b/>
          <w:color w:val="FF0000"/>
          <w:sz w:val="28"/>
          <w:szCs w:val="28"/>
        </w:rPr>
      </w:pPr>
      <w:r>
        <w:rPr>
          <w:b/>
          <w:color w:val="FF0000"/>
          <w:sz w:val="28"/>
          <w:szCs w:val="28"/>
        </w:rPr>
        <w:t xml:space="preserve">    </w:t>
      </w:r>
      <w:r w:rsidR="007E3CC5" w:rsidRPr="007E3CC5">
        <w:rPr>
          <w:b/>
          <w:color w:val="FF0000"/>
          <w:sz w:val="28"/>
          <w:szCs w:val="28"/>
        </w:rPr>
        <w:t xml:space="preserve">Biografía </w:t>
      </w:r>
    </w:p>
    <w:p w:rsidR="007E3CC5" w:rsidRDefault="007E3CC5" w:rsidP="007E3CC5">
      <w:pPr>
        <w:jc w:val="both"/>
        <w:rPr>
          <w:b/>
        </w:rPr>
      </w:pPr>
    </w:p>
    <w:p w:rsidR="00A710F2" w:rsidRPr="007E3CC5" w:rsidRDefault="002D74C5" w:rsidP="007E3CC5">
      <w:pPr>
        <w:jc w:val="both"/>
        <w:rPr>
          <w:b/>
        </w:rPr>
      </w:pPr>
      <w:r>
        <w:rPr>
          <w:b/>
        </w:rPr>
        <w:t xml:space="preserve">   </w:t>
      </w:r>
      <w:r w:rsidR="00A710F2" w:rsidRPr="007E3CC5">
        <w:rPr>
          <w:b/>
        </w:rPr>
        <w:t>1828</w:t>
      </w:r>
      <w:r w:rsidR="007E3CC5">
        <w:rPr>
          <w:b/>
        </w:rPr>
        <w:t xml:space="preserve">. </w:t>
      </w:r>
      <w:r w:rsidR="00A710F2" w:rsidRPr="007E3CC5">
        <w:rPr>
          <w:b/>
        </w:rPr>
        <w:t xml:space="preserve">Tras el fallecimiento de su padre, se traslada a vivir con su madre y su hermana a la casa de su abuela materna, ubicada en el n.º 12 de la antigua </w:t>
      </w:r>
      <w:proofErr w:type="spellStart"/>
      <w:r w:rsidR="00A710F2" w:rsidRPr="007E3CC5">
        <w:rPr>
          <w:b/>
        </w:rPr>
        <w:t>rue</w:t>
      </w:r>
      <w:proofErr w:type="spellEnd"/>
      <w:r w:rsidR="00A710F2" w:rsidRPr="007E3CC5">
        <w:rPr>
          <w:b/>
        </w:rPr>
        <w:t xml:space="preserve"> de </w:t>
      </w:r>
      <w:proofErr w:type="spellStart"/>
      <w:r w:rsidR="00A710F2" w:rsidRPr="007E3CC5">
        <w:rPr>
          <w:b/>
        </w:rPr>
        <w:t>l'Allée</w:t>
      </w:r>
      <w:proofErr w:type="spellEnd"/>
      <w:r w:rsidR="00A710F2" w:rsidRPr="007E3CC5">
        <w:rPr>
          <w:b/>
        </w:rPr>
        <w:t xml:space="preserve"> de </w:t>
      </w:r>
      <w:hyperlink r:id="rId29" w:tooltip="Lannion" w:history="1">
        <w:proofErr w:type="spellStart"/>
        <w:r w:rsidR="00A710F2" w:rsidRPr="007E3CC5">
          <w:rPr>
            <w:rStyle w:val="Hipervnculo"/>
            <w:b/>
            <w:color w:val="auto"/>
            <w:u w:val="none"/>
          </w:rPr>
          <w:t>Lannion</w:t>
        </w:r>
        <w:proofErr w:type="spellEnd"/>
      </w:hyperlink>
      <w:r w:rsidR="00A710F2" w:rsidRPr="007E3CC5">
        <w:rPr>
          <w:b/>
        </w:rPr>
        <w:t>, a</w:t>
      </w:r>
      <w:r w:rsidR="00A710F2" w:rsidRPr="007E3CC5">
        <w:rPr>
          <w:b/>
        </w:rPr>
        <w:t>c</w:t>
      </w:r>
      <w:r w:rsidR="00A710F2" w:rsidRPr="007E3CC5">
        <w:rPr>
          <w:b/>
        </w:rPr>
        <w:t xml:space="preserve">tual </w:t>
      </w:r>
      <w:proofErr w:type="spellStart"/>
      <w:r w:rsidR="00A710F2" w:rsidRPr="007E3CC5">
        <w:rPr>
          <w:b/>
        </w:rPr>
        <w:t>Avenue</w:t>
      </w:r>
      <w:proofErr w:type="spellEnd"/>
      <w:r w:rsidR="00A710F2" w:rsidRPr="007E3CC5">
        <w:rPr>
          <w:b/>
        </w:rPr>
        <w:t xml:space="preserve"> </w:t>
      </w:r>
      <w:proofErr w:type="spellStart"/>
      <w:r w:rsidR="00A710F2" w:rsidRPr="007E3CC5">
        <w:rPr>
          <w:b/>
        </w:rPr>
        <w:t>Ernest</w:t>
      </w:r>
      <w:proofErr w:type="spellEnd"/>
      <w:r w:rsidR="00A710F2" w:rsidRPr="007E3CC5">
        <w:rPr>
          <w:b/>
        </w:rPr>
        <w:t xml:space="preserve"> </w:t>
      </w:r>
      <w:proofErr w:type="spellStart"/>
      <w:r w:rsidR="00A710F2" w:rsidRPr="007E3CC5">
        <w:rPr>
          <w:b/>
        </w:rPr>
        <w:t>Renan</w:t>
      </w:r>
      <w:proofErr w:type="spellEnd"/>
      <w:r w:rsidR="00A710F2" w:rsidRPr="007E3CC5">
        <w:rPr>
          <w:b/>
        </w:rPr>
        <w:t xml:space="preserve">, donde residen hasta </w:t>
      </w:r>
      <w:hyperlink r:id="rId30" w:tooltip="1831" w:history="1">
        <w:r w:rsidR="00A710F2" w:rsidRPr="007E3CC5">
          <w:rPr>
            <w:rStyle w:val="Hipervnculo"/>
            <w:b/>
            <w:color w:val="auto"/>
            <w:u w:val="none"/>
          </w:rPr>
          <w:t>1831</w:t>
        </w:r>
      </w:hyperlink>
      <w:r w:rsidR="00A710F2" w:rsidRPr="007E3CC5">
        <w:rPr>
          <w:b/>
        </w:rPr>
        <w:t xml:space="preserve">. ​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En cursos posteriores, pasa por los de </w:t>
      </w:r>
      <w:hyperlink r:id="rId31" w:tooltip="Iglesia de Saint-Nicolas-du-Chardonnet" w:history="1">
        <w:r w:rsidR="00A710F2" w:rsidRPr="007E3CC5">
          <w:rPr>
            <w:rStyle w:val="Hipervnculo"/>
            <w:rFonts w:ascii="Arial" w:hAnsi="Arial" w:cs="Arial"/>
            <w:b/>
            <w:color w:val="auto"/>
            <w:u w:val="none"/>
          </w:rPr>
          <w:t>Saint-</w:t>
        </w:r>
        <w:proofErr w:type="spellStart"/>
        <w:r w:rsidR="00A710F2" w:rsidRPr="007E3CC5">
          <w:rPr>
            <w:rStyle w:val="Hipervnculo"/>
            <w:rFonts w:ascii="Arial" w:hAnsi="Arial" w:cs="Arial"/>
            <w:b/>
            <w:color w:val="auto"/>
            <w:u w:val="none"/>
          </w:rPr>
          <w:t>Nicolas</w:t>
        </w:r>
        <w:proofErr w:type="spellEnd"/>
        <w:r w:rsidR="00A710F2" w:rsidRPr="007E3CC5">
          <w:rPr>
            <w:rStyle w:val="Hipervnculo"/>
            <w:rFonts w:ascii="Arial" w:hAnsi="Arial" w:cs="Arial"/>
            <w:b/>
            <w:color w:val="auto"/>
            <w:u w:val="none"/>
          </w:rPr>
          <w:t>-du-</w:t>
        </w:r>
        <w:proofErr w:type="spellStart"/>
        <w:r w:rsidR="00A710F2" w:rsidRPr="007E3CC5">
          <w:rPr>
            <w:rStyle w:val="Hipervnculo"/>
            <w:rFonts w:ascii="Arial" w:hAnsi="Arial" w:cs="Arial"/>
            <w:b/>
            <w:color w:val="auto"/>
            <w:u w:val="none"/>
          </w:rPr>
          <w:t>Chardonnet</w:t>
        </w:r>
        <w:proofErr w:type="spellEnd"/>
      </w:hyperlink>
      <w:r w:rsidR="00A710F2" w:rsidRPr="007E3CC5">
        <w:rPr>
          <w:rFonts w:ascii="Arial" w:hAnsi="Arial" w:cs="Arial"/>
          <w:b/>
        </w:rPr>
        <w:t xml:space="preserve"> (septiembre de </w:t>
      </w:r>
      <w:hyperlink r:id="rId32" w:tooltip="1838" w:history="1">
        <w:r w:rsidR="00A710F2" w:rsidRPr="007E3CC5">
          <w:rPr>
            <w:rStyle w:val="Hipervnculo"/>
            <w:rFonts w:ascii="Arial" w:hAnsi="Arial" w:cs="Arial"/>
            <w:b/>
            <w:color w:val="auto"/>
            <w:u w:val="none"/>
          </w:rPr>
          <w:t>1838</w:t>
        </w:r>
      </w:hyperlink>
      <w:r w:rsidR="00A710F2" w:rsidRPr="007E3CC5">
        <w:rPr>
          <w:rFonts w:ascii="Arial" w:hAnsi="Arial" w:cs="Arial"/>
          <w:b/>
        </w:rPr>
        <w:t>-</w:t>
      </w:r>
      <w:hyperlink r:id="rId33" w:tooltip="1841" w:history="1">
        <w:r w:rsidR="00A710F2" w:rsidRPr="007E3CC5">
          <w:rPr>
            <w:rStyle w:val="Hipervnculo"/>
            <w:rFonts w:ascii="Arial" w:hAnsi="Arial" w:cs="Arial"/>
            <w:b/>
            <w:color w:val="auto"/>
            <w:u w:val="none"/>
          </w:rPr>
          <w:t>1841</w:t>
        </w:r>
      </w:hyperlink>
      <w:r w:rsidR="00A710F2" w:rsidRPr="007E3CC5">
        <w:rPr>
          <w:rFonts w:ascii="Arial" w:hAnsi="Arial" w:cs="Arial"/>
          <w:b/>
        </w:rPr>
        <w:t xml:space="preserve">; gracias a una beca conseguida por su hermana </w:t>
      </w:r>
      <w:proofErr w:type="spellStart"/>
      <w:r w:rsidR="00A710F2" w:rsidRPr="007E3CC5">
        <w:rPr>
          <w:rFonts w:ascii="Arial" w:hAnsi="Arial" w:cs="Arial"/>
          <w:b/>
        </w:rPr>
        <w:t>Henriette</w:t>
      </w:r>
      <w:proofErr w:type="spellEnd"/>
      <w:r w:rsidR="00A710F2" w:rsidRPr="007E3CC5">
        <w:rPr>
          <w:rFonts w:ascii="Arial" w:hAnsi="Arial" w:cs="Arial"/>
          <w:b/>
        </w:rPr>
        <w:t xml:space="preserve">) —un centro situado en la actual </w:t>
      </w:r>
      <w:hyperlink r:id="rId34" w:tooltip="Maison de la Mutualité (aún no redactado)" w:history="1">
        <w:proofErr w:type="spellStart"/>
        <w:r w:rsidR="00A710F2" w:rsidRPr="007E3CC5">
          <w:rPr>
            <w:rStyle w:val="Hipervnculo"/>
            <w:rFonts w:ascii="Arial" w:hAnsi="Arial" w:cs="Arial"/>
            <w:b/>
            <w:color w:val="auto"/>
            <w:u w:val="none"/>
          </w:rPr>
          <w:t>Maison</w:t>
        </w:r>
        <w:proofErr w:type="spellEnd"/>
        <w:r w:rsidR="00A710F2" w:rsidRPr="007E3CC5">
          <w:rPr>
            <w:rStyle w:val="Hipervnculo"/>
            <w:rFonts w:ascii="Arial" w:hAnsi="Arial" w:cs="Arial"/>
            <w:b/>
            <w:color w:val="auto"/>
            <w:u w:val="none"/>
          </w:rPr>
          <w:t xml:space="preserve"> de la </w:t>
        </w:r>
        <w:proofErr w:type="spellStart"/>
        <w:r w:rsidR="00A710F2" w:rsidRPr="007E3CC5">
          <w:rPr>
            <w:rStyle w:val="Hipervnculo"/>
            <w:rFonts w:ascii="Arial" w:hAnsi="Arial" w:cs="Arial"/>
            <w:b/>
            <w:color w:val="auto"/>
            <w:u w:val="none"/>
          </w:rPr>
          <w:t>Mutualité</w:t>
        </w:r>
        <w:proofErr w:type="spellEnd"/>
      </w:hyperlink>
      <w:r w:rsidR="00A710F2" w:rsidRPr="007E3CC5">
        <w:rPr>
          <w:rFonts w:ascii="Arial" w:hAnsi="Arial" w:cs="Arial"/>
          <w:b/>
        </w:rPr>
        <w:t>, donde la joven nobleza católica convive con los est</w:t>
      </w:r>
      <w:r w:rsidR="00A710F2" w:rsidRPr="007E3CC5">
        <w:rPr>
          <w:rFonts w:ascii="Arial" w:hAnsi="Arial" w:cs="Arial"/>
          <w:b/>
        </w:rPr>
        <w:t>u</w:t>
      </w:r>
      <w:r w:rsidR="00A710F2" w:rsidRPr="007E3CC5">
        <w:rPr>
          <w:rFonts w:ascii="Arial" w:hAnsi="Arial" w:cs="Arial"/>
          <w:b/>
        </w:rPr>
        <w:t xml:space="preserve">diantes más aventajados—, </w:t>
      </w:r>
      <w:hyperlink r:id="rId35" w:tooltip="Issy-les-Moulineaux" w:history="1">
        <w:proofErr w:type="spellStart"/>
        <w:r w:rsidR="00A710F2" w:rsidRPr="007E3CC5">
          <w:rPr>
            <w:rStyle w:val="Hipervnculo"/>
            <w:rFonts w:ascii="Arial" w:hAnsi="Arial" w:cs="Arial"/>
            <w:b/>
            <w:color w:val="auto"/>
            <w:u w:val="none"/>
          </w:rPr>
          <w:t>Issy</w:t>
        </w:r>
        <w:proofErr w:type="spellEnd"/>
        <w:r w:rsidR="00A710F2" w:rsidRPr="007E3CC5">
          <w:rPr>
            <w:rStyle w:val="Hipervnculo"/>
            <w:rFonts w:ascii="Arial" w:hAnsi="Arial" w:cs="Arial"/>
            <w:b/>
            <w:color w:val="auto"/>
            <w:u w:val="none"/>
          </w:rPr>
          <w:t>-les-</w:t>
        </w:r>
        <w:proofErr w:type="spellStart"/>
        <w:r w:rsidR="00A710F2" w:rsidRPr="007E3CC5">
          <w:rPr>
            <w:rStyle w:val="Hipervnculo"/>
            <w:rFonts w:ascii="Arial" w:hAnsi="Arial" w:cs="Arial"/>
            <w:b/>
            <w:color w:val="auto"/>
            <w:u w:val="none"/>
          </w:rPr>
          <w:t>Moulineaux</w:t>
        </w:r>
        <w:proofErr w:type="spellEnd"/>
      </w:hyperlink>
      <w:r w:rsidR="00A710F2" w:rsidRPr="007E3CC5">
        <w:rPr>
          <w:rFonts w:ascii="Arial" w:hAnsi="Arial" w:cs="Arial"/>
          <w:b/>
        </w:rPr>
        <w:t xml:space="preserve"> (octubre de </w:t>
      </w:r>
      <w:hyperlink r:id="rId36" w:tooltip="1841" w:history="1">
        <w:r w:rsidR="00A710F2" w:rsidRPr="007E3CC5">
          <w:rPr>
            <w:rStyle w:val="Hipervnculo"/>
            <w:rFonts w:ascii="Arial" w:hAnsi="Arial" w:cs="Arial"/>
            <w:b/>
            <w:color w:val="auto"/>
            <w:u w:val="none"/>
          </w:rPr>
          <w:t>1841</w:t>
        </w:r>
      </w:hyperlink>
      <w:r w:rsidR="00A710F2" w:rsidRPr="007E3CC5">
        <w:rPr>
          <w:rFonts w:ascii="Arial" w:hAnsi="Arial" w:cs="Arial"/>
          <w:b/>
        </w:rPr>
        <w:t>-</w:t>
      </w:r>
      <w:hyperlink r:id="rId37" w:tooltip="1843" w:history="1">
        <w:r w:rsidR="00A710F2" w:rsidRPr="007E3CC5">
          <w:rPr>
            <w:rStyle w:val="Hipervnculo"/>
            <w:rFonts w:ascii="Arial" w:hAnsi="Arial" w:cs="Arial"/>
            <w:b/>
            <w:color w:val="auto"/>
            <w:u w:val="none"/>
          </w:rPr>
          <w:t>1843</w:t>
        </w:r>
      </w:hyperlink>
      <w:r w:rsidR="00A710F2" w:rsidRPr="007E3CC5">
        <w:rPr>
          <w:rFonts w:ascii="Arial" w:hAnsi="Arial" w:cs="Arial"/>
          <w:b/>
        </w:rPr>
        <w:t xml:space="preserve">) y </w:t>
      </w:r>
      <w:hyperlink r:id="rId38" w:tooltip="Iglesia de Saint-Sulpice" w:history="1">
        <w:r w:rsidR="00A710F2" w:rsidRPr="007E3CC5">
          <w:rPr>
            <w:rStyle w:val="Hipervnculo"/>
            <w:rFonts w:ascii="Arial" w:hAnsi="Arial" w:cs="Arial"/>
            <w:b/>
            <w:color w:val="auto"/>
            <w:u w:val="none"/>
          </w:rPr>
          <w:t>Saint-</w:t>
        </w:r>
        <w:proofErr w:type="spellStart"/>
        <w:r w:rsidR="00A710F2" w:rsidRPr="007E3CC5">
          <w:rPr>
            <w:rStyle w:val="Hipervnculo"/>
            <w:rFonts w:ascii="Arial" w:hAnsi="Arial" w:cs="Arial"/>
            <w:b/>
            <w:color w:val="auto"/>
            <w:u w:val="none"/>
          </w:rPr>
          <w:t>Sulpice</w:t>
        </w:r>
        <w:proofErr w:type="spellEnd"/>
      </w:hyperlink>
      <w:r w:rsidR="00A710F2" w:rsidRPr="007E3CC5">
        <w:rPr>
          <w:rFonts w:ascii="Arial" w:hAnsi="Arial" w:cs="Arial"/>
          <w:b/>
        </w:rPr>
        <w:t xml:space="preserve"> (</w:t>
      </w:r>
      <w:hyperlink r:id="rId39" w:tooltip="1843" w:history="1">
        <w:r w:rsidR="00A710F2" w:rsidRPr="007E3CC5">
          <w:rPr>
            <w:rStyle w:val="Hipervnculo"/>
            <w:rFonts w:ascii="Arial" w:hAnsi="Arial" w:cs="Arial"/>
            <w:b/>
            <w:color w:val="auto"/>
            <w:u w:val="none"/>
          </w:rPr>
          <w:t>1843</w:t>
        </w:r>
      </w:hyperlink>
      <w:r w:rsidR="00A710F2" w:rsidRPr="007E3CC5">
        <w:rPr>
          <w:rFonts w:ascii="Arial" w:hAnsi="Arial" w:cs="Arial"/>
          <w:b/>
        </w:rPr>
        <w:t xml:space="preserve">-6 de octubre de </w:t>
      </w:r>
      <w:hyperlink r:id="rId40" w:tooltip="1845" w:history="1">
        <w:r w:rsidR="00A710F2" w:rsidRPr="007E3CC5">
          <w:rPr>
            <w:rStyle w:val="Hipervnculo"/>
            <w:rFonts w:ascii="Arial" w:hAnsi="Arial" w:cs="Arial"/>
            <w:b/>
            <w:color w:val="auto"/>
            <w:u w:val="none"/>
          </w:rPr>
          <w:t>1845</w:t>
        </w:r>
      </w:hyperlink>
      <w:r w:rsidR="00A710F2" w:rsidRPr="007E3CC5">
        <w:rPr>
          <w:rFonts w:ascii="Arial" w:hAnsi="Arial" w:cs="Arial"/>
          <w:b/>
        </w:rPr>
        <w:t xml:space="preserve">),​ considerado por </w:t>
      </w:r>
      <w:proofErr w:type="spellStart"/>
      <w:r w:rsidR="00A710F2" w:rsidRPr="007E3CC5">
        <w:rPr>
          <w:rFonts w:ascii="Arial" w:hAnsi="Arial" w:cs="Arial"/>
          <w:b/>
        </w:rPr>
        <w:t>Renan</w:t>
      </w:r>
      <w:proofErr w:type="spellEnd"/>
      <w:r w:rsidR="00A710F2" w:rsidRPr="007E3CC5">
        <w:rPr>
          <w:rFonts w:ascii="Arial" w:hAnsi="Arial" w:cs="Arial"/>
          <w:b/>
        </w:rPr>
        <w:t xml:space="preserve"> como «una escuela de virtud».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Pero una profunda crisis religiosa (cuya influencia se hará visible en varias generaci</w:t>
      </w:r>
      <w:r w:rsidR="00A710F2" w:rsidRPr="007E3CC5">
        <w:rPr>
          <w:rFonts w:ascii="Arial" w:hAnsi="Arial" w:cs="Arial"/>
          <w:b/>
        </w:rPr>
        <w:t>o</w:t>
      </w:r>
      <w:r w:rsidR="00A710F2" w:rsidRPr="007E3CC5">
        <w:rPr>
          <w:rFonts w:ascii="Arial" w:hAnsi="Arial" w:cs="Arial"/>
          <w:b/>
        </w:rPr>
        <w:t xml:space="preserve">nes de intelectuales franceses hasta el comienzo de la </w:t>
      </w:r>
      <w:hyperlink r:id="rId41" w:tooltip="Primera Guerra Mundial" w:history="1">
        <w:r w:rsidR="00A710F2" w:rsidRPr="007E3CC5">
          <w:rPr>
            <w:rStyle w:val="Hipervnculo"/>
            <w:rFonts w:ascii="Arial" w:hAnsi="Arial" w:cs="Arial"/>
            <w:b/>
            <w:color w:val="auto"/>
            <w:u w:val="none"/>
          </w:rPr>
          <w:t>Gran Guerra</w:t>
        </w:r>
      </w:hyperlink>
      <w:r w:rsidR="00A710F2" w:rsidRPr="007E3CC5">
        <w:rPr>
          <w:rFonts w:ascii="Arial" w:hAnsi="Arial" w:cs="Arial"/>
          <w:b/>
        </w:rPr>
        <w:t xml:space="preserve">) le hace abandonarla.​ </w:t>
      </w:r>
    </w:p>
    <w:p w:rsidR="00A710F2" w:rsidRPr="00B27373" w:rsidRDefault="007E3CC5" w:rsidP="007E3CC5">
      <w:pPr>
        <w:pStyle w:val="NormalWeb"/>
        <w:jc w:val="both"/>
        <w:rPr>
          <w:rFonts w:ascii="Arial" w:hAnsi="Arial" w:cs="Arial"/>
          <w:b/>
          <w:color w:val="0070C0"/>
        </w:rPr>
      </w:pPr>
      <w:r>
        <w:rPr>
          <w:rFonts w:ascii="Arial" w:hAnsi="Arial" w:cs="Arial"/>
          <w:b/>
        </w:rPr>
        <w:t xml:space="preserve">    </w:t>
      </w:r>
      <w:r w:rsidR="00A710F2" w:rsidRPr="00B27373">
        <w:rPr>
          <w:rFonts w:ascii="Arial" w:hAnsi="Arial" w:cs="Arial"/>
          <w:b/>
          <w:color w:val="0070C0"/>
        </w:rPr>
        <w:t xml:space="preserve">Se siente atraído entonces por los sistemas filosóficos de </w:t>
      </w:r>
      <w:hyperlink r:id="rId42" w:tooltip="Thomas Reid" w:history="1">
        <w:r w:rsidR="00A710F2" w:rsidRPr="00B27373">
          <w:rPr>
            <w:rStyle w:val="Hipervnculo"/>
            <w:rFonts w:ascii="Arial" w:hAnsi="Arial" w:cs="Arial"/>
            <w:b/>
            <w:color w:val="0070C0"/>
            <w:u w:val="none"/>
          </w:rPr>
          <w:t xml:space="preserve">Thomas </w:t>
        </w:r>
        <w:proofErr w:type="spellStart"/>
        <w:r w:rsidR="00A710F2" w:rsidRPr="00B27373">
          <w:rPr>
            <w:rStyle w:val="Hipervnculo"/>
            <w:rFonts w:ascii="Arial" w:hAnsi="Arial" w:cs="Arial"/>
            <w:b/>
            <w:color w:val="0070C0"/>
            <w:u w:val="none"/>
          </w:rPr>
          <w:t>Reid</w:t>
        </w:r>
        <w:proofErr w:type="spellEnd"/>
      </w:hyperlink>
      <w:r w:rsidR="00A710F2" w:rsidRPr="00B27373">
        <w:rPr>
          <w:rFonts w:ascii="Arial" w:hAnsi="Arial" w:cs="Arial"/>
          <w:b/>
          <w:color w:val="0070C0"/>
        </w:rPr>
        <w:t xml:space="preserve">, </w:t>
      </w:r>
      <w:hyperlink r:id="rId43" w:tooltip="Nicolas Malebranche" w:history="1">
        <w:proofErr w:type="spellStart"/>
        <w:r w:rsidR="00A710F2" w:rsidRPr="00B27373">
          <w:rPr>
            <w:rStyle w:val="Hipervnculo"/>
            <w:rFonts w:ascii="Arial" w:hAnsi="Arial" w:cs="Arial"/>
            <w:b/>
            <w:color w:val="0070C0"/>
            <w:u w:val="none"/>
          </w:rPr>
          <w:t>Nicolas</w:t>
        </w:r>
        <w:proofErr w:type="spellEnd"/>
        <w:r w:rsidR="00A710F2" w:rsidRPr="00B27373">
          <w:rPr>
            <w:rStyle w:val="Hipervnculo"/>
            <w:rFonts w:ascii="Arial" w:hAnsi="Arial" w:cs="Arial"/>
            <w:b/>
            <w:color w:val="0070C0"/>
            <w:u w:val="none"/>
          </w:rPr>
          <w:t xml:space="preserve"> </w:t>
        </w:r>
        <w:proofErr w:type="spellStart"/>
        <w:r w:rsidR="00A710F2" w:rsidRPr="00B27373">
          <w:rPr>
            <w:rStyle w:val="Hipervnculo"/>
            <w:rFonts w:ascii="Arial" w:hAnsi="Arial" w:cs="Arial"/>
            <w:b/>
            <w:color w:val="0070C0"/>
            <w:u w:val="none"/>
          </w:rPr>
          <w:t>Mal</w:t>
        </w:r>
        <w:r w:rsidR="00A710F2" w:rsidRPr="00B27373">
          <w:rPr>
            <w:rStyle w:val="Hipervnculo"/>
            <w:rFonts w:ascii="Arial" w:hAnsi="Arial" w:cs="Arial"/>
            <w:b/>
            <w:color w:val="0070C0"/>
            <w:u w:val="none"/>
          </w:rPr>
          <w:t>e</w:t>
        </w:r>
        <w:r w:rsidR="00A710F2" w:rsidRPr="00B27373">
          <w:rPr>
            <w:rStyle w:val="Hipervnculo"/>
            <w:rFonts w:ascii="Arial" w:hAnsi="Arial" w:cs="Arial"/>
            <w:b/>
            <w:color w:val="0070C0"/>
            <w:u w:val="none"/>
          </w:rPr>
          <w:t>branche</w:t>
        </w:r>
        <w:proofErr w:type="spellEnd"/>
      </w:hyperlink>
      <w:r w:rsidR="00A710F2" w:rsidRPr="00B27373">
        <w:rPr>
          <w:rFonts w:ascii="Arial" w:hAnsi="Arial" w:cs="Arial"/>
          <w:b/>
          <w:color w:val="0070C0"/>
        </w:rPr>
        <w:t xml:space="preserve">, </w:t>
      </w:r>
      <w:hyperlink r:id="rId44" w:tooltip="Georg Wilhelm Friedrich Hegel" w:history="1">
        <w:proofErr w:type="spellStart"/>
        <w:r w:rsidR="00A710F2" w:rsidRPr="00B27373">
          <w:rPr>
            <w:rStyle w:val="Hipervnculo"/>
            <w:rFonts w:ascii="Arial" w:hAnsi="Arial" w:cs="Arial"/>
            <w:b/>
            <w:color w:val="0070C0"/>
            <w:u w:val="none"/>
          </w:rPr>
          <w:t>Friedrich</w:t>
        </w:r>
        <w:proofErr w:type="spellEnd"/>
        <w:r w:rsidR="00A710F2" w:rsidRPr="00B27373">
          <w:rPr>
            <w:rStyle w:val="Hipervnculo"/>
            <w:rFonts w:ascii="Arial" w:hAnsi="Arial" w:cs="Arial"/>
            <w:b/>
            <w:color w:val="0070C0"/>
            <w:u w:val="none"/>
          </w:rPr>
          <w:t xml:space="preserve"> Hegel</w:t>
        </w:r>
      </w:hyperlink>
      <w:r w:rsidR="00A710F2" w:rsidRPr="00B27373">
        <w:rPr>
          <w:rFonts w:ascii="Arial" w:hAnsi="Arial" w:cs="Arial"/>
          <w:b/>
          <w:color w:val="0070C0"/>
        </w:rPr>
        <w:t xml:space="preserve">, </w:t>
      </w:r>
      <w:hyperlink r:id="rId45" w:tooltip="Immanuel Kant" w:history="1">
        <w:proofErr w:type="spellStart"/>
        <w:r w:rsidR="00A710F2" w:rsidRPr="00B27373">
          <w:rPr>
            <w:rStyle w:val="Hipervnculo"/>
            <w:rFonts w:ascii="Arial" w:hAnsi="Arial" w:cs="Arial"/>
            <w:b/>
            <w:color w:val="0070C0"/>
            <w:u w:val="none"/>
          </w:rPr>
          <w:t>Immanuel</w:t>
        </w:r>
        <w:proofErr w:type="spellEnd"/>
        <w:r w:rsidR="00A710F2" w:rsidRPr="00B27373">
          <w:rPr>
            <w:rStyle w:val="Hipervnculo"/>
            <w:rFonts w:ascii="Arial" w:hAnsi="Arial" w:cs="Arial"/>
            <w:b/>
            <w:color w:val="0070C0"/>
            <w:u w:val="none"/>
          </w:rPr>
          <w:t xml:space="preserve"> Kant</w:t>
        </w:r>
      </w:hyperlink>
      <w:r w:rsidR="00A710F2" w:rsidRPr="00B27373">
        <w:rPr>
          <w:rFonts w:ascii="Arial" w:hAnsi="Arial" w:cs="Arial"/>
          <w:b/>
          <w:color w:val="0070C0"/>
        </w:rPr>
        <w:t xml:space="preserve">… </w:t>
      </w:r>
    </w:p>
    <w:p w:rsidR="00A710F2" w:rsidRPr="00B27373" w:rsidRDefault="007E3CC5" w:rsidP="007E3CC5">
      <w:pPr>
        <w:pStyle w:val="NormalWeb"/>
        <w:jc w:val="both"/>
        <w:rPr>
          <w:rFonts w:ascii="Arial" w:hAnsi="Arial" w:cs="Arial"/>
          <w:b/>
          <w:color w:val="0070C0"/>
        </w:rPr>
      </w:pPr>
      <w:r w:rsidRPr="00B27373">
        <w:rPr>
          <w:rFonts w:ascii="Arial" w:hAnsi="Arial" w:cs="Arial"/>
          <w:b/>
          <w:color w:val="0070C0"/>
        </w:rPr>
        <w:t xml:space="preserve">    </w:t>
      </w:r>
      <w:r w:rsidR="00A710F2" w:rsidRPr="00B27373">
        <w:rPr>
          <w:rFonts w:ascii="Arial" w:hAnsi="Arial" w:cs="Arial"/>
          <w:b/>
          <w:color w:val="0070C0"/>
        </w:rPr>
        <w:t>Pese a seguir despertándole «cierta ternura» (</w:t>
      </w:r>
      <w:proofErr w:type="spellStart"/>
      <w:r w:rsidR="00A710F2" w:rsidRPr="00B27373">
        <w:rPr>
          <w:rFonts w:ascii="Arial" w:hAnsi="Arial" w:cs="Arial"/>
          <w:b/>
          <w:color w:val="0070C0"/>
        </w:rPr>
        <w:t>Renan</w:t>
      </w:r>
      <w:proofErr w:type="spellEnd"/>
      <w:r w:rsidR="00A710F2" w:rsidRPr="00B27373">
        <w:rPr>
          <w:rFonts w:ascii="Arial" w:hAnsi="Arial" w:cs="Arial"/>
          <w:b/>
          <w:color w:val="0070C0"/>
        </w:rPr>
        <w:t xml:space="preserve"> no fue nunca una persona profu</w:t>
      </w:r>
      <w:r w:rsidR="00A710F2" w:rsidRPr="00B27373">
        <w:rPr>
          <w:rFonts w:ascii="Arial" w:hAnsi="Arial" w:cs="Arial"/>
          <w:b/>
          <w:color w:val="0070C0"/>
        </w:rPr>
        <w:t>n</w:t>
      </w:r>
      <w:r w:rsidR="00A710F2" w:rsidRPr="00B27373">
        <w:rPr>
          <w:rFonts w:ascii="Arial" w:hAnsi="Arial" w:cs="Arial"/>
          <w:b/>
          <w:color w:val="0070C0"/>
        </w:rPr>
        <w:t>damente convencida de sus principios teológicos: su fe procede más bien de ciertas em</w:t>
      </w:r>
      <w:r w:rsidR="00A710F2" w:rsidRPr="00B27373">
        <w:rPr>
          <w:rFonts w:ascii="Arial" w:hAnsi="Arial" w:cs="Arial"/>
          <w:b/>
          <w:color w:val="0070C0"/>
        </w:rPr>
        <w:t>o</w:t>
      </w:r>
      <w:r w:rsidR="00A710F2" w:rsidRPr="00B27373">
        <w:rPr>
          <w:rFonts w:ascii="Arial" w:hAnsi="Arial" w:cs="Arial"/>
          <w:b/>
          <w:color w:val="0070C0"/>
        </w:rPr>
        <w:t xml:space="preserve">ciones infantiles y, sobre todo, de un idealismo religioso típicamente </w:t>
      </w:r>
      <w:hyperlink r:id="rId46" w:tooltip="Celta" w:history="1">
        <w:r w:rsidR="00A710F2" w:rsidRPr="00B27373">
          <w:rPr>
            <w:rStyle w:val="Hipervnculo"/>
            <w:rFonts w:ascii="Arial" w:hAnsi="Arial" w:cs="Arial"/>
            <w:b/>
            <w:color w:val="0070C0"/>
            <w:u w:val="none"/>
          </w:rPr>
          <w:t>celta</w:t>
        </w:r>
      </w:hyperlink>
      <w:r w:rsidR="00A710F2" w:rsidRPr="00B27373">
        <w:rPr>
          <w:rFonts w:ascii="Arial" w:hAnsi="Arial" w:cs="Arial"/>
          <w:b/>
          <w:color w:val="0070C0"/>
        </w:rPr>
        <w:t>, del que el fil</w:t>
      </w:r>
      <w:r w:rsidR="00A710F2" w:rsidRPr="00B27373">
        <w:rPr>
          <w:rFonts w:ascii="Arial" w:hAnsi="Arial" w:cs="Arial"/>
          <w:b/>
          <w:color w:val="0070C0"/>
        </w:rPr>
        <w:t>ó</w:t>
      </w:r>
      <w:r w:rsidR="00A710F2" w:rsidRPr="00B27373">
        <w:rPr>
          <w:rFonts w:ascii="Arial" w:hAnsi="Arial" w:cs="Arial"/>
          <w:b/>
          <w:color w:val="0070C0"/>
        </w:rPr>
        <w:t xml:space="preserve">sofo nunca tratará de liberarse),​ </w:t>
      </w:r>
      <w:hyperlink r:id="rId47" w:tooltip="Jesús de Nazaret" w:history="1">
        <w:r w:rsidR="00A710F2" w:rsidRPr="00B27373">
          <w:rPr>
            <w:rStyle w:val="Hipervnculo"/>
            <w:rFonts w:ascii="Arial" w:hAnsi="Arial" w:cs="Arial"/>
            <w:b/>
            <w:color w:val="0070C0"/>
            <w:u w:val="none"/>
          </w:rPr>
          <w:t>Jesús</w:t>
        </w:r>
      </w:hyperlink>
      <w:r w:rsidR="00A710F2" w:rsidRPr="00B27373">
        <w:rPr>
          <w:rFonts w:ascii="Arial" w:hAnsi="Arial" w:cs="Arial"/>
          <w:b/>
          <w:color w:val="0070C0"/>
        </w:rPr>
        <w:t xml:space="preserve"> ha dejado de ser el Dios-hombre de su niñez y los </w:t>
      </w:r>
      <w:hyperlink r:id="rId48" w:tooltip="Evangelio" w:history="1">
        <w:r w:rsidR="00A710F2" w:rsidRPr="00B27373">
          <w:rPr>
            <w:rStyle w:val="Hipervnculo"/>
            <w:rFonts w:ascii="Arial" w:hAnsi="Arial" w:cs="Arial"/>
            <w:b/>
            <w:color w:val="0070C0"/>
            <w:u w:val="none"/>
          </w:rPr>
          <w:t>Evangelios</w:t>
        </w:r>
      </w:hyperlink>
      <w:r w:rsidR="00A710F2" w:rsidRPr="00B27373">
        <w:rPr>
          <w:rFonts w:ascii="Arial" w:hAnsi="Arial" w:cs="Arial"/>
          <w:b/>
          <w:color w:val="0070C0"/>
        </w:rPr>
        <w:t xml:space="preserve"> se han convertido para él en «biografías legendarias». </w:t>
      </w:r>
    </w:p>
    <w:p w:rsidR="007E3CC5" w:rsidRDefault="007E3CC5" w:rsidP="007E3CC5">
      <w:pPr>
        <w:pStyle w:val="NormalWeb"/>
        <w:jc w:val="both"/>
        <w:rPr>
          <w:rFonts w:ascii="Arial" w:hAnsi="Arial" w:cs="Arial"/>
          <w:b/>
        </w:rPr>
      </w:pPr>
      <w:r>
        <w:rPr>
          <w:rFonts w:ascii="Arial" w:hAnsi="Arial" w:cs="Arial"/>
          <w:b/>
        </w:rPr>
        <w:lastRenderedPageBreak/>
        <w:t xml:space="preserve">   </w:t>
      </w:r>
      <w:r w:rsidR="00A710F2" w:rsidRPr="007E3CC5">
        <w:rPr>
          <w:rFonts w:ascii="Arial" w:hAnsi="Arial" w:cs="Arial"/>
          <w:b/>
        </w:rPr>
        <w:t xml:space="preserve">Rechazamos lo sobrenatural por la misma razón que nos hace rechazar la existencia de los </w:t>
      </w:r>
      <w:hyperlink r:id="rId49" w:tooltip="Centauro" w:history="1">
        <w:r w:rsidR="00A710F2" w:rsidRPr="007E3CC5">
          <w:rPr>
            <w:rStyle w:val="Hipervnculo"/>
            <w:rFonts w:ascii="Arial" w:hAnsi="Arial" w:cs="Arial"/>
            <w:b/>
            <w:color w:val="auto"/>
            <w:u w:val="none"/>
          </w:rPr>
          <w:t>centauros</w:t>
        </w:r>
      </w:hyperlink>
      <w:r w:rsidR="00A710F2" w:rsidRPr="007E3CC5">
        <w:rPr>
          <w:rFonts w:ascii="Arial" w:hAnsi="Arial" w:cs="Arial"/>
          <w:b/>
        </w:rPr>
        <w:t xml:space="preserve"> y los </w:t>
      </w:r>
      <w:hyperlink r:id="rId50" w:tooltip="Hipogrifo" w:history="1">
        <w:r w:rsidR="00A710F2" w:rsidRPr="007E3CC5">
          <w:rPr>
            <w:rStyle w:val="Hipervnculo"/>
            <w:rFonts w:ascii="Arial" w:hAnsi="Arial" w:cs="Arial"/>
            <w:b/>
            <w:color w:val="auto"/>
            <w:u w:val="none"/>
          </w:rPr>
          <w:t>hipogrifos</w:t>
        </w:r>
      </w:hyperlink>
      <w:r w:rsidR="00A710F2" w:rsidRPr="007E3CC5">
        <w:rPr>
          <w:rFonts w:ascii="Arial" w:hAnsi="Arial" w:cs="Arial"/>
          <w:b/>
        </w:rPr>
        <w:t>: esta razón es que nunca se ha visto ninguno. No es porque me haya sido previamente demostrado que los Evangelios no merecen crédito por lo que rechazo los milagros que cuentan.</w:t>
      </w:r>
    </w:p>
    <w:p w:rsidR="00A710F2" w:rsidRPr="007E3CC5" w:rsidRDefault="007E3CC5" w:rsidP="007E3CC5">
      <w:pPr>
        <w:pStyle w:val="NormalWeb"/>
        <w:jc w:val="both"/>
        <w:rPr>
          <w:rFonts w:ascii="Arial" w:hAnsi="Arial" w:cs="Arial"/>
          <w:b/>
        </w:rPr>
      </w:pPr>
      <w:r>
        <w:rPr>
          <w:rFonts w:ascii="Arial" w:hAnsi="Arial" w:cs="Arial"/>
          <w:b/>
        </w:rPr>
        <w:t xml:space="preserve"> </w:t>
      </w:r>
      <w:r w:rsidR="002D74C5">
        <w:rPr>
          <w:rFonts w:ascii="Arial" w:hAnsi="Arial" w:cs="Arial"/>
          <w:b/>
        </w:rPr>
        <w:t xml:space="preserve">  </w:t>
      </w:r>
      <w:r>
        <w:rPr>
          <w:rFonts w:ascii="Arial" w:hAnsi="Arial" w:cs="Arial"/>
          <w:b/>
        </w:rPr>
        <w:t xml:space="preserve">  </w:t>
      </w:r>
      <w:r w:rsidR="00A710F2" w:rsidRPr="007E3CC5">
        <w:rPr>
          <w:rFonts w:ascii="Arial" w:hAnsi="Arial" w:cs="Arial"/>
          <w:b/>
        </w:rPr>
        <w:t>Es porque cuentan milagros por lo que digo: «Los Evangelios son leyendas; pueden contener historia, pero ciertamente no todo en ellos es histórico».</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Tras una breve estancia en el </w:t>
      </w:r>
      <w:hyperlink r:id="rId51" w:tooltip="Colegio Stanislas de París (aún no redactado)" w:history="1">
        <w:r w:rsidR="00A710F2" w:rsidRPr="007E3CC5">
          <w:rPr>
            <w:rStyle w:val="Hipervnculo"/>
            <w:rFonts w:ascii="Arial" w:hAnsi="Arial" w:cs="Arial"/>
            <w:b/>
            <w:color w:val="auto"/>
            <w:u w:val="none"/>
          </w:rPr>
          <w:t xml:space="preserve">Colegio </w:t>
        </w:r>
        <w:proofErr w:type="spellStart"/>
        <w:r w:rsidR="00A710F2" w:rsidRPr="007E3CC5">
          <w:rPr>
            <w:rStyle w:val="Hipervnculo"/>
            <w:rFonts w:ascii="Arial" w:hAnsi="Arial" w:cs="Arial"/>
            <w:b/>
            <w:color w:val="auto"/>
            <w:u w:val="none"/>
          </w:rPr>
          <w:t>Stanislas</w:t>
        </w:r>
        <w:proofErr w:type="spellEnd"/>
        <w:r w:rsidR="00A710F2" w:rsidRPr="007E3CC5">
          <w:rPr>
            <w:rStyle w:val="Hipervnculo"/>
            <w:rFonts w:ascii="Arial" w:hAnsi="Arial" w:cs="Arial"/>
            <w:b/>
            <w:color w:val="auto"/>
            <w:u w:val="none"/>
          </w:rPr>
          <w:t xml:space="preserve"> de París</w:t>
        </w:r>
      </w:hyperlink>
      <w:r w:rsidR="00A710F2" w:rsidRPr="007E3CC5">
        <w:rPr>
          <w:rFonts w:ascii="Arial" w:hAnsi="Arial" w:cs="Arial"/>
          <w:b/>
        </w:rPr>
        <w:t>, recibe alojamiento y comida gratis a cambio de dos horas de clase diarias en el liceo Enrique IV,</w:t>
      </w:r>
      <w:r w:rsidR="00B27373">
        <w:rPr>
          <w:rFonts w:ascii="Arial" w:hAnsi="Arial" w:cs="Arial"/>
          <w:b/>
        </w:rPr>
        <w:t xml:space="preserve"> </w:t>
      </w:r>
      <w:r w:rsidR="00B27373" w:rsidRPr="007E3CC5">
        <w:rPr>
          <w:rFonts w:ascii="Arial" w:hAnsi="Arial" w:cs="Arial"/>
          <w:b/>
        </w:rPr>
        <w:t xml:space="preserve"> </w:t>
      </w:r>
      <w:r w:rsidR="00A710F2" w:rsidRPr="007E3CC5">
        <w:rPr>
          <w:rFonts w:ascii="Arial" w:hAnsi="Arial" w:cs="Arial"/>
          <w:b/>
        </w:rPr>
        <w:t xml:space="preserve">lo que le deja tiempo suficiente para preparar el examen de acceso a la </w:t>
      </w:r>
      <w:hyperlink r:id="rId52" w:tooltip="La Sorbona" w:history="1">
        <w:r w:rsidR="00A710F2" w:rsidRPr="007E3CC5">
          <w:rPr>
            <w:rStyle w:val="Hipervnculo"/>
            <w:rFonts w:ascii="Arial" w:hAnsi="Arial" w:cs="Arial"/>
            <w:b/>
            <w:color w:val="auto"/>
            <w:u w:val="none"/>
          </w:rPr>
          <w:t>Universidad</w:t>
        </w:r>
      </w:hyperlink>
      <w:r w:rsidR="00A710F2" w:rsidRPr="007E3CC5">
        <w:rPr>
          <w:rFonts w:ascii="Arial" w:hAnsi="Arial" w:cs="Arial"/>
          <w:b/>
        </w:rPr>
        <w:t xml:space="preserve">, estudiar </w:t>
      </w:r>
      <w:hyperlink r:id="rId53" w:tooltip="Idioma hebreo" w:history="1">
        <w:r w:rsidR="00A710F2" w:rsidRPr="007E3CC5">
          <w:rPr>
            <w:rStyle w:val="Hipervnculo"/>
            <w:rFonts w:ascii="Arial" w:hAnsi="Arial" w:cs="Arial"/>
            <w:b/>
            <w:color w:val="auto"/>
            <w:u w:val="none"/>
          </w:rPr>
          <w:t>hebreo</w:t>
        </w:r>
      </w:hyperlink>
      <w:r w:rsidR="00A710F2" w:rsidRPr="007E3CC5">
        <w:rPr>
          <w:rFonts w:ascii="Arial" w:hAnsi="Arial" w:cs="Arial"/>
          <w:b/>
        </w:rPr>
        <w:t xml:space="preserve">, </w:t>
      </w:r>
      <w:hyperlink r:id="rId54" w:tooltip="Idioma árabe" w:history="1">
        <w:r w:rsidR="00A710F2" w:rsidRPr="007E3CC5">
          <w:rPr>
            <w:rStyle w:val="Hipervnculo"/>
            <w:rFonts w:ascii="Arial" w:hAnsi="Arial" w:cs="Arial"/>
            <w:b/>
            <w:color w:val="auto"/>
            <w:u w:val="none"/>
          </w:rPr>
          <w:t>árabe</w:t>
        </w:r>
      </w:hyperlink>
      <w:r w:rsidR="00A710F2" w:rsidRPr="007E3CC5">
        <w:rPr>
          <w:rFonts w:ascii="Arial" w:hAnsi="Arial" w:cs="Arial"/>
          <w:b/>
        </w:rPr>
        <w:t xml:space="preserve">, </w:t>
      </w:r>
      <w:hyperlink r:id="rId55" w:tooltip="Idioma siríaco" w:history="1">
        <w:r w:rsidR="00A710F2" w:rsidRPr="007E3CC5">
          <w:rPr>
            <w:rStyle w:val="Hipervnculo"/>
            <w:rFonts w:ascii="Arial" w:hAnsi="Arial" w:cs="Arial"/>
            <w:b/>
            <w:color w:val="auto"/>
            <w:u w:val="none"/>
          </w:rPr>
          <w:t>s</w:t>
        </w:r>
        <w:r w:rsidR="00A710F2" w:rsidRPr="007E3CC5">
          <w:rPr>
            <w:rStyle w:val="Hipervnculo"/>
            <w:rFonts w:ascii="Arial" w:hAnsi="Arial" w:cs="Arial"/>
            <w:b/>
            <w:color w:val="auto"/>
            <w:u w:val="none"/>
          </w:rPr>
          <w:t>i</w:t>
        </w:r>
        <w:r w:rsidR="00A710F2" w:rsidRPr="007E3CC5">
          <w:rPr>
            <w:rStyle w:val="Hipervnculo"/>
            <w:rFonts w:ascii="Arial" w:hAnsi="Arial" w:cs="Arial"/>
            <w:b/>
            <w:color w:val="auto"/>
            <w:u w:val="none"/>
          </w:rPr>
          <w:t>riaco</w:t>
        </w:r>
      </w:hyperlink>
      <w:r w:rsidR="00A710F2" w:rsidRPr="007E3CC5">
        <w:rPr>
          <w:rFonts w:ascii="Arial" w:hAnsi="Arial" w:cs="Arial"/>
          <w:b/>
        </w:rPr>
        <w:t xml:space="preserve"> y </w:t>
      </w:r>
      <w:hyperlink r:id="rId56" w:tooltip="Sánscrito" w:history="1">
        <w:r w:rsidR="00A710F2" w:rsidRPr="007E3CC5">
          <w:rPr>
            <w:rStyle w:val="Hipervnculo"/>
            <w:rFonts w:ascii="Arial" w:hAnsi="Arial" w:cs="Arial"/>
            <w:b/>
            <w:color w:val="auto"/>
            <w:u w:val="none"/>
          </w:rPr>
          <w:t>sánscrito</w:t>
        </w:r>
      </w:hyperlink>
      <w:r w:rsidR="00A710F2" w:rsidRPr="007E3CC5">
        <w:rPr>
          <w:rFonts w:ascii="Arial" w:hAnsi="Arial" w:cs="Arial"/>
          <w:b/>
        </w:rPr>
        <w:t xml:space="preserve">, trabajar en la </w:t>
      </w:r>
      <w:hyperlink r:id="rId57" w:tooltip="Biblioteca Nacional de Francia" w:history="1">
        <w:r w:rsidR="00A710F2" w:rsidRPr="007E3CC5">
          <w:rPr>
            <w:rStyle w:val="Hipervnculo"/>
            <w:rFonts w:ascii="Arial" w:hAnsi="Arial" w:cs="Arial"/>
            <w:b/>
            <w:color w:val="auto"/>
            <w:u w:val="none"/>
          </w:rPr>
          <w:t>Biblioteca Nacional</w:t>
        </w:r>
      </w:hyperlink>
      <w:r w:rsidR="00A710F2" w:rsidRPr="007E3CC5">
        <w:rPr>
          <w:rFonts w:ascii="Arial" w:hAnsi="Arial" w:cs="Arial"/>
          <w:b/>
        </w:rPr>
        <w:t xml:space="preserve"> (Departamento de Manuscritos) o ent</w:t>
      </w:r>
      <w:r w:rsidR="00A710F2" w:rsidRPr="007E3CC5">
        <w:rPr>
          <w:rFonts w:ascii="Arial" w:hAnsi="Arial" w:cs="Arial"/>
          <w:b/>
        </w:rPr>
        <w:t>a</w:t>
      </w:r>
      <w:r w:rsidR="00A710F2" w:rsidRPr="007E3CC5">
        <w:rPr>
          <w:rFonts w:ascii="Arial" w:hAnsi="Arial" w:cs="Arial"/>
          <w:b/>
        </w:rPr>
        <w:t xml:space="preserve">blar cierta amistad con el químico e historiador </w:t>
      </w:r>
      <w:hyperlink r:id="rId58" w:tooltip="Marcellin Berthelot" w:history="1">
        <w:proofErr w:type="spellStart"/>
        <w:r w:rsidR="00A710F2" w:rsidRPr="007E3CC5">
          <w:rPr>
            <w:rStyle w:val="Hipervnculo"/>
            <w:rFonts w:ascii="Arial" w:hAnsi="Arial" w:cs="Arial"/>
            <w:b/>
            <w:color w:val="auto"/>
            <w:u w:val="none"/>
          </w:rPr>
          <w:t>Marcelin</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Berthelot</w:t>
        </w:r>
        <w:proofErr w:type="spellEnd"/>
      </w:hyperlink>
      <w:r w:rsidR="00A710F2" w:rsidRPr="007E3CC5">
        <w:rPr>
          <w:rFonts w:ascii="Arial" w:hAnsi="Arial" w:cs="Arial"/>
          <w:b/>
        </w:rPr>
        <w:t xml:space="preserve">. </w:t>
      </w:r>
    </w:p>
    <w:p w:rsidR="00A710F2" w:rsidRPr="007E3CC5" w:rsidRDefault="002D74C5" w:rsidP="007E3CC5">
      <w:pPr>
        <w:jc w:val="both"/>
        <w:rPr>
          <w:b/>
          <w:color w:val="FF0000"/>
        </w:rPr>
      </w:pPr>
      <w:r>
        <w:rPr>
          <w:b/>
          <w:color w:val="FF0000"/>
        </w:rPr>
        <w:t xml:space="preserve">     </w:t>
      </w:r>
      <w:r w:rsidR="00A710F2" w:rsidRPr="007E3CC5">
        <w:rPr>
          <w:b/>
          <w:color w:val="FF0000"/>
        </w:rPr>
        <w:t>1848-1849</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Escribe en la revista filosófica y literaria </w:t>
      </w:r>
      <w:hyperlink r:id="rId59" w:tooltip="La Liberté de Penser (aún no redactado)" w:history="1">
        <w:r w:rsidR="00A710F2" w:rsidRPr="007E3CC5">
          <w:rPr>
            <w:rStyle w:val="Hipervnculo"/>
            <w:rFonts w:ascii="Arial" w:hAnsi="Arial" w:cs="Arial"/>
            <w:b/>
            <w:color w:val="auto"/>
            <w:u w:val="none"/>
          </w:rPr>
          <w:t xml:space="preserve">La Liberté de </w:t>
        </w:r>
        <w:proofErr w:type="spellStart"/>
        <w:r w:rsidR="00A710F2" w:rsidRPr="007E3CC5">
          <w:rPr>
            <w:rStyle w:val="Hipervnculo"/>
            <w:rFonts w:ascii="Arial" w:hAnsi="Arial" w:cs="Arial"/>
            <w:b/>
            <w:color w:val="auto"/>
            <w:u w:val="none"/>
          </w:rPr>
          <w:t>Penser</w:t>
        </w:r>
        <w:proofErr w:type="spellEnd"/>
      </w:hyperlink>
      <w:r w:rsidR="00A710F2" w:rsidRPr="007E3CC5">
        <w:rPr>
          <w:rFonts w:ascii="Arial" w:hAnsi="Arial" w:cs="Arial"/>
          <w:b/>
        </w:rPr>
        <w:t xml:space="preserve"> (</w:t>
      </w:r>
      <w:hyperlink r:id="rId60" w:tooltip="1847" w:history="1">
        <w:r w:rsidR="00A710F2" w:rsidRPr="007E3CC5">
          <w:rPr>
            <w:rStyle w:val="Hipervnculo"/>
            <w:rFonts w:ascii="Arial" w:hAnsi="Arial" w:cs="Arial"/>
            <w:b/>
            <w:color w:val="auto"/>
            <w:u w:val="none"/>
          </w:rPr>
          <w:t>1847</w:t>
        </w:r>
      </w:hyperlink>
      <w:r w:rsidR="00A710F2" w:rsidRPr="007E3CC5">
        <w:rPr>
          <w:rFonts w:ascii="Arial" w:hAnsi="Arial" w:cs="Arial"/>
          <w:b/>
        </w:rPr>
        <w:t>-</w:t>
      </w:r>
      <w:hyperlink r:id="rId61" w:tooltip="1851" w:history="1">
        <w:r w:rsidR="00A710F2" w:rsidRPr="007E3CC5">
          <w:rPr>
            <w:rStyle w:val="Hipervnculo"/>
            <w:rFonts w:ascii="Arial" w:hAnsi="Arial" w:cs="Arial"/>
            <w:b/>
            <w:color w:val="auto"/>
            <w:u w:val="none"/>
          </w:rPr>
          <w:t>1851</w:t>
        </w:r>
      </w:hyperlink>
      <w:r w:rsidR="00A710F2" w:rsidRPr="007E3CC5">
        <w:rPr>
          <w:rFonts w:ascii="Arial" w:hAnsi="Arial" w:cs="Arial"/>
          <w:b/>
        </w:rPr>
        <w:t>), en la que c</w:t>
      </w:r>
      <w:r w:rsidR="00A710F2" w:rsidRPr="007E3CC5">
        <w:rPr>
          <w:rFonts w:ascii="Arial" w:hAnsi="Arial" w:cs="Arial"/>
          <w:b/>
        </w:rPr>
        <w:t>o</w:t>
      </w:r>
      <w:r w:rsidR="00A710F2" w:rsidRPr="007E3CC5">
        <w:rPr>
          <w:rFonts w:ascii="Arial" w:hAnsi="Arial" w:cs="Arial"/>
          <w:b/>
        </w:rPr>
        <w:t xml:space="preserve">laboran, entre otros, </w:t>
      </w:r>
      <w:hyperlink r:id="rId62" w:tooltip="Charles Baudelaire" w:history="1">
        <w:r w:rsidR="00A710F2" w:rsidRPr="007E3CC5">
          <w:rPr>
            <w:rStyle w:val="Hipervnculo"/>
            <w:rFonts w:ascii="Arial" w:hAnsi="Arial" w:cs="Arial"/>
            <w:b/>
            <w:color w:val="auto"/>
            <w:u w:val="none"/>
          </w:rPr>
          <w:t>Charles Baudelaire</w:t>
        </w:r>
      </w:hyperlink>
      <w:r w:rsidR="00A710F2" w:rsidRPr="007E3CC5">
        <w:rPr>
          <w:rFonts w:ascii="Arial" w:hAnsi="Arial" w:cs="Arial"/>
          <w:b/>
        </w:rPr>
        <w:t xml:space="preserve">, </w:t>
      </w:r>
      <w:hyperlink r:id="rId63" w:tooltip="Jules Michelet" w:history="1">
        <w:r w:rsidR="00A710F2" w:rsidRPr="007E3CC5">
          <w:rPr>
            <w:rStyle w:val="Hipervnculo"/>
            <w:rFonts w:ascii="Arial" w:hAnsi="Arial" w:cs="Arial"/>
            <w:b/>
            <w:color w:val="auto"/>
            <w:u w:val="none"/>
          </w:rPr>
          <w:t xml:space="preserve">Jules </w:t>
        </w:r>
        <w:proofErr w:type="spellStart"/>
        <w:r w:rsidR="00A710F2" w:rsidRPr="007E3CC5">
          <w:rPr>
            <w:rStyle w:val="Hipervnculo"/>
            <w:rFonts w:ascii="Arial" w:hAnsi="Arial" w:cs="Arial"/>
            <w:b/>
            <w:color w:val="auto"/>
            <w:u w:val="none"/>
          </w:rPr>
          <w:t>Michelet</w:t>
        </w:r>
        <w:proofErr w:type="spellEnd"/>
      </w:hyperlink>
      <w:r w:rsidR="00A710F2" w:rsidRPr="007E3CC5">
        <w:rPr>
          <w:rFonts w:ascii="Arial" w:hAnsi="Arial" w:cs="Arial"/>
          <w:b/>
        </w:rPr>
        <w:t xml:space="preserve">, </w:t>
      </w:r>
      <w:hyperlink r:id="rId64" w:tooltip="Eugène Sue" w:history="1">
        <w:proofErr w:type="spellStart"/>
        <w:r w:rsidR="00A710F2" w:rsidRPr="007E3CC5">
          <w:rPr>
            <w:rStyle w:val="Hipervnculo"/>
            <w:rFonts w:ascii="Arial" w:hAnsi="Arial" w:cs="Arial"/>
            <w:b/>
            <w:color w:val="auto"/>
            <w:u w:val="none"/>
          </w:rPr>
          <w:t>Eugène</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Sue</w:t>
        </w:r>
        <w:proofErr w:type="spellEnd"/>
      </w:hyperlink>
      <w:r w:rsidR="00A710F2" w:rsidRPr="007E3CC5">
        <w:rPr>
          <w:rFonts w:ascii="Arial" w:hAnsi="Arial" w:cs="Arial"/>
          <w:b/>
        </w:rPr>
        <w:t xml:space="preserve">, </w:t>
      </w:r>
      <w:hyperlink r:id="rId65" w:tooltip="Jules Simon" w:history="1">
        <w:r w:rsidR="00A710F2" w:rsidRPr="007E3CC5">
          <w:rPr>
            <w:rStyle w:val="Hipervnculo"/>
            <w:rFonts w:ascii="Arial" w:hAnsi="Arial" w:cs="Arial"/>
            <w:b/>
            <w:color w:val="auto"/>
            <w:u w:val="none"/>
          </w:rPr>
          <w:t xml:space="preserve">Jules </w:t>
        </w:r>
        <w:proofErr w:type="spellStart"/>
        <w:r w:rsidR="00A710F2" w:rsidRPr="007E3CC5">
          <w:rPr>
            <w:rStyle w:val="Hipervnculo"/>
            <w:rFonts w:ascii="Arial" w:hAnsi="Arial" w:cs="Arial"/>
            <w:b/>
            <w:color w:val="auto"/>
            <w:u w:val="none"/>
          </w:rPr>
          <w:t>Simon</w:t>
        </w:r>
        <w:proofErr w:type="spellEnd"/>
      </w:hyperlink>
      <w:r w:rsidR="00A710F2" w:rsidRPr="007E3CC5">
        <w:rPr>
          <w:rFonts w:ascii="Arial" w:hAnsi="Arial" w:cs="Arial"/>
          <w:b/>
        </w:rPr>
        <w:t xml:space="preserve">, </w:t>
      </w:r>
      <w:hyperlink r:id="rId66" w:tooltip="Adolphe Thiers" w:history="1">
        <w:proofErr w:type="spellStart"/>
        <w:r w:rsidR="00A710F2" w:rsidRPr="007E3CC5">
          <w:rPr>
            <w:rStyle w:val="Hipervnculo"/>
            <w:rFonts w:ascii="Arial" w:hAnsi="Arial" w:cs="Arial"/>
            <w:b/>
            <w:color w:val="auto"/>
            <w:u w:val="none"/>
          </w:rPr>
          <w:t>Adolphe</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Thiers</w:t>
        </w:r>
        <w:proofErr w:type="spellEnd"/>
      </w:hyperlink>
      <w:r w:rsidR="00A710F2" w:rsidRPr="007E3CC5">
        <w:rPr>
          <w:rFonts w:ascii="Arial" w:hAnsi="Arial" w:cs="Arial"/>
          <w:b/>
        </w:rPr>
        <w:t xml:space="preserve"> y </w:t>
      </w:r>
      <w:hyperlink r:id="rId67" w:tooltip="Gustave Vapereau (aún no redactado)" w:history="1">
        <w:proofErr w:type="spellStart"/>
        <w:r w:rsidR="00A710F2" w:rsidRPr="007E3CC5">
          <w:rPr>
            <w:rStyle w:val="Hipervnculo"/>
            <w:rFonts w:ascii="Arial" w:hAnsi="Arial" w:cs="Arial"/>
            <w:b/>
            <w:color w:val="auto"/>
            <w:u w:val="none"/>
          </w:rPr>
          <w:t>Gustave</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Vapereau</w:t>
        </w:r>
        <w:proofErr w:type="spellEnd"/>
      </w:hyperlink>
      <w:r w:rsidR="00A710F2" w:rsidRPr="007E3CC5">
        <w:rPr>
          <w:rFonts w:ascii="Arial" w:hAnsi="Arial" w:cs="Arial"/>
          <w:b/>
        </w:rPr>
        <w:t xml:space="preserve">.​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Hacia 1849, comienza la redacción de </w:t>
      </w:r>
      <w:proofErr w:type="spellStart"/>
      <w:r w:rsidR="00A710F2" w:rsidRPr="007E3CC5">
        <w:rPr>
          <w:rFonts w:ascii="Arial" w:hAnsi="Arial" w:cs="Arial"/>
          <w:b/>
          <w:i/>
          <w:iCs/>
        </w:rPr>
        <w:t>L'Avenir</w:t>
      </w:r>
      <w:proofErr w:type="spellEnd"/>
      <w:r w:rsidR="00A710F2" w:rsidRPr="007E3CC5">
        <w:rPr>
          <w:rFonts w:ascii="Arial" w:hAnsi="Arial" w:cs="Arial"/>
          <w:b/>
          <w:i/>
          <w:iCs/>
        </w:rPr>
        <w:t xml:space="preserve"> de la </w:t>
      </w:r>
      <w:proofErr w:type="spellStart"/>
      <w:r w:rsidR="00A710F2" w:rsidRPr="007E3CC5">
        <w:rPr>
          <w:rFonts w:ascii="Arial" w:hAnsi="Arial" w:cs="Arial"/>
          <w:b/>
          <w:i/>
          <w:iCs/>
        </w:rPr>
        <w:t>Science</w:t>
      </w:r>
      <w:proofErr w:type="spellEnd"/>
      <w:r w:rsidR="00A710F2" w:rsidRPr="007E3CC5">
        <w:rPr>
          <w:rFonts w:ascii="Arial" w:hAnsi="Arial" w:cs="Arial"/>
          <w:b/>
        </w:rPr>
        <w:t xml:space="preserve"> (</w:t>
      </w:r>
      <w:proofErr w:type="spellStart"/>
      <w:r w:rsidR="00A710F2" w:rsidRPr="007E3CC5">
        <w:rPr>
          <w:rFonts w:ascii="Arial" w:hAnsi="Arial" w:cs="Arial"/>
          <w:b/>
          <w:i/>
          <w:iCs/>
        </w:rPr>
        <w:t>Pensées</w:t>
      </w:r>
      <w:proofErr w:type="spellEnd"/>
      <w:r w:rsidR="00A710F2" w:rsidRPr="007E3CC5">
        <w:rPr>
          <w:rFonts w:ascii="Arial" w:hAnsi="Arial" w:cs="Arial"/>
          <w:b/>
          <w:i/>
          <w:iCs/>
        </w:rPr>
        <w:t xml:space="preserve"> de 1848</w:t>
      </w:r>
      <w:r w:rsidR="00A710F2" w:rsidRPr="007E3CC5">
        <w:rPr>
          <w:rFonts w:ascii="Arial" w:hAnsi="Arial" w:cs="Arial"/>
          <w:b/>
        </w:rPr>
        <w:t>) [</w:t>
      </w:r>
      <w:proofErr w:type="spellStart"/>
      <w:r w:rsidR="00A710F2" w:rsidRPr="007E3CC5">
        <w:rPr>
          <w:rFonts w:ascii="Arial" w:hAnsi="Arial" w:cs="Arial"/>
          <w:b/>
        </w:rPr>
        <w:t>Ρaris</w:t>
      </w:r>
      <w:proofErr w:type="spellEnd"/>
      <w:r w:rsidR="00A710F2" w:rsidRPr="007E3CC5">
        <w:rPr>
          <w:rFonts w:ascii="Arial" w:hAnsi="Arial" w:cs="Arial"/>
          <w:b/>
        </w:rPr>
        <w:t xml:space="preserve">: </w:t>
      </w:r>
      <w:proofErr w:type="spellStart"/>
      <w:r w:rsidR="00A710F2" w:rsidRPr="007E3CC5">
        <w:rPr>
          <w:rFonts w:ascii="Arial" w:hAnsi="Arial" w:cs="Arial"/>
          <w:b/>
        </w:rPr>
        <w:t>Calmann-Lévy</w:t>
      </w:r>
      <w:proofErr w:type="spellEnd"/>
      <w:r w:rsidR="00A710F2" w:rsidRPr="007E3CC5">
        <w:rPr>
          <w:rFonts w:ascii="Arial" w:hAnsi="Arial" w:cs="Arial"/>
          <w:b/>
        </w:rPr>
        <w:t xml:space="preserve">, </w:t>
      </w:r>
      <w:proofErr w:type="spellStart"/>
      <w:r w:rsidR="00A710F2" w:rsidRPr="007E3CC5">
        <w:rPr>
          <w:rFonts w:ascii="Arial" w:hAnsi="Arial" w:cs="Arial"/>
          <w:b/>
        </w:rPr>
        <w:t>Éditeurs</w:t>
      </w:r>
      <w:proofErr w:type="spellEnd"/>
      <w:r w:rsidR="00A710F2" w:rsidRPr="007E3CC5">
        <w:rPr>
          <w:rFonts w:ascii="Arial" w:hAnsi="Arial" w:cs="Arial"/>
          <w:b/>
        </w:rPr>
        <w:t xml:space="preserve">; </w:t>
      </w:r>
      <w:hyperlink r:id="rId68" w:tooltip="1890" w:history="1">
        <w:r w:rsidR="00A710F2" w:rsidRPr="007E3CC5">
          <w:rPr>
            <w:rStyle w:val="Hipervnculo"/>
            <w:rFonts w:ascii="Arial" w:hAnsi="Arial" w:cs="Arial"/>
            <w:b/>
            <w:color w:val="auto"/>
            <w:u w:val="none"/>
          </w:rPr>
          <w:t>1890</w:t>
        </w:r>
      </w:hyperlink>
      <w:r w:rsidR="00A710F2" w:rsidRPr="007E3CC5">
        <w:rPr>
          <w:rFonts w:ascii="Arial" w:hAnsi="Arial" w:cs="Arial"/>
          <w:b/>
        </w:rPr>
        <w:t xml:space="preserve">], en la que el autor —siguiendo las indicaciones de </w:t>
      </w:r>
      <w:hyperlink r:id="rId69" w:tooltip="Augustin Thierry" w:history="1">
        <w:proofErr w:type="spellStart"/>
        <w:r w:rsidR="00A710F2" w:rsidRPr="007E3CC5">
          <w:rPr>
            <w:rStyle w:val="Hipervnculo"/>
            <w:rFonts w:ascii="Arial" w:hAnsi="Arial" w:cs="Arial"/>
            <w:b/>
            <w:color w:val="auto"/>
            <w:u w:val="none"/>
          </w:rPr>
          <w:t>Augustin</w:t>
        </w:r>
        <w:proofErr w:type="spellEnd"/>
        <w:r w:rsidR="00A710F2" w:rsidRPr="007E3CC5">
          <w:rPr>
            <w:rStyle w:val="Hipervnculo"/>
            <w:rFonts w:ascii="Arial" w:hAnsi="Arial" w:cs="Arial"/>
            <w:b/>
            <w:color w:val="auto"/>
            <w:u w:val="none"/>
          </w:rPr>
          <w:t xml:space="preserve"> Thierry</w:t>
        </w:r>
      </w:hyperlink>
      <w:r w:rsidR="00A710F2" w:rsidRPr="007E3CC5">
        <w:rPr>
          <w:rFonts w:ascii="Arial" w:hAnsi="Arial" w:cs="Arial"/>
          <w:b/>
        </w:rPr>
        <w:t xml:space="preserve">— rechaza ya cualquier atisbo de posible relación con lo </w:t>
      </w:r>
      <w:hyperlink r:id="rId70" w:tooltip="Sobrenatural" w:history="1">
        <w:r w:rsidR="00A710F2" w:rsidRPr="007E3CC5">
          <w:rPr>
            <w:rStyle w:val="Hipervnculo"/>
            <w:rFonts w:ascii="Arial" w:hAnsi="Arial" w:cs="Arial"/>
            <w:b/>
            <w:color w:val="auto"/>
            <w:u w:val="none"/>
          </w:rPr>
          <w:t>sobrenatural</w:t>
        </w:r>
      </w:hyperlink>
      <w:r w:rsidR="00A710F2" w:rsidRPr="007E3CC5">
        <w:rPr>
          <w:rFonts w:ascii="Arial" w:hAnsi="Arial" w:cs="Arial"/>
          <w:b/>
        </w:rPr>
        <w:t xml:space="preserve"> (que reduce a un simple fenómeno psicológico vinculado al poder de sugestión de los </w:t>
      </w:r>
      <w:hyperlink r:id="rId71" w:tooltip="Taumaturgia" w:history="1">
        <w:r w:rsidR="00A710F2" w:rsidRPr="007E3CC5">
          <w:rPr>
            <w:rStyle w:val="Hipervnculo"/>
            <w:rFonts w:ascii="Arial" w:hAnsi="Arial" w:cs="Arial"/>
            <w:b/>
            <w:color w:val="auto"/>
            <w:u w:val="none"/>
          </w:rPr>
          <w:t>taumaturgos</w:t>
        </w:r>
      </w:hyperlink>
      <w:r w:rsidR="00A710F2" w:rsidRPr="007E3CC5">
        <w:rPr>
          <w:rFonts w:ascii="Arial" w:hAnsi="Arial" w:cs="Arial"/>
          <w:b/>
        </w:rPr>
        <w:t xml:space="preserve"> del </w:t>
      </w:r>
      <w:hyperlink r:id="rId72" w:tooltip="Antiguo Oriente Próximo" w:history="1">
        <w:r w:rsidR="00A710F2" w:rsidRPr="007E3CC5">
          <w:rPr>
            <w:rStyle w:val="Hipervnculo"/>
            <w:rFonts w:ascii="Arial" w:hAnsi="Arial" w:cs="Arial"/>
            <w:b/>
            <w:color w:val="auto"/>
            <w:u w:val="none"/>
          </w:rPr>
          <w:t>Antiguo Oriente</w:t>
        </w:r>
      </w:hyperlink>
      <w:r w:rsidR="00A710F2" w:rsidRPr="007E3CC5">
        <w:rPr>
          <w:rFonts w:ascii="Arial" w:hAnsi="Arial" w:cs="Arial"/>
          <w:b/>
        </w:rPr>
        <w:t>),</w:t>
      </w:r>
      <w:hyperlink r:id="rId73" w:anchor="cite_note-cairn.info-18" w:history="1">
        <w:r w:rsidR="00A710F2" w:rsidRPr="007E3CC5">
          <w:rPr>
            <w:rStyle w:val="Hipervnculo"/>
            <w:rFonts w:ascii="Arial" w:hAnsi="Arial" w:cs="Arial"/>
            <w:b/>
            <w:color w:val="auto"/>
            <w:u w:val="none"/>
            <w:vertAlign w:val="superscript"/>
          </w:rPr>
          <w:t>18</w:t>
        </w:r>
      </w:hyperlink>
      <w:r w:rsidR="00A710F2" w:rsidRPr="007E3CC5">
        <w:rPr>
          <w:rFonts w:ascii="Arial" w:hAnsi="Arial" w:cs="Arial"/>
          <w:b/>
        </w:rPr>
        <w:t xml:space="preserve">​ basado en un férreo </w:t>
      </w:r>
      <w:hyperlink r:id="rId74" w:tooltip="Determinismo" w:history="1">
        <w:r w:rsidR="00A710F2" w:rsidRPr="007E3CC5">
          <w:rPr>
            <w:rStyle w:val="Hipervnculo"/>
            <w:rFonts w:ascii="Arial" w:hAnsi="Arial" w:cs="Arial"/>
            <w:b/>
            <w:color w:val="auto"/>
            <w:u w:val="none"/>
          </w:rPr>
          <w:t>determinismo</w:t>
        </w:r>
      </w:hyperlink>
      <w:r w:rsidR="00A710F2" w:rsidRPr="007E3CC5">
        <w:rPr>
          <w:rFonts w:ascii="Arial" w:hAnsi="Arial" w:cs="Arial"/>
          <w:b/>
        </w:rPr>
        <w:t xml:space="preserve"> antropológico y una consideración casi religiosa de la </w:t>
      </w:r>
      <w:hyperlink r:id="rId75" w:tooltip="Positivismo" w:history="1">
        <w:r w:rsidR="00A710F2" w:rsidRPr="007E3CC5">
          <w:rPr>
            <w:rStyle w:val="Hipervnculo"/>
            <w:rFonts w:ascii="Arial" w:hAnsi="Arial" w:cs="Arial"/>
            <w:b/>
            <w:color w:val="auto"/>
            <w:u w:val="none"/>
          </w:rPr>
          <w:t>Ciencia positiva</w:t>
        </w:r>
      </w:hyperlink>
      <w:r w:rsidR="00A710F2" w:rsidRPr="007E3CC5">
        <w:rPr>
          <w:rFonts w:ascii="Arial" w:hAnsi="Arial" w:cs="Arial"/>
          <w:b/>
        </w:rPr>
        <w:t>, trazando así las líneas teóricas de todo su futuro tr</w:t>
      </w:r>
      <w:r w:rsidR="00A710F2" w:rsidRPr="007E3CC5">
        <w:rPr>
          <w:rFonts w:ascii="Arial" w:hAnsi="Arial" w:cs="Arial"/>
          <w:b/>
        </w:rPr>
        <w:t>a</w:t>
      </w:r>
      <w:r w:rsidR="00A710F2" w:rsidRPr="007E3CC5">
        <w:rPr>
          <w:rFonts w:ascii="Arial" w:hAnsi="Arial" w:cs="Arial"/>
          <w:b/>
        </w:rPr>
        <w:t xml:space="preserve">bajo intelectual.​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A mediados de la siguiente década, empieza a colaborar en las revistas </w:t>
      </w:r>
      <w:hyperlink r:id="rId76" w:tooltip="Revue des deux mondes" w:history="1">
        <w:proofErr w:type="spellStart"/>
        <w:r w:rsidR="00A710F2" w:rsidRPr="007E3CC5">
          <w:rPr>
            <w:rStyle w:val="Hipervnculo"/>
            <w:rFonts w:ascii="Arial" w:hAnsi="Arial" w:cs="Arial"/>
            <w:b/>
            <w:color w:val="auto"/>
            <w:u w:val="none"/>
          </w:rPr>
          <w:t>Revue</w:t>
        </w:r>
        <w:proofErr w:type="spellEnd"/>
        <w:r w:rsidR="00A710F2" w:rsidRPr="007E3CC5">
          <w:rPr>
            <w:rStyle w:val="Hipervnculo"/>
            <w:rFonts w:ascii="Arial" w:hAnsi="Arial" w:cs="Arial"/>
            <w:b/>
            <w:color w:val="auto"/>
            <w:u w:val="none"/>
          </w:rPr>
          <w:t xml:space="preserve"> des </w:t>
        </w:r>
        <w:proofErr w:type="spellStart"/>
        <w:r w:rsidR="00A710F2" w:rsidRPr="007E3CC5">
          <w:rPr>
            <w:rStyle w:val="Hipervnculo"/>
            <w:rFonts w:ascii="Arial" w:hAnsi="Arial" w:cs="Arial"/>
            <w:b/>
            <w:color w:val="auto"/>
            <w:u w:val="none"/>
          </w:rPr>
          <w:t>Deux</w:t>
        </w:r>
        <w:proofErr w:type="spellEnd"/>
        <w:r w:rsidR="00A710F2" w:rsidRPr="007E3CC5">
          <w:rPr>
            <w:rStyle w:val="Hipervnculo"/>
            <w:rFonts w:ascii="Arial" w:hAnsi="Arial" w:cs="Arial"/>
            <w:b/>
            <w:color w:val="auto"/>
            <w:u w:val="none"/>
          </w:rPr>
          <w:t xml:space="preserve"> Mondes</w:t>
        </w:r>
      </w:hyperlink>
      <w:r w:rsidR="00A710F2" w:rsidRPr="007E3CC5">
        <w:rPr>
          <w:rFonts w:ascii="Arial" w:hAnsi="Arial" w:cs="Arial"/>
          <w:b/>
        </w:rPr>
        <w:t xml:space="preserve"> (</w:t>
      </w:r>
      <w:hyperlink r:id="rId77" w:tooltip="1851" w:history="1">
        <w:r w:rsidR="00A710F2" w:rsidRPr="007E3CC5">
          <w:rPr>
            <w:rStyle w:val="Hipervnculo"/>
            <w:rFonts w:ascii="Arial" w:hAnsi="Arial" w:cs="Arial"/>
            <w:b/>
            <w:color w:val="auto"/>
            <w:u w:val="none"/>
          </w:rPr>
          <w:t>1851</w:t>
        </w:r>
      </w:hyperlink>
      <w:r w:rsidR="00A710F2" w:rsidRPr="007E3CC5">
        <w:rPr>
          <w:rFonts w:ascii="Arial" w:hAnsi="Arial" w:cs="Arial"/>
          <w:b/>
        </w:rPr>
        <w:t xml:space="preserve">) y </w:t>
      </w:r>
      <w:hyperlink r:id="rId78" w:tooltip="Journal des Débats (aún no redactado)" w:history="1">
        <w:proofErr w:type="spellStart"/>
        <w:r w:rsidR="00A710F2" w:rsidRPr="007E3CC5">
          <w:rPr>
            <w:rStyle w:val="Hipervnculo"/>
            <w:rFonts w:ascii="Arial" w:hAnsi="Arial" w:cs="Arial"/>
            <w:b/>
            <w:color w:val="auto"/>
            <w:u w:val="none"/>
          </w:rPr>
          <w:t>Journal</w:t>
        </w:r>
        <w:proofErr w:type="spellEnd"/>
        <w:r w:rsidR="00A710F2" w:rsidRPr="007E3CC5">
          <w:rPr>
            <w:rStyle w:val="Hipervnculo"/>
            <w:rFonts w:ascii="Arial" w:hAnsi="Arial" w:cs="Arial"/>
            <w:b/>
            <w:color w:val="auto"/>
            <w:u w:val="none"/>
          </w:rPr>
          <w:t xml:space="preserve"> des </w:t>
        </w:r>
        <w:proofErr w:type="spellStart"/>
        <w:r w:rsidR="00A710F2" w:rsidRPr="007E3CC5">
          <w:rPr>
            <w:rStyle w:val="Hipervnculo"/>
            <w:rFonts w:ascii="Arial" w:hAnsi="Arial" w:cs="Arial"/>
            <w:b/>
            <w:color w:val="auto"/>
            <w:u w:val="none"/>
          </w:rPr>
          <w:t>Débats</w:t>
        </w:r>
        <w:proofErr w:type="spellEnd"/>
      </w:hyperlink>
      <w:r w:rsidR="00A710F2" w:rsidRPr="007E3CC5">
        <w:rPr>
          <w:rFonts w:ascii="Arial" w:hAnsi="Arial" w:cs="Arial"/>
          <w:b/>
        </w:rPr>
        <w:t xml:space="preserve"> (</w:t>
      </w:r>
      <w:hyperlink r:id="rId79" w:tooltip="1853" w:history="1">
        <w:r w:rsidR="00A710F2" w:rsidRPr="007E3CC5">
          <w:rPr>
            <w:rStyle w:val="Hipervnculo"/>
            <w:rFonts w:ascii="Arial" w:hAnsi="Arial" w:cs="Arial"/>
            <w:b/>
            <w:color w:val="auto"/>
            <w:u w:val="none"/>
          </w:rPr>
          <w:t>1853</w:t>
        </w:r>
      </w:hyperlink>
      <w:r w:rsidR="00A710F2" w:rsidRPr="007E3CC5">
        <w:rPr>
          <w:rFonts w:ascii="Arial" w:hAnsi="Arial" w:cs="Arial"/>
          <w:b/>
        </w:rPr>
        <w:t xml:space="preserve">), cuyos artículos aparecerán recopilados más tarde en </w:t>
      </w:r>
      <w:proofErr w:type="spellStart"/>
      <w:r w:rsidR="00A710F2" w:rsidRPr="007E3CC5">
        <w:rPr>
          <w:rFonts w:ascii="Arial" w:hAnsi="Arial" w:cs="Arial"/>
          <w:b/>
          <w:i/>
          <w:iCs/>
        </w:rPr>
        <w:t>Études</w:t>
      </w:r>
      <w:proofErr w:type="spellEnd"/>
      <w:r w:rsidR="00A710F2" w:rsidRPr="007E3CC5">
        <w:rPr>
          <w:rFonts w:ascii="Arial" w:hAnsi="Arial" w:cs="Arial"/>
          <w:b/>
          <w:i/>
          <w:iCs/>
        </w:rPr>
        <w:t xml:space="preserve"> </w:t>
      </w:r>
      <w:proofErr w:type="spellStart"/>
      <w:r w:rsidR="00A710F2" w:rsidRPr="007E3CC5">
        <w:rPr>
          <w:rFonts w:ascii="Arial" w:hAnsi="Arial" w:cs="Arial"/>
          <w:b/>
          <w:i/>
          <w:iCs/>
        </w:rPr>
        <w:t>d'Histoire</w:t>
      </w:r>
      <w:proofErr w:type="spellEnd"/>
      <w:r w:rsidR="00A710F2" w:rsidRPr="007E3CC5">
        <w:rPr>
          <w:rFonts w:ascii="Arial" w:hAnsi="Arial" w:cs="Arial"/>
          <w:b/>
          <w:i/>
          <w:iCs/>
        </w:rPr>
        <w:t xml:space="preserve"> </w:t>
      </w:r>
      <w:proofErr w:type="spellStart"/>
      <w:r w:rsidR="00A710F2" w:rsidRPr="007E3CC5">
        <w:rPr>
          <w:rFonts w:ascii="Arial" w:hAnsi="Arial" w:cs="Arial"/>
          <w:b/>
          <w:i/>
          <w:iCs/>
        </w:rPr>
        <w:t>Religieuse</w:t>
      </w:r>
      <w:proofErr w:type="spellEnd"/>
      <w:r w:rsidR="00A710F2" w:rsidRPr="007E3CC5">
        <w:rPr>
          <w:rFonts w:ascii="Arial" w:hAnsi="Arial" w:cs="Arial"/>
          <w:b/>
        </w:rPr>
        <w:t xml:space="preserve"> [</w:t>
      </w:r>
      <w:proofErr w:type="spellStart"/>
      <w:r w:rsidR="00A710F2" w:rsidRPr="007E3CC5">
        <w:rPr>
          <w:rFonts w:ascii="Arial" w:hAnsi="Arial" w:cs="Arial"/>
          <w:b/>
        </w:rPr>
        <w:t>Ρaris</w:t>
      </w:r>
      <w:proofErr w:type="spellEnd"/>
      <w:r w:rsidR="00A710F2" w:rsidRPr="007E3CC5">
        <w:rPr>
          <w:rFonts w:ascii="Arial" w:hAnsi="Arial" w:cs="Arial"/>
          <w:b/>
        </w:rPr>
        <w:t xml:space="preserve">: Michel </w:t>
      </w:r>
      <w:proofErr w:type="spellStart"/>
      <w:r w:rsidR="00A710F2" w:rsidRPr="007E3CC5">
        <w:rPr>
          <w:rFonts w:ascii="Arial" w:hAnsi="Arial" w:cs="Arial"/>
          <w:b/>
        </w:rPr>
        <w:t>Lévy</w:t>
      </w:r>
      <w:proofErr w:type="spellEnd"/>
      <w:r w:rsidR="00A710F2" w:rsidRPr="007E3CC5">
        <w:rPr>
          <w:rFonts w:ascii="Arial" w:hAnsi="Arial" w:cs="Arial"/>
          <w:b/>
        </w:rPr>
        <w:t xml:space="preserve"> </w:t>
      </w:r>
      <w:proofErr w:type="spellStart"/>
      <w:r w:rsidR="00A710F2" w:rsidRPr="007E3CC5">
        <w:rPr>
          <w:rFonts w:ascii="Arial" w:hAnsi="Arial" w:cs="Arial"/>
          <w:b/>
        </w:rPr>
        <w:t>Frères</w:t>
      </w:r>
      <w:proofErr w:type="spellEnd"/>
      <w:r w:rsidR="00A710F2" w:rsidRPr="007E3CC5">
        <w:rPr>
          <w:rFonts w:ascii="Arial" w:hAnsi="Arial" w:cs="Arial"/>
          <w:b/>
        </w:rPr>
        <w:t xml:space="preserve">, </w:t>
      </w:r>
      <w:proofErr w:type="spellStart"/>
      <w:r w:rsidR="00A710F2" w:rsidRPr="007E3CC5">
        <w:rPr>
          <w:rFonts w:ascii="Arial" w:hAnsi="Arial" w:cs="Arial"/>
          <w:b/>
        </w:rPr>
        <w:t>Libraires-Éditeurs</w:t>
      </w:r>
      <w:proofErr w:type="spellEnd"/>
      <w:r w:rsidR="00A710F2" w:rsidRPr="007E3CC5">
        <w:rPr>
          <w:rFonts w:ascii="Arial" w:hAnsi="Arial" w:cs="Arial"/>
          <w:b/>
        </w:rPr>
        <w:t xml:space="preserve">; 1857] y </w:t>
      </w:r>
      <w:proofErr w:type="spellStart"/>
      <w:r w:rsidR="00A710F2" w:rsidRPr="007E3CC5">
        <w:rPr>
          <w:rFonts w:ascii="Arial" w:hAnsi="Arial" w:cs="Arial"/>
          <w:b/>
          <w:i/>
          <w:iCs/>
        </w:rPr>
        <w:t>Essais</w:t>
      </w:r>
      <w:proofErr w:type="spellEnd"/>
      <w:r w:rsidR="00A710F2" w:rsidRPr="007E3CC5">
        <w:rPr>
          <w:rFonts w:ascii="Arial" w:hAnsi="Arial" w:cs="Arial"/>
          <w:b/>
          <w:i/>
          <w:iCs/>
        </w:rPr>
        <w:t xml:space="preserve"> de </w:t>
      </w:r>
      <w:proofErr w:type="spellStart"/>
      <w:r w:rsidR="00A710F2" w:rsidRPr="007E3CC5">
        <w:rPr>
          <w:rFonts w:ascii="Arial" w:hAnsi="Arial" w:cs="Arial"/>
          <w:b/>
          <w:i/>
          <w:iCs/>
        </w:rPr>
        <w:t>Morale</w:t>
      </w:r>
      <w:proofErr w:type="spellEnd"/>
      <w:r w:rsidR="00A710F2" w:rsidRPr="007E3CC5">
        <w:rPr>
          <w:rFonts w:ascii="Arial" w:hAnsi="Arial" w:cs="Arial"/>
          <w:b/>
          <w:i/>
          <w:iCs/>
        </w:rPr>
        <w:t xml:space="preserve"> et de Critique</w:t>
      </w:r>
      <w:r w:rsidR="00A710F2" w:rsidRPr="007E3CC5">
        <w:rPr>
          <w:rFonts w:ascii="Arial" w:hAnsi="Arial" w:cs="Arial"/>
          <w:b/>
        </w:rPr>
        <w:t xml:space="preserve"> [</w:t>
      </w:r>
      <w:proofErr w:type="spellStart"/>
      <w:r w:rsidR="00A710F2" w:rsidRPr="007E3CC5">
        <w:rPr>
          <w:rFonts w:ascii="Arial" w:hAnsi="Arial" w:cs="Arial"/>
          <w:b/>
        </w:rPr>
        <w:t>Ρaris</w:t>
      </w:r>
      <w:proofErr w:type="spellEnd"/>
      <w:r w:rsidR="00A710F2" w:rsidRPr="007E3CC5">
        <w:rPr>
          <w:rFonts w:ascii="Arial" w:hAnsi="Arial" w:cs="Arial"/>
          <w:b/>
        </w:rPr>
        <w:t xml:space="preserve">: Michel </w:t>
      </w:r>
      <w:proofErr w:type="spellStart"/>
      <w:r w:rsidR="00A710F2" w:rsidRPr="007E3CC5">
        <w:rPr>
          <w:rFonts w:ascii="Arial" w:hAnsi="Arial" w:cs="Arial"/>
          <w:b/>
        </w:rPr>
        <w:t>Lévy</w:t>
      </w:r>
      <w:proofErr w:type="spellEnd"/>
      <w:r w:rsidR="00A710F2" w:rsidRPr="007E3CC5">
        <w:rPr>
          <w:rFonts w:ascii="Arial" w:hAnsi="Arial" w:cs="Arial"/>
          <w:b/>
        </w:rPr>
        <w:t xml:space="preserve"> </w:t>
      </w:r>
      <w:proofErr w:type="spellStart"/>
      <w:r w:rsidR="00A710F2" w:rsidRPr="007E3CC5">
        <w:rPr>
          <w:rFonts w:ascii="Arial" w:hAnsi="Arial" w:cs="Arial"/>
          <w:b/>
        </w:rPr>
        <w:t>Frères</w:t>
      </w:r>
      <w:proofErr w:type="spellEnd"/>
      <w:r w:rsidR="00A710F2" w:rsidRPr="007E3CC5">
        <w:rPr>
          <w:rFonts w:ascii="Arial" w:hAnsi="Arial" w:cs="Arial"/>
          <w:b/>
        </w:rPr>
        <w:t xml:space="preserve">, </w:t>
      </w:r>
      <w:proofErr w:type="spellStart"/>
      <w:r w:rsidR="00A710F2" w:rsidRPr="007E3CC5">
        <w:rPr>
          <w:rFonts w:ascii="Arial" w:hAnsi="Arial" w:cs="Arial"/>
          <w:b/>
        </w:rPr>
        <w:t>Libraires-Éditeurs</w:t>
      </w:r>
      <w:proofErr w:type="spellEnd"/>
      <w:r w:rsidR="00A710F2" w:rsidRPr="007E3CC5">
        <w:rPr>
          <w:rFonts w:ascii="Arial" w:hAnsi="Arial" w:cs="Arial"/>
          <w:b/>
        </w:rPr>
        <w:t xml:space="preserve">; 1859].​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El 11 de septiembre de </w:t>
      </w:r>
      <w:hyperlink r:id="rId80" w:tooltip="1856" w:history="1">
        <w:r w:rsidR="00A710F2" w:rsidRPr="007E3CC5">
          <w:rPr>
            <w:rStyle w:val="Hipervnculo"/>
            <w:rFonts w:ascii="Arial" w:hAnsi="Arial" w:cs="Arial"/>
            <w:b/>
            <w:color w:val="auto"/>
            <w:u w:val="none"/>
          </w:rPr>
          <w:t>1856</w:t>
        </w:r>
      </w:hyperlink>
      <w:r w:rsidR="00A710F2" w:rsidRPr="007E3CC5">
        <w:rPr>
          <w:rFonts w:ascii="Arial" w:hAnsi="Arial" w:cs="Arial"/>
          <w:b/>
        </w:rPr>
        <w:t xml:space="preserve">, contrae matrimonio con </w:t>
      </w:r>
      <w:proofErr w:type="spellStart"/>
      <w:r w:rsidR="00A710F2" w:rsidRPr="007E3CC5">
        <w:rPr>
          <w:rFonts w:ascii="Arial" w:hAnsi="Arial" w:cs="Arial"/>
          <w:b/>
        </w:rPr>
        <w:t>Cornélie-Henriette</w:t>
      </w:r>
      <w:proofErr w:type="spellEnd"/>
      <w:r w:rsidR="00A710F2" w:rsidRPr="007E3CC5">
        <w:rPr>
          <w:rFonts w:ascii="Arial" w:hAnsi="Arial" w:cs="Arial"/>
          <w:b/>
        </w:rPr>
        <w:t xml:space="preserve"> Scheffer, hija del pintor </w:t>
      </w:r>
      <w:hyperlink r:id="rId81" w:tooltip="Henry Scheffer" w:history="1">
        <w:r w:rsidR="00A710F2" w:rsidRPr="007E3CC5">
          <w:rPr>
            <w:rStyle w:val="Hipervnculo"/>
            <w:rFonts w:ascii="Arial" w:hAnsi="Arial" w:cs="Arial"/>
            <w:b/>
            <w:color w:val="auto"/>
            <w:u w:val="none"/>
          </w:rPr>
          <w:t>Henry Scheffer</w:t>
        </w:r>
      </w:hyperlink>
      <w:r w:rsidR="00A710F2" w:rsidRPr="007E3CC5">
        <w:rPr>
          <w:rFonts w:ascii="Arial" w:hAnsi="Arial" w:cs="Arial"/>
          <w:b/>
        </w:rPr>
        <w:t xml:space="preserve">, con la que tiene tres hijos: </w:t>
      </w:r>
      <w:hyperlink r:id="rId82" w:tooltip="Ary Renan" w:history="1">
        <w:proofErr w:type="spellStart"/>
        <w:r w:rsidR="00A710F2" w:rsidRPr="007E3CC5">
          <w:rPr>
            <w:rStyle w:val="Hipervnculo"/>
            <w:rFonts w:ascii="Arial" w:hAnsi="Arial" w:cs="Arial"/>
            <w:b/>
            <w:color w:val="auto"/>
            <w:u w:val="none"/>
          </w:rPr>
          <w:t>Ary</w:t>
        </w:r>
        <w:proofErr w:type="spellEnd"/>
      </w:hyperlink>
      <w:r w:rsidR="00A710F2" w:rsidRPr="007E3CC5">
        <w:rPr>
          <w:rFonts w:ascii="Arial" w:hAnsi="Arial" w:cs="Arial"/>
          <w:b/>
        </w:rPr>
        <w:t xml:space="preserve"> (pintor </w:t>
      </w:r>
      <w:hyperlink r:id="rId83" w:tooltip="Simbolismo" w:history="1">
        <w:r w:rsidR="00A710F2" w:rsidRPr="007E3CC5">
          <w:rPr>
            <w:rStyle w:val="Hipervnculo"/>
            <w:rFonts w:ascii="Arial" w:hAnsi="Arial" w:cs="Arial"/>
            <w:b/>
            <w:color w:val="auto"/>
            <w:u w:val="none"/>
          </w:rPr>
          <w:t>simbolista</w:t>
        </w:r>
      </w:hyperlink>
      <w:r w:rsidR="00A710F2" w:rsidRPr="007E3CC5">
        <w:rPr>
          <w:rFonts w:ascii="Arial" w:hAnsi="Arial" w:cs="Arial"/>
          <w:b/>
        </w:rPr>
        <w:t xml:space="preserve"> y </w:t>
      </w:r>
      <w:hyperlink r:id="rId84" w:tooltip="Escritor" w:history="1">
        <w:r w:rsidR="00A710F2" w:rsidRPr="007E3CC5">
          <w:rPr>
            <w:rStyle w:val="Hipervnculo"/>
            <w:rFonts w:ascii="Arial" w:hAnsi="Arial" w:cs="Arial"/>
            <w:b/>
            <w:color w:val="auto"/>
            <w:u w:val="none"/>
          </w:rPr>
          <w:t>escritor</w:t>
        </w:r>
      </w:hyperlink>
      <w:r w:rsidR="00A710F2" w:rsidRPr="007E3CC5">
        <w:rPr>
          <w:rFonts w:ascii="Arial" w:hAnsi="Arial" w:cs="Arial"/>
          <w:b/>
        </w:rPr>
        <w:t>, c</w:t>
      </w:r>
      <w:r w:rsidR="00A710F2" w:rsidRPr="007E3CC5">
        <w:rPr>
          <w:rFonts w:ascii="Arial" w:hAnsi="Arial" w:cs="Arial"/>
          <w:b/>
        </w:rPr>
        <w:t>o</w:t>
      </w:r>
      <w:r w:rsidR="00A710F2" w:rsidRPr="007E3CC5">
        <w:rPr>
          <w:rFonts w:ascii="Arial" w:hAnsi="Arial" w:cs="Arial"/>
          <w:b/>
        </w:rPr>
        <w:t xml:space="preserve">fundador en </w:t>
      </w:r>
      <w:hyperlink r:id="rId85" w:tooltip="1899" w:history="1">
        <w:r w:rsidR="00A710F2" w:rsidRPr="007E3CC5">
          <w:rPr>
            <w:rStyle w:val="Hipervnculo"/>
            <w:rFonts w:ascii="Arial" w:hAnsi="Arial" w:cs="Arial"/>
            <w:b/>
            <w:color w:val="auto"/>
            <w:u w:val="none"/>
          </w:rPr>
          <w:t>1899</w:t>
        </w:r>
      </w:hyperlink>
      <w:r w:rsidR="00A710F2" w:rsidRPr="007E3CC5">
        <w:rPr>
          <w:rFonts w:ascii="Arial" w:hAnsi="Arial" w:cs="Arial"/>
          <w:b/>
        </w:rPr>
        <w:t xml:space="preserve"> de la denominada Ligue des </w:t>
      </w:r>
      <w:proofErr w:type="spellStart"/>
      <w:r w:rsidR="00A710F2" w:rsidRPr="007E3CC5">
        <w:rPr>
          <w:rFonts w:ascii="Arial" w:hAnsi="Arial" w:cs="Arial"/>
          <w:b/>
        </w:rPr>
        <w:t>Bleus</w:t>
      </w:r>
      <w:proofErr w:type="spellEnd"/>
      <w:r w:rsidR="00A710F2" w:rsidRPr="007E3CC5">
        <w:rPr>
          <w:rFonts w:ascii="Arial" w:hAnsi="Arial" w:cs="Arial"/>
          <w:b/>
        </w:rPr>
        <w:t xml:space="preserve"> de </w:t>
      </w:r>
      <w:proofErr w:type="spellStart"/>
      <w:r w:rsidR="00A710F2" w:rsidRPr="007E3CC5">
        <w:rPr>
          <w:rFonts w:ascii="Arial" w:hAnsi="Arial" w:cs="Arial"/>
          <w:b/>
        </w:rPr>
        <w:t>Bretagne</w:t>
      </w:r>
      <w:proofErr w:type="spellEnd"/>
      <w:r w:rsidR="00A710F2" w:rsidRPr="007E3CC5">
        <w:rPr>
          <w:rFonts w:ascii="Arial" w:hAnsi="Arial" w:cs="Arial"/>
          <w:b/>
        </w:rPr>
        <w:t xml:space="preserve">, de carácter </w:t>
      </w:r>
      <w:hyperlink r:id="rId86" w:tooltip="Anticlericalismo" w:history="1">
        <w:r w:rsidR="00A710F2" w:rsidRPr="007E3CC5">
          <w:rPr>
            <w:rStyle w:val="Hipervnculo"/>
            <w:rFonts w:ascii="Arial" w:hAnsi="Arial" w:cs="Arial"/>
            <w:b/>
            <w:color w:val="auto"/>
            <w:u w:val="none"/>
          </w:rPr>
          <w:t>anticlerical</w:t>
        </w:r>
      </w:hyperlink>
      <w:r w:rsidR="00A710F2" w:rsidRPr="007E3CC5">
        <w:rPr>
          <w:rFonts w:ascii="Arial" w:hAnsi="Arial" w:cs="Arial"/>
          <w:b/>
        </w:rPr>
        <w:t xml:space="preserve">. Al año siguiente, murió sin descendencia), </w:t>
      </w:r>
      <w:proofErr w:type="spellStart"/>
      <w:r w:rsidR="00A710F2" w:rsidRPr="007E3CC5">
        <w:rPr>
          <w:rFonts w:ascii="Arial" w:hAnsi="Arial" w:cs="Arial"/>
          <w:b/>
        </w:rPr>
        <w:t>Ernestine</w:t>
      </w:r>
      <w:proofErr w:type="spellEnd"/>
      <w:r w:rsidR="00A710F2" w:rsidRPr="007E3CC5">
        <w:rPr>
          <w:rFonts w:ascii="Arial" w:hAnsi="Arial" w:cs="Arial"/>
          <w:b/>
        </w:rPr>
        <w:t xml:space="preserve"> (</w:t>
      </w:r>
      <w:hyperlink r:id="rId87" w:tooltip="París" w:history="1">
        <w:r w:rsidR="00A710F2" w:rsidRPr="007E3CC5">
          <w:rPr>
            <w:rStyle w:val="Hipervnculo"/>
            <w:rFonts w:ascii="Arial" w:hAnsi="Arial" w:cs="Arial"/>
            <w:b/>
            <w:color w:val="auto"/>
            <w:u w:val="none"/>
          </w:rPr>
          <w:t>París</w:t>
        </w:r>
      </w:hyperlink>
      <w:r w:rsidR="00A710F2" w:rsidRPr="007E3CC5">
        <w:rPr>
          <w:rFonts w:ascii="Arial" w:hAnsi="Arial" w:cs="Arial"/>
          <w:b/>
        </w:rPr>
        <w:t xml:space="preserve">, 10 de mayo de </w:t>
      </w:r>
      <w:hyperlink r:id="rId88" w:tooltip="1860" w:history="1">
        <w:r w:rsidR="00A710F2" w:rsidRPr="007E3CC5">
          <w:rPr>
            <w:rStyle w:val="Hipervnculo"/>
            <w:rFonts w:ascii="Arial" w:hAnsi="Arial" w:cs="Arial"/>
            <w:b/>
            <w:color w:val="auto"/>
            <w:u w:val="none"/>
          </w:rPr>
          <w:t>1860</w:t>
        </w:r>
      </w:hyperlink>
      <w:r w:rsidR="00A710F2" w:rsidRPr="007E3CC5">
        <w:rPr>
          <w:rFonts w:ascii="Arial" w:hAnsi="Arial" w:cs="Arial"/>
          <w:b/>
        </w:rPr>
        <w:t xml:space="preserve">-marzo de </w:t>
      </w:r>
      <w:hyperlink r:id="rId89" w:tooltip="1861" w:history="1">
        <w:r w:rsidR="00A710F2" w:rsidRPr="007E3CC5">
          <w:rPr>
            <w:rStyle w:val="Hipervnculo"/>
            <w:rFonts w:ascii="Arial" w:hAnsi="Arial" w:cs="Arial"/>
            <w:b/>
            <w:color w:val="auto"/>
            <w:u w:val="none"/>
          </w:rPr>
          <w:t>1861</w:t>
        </w:r>
      </w:hyperlink>
      <w:r w:rsidR="00A710F2" w:rsidRPr="007E3CC5">
        <w:rPr>
          <w:rFonts w:ascii="Arial" w:hAnsi="Arial" w:cs="Arial"/>
          <w:b/>
        </w:rPr>
        <w:t xml:space="preserve">) y </w:t>
      </w:r>
      <w:proofErr w:type="spellStart"/>
      <w:r w:rsidR="00A710F2" w:rsidRPr="007E3CC5">
        <w:rPr>
          <w:rFonts w:ascii="Arial" w:hAnsi="Arial" w:cs="Arial"/>
          <w:b/>
        </w:rPr>
        <w:t>Noémie</w:t>
      </w:r>
      <w:proofErr w:type="spellEnd"/>
      <w:r w:rsidR="00A710F2" w:rsidRPr="007E3CC5">
        <w:rPr>
          <w:rFonts w:ascii="Arial" w:hAnsi="Arial" w:cs="Arial"/>
          <w:b/>
        </w:rPr>
        <w:t xml:space="preserve">, quien a su vez se casará en </w:t>
      </w:r>
      <w:hyperlink r:id="rId90" w:tooltip="1882" w:history="1">
        <w:r w:rsidR="00A710F2" w:rsidRPr="007E3CC5">
          <w:rPr>
            <w:rStyle w:val="Hipervnculo"/>
            <w:rFonts w:ascii="Arial" w:hAnsi="Arial" w:cs="Arial"/>
            <w:b/>
            <w:color w:val="auto"/>
            <w:u w:val="none"/>
          </w:rPr>
          <w:t>1882</w:t>
        </w:r>
      </w:hyperlink>
      <w:r w:rsidR="00A710F2" w:rsidRPr="007E3CC5">
        <w:rPr>
          <w:rFonts w:ascii="Arial" w:hAnsi="Arial" w:cs="Arial"/>
          <w:b/>
        </w:rPr>
        <w:t xml:space="preserve"> con el escritor y erudito francés de p</w:t>
      </w:r>
      <w:r w:rsidR="00A710F2" w:rsidRPr="007E3CC5">
        <w:rPr>
          <w:rFonts w:ascii="Arial" w:hAnsi="Arial" w:cs="Arial"/>
          <w:b/>
        </w:rPr>
        <w:t>a</w:t>
      </w:r>
      <w:r w:rsidR="00A710F2" w:rsidRPr="007E3CC5">
        <w:rPr>
          <w:rFonts w:ascii="Arial" w:hAnsi="Arial" w:cs="Arial"/>
          <w:b/>
        </w:rPr>
        <w:t xml:space="preserve">dres griegos </w:t>
      </w:r>
      <w:hyperlink r:id="rId91" w:tooltip="Jean Psichari (aún no redactado)" w:history="1">
        <w:r w:rsidR="00A710F2" w:rsidRPr="007E3CC5">
          <w:rPr>
            <w:rStyle w:val="Hipervnculo"/>
            <w:rFonts w:ascii="Arial" w:hAnsi="Arial" w:cs="Arial"/>
            <w:b/>
            <w:color w:val="auto"/>
            <w:u w:val="none"/>
          </w:rPr>
          <w:t xml:space="preserve">Jean </w:t>
        </w:r>
        <w:proofErr w:type="spellStart"/>
        <w:r w:rsidR="00A710F2" w:rsidRPr="007E3CC5">
          <w:rPr>
            <w:rStyle w:val="Hipervnculo"/>
            <w:rFonts w:ascii="Arial" w:hAnsi="Arial" w:cs="Arial"/>
            <w:b/>
            <w:color w:val="auto"/>
            <w:u w:val="none"/>
          </w:rPr>
          <w:t>Psichari</w:t>
        </w:r>
        <w:proofErr w:type="spellEnd"/>
      </w:hyperlink>
      <w:r w:rsidR="00A710F2" w:rsidRPr="007E3CC5">
        <w:rPr>
          <w:rFonts w:ascii="Arial" w:hAnsi="Arial" w:cs="Arial"/>
          <w:b/>
        </w:rPr>
        <w:t xml:space="preserve"> (</w:t>
      </w:r>
      <w:hyperlink r:id="rId92" w:tooltip="Odesa" w:history="1">
        <w:r w:rsidR="00A710F2" w:rsidRPr="007E3CC5">
          <w:rPr>
            <w:rStyle w:val="Hipervnculo"/>
            <w:rFonts w:ascii="Arial" w:hAnsi="Arial" w:cs="Arial"/>
            <w:b/>
            <w:color w:val="auto"/>
            <w:u w:val="none"/>
          </w:rPr>
          <w:t>Odesa</w:t>
        </w:r>
      </w:hyperlink>
      <w:r w:rsidR="00A710F2" w:rsidRPr="007E3CC5">
        <w:rPr>
          <w:rFonts w:ascii="Arial" w:hAnsi="Arial" w:cs="Arial"/>
          <w:b/>
        </w:rPr>
        <w:t xml:space="preserve">, </w:t>
      </w:r>
      <w:hyperlink r:id="rId93" w:tooltip="1854" w:history="1">
        <w:r w:rsidR="00A710F2" w:rsidRPr="007E3CC5">
          <w:rPr>
            <w:rStyle w:val="Hipervnculo"/>
            <w:rFonts w:ascii="Arial" w:hAnsi="Arial" w:cs="Arial"/>
            <w:b/>
            <w:color w:val="auto"/>
            <w:u w:val="none"/>
          </w:rPr>
          <w:t>1854</w:t>
        </w:r>
      </w:hyperlink>
      <w:r w:rsidR="00A710F2" w:rsidRPr="007E3CC5">
        <w:rPr>
          <w:rFonts w:ascii="Arial" w:hAnsi="Arial" w:cs="Arial"/>
          <w:b/>
        </w:rPr>
        <w:t>-</w:t>
      </w:r>
      <w:hyperlink r:id="rId94" w:tooltip="1929" w:history="1">
        <w:r w:rsidR="00A710F2" w:rsidRPr="007E3CC5">
          <w:rPr>
            <w:rStyle w:val="Hipervnculo"/>
            <w:rFonts w:ascii="Arial" w:hAnsi="Arial" w:cs="Arial"/>
            <w:b/>
            <w:color w:val="auto"/>
            <w:u w:val="none"/>
          </w:rPr>
          <w:t>1929</w:t>
        </w:r>
      </w:hyperlink>
      <w:r w:rsidR="00A710F2" w:rsidRPr="007E3CC5">
        <w:rPr>
          <w:rFonts w:ascii="Arial" w:hAnsi="Arial" w:cs="Arial"/>
          <w:b/>
        </w:rPr>
        <w:t xml:space="preserve">).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De esta relación, nacen sus hijos </w:t>
      </w:r>
      <w:hyperlink r:id="rId95" w:tooltip="Ernest Psichari" w:history="1">
        <w:proofErr w:type="spellStart"/>
        <w:r w:rsidR="00A710F2" w:rsidRPr="007E3CC5">
          <w:rPr>
            <w:rStyle w:val="Hipervnculo"/>
            <w:rFonts w:ascii="Arial" w:hAnsi="Arial" w:cs="Arial"/>
            <w:b/>
            <w:color w:val="auto"/>
            <w:u w:val="none"/>
          </w:rPr>
          <w:t>Ernest</w:t>
        </w:r>
        <w:proofErr w:type="spellEnd"/>
      </w:hyperlink>
      <w:r w:rsidR="00A710F2" w:rsidRPr="007E3CC5">
        <w:rPr>
          <w:rFonts w:ascii="Arial" w:hAnsi="Arial" w:cs="Arial"/>
          <w:b/>
        </w:rPr>
        <w:t xml:space="preserve"> (</w:t>
      </w:r>
      <w:hyperlink r:id="rId96" w:tooltip="1883" w:history="1">
        <w:r w:rsidR="00A710F2" w:rsidRPr="007E3CC5">
          <w:rPr>
            <w:rStyle w:val="Hipervnculo"/>
            <w:rFonts w:ascii="Arial" w:hAnsi="Arial" w:cs="Arial"/>
            <w:b/>
            <w:color w:val="auto"/>
            <w:u w:val="none"/>
          </w:rPr>
          <w:t>1883</w:t>
        </w:r>
      </w:hyperlink>
      <w:r w:rsidR="00A710F2" w:rsidRPr="007E3CC5">
        <w:rPr>
          <w:rFonts w:ascii="Arial" w:hAnsi="Arial" w:cs="Arial"/>
          <w:b/>
        </w:rPr>
        <w:t>-</w:t>
      </w:r>
      <w:hyperlink r:id="rId97" w:tooltip="1914" w:history="1">
        <w:r w:rsidR="00A710F2" w:rsidRPr="007E3CC5">
          <w:rPr>
            <w:rStyle w:val="Hipervnculo"/>
            <w:rFonts w:ascii="Arial" w:hAnsi="Arial" w:cs="Arial"/>
            <w:b/>
            <w:color w:val="auto"/>
            <w:u w:val="none"/>
          </w:rPr>
          <w:t>1914</w:t>
        </w:r>
      </w:hyperlink>
      <w:r w:rsidR="00A710F2" w:rsidRPr="007E3CC5">
        <w:rPr>
          <w:rFonts w:ascii="Arial" w:hAnsi="Arial" w:cs="Arial"/>
          <w:b/>
        </w:rPr>
        <w:t xml:space="preserve">), conocido militar y </w:t>
      </w:r>
      <w:hyperlink r:id="rId98" w:tooltip="Escritor" w:history="1">
        <w:r w:rsidR="00A710F2" w:rsidRPr="007E3CC5">
          <w:rPr>
            <w:rStyle w:val="Hipervnculo"/>
            <w:rFonts w:ascii="Arial" w:hAnsi="Arial" w:cs="Arial"/>
            <w:b/>
            <w:color w:val="auto"/>
            <w:u w:val="none"/>
          </w:rPr>
          <w:t>escritor</w:t>
        </w:r>
      </w:hyperlink>
      <w:r w:rsidR="00A710F2" w:rsidRPr="007E3CC5">
        <w:rPr>
          <w:rFonts w:ascii="Arial" w:hAnsi="Arial" w:cs="Arial"/>
          <w:b/>
        </w:rPr>
        <w:t xml:space="preserve"> conve</w:t>
      </w:r>
      <w:r w:rsidR="00A710F2" w:rsidRPr="007E3CC5">
        <w:rPr>
          <w:rFonts w:ascii="Arial" w:hAnsi="Arial" w:cs="Arial"/>
          <w:b/>
        </w:rPr>
        <w:t>r</w:t>
      </w:r>
      <w:r w:rsidR="00A710F2" w:rsidRPr="007E3CC5">
        <w:rPr>
          <w:rFonts w:ascii="Arial" w:hAnsi="Arial" w:cs="Arial"/>
          <w:b/>
        </w:rPr>
        <w:t xml:space="preserve">so al </w:t>
      </w:r>
      <w:hyperlink r:id="rId99" w:tooltip="Catolicismo" w:history="1">
        <w:r w:rsidR="00A710F2" w:rsidRPr="007E3CC5">
          <w:rPr>
            <w:rStyle w:val="Hipervnculo"/>
            <w:rFonts w:ascii="Arial" w:hAnsi="Arial" w:cs="Arial"/>
            <w:b/>
            <w:color w:val="auto"/>
            <w:u w:val="none"/>
          </w:rPr>
          <w:t>catolicismo</w:t>
        </w:r>
      </w:hyperlink>
      <w:r w:rsidR="00A710F2" w:rsidRPr="007E3CC5">
        <w:rPr>
          <w:rFonts w:ascii="Arial" w:hAnsi="Arial" w:cs="Arial"/>
          <w:b/>
        </w:rPr>
        <w:t xml:space="preserve">, </w:t>
      </w:r>
      <w:hyperlink r:id="rId100" w:tooltip="Henriette Psichari (aún no redactado)" w:history="1">
        <w:proofErr w:type="spellStart"/>
        <w:r w:rsidR="00A710F2" w:rsidRPr="007E3CC5">
          <w:rPr>
            <w:rStyle w:val="Hipervnculo"/>
            <w:rFonts w:ascii="Arial" w:hAnsi="Arial" w:cs="Arial"/>
            <w:b/>
            <w:color w:val="auto"/>
            <w:u w:val="none"/>
          </w:rPr>
          <w:t>Henriette</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Revault</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d'Allonnes</w:t>
        </w:r>
        <w:proofErr w:type="spellEnd"/>
        <w:r w:rsidR="00A710F2" w:rsidRPr="007E3CC5">
          <w:rPr>
            <w:rStyle w:val="Hipervnculo"/>
            <w:rFonts w:ascii="Arial" w:hAnsi="Arial" w:cs="Arial"/>
            <w:b/>
            <w:color w:val="auto"/>
            <w:u w:val="none"/>
          </w:rPr>
          <w:t>]</w:t>
        </w:r>
      </w:hyperlink>
      <w:r w:rsidR="00A710F2" w:rsidRPr="007E3CC5">
        <w:rPr>
          <w:rFonts w:ascii="Arial" w:hAnsi="Arial" w:cs="Arial"/>
          <w:b/>
        </w:rPr>
        <w:t xml:space="preserve"> (</w:t>
      </w:r>
      <w:hyperlink r:id="rId101" w:tooltip="1884" w:history="1">
        <w:r w:rsidR="00A710F2" w:rsidRPr="007E3CC5">
          <w:rPr>
            <w:rStyle w:val="Hipervnculo"/>
            <w:rFonts w:ascii="Arial" w:hAnsi="Arial" w:cs="Arial"/>
            <w:b/>
            <w:color w:val="auto"/>
            <w:u w:val="none"/>
          </w:rPr>
          <w:t>1884</w:t>
        </w:r>
      </w:hyperlink>
      <w:r w:rsidR="00A710F2" w:rsidRPr="007E3CC5">
        <w:rPr>
          <w:rFonts w:ascii="Arial" w:hAnsi="Arial" w:cs="Arial"/>
          <w:b/>
        </w:rPr>
        <w:t>-</w:t>
      </w:r>
      <w:hyperlink r:id="rId102" w:tooltip="1972" w:history="1">
        <w:r w:rsidR="00A710F2" w:rsidRPr="007E3CC5">
          <w:rPr>
            <w:rStyle w:val="Hipervnculo"/>
            <w:rFonts w:ascii="Arial" w:hAnsi="Arial" w:cs="Arial"/>
            <w:b/>
            <w:color w:val="auto"/>
            <w:u w:val="none"/>
          </w:rPr>
          <w:t>1972</w:t>
        </w:r>
      </w:hyperlink>
      <w:r w:rsidR="00A710F2" w:rsidRPr="007E3CC5">
        <w:rPr>
          <w:rFonts w:ascii="Arial" w:hAnsi="Arial" w:cs="Arial"/>
          <w:b/>
        </w:rPr>
        <w:t xml:space="preserve">), </w:t>
      </w:r>
      <w:hyperlink r:id="rId103" w:tooltip="Michel Psichari (aún no redactado)" w:history="1">
        <w:r w:rsidR="00A710F2" w:rsidRPr="007E3CC5">
          <w:rPr>
            <w:rStyle w:val="Hipervnculo"/>
            <w:rFonts w:ascii="Arial" w:hAnsi="Arial" w:cs="Arial"/>
            <w:b/>
            <w:color w:val="auto"/>
            <w:u w:val="none"/>
          </w:rPr>
          <w:t>Michel</w:t>
        </w:r>
      </w:hyperlink>
      <w:r w:rsidR="00A710F2" w:rsidRPr="007E3CC5">
        <w:rPr>
          <w:rFonts w:ascii="Arial" w:hAnsi="Arial" w:cs="Arial"/>
          <w:b/>
        </w:rPr>
        <w:t xml:space="preserve"> (</w:t>
      </w:r>
      <w:hyperlink r:id="rId104" w:tooltip="1887" w:history="1">
        <w:r w:rsidR="00A710F2" w:rsidRPr="007E3CC5">
          <w:rPr>
            <w:rStyle w:val="Hipervnculo"/>
            <w:rFonts w:ascii="Arial" w:hAnsi="Arial" w:cs="Arial"/>
            <w:b/>
            <w:color w:val="auto"/>
            <w:u w:val="none"/>
          </w:rPr>
          <w:t>1887</w:t>
        </w:r>
      </w:hyperlink>
      <w:r w:rsidR="00A710F2" w:rsidRPr="007E3CC5">
        <w:rPr>
          <w:rFonts w:ascii="Arial" w:hAnsi="Arial" w:cs="Arial"/>
          <w:b/>
        </w:rPr>
        <w:t>-</w:t>
      </w:r>
      <w:hyperlink r:id="rId105" w:tooltip="1917" w:history="1">
        <w:r w:rsidR="00A710F2" w:rsidRPr="007E3CC5">
          <w:rPr>
            <w:rStyle w:val="Hipervnculo"/>
            <w:rFonts w:ascii="Arial" w:hAnsi="Arial" w:cs="Arial"/>
            <w:b/>
            <w:color w:val="auto"/>
            <w:u w:val="none"/>
          </w:rPr>
          <w:t>1917</w:t>
        </w:r>
      </w:hyperlink>
      <w:r w:rsidR="00A710F2" w:rsidRPr="007E3CC5">
        <w:rPr>
          <w:rFonts w:ascii="Arial" w:hAnsi="Arial" w:cs="Arial"/>
          <w:b/>
        </w:rPr>
        <w:t xml:space="preserve">. Contrajo matrimonio con Suzanne </w:t>
      </w:r>
      <w:proofErr w:type="spellStart"/>
      <w:r w:rsidR="00A710F2" w:rsidRPr="007E3CC5">
        <w:rPr>
          <w:rFonts w:ascii="Arial" w:hAnsi="Arial" w:cs="Arial"/>
          <w:b/>
        </w:rPr>
        <w:t>Thibault</w:t>
      </w:r>
      <w:proofErr w:type="spellEnd"/>
      <w:r w:rsidR="00A710F2" w:rsidRPr="007E3CC5">
        <w:rPr>
          <w:rFonts w:ascii="Arial" w:hAnsi="Arial" w:cs="Arial"/>
          <w:b/>
        </w:rPr>
        <w:t xml:space="preserve">, hija de </w:t>
      </w:r>
      <w:hyperlink r:id="rId106" w:tooltip="Anatole France" w:history="1">
        <w:proofErr w:type="spellStart"/>
        <w:r w:rsidR="00A710F2" w:rsidRPr="007E3CC5">
          <w:rPr>
            <w:rStyle w:val="Hipervnculo"/>
            <w:rFonts w:ascii="Arial" w:hAnsi="Arial" w:cs="Arial"/>
            <w:b/>
            <w:color w:val="auto"/>
            <w:u w:val="none"/>
          </w:rPr>
          <w:t>Anatole</w:t>
        </w:r>
        <w:proofErr w:type="spellEnd"/>
        <w:r w:rsidR="00A710F2" w:rsidRPr="007E3CC5">
          <w:rPr>
            <w:rStyle w:val="Hipervnculo"/>
            <w:rFonts w:ascii="Arial" w:hAnsi="Arial" w:cs="Arial"/>
            <w:b/>
            <w:color w:val="auto"/>
            <w:u w:val="none"/>
          </w:rPr>
          <w:t xml:space="preserve"> France</w:t>
        </w:r>
      </w:hyperlink>
      <w:r w:rsidR="00A710F2" w:rsidRPr="007E3CC5">
        <w:rPr>
          <w:rFonts w:ascii="Arial" w:hAnsi="Arial" w:cs="Arial"/>
          <w:b/>
        </w:rPr>
        <w:t xml:space="preserve">) y </w:t>
      </w:r>
      <w:hyperlink r:id="rId107" w:tooltip="Madeleine Psichari (aún no redactado)" w:history="1">
        <w:r w:rsidR="00A710F2" w:rsidRPr="007E3CC5">
          <w:rPr>
            <w:rStyle w:val="Hipervnculo"/>
            <w:rFonts w:ascii="Arial" w:hAnsi="Arial" w:cs="Arial"/>
            <w:b/>
            <w:color w:val="auto"/>
            <w:u w:val="none"/>
          </w:rPr>
          <w:t>Madeleine [</w:t>
        </w:r>
        <w:proofErr w:type="spellStart"/>
        <w:r w:rsidR="00A710F2" w:rsidRPr="007E3CC5">
          <w:rPr>
            <w:rStyle w:val="Hipervnculo"/>
            <w:rFonts w:ascii="Arial" w:hAnsi="Arial" w:cs="Arial"/>
            <w:b/>
            <w:color w:val="auto"/>
            <w:u w:val="none"/>
          </w:rPr>
          <w:t>Siohan</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Psichari</w:t>
        </w:r>
        <w:proofErr w:type="spellEnd"/>
      </w:hyperlink>
      <w:r w:rsidR="00A710F2" w:rsidRPr="007E3CC5">
        <w:rPr>
          <w:rFonts w:ascii="Arial" w:hAnsi="Arial" w:cs="Arial"/>
          <w:b/>
        </w:rPr>
        <w:t xml:space="preserve"> (</w:t>
      </w:r>
      <w:hyperlink r:id="rId108" w:tooltip="1894" w:history="1">
        <w:r w:rsidR="00A710F2" w:rsidRPr="007E3CC5">
          <w:rPr>
            <w:rStyle w:val="Hipervnculo"/>
            <w:rFonts w:ascii="Arial" w:hAnsi="Arial" w:cs="Arial"/>
            <w:b/>
            <w:color w:val="auto"/>
            <w:u w:val="none"/>
          </w:rPr>
          <w:t>1894</w:t>
        </w:r>
      </w:hyperlink>
      <w:r w:rsidR="00A710F2" w:rsidRPr="007E3CC5">
        <w:rPr>
          <w:rFonts w:ascii="Arial" w:hAnsi="Arial" w:cs="Arial"/>
          <w:b/>
        </w:rPr>
        <w:t>-</w:t>
      </w:r>
      <w:hyperlink r:id="rId109" w:tooltip="1982" w:history="1">
        <w:r w:rsidR="00A710F2" w:rsidRPr="007E3CC5">
          <w:rPr>
            <w:rStyle w:val="Hipervnculo"/>
            <w:rFonts w:ascii="Arial" w:hAnsi="Arial" w:cs="Arial"/>
            <w:b/>
            <w:color w:val="auto"/>
            <w:u w:val="none"/>
          </w:rPr>
          <w:t>1982</w:t>
        </w:r>
      </w:hyperlink>
      <w:r w:rsidR="00A710F2" w:rsidRPr="007E3CC5">
        <w:rPr>
          <w:rFonts w:ascii="Arial" w:hAnsi="Arial" w:cs="Arial"/>
          <w:b/>
        </w:rPr>
        <w:t xml:space="preserve">).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En 1849-1850​ y </w:t>
      </w:r>
      <w:hyperlink r:id="rId110" w:tooltip="1860" w:history="1">
        <w:r w:rsidR="00A710F2" w:rsidRPr="007E3CC5">
          <w:rPr>
            <w:rStyle w:val="Hipervnculo"/>
            <w:rFonts w:ascii="Arial" w:hAnsi="Arial" w:cs="Arial"/>
            <w:b/>
            <w:color w:val="auto"/>
            <w:u w:val="none"/>
          </w:rPr>
          <w:t>1860</w:t>
        </w:r>
      </w:hyperlink>
      <w:r w:rsidR="00A710F2" w:rsidRPr="007E3CC5">
        <w:rPr>
          <w:rFonts w:ascii="Arial" w:hAnsi="Arial" w:cs="Arial"/>
          <w:b/>
        </w:rPr>
        <w:t>-</w:t>
      </w:r>
      <w:hyperlink r:id="rId111" w:tooltip="1861" w:history="1">
        <w:r w:rsidR="00A710F2" w:rsidRPr="007E3CC5">
          <w:rPr>
            <w:rStyle w:val="Hipervnculo"/>
            <w:rFonts w:ascii="Arial" w:hAnsi="Arial" w:cs="Arial"/>
            <w:b/>
            <w:color w:val="auto"/>
            <w:u w:val="none"/>
          </w:rPr>
          <w:t>1861</w:t>
        </w:r>
      </w:hyperlink>
      <w:r w:rsidR="00A710F2" w:rsidRPr="007E3CC5">
        <w:rPr>
          <w:rFonts w:ascii="Arial" w:hAnsi="Arial" w:cs="Arial"/>
          <w:b/>
        </w:rPr>
        <w:t xml:space="preserve"> (patrocinada por </w:t>
      </w:r>
      <w:hyperlink r:id="rId112" w:tooltip="Napoleón III Bonaparte" w:history="1">
        <w:r w:rsidR="00A710F2" w:rsidRPr="007E3CC5">
          <w:rPr>
            <w:rStyle w:val="Hipervnculo"/>
            <w:rFonts w:ascii="Arial" w:hAnsi="Arial" w:cs="Arial"/>
            <w:b/>
            <w:color w:val="auto"/>
            <w:u w:val="none"/>
          </w:rPr>
          <w:t>Napoleón III</w:t>
        </w:r>
      </w:hyperlink>
      <w:r w:rsidR="00A710F2" w:rsidRPr="007E3CC5">
        <w:rPr>
          <w:rFonts w:ascii="Arial" w:hAnsi="Arial" w:cs="Arial"/>
          <w:b/>
        </w:rPr>
        <w:t>), interviene en otras tantas ca</w:t>
      </w:r>
      <w:r w:rsidR="00A710F2" w:rsidRPr="007E3CC5">
        <w:rPr>
          <w:rFonts w:ascii="Arial" w:hAnsi="Arial" w:cs="Arial"/>
          <w:b/>
        </w:rPr>
        <w:t>m</w:t>
      </w:r>
      <w:r w:rsidR="00A710F2" w:rsidRPr="007E3CC5">
        <w:rPr>
          <w:rFonts w:ascii="Arial" w:hAnsi="Arial" w:cs="Arial"/>
          <w:b/>
        </w:rPr>
        <w:t xml:space="preserve">pañas arqueológicas por </w:t>
      </w:r>
      <w:hyperlink r:id="rId113" w:tooltip="Italia" w:history="1">
        <w:r w:rsidR="00A710F2" w:rsidRPr="007E3CC5">
          <w:rPr>
            <w:rStyle w:val="Hipervnculo"/>
            <w:rFonts w:ascii="Arial" w:hAnsi="Arial" w:cs="Arial"/>
            <w:b/>
            <w:color w:val="auto"/>
            <w:u w:val="none"/>
          </w:rPr>
          <w:t>Italia</w:t>
        </w:r>
      </w:hyperlink>
      <w:r w:rsidR="00A710F2" w:rsidRPr="007E3CC5">
        <w:rPr>
          <w:rFonts w:ascii="Arial" w:hAnsi="Arial" w:cs="Arial"/>
          <w:b/>
        </w:rPr>
        <w:t xml:space="preserve"> (</w:t>
      </w:r>
      <w:hyperlink r:id="rId114" w:tooltip="Roma" w:history="1">
        <w:r w:rsidR="00A710F2" w:rsidRPr="007E3CC5">
          <w:rPr>
            <w:rStyle w:val="Hipervnculo"/>
            <w:rFonts w:ascii="Arial" w:hAnsi="Arial" w:cs="Arial"/>
            <w:b/>
            <w:color w:val="auto"/>
            <w:u w:val="none"/>
          </w:rPr>
          <w:t>Roma</w:t>
        </w:r>
      </w:hyperlink>
      <w:r w:rsidR="00A710F2" w:rsidRPr="007E3CC5">
        <w:rPr>
          <w:rFonts w:ascii="Arial" w:hAnsi="Arial" w:cs="Arial"/>
          <w:b/>
        </w:rPr>
        <w:t xml:space="preserve">, </w:t>
      </w:r>
      <w:hyperlink r:id="rId115" w:tooltip="Florencia" w:history="1">
        <w:r w:rsidR="00A710F2" w:rsidRPr="007E3CC5">
          <w:rPr>
            <w:rStyle w:val="Hipervnculo"/>
            <w:rFonts w:ascii="Arial" w:hAnsi="Arial" w:cs="Arial"/>
            <w:b/>
            <w:color w:val="auto"/>
            <w:u w:val="none"/>
          </w:rPr>
          <w:t>Florencia</w:t>
        </w:r>
      </w:hyperlink>
      <w:r w:rsidR="00A710F2" w:rsidRPr="007E3CC5">
        <w:rPr>
          <w:rFonts w:ascii="Arial" w:hAnsi="Arial" w:cs="Arial"/>
          <w:b/>
        </w:rPr>
        <w:t xml:space="preserve">, </w:t>
      </w:r>
      <w:hyperlink r:id="rId116" w:tooltip="Venecia" w:history="1">
        <w:r w:rsidR="00A710F2" w:rsidRPr="007E3CC5">
          <w:rPr>
            <w:rStyle w:val="Hipervnculo"/>
            <w:rFonts w:ascii="Arial" w:hAnsi="Arial" w:cs="Arial"/>
            <w:b/>
            <w:color w:val="auto"/>
            <w:u w:val="none"/>
          </w:rPr>
          <w:t>Venecia</w:t>
        </w:r>
      </w:hyperlink>
      <w:r w:rsidR="00A710F2" w:rsidRPr="007E3CC5">
        <w:rPr>
          <w:rFonts w:ascii="Arial" w:hAnsi="Arial" w:cs="Arial"/>
          <w:b/>
        </w:rPr>
        <w:t xml:space="preserve"> y </w:t>
      </w:r>
      <w:hyperlink r:id="rId117" w:tooltip="Padua" w:history="1">
        <w:r w:rsidR="00A710F2" w:rsidRPr="007E3CC5">
          <w:rPr>
            <w:rStyle w:val="Hipervnculo"/>
            <w:rFonts w:ascii="Arial" w:hAnsi="Arial" w:cs="Arial"/>
            <w:b/>
            <w:color w:val="auto"/>
            <w:u w:val="none"/>
          </w:rPr>
          <w:t>Padua</w:t>
        </w:r>
      </w:hyperlink>
      <w:r w:rsidR="00A710F2" w:rsidRPr="007E3CC5">
        <w:rPr>
          <w:rFonts w:ascii="Arial" w:hAnsi="Arial" w:cs="Arial"/>
          <w:b/>
        </w:rPr>
        <w:t>;</w:t>
      </w:r>
      <w:r w:rsidRPr="007E3CC5">
        <w:rPr>
          <w:rFonts w:ascii="Arial" w:hAnsi="Arial" w:cs="Arial"/>
          <w:b/>
        </w:rPr>
        <w:t xml:space="preserve"> </w:t>
      </w:r>
      <w:r w:rsidR="00A710F2" w:rsidRPr="007E3CC5">
        <w:rPr>
          <w:rFonts w:ascii="Arial" w:hAnsi="Arial" w:cs="Arial"/>
          <w:b/>
        </w:rPr>
        <w:t xml:space="preserve">​ mientras prepara su tesis doctoral sobre </w:t>
      </w:r>
      <w:hyperlink r:id="rId118" w:tooltip="Averroes" w:history="1">
        <w:proofErr w:type="spellStart"/>
        <w:r w:rsidR="00A710F2" w:rsidRPr="007E3CC5">
          <w:rPr>
            <w:rStyle w:val="Hipervnculo"/>
            <w:rFonts w:ascii="Arial" w:hAnsi="Arial" w:cs="Arial"/>
            <w:b/>
            <w:color w:val="auto"/>
            <w:u w:val="none"/>
          </w:rPr>
          <w:t>Averroes</w:t>
        </w:r>
        <w:proofErr w:type="spellEnd"/>
      </w:hyperlink>
      <w:r w:rsidR="00A710F2" w:rsidRPr="007E3CC5">
        <w:rPr>
          <w:rFonts w:ascii="Arial" w:hAnsi="Arial" w:cs="Arial"/>
          <w:b/>
        </w:rPr>
        <w:t xml:space="preserve"> y el averroísmo, que publica por primera vez en </w:t>
      </w:r>
      <w:hyperlink r:id="rId119" w:tooltip="1852" w:history="1">
        <w:r w:rsidR="00A710F2" w:rsidRPr="007E3CC5">
          <w:rPr>
            <w:rStyle w:val="Hipervnculo"/>
            <w:rFonts w:ascii="Arial" w:hAnsi="Arial" w:cs="Arial"/>
            <w:b/>
            <w:color w:val="auto"/>
            <w:u w:val="none"/>
          </w:rPr>
          <w:t>1852</w:t>
        </w:r>
      </w:hyperlink>
      <w:r w:rsidR="00A710F2" w:rsidRPr="007E3CC5">
        <w:rPr>
          <w:rFonts w:ascii="Arial" w:hAnsi="Arial" w:cs="Arial"/>
          <w:b/>
        </w:rPr>
        <w:t xml:space="preserve">), </w:t>
      </w:r>
      <w:hyperlink r:id="rId120" w:tooltip="Egipto" w:history="1">
        <w:r w:rsidR="00A710F2" w:rsidRPr="007E3CC5">
          <w:rPr>
            <w:rStyle w:val="Hipervnculo"/>
            <w:rFonts w:ascii="Arial" w:hAnsi="Arial" w:cs="Arial"/>
            <w:b/>
            <w:color w:val="auto"/>
            <w:u w:val="none"/>
          </w:rPr>
          <w:t>Egipto</w:t>
        </w:r>
      </w:hyperlink>
      <w:r w:rsidR="00A710F2" w:rsidRPr="007E3CC5">
        <w:rPr>
          <w:rFonts w:ascii="Arial" w:hAnsi="Arial" w:cs="Arial"/>
          <w:b/>
        </w:rPr>
        <w:t xml:space="preserve"> y </w:t>
      </w:r>
      <w:hyperlink r:id="rId121" w:tooltip="Oriente Próximo" w:history="1">
        <w:r w:rsidR="00A710F2" w:rsidRPr="007E3CC5">
          <w:rPr>
            <w:rStyle w:val="Hipervnculo"/>
            <w:rFonts w:ascii="Arial" w:hAnsi="Arial" w:cs="Arial"/>
            <w:b/>
            <w:color w:val="auto"/>
            <w:u w:val="none"/>
          </w:rPr>
          <w:t>Oriente Próximo</w:t>
        </w:r>
      </w:hyperlink>
      <w:r w:rsidR="00A710F2" w:rsidRPr="007E3CC5">
        <w:rPr>
          <w:rFonts w:ascii="Arial" w:hAnsi="Arial" w:cs="Arial"/>
          <w:b/>
        </w:rPr>
        <w:t xml:space="preserve"> (</w:t>
      </w:r>
      <w:hyperlink r:id="rId122" w:tooltip="Tiro" w:history="1">
        <w:r w:rsidR="00A710F2" w:rsidRPr="007E3CC5">
          <w:rPr>
            <w:rStyle w:val="Hipervnculo"/>
            <w:rFonts w:ascii="Arial" w:hAnsi="Arial" w:cs="Arial"/>
            <w:b/>
            <w:color w:val="auto"/>
            <w:u w:val="none"/>
          </w:rPr>
          <w:t>Tiro</w:t>
        </w:r>
      </w:hyperlink>
      <w:r w:rsidR="00A710F2" w:rsidRPr="007E3CC5">
        <w:rPr>
          <w:rFonts w:ascii="Arial" w:hAnsi="Arial" w:cs="Arial"/>
          <w:b/>
        </w:rPr>
        <w:t xml:space="preserve">, </w:t>
      </w:r>
      <w:hyperlink r:id="rId123" w:tooltip="Sidón" w:history="1">
        <w:r w:rsidR="00A710F2" w:rsidRPr="007E3CC5">
          <w:rPr>
            <w:rStyle w:val="Hipervnculo"/>
            <w:rFonts w:ascii="Arial" w:hAnsi="Arial" w:cs="Arial"/>
            <w:b/>
            <w:color w:val="auto"/>
            <w:u w:val="none"/>
          </w:rPr>
          <w:t>Sidón</w:t>
        </w:r>
      </w:hyperlink>
      <w:r w:rsidR="00A710F2" w:rsidRPr="007E3CC5">
        <w:rPr>
          <w:rFonts w:ascii="Arial" w:hAnsi="Arial" w:cs="Arial"/>
          <w:b/>
        </w:rPr>
        <w:t xml:space="preserve">, </w:t>
      </w:r>
      <w:hyperlink r:id="rId124" w:tooltip="Arwad" w:history="1">
        <w:proofErr w:type="spellStart"/>
        <w:r w:rsidR="00A710F2" w:rsidRPr="007E3CC5">
          <w:rPr>
            <w:rStyle w:val="Hipervnculo"/>
            <w:rFonts w:ascii="Arial" w:hAnsi="Arial" w:cs="Arial"/>
            <w:b/>
            <w:color w:val="auto"/>
            <w:u w:val="none"/>
          </w:rPr>
          <w:t>Arwad</w:t>
        </w:r>
        <w:proofErr w:type="spellEnd"/>
      </w:hyperlink>
      <w:r w:rsidR="00A710F2" w:rsidRPr="007E3CC5">
        <w:rPr>
          <w:rFonts w:ascii="Arial" w:hAnsi="Arial" w:cs="Arial"/>
          <w:b/>
        </w:rPr>
        <w:t xml:space="preserve">…)​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Durante esta última, el 24 de septiembre de 1861, fallece de paludismo su hermana </w:t>
      </w:r>
      <w:proofErr w:type="spellStart"/>
      <w:r w:rsidR="00A710F2" w:rsidRPr="007E3CC5">
        <w:rPr>
          <w:rFonts w:ascii="Arial" w:hAnsi="Arial" w:cs="Arial"/>
          <w:b/>
        </w:rPr>
        <w:t>He</w:t>
      </w:r>
      <w:r w:rsidR="00A710F2" w:rsidRPr="007E3CC5">
        <w:rPr>
          <w:rFonts w:ascii="Arial" w:hAnsi="Arial" w:cs="Arial"/>
          <w:b/>
        </w:rPr>
        <w:t>n</w:t>
      </w:r>
      <w:r w:rsidR="00A710F2" w:rsidRPr="007E3CC5">
        <w:rPr>
          <w:rFonts w:ascii="Arial" w:hAnsi="Arial" w:cs="Arial"/>
          <w:b/>
        </w:rPr>
        <w:t>riette</w:t>
      </w:r>
      <w:proofErr w:type="spellEnd"/>
      <w:r w:rsidR="00A710F2" w:rsidRPr="007E3CC5">
        <w:rPr>
          <w:rFonts w:ascii="Arial" w:hAnsi="Arial" w:cs="Arial"/>
          <w:b/>
        </w:rPr>
        <w:t xml:space="preserve">-Marie en la ciudad libanesa de </w:t>
      </w:r>
      <w:hyperlink r:id="rId125" w:tooltip="Amchit (aún no redactado)" w:history="1">
        <w:proofErr w:type="spellStart"/>
        <w:r w:rsidR="00A710F2" w:rsidRPr="007E3CC5">
          <w:rPr>
            <w:rStyle w:val="Hipervnculo"/>
            <w:rFonts w:ascii="Arial" w:hAnsi="Arial" w:cs="Arial"/>
            <w:b/>
            <w:color w:val="auto"/>
            <w:u w:val="none"/>
          </w:rPr>
          <w:t>Amchit</w:t>
        </w:r>
        <w:proofErr w:type="spellEnd"/>
      </w:hyperlink>
      <w:r w:rsidR="00A710F2" w:rsidRPr="007E3CC5">
        <w:rPr>
          <w:rFonts w:ascii="Arial" w:hAnsi="Arial" w:cs="Arial"/>
          <w:b/>
        </w:rPr>
        <w:t xml:space="preserve">, cerca de </w:t>
      </w:r>
      <w:proofErr w:type="spellStart"/>
      <w:r w:rsidR="00A710F2" w:rsidRPr="007E3CC5">
        <w:rPr>
          <w:rFonts w:ascii="Arial" w:hAnsi="Arial" w:cs="Arial"/>
          <w:b/>
        </w:rPr>
        <w:t>Gebal</w:t>
      </w:r>
      <w:proofErr w:type="spellEnd"/>
      <w:r w:rsidR="00A710F2" w:rsidRPr="007E3CC5">
        <w:rPr>
          <w:rFonts w:ascii="Arial" w:hAnsi="Arial" w:cs="Arial"/>
          <w:b/>
        </w:rPr>
        <w:t xml:space="preserve">, la antigua </w:t>
      </w:r>
      <w:hyperlink r:id="rId126" w:tooltip="Biblos" w:history="1">
        <w:proofErr w:type="spellStart"/>
        <w:r w:rsidR="00A710F2" w:rsidRPr="007E3CC5">
          <w:rPr>
            <w:rStyle w:val="Hipervnculo"/>
            <w:rFonts w:ascii="Arial" w:hAnsi="Arial" w:cs="Arial"/>
            <w:b/>
            <w:color w:val="auto"/>
            <w:u w:val="none"/>
          </w:rPr>
          <w:t>Biblos</w:t>
        </w:r>
        <w:proofErr w:type="spellEnd"/>
      </w:hyperlink>
      <w:r w:rsidR="00A710F2" w:rsidRPr="007E3CC5">
        <w:rPr>
          <w:rFonts w:ascii="Arial" w:hAnsi="Arial" w:cs="Arial"/>
          <w:b/>
        </w:rPr>
        <w:t>, donde fue sepultada.</w:t>
      </w:r>
      <w:r w:rsidRPr="007E3CC5">
        <w:rPr>
          <w:rFonts w:ascii="Arial" w:hAnsi="Arial" w:cs="Arial"/>
          <w:b/>
        </w:rPr>
        <w:t xml:space="preserve"> </w:t>
      </w:r>
      <w:r w:rsidR="00A710F2" w:rsidRPr="007E3CC5">
        <w:rPr>
          <w:rFonts w:ascii="Arial" w:hAnsi="Arial" w:cs="Arial"/>
          <w:b/>
        </w:rPr>
        <w:t xml:space="preserve">​ </w:t>
      </w:r>
      <w:proofErr w:type="spellStart"/>
      <w:r w:rsidR="00A710F2" w:rsidRPr="007E3CC5">
        <w:rPr>
          <w:rFonts w:ascii="Arial" w:hAnsi="Arial" w:cs="Arial"/>
          <w:b/>
        </w:rPr>
        <w:t>Ernest</w:t>
      </w:r>
      <w:proofErr w:type="spellEnd"/>
      <w:r w:rsidR="00A710F2" w:rsidRPr="007E3CC5">
        <w:rPr>
          <w:rFonts w:ascii="Arial" w:hAnsi="Arial" w:cs="Arial"/>
          <w:b/>
        </w:rPr>
        <w:t xml:space="preserve">, también muy enfermo, es trasladado semiinconsciente a </w:t>
      </w:r>
      <w:hyperlink r:id="rId127" w:tooltip="Beirut" w:history="1">
        <w:r w:rsidR="00A710F2" w:rsidRPr="007E3CC5">
          <w:rPr>
            <w:rStyle w:val="Hipervnculo"/>
            <w:rFonts w:ascii="Arial" w:hAnsi="Arial" w:cs="Arial"/>
            <w:b/>
            <w:color w:val="auto"/>
            <w:u w:val="none"/>
          </w:rPr>
          <w:t>Beirut</w:t>
        </w:r>
      </w:hyperlink>
      <w:r w:rsidR="00A710F2" w:rsidRPr="007E3CC5">
        <w:rPr>
          <w:rFonts w:ascii="Arial" w:hAnsi="Arial" w:cs="Arial"/>
          <w:b/>
        </w:rPr>
        <w:t xml:space="preserve"> y co</w:t>
      </w:r>
      <w:r w:rsidR="00A710F2" w:rsidRPr="007E3CC5">
        <w:rPr>
          <w:rFonts w:ascii="Arial" w:hAnsi="Arial" w:cs="Arial"/>
          <w:b/>
        </w:rPr>
        <w:t>n</w:t>
      </w:r>
      <w:r w:rsidR="00A710F2" w:rsidRPr="007E3CC5">
        <w:rPr>
          <w:rFonts w:ascii="Arial" w:hAnsi="Arial" w:cs="Arial"/>
          <w:b/>
        </w:rPr>
        <w:t xml:space="preserve">ducido de regreso a </w:t>
      </w:r>
      <w:hyperlink r:id="rId128" w:tooltip="Francia" w:history="1">
        <w:r w:rsidR="00A710F2" w:rsidRPr="007E3CC5">
          <w:rPr>
            <w:rStyle w:val="Hipervnculo"/>
            <w:rFonts w:ascii="Arial" w:hAnsi="Arial" w:cs="Arial"/>
            <w:b/>
            <w:color w:val="auto"/>
            <w:u w:val="none"/>
          </w:rPr>
          <w:t>Francia</w:t>
        </w:r>
      </w:hyperlink>
      <w:r w:rsidR="00A710F2" w:rsidRPr="007E3CC5">
        <w:rPr>
          <w:rFonts w:ascii="Arial" w:hAnsi="Arial" w:cs="Arial"/>
          <w:b/>
        </w:rPr>
        <w:t xml:space="preserve">.​ </w:t>
      </w:r>
    </w:p>
    <w:p w:rsidR="00A710F2" w:rsidRPr="007E3CC5" w:rsidRDefault="007E3CC5" w:rsidP="007E3CC5">
      <w:pPr>
        <w:pStyle w:val="NormalWeb"/>
        <w:jc w:val="both"/>
        <w:rPr>
          <w:rFonts w:ascii="Arial" w:hAnsi="Arial" w:cs="Arial"/>
          <w:b/>
        </w:rPr>
      </w:pPr>
      <w:r>
        <w:rPr>
          <w:rFonts w:ascii="Arial" w:hAnsi="Arial" w:cs="Arial"/>
          <w:b/>
        </w:rPr>
        <w:lastRenderedPageBreak/>
        <w:t xml:space="preserve">    </w:t>
      </w:r>
      <w:r w:rsidR="00B27373">
        <w:rPr>
          <w:rFonts w:ascii="Arial" w:hAnsi="Arial" w:cs="Arial"/>
          <w:b/>
        </w:rPr>
        <w:t xml:space="preserve">    </w:t>
      </w:r>
      <w:r w:rsidR="00A710F2" w:rsidRPr="007E3CC5">
        <w:rPr>
          <w:rFonts w:ascii="Arial" w:hAnsi="Arial" w:cs="Arial"/>
          <w:b/>
        </w:rPr>
        <w:t>De este momento, proceden al menos nueve piezas de notable interés arqueológico, d</w:t>
      </w:r>
      <w:r w:rsidR="00A710F2" w:rsidRPr="007E3CC5">
        <w:rPr>
          <w:rFonts w:ascii="Arial" w:hAnsi="Arial" w:cs="Arial"/>
          <w:b/>
        </w:rPr>
        <w:t>o</w:t>
      </w:r>
      <w:r w:rsidR="00A710F2" w:rsidRPr="007E3CC5">
        <w:rPr>
          <w:rFonts w:ascii="Arial" w:hAnsi="Arial" w:cs="Arial"/>
          <w:b/>
        </w:rPr>
        <w:t xml:space="preserve">nadas por </w:t>
      </w:r>
      <w:proofErr w:type="spellStart"/>
      <w:r w:rsidR="00A710F2" w:rsidRPr="007E3CC5">
        <w:rPr>
          <w:rFonts w:ascii="Arial" w:hAnsi="Arial" w:cs="Arial"/>
          <w:b/>
        </w:rPr>
        <w:t>Renan</w:t>
      </w:r>
      <w:proofErr w:type="spellEnd"/>
      <w:r w:rsidR="00A710F2" w:rsidRPr="007E3CC5">
        <w:rPr>
          <w:rFonts w:ascii="Arial" w:hAnsi="Arial" w:cs="Arial"/>
          <w:b/>
        </w:rPr>
        <w:t xml:space="preserve"> al </w:t>
      </w:r>
      <w:hyperlink r:id="rId129" w:tooltip="Museo del Louvre" w:history="1">
        <w:r w:rsidR="00A710F2" w:rsidRPr="007E3CC5">
          <w:rPr>
            <w:rStyle w:val="Hipervnculo"/>
            <w:rFonts w:ascii="Arial" w:hAnsi="Arial" w:cs="Arial"/>
            <w:b/>
            <w:color w:val="auto"/>
            <w:u w:val="none"/>
          </w:rPr>
          <w:t>Museo del Louvre</w:t>
        </w:r>
      </w:hyperlink>
      <w:r w:rsidR="00A710F2" w:rsidRPr="007E3CC5">
        <w:rPr>
          <w:rFonts w:ascii="Arial" w:hAnsi="Arial" w:cs="Arial"/>
          <w:b/>
        </w:rPr>
        <w:t xml:space="preserve">, en el que se exponen de forma permanente. </w:t>
      </w:r>
    </w:p>
    <w:p w:rsidR="00A710F2" w:rsidRPr="007E3CC5" w:rsidRDefault="002D74C5" w:rsidP="007E3CC5">
      <w:pPr>
        <w:jc w:val="both"/>
        <w:rPr>
          <w:b/>
        </w:rPr>
      </w:pPr>
      <w:r>
        <w:rPr>
          <w:b/>
        </w:rPr>
        <w:t xml:space="preserve">    </w:t>
      </w:r>
      <w:r w:rsidR="00A710F2" w:rsidRPr="007E3CC5">
        <w:rPr>
          <w:b/>
        </w:rPr>
        <w:t>1861</w:t>
      </w:r>
      <w:r w:rsidR="007E3CC5">
        <w:rPr>
          <w:b/>
        </w:rPr>
        <w:t xml:space="preserve">.  </w:t>
      </w:r>
      <w:r w:rsidR="00A710F2" w:rsidRPr="007E3CC5">
        <w:rPr>
          <w:b/>
        </w:rPr>
        <w:t xml:space="preserve">El 2 de diciembre, toma posesión de la cátedra de Lengua </w:t>
      </w:r>
      <w:hyperlink r:id="rId130" w:tooltip="Idioma hebreo" w:history="1">
        <w:r w:rsidR="00A710F2" w:rsidRPr="007E3CC5">
          <w:rPr>
            <w:rStyle w:val="Hipervnculo"/>
            <w:b/>
            <w:color w:val="auto"/>
            <w:u w:val="none"/>
          </w:rPr>
          <w:t>hebrea</w:t>
        </w:r>
      </w:hyperlink>
      <w:r w:rsidR="00A710F2" w:rsidRPr="007E3CC5">
        <w:rPr>
          <w:b/>
        </w:rPr>
        <w:t xml:space="preserve">, </w:t>
      </w:r>
      <w:hyperlink r:id="rId131" w:tooltip="Caldea" w:history="1">
        <w:r w:rsidR="00A710F2" w:rsidRPr="007E3CC5">
          <w:rPr>
            <w:rStyle w:val="Hipervnculo"/>
            <w:b/>
            <w:color w:val="auto"/>
            <w:u w:val="none"/>
          </w:rPr>
          <w:t>caldea</w:t>
        </w:r>
      </w:hyperlink>
      <w:r w:rsidR="00A710F2" w:rsidRPr="007E3CC5">
        <w:rPr>
          <w:b/>
        </w:rPr>
        <w:t xml:space="preserve"> y </w:t>
      </w:r>
      <w:hyperlink r:id="rId132" w:tooltip="Idioma siríaco" w:history="1">
        <w:r w:rsidR="00A710F2" w:rsidRPr="007E3CC5">
          <w:rPr>
            <w:rStyle w:val="Hipervnculo"/>
            <w:b/>
            <w:color w:val="auto"/>
            <w:u w:val="none"/>
          </w:rPr>
          <w:t>siriaca</w:t>
        </w:r>
      </w:hyperlink>
      <w:r w:rsidR="00A710F2" w:rsidRPr="007E3CC5">
        <w:rPr>
          <w:b/>
        </w:rPr>
        <w:t xml:space="preserve"> del </w:t>
      </w:r>
      <w:hyperlink r:id="rId133" w:tooltip="Collège de France" w:history="1">
        <w:proofErr w:type="spellStart"/>
        <w:r w:rsidR="00A710F2" w:rsidRPr="007E3CC5">
          <w:rPr>
            <w:rStyle w:val="Hipervnculo"/>
            <w:b/>
            <w:color w:val="auto"/>
            <w:u w:val="none"/>
          </w:rPr>
          <w:t>Collège</w:t>
        </w:r>
        <w:proofErr w:type="spellEnd"/>
        <w:r w:rsidR="00A710F2" w:rsidRPr="007E3CC5">
          <w:rPr>
            <w:rStyle w:val="Hipervnculo"/>
            <w:b/>
            <w:color w:val="auto"/>
            <w:u w:val="none"/>
          </w:rPr>
          <w:t xml:space="preserve"> de France</w:t>
        </w:r>
      </w:hyperlink>
      <w:r w:rsidR="00A710F2" w:rsidRPr="007E3CC5">
        <w:rPr>
          <w:b/>
        </w:rPr>
        <w:t xml:space="preserve">, a la que venía aspirando desde </w:t>
      </w:r>
      <w:hyperlink r:id="rId134" w:tooltip="1857" w:history="1">
        <w:r w:rsidR="00A710F2" w:rsidRPr="007E3CC5">
          <w:rPr>
            <w:rStyle w:val="Hipervnculo"/>
            <w:b/>
            <w:color w:val="auto"/>
            <w:u w:val="none"/>
          </w:rPr>
          <w:t>1857</w:t>
        </w:r>
      </w:hyperlink>
      <w:r w:rsidR="00A710F2" w:rsidRPr="007E3CC5">
        <w:rPr>
          <w:b/>
        </w:rPr>
        <w:t>. La lección inaugural versó s</w:t>
      </w:r>
      <w:r w:rsidR="00A710F2" w:rsidRPr="007E3CC5">
        <w:rPr>
          <w:b/>
        </w:rPr>
        <w:t>o</w:t>
      </w:r>
      <w:r w:rsidR="00A710F2" w:rsidRPr="007E3CC5">
        <w:rPr>
          <w:b/>
        </w:rPr>
        <w:t xml:space="preserve">bre el papel de los </w:t>
      </w:r>
      <w:hyperlink r:id="rId135" w:tooltip="Pueblos semitas" w:history="1">
        <w:r w:rsidR="00A710F2" w:rsidRPr="007E3CC5">
          <w:rPr>
            <w:rStyle w:val="Hipervnculo"/>
            <w:b/>
            <w:color w:val="auto"/>
            <w:u w:val="none"/>
          </w:rPr>
          <w:t>pueblos semitas</w:t>
        </w:r>
      </w:hyperlink>
      <w:r w:rsidR="00A710F2" w:rsidRPr="007E3CC5">
        <w:rPr>
          <w:b/>
        </w:rPr>
        <w:t xml:space="preserve"> en la historia de la civilización y, efectivamente, se convirtió en «una batalla» (a </w:t>
      </w:r>
      <w:hyperlink r:id="rId136" w:tooltip="Gustave Flaubert" w:history="1">
        <w:proofErr w:type="spellStart"/>
        <w:r w:rsidR="00A710F2" w:rsidRPr="007E3CC5">
          <w:rPr>
            <w:rStyle w:val="Hipervnculo"/>
            <w:b/>
            <w:color w:val="auto"/>
            <w:u w:val="none"/>
          </w:rPr>
          <w:t>Flaubert</w:t>
        </w:r>
        <w:proofErr w:type="spellEnd"/>
      </w:hyperlink>
      <w:r w:rsidR="00A710F2" w:rsidRPr="007E3CC5">
        <w:rPr>
          <w:b/>
        </w:rPr>
        <w:t xml:space="preserve">).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El texto apareció en el </w:t>
      </w:r>
      <w:hyperlink r:id="rId137" w:tooltip="Journal des Débats (aún no redactado)" w:history="1">
        <w:proofErr w:type="spellStart"/>
        <w:r w:rsidR="00A710F2" w:rsidRPr="007E3CC5">
          <w:rPr>
            <w:rStyle w:val="Hipervnculo"/>
            <w:rFonts w:ascii="Arial" w:hAnsi="Arial" w:cs="Arial"/>
            <w:b/>
            <w:color w:val="auto"/>
            <w:u w:val="none"/>
          </w:rPr>
          <w:t>Journal</w:t>
        </w:r>
        <w:proofErr w:type="spellEnd"/>
        <w:r w:rsidR="00A710F2" w:rsidRPr="007E3CC5">
          <w:rPr>
            <w:rStyle w:val="Hipervnculo"/>
            <w:rFonts w:ascii="Arial" w:hAnsi="Arial" w:cs="Arial"/>
            <w:b/>
            <w:color w:val="auto"/>
            <w:u w:val="none"/>
          </w:rPr>
          <w:t xml:space="preserve"> des </w:t>
        </w:r>
        <w:proofErr w:type="spellStart"/>
        <w:r w:rsidR="00A710F2" w:rsidRPr="007E3CC5">
          <w:rPr>
            <w:rStyle w:val="Hipervnculo"/>
            <w:rFonts w:ascii="Arial" w:hAnsi="Arial" w:cs="Arial"/>
            <w:b/>
            <w:color w:val="auto"/>
            <w:u w:val="none"/>
          </w:rPr>
          <w:t>Débats</w:t>
        </w:r>
        <w:proofErr w:type="spellEnd"/>
      </w:hyperlink>
      <w:r w:rsidR="00A710F2" w:rsidRPr="007E3CC5">
        <w:rPr>
          <w:rFonts w:ascii="Arial" w:hAnsi="Arial" w:cs="Arial"/>
          <w:b/>
        </w:rPr>
        <w:t xml:space="preserve"> acompañado de un artículo de </w:t>
      </w:r>
      <w:hyperlink r:id="rId138" w:tooltip="Lucien-Anatole Prévost-Paradol (aún no redactado)" w:history="1">
        <w:proofErr w:type="spellStart"/>
        <w:r w:rsidR="00A710F2" w:rsidRPr="007E3CC5">
          <w:rPr>
            <w:rStyle w:val="Hipervnculo"/>
            <w:rFonts w:ascii="Arial" w:hAnsi="Arial" w:cs="Arial"/>
            <w:b/>
            <w:color w:val="auto"/>
            <w:u w:val="none"/>
          </w:rPr>
          <w:t>Prévost-Paradol</w:t>
        </w:r>
        <w:proofErr w:type="spellEnd"/>
      </w:hyperlink>
      <w:r w:rsidR="00A710F2" w:rsidRPr="007E3CC5">
        <w:rPr>
          <w:rFonts w:ascii="Arial" w:hAnsi="Arial" w:cs="Arial"/>
          <w:b/>
        </w:rPr>
        <w:t xml:space="preserve"> el 25 de febrero de </w:t>
      </w:r>
      <w:hyperlink r:id="rId139" w:tooltip="1862" w:history="1">
        <w:r w:rsidR="00A710F2" w:rsidRPr="007E3CC5">
          <w:rPr>
            <w:rStyle w:val="Hipervnculo"/>
            <w:rFonts w:ascii="Arial" w:hAnsi="Arial" w:cs="Arial"/>
            <w:b/>
            <w:color w:val="auto"/>
            <w:u w:val="none"/>
          </w:rPr>
          <w:t>1862</w:t>
        </w:r>
      </w:hyperlink>
      <w:r w:rsidR="00A710F2" w:rsidRPr="007E3CC5">
        <w:rPr>
          <w:rFonts w:ascii="Arial" w:hAnsi="Arial" w:cs="Arial"/>
          <w:b/>
        </w:rPr>
        <w:t xml:space="preserve">, provocando la furia del partido clerical y la inmediata suspensión del curso. Al día siguiente, </w:t>
      </w:r>
      <w:proofErr w:type="spellStart"/>
      <w:r w:rsidR="00A710F2" w:rsidRPr="007E3CC5">
        <w:rPr>
          <w:rFonts w:ascii="Arial" w:hAnsi="Arial" w:cs="Arial"/>
          <w:b/>
        </w:rPr>
        <w:t>Renan</w:t>
      </w:r>
      <w:proofErr w:type="spellEnd"/>
      <w:r w:rsidR="00A710F2" w:rsidRPr="007E3CC5">
        <w:rPr>
          <w:rFonts w:ascii="Arial" w:hAnsi="Arial" w:cs="Arial"/>
          <w:b/>
        </w:rPr>
        <w:t xml:space="preserve"> recibe una carta del ministro de Instrucción </w:t>
      </w:r>
      <w:hyperlink r:id="rId140" w:tooltip="Gustave Rouland (aún no redactado)" w:history="1">
        <w:proofErr w:type="spellStart"/>
        <w:r w:rsidR="00A710F2" w:rsidRPr="007E3CC5">
          <w:rPr>
            <w:rStyle w:val="Hipervnculo"/>
            <w:rFonts w:ascii="Arial" w:hAnsi="Arial" w:cs="Arial"/>
            <w:b/>
            <w:color w:val="auto"/>
            <w:u w:val="none"/>
          </w:rPr>
          <w:t>Gustave</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Rouland</w:t>
        </w:r>
        <w:proofErr w:type="spellEnd"/>
      </w:hyperlink>
      <w:r w:rsidR="00A710F2" w:rsidRPr="007E3CC5">
        <w:rPr>
          <w:rFonts w:ascii="Arial" w:hAnsi="Arial" w:cs="Arial"/>
          <w:b/>
        </w:rPr>
        <w:t xml:space="preserve"> en la que le notifica la citada suspensión por no respetar el compromiso formal de excluir de su enseñanza «toda opinión personal contraria a los principios fundamentales de la religión cristiana». </w:t>
      </w:r>
    </w:p>
    <w:p w:rsidR="00A710F2" w:rsidRPr="007E3CC5" w:rsidRDefault="007E3CC5" w:rsidP="007E3CC5">
      <w:pPr>
        <w:pStyle w:val="NormalWeb"/>
        <w:jc w:val="both"/>
        <w:rPr>
          <w:rFonts w:ascii="Arial" w:hAnsi="Arial" w:cs="Arial"/>
          <w:b/>
        </w:rPr>
      </w:pPr>
      <w:r>
        <w:rPr>
          <w:rFonts w:ascii="Arial" w:hAnsi="Arial" w:cs="Arial"/>
          <w:b/>
        </w:rPr>
        <w:t xml:space="preserve">   </w:t>
      </w:r>
      <w:proofErr w:type="spellStart"/>
      <w:r w:rsidR="00A710F2" w:rsidRPr="007E3CC5">
        <w:rPr>
          <w:rFonts w:ascii="Arial" w:hAnsi="Arial" w:cs="Arial"/>
          <w:b/>
        </w:rPr>
        <w:t>Renan</w:t>
      </w:r>
      <w:proofErr w:type="spellEnd"/>
      <w:r w:rsidR="00A710F2" w:rsidRPr="007E3CC5">
        <w:rPr>
          <w:rFonts w:ascii="Arial" w:hAnsi="Arial" w:cs="Arial"/>
          <w:b/>
        </w:rPr>
        <w:t>, el autor del necio e impío romance titulado «</w:t>
      </w:r>
      <w:hyperlink r:id="rId141" w:tooltip="Vida de Jesús (Ernest Renan)" w:history="1">
        <w:r w:rsidR="00A710F2" w:rsidRPr="007E3CC5">
          <w:rPr>
            <w:rStyle w:val="Hipervnculo"/>
            <w:rFonts w:ascii="Arial" w:hAnsi="Arial" w:cs="Arial"/>
            <w:b/>
            <w:color w:val="auto"/>
            <w:u w:val="none"/>
          </w:rPr>
          <w:t>Vida de Jesús</w:t>
        </w:r>
      </w:hyperlink>
      <w:r w:rsidR="00A710F2" w:rsidRPr="007E3CC5">
        <w:rPr>
          <w:rFonts w:ascii="Arial" w:hAnsi="Arial" w:cs="Arial"/>
          <w:b/>
        </w:rPr>
        <w:t>», en que se escarnecía al Salvador del mundo y se excusaba a Judas, no s</w:t>
      </w:r>
      <w:r>
        <w:rPr>
          <w:rFonts w:ascii="Arial" w:hAnsi="Arial" w:cs="Arial"/>
          <w:b/>
        </w:rPr>
        <w:t>ó</w:t>
      </w:r>
      <w:r w:rsidR="00A710F2" w:rsidRPr="007E3CC5">
        <w:rPr>
          <w:rFonts w:ascii="Arial" w:hAnsi="Arial" w:cs="Arial"/>
          <w:b/>
        </w:rPr>
        <w:t>lo era tolerado sino asalariado por</w:t>
      </w:r>
      <w:r w:rsidR="00B27373">
        <w:rPr>
          <w:rFonts w:ascii="Arial" w:hAnsi="Arial" w:cs="Arial"/>
          <w:b/>
        </w:rPr>
        <w:t xml:space="preserve"> é</w:t>
      </w:r>
      <w:r w:rsidR="00A710F2" w:rsidRPr="007E3CC5">
        <w:rPr>
          <w:rFonts w:ascii="Arial" w:hAnsi="Arial" w:cs="Arial"/>
          <w:b/>
        </w:rPr>
        <w:t>l</w:t>
      </w:r>
      <w:r w:rsidR="00E802CE">
        <w:rPr>
          <w:rFonts w:ascii="Arial" w:hAnsi="Arial" w:cs="Arial"/>
          <w:b/>
        </w:rPr>
        <w:t>.</w:t>
      </w:r>
      <w:r w:rsidR="00A710F2" w:rsidRPr="007E3CC5">
        <w:rPr>
          <w:rFonts w:ascii="Arial" w:hAnsi="Arial" w:cs="Arial"/>
          <w:b/>
        </w:rPr>
        <w:t xml:space="preserve">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En enero, es elegido miembro de la </w:t>
      </w:r>
      <w:hyperlink r:id="rId142" w:tooltip="Academia Prusiana de las Ciencias" w:history="1">
        <w:r w:rsidR="00A710F2" w:rsidRPr="007E3CC5">
          <w:rPr>
            <w:rStyle w:val="Hipervnculo"/>
            <w:rFonts w:ascii="Arial" w:hAnsi="Arial" w:cs="Arial"/>
            <w:b/>
            <w:color w:val="auto"/>
            <w:u w:val="none"/>
          </w:rPr>
          <w:t>Academia Prusiana de las Ciencias</w:t>
        </w:r>
      </w:hyperlink>
      <w:r w:rsidR="00A710F2" w:rsidRPr="007E3CC5">
        <w:rPr>
          <w:rFonts w:ascii="Arial" w:hAnsi="Arial" w:cs="Arial"/>
          <w:b/>
        </w:rPr>
        <w:t>, también conoc</w:t>
      </w:r>
      <w:r w:rsidR="00A710F2" w:rsidRPr="007E3CC5">
        <w:rPr>
          <w:rFonts w:ascii="Arial" w:hAnsi="Arial" w:cs="Arial"/>
          <w:b/>
        </w:rPr>
        <w:t>i</w:t>
      </w:r>
      <w:r w:rsidR="00A710F2" w:rsidRPr="007E3CC5">
        <w:rPr>
          <w:rFonts w:ascii="Arial" w:hAnsi="Arial" w:cs="Arial"/>
          <w:b/>
        </w:rPr>
        <w:t xml:space="preserve">da como Academia de Berlín. Fueron nombrados en la misma sesión, entre otros, </w:t>
      </w:r>
      <w:hyperlink r:id="rId143" w:tooltip="James Young Simpson" w:history="1">
        <w:r w:rsidR="00A710F2" w:rsidRPr="007E3CC5">
          <w:rPr>
            <w:rStyle w:val="Hipervnculo"/>
            <w:rFonts w:ascii="Arial" w:hAnsi="Arial" w:cs="Arial"/>
            <w:b/>
            <w:color w:val="auto"/>
            <w:u w:val="none"/>
          </w:rPr>
          <w:t>James Young Simpson</w:t>
        </w:r>
      </w:hyperlink>
      <w:r w:rsidR="00A710F2" w:rsidRPr="007E3CC5">
        <w:rPr>
          <w:rFonts w:ascii="Arial" w:hAnsi="Arial" w:cs="Arial"/>
          <w:b/>
        </w:rPr>
        <w:t xml:space="preserve">, de </w:t>
      </w:r>
      <w:hyperlink r:id="rId144" w:tooltip="Edimburgo" w:history="1">
        <w:r w:rsidR="00A710F2" w:rsidRPr="007E3CC5">
          <w:rPr>
            <w:rStyle w:val="Hipervnculo"/>
            <w:rFonts w:ascii="Arial" w:hAnsi="Arial" w:cs="Arial"/>
            <w:b/>
            <w:color w:val="auto"/>
            <w:u w:val="none"/>
          </w:rPr>
          <w:t>Edimburgo</w:t>
        </w:r>
      </w:hyperlink>
      <w:r w:rsidR="00A710F2" w:rsidRPr="007E3CC5">
        <w:rPr>
          <w:rFonts w:ascii="Arial" w:hAnsi="Arial" w:cs="Arial"/>
          <w:b/>
        </w:rPr>
        <w:t xml:space="preserve">; </w:t>
      </w:r>
      <w:hyperlink r:id="rId145" w:tooltip="Theodor Schwann" w:history="1">
        <w:proofErr w:type="spellStart"/>
        <w:r w:rsidR="00A710F2" w:rsidRPr="007E3CC5">
          <w:rPr>
            <w:rStyle w:val="Hipervnculo"/>
            <w:rFonts w:ascii="Arial" w:hAnsi="Arial" w:cs="Arial"/>
            <w:b/>
            <w:color w:val="auto"/>
            <w:u w:val="none"/>
          </w:rPr>
          <w:t>Theodor</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Schwann</w:t>
        </w:r>
        <w:proofErr w:type="spellEnd"/>
      </w:hyperlink>
      <w:r w:rsidR="00A710F2" w:rsidRPr="007E3CC5">
        <w:rPr>
          <w:rFonts w:ascii="Arial" w:hAnsi="Arial" w:cs="Arial"/>
          <w:b/>
        </w:rPr>
        <w:t xml:space="preserve">, de la </w:t>
      </w:r>
      <w:hyperlink r:id="rId146" w:tooltip="Universidad de Lieja" w:history="1">
        <w:r w:rsidR="00A710F2" w:rsidRPr="007E3CC5">
          <w:rPr>
            <w:rStyle w:val="Hipervnculo"/>
            <w:rFonts w:ascii="Arial" w:hAnsi="Arial" w:cs="Arial"/>
            <w:b/>
            <w:color w:val="auto"/>
            <w:u w:val="none"/>
          </w:rPr>
          <w:t>Universidad de Lieja</w:t>
        </w:r>
      </w:hyperlink>
      <w:r w:rsidR="00A710F2" w:rsidRPr="007E3CC5">
        <w:rPr>
          <w:rFonts w:ascii="Arial" w:hAnsi="Arial" w:cs="Arial"/>
          <w:b/>
        </w:rPr>
        <w:t xml:space="preserve">; </w:t>
      </w:r>
      <w:hyperlink r:id="rId147" w:tooltip="Jacob Grimm" w:history="1">
        <w:r w:rsidR="00A710F2" w:rsidRPr="007E3CC5">
          <w:rPr>
            <w:rStyle w:val="Hipervnculo"/>
            <w:rFonts w:ascii="Arial" w:hAnsi="Arial" w:cs="Arial"/>
            <w:b/>
            <w:color w:val="auto"/>
            <w:u w:val="none"/>
          </w:rPr>
          <w:t>Jacob Grimm</w:t>
        </w:r>
      </w:hyperlink>
      <w:r w:rsidR="00A710F2" w:rsidRPr="007E3CC5">
        <w:rPr>
          <w:rFonts w:ascii="Arial" w:hAnsi="Arial" w:cs="Arial"/>
          <w:b/>
        </w:rPr>
        <w:t xml:space="preserve">, de </w:t>
      </w:r>
      <w:hyperlink r:id="rId148" w:tooltip="Berlín" w:history="1">
        <w:r w:rsidR="00A710F2" w:rsidRPr="007E3CC5">
          <w:rPr>
            <w:rStyle w:val="Hipervnculo"/>
            <w:rFonts w:ascii="Arial" w:hAnsi="Arial" w:cs="Arial"/>
            <w:b/>
            <w:color w:val="auto"/>
            <w:u w:val="none"/>
          </w:rPr>
          <w:t>Berlín</w:t>
        </w:r>
      </w:hyperlink>
      <w:r w:rsidR="00A710F2" w:rsidRPr="007E3CC5">
        <w:rPr>
          <w:rFonts w:ascii="Arial" w:hAnsi="Arial" w:cs="Arial"/>
          <w:b/>
        </w:rPr>
        <w:t xml:space="preserve">; y </w:t>
      </w:r>
      <w:hyperlink r:id="rId149" w:tooltip="Max Müller" w:history="1">
        <w:r w:rsidR="00A710F2" w:rsidRPr="007E3CC5">
          <w:rPr>
            <w:rStyle w:val="Hipervnculo"/>
            <w:rFonts w:ascii="Arial" w:hAnsi="Arial" w:cs="Arial"/>
            <w:b/>
            <w:color w:val="auto"/>
            <w:u w:val="none"/>
          </w:rPr>
          <w:t xml:space="preserve">Max </w:t>
        </w:r>
        <w:proofErr w:type="spellStart"/>
        <w:r w:rsidR="00A710F2" w:rsidRPr="007E3CC5">
          <w:rPr>
            <w:rStyle w:val="Hipervnculo"/>
            <w:rFonts w:ascii="Arial" w:hAnsi="Arial" w:cs="Arial"/>
            <w:b/>
            <w:color w:val="auto"/>
            <w:u w:val="none"/>
          </w:rPr>
          <w:t>Müller</w:t>
        </w:r>
        <w:proofErr w:type="spellEnd"/>
      </w:hyperlink>
      <w:r w:rsidR="00A710F2" w:rsidRPr="007E3CC5">
        <w:rPr>
          <w:rFonts w:ascii="Arial" w:hAnsi="Arial" w:cs="Arial"/>
          <w:b/>
        </w:rPr>
        <w:t xml:space="preserve">, de </w:t>
      </w:r>
      <w:hyperlink r:id="rId150" w:tooltip="Cambridge" w:history="1">
        <w:r w:rsidR="00A710F2" w:rsidRPr="007E3CC5">
          <w:rPr>
            <w:rStyle w:val="Hipervnculo"/>
            <w:rFonts w:ascii="Arial" w:hAnsi="Arial" w:cs="Arial"/>
            <w:b/>
            <w:color w:val="auto"/>
            <w:u w:val="none"/>
          </w:rPr>
          <w:t>Cambridge</w:t>
        </w:r>
      </w:hyperlink>
      <w:r w:rsidR="00A710F2" w:rsidRPr="007E3CC5">
        <w:rPr>
          <w:rFonts w:ascii="Arial" w:hAnsi="Arial" w:cs="Arial"/>
          <w:b/>
        </w:rPr>
        <w:t xml:space="preserve">.​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Tras la definitiva aparición de la </w:t>
      </w:r>
      <w:hyperlink r:id="rId151" w:tooltip="Vida de Jesús (Ernest Renan)" w:history="1">
        <w:proofErr w:type="spellStart"/>
        <w:r w:rsidR="00A710F2" w:rsidRPr="007E3CC5">
          <w:rPr>
            <w:rStyle w:val="Hipervnculo"/>
            <w:rFonts w:ascii="Arial" w:hAnsi="Arial" w:cs="Arial"/>
            <w:b/>
            <w:i/>
            <w:iCs/>
            <w:color w:val="auto"/>
            <w:u w:val="none"/>
          </w:rPr>
          <w:t>Vie</w:t>
        </w:r>
        <w:proofErr w:type="spellEnd"/>
        <w:r w:rsidR="00A710F2" w:rsidRPr="007E3CC5">
          <w:rPr>
            <w:rStyle w:val="Hipervnculo"/>
            <w:rFonts w:ascii="Arial" w:hAnsi="Arial" w:cs="Arial"/>
            <w:b/>
            <w:i/>
            <w:iCs/>
            <w:color w:val="auto"/>
            <w:u w:val="none"/>
          </w:rPr>
          <w:t xml:space="preserve"> de </w:t>
        </w:r>
        <w:proofErr w:type="spellStart"/>
        <w:r w:rsidR="00A710F2" w:rsidRPr="007E3CC5">
          <w:rPr>
            <w:rStyle w:val="Hipervnculo"/>
            <w:rFonts w:ascii="Arial" w:hAnsi="Arial" w:cs="Arial"/>
            <w:b/>
            <w:i/>
            <w:iCs/>
            <w:color w:val="auto"/>
            <w:u w:val="none"/>
          </w:rPr>
          <w:t>Jésus</w:t>
        </w:r>
        <w:proofErr w:type="spellEnd"/>
      </w:hyperlink>
      <w:r w:rsidR="00A710F2" w:rsidRPr="007E3CC5">
        <w:rPr>
          <w:rFonts w:ascii="Arial" w:hAnsi="Arial" w:cs="Arial"/>
          <w:b/>
        </w:rPr>
        <w:t xml:space="preserve"> la mañana del 24 de junio, se ve obligado a abandonar el </w:t>
      </w:r>
      <w:hyperlink r:id="rId152" w:tooltip="Collège de France" w:history="1">
        <w:proofErr w:type="spellStart"/>
        <w:r w:rsidR="00A710F2" w:rsidRPr="007E3CC5">
          <w:rPr>
            <w:rStyle w:val="Hipervnculo"/>
            <w:rFonts w:ascii="Arial" w:hAnsi="Arial" w:cs="Arial"/>
            <w:b/>
            <w:color w:val="auto"/>
            <w:u w:val="none"/>
          </w:rPr>
          <w:t>Collège</w:t>
        </w:r>
        <w:proofErr w:type="spellEnd"/>
        <w:r w:rsidR="00A710F2" w:rsidRPr="007E3CC5">
          <w:rPr>
            <w:rStyle w:val="Hipervnculo"/>
            <w:rFonts w:ascii="Arial" w:hAnsi="Arial" w:cs="Arial"/>
            <w:b/>
            <w:color w:val="auto"/>
            <w:u w:val="none"/>
          </w:rPr>
          <w:t xml:space="preserve"> de France</w:t>
        </w:r>
      </w:hyperlink>
      <w:r w:rsidR="00A710F2" w:rsidRPr="007E3CC5">
        <w:rPr>
          <w:rFonts w:ascii="Arial" w:hAnsi="Arial" w:cs="Arial"/>
          <w:b/>
        </w:rPr>
        <w:t xml:space="preserve">, siendo sustituido al año siguiente por el erudito </w:t>
      </w:r>
      <w:hyperlink r:id="rId153" w:tooltip="Pueblo francés" w:history="1">
        <w:r w:rsidR="00A710F2" w:rsidRPr="007E3CC5">
          <w:rPr>
            <w:rStyle w:val="Hipervnculo"/>
            <w:rFonts w:ascii="Arial" w:hAnsi="Arial" w:cs="Arial"/>
            <w:b/>
            <w:color w:val="auto"/>
            <w:u w:val="none"/>
          </w:rPr>
          <w:t>francés</w:t>
        </w:r>
      </w:hyperlink>
      <w:r w:rsidR="00A710F2" w:rsidRPr="007E3CC5">
        <w:rPr>
          <w:rFonts w:ascii="Arial" w:hAnsi="Arial" w:cs="Arial"/>
          <w:b/>
        </w:rPr>
        <w:t xml:space="preserve"> de origen </w:t>
      </w:r>
      <w:hyperlink r:id="rId154" w:tooltip="Reino de Prusia" w:history="1">
        <w:r w:rsidR="00A710F2" w:rsidRPr="007E3CC5">
          <w:rPr>
            <w:rStyle w:val="Hipervnculo"/>
            <w:rFonts w:ascii="Arial" w:hAnsi="Arial" w:cs="Arial"/>
            <w:b/>
            <w:color w:val="auto"/>
            <w:u w:val="none"/>
          </w:rPr>
          <w:t>prusiano</w:t>
        </w:r>
      </w:hyperlink>
      <w:r w:rsidR="00A710F2" w:rsidRPr="007E3CC5">
        <w:rPr>
          <w:rFonts w:ascii="Arial" w:hAnsi="Arial" w:cs="Arial"/>
          <w:b/>
        </w:rPr>
        <w:t xml:space="preserve"> </w:t>
      </w:r>
      <w:hyperlink r:id="rId155" w:tooltip="Salomon Munk" w:history="1">
        <w:proofErr w:type="spellStart"/>
        <w:r w:rsidR="00A710F2" w:rsidRPr="007E3CC5">
          <w:rPr>
            <w:rStyle w:val="Hipervnculo"/>
            <w:rFonts w:ascii="Arial" w:hAnsi="Arial" w:cs="Arial"/>
            <w:b/>
            <w:color w:val="auto"/>
            <w:u w:val="none"/>
          </w:rPr>
          <w:t>Salomon</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Munk</w:t>
        </w:r>
        <w:proofErr w:type="spellEnd"/>
      </w:hyperlink>
      <w:r w:rsidR="00A710F2" w:rsidRPr="007E3CC5">
        <w:rPr>
          <w:rFonts w:ascii="Arial" w:hAnsi="Arial" w:cs="Arial"/>
          <w:b/>
        </w:rPr>
        <w:t xml:space="preserve">. </w:t>
      </w:r>
      <w:r>
        <w:rPr>
          <w:rFonts w:ascii="Arial" w:hAnsi="Arial" w:cs="Arial"/>
          <w:b/>
        </w:rPr>
        <w:t xml:space="preserve"> </w:t>
      </w:r>
      <w:r w:rsidR="00A710F2" w:rsidRPr="007E3CC5">
        <w:rPr>
          <w:rFonts w:ascii="Arial" w:hAnsi="Arial" w:cs="Arial"/>
          <w:b/>
        </w:rPr>
        <w:t xml:space="preserve">En </w:t>
      </w:r>
      <w:hyperlink r:id="rId156" w:tooltip="Sens (Yonne)" w:history="1">
        <w:proofErr w:type="spellStart"/>
        <w:r w:rsidR="00A710F2" w:rsidRPr="007E3CC5">
          <w:rPr>
            <w:rStyle w:val="Hipervnculo"/>
            <w:rFonts w:ascii="Arial" w:hAnsi="Arial" w:cs="Arial"/>
            <w:b/>
            <w:color w:val="auto"/>
            <w:u w:val="none"/>
          </w:rPr>
          <w:t>Sens</w:t>
        </w:r>
        <w:proofErr w:type="spellEnd"/>
      </w:hyperlink>
      <w:r w:rsidR="00A710F2" w:rsidRPr="007E3CC5">
        <w:rPr>
          <w:rFonts w:ascii="Arial" w:hAnsi="Arial" w:cs="Arial"/>
          <w:b/>
        </w:rPr>
        <w:t xml:space="preserve">, </w:t>
      </w:r>
      <w:hyperlink r:id="rId157" w:tooltip="Marsella" w:history="1">
        <w:r w:rsidR="00A710F2" w:rsidRPr="007E3CC5">
          <w:rPr>
            <w:rStyle w:val="Hipervnculo"/>
            <w:rFonts w:ascii="Arial" w:hAnsi="Arial" w:cs="Arial"/>
            <w:b/>
            <w:color w:val="auto"/>
            <w:u w:val="none"/>
          </w:rPr>
          <w:t>Marsella</w:t>
        </w:r>
      </w:hyperlink>
      <w:r w:rsidR="00A710F2" w:rsidRPr="007E3CC5">
        <w:rPr>
          <w:rFonts w:ascii="Arial" w:hAnsi="Arial" w:cs="Arial"/>
          <w:b/>
        </w:rPr>
        <w:t xml:space="preserve">, </w:t>
      </w:r>
      <w:hyperlink r:id="rId158" w:tooltip="Montauban" w:history="1">
        <w:proofErr w:type="spellStart"/>
        <w:r w:rsidR="00A710F2" w:rsidRPr="007E3CC5">
          <w:rPr>
            <w:rStyle w:val="Hipervnculo"/>
            <w:rFonts w:ascii="Arial" w:hAnsi="Arial" w:cs="Arial"/>
            <w:b/>
            <w:color w:val="auto"/>
            <w:u w:val="none"/>
          </w:rPr>
          <w:t>Montauban</w:t>
        </w:r>
        <w:proofErr w:type="spellEnd"/>
      </w:hyperlink>
      <w:r w:rsidR="00A710F2" w:rsidRPr="007E3CC5">
        <w:rPr>
          <w:rFonts w:ascii="Arial" w:hAnsi="Arial" w:cs="Arial"/>
          <w:b/>
        </w:rPr>
        <w:t xml:space="preserve">, </w:t>
      </w:r>
      <w:hyperlink r:id="rId159" w:tooltip="Lyon" w:history="1">
        <w:r w:rsidR="00A710F2" w:rsidRPr="007E3CC5">
          <w:rPr>
            <w:rStyle w:val="Hipervnculo"/>
            <w:rFonts w:ascii="Arial" w:hAnsi="Arial" w:cs="Arial"/>
            <w:b/>
            <w:color w:val="auto"/>
            <w:u w:val="none"/>
          </w:rPr>
          <w:t>Lyon</w:t>
        </w:r>
      </w:hyperlink>
      <w:r w:rsidR="00A710F2" w:rsidRPr="007E3CC5">
        <w:rPr>
          <w:rFonts w:ascii="Arial" w:hAnsi="Arial" w:cs="Arial"/>
          <w:b/>
        </w:rPr>
        <w:t>…, obispos y a</w:t>
      </w:r>
      <w:r w:rsidR="00A710F2" w:rsidRPr="007E3CC5">
        <w:rPr>
          <w:rFonts w:ascii="Arial" w:hAnsi="Arial" w:cs="Arial"/>
          <w:b/>
        </w:rPr>
        <w:t>r</w:t>
      </w:r>
      <w:r w:rsidR="00A710F2" w:rsidRPr="007E3CC5">
        <w:rPr>
          <w:rFonts w:ascii="Arial" w:hAnsi="Arial" w:cs="Arial"/>
          <w:b/>
        </w:rPr>
        <w:t xml:space="preserve">zobispos condenan un libro que los fieles no deberán «leer [ni] conservar [ni] vender [ni] prestar». </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Frecuenta en </w:t>
      </w:r>
      <w:hyperlink r:id="rId160" w:tooltip="Saint-Gratien (Valle del Oise)" w:history="1">
        <w:r w:rsidR="00A710F2" w:rsidRPr="007E3CC5">
          <w:rPr>
            <w:rStyle w:val="Hipervnculo"/>
            <w:rFonts w:ascii="Arial" w:hAnsi="Arial" w:cs="Arial"/>
            <w:b/>
            <w:color w:val="auto"/>
            <w:u w:val="none"/>
          </w:rPr>
          <w:t>Saint-</w:t>
        </w:r>
        <w:proofErr w:type="spellStart"/>
        <w:r w:rsidR="00A710F2" w:rsidRPr="007E3CC5">
          <w:rPr>
            <w:rStyle w:val="Hipervnculo"/>
            <w:rFonts w:ascii="Arial" w:hAnsi="Arial" w:cs="Arial"/>
            <w:b/>
            <w:color w:val="auto"/>
            <w:u w:val="none"/>
          </w:rPr>
          <w:t>Gratien</w:t>
        </w:r>
        <w:proofErr w:type="spellEnd"/>
      </w:hyperlink>
      <w:r w:rsidR="00A710F2" w:rsidRPr="007E3CC5">
        <w:rPr>
          <w:rFonts w:ascii="Arial" w:hAnsi="Arial" w:cs="Arial"/>
          <w:b/>
        </w:rPr>
        <w:t xml:space="preserve"> el salón de la princesa </w:t>
      </w:r>
      <w:hyperlink r:id="rId161" w:tooltip="Matilde Bonaparte" w:history="1">
        <w:r w:rsidR="00A710F2" w:rsidRPr="007E3CC5">
          <w:rPr>
            <w:rStyle w:val="Hipervnculo"/>
            <w:rFonts w:ascii="Arial" w:hAnsi="Arial" w:cs="Arial"/>
            <w:b/>
            <w:color w:val="auto"/>
            <w:u w:val="none"/>
          </w:rPr>
          <w:t>Matilde Bonaparte</w:t>
        </w:r>
      </w:hyperlink>
      <w:r w:rsidR="00A710F2" w:rsidRPr="007E3CC5">
        <w:rPr>
          <w:rFonts w:ascii="Arial" w:hAnsi="Arial" w:cs="Arial"/>
          <w:b/>
        </w:rPr>
        <w:t xml:space="preserve">, un círculo político y literario por el que desfilaron a lo largo de tres generaciones </w:t>
      </w:r>
      <w:hyperlink r:id="rId162" w:tooltip="Charles Augustin Sainte-Beuve" w:history="1">
        <w:proofErr w:type="spellStart"/>
        <w:r w:rsidR="00A710F2" w:rsidRPr="007E3CC5">
          <w:rPr>
            <w:rStyle w:val="Hipervnculo"/>
            <w:rFonts w:ascii="Arial" w:hAnsi="Arial" w:cs="Arial"/>
            <w:b/>
            <w:color w:val="auto"/>
            <w:u w:val="none"/>
          </w:rPr>
          <w:t>Sainte-Beuve</w:t>
        </w:r>
        <w:proofErr w:type="spellEnd"/>
      </w:hyperlink>
      <w:r w:rsidR="00A710F2" w:rsidRPr="007E3CC5">
        <w:rPr>
          <w:rFonts w:ascii="Arial" w:hAnsi="Arial" w:cs="Arial"/>
          <w:b/>
        </w:rPr>
        <w:t xml:space="preserve">, </w:t>
      </w:r>
      <w:hyperlink r:id="rId163" w:tooltip="Hippolyte Taine" w:history="1">
        <w:proofErr w:type="spellStart"/>
        <w:r w:rsidR="00A710F2" w:rsidRPr="007E3CC5">
          <w:rPr>
            <w:rStyle w:val="Hipervnculo"/>
            <w:rFonts w:ascii="Arial" w:hAnsi="Arial" w:cs="Arial"/>
            <w:b/>
            <w:color w:val="auto"/>
            <w:u w:val="none"/>
          </w:rPr>
          <w:t>Taine</w:t>
        </w:r>
        <w:proofErr w:type="spellEnd"/>
      </w:hyperlink>
      <w:r w:rsidR="00A710F2" w:rsidRPr="007E3CC5">
        <w:rPr>
          <w:rFonts w:ascii="Arial" w:hAnsi="Arial" w:cs="Arial"/>
          <w:b/>
        </w:rPr>
        <w:t xml:space="preserve">, </w:t>
      </w:r>
      <w:hyperlink r:id="rId164" w:tooltip="Gustave Flaubert" w:history="1">
        <w:proofErr w:type="spellStart"/>
        <w:r w:rsidR="00A710F2" w:rsidRPr="007E3CC5">
          <w:rPr>
            <w:rStyle w:val="Hipervnculo"/>
            <w:rFonts w:ascii="Arial" w:hAnsi="Arial" w:cs="Arial"/>
            <w:b/>
            <w:color w:val="auto"/>
            <w:u w:val="none"/>
          </w:rPr>
          <w:t>Fla</w:t>
        </w:r>
        <w:r w:rsidR="00A710F2" w:rsidRPr="007E3CC5">
          <w:rPr>
            <w:rStyle w:val="Hipervnculo"/>
            <w:rFonts w:ascii="Arial" w:hAnsi="Arial" w:cs="Arial"/>
            <w:b/>
            <w:color w:val="auto"/>
            <w:u w:val="none"/>
          </w:rPr>
          <w:t>u</w:t>
        </w:r>
        <w:r w:rsidR="00A710F2" w:rsidRPr="007E3CC5">
          <w:rPr>
            <w:rStyle w:val="Hipervnculo"/>
            <w:rFonts w:ascii="Arial" w:hAnsi="Arial" w:cs="Arial"/>
            <w:b/>
            <w:color w:val="auto"/>
            <w:u w:val="none"/>
          </w:rPr>
          <w:t>bert</w:t>
        </w:r>
        <w:proofErr w:type="spellEnd"/>
      </w:hyperlink>
      <w:r w:rsidR="00A710F2" w:rsidRPr="007E3CC5">
        <w:rPr>
          <w:rFonts w:ascii="Arial" w:hAnsi="Arial" w:cs="Arial"/>
          <w:b/>
        </w:rPr>
        <w:t xml:space="preserve">, </w:t>
      </w:r>
      <w:hyperlink r:id="rId165" w:tooltip="Théophile Gautier" w:history="1">
        <w:r w:rsidR="00A710F2" w:rsidRPr="007E3CC5">
          <w:rPr>
            <w:rStyle w:val="Hipervnculo"/>
            <w:rFonts w:ascii="Arial" w:hAnsi="Arial" w:cs="Arial"/>
            <w:b/>
            <w:color w:val="auto"/>
            <w:u w:val="none"/>
          </w:rPr>
          <w:t>Gautier</w:t>
        </w:r>
      </w:hyperlink>
      <w:r w:rsidR="00A710F2" w:rsidRPr="007E3CC5">
        <w:rPr>
          <w:rFonts w:ascii="Arial" w:hAnsi="Arial" w:cs="Arial"/>
          <w:b/>
        </w:rPr>
        <w:t xml:space="preserve">, </w:t>
      </w:r>
      <w:hyperlink r:id="rId166" w:tooltip="Louis Pasteur" w:history="1">
        <w:r w:rsidR="00A710F2" w:rsidRPr="007E3CC5">
          <w:rPr>
            <w:rStyle w:val="Hipervnculo"/>
            <w:rFonts w:ascii="Arial" w:hAnsi="Arial" w:cs="Arial"/>
            <w:b/>
            <w:color w:val="auto"/>
            <w:u w:val="none"/>
          </w:rPr>
          <w:t>Pasteur</w:t>
        </w:r>
      </w:hyperlink>
      <w:r w:rsidR="00A710F2" w:rsidRPr="007E3CC5">
        <w:rPr>
          <w:rFonts w:ascii="Arial" w:hAnsi="Arial" w:cs="Arial"/>
          <w:b/>
        </w:rPr>
        <w:t xml:space="preserve">, los </w:t>
      </w:r>
      <w:hyperlink r:id="rId167" w:tooltip="Hermanos Goncourt" w:history="1">
        <w:r w:rsidR="00A710F2" w:rsidRPr="007E3CC5">
          <w:rPr>
            <w:rStyle w:val="Hipervnculo"/>
            <w:rFonts w:ascii="Arial" w:hAnsi="Arial" w:cs="Arial"/>
            <w:b/>
            <w:color w:val="auto"/>
            <w:u w:val="none"/>
          </w:rPr>
          <w:t xml:space="preserve">hermanos </w:t>
        </w:r>
        <w:proofErr w:type="spellStart"/>
        <w:r w:rsidR="00A710F2" w:rsidRPr="007E3CC5">
          <w:rPr>
            <w:rStyle w:val="Hipervnculo"/>
            <w:rFonts w:ascii="Arial" w:hAnsi="Arial" w:cs="Arial"/>
            <w:b/>
            <w:color w:val="auto"/>
            <w:u w:val="none"/>
          </w:rPr>
          <w:t>Goncourt</w:t>
        </w:r>
        <w:proofErr w:type="spellEnd"/>
      </w:hyperlink>
      <w:r w:rsidR="00A710F2" w:rsidRPr="007E3CC5">
        <w:rPr>
          <w:rFonts w:ascii="Arial" w:hAnsi="Arial" w:cs="Arial"/>
          <w:b/>
        </w:rPr>
        <w:t xml:space="preserve">… </w:t>
      </w:r>
    </w:p>
    <w:p w:rsidR="00A710F2" w:rsidRPr="007E3CC5" w:rsidRDefault="007E3CC5" w:rsidP="00E84A14">
      <w:pPr>
        <w:jc w:val="both"/>
        <w:rPr>
          <w:b/>
        </w:rPr>
      </w:pPr>
      <w:r>
        <w:rPr>
          <w:b/>
        </w:rPr>
        <w:t xml:space="preserve">  </w:t>
      </w:r>
      <w:r w:rsidR="00A710F2" w:rsidRPr="007E3CC5">
        <w:rPr>
          <w:b/>
        </w:rPr>
        <w:t>1864-1865</w:t>
      </w:r>
      <w:r>
        <w:rPr>
          <w:b/>
        </w:rPr>
        <w:t xml:space="preserve">   </w:t>
      </w:r>
      <w:r w:rsidR="00A710F2" w:rsidRPr="007E3CC5">
        <w:rPr>
          <w:b/>
        </w:rPr>
        <w:t xml:space="preserve">El 2 de marzo de 1864, dado que el ritmo de ventas de la primera edición va disminuyendo, Michel </w:t>
      </w:r>
      <w:proofErr w:type="spellStart"/>
      <w:r w:rsidR="00A710F2" w:rsidRPr="007E3CC5">
        <w:rPr>
          <w:b/>
        </w:rPr>
        <w:t>Lévy</w:t>
      </w:r>
      <w:proofErr w:type="spellEnd"/>
      <w:r w:rsidR="00A710F2" w:rsidRPr="007E3CC5">
        <w:rPr>
          <w:b/>
        </w:rPr>
        <w:t xml:space="preserve"> lanza una tirada popular de la que se suprimen varios pasajes originales.​ </w:t>
      </w:r>
    </w:p>
    <w:p w:rsidR="00A710F2" w:rsidRPr="007E3CC5" w:rsidRDefault="002D74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Viaja por la antigua </w:t>
      </w:r>
      <w:hyperlink r:id="rId168" w:tooltip="Fenicia" w:history="1">
        <w:r w:rsidR="00A710F2" w:rsidRPr="007E3CC5">
          <w:rPr>
            <w:rStyle w:val="Hipervnculo"/>
            <w:rFonts w:ascii="Arial" w:hAnsi="Arial" w:cs="Arial"/>
            <w:b/>
            <w:color w:val="auto"/>
            <w:u w:val="none"/>
          </w:rPr>
          <w:t>Fenicia</w:t>
        </w:r>
      </w:hyperlink>
      <w:r w:rsidR="00A710F2" w:rsidRPr="007E3CC5">
        <w:rPr>
          <w:rFonts w:ascii="Arial" w:hAnsi="Arial" w:cs="Arial"/>
          <w:b/>
        </w:rPr>
        <w:t xml:space="preserve"> (</w:t>
      </w:r>
      <w:proofErr w:type="spellStart"/>
      <w:r w:rsidR="00A710F2" w:rsidRPr="007E3CC5">
        <w:rPr>
          <w:rFonts w:ascii="Arial" w:hAnsi="Arial" w:cs="Arial"/>
          <w:b/>
          <w:i/>
          <w:iCs/>
        </w:rPr>
        <w:t>Mission</w:t>
      </w:r>
      <w:proofErr w:type="spellEnd"/>
      <w:r w:rsidR="00A710F2" w:rsidRPr="007E3CC5">
        <w:rPr>
          <w:rFonts w:ascii="Arial" w:hAnsi="Arial" w:cs="Arial"/>
          <w:b/>
          <w:i/>
          <w:iCs/>
        </w:rPr>
        <w:t xml:space="preserve"> de </w:t>
      </w:r>
      <w:proofErr w:type="spellStart"/>
      <w:r w:rsidR="00A710F2" w:rsidRPr="007E3CC5">
        <w:rPr>
          <w:rFonts w:ascii="Arial" w:hAnsi="Arial" w:cs="Arial"/>
          <w:b/>
          <w:i/>
          <w:iCs/>
        </w:rPr>
        <w:t>Phénicie</w:t>
      </w:r>
      <w:proofErr w:type="spellEnd"/>
      <w:r w:rsidR="00A710F2" w:rsidRPr="007E3CC5">
        <w:rPr>
          <w:rFonts w:ascii="Arial" w:hAnsi="Arial" w:cs="Arial"/>
          <w:b/>
        </w:rPr>
        <w:t xml:space="preserve">; </w:t>
      </w:r>
      <w:hyperlink r:id="rId169" w:tooltip="1864" w:history="1">
        <w:r w:rsidR="00A710F2" w:rsidRPr="007E3CC5">
          <w:rPr>
            <w:rStyle w:val="Hipervnculo"/>
            <w:rFonts w:ascii="Arial" w:hAnsi="Arial" w:cs="Arial"/>
            <w:b/>
            <w:color w:val="auto"/>
            <w:u w:val="none"/>
          </w:rPr>
          <w:t>1864</w:t>
        </w:r>
      </w:hyperlink>
      <w:r w:rsidR="00A710F2" w:rsidRPr="007E3CC5">
        <w:rPr>
          <w:rFonts w:ascii="Arial" w:hAnsi="Arial" w:cs="Arial"/>
          <w:b/>
        </w:rPr>
        <w:t xml:space="preserve">), </w:t>
      </w:r>
      <w:hyperlink r:id="rId170" w:tooltip="Egipto" w:history="1">
        <w:r w:rsidR="00A710F2" w:rsidRPr="007E3CC5">
          <w:rPr>
            <w:rStyle w:val="Hipervnculo"/>
            <w:rFonts w:ascii="Arial" w:hAnsi="Arial" w:cs="Arial"/>
            <w:b/>
            <w:color w:val="auto"/>
            <w:u w:val="none"/>
          </w:rPr>
          <w:t>Egipto</w:t>
        </w:r>
      </w:hyperlink>
      <w:r w:rsidR="00A710F2" w:rsidRPr="007E3CC5">
        <w:rPr>
          <w:rFonts w:ascii="Arial" w:hAnsi="Arial" w:cs="Arial"/>
          <w:b/>
        </w:rPr>
        <w:t xml:space="preserve"> (</w:t>
      </w:r>
      <w:r w:rsidR="00A710F2" w:rsidRPr="007E3CC5">
        <w:rPr>
          <w:rFonts w:ascii="Arial" w:hAnsi="Arial" w:cs="Arial"/>
          <w:b/>
          <w:i/>
          <w:iCs/>
        </w:rPr>
        <w:t xml:space="preserve">Les </w:t>
      </w:r>
      <w:proofErr w:type="spellStart"/>
      <w:r w:rsidR="00A710F2" w:rsidRPr="007E3CC5">
        <w:rPr>
          <w:rFonts w:ascii="Arial" w:hAnsi="Arial" w:cs="Arial"/>
          <w:b/>
          <w:i/>
          <w:iCs/>
        </w:rPr>
        <w:t>Antiquités</w:t>
      </w:r>
      <w:proofErr w:type="spellEnd"/>
      <w:r w:rsidR="00A710F2" w:rsidRPr="007E3CC5">
        <w:rPr>
          <w:rFonts w:ascii="Arial" w:hAnsi="Arial" w:cs="Arial"/>
          <w:b/>
          <w:i/>
          <w:iCs/>
        </w:rPr>
        <w:t xml:space="preserve"> et les </w:t>
      </w:r>
      <w:proofErr w:type="spellStart"/>
      <w:r w:rsidR="00A710F2" w:rsidRPr="007E3CC5">
        <w:rPr>
          <w:rFonts w:ascii="Arial" w:hAnsi="Arial" w:cs="Arial"/>
          <w:b/>
          <w:i/>
          <w:iCs/>
        </w:rPr>
        <w:t>Fouilles</w:t>
      </w:r>
      <w:proofErr w:type="spellEnd"/>
      <w:r w:rsidR="00A710F2" w:rsidRPr="007E3CC5">
        <w:rPr>
          <w:rFonts w:ascii="Arial" w:hAnsi="Arial" w:cs="Arial"/>
          <w:b/>
          <w:i/>
          <w:iCs/>
        </w:rPr>
        <w:t xml:space="preserve"> </w:t>
      </w:r>
      <w:proofErr w:type="spellStart"/>
      <w:r w:rsidR="00A710F2" w:rsidRPr="007E3CC5">
        <w:rPr>
          <w:rFonts w:ascii="Arial" w:hAnsi="Arial" w:cs="Arial"/>
          <w:b/>
          <w:i/>
          <w:iCs/>
        </w:rPr>
        <w:t>d'Égypte</w:t>
      </w:r>
      <w:proofErr w:type="spellEnd"/>
      <w:r w:rsidR="00A710F2" w:rsidRPr="007E3CC5">
        <w:rPr>
          <w:rFonts w:ascii="Arial" w:hAnsi="Arial" w:cs="Arial"/>
          <w:b/>
        </w:rPr>
        <w:t xml:space="preserve">; abril de </w:t>
      </w:r>
      <w:hyperlink r:id="rId171" w:tooltip="1865" w:history="1">
        <w:r w:rsidR="00A710F2" w:rsidRPr="007E3CC5">
          <w:rPr>
            <w:rStyle w:val="Hipervnculo"/>
            <w:rFonts w:ascii="Arial" w:hAnsi="Arial" w:cs="Arial"/>
            <w:b/>
            <w:color w:val="auto"/>
            <w:u w:val="none"/>
          </w:rPr>
          <w:t>1865</w:t>
        </w:r>
      </w:hyperlink>
      <w:r w:rsidR="00A710F2" w:rsidRPr="007E3CC5">
        <w:rPr>
          <w:rFonts w:ascii="Arial" w:hAnsi="Arial" w:cs="Arial"/>
          <w:b/>
        </w:rPr>
        <w:t xml:space="preserve">),​ </w:t>
      </w:r>
      <w:hyperlink r:id="rId172" w:tooltip="Damasco" w:history="1">
        <w:r w:rsidR="00A710F2" w:rsidRPr="007E3CC5">
          <w:rPr>
            <w:rStyle w:val="Hipervnculo"/>
            <w:rFonts w:ascii="Arial" w:hAnsi="Arial" w:cs="Arial"/>
            <w:b/>
            <w:color w:val="auto"/>
            <w:u w:val="none"/>
          </w:rPr>
          <w:t>Damasco</w:t>
        </w:r>
      </w:hyperlink>
      <w:r w:rsidR="00A710F2" w:rsidRPr="007E3CC5">
        <w:rPr>
          <w:rFonts w:ascii="Arial" w:hAnsi="Arial" w:cs="Arial"/>
          <w:b/>
        </w:rPr>
        <w:t xml:space="preserve">, </w:t>
      </w:r>
      <w:hyperlink r:id="rId173" w:tooltip="Antioquía" w:history="1">
        <w:r w:rsidR="00A710F2" w:rsidRPr="007E3CC5">
          <w:rPr>
            <w:rStyle w:val="Hipervnculo"/>
            <w:rFonts w:ascii="Arial" w:hAnsi="Arial" w:cs="Arial"/>
            <w:b/>
            <w:color w:val="auto"/>
            <w:u w:val="none"/>
          </w:rPr>
          <w:t>Antioquía</w:t>
        </w:r>
      </w:hyperlink>
      <w:r w:rsidR="00A710F2" w:rsidRPr="007E3CC5">
        <w:rPr>
          <w:rFonts w:ascii="Arial" w:hAnsi="Arial" w:cs="Arial"/>
          <w:b/>
        </w:rPr>
        <w:t xml:space="preserve">, </w:t>
      </w:r>
      <w:hyperlink r:id="rId174" w:tooltip="Anatolia" w:history="1">
        <w:r w:rsidR="00A710F2" w:rsidRPr="007E3CC5">
          <w:rPr>
            <w:rStyle w:val="Hipervnculo"/>
            <w:rFonts w:ascii="Arial" w:hAnsi="Arial" w:cs="Arial"/>
            <w:b/>
            <w:color w:val="auto"/>
            <w:u w:val="none"/>
          </w:rPr>
          <w:t>Asia Menor</w:t>
        </w:r>
      </w:hyperlink>
      <w:r w:rsidR="00A710F2" w:rsidRPr="007E3CC5">
        <w:rPr>
          <w:rFonts w:ascii="Arial" w:hAnsi="Arial" w:cs="Arial"/>
          <w:b/>
        </w:rPr>
        <w:t xml:space="preserve"> y </w:t>
      </w:r>
      <w:hyperlink r:id="rId175" w:tooltip="Grecia" w:history="1">
        <w:r w:rsidR="00A710F2" w:rsidRPr="007E3CC5">
          <w:rPr>
            <w:rStyle w:val="Hipervnculo"/>
            <w:rFonts w:ascii="Arial" w:hAnsi="Arial" w:cs="Arial"/>
            <w:b/>
            <w:color w:val="auto"/>
            <w:u w:val="none"/>
          </w:rPr>
          <w:t>Grecia</w:t>
        </w:r>
      </w:hyperlink>
      <w:r w:rsidR="00A710F2" w:rsidRPr="007E3CC5">
        <w:rPr>
          <w:rFonts w:ascii="Arial" w:hAnsi="Arial" w:cs="Arial"/>
          <w:b/>
        </w:rPr>
        <w:t xml:space="preserve"> (</w:t>
      </w:r>
      <w:hyperlink r:id="rId176" w:tooltip="Micenas" w:history="1">
        <w:r w:rsidR="00A710F2" w:rsidRPr="007E3CC5">
          <w:rPr>
            <w:rStyle w:val="Hipervnculo"/>
            <w:rFonts w:ascii="Arial" w:hAnsi="Arial" w:cs="Arial"/>
            <w:b/>
            <w:color w:val="auto"/>
            <w:u w:val="none"/>
          </w:rPr>
          <w:t>Micenas</w:t>
        </w:r>
      </w:hyperlink>
      <w:r w:rsidR="00A710F2" w:rsidRPr="007E3CC5">
        <w:rPr>
          <w:rFonts w:ascii="Arial" w:hAnsi="Arial" w:cs="Arial"/>
          <w:b/>
        </w:rPr>
        <w:t xml:space="preserve">, </w:t>
      </w:r>
      <w:hyperlink r:id="rId177" w:tooltip="Corinto" w:history="1">
        <w:r w:rsidR="00A710F2" w:rsidRPr="007E3CC5">
          <w:rPr>
            <w:rStyle w:val="Hipervnculo"/>
            <w:rFonts w:ascii="Arial" w:hAnsi="Arial" w:cs="Arial"/>
            <w:b/>
            <w:color w:val="auto"/>
            <w:u w:val="none"/>
          </w:rPr>
          <w:t>C</w:t>
        </w:r>
        <w:r w:rsidR="00A710F2" w:rsidRPr="007E3CC5">
          <w:rPr>
            <w:rStyle w:val="Hipervnculo"/>
            <w:rFonts w:ascii="Arial" w:hAnsi="Arial" w:cs="Arial"/>
            <w:b/>
            <w:color w:val="auto"/>
            <w:u w:val="none"/>
          </w:rPr>
          <w:t>o</w:t>
        </w:r>
        <w:r w:rsidR="00A710F2" w:rsidRPr="007E3CC5">
          <w:rPr>
            <w:rStyle w:val="Hipervnculo"/>
            <w:rFonts w:ascii="Arial" w:hAnsi="Arial" w:cs="Arial"/>
            <w:b/>
            <w:color w:val="auto"/>
            <w:u w:val="none"/>
          </w:rPr>
          <w:t>rinto</w:t>
        </w:r>
      </w:hyperlink>
      <w:r w:rsidR="00A710F2" w:rsidRPr="007E3CC5">
        <w:rPr>
          <w:rFonts w:ascii="Arial" w:hAnsi="Arial" w:cs="Arial"/>
          <w:b/>
        </w:rPr>
        <w:t xml:space="preserve">, </w:t>
      </w:r>
      <w:hyperlink r:id="rId178" w:tooltip="Atenas" w:history="1">
        <w:r w:rsidR="00A710F2" w:rsidRPr="007E3CC5">
          <w:rPr>
            <w:rStyle w:val="Hipervnculo"/>
            <w:rFonts w:ascii="Arial" w:hAnsi="Arial" w:cs="Arial"/>
            <w:b/>
            <w:color w:val="auto"/>
            <w:u w:val="none"/>
          </w:rPr>
          <w:t>Atenas</w:t>
        </w:r>
      </w:hyperlink>
      <w:r w:rsidR="00A710F2" w:rsidRPr="007E3CC5">
        <w:rPr>
          <w:rFonts w:ascii="Arial" w:hAnsi="Arial" w:cs="Arial"/>
          <w:b/>
        </w:rPr>
        <w:t xml:space="preserve">…),​ donde compone su celebrada </w:t>
      </w:r>
      <w:hyperlink r:id="rId179" w:history="1">
        <w:proofErr w:type="spellStart"/>
        <w:r w:rsidR="00A710F2" w:rsidRPr="007E3CC5">
          <w:rPr>
            <w:rStyle w:val="Hipervnculo"/>
            <w:rFonts w:ascii="Arial" w:hAnsi="Arial" w:cs="Arial"/>
            <w:b/>
            <w:i/>
            <w:iCs/>
            <w:color w:val="auto"/>
            <w:u w:val="none"/>
          </w:rPr>
          <w:t>Prière</w:t>
        </w:r>
        <w:proofErr w:type="spellEnd"/>
        <w:r w:rsidR="00A710F2" w:rsidRPr="007E3CC5">
          <w:rPr>
            <w:rStyle w:val="Hipervnculo"/>
            <w:rFonts w:ascii="Arial" w:hAnsi="Arial" w:cs="Arial"/>
            <w:b/>
            <w:i/>
            <w:iCs/>
            <w:color w:val="auto"/>
            <w:u w:val="none"/>
          </w:rPr>
          <w:t xml:space="preserve"> sur </w:t>
        </w:r>
        <w:proofErr w:type="spellStart"/>
        <w:r w:rsidR="00A710F2" w:rsidRPr="007E3CC5">
          <w:rPr>
            <w:rStyle w:val="Hipervnculo"/>
            <w:rFonts w:ascii="Arial" w:hAnsi="Arial" w:cs="Arial"/>
            <w:b/>
            <w:i/>
            <w:iCs/>
            <w:color w:val="auto"/>
            <w:u w:val="none"/>
          </w:rPr>
          <w:t>l'Acropole</w:t>
        </w:r>
        <w:proofErr w:type="spellEnd"/>
      </w:hyperlink>
      <w:r w:rsidR="00A710F2" w:rsidRPr="007E3CC5">
        <w:rPr>
          <w:rFonts w:ascii="Arial" w:hAnsi="Arial" w:cs="Arial"/>
          <w:b/>
        </w:rPr>
        <w:t xml:space="preserve">. </w:t>
      </w:r>
    </w:p>
    <w:p w:rsidR="00A710F2" w:rsidRDefault="00A710F2" w:rsidP="007E3CC5">
      <w:pPr>
        <w:jc w:val="both"/>
        <w:rPr>
          <w:b/>
        </w:rPr>
      </w:pPr>
      <w:r w:rsidRPr="007E3CC5">
        <w:rPr>
          <w:b/>
        </w:rPr>
        <w:t>1869</w:t>
      </w:r>
      <w:r w:rsidR="007E3CC5">
        <w:rPr>
          <w:b/>
        </w:rPr>
        <w:t xml:space="preserve">.  </w:t>
      </w:r>
      <w:r w:rsidRPr="007E3CC5">
        <w:rPr>
          <w:b/>
        </w:rPr>
        <w:t xml:space="preserve">Como político independiente, opta al cargo de diputado por el departamento de </w:t>
      </w:r>
      <w:hyperlink r:id="rId180" w:tooltip="Seine-et-Marne" w:history="1">
        <w:r w:rsidRPr="007E3CC5">
          <w:rPr>
            <w:rStyle w:val="Hipervnculo"/>
            <w:b/>
            <w:color w:val="auto"/>
            <w:u w:val="none"/>
          </w:rPr>
          <w:t>Se</w:t>
        </w:r>
        <w:r w:rsidRPr="007E3CC5">
          <w:rPr>
            <w:rStyle w:val="Hipervnculo"/>
            <w:b/>
            <w:color w:val="auto"/>
            <w:u w:val="none"/>
          </w:rPr>
          <w:t>i</w:t>
        </w:r>
        <w:r w:rsidRPr="007E3CC5">
          <w:rPr>
            <w:rStyle w:val="Hipervnculo"/>
            <w:b/>
            <w:color w:val="auto"/>
            <w:u w:val="none"/>
          </w:rPr>
          <w:t>ne-et-Marne</w:t>
        </w:r>
      </w:hyperlink>
      <w:r w:rsidRPr="007E3CC5">
        <w:rPr>
          <w:b/>
        </w:rPr>
        <w:t xml:space="preserve">, que no llega a conseguir.​ </w:t>
      </w:r>
    </w:p>
    <w:p w:rsidR="007E3CC5" w:rsidRPr="007E3CC5" w:rsidRDefault="007E3CC5" w:rsidP="007E3CC5">
      <w:pPr>
        <w:jc w:val="both"/>
        <w:rPr>
          <w:b/>
        </w:rPr>
      </w:pPr>
    </w:p>
    <w:p w:rsidR="00A710F2" w:rsidRPr="007E3CC5" w:rsidRDefault="00A710F2" w:rsidP="007E3CC5">
      <w:pPr>
        <w:jc w:val="both"/>
        <w:rPr>
          <w:b/>
        </w:rPr>
      </w:pPr>
      <w:r w:rsidRPr="007E3CC5">
        <w:rPr>
          <w:b/>
        </w:rPr>
        <w:t>1870</w:t>
      </w:r>
      <w:r w:rsidR="007E3CC5">
        <w:rPr>
          <w:b/>
        </w:rPr>
        <w:t xml:space="preserve">. </w:t>
      </w:r>
      <w:r w:rsidRPr="007E3CC5">
        <w:rPr>
          <w:b/>
        </w:rPr>
        <w:t xml:space="preserve">Viaja por el </w:t>
      </w:r>
      <w:hyperlink r:id="rId181" w:tooltip="Mar del Norte" w:history="1">
        <w:r w:rsidRPr="007E3CC5">
          <w:rPr>
            <w:rStyle w:val="Hipervnculo"/>
            <w:b/>
            <w:color w:val="auto"/>
            <w:u w:val="none"/>
          </w:rPr>
          <w:t>mar del Norte</w:t>
        </w:r>
      </w:hyperlink>
      <w:r w:rsidRPr="007E3CC5">
        <w:rPr>
          <w:b/>
        </w:rPr>
        <w:t xml:space="preserve"> con el príncipe </w:t>
      </w:r>
      <w:hyperlink r:id="rId182" w:tooltip="Jerónimo Napoleón Bonaparte II (aún no redactado)" w:history="1">
        <w:r w:rsidRPr="007E3CC5">
          <w:rPr>
            <w:rStyle w:val="Hipervnculo"/>
            <w:b/>
            <w:color w:val="auto"/>
            <w:u w:val="none"/>
          </w:rPr>
          <w:t>Jerónimo Napoleón Bonaparte II</w:t>
        </w:r>
      </w:hyperlink>
      <w:r w:rsidRPr="007E3CC5">
        <w:rPr>
          <w:b/>
        </w:rPr>
        <w:t xml:space="preserve">. Estando en </w:t>
      </w:r>
      <w:hyperlink r:id="rId183" w:tooltip="Noruega" w:history="1">
        <w:r w:rsidRPr="007E3CC5">
          <w:rPr>
            <w:rStyle w:val="Hipervnculo"/>
            <w:b/>
            <w:color w:val="auto"/>
            <w:u w:val="none"/>
          </w:rPr>
          <w:t>Noruega</w:t>
        </w:r>
      </w:hyperlink>
      <w:r w:rsidRPr="007E3CC5">
        <w:rPr>
          <w:b/>
        </w:rPr>
        <w:t xml:space="preserve">, ​ recibe la noticia de la declaración de </w:t>
      </w:r>
      <w:hyperlink r:id="rId184" w:tooltip="Guerra franco-prusiana" w:history="1">
        <w:r w:rsidRPr="007E3CC5">
          <w:rPr>
            <w:rStyle w:val="Hipervnculo"/>
            <w:b/>
            <w:color w:val="auto"/>
            <w:u w:val="none"/>
          </w:rPr>
          <w:t>guerra entre Francia y Prusia</w:t>
        </w:r>
      </w:hyperlink>
      <w:r w:rsidRPr="007E3CC5">
        <w:rPr>
          <w:b/>
        </w:rPr>
        <w:t>.</w:t>
      </w:r>
      <w:hyperlink r:id="rId185" w:anchor="cite_note-dcsh.xoc.uam.mx-28" w:history="1">
        <w:r w:rsidRPr="007E3CC5">
          <w:rPr>
            <w:rStyle w:val="Hipervnculo"/>
            <w:b/>
            <w:color w:val="auto"/>
            <w:u w:val="none"/>
            <w:vertAlign w:val="superscript"/>
          </w:rPr>
          <w:t>28</w:t>
        </w:r>
      </w:hyperlink>
      <w:r w:rsidRPr="007E3CC5">
        <w:rPr>
          <w:b/>
        </w:rPr>
        <w:t xml:space="preserve">​ </w:t>
      </w:r>
    </w:p>
    <w:p w:rsidR="00A710F2" w:rsidRPr="007E3CC5" w:rsidRDefault="002D74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rPr>
        <w:t xml:space="preserve">El mismo año, expresa sus puntos de vista liberales en el texto </w:t>
      </w:r>
      <w:r w:rsidR="00A710F2" w:rsidRPr="007E3CC5">
        <w:rPr>
          <w:rFonts w:ascii="Arial" w:hAnsi="Arial" w:cs="Arial"/>
          <w:b/>
          <w:i/>
          <w:iCs/>
        </w:rPr>
        <w:t xml:space="preserve">La </w:t>
      </w:r>
      <w:proofErr w:type="spellStart"/>
      <w:r w:rsidR="00A710F2" w:rsidRPr="007E3CC5">
        <w:rPr>
          <w:rFonts w:ascii="Arial" w:hAnsi="Arial" w:cs="Arial"/>
          <w:b/>
          <w:i/>
          <w:iCs/>
        </w:rPr>
        <w:t>Monarchie</w:t>
      </w:r>
      <w:proofErr w:type="spellEnd"/>
      <w:r w:rsidR="00A710F2" w:rsidRPr="007E3CC5">
        <w:rPr>
          <w:rFonts w:ascii="Arial" w:hAnsi="Arial" w:cs="Arial"/>
          <w:b/>
          <w:i/>
          <w:iCs/>
        </w:rPr>
        <w:t xml:space="preserve"> </w:t>
      </w:r>
      <w:proofErr w:type="spellStart"/>
      <w:r w:rsidR="00A710F2" w:rsidRPr="007E3CC5">
        <w:rPr>
          <w:rFonts w:ascii="Arial" w:hAnsi="Arial" w:cs="Arial"/>
          <w:b/>
          <w:i/>
          <w:iCs/>
        </w:rPr>
        <w:t>Constit</w:t>
      </w:r>
      <w:r w:rsidR="00A710F2" w:rsidRPr="007E3CC5">
        <w:rPr>
          <w:rFonts w:ascii="Arial" w:hAnsi="Arial" w:cs="Arial"/>
          <w:b/>
          <w:i/>
          <w:iCs/>
        </w:rPr>
        <w:t>u</w:t>
      </w:r>
      <w:r w:rsidR="00A710F2" w:rsidRPr="007E3CC5">
        <w:rPr>
          <w:rFonts w:ascii="Arial" w:hAnsi="Arial" w:cs="Arial"/>
          <w:b/>
          <w:i/>
          <w:iCs/>
        </w:rPr>
        <w:t>tionnelle</w:t>
      </w:r>
      <w:proofErr w:type="spellEnd"/>
      <w:r w:rsidR="00A710F2" w:rsidRPr="007E3CC5">
        <w:rPr>
          <w:rFonts w:ascii="Arial" w:hAnsi="Arial" w:cs="Arial"/>
          <w:b/>
          <w:i/>
          <w:iCs/>
        </w:rPr>
        <w:t xml:space="preserve"> en France</w:t>
      </w:r>
      <w:r w:rsidR="00A710F2" w:rsidRPr="007E3CC5">
        <w:rPr>
          <w:rFonts w:ascii="Arial" w:hAnsi="Arial" w:cs="Arial"/>
          <w:b/>
        </w:rPr>
        <w:t xml:space="preserve"> [</w:t>
      </w:r>
      <w:proofErr w:type="spellStart"/>
      <w:r w:rsidR="00A710F2" w:rsidRPr="007E3CC5">
        <w:rPr>
          <w:rFonts w:ascii="Arial" w:hAnsi="Arial" w:cs="Arial"/>
          <w:b/>
        </w:rPr>
        <w:t>Ρaris</w:t>
      </w:r>
      <w:proofErr w:type="spellEnd"/>
      <w:r w:rsidR="00A710F2" w:rsidRPr="007E3CC5">
        <w:rPr>
          <w:rFonts w:ascii="Arial" w:hAnsi="Arial" w:cs="Arial"/>
          <w:b/>
        </w:rPr>
        <w:t xml:space="preserve">: Michel </w:t>
      </w:r>
      <w:proofErr w:type="spellStart"/>
      <w:r w:rsidR="00A710F2" w:rsidRPr="007E3CC5">
        <w:rPr>
          <w:rFonts w:ascii="Arial" w:hAnsi="Arial" w:cs="Arial"/>
          <w:b/>
        </w:rPr>
        <w:t>Lévy</w:t>
      </w:r>
      <w:proofErr w:type="spellEnd"/>
      <w:r w:rsidR="00A710F2" w:rsidRPr="007E3CC5">
        <w:rPr>
          <w:rFonts w:ascii="Arial" w:hAnsi="Arial" w:cs="Arial"/>
          <w:b/>
        </w:rPr>
        <w:t xml:space="preserve"> </w:t>
      </w:r>
      <w:proofErr w:type="spellStart"/>
      <w:r w:rsidR="00A710F2" w:rsidRPr="007E3CC5">
        <w:rPr>
          <w:rFonts w:ascii="Arial" w:hAnsi="Arial" w:cs="Arial"/>
          <w:b/>
        </w:rPr>
        <w:t>Frères</w:t>
      </w:r>
      <w:proofErr w:type="spellEnd"/>
      <w:r w:rsidR="00A710F2" w:rsidRPr="007E3CC5">
        <w:rPr>
          <w:rFonts w:ascii="Arial" w:hAnsi="Arial" w:cs="Arial"/>
          <w:b/>
        </w:rPr>
        <w:t xml:space="preserve">, </w:t>
      </w:r>
      <w:proofErr w:type="spellStart"/>
      <w:r w:rsidR="00A710F2" w:rsidRPr="007E3CC5">
        <w:rPr>
          <w:rFonts w:ascii="Arial" w:hAnsi="Arial" w:cs="Arial"/>
          <w:b/>
        </w:rPr>
        <w:t>Libraires-Éditeurs</w:t>
      </w:r>
      <w:proofErr w:type="spellEnd"/>
      <w:r w:rsidR="00A710F2" w:rsidRPr="007E3CC5">
        <w:rPr>
          <w:rFonts w:ascii="Arial" w:hAnsi="Arial" w:cs="Arial"/>
          <w:b/>
        </w:rPr>
        <w:t>; 1870]; mantiene corre</w:t>
      </w:r>
      <w:r w:rsidR="00A710F2" w:rsidRPr="007E3CC5">
        <w:rPr>
          <w:rFonts w:ascii="Arial" w:hAnsi="Arial" w:cs="Arial"/>
          <w:b/>
        </w:rPr>
        <w:t>s</w:t>
      </w:r>
      <w:r w:rsidR="00A710F2" w:rsidRPr="007E3CC5">
        <w:rPr>
          <w:rFonts w:ascii="Arial" w:hAnsi="Arial" w:cs="Arial"/>
          <w:b/>
        </w:rPr>
        <w:t xml:space="preserve">pondencia con el teólogo alemán </w:t>
      </w:r>
      <w:hyperlink r:id="rId186" w:tooltip="David Friedrich Strauss" w:history="1">
        <w:r w:rsidR="00A710F2" w:rsidRPr="007E3CC5">
          <w:rPr>
            <w:rStyle w:val="Hipervnculo"/>
            <w:rFonts w:ascii="Arial" w:hAnsi="Arial" w:cs="Arial"/>
            <w:b/>
            <w:color w:val="auto"/>
            <w:u w:val="none"/>
          </w:rPr>
          <w:t xml:space="preserve">David </w:t>
        </w:r>
        <w:proofErr w:type="spellStart"/>
        <w:r w:rsidR="00A710F2" w:rsidRPr="007E3CC5">
          <w:rPr>
            <w:rStyle w:val="Hipervnculo"/>
            <w:rFonts w:ascii="Arial" w:hAnsi="Arial" w:cs="Arial"/>
            <w:b/>
            <w:color w:val="auto"/>
            <w:u w:val="none"/>
          </w:rPr>
          <w:t>Friedrich</w:t>
        </w:r>
        <w:proofErr w:type="spellEnd"/>
        <w:r w:rsidR="00A710F2" w:rsidRPr="007E3CC5">
          <w:rPr>
            <w:rStyle w:val="Hipervnculo"/>
            <w:rFonts w:ascii="Arial" w:hAnsi="Arial" w:cs="Arial"/>
            <w:b/>
            <w:color w:val="auto"/>
            <w:u w:val="none"/>
          </w:rPr>
          <w:t xml:space="preserve"> Strauss</w:t>
        </w:r>
      </w:hyperlink>
      <w:r w:rsidR="00A710F2" w:rsidRPr="007E3CC5">
        <w:rPr>
          <w:rFonts w:ascii="Arial" w:hAnsi="Arial" w:cs="Arial"/>
          <w:b/>
        </w:rPr>
        <w:t xml:space="preserve">. </w:t>
      </w:r>
    </w:p>
    <w:p w:rsidR="00A710F2" w:rsidRDefault="00A710F2" w:rsidP="007E3CC5">
      <w:pPr>
        <w:jc w:val="both"/>
        <w:rPr>
          <w:b/>
        </w:rPr>
      </w:pPr>
      <w:r w:rsidRPr="007E3CC5">
        <w:rPr>
          <w:b/>
        </w:rPr>
        <w:t>1871</w:t>
      </w:r>
      <w:r w:rsidR="007E3CC5">
        <w:rPr>
          <w:b/>
        </w:rPr>
        <w:t xml:space="preserve">.   </w:t>
      </w:r>
      <w:r w:rsidRPr="007E3CC5">
        <w:rPr>
          <w:b/>
        </w:rPr>
        <w:t xml:space="preserve">Comienza </w:t>
      </w:r>
      <w:r w:rsidRPr="007E3CC5">
        <w:rPr>
          <w:b/>
          <w:i/>
          <w:iCs/>
        </w:rPr>
        <w:t xml:space="preserve">Dialogues et </w:t>
      </w:r>
      <w:proofErr w:type="spellStart"/>
      <w:r w:rsidRPr="007E3CC5">
        <w:rPr>
          <w:b/>
          <w:i/>
          <w:iCs/>
        </w:rPr>
        <w:t>Fragments</w:t>
      </w:r>
      <w:proofErr w:type="spellEnd"/>
      <w:r w:rsidRPr="007E3CC5">
        <w:rPr>
          <w:b/>
          <w:i/>
          <w:iCs/>
        </w:rPr>
        <w:t xml:space="preserve"> </w:t>
      </w:r>
      <w:proofErr w:type="spellStart"/>
      <w:r w:rsidRPr="007E3CC5">
        <w:rPr>
          <w:b/>
          <w:i/>
          <w:iCs/>
        </w:rPr>
        <w:t>Philosophiques</w:t>
      </w:r>
      <w:proofErr w:type="spellEnd"/>
      <w:r w:rsidRPr="007E3CC5">
        <w:rPr>
          <w:b/>
        </w:rPr>
        <w:t xml:space="preserve"> [Paris: </w:t>
      </w:r>
      <w:proofErr w:type="spellStart"/>
      <w:r w:rsidRPr="007E3CC5">
        <w:rPr>
          <w:b/>
        </w:rPr>
        <w:t>Calmann-Lévy</w:t>
      </w:r>
      <w:proofErr w:type="spellEnd"/>
      <w:r w:rsidRPr="007E3CC5">
        <w:rPr>
          <w:b/>
        </w:rPr>
        <w:t xml:space="preserve">, </w:t>
      </w:r>
      <w:proofErr w:type="spellStart"/>
      <w:r w:rsidRPr="007E3CC5">
        <w:rPr>
          <w:b/>
        </w:rPr>
        <w:t>Éditeurs</w:t>
      </w:r>
      <w:proofErr w:type="spellEnd"/>
      <w:r w:rsidRPr="007E3CC5">
        <w:rPr>
          <w:b/>
        </w:rPr>
        <w:t xml:space="preserve">; 1876], inspirados en la derrota de </w:t>
      </w:r>
      <w:hyperlink r:id="rId187" w:tooltip="Batalla de Sedán" w:history="1">
        <w:r w:rsidRPr="007E3CC5">
          <w:rPr>
            <w:rStyle w:val="Hipervnculo"/>
            <w:b/>
            <w:color w:val="auto"/>
            <w:u w:val="none"/>
          </w:rPr>
          <w:t>Sedán</w:t>
        </w:r>
      </w:hyperlink>
      <w:r w:rsidRPr="007E3CC5">
        <w:rPr>
          <w:b/>
        </w:rPr>
        <w:t xml:space="preserve"> de 1870 y la denominada </w:t>
      </w:r>
      <w:hyperlink r:id="rId188" w:tooltip="Comuna de París" w:history="1">
        <w:r w:rsidRPr="007E3CC5">
          <w:rPr>
            <w:rStyle w:val="Hipervnculo"/>
            <w:b/>
            <w:color w:val="auto"/>
            <w:u w:val="none"/>
          </w:rPr>
          <w:t>Comuna de París</w:t>
        </w:r>
      </w:hyperlink>
      <w:r w:rsidRPr="007E3CC5">
        <w:rPr>
          <w:b/>
        </w:rPr>
        <w:t xml:space="preserve">.​ </w:t>
      </w:r>
    </w:p>
    <w:p w:rsidR="00F07BEF" w:rsidRPr="007E3CC5" w:rsidRDefault="00F07BEF" w:rsidP="007E3CC5">
      <w:pPr>
        <w:jc w:val="both"/>
        <w:rPr>
          <w:b/>
        </w:rPr>
      </w:pPr>
    </w:p>
    <w:p w:rsidR="007E3CC5" w:rsidRDefault="007E3CC5" w:rsidP="007E3CC5">
      <w:pPr>
        <w:jc w:val="both"/>
        <w:rPr>
          <w:b/>
        </w:rPr>
      </w:pPr>
    </w:p>
    <w:p w:rsidR="00A710F2" w:rsidRDefault="00A710F2" w:rsidP="007E3CC5">
      <w:pPr>
        <w:jc w:val="both"/>
        <w:rPr>
          <w:b/>
        </w:rPr>
      </w:pPr>
      <w:r w:rsidRPr="007E3CC5">
        <w:rPr>
          <w:b/>
        </w:rPr>
        <w:lastRenderedPageBreak/>
        <w:t>1877</w:t>
      </w:r>
      <w:r w:rsidR="007E3CC5">
        <w:rPr>
          <w:b/>
        </w:rPr>
        <w:t xml:space="preserve">. </w:t>
      </w:r>
      <w:r w:rsidRPr="007E3CC5">
        <w:rPr>
          <w:b/>
        </w:rPr>
        <w:t xml:space="preserve">Es investido oficial de la </w:t>
      </w:r>
      <w:hyperlink r:id="rId189" w:tooltip="Legión de Honor" w:history="1">
        <w:r w:rsidRPr="007E3CC5">
          <w:rPr>
            <w:rStyle w:val="Hipervnculo"/>
            <w:b/>
            <w:color w:val="auto"/>
            <w:u w:val="none"/>
          </w:rPr>
          <w:t>Legión de Honor</w:t>
        </w:r>
      </w:hyperlink>
      <w:r w:rsidRPr="007E3CC5">
        <w:rPr>
          <w:b/>
        </w:rPr>
        <w:t xml:space="preserve">. El mariscal </w:t>
      </w:r>
      <w:hyperlink r:id="rId190" w:tooltip="Patrice de Mac Mahon" w:history="1">
        <w:r w:rsidRPr="007E3CC5">
          <w:rPr>
            <w:rStyle w:val="Hipervnculo"/>
            <w:b/>
            <w:color w:val="auto"/>
            <w:u w:val="none"/>
          </w:rPr>
          <w:t xml:space="preserve">Mac </w:t>
        </w:r>
        <w:proofErr w:type="spellStart"/>
        <w:r w:rsidRPr="007E3CC5">
          <w:rPr>
            <w:rStyle w:val="Hipervnculo"/>
            <w:b/>
            <w:color w:val="auto"/>
            <w:u w:val="none"/>
          </w:rPr>
          <w:t>Mahon</w:t>
        </w:r>
        <w:proofErr w:type="spellEnd"/>
      </w:hyperlink>
      <w:r w:rsidRPr="007E3CC5">
        <w:rPr>
          <w:b/>
        </w:rPr>
        <w:t xml:space="preserve"> se negaba a firmar el correspondiente decreto del ministro de Instrucción </w:t>
      </w:r>
      <w:hyperlink r:id="rId191" w:tooltip="Agénor Bardoux (aún no redactado)" w:history="1">
        <w:proofErr w:type="spellStart"/>
        <w:r w:rsidRPr="007E3CC5">
          <w:rPr>
            <w:rStyle w:val="Hipervnculo"/>
            <w:b/>
            <w:color w:val="auto"/>
            <w:u w:val="none"/>
          </w:rPr>
          <w:t>Agénor</w:t>
        </w:r>
        <w:proofErr w:type="spellEnd"/>
        <w:r w:rsidRPr="007E3CC5">
          <w:rPr>
            <w:rStyle w:val="Hipervnculo"/>
            <w:b/>
            <w:color w:val="auto"/>
            <w:u w:val="none"/>
          </w:rPr>
          <w:t xml:space="preserve"> </w:t>
        </w:r>
        <w:proofErr w:type="spellStart"/>
        <w:r w:rsidRPr="007E3CC5">
          <w:rPr>
            <w:rStyle w:val="Hipervnculo"/>
            <w:b/>
            <w:color w:val="auto"/>
            <w:u w:val="none"/>
          </w:rPr>
          <w:t>Bardoux</w:t>
        </w:r>
        <w:proofErr w:type="spellEnd"/>
      </w:hyperlink>
      <w:r w:rsidRPr="007E3CC5">
        <w:rPr>
          <w:b/>
        </w:rPr>
        <w:t>, por lo que el no</w:t>
      </w:r>
      <w:r w:rsidRPr="007E3CC5">
        <w:rPr>
          <w:b/>
        </w:rPr>
        <w:t>m</w:t>
      </w:r>
      <w:r w:rsidRPr="007E3CC5">
        <w:rPr>
          <w:b/>
        </w:rPr>
        <w:t xml:space="preserve">bramiento se demoró un año​ </w:t>
      </w:r>
      <w:r w:rsidR="007E3CC5">
        <w:rPr>
          <w:b/>
        </w:rPr>
        <w:t>.</w:t>
      </w:r>
    </w:p>
    <w:p w:rsidR="00F07BEF" w:rsidRDefault="00F07BEF" w:rsidP="007E3CC5">
      <w:pPr>
        <w:jc w:val="both"/>
        <w:rPr>
          <w:b/>
        </w:rPr>
      </w:pPr>
    </w:p>
    <w:p w:rsidR="00A710F2" w:rsidRPr="007E3CC5" w:rsidRDefault="00A710F2" w:rsidP="00E84A14">
      <w:pPr>
        <w:jc w:val="both"/>
        <w:rPr>
          <w:b/>
        </w:rPr>
      </w:pPr>
      <w:r w:rsidRPr="007E3CC5">
        <w:rPr>
          <w:b/>
        </w:rPr>
        <w:t>1878</w:t>
      </w:r>
      <w:r w:rsidR="007E3CC5">
        <w:rPr>
          <w:b/>
        </w:rPr>
        <w:t xml:space="preserve">. </w:t>
      </w:r>
      <w:r w:rsidRPr="007E3CC5">
        <w:rPr>
          <w:b/>
        </w:rPr>
        <w:t xml:space="preserve">El 13 de junio, es elegido miembro de la </w:t>
      </w:r>
      <w:hyperlink r:id="rId192" w:tooltip="Academia Francesa" w:history="1">
        <w:r w:rsidRPr="007E3CC5">
          <w:rPr>
            <w:rStyle w:val="Hipervnculo"/>
            <w:b/>
            <w:color w:val="auto"/>
            <w:u w:val="none"/>
          </w:rPr>
          <w:t>Academia Francesa</w:t>
        </w:r>
      </w:hyperlink>
      <w:r w:rsidRPr="007E3CC5">
        <w:rPr>
          <w:b/>
        </w:rPr>
        <w:t xml:space="preserve">, en la que ocupa la </w:t>
      </w:r>
      <w:hyperlink r:id="rId193" w:anchor="Silla_29" w:tooltip="Anexo:Lista de los miembros de la Academia francesa" w:history="1">
        <w:r w:rsidRPr="007E3CC5">
          <w:rPr>
            <w:rStyle w:val="Hipervnculo"/>
            <w:b/>
            <w:color w:val="auto"/>
            <w:u w:val="none"/>
          </w:rPr>
          <w:t>silla 29</w:t>
        </w:r>
      </w:hyperlink>
      <w:r w:rsidRPr="007E3CC5">
        <w:rPr>
          <w:b/>
        </w:rPr>
        <w:t xml:space="preserve">, vacante tras el fallecimiento en febrero de ese año de </w:t>
      </w:r>
      <w:hyperlink r:id="rId194" w:tooltip="Claude Bernard" w:history="1">
        <w:r w:rsidRPr="007E3CC5">
          <w:rPr>
            <w:rStyle w:val="Hipervnculo"/>
            <w:b/>
            <w:color w:val="auto"/>
            <w:u w:val="none"/>
          </w:rPr>
          <w:t>Claude Bernard</w:t>
        </w:r>
      </w:hyperlink>
      <w:r w:rsidRPr="007E3CC5">
        <w:rPr>
          <w:b/>
        </w:rPr>
        <w:t xml:space="preserve">. Pronuncia su discurso de ingreso el 3 de abril de </w:t>
      </w:r>
      <w:hyperlink r:id="rId195" w:tooltip="1879" w:history="1">
        <w:r w:rsidRPr="007E3CC5">
          <w:rPr>
            <w:rStyle w:val="Hipervnculo"/>
            <w:b/>
            <w:color w:val="auto"/>
            <w:u w:val="none"/>
          </w:rPr>
          <w:t>1879</w:t>
        </w:r>
      </w:hyperlink>
      <w:r w:rsidRPr="007E3CC5">
        <w:rPr>
          <w:b/>
        </w:rPr>
        <w:t xml:space="preserve">,​ siendo recibido por </w:t>
      </w:r>
      <w:hyperlink r:id="rId196" w:tooltip="Alfred Mézières (aún no redactado)" w:history="1">
        <w:r w:rsidRPr="007E3CC5">
          <w:rPr>
            <w:rStyle w:val="Hipervnculo"/>
            <w:b/>
            <w:color w:val="auto"/>
            <w:u w:val="none"/>
          </w:rPr>
          <w:t xml:space="preserve">Alfred </w:t>
        </w:r>
        <w:proofErr w:type="spellStart"/>
        <w:r w:rsidRPr="007E3CC5">
          <w:rPr>
            <w:rStyle w:val="Hipervnculo"/>
            <w:b/>
            <w:color w:val="auto"/>
            <w:u w:val="none"/>
          </w:rPr>
          <w:t>Mézières</w:t>
        </w:r>
        <w:proofErr w:type="spellEnd"/>
      </w:hyperlink>
      <w:r w:rsidRPr="007E3CC5">
        <w:rPr>
          <w:b/>
        </w:rPr>
        <w:t xml:space="preserve">. </w:t>
      </w:r>
    </w:p>
    <w:p w:rsidR="002D74C5" w:rsidRDefault="007E3CC5" w:rsidP="007E3CC5">
      <w:pPr>
        <w:pStyle w:val="NormalWeb"/>
        <w:spacing w:before="0" w:beforeAutospacing="0" w:after="0" w:afterAutospacing="0"/>
        <w:jc w:val="both"/>
        <w:rPr>
          <w:rFonts w:ascii="Arial" w:hAnsi="Arial" w:cs="Arial"/>
          <w:b/>
        </w:rPr>
      </w:pPr>
      <w:r>
        <w:rPr>
          <w:rFonts w:ascii="Arial" w:hAnsi="Arial" w:cs="Arial"/>
          <w:b/>
        </w:rPr>
        <w:t xml:space="preserve">   </w:t>
      </w:r>
      <w:r w:rsidR="00A710F2" w:rsidRPr="007E3CC5">
        <w:rPr>
          <w:rFonts w:ascii="Arial" w:hAnsi="Arial" w:cs="Arial"/>
          <w:b/>
        </w:rPr>
        <w:t xml:space="preserve">Su defensa del «[…] </w:t>
      </w:r>
      <w:r w:rsidR="00A710F2" w:rsidRPr="002D74C5">
        <w:rPr>
          <w:rFonts w:ascii="Arial" w:hAnsi="Arial" w:cs="Arial"/>
          <w:b/>
          <w:i/>
        </w:rPr>
        <w:t>viejo espíritu francés contra injustos reproches que vienen tan a menudo de nuestra casa como de la vuestra</w:t>
      </w:r>
      <w:r w:rsidR="00A710F2" w:rsidRPr="007E3CC5">
        <w:rPr>
          <w:rFonts w:ascii="Arial" w:hAnsi="Arial" w:cs="Arial"/>
          <w:b/>
        </w:rPr>
        <w:t xml:space="preserve">» produjo tal revuelo tanto en </w:t>
      </w:r>
      <w:hyperlink r:id="rId197" w:tooltip="Francia" w:history="1">
        <w:r w:rsidR="00A710F2" w:rsidRPr="007E3CC5">
          <w:rPr>
            <w:rStyle w:val="Hipervnculo"/>
            <w:rFonts w:ascii="Arial" w:hAnsi="Arial" w:cs="Arial"/>
            <w:b/>
            <w:color w:val="auto"/>
            <w:u w:val="none"/>
          </w:rPr>
          <w:t>Francia</w:t>
        </w:r>
      </w:hyperlink>
      <w:r w:rsidR="00A710F2" w:rsidRPr="007E3CC5">
        <w:rPr>
          <w:rFonts w:ascii="Arial" w:hAnsi="Arial" w:cs="Arial"/>
          <w:b/>
        </w:rPr>
        <w:t xml:space="preserve"> como en </w:t>
      </w:r>
      <w:hyperlink r:id="rId198" w:tooltip="Alemania" w:history="1">
        <w:r w:rsidR="00A710F2" w:rsidRPr="007E3CC5">
          <w:rPr>
            <w:rStyle w:val="Hipervnculo"/>
            <w:rFonts w:ascii="Arial" w:hAnsi="Arial" w:cs="Arial"/>
            <w:b/>
            <w:color w:val="auto"/>
            <w:u w:val="none"/>
          </w:rPr>
          <w:t>Alemania</w:t>
        </w:r>
      </w:hyperlink>
      <w:r w:rsidR="00A710F2" w:rsidRPr="007E3CC5">
        <w:rPr>
          <w:rFonts w:ascii="Arial" w:hAnsi="Arial" w:cs="Arial"/>
          <w:b/>
        </w:rPr>
        <w:t xml:space="preserve"> que el flamante académico tuvo que explicar el verdadero alcance de sus pal</w:t>
      </w:r>
      <w:r w:rsidR="00A710F2" w:rsidRPr="007E3CC5">
        <w:rPr>
          <w:rFonts w:ascii="Arial" w:hAnsi="Arial" w:cs="Arial"/>
          <w:b/>
        </w:rPr>
        <w:t>a</w:t>
      </w:r>
      <w:r w:rsidR="00A710F2" w:rsidRPr="007E3CC5">
        <w:rPr>
          <w:rFonts w:ascii="Arial" w:hAnsi="Arial" w:cs="Arial"/>
          <w:b/>
        </w:rPr>
        <w:t xml:space="preserve">bras mediante un artículo en el </w:t>
      </w:r>
      <w:hyperlink r:id="rId199" w:tooltip="Journal des Débats (aún no redactado)" w:history="1">
        <w:proofErr w:type="spellStart"/>
        <w:r w:rsidR="00A710F2" w:rsidRPr="007E3CC5">
          <w:rPr>
            <w:rStyle w:val="Hipervnculo"/>
            <w:rFonts w:ascii="Arial" w:hAnsi="Arial" w:cs="Arial"/>
            <w:b/>
            <w:color w:val="auto"/>
            <w:u w:val="none"/>
          </w:rPr>
          <w:t>Journal</w:t>
        </w:r>
        <w:proofErr w:type="spellEnd"/>
        <w:r w:rsidR="00A710F2" w:rsidRPr="007E3CC5">
          <w:rPr>
            <w:rStyle w:val="Hipervnculo"/>
            <w:rFonts w:ascii="Arial" w:hAnsi="Arial" w:cs="Arial"/>
            <w:b/>
            <w:color w:val="auto"/>
            <w:u w:val="none"/>
          </w:rPr>
          <w:t xml:space="preserve"> des </w:t>
        </w:r>
        <w:proofErr w:type="spellStart"/>
        <w:r w:rsidR="00A710F2" w:rsidRPr="007E3CC5">
          <w:rPr>
            <w:rStyle w:val="Hipervnculo"/>
            <w:rFonts w:ascii="Arial" w:hAnsi="Arial" w:cs="Arial"/>
            <w:b/>
            <w:color w:val="auto"/>
            <w:u w:val="none"/>
          </w:rPr>
          <w:t>Débats</w:t>
        </w:r>
        <w:proofErr w:type="spellEnd"/>
      </w:hyperlink>
      <w:r w:rsidR="00A710F2" w:rsidRPr="007E3CC5">
        <w:rPr>
          <w:rFonts w:ascii="Arial" w:hAnsi="Arial" w:cs="Arial"/>
          <w:b/>
        </w:rPr>
        <w:t xml:space="preserve"> titulado </w:t>
      </w:r>
      <w:hyperlink r:id="rId200" w:anchor="page/n7/mode/2up" w:history="1">
        <w:proofErr w:type="spellStart"/>
        <w:r w:rsidR="00A710F2" w:rsidRPr="007E3CC5">
          <w:rPr>
            <w:rStyle w:val="Hipervnculo"/>
            <w:rFonts w:ascii="Arial" w:hAnsi="Arial" w:cs="Arial"/>
            <w:b/>
            <w:i/>
            <w:iCs/>
            <w:color w:val="auto"/>
            <w:u w:val="none"/>
          </w:rPr>
          <w:t>Lettre</w:t>
        </w:r>
        <w:proofErr w:type="spellEnd"/>
        <w:r w:rsidR="00A710F2" w:rsidRPr="007E3CC5">
          <w:rPr>
            <w:rStyle w:val="Hipervnculo"/>
            <w:rFonts w:ascii="Arial" w:hAnsi="Arial" w:cs="Arial"/>
            <w:b/>
            <w:i/>
            <w:iCs/>
            <w:color w:val="auto"/>
            <w:u w:val="none"/>
          </w:rPr>
          <w:t xml:space="preserve"> à un </w:t>
        </w:r>
        <w:proofErr w:type="spellStart"/>
        <w:r w:rsidR="00A710F2" w:rsidRPr="007E3CC5">
          <w:rPr>
            <w:rStyle w:val="Hipervnculo"/>
            <w:rFonts w:ascii="Arial" w:hAnsi="Arial" w:cs="Arial"/>
            <w:b/>
            <w:i/>
            <w:iCs/>
            <w:color w:val="auto"/>
            <w:u w:val="none"/>
          </w:rPr>
          <w:t>Ami</w:t>
        </w:r>
        <w:proofErr w:type="spellEnd"/>
        <w:r w:rsidR="00A710F2" w:rsidRPr="007E3CC5">
          <w:rPr>
            <w:rStyle w:val="Hipervnculo"/>
            <w:rFonts w:ascii="Arial" w:hAnsi="Arial" w:cs="Arial"/>
            <w:b/>
            <w:i/>
            <w:iCs/>
            <w:color w:val="auto"/>
            <w:u w:val="none"/>
          </w:rPr>
          <w:t xml:space="preserve"> </w:t>
        </w:r>
        <w:proofErr w:type="spellStart"/>
        <w:r w:rsidR="00A710F2" w:rsidRPr="007E3CC5">
          <w:rPr>
            <w:rStyle w:val="Hipervnculo"/>
            <w:rFonts w:ascii="Arial" w:hAnsi="Arial" w:cs="Arial"/>
            <w:b/>
            <w:i/>
            <w:iCs/>
            <w:color w:val="auto"/>
            <w:u w:val="none"/>
          </w:rPr>
          <w:t>d'Allemagne</w:t>
        </w:r>
        <w:proofErr w:type="spellEnd"/>
      </w:hyperlink>
      <w:r w:rsidR="00A710F2" w:rsidRPr="007E3CC5">
        <w:rPr>
          <w:rFonts w:ascii="Arial" w:hAnsi="Arial" w:cs="Arial"/>
          <w:b/>
        </w:rPr>
        <w:t>.</w:t>
      </w:r>
      <w:r w:rsidR="002D74C5">
        <w:rPr>
          <w:rFonts w:ascii="Arial" w:hAnsi="Arial" w:cs="Arial"/>
          <w:b/>
        </w:rPr>
        <w:t xml:space="preserve"> </w:t>
      </w:r>
    </w:p>
    <w:p w:rsidR="00A710F2" w:rsidRPr="007E3CC5" w:rsidRDefault="002D74C5" w:rsidP="007E3CC5">
      <w:pPr>
        <w:pStyle w:val="NormalWeb"/>
        <w:spacing w:before="0" w:beforeAutospacing="0" w:after="0" w:afterAutospacing="0"/>
        <w:jc w:val="both"/>
        <w:rPr>
          <w:rFonts w:ascii="Arial" w:hAnsi="Arial" w:cs="Arial"/>
          <w:b/>
        </w:rPr>
      </w:pPr>
      <w:r w:rsidRPr="007E3CC5">
        <w:rPr>
          <w:rFonts w:ascii="Arial" w:hAnsi="Arial" w:cs="Arial"/>
          <w:b/>
        </w:rPr>
        <w:t xml:space="preserve"> </w:t>
      </w:r>
    </w:p>
    <w:p w:rsidR="00A710F2" w:rsidRPr="00E802CE" w:rsidRDefault="00A710F2" w:rsidP="007E3CC5">
      <w:pPr>
        <w:pStyle w:val="NormalWeb"/>
        <w:spacing w:before="0" w:beforeAutospacing="0" w:after="0" w:afterAutospacing="0"/>
        <w:jc w:val="both"/>
        <w:rPr>
          <w:rFonts w:ascii="Arial" w:hAnsi="Arial" w:cs="Arial"/>
          <w:b/>
          <w:color w:val="FF0000"/>
        </w:rPr>
      </w:pPr>
      <w:r w:rsidRPr="00E802CE">
        <w:rPr>
          <w:rFonts w:ascii="Arial" w:hAnsi="Arial" w:cs="Arial"/>
          <w:b/>
          <w:color w:val="FF0000"/>
        </w:rPr>
        <w:t xml:space="preserve">Realiza su segundo viaje a </w:t>
      </w:r>
      <w:hyperlink r:id="rId201" w:tooltip="Oriente Próximo" w:history="1">
        <w:r w:rsidRPr="00E802CE">
          <w:rPr>
            <w:rStyle w:val="Hipervnculo"/>
            <w:rFonts w:ascii="Arial" w:hAnsi="Arial" w:cs="Arial"/>
            <w:b/>
            <w:color w:val="FF0000"/>
            <w:u w:val="none"/>
          </w:rPr>
          <w:t>Oriente Próximo</w:t>
        </w:r>
      </w:hyperlink>
      <w:r w:rsidRPr="00E802CE">
        <w:rPr>
          <w:rFonts w:ascii="Arial" w:hAnsi="Arial" w:cs="Arial"/>
          <w:b/>
          <w:color w:val="FF0000"/>
        </w:rPr>
        <w:t xml:space="preserve">.​ </w:t>
      </w:r>
    </w:p>
    <w:p w:rsidR="007E3CC5" w:rsidRDefault="007E3CC5" w:rsidP="007E3CC5">
      <w:pPr>
        <w:jc w:val="both"/>
        <w:rPr>
          <w:b/>
        </w:rPr>
      </w:pPr>
    </w:p>
    <w:p w:rsidR="00A710F2" w:rsidRPr="007E3CC5" w:rsidRDefault="00A710F2" w:rsidP="007E3CC5">
      <w:pPr>
        <w:jc w:val="both"/>
        <w:rPr>
          <w:b/>
        </w:rPr>
      </w:pPr>
      <w:r w:rsidRPr="007E3CC5">
        <w:rPr>
          <w:b/>
        </w:rPr>
        <w:t>1879</w:t>
      </w:r>
      <w:r w:rsidR="007E3CC5">
        <w:rPr>
          <w:b/>
        </w:rPr>
        <w:t xml:space="preserve">.  </w:t>
      </w:r>
      <w:r w:rsidRPr="007E3CC5">
        <w:rPr>
          <w:b/>
        </w:rPr>
        <w:t xml:space="preserve">Vuelve a </w:t>
      </w:r>
      <w:hyperlink r:id="rId202" w:tooltip="Italia" w:history="1">
        <w:r w:rsidRPr="007E3CC5">
          <w:rPr>
            <w:rStyle w:val="Hipervnculo"/>
            <w:b/>
            <w:color w:val="auto"/>
            <w:u w:val="none"/>
          </w:rPr>
          <w:t>Italia</w:t>
        </w:r>
      </w:hyperlink>
      <w:r w:rsidRPr="007E3CC5">
        <w:rPr>
          <w:b/>
        </w:rPr>
        <w:t xml:space="preserve"> en varias ocasiones.​ </w:t>
      </w:r>
    </w:p>
    <w:p w:rsidR="00A710F2" w:rsidRDefault="00A710F2" w:rsidP="007E3CC5">
      <w:pPr>
        <w:jc w:val="both"/>
        <w:rPr>
          <w:b/>
        </w:rPr>
      </w:pPr>
      <w:r w:rsidRPr="007E3CC5">
        <w:rPr>
          <w:b/>
        </w:rPr>
        <w:t>1880</w:t>
      </w:r>
      <w:r w:rsidR="007E3CC5">
        <w:rPr>
          <w:b/>
        </w:rPr>
        <w:t xml:space="preserve">.  </w:t>
      </w:r>
      <w:r w:rsidRPr="007E3CC5">
        <w:rPr>
          <w:b/>
        </w:rPr>
        <w:t xml:space="preserve">Invitado por el Patronato de la </w:t>
      </w:r>
      <w:hyperlink r:id="rId203" w:tooltip="Fundación Hibbert (aún no redactado)" w:history="1">
        <w:r w:rsidRPr="007E3CC5">
          <w:rPr>
            <w:rStyle w:val="Hipervnculo"/>
            <w:b/>
            <w:color w:val="auto"/>
            <w:u w:val="none"/>
          </w:rPr>
          <w:t xml:space="preserve">Fundación </w:t>
        </w:r>
        <w:proofErr w:type="spellStart"/>
        <w:r w:rsidRPr="007E3CC5">
          <w:rPr>
            <w:rStyle w:val="Hipervnculo"/>
            <w:b/>
            <w:color w:val="auto"/>
            <w:u w:val="none"/>
          </w:rPr>
          <w:t>Hibbert</w:t>
        </w:r>
        <w:proofErr w:type="spellEnd"/>
      </w:hyperlink>
      <w:r w:rsidRPr="007E3CC5">
        <w:rPr>
          <w:b/>
        </w:rPr>
        <w:t xml:space="preserve"> y la </w:t>
      </w:r>
      <w:hyperlink r:id="rId204" w:tooltip="Royal Institution" w:history="1">
        <w:r w:rsidRPr="007E3CC5">
          <w:rPr>
            <w:rStyle w:val="Hipervnculo"/>
            <w:b/>
            <w:color w:val="auto"/>
            <w:u w:val="none"/>
          </w:rPr>
          <w:t xml:space="preserve">Royal </w:t>
        </w:r>
        <w:proofErr w:type="spellStart"/>
        <w:r w:rsidRPr="007E3CC5">
          <w:rPr>
            <w:rStyle w:val="Hipervnculo"/>
            <w:b/>
            <w:color w:val="auto"/>
            <w:u w:val="none"/>
          </w:rPr>
          <w:t>Institution</w:t>
        </w:r>
        <w:proofErr w:type="spellEnd"/>
      </w:hyperlink>
      <w:r w:rsidRPr="007E3CC5">
        <w:rPr>
          <w:b/>
        </w:rPr>
        <w:t xml:space="preserve">, imparte una serie de conferencias en </w:t>
      </w:r>
      <w:hyperlink r:id="rId205" w:tooltip="Londres" w:history="1">
        <w:r w:rsidRPr="007E3CC5">
          <w:rPr>
            <w:rStyle w:val="Hipervnculo"/>
            <w:b/>
            <w:color w:val="auto"/>
            <w:u w:val="none"/>
          </w:rPr>
          <w:t>Londres</w:t>
        </w:r>
      </w:hyperlink>
      <w:r w:rsidRPr="007E3CC5">
        <w:rPr>
          <w:b/>
        </w:rPr>
        <w:t xml:space="preserve"> sobre el origen del cristianismo.​ </w:t>
      </w:r>
    </w:p>
    <w:p w:rsidR="00A710F2" w:rsidRDefault="00A710F2" w:rsidP="007E3CC5">
      <w:pPr>
        <w:jc w:val="both"/>
        <w:rPr>
          <w:b/>
        </w:rPr>
      </w:pPr>
      <w:r w:rsidRPr="007E3CC5">
        <w:rPr>
          <w:b/>
        </w:rPr>
        <w:t>1883</w:t>
      </w:r>
      <w:r w:rsidR="007E3CC5">
        <w:rPr>
          <w:b/>
        </w:rPr>
        <w:t xml:space="preserve">. </w:t>
      </w:r>
      <w:r w:rsidRPr="007E3CC5">
        <w:rPr>
          <w:b/>
        </w:rPr>
        <w:t xml:space="preserve">Es designado «administrador» del </w:t>
      </w:r>
      <w:hyperlink r:id="rId206" w:tooltip="Collège de France" w:history="1">
        <w:proofErr w:type="spellStart"/>
        <w:r w:rsidRPr="007E3CC5">
          <w:rPr>
            <w:rStyle w:val="Hipervnculo"/>
            <w:b/>
            <w:color w:val="auto"/>
            <w:u w:val="none"/>
          </w:rPr>
          <w:t>Collège</w:t>
        </w:r>
        <w:proofErr w:type="spellEnd"/>
        <w:r w:rsidRPr="007E3CC5">
          <w:rPr>
            <w:rStyle w:val="Hipervnculo"/>
            <w:b/>
            <w:color w:val="auto"/>
            <w:u w:val="none"/>
          </w:rPr>
          <w:t xml:space="preserve"> de France</w:t>
        </w:r>
      </w:hyperlink>
      <w:r w:rsidRPr="007E3CC5">
        <w:rPr>
          <w:b/>
        </w:rPr>
        <w:t xml:space="preserve">.​ </w:t>
      </w:r>
    </w:p>
    <w:p w:rsidR="00A710F2" w:rsidRDefault="00A710F2" w:rsidP="007E3CC5">
      <w:pPr>
        <w:jc w:val="both"/>
        <w:rPr>
          <w:b/>
        </w:rPr>
      </w:pPr>
      <w:r w:rsidRPr="007E3CC5">
        <w:rPr>
          <w:b/>
        </w:rPr>
        <w:t>1884</w:t>
      </w:r>
      <w:r w:rsidR="007E3CC5">
        <w:rPr>
          <w:b/>
        </w:rPr>
        <w:t xml:space="preserve">.  </w:t>
      </w:r>
      <w:r w:rsidRPr="007E3CC5">
        <w:rPr>
          <w:b/>
        </w:rPr>
        <w:t xml:space="preserve">Es nombrado comendador de la </w:t>
      </w:r>
      <w:hyperlink r:id="rId207" w:tooltip="Legión de Honor" w:history="1">
        <w:r w:rsidRPr="007E3CC5">
          <w:rPr>
            <w:rStyle w:val="Hipervnculo"/>
            <w:b/>
            <w:color w:val="auto"/>
            <w:u w:val="none"/>
          </w:rPr>
          <w:t>Legión de Honor</w:t>
        </w:r>
      </w:hyperlink>
      <w:r w:rsidRPr="007E3CC5">
        <w:rPr>
          <w:b/>
        </w:rPr>
        <w:t xml:space="preserve">.​ </w:t>
      </w:r>
    </w:p>
    <w:p w:rsidR="007E3CC5" w:rsidRPr="007E3CC5" w:rsidRDefault="007E3CC5" w:rsidP="007E3CC5">
      <w:pPr>
        <w:jc w:val="both"/>
        <w:rPr>
          <w:b/>
        </w:rPr>
      </w:pPr>
    </w:p>
    <w:p w:rsidR="00A710F2" w:rsidRPr="007E3CC5" w:rsidRDefault="00A710F2" w:rsidP="007E3CC5">
      <w:pPr>
        <w:jc w:val="both"/>
        <w:rPr>
          <w:b/>
        </w:rPr>
      </w:pPr>
      <w:r w:rsidRPr="007E3CC5">
        <w:rPr>
          <w:b/>
        </w:rPr>
        <w:t>1885-1892</w:t>
      </w:r>
      <w:r w:rsidR="007E3CC5">
        <w:rPr>
          <w:b/>
        </w:rPr>
        <w:t xml:space="preserve">.  </w:t>
      </w:r>
      <w:proofErr w:type="spellStart"/>
      <w:r w:rsidRPr="007E3CC5">
        <w:rPr>
          <w:b/>
        </w:rPr>
        <w:t>Renan</w:t>
      </w:r>
      <w:proofErr w:type="spellEnd"/>
      <w:r w:rsidRPr="007E3CC5">
        <w:rPr>
          <w:b/>
        </w:rPr>
        <w:t xml:space="preserve"> y su familia pasan los meses de verano en la vivienda de </w:t>
      </w:r>
      <w:proofErr w:type="spellStart"/>
      <w:r w:rsidRPr="007E3CC5">
        <w:rPr>
          <w:b/>
          <w:i/>
          <w:iCs/>
        </w:rPr>
        <w:t>Rosmapamon</w:t>
      </w:r>
      <w:proofErr w:type="spellEnd"/>
      <w:r w:rsidRPr="007E3CC5">
        <w:rPr>
          <w:b/>
        </w:rPr>
        <w:t xml:space="preserve"> («La colina de los hijos de Amón»), en </w:t>
      </w:r>
      <w:hyperlink r:id="rId208" w:tooltip="Perros-Guirec" w:history="1">
        <w:r w:rsidRPr="007E3CC5">
          <w:rPr>
            <w:rStyle w:val="Hipervnculo"/>
            <w:b/>
            <w:color w:val="auto"/>
            <w:u w:val="none"/>
          </w:rPr>
          <w:t>Perros-</w:t>
        </w:r>
        <w:proofErr w:type="spellStart"/>
        <w:r w:rsidRPr="007E3CC5">
          <w:rPr>
            <w:rStyle w:val="Hipervnculo"/>
            <w:b/>
            <w:color w:val="auto"/>
            <w:u w:val="none"/>
          </w:rPr>
          <w:t>Guirec</w:t>
        </w:r>
        <w:proofErr w:type="spellEnd"/>
      </w:hyperlink>
      <w:r w:rsidRPr="007E3CC5">
        <w:rPr>
          <w:b/>
        </w:rPr>
        <w:t xml:space="preserve"> —</w:t>
      </w:r>
      <w:hyperlink r:id="rId209" w:tooltip="Costas de Armor" w:history="1">
        <w:r w:rsidRPr="007E3CC5">
          <w:rPr>
            <w:rStyle w:val="Hipervnculo"/>
            <w:b/>
            <w:color w:val="auto"/>
            <w:u w:val="none"/>
          </w:rPr>
          <w:t>Côtes-d'Armor</w:t>
        </w:r>
      </w:hyperlink>
      <w:r w:rsidRPr="007E3CC5">
        <w:rPr>
          <w:b/>
        </w:rPr>
        <w:t xml:space="preserve">—. Su nieto </w:t>
      </w:r>
      <w:hyperlink r:id="rId210" w:tooltip="Ernest Psichari" w:history="1">
        <w:proofErr w:type="spellStart"/>
        <w:r w:rsidRPr="007E3CC5">
          <w:rPr>
            <w:rStyle w:val="Hipervnculo"/>
            <w:b/>
            <w:color w:val="auto"/>
            <w:u w:val="none"/>
          </w:rPr>
          <w:t>Ernest</w:t>
        </w:r>
        <w:proofErr w:type="spellEnd"/>
      </w:hyperlink>
      <w:r w:rsidRPr="007E3CC5">
        <w:rPr>
          <w:b/>
        </w:rPr>
        <w:t xml:space="preserve"> la describe como «[…] </w:t>
      </w:r>
      <w:r w:rsidRPr="002D74C5">
        <w:rPr>
          <w:b/>
          <w:i/>
        </w:rPr>
        <w:t>una casa muy sencilla, muy agradable, con un jardín encantador con vistas al mar, sobre una colina sombreada de raquíticos pinos, bordeados por una hilera de árboles verdes, […] de un misterio penetrante</w:t>
      </w:r>
      <w:r w:rsidRPr="007E3CC5">
        <w:rPr>
          <w:b/>
        </w:rPr>
        <w:t xml:space="preserve">». </w:t>
      </w:r>
    </w:p>
    <w:p w:rsidR="007E3CC5" w:rsidRDefault="007E3CC5" w:rsidP="007E3CC5">
      <w:pPr>
        <w:jc w:val="both"/>
        <w:rPr>
          <w:b/>
        </w:rPr>
      </w:pPr>
    </w:p>
    <w:p w:rsidR="00A710F2" w:rsidRDefault="00A710F2" w:rsidP="007E3CC5">
      <w:pPr>
        <w:jc w:val="both"/>
        <w:rPr>
          <w:b/>
        </w:rPr>
      </w:pPr>
      <w:r w:rsidRPr="007E3CC5">
        <w:rPr>
          <w:b/>
        </w:rPr>
        <w:t>1888</w:t>
      </w:r>
      <w:r w:rsidR="007E3CC5">
        <w:rPr>
          <w:b/>
        </w:rPr>
        <w:t xml:space="preserve">. </w:t>
      </w:r>
      <w:r w:rsidRPr="007E3CC5">
        <w:rPr>
          <w:b/>
        </w:rPr>
        <w:t xml:space="preserve">Es ascendido al grado de gran oficial de la </w:t>
      </w:r>
      <w:hyperlink r:id="rId211" w:tooltip="Legión de Honor" w:history="1">
        <w:r w:rsidRPr="007E3CC5">
          <w:rPr>
            <w:rStyle w:val="Hipervnculo"/>
            <w:b/>
            <w:color w:val="auto"/>
            <w:u w:val="none"/>
          </w:rPr>
          <w:t>Legión de Honor</w:t>
        </w:r>
      </w:hyperlink>
      <w:r w:rsidRPr="007E3CC5">
        <w:rPr>
          <w:b/>
        </w:rPr>
        <w:t xml:space="preserve">.​ </w:t>
      </w:r>
      <w:r w:rsidR="007E3CC5">
        <w:rPr>
          <w:b/>
        </w:rPr>
        <w:t xml:space="preserve"> </w:t>
      </w:r>
      <w:r w:rsidRPr="007E3CC5">
        <w:rPr>
          <w:b/>
        </w:rPr>
        <w:t xml:space="preserve">El 4 de noviembre, otorga testamento. Entre otras disposiciones sobre su obra, el autor expresa su voluntad de que sea su esposa, </w:t>
      </w:r>
      <w:proofErr w:type="spellStart"/>
      <w:r w:rsidRPr="007E3CC5">
        <w:rPr>
          <w:b/>
        </w:rPr>
        <w:t>Cornélie-Henriette</w:t>
      </w:r>
      <w:proofErr w:type="spellEnd"/>
      <w:r w:rsidRPr="007E3CC5">
        <w:rPr>
          <w:b/>
        </w:rPr>
        <w:t xml:space="preserve">, la encargada tras su fallecimiento de la edición de un «pequeño volumen de recuerdos de mi hermana </w:t>
      </w:r>
      <w:proofErr w:type="spellStart"/>
      <w:r w:rsidRPr="007E3CC5">
        <w:rPr>
          <w:b/>
        </w:rPr>
        <w:t>Henriette</w:t>
      </w:r>
      <w:proofErr w:type="spellEnd"/>
      <w:r w:rsidRPr="007E3CC5">
        <w:rPr>
          <w:b/>
        </w:rPr>
        <w:t xml:space="preserve">. […] la persona que más ha influido en mi vida». </w:t>
      </w:r>
    </w:p>
    <w:p w:rsidR="00A710F2" w:rsidRPr="007E3CC5" w:rsidRDefault="00A710F2" w:rsidP="007E3CC5">
      <w:pPr>
        <w:jc w:val="both"/>
        <w:rPr>
          <w:b/>
        </w:rPr>
      </w:pPr>
      <w:r w:rsidRPr="007E3CC5">
        <w:rPr>
          <w:b/>
        </w:rPr>
        <w:t xml:space="preserve"> 1890-1892</w:t>
      </w:r>
      <w:r w:rsidR="007E3CC5">
        <w:rPr>
          <w:b/>
        </w:rPr>
        <w:t xml:space="preserve">.  </w:t>
      </w:r>
      <w:r w:rsidRPr="007E3CC5">
        <w:rPr>
          <w:b/>
        </w:rPr>
        <w:t xml:space="preserve">Sus últimos criterios se caracterizan por un cierto «diletantismo místico» («No se puede tachar a </w:t>
      </w:r>
      <w:proofErr w:type="spellStart"/>
      <w:r w:rsidRPr="007E3CC5">
        <w:rPr>
          <w:b/>
        </w:rPr>
        <w:t>Renan</w:t>
      </w:r>
      <w:proofErr w:type="spellEnd"/>
      <w:r w:rsidRPr="007E3CC5">
        <w:rPr>
          <w:b/>
        </w:rPr>
        <w:t xml:space="preserve"> de </w:t>
      </w:r>
      <w:hyperlink r:id="rId212" w:tooltip="Escepticismo" w:history="1">
        <w:r w:rsidRPr="007E3CC5">
          <w:rPr>
            <w:rStyle w:val="Hipervnculo"/>
            <w:b/>
            <w:color w:val="auto"/>
            <w:u w:val="none"/>
          </w:rPr>
          <w:t>escepticismo</w:t>
        </w:r>
      </w:hyperlink>
      <w:r w:rsidRPr="007E3CC5">
        <w:rPr>
          <w:b/>
        </w:rPr>
        <w:t xml:space="preserve"> ni en esta etapa [c. </w:t>
      </w:r>
      <w:hyperlink r:id="rId213" w:tooltip="1848" w:history="1">
        <w:r w:rsidRPr="007E3CC5">
          <w:rPr>
            <w:rStyle w:val="Hipervnculo"/>
            <w:b/>
            <w:color w:val="auto"/>
            <w:u w:val="none"/>
          </w:rPr>
          <w:t>1848</w:t>
        </w:r>
      </w:hyperlink>
      <w:r w:rsidRPr="007E3CC5">
        <w:rPr>
          <w:b/>
        </w:rPr>
        <w:t xml:space="preserve">] ni más tarde») que, en todo caso, no parece afectar excesivamente al conjunto de sus ideas​ </w:t>
      </w:r>
    </w:p>
    <w:p w:rsidR="007E3CC5" w:rsidRDefault="007E3CC5" w:rsidP="007E3CC5">
      <w:pPr>
        <w:jc w:val="both"/>
        <w:rPr>
          <w:b/>
        </w:rPr>
      </w:pPr>
    </w:p>
    <w:p w:rsidR="00F07BEF" w:rsidRDefault="00F07BEF" w:rsidP="007E3CC5">
      <w:pPr>
        <w:jc w:val="both"/>
        <w:rPr>
          <w:b/>
        </w:rPr>
      </w:pPr>
    </w:p>
    <w:p w:rsidR="00A710F2" w:rsidRPr="007E3CC5" w:rsidRDefault="00A710F2" w:rsidP="007E3CC5">
      <w:pPr>
        <w:jc w:val="both"/>
        <w:rPr>
          <w:b/>
          <w:color w:val="FF0000"/>
          <w:sz w:val="32"/>
          <w:szCs w:val="32"/>
        </w:rPr>
      </w:pPr>
      <w:r w:rsidRPr="007E3CC5">
        <w:rPr>
          <w:b/>
          <w:color w:val="FF0000"/>
          <w:sz w:val="32"/>
          <w:szCs w:val="32"/>
        </w:rPr>
        <w:t>Muerte y funeral de Estado</w:t>
      </w:r>
    </w:p>
    <w:p w:rsidR="00A710F2" w:rsidRPr="007E3CC5" w:rsidRDefault="007E3CC5" w:rsidP="007E3CC5">
      <w:pPr>
        <w:pStyle w:val="NormalWeb"/>
        <w:jc w:val="both"/>
        <w:rPr>
          <w:rFonts w:ascii="Arial" w:hAnsi="Arial" w:cs="Arial"/>
          <w:b/>
        </w:rPr>
      </w:pPr>
      <w:r>
        <w:rPr>
          <w:rFonts w:ascii="Arial" w:hAnsi="Arial" w:cs="Arial"/>
          <w:b/>
        </w:rPr>
        <w:t xml:space="preserve">    </w:t>
      </w:r>
      <w:r w:rsidR="00A710F2" w:rsidRPr="007E3CC5">
        <w:rPr>
          <w:rFonts w:ascii="Arial" w:hAnsi="Arial" w:cs="Arial"/>
          <w:b/>
          <w:i/>
        </w:rPr>
        <w:t>[…] el 29 de septiembre, se puso muy grave; los médicos nos quitaron cualquier esp</w:t>
      </w:r>
      <w:r w:rsidR="00A710F2" w:rsidRPr="007E3CC5">
        <w:rPr>
          <w:rFonts w:ascii="Arial" w:hAnsi="Arial" w:cs="Arial"/>
          <w:b/>
          <w:i/>
        </w:rPr>
        <w:t>e</w:t>
      </w:r>
      <w:r w:rsidR="00A710F2" w:rsidRPr="007E3CC5">
        <w:rPr>
          <w:rFonts w:ascii="Arial" w:hAnsi="Arial" w:cs="Arial"/>
          <w:b/>
          <w:i/>
        </w:rPr>
        <w:t>ranza. Una dolorosa operación lo habría aliviado solo unas horas. Los días siguientes fu</w:t>
      </w:r>
      <w:r w:rsidR="00A710F2" w:rsidRPr="007E3CC5">
        <w:rPr>
          <w:rFonts w:ascii="Arial" w:hAnsi="Arial" w:cs="Arial"/>
          <w:b/>
          <w:i/>
        </w:rPr>
        <w:t>e</w:t>
      </w:r>
      <w:r w:rsidR="00A710F2" w:rsidRPr="007E3CC5">
        <w:rPr>
          <w:rFonts w:ascii="Arial" w:hAnsi="Arial" w:cs="Arial"/>
          <w:b/>
          <w:i/>
        </w:rPr>
        <w:t>ron tranquilos; volvió un poco el descanso, pero las fuerzas flaqueaban. Nuestro querido padre, que sin duda veía llegar el fin, nos hablaba mucho, con una voz suave y fuerte; no de él: nos decía que tuviésemos ánimo, que confiáramos en el porvenir. Nos sonreía, agr</w:t>
      </w:r>
      <w:r w:rsidR="00A710F2" w:rsidRPr="007E3CC5">
        <w:rPr>
          <w:rFonts w:ascii="Arial" w:hAnsi="Arial" w:cs="Arial"/>
          <w:b/>
          <w:i/>
        </w:rPr>
        <w:t>a</w:t>
      </w:r>
      <w:r w:rsidR="00A710F2" w:rsidRPr="007E3CC5">
        <w:rPr>
          <w:rFonts w:ascii="Arial" w:hAnsi="Arial" w:cs="Arial"/>
          <w:b/>
          <w:i/>
        </w:rPr>
        <w:t>decido… Finalmente, el domingo, al amanecer, sentimos debilitarse su respiración hasta detenerse, sin movimiento alguno, sin el más mínimo dolor, como una lámpara que se apaga.</w:t>
      </w:r>
      <w:r>
        <w:rPr>
          <w:rFonts w:ascii="Arial" w:hAnsi="Arial" w:cs="Arial"/>
          <w:b/>
        </w:rPr>
        <w:t xml:space="preserve">   </w:t>
      </w:r>
      <w:r w:rsidR="00A710F2" w:rsidRPr="007E3CC5">
        <w:rPr>
          <w:rFonts w:ascii="Arial" w:hAnsi="Arial" w:cs="Arial"/>
          <w:b/>
        </w:rPr>
        <w:t xml:space="preserve">Carta de </w:t>
      </w:r>
      <w:hyperlink r:id="rId214" w:tooltip="Ary Renan" w:history="1">
        <w:proofErr w:type="spellStart"/>
        <w:r w:rsidR="00A710F2" w:rsidRPr="007E3CC5">
          <w:rPr>
            <w:rStyle w:val="Hipervnculo"/>
            <w:rFonts w:ascii="Arial" w:hAnsi="Arial" w:cs="Arial"/>
            <w:b/>
            <w:color w:val="auto"/>
            <w:u w:val="none"/>
          </w:rPr>
          <w:t>Ary</w:t>
        </w:r>
        <w:proofErr w:type="spellEnd"/>
        <w:r w:rsidR="00A710F2" w:rsidRPr="007E3CC5">
          <w:rPr>
            <w:rStyle w:val="Hipervnculo"/>
            <w:rFonts w:ascii="Arial" w:hAnsi="Arial" w:cs="Arial"/>
            <w:b/>
            <w:color w:val="auto"/>
            <w:u w:val="none"/>
          </w:rPr>
          <w:t xml:space="preserve"> </w:t>
        </w:r>
        <w:proofErr w:type="spellStart"/>
        <w:r w:rsidR="00A710F2" w:rsidRPr="007E3CC5">
          <w:rPr>
            <w:rStyle w:val="Hipervnculo"/>
            <w:rFonts w:ascii="Arial" w:hAnsi="Arial" w:cs="Arial"/>
            <w:b/>
            <w:color w:val="auto"/>
            <w:u w:val="none"/>
          </w:rPr>
          <w:t>Renan</w:t>
        </w:r>
        <w:proofErr w:type="spellEnd"/>
      </w:hyperlink>
      <w:r w:rsidR="00A710F2" w:rsidRPr="007E3CC5">
        <w:rPr>
          <w:rFonts w:ascii="Arial" w:hAnsi="Arial" w:cs="Arial"/>
          <w:b/>
        </w:rPr>
        <w:t xml:space="preserve"> a su prima Marie (</w:t>
      </w:r>
      <w:proofErr w:type="spellStart"/>
      <w:r w:rsidR="00555C3E" w:rsidRPr="007E3CC5">
        <w:rPr>
          <w:rFonts w:ascii="Arial" w:hAnsi="Arial" w:cs="Arial"/>
          <w:b/>
        </w:rPr>
        <w:fldChar w:fldCharType="begin"/>
      </w:r>
      <w:r w:rsidR="00A710F2" w:rsidRPr="007E3CC5">
        <w:rPr>
          <w:rFonts w:ascii="Arial" w:hAnsi="Arial" w:cs="Arial"/>
          <w:b/>
        </w:rPr>
        <w:instrText xml:space="preserve"> HYPERLINK "https://es.wikipedia.org/wiki/%C3%8Ele-de-Br%C3%A9hat" \o "Île-de-Bréhat" </w:instrText>
      </w:r>
      <w:r w:rsidR="00555C3E" w:rsidRPr="007E3CC5">
        <w:rPr>
          <w:rFonts w:ascii="Arial" w:hAnsi="Arial" w:cs="Arial"/>
          <w:b/>
        </w:rPr>
        <w:fldChar w:fldCharType="separate"/>
      </w:r>
      <w:r w:rsidR="00A710F2" w:rsidRPr="007E3CC5">
        <w:rPr>
          <w:rStyle w:val="Hipervnculo"/>
          <w:rFonts w:ascii="Arial" w:hAnsi="Arial" w:cs="Arial"/>
          <w:b/>
          <w:color w:val="auto"/>
          <w:u w:val="none"/>
        </w:rPr>
        <w:t>Île</w:t>
      </w:r>
      <w:proofErr w:type="spellEnd"/>
      <w:r w:rsidR="00A710F2" w:rsidRPr="007E3CC5">
        <w:rPr>
          <w:rStyle w:val="Hipervnculo"/>
          <w:rFonts w:ascii="Arial" w:hAnsi="Arial" w:cs="Arial"/>
          <w:b/>
          <w:color w:val="auto"/>
          <w:u w:val="none"/>
        </w:rPr>
        <w:t>-de-</w:t>
      </w:r>
      <w:proofErr w:type="spellStart"/>
      <w:r w:rsidR="00A710F2" w:rsidRPr="007E3CC5">
        <w:rPr>
          <w:rStyle w:val="Hipervnculo"/>
          <w:rFonts w:ascii="Arial" w:hAnsi="Arial" w:cs="Arial"/>
          <w:b/>
          <w:color w:val="auto"/>
          <w:u w:val="none"/>
        </w:rPr>
        <w:t>Bréhat</w:t>
      </w:r>
      <w:proofErr w:type="spellEnd"/>
      <w:r w:rsidR="00555C3E" w:rsidRPr="007E3CC5">
        <w:rPr>
          <w:rFonts w:ascii="Arial" w:hAnsi="Arial" w:cs="Arial"/>
          <w:b/>
        </w:rPr>
        <w:fldChar w:fldCharType="end"/>
      </w:r>
      <w:r w:rsidR="00A710F2" w:rsidRPr="007E3CC5">
        <w:rPr>
          <w:rFonts w:ascii="Arial" w:hAnsi="Arial" w:cs="Arial"/>
          <w:b/>
        </w:rPr>
        <w:t>). París (</w:t>
      </w:r>
      <w:proofErr w:type="spellStart"/>
      <w:r w:rsidR="00555C3E" w:rsidRPr="007E3CC5">
        <w:rPr>
          <w:rFonts w:ascii="Arial" w:hAnsi="Arial" w:cs="Arial"/>
          <w:b/>
        </w:rPr>
        <w:fldChar w:fldCharType="begin"/>
      </w:r>
      <w:r w:rsidR="00A710F2" w:rsidRPr="007E3CC5">
        <w:rPr>
          <w:rFonts w:ascii="Arial" w:hAnsi="Arial" w:cs="Arial"/>
          <w:b/>
        </w:rPr>
        <w:instrText xml:space="preserve"> HYPERLINK "https://es.wikipedia.org/wiki/Coll%C3%A8ge_de_France" \o "Collège de France" </w:instrText>
      </w:r>
      <w:r w:rsidR="00555C3E" w:rsidRPr="007E3CC5">
        <w:rPr>
          <w:rFonts w:ascii="Arial" w:hAnsi="Arial" w:cs="Arial"/>
          <w:b/>
        </w:rPr>
        <w:fldChar w:fldCharType="separate"/>
      </w:r>
      <w:r w:rsidR="00A710F2" w:rsidRPr="007E3CC5">
        <w:rPr>
          <w:rStyle w:val="Hipervnculo"/>
          <w:rFonts w:ascii="Arial" w:hAnsi="Arial" w:cs="Arial"/>
          <w:b/>
          <w:color w:val="auto"/>
          <w:u w:val="none"/>
        </w:rPr>
        <w:t>Collège</w:t>
      </w:r>
      <w:proofErr w:type="spellEnd"/>
      <w:r w:rsidR="00A710F2" w:rsidRPr="007E3CC5">
        <w:rPr>
          <w:rStyle w:val="Hipervnculo"/>
          <w:rFonts w:ascii="Arial" w:hAnsi="Arial" w:cs="Arial"/>
          <w:b/>
          <w:color w:val="auto"/>
          <w:u w:val="none"/>
        </w:rPr>
        <w:t xml:space="preserve"> de France</w:t>
      </w:r>
      <w:r w:rsidR="00555C3E" w:rsidRPr="007E3CC5">
        <w:rPr>
          <w:rFonts w:ascii="Arial" w:hAnsi="Arial" w:cs="Arial"/>
          <w:b/>
        </w:rPr>
        <w:fldChar w:fldCharType="end"/>
      </w:r>
      <w:r w:rsidR="00A710F2" w:rsidRPr="007E3CC5">
        <w:rPr>
          <w:rFonts w:ascii="Arial" w:hAnsi="Arial" w:cs="Arial"/>
          <w:b/>
        </w:rPr>
        <w:t xml:space="preserve">), 12 de octubre de </w:t>
      </w:r>
      <w:hyperlink r:id="rId215" w:tooltip="1892" w:history="1">
        <w:r w:rsidR="00A710F2" w:rsidRPr="007E3CC5">
          <w:rPr>
            <w:rStyle w:val="Hipervnculo"/>
            <w:rFonts w:ascii="Arial" w:hAnsi="Arial" w:cs="Arial"/>
            <w:b/>
            <w:color w:val="auto"/>
            <w:u w:val="none"/>
          </w:rPr>
          <w:t>1892</w:t>
        </w:r>
      </w:hyperlink>
      <w:r w:rsidR="00A710F2" w:rsidRPr="007E3CC5">
        <w:rPr>
          <w:rFonts w:ascii="Arial" w:hAnsi="Arial" w:cs="Arial"/>
          <w:b/>
        </w:rPr>
        <w:t>.</w:t>
      </w:r>
    </w:p>
    <w:p w:rsidR="007E3CC5" w:rsidRPr="002D74C5" w:rsidRDefault="00A710F2" w:rsidP="00306DF8">
      <w:pPr>
        <w:jc w:val="both"/>
        <w:rPr>
          <w:b/>
          <w:i/>
        </w:rPr>
      </w:pPr>
      <w:r w:rsidRPr="007E3CC5">
        <w:rPr>
          <w:b/>
        </w:rPr>
        <w:t>​</w:t>
      </w:r>
      <w:r w:rsidR="007E3CC5">
        <w:rPr>
          <w:b/>
        </w:rPr>
        <w:t xml:space="preserve">   </w:t>
      </w:r>
      <w:r w:rsidRPr="007E3CC5">
        <w:rPr>
          <w:b/>
        </w:rPr>
        <w:t xml:space="preserve">Tras fallecer el 2 de octubre, se instala la capilla ardiente en el vestíbulo del </w:t>
      </w:r>
      <w:hyperlink r:id="rId216" w:tooltip="Collège de France" w:history="1">
        <w:proofErr w:type="spellStart"/>
        <w:r w:rsidRPr="007E3CC5">
          <w:rPr>
            <w:rStyle w:val="Hipervnculo"/>
            <w:b/>
            <w:color w:val="auto"/>
            <w:u w:val="none"/>
          </w:rPr>
          <w:t>Collège</w:t>
        </w:r>
        <w:proofErr w:type="spellEnd"/>
        <w:r w:rsidRPr="007E3CC5">
          <w:rPr>
            <w:rStyle w:val="Hipervnculo"/>
            <w:b/>
            <w:color w:val="auto"/>
            <w:u w:val="none"/>
          </w:rPr>
          <w:t xml:space="preserve"> de France</w:t>
        </w:r>
      </w:hyperlink>
      <w:r w:rsidRPr="007E3CC5">
        <w:rPr>
          <w:b/>
        </w:rPr>
        <w:t xml:space="preserve">. El futuro presidente de la </w:t>
      </w:r>
      <w:hyperlink r:id="rId217" w:tooltip="Asamblea Nacional de Francia" w:history="1">
        <w:r w:rsidRPr="007E3CC5">
          <w:rPr>
            <w:rStyle w:val="Hipervnculo"/>
            <w:b/>
            <w:color w:val="auto"/>
            <w:u w:val="none"/>
          </w:rPr>
          <w:t>Asamblea Nacional</w:t>
        </w:r>
      </w:hyperlink>
      <w:r w:rsidRPr="007E3CC5">
        <w:rPr>
          <w:b/>
        </w:rPr>
        <w:t xml:space="preserve"> </w:t>
      </w:r>
      <w:hyperlink r:id="rId218" w:tooltip="Édouard Herriot" w:history="1">
        <w:proofErr w:type="spellStart"/>
        <w:r w:rsidRPr="007E3CC5">
          <w:rPr>
            <w:rStyle w:val="Hipervnculo"/>
            <w:b/>
            <w:color w:val="auto"/>
            <w:u w:val="none"/>
          </w:rPr>
          <w:t>Édouard</w:t>
        </w:r>
        <w:proofErr w:type="spellEnd"/>
        <w:r w:rsidRPr="007E3CC5">
          <w:rPr>
            <w:rStyle w:val="Hipervnculo"/>
            <w:b/>
            <w:color w:val="auto"/>
            <w:u w:val="none"/>
          </w:rPr>
          <w:t xml:space="preserve"> </w:t>
        </w:r>
        <w:proofErr w:type="spellStart"/>
        <w:r w:rsidRPr="007E3CC5">
          <w:rPr>
            <w:rStyle w:val="Hipervnculo"/>
            <w:b/>
            <w:color w:val="auto"/>
            <w:u w:val="none"/>
          </w:rPr>
          <w:t>Herriot</w:t>
        </w:r>
        <w:proofErr w:type="spellEnd"/>
      </w:hyperlink>
      <w:r w:rsidRPr="007E3CC5">
        <w:rPr>
          <w:b/>
        </w:rPr>
        <w:t xml:space="preserve"> lo recuerda así: </w:t>
      </w:r>
      <w:r w:rsidRPr="002D74C5">
        <w:rPr>
          <w:b/>
          <w:i/>
        </w:rPr>
        <w:t xml:space="preserve">Yo tenía veinte años y había visto la invitación a los funerales en el tablón de anuncios de la </w:t>
      </w:r>
      <w:hyperlink r:id="rId219" w:tooltip="Escuela Normal Superior de París" w:history="1">
        <w:r w:rsidRPr="002D74C5">
          <w:rPr>
            <w:rStyle w:val="Hipervnculo"/>
            <w:b/>
            <w:i/>
            <w:color w:val="auto"/>
            <w:u w:val="none"/>
          </w:rPr>
          <w:t>Escuela Normal</w:t>
        </w:r>
      </w:hyperlink>
      <w:r w:rsidRPr="002D74C5">
        <w:rPr>
          <w:b/>
          <w:i/>
        </w:rPr>
        <w:t>. Bajo un velo de tul salpicado de estrellas de plata, entre lanceros, vi llegar las delegaciones de los grandes cuerpos civiles del Estado. El féretro de forma antigua r</w:t>
      </w:r>
      <w:r w:rsidRPr="002D74C5">
        <w:rPr>
          <w:b/>
          <w:i/>
        </w:rPr>
        <w:t>e</w:t>
      </w:r>
      <w:r w:rsidRPr="002D74C5">
        <w:rPr>
          <w:b/>
          <w:i/>
        </w:rPr>
        <w:t xml:space="preserve">posaba bajo un dosel; la luz verde de las lámparas apaciguaba el resplandor de las velas. </w:t>
      </w:r>
    </w:p>
    <w:p w:rsidR="002D74C5" w:rsidRDefault="007E3CC5" w:rsidP="002D74C5">
      <w:pPr>
        <w:pStyle w:val="NormalWeb"/>
        <w:spacing w:before="240" w:beforeAutospacing="0" w:after="120" w:afterAutospacing="0"/>
        <w:jc w:val="both"/>
        <w:rPr>
          <w:rFonts w:ascii="Arial" w:hAnsi="Arial" w:cs="Arial"/>
          <w:b/>
          <w:i/>
        </w:rPr>
      </w:pPr>
      <w:r w:rsidRPr="002D74C5">
        <w:rPr>
          <w:rFonts w:ascii="Arial" w:hAnsi="Arial" w:cs="Arial"/>
          <w:b/>
          <w:i/>
        </w:rPr>
        <w:lastRenderedPageBreak/>
        <w:t xml:space="preserve">    </w:t>
      </w:r>
      <w:r w:rsidR="00A710F2" w:rsidRPr="002D74C5">
        <w:rPr>
          <w:rFonts w:ascii="Arial" w:hAnsi="Arial" w:cs="Arial"/>
          <w:b/>
          <w:i/>
        </w:rPr>
        <w:t xml:space="preserve">La juventud universitaria había enviado coronas de flores. Escuché los discursos de </w:t>
      </w:r>
      <w:hyperlink r:id="rId220" w:tooltip="Léon Bourgeois" w:history="1">
        <w:proofErr w:type="spellStart"/>
        <w:r w:rsidR="00A710F2" w:rsidRPr="002D74C5">
          <w:rPr>
            <w:rStyle w:val="Hipervnculo"/>
            <w:rFonts w:ascii="Arial" w:hAnsi="Arial" w:cs="Arial"/>
            <w:b/>
            <w:i/>
            <w:color w:val="auto"/>
            <w:u w:val="none"/>
          </w:rPr>
          <w:t>Léon</w:t>
        </w:r>
        <w:proofErr w:type="spellEnd"/>
        <w:r w:rsidR="00A710F2" w:rsidRPr="002D74C5">
          <w:rPr>
            <w:rStyle w:val="Hipervnculo"/>
            <w:rFonts w:ascii="Arial" w:hAnsi="Arial" w:cs="Arial"/>
            <w:b/>
            <w:i/>
            <w:color w:val="auto"/>
            <w:u w:val="none"/>
          </w:rPr>
          <w:t xml:space="preserve"> </w:t>
        </w:r>
        <w:proofErr w:type="spellStart"/>
        <w:r w:rsidR="00A710F2" w:rsidRPr="002D74C5">
          <w:rPr>
            <w:rStyle w:val="Hipervnculo"/>
            <w:rFonts w:ascii="Arial" w:hAnsi="Arial" w:cs="Arial"/>
            <w:b/>
            <w:i/>
            <w:color w:val="auto"/>
            <w:u w:val="none"/>
          </w:rPr>
          <w:t>Bourgeois</w:t>
        </w:r>
        <w:proofErr w:type="spellEnd"/>
      </w:hyperlink>
      <w:r w:rsidR="00A710F2" w:rsidRPr="002D74C5">
        <w:rPr>
          <w:rFonts w:ascii="Arial" w:hAnsi="Arial" w:cs="Arial"/>
          <w:b/>
          <w:i/>
        </w:rPr>
        <w:t xml:space="preserve">, de </w:t>
      </w:r>
      <w:hyperlink r:id="rId221" w:tooltip="Gaston Boissier" w:history="1">
        <w:proofErr w:type="spellStart"/>
        <w:r w:rsidR="00A710F2" w:rsidRPr="002D74C5">
          <w:rPr>
            <w:rStyle w:val="Hipervnculo"/>
            <w:rFonts w:ascii="Arial" w:hAnsi="Arial" w:cs="Arial"/>
            <w:b/>
            <w:i/>
            <w:color w:val="auto"/>
            <w:u w:val="none"/>
          </w:rPr>
          <w:t>Boissier</w:t>
        </w:r>
        <w:proofErr w:type="spellEnd"/>
      </w:hyperlink>
      <w:r w:rsidR="00A710F2" w:rsidRPr="002D74C5">
        <w:rPr>
          <w:rFonts w:ascii="Arial" w:hAnsi="Arial" w:cs="Arial"/>
          <w:b/>
          <w:i/>
        </w:rPr>
        <w:t xml:space="preserve">, de </w:t>
      </w:r>
      <w:hyperlink r:id="rId222" w:tooltip="Alexandre Bertrand (aún no redactado)" w:history="1">
        <w:r w:rsidR="00A710F2" w:rsidRPr="002D74C5">
          <w:rPr>
            <w:rStyle w:val="Hipervnculo"/>
            <w:rFonts w:ascii="Arial" w:hAnsi="Arial" w:cs="Arial"/>
            <w:b/>
            <w:i/>
            <w:color w:val="auto"/>
            <w:u w:val="none"/>
          </w:rPr>
          <w:t>Alexandre Bertrand</w:t>
        </w:r>
      </w:hyperlink>
      <w:r w:rsidR="00A710F2" w:rsidRPr="002D74C5">
        <w:rPr>
          <w:rFonts w:ascii="Arial" w:hAnsi="Arial" w:cs="Arial"/>
          <w:b/>
          <w:i/>
        </w:rPr>
        <w:t xml:space="preserve">, de </w:t>
      </w:r>
      <w:hyperlink r:id="rId223" w:tooltip="Gaston Paris" w:history="1">
        <w:proofErr w:type="spellStart"/>
        <w:r w:rsidR="00A710F2" w:rsidRPr="002D74C5">
          <w:rPr>
            <w:rStyle w:val="Hipervnculo"/>
            <w:rFonts w:ascii="Arial" w:hAnsi="Arial" w:cs="Arial"/>
            <w:b/>
            <w:i/>
            <w:color w:val="auto"/>
            <w:u w:val="none"/>
          </w:rPr>
          <w:t>Gaston</w:t>
        </w:r>
        <w:proofErr w:type="spellEnd"/>
        <w:r w:rsidR="00A710F2" w:rsidRPr="002D74C5">
          <w:rPr>
            <w:rStyle w:val="Hipervnculo"/>
            <w:rFonts w:ascii="Arial" w:hAnsi="Arial" w:cs="Arial"/>
            <w:b/>
            <w:i/>
            <w:color w:val="auto"/>
            <w:u w:val="none"/>
          </w:rPr>
          <w:t xml:space="preserve"> Paris</w:t>
        </w:r>
      </w:hyperlink>
      <w:r w:rsidR="00A710F2" w:rsidRPr="002D74C5">
        <w:rPr>
          <w:rFonts w:ascii="Arial" w:hAnsi="Arial" w:cs="Arial"/>
          <w:b/>
          <w:i/>
        </w:rPr>
        <w:t>.</w:t>
      </w:r>
    </w:p>
    <w:p w:rsidR="0085201B" w:rsidRPr="002D74C5" w:rsidRDefault="002D74C5" w:rsidP="002D74C5">
      <w:pPr>
        <w:pStyle w:val="NormalWeb"/>
        <w:spacing w:before="240" w:beforeAutospacing="0" w:after="120" w:afterAutospacing="0"/>
        <w:jc w:val="both"/>
        <w:rPr>
          <w:rFonts w:ascii="Arial" w:hAnsi="Arial" w:cs="Arial"/>
          <w:b/>
          <w:i/>
        </w:rPr>
      </w:pPr>
      <w:r>
        <w:rPr>
          <w:rFonts w:ascii="Arial" w:hAnsi="Arial" w:cs="Arial"/>
          <w:b/>
          <w:i/>
        </w:rPr>
        <w:t xml:space="preserve">    </w:t>
      </w:r>
      <w:r w:rsidR="00A710F2" w:rsidRPr="002D74C5">
        <w:rPr>
          <w:rFonts w:ascii="Arial" w:hAnsi="Arial" w:cs="Arial"/>
          <w:b/>
          <w:i/>
        </w:rPr>
        <w:t xml:space="preserve"> Finalmente, el cortejo fúnebre, escoltado por dos secciones de artillería, se puso en marcha. Sus armas golpeaban ruidosamente el pavimento. Me sorprendió que un gran de</w:t>
      </w:r>
      <w:r w:rsidR="00A710F2" w:rsidRPr="002D74C5">
        <w:rPr>
          <w:rFonts w:ascii="Arial" w:hAnsi="Arial" w:cs="Arial"/>
          <w:b/>
          <w:i/>
        </w:rPr>
        <w:t>s</w:t>
      </w:r>
      <w:r w:rsidR="00A710F2" w:rsidRPr="002D74C5">
        <w:rPr>
          <w:rFonts w:ascii="Arial" w:hAnsi="Arial" w:cs="Arial"/>
          <w:b/>
          <w:i/>
        </w:rPr>
        <w:t>file militar hubiese parecido la mejor manera de homenajear a un hombre al que, según su madre, un pobre ratón le impedía dormir.</w:t>
      </w:r>
    </w:p>
    <w:p w:rsidR="002D74C5" w:rsidRDefault="00A710F2" w:rsidP="002D74C5">
      <w:pPr>
        <w:pStyle w:val="NormalWeb"/>
        <w:jc w:val="center"/>
        <w:rPr>
          <w:rFonts w:ascii="Arial" w:hAnsi="Arial" w:cs="Arial"/>
          <w:b/>
        </w:rPr>
      </w:pPr>
      <w:r w:rsidRPr="007E3CC5">
        <w:rPr>
          <w:rFonts w:ascii="Arial" w:hAnsi="Arial" w:cs="Arial"/>
          <w:b/>
        </w:rPr>
        <w:t>​</w:t>
      </w:r>
      <w:r w:rsidR="0085201B" w:rsidRPr="00306DF8">
        <w:rPr>
          <w:rFonts w:ascii="Arial" w:hAnsi="Arial" w:cs="Arial"/>
          <w:b/>
          <w:color w:val="FF0000"/>
        </w:rPr>
        <w:t>Epitafio</w:t>
      </w:r>
      <w:r w:rsidR="007E3CC5" w:rsidRPr="00306DF8">
        <w:rPr>
          <w:rFonts w:ascii="Arial" w:hAnsi="Arial" w:cs="Arial"/>
          <w:b/>
          <w:color w:val="FF0000"/>
        </w:rPr>
        <w:t>.</w:t>
      </w:r>
    </w:p>
    <w:p w:rsidR="0085201B" w:rsidRDefault="0085201B" w:rsidP="002D74C5">
      <w:pPr>
        <w:pStyle w:val="NormalWeb"/>
        <w:jc w:val="center"/>
        <w:rPr>
          <w:b/>
          <w:bCs/>
        </w:rPr>
      </w:pPr>
      <w:r w:rsidRPr="002D74C5">
        <w:rPr>
          <w:b/>
          <w:bCs/>
          <w:color w:val="0070C0"/>
        </w:rPr>
        <w:t>NUESTRO PENSAMIENTO SE ATREVE A ESCUDRIÑAR LA MENTE DE DIOS</w:t>
      </w:r>
      <w:r w:rsidRPr="002D74C5">
        <w:rPr>
          <w:b/>
          <w:color w:val="0070C0"/>
        </w:rPr>
        <w:br/>
      </w:r>
      <w:r w:rsidRPr="002D74C5">
        <w:rPr>
          <w:b/>
          <w:bCs/>
          <w:color w:val="0070C0"/>
        </w:rPr>
        <w:t>DESCUBRE ENTONCES CON ORGULLO</w:t>
      </w:r>
      <w:r w:rsidR="007E3CC5" w:rsidRPr="002D74C5">
        <w:rPr>
          <w:b/>
          <w:bCs/>
          <w:color w:val="0070C0"/>
        </w:rPr>
        <w:t xml:space="preserve"> </w:t>
      </w:r>
      <w:r w:rsidRPr="002D74C5">
        <w:rPr>
          <w:b/>
          <w:bCs/>
          <w:color w:val="0070C0"/>
        </w:rPr>
        <w:t>QUE SOMOS MÁS SABIOS QUE LOS ÁNGELES</w:t>
      </w:r>
    </w:p>
    <w:p w:rsidR="00E8571F" w:rsidRDefault="00E8571F" w:rsidP="00E8571F">
      <w:pPr>
        <w:pStyle w:val="NormalWeb"/>
        <w:jc w:val="center"/>
        <w:rPr>
          <w:b/>
          <w:bCs/>
        </w:rPr>
      </w:pPr>
      <w:r>
        <w:rPr>
          <w:b/>
          <w:bCs/>
          <w:noProof/>
        </w:rPr>
        <w:drawing>
          <wp:inline distT="0" distB="0" distL="0" distR="0">
            <wp:extent cx="1628775" cy="2415556"/>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a:srcRect l="16195" t="50560" r="66893" b="16791"/>
                    <a:stretch>
                      <a:fillRect/>
                    </a:stretch>
                  </pic:blipFill>
                  <pic:spPr bwMode="auto">
                    <a:xfrm>
                      <a:off x="0" y="0"/>
                      <a:ext cx="1628775" cy="2415556"/>
                    </a:xfrm>
                    <a:prstGeom prst="rect">
                      <a:avLst/>
                    </a:prstGeom>
                    <a:noFill/>
                    <a:ln w="9525">
                      <a:noFill/>
                      <a:miter lim="800000"/>
                      <a:headEnd/>
                      <a:tailEnd/>
                    </a:ln>
                  </pic:spPr>
                </pic:pic>
              </a:graphicData>
            </a:graphic>
          </wp:inline>
        </w:drawing>
      </w:r>
      <w:r>
        <w:rPr>
          <w:b/>
          <w:bCs/>
          <w:noProof/>
        </w:rPr>
        <w:drawing>
          <wp:inline distT="0" distB="0" distL="0" distR="0">
            <wp:extent cx="1451741" cy="24765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
                    <a:srcRect l="16196" t="42910" r="66749" b="19217"/>
                    <a:stretch>
                      <a:fillRect/>
                    </a:stretch>
                  </pic:blipFill>
                  <pic:spPr bwMode="auto">
                    <a:xfrm>
                      <a:off x="0" y="0"/>
                      <a:ext cx="1451741" cy="2476500"/>
                    </a:xfrm>
                    <a:prstGeom prst="rect">
                      <a:avLst/>
                    </a:prstGeom>
                    <a:noFill/>
                    <a:ln w="9525">
                      <a:noFill/>
                      <a:miter lim="800000"/>
                      <a:headEnd/>
                      <a:tailEnd/>
                    </a:ln>
                  </pic:spPr>
                </pic:pic>
              </a:graphicData>
            </a:graphic>
          </wp:inline>
        </w:drawing>
      </w:r>
      <w:r>
        <w:rPr>
          <w:b/>
          <w:bCs/>
          <w:noProof/>
        </w:rPr>
        <w:drawing>
          <wp:inline distT="0" distB="0" distL="0" distR="0">
            <wp:extent cx="3310173" cy="2476500"/>
            <wp:effectExtent l="19050" t="0" r="4527"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6"/>
                    <a:srcRect l="11752" t="27425" r="68900" b="53732"/>
                    <a:stretch>
                      <a:fillRect/>
                    </a:stretch>
                  </pic:blipFill>
                  <pic:spPr bwMode="auto">
                    <a:xfrm>
                      <a:off x="0" y="0"/>
                      <a:ext cx="3310173" cy="2476500"/>
                    </a:xfrm>
                    <a:prstGeom prst="rect">
                      <a:avLst/>
                    </a:prstGeom>
                    <a:noFill/>
                    <a:ln w="9525">
                      <a:noFill/>
                      <a:miter lim="800000"/>
                      <a:headEnd/>
                      <a:tailEnd/>
                    </a:ln>
                  </pic:spPr>
                </pic:pic>
              </a:graphicData>
            </a:graphic>
          </wp:inline>
        </w:drawing>
      </w:r>
    </w:p>
    <w:p w:rsidR="00E8571F" w:rsidRPr="00E8571F" w:rsidRDefault="007E3CC5" w:rsidP="007E3CC5">
      <w:pPr>
        <w:pStyle w:val="NormalWeb"/>
        <w:tabs>
          <w:tab w:val="left" w:pos="3435"/>
        </w:tabs>
        <w:rPr>
          <w:rFonts w:ascii="Arial" w:hAnsi="Arial" w:cs="Arial"/>
          <w:b/>
          <w:bCs/>
          <w:color w:val="FF0000"/>
          <w:sz w:val="36"/>
          <w:szCs w:val="36"/>
        </w:rPr>
      </w:pPr>
      <w:r>
        <w:rPr>
          <w:rFonts w:ascii="Arial" w:hAnsi="Arial" w:cs="Arial"/>
          <w:b/>
          <w:bCs/>
          <w:color w:val="FF0000"/>
          <w:sz w:val="36"/>
          <w:szCs w:val="36"/>
        </w:rPr>
        <w:tab/>
      </w:r>
      <w:r w:rsidR="00E8571F" w:rsidRPr="00E8571F">
        <w:rPr>
          <w:rFonts w:ascii="Arial" w:hAnsi="Arial" w:cs="Arial"/>
          <w:b/>
          <w:bCs/>
          <w:color w:val="FF0000"/>
          <w:sz w:val="36"/>
          <w:szCs w:val="36"/>
        </w:rPr>
        <w:t xml:space="preserve">Obras de </w:t>
      </w:r>
      <w:proofErr w:type="spellStart"/>
      <w:r w:rsidR="00E8571F" w:rsidRPr="00E8571F">
        <w:rPr>
          <w:rFonts w:ascii="Arial" w:hAnsi="Arial" w:cs="Arial"/>
          <w:b/>
          <w:bCs/>
          <w:color w:val="FF0000"/>
          <w:sz w:val="36"/>
          <w:szCs w:val="36"/>
        </w:rPr>
        <w:t>Renan</w:t>
      </w:r>
      <w:proofErr w:type="spellEnd"/>
    </w:p>
    <w:p w:rsidR="0085201B" w:rsidRPr="00E8571F" w:rsidRDefault="0085201B" w:rsidP="0085201B">
      <w:pPr>
        <w:widowControl/>
        <w:numPr>
          <w:ilvl w:val="0"/>
          <w:numId w:val="25"/>
        </w:numPr>
        <w:autoSpaceDE/>
        <w:autoSpaceDN/>
        <w:adjustRightInd/>
        <w:spacing w:before="100" w:beforeAutospacing="1" w:after="100" w:afterAutospacing="1"/>
        <w:rPr>
          <w:b/>
          <w:sz w:val="22"/>
          <w:szCs w:val="22"/>
          <w:lang w:val="en-US"/>
        </w:rPr>
      </w:pPr>
      <w:r w:rsidRPr="00E8571F">
        <w:rPr>
          <w:b/>
          <w:sz w:val="22"/>
          <w:szCs w:val="22"/>
          <w:lang w:val="en-US"/>
        </w:rPr>
        <w:t xml:space="preserve">(1848). </w:t>
      </w:r>
      <w:hyperlink r:id="rId227" w:anchor="v=onepage&amp;q&amp;f=false" w:history="1">
        <w:r w:rsidRPr="00E8571F">
          <w:rPr>
            <w:rStyle w:val="Hipervnculo"/>
            <w:b/>
            <w:i/>
            <w:iCs/>
            <w:color w:val="auto"/>
            <w:sz w:val="22"/>
            <w:szCs w:val="22"/>
            <w:u w:val="none"/>
            <w:lang w:val="en-US"/>
          </w:rPr>
          <w:t>De l'Origine du Langage</w:t>
        </w:r>
      </w:hyperlink>
      <w:r w:rsidRPr="00E8571F">
        <w:rPr>
          <w:b/>
          <w:sz w:val="22"/>
          <w:szCs w:val="22"/>
          <w:lang w:val="en-US"/>
        </w:rPr>
        <w:t xml:space="preserve">. </w:t>
      </w:r>
      <w:r w:rsidRPr="00E8571F">
        <w:rPr>
          <w:b/>
          <w:sz w:val="22"/>
          <w:szCs w:val="22"/>
        </w:rPr>
        <w:t>Ρ</w:t>
      </w:r>
      <w:r w:rsidRPr="00E8571F">
        <w:rPr>
          <w:b/>
          <w:sz w:val="22"/>
          <w:szCs w:val="22"/>
          <w:lang w:val="en-US"/>
        </w:rPr>
        <w:t>aris: Michel Lévy Frères, Libraires-Éditeurs; 1858 [2.ª ed.]</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(1852). </w:t>
      </w:r>
      <w:proofErr w:type="spellStart"/>
      <w:r w:rsidRPr="00E8571F">
        <w:rPr>
          <w:b/>
          <w:i/>
          <w:iCs/>
          <w:sz w:val="22"/>
          <w:szCs w:val="22"/>
        </w:rPr>
        <w:t>Averroës</w:t>
      </w:r>
      <w:proofErr w:type="spellEnd"/>
      <w:r w:rsidRPr="00E8571F">
        <w:rPr>
          <w:b/>
          <w:i/>
          <w:iCs/>
          <w:sz w:val="22"/>
          <w:szCs w:val="22"/>
        </w:rPr>
        <w:t xml:space="preserve"> et </w:t>
      </w:r>
      <w:proofErr w:type="spellStart"/>
      <w:r w:rsidRPr="00E8571F">
        <w:rPr>
          <w:b/>
          <w:i/>
          <w:iCs/>
          <w:sz w:val="22"/>
          <w:szCs w:val="22"/>
        </w:rPr>
        <w:t>l'Averroïsme</w:t>
      </w:r>
      <w:proofErr w:type="spellEnd"/>
      <w:r w:rsidRPr="00E8571F">
        <w:rPr>
          <w:b/>
          <w:sz w:val="22"/>
          <w:szCs w:val="22"/>
        </w:rPr>
        <w:t xml:space="preserve"> [tesis doctoral]. Paris: De </w:t>
      </w:r>
      <w:proofErr w:type="spellStart"/>
      <w:r w:rsidRPr="00E8571F">
        <w:rPr>
          <w:b/>
          <w:sz w:val="22"/>
          <w:szCs w:val="22"/>
        </w:rPr>
        <w:t>l'Imprimerie</w:t>
      </w:r>
      <w:proofErr w:type="spellEnd"/>
      <w:r w:rsidRPr="00E8571F">
        <w:rPr>
          <w:b/>
          <w:sz w:val="22"/>
          <w:szCs w:val="22"/>
        </w:rPr>
        <w:t xml:space="preserve"> de </w:t>
      </w:r>
      <w:proofErr w:type="spellStart"/>
      <w:r w:rsidRPr="00E8571F">
        <w:rPr>
          <w:b/>
          <w:sz w:val="22"/>
          <w:szCs w:val="22"/>
        </w:rPr>
        <w:t>Ch.</w:t>
      </w:r>
      <w:proofErr w:type="spellEnd"/>
      <w:r w:rsidRPr="00E8571F">
        <w:rPr>
          <w:b/>
          <w:sz w:val="22"/>
          <w:szCs w:val="22"/>
        </w:rPr>
        <w:t xml:space="preserve"> </w:t>
      </w:r>
      <w:proofErr w:type="spellStart"/>
      <w:r w:rsidRPr="00E8571F">
        <w:rPr>
          <w:b/>
          <w:sz w:val="22"/>
          <w:szCs w:val="22"/>
        </w:rPr>
        <w:t>Lahure</w:t>
      </w:r>
      <w:proofErr w:type="spellEnd"/>
      <w:r w:rsidRPr="00E8571F">
        <w:rPr>
          <w:b/>
          <w:sz w:val="22"/>
          <w:szCs w:val="22"/>
        </w:rPr>
        <w:t xml:space="preserve"> (</w:t>
      </w:r>
      <w:proofErr w:type="spellStart"/>
      <w:r w:rsidRPr="00E8571F">
        <w:rPr>
          <w:b/>
          <w:sz w:val="22"/>
          <w:szCs w:val="22"/>
        </w:rPr>
        <w:t>Ma</w:t>
      </w:r>
      <w:r w:rsidRPr="00E8571F">
        <w:rPr>
          <w:b/>
          <w:sz w:val="22"/>
          <w:szCs w:val="22"/>
        </w:rPr>
        <w:t>i</w:t>
      </w:r>
      <w:r w:rsidRPr="00E8571F">
        <w:rPr>
          <w:b/>
          <w:sz w:val="22"/>
          <w:szCs w:val="22"/>
        </w:rPr>
        <w:t>son</w:t>
      </w:r>
      <w:proofErr w:type="spellEnd"/>
      <w:r w:rsidRPr="00E8571F">
        <w:rPr>
          <w:b/>
          <w:sz w:val="22"/>
          <w:szCs w:val="22"/>
        </w:rPr>
        <w:t xml:space="preserve"> </w:t>
      </w:r>
      <w:proofErr w:type="spellStart"/>
      <w:r w:rsidRPr="00E8571F">
        <w:rPr>
          <w:b/>
          <w:sz w:val="22"/>
          <w:szCs w:val="22"/>
        </w:rPr>
        <w:t>Crapelet</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lang w:val="en-US"/>
        </w:rPr>
        <w:t xml:space="preserve">(1852). </w:t>
      </w:r>
      <w:r w:rsidRPr="00E8571F">
        <w:rPr>
          <w:b/>
          <w:i/>
          <w:iCs/>
          <w:sz w:val="22"/>
          <w:szCs w:val="22"/>
          <w:lang w:val="en-US"/>
        </w:rPr>
        <w:t>De Philosophia Peripatetica apud Syros</w:t>
      </w:r>
      <w:r w:rsidRPr="00E8571F">
        <w:rPr>
          <w:b/>
          <w:sz w:val="22"/>
          <w:szCs w:val="22"/>
          <w:lang w:val="en-US"/>
        </w:rPr>
        <w:t xml:space="preserve"> (</w:t>
      </w:r>
      <w:r w:rsidRPr="00E8571F">
        <w:rPr>
          <w:b/>
          <w:i/>
          <w:iCs/>
          <w:sz w:val="22"/>
          <w:szCs w:val="22"/>
          <w:lang w:val="en-US"/>
        </w:rPr>
        <w:t>Commentationem Historicam</w:t>
      </w:r>
      <w:r w:rsidRPr="00E8571F">
        <w:rPr>
          <w:b/>
          <w:sz w:val="22"/>
          <w:szCs w:val="22"/>
          <w:lang w:val="en-US"/>
        </w:rPr>
        <w:t xml:space="preserve">). </w:t>
      </w:r>
      <w:proofErr w:type="spellStart"/>
      <w:r w:rsidRPr="00E8571F">
        <w:rPr>
          <w:b/>
          <w:sz w:val="22"/>
          <w:szCs w:val="22"/>
        </w:rPr>
        <w:t>Ρaris</w:t>
      </w:r>
      <w:proofErr w:type="spellEnd"/>
      <w:r w:rsidRPr="00E8571F">
        <w:rPr>
          <w:b/>
          <w:sz w:val="22"/>
          <w:szCs w:val="22"/>
        </w:rPr>
        <w:t xml:space="preserve">: A. </w:t>
      </w:r>
      <w:proofErr w:type="spellStart"/>
      <w:r w:rsidRPr="00E8571F">
        <w:rPr>
          <w:b/>
          <w:sz w:val="22"/>
          <w:szCs w:val="22"/>
        </w:rPr>
        <w:t>D</w:t>
      </w:r>
      <w:r w:rsidRPr="00E8571F">
        <w:rPr>
          <w:b/>
          <w:sz w:val="22"/>
          <w:szCs w:val="22"/>
        </w:rPr>
        <w:t>u</w:t>
      </w:r>
      <w:r w:rsidRPr="00E8571F">
        <w:rPr>
          <w:b/>
          <w:sz w:val="22"/>
          <w:szCs w:val="22"/>
        </w:rPr>
        <w:t>rand</w:t>
      </w:r>
      <w:proofErr w:type="spellEnd"/>
      <w:r w:rsidRPr="00E8571F">
        <w:rPr>
          <w:b/>
          <w:sz w:val="22"/>
          <w:szCs w:val="22"/>
        </w:rPr>
        <w:t xml:space="preserve">, </w:t>
      </w:r>
      <w:proofErr w:type="spellStart"/>
      <w:r w:rsidRPr="00E8571F">
        <w:rPr>
          <w:b/>
          <w:sz w:val="22"/>
          <w:szCs w:val="22"/>
        </w:rPr>
        <w:t>Bibliopolam</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(1854). </w:t>
      </w:r>
      <w:r w:rsidRPr="00E8571F">
        <w:rPr>
          <w:b/>
          <w:i/>
          <w:iCs/>
          <w:sz w:val="22"/>
          <w:szCs w:val="22"/>
        </w:rPr>
        <w:t xml:space="preserve">La </w:t>
      </w:r>
      <w:proofErr w:type="spellStart"/>
      <w:r w:rsidRPr="00E8571F">
        <w:rPr>
          <w:b/>
          <w:i/>
          <w:iCs/>
          <w:sz w:val="22"/>
          <w:szCs w:val="22"/>
        </w:rPr>
        <w:t>Poésie</w:t>
      </w:r>
      <w:proofErr w:type="spellEnd"/>
      <w:r w:rsidRPr="00E8571F">
        <w:rPr>
          <w:b/>
          <w:i/>
          <w:iCs/>
          <w:sz w:val="22"/>
          <w:szCs w:val="22"/>
        </w:rPr>
        <w:t xml:space="preserve"> des </w:t>
      </w:r>
      <w:proofErr w:type="spellStart"/>
      <w:r w:rsidRPr="00E8571F">
        <w:rPr>
          <w:b/>
          <w:i/>
          <w:iCs/>
          <w:sz w:val="22"/>
          <w:szCs w:val="22"/>
        </w:rPr>
        <w:t>Races</w:t>
      </w:r>
      <w:proofErr w:type="spellEnd"/>
      <w:r w:rsidRPr="00E8571F">
        <w:rPr>
          <w:b/>
          <w:i/>
          <w:iCs/>
          <w:sz w:val="22"/>
          <w:szCs w:val="22"/>
        </w:rPr>
        <w:t xml:space="preserve"> </w:t>
      </w:r>
      <w:proofErr w:type="spellStart"/>
      <w:r w:rsidRPr="00E8571F">
        <w:rPr>
          <w:b/>
          <w:i/>
          <w:iCs/>
          <w:sz w:val="22"/>
          <w:szCs w:val="22"/>
        </w:rPr>
        <w:t>Celtiques</w:t>
      </w:r>
      <w:proofErr w:type="spellEnd"/>
      <w:r w:rsidRPr="00E8571F">
        <w:rPr>
          <w:b/>
          <w:sz w:val="22"/>
          <w:szCs w:val="22"/>
        </w:rPr>
        <w:t xml:space="preserve"> (</w:t>
      </w:r>
      <w:proofErr w:type="spellStart"/>
      <w:r w:rsidRPr="00E8571F">
        <w:rPr>
          <w:b/>
          <w:i/>
          <w:iCs/>
          <w:sz w:val="22"/>
          <w:szCs w:val="22"/>
        </w:rPr>
        <w:t>L'Âme</w:t>
      </w:r>
      <w:proofErr w:type="spellEnd"/>
      <w:r w:rsidRPr="00E8571F">
        <w:rPr>
          <w:b/>
          <w:i/>
          <w:iCs/>
          <w:sz w:val="22"/>
          <w:szCs w:val="22"/>
        </w:rPr>
        <w:t xml:space="preserve"> </w:t>
      </w:r>
      <w:proofErr w:type="spellStart"/>
      <w:r w:rsidRPr="00E8571F">
        <w:rPr>
          <w:b/>
          <w:i/>
          <w:iCs/>
          <w:sz w:val="22"/>
          <w:szCs w:val="22"/>
        </w:rPr>
        <w:t>Bretonne</w:t>
      </w:r>
      <w:proofErr w:type="spellEnd"/>
      <w:r w:rsidRPr="00E8571F">
        <w:rPr>
          <w:b/>
          <w:sz w:val="22"/>
          <w:szCs w:val="22"/>
        </w:rPr>
        <w:t xml:space="preserve">). Paris: </w:t>
      </w:r>
      <w:proofErr w:type="spellStart"/>
      <w:r w:rsidRPr="00E8571F">
        <w:rPr>
          <w:b/>
          <w:sz w:val="22"/>
          <w:szCs w:val="22"/>
        </w:rPr>
        <w:t>Revue</w:t>
      </w:r>
      <w:proofErr w:type="spellEnd"/>
      <w:r w:rsidRPr="00E8571F">
        <w:rPr>
          <w:b/>
          <w:sz w:val="22"/>
          <w:szCs w:val="22"/>
        </w:rPr>
        <w:t xml:space="preserve"> des </w:t>
      </w:r>
      <w:proofErr w:type="spellStart"/>
      <w:r w:rsidRPr="00E8571F">
        <w:rPr>
          <w:b/>
          <w:sz w:val="22"/>
          <w:szCs w:val="22"/>
        </w:rPr>
        <w:t>Deux</w:t>
      </w:r>
      <w:proofErr w:type="spellEnd"/>
      <w:r w:rsidRPr="00E8571F">
        <w:rPr>
          <w:b/>
          <w:sz w:val="22"/>
          <w:szCs w:val="22"/>
        </w:rPr>
        <w:t xml:space="preserve"> Mondes [feb.]</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(1855). </w:t>
      </w:r>
      <w:proofErr w:type="spellStart"/>
      <w:r w:rsidRPr="00E8571F">
        <w:rPr>
          <w:b/>
          <w:i/>
          <w:iCs/>
          <w:sz w:val="22"/>
          <w:szCs w:val="22"/>
        </w:rPr>
        <w:t>Histoire</w:t>
      </w:r>
      <w:proofErr w:type="spellEnd"/>
      <w:r w:rsidRPr="00E8571F">
        <w:rPr>
          <w:b/>
          <w:i/>
          <w:iCs/>
          <w:sz w:val="22"/>
          <w:szCs w:val="22"/>
        </w:rPr>
        <w:t xml:space="preserve"> Générale et </w:t>
      </w:r>
      <w:proofErr w:type="spellStart"/>
      <w:r w:rsidRPr="00E8571F">
        <w:rPr>
          <w:b/>
          <w:i/>
          <w:iCs/>
          <w:sz w:val="22"/>
          <w:szCs w:val="22"/>
        </w:rPr>
        <w:t>Système</w:t>
      </w:r>
      <w:proofErr w:type="spellEnd"/>
      <w:r w:rsidRPr="00E8571F">
        <w:rPr>
          <w:b/>
          <w:i/>
          <w:iCs/>
          <w:sz w:val="22"/>
          <w:szCs w:val="22"/>
        </w:rPr>
        <w:t xml:space="preserve"> Comparé des </w:t>
      </w:r>
      <w:proofErr w:type="spellStart"/>
      <w:r w:rsidRPr="00E8571F">
        <w:rPr>
          <w:b/>
          <w:i/>
          <w:iCs/>
          <w:sz w:val="22"/>
          <w:szCs w:val="22"/>
        </w:rPr>
        <w:t>Langues</w:t>
      </w:r>
      <w:proofErr w:type="spellEnd"/>
      <w:r w:rsidRPr="00E8571F">
        <w:rPr>
          <w:b/>
          <w:i/>
          <w:iCs/>
          <w:sz w:val="22"/>
          <w:szCs w:val="22"/>
        </w:rPr>
        <w:t xml:space="preserve"> </w:t>
      </w:r>
      <w:proofErr w:type="spellStart"/>
      <w:r w:rsidRPr="00E8571F">
        <w:rPr>
          <w:b/>
          <w:i/>
          <w:iCs/>
          <w:sz w:val="22"/>
          <w:szCs w:val="22"/>
        </w:rPr>
        <w:t>Sémitiques</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Imprimé par </w:t>
      </w:r>
      <w:proofErr w:type="spellStart"/>
      <w:r w:rsidRPr="00E8571F">
        <w:rPr>
          <w:b/>
          <w:sz w:val="22"/>
          <w:szCs w:val="22"/>
        </w:rPr>
        <w:t>Autorisation</w:t>
      </w:r>
      <w:proofErr w:type="spellEnd"/>
      <w:r w:rsidRPr="00E8571F">
        <w:rPr>
          <w:b/>
          <w:sz w:val="22"/>
          <w:szCs w:val="22"/>
        </w:rPr>
        <w:t xml:space="preserve"> de </w:t>
      </w:r>
      <w:proofErr w:type="spellStart"/>
      <w:r w:rsidRPr="00E8571F">
        <w:rPr>
          <w:b/>
          <w:sz w:val="22"/>
          <w:szCs w:val="22"/>
        </w:rPr>
        <w:t>l'Empereur</w:t>
      </w:r>
      <w:proofErr w:type="spellEnd"/>
      <w:r w:rsidRPr="00E8571F">
        <w:rPr>
          <w:b/>
          <w:sz w:val="22"/>
          <w:szCs w:val="22"/>
        </w:rPr>
        <w:t xml:space="preserve"> à </w:t>
      </w:r>
      <w:proofErr w:type="spellStart"/>
      <w:r w:rsidRPr="00E8571F">
        <w:rPr>
          <w:b/>
          <w:sz w:val="22"/>
          <w:szCs w:val="22"/>
        </w:rPr>
        <w:t>l'Imprimerie</w:t>
      </w:r>
      <w:proofErr w:type="spellEnd"/>
      <w:r w:rsidRPr="00E8571F">
        <w:rPr>
          <w:b/>
          <w:sz w:val="22"/>
          <w:szCs w:val="22"/>
        </w:rPr>
        <w:t xml:space="preserve"> </w:t>
      </w:r>
      <w:proofErr w:type="spellStart"/>
      <w:r w:rsidRPr="00E8571F">
        <w:rPr>
          <w:b/>
          <w:sz w:val="22"/>
          <w:szCs w:val="22"/>
        </w:rPr>
        <w:t>Impériale</w:t>
      </w:r>
      <w:proofErr w:type="spellEnd"/>
      <w:r w:rsidRPr="00E8571F">
        <w:rPr>
          <w:b/>
          <w:sz w:val="22"/>
          <w:szCs w:val="22"/>
        </w:rPr>
        <w:t xml:space="preserve">: </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proofErr w:type="spellStart"/>
      <w:r w:rsidRPr="00E8571F">
        <w:rPr>
          <w:b/>
          <w:i/>
          <w:iCs/>
          <w:sz w:val="22"/>
          <w:szCs w:val="22"/>
        </w:rPr>
        <w:t>Histoire</w:t>
      </w:r>
      <w:proofErr w:type="spellEnd"/>
      <w:r w:rsidRPr="00E8571F">
        <w:rPr>
          <w:b/>
          <w:i/>
          <w:iCs/>
          <w:sz w:val="22"/>
          <w:szCs w:val="22"/>
        </w:rPr>
        <w:t xml:space="preserve"> Générale des </w:t>
      </w:r>
      <w:proofErr w:type="spellStart"/>
      <w:r w:rsidRPr="00E8571F">
        <w:rPr>
          <w:b/>
          <w:i/>
          <w:iCs/>
          <w:sz w:val="22"/>
          <w:szCs w:val="22"/>
        </w:rPr>
        <w:t>Langues</w:t>
      </w:r>
      <w:proofErr w:type="spellEnd"/>
      <w:r w:rsidRPr="00E8571F">
        <w:rPr>
          <w:b/>
          <w:i/>
          <w:iCs/>
          <w:sz w:val="22"/>
          <w:szCs w:val="22"/>
        </w:rPr>
        <w:t xml:space="preserve"> </w:t>
      </w:r>
      <w:proofErr w:type="spellStart"/>
      <w:r w:rsidRPr="00E8571F">
        <w:rPr>
          <w:b/>
          <w:i/>
          <w:iCs/>
          <w:sz w:val="22"/>
          <w:szCs w:val="22"/>
        </w:rPr>
        <w:t>Sémitiques</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proofErr w:type="spellStart"/>
      <w:r w:rsidRPr="00E8571F">
        <w:rPr>
          <w:b/>
          <w:i/>
          <w:iCs/>
          <w:sz w:val="22"/>
          <w:szCs w:val="22"/>
        </w:rPr>
        <w:t>Première</w:t>
      </w:r>
      <w:proofErr w:type="spellEnd"/>
      <w:r w:rsidRPr="00E8571F">
        <w:rPr>
          <w:b/>
          <w:i/>
          <w:iCs/>
          <w:sz w:val="22"/>
          <w:szCs w:val="22"/>
        </w:rPr>
        <w:t xml:space="preserve"> Époque du </w:t>
      </w:r>
      <w:proofErr w:type="spellStart"/>
      <w:r w:rsidRPr="00E8571F">
        <w:rPr>
          <w:b/>
          <w:i/>
          <w:iCs/>
          <w:sz w:val="22"/>
          <w:szCs w:val="22"/>
        </w:rPr>
        <w:t>Développement</w:t>
      </w:r>
      <w:proofErr w:type="spellEnd"/>
      <w:r w:rsidRPr="00E8571F">
        <w:rPr>
          <w:b/>
          <w:i/>
          <w:iCs/>
          <w:sz w:val="22"/>
          <w:szCs w:val="22"/>
        </w:rPr>
        <w:t xml:space="preserve"> des </w:t>
      </w:r>
      <w:proofErr w:type="spellStart"/>
      <w:r w:rsidRPr="00E8571F">
        <w:rPr>
          <w:b/>
          <w:i/>
          <w:iCs/>
          <w:sz w:val="22"/>
          <w:szCs w:val="22"/>
        </w:rPr>
        <w:t>Langues</w:t>
      </w:r>
      <w:proofErr w:type="spellEnd"/>
      <w:r w:rsidRPr="00E8571F">
        <w:rPr>
          <w:b/>
          <w:i/>
          <w:iCs/>
          <w:sz w:val="22"/>
          <w:szCs w:val="22"/>
        </w:rPr>
        <w:t xml:space="preserve"> </w:t>
      </w:r>
      <w:proofErr w:type="spellStart"/>
      <w:r w:rsidRPr="00E8571F">
        <w:rPr>
          <w:b/>
          <w:i/>
          <w:iCs/>
          <w:sz w:val="22"/>
          <w:szCs w:val="22"/>
        </w:rPr>
        <w:t>Sémitiques</w:t>
      </w:r>
      <w:proofErr w:type="spellEnd"/>
      <w:r w:rsidRPr="00E8571F">
        <w:rPr>
          <w:b/>
          <w:i/>
          <w:iCs/>
          <w:sz w:val="22"/>
          <w:szCs w:val="22"/>
        </w:rPr>
        <w:t xml:space="preserve">. </w:t>
      </w:r>
      <w:proofErr w:type="spellStart"/>
      <w:r w:rsidRPr="00E8571F">
        <w:rPr>
          <w:b/>
          <w:i/>
          <w:iCs/>
          <w:sz w:val="22"/>
          <w:szCs w:val="22"/>
        </w:rPr>
        <w:t>Période</w:t>
      </w:r>
      <w:proofErr w:type="spellEnd"/>
      <w:r w:rsidRPr="00E8571F">
        <w:rPr>
          <w:b/>
          <w:i/>
          <w:iCs/>
          <w:sz w:val="22"/>
          <w:szCs w:val="22"/>
        </w:rPr>
        <w:t xml:space="preserve"> </w:t>
      </w:r>
      <w:proofErr w:type="spellStart"/>
      <w:r w:rsidRPr="00E8571F">
        <w:rPr>
          <w:b/>
          <w:i/>
          <w:iCs/>
          <w:sz w:val="22"/>
          <w:szCs w:val="22"/>
        </w:rPr>
        <w:t>Hébraïque</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proofErr w:type="spellStart"/>
      <w:r w:rsidRPr="00E8571F">
        <w:rPr>
          <w:b/>
          <w:i/>
          <w:iCs/>
          <w:sz w:val="22"/>
          <w:szCs w:val="22"/>
        </w:rPr>
        <w:t>Deuxième</w:t>
      </w:r>
      <w:proofErr w:type="spellEnd"/>
      <w:r w:rsidRPr="00E8571F">
        <w:rPr>
          <w:b/>
          <w:i/>
          <w:iCs/>
          <w:sz w:val="22"/>
          <w:szCs w:val="22"/>
        </w:rPr>
        <w:t xml:space="preserve"> Époque du </w:t>
      </w:r>
      <w:proofErr w:type="spellStart"/>
      <w:r w:rsidRPr="00E8571F">
        <w:rPr>
          <w:b/>
          <w:i/>
          <w:iCs/>
          <w:sz w:val="22"/>
          <w:szCs w:val="22"/>
        </w:rPr>
        <w:t>Développement</w:t>
      </w:r>
      <w:proofErr w:type="spellEnd"/>
      <w:r w:rsidRPr="00E8571F">
        <w:rPr>
          <w:b/>
          <w:i/>
          <w:iCs/>
          <w:sz w:val="22"/>
          <w:szCs w:val="22"/>
        </w:rPr>
        <w:t xml:space="preserve"> des </w:t>
      </w:r>
      <w:proofErr w:type="spellStart"/>
      <w:r w:rsidRPr="00E8571F">
        <w:rPr>
          <w:b/>
          <w:i/>
          <w:iCs/>
          <w:sz w:val="22"/>
          <w:szCs w:val="22"/>
        </w:rPr>
        <w:t>Langues</w:t>
      </w:r>
      <w:proofErr w:type="spellEnd"/>
      <w:r w:rsidRPr="00E8571F">
        <w:rPr>
          <w:b/>
          <w:i/>
          <w:iCs/>
          <w:sz w:val="22"/>
          <w:szCs w:val="22"/>
        </w:rPr>
        <w:t xml:space="preserve"> </w:t>
      </w:r>
      <w:proofErr w:type="spellStart"/>
      <w:r w:rsidRPr="00E8571F">
        <w:rPr>
          <w:b/>
          <w:i/>
          <w:iCs/>
          <w:sz w:val="22"/>
          <w:szCs w:val="22"/>
        </w:rPr>
        <w:t>Sémitiques</w:t>
      </w:r>
      <w:proofErr w:type="spellEnd"/>
      <w:r w:rsidRPr="00E8571F">
        <w:rPr>
          <w:b/>
          <w:i/>
          <w:iCs/>
          <w:sz w:val="22"/>
          <w:szCs w:val="22"/>
        </w:rPr>
        <w:t xml:space="preserve">. </w:t>
      </w:r>
      <w:proofErr w:type="spellStart"/>
      <w:r w:rsidRPr="00E8571F">
        <w:rPr>
          <w:b/>
          <w:i/>
          <w:iCs/>
          <w:sz w:val="22"/>
          <w:szCs w:val="22"/>
        </w:rPr>
        <w:t>Période</w:t>
      </w:r>
      <w:proofErr w:type="spellEnd"/>
      <w:r w:rsidRPr="00E8571F">
        <w:rPr>
          <w:b/>
          <w:i/>
          <w:iCs/>
          <w:sz w:val="22"/>
          <w:szCs w:val="22"/>
        </w:rPr>
        <w:t xml:space="preserve"> </w:t>
      </w:r>
      <w:proofErr w:type="spellStart"/>
      <w:r w:rsidRPr="00E8571F">
        <w:rPr>
          <w:b/>
          <w:i/>
          <w:iCs/>
          <w:sz w:val="22"/>
          <w:szCs w:val="22"/>
        </w:rPr>
        <w:t>Araméenne</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proofErr w:type="spellStart"/>
      <w:r w:rsidRPr="00E8571F">
        <w:rPr>
          <w:b/>
          <w:i/>
          <w:iCs/>
          <w:sz w:val="22"/>
          <w:szCs w:val="22"/>
        </w:rPr>
        <w:t>Troisième</w:t>
      </w:r>
      <w:proofErr w:type="spellEnd"/>
      <w:r w:rsidRPr="00E8571F">
        <w:rPr>
          <w:b/>
          <w:i/>
          <w:iCs/>
          <w:sz w:val="22"/>
          <w:szCs w:val="22"/>
        </w:rPr>
        <w:t xml:space="preserve"> Époque du </w:t>
      </w:r>
      <w:proofErr w:type="spellStart"/>
      <w:r w:rsidRPr="00E8571F">
        <w:rPr>
          <w:b/>
          <w:i/>
          <w:iCs/>
          <w:sz w:val="22"/>
          <w:szCs w:val="22"/>
        </w:rPr>
        <w:t>Développement</w:t>
      </w:r>
      <w:proofErr w:type="spellEnd"/>
      <w:r w:rsidRPr="00E8571F">
        <w:rPr>
          <w:b/>
          <w:i/>
          <w:iCs/>
          <w:sz w:val="22"/>
          <w:szCs w:val="22"/>
        </w:rPr>
        <w:t xml:space="preserve"> des </w:t>
      </w:r>
      <w:proofErr w:type="spellStart"/>
      <w:r w:rsidRPr="00E8571F">
        <w:rPr>
          <w:b/>
          <w:i/>
          <w:iCs/>
          <w:sz w:val="22"/>
          <w:szCs w:val="22"/>
        </w:rPr>
        <w:t>Langues</w:t>
      </w:r>
      <w:proofErr w:type="spellEnd"/>
      <w:r w:rsidRPr="00E8571F">
        <w:rPr>
          <w:b/>
          <w:i/>
          <w:iCs/>
          <w:sz w:val="22"/>
          <w:szCs w:val="22"/>
        </w:rPr>
        <w:t xml:space="preserve"> </w:t>
      </w:r>
      <w:proofErr w:type="spellStart"/>
      <w:r w:rsidRPr="00E8571F">
        <w:rPr>
          <w:b/>
          <w:i/>
          <w:iCs/>
          <w:sz w:val="22"/>
          <w:szCs w:val="22"/>
        </w:rPr>
        <w:t>Sémitiques</w:t>
      </w:r>
      <w:proofErr w:type="spellEnd"/>
      <w:r w:rsidRPr="00E8571F">
        <w:rPr>
          <w:b/>
          <w:i/>
          <w:iCs/>
          <w:sz w:val="22"/>
          <w:szCs w:val="22"/>
        </w:rPr>
        <w:t xml:space="preserve">. </w:t>
      </w:r>
      <w:proofErr w:type="spellStart"/>
      <w:r w:rsidRPr="00E8571F">
        <w:rPr>
          <w:b/>
          <w:i/>
          <w:iCs/>
          <w:sz w:val="22"/>
          <w:szCs w:val="22"/>
        </w:rPr>
        <w:t>Période</w:t>
      </w:r>
      <w:proofErr w:type="spellEnd"/>
      <w:r w:rsidRPr="00E8571F">
        <w:rPr>
          <w:b/>
          <w:i/>
          <w:iCs/>
          <w:sz w:val="22"/>
          <w:szCs w:val="22"/>
        </w:rPr>
        <w:t xml:space="preserve"> </w:t>
      </w:r>
      <w:proofErr w:type="spellStart"/>
      <w:r w:rsidRPr="00E8571F">
        <w:rPr>
          <w:b/>
          <w:i/>
          <w:iCs/>
          <w:sz w:val="22"/>
          <w:szCs w:val="22"/>
        </w:rPr>
        <w:t>Arabe</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proofErr w:type="spellStart"/>
      <w:r w:rsidRPr="00E8571F">
        <w:rPr>
          <w:b/>
          <w:i/>
          <w:iCs/>
          <w:sz w:val="22"/>
          <w:szCs w:val="22"/>
        </w:rPr>
        <w:t>Conclusions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lang w:val="en-US"/>
        </w:rPr>
      </w:pPr>
      <w:r w:rsidRPr="00E8571F">
        <w:rPr>
          <w:b/>
          <w:sz w:val="22"/>
          <w:szCs w:val="22"/>
          <w:lang w:val="en-US"/>
        </w:rPr>
        <w:t xml:space="preserve">(1857). </w:t>
      </w:r>
      <w:r w:rsidRPr="00E8571F">
        <w:rPr>
          <w:b/>
          <w:i/>
          <w:iCs/>
          <w:sz w:val="22"/>
          <w:szCs w:val="22"/>
          <w:lang w:val="en-US"/>
        </w:rPr>
        <w:t>Études d'Histoire Religieuse</w:t>
      </w:r>
      <w:r w:rsidRPr="00E8571F">
        <w:rPr>
          <w:b/>
          <w:sz w:val="22"/>
          <w:szCs w:val="22"/>
          <w:lang w:val="en-US"/>
        </w:rPr>
        <w:t xml:space="preserve">. </w:t>
      </w:r>
      <w:r w:rsidRPr="00E8571F">
        <w:rPr>
          <w:b/>
          <w:sz w:val="22"/>
          <w:szCs w:val="22"/>
        </w:rPr>
        <w:t>Ρ</w:t>
      </w:r>
      <w:r w:rsidRPr="00E8571F">
        <w:rPr>
          <w:b/>
          <w:sz w:val="22"/>
          <w:szCs w:val="22"/>
          <w:lang w:val="en-US"/>
        </w:rPr>
        <w:t>aris: Michel Lévy Frères, Libraires-Éditeurs.</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(1858). </w:t>
      </w:r>
      <w:r w:rsidRPr="00E8571F">
        <w:rPr>
          <w:b/>
          <w:i/>
          <w:iCs/>
          <w:sz w:val="22"/>
          <w:szCs w:val="22"/>
        </w:rPr>
        <w:t xml:space="preserve">Le </w:t>
      </w:r>
      <w:proofErr w:type="spellStart"/>
      <w:r w:rsidRPr="00E8571F">
        <w:rPr>
          <w:b/>
          <w:i/>
          <w:iCs/>
          <w:sz w:val="22"/>
          <w:szCs w:val="22"/>
        </w:rPr>
        <w:t>Livre</w:t>
      </w:r>
      <w:proofErr w:type="spellEnd"/>
      <w:r w:rsidRPr="00E8571F">
        <w:rPr>
          <w:b/>
          <w:i/>
          <w:iCs/>
          <w:sz w:val="22"/>
          <w:szCs w:val="22"/>
        </w:rPr>
        <w:t xml:space="preserve"> de </w:t>
      </w:r>
      <w:proofErr w:type="spellStart"/>
      <w:r w:rsidRPr="00E8571F">
        <w:rPr>
          <w:b/>
          <w:i/>
          <w:iCs/>
          <w:sz w:val="22"/>
          <w:szCs w:val="22"/>
        </w:rPr>
        <w:t>Job</w:t>
      </w:r>
      <w:r w:rsidRPr="00E8571F">
        <w:rPr>
          <w:b/>
          <w:sz w:val="22"/>
          <w:szCs w:val="22"/>
        </w:rPr>
        <w:t>.</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(1859). </w:t>
      </w:r>
      <w:proofErr w:type="spellStart"/>
      <w:r w:rsidRPr="00E8571F">
        <w:rPr>
          <w:b/>
          <w:i/>
          <w:iCs/>
          <w:sz w:val="22"/>
          <w:szCs w:val="22"/>
        </w:rPr>
        <w:t>Essais</w:t>
      </w:r>
      <w:proofErr w:type="spellEnd"/>
      <w:r w:rsidRPr="00E8571F">
        <w:rPr>
          <w:b/>
          <w:i/>
          <w:iCs/>
          <w:sz w:val="22"/>
          <w:szCs w:val="22"/>
        </w:rPr>
        <w:t xml:space="preserve"> de </w:t>
      </w:r>
      <w:proofErr w:type="spellStart"/>
      <w:r w:rsidRPr="00E8571F">
        <w:rPr>
          <w:b/>
          <w:i/>
          <w:iCs/>
          <w:sz w:val="22"/>
          <w:szCs w:val="22"/>
        </w:rPr>
        <w:t>Morale</w:t>
      </w:r>
      <w:proofErr w:type="spellEnd"/>
      <w:r w:rsidRPr="00E8571F">
        <w:rPr>
          <w:b/>
          <w:i/>
          <w:iCs/>
          <w:sz w:val="22"/>
          <w:szCs w:val="22"/>
        </w:rPr>
        <w:t xml:space="preserve"> et de Critique</w:t>
      </w:r>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Michel </w:t>
      </w:r>
      <w:proofErr w:type="spellStart"/>
      <w:r w:rsidRPr="00E8571F">
        <w:rPr>
          <w:b/>
          <w:sz w:val="22"/>
          <w:szCs w:val="22"/>
        </w:rPr>
        <w:t>Lévy</w:t>
      </w:r>
      <w:proofErr w:type="spellEnd"/>
      <w:r w:rsidRPr="00E8571F">
        <w:rPr>
          <w:b/>
          <w:sz w:val="22"/>
          <w:szCs w:val="22"/>
        </w:rPr>
        <w:t xml:space="preserve"> </w:t>
      </w:r>
      <w:proofErr w:type="spellStart"/>
      <w:r w:rsidRPr="00E8571F">
        <w:rPr>
          <w:b/>
          <w:sz w:val="22"/>
          <w:szCs w:val="22"/>
        </w:rPr>
        <w:t>Frères</w:t>
      </w:r>
      <w:proofErr w:type="spellEnd"/>
      <w:r w:rsidRPr="00E8571F">
        <w:rPr>
          <w:b/>
          <w:sz w:val="22"/>
          <w:szCs w:val="22"/>
        </w:rPr>
        <w:t xml:space="preserve">, </w:t>
      </w:r>
      <w:proofErr w:type="spellStart"/>
      <w:r w:rsidRPr="00E8571F">
        <w:rPr>
          <w:b/>
          <w:sz w:val="22"/>
          <w:szCs w:val="22"/>
        </w:rPr>
        <w:t>Libraires-Éditeurs</w:t>
      </w:r>
      <w:proofErr w:type="spellEnd"/>
      <w:r w:rsidRPr="00E8571F">
        <w:rPr>
          <w:b/>
          <w:sz w:val="22"/>
          <w:szCs w:val="22"/>
        </w:rPr>
        <w:t xml:space="preserve"> [conti</w:t>
      </w:r>
      <w:r w:rsidRPr="00E8571F">
        <w:rPr>
          <w:b/>
          <w:sz w:val="22"/>
          <w:szCs w:val="22"/>
        </w:rPr>
        <w:t>e</w:t>
      </w:r>
      <w:r w:rsidRPr="00E8571F">
        <w:rPr>
          <w:b/>
          <w:sz w:val="22"/>
          <w:szCs w:val="22"/>
        </w:rPr>
        <w:t xml:space="preserve">ne </w:t>
      </w:r>
      <w:r w:rsidRPr="00E8571F">
        <w:rPr>
          <w:b/>
          <w:i/>
          <w:iCs/>
          <w:sz w:val="22"/>
          <w:szCs w:val="22"/>
        </w:rPr>
        <w:t xml:space="preserve">La </w:t>
      </w:r>
      <w:proofErr w:type="spellStart"/>
      <w:r w:rsidRPr="00E8571F">
        <w:rPr>
          <w:b/>
          <w:i/>
          <w:iCs/>
          <w:sz w:val="22"/>
          <w:szCs w:val="22"/>
        </w:rPr>
        <w:t>Poésie</w:t>
      </w:r>
      <w:proofErr w:type="spellEnd"/>
      <w:r w:rsidRPr="00E8571F">
        <w:rPr>
          <w:b/>
          <w:i/>
          <w:iCs/>
          <w:sz w:val="22"/>
          <w:szCs w:val="22"/>
        </w:rPr>
        <w:t xml:space="preserve"> des </w:t>
      </w:r>
      <w:proofErr w:type="spellStart"/>
      <w:r w:rsidRPr="00E8571F">
        <w:rPr>
          <w:b/>
          <w:i/>
          <w:iCs/>
          <w:sz w:val="22"/>
          <w:szCs w:val="22"/>
        </w:rPr>
        <w:t>Races</w:t>
      </w:r>
      <w:proofErr w:type="spellEnd"/>
      <w:r w:rsidRPr="00E8571F">
        <w:rPr>
          <w:b/>
          <w:i/>
          <w:iCs/>
          <w:sz w:val="22"/>
          <w:szCs w:val="22"/>
        </w:rPr>
        <w:t xml:space="preserve"> </w:t>
      </w:r>
      <w:proofErr w:type="spellStart"/>
      <w:r w:rsidRPr="00E8571F">
        <w:rPr>
          <w:b/>
          <w:i/>
          <w:iCs/>
          <w:sz w:val="22"/>
          <w:szCs w:val="22"/>
        </w:rPr>
        <w:t>Celtiques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(1860). </w:t>
      </w:r>
      <w:r w:rsidRPr="00E8571F">
        <w:rPr>
          <w:b/>
          <w:i/>
          <w:iCs/>
          <w:sz w:val="22"/>
          <w:szCs w:val="22"/>
        </w:rPr>
        <w:t xml:space="preserve">Le </w:t>
      </w:r>
      <w:proofErr w:type="spellStart"/>
      <w:r w:rsidRPr="00E8571F">
        <w:rPr>
          <w:b/>
          <w:i/>
          <w:iCs/>
          <w:sz w:val="22"/>
          <w:szCs w:val="22"/>
        </w:rPr>
        <w:t>Cantique</w:t>
      </w:r>
      <w:proofErr w:type="spellEnd"/>
      <w:r w:rsidRPr="00E8571F">
        <w:rPr>
          <w:b/>
          <w:i/>
          <w:iCs/>
          <w:sz w:val="22"/>
          <w:szCs w:val="22"/>
        </w:rPr>
        <w:t xml:space="preserve"> des </w:t>
      </w:r>
      <w:proofErr w:type="spellStart"/>
      <w:r w:rsidRPr="00E8571F">
        <w:rPr>
          <w:b/>
          <w:i/>
          <w:iCs/>
          <w:sz w:val="22"/>
          <w:szCs w:val="22"/>
        </w:rPr>
        <w:t>Cantiques</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Michel </w:t>
      </w:r>
      <w:proofErr w:type="spellStart"/>
      <w:r w:rsidRPr="00E8571F">
        <w:rPr>
          <w:b/>
          <w:sz w:val="22"/>
          <w:szCs w:val="22"/>
        </w:rPr>
        <w:t>Lévy</w:t>
      </w:r>
      <w:proofErr w:type="spellEnd"/>
      <w:r w:rsidRPr="00E8571F">
        <w:rPr>
          <w:b/>
          <w:sz w:val="22"/>
          <w:szCs w:val="22"/>
        </w:rPr>
        <w:t xml:space="preserve"> </w:t>
      </w:r>
      <w:proofErr w:type="spellStart"/>
      <w:r w:rsidRPr="00E8571F">
        <w:rPr>
          <w:b/>
          <w:sz w:val="22"/>
          <w:szCs w:val="22"/>
        </w:rPr>
        <w:t>Frères</w:t>
      </w:r>
      <w:proofErr w:type="spellEnd"/>
      <w:r w:rsidRPr="00E8571F">
        <w:rPr>
          <w:b/>
          <w:sz w:val="22"/>
          <w:szCs w:val="22"/>
        </w:rPr>
        <w:t xml:space="preserve">, </w:t>
      </w:r>
      <w:proofErr w:type="spellStart"/>
      <w:r w:rsidRPr="00E8571F">
        <w:rPr>
          <w:b/>
          <w:sz w:val="22"/>
          <w:szCs w:val="22"/>
        </w:rPr>
        <w:t>Libraires-Éditeurs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lang w:val="en-US"/>
        </w:rPr>
        <w:t xml:space="preserve">(1862). </w:t>
      </w:r>
      <w:r w:rsidRPr="00E8571F">
        <w:rPr>
          <w:b/>
          <w:i/>
          <w:iCs/>
          <w:sz w:val="22"/>
          <w:szCs w:val="22"/>
          <w:lang w:val="en-US"/>
        </w:rPr>
        <w:t>Henriette Renan</w:t>
      </w:r>
      <w:r w:rsidRPr="00E8571F">
        <w:rPr>
          <w:b/>
          <w:sz w:val="22"/>
          <w:szCs w:val="22"/>
          <w:lang w:val="en-US"/>
        </w:rPr>
        <w:t xml:space="preserve"> (</w:t>
      </w:r>
      <w:r w:rsidRPr="00E8571F">
        <w:rPr>
          <w:b/>
          <w:i/>
          <w:iCs/>
          <w:sz w:val="22"/>
          <w:szCs w:val="22"/>
          <w:lang w:val="en-US"/>
        </w:rPr>
        <w:t>Souvenir pour ceux qui l'ont Connue</w:t>
      </w:r>
      <w:r w:rsidRPr="00E8571F">
        <w:rPr>
          <w:b/>
          <w:sz w:val="22"/>
          <w:szCs w:val="22"/>
          <w:lang w:val="en-US"/>
        </w:rPr>
        <w:t>).</w:t>
      </w:r>
      <w:hyperlink r:id="rId228" w:anchor="cite_note-66" w:history="1">
        <w:r w:rsidRPr="00E8571F">
          <w:rPr>
            <w:rStyle w:val="Hipervnculo"/>
            <w:b/>
            <w:color w:val="auto"/>
            <w:sz w:val="22"/>
            <w:szCs w:val="22"/>
            <w:u w:val="none"/>
            <w:vertAlign w:val="superscript"/>
          </w:rPr>
          <w:t>66</w:t>
        </w:r>
      </w:hyperlink>
      <w:r w:rsidRPr="00E8571F">
        <w:rPr>
          <w:b/>
          <w:sz w:val="22"/>
          <w:szCs w:val="22"/>
        </w:rPr>
        <w:t xml:space="preserve">​ Paris: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w:t>
      </w:r>
      <w:r w:rsidRPr="00E8571F">
        <w:rPr>
          <w:b/>
          <w:sz w:val="22"/>
          <w:szCs w:val="22"/>
        </w:rPr>
        <w:t>i</w:t>
      </w:r>
      <w:r w:rsidRPr="00E8571F">
        <w:rPr>
          <w:b/>
          <w:sz w:val="22"/>
          <w:szCs w:val="22"/>
        </w:rPr>
        <w:t>teurs</w:t>
      </w:r>
      <w:proofErr w:type="spellEnd"/>
      <w:r w:rsidRPr="00E8571F">
        <w:rPr>
          <w:b/>
          <w:sz w:val="22"/>
          <w:szCs w:val="22"/>
        </w:rPr>
        <w:t>; 1895 [1.ª ed.]</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(1863-1883). </w:t>
      </w:r>
      <w:proofErr w:type="spellStart"/>
      <w:r w:rsidRPr="00E8571F">
        <w:rPr>
          <w:b/>
          <w:i/>
          <w:iCs/>
          <w:sz w:val="22"/>
          <w:szCs w:val="22"/>
        </w:rPr>
        <w:t>Histoire</w:t>
      </w:r>
      <w:proofErr w:type="spellEnd"/>
      <w:r w:rsidRPr="00E8571F">
        <w:rPr>
          <w:b/>
          <w:i/>
          <w:iCs/>
          <w:sz w:val="22"/>
          <w:szCs w:val="22"/>
        </w:rPr>
        <w:t xml:space="preserve"> des Origines du </w:t>
      </w:r>
      <w:proofErr w:type="spellStart"/>
      <w:r w:rsidRPr="00E8571F">
        <w:rPr>
          <w:b/>
          <w:i/>
          <w:iCs/>
          <w:sz w:val="22"/>
          <w:szCs w:val="22"/>
        </w:rPr>
        <w:t>Christianisme</w:t>
      </w:r>
      <w:proofErr w:type="spellEnd"/>
      <w:r w:rsidRPr="00E8571F">
        <w:rPr>
          <w:b/>
          <w:sz w:val="22"/>
          <w:szCs w:val="22"/>
        </w:rPr>
        <w:t xml:space="preserve"> [8 vv.]: </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sz w:val="22"/>
          <w:szCs w:val="22"/>
        </w:rPr>
        <w:t xml:space="preserve">(1863). </w:t>
      </w:r>
      <w:hyperlink r:id="rId229" w:history="1">
        <w:proofErr w:type="spellStart"/>
        <w:r w:rsidRPr="00E8571F">
          <w:rPr>
            <w:rStyle w:val="Hipervnculo"/>
            <w:b/>
            <w:i/>
            <w:iCs/>
            <w:color w:val="auto"/>
            <w:sz w:val="22"/>
            <w:szCs w:val="22"/>
            <w:u w:val="none"/>
          </w:rPr>
          <w:t>Vie</w:t>
        </w:r>
        <w:proofErr w:type="spellEnd"/>
        <w:r w:rsidRPr="00E8571F">
          <w:rPr>
            <w:rStyle w:val="Hipervnculo"/>
            <w:b/>
            <w:i/>
            <w:iCs/>
            <w:color w:val="auto"/>
            <w:sz w:val="22"/>
            <w:szCs w:val="22"/>
            <w:u w:val="none"/>
          </w:rPr>
          <w:t xml:space="preserve"> de </w:t>
        </w:r>
        <w:proofErr w:type="spellStart"/>
        <w:r w:rsidRPr="00E8571F">
          <w:rPr>
            <w:rStyle w:val="Hipervnculo"/>
            <w:b/>
            <w:i/>
            <w:iCs/>
            <w:color w:val="auto"/>
            <w:sz w:val="22"/>
            <w:szCs w:val="22"/>
            <w:u w:val="none"/>
          </w:rPr>
          <w:t>Jésus</w:t>
        </w:r>
        <w:proofErr w:type="spellEnd"/>
      </w:hyperlink>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Michel </w:t>
      </w:r>
      <w:proofErr w:type="spellStart"/>
      <w:r w:rsidRPr="00E8571F">
        <w:rPr>
          <w:b/>
          <w:sz w:val="22"/>
          <w:szCs w:val="22"/>
        </w:rPr>
        <w:t>Lévy</w:t>
      </w:r>
      <w:proofErr w:type="spellEnd"/>
      <w:r w:rsidRPr="00E8571F">
        <w:rPr>
          <w:b/>
          <w:sz w:val="22"/>
          <w:szCs w:val="22"/>
        </w:rPr>
        <w:t xml:space="preserve"> </w:t>
      </w:r>
      <w:proofErr w:type="spellStart"/>
      <w:r w:rsidRPr="00E8571F">
        <w:rPr>
          <w:b/>
          <w:sz w:val="22"/>
          <w:szCs w:val="22"/>
        </w:rPr>
        <w:t>Frères</w:t>
      </w:r>
      <w:proofErr w:type="spellEnd"/>
      <w:r w:rsidRPr="00E8571F">
        <w:rPr>
          <w:b/>
          <w:sz w:val="22"/>
          <w:szCs w:val="22"/>
        </w:rPr>
        <w:t xml:space="preserve">, </w:t>
      </w:r>
      <w:proofErr w:type="spellStart"/>
      <w:r w:rsidRPr="00E8571F">
        <w:rPr>
          <w:b/>
          <w:sz w:val="22"/>
          <w:szCs w:val="22"/>
        </w:rPr>
        <w:t>Libraires-Éditeurs</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sz w:val="22"/>
          <w:szCs w:val="22"/>
        </w:rPr>
        <w:t xml:space="preserve">(1866). </w:t>
      </w:r>
      <w:hyperlink r:id="rId230" w:history="1">
        <w:r w:rsidRPr="00E8571F">
          <w:rPr>
            <w:rStyle w:val="Hipervnculo"/>
            <w:b/>
            <w:i/>
            <w:iCs/>
            <w:color w:val="auto"/>
            <w:sz w:val="22"/>
            <w:szCs w:val="22"/>
            <w:u w:val="none"/>
          </w:rPr>
          <w:t xml:space="preserve">Les </w:t>
        </w:r>
        <w:proofErr w:type="spellStart"/>
        <w:r w:rsidRPr="00E8571F">
          <w:rPr>
            <w:rStyle w:val="Hipervnculo"/>
            <w:b/>
            <w:i/>
            <w:iCs/>
            <w:color w:val="auto"/>
            <w:sz w:val="22"/>
            <w:szCs w:val="22"/>
            <w:u w:val="none"/>
          </w:rPr>
          <w:t>Apôtres</w:t>
        </w:r>
        <w:proofErr w:type="spellEnd"/>
      </w:hyperlink>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Michel </w:t>
      </w:r>
      <w:proofErr w:type="spellStart"/>
      <w:r w:rsidRPr="00E8571F">
        <w:rPr>
          <w:b/>
          <w:sz w:val="22"/>
          <w:szCs w:val="22"/>
        </w:rPr>
        <w:t>Lévy</w:t>
      </w:r>
      <w:proofErr w:type="spellEnd"/>
      <w:r w:rsidRPr="00E8571F">
        <w:rPr>
          <w:b/>
          <w:sz w:val="22"/>
          <w:szCs w:val="22"/>
        </w:rPr>
        <w:t xml:space="preserve"> </w:t>
      </w:r>
      <w:proofErr w:type="spellStart"/>
      <w:r w:rsidRPr="00E8571F">
        <w:rPr>
          <w:b/>
          <w:sz w:val="22"/>
          <w:szCs w:val="22"/>
        </w:rPr>
        <w:t>Frères</w:t>
      </w:r>
      <w:proofErr w:type="spellEnd"/>
      <w:r w:rsidRPr="00E8571F">
        <w:rPr>
          <w:b/>
          <w:sz w:val="22"/>
          <w:szCs w:val="22"/>
        </w:rPr>
        <w:t xml:space="preserve">, </w:t>
      </w:r>
      <w:proofErr w:type="spellStart"/>
      <w:r w:rsidRPr="00E8571F">
        <w:rPr>
          <w:b/>
          <w:sz w:val="22"/>
          <w:szCs w:val="22"/>
        </w:rPr>
        <w:t>Libraires-Éditeurs</w:t>
      </w:r>
      <w:proofErr w:type="spellEnd"/>
      <w:r w:rsidRPr="00E8571F">
        <w:rPr>
          <w:b/>
          <w:sz w:val="22"/>
          <w:szCs w:val="22"/>
        </w:rPr>
        <w:t xml:space="preserve"> </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lang w:val="en-US"/>
        </w:rPr>
      </w:pPr>
      <w:r w:rsidRPr="00E8571F">
        <w:rPr>
          <w:b/>
          <w:sz w:val="22"/>
          <w:szCs w:val="22"/>
          <w:lang w:val="en-US"/>
        </w:rPr>
        <w:t xml:space="preserve">(1869). </w:t>
      </w:r>
      <w:r w:rsidRPr="00E8571F">
        <w:rPr>
          <w:b/>
          <w:i/>
          <w:iCs/>
          <w:sz w:val="22"/>
          <w:szCs w:val="22"/>
          <w:lang w:val="en-US"/>
        </w:rPr>
        <w:t>Saint Paul</w:t>
      </w:r>
      <w:r w:rsidRPr="00E8571F">
        <w:rPr>
          <w:b/>
          <w:sz w:val="22"/>
          <w:szCs w:val="22"/>
          <w:lang w:val="en-US"/>
        </w:rPr>
        <w:t xml:space="preserve">. </w:t>
      </w:r>
      <w:r w:rsidRPr="00E8571F">
        <w:rPr>
          <w:b/>
          <w:sz w:val="22"/>
          <w:szCs w:val="22"/>
        </w:rPr>
        <w:t>Ρ</w:t>
      </w:r>
      <w:r w:rsidRPr="00E8571F">
        <w:rPr>
          <w:b/>
          <w:sz w:val="22"/>
          <w:szCs w:val="22"/>
          <w:lang w:val="en-US"/>
        </w:rPr>
        <w:t>aris: Michel Lévy Frères, Libraires-Éditeurs.</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lang w:val="en-US"/>
        </w:rPr>
      </w:pPr>
      <w:r w:rsidRPr="00E8571F">
        <w:rPr>
          <w:b/>
          <w:sz w:val="22"/>
          <w:szCs w:val="22"/>
          <w:lang w:val="en-US"/>
        </w:rPr>
        <w:t xml:space="preserve">(1873). </w:t>
      </w:r>
      <w:r w:rsidRPr="00E8571F">
        <w:rPr>
          <w:b/>
          <w:i/>
          <w:iCs/>
          <w:sz w:val="22"/>
          <w:szCs w:val="22"/>
          <w:lang w:val="en-US"/>
        </w:rPr>
        <w:t>L'Antéchrist</w:t>
      </w:r>
      <w:r w:rsidRPr="00E8571F">
        <w:rPr>
          <w:b/>
          <w:sz w:val="22"/>
          <w:szCs w:val="22"/>
          <w:lang w:val="en-US"/>
        </w:rPr>
        <w:t xml:space="preserve">. </w:t>
      </w:r>
      <w:r w:rsidRPr="00E8571F">
        <w:rPr>
          <w:b/>
          <w:sz w:val="22"/>
          <w:szCs w:val="22"/>
        </w:rPr>
        <w:t>Ρ</w:t>
      </w:r>
      <w:r w:rsidRPr="00E8571F">
        <w:rPr>
          <w:b/>
          <w:sz w:val="22"/>
          <w:szCs w:val="22"/>
          <w:lang w:val="en-US"/>
        </w:rPr>
        <w:t>aris: Michel Lévy Frères, Libraires-Éditeurs.</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sz w:val="22"/>
          <w:szCs w:val="22"/>
        </w:rPr>
        <w:lastRenderedPageBreak/>
        <w:t xml:space="preserve">(1877). </w:t>
      </w:r>
      <w:r w:rsidRPr="00E8571F">
        <w:rPr>
          <w:b/>
          <w:i/>
          <w:iCs/>
          <w:sz w:val="22"/>
          <w:szCs w:val="22"/>
        </w:rPr>
        <w:t xml:space="preserve">Les </w:t>
      </w:r>
      <w:proofErr w:type="spellStart"/>
      <w:r w:rsidRPr="00E8571F">
        <w:rPr>
          <w:b/>
          <w:i/>
          <w:iCs/>
          <w:sz w:val="22"/>
          <w:szCs w:val="22"/>
        </w:rPr>
        <w:t>Évangiles</w:t>
      </w:r>
      <w:proofErr w:type="spellEnd"/>
      <w:r w:rsidRPr="00E8571F">
        <w:rPr>
          <w:b/>
          <w:i/>
          <w:iCs/>
          <w:sz w:val="22"/>
          <w:szCs w:val="22"/>
        </w:rPr>
        <w:t xml:space="preserve"> et la </w:t>
      </w:r>
      <w:proofErr w:type="spellStart"/>
      <w:r w:rsidRPr="00E8571F">
        <w:rPr>
          <w:b/>
          <w:i/>
          <w:iCs/>
          <w:sz w:val="22"/>
          <w:szCs w:val="22"/>
        </w:rPr>
        <w:t>Seconde</w:t>
      </w:r>
      <w:proofErr w:type="spellEnd"/>
      <w:r w:rsidRPr="00E8571F">
        <w:rPr>
          <w:b/>
          <w:i/>
          <w:iCs/>
          <w:sz w:val="22"/>
          <w:szCs w:val="22"/>
        </w:rPr>
        <w:t xml:space="preserve"> </w:t>
      </w:r>
      <w:proofErr w:type="spellStart"/>
      <w:r w:rsidRPr="00E8571F">
        <w:rPr>
          <w:b/>
          <w:i/>
          <w:iCs/>
          <w:sz w:val="22"/>
          <w:szCs w:val="22"/>
        </w:rPr>
        <w:t>Génération</w:t>
      </w:r>
      <w:proofErr w:type="spellEnd"/>
      <w:r w:rsidRPr="00E8571F">
        <w:rPr>
          <w:b/>
          <w:i/>
          <w:iCs/>
          <w:sz w:val="22"/>
          <w:szCs w:val="22"/>
        </w:rPr>
        <w:t xml:space="preserve"> </w:t>
      </w:r>
      <w:proofErr w:type="spellStart"/>
      <w:r w:rsidRPr="00E8571F">
        <w:rPr>
          <w:b/>
          <w:i/>
          <w:iCs/>
          <w:sz w:val="22"/>
          <w:szCs w:val="22"/>
        </w:rPr>
        <w:t>Chrétienne</w:t>
      </w:r>
      <w:proofErr w:type="spellEnd"/>
      <w:r w:rsidRPr="00E8571F">
        <w:rPr>
          <w:b/>
          <w:sz w:val="22"/>
          <w:szCs w:val="22"/>
        </w:rPr>
        <w:t xml:space="preserve"> (</w:t>
      </w:r>
      <w:proofErr w:type="spellStart"/>
      <w:r w:rsidRPr="00E8571F">
        <w:rPr>
          <w:b/>
          <w:i/>
          <w:iCs/>
          <w:sz w:val="22"/>
          <w:szCs w:val="22"/>
        </w:rPr>
        <w:t>Livre</w:t>
      </w:r>
      <w:proofErr w:type="spellEnd"/>
      <w:r w:rsidRPr="00E8571F">
        <w:rPr>
          <w:b/>
          <w:i/>
          <w:iCs/>
          <w:sz w:val="22"/>
          <w:szCs w:val="22"/>
        </w:rPr>
        <w:t xml:space="preserve"> </w:t>
      </w:r>
      <w:proofErr w:type="spellStart"/>
      <w:r w:rsidRPr="00E8571F">
        <w:rPr>
          <w:b/>
          <w:i/>
          <w:iCs/>
          <w:sz w:val="22"/>
          <w:szCs w:val="22"/>
        </w:rPr>
        <w:t>cinquiéme</w:t>
      </w:r>
      <w:proofErr w:type="spellEnd"/>
      <w:r w:rsidRPr="00E8571F">
        <w:rPr>
          <w:b/>
          <w:i/>
          <w:iCs/>
          <w:sz w:val="22"/>
          <w:szCs w:val="22"/>
        </w:rPr>
        <w:t xml:space="preserve"> </w:t>
      </w:r>
      <w:proofErr w:type="spellStart"/>
      <w:r w:rsidRPr="00E8571F">
        <w:rPr>
          <w:b/>
          <w:i/>
          <w:iCs/>
          <w:sz w:val="22"/>
          <w:szCs w:val="22"/>
        </w:rPr>
        <w:t>qui</w:t>
      </w:r>
      <w:proofErr w:type="spellEnd"/>
      <w:r w:rsidRPr="00E8571F">
        <w:rPr>
          <w:b/>
          <w:i/>
          <w:iCs/>
          <w:sz w:val="22"/>
          <w:szCs w:val="22"/>
        </w:rPr>
        <w:t xml:space="preserve"> </w:t>
      </w:r>
      <w:proofErr w:type="spellStart"/>
      <w:r w:rsidRPr="00E8571F">
        <w:rPr>
          <w:b/>
          <w:i/>
          <w:iCs/>
          <w:sz w:val="22"/>
          <w:szCs w:val="22"/>
        </w:rPr>
        <w:t>co</w:t>
      </w:r>
      <w:r w:rsidRPr="00E8571F">
        <w:rPr>
          <w:b/>
          <w:i/>
          <w:iCs/>
          <w:sz w:val="22"/>
          <w:szCs w:val="22"/>
        </w:rPr>
        <w:t>m</w:t>
      </w:r>
      <w:r w:rsidRPr="00E8571F">
        <w:rPr>
          <w:b/>
          <w:i/>
          <w:iCs/>
          <w:sz w:val="22"/>
          <w:szCs w:val="22"/>
        </w:rPr>
        <w:t>prend</w:t>
      </w:r>
      <w:proofErr w:type="spellEnd"/>
      <w:r w:rsidRPr="00E8571F">
        <w:rPr>
          <w:b/>
          <w:i/>
          <w:iCs/>
          <w:sz w:val="22"/>
          <w:szCs w:val="22"/>
        </w:rPr>
        <w:t xml:space="preserve"> </w:t>
      </w:r>
      <w:proofErr w:type="spellStart"/>
      <w:r w:rsidRPr="00E8571F">
        <w:rPr>
          <w:b/>
          <w:i/>
          <w:iCs/>
          <w:sz w:val="22"/>
          <w:szCs w:val="22"/>
        </w:rPr>
        <w:t>depuis</w:t>
      </w:r>
      <w:proofErr w:type="spellEnd"/>
      <w:r w:rsidRPr="00E8571F">
        <w:rPr>
          <w:b/>
          <w:i/>
          <w:iCs/>
          <w:sz w:val="22"/>
          <w:szCs w:val="22"/>
        </w:rPr>
        <w:t xml:space="preserve"> la </w:t>
      </w:r>
      <w:proofErr w:type="spellStart"/>
      <w:r w:rsidRPr="00E8571F">
        <w:rPr>
          <w:b/>
          <w:i/>
          <w:iCs/>
          <w:sz w:val="22"/>
          <w:szCs w:val="22"/>
        </w:rPr>
        <w:t>destruction</w:t>
      </w:r>
      <w:proofErr w:type="spellEnd"/>
      <w:r w:rsidRPr="00E8571F">
        <w:rPr>
          <w:b/>
          <w:i/>
          <w:iCs/>
          <w:sz w:val="22"/>
          <w:szCs w:val="22"/>
        </w:rPr>
        <w:t xml:space="preserve"> de la </w:t>
      </w:r>
      <w:proofErr w:type="spellStart"/>
      <w:r w:rsidRPr="00E8571F">
        <w:rPr>
          <w:b/>
          <w:i/>
          <w:iCs/>
          <w:sz w:val="22"/>
          <w:szCs w:val="22"/>
        </w:rPr>
        <w:t>nationalité</w:t>
      </w:r>
      <w:proofErr w:type="spellEnd"/>
      <w:r w:rsidRPr="00E8571F">
        <w:rPr>
          <w:b/>
          <w:i/>
          <w:iCs/>
          <w:sz w:val="22"/>
          <w:szCs w:val="22"/>
        </w:rPr>
        <w:t xml:space="preserve"> </w:t>
      </w:r>
      <w:proofErr w:type="spellStart"/>
      <w:r w:rsidRPr="00E8571F">
        <w:rPr>
          <w:b/>
          <w:i/>
          <w:iCs/>
          <w:sz w:val="22"/>
          <w:szCs w:val="22"/>
        </w:rPr>
        <w:t>juive</w:t>
      </w:r>
      <w:proofErr w:type="spellEnd"/>
      <w:r w:rsidRPr="00E8571F">
        <w:rPr>
          <w:b/>
          <w:i/>
          <w:iCs/>
          <w:sz w:val="22"/>
          <w:szCs w:val="22"/>
        </w:rPr>
        <w:t xml:space="preserve"> </w:t>
      </w:r>
      <w:proofErr w:type="spellStart"/>
      <w:r w:rsidRPr="00E8571F">
        <w:rPr>
          <w:b/>
          <w:i/>
          <w:iCs/>
          <w:sz w:val="22"/>
          <w:szCs w:val="22"/>
        </w:rPr>
        <w:t>jusqu'à</w:t>
      </w:r>
      <w:proofErr w:type="spellEnd"/>
      <w:r w:rsidRPr="00E8571F">
        <w:rPr>
          <w:b/>
          <w:i/>
          <w:iCs/>
          <w:sz w:val="22"/>
          <w:szCs w:val="22"/>
        </w:rPr>
        <w:t xml:space="preserve"> la </w:t>
      </w:r>
      <w:proofErr w:type="spellStart"/>
      <w:r w:rsidRPr="00E8571F">
        <w:rPr>
          <w:b/>
          <w:i/>
          <w:iCs/>
          <w:sz w:val="22"/>
          <w:szCs w:val="22"/>
        </w:rPr>
        <w:t>mort</w:t>
      </w:r>
      <w:proofErr w:type="spellEnd"/>
      <w:r w:rsidRPr="00E8571F">
        <w:rPr>
          <w:b/>
          <w:i/>
          <w:iCs/>
          <w:sz w:val="22"/>
          <w:szCs w:val="22"/>
        </w:rPr>
        <w:t xml:space="preserve"> de </w:t>
      </w:r>
      <w:proofErr w:type="spellStart"/>
      <w:r w:rsidRPr="00E8571F">
        <w:rPr>
          <w:b/>
          <w:i/>
          <w:iCs/>
          <w:sz w:val="22"/>
          <w:szCs w:val="22"/>
        </w:rPr>
        <w:t>Trajan</w:t>
      </w:r>
      <w:proofErr w:type="spellEnd"/>
      <w:r w:rsidRPr="00E8571F">
        <w:rPr>
          <w:b/>
          <w:sz w:val="22"/>
          <w:szCs w:val="22"/>
        </w:rPr>
        <w:t xml:space="preserve">). Paris: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lang w:val="en-US"/>
        </w:rPr>
      </w:pPr>
      <w:r w:rsidRPr="00E8571F">
        <w:rPr>
          <w:b/>
          <w:sz w:val="22"/>
          <w:szCs w:val="22"/>
          <w:lang w:val="en-US"/>
        </w:rPr>
        <w:t xml:space="preserve">(1879). </w:t>
      </w:r>
      <w:r w:rsidRPr="00E8571F">
        <w:rPr>
          <w:b/>
          <w:i/>
          <w:iCs/>
          <w:sz w:val="22"/>
          <w:szCs w:val="22"/>
          <w:lang w:val="en-US"/>
        </w:rPr>
        <w:t>L'Église Chrétienne</w:t>
      </w:r>
      <w:r w:rsidRPr="00E8571F">
        <w:rPr>
          <w:b/>
          <w:sz w:val="22"/>
          <w:szCs w:val="22"/>
          <w:lang w:val="en-US"/>
        </w:rPr>
        <w:t>. Paris: Calmann-Lévy, Éditeurs.</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sz w:val="22"/>
          <w:szCs w:val="22"/>
        </w:rPr>
        <w:t xml:space="preserve">(1882). </w:t>
      </w:r>
      <w:r w:rsidRPr="00E8571F">
        <w:rPr>
          <w:b/>
          <w:i/>
          <w:iCs/>
          <w:sz w:val="22"/>
          <w:szCs w:val="22"/>
        </w:rPr>
        <w:t>Marc-</w:t>
      </w:r>
      <w:proofErr w:type="spellStart"/>
      <w:r w:rsidRPr="00E8571F">
        <w:rPr>
          <w:b/>
          <w:i/>
          <w:iCs/>
          <w:sz w:val="22"/>
          <w:szCs w:val="22"/>
        </w:rPr>
        <w:t>Aurèle</w:t>
      </w:r>
      <w:proofErr w:type="spellEnd"/>
      <w:r w:rsidRPr="00E8571F">
        <w:rPr>
          <w:b/>
          <w:i/>
          <w:iCs/>
          <w:sz w:val="22"/>
          <w:szCs w:val="22"/>
        </w:rPr>
        <w:t xml:space="preserve"> et la Fin du Monde Antique</w:t>
      </w:r>
      <w:r w:rsidRPr="00E8571F">
        <w:rPr>
          <w:b/>
          <w:sz w:val="22"/>
          <w:szCs w:val="22"/>
        </w:rPr>
        <w:t xml:space="preserve">. Paris: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sz w:val="22"/>
          <w:szCs w:val="22"/>
        </w:rPr>
        <w:t xml:space="preserve">(1883). </w:t>
      </w:r>
      <w:proofErr w:type="spellStart"/>
      <w:r w:rsidRPr="00E8571F">
        <w:rPr>
          <w:b/>
          <w:i/>
          <w:iCs/>
          <w:sz w:val="22"/>
          <w:szCs w:val="22"/>
        </w:rPr>
        <w:t>Index</w:t>
      </w:r>
      <w:proofErr w:type="spellEnd"/>
      <w:r w:rsidRPr="00E8571F">
        <w:rPr>
          <w:b/>
          <w:i/>
          <w:iCs/>
          <w:sz w:val="22"/>
          <w:szCs w:val="22"/>
        </w:rPr>
        <w:t xml:space="preserve"> </w:t>
      </w:r>
      <w:proofErr w:type="spellStart"/>
      <w:r w:rsidRPr="00E8571F">
        <w:rPr>
          <w:b/>
          <w:i/>
          <w:iCs/>
          <w:sz w:val="22"/>
          <w:szCs w:val="22"/>
        </w:rPr>
        <w:t>Général</w:t>
      </w:r>
      <w:proofErr w:type="spellEnd"/>
      <w:r w:rsidRPr="00E8571F">
        <w:rPr>
          <w:b/>
          <w:sz w:val="22"/>
          <w:szCs w:val="22"/>
        </w:rPr>
        <w:t xml:space="preserve"> (</w:t>
      </w:r>
      <w:proofErr w:type="spellStart"/>
      <w:r w:rsidRPr="00E8571F">
        <w:rPr>
          <w:b/>
          <w:i/>
          <w:iCs/>
          <w:sz w:val="22"/>
          <w:szCs w:val="22"/>
        </w:rPr>
        <w:t>Avec</w:t>
      </w:r>
      <w:proofErr w:type="spellEnd"/>
      <w:r w:rsidRPr="00E8571F">
        <w:rPr>
          <w:b/>
          <w:i/>
          <w:iCs/>
          <w:sz w:val="22"/>
          <w:szCs w:val="22"/>
        </w:rPr>
        <w:t xml:space="preserve"> une </w:t>
      </w:r>
      <w:proofErr w:type="spellStart"/>
      <w:r w:rsidRPr="00E8571F">
        <w:rPr>
          <w:b/>
          <w:i/>
          <w:iCs/>
          <w:sz w:val="22"/>
          <w:szCs w:val="22"/>
        </w:rPr>
        <w:t>carte</w:t>
      </w:r>
      <w:proofErr w:type="spellEnd"/>
      <w:r w:rsidRPr="00E8571F">
        <w:rPr>
          <w:b/>
          <w:i/>
          <w:iCs/>
          <w:sz w:val="22"/>
          <w:szCs w:val="22"/>
        </w:rPr>
        <w:t xml:space="preserve"> de </w:t>
      </w:r>
      <w:proofErr w:type="spellStart"/>
      <w:r w:rsidRPr="00E8571F">
        <w:rPr>
          <w:b/>
          <w:i/>
          <w:iCs/>
          <w:sz w:val="22"/>
          <w:szCs w:val="22"/>
        </w:rPr>
        <w:t>l'extension</w:t>
      </w:r>
      <w:proofErr w:type="spellEnd"/>
      <w:r w:rsidRPr="00E8571F">
        <w:rPr>
          <w:b/>
          <w:i/>
          <w:iCs/>
          <w:sz w:val="22"/>
          <w:szCs w:val="22"/>
        </w:rPr>
        <w:t xml:space="preserve"> du </w:t>
      </w:r>
      <w:proofErr w:type="spellStart"/>
      <w:r w:rsidRPr="00E8571F">
        <w:rPr>
          <w:b/>
          <w:i/>
          <w:iCs/>
          <w:sz w:val="22"/>
          <w:szCs w:val="22"/>
        </w:rPr>
        <w:t>christianisme</w:t>
      </w:r>
      <w:proofErr w:type="spellEnd"/>
      <w:r w:rsidRPr="00E8571F">
        <w:rPr>
          <w:b/>
          <w:i/>
          <w:iCs/>
          <w:sz w:val="22"/>
          <w:szCs w:val="22"/>
        </w:rPr>
        <w:t xml:space="preserve"> </w:t>
      </w:r>
      <w:proofErr w:type="spellStart"/>
      <w:r w:rsidRPr="00E8571F">
        <w:rPr>
          <w:b/>
          <w:i/>
          <w:iCs/>
          <w:sz w:val="22"/>
          <w:szCs w:val="22"/>
        </w:rPr>
        <w:t>vers</w:t>
      </w:r>
      <w:proofErr w:type="spellEnd"/>
      <w:r w:rsidRPr="00E8571F">
        <w:rPr>
          <w:b/>
          <w:i/>
          <w:iCs/>
          <w:sz w:val="22"/>
          <w:szCs w:val="22"/>
        </w:rPr>
        <w:t xml:space="preserve"> </w:t>
      </w:r>
      <w:proofErr w:type="spellStart"/>
      <w:r w:rsidRPr="00E8571F">
        <w:rPr>
          <w:b/>
          <w:i/>
          <w:iCs/>
          <w:sz w:val="22"/>
          <w:szCs w:val="22"/>
        </w:rPr>
        <w:t>l'an</w:t>
      </w:r>
      <w:proofErr w:type="spellEnd"/>
      <w:r w:rsidRPr="00E8571F">
        <w:rPr>
          <w:b/>
          <w:i/>
          <w:iCs/>
          <w:sz w:val="22"/>
          <w:szCs w:val="22"/>
        </w:rPr>
        <w:t xml:space="preserve"> 180</w:t>
      </w:r>
      <w:r w:rsidRPr="00E8571F">
        <w:rPr>
          <w:b/>
          <w:sz w:val="22"/>
          <w:szCs w:val="22"/>
        </w:rPr>
        <w:t xml:space="preserve">). Paris: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(1864). </w:t>
      </w:r>
      <w:proofErr w:type="spellStart"/>
      <w:r w:rsidRPr="00E8571F">
        <w:rPr>
          <w:b/>
          <w:i/>
          <w:iCs/>
          <w:sz w:val="22"/>
          <w:szCs w:val="22"/>
        </w:rPr>
        <w:t>Mission</w:t>
      </w:r>
      <w:proofErr w:type="spellEnd"/>
      <w:r w:rsidRPr="00E8571F">
        <w:rPr>
          <w:b/>
          <w:i/>
          <w:iCs/>
          <w:sz w:val="22"/>
          <w:szCs w:val="22"/>
        </w:rPr>
        <w:t xml:space="preserve"> de </w:t>
      </w:r>
      <w:proofErr w:type="spellStart"/>
      <w:r w:rsidRPr="00E8571F">
        <w:rPr>
          <w:b/>
          <w:i/>
          <w:iCs/>
          <w:sz w:val="22"/>
          <w:szCs w:val="22"/>
        </w:rPr>
        <w:t>Phénicie</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Imprimerie</w:t>
      </w:r>
      <w:proofErr w:type="spellEnd"/>
      <w:r w:rsidRPr="00E8571F">
        <w:rPr>
          <w:b/>
          <w:sz w:val="22"/>
          <w:szCs w:val="22"/>
        </w:rPr>
        <w:t xml:space="preserve"> </w:t>
      </w:r>
      <w:proofErr w:type="spellStart"/>
      <w:r w:rsidRPr="00E8571F">
        <w:rPr>
          <w:b/>
          <w:sz w:val="22"/>
          <w:szCs w:val="22"/>
        </w:rPr>
        <w:t>Impériale</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(1865). </w:t>
      </w:r>
      <w:hyperlink r:id="rId231" w:history="1">
        <w:proofErr w:type="spellStart"/>
        <w:r w:rsidRPr="00E8571F">
          <w:rPr>
            <w:rStyle w:val="Hipervnculo"/>
            <w:b/>
            <w:i/>
            <w:iCs/>
            <w:color w:val="auto"/>
            <w:sz w:val="22"/>
            <w:szCs w:val="22"/>
            <w:u w:val="none"/>
          </w:rPr>
          <w:t>Prière</w:t>
        </w:r>
        <w:proofErr w:type="spellEnd"/>
        <w:r w:rsidRPr="00E8571F">
          <w:rPr>
            <w:rStyle w:val="Hipervnculo"/>
            <w:b/>
            <w:i/>
            <w:iCs/>
            <w:color w:val="auto"/>
            <w:sz w:val="22"/>
            <w:szCs w:val="22"/>
            <w:u w:val="none"/>
          </w:rPr>
          <w:t xml:space="preserve"> sur </w:t>
        </w:r>
        <w:proofErr w:type="spellStart"/>
        <w:r w:rsidRPr="00E8571F">
          <w:rPr>
            <w:rStyle w:val="Hipervnculo"/>
            <w:b/>
            <w:i/>
            <w:iCs/>
            <w:color w:val="auto"/>
            <w:sz w:val="22"/>
            <w:szCs w:val="22"/>
            <w:u w:val="none"/>
          </w:rPr>
          <w:t>l'Acropole</w:t>
        </w:r>
        <w:proofErr w:type="spellEnd"/>
      </w:hyperlink>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(1865). </w:t>
      </w:r>
      <w:proofErr w:type="spellStart"/>
      <w:r w:rsidRPr="00E8571F">
        <w:rPr>
          <w:b/>
          <w:i/>
          <w:iCs/>
          <w:sz w:val="22"/>
          <w:szCs w:val="22"/>
        </w:rPr>
        <w:t>Histoire</w:t>
      </w:r>
      <w:proofErr w:type="spellEnd"/>
      <w:r w:rsidRPr="00E8571F">
        <w:rPr>
          <w:b/>
          <w:i/>
          <w:iCs/>
          <w:sz w:val="22"/>
          <w:szCs w:val="22"/>
        </w:rPr>
        <w:t xml:space="preserve"> </w:t>
      </w:r>
      <w:proofErr w:type="spellStart"/>
      <w:r w:rsidRPr="00E8571F">
        <w:rPr>
          <w:b/>
          <w:i/>
          <w:iCs/>
          <w:sz w:val="22"/>
          <w:szCs w:val="22"/>
        </w:rPr>
        <w:t>Littéraire</w:t>
      </w:r>
      <w:proofErr w:type="spellEnd"/>
      <w:r w:rsidRPr="00E8571F">
        <w:rPr>
          <w:b/>
          <w:i/>
          <w:iCs/>
          <w:sz w:val="22"/>
          <w:szCs w:val="22"/>
        </w:rPr>
        <w:t xml:space="preserve"> de la France </w:t>
      </w:r>
      <w:proofErr w:type="spellStart"/>
      <w:r w:rsidRPr="00E8571F">
        <w:rPr>
          <w:b/>
          <w:i/>
          <w:iCs/>
          <w:sz w:val="22"/>
          <w:szCs w:val="22"/>
        </w:rPr>
        <w:t>au</w:t>
      </w:r>
      <w:proofErr w:type="spellEnd"/>
      <w:r w:rsidRPr="00E8571F">
        <w:rPr>
          <w:b/>
          <w:i/>
          <w:iCs/>
          <w:sz w:val="22"/>
          <w:szCs w:val="22"/>
        </w:rPr>
        <w:t xml:space="preserve"> </w:t>
      </w:r>
      <w:proofErr w:type="spellStart"/>
      <w:r w:rsidRPr="00E8571F">
        <w:rPr>
          <w:b/>
          <w:i/>
          <w:iCs/>
          <w:sz w:val="22"/>
          <w:szCs w:val="22"/>
        </w:rPr>
        <w:t>XIV</w:t>
      </w:r>
      <w:r w:rsidRPr="00E8571F">
        <w:rPr>
          <w:b/>
          <w:i/>
          <w:iCs/>
          <w:sz w:val="22"/>
          <w:szCs w:val="22"/>
          <w:vertAlign w:val="superscript"/>
        </w:rPr>
        <w:t>e</w:t>
      </w:r>
      <w:proofErr w:type="spellEnd"/>
      <w:r w:rsidRPr="00E8571F">
        <w:rPr>
          <w:b/>
          <w:i/>
          <w:iCs/>
          <w:sz w:val="22"/>
          <w:szCs w:val="22"/>
        </w:rPr>
        <w:t xml:space="preserve"> </w:t>
      </w:r>
      <w:proofErr w:type="spellStart"/>
      <w:r w:rsidRPr="00E8571F">
        <w:rPr>
          <w:b/>
          <w:i/>
          <w:iCs/>
          <w:sz w:val="22"/>
          <w:szCs w:val="22"/>
        </w:rPr>
        <w:t>Siècle</w:t>
      </w:r>
      <w:proofErr w:type="spellEnd"/>
      <w:r w:rsidRPr="00E8571F">
        <w:rPr>
          <w:b/>
          <w:sz w:val="22"/>
          <w:szCs w:val="22"/>
        </w:rPr>
        <w:t xml:space="preserve"> [con Joseph-</w:t>
      </w:r>
      <w:proofErr w:type="spellStart"/>
      <w:r w:rsidRPr="00E8571F">
        <w:rPr>
          <w:b/>
          <w:sz w:val="22"/>
          <w:szCs w:val="22"/>
        </w:rPr>
        <w:t>Victor</w:t>
      </w:r>
      <w:proofErr w:type="spellEnd"/>
      <w:r w:rsidRPr="00E8571F">
        <w:rPr>
          <w:b/>
          <w:sz w:val="22"/>
          <w:szCs w:val="22"/>
        </w:rPr>
        <w:t xml:space="preserve"> Le </w:t>
      </w:r>
      <w:proofErr w:type="spellStart"/>
      <w:r w:rsidRPr="00E8571F">
        <w:rPr>
          <w:b/>
          <w:sz w:val="22"/>
          <w:szCs w:val="22"/>
        </w:rPr>
        <w:t>Clerc</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lang w:val="en-US"/>
        </w:rPr>
      </w:pPr>
      <w:r w:rsidRPr="00E8571F">
        <w:rPr>
          <w:b/>
          <w:sz w:val="22"/>
          <w:szCs w:val="22"/>
          <w:lang w:val="en-US"/>
        </w:rPr>
        <w:t xml:space="preserve">(1868). </w:t>
      </w:r>
      <w:r w:rsidRPr="00E8571F">
        <w:rPr>
          <w:b/>
          <w:i/>
          <w:iCs/>
          <w:sz w:val="22"/>
          <w:szCs w:val="22"/>
          <w:lang w:val="en-US"/>
        </w:rPr>
        <w:t>Questions Contemporaines</w:t>
      </w:r>
      <w:r w:rsidRPr="00E8571F">
        <w:rPr>
          <w:b/>
          <w:sz w:val="22"/>
          <w:szCs w:val="22"/>
          <w:lang w:val="en-US"/>
        </w:rPr>
        <w:t xml:space="preserve">. </w:t>
      </w:r>
      <w:r w:rsidRPr="00E8571F">
        <w:rPr>
          <w:b/>
          <w:sz w:val="22"/>
          <w:szCs w:val="22"/>
        </w:rPr>
        <w:t>Ρ</w:t>
      </w:r>
      <w:r w:rsidRPr="00E8571F">
        <w:rPr>
          <w:b/>
          <w:sz w:val="22"/>
          <w:szCs w:val="22"/>
          <w:lang w:val="en-US"/>
        </w:rPr>
        <w:t>aris: Michel Lévy Frères, Libraires-Éditeurs.</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(1870). </w:t>
      </w:r>
      <w:r w:rsidRPr="00E8571F">
        <w:rPr>
          <w:b/>
          <w:i/>
          <w:iCs/>
          <w:sz w:val="22"/>
          <w:szCs w:val="22"/>
        </w:rPr>
        <w:t xml:space="preserve">La </w:t>
      </w:r>
      <w:proofErr w:type="spellStart"/>
      <w:r w:rsidRPr="00E8571F">
        <w:rPr>
          <w:b/>
          <w:i/>
          <w:iCs/>
          <w:sz w:val="22"/>
          <w:szCs w:val="22"/>
        </w:rPr>
        <w:t>Monarchie</w:t>
      </w:r>
      <w:proofErr w:type="spellEnd"/>
      <w:r w:rsidRPr="00E8571F">
        <w:rPr>
          <w:b/>
          <w:i/>
          <w:iCs/>
          <w:sz w:val="22"/>
          <w:szCs w:val="22"/>
        </w:rPr>
        <w:t xml:space="preserve"> </w:t>
      </w:r>
      <w:proofErr w:type="spellStart"/>
      <w:r w:rsidRPr="00E8571F">
        <w:rPr>
          <w:b/>
          <w:i/>
          <w:iCs/>
          <w:sz w:val="22"/>
          <w:szCs w:val="22"/>
        </w:rPr>
        <w:t>Constitutionnelle</w:t>
      </w:r>
      <w:proofErr w:type="spellEnd"/>
      <w:r w:rsidRPr="00E8571F">
        <w:rPr>
          <w:b/>
          <w:i/>
          <w:iCs/>
          <w:sz w:val="22"/>
          <w:szCs w:val="22"/>
        </w:rPr>
        <w:t xml:space="preserve"> en France</w:t>
      </w:r>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Michel </w:t>
      </w:r>
      <w:proofErr w:type="spellStart"/>
      <w:r w:rsidRPr="00E8571F">
        <w:rPr>
          <w:b/>
          <w:sz w:val="22"/>
          <w:szCs w:val="22"/>
        </w:rPr>
        <w:t>Lévy</w:t>
      </w:r>
      <w:proofErr w:type="spellEnd"/>
      <w:r w:rsidRPr="00E8571F">
        <w:rPr>
          <w:b/>
          <w:sz w:val="22"/>
          <w:szCs w:val="22"/>
        </w:rPr>
        <w:t xml:space="preserve"> </w:t>
      </w:r>
      <w:proofErr w:type="spellStart"/>
      <w:r w:rsidRPr="00E8571F">
        <w:rPr>
          <w:b/>
          <w:sz w:val="22"/>
          <w:szCs w:val="22"/>
        </w:rPr>
        <w:t>Frères</w:t>
      </w:r>
      <w:proofErr w:type="spellEnd"/>
      <w:r w:rsidRPr="00E8571F">
        <w:rPr>
          <w:b/>
          <w:sz w:val="22"/>
          <w:szCs w:val="22"/>
        </w:rPr>
        <w:t xml:space="preserve">, </w:t>
      </w:r>
      <w:proofErr w:type="spellStart"/>
      <w:r w:rsidRPr="00E8571F">
        <w:rPr>
          <w:b/>
          <w:sz w:val="22"/>
          <w:szCs w:val="22"/>
        </w:rPr>
        <w:t>Libraires</w:t>
      </w:r>
      <w:proofErr w:type="spellEnd"/>
      <w:r w:rsidR="00306DF8">
        <w:rPr>
          <w:b/>
          <w:sz w:val="22"/>
          <w:szCs w:val="22"/>
        </w:rPr>
        <w:t xml:space="preserve"> Ed.</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lang w:val="en-US"/>
        </w:rPr>
      </w:pPr>
      <w:r w:rsidRPr="00E8571F">
        <w:rPr>
          <w:b/>
          <w:sz w:val="22"/>
          <w:szCs w:val="22"/>
        </w:rPr>
        <w:t xml:space="preserve">(1871). </w:t>
      </w:r>
      <w:r w:rsidRPr="00E8571F">
        <w:rPr>
          <w:b/>
          <w:i/>
          <w:iCs/>
          <w:sz w:val="22"/>
          <w:szCs w:val="22"/>
        </w:rPr>
        <w:t xml:space="preserve">La </w:t>
      </w:r>
      <w:proofErr w:type="spellStart"/>
      <w:r w:rsidRPr="00E8571F">
        <w:rPr>
          <w:b/>
          <w:i/>
          <w:iCs/>
          <w:sz w:val="22"/>
          <w:szCs w:val="22"/>
        </w:rPr>
        <w:t>Réforme</w:t>
      </w:r>
      <w:proofErr w:type="spellEnd"/>
      <w:r w:rsidRPr="00E8571F">
        <w:rPr>
          <w:b/>
          <w:i/>
          <w:iCs/>
          <w:sz w:val="22"/>
          <w:szCs w:val="22"/>
        </w:rPr>
        <w:t xml:space="preserve"> </w:t>
      </w:r>
      <w:proofErr w:type="spellStart"/>
      <w:r w:rsidRPr="00E8571F">
        <w:rPr>
          <w:b/>
          <w:i/>
          <w:iCs/>
          <w:sz w:val="22"/>
          <w:szCs w:val="22"/>
        </w:rPr>
        <w:t>Intellectuelle</w:t>
      </w:r>
      <w:proofErr w:type="spellEnd"/>
      <w:r w:rsidRPr="00E8571F">
        <w:rPr>
          <w:b/>
          <w:i/>
          <w:iCs/>
          <w:sz w:val="22"/>
          <w:szCs w:val="22"/>
        </w:rPr>
        <w:t xml:space="preserve"> et </w:t>
      </w:r>
      <w:proofErr w:type="spellStart"/>
      <w:r w:rsidRPr="00E8571F">
        <w:rPr>
          <w:b/>
          <w:i/>
          <w:iCs/>
          <w:sz w:val="22"/>
          <w:szCs w:val="22"/>
        </w:rPr>
        <w:t>Morale</w:t>
      </w:r>
      <w:proofErr w:type="spellEnd"/>
      <w:r w:rsidRPr="00E8571F">
        <w:rPr>
          <w:b/>
          <w:sz w:val="22"/>
          <w:szCs w:val="22"/>
        </w:rPr>
        <w:t>. Ρ</w:t>
      </w:r>
      <w:r w:rsidRPr="00E8571F">
        <w:rPr>
          <w:b/>
          <w:sz w:val="22"/>
          <w:szCs w:val="22"/>
          <w:lang w:val="en-US"/>
        </w:rPr>
        <w:t>aris: Michel Lévy Frères, Libraires-Éditeurs.</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(1875). </w:t>
      </w:r>
      <w:hyperlink r:id="rId232" w:history="1">
        <w:proofErr w:type="spellStart"/>
        <w:r w:rsidRPr="00E8571F">
          <w:rPr>
            <w:rStyle w:val="Hipervnculo"/>
            <w:b/>
            <w:i/>
            <w:iCs/>
            <w:color w:val="auto"/>
            <w:sz w:val="22"/>
            <w:szCs w:val="22"/>
            <w:u w:val="none"/>
          </w:rPr>
          <w:t>Voyages</w:t>
        </w:r>
        <w:proofErr w:type="spellEnd"/>
        <w:r w:rsidRPr="00E8571F">
          <w:rPr>
            <w:rStyle w:val="Hipervnculo"/>
            <w:b/>
            <w:i/>
            <w:iCs/>
            <w:color w:val="auto"/>
            <w:sz w:val="22"/>
            <w:szCs w:val="22"/>
            <w:u w:val="none"/>
          </w:rPr>
          <w:t xml:space="preserve">: </w:t>
        </w:r>
        <w:proofErr w:type="spellStart"/>
        <w:r w:rsidRPr="00E8571F">
          <w:rPr>
            <w:rStyle w:val="Hipervnculo"/>
            <w:b/>
            <w:i/>
            <w:iCs/>
            <w:color w:val="auto"/>
            <w:sz w:val="22"/>
            <w:szCs w:val="22"/>
            <w:u w:val="none"/>
          </w:rPr>
          <w:t>Italie</w:t>
        </w:r>
        <w:proofErr w:type="spellEnd"/>
        <w:r w:rsidRPr="00E8571F">
          <w:rPr>
            <w:rStyle w:val="Hipervnculo"/>
            <w:b/>
            <w:i/>
            <w:iCs/>
            <w:color w:val="auto"/>
            <w:sz w:val="22"/>
            <w:szCs w:val="22"/>
            <w:u w:val="none"/>
          </w:rPr>
          <w:t xml:space="preserve"> (1849) – </w:t>
        </w:r>
        <w:proofErr w:type="spellStart"/>
        <w:r w:rsidRPr="00E8571F">
          <w:rPr>
            <w:rStyle w:val="Hipervnculo"/>
            <w:b/>
            <w:i/>
            <w:iCs/>
            <w:color w:val="auto"/>
            <w:sz w:val="22"/>
            <w:szCs w:val="22"/>
            <w:u w:val="none"/>
          </w:rPr>
          <w:t>Norvège</w:t>
        </w:r>
        <w:proofErr w:type="spellEnd"/>
        <w:r w:rsidRPr="00E8571F">
          <w:rPr>
            <w:rStyle w:val="Hipervnculo"/>
            <w:b/>
            <w:i/>
            <w:iCs/>
            <w:color w:val="auto"/>
            <w:sz w:val="22"/>
            <w:szCs w:val="22"/>
            <w:u w:val="none"/>
          </w:rPr>
          <w:t xml:space="preserve"> (1870)</w:t>
        </w:r>
      </w:hyperlink>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lang w:val="en-US"/>
        </w:rPr>
      </w:pPr>
      <w:r w:rsidRPr="00E8571F">
        <w:rPr>
          <w:b/>
          <w:sz w:val="22"/>
          <w:szCs w:val="22"/>
          <w:lang w:val="en-US"/>
        </w:rPr>
        <w:t xml:space="preserve">(1876). </w:t>
      </w:r>
      <w:hyperlink r:id="rId233" w:anchor="page/n17/mode/2up" w:history="1">
        <w:r w:rsidRPr="00E8571F">
          <w:rPr>
            <w:rStyle w:val="Hipervnculo"/>
            <w:b/>
            <w:i/>
            <w:iCs/>
            <w:color w:val="auto"/>
            <w:sz w:val="22"/>
            <w:szCs w:val="22"/>
            <w:u w:val="none"/>
            <w:lang w:val="en-US"/>
          </w:rPr>
          <w:t>Dialogues et Fragments Philosophiques</w:t>
        </w:r>
      </w:hyperlink>
      <w:r w:rsidRPr="00E8571F">
        <w:rPr>
          <w:b/>
          <w:sz w:val="22"/>
          <w:szCs w:val="22"/>
          <w:lang w:val="en-US"/>
        </w:rPr>
        <w:t>. Paris: Calmann-Lévy, Éditeurs; 1895 [4.ª ed.]</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(1878). </w:t>
      </w:r>
      <w:proofErr w:type="spellStart"/>
      <w:r w:rsidRPr="00E8571F">
        <w:rPr>
          <w:b/>
          <w:i/>
          <w:iCs/>
          <w:sz w:val="22"/>
          <w:szCs w:val="22"/>
        </w:rPr>
        <w:t>Mélanges</w:t>
      </w:r>
      <w:proofErr w:type="spellEnd"/>
      <w:r w:rsidRPr="00E8571F">
        <w:rPr>
          <w:b/>
          <w:i/>
          <w:iCs/>
          <w:sz w:val="22"/>
          <w:szCs w:val="22"/>
        </w:rPr>
        <w:t xml:space="preserve"> </w:t>
      </w:r>
      <w:proofErr w:type="spellStart"/>
      <w:r w:rsidRPr="00E8571F">
        <w:rPr>
          <w:b/>
          <w:i/>
          <w:iCs/>
          <w:sz w:val="22"/>
          <w:szCs w:val="22"/>
        </w:rPr>
        <w:t>d'Histoire</w:t>
      </w:r>
      <w:proofErr w:type="spellEnd"/>
      <w:r w:rsidRPr="00E8571F">
        <w:rPr>
          <w:b/>
          <w:i/>
          <w:iCs/>
          <w:sz w:val="22"/>
          <w:szCs w:val="22"/>
        </w:rPr>
        <w:t xml:space="preserve"> et de </w:t>
      </w:r>
      <w:proofErr w:type="spellStart"/>
      <w:r w:rsidRPr="00E8571F">
        <w:rPr>
          <w:b/>
          <w:i/>
          <w:iCs/>
          <w:sz w:val="22"/>
          <w:szCs w:val="22"/>
        </w:rPr>
        <w:t>Voyages</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(1878-1886). </w:t>
      </w:r>
      <w:proofErr w:type="spellStart"/>
      <w:r w:rsidRPr="00E8571F">
        <w:rPr>
          <w:b/>
          <w:i/>
          <w:iCs/>
          <w:sz w:val="22"/>
          <w:szCs w:val="22"/>
        </w:rPr>
        <w:t>Drames</w:t>
      </w:r>
      <w:proofErr w:type="spellEnd"/>
      <w:r w:rsidRPr="00E8571F">
        <w:rPr>
          <w:b/>
          <w:i/>
          <w:iCs/>
          <w:sz w:val="22"/>
          <w:szCs w:val="22"/>
        </w:rPr>
        <w:t xml:space="preserve"> </w:t>
      </w:r>
      <w:proofErr w:type="spellStart"/>
      <w:r w:rsidRPr="00E8571F">
        <w:rPr>
          <w:b/>
          <w:i/>
          <w:iCs/>
          <w:sz w:val="22"/>
          <w:szCs w:val="22"/>
        </w:rPr>
        <w:t>Philosophiques</w:t>
      </w:r>
      <w:proofErr w:type="spellEnd"/>
      <w:r w:rsidRPr="00E8571F">
        <w:rPr>
          <w:b/>
          <w:sz w:val="22"/>
          <w:szCs w:val="22"/>
        </w:rPr>
        <w:t xml:space="preserve"> [4 vv.]: </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sz w:val="22"/>
          <w:szCs w:val="22"/>
        </w:rPr>
        <w:t xml:space="preserve">(1878). </w:t>
      </w:r>
      <w:proofErr w:type="spellStart"/>
      <w:r w:rsidRPr="00E8571F">
        <w:rPr>
          <w:b/>
          <w:i/>
          <w:iCs/>
          <w:sz w:val="22"/>
          <w:szCs w:val="22"/>
        </w:rPr>
        <w:t>Caliban</w:t>
      </w:r>
      <w:proofErr w:type="spellEnd"/>
      <w:r w:rsidRPr="00E8571F">
        <w:rPr>
          <w:b/>
          <w:sz w:val="22"/>
          <w:szCs w:val="22"/>
        </w:rPr>
        <w:t xml:space="preserve"> [continuación de </w:t>
      </w:r>
      <w:r w:rsidRPr="00E8571F">
        <w:rPr>
          <w:b/>
          <w:i/>
          <w:iCs/>
          <w:sz w:val="22"/>
          <w:szCs w:val="22"/>
        </w:rPr>
        <w:t xml:space="preserve">La </w:t>
      </w:r>
      <w:proofErr w:type="spellStart"/>
      <w:r w:rsidRPr="00E8571F">
        <w:rPr>
          <w:b/>
          <w:i/>
          <w:iCs/>
          <w:sz w:val="22"/>
          <w:szCs w:val="22"/>
        </w:rPr>
        <w:t>Tempête</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sz w:val="22"/>
          <w:szCs w:val="22"/>
        </w:rPr>
        <w:t xml:space="preserve">(1881). </w:t>
      </w:r>
      <w:proofErr w:type="spellStart"/>
      <w:r w:rsidRPr="00E8571F">
        <w:rPr>
          <w:b/>
          <w:i/>
          <w:iCs/>
          <w:sz w:val="22"/>
          <w:szCs w:val="22"/>
        </w:rPr>
        <w:t>L'Eau</w:t>
      </w:r>
      <w:proofErr w:type="spellEnd"/>
      <w:r w:rsidRPr="00E8571F">
        <w:rPr>
          <w:b/>
          <w:i/>
          <w:iCs/>
          <w:sz w:val="22"/>
          <w:szCs w:val="22"/>
        </w:rPr>
        <w:t xml:space="preserve"> de </w:t>
      </w:r>
      <w:proofErr w:type="spellStart"/>
      <w:r w:rsidRPr="00E8571F">
        <w:rPr>
          <w:b/>
          <w:i/>
          <w:iCs/>
          <w:sz w:val="22"/>
          <w:szCs w:val="22"/>
        </w:rPr>
        <w:t>Jouvence</w:t>
      </w:r>
      <w:proofErr w:type="spellEnd"/>
      <w:r w:rsidRPr="00E8571F">
        <w:rPr>
          <w:b/>
          <w:sz w:val="22"/>
          <w:szCs w:val="22"/>
        </w:rPr>
        <w:t xml:space="preserve"> [continuación de </w:t>
      </w:r>
      <w:proofErr w:type="spellStart"/>
      <w:r w:rsidRPr="00E8571F">
        <w:rPr>
          <w:b/>
          <w:i/>
          <w:iCs/>
          <w:sz w:val="22"/>
          <w:szCs w:val="22"/>
        </w:rPr>
        <w:t>Caliban</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sz w:val="22"/>
          <w:szCs w:val="22"/>
        </w:rPr>
        <w:t xml:space="preserve">(1885). </w:t>
      </w:r>
      <w:r w:rsidRPr="00E8571F">
        <w:rPr>
          <w:b/>
          <w:i/>
          <w:iCs/>
          <w:sz w:val="22"/>
          <w:szCs w:val="22"/>
        </w:rPr>
        <w:t xml:space="preserve">Le </w:t>
      </w:r>
      <w:proofErr w:type="spellStart"/>
      <w:r w:rsidRPr="00E8571F">
        <w:rPr>
          <w:b/>
          <w:i/>
          <w:iCs/>
          <w:sz w:val="22"/>
          <w:szCs w:val="22"/>
        </w:rPr>
        <w:t>Prêtre</w:t>
      </w:r>
      <w:proofErr w:type="spellEnd"/>
      <w:r w:rsidRPr="00E8571F">
        <w:rPr>
          <w:b/>
          <w:i/>
          <w:iCs/>
          <w:sz w:val="22"/>
          <w:szCs w:val="22"/>
        </w:rPr>
        <w:t xml:space="preserve"> de Némi</w:t>
      </w:r>
      <w:r w:rsidRPr="00E8571F">
        <w:rPr>
          <w:b/>
          <w:sz w:val="22"/>
          <w:szCs w:val="22"/>
        </w:rPr>
        <w:t>.</w:t>
      </w:r>
      <w:hyperlink r:id="rId234" w:anchor="cite_note-67" w:history="1">
        <w:r w:rsidRPr="00E8571F">
          <w:rPr>
            <w:rStyle w:val="Hipervnculo"/>
            <w:b/>
            <w:color w:val="auto"/>
            <w:sz w:val="22"/>
            <w:szCs w:val="22"/>
            <w:u w:val="none"/>
            <w:vertAlign w:val="superscript"/>
          </w:rPr>
          <w:t>67</w:t>
        </w:r>
      </w:hyperlink>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sz w:val="22"/>
          <w:szCs w:val="22"/>
        </w:rPr>
        <w:t xml:space="preserve">(1886). </w:t>
      </w:r>
      <w:proofErr w:type="spellStart"/>
      <w:r w:rsidRPr="00E8571F">
        <w:rPr>
          <w:b/>
          <w:i/>
          <w:iCs/>
          <w:sz w:val="22"/>
          <w:szCs w:val="22"/>
        </w:rPr>
        <w:t>L'Abbesse</w:t>
      </w:r>
      <w:proofErr w:type="spellEnd"/>
      <w:r w:rsidRPr="00E8571F">
        <w:rPr>
          <w:b/>
          <w:i/>
          <w:iCs/>
          <w:sz w:val="22"/>
          <w:szCs w:val="22"/>
        </w:rPr>
        <w:t xml:space="preserve"> de </w:t>
      </w:r>
      <w:proofErr w:type="spellStart"/>
      <w:r w:rsidRPr="00E8571F">
        <w:rPr>
          <w:b/>
          <w:i/>
          <w:iCs/>
          <w:sz w:val="22"/>
          <w:szCs w:val="22"/>
        </w:rPr>
        <w:t>Jouarre</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(1880). </w:t>
      </w:r>
      <w:proofErr w:type="spellStart"/>
      <w:r w:rsidRPr="00E8571F">
        <w:rPr>
          <w:b/>
          <w:i/>
          <w:iCs/>
          <w:sz w:val="22"/>
          <w:szCs w:val="22"/>
        </w:rPr>
        <w:t>Conférences</w:t>
      </w:r>
      <w:proofErr w:type="spellEnd"/>
      <w:r w:rsidRPr="00E8571F">
        <w:rPr>
          <w:b/>
          <w:i/>
          <w:iCs/>
          <w:sz w:val="22"/>
          <w:szCs w:val="22"/>
        </w:rPr>
        <w:t xml:space="preserve"> </w:t>
      </w:r>
      <w:proofErr w:type="spellStart"/>
      <w:r w:rsidRPr="00E8571F">
        <w:rPr>
          <w:b/>
          <w:i/>
          <w:iCs/>
          <w:sz w:val="22"/>
          <w:szCs w:val="22"/>
        </w:rPr>
        <w:t>d'Angleterre</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(1882). </w:t>
      </w:r>
      <w:proofErr w:type="spellStart"/>
      <w:r w:rsidRPr="00E8571F">
        <w:rPr>
          <w:b/>
          <w:i/>
          <w:iCs/>
          <w:sz w:val="22"/>
          <w:szCs w:val="22"/>
        </w:rPr>
        <w:t>L'Ecclésiaste</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(1882). </w:t>
      </w:r>
      <w:hyperlink r:id="rId235" w:tooltip="en:What is a Nation?" w:history="1">
        <w:proofErr w:type="spellStart"/>
        <w:r w:rsidRPr="00E8571F">
          <w:rPr>
            <w:rStyle w:val="Hipervnculo"/>
            <w:b/>
            <w:i/>
            <w:iCs/>
            <w:color w:val="auto"/>
            <w:sz w:val="22"/>
            <w:szCs w:val="22"/>
            <w:u w:val="none"/>
          </w:rPr>
          <w:t>Qu'est</w:t>
        </w:r>
        <w:proofErr w:type="spellEnd"/>
        <w:r w:rsidRPr="00E8571F">
          <w:rPr>
            <w:rStyle w:val="Hipervnculo"/>
            <w:b/>
            <w:i/>
            <w:iCs/>
            <w:color w:val="auto"/>
            <w:sz w:val="22"/>
            <w:szCs w:val="22"/>
            <w:u w:val="none"/>
          </w:rPr>
          <w:t xml:space="preserve">-ce </w:t>
        </w:r>
        <w:proofErr w:type="spellStart"/>
        <w:r w:rsidRPr="00E8571F">
          <w:rPr>
            <w:rStyle w:val="Hipervnculo"/>
            <w:b/>
            <w:i/>
            <w:iCs/>
            <w:color w:val="auto"/>
            <w:sz w:val="22"/>
            <w:szCs w:val="22"/>
            <w:u w:val="none"/>
          </w:rPr>
          <w:t>qu'une</w:t>
        </w:r>
        <w:proofErr w:type="spellEnd"/>
        <w:r w:rsidRPr="00E8571F">
          <w:rPr>
            <w:rStyle w:val="Hipervnculo"/>
            <w:b/>
            <w:i/>
            <w:iCs/>
            <w:color w:val="auto"/>
            <w:sz w:val="22"/>
            <w:szCs w:val="22"/>
            <w:u w:val="none"/>
          </w:rPr>
          <w:t xml:space="preserve"> </w:t>
        </w:r>
        <w:proofErr w:type="spellStart"/>
        <w:r w:rsidRPr="00E8571F">
          <w:rPr>
            <w:rStyle w:val="Hipervnculo"/>
            <w:b/>
            <w:i/>
            <w:iCs/>
            <w:color w:val="auto"/>
            <w:sz w:val="22"/>
            <w:szCs w:val="22"/>
            <w:u w:val="none"/>
          </w:rPr>
          <w:t>Nation</w:t>
        </w:r>
        <w:proofErr w:type="spellEnd"/>
        <w:r w:rsidRPr="00E8571F">
          <w:rPr>
            <w:rStyle w:val="Hipervnculo"/>
            <w:b/>
            <w:i/>
            <w:iCs/>
            <w:color w:val="auto"/>
            <w:sz w:val="22"/>
            <w:szCs w:val="22"/>
            <w:u w:val="none"/>
          </w:rPr>
          <w:t>?</w:t>
        </w:r>
      </w:hyperlink>
      <w:r w:rsidRPr="00E8571F">
        <w:rPr>
          <w:b/>
          <w:sz w:val="22"/>
          <w:szCs w:val="22"/>
        </w:rPr>
        <w:t xml:space="preserve"> </w:t>
      </w:r>
      <w:hyperlink r:id="rId236" w:history="1">
        <w:r w:rsidRPr="00E8571F">
          <w:rPr>
            <w:rStyle w:val="Hipervnculo"/>
            <w:b/>
            <w:color w:val="auto"/>
            <w:sz w:val="22"/>
            <w:szCs w:val="22"/>
            <w:u w:val="none"/>
          </w:rPr>
          <w:t>[1]</w:t>
        </w:r>
      </w:hyperlink>
      <w:hyperlink r:id="rId237" w:history="1">
        <w:r w:rsidRPr="00E8571F">
          <w:rPr>
            <w:rStyle w:val="Hipervnculo"/>
            <w:b/>
            <w:color w:val="auto"/>
            <w:sz w:val="22"/>
            <w:szCs w:val="22"/>
            <w:u w:val="none"/>
          </w:rPr>
          <w:t>[2]</w:t>
        </w:r>
      </w:hyperlink>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(1883). </w:t>
      </w:r>
      <w:hyperlink r:id="rId238" w:history="1">
        <w:proofErr w:type="spellStart"/>
        <w:r w:rsidRPr="00E8571F">
          <w:rPr>
            <w:rStyle w:val="Hipervnculo"/>
            <w:b/>
            <w:i/>
            <w:iCs/>
            <w:color w:val="auto"/>
            <w:sz w:val="22"/>
            <w:szCs w:val="22"/>
            <w:u w:val="none"/>
          </w:rPr>
          <w:t>Souvenirs</w:t>
        </w:r>
        <w:proofErr w:type="spellEnd"/>
        <w:r w:rsidRPr="00E8571F">
          <w:rPr>
            <w:rStyle w:val="Hipervnculo"/>
            <w:b/>
            <w:i/>
            <w:iCs/>
            <w:color w:val="auto"/>
            <w:sz w:val="22"/>
            <w:szCs w:val="22"/>
            <w:u w:val="none"/>
          </w:rPr>
          <w:t xml:space="preserve"> </w:t>
        </w:r>
        <w:proofErr w:type="spellStart"/>
        <w:r w:rsidRPr="00E8571F">
          <w:rPr>
            <w:rStyle w:val="Hipervnculo"/>
            <w:b/>
            <w:i/>
            <w:iCs/>
            <w:color w:val="auto"/>
            <w:sz w:val="22"/>
            <w:szCs w:val="22"/>
            <w:u w:val="none"/>
          </w:rPr>
          <w:t>d'Enfance</w:t>
        </w:r>
        <w:proofErr w:type="spellEnd"/>
        <w:r w:rsidRPr="00E8571F">
          <w:rPr>
            <w:rStyle w:val="Hipervnculo"/>
            <w:b/>
            <w:i/>
            <w:iCs/>
            <w:color w:val="auto"/>
            <w:sz w:val="22"/>
            <w:szCs w:val="22"/>
            <w:u w:val="none"/>
          </w:rPr>
          <w:t xml:space="preserve"> et de </w:t>
        </w:r>
        <w:proofErr w:type="spellStart"/>
        <w:r w:rsidRPr="00E8571F">
          <w:rPr>
            <w:rStyle w:val="Hipervnculo"/>
            <w:b/>
            <w:i/>
            <w:iCs/>
            <w:color w:val="auto"/>
            <w:sz w:val="22"/>
            <w:szCs w:val="22"/>
            <w:u w:val="none"/>
          </w:rPr>
          <w:t>Jeunesse</w:t>
        </w:r>
        <w:proofErr w:type="spellEnd"/>
      </w:hyperlink>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(1884). </w:t>
      </w:r>
      <w:proofErr w:type="spellStart"/>
      <w:r w:rsidRPr="00E8571F">
        <w:rPr>
          <w:b/>
          <w:i/>
          <w:iCs/>
          <w:sz w:val="22"/>
          <w:szCs w:val="22"/>
        </w:rPr>
        <w:t>Nouvelles</w:t>
      </w:r>
      <w:proofErr w:type="spellEnd"/>
      <w:r w:rsidRPr="00E8571F">
        <w:rPr>
          <w:b/>
          <w:i/>
          <w:iCs/>
          <w:sz w:val="22"/>
          <w:szCs w:val="22"/>
        </w:rPr>
        <w:t xml:space="preserve"> </w:t>
      </w:r>
      <w:proofErr w:type="spellStart"/>
      <w:r w:rsidRPr="00E8571F">
        <w:rPr>
          <w:b/>
          <w:i/>
          <w:iCs/>
          <w:sz w:val="22"/>
          <w:szCs w:val="22"/>
        </w:rPr>
        <w:t>Études</w:t>
      </w:r>
      <w:proofErr w:type="spellEnd"/>
      <w:r w:rsidRPr="00E8571F">
        <w:rPr>
          <w:b/>
          <w:i/>
          <w:iCs/>
          <w:sz w:val="22"/>
          <w:szCs w:val="22"/>
        </w:rPr>
        <w:t xml:space="preserve"> </w:t>
      </w:r>
      <w:proofErr w:type="spellStart"/>
      <w:r w:rsidRPr="00E8571F">
        <w:rPr>
          <w:b/>
          <w:i/>
          <w:iCs/>
          <w:sz w:val="22"/>
          <w:szCs w:val="22"/>
        </w:rPr>
        <w:t>d'Histoire</w:t>
      </w:r>
      <w:proofErr w:type="spellEnd"/>
      <w:r w:rsidRPr="00E8571F">
        <w:rPr>
          <w:b/>
          <w:i/>
          <w:iCs/>
          <w:sz w:val="22"/>
          <w:szCs w:val="22"/>
        </w:rPr>
        <w:t xml:space="preserve"> </w:t>
      </w:r>
      <w:proofErr w:type="spellStart"/>
      <w:r w:rsidRPr="00E8571F">
        <w:rPr>
          <w:b/>
          <w:i/>
          <w:iCs/>
          <w:sz w:val="22"/>
          <w:szCs w:val="22"/>
        </w:rPr>
        <w:t>Religieuse</w:t>
      </w:r>
      <w:proofErr w:type="spellEnd"/>
      <w:r w:rsidRPr="00E8571F">
        <w:rPr>
          <w:b/>
          <w:sz w:val="22"/>
          <w:szCs w:val="22"/>
        </w:rPr>
        <w:t xml:space="preserve"> [incluye </w:t>
      </w:r>
      <w:proofErr w:type="spellStart"/>
      <w:r w:rsidRPr="00E8571F">
        <w:rPr>
          <w:b/>
          <w:i/>
          <w:iCs/>
          <w:sz w:val="22"/>
          <w:szCs w:val="22"/>
        </w:rPr>
        <w:t>Premiers</w:t>
      </w:r>
      <w:proofErr w:type="spellEnd"/>
      <w:r w:rsidRPr="00E8571F">
        <w:rPr>
          <w:b/>
          <w:i/>
          <w:iCs/>
          <w:sz w:val="22"/>
          <w:szCs w:val="22"/>
        </w:rPr>
        <w:t xml:space="preserve"> </w:t>
      </w:r>
      <w:proofErr w:type="spellStart"/>
      <w:r w:rsidRPr="00E8571F">
        <w:rPr>
          <w:b/>
          <w:i/>
          <w:iCs/>
          <w:sz w:val="22"/>
          <w:szCs w:val="22"/>
        </w:rPr>
        <w:t>Travaux</w:t>
      </w:r>
      <w:proofErr w:type="spellEnd"/>
      <w:r w:rsidRPr="00E8571F">
        <w:rPr>
          <w:b/>
          <w:i/>
          <w:iCs/>
          <w:sz w:val="22"/>
          <w:szCs w:val="22"/>
        </w:rPr>
        <w:t xml:space="preserve"> sur le </w:t>
      </w:r>
      <w:proofErr w:type="spellStart"/>
      <w:r w:rsidRPr="00E8571F">
        <w:rPr>
          <w:b/>
          <w:i/>
          <w:iCs/>
          <w:sz w:val="22"/>
          <w:szCs w:val="22"/>
        </w:rPr>
        <w:t>Bouddhisme</w:t>
      </w:r>
      <w:proofErr w:type="spellEnd"/>
      <w:r w:rsidRPr="00E8571F">
        <w:rPr>
          <w:b/>
          <w:sz w:val="22"/>
          <w:szCs w:val="22"/>
        </w:rPr>
        <w:t xml:space="preserve"> - </w:t>
      </w:r>
      <w:proofErr w:type="spellStart"/>
      <w:r w:rsidRPr="00E8571F">
        <w:rPr>
          <w:b/>
          <w:i/>
          <w:iCs/>
          <w:sz w:val="22"/>
          <w:szCs w:val="22"/>
        </w:rPr>
        <w:t>Nouveaux</w:t>
      </w:r>
      <w:proofErr w:type="spellEnd"/>
      <w:r w:rsidRPr="00E8571F">
        <w:rPr>
          <w:b/>
          <w:i/>
          <w:iCs/>
          <w:sz w:val="22"/>
          <w:szCs w:val="22"/>
        </w:rPr>
        <w:t xml:space="preserve"> </w:t>
      </w:r>
      <w:proofErr w:type="spellStart"/>
      <w:r w:rsidRPr="00E8571F">
        <w:rPr>
          <w:b/>
          <w:i/>
          <w:iCs/>
          <w:sz w:val="22"/>
          <w:szCs w:val="22"/>
        </w:rPr>
        <w:t>Travaux</w:t>
      </w:r>
      <w:proofErr w:type="spellEnd"/>
      <w:r w:rsidRPr="00E8571F">
        <w:rPr>
          <w:b/>
          <w:i/>
          <w:iCs/>
          <w:sz w:val="22"/>
          <w:szCs w:val="22"/>
        </w:rPr>
        <w:t xml:space="preserve"> sur le </w:t>
      </w:r>
      <w:proofErr w:type="spellStart"/>
      <w:r w:rsidRPr="00E8571F">
        <w:rPr>
          <w:b/>
          <w:i/>
          <w:iCs/>
          <w:sz w:val="22"/>
          <w:szCs w:val="22"/>
        </w:rPr>
        <w:t>Bouddhisme</w:t>
      </w:r>
      <w:proofErr w:type="spellEnd"/>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(1886). </w:t>
      </w:r>
      <w:hyperlink r:id="rId239" w:anchor="page/n9/mode/2up" w:history="1">
        <w:r w:rsidRPr="00E8571F">
          <w:rPr>
            <w:rStyle w:val="Hipervnculo"/>
            <w:b/>
            <w:i/>
            <w:iCs/>
            <w:color w:val="auto"/>
            <w:sz w:val="22"/>
            <w:szCs w:val="22"/>
            <w:u w:val="none"/>
          </w:rPr>
          <w:t xml:space="preserve">Le </w:t>
        </w:r>
        <w:proofErr w:type="spellStart"/>
        <w:r w:rsidRPr="00E8571F">
          <w:rPr>
            <w:rStyle w:val="Hipervnculo"/>
            <w:b/>
            <w:i/>
            <w:iCs/>
            <w:color w:val="auto"/>
            <w:sz w:val="22"/>
            <w:szCs w:val="22"/>
            <w:u w:val="none"/>
          </w:rPr>
          <w:t>Prêtre</w:t>
        </w:r>
        <w:proofErr w:type="spellEnd"/>
        <w:r w:rsidRPr="00E8571F">
          <w:rPr>
            <w:rStyle w:val="Hipervnculo"/>
            <w:b/>
            <w:i/>
            <w:iCs/>
            <w:color w:val="auto"/>
            <w:sz w:val="22"/>
            <w:szCs w:val="22"/>
            <w:u w:val="none"/>
          </w:rPr>
          <w:t xml:space="preserve"> de </w:t>
        </w:r>
        <w:proofErr w:type="spellStart"/>
        <w:r w:rsidRPr="00E8571F">
          <w:rPr>
            <w:rStyle w:val="Hipervnculo"/>
            <w:b/>
            <w:i/>
            <w:iCs/>
            <w:color w:val="auto"/>
            <w:sz w:val="22"/>
            <w:szCs w:val="22"/>
            <w:u w:val="none"/>
          </w:rPr>
          <w:t>Nemi</w:t>
        </w:r>
        <w:proofErr w:type="spellEnd"/>
      </w:hyperlink>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 xml:space="preserve"> [6.ª ed.]</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(1887). </w:t>
      </w:r>
      <w:hyperlink r:id="rId240" w:history="1">
        <w:proofErr w:type="spellStart"/>
        <w:r w:rsidRPr="00E8571F">
          <w:rPr>
            <w:rStyle w:val="Hipervnculo"/>
            <w:b/>
            <w:i/>
            <w:iCs/>
            <w:color w:val="auto"/>
            <w:sz w:val="22"/>
            <w:szCs w:val="22"/>
            <w:u w:val="none"/>
          </w:rPr>
          <w:t>Discours</w:t>
        </w:r>
        <w:proofErr w:type="spellEnd"/>
        <w:r w:rsidRPr="00E8571F">
          <w:rPr>
            <w:rStyle w:val="Hipervnculo"/>
            <w:b/>
            <w:i/>
            <w:iCs/>
            <w:color w:val="auto"/>
            <w:sz w:val="22"/>
            <w:szCs w:val="22"/>
            <w:u w:val="none"/>
          </w:rPr>
          <w:t xml:space="preserve"> et </w:t>
        </w:r>
        <w:proofErr w:type="spellStart"/>
        <w:r w:rsidRPr="00E8571F">
          <w:rPr>
            <w:rStyle w:val="Hipervnculo"/>
            <w:b/>
            <w:i/>
            <w:iCs/>
            <w:color w:val="auto"/>
            <w:sz w:val="22"/>
            <w:szCs w:val="22"/>
            <w:u w:val="none"/>
          </w:rPr>
          <w:t>Conférences</w:t>
        </w:r>
        <w:proofErr w:type="spellEnd"/>
      </w:hyperlink>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 xml:space="preserve"> [ed. electrónica de la Un</w:t>
      </w:r>
      <w:r w:rsidRPr="00E8571F">
        <w:rPr>
          <w:b/>
          <w:sz w:val="22"/>
          <w:szCs w:val="22"/>
        </w:rPr>
        <w:t>i</w:t>
      </w:r>
      <w:r w:rsidRPr="00E8571F">
        <w:rPr>
          <w:b/>
          <w:sz w:val="22"/>
          <w:szCs w:val="22"/>
        </w:rPr>
        <w:t>versidad de París, 2014].</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(1887-1893). </w:t>
      </w:r>
      <w:proofErr w:type="spellStart"/>
      <w:r w:rsidRPr="00E8571F">
        <w:rPr>
          <w:b/>
          <w:i/>
          <w:iCs/>
          <w:sz w:val="22"/>
          <w:szCs w:val="22"/>
        </w:rPr>
        <w:t>Histoire</w:t>
      </w:r>
      <w:proofErr w:type="spellEnd"/>
      <w:r w:rsidRPr="00E8571F">
        <w:rPr>
          <w:b/>
          <w:i/>
          <w:iCs/>
          <w:sz w:val="22"/>
          <w:szCs w:val="22"/>
        </w:rPr>
        <w:t xml:space="preserve"> du </w:t>
      </w:r>
      <w:proofErr w:type="spellStart"/>
      <w:r w:rsidRPr="00E8571F">
        <w:rPr>
          <w:b/>
          <w:i/>
          <w:iCs/>
          <w:sz w:val="22"/>
          <w:szCs w:val="22"/>
        </w:rPr>
        <w:t>Peuple</w:t>
      </w:r>
      <w:proofErr w:type="spellEnd"/>
      <w:r w:rsidRPr="00E8571F">
        <w:rPr>
          <w:b/>
          <w:i/>
          <w:iCs/>
          <w:sz w:val="22"/>
          <w:szCs w:val="22"/>
        </w:rPr>
        <w:t xml:space="preserve"> </w:t>
      </w:r>
      <w:proofErr w:type="spellStart"/>
      <w:r w:rsidRPr="00E8571F">
        <w:rPr>
          <w:b/>
          <w:i/>
          <w:iCs/>
          <w:sz w:val="22"/>
          <w:szCs w:val="22"/>
        </w:rPr>
        <w:t>d'Israël</w:t>
      </w:r>
      <w:proofErr w:type="spellEnd"/>
      <w:r w:rsidRPr="00E8571F">
        <w:rPr>
          <w:b/>
          <w:sz w:val="22"/>
          <w:szCs w:val="22"/>
        </w:rPr>
        <w:t xml:space="preserve"> [5 vv.]:​ </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i/>
          <w:iCs/>
          <w:sz w:val="22"/>
          <w:szCs w:val="22"/>
        </w:rPr>
        <w:t>Les Beni-</w:t>
      </w:r>
      <w:proofErr w:type="spellStart"/>
      <w:r w:rsidRPr="00E8571F">
        <w:rPr>
          <w:b/>
          <w:i/>
          <w:iCs/>
          <w:sz w:val="22"/>
          <w:szCs w:val="22"/>
        </w:rPr>
        <w:t>Israël</w:t>
      </w:r>
      <w:proofErr w:type="spellEnd"/>
      <w:r w:rsidRPr="00E8571F">
        <w:rPr>
          <w:b/>
          <w:i/>
          <w:iCs/>
          <w:sz w:val="22"/>
          <w:szCs w:val="22"/>
        </w:rPr>
        <w:t xml:space="preserve"> à </w:t>
      </w:r>
      <w:proofErr w:type="spellStart"/>
      <w:r w:rsidRPr="00E8571F">
        <w:rPr>
          <w:b/>
          <w:i/>
          <w:iCs/>
          <w:sz w:val="22"/>
          <w:szCs w:val="22"/>
        </w:rPr>
        <w:t>l'état</w:t>
      </w:r>
      <w:proofErr w:type="spellEnd"/>
      <w:r w:rsidRPr="00E8571F">
        <w:rPr>
          <w:b/>
          <w:i/>
          <w:iCs/>
          <w:sz w:val="22"/>
          <w:szCs w:val="22"/>
        </w:rPr>
        <w:t xml:space="preserve"> </w:t>
      </w:r>
      <w:proofErr w:type="spellStart"/>
      <w:r w:rsidRPr="00E8571F">
        <w:rPr>
          <w:b/>
          <w:i/>
          <w:iCs/>
          <w:sz w:val="22"/>
          <w:szCs w:val="22"/>
        </w:rPr>
        <w:t>nomade</w:t>
      </w:r>
      <w:proofErr w:type="spellEnd"/>
      <w:r w:rsidRPr="00E8571F">
        <w:rPr>
          <w:b/>
          <w:i/>
          <w:iCs/>
          <w:sz w:val="22"/>
          <w:szCs w:val="22"/>
        </w:rPr>
        <w:t xml:space="preserve"> </w:t>
      </w:r>
      <w:proofErr w:type="spellStart"/>
      <w:r w:rsidRPr="00E8571F">
        <w:rPr>
          <w:b/>
          <w:i/>
          <w:iCs/>
          <w:sz w:val="22"/>
          <w:szCs w:val="22"/>
        </w:rPr>
        <w:t>jusqu'à</w:t>
      </w:r>
      <w:proofErr w:type="spellEnd"/>
      <w:r w:rsidRPr="00E8571F">
        <w:rPr>
          <w:b/>
          <w:i/>
          <w:iCs/>
          <w:sz w:val="22"/>
          <w:szCs w:val="22"/>
        </w:rPr>
        <w:t xml:space="preserve"> </w:t>
      </w:r>
      <w:proofErr w:type="spellStart"/>
      <w:r w:rsidRPr="00E8571F">
        <w:rPr>
          <w:b/>
          <w:i/>
          <w:iCs/>
          <w:sz w:val="22"/>
          <w:szCs w:val="22"/>
        </w:rPr>
        <w:t>leur</w:t>
      </w:r>
      <w:proofErr w:type="spellEnd"/>
      <w:r w:rsidRPr="00E8571F">
        <w:rPr>
          <w:b/>
          <w:i/>
          <w:iCs/>
          <w:sz w:val="22"/>
          <w:szCs w:val="22"/>
        </w:rPr>
        <w:t xml:space="preserve"> </w:t>
      </w:r>
      <w:proofErr w:type="spellStart"/>
      <w:r w:rsidRPr="00E8571F">
        <w:rPr>
          <w:b/>
          <w:i/>
          <w:iCs/>
          <w:sz w:val="22"/>
          <w:szCs w:val="22"/>
        </w:rPr>
        <w:t>établissement</w:t>
      </w:r>
      <w:proofErr w:type="spellEnd"/>
      <w:r w:rsidRPr="00E8571F">
        <w:rPr>
          <w:b/>
          <w:i/>
          <w:iCs/>
          <w:sz w:val="22"/>
          <w:szCs w:val="22"/>
        </w:rPr>
        <w:t xml:space="preserve"> </w:t>
      </w:r>
      <w:proofErr w:type="spellStart"/>
      <w:r w:rsidRPr="00E8571F">
        <w:rPr>
          <w:b/>
          <w:i/>
          <w:iCs/>
          <w:sz w:val="22"/>
          <w:szCs w:val="22"/>
        </w:rPr>
        <w:t>dans</w:t>
      </w:r>
      <w:proofErr w:type="spellEnd"/>
      <w:r w:rsidRPr="00E8571F">
        <w:rPr>
          <w:b/>
          <w:i/>
          <w:iCs/>
          <w:sz w:val="22"/>
          <w:szCs w:val="22"/>
        </w:rPr>
        <w:t xml:space="preserve"> le </w:t>
      </w:r>
      <w:proofErr w:type="spellStart"/>
      <w:r w:rsidRPr="00E8571F">
        <w:rPr>
          <w:b/>
          <w:i/>
          <w:iCs/>
          <w:sz w:val="22"/>
          <w:szCs w:val="22"/>
        </w:rPr>
        <w:t>pays</w:t>
      </w:r>
      <w:proofErr w:type="spellEnd"/>
      <w:r w:rsidRPr="00E8571F">
        <w:rPr>
          <w:b/>
          <w:i/>
          <w:iCs/>
          <w:sz w:val="22"/>
          <w:szCs w:val="22"/>
        </w:rPr>
        <w:t xml:space="preserve"> de </w:t>
      </w:r>
      <w:proofErr w:type="spellStart"/>
      <w:r w:rsidRPr="00E8571F">
        <w:rPr>
          <w:b/>
          <w:i/>
          <w:iCs/>
          <w:sz w:val="22"/>
          <w:szCs w:val="22"/>
        </w:rPr>
        <w:t>Chanaan</w:t>
      </w:r>
      <w:proofErr w:type="spellEnd"/>
      <w:r w:rsidRPr="00E8571F">
        <w:rPr>
          <w:b/>
          <w:sz w:val="22"/>
          <w:szCs w:val="22"/>
        </w:rPr>
        <w:t xml:space="preserve"> - </w:t>
      </w:r>
      <w:r w:rsidRPr="00E8571F">
        <w:rPr>
          <w:b/>
          <w:i/>
          <w:iCs/>
          <w:sz w:val="22"/>
          <w:szCs w:val="22"/>
        </w:rPr>
        <w:t>Les Beni-</w:t>
      </w:r>
      <w:proofErr w:type="spellStart"/>
      <w:r w:rsidRPr="00E8571F">
        <w:rPr>
          <w:b/>
          <w:i/>
          <w:iCs/>
          <w:sz w:val="22"/>
          <w:szCs w:val="22"/>
        </w:rPr>
        <w:t>Israël</w:t>
      </w:r>
      <w:proofErr w:type="spellEnd"/>
      <w:r w:rsidRPr="00E8571F">
        <w:rPr>
          <w:b/>
          <w:i/>
          <w:iCs/>
          <w:sz w:val="22"/>
          <w:szCs w:val="22"/>
        </w:rPr>
        <w:t xml:space="preserve"> à </w:t>
      </w:r>
      <w:proofErr w:type="spellStart"/>
      <w:r w:rsidRPr="00E8571F">
        <w:rPr>
          <w:b/>
          <w:i/>
          <w:iCs/>
          <w:sz w:val="22"/>
          <w:szCs w:val="22"/>
        </w:rPr>
        <w:t>l'état</w:t>
      </w:r>
      <w:proofErr w:type="spellEnd"/>
      <w:r w:rsidRPr="00E8571F">
        <w:rPr>
          <w:b/>
          <w:i/>
          <w:iCs/>
          <w:sz w:val="22"/>
          <w:szCs w:val="22"/>
        </w:rPr>
        <w:t xml:space="preserve"> de tribus </w:t>
      </w:r>
      <w:proofErr w:type="spellStart"/>
      <w:r w:rsidRPr="00E8571F">
        <w:rPr>
          <w:b/>
          <w:i/>
          <w:iCs/>
          <w:sz w:val="22"/>
          <w:szCs w:val="22"/>
        </w:rPr>
        <w:t>fixées</w:t>
      </w:r>
      <w:proofErr w:type="spellEnd"/>
      <w:r w:rsidRPr="00E8571F">
        <w:rPr>
          <w:b/>
          <w:i/>
          <w:iCs/>
          <w:sz w:val="22"/>
          <w:szCs w:val="22"/>
        </w:rPr>
        <w:t xml:space="preserve">, </w:t>
      </w:r>
      <w:proofErr w:type="spellStart"/>
      <w:r w:rsidRPr="00E8571F">
        <w:rPr>
          <w:b/>
          <w:i/>
          <w:iCs/>
          <w:sz w:val="22"/>
          <w:szCs w:val="22"/>
        </w:rPr>
        <w:t>depuis</w:t>
      </w:r>
      <w:proofErr w:type="spellEnd"/>
      <w:r w:rsidRPr="00E8571F">
        <w:rPr>
          <w:b/>
          <w:i/>
          <w:iCs/>
          <w:sz w:val="22"/>
          <w:szCs w:val="22"/>
        </w:rPr>
        <w:t xml:space="preserve"> </w:t>
      </w:r>
      <w:proofErr w:type="spellStart"/>
      <w:r w:rsidRPr="00E8571F">
        <w:rPr>
          <w:b/>
          <w:i/>
          <w:iCs/>
          <w:sz w:val="22"/>
          <w:szCs w:val="22"/>
        </w:rPr>
        <w:t>l'occupation</w:t>
      </w:r>
      <w:proofErr w:type="spellEnd"/>
      <w:r w:rsidRPr="00E8571F">
        <w:rPr>
          <w:b/>
          <w:i/>
          <w:iCs/>
          <w:sz w:val="22"/>
          <w:szCs w:val="22"/>
        </w:rPr>
        <w:t xml:space="preserve"> du </w:t>
      </w:r>
      <w:proofErr w:type="spellStart"/>
      <w:r w:rsidRPr="00E8571F">
        <w:rPr>
          <w:b/>
          <w:i/>
          <w:iCs/>
          <w:sz w:val="22"/>
          <w:szCs w:val="22"/>
        </w:rPr>
        <w:t>pays</w:t>
      </w:r>
      <w:proofErr w:type="spellEnd"/>
      <w:r w:rsidRPr="00E8571F">
        <w:rPr>
          <w:b/>
          <w:i/>
          <w:iCs/>
          <w:sz w:val="22"/>
          <w:szCs w:val="22"/>
        </w:rPr>
        <w:t xml:space="preserve"> de </w:t>
      </w:r>
      <w:proofErr w:type="spellStart"/>
      <w:r w:rsidRPr="00E8571F">
        <w:rPr>
          <w:b/>
          <w:i/>
          <w:iCs/>
          <w:sz w:val="22"/>
          <w:szCs w:val="22"/>
        </w:rPr>
        <w:t>Chanan</w:t>
      </w:r>
      <w:proofErr w:type="spellEnd"/>
      <w:r w:rsidRPr="00E8571F">
        <w:rPr>
          <w:b/>
          <w:i/>
          <w:iCs/>
          <w:sz w:val="22"/>
          <w:szCs w:val="22"/>
        </w:rPr>
        <w:t xml:space="preserve"> </w:t>
      </w:r>
      <w:proofErr w:type="spellStart"/>
      <w:r w:rsidRPr="00E8571F">
        <w:rPr>
          <w:b/>
          <w:i/>
          <w:iCs/>
          <w:sz w:val="22"/>
          <w:szCs w:val="22"/>
        </w:rPr>
        <w:t>ju</w:t>
      </w:r>
      <w:r w:rsidRPr="00E8571F">
        <w:rPr>
          <w:b/>
          <w:i/>
          <w:iCs/>
          <w:sz w:val="22"/>
          <w:szCs w:val="22"/>
        </w:rPr>
        <w:t>s</w:t>
      </w:r>
      <w:r w:rsidRPr="00E8571F">
        <w:rPr>
          <w:b/>
          <w:i/>
          <w:iCs/>
          <w:sz w:val="22"/>
          <w:szCs w:val="22"/>
        </w:rPr>
        <w:t>qu'à</w:t>
      </w:r>
      <w:proofErr w:type="spellEnd"/>
      <w:r w:rsidRPr="00E8571F">
        <w:rPr>
          <w:b/>
          <w:i/>
          <w:iCs/>
          <w:sz w:val="22"/>
          <w:szCs w:val="22"/>
        </w:rPr>
        <w:t xml:space="preserve"> </w:t>
      </w:r>
      <w:proofErr w:type="spellStart"/>
      <w:r w:rsidRPr="00E8571F">
        <w:rPr>
          <w:b/>
          <w:i/>
          <w:iCs/>
          <w:sz w:val="22"/>
          <w:szCs w:val="22"/>
        </w:rPr>
        <w:t>l'établissement</w:t>
      </w:r>
      <w:proofErr w:type="spellEnd"/>
      <w:r w:rsidRPr="00E8571F">
        <w:rPr>
          <w:b/>
          <w:i/>
          <w:iCs/>
          <w:sz w:val="22"/>
          <w:szCs w:val="22"/>
        </w:rPr>
        <w:t xml:space="preserve"> </w:t>
      </w:r>
      <w:proofErr w:type="spellStart"/>
      <w:r w:rsidRPr="00E8571F">
        <w:rPr>
          <w:b/>
          <w:i/>
          <w:iCs/>
          <w:sz w:val="22"/>
          <w:szCs w:val="22"/>
        </w:rPr>
        <w:t>définitif</w:t>
      </w:r>
      <w:proofErr w:type="spellEnd"/>
      <w:r w:rsidRPr="00E8571F">
        <w:rPr>
          <w:b/>
          <w:i/>
          <w:iCs/>
          <w:sz w:val="22"/>
          <w:szCs w:val="22"/>
        </w:rPr>
        <w:t xml:space="preserve"> de la </w:t>
      </w:r>
      <w:proofErr w:type="spellStart"/>
      <w:r w:rsidRPr="00E8571F">
        <w:rPr>
          <w:b/>
          <w:i/>
          <w:iCs/>
          <w:sz w:val="22"/>
          <w:szCs w:val="22"/>
        </w:rPr>
        <w:t>royauté</w:t>
      </w:r>
      <w:proofErr w:type="spellEnd"/>
      <w:r w:rsidRPr="00E8571F">
        <w:rPr>
          <w:b/>
          <w:i/>
          <w:iCs/>
          <w:sz w:val="22"/>
          <w:szCs w:val="22"/>
        </w:rPr>
        <w:t xml:space="preserve"> de David</w:t>
      </w:r>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i/>
          <w:iCs/>
          <w:sz w:val="22"/>
          <w:szCs w:val="22"/>
        </w:rPr>
        <w:t xml:space="preserve">Le </w:t>
      </w:r>
      <w:proofErr w:type="spellStart"/>
      <w:r w:rsidRPr="00E8571F">
        <w:rPr>
          <w:b/>
          <w:i/>
          <w:iCs/>
          <w:sz w:val="22"/>
          <w:szCs w:val="22"/>
        </w:rPr>
        <w:t>Royaume</w:t>
      </w:r>
      <w:proofErr w:type="spellEnd"/>
      <w:r w:rsidRPr="00E8571F">
        <w:rPr>
          <w:b/>
          <w:i/>
          <w:iCs/>
          <w:sz w:val="22"/>
          <w:szCs w:val="22"/>
        </w:rPr>
        <w:t xml:space="preserve"> </w:t>
      </w:r>
      <w:proofErr w:type="spellStart"/>
      <w:r w:rsidRPr="00E8571F">
        <w:rPr>
          <w:b/>
          <w:i/>
          <w:iCs/>
          <w:sz w:val="22"/>
          <w:szCs w:val="22"/>
        </w:rPr>
        <w:t>Unique</w:t>
      </w:r>
      <w:proofErr w:type="spellEnd"/>
      <w:r w:rsidRPr="00E8571F">
        <w:rPr>
          <w:b/>
          <w:sz w:val="22"/>
          <w:szCs w:val="22"/>
        </w:rPr>
        <w:t xml:space="preserve"> - </w:t>
      </w:r>
      <w:r w:rsidRPr="00E8571F">
        <w:rPr>
          <w:b/>
          <w:i/>
          <w:iCs/>
          <w:sz w:val="22"/>
          <w:szCs w:val="22"/>
        </w:rPr>
        <w:t xml:space="preserve">Les </w:t>
      </w:r>
      <w:proofErr w:type="spellStart"/>
      <w:r w:rsidRPr="00E8571F">
        <w:rPr>
          <w:b/>
          <w:i/>
          <w:iCs/>
          <w:sz w:val="22"/>
          <w:szCs w:val="22"/>
        </w:rPr>
        <w:t>Deux</w:t>
      </w:r>
      <w:proofErr w:type="spellEnd"/>
      <w:r w:rsidRPr="00E8571F">
        <w:rPr>
          <w:b/>
          <w:i/>
          <w:iCs/>
          <w:sz w:val="22"/>
          <w:szCs w:val="22"/>
        </w:rPr>
        <w:t xml:space="preserve"> </w:t>
      </w:r>
      <w:proofErr w:type="spellStart"/>
      <w:r w:rsidRPr="00E8571F">
        <w:rPr>
          <w:b/>
          <w:i/>
          <w:iCs/>
          <w:sz w:val="22"/>
          <w:szCs w:val="22"/>
        </w:rPr>
        <w:t>Royaumes</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i/>
          <w:iCs/>
          <w:sz w:val="22"/>
          <w:szCs w:val="22"/>
        </w:rPr>
        <w:t xml:space="preserve">Le </w:t>
      </w:r>
      <w:proofErr w:type="spellStart"/>
      <w:r w:rsidRPr="00E8571F">
        <w:rPr>
          <w:b/>
          <w:i/>
          <w:iCs/>
          <w:sz w:val="22"/>
          <w:szCs w:val="22"/>
        </w:rPr>
        <w:t>Royaume</w:t>
      </w:r>
      <w:proofErr w:type="spellEnd"/>
      <w:r w:rsidRPr="00E8571F">
        <w:rPr>
          <w:b/>
          <w:i/>
          <w:iCs/>
          <w:sz w:val="22"/>
          <w:szCs w:val="22"/>
        </w:rPr>
        <w:t xml:space="preserve"> de </w:t>
      </w:r>
      <w:proofErr w:type="spellStart"/>
      <w:r w:rsidRPr="00E8571F">
        <w:rPr>
          <w:b/>
          <w:i/>
          <w:iCs/>
          <w:sz w:val="22"/>
          <w:szCs w:val="22"/>
        </w:rPr>
        <w:t>Juda</w:t>
      </w:r>
      <w:proofErr w:type="spellEnd"/>
      <w:r w:rsidRPr="00E8571F">
        <w:rPr>
          <w:b/>
          <w:i/>
          <w:iCs/>
          <w:sz w:val="22"/>
          <w:szCs w:val="22"/>
        </w:rPr>
        <w:t xml:space="preserve"> </w:t>
      </w:r>
      <w:proofErr w:type="spellStart"/>
      <w:r w:rsidRPr="00E8571F">
        <w:rPr>
          <w:b/>
          <w:i/>
          <w:iCs/>
          <w:sz w:val="22"/>
          <w:szCs w:val="22"/>
        </w:rPr>
        <w:t>Seul</w:t>
      </w:r>
      <w:proofErr w:type="spellEnd"/>
      <w:r w:rsidRPr="00E8571F">
        <w:rPr>
          <w:b/>
          <w:sz w:val="22"/>
          <w:szCs w:val="22"/>
        </w:rPr>
        <w:t xml:space="preserve"> - </w:t>
      </w:r>
      <w:r w:rsidRPr="00E8571F">
        <w:rPr>
          <w:b/>
          <w:i/>
          <w:iCs/>
          <w:sz w:val="22"/>
          <w:szCs w:val="22"/>
        </w:rPr>
        <w:t xml:space="preserve">La </w:t>
      </w:r>
      <w:proofErr w:type="spellStart"/>
      <w:r w:rsidRPr="00E8571F">
        <w:rPr>
          <w:b/>
          <w:i/>
          <w:iCs/>
          <w:sz w:val="22"/>
          <w:szCs w:val="22"/>
        </w:rPr>
        <w:t>Captivité</w:t>
      </w:r>
      <w:proofErr w:type="spellEnd"/>
      <w:r w:rsidRPr="00E8571F">
        <w:rPr>
          <w:b/>
          <w:i/>
          <w:iCs/>
          <w:sz w:val="22"/>
          <w:szCs w:val="22"/>
        </w:rPr>
        <w:t xml:space="preserve"> de </w:t>
      </w:r>
      <w:proofErr w:type="spellStart"/>
      <w:r w:rsidRPr="00E8571F">
        <w:rPr>
          <w:b/>
          <w:i/>
          <w:iCs/>
          <w:sz w:val="22"/>
          <w:szCs w:val="22"/>
        </w:rPr>
        <w:t>Babylone</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r w:rsidRPr="00E8571F">
        <w:rPr>
          <w:b/>
          <w:i/>
          <w:iCs/>
          <w:sz w:val="22"/>
          <w:szCs w:val="22"/>
        </w:rPr>
        <w:t xml:space="preserve">La </w:t>
      </w:r>
      <w:proofErr w:type="spellStart"/>
      <w:r w:rsidRPr="00E8571F">
        <w:rPr>
          <w:b/>
          <w:i/>
          <w:iCs/>
          <w:sz w:val="22"/>
          <w:szCs w:val="22"/>
        </w:rPr>
        <w:t>Judée</w:t>
      </w:r>
      <w:proofErr w:type="spellEnd"/>
      <w:r w:rsidRPr="00E8571F">
        <w:rPr>
          <w:b/>
          <w:i/>
          <w:iCs/>
          <w:sz w:val="22"/>
          <w:szCs w:val="22"/>
        </w:rPr>
        <w:t xml:space="preserve"> </w:t>
      </w:r>
      <w:proofErr w:type="spellStart"/>
      <w:r w:rsidRPr="00E8571F">
        <w:rPr>
          <w:b/>
          <w:i/>
          <w:iCs/>
          <w:sz w:val="22"/>
          <w:szCs w:val="22"/>
        </w:rPr>
        <w:t>sous</w:t>
      </w:r>
      <w:proofErr w:type="spellEnd"/>
      <w:r w:rsidRPr="00E8571F">
        <w:rPr>
          <w:b/>
          <w:i/>
          <w:iCs/>
          <w:sz w:val="22"/>
          <w:szCs w:val="22"/>
        </w:rPr>
        <w:t xml:space="preserve"> la </w:t>
      </w:r>
      <w:proofErr w:type="spellStart"/>
      <w:r w:rsidRPr="00E8571F">
        <w:rPr>
          <w:b/>
          <w:i/>
          <w:iCs/>
          <w:sz w:val="22"/>
          <w:szCs w:val="22"/>
        </w:rPr>
        <w:t>Domination</w:t>
      </w:r>
      <w:proofErr w:type="spellEnd"/>
      <w:r w:rsidRPr="00E8571F">
        <w:rPr>
          <w:b/>
          <w:i/>
          <w:iCs/>
          <w:sz w:val="22"/>
          <w:szCs w:val="22"/>
        </w:rPr>
        <w:t xml:space="preserve"> </w:t>
      </w:r>
      <w:proofErr w:type="spellStart"/>
      <w:r w:rsidRPr="00E8571F">
        <w:rPr>
          <w:b/>
          <w:i/>
          <w:iCs/>
          <w:sz w:val="22"/>
          <w:szCs w:val="22"/>
        </w:rPr>
        <w:t>Perse</w:t>
      </w:r>
      <w:proofErr w:type="spellEnd"/>
      <w:r w:rsidRPr="00E8571F">
        <w:rPr>
          <w:b/>
          <w:sz w:val="22"/>
          <w:szCs w:val="22"/>
        </w:rPr>
        <w:t xml:space="preserve"> - </w:t>
      </w:r>
      <w:r w:rsidRPr="00E8571F">
        <w:rPr>
          <w:b/>
          <w:i/>
          <w:iCs/>
          <w:sz w:val="22"/>
          <w:szCs w:val="22"/>
        </w:rPr>
        <w:t xml:space="preserve">Les </w:t>
      </w:r>
      <w:proofErr w:type="spellStart"/>
      <w:r w:rsidRPr="00E8571F">
        <w:rPr>
          <w:b/>
          <w:i/>
          <w:iCs/>
          <w:sz w:val="22"/>
          <w:szCs w:val="22"/>
        </w:rPr>
        <w:t>Juifs</w:t>
      </w:r>
      <w:proofErr w:type="spellEnd"/>
      <w:r w:rsidRPr="00E8571F">
        <w:rPr>
          <w:b/>
          <w:i/>
          <w:iCs/>
          <w:sz w:val="22"/>
          <w:szCs w:val="22"/>
        </w:rPr>
        <w:t xml:space="preserve"> </w:t>
      </w:r>
      <w:proofErr w:type="spellStart"/>
      <w:r w:rsidRPr="00E8571F">
        <w:rPr>
          <w:b/>
          <w:i/>
          <w:iCs/>
          <w:sz w:val="22"/>
          <w:szCs w:val="22"/>
        </w:rPr>
        <w:t>sous</w:t>
      </w:r>
      <w:proofErr w:type="spellEnd"/>
      <w:r w:rsidRPr="00E8571F">
        <w:rPr>
          <w:b/>
          <w:i/>
          <w:iCs/>
          <w:sz w:val="22"/>
          <w:szCs w:val="22"/>
        </w:rPr>
        <w:t xml:space="preserve"> la </w:t>
      </w:r>
      <w:proofErr w:type="spellStart"/>
      <w:r w:rsidRPr="00E8571F">
        <w:rPr>
          <w:b/>
          <w:i/>
          <w:iCs/>
          <w:sz w:val="22"/>
          <w:szCs w:val="22"/>
        </w:rPr>
        <w:t>Domination</w:t>
      </w:r>
      <w:proofErr w:type="spellEnd"/>
      <w:r w:rsidRPr="00E8571F">
        <w:rPr>
          <w:b/>
          <w:i/>
          <w:iCs/>
          <w:sz w:val="22"/>
          <w:szCs w:val="22"/>
        </w:rPr>
        <w:t xml:space="preserve"> </w:t>
      </w:r>
      <w:proofErr w:type="spellStart"/>
      <w:r w:rsidRPr="00E8571F">
        <w:rPr>
          <w:b/>
          <w:i/>
          <w:iCs/>
          <w:sz w:val="22"/>
          <w:szCs w:val="22"/>
        </w:rPr>
        <w:t>Grecque</w:t>
      </w:r>
      <w:proofErr w:type="spellEnd"/>
      <w:r w:rsidRPr="00E8571F">
        <w:rPr>
          <w:b/>
          <w:sz w:val="22"/>
          <w:szCs w:val="22"/>
        </w:rPr>
        <w:t>.</w:t>
      </w:r>
    </w:p>
    <w:p w:rsidR="0085201B" w:rsidRPr="00E8571F" w:rsidRDefault="0085201B" w:rsidP="0085201B">
      <w:pPr>
        <w:widowControl/>
        <w:numPr>
          <w:ilvl w:val="1"/>
          <w:numId w:val="25"/>
        </w:numPr>
        <w:autoSpaceDE/>
        <w:autoSpaceDN/>
        <w:adjustRightInd/>
        <w:spacing w:before="100" w:beforeAutospacing="1" w:after="100" w:afterAutospacing="1"/>
        <w:rPr>
          <w:b/>
          <w:sz w:val="22"/>
          <w:szCs w:val="22"/>
        </w:rPr>
      </w:pPr>
      <w:proofErr w:type="spellStart"/>
      <w:r w:rsidRPr="00E8571F">
        <w:rPr>
          <w:b/>
          <w:i/>
          <w:iCs/>
          <w:sz w:val="22"/>
          <w:szCs w:val="22"/>
        </w:rPr>
        <w:t>Autonomie</w:t>
      </w:r>
      <w:proofErr w:type="spellEnd"/>
      <w:r w:rsidRPr="00E8571F">
        <w:rPr>
          <w:b/>
          <w:i/>
          <w:iCs/>
          <w:sz w:val="22"/>
          <w:szCs w:val="22"/>
        </w:rPr>
        <w:t xml:space="preserve"> </w:t>
      </w:r>
      <w:proofErr w:type="spellStart"/>
      <w:r w:rsidRPr="00E8571F">
        <w:rPr>
          <w:b/>
          <w:i/>
          <w:iCs/>
          <w:sz w:val="22"/>
          <w:szCs w:val="22"/>
        </w:rPr>
        <w:t>Juive</w:t>
      </w:r>
      <w:proofErr w:type="spellEnd"/>
      <w:r w:rsidRPr="00E8571F">
        <w:rPr>
          <w:b/>
          <w:sz w:val="22"/>
          <w:szCs w:val="22"/>
        </w:rPr>
        <w:t xml:space="preserve"> - </w:t>
      </w:r>
      <w:r w:rsidRPr="00E8571F">
        <w:rPr>
          <w:b/>
          <w:i/>
          <w:iCs/>
          <w:sz w:val="22"/>
          <w:szCs w:val="22"/>
        </w:rPr>
        <w:t xml:space="preserve">Le </w:t>
      </w:r>
      <w:proofErr w:type="spellStart"/>
      <w:r w:rsidRPr="00E8571F">
        <w:rPr>
          <w:b/>
          <w:i/>
          <w:iCs/>
          <w:sz w:val="22"/>
          <w:szCs w:val="22"/>
        </w:rPr>
        <w:t>Peuple</w:t>
      </w:r>
      <w:proofErr w:type="spellEnd"/>
      <w:r w:rsidRPr="00E8571F">
        <w:rPr>
          <w:b/>
          <w:i/>
          <w:iCs/>
          <w:sz w:val="22"/>
          <w:szCs w:val="22"/>
        </w:rPr>
        <w:t xml:space="preserve"> </w:t>
      </w:r>
      <w:proofErr w:type="spellStart"/>
      <w:r w:rsidRPr="00E8571F">
        <w:rPr>
          <w:b/>
          <w:i/>
          <w:iCs/>
          <w:sz w:val="22"/>
          <w:szCs w:val="22"/>
        </w:rPr>
        <w:t>Juif</w:t>
      </w:r>
      <w:proofErr w:type="spellEnd"/>
      <w:r w:rsidRPr="00E8571F">
        <w:rPr>
          <w:b/>
          <w:i/>
          <w:iCs/>
          <w:sz w:val="22"/>
          <w:szCs w:val="22"/>
        </w:rPr>
        <w:t xml:space="preserve"> </w:t>
      </w:r>
      <w:proofErr w:type="spellStart"/>
      <w:r w:rsidRPr="00E8571F">
        <w:rPr>
          <w:b/>
          <w:i/>
          <w:iCs/>
          <w:sz w:val="22"/>
          <w:szCs w:val="22"/>
        </w:rPr>
        <w:t>sous</w:t>
      </w:r>
      <w:proofErr w:type="spellEnd"/>
      <w:r w:rsidRPr="00E8571F">
        <w:rPr>
          <w:b/>
          <w:i/>
          <w:iCs/>
          <w:sz w:val="22"/>
          <w:szCs w:val="22"/>
        </w:rPr>
        <w:t xml:space="preserve"> la </w:t>
      </w:r>
      <w:proofErr w:type="spellStart"/>
      <w:r w:rsidRPr="00E8571F">
        <w:rPr>
          <w:b/>
          <w:i/>
          <w:iCs/>
          <w:sz w:val="22"/>
          <w:szCs w:val="22"/>
        </w:rPr>
        <w:t>Domination</w:t>
      </w:r>
      <w:proofErr w:type="spellEnd"/>
      <w:r w:rsidRPr="00E8571F">
        <w:rPr>
          <w:b/>
          <w:i/>
          <w:iCs/>
          <w:sz w:val="22"/>
          <w:szCs w:val="22"/>
        </w:rPr>
        <w:t xml:space="preserve"> </w:t>
      </w:r>
      <w:proofErr w:type="spellStart"/>
      <w:r w:rsidRPr="00E8571F">
        <w:rPr>
          <w:b/>
          <w:i/>
          <w:iCs/>
          <w:sz w:val="22"/>
          <w:szCs w:val="22"/>
        </w:rPr>
        <w:t>Romaine</w:t>
      </w:r>
      <w:proofErr w:type="spellEnd"/>
      <w:r w:rsidRPr="00E8571F">
        <w:rPr>
          <w:b/>
          <w:sz w:val="22"/>
          <w:szCs w:val="22"/>
        </w:rPr>
        <w:t>.</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(1889). </w:t>
      </w:r>
      <w:r w:rsidRPr="00E8571F">
        <w:rPr>
          <w:b/>
          <w:i/>
          <w:iCs/>
          <w:sz w:val="22"/>
          <w:szCs w:val="22"/>
        </w:rPr>
        <w:t xml:space="preserve">Examen de </w:t>
      </w:r>
      <w:proofErr w:type="spellStart"/>
      <w:r w:rsidRPr="00E8571F">
        <w:rPr>
          <w:b/>
          <w:i/>
          <w:iCs/>
          <w:sz w:val="22"/>
          <w:szCs w:val="22"/>
        </w:rPr>
        <w:t>Conscience</w:t>
      </w:r>
      <w:proofErr w:type="spellEnd"/>
      <w:r w:rsidRPr="00E8571F">
        <w:rPr>
          <w:b/>
          <w:i/>
          <w:iCs/>
          <w:sz w:val="22"/>
          <w:szCs w:val="22"/>
        </w:rPr>
        <w:t xml:space="preserve"> </w:t>
      </w:r>
      <w:proofErr w:type="spellStart"/>
      <w:r w:rsidRPr="00E8571F">
        <w:rPr>
          <w:b/>
          <w:i/>
          <w:iCs/>
          <w:sz w:val="22"/>
          <w:szCs w:val="22"/>
        </w:rPr>
        <w:t>Philosophique</w:t>
      </w:r>
      <w:proofErr w:type="spellEnd"/>
      <w:r w:rsidRPr="00E8571F">
        <w:rPr>
          <w:b/>
          <w:sz w:val="22"/>
          <w:szCs w:val="22"/>
        </w:rPr>
        <w:t xml:space="preserve">. </w:t>
      </w:r>
      <w:hyperlink r:id="rId241" w:tooltip="Revue des Deux Mondes" w:history="1">
        <w:proofErr w:type="spellStart"/>
        <w:r w:rsidRPr="00E8571F">
          <w:rPr>
            <w:rStyle w:val="Hipervnculo"/>
            <w:b/>
            <w:i/>
            <w:iCs/>
            <w:color w:val="auto"/>
            <w:sz w:val="22"/>
            <w:szCs w:val="22"/>
            <w:u w:val="none"/>
          </w:rPr>
          <w:t>Revue</w:t>
        </w:r>
        <w:proofErr w:type="spellEnd"/>
        <w:r w:rsidRPr="00E8571F">
          <w:rPr>
            <w:rStyle w:val="Hipervnculo"/>
            <w:b/>
            <w:i/>
            <w:iCs/>
            <w:color w:val="auto"/>
            <w:sz w:val="22"/>
            <w:szCs w:val="22"/>
            <w:u w:val="none"/>
          </w:rPr>
          <w:t xml:space="preserve"> des </w:t>
        </w:r>
        <w:proofErr w:type="spellStart"/>
        <w:r w:rsidRPr="00E8571F">
          <w:rPr>
            <w:rStyle w:val="Hipervnculo"/>
            <w:b/>
            <w:i/>
            <w:iCs/>
            <w:color w:val="auto"/>
            <w:sz w:val="22"/>
            <w:szCs w:val="22"/>
            <w:u w:val="none"/>
          </w:rPr>
          <w:t>Deux</w:t>
        </w:r>
        <w:proofErr w:type="spellEnd"/>
        <w:r w:rsidRPr="00E8571F">
          <w:rPr>
            <w:rStyle w:val="Hipervnculo"/>
            <w:b/>
            <w:i/>
            <w:iCs/>
            <w:color w:val="auto"/>
            <w:sz w:val="22"/>
            <w:szCs w:val="22"/>
            <w:u w:val="none"/>
          </w:rPr>
          <w:t xml:space="preserve"> Mondes</w:t>
        </w:r>
      </w:hyperlink>
      <w:r w:rsidRPr="00E8571F">
        <w:rPr>
          <w:b/>
          <w:sz w:val="22"/>
          <w:szCs w:val="22"/>
        </w:rPr>
        <w:t xml:space="preserve"> [t. 94, julio-agosto].</w:t>
      </w:r>
    </w:p>
    <w:p w:rsidR="0085201B" w:rsidRPr="00E8571F" w:rsidRDefault="0085201B" w:rsidP="0085201B">
      <w:pPr>
        <w:widowControl/>
        <w:numPr>
          <w:ilvl w:val="0"/>
          <w:numId w:val="25"/>
        </w:numPr>
        <w:autoSpaceDE/>
        <w:autoSpaceDN/>
        <w:adjustRightInd/>
        <w:spacing w:before="100" w:beforeAutospacing="1" w:after="100" w:afterAutospacing="1"/>
        <w:rPr>
          <w:b/>
          <w:sz w:val="22"/>
          <w:szCs w:val="22"/>
        </w:rPr>
      </w:pPr>
      <w:r w:rsidRPr="00E8571F">
        <w:rPr>
          <w:b/>
          <w:sz w:val="22"/>
          <w:szCs w:val="22"/>
        </w:rPr>
        <w:t xml:space="preserve">(1890). </w:t>
      </w:r>
      <w:hyperlink r:id="rId242" w:history="1">
        <w:proofErr w:type="spellStart"/>
        <w:r w:rsidRPr="00E8571F">
          <w:rPr>
            <w:rStyle w:val="Hipervnculo"/>
            <w:b/>
            <w:i/>
            <w:iCs/>
            <w:color w:val="auto"/>
            <w:sz w:val="22"/>
            <w:szCs w:val="22"/>
            <w:u w:val="none"/>
          </w:rPr>
          <w:t>L'Avenir</w:t>
        </w:r>
        <w:proofErr w:type="spellEnd"/>
        <w:r w:rsidRPr="00E8571F">
          <w:rPr>
            <w:rStyle w:val="Hipervnculo"/>
            <w:b/>
            <w:i/>
            <w:iCs/>
            <w:color w:val="auto"/>
            <w:sz w:val="22"/>
            <w:szCs w:val="22"/>
            <w:u w:val="none"/>
          </w:rPr>
          <w:t xml:space="preserve"> de la </w:t>
        </w:r>
        <w:proofErr w:type="spellStart"/>
        <w:r w:rsidRPr="00E8571F">
          <w:rPr>
            <w:rStyle w:val="Hipervnculo"/>
            <w:b/>
            <w:i/>
            <w:iCs/>
            <w:color w:val="auto"/>
            <w:sz w:val="22"/>
            <w:szCs w:val="22"/>
            <w:u w:val="none"/>
          </w:rPr>
          <w:t>Science</w:t>
        </w:r>
        <w:proofErr w:type="spellEnd"/>
        <w:r w:rsidRPr="00E8571F">
          <w:rPr>
            <w:rStyle w:val="Hipervnculo"/>
            <w:b/>
            <w:color w:val="auto"/>
            <w:sz w:val="22"/>
            <w:szCs w:val="22"/>
            <w:u w:val="none"/>
          </w:rPr>
          <w:t xml:space="preserve"> (</w:t>
        </w:r>
        <w:proofErr w:type="spellStart"/>
        <w:r w:rsidRPr="00E8571F">
          <w:rPr>
            <w:rStyle w:val="Hipervnculo"/>
            <w:b/>
            <w:i/>
            <w:iCs/>
            <w:color w:val="auto"/>
            <w:sz w:val="22"/>
            <w:szCs w:val="22"/>
            <w:u w:val="none"/>
          </w:rPr>
          <w:t>Pensées</w:t>
        </w:r>
        <w:proofErr w:type="spellEnd"/>
        <w:r w:rsidRPr="00E8571F">
          <w:rPr>
            <w:rStyle w:val="Hipervnculo"/>
            <w:b/>
            <w:i/>
            <w:iCs/>
            <w:color w:val="auto"/>
            <w:sz w:val="22"/>
            <w:szCs w:val="22"/>
            <w:u w:val="none"/>
          </w:rPr>
          <w:t xml:space="preserve"> de 1848</w:t>
        </w:r>
        <w:r w:rsidRPr="00E8571F">
          <w:rPr>
            <w:rStyle w:val="Hipervnculo"/>
            <w:b/>
            <w:color w:val="auto"/>
            <w:sz w:val="22"/>
            <w:szCs w:val="22"/>
            <w:u w:val="none"/>
          </w:rPr>
          <w:t>)</w:t>
        </w:r>
      </w:hyperlink>
      <w:r w:rsidRPr="00E8571F">
        <w:rPr>
          <w:b/>
          <w:sz w:val="22"/>
          <w:szCs w:val="22"/>
        </w:rPr>
        <w:t xml:space="preserve">. </w:t>
      </w:r>
      <w:proofErr w:type="spellStart"/>
      <w:r w:rsidRPr="00E8571F">
        <w:rPr>
          <w:b/>
          <w:sz w:val="22"/>
          <w:szCs w:val="22"/>
        </w:rPr>
        <w:t>Ρaris</w:t>
      </w:r>
      <w:proofErr w:type="spellEnd"/>
      <w:r w:rsidRPr="00E8571F">
        <w:rPr>
          <w:b/>
          <w:sz w:val="22"/>
          <w:szCs w:val="22"/>
        </w:rPr>
        <w:t xml:space="preserve">: </w:t>
      </w:r>
      <w:proofErr w:type="spellStart"/>
      <w:r w:rsidRPr="00E8571F">
        <w:rPr>
          <w:b/>
          <w:sz w:val="22"/>
          <w:szCs w:val="22"/>
        </w:rPr>
        <w:t>Calmann-Lévy</w:t>
      </w:r>
      <w:proofErr w:type="spellEnd"/>
      <w:r w:rsidRPr="00E8571F">
        <w:rPr>
          <w:b/>
          <w:sz w:val="22"/>
          <w:szCs w:val="22"/>
        </w:rPr>
        <w:t xml:space="preserve">, </w:t>
      </w:r>
      <w:proofErr w:type="spellStart"/>
      <w:r w:rsidRPr="00E8571F">
        <w:rPr>
          <w:b/>
          <w:sz w:val="22"/>
          <w:szCs w:val="22"/>
        </w:rPr>
        <w:t>Éditeurs</w:t>
      </w:r>
      <w:proofErr w:type="spellEnd"/>
      <w:r w:rsidRPr="00E8571F">
        <w:rPr>
          <w:b/>
          <w:sz w:val="22"/>
          <w:szCs w:val="22"/>
        </w:rPr>
        <w:t>.</w:t>
      </w:r>
    </w:p>
    <w:p w:rsidR="00306DF8" w:rsidRPr="00306DF8" w:rsidRDefault="0085201B" w:rsidP="0085201B">
      <w:pPr>
        <w:widowControl/>
        <w:numPr>
          <w:ilvl w:val="0"/>
          <w:numId w:val="25"/>
        </w:numPr>
        <w:autoSpaceDE/>
        <w:autoSpaceDN/>
        <w:adjustRightInd/>
        <w:spacing w:before="100" w:beforeAutospacing="1" w:after="100" w:afterAutospacing="1"/>
        <w:jc w:val="center"/>
        <w:rPr>
          <w:b/>
          <w:color w:val="FF0000"/>
          <w:sz w:val="32"/>
          <w:szCs w:val="32"/>
        </w:rPr>
      </w:pPr>
      <w:r w:rsidRPr="00306DF8">
        <w:rPr>
          <w:b/>
          <w:sz w:val="22"/>
          <w:szCs w:val="22"/>
        </w:rPr>
        <w:t xml:space="preserve">(1892). </w:t>
      </w:r>
      <w:hyperlink r:id="rId243" w:history="1">
        <w:proofErr w:type="spellStart"/>
        <w:r w:rsidRPr="00306DF8">
          <w:rPr>
            <w:rStyle w:val="Hipervnculo"/>
            <w:b/>
            <w:i/>
            <w:iCs/>
            <w:color w:val="auto"/>
            <w:sz w:val="22"/>
            <w:szCs w:val="22"/>
            <w:u w:val="none"/>
          </w:rPr>
          <w:t>Feuilles</w:t>
        </w:r>
        <w:proofErr w:type="spellEnd"/>
        <w:r w:rsidRPr="00306DF8">
          <w:rPr>
            <w:rStyle w:val="Hipervnculo"/>
            <w:b/>
            <w:i/>
            <w:iCs/>
            <w:color w:val="auto"/>
            <w:sz w:val="22"/>
            <w:szCs w:val="22"/>
            <w:u w:val="none"/>
          </w:rPr>
          <w:t xml:space="preserve"> </w:t>
        </w:r>
        <w:proofErr w:type="spellStart"/>
        <w:r w:rsidRPr="00306DF8">
          <w:rPr>
            <w:rStyle w:val="Hipervnculo"/>
            <w:b/>
            <w:i/>
            <w:iCs/>
            <w:color w:val="auto"/>
            <w:sz w:val="22"/>
            <w:szCs w:val="22"/>
            <w:u w:val="none"/>
          </w:rPr>
          <w:t>Détachées</w:t>
        </w:r>
        <w:proofErr w:type="spellEnd"/>
      </w:hyperlink>
      <w:r w:rsidRPr="00306DF8">
        <w:rPr>
          <w:b/>
          <w:sz w:val="22"/>
          <w:szCs w:val="22"/>
        </w:rPr>
        <w:t xml:space="preserve"> [seguidas de </w:t>
      </w:r>
      <w:proofErr w:type="spellStart"/>
      <w:r w:rsidRPr="00306DF8">
        <w:rPr>
          <w:b/>
          <w:i/>
          <w:iCs/>
          <w:sz w:val="22"/>
          <w:szCs w:val="22"/>
        </w:rPr>
        <w:t>Souvenirs</w:t>
      </w:r>
      <w:proofErr w:type="spellEnd"/>
      <w:r w:rsidRPr="00306DF8">
        <w:rPr>
          <w:b/>
          <w:i/>
          <w:iCs/>
          <w:sz w:val="22"/>
          <w:szCs w:val="22"/>
        </w:rPr>
        <w:t xml:space="preserve"> </w:t>
      </w:r>
      <w:proofErr w:type="spellStart"/>
      <w:r w:rsidRPr="00306DF8">
        <w:rPr>
          <w:b/>
          <w:i/>
          <w:iCs/>
          <w:sz w:val="22"/>
          <w:szCs w:val="22"/>
        </w:rPr>
        <w:t>d'Enfance</w:t>
      </w:r>
      <w:proofErr w:type="spellEnd"/>
      <w:r w:rsidRPr="00306DF8">
        <w:rPr>
          <w:b/>
          <w:i/>
          <w:iCs/>
          <w:sz w:val="22"/>
          <w:szCs w:val="22"/>
        </w:rPr>
        <w:t xml:space="preserve"> et de </w:t>
      </w:r>
      <w:proofErr w:type="spellStart"/>
      <w:r w:rsidRPr="00306DF8">
        <w:rPr>
          <w:b/>
          <w:i/>
          <w:iCs/>
          <w:sz w:val="22"/>
          <w:szCs w:val="22"/>
        </w:rPr>
        <w:t>Jeunesse</w:t>
      </w:r>
      <w:proofErr w:type="spellEnd"/>
      <w:r w:rsidRPr="00306DF8">
        <w:rPr>
          <w:b/>
          <w:sz w:val="22"/>
          <w:szCs w:val="22"/>
        </w:rPr>
        <w:t xml:space="preserve">]. </w:t>
      </w:r>
      <w:proofErr w:type="spellStart"/>
      <w:r w:rsidRPr="00306DF8">
        <w:rPr>
          <w:b/>
          <w:sz w:val="22"/>
          <w:szCs w:val="22"/>
        </w:rPr>
        <w:t>Ρaris</w:t>
      </w:r>
      <w:proofErr w:type="spellEnd"/>
    </w:p>
    <w:p w:rsidR="0085687A" w:rsidRPr="00306DF8" w:rsidRDefault="0085201B" w:rsidP="00306DF8">
      <w:pPr>
        <w:widowControl/>
        <w:autoSpaceDE/>
        <w:autoSpaceDN/>
        <w:adjustRightInd/>
        <w:spacing w:before="100" w:beforeAutospacing="1" w:after="100" w:afterAutospacing="1"/>
        <w:ind w:left="720"/>
        <w:jc w:val="center"/>
        <w:rPr>
          <w:b/>
          <w:color w:val="FF0000"/>
          <w:sz w:val="32"/>
          <w:szCs w:val="32"/>
        </w:rPr>
      </w:pPr>
      <w:r w:rsidRPr="00306DF8">
        <w:rPr>
          <w:b/>
          <w:color w:val="FF0000"/>
          <w:sz w:val="32"/>
          <w:szCs w:val="32"/>
        </w:rPr>
        <w:t xml:space="preserve">El pensamiento de </w:t>
      </w:r>
      <w:proofErr w:type="spellStart"/>
      <w:r w:rsidRPr="00306DF8">
        <w:rPr>
          <w:b/>
          <w:color w:val="FF0000"/>
          <w:sz w:val="32"/>
          <w:szCs w:val="32"/>
        </w:rPr>
        <w:t>Renan</w:t>
      </w:r>
      <w:proofErr w:type="spellEnd"/>
    </w:p>
    <w:p w:rsidR="007E3CC5" w:rsidRDefault="00E84A14" w:rsidP="007E3CC5">
      <w:pPr>
        <w:pStyle w:val="NormalWeb"/>
        <w:jc w:val="both"/>
        <w:rPr>
          <w:rFonts w:ascii="Arial" w:hAnsi="Arial" w:cs="Arial"/>
          <w:b/>
          <w:i/>
        </w:rPr>
      </w:pPr>
      <w:r>
        <w:rPr>
          <w:rFonts w:ascii="Arial" w:hAnsi="Arial" w:cs="Arial"/>
          <w:b/>
          <w:i/>
        </w:rPr>
        <w:t xml:space="preserve">    </w:t>
      </w:r>
      <w:r w:rsidR="0085201B" w:rsidRPr="007E3CC5">
        <w:rPr>
          <w:rFonts w:ascii="Arial" w:hAnsi="Arial" w:cs="Arial"/>
          <w:b/>
          <w:i/>
        </w:rPr>
        <w:t xml:space="preserve">Desde una perspectiva estrictamente </w:t>
      </w:r>
      <w:hyperlink r:id="rId244" w:tooltip="Racionalismo" w:history="1">
        <w:r w:rsidR="0085201B" w:rsidRPr="007E3CC5">
          <w:rPr>
            <w:rStyle w:val="Hipervnculo"/>
            <w:rFonts w:ascii="Arial" w:hAnsi="Arial" w:cs="Arial"/>
            <w:b/>
            <w:i/>
            <w:color w:val="auto"/>
            <w:u w:val="none"/>
          </w:rPr>
          <w:t>racionalista</w:t>
        </w:r>
      </w:hyperlink>
      <w:r w:rsidR="0085201B" w:rsidRPr="007E3CC5">
        <w:rPr>
          <w:rFonts w:ascii="Arial" w:hAnsi="Arial" w:cs="Arial"/>
          <w:b/>
          <w:i/>
        </w:rPr>
        <w:t>, aborda la denominada «</w:t>
      </w:r>
      <w:hyperlink r:id="rId245" w:tooltip="Búsqueda del Jesús histórico" w:history="1">
        <w:r w:rsidR="0085201B" w:rsidRPr="007E3CC5">
          <w:rPr>
            <w:rStyle w:val="Hipervnculo"/>
            <w:rFonts w:ascii="Arial" w:hAnsi="Arial" w:cs="Arial"/>
            <w:b/>
            <w:i/>
            <w:color w:val="auto"/>
            <w:u w:val="none"/>
          </w:rPr>
          <w:t>búsqueda del Jesús histórico</w:t>
        </w:r>
      </w:hyperlink>
      <w:r w:rsidR="0085201B" w:rsidRPr="007E3CC5">
        <w:rPr>
          <w:rFonts w:ascii="Arial" w:hAnsi="Arial" w:cs="Arial"/>
          <w:b/>
          <w:i/>
        </w:rPr>
        <w:t xml:space="preserve">» en su </w:t>
      </w:r>
      <w:hyperlink r:id="rId246" w:tooltip="Vida de Jesús (Ernest Renan)" w:history="1">
        <w:proofErr w:type="spellStart"/>
        <w:r w:rsidR="0085201B" w:rsidRPr="007E3CC5">
          <w:rPr>
            <w:rStyle w:val="Hipervnculo"/>
            <w:rFonts w:ascii="Arial" w:hAnsi="Arial" w:cs="Arial"/>
            <w:b/>
            <w:i/>
            <w:iCs/>
            <w:color w:val="auto"/>
            <w:u w:val="none"/>
          </w:rPr>
          <w:t>Vie</w:t>
        </w:r>
        <w:proofErr w:type="spellEnd"/>
        <w:r w:rsidR="0085201B" w:rsidRPr="007E3CC5">
          <w:rPr>
            <w:rStyle w:val="Hipervnculo"/>
            <w:rFonts w:ascii="Arial" w:hAnsi="Arial" w:cs="Arial"/>
            <w:b/>
            <w:i/>
            <w:iCs/>
            <w:color w:val="auto"/>
            <w:u w:val="none"/>
          </w:rPr>
          <w:t xml:space="preserve"> de </w:t>
        </w:r>
        <w:proofErr w:type="spellStart"/>
        <w:r w:rsidR="0085201B" w:rsidRPr="007E3CC5">
          <w:rPr>
            <w:rStyle w:val="Hipervnculo"/>
            <w:rFonts w:ascii="Arial" w:hAnsi="Arial" w:cs="Arial"/>
            <w:b/>
            <w:i/>
            <w:iCs/>
            <w:color w:val="auto"/>
            <w:u w:val="none"/>
          </w:rPr>
          <w:t>Jésus</w:t>
        </w:r>
        <w:proofErr w:type="spellEnd"/>
      </w:hyperlink>
      <w:r w:rsidR="0085201B" w:rsidRPr="007E3CC5">
        <w:rPr>
          <w:rFonts w:ascii="Arial" w:hAnsi="Arial" w:cs="Arial"/>
          <w:b/>
          <w:i/>
        </w:rPr>
        <w:t xml:space="preserve"> (París, 24 de julio de </w:t>
      </w:r>
      <w:hyperlink r:id="rId247" w:tooltip="1863" w:history="1">
        <w:r w:rsidR="0085201B" w:rsidRPr="007E3CC5">
          <w:rPr>
            <w:rStyle w:val="Hipervnculo"/>
            <w:rFonts w:ascii="Arial" w:hAnsi="Arial" w:cs="Arial"/>
            <w:b/>
            <w:i/>
            <w:color w:val="auto"/>
            <w:u w:val="none"/>
          </w:rPr>
          <w:t>1863</w:t>
        </w:r>
      </w:hyperlink>
      <w:r w:rsidR="0085201B" w:rsidRPr="007E3CC5">
        <w:rPr>
          <w:rFonts w:ascii="Arial" w:hAnsi="Arial" w:cs="Arial"/>
          <w:b/>
          <w:i/>
        </w:rPr>
        <w:t xml:space="preserve">),​ escrita —o comenzada al menos— durante su estancia en </w:t>
      </w:r>
      <w:hyperlink r:id="rId248" w:tooltip="Ghazir (aún no redactado)" w:history="1">
        <w:proofErr w:type="spellStart"/>
        <w:r w:rsidR="0085201B" w:rsidRPr="007E3CC5">
          <w:rPr>
            <w:rStyle w:val="Hipervnculo"/>
            <w:rFonts w:ascii="Arial" w:hAnsi="Arial" w:cs="Arial"/>
            <w:b/>
            <w:i/>
            <w:color w:val="auto"/>
            <w:u w:val="none"/>
          </w:rPr>
          <w:t>Ghazir</w:t>
        </w:r>
        <w:proofErr w:type="spellEnd"/>
      </w:hyperlink>
      <w:r w:rsidR="0085201B" w:rsidRPr="007E3CC5">
        <w:rPr>
          <w:rFonts w:ascii="Arial" w:hAnsi="Arial" w:cs="Arial"/>
          <w:b/>
          <w:i/>
        </w:rPr>
        <w:t xml:space="preserve"> (</w:t>
      </w:r>
      <w:hyperlink r:id="rId249" w:tooltip="Líbano" w:history="1">
        <w:r w:rsidR="0085201B" w:rsidRPr="007E3CC5">
          <w:rPr>
            <w:rStyle w:val="Hipervnculo"/>
            <w:rFonts w:ascii="Arial" w:hAnsi="Arial" w:cs="Arial"/>
            <w:b/>
            <w:i/>
            <w:color w:val="auto"/>
            <w:u w:val="none"/>
          </w:rPr>
          <w:t>Líbano</w:t>
        </w:r>
      </w:hyperlink>
      <w:r w:rsidR="0085201B" w:rsidRPr="007E3CC5">
        <w:rPr>
          <w:rFonts w:ascii="Arial" w:hAnsi="Arial" w:cs="Arial"/>
          <w:b/>
          <w:i/>
        </w:rPr>
        <w:t xml:space="preserve">) hacia </w:t>
      </w:r>
      <w:hyperlink r:id="rId250" w:tooltip="1860" w:history="1">
        <w:r w:rsidR="0085201B" w:rsidRPr="007E3CC5">
          <w:rPr>
            <w:rStyle w:val="Hipervnculo"/>
            <w:rFonts w:ascii="Arial" w:hAnsi="Arial" w:cs="Arial"/>
            <w:b/>
            <w:i/>
            <w:color w:val="auto"/>
            <w:u w:val="none"/>
          </w:rPr>
          <w:t>1860</w:t>
        </w:r>
      </w:hyperlink>
      <w:r w:rsidR="0085201B" w:rsidRPr="007E3CC5">
        <w:rPr>
          <w:rFonts w:ascii="Arial" w:hAnsi="Arial" w:cs="Arial"/>
          <w:b/>
          <w:i/>
        </w:rPr>
        <w:t>-</w:t>
      </w:r>
      <w:hyperlink r:id="rId251" w:tooltip="1861" w:history="1">
        <w:r w:rsidR="0085201B" w:rsidRPr="007E3CC5">
          <w:rPr>
            <w:rStyle w:val="Hipervnculo"/>
            <w:rFonts w:ascii="Arial" w:hAnsi="Arial" w:cs="Arial"/>
            <w:b/>
            <w:i/>
            <w:color w:val="auto"/>
            <w:u w:val="none"/>
          </w:rPr>
          <w:t>1861</w:t>
        </w:r>
      </w:hyperlink>
      <w:r w:rsidR="0085201B" w:rsidRPr="007E3CC5">
        <w:rPr>
          <w:rFonts w:ascii="Arial" w:hAnsi="Arial" w:cs="Arial"/>
          <w:b/>
          <w:i/>
        </w:rPr>
        <w:t>, y en la que el autor ofr</w:t>
      </w:r>
      <w:r w:rsidR="0085201B" w:rsidRPr="007E3CC5">
        <w:rPr>
          <w:rFonts w:ascii="Arial" w:hAnsi="Arial" w:cs="Arial"/>
          <w:b/>
          <w:i/>
        </w:rPr>
        <w:t>e</w:t>
      </w:r>
      <w:r w:rsidR="0085201B" w:rsidRPr="007E3CC5">
        <w:rPr>
          <w:rFonts w:ascii="Arial" w:hAnsi="Arial" w:cs="Arial"/>
          <w:b/>
          <w:i/>
        </w:rPr>
        <w:t xml:space="preserve">ce una interpretación del </w:t>
      </w:r>
      <w:hyperlink r:id="rId252" w:tooltip="Nuevo Testamento" w:history="1">
        <w:r w:rsidR="0085201B" w:rsidRPr="007E3CC5">
          <w:rPr>
            <w:rStyle w:val="Hipervnculo"/>
            <w:rFonts w:ascii="Arial" w:hAnsi="Arial" w:cs="Arial"/>
            <w:b/>
            <w:i/>
            <w:color w:val="auto"/>
            <w:u w:val="none"/>
          </w:rPr>
          <w:t>Nuevo Testamento</w:t>
        </w:r>
      </w:hyperlink>
      <w:r w:rsidR="0085201B" w:rsidRPr="007E3CC5">
        <w:rPr>
          <w:rFonts w:ascii="Arial" w:hAnsi="Arial" w:cs="Arial"/>
          <w:b/>
          <w:i/>
        </w:rPr>
        <w:t xml:space="preserve"> libre de toda referencia sobrenatural y una visión de </w:t>
      </w:r>
      <w:hyperlink r:id="rId253" w:tooltip="Jesús de Nazaret" w:history="1">
        <w:r w:rsidR="0085201B" w:rsidRPr="007E3CC5">
          <w:rPr>
            <w:rStyle w:val="Hipervnculo"/>
            <w:rFonts w:ascii="Arial" w:hAnsi="Arial" w:cs="Arial"/>
            <w:b/>
            <w:i/>
            <w:color w:val="auto"/>
            <w:u w:val="none"/>
          </w:rPr>
          <w:t>Jesús</w:t>
        </w:r>
      </w:hyperlink>
      <w:r w:rsidR="0085201B" w:rsidRPr="007E3CC5">
        <w:rPr>
          <w:rFonts w:ascii="Arial" w:hAnsi="Arial" w:cs="Arial"/>
          <w:b/>
          <w:i/>
        </w:rPr>
        <w:t xml:space="preserve"> como «un hombre incomparable, tan grande que no me gustaría contrad</w:t>
      </w:r>
      <w:r w:rsidR="0085201B" w:rsidRPr="007E3CC5">
        <w:rPr>
          <w:rFonts w:ascii="Arial" w:hAnsi="Arial" w:cs="Arial"/>
          <w:b/>
          <w:i/>
        </w:rPr>
        <w:t>e</w:t>
      </w:r>
      <w:r w:rsidR="0085201B" w:rsidRPr="007E3CC5">
        <w:rPr>
          <w:rFonts w:ascii="Arial" w:hAnsi="Arial" w:cs="Arial"/>
          <w:b/>
          <w:i/>
        </w:rPr>
        <w:t xml:space="preserve">cir a aquellos que, impresionados por el carácter excepcional de su obra, lo llaman Dios». </w:t>
      </w:r>
    </w:p>
    <w:p w:rsidR="002D74C5" w:rsidRDefault="007E3CC5" w:rsidP="00C03113">
      <w:pPr>
        <w:pStyle w:val="NormalWeb"/>
        <w:jc w:val="both"/>
        <w:rPr>
          <w:rFonts w:ascii="Arial" w:hAnsi="Arial" w:cs="Arial"/>
          <w:b/>
          <w:i/>
        </w:rPr>
      </w:pPr>
      <w:r>
        <w:rPr>
          <w:rFonts w:ascii="Arial" w:hAnsi="Arial" w:cs="Arial"/>
          <w:b/>
          <w:i/>
        </w:rPr>
        <w:t xml:space="preserve">   </w:t>
      </w:r>
      <w:r w:rsidR="0085201B" w:rsidRPr="007E3CC5">
        <w:rPr>
          <w:rFonts w:ascii="Arial" w:hAnsi="Arial" w:cs="Arial"/>
          <w:b/>
          <w:i/>
        </w:rPr>
        <w:t xml:space="preserve">Esta publicación, en la que niega la divinidad de </w:t>
      </w:r>
      <w:hyperlink r:id="rId254" w:tooltip="Jesús de Nazaret" w:history="1">
        <w:r w:rsidR="0085201B" w:rsidRPr="007E3CC5">
          <w:rPr>
            <w:rStyle w:val="Hipervnculo"/>
            <w:rFonts w:ascii="Arial" w:hAnsi="Arial" w:cs="Arial"/>
            <w:b/>
            <w:i/>
            <w:color w:val="auto"/>
            <w:u w:val="none"/>
          </w:rPr>
          <w:t>Jesucristo</w:t>
        </w:r>
      </w:hyperlink>
      <w:r w:rsidR="0085201B" w:rsidRPr="007E3CC5">
        <w:rPr>
          <w:rFonts w:ascii="Arial" w:hAnsi="Arial" w:cs="Arial"/>
          <w:b/>
          <w:i/>
        </w:rPr>
        <w:t xml:space="preserve"> y, por ende, su </w:t>
      </w:r>
      <w:hyperlink r:id="rId255" w:tooltip="Resurrección de Jesús" w:history="1">
        <w:r w:rsidR="0085201B" w:rsidRPr="007E3CC5">
          <w:rPr>
            <w:rStyle w:val="Hipervnculo"/>
            <w:rFonts w:ascii="Arial" w:hAnsi="Arial" w:cs="Arial"/>
            <w:b/>
            <w:i/>
            <w:color w:val="auto"/>
            <w:u w:val="none"/>
          </w:rPr>
          <w:t>resurrección</w:t>
        </w:r>
      </w:hyperlink>
      <w:r w:rsidR="0085201B" w:rsidRPr="007E3CC5">
        <w:rPr>
          <w:rFonts w:ascii="Arial" w:hAnsi="Arial" w:cs="Arial"/>
          <w:b/>
          <w:i/>
        </w:rPr>
        <w:t xml:space="preserve">,​ le obliga a dejar el </w:t>
      </w:r>
      <w:hyperlink r:id="rId256" w:tooltip="Collège de France" w:history="1">
        <w:proofErr w:type="spellStart"/>
        <w:r w:rsidR="0085201B" w:rsidRPr="007E3CC5">
          <w:rPr>
            <w:rStyle w:val="Hipervnculo"/>
            <w:rFonts w:ascii="Arial" w:hAnsi="Arial" w:cs="Arial"/>
            <w:b/>
            <w:i/>
            <w:color w:val="auto"/>
            <w:u w:val="none"/>
          </w:rPr>
          <w:t>Collège</w:t>
        </w:r>
        <w:proofErr w:type="spellEnd"/>
        <w:r w:rsidR="0085201B" w:rsidRPr="007E3CC5">
          <w:rPr>
            <w:rStyle w:val="Hipervnculo"/>
            <w:rFonts w:ascii="Arial" w:hAnsi="Arial" w:cs="Arial"/>
            <w:b/>
            <w:i/>
            <w:color w:val="auto"/>
            <w:u w:val="none"/>
          </w:rPr>
          <w:t xml:space="preserve"> de France</w:t>
        </w:r>
      </w:hyperlink>
      <w:r w:rsidR="0085201B" w:rsidRPr="007E3CC5">
        <w:rPr>
          <w:rFonts w:ascii="Arial" w:hAnsi="Arial" w:cs="Arial"/>
          <w:b/>
          <w:i/>
        </w:rPr>
        <w:t xml:space="preserve">, donde se producen violentas manifestaciones que amenazan con suspender su actividad (el Gobierno imperial le ofrece a cambio la dirección de la </w:t>
      </w:r>
      <w:hyperlink r:id="rId257" w:tooltip="Biblioteca Nacional de Francia" w:history="1">
        <w:r w:rsidR="0085201B" w:rsidRPr="007E3CC5">
          <w:rPr>
            <w:rStyle w:val="Hipervnculo"/>
            <w:rFonts w:ascii="Arial" w:hAnsi="Arial" w:cs="Arial"/>
            <w:b/>
            <w:i/>
            <w:color w:val="auto"/>
            <w:u w:val="none"/>
          </w:rPr>
          <w:t>Biblioteca Nacional</w:t>
        </w:r>
      </w:hyperlink>
      <w:r w:rsidR="0085201B" w:rsidRPr="007E3CC5">
        <w:rPr>
          <w:rFonts w:ascii="Arial" w:hAnsi="Arial" w:cs="Arial"/>
          <w:b/>
          <w:i/>
        </w:rPr>
        <w:t>, que rechaza), a la vez que le vale el apelativo de «blasfemo eur</w:t>
      </w:r>
      <w:r w:rsidR="0085201B" w:rsidRPr="007E3CC5">
        <w:rPr>
          <w:rFonts w:ascii="Arial" w:hAnsi="Arial" w:cs="Arial"/>
          <w:b/>
          <w:i/>
        </w:rPr>
        <w:t>o</w:t>
      </w:r>
      <w:r w:rsidR="0085201B" w:rsidRPr="007E3CC5">
        <w:rPr>
          <w:rFonts w:ascii="Arial" w:hAnsi="Arial" w:cs="Arial"/>
          <w:b/>
          <w:i/>
        </w:rPr>
        <w:t xml:space="preserve">peo» por parte del papa </w:t>
      </w:r>
      <w:hyperlink r:id="rId258" w:tooltip="Pío IX" w:history="1">
        <w:r w:rsidR="0085201B" w:rsidRPr="007E3CC5">
          <w:rPr>
            <w:rStyle w:val="Hipervnculo"/>
            <w:rFonts w:ascii="Arial" w:hAnsi="Arial" w:cs="Arial"/>
            <w:b/>
            <w:i/>
            <w:color w:val="auto"/>
            <w:u w:val="none"/>
          </w:rPr>
          <w:t>Pío IX</w:t>
        </w:r>
      </w:hyperlink>
      <w:r w:rsidR="0085201B" w:rsidRPr="007E3CC5">
        <w:rPr>
          <w:rFonts w:ascii="Arial" w:hAnsi="Arial" w:cs="Arial"/>
          <w:b/>
          <w:i/>
        </w:rPr>
        <w:t xml:space="preserve">,​ quien felicita al archivero de </w:t>
      </w:r>
      <w:hyperlink r:id="rId259" w:tooltip="Reims" w:history="1">
        <w:r w:rsidR="0085201B" w:rsidRPr="007E3CC5">
          <w:rPr>
            <w:rStyle w:val="Hipervnculo"/>
            <w:rFonts w:ascii="Arial" w:hAnsi="Arial" w:cs="Arial"/>
            <w:b/>
            <w:i/>
            <w:color w:val="auto"/>
            <w:u w:val="none"/>
          </w:rPr>
          <w:t>Reims</w:t>
        </w:r>
      </w:hyperlink>
      <w:r w:rsidR="0085201B" w:rsidRPr="007E3CC5">
        <w:rPr>
          <w:rFonts w:ascii="Arial" w:hAnsi="Arial" w:cs="Arial"/>
          <w:b/>
          <w:i/>
        </w:rPr>
        <w:t xml:space="preserve"> por haber prohibido el libro.​ </w:t>
      </w:r>
      <w:proofErr w:type="spellStart"/>
      <w:r w:rsidR="0085201B" w:rsidRPr="007E3CC5">
        <w:rPr>
          <w:rFonts w:ascii="Arial" w:hAnsi="Arial" w:cs="Arial"/>
          <w:b/>
          <w:i/>
        </w:rPr>
        <w:t>Renan</w:t>
      </w:r>
      <w:proofErr w:type="spellEnd"/>
      <w:r w:rsidR="0085201B" w:rsidRPr="007E3CC5">
        <w:rPr>
          <w:rFonts w:ascii="Arial" w:hAnsi="Arial" w:cs="Arial"/>
          <w:b/>
          <w:i/>
        </w:rPr>
        <w:t xml:space="preserve"> tilda a </w:t>
      </w:r>
      <w:hyperlink r:id="rId260" w:tooltip="Jesús de Nazaret" w:history="1">
        <w:r w:rsidR="0085201B" w:rsidRPr="007E3CC5">
          <w:rPr>
            <w:rStyle w:val="Hipervnculo"/>
            <w:rFonts w:ascii="Arial" w:hAnsi="Arial" w:cs="Arial"/>
            <w:b/>
            <w:i/>
            <w:color w:val="auto"/>
            <w:u w:val="none"/>
          </w:rPr>
          <w:t>Jesús de Nazaret</w:t>
        </w:r>
      </w:hyperlink>
      <w:r w:rsidR="0085201B" w:rsidRPr="007E3CC5">
        <w:rPr>
          <w:rFonts w:ascii="Arial" w:hAnsi="Arial" w:cs="Arial"/>
          <w:b/>
          <w:i/>
        </w:rPr>
        <w:t xml:space="preserve"> de «</w:t>
      </w:r>
      <w:hyperlink r:id="rId261" w:tooltip="Anarquismo" w:history="1">
        <w:r w:rsidR="0085201B" w:rsidRPr="007E3CC5">
          <w:rPr>
            <w:rStyle w:val="Hipervnculo"/>
            <w:rFonts w:ascii="Arial" w:hAnsi="Arial" w:cs="Arial"/>
            <w:b/>
            <w:i/>
            <w:color w:val="auto"/>
            <w:u w:val="none"/>
          </w:rPr>
          <w:t>anarquista</w:t>
        </w:r>
      </w:hyperlink>
      <w:r w:rsidR="0085201B" w:rsidRPr="007E3CC5">
        <w:rPr>
          <w:rFonts w:ascii="Arial" w:hAnsi="Arial" w:cs="Arial"/>
          <w:b/>
          <w:i/>
        </w:rPr>
        <w:t xml:space="preserve">»: </w:t>
      </w:r>
      <w:r w:rsidR="00C03113">
        <w:rPr>
          <w:rFonts w:ascii="Arial" w:hAnsi="Arial" w:cs="Arial"/>
          <w:b/>
          <w:i/>
        </w:rPr>
        <w:t xml:space="preserve"> </w:t>
      </w:r>
      <w:r w:rsidR="0085201B" w:rsidRPr="007E3CC5">
        <w:rPr>
          <w:rFonts w:ascii="Arial" w:hAnsi="Arial" w:cs="Arial"/>
          <w:b/>
          <w:i/>
        </w:rPr>
        <w:t>Lo que distingue, en efecto, a Jesús de los agitadores de su época y de los de todos los siglos es su perfecto idealismo.</w:t>
      </w:r>
    </w:p>
    <w:p w:rsidR="0085201B" w:rsidRPr="007E3CC5" w:rsidRDefault="002D74C5" w:rsidP="00C03113">
      <w:pPr>
        <w:pStyle w:val="NormalWeb"/>
        <w:jc w:val="both"/>
        <w:rPr>
          <w:b/>
          <w:i/>
        </w:rPr>
      </w:pPr>
      <w:r>
        <w:rPr>
          <w:rFonts w:ascii="Arial" w:hAnsi="Arial" w:cs="Arial"/>
          <w:b/>
          <w:i/>
        </w:rPr>
        <w:lastRenderedPageBreak/>
        <w:t xml:space="preserve">    </w:t>
      </w:r>
      <w:r w:rsidR="0085201B" w:rsidRPr="007E3CC5">
        <w:rPr>
          <w:rFonts w:ascii="Arial" w:hAnsi="Arial" w:cs="Arial"/>
          <w:b/>
          <w:i/>
        </w:rPr>
        <w:t xml:space="preserve"> En ciertos aspectos, Jesús es un anarquista, porque no tiene ninguna idea del gobierno civil. Este gobierno le parece pura y simplemente un abuso. […] Todo magistrado le parece un enemigo natural de los hombres de Dios; anuncia a sus discípulos altercados con la política, sin pensar un solo momento que haya en ello motivo para avergonzarse. Pero nunca se manifiesta en él el intento de sustituir a los poderosos y a los ricos. Quiere an</w:t>
      </w:r>
      <w:r w:rsidR="0085201B" w:rsidRPr="007E3CC5">
        <w:rPr>
          <w:rFonts w:ascii="Arial" w:hAnsi="Arial" w:cs="Arial"/>
          <w:b/>
          <w:i/>
        </w:rPr>
        <w:t>i</w:t>
      </w:r>
      <w:r w:rsidR="0085201B" w:rsidRPr="007E3CC5">
        <w:rPr>
          <w:rFonts w:ascii="Arial" w:hAnsi="Arial" w:cs="Arial"/>
          <w:b/>
          <w:i/>
        </w:rPr>
        <w:t>quilar la riqueza y el poder, no apoderarse de ellos. Predice a sus discípulos persecuciones y suplicios, pero ni una sola vez deja entrever la idea de una resistencia armada.​</w:t>
      </w:r>
      <w:r w:rsidR="00C03113">
        <w:rPr>
          <w:rStyle w:val="citation"/>
          <w:b/>
          <w:i/>
        </w:rPr>
        <w:t xml:space="preserve">  </w:t>
      </w:r>
      <w:proofErr w:type="spellStart"/>
      <w:r w:rsidR="0085201B" w:rsidRPr="007E3CC5">
        <w:rPr>
          <w:rStyle w:val="citation"/>
          <w:b/>
          <w:i/>
        </w:rPr>
        <w:t>Renan</w:t>
      </w:r>
      <w:proofErr w:type="spellEnd"/>
      <w:r w:rsidR="0085201B" w:rsidRPr="007E3CC5">
        <w:rPr>
          <w:rStyle w:val="citation"/>
          <w:b/>
          <w:i/>
        </w:rPr>
        <w:t xml:space="preserve">, </w:t>
      </w:r>
      <w:proofErr w:type="spellStart"/>
      <w:r w:rsidR="0085201B" w:rsidRPr="007E3CC5">
        <w:rPr>
          <w:rStyle w:val="citation"/>
          <w:b/>
          <w:i/>
        </w:rPr>
        <w:t>Ernest</w:t>
      </w:r>
      <w:proofErr w:type="spellEnd"/>
      <w:r w:rsidR="0085201B" w:rsidRPr="007E3CC5">
        <w:rPr>
          <w:rStyle w:val="citation"/>
          <w:b/>
          <w:i/>
        </w:rPr>
        <w:t xml:space="preserve"> (1968). </w:t>
      </w:r>
      <w:hyperlink r:id="rId262" w:tooltip="Vida de Jesús (Ernest Renan)" w:history="1">
        <w:r w:rsidR="0085201B" w:rsidRPr="007E3CC5">
          <w:rPr>
            <w:rStyle w:val="Hipervnculo"/>
            <w:b/>
            <w:i/>
            <w:iCs/>
            <w:color w:val="auto"/>
            <w:u w:val="none"/>
          </w:rPr>
          <w:t>Vida de Jesús</w:t>
        </w:r>
      </w:hyperlink>
      <w:r w:rsidR="0085201B" w:rsidRPr="007E3CC5">
        <w:rPr>
          <w:rStyle w:val="citation"/>
          <w:b/>
          <w:i/>
        </w:rPr>
        <w:t>. Madrid: EDAF. p. 136.</w:t>
      </w:r>
      <w:r w:rsidR="0085201B" w:rsidRPr="007E3CC5">
        <w:rPr>
          <w:b/>
          <w:i/>
        </w:rPr>
        <w:t xml:space="preserve"> [trad. de Agustín García Tirado].</w:t>
      </w:r>
    </w:p>
    <w:p w:rsidR="0085201B" w:rsidRPr="007E3CC5" w:rsidRDefault="00C03113" w:rsidP="007E3CC5">
      <w:pPr>
        <w:pStyle w:val="NormalWeb"/>
        <w:jc w:val="both"/>
        <w:rPr>
          <w:rFonts w:ascii="Arial" w:hAnsi="Arial" w:cs="Arial"/>
          <w:b/>
          <w:i/>
        </w:rPr>
      </w:pPr>
      <w:r>
        <w:rPr>
          <w:rFonts w:ascii="Arial" w:hAnsi="Arial" w:cs="Arial"/>
          <w:b/>
          <w:i/>
        </w:rPr>
        <w:t xml:space="preserve">   </w:t>
      </w:r>
      <w:r w:rsidR="0085201B" w:rsidRPr="007E3CC5">
        <w:rPr>
          <w:rFonts w:ascii="Arial" w:hAnsi="Arial" w:cs="Arial"/>
          <w:b/>
          <w:i/>
        </w:rPr>
        <w:t xml:space="preserve">No obstante, parece que no llega a ser </w:t>
      </w:r>
      <w:hyperlink r:id="rId263" w:tooltip="Excomunión" w:history="1">
        <w:r w:rsidR="0085201B" w:rsidRPr="007E3CC5">
          <w:rPr>
            <w:rStyle w:val="Hipervnculo"/>
            <w:rFonts w:ascii="Arial" w:hAnsi="Arial" w:cs="Arial"/>
            <w:b/>
            <w:i/>
            <w:color w:val="auto"/>
            <w:u w:val="none"/>
          </w:rPr>
          <w:t>excomulgado</w:t>
        </w:r>
      </w:hyperlink>
      <w:r w:rsidR="0085201B" w:rsidRPr="007E3CC5">
        <w:rPr>
          <w:rFonts w:ascii="Arial" w:hAnsi="Arial" w:cs="Arial"/>
          <w:b/>
          <w:i/>
        </w:rPr>
        <w:t xml:space="preserve">, aunque su obra fue incluida en el </w:t>
      </w:r>
      <w:hyperlink r:id="rId264" w:tooltip="Index librorum prohibitorum" w:history="1">
        <w:proofErr w:type="spellStart"/>
        <w:r w:rsidR="0085201B" w:rsidRPr="007E3CC5">
          <w:rPr>
            <w:rStyle w:val="Hipervnculo"/>
            <w:rFonts w:ascii="Arial" w:hAnsi="Arial" w:cs="Arial"/>
            <w:b/>
            <w:i/>
            <w:color w:val="auto"/>
            <w:u w:val="none"/>
          </w:rPr>
          <w:t>Index</w:t>
        </w:r>
        <w:proofErr w:type="spellEnd"/>
        <w:r w:rsidR="0085201B" w:rsidRPr="007E3CC5">
          <w:rPr>
            <w:rStyle w:val="Hipervnculo"/>
            <w:rFonts w:ascii="Arial" w:hAnsi="Arial" w:cs="Arial"/>
            <w:b/>
            <w:i/>
            <w:color w:val="auto"/>
            <w:u w:val="none"/>
          </w:rPr>
          <w:t xml:space="preserve"> </w:t>
        </w:r>
        <w:proofErr w:type="spellStart"/>
        <w:r w:rsidR="0085201B" w:rsidRPr="007E3CC5">
          <w:rPr>
            <w:rStyle w:val="Hipervnculo"/>
            <w:rFonts w:ascii="Arial" w:hAnsi="Arial" w:cs="Arial"/>
            <w:b/>
            <w:i/>
            <w:color w:val="auto"/>
            <w:u w:val="none"/>
          </w:rPr>
          <w:t>librorum</w:t>
        </w:r>
        <w:proofErr w:type="spellEnd"/>
        <w:r w:rsidR="0085201B" w:rsidRPr="007E3CC5">
          <w:rPr>
            <w:rStyle w:val="Hipervnculo"/>
            <w:rFonts w:ascii="Arial" w:hAnsi="Arial" w:cs="Arial"/>
            <w:b/>
            <w:i/>
            <w:color w:val="auto"/>
            <w:u w:val="none"/>
          </w:rPr>
          <w:t xml:space="preserve"> </w:t>
        </w:r>
        <w:proofErr w:type="spellStart"/>
        <w:r w:rsidR="0085201B" w:rsidRPr="007E3CC5">
          <w:rPr>
            <w:rStyle w:val="Hipervnculo"/>
            <w:rFonts w:ascii="Arial" w:hAnsi="Arial" w:cs="Arial"/>
            <w:b/>
            <w:i/>
            <w:color w:val="auto"/>
            <w:u w:val="none"/>
          </w:rPr>
          <w:t>prohibitorum</w:t>
        </w:r>
        <w:proofErr w:type="spellEnd"/>
      </w:hyperlink>
      <w:r w:rsidR="0085201B" w:rsidRPr="007E3CC5">
        <w:rPr>
          <w:rFonts w:ascii="Arial" w:hAnsi="Arial" w:cs="Arial"/>
          <w:b/>
          <w:i/>
        </w:rPr>
        <w:t>.</w:t>
      </w:r>
      <w:r w:rsidRPr="007E3CC5">
        <w:rPr>
          <w:rFonts w:ascii="Arial" w:hAnsi="Arial" w:cs="Arial"/>
          <w:b/>
          <w:i/>
        </w:rPr>
        <w:t xml:space="preserve"> </w:t>
      </w:r>
      <w:r w:rsidR="0085201B" w:rsidRPr="007E3CC5">
        <w:rPr>
          <w:rFonts w:ascii="Arial" w:hAnsi="Arial" w:cs="Arial"/>
          <w:b/>
          <w:i/>
        </w:rPr>
        <w:t xml:space="preserve">​ En España se publicaron varias obras refutadoras de la </w:t>
      </w:r>
      <w:r w:rsidR="0085201B" w:rsidRPr="007E3CC5">
        <w:rPr>
          <w:rFonts w:ascii="Arial" w:hAnsi="Arial" w:cs="Arial"/>
          <w:b/>
          <w:i/>
          <w:iCs/>
        </w:rPr>
        <w:t>Vida de Jesús</w:t>
      </w:r>
      <w:r w:rsidR="0085201B" w:rsidRPr="007E3CC5">
        <w:rPr>
          <w:rFonts w:ascii="Arial" w:hAnsi="Arial" w:cs="Arial"/>
          <w:b/>
          <w:i/>
        </w:rPr>
        <w:t xml:space="preserve">, entre ellas, un folleto provocador titulado </w:t>
      </w:r>
      <w:r w:rsidR="0085201B" w:rsidRPr="007E3CC5">
        <w:rPr>
          <w:rFonts w:ascii="Arial" w:hAnsi="Arial" w:cs="Arial"/>
          <w:b/>
          <w:i/>
          <w:iCs/>
        </w:rPr>
        <w:t xml:space="preserve">La Vida de Jesús, impugnación de M. </w:t>
      </w:r>
      <w:proofErr w:type="spellStart"/>
      <w:r w:rsidR="0085201B" w:rsidRPr="007E3CC5">
        <w:rPr>
          <w:rFonts w:ascii="Arial" w:hAnsi="Arial" w:cs="Arial"/>
          <w:b/>
          <w:i/>
          <w:iCs/>
        </w:rPr>
        <w:t>Renan</w:t>
      </w:r>
      <w:proofErr w:type="spellEnd"/>
      <w:r w:rsidR="0085201B" w:rsidRPr="007E3CC5">
        <w:rPr>
          <w:rFonts w:ascii="Arial" w:hAnsi="Arial" w:cs="Arial"/>
          <w:b/>
          <w:i/>
        </w:rPr>
        <w:t xml:space="preserve"> (1863), de Miguel Sánchez, ​ y </w:t>
      </w:r>
      <w:r w:rsidR="0085201B" w:rsidRPr="007E3CC5">
        <w:rPr>
          <w:rFonts w:ascii="Arial" w:hAnsi="Arial" w:cs="Arial"/>
          <w:b/>
          <w:i/>
          <w:iCs/>
        </w:rPr>
        <w:t>La Virgen María y el Redentor de la humanidad</w:t>
      </w:r>
      <w:r w:rsidR="0085201B" w:rsidRPr="007E3CC5">
        <w:rPr>
          <w:rFonts w:ascii="Arial" w:hAnsi="Arial" w:cs="Arial"/>
          <w:b/>
          <w:i/>
        </w:rPr>
        <w:t xml:space="preserve"> (1866), del presbítero </w:t>
      </w:r>
      <w:hyperlink r:id="rId265" w:tooltip="Emilio Moreno Cebada (aún no redactado)" w:history="1">
        <w:r w:rsidR="0085201B" w:rsidRPr="007E3CC5">
          <w:rPr>
            <w:rStyle w:val="Hipervnculo"/>
            <w:rFonts w:ascii="Arial" w:hAnsi="Arial" w:cs="Arial"/>
            <w:b/>
            <w:i/>
            <w:color w:val="auto"/>
            <w:u w:val="none"/>
          </w:rPr>
          <w:t>Emilio Moreno Cebada</w:t>
        </w:r>
      </w:hyperlink>
      <w:r w:rsidR="0085201B" w:rsidRPr="007E3CC5">
        <w:rPr>
          <w:rFonts w:ascii="Arial" w:hAnsi="Arial" w:cs="Arial"/>
          <w:b/>
          <w:i/>
        </w:rPr>
        <w:t xml:space="preserve">, en cuyo prólogo el canónigo de Barcelona </w:t>
      </w:r>
      <w:hyperlink r:id="rId266" w:tooltip="Tomás Sivilla" w:history="1">
        <w:r w:rsidR="0085201B" w:rsidRPr="007E3CC5">
          <w:rPr>
            <w:rStyle w:val="Hipervnculo"/>
            <w:rFonts w:ascii="Arial" w:hAnsi="Arial" w:cs="Arial"/>
            <w:b/>
            <w:i/>
            <w:color w:val="auto"/>
            <w:u w:val="none"/>
          </w:rPr>
          <w:t xml:space="preserve">Tomás </w:t>
        </w:r>
        <w:proofErr w:type="spellStart"/>
        <w:r w:rsidR="0085201B" w:rsidRPr="007E3CC5">
          <w:rPr>
            <w:rStyle w:val="Hipervnculo"/>
            <w:rFonts w:ascii="Arial" w:hAnsi="Arial" w:cs="Arial"/>
            <w:b/>
            <w:i/>
            <w:color w:val="auto"/>
            <w:u w:val="none"/>
          </w:rPr>
          <w:t>Sivilla</w:t>
        </w:r>
        <w:proofErr w:type="spellEnd"/>
      </w:hyperlink>
      <w:r w:rsidR="0085201B" w:rsidRPr="007E3CC5">
        <w:rPr>
          <w:rFonts w:ascii="Arial" w:hAnsi="Arial" w:cs="Arial"/>
          <w:b/>
          <w:i/>
        </w:rPr>
        <w:t xml:space="preserve"> manifestaba que </w:t>
      </w:r>
      <w:r w:rsidR="0085201B" w:rsidRPr="007E3CC5">
        <w:rPr>
          <w:rFonts w:ascii="Arial" w:hAnsi="Arial" w:cs="Arial"/>
          <w:b/>
          <w:i/>
          <w:iCs/>
        </w:rPr>
        <w:t>La vida de Jesús</w:t>
      </w:r>
      <w:r w:rsidR="0085201B" w:rsidRPr="007E3CC5">
        <w:rPr>
          <w:rFonts w:ascii="Arial" w:hAnsi="Arial" w:cs="Arial"/>
          <w:b/>
          <w:i/>
        </w:rPr>
        <w:t xml:space="preserve"> escrita por «el impío racionalista escéptico y pa</w:t>
      </w:r>
      <w:r w:rsidR="0085201B" w:rsidRPr="007E3CC5">
        <w:rPr>
          <w:rFonts w:ascii="Arial" w:hAnsi="Arial" w:cs="Arial"/>
          <w:b/>
          <w:i/>
        </w:rPr>
        <w:t>n</w:t>
      </w:r>
      <w:r w:rsidR="0085201B" w:rsidRPr="007E3CC5">
        <w:rPr>
          <w:rFonts w:ascii="Arial" w:hAnsi="Arial" w:cs="Arial"/>
          <w:b/>
          <w:i/>
        </w:rPr>
        <w:t xml:space="preserve">teísta Mr. </w:t>
      </w:r>
      <w:proofErr w:type="spellStart"/>
      <w:r w:rsidR="0085201B" w:rsidRPr="007E3CC5">
        <w:rPr>
          <w:rFonts w:ascii="Arial" w:hAnsi="Arial" w:cs="Arial"/>
          <w:b/>
          <w:i/>
        </w:rPr>
        <w:t>Renan</w:t>
      </w:r>
      <w:proofErr w:type="spellEnd"/>
      <w:r w:rsidR="0085201B" w:rsidRPr="007E3CC5">
        <w:rPr>
          <w:rFonts w:ascii="Arial" w:hAnsi="Arial" w:cs="Arial"/>
          <w:b/>
          <w:i/>
        </w:rPr>
        <w:t xml:space="preserve">» había «arrancado un grito unánime de dolor e indignación a la sociedad cristiana»​ </w:t>
      </w:r>
    </w:p>
    <w:p w:rsidR="0085201B" w:rsidRPr="007E3CC5" w:rsidRDefault="00E84A14" w:rsidP="007E3CC5">
      <w:pPr>
        <w:pStyle w:val="NormalWeb"/>
        <w:jc w:val="both"/>
        <w:rPr>
          <w:rFonts w:ascii="Arial" w:hAnsi="Arial" w:cs="Arial"/>
          <w:b/>
          <w:i/>
        </w:rPr>
      </w:pPr>
      <w:r>
        <w:rPr>
          <w:rFonts w:ascii="Arial" w:hAnsi="Arial" w:cs="Arial"/>
          <w:b/>
          <w:i/>
        </w:rPr>
        <w:t xml:space="preserve">    </w:t>
      </w:r>
      <w:r w:rsidR="0085201B" w:rsidRPr="007E3CC5">
        <w:rPr>
          <w:rFonts w:ascii="Arial" w:hAnsi="Arial" w:cs="Arial"/>
          <w:b/>
          <w:i/>
        </w:rPr>
        <w:t xml:space="preserve">Ítem más. En su discurso del 11 de marzo de </w:t>
      </w:r>
      <w:hyperlink r:id="rId267" w:tooltip="1882" w:history="1">
        <w:r w:rsidR="0085201B" w:rsidRPr="007E3CC5">
          <w:rPr>
            <w:rStyle w:val="Hipervnculo"/>
            <w:rFonts w:ascii="Arial" w:hAnsi="Arial" w:cs="Arial"/>
            <w:b/>
            <w:i/>
            <w:color w:val="auto"/>
            <w:u w:val="none"/>
          </w:rPr>
          <w:t>1882</w:t>
        </w:r>
      </w:hyperlink>
      <w:r w:rsidR="0085201B" w:rsidRPr="007E3CC5">
        <w:rPr>
          <w:rFonts w:ascii="Arial" w:hAnsi="Arial" w:cs="Arial"/>
          <w:b/>
          <w:i/>
        </w:rPr>
        <w:t xml:space="preserve"> intitulado </w:t>
      </w:r>
      <w:r w:rsidR="0085201B" w:rsidRPr="007E3CC5">
        <w:rPr>
          <w:rFonts w:ascii="Arial" w:hAnsi="Arial" w:cs="Arial"/>
          <w:b/>
          <w:i/>
          <w:iCs/>
        </w:rPr>
        <w:t>¿Qué es una nación?</w:t>
      </w:r>
      <w:r w:rsidR="0085201B" w:rsidRPr="007E3CC5">
        <w:rPr>
          <w:rFonts w:ascii="Arial" w:hAnsi="Arial" w:cs="Arial"/>
          <w:b/>
          <w:i/>
        </w:rPr>
        <w:t xml:space="preserve"> (</w:t>
      </w:r>
      <w:proofErr w:type="spellStart"/>
      <w:r w:rsidR="0085201B" w:rsidRPr="007E3CC5">
        <w:rPr>
          <w:rFonts w:ascii="Arial" w:hAnsi="Arial" w:cs="Arial"/>
          <w:b/>
          <w:i/>
          <w:iCs/>
        </w:rPr>
        <w:t>Q</w:t>
      </w:r>
      <w:r w:rsidR="0085201B" w:rsidRPr="007E3CC5">
        <w:rPr>
          <w:rFonts w:ascii="Arial" w:hAnsi="Arial" w:cs="Arial"/>
          <w:b/>
          <w:i/>
          <w:iCs/>
        </w:rPr>
        <w:t>u</w:t>
      </w:r>
      <w:r w:rsidR="0085201B" w:rsidRPr="007E3CC5">
        <w:rPr>
          <w:rFonts w:ascii="Arial" w:hAnsi="Arial" w:cs="Arial"/>
          <w:b/>
          <w:i/>
          <w:iCs/>
        </w:rPr>
        <w:t>'est</w:t>
      </w:r>
      <w:proofErr w:type="spellEnd"/>
      <w:r w:rsidR="0085201B" w:rsidRPr="007E3CC5">
        <w:rPr>
          <w:rFonts w:ascii="Arial" w:hAnsi="Arial" w:cs="Arial"/>
          <w:b/>
          <w:i/>
          <w:iCs/>
        </w:rPr>
        <w:t xml:space="preserve">-ce </w:t>
      </w:r>
      <w:proofErr w:type="spellStart"/>
      <w:r w:rsidR="0085201B" w:rsidRPr="007E3CC5">
        <w:rPr>
          <w:rFonts w:ascii="Arial" w:hAnsi="Arial" w:cs="Arial"/>
          <w:b/>
          <w:i/>
          <w:iCs/>
        </w:rPr>
        <w:t>qu'une</w:t>
      </w:r>
      <w:proofErr w:type="spellEnd"/>
      <w:r w:rsidR="0085201B" w:rsidRPr="007E3CC5">
        <w:rPr>
          <w:rFonts w:ascii="Arial" w:hAnsi="Arial" w:cs="Arial"/>
          <w:b/>
          <w:i/>
          <w:iCs/>
        </w:rPr>
        <w:t xml:space="preserve"> </w:t>
      </w:r>
      <w:proofErr w:type="spellStart"/>
      <w:r w:rsidR="0085201B" w:rsidRPr="007E3CC5">
        <w:rPr>
          <w:rFonts w:ascii="Arial" w:hAnsi="Arial" w:cs="Arial"/>
          <w:b/>
          <w:i/>
          <w:iCs/>
        </w:rPr>
        <w:t>Nation</w:t>
      </w:r>
      <w:proofErr w:type="spellEnd"/>
      <w:r w:rsidR="0085201B" w:rsidRPr="007E3CC5">
        <w:rPr>
          <w:rFonts w:ascii="Arial" w:hAnsi="Arial" w:cs="Arial"/>
          <w:b/>
          <w:i/>
          <w:iCs/>
        </w:rPr>
        <w:t>?</w:t>
      </w:r>
      <w:r w:rsidR="0085201B" w:rsidRPr="007E3CC5">
        <w:rPr>
          <w:rFonts w:ascii="Arial" w:hAnsi="Arial" w:cs="Arial"/>
          <w:b/>
          <w:i/>
        </w:rPr>
        <w:t xml:space="preserve">),​ el autor ofrece una idea bien distinta del término de la que se venía aceptando, comúnmente, hasta entonces. Según </w:t>
      </w:r>
      <w:proofErr w:type="spellStart"/>
      <w:r w:rsidR="0085201B" w:rsidRPr="007E3CC5">
        <w:rPr>
          <w:rFonts w:ascii="Arial" w:hAnsi="Arial" w:cs="Arial"/>
          <w:b/>
          <w:i/>
        </w:rPr>
        <w:t>Renan</w:t>
      </w:r>
      <w:proofErr w:type="spellEnd"/>
      <w:r w:rsidR="0085201B" w:rsidRPr="007E3CC5">
        <w:rPr>
          <w:rFonts w:ascii="Arial" w:hAnsi="Arial" w:cs="Arial"/>
          <w:b/>
          <w:i/>
        </w:rPr>
        <w:t>, más que los componentes raci</w:t>
      </w:r>
      <w:r w:rsidR="0085201B" w:rsidRPr="007E3CC5">
        <w:rPr>
          <w:rFonts w:ascii="Arial" w:hAnsi="Arial" w:cs="Arial"/>
          <w:b/>
          <w:i/>
        </w:rPr>
        <w:t>a</w:t>
      </w:r>
      <w:r w:rsidR="0085201B" w:rsidRPr="007E3CC5">
        <w:rPr>
          <w:rFonts w:ascii="Arial" w:hAnsi="Arial" w:cs="Arial"/>
          <w:b/>
          <w:i/>
        </w:rPr>
        <w:t>les o hasta la existencia de un idioma propio, lo que verdaderamente distingue a unas n</w:t>
      </w:r>
      <w:r w:rsidR="0085201B" w:rsidRPr="007E3CC5">
        <w:rPr>
          <w:rFonts w:ascii="Arial" w:hAnsi="Arial" w:cs="Arial"/>
          <w:b/>
          <w:i/>
        </w:rPr>
        <w:t>a</w:t>
      </w:r>
      <w:r w:rsidR="0085201B" w:rsidRPr="007E3CC5">
        <w:rPr>
          <w:rFonts w:ascii="Arial" w:hAnsi="Arial" w:cs="Arial"/>
          <w:b/>
          <w:i/>
        </w:rPr>
        <w:t xml:space="preserve">ciones de otras es el hecho de haber vivido una historia común, tiempos felices y trágicos, así como la determinación de querer vivir nuevos acontecimientos de esa misma manera. La religión, la raza, el idioma, la cultura, la comunidad de intereses o el territorio donde se asienta («lo que se llama las fronteras naturales») quedan así en un segundo plano: ​ </w:t>
      </w:r>
    </w:p>
    <w:p w:rsidR="0085201B" w:rsidRPr="007E3CC5" w:rsidRDefault="00C03113" w:rsidP="007E3CC5">
      <w:pPr>
        <w:pStyle w:val="NormalWeb"/>
        <w:jc w:val="both"/>
        <w:rPr>
          <w:rFonts w:ascii="Arial" w:hAnsi="Arial" w:cs="Arial"/>
          <w:b/>
          <w:i/>
        </w:rPr>
      </w:pPr>
      <w:r>
        <w:rPr>
          <w:rFonts w:ascii="Arial" w:hAnsi="Arial" w:cs="Arial"/>
          <w:b/>
          <w:i/>
        </w:rPr>
        <w:t xml:space="preserve"> </w:t>
      </w:r>
      <w:r w:rsidR="00E84A14">
        <w:rPr>
          <w:rFonts w:ascii="Arial" w:hAnsi="Arial" w:cs="Arial"/>
          <w:b/>
          <w:i/>
        </w:rPr>
        <w:t xml:space="preserve">  </w:t>
      </w:r>
      <w:r>
        <w:rPr>
          <w:rFonts w:ascii="Arial" w:hAnsi="Arial" w:cs="Arial"/>
          <w:b/>
          <w:i/>
        </w:rPr>
        <w:t xml:space="preserve"> Una </w:t>
      </w:r>
      <w:r w:rsidR="0085201B" w:rsidRPr="007E3CC5">
        <w:rPr>
          <w:rFonts w:ascii="Arial" w:hAnsi="Arial" w:cs="Arial"/>
          <w:b/>
          <w:i/>
        </w:rPr>
        <w:t xml:space="preserve"> nación es un alma, un principio espiritual. Dos cosas que no forman sino una, a d</w:t>
      </w:r>
      <w:r w:rsidR="0085201B" w:rsidRPr="007E3CC5">
        <w:rPr>
          <w:rFonts w:ascii="Arial" w:hAnsi="Arial" w:cs="Arial"/>
          <w:b/>
          <w:i/>
        </w:rPr>
        <w:t>e</w:t>
      </w:r>
      <w:r w:rsidR="0085201B" w:rsidRPr="007E3CC5">
        <w:rPr>
          <w:rFonts w:ascii="Arial" w:hAnsi="Arial" w:cs="Arial"/>
          <w:b/>
          <w:i/>
        </w:rPr>
        <w:t xml:space="preserve">cir verdad, constituyen esta alma, este principio espiritual. Una está en el pasado, la otra en el presente. Una es la posesión en común de un rico legado de recuerdos; la otra es el consentimiento actual, el deseo de vivir juntos, la voluntad de continuar haciendo valer la herencia que se ha recibido indivisa. </w:t>
      </w:r>
      <w:r>
        <w:rPr>
          <w:rFonts w:ascii="Arial" w:hAnsi="Arial" w:cs="Arial"/>
          <w:b/>
          <w:i/>
        </w:rPr>
        <w:t xml:space="preserve"> </w:t>
      </w:r>
      <w:r w:rsidR="0085201B" w:rsidRPr="007E3CC5">
        <w:rPr>
          <w:rFonts w:ascii="Arial" w:hAnsi="Arial" w:cs="Arial"/>
          <w:b/>
          <w:i/>
        </w:rPr>
        <w:t xml:space="preserve">[…] </w:t>
      </w:r>
    </w:p>
    <w:p w:rsidR="0085201B" w:rsidRPr="007E3CC5" w:rsidRDefault="00E84A14" w:rsidP="00C03113">
      <w:pPr>
        <w:pStyle w:val="NormalWeb"/>
        <w:jc w:val="both"/>
        <w:rPr>
          <w:b/>
          <w:i/>
        </w:rPr>
      </w:pPr>
      <w:r>
        <w:rPr>
          <w:rFonts w:ascii="Arial" w:hAnsi="Arial" w:cs="Arial"/>
          <w:b/>
          <w:i/>
        </w:rPr>
        <w:t xml:space="preserve">   </w:t>
      </w:r>
      <w:r w:rsidR="0085201B" w:rsidRPr="007E3CC5">
        <w:rPr>
          <w:rFonts w:ascii="Arial" w:hAnsi="Arial" w:cs="Arial"/>
          <w:b/>
          <w:i/>
        </w:rPr>
        <w:t>Resumo, señores: el hombre no es esclavo ni de su raza, ni de su lengua, ni de su rel</w:t>
      </w:r>
      <w:r w:rsidR="0085201B" w:rsidRPr="007E3CC5">
        <w:rPr>
          <w:rFonts w:ascii="Arial" w:hAnsi="Arial" w:cs="Arial"/>
          <w:b/>
          <w:i/>
        </w:rPr>
        <w:t>i</w:t>
      </w:r>
      <w:r w:rsidR="0085201B" w:rsidRPr="007E3CC5">
        <w:rPr>
          <w:rFonts w:ascii="Arial" w:hAnsi="Arial" w:cs="Arial"/>
          <w:b/>
          <w:i/>
        </w:rPr>
        <w:t>gión, ni de los cursos de los ríos, ni de la dirección de las cadenas de montañas. Una gran agregación de hombres, sana de espíritu y cálida de corazón, [es lo que] crea una concie</w:t>
      </w:r>
      <w:r w:rsidR="0085201B" w:rsidRPr="007E3CC5">
        <w:rPr>
          <w:rFonts w:ascii="Arial" w:hAnsi="Arial" w:cs="Arial"/>
          <w:b/>
          <w:i/>
        </w:rPr>
        <w:t>n</w:t>
      </w:r>
      <w:r w:rsidR="0085201B" w:rsidRPr="007E3CC5">
        <w:rPr>
          <w:rFonts w:ascii="Arial" w:hAnsi="Arial" w:cs="Arial"/>
          <w:b/>
          <w:i/>
        </w:rPr>
        <w:t>cia moral que se llama una nación.</w:t>
      </w:r>
      <w:r w:rsidR="00C03113">
        <w:rPr>
          <w:rFonts w:ascii="Arial" w:hAnsi="Arial" w:cs="Arial"/>
          <w:b/>
          <w:i/>
        </w:rPr>
        <w:t xml:space="preserve">  </w:t>
      </w:r>
      <w:r w:rsidR="002D74C5">
        <w:rPr>
          <w:rFonts w:ascii="Arial" w:hAnsi="Arial" w:cs="Arial"/>
          <w:b/>
          <w:i/>
        </w:rPr>
        <w:t>(</w:t>
      </w:r>
      <w:proofErr w:type="spellStart"/>
      <w:r w:rsidR="0085201B" w:rsidRPr="007E3CC5">
        <w:rPr>
          <w:b/>
          <w:i/>
        </w:rPr>
        <w:t>Renan</w:t>
      </w:r>
      <w:proofErr w:type="spellEnd"/>
      <w:r w:rsidR="0085201B" w:rsidRPr="007E3CC5">
        <w:rPr>
          <w:b/>
          <w:i/>
        </w:rPr>
        <w:t xml:space="preserve">, </w:t>
      </w:r>
      <w:proofErr w:type="spellStart"/>
      <w:r w:rsidR="0085201B" w:rsidRPr="007E3CC5">
        <w:rPr>
          <w:b/>
          <w:i/>
        </w:rPr>
        <w:t>Ernest</w:t>
      </w:r>
      <w:proofErr w:type="spellEnd"/>
      <w:r w:rsidR="0085201B" w:rsidRPr="007E3CC5">
        <w:rPr>
          <w:b/>
          <w:i/>
        </w:rPr>
        <w:t xml:space="preserve"> (1882). </w:t>
      </w:r>
      <w:r w:rsidR="0085201B" w:rsidRPr="007E3CC5">
        <w:rPr>
          <w:b/>
          <w:i/>
          <w:iCs/>
        </w:rPr>
        <w:t>¿Qué es una nación?</w:t>
      </w:r>
      <w:r w:rsidR="0085201B" w:rsidRPr="007E3CC5">
        <w:rPr>
          <w:b/>
          <w:i/>
        </w:rPr>
        <w:t xml:space="preserve"> p. 10, 12. [ed. dig</w:t>
      </w:r>
      <w:r w:rsidR="0085201B" w:rsidRPr="007E3CC5">
        <w:rPr>
          <w:b/>
          <w:i/>
        </w:rPr>
        <w:t>i</w:t>
      </w:r>
      <w:r w:rsidR="0085201B" w:rsidRPr="007E3CC5">
        <w:rPr>
          <w:b/>
          <w:i/>
        </w:rPr>
        <w:t xml:space="preserve">tal de Franco </w:t>
      </w:r>
      <w:proofErr w:type="spellStart"/>
      <w:r w:rsidR="0085201B" w:rsidRPr="007E3CC5">
        <w:rPr>
          <w:b/>
          <w:i/>
        </w:rPr>
        <w:t>Savarino</w:t>
      </w:r>
      <w:proofErr w:type="spellEnd"/>
      <w:r w:rsidR="002D74C5">
        <w:rPr>
          <w:b/>
          <w:i/>
        </w:rPr>
        <w:t>)</w:t>
      </w:r>
      <w:r w:rsidR="0085201B" w:rsidRPr="007E3CC5">
        <w:rPr>
          <w:b/>
          <w:i/>
        </w:rPr>
        <w:t>.</w:t>
      </w:r>
    </w:p>
    <w:p w:rsidR="0085201B" w:rsidRDefault="002C7472" w:rsidP="002C7472">
      <w:pPr>
        <w:rPr>
          <w:b/>
          <w:color w:val="FF0000"/>
          <w:sz w:val="32"/>
          <w:szCs w:val="32"/>
        </w:rPr>
      </w:pPr>
      <w:r w:rsidRPr="002C7472">
        <w:rPr>
          <w:b/>
          <w:color w:val="FF0000"/>
          <w:sz w:val="32"/>
          <w:szCs w:val="32"/>
        </w:rPr>
        <w:t xml:space="preserve"> La lejan</w:t>
      </w:r>
      <w:r w:rsidR="00306DF8">
        <w:rPr>
          <w:b/>
          <w:color w:val="FF0000"/>
          <w:sz w:val="32"/>
          <w:szCs w:val="32"/>
        </w:rPr>
        <w:t>í</w:t>
      </w:r>
      <w:r w:rsidRPr="002C7472">
        <w:rPr>
          <w:b/>
          <w:color w:val="FF0000"/>
          <w:sz w:val="32"/>
          <w:szCs w:val="32"/>
        </w:rPr>
        <w:t>a espiritua</w:t>
      </w:r>
      <w:r w:rsidR="00306DF8">
        <w:rPr>
          <w:b/>
          <w:color w:val="FF0000"/>
          <w:sz w:val="32"/>
          <w:szCs w:val="32"/>
        </w:rPr>
        <w:t>l</w:t>
      </w:r>
      <w:r w:rsidRPr="002C7472">
        <w:rPr>
          <w:b/>
          <w:color w:val="FF0000"/>
          <w:sz w:val="32"/>
          <w:szCs w:val="32"/>
        </w:rPr>
        <w:t xml:space="preserve"> de </w:t>
      </w:r>
      <w:proofErr w:type="spellStart"/>
      <w:r w:rsidRPr="002C7472">
        <w:rPr>
          <w:b/>
          <w:color w:val="FF0000"/>
          <w:sz w:val="32"/>
          <w:szCs w:val="32"/>
        </w:rPr>
        <w:t>Renan</w:t>
      </w:r>
      <w:proofErr w:type="spellEnd"/>
    </w:p>
    <w:p w:rsidR="002C7472" w:rsidRDefault="002C7472" w:rsidP="002C7472">
      <w:pPr>
        <w:rPr>
          <w:b/>
          <w:color w:val="FF0000"/>
          <w:sz w:val="32"/>
          <w:szCs w:val="32"/>
        </w:rPr>
      </w:pPr>
    </w:p>
    <w:p w:rsidR="002C7472" w:rsidRDefault="002C7472" w:rsidP="009D0862">
      <w:pPr>
        <w:jc w:val="both"/>
        <w:rPr>
          <w:b/>
          <w:color w:val="0070C0"/>
        </w:rPr>
      </w:pPr>
      <w:r>
        <w:rPr>
          <w:b/>
          <w:color w:val="FF0000"/>
          <w:sz w:val="32"/>
          <w:szCs w:val="32"/>
        </w:rPr>
        <w:t xml:space="preserve">  </w:t>
      </w:r>
      <w:r w:rsidRPr="002C7472">
        <w:rPr>
          <w:b/>
          <w:color w:val="0070C0"/>
        </w:rPr>
        <w:t xml:space="preserve"> Es</w:t>
      </w:r>
      <w:r>
        <w:rPr>
          <w:b/>
          <w:color w:val="0070C0"/>
        </w:rPr>
        <w:t xml:space="preserve">  lamentable que una mente privilegiada como </w:t>
      </w:r>
      <w:proofErr w:type="spellStart"/>
      <w:r>
        <w:rPr>
          <w:b/>
          <w:color w:val="0070C0"/>
        </w:rPr>
        <w:t>Renan</w:t>
      </w:r>
      <w:proofErr w:type="spellEnd"/>
      <w:r>
        <w:rPr>
          <w:b/>
          <w:color w:val="0070C0"/>
        </w:rPr>
        <w:t>, rebajara la brillantez y profund</w:t>
      </w:r>
      <w:r>
        <w:rPr>
          <w:b/>
          <w:color w:val="0070C0"/>
        </w:rPr>
        <w:t>i</w:t>
      </w:r>
      <w:r w:rsidR="00306DF8">
        <w:rPr>
          <w:b/>
          <w:color w:val="0070C0"/>
        </w:rPr>
        <w:t>d</w:t>
      </w:r>
      <w:r>
        <w:rPr>
          <w:b/>
          <w:color w:val="0070C0"/>
        </w:rPr>
        <w:t>ad de su</w:t>
      </w:r>
      <w:r w:rsidR="00306DF8">
        <w:rPr>
          <w:b/>
          <w:color w:val="0070C0"/>
        </w:rPr>
        <w:t>s</w:t>
      </w:r>
      <w:r>
        <w:rPr>
          <w:b/>
          <w:color w:val="0070C0"/>
        </w:rPr>
        <w:t xml:space="preserve"> trabaos en rech</w:t>
      </w:r>
      <w:r w:rsidR="00306DF8">
        <w:rPr>
          <w:b/>
          <w:color w:val="0070C0"/>
        </w:rPr>
        <w:t>a</w:t>
      </w:r>
      <w:r>
        <w:rPr>
          <w:b/>
          <w:color w:val="0070C0"/>
        </w:rPr>
        <w:t>zar , mediante un materialis</w:t>
      </w:r>
      <w:r w:rsidR="00306DF8">
        <w:rPr>
          <w:b/>
          <w:color w:val="0070C0"/>
        </w:rPr>
        <w:t>m</w:t>
      </w:r>
      <w:r>
        <w:rPr>
          <w:b/>
          <w:color w:val="0070C0"/>
        </w:rPr>
        <w:t xml:space="preserve">o total y eficaz, los </w:t>
      </w:r>
      <w:r w:rsidR="00306DF8">
        <w:rPr>
          <w:b/>
          <w:color w:val="0070C0"/>
        </w:rPr>
        <w:t>v</w:t>
      </w:r>
      <w:r>
        <w:rPr>
          <w:b/>
          <w:color w:val="0070C0"/>
        </w:rPr>
        <w:t>alores cri</w:t>
      </w:r>
      <w:r>
        <w:rPr>
          <w:b/>
          <w:color w:val="0070C0"/>
        </w:rPr>
        <w:t>s</w:t>
      </w:r>
      <w:r>
        <w:rPr>
          <w:b/>
          <w:color w:val="0070C0"/>
        </w:rPr>
        <w:t>tianos, de modo espec</w:t>
      </w:r>
      <w:r w:rsidR="00306DF8">
        <w:rPr>
          <w:b/>
          <w:color w:val="0070C0"/>
        </w:rPr>
        <w:t>i</w:t>
      </w:r>
      <w:r>
        <w:rPr>
          <w:b/>
          <w:color w:val="0070C0"/>
        </w:rPr>
        <w:t>al la figura poderosamente bril</w:t>
      </w:r>
      <w:r w:rsidR="00306DF8">
        <w:rPr>
          <w:b/>
          <w:color w:val="0070C0"/>
        </w:rPr>
        <w:t>l</w:t>
      </w:r>
      <w:r>
        <w:rPr>
          <w:b/>
          <w:color w:val="0070C0"/>
        </w:rPr>
        <w:t>ante en la Histo</w:t>
      </w:r>
      <w:r w:rsidR="00306DF8">
        <w:rPr>
          <w:b/>
          <w:color w:val="0070C0"/>
        </w:rPr>
        <w:t>r</w:t>
      </w:r>
      <w:r>
        <w:rPr>
          <w:b/>
          <w:color w:val="0070C0"/>
        </w:rPr>
        <w:t>ia de Jesús, Hijo de Dios</w:t>
      </w:r>
      <w:r w:rsidR="00306DF8">
        <w:rPr>
          <w:b/>
          <w:color w:val="0070C0"/>
        </w:rPr>
        <w:t>.</w:t>
      </w:r>
    </w:p>
    <w:p w:rsidR="009D0862" w:rsidRDefault="009D0862" w:rsidP="009D0862">
      <w:pPr>
        <w:jc w:val="both"/>
        <w:rPr>
          <w:b/>
          <w:color w:val="0070C0"/>
        </w:rPr>
      </w:pPr>
      <w:r>
        <w:rPr>
          <w:b/>
          <w:color w:val="0070C0"/>
        </w:rPr>
        <w:t xml:space="preserve">    Su mérito como investigados quedó  para siempre teñido de forma negativa por su e</w:t>
      </w:r>
      <w:r>
        <w:rPr>
          <w:b/>
          <w:color w:val="0070C0"/>
        </w:rPr>
        <w:t>s</w:t>
      </w:r>
      <w:r>
        <w:rPr>
          <w:b/>
          <w:color w:val="0070C0"/>
        </w:rPr>
        <w:t>cepticismo y sus prejuicios básicos anticristianos. Pasaría a la historia por ser el racion</w:t>
      </w:r>
      <w:r>
        <w:rPr>
          <w:b/>
          <w:color w:val="0070C0"/>
        </w:rPr>
        <w:t>a</w:t>
      </w:r>
      <w:r>
        <w:rPr>
          <w:b/>
          <w:color w:val="0070C0"/>
        </w:rPr>
        <w:t>lista más agresivo de la figura de Cristo, sobre todo por basar sus tajantes afirmaciones en su autoridad y no en el sentido que en Occidente se dio siempre a la figura de Jesús.</w:t>
      </w:r>
    </w:p>
    <w:p w:rsidR="009D0862" w:rsidRPr="002C7472" w:rsidRDefault="009D0862" w:rsidP="009D0862">
      <w:pPr>
        <w:jc w:val="both"/>
        <w:rPr>
          <w:b/>
          <w:color w:val="0070C0"/>
        </w:rPr>
      </w:pPr>
      <w:r>
        <w:rPr>
          <w:b/>
          <w:color w:val="0070C0"/>
        </w:rPr>
        <w:t xml:space="preserve">  Coreado y alabado por todos los círculos ateos del siglo XIX se ganó en la Historia el puesto del ser más agresivo falsificador de la persona de Jesús de </w:t>
      </w:r>
      <w:proofErr w:type="spellStart"/>
      <w:r>
        <w:rPr>
          <w:b/>
          <w:color w:val="0070C0"/>
        </w:rPr>
        <w:t>Nazareth</w:t>
      </w:r>
      <w:proofErr w:type="spellEnd"/>
    </w:p>
    <w:sectPr w:rsidR="009D0862" w:rsidRPr="002C7472"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90CA6"/>
    <w:multiLevelType w:val="multilevel"/>
    <w:tmpl w:val="F1BEA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4"/>
  </w:num>
  <w:num w:numId="4">
    <w:abstractNumId w:val="12"/>
  </w:num>
  <w:num w:numId="5">
    <w:abstractNumId w:val="10"/>
  </w:num>
  <w:num w:numId="6">
    <w:abstractNumId w:val="16"/>
  </w:num>
  <w:num w:numId="7">
    <w:abstractNumId w:val="15"/>
  </w:num>
  <w:num w:numId="8">
    <w:abstractNumId w:val="2"/>
  </w:num>
  <w:num w:numId="9">
    <w:abstractNumId w:val="8"/>
  </w:num>
  <w:num w:numId="10">
    <w:abstractNumId w:val="3"/>
  </w:num>
  <w:num w:numId="11">
    <w:abstractNumId w:val="18"/>
  </w:num>
  <w:num w:numId="12">
    <w:abstractNumId w:val="0"/>
  </w:num>
  <w:num w:numId="13">
    <w:abstractNumId w:val="21"/>
  </w:num>
  <w:num w:numId="14">
    <w:abstractNumId w:val="23"/>
  </w:num>
  <w:num w:numId="15">
    <w:abstractNumId w:val="17"/>
  </w:num>
  <w:num w:numId="16">
    <w:abstractNumId w:val="4"/>
  </w:num>
  <w:num w:numId="17">
    <w:abstractNumId w:val="13"/>
  </w:num>
  <w:num w:numId="18">
    <w:abstractNumId w:val="22"/>
  </w:num>
  <w:num w:numId="19">
    <w:abstractNumId w:val="11"/>
  </w:num>
  <w:num w:numId="20">
    <w:abstractNumId w:val="9"/>
  </w:num>
  <w:num w:numId="21">
    <w:abstractNumId w:val="7"/>
  </w:num>
  <w:num w:numId="22">
    <w:abstractNumId w:val="5"/>
  </w:num>
  <w:num w:numId="23">
    <w:abstractNumId w:val="20"/>
  </w:num>
  <w:num w:numId="24">
    <w:abstractNumId w:val="6"/>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2764C"/>
    <w:rsid w:val="0023300D"/>
    <w:rsid w:val="002348A9"/>
    <w:rsid w:val="00244701"/>
    <w:rsid w:val="00257D28"/>
    <w:rsid w:val="00275B8C"/>
    <w:rsid w:val="0028296F"/>
    <w:rsid w:val="00292C54"/>
    <w:rsid w:val="002A1FB2"/>
    <w:rsid w:val="002C7472"/>
    <w:rsid w:val="002D0ED6"/>
    <w:rsid w:val="002D58B4"/>
    <w:rsid w:val="002D5929"/>
    <w:rsid w:val="002D74C5"/>
    <w:rsid w:val="002E3C95"/>
    <w:rsid w:val="002E543C"/>
    <w:rsid w:val="002F02E8"/>
    <w:rsid w:val="002F63D1"/>
    <w:rsid w:val="002F696E"/>
    <w:rsid w:val="00302C51"/>
    <w:rsid w:val="00305ABA"/>
    <w:rsid w:val="00306DF8"/>
    <w:rsid w:val="00311F71"/>
    <w:rsid w:val="00312AE6"/>
    <w:rsid w:val="00351674"/>
    <w:rsid w:val="003525E6"/>
    <w:rsid w:val="00365A58"/>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55C3E"/>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9321D"/>
    <w:rsid w:val="007C2603"/>
    <w:rsid w:val="007C2F70"/>
    <w:rsid w:val="007C5650"/>
    <w:rsid w:val="007D3B1D"/>
    <w:rsid w:val="007E3C2D"/>
    <w:rsid w:val="007E3CC5"/>
    <w:rsid w:val="00804EFA"/>
    <w:rsid w:val="00811DF0"/>
    <w:rsid w:val="008140CD"/>
    <w:rsid w:val="008438E6"/>
    <w:rsid w:val="0085201B"/>
    <w:rsid w:val="008546E9"/>
    <w:rsid w:val="0085687A"/>
    <w:rsid w:val="00864A6E"/>
    <w:rsid w:val="0087066E"/>
    <w:rsid w:val="008745FF"/>
    <w:rsid w:val="00875BF4"/>
    <w:rsid w:val="00877125"/>
    <w:rsid w:val="008814C2"/>
    <w:rsid w:val="0088171E"/>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0862"/>
    <w:rsid w:val="009D14C7"/>
    <w:rsid w:val="009E19CE"/>
    <w:rsid w:val="009E19D3"/>
    <w:rsid w:val="009E3A8C"/>
    <w:rsid w:val="009F61EB"/>
    <w:rsid w:val="00A06EB1"/>
    <w:rsid w:val="00A21552"/>
    <w:rsid w:val="00A31A8E"/>
    <w:rsid w:val="00A33716"/>
    <w:rsid w:val="00A50E8A"/>
    <w:rsid w:val="00A61777"/>
    <w:rsid w:val="00A64DDD"/>
    <w:rsid w:val="00A701AB"/>
    <w:rsid w:val="00A710F2"/>
    <w:rsid w:val="00A76AD1"/>
    <w:rsid w:val="00A83259"/>
    <w:rsid w:val="00A920C9"/>
    <w:rsid w:val="00A92197"/>
    <w:rsid w:val="00A94500"/>
    <w:rsid w:val="00AC4584"/>
    <w:rsid w:val="00AC7057"/>
    <w:rsid w:val="00AD6E3E"/>
    <w:rsid w:val="00AE1375"/>
    <w:rsid w:val="00B17B64"/>
    <w:rsid w:val="00B22ABC"/>
    <w:rsid w:val="00B27373"/>
    <w:rsid w:val="00B44F54"/>
    <w:rsid w:val="00B51D13"/>
    <w:rsid w:val="00B521CD"/>
    <w:rsid w:val="00B62BFE"/>
    <w:rsid w:val="00B646A1"/>
    <w:rsid w:val="00B66E95"/>
    <w:rsid w:val="00B67759"/>
    <w:rsid w:val="00B70A46"/>
    <w:rsid w:val="00B74BD0"/>
    <w:rsid w:val="00B81AED"/>
    <w:rsid w:val="00B86854"/>
    <w:rsid w:val="00B92370"/>
    <w:rsid w:val="00B926F8"/>
    <w:rsid w:val="00BA1F8B"/>
    <w:rsid w:val="00BA5785"/>
    <w:rsid w:val="00BB26AA"/>
    <w:rsid w:val="00BC4A86"/>
    <w:rsid w:val="00BF0A82"/>
    <w:rsid w:val="00BF2E15"/>
    <w:rsid w:val="00BF5840"/>
    <w:rsid w:val="00BF66F5"/>
    <w:rsid w:val="00C03113"/>
    <w:rsid w:val="00C053DF"/>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7B22"/>
    <w:rsid w:val="00D17682"/>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52EB"/>
    <w:rsid w:val="00E3636E"/>
    <w:rsid w:val="00E44B84"/>
    <w:rsid w:val="00E54631"/>
    <w:rsid w:val="00E578D5"/>
    <w:rsid w:val="00E7015D"/>
    <w:rsid w:val="00E760FC"/>
    <w:rsid w:val="00E80274"/>
    <w:rsid w:val="00E802CE"/>
    <w:rsid w:val="00E821C4"/>
    <w:rsid w:val="00E84A14"/>
    <w:rsid w:val="00E8571F"/>
    <w:rsid w:val="00E87BCA"/>
    <w:rsid w:val="00E97542"/>
    <w:rsid w:val="00EA0AE1"/>
    <w:rsid w:val="00EA3DA3"/>
    <w:rsid w:val="00EA54F5"/>
    <w:rsid w:val="00EC3927"/>
    <w:rsid w:val="00ED0267"/>
    <w:rsid w:val="00ED0FFD"/>
    <w:rsid w:val="00ED3017"/>
    <w:rsid w:val="00EE3F66"/>
    <w:rsid w:val="00EE4CA6"/>
    <w:rsid w:val="00F0348B"/>
    <w:rsid w:val="00F07BEF"/>
    <w:rsid w:val="00F2057D"/>
    <w:rsid w:val="00F214E9"/>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citation">
    <w:name w:val="citation"/>
    <w:basedOn w:val="Fuentedeprrafopredeter"/>
    <w:rsid w:val="00A710F2"/>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103">
      <w:bodyDiv w:val="1"/>
      <w:marLeft w:val="0"/>
      <w:marRight w:val="0"/>
      <w:marTop w:val="0"/>
      <w:marBottom w:val="0"/>
      <w:divBdr>
        <w:top w:val="none" w:sz="0" w:space="0" w:color="auto"/>
        <w:left w:val="none" w:sz="0" w:space="0" w:color="auto"/>
        <w:bottom w:val="none" w:sz="0" w:space="0" w:color="auto"/>
        <w:right w:val="none" w:sz="0" w:space="0" w:color="auto"/>
      </w:divBdr>
    </w:div>
    <w:div w:id="754673559">
      <w:bodyDiv w:val="1"/>
      <w:marLeft w:val="0"/>
      <w:marRight w:val="0"/>
      <w:marTop w:val="0"/>
      <w:marBottom w:val="0"/>
      <w:divBdr>
        <w:top w:val="none" w:sz="0" w:space="0" w:color="auto"/>
        <w:left w:val="none" w:sz="0" w:space="0" w:color="auto"/>
        <w:bottom w:val="none" w:sz="0" w:space="0" w:color="auto"/>
        <w:right w:val="none" w:sz="0" w:space="0" w:color="auto"/>
      </w:divBdr>
      <w:divsChild>
        <w:div w:id="19763327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9836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6729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919927">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851291">
      <w:bodyDiv w:val="1"/>
      <w:marLeft w:val="0"/>
      <w:marRight w:val="0"/>
      <w:marTop w:val="0"/>
      <w:marBottom w:val="0"/>
      <w:divBdr>
        <w:top w:val="none" w:sz="0" w:space="0" w:color="auto"/>
        <w:left w:val="none" w:sz="0" w:space="0" w:color="auto"/>
        <w:bottom w:val="none" w:sz="0" w:space="0" w:color="auto"/>
        <w:right w:val="none" w:sz="0" w:space="0" w:color="auto"/>
      </w:divBdr>
      <w:divsChild>
        <w:div w:id="12543648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531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5702">
      <w:bodyDiv w:val="1"/>
      <w:marLeft w:val="0"/>
      <w:marRight w:val="0"/>
      <w:marTop w:val="0"/>
      <w:marBottom w:val="0"/>
      <w:divBdr>
        <w:top w:val="none" w:sz="0" w:space="0" w:color="auto"/>
        <w:left w:val="none" w:sz="0" w:space="0" w:color="auto"/>
        <w:bottom w:val="none" w:sz="0" w:space="0" w:color="auto"/>
        <w:right w:val="none" w:sz="0" w:space="0" w:color="auto"/>
      </w:divBdr>
      <w:divsChild>
        <w:div w:id="1576817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37963803">
      <w:bodyDiv w:val="1"/>
      <w:marLeft w:val="0"/>
      <w:marRight w:val="0"/>
      <w:marTop w:val="0"/>
      <w:marBottom w:val="0"/>
      <w:divBdr>
        <w:top w:val="none" w:sz="0" w:space="0" w:color="auto"/>
        <w:left w:val="none" w:sz="0" w:space="0" w:color="auto"/>
        <w:bottom w:val="none" w:sz="0" w:space="0" w:color="auto"/>
        <w:right w:val="none" w:sz="0" w:space="0" w:color="auto"/>
      </w:divBdr>
      <w:divsChild>
        <w:div w:id="17774061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10703">
          <w:blockQuote w:val="1"/>
          <w:marLeft w:val="720"/>
          <w:marRight w:val="720"/>
          <w:marTop w:val="100"/>
          <w:marBottom w:val="100"/>
          <w:divBdr>
            <w:top w:val="none" w:sz="0" w:space="0" w:color="auto"/>
            <w:left w:val="none" w:sz="0" w:space="0" w:color="auto"/>
            <w:bottom w:val="none" w:sz="0" w:space="0" w:color="auto"/>
            <w:right w:val="none" w:sz="0" w:space="0" w:color="auto"/>
          </w:divBdr>
        </w:div>
        <w:div w:id="696277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Padua" TargetMode="External"/><Relationship Id="rId21" Type="http://schemas.openxmlformats.org/officeDocument/2006/relationships/hyperlink" Target="https://es.wikipedia.org/wiki/Pueblos_semitas" TargetMode="External"/><Relationship Id="rId42" Type="http://schemas.openxmlformats.org/officeDocument/2006/relationships/hyperlink" Target="https://es.wikipedia.org/wiki/Thomas_Reid" TargetMode="External"/><Relationship Id="rId63" Type="http://schemas.openxmlformats.org/officeDocument/2006/relationships/hyperlink" Target="https://es.wikipedia.org/wiki/Jules_Michelet" TargetMode="External"/><Relationship Id="rId84" Type="http://schemas.openxmlformats.org/officeDocument/2006/relationships/hyperlink" Target="https://es.wikipedia.org/wiki/Escritor" TargetMode="External"/><Relationship Id="rId138" Type="http://schemas.openxmlformats.org/officeDocument/2006/relationships/hyperlink" Target="https://es.wikipedia.org/w/index.php?title=Lucien-Anatole_Pr%C3%A9vost-Paradol&amp;action=edit&amp;redlink=1" TargetMode="External"/><Relationship Id="rId159" Type="http://schemas.openxmlformats.org/officeDocument/2006/relationships/hyperlink" Target="https://es.wikipedia.org/wiki/Lyon" TargetMode="External"/><Relationship Id="rId170" Type="http://schemas.openxmlformats.org/officeDocument/2006/relationships/hyperlink" Target="https://es.wikipedia.org/wiki/Egipto" TargetMode="External"/><Relationship Id="rId191" Type="http://schemas.openxmlformats.org/officeDocument/2006/relationships/hyperlink" Target="https://es.wikipedia.org/w/index.php?title=Ag%C3%A9nor_Bardoux&amp;action=edit&amp;redlink=1" TargetMode="External"/><Relationship Id="rId205" Type="http://schemas.openxmlformats.org/officeDocument/2006/relationships/hyperlink" Target="https://es.wikipedia.org/wiki/Londres" TargetMode="External"/><Relationship Id="rId226" Type="http://schemas.openxmlformats.org/officeDocument/2006/relationships/image" Target="media/image4.png"/><Relationship Id="rId247" Type="http://schemas.openxmlformats.org/officeDocument/2006/relationships/hyperlink" Target="https://es.wikipedia.org/wiki/1863" TargetMode="External"/><Relationship Id="rId107" Type="http://schemas.openxmlformats.org/officeDocument/2006/relationships/hyperlink" Target="https://es.wikipedia.org/w/index.php?title=Madeleine_Psichari&amp;action=edit&amp;redlink=1" TargetMode="External"/><Relationship Id="rId268" Type="http://schemas.openxmlformats.org/officeDocument/2006/relationships/fontTable" Target="fontTable.xml"/><Relationship Id="rId11" Type="http://schemas.openxmlformats.org/officeDocument/2006/relationships/hyperlink" Target="https://es.wikipedia.org/wiki/2_de_octubre" TargetMode="External"/><Relationship Id="rId32" Type="http://schemas.openxmlformats.org/officeDocument/2006/relationships/hyperlink" Target="https://es.wikipedia.org/wiki/1838" TargetMode="External"/><Relationship Id="rId53" Type="http://schemas.openxmlformats.org/officeDocument/2006/relationships/hyperlink" Target="https://es.wikipedia.org/wiki/Idioma_hebreo" TargetMode="External"/><Relationship Id="rId74" Type="http://schemas.openxmlformats.org/officeDocument/2006/relationships/hyperlink" Target="https://es.wikipedia.org/wiki/Determinismo" TargetMode="External"/><Relationship Id="rId128" Type="http://schemas.openxmlformats.org/officeDocument/2006/relationships/hyperlink" Target="https://es.wikipedia.org/wiki/Francia" TargetMode="External"/><Relationship Id="rId149" Type="http://schemas.openxmlformats.org/officeDocument/2006/relationships/hyperlink" Target="https://es.wikipedia.org/wiki/Max_M%C3%BCller" TargetMode="External"/><Relationship Id="rId5" Type="http://schemas.openxmlformats.org/officeDocument/2006/relationships/webSettings" Target="webSettings.xml"/><Relationship Id="rId95" Type="http://schemas.openxmlformats.org/officeDocument/2006/relationships/hyperlink" Target="https://es.wikipedia.org/wiki/Ernest_Psichari" TargetMode="External"/><Relationship Id="rId160" Type="http://schemas.openxmlformats.org/officeDocument/2006/relationships/hyperlink" Target="https://es.wikipedia.org/wiki/Saint-Gratien_(Valle_del_Oise)" TargetMode="External"/><Relationship Id="rId181" Type="http://schemas.openxmlformats.org/officeDocument/2006/relationships/hyperlink" Target="https://es.wikipedia.org/wiki/Mar_del_Norte" TargetMode="External"/><Relationship Id="rId216" Type="http://schemas.openxmlformats.org/officeDocument/2006/relationships/hyperlink" Target="https://es.wikipedia.org/wiki/Coll%C3%A8ge_de_France" TargetMode="External"/><Relationship Id="rId237" Type="http://schemas.openxmlformats.org/officeDocument/2006/relationships/hyperlink" Target="http://www.rutebeuf.com/textes/renan01.html" TargetMode="External"/><Relationship Id="rId258" Type="http://schemas.openxmlformats.org/officeDocument/2006/relationships/hyperlink" Target="https://es.wikipedia.org/wiki/P%C3%ADo_IX" TargetMode="External"/><Relationship Id="rId22" Type="http://schemas.openxmlformats.org/officeDocument/2006/relationships/hyperlink" Target="https://es.wikipedia.org/wiki/Islam" TargetMode="External"/><Relationship Id="rId43" Type="http://schemas.openxmlformats.org/officeDocument/2006/relationships/hyperlink" Target="https://es.wikipedia.org/wiki/Nicolas_Malebranche" TargetMode="External"/><Relationship Id="rId64" Type="http://schemas.openxmlformats.org/officeDocument/2006/relationships/hyperlink" Target="https://es.wikipedia.org/wiki/Eug%C3%A8ne_Sue" TargetMode="External"/><Relationship Id="rId118" Type="http://schemas.openxmlformats.org/officeDocument/2006/relationships/hyperlink" Target="https://es.wikipedia.org/wiki/Averroes" TargetMode="External"/><Relationship Id="rId139" Type="http://schemas.openxmlformats.org/officeDocument/2006/relationships/hyperlink" Target="https://es.wikipedia.org/wiki/1862" TargetMode="External"/><Relationship Id="rId85" Type="http://schemas.openxmlformats.org/officeDocument/2006/relationships/hyperlink" Target="https://es.wikipedia.org/wiki/1899" TargetMode="External"/><Relationship Id="rId150" Type="http://schemas.openxmlformats.org/officeDocument/2006/relationships/hyperlink" Target="https://es.wikipedia.org/wiki/Cambridge" TargetMode="External"/><Relationship Id="rId171" Type="http://schemas.openxmlformats.org/officeDocument/2006/relationships/hyperlink" Target="https://es.wikipedia.org/wiki/1865" TargetMode="External"/><Relationship Id="rId192" Type="http://schemas.openxmlformats.org/officeDocument/2006/relationships/hyperlink" Target="https://es.wikipedia.org/wiki/Academia_Francesa" TargetMode="External"/><Relationship Id="rId206" Type="http://schemas.openxmlformats.org/officeDocument/2006/relationships/hyperlink" Target="https://es.wikipedia.org/wiki/Coll%C3%A8ge_de_France" TargetMode="External"/><Relationship Id="rId227" Type="http://schemas.openxmlformats.org/officeDocument/2006/relationships/hyperlink" Target="https://books.google.fr/books?id=tlATAAAAQAAJ&amp;dq=De+l%27origine+du+langage++renan&amp;printsec=frontcover&amp;source=bl&amp;ots=mlPcolF-v1&amp;sig=CGfliYd80RW6NMZfw1I48-rU3F8&amp;hl=fr&amp;ei=X9csS92kI4HbjQfvo_SRBw&amp;sa=X&amp;oi=book_result&amp;ct=result" TargetMode="External"/><Relationship Id="rId248" Type="http://schemas.openxmlformats.org/officeDocument/2006/relationships/hyperlink" Target="https://es.wikipedia.org/w/index.php?title=Ghazir&amp;action=edit&amp;redlink=1" TargetMode="External"/><Relationship Id="rId269" Type="http://schemas.openxmlformats.org/officeDocument/2006/relationships/theme" Target="theme/theme1.xml"/><Relationship Id="rId12" Type="http://schemas.openxmlformats.org/officeDocument/2006/relationships/hyperlink" Target="https://es.wikipedia.org/wiki/1892" TargetMode="External"/><Relationship Id="rId33" Type="http://schemas.openxmlformats.org/officeDocument/2006/relationships/hyperlink" Target="https://es.wikipedia.org/wiki/1841" TargetMode="External"/><Relationship Id="rId108" Type="http://schemas.openxmlformats.org/officeDocument/2006/relationships/hyperlink" Target="https://es.wikipedia.org/wiki/1894" TargetMode="External"/><Relationship Id="rId129" Type="http://schemas.openxmlformats.org/officeDocument/2006/relationships/hyperlink" Target="https://es.wikipedia.org/wiki/Museo_del_Louvre" TargetMode="External"/><Relationship Id="rId54" Type="http://schemas.openxmlformats.org/officeDocument/2006/relationships/hyperlink" Target="https://es.wikipedia.org/wiki/Idioma_%C3%A1rabe" TargetMode="External"/><Relationship Id="rId75" Type="http://schemas.openxmlformats.org/officeDocument/2006/relationships/hyperlink" Target="https://es.wikipedia.org/wiki/Positivismo" TargetMode="External"/><Relationship Id="rId96" Type="http://schemas.openxmlformats.org/officeDocument/2006/relationships/hyperlink" Target="https://es.wikipedia.org/wiki/1883" TargetMode="External"/><Relationship Id="rId140" Type="http://schemas.openxmlformats.org/officeDocument/2006/relationships/hyperlink" Target="https://es.wikipedia.org/w/index.php?title=Gustave_Rouland&amp;action=edit&amp;redlink=1" TargetMode="External"/><Relationship Id="rId161" Type="http://schemas.openxmlformats.org/officeDocument/2006/relationships/hyperlink" Target="https://es.wikipedia.org/wiki/Matilde_Bonaparte" TargetMode="External"/><Relationship Id="rId182" Type="http://schemas.openxmlformats.org/officeDocument/2006/relationships/hyperlink" Target="https://es.wikipedia.org/w/index.php?title=Jer%C3%B3nimo_Napole%C3%B3n_Bonaparte_II&amp;action=edit&amp;redlink=1" TargetMode="External"/><Relationship Id="rId217" Type="http://schemas.openxmlformats.org/officeDocument/2006/relationships/hyperlink" Target="https://es.wikipedia.org/wiki/Asamblea_Nacional_de_Francia" TargetMode="External"/><Relationship Id="rId6" Type="http://schemas.openxmlformats.org/officeDocument/2006/relationships/image" Target="media/image1.png"/><Relationship Id="rId238" Type="http://schemas.openxmlformats.org/officeDocument/2006/relationships/hyperlink" Target="http://gallica.bnf.fr/ark:/12148/btv1b8626732b.r=Souvenirs%20d%27Enfance%20et%20de%20Jeunesse%20Ernest%20Renan?rk=64378;0" TargetMode="External"/><Relationship Id="rId259" Type="http://schemas.openxmlformats.org/officeDocument/2006/relationships/hyperlink" Target="https://es.wikipedia.org/wiki/Reims" TargetMode="External"/><Relationship Id="rId23" Type="http://schemas.openxmlformats.org/officeDocument/2006/relationships/hyperlink" Target="https://es.wikipedia.org/wiki/Pesca_de_altura" TargetMode="External"/><Relationship Id="rId28" Type="http://schemas.openxmlformats.org/officeDocument/2006/relationships/hyperlink" Target="https://es.wikipedia.org/wiki/1833" TargetMode="External"/><Relationship Id="rId49" Type="http://schemas.openxmlformats.org/officeDocument/2006/relationships/hyperlink" Target="https://es.wikipedia.org/wiki/Centauro" TargetMode="External"/><Relationship Id="rId114" Type="http://schemas.openxmlformats.org/officeDocument/2006/relationships/hyperlink" Target="https://es.wikipedia.org/wiki/Roma" TargetMode="External"/><Relationship Id="rId119" Type="http://schemas.openxmlformats.org/officeDocument/2006/relationships/hyperlink" Target="https://es.wikipedia.org/wiki/1852" TargetMode="External"/><Relationship Id="rId44" Type="http://schemas.openxmlformats.org/officeDocument/2006/relationships/hyperlink" Target="https://es.wikipedia.org/wiki/Georg_Wilhelm_Friedrich_Hegel" TargetMode="External"/><Relationship Id="rId60" Type="http://schemas.openxmlformats.org/officeDocument/2006/relationships/hyperlink" Target="https://es.wikipedia.org/wiki/1847" TargetMode="External"/><Relationship Id="rId65" Type="http://schemas.openxmlformats.org/officeDocument/2006/relationships/hyperlink" Target="https://es.wikipedia.org/wiki/Jules_Simon" TargetMode="External"/><Relationship Id="rId81" Type="http://schemas.openxmlformats.org/officeDocument/2006/relationships/hyperlink" Target="https://es.wikipedia.org/wiki/Henry_Scheffer" TargetMode="External"/><Relationship Id="rId86" Type="http://schemas.openxmlformats.org/officeDocument/2006/relationships/hyperlink" Target="https://es.wikipedia.org/wiki/Anticlericalismo" TargetMode="External"/><Relationship Id="rId130" Type="http://schemas.openxmlformats.org/officeDocument/2006/relationships/hyperlink" Target="https://es.wikipedia.org/wiki/Idioma_hebreo" TargetMode="External"/><Relationship Id="rId135" Type="http://schemas.openxmlformats.org/officeDocument/2006/relationships/hyperlink" Target="https://es.wikipedia.org/wiki/Pueblos_semitas" TargetMode="External"/><Relationship Id="rId151" Type="http://schemas.openxmlformats.org/officeDocument/2006/relationships/hyperlink" Target="https://es.wikipedia.org/wiki/Vida_de_Jes%C3%BAs_(Ernest_Renan)" TargetMode="External"/><Relationship Id="rId156" Type="http://schemas.openxmlformats.org/officeDocument/2006/relationships/hyperlink" Target="https://es.wikipedia.org/wiki/Sens_(Yonne)" TargetMode="External"/><Relationship Id="rId177" Type="http://schemas.openxmlformats.org/officeDocument/2006/relationships/hyperlink" Target="https://es.wikipedia.org/wiki/Corinto" TargetMode="External"/><Relationship Id="rId198" Type="http://schemas.openxmlformats.org/officeDocument/2006/relationships/hyperlink" Target="https://es.wikipedia.org/wiki/Alemania" TargetMode="External"/><Relationship Id="rId172" Type="http://schemas.openxmlformats.org/officeDocument/2006/relationships/hyperlink" Target="https://es.wikipedia.org/wiki/Damasco" TargetMode="External"/><Relationship Id="rId193" Type="http://schemas.openxmlformats.org/officeDocument/2006/relationships/hyperlink" Target="https://es.wikipedia.org/wiki/Anexo:Lista_de_los_miembros_de_la_Academia_francesa" TargetMode="External"/><Relationship Id="rId202" Type="http://schemas.openxmlformats.org/officeDocument/2006/relationships/hyperlink" Target="https://es.wikipedia.org/wiki/Italia" TargetMode="External"/><Relationship Id="rId207" Type="http://schemas.openxmlformats.org/officeDocument/2006/relationships/hyperlink" Target="https://es.wikipedia.org/wiki/Legi%C3%B3n_de_Honor" TargetMode="External"/><Relationship Id="rId223" Type="http://schemas.openxmlformats.org/officeDocument/2006/relationships/hyperlink" Target="https://es.wikipedia.org/wiki/Gaston_Paris" TargetMode="External"/><Relationship Id="rId228" Type="http://schemas.openxmlformats.org/officeDocument/2006/relationships/hyperlink" Target="https://es.wikipedia.org/wiki/Ernest_Renan" TargetMode="External"/><Relationship Id="rId244" Type="http://schemas.openxmlformats.org/officeDocument/2006/relationships/hyperlink" Target="https://es.wikipedia.org/wiki/Racionalismo" TargetMode="External"/><Relationship Id="rId249" Type="http://schemas.openxmlformats.org/officeDocument/2006/relationships/hyperlink" Target="https://es.wikipedia.org/wiki/L%C3%ADbano" TargetMode="External"/><Relationship Id="rId13" Type="http://schemas.openxmlformats.org/officeDocument/2006/relationships/hyperlink" Target="https://es.wikipedia.org/wiki/Escritor" TargetMode="External"/><Relationship Id="rId18" Type="http://schemas.openxmlformats.org/officeDocument/2006/relationships/hyperlink" Target="https://es.wikipedia.org/wiki/Pueblo_franc%C3%A9s" TargetMode="External"/><Relationship Id="rId39" Type="http://schemas.openxmlformats.org/officeDocument/2006/relationships/hyperlink" Target="https://es.wikipedia.org/wiki/1843" TargetMode="External"/><Relationship Id="rId109" Type="http://schemas.openxmlformats.org/officeDocument/2006/relationships/hyperlink" Target="https://es.wikipedia.org/wiki/1982" TargetMode="External"/><Relationship Id="rId260" Type="http://schemas.openxmlformats.org/officeDocument/2006/relationships/hyperlink" Target="https://es.wikipedia.org/wiki/Jes%C3%BAs_de_Nazaret" TargetMode="External"/><Relationship Id="rId265" Type="http://schemas.openxmlformats.org/officeDocument/2006/relationships/hyperlink" Target="https://es.wikipedia.org/w/index.php?title=Emilio_Moreno_Cebada&amp;action=edit&amp;redlink=1" TargetMode="External"/><Relationship Id="rId34" Type="http://schemas.openxmlformats.org/officeDocument/2006/relationships/hyperlink" Target="https://es.wikipedia.org/w/index.php?title=Maison_de_la_Mutualit%C3%A9&amp;action=edit&amp;redlink=1" TargetMode="External"/><Relationship Id="rId50" Type="http://schemas.openxmlformats.org/officeDocument/2006/relationships/hyperlink" Target="https://es.wikipedia.org/wiki/Hipogrifo" TargetMode="External"/><Relationship Id="rId55" Type="http://schemas.openxmlformats.org/officeDocument/2006/relationships/hyperlink" Target="https://es.wikipedia.org/wiki/Idioma_sir%C3%ADaco" TargetMode="External"/><Relationship Id="rId76" Type="http://schemas.openxmlformats.org/officeDocument/2006/relationships/hyperlink" Target="https://es.wikipedia.org/wiki/Revue_des_deux_mondes" TargetMode="External"/><Relationship Id="rId97" Type="http://schemas.openxmlformats.org/officeDocument/2006/relationships/hyperlink" Target="https://es.wikipedia.org/wiki/1914" TargetMode="External"/><Relationship Id="rId104" Type="http://schemas.openxmlformats.org/officeDocument/2006/relationships/hyperlink" Target="https://es.wikipedia.org/wiki/1887" TargetMode="External"/><Relationship Id="rId120" Type="http://schemas.openxmlformats.org/officeDocument/2006/relationships/hyperlink" Target="https://es.wikipedia.org/wiki/Egipto" TargetMode="External"/><Relationship Id="rId125" Type="http://schemas.openxmlformats.org/officeDocument/2006/relationships/hyperlink" Target="https://es.wikipedia.org/w/index.php?title=Amchit&amp;action=edit&amp;redlink=1" TargetMode="External"/><Relationship Id="rId141" Type="http://schemas.openxmlformats.org/officeDocument/2006/relationships/hyperlink" Target="https://es.wikipedia.org/wiki/Vida_de_Jes%C3%BAs_(Ernest_Renan)" TargetMode="External"/><Relationship Id="rId146" Type="http://schemas.openxmlformats.org/officeDocument/2006/relationships/hyperlink" Target="https://es.wikipedia.org/wiki/Universidad_de_Lieja" TargetMode="External"/><Relationship Id="rId167" Type="http://schemas.openxmlformats.org/officeDocument/2006/relationships/hyperlink" Target="https://es.wikipedia.org/wiki/Hermanos_Goncourt" TargetMode="External"/><Relationship Id="rId188" Type="http://schemas.openxmlformats.org/officeDocument/2006/relationships/hyperlink" Target="https://es.wikipedia.org/wiki/Comuna_de_Par%C3%ADs" TargetMode="External"/><Relationship Id="rId7" Type="http://schemas.openxmlformats.org/officeDocument/2006/relationships/hyperlink" Target="https://es.wikipedia.org/wiki/Costas_de_Armor" TargetMode="External"/><Relationship Id="rId71" Type="http://schemas.openxmlformats.org/officeDocument/2006/relationships/hyperlink" Target="https://es.wikipedia.org/wiki/Taumaturgia" TargetMode="External"/><Relationship Id="rId92" Type="http://schemas.openxmlformats.org/officeDocument/2006/relationships/hyperlink" Target="https://es.wikipedia.org/wiki/Odesa" TargetMode="External"/><Relationship Id="rId162" Type="http://schemas.openxmlformats.org/officeDocument/2006/relationships/hyperlink" Target="https://es.wikipedia.org/wiki/Charles_Augustin_Sainte-Beuve" TargetMode="External"/><Relationship Id="rId183" Type="http://schemas.openxmlformats.org/officeDocument/2006/relationships/hyperlink" Target="https://es.wikipedia.org/wiki/Noruega" TargetMode="External"/><Relationship Id="rId213" Type="http://schemas.openxmlformats.org/officeDocument/2006/relationships/hyperlink" Target="https://es.wikipedia.org/wiki/1848" TargetMode="External"/><Relationship Id="rId218" Type="http://schemas.openxmlformats.org/officeDocument/2006/relationships/hyperlink" Target="https://es.wikipedia.org/wiki/%C3%89douard_Herriot" TargetMode="External"/><Relationship Id="rId234" Type="http://schemas.openxmlformats.org/officeDocument/2006/relationships/hyperlink" Target="https://es.wikipedia.org/wiki/Ernest_Renan" TargetMode="External"/><Relationship Id="rId239" Type="http://schemas.openxmlformats.org/officeDocument/2006/relationships/hyperlink" Target="https://archive.org/stream/leprtredenmi00renagoog" TargetMode="External"/><Relationship Id="rId2" Type="http://schemas.openxmlformats.org/officeDocument/2006/relationships/numbering" Target="numbering.xml"/><Relationship Id="rId29" Type="http://schemas.openxmlformats.org/officeDocument/2006/relationships/hyperlink" Target="https://es.wikipedia.org/wiki/Lannion" TargetMode="External"/><Relationship Id="rId250" Type="http://schemas.openxmlformats.org/officeDocument/2006/relationships/hyperlink" Target="https://es.wikipedia.org/wiki/1860" TargetMode="External"/><Relationship Id="rId255" Type="http://schemas.openxmlformats.org/officeDocument/2006/relationships/hyperlink" Target="https://es.wikipedia.org/wiki/Resurrecci%C3%B3n_de_Jes%C3%BAs" TargetMode="External"/><Relationship Id="rId24" Type="http://schemas.openxmlformats.org/officeDocument/2006/relationships/hyperlink" Target="https://es.wikipedia.org/wiki/Comuna_francesa" TargetMode="External"/><Relationship Id="rId40" Type="http://schemas.openxmlformats.org/officeDocument/2006/relationships/hyperlink" Target="https://es.wikipedia.org/wiki/1845" TargetMode="External"/><Relationship Id="rId45" Type="http://schemas.openxmlformats.org/officeDocument/2006/relationships/hyperlink" Target="https://es.wikipedia.org/wiki/Immanuel_Kant" TargetMode="External"/><Relationship Id="rId66" Type="http://schemas.openxmlformats.org/officeDocument/2006/relationships/hyperlink" Target="https://es.wikipedia.org/wiki/Adolphe_Thiers" TargetMode="External"/><Relationship Id="rId87" Type="http://schemas.openxmlformats.org/officeDocument/2006/relationships/hyperlink" Target="https://es.wikipedia.org/wiki/Par%C3%ADs" TargetMode="External"/><Relationship Id="rId110" Type="http://schemas.openxmlformats.org/officeDocument/2006/relationships/hyperlink" Target="https://es.wikipedia.org/wiki/1860" TargetMode="External"/><Relationship Id="rId115" Type="http://schemas.openxmlformats.org/officeDocument/2006/relationships/hyperlink" Target="https://es.wikipedia.org/wiki/Florencia" TargetMode="External"/><Relationship Id="rId131" Type="http://schemas.openxmlformats.org/officeDocument/2006/relationships/hyperlink" Target="https://es.wikipedia.org/wiki/Caldea" TargetMode="External"/><Relationship Id="rId136" Type="http://schemas.openxmlformats.org/officeDocument/2006/relationships/hyperlink" Target="https://es.wikipedia.org/wiki/Gustave_Flaubert" TargetMode="External"/><Relationship Id="rId157" Type="http://schemas.openxmlformats.org/officeDocument/2006/relationships/hyperlink" Target="https://es.wikipedia.org/wiki/Marsella" TargetMode="External"/><Relationship Id="rId178" Type="http://schemas.openxmlformats.org/officeDocument/2006/relationships/hyperlink" Target="https://es.wikipedia.org/wiki/Atenas" TargetMode="External"/><Relationship Id="rId61" Type="http://schemas.openxmlformats.org/officeDocument/2006/relationships/hyperlink" Target="https://es.wikipedia.org/wiki/1851" TargetMode="External"/><Relationship Id="rId82" Type="http://schemas.openxmlformats.org/officeDocument/2006/relationships/hyperlink" Target="https://es.wikipedia.org/wiki/Ary_Renan" TargetMode="External"/><Relationship Id="rId152" Type="http://schemas.openxmlformats.org/officeDocument/2006/relationships/hyperlink" Target="https://es.wikipedia.org/wiki/Coll%C3%A8ge_de_France" TargetMode="External"/><Relationship Id="rId173" Type="http://schemas.openxmlformats.org/officeDocument/2006/relationships/hyperlink" Target="https://es.wikipedia.org/wiki/Antioqu%C3%ADa" TargetMode="External"/><Relationship Id="rId194" Type="http://schemas.openxmlformats.org/officeDocument/2006/relationships/hyperlink" Target="https://es.wikipedia.org/wiki/Claude_Bernard" TargetMode="External"/><Relationship Id="rId199" Type="http://schemas.openxmlformats.org/officeDocument/2006/relationships/hyperlink" Target="https://es.wikipedia.org/w/index.php?title=Journal_des_D%C3%A9bats&amp;action=edit&amp;redlink=1" TargetMode="External"/><Relationship Id="rId203" Type="http://schemas.openxmlformats.org/officeDocument/2006/relationships/hyperlink" Target="https://es.wikipedia.org/w/index.php?title=Fundaci%C3%B3n_Hibbert&amp;action=edit&amp;redlink=1" TargetMode="External"/><Relationship Id="rId208" Type="http://schemas.openxmlformats.org/officeDocument/2006/relationships/hyperlink" Target="https://es.wikipedia.org/wiki/Perros-Guirec" TargetMode="External"/><Relationship Id="rId229" Type="http://schemas.openxmlformats.org/officeDocument/2006/relationships/hyperlink" Target="http://www.lexilogos.com/document/renan/vie_jesus.htm" TargetMode="External"/><Relationship Id="rId19" Type="http://schemas.openxmlformats.org/officeDocument/2006/relationships/hyperlink" Target="https://es.wikipedia.org/wiki/Jes%C3%BAs_de_Nazaret" TargetMode="External"/><Relationship Id="rId224" Type="http://schemas.openxmlformats.org/officeDocument/2006/relationships/image" Target="media/image2.png"/><Relationship Id="rId240" Type="http://schemas.openxmlformats.org/officeDocument/2006/relationships/hyperlink" Target="http://obvil.paris-sorbonne.fr/corpus/critique/renan_discours-et-conferences/" TargetMode="External"/><Relationship Id="rId245" Type="http://schemas.openxmlformats.org/officeDocument/2006/relationships/hyperlink" Target="https://es.wikipedia.org/wiki/B%C3%BAsqueda_del_Jes%C3%BAs_hist%C3%B3rico" TargetMode="External"/><Relationship Id="rId261" Type="http://schemas.openxmlformats.org/officeDocument/2006/relationships/hyperlink" Target="https://es.wikipedia.org/wiki/Anarquismo" TargetMode="External"/><Relationship Id="rId266" Type="http://schemas.openxmlformats.org/officeDocument/2006/relationships/hyperlink" Target="https://es.wikipedia.org/wiki/Tom%C3%A1s_Sivilla" TargetMode="External"/><Relationship Id="rId14" Type="http://schemas.openxmlformats.org/officeDocument/2006/relationships/hyperlink" Target="https://es.wikipedia.org/wiki/Filolog%C3%ADa" TargetMode="External"/><Relationship Id="rId30" Type="http://schemas.openxmlformats.org/officeDocument/2006/relationships/hyperlink" Target="https://es.wikipedia.org/wiki/1831" TargetMode="External"/><Relationship Id="rId35" Type="http://schemas.openxmlformats.org/officeDocument/2006/relationships/hyperlink" Target="https://es.wikipedia.org/wiki/Issy-les-Moulineaux" TargetMode="External"/><Relationship Id="rId56" Type="http://schemas.openxmlformats.org/officeDocument/2006/relationships/hyperlink" Target="https://es.wikipedia.org/wiki/S%C3%A1nscrito" TargetMode="External"/><Relationship Id="rId77" Type="http://schemas.openxmlformats.org/officeDocument/2006/relationships/hyperlink" Target="https://es.wikipedia.org/wiki/1851" TargetMode="External"/><Relationship Id="rId100" Type="http://schemas.openxmlformats.org/officeDocument/2006/relationships/hyperlink" Target="https://es.wikipedia.org/w/index.php?title=Henriette_Psichari&amp;action=edit&amp;redlink=1" TargetMode="External"/><Relationship Id="rId105" Type="http://schemas.openxmlformats.org/officeDocument/2006/relationships/hyperlink" Target="https://es.wikipedia.org/wiki/1917" TargetMode="External"/><Relationship Id="rId126" Type="http://schemas.openxmlformats.org/officeDocument/2006/relationships/hyperlink" Target="https://es.wikipedia.org/wiki/Biblos" TargetMode="External"/><Relationship Id="rId147" Type="http://schemas.openxmlformats.org/officeDocument/2006/relationships/hyperlink" Target="https://es.wikipedia.org/wiki/Jacob_Grimm" TargetMode="External"/><Relationship Id="rId168" Type="http://schemas.openxmlformats.org/officeDocument/2006/relationships/hyperlink" Target="https://es.wikipedia.org/wiki/Fenicia" TargetMode="External"/><Relationship Id="rId8" Type="http://schemas.openxmlformats.org/officeDocument/2006/relationships/hyperlink" Target="https://es.wikipedia.org/wiki/27_de_febrero" TargetMode="External"/><Relationship Id="rId51" Type="http://schemas.openxmlformats.org/officeDocument/2006/relationships/hyperlink" Target="https://es.wikipedia.org/w/index.php?title=Colegio_Stanislas_de_Par%C3%ADs&amp;action=edit&amp;redlink=1" TargetMode="External"/><Relationship Id="rId72" Type="http://schemas.openxmlformats.org/officeDocument/2006/relationships/hyperlink" Target="https://es.wikipedia.org/wiki/Antiguo_Oriente_Pr%C3%B3ximo" TargetMode="External"/><Relationship Id="rId93" Type="http://schemas.openxmlformats.org/officeDocument/2006/relationships/hyperlink" Target="https://es.wikipedia.org/wiki/1854" TargetMode="External"/><Relationship Id="rId98" Type="http://schemas.openxmlformats.org/officeDocument/2006/relationships/hyperlink" Target="https://es.wikipedia.org/wiki/Escritor" TargetMode="External"/><Relationship Id="rId121" Type="http://schemas.openxmlformats.org/officeDocument/2006/relationships/hyperlink" Target="https://es.wikipedia.org/wiki/Oriente_Pr%C3%B3ximo" TargetMode="External"/><Relationship Id="rId142" Type="http://schemas.openxmlformats.org/officeDocument/2006/relationships/hyperlink" Target="https://es.wikipedia.org/wiki/Academia_Prusiana_de_las_Ciencias" TargetMode="External"/><Relationship Id="rId163" Type="http://schemas.openxmlformats.org/officeDocument/2006/relationships/hyperlink" Target="https://es.wikipedia.org/wiki/Hippolyte_Taine" TargetMode="External"/><Relationship Id="rId184" Type="http://schemas.openxmlformats.org/officeDocument/2006/relationships/hyperlink" Target="https://es.wikipedia.org/wiki/Guerra_franco-prusiana" TargetMode="External"/><Relationship Id="rId189" Type="http://schemas.openxmlformats.org/officeDocument/2006/relationships/hyperlink" Target="https://es.wikipedia.org/wiki/Legi%C3%B3n_de_Honor" TargetMode="External"/><Relationship Id="rId219" Type="http://schemas.openxmlformats.org/officeDocument/2006/relationships/hyperlink" Target="https://es.wikipedia.org/wiki/Escuela_Normal_Superior_de_Par%C3%ADs" TargetMode="External"/><Relationship Id="rId3" Type="http://schemas.openxmlformats.org/officeDocument/2006/relationships/styles" Target="styles.xml"/><Relationship Id="rId214" Type="http://schemas.openxmlformats.org/officeDocument/2006/relationships/hyperlink" Target="https://es.wikipedia.org/wiki/Ary_Renan" TargetMode="External"/><Relationship Id="rId230" Type="http://schemas.openxmlformats.org/officeDocument/2006/relationships/hyperlink" Target="https://fr.wikisource.org/wiki/Les_Ap%C3%B4tres_(Renan)" TargetMode="External"/><Relationship Id="rId235" Type="http://schemas.openxmlformats.org/officeDocument/2006/relationships/hyperlink" Target="https://en.wikipedia.org/wiki/What_is_a_Nation%3F" TargetMode="External"/><Relationship Id="rId251" Type="http://schemas.openxmlformats.org/officeDocument/2006/relationships/hyperlink" Target="https://es.wikipedia.org/wiki/1861" TargetMode="External"/><Relationship Id="rId256" Type="http://schemas.openxmlformats.org/officeDocument/2006/relationships/hyperlink" Target="https://es.wikipedia.org/wiki/Coll%C3%A8ge_de_France" TargetMode="External"/><Relationship Id="rId25" Type="http://schemas.openxmlformats.org/officeDocument/2006/relationships/hyperlink" Target="https://es.wikipedia.org/wiki/Lannion" TargetMode="External"/><Relationship Id="rId46" Type="http://schemas.openxmlformats.org/officeDocument/2006/relationships/hyperlink" Target="https://es.wikipedia.org/wiki/Celta" TargetMode="External"/><Relationship Id="rId67" Type="http://schemas.openxmlformats.org/officeDocument/2006/relationships/hyperlink" Target="https://es.wikipedia.org/w/index.php?title=Gustave_Vapereau&amp;action=edit&amp;redlink=1" TargetMode="External"/><Relationship Id="rId116" Type="http://schemas.openxmlformats.org/officeDocument/2006/relationships/hyperlink" Target="https://es.wikipedia.org/wiki/Venecia" TargetMode="External"/><Relationship Id="rId137" Type="http://schemas.openxmlformats.org/officeDocument/2006/relationships/hyperlink" Target="https://es.wikipedia.org/w/index.php?title=Journal_des_D%C3%A9bats&amp;action=edit&amp;redlink=1" TargetMode="External"/><Relationship Id="rId158" Type="http://schemas.openxmlformats.org/officeDocument/2006/relationships/hyperlink" Target="https://es.wikipedia.org/wiki/Montauban" TargetMode="External"/><Relationship Id="rId20" Type="http://schemas.openxmlformats.org/officeDocument/2006/relationships/hyperlink" Target="https://es.wikipedia.org/wiki/Cristianismo_primitivo" TargetMode="External"/><Relationship Id="rId41" Type="http://schemas.openxmlformats.org/officeDocument/2006/relationships/hyperlink" Target="https://es.wikipedia.org/wiki/Primera_Guerra_Mundial" TargetMode="External"/><Relationship Id="rId62" Type="http://schemas.openxmlformats.org/officeDocument/2006/relationships/hyperlink" Target="https://es.wikipedia.org/wiki/Charles_Baudelaire" TargetMode="External"/><Relationship Id="rId83" Type="http://schemas.openxmlformats.org/officeDocument/2006/relationships/hyperlink" Target="https://es.wikipedia.org/wiki/Simbolismo" TargetMode="External"/><Relationship Id="rId88" Type="http://schemas.openxmlformats.org/officeDocument/2006/relationships/hyperlink" Target="https://es.wikipedia.org/wiki/1860" TargetMode="External"/><Relationship Id="rId111" Type="http://schemas.openxmlformats.org/officeDocument/2006/relationships/hyperlink" Target="https://es.wikipedia.org/wiki/1861" TargetMode="External"/><Relationship Id="rId132" Type="http://schemas.openxmlformats.org/officeDocument/2006/relationships/hyperlink" Target="https://es.wikipedia.org/wiki/Idioma_sir%C3%ADaco" TargetMode="External"/><Relationship Id="rId153" Type="http://schemas.openxmlformats.org/officeDocument/2006/relationships/hyperlink" Target="https://es.wikipedia.org/wiki/Pueblo_franc%C3%A9s" TargetMode="External"/><Relationship Id="rId174" Type="http://schemas.openxmlformats.org/officeDocument/2006/relationships/hyperlink" Target="https://es.wikipedia.org/wiki/Anatolia" TargetMode="External"/><Relationship Id="rId179" Type="http://schemas.openxmlformats.org/officeDocument/2006/relationships/hyperlink" Target="http://gallica.bnf.fr/ark:/12148/bpt6k1033189/f1.image.r=" TargetMode="External"/><Relationship Id="rId195" Type="http://schemas.openxmlformats.org/officeDocument/2006/relationships/hyperlink" Target="https://es.wikipedia.org/wiki/1879" TargetMode="External"/><Relationship Id="rId209" Type="http://schemas.openxmlformats.org/officeDocument/2006/relationships/hyperlink" Target="https://es.wikipedia.org/wiki/Costas_de_Armor" TargetMode="External"/><Relationship Id="rId190" Type="http://schemas.openxmlformats.org/officeDocument/2006/relationships/hyperlink" Target="https://es.wikipedia.org/wiki/Patrice_de_Mac_Mahon" TargetMode="External"/><Relationship Id="rId204" Type="http://schemas.openxmlformats.org/officeDocument/2006/relationships/hyperlink" Target="https://es.wikipedia.org/wiki/Royal_Institution" TargetMode="External"/><Relationship Id="rId220" Type="http://schemas.openxmlformats.org/officeDocument/2006/relationships/hyperlink" Target="https://es.wikipedia.org/wiki/L%C3%A9on_Bourgeois" TargetMode="External"/><Relationship Id="rId225" Type="http://schemas.openxmlformats.org/officeDocument/2006/relationships/image" Target="media/image3.png"/><Relationship Id="rId241" Type="http://schemas.openxmlformats.org/officeDocument/2006/relationships/hyperlink" Target="https://es.wikipedia.org/wiki/Revue_des_Deux_Mondes" TargetMode="External"/><Relationship Id="rId246" Type="http://schemas.openxmlformats.org/officeDocument/2006/relationships/hyperlink" Target="https://es.wikipedia.org/wiki/Vida_de_Jes%C3%BAs_(Ernest_Renan)" TargetMode="External"/><Relationship Id="rId267" Type="http://schemas.openxmlformats.org/officeDocument/2006/relationships/hyperlink" Target="https://es.wikipedia.org/wiki/1882" TargetMode="External"/><Relationship Id="rId15" Type="http://schemas.openxmlformats.org/officeDocument/2006/relationships/hyperlink" Target="https://es.wikipedia.org/wiki/Filosof%C3%ADa" TargetMode="External"/><Relationship Id="rId36" Type="http://schemas.openxmlformats.org/officeDocument/2006/relationships/hyperlink" Target="https://es.wikipedia.org/wiki/1841" TargetMode="External"/><Relationship Id="rId57" Type="http://schemas.openxmlformats.org/officeDocument/2006/relationships/hyperlink" Target="https://es.wikipedia.org/wiki/Biblioteca_Nacional_de_Francia" TargetMode="External"/><Relationship Id="rId106" Type="http://schemas.openxmlformats.org/officeDocument/2006/relationships/hyperlink" Target="https://es.wikipedia.org/wiki/Anatole_France" TargetMode="External"/><Relationship Id="rId127" Type="http://schemas.openxmlformats.org/officeDocument/2006/relationships/hyperlink" Target="https://es.wikipedia.org/wiki/Beirut" TargetMode="External"/><Relationship Id="rId262" Type="http://schemas.openxmlformats.org/officeDocument/2006/relationships/hyperlink" Target="https://es.wikipedia.org/wiki/Vida_de_Jes%C3%BAs_(Ernest_Renan)" TargetMode="External"/><Relationship Id="rId10" Type="http://schemas.openxmlformats.org/officeDocument/2006/relationships/hyperlink" Target="https://es.wikipedia.org/wiki/Par%C3%ADs" TargetMode="External"/><Relationship Id="rId31" Type="http://schemas.openxmlformats.org/officeDocument/2006/relationships/hyperlink" Target="https://es.wikipedia.org/wiki/Iglesia_de_Saint-Nicolas-du-Chardonnet" TargetMode="External"/><Relationship Id="rId52" Type="http://schemas.openxmlformats.org/officeDocument/2006/relationships/hyperlink" Target="https://es.wikipedia.org/wiki/La_Sorbona" TargetMode="External"/><Relationship Id="rId73" Type="http://schemas.openxmlformats.org/officeDocument/2006/relationships/hyperlink" Target="https://es.wikipedia.org/wiki/Ernest_Renan" TargetMode="External"/><Relationship Id="rId78" Type="http://schemas.openxmlformats.org/officeDocument/2006/relationships/hyperlink" Target="https://es.wikipedia.org/w/index.php?title=Journal_des_D%C3%A9bats&amp;action=edit&amp;redlink=1" TargetMode="External"/><Relationship Id="rId94" Type="http://schemas.openxmlformats.org/officeDocument/2006/relationships/hyperlink" Target="https://es.wikipedia.org/wiki/1929" TargetMode="External"/><Relationship Id="rId99" Type="http://schemas.openxmlformats.org/officeDocument/2006/relationships/hyperlink" Target="https://es.wikipedia.org/wiki/Catolicismo" TargetMode="External"/><Relationship Id="rId101" Type="http://schemas.openxmlformats.org/officeDocument/2006/relationships/hyperlink" Target="https://es.wikipedia.org/wiki/1884" TargetMode="External"/><Relationship Id="rId122" Type="http://schemas.openxmlformats.org/officeDocument/2006/relationships/hyperlink" Target="https://es.wikipedia.org/wiki/Tiro" TargetMode="External"/><Relationship Id="rId143" Type="http://schemas.openxmlformats.org/officeDocument/2006/relationships/hyperlink" Target="https://es.wikipedia.org/wiki/James_Young_Simpson" TargetMode="External"/><Relationship Id="rId148" Type="http://schemas.openxmlformats.org/officeDocument/2006/relationships/hyperlink" Target="https://es.wikipedia.org/wiki/Berl%C3%ADn" TargetMode="External"/><Relationship Id="rId164" Type="http://schemas.openxmlformats.org/officeDocument/2006/relationships/hyperlink" Target="https://es.wikipedia.org/wiki/Gustave_Flaubert" TargetMode="External"/><Relationship Id="rId169" Type="http://schemas.openxmlformats.org/officeDocument/2006/relationships/hyperlink" Target="https://es.wikipedia.org/wiki/1864" TargetMode="External"/><Relationship Id="rId185" Type="http://schemas.openxmlformats.org/officeDocument/2006/relationships/hyperlink" Target="https://es.wikipedia.org/wiki/Ernest_Renan" TargetMode="External"/><Relationship Id="rId4" Type="http://schemas.openxmlformats.org/officeDocument/2006/relationships/settings" Target="settings.xml"/><Relationship Id="rId9" Type="http://schemas.openxmlformats.org/officeDocument/2006/relationships/hyperlink" Target="https://es.wikipedia.org/wiki/1823" TargetMode="External"/><Relationship Id="rId180" Type="http://schemas.openxmlformats.org/officeDocument/2006/relationships/hyperlink" Target="https://es.wikipedia.org/wiki/Seine-et-Marne" TargetMode="External"/><Relationship Id="rId210" Type="http://schemas.openxmlformats.org/officeDocument/2006/relationships/hyperlink" Target="https://es.wikipedia.org/wiki/Ernest_Psichari" TargetMode="External"/><Relationship Id="rId215" Type="http://schemas.openxmlformats.org/officeDocument/2006/relationships/hyperlink" Target="https://es.wikipedia.org/wiki/1892" TargetMode="External"/><Relationship Id="rId236" Type="http://schemas.openxmlformats.org/officeDocument/2006/relationships/hyperlink" Target="http://www.bmlisieux.com/archives/nation01.htm" TargetMode="External"/><Relationship Id="rId257" Type="http://schemas.openxmlformats.org/officeDocument/2006/relationships/hyperlink" Target="https://es.wikipedia.org/wiki/Biblioteca_Nacional_de_Francia" TargetMode="External"/><Relationship Id="rId26" Type="http://schemas.openxmlformats.org/officeDocument/2006/relationships/hyperlink" Target="https://es.wikipedia.org/wiki/Tr%C3%A9guier" TargetMode="External"/><Relationship Id="rId231" Type="http://schemas.openxmlformats.org/officeDocument/2006/relationships/hyperlink" Target="http://www.lexilogos.com/document/renan/acropole.htm" TargetMode="External"/><Relationship Id="rId252" Type="http://schemas.openxmlformats.org/officeDocument/2006/relationships/hyperlink" Target="https://es.wikipedia.org/wiki/Nuevo_Testamento" TargetMode="External"/><Relationship Id="rId47" Type="http://schemas.openxmlformats.org/officeDocument/2006/relationships/hyperlink" Target="https://es.wikipedia.org/wiki/Jes%C3%BAs_de_Nazaret" TargetMode="External"/><Relationship Id="rId68" Type="http://schemas.openxmlformats.org/officeDocument/2006/relationships/hyperlink" Target="https://es.wikipedia.org/wiki/1890" TargetMode="External"/><Relationship Id="rId89" Type="http://schemas.openxmlformats.org/officeDocument/2006/relationships/hyperlink" Target="https://es.wikipedia.org/wiki/1861" TargetMode="External"/><Relationship Id="rId112" Type="http://schemas.openxmlformats.org/officeDocument/2006/relationships/hyperlink" Target="https://es.wikipedia.org/wiki/Napole%C3%B3n_III_Bonaparte" TargetMode="External"/><Relationship Id="rId133" Type="http://schemas.openxmlformats.org/officeDocument/2006/relationships/hyperlink" Target="https://es.wikipedia.org/wiki/Coll%C3%A8ge_de_France" TargetMode="External"/><Relationship Id="rId154" Type="http://schemas.openxmlformats.org/officeDocument/2006/relationships/hyperlink" Target="https://es.wikipedia.org/wiki/Reino_de_Prusia" TargetMode="External"/><Relationship Id="rId175" Type="http://schemas.openxmlformats.org/officeDocument/2006/relationships/hyperlink" Target="https://es.wikipedia.org/wiki/Grecia" TargetMode="External"/><Relationship Id="rId196" Type="http://schemas.openxmlformats.org/officeDocument/2006/relationships/hyperlink" Target="https://es.wikipedia.org/w/index.php?title=Alfred_M%C3%A9zi%C3%A8res&amp;action=edit&amp;redlink=1" TargetMode="External"/><Relationship Id="rId200" Type="http://schemas.openxmlformats.org/officeDocument/2006/relationships/hyperlink" Target="https://archive.org/stream/lettreunamidall00renagoog" TargetMode="External"/><Relationship Id="rId16" Type="http://schemas.openxmlformats.org/officeDocument/2006/relationships/hyperlink" Target="https://es.wikipedia.org/wiki/Arqueolog%C3%ADa" TargetMode="External"/><Relationship Id="rId221" Type="http://schemas.openxmlformats.org/officeDocument/2006/relationships/hyperlink" Target="https://es.wikipedia.org/wiki/Gaston_Boissier" TargetMode="External"/><Relationship Id="rId242" Type="http://schemas.openxmlformats.org/officeDocument/2006/relationships/hyperlink" Target="http://ecole-alsacienne.org/CDI/pdf/1400/14052_RENA.pdf" TargetMode="External"/><Relationship Id="rId263" Type="http://schemas.openxmlformats.org/officeDocument/2006/relationships/hyperlink" Target="https://es.wikipedia.org/wiki/Excomuni%C3%B3n" TargetMode="External"/><Relationship Id="rId37" Type="http://schemas.openxmlformats.org/officeDocument/2006/relationships/hyperlink" Target="https://es.wikipedia.org/wiki/1843" TargetMode="External"/><Relationship Id="rId58" Type="http://schemas.openxmlformats.org/officeDocument/2006/relationships/hyperlink" Target="https://es.wikipedia.org/wiki/Marcellin_Berthelot" TargetMode="External"/><Relationship Id="rId79" Type="http://schemas.openxmlformats.org/officeDocument/2006/relationships/hyperlink" Target="https://es.wikipedia.org/wiki/1853" TargetMode="External"/><Relationship Id="rId102" Type="http://schemas.openxmlformats.org/officeDocument/2006/relationships/hyperlink" Target="https://es.wikipedia.org/wiki/1972" TargetMode="External"/><Relationship Id="rId123" Type="http://schemas.openxmlformats.org/officeDocument/2006/relationships/hyperlink" Target="https://es.wikipedia.org/wiki/Sid%C3%B3n" TargetMode="External"/><Relationship Id="rId144" Type="http://schemas.openxmlformats.org/officeDocument/2006/relationships/hyperlink" Target="https://es.wikipedia.org/wiki/Edimburgo" TargetMode="External"/><Relationship Id="rId90" Type="http://schemas.openxmlformats.org/officeDocument/2006/relationships/hyperlink" Target="https://es.wikipedia.org/wiki/1882" TargetMode="External"/><Relationship Id="rId165" Type="http://schemas.openxmlformats.org/officeDocument/2006/relationships/hyperlink" Target="https://es.wikipedia.org/wiki/Th%C3%A9ophile_Gautier" TargetMode="External"/><Relationship Id="rId186" Type="http://schemas.openxmlformats.org/officeDocument/2006/relationships/hyperlink" Target="https://es.wikipedia.org/wiki/David_Friedrich_Strauss" TargetMode="External"/><Relationship Id="rId211" Type="http://schemas.openxmlformats.org/officeDocument/2006/relationships/hyperlink" Target="https://es.wikipedia.org/wiki/Legi%C3%B3n_de_Honor" TargetMode="External"/><Relationship Id="rId232" Type="http://schemas.openxmlformats.org/officeDocument/2006/relationships/hyperlink" Target="http://classiques.uqac.ca/classiques/renan_ernest/voyages_italie_norvege/voyages_italie_norvege.pdf" TargetMode="External"/><Relationship Id="rId253" Type="http://schemas.openxmlformats.org/officeDocument/2006/relationships/hyperlink" Target="https://es.wikipedia.org/wiki/Jes%C3%BAs_de_Nazaret" TargetMode="External"/><Relationship Id="rId27" Type="http://schemas.openxmlformats.org/officeDocument/2006/relationships/hyperlink" Target="https://es.wikipedia.org/wiki/1832" TargetMode="External"/><Relationship Id="rId48" Type="http://schemas.openxmlformats.org/officeDocument/2006/relationships/hyperlink" Target="https://es.wikipedia.org/wiki/Evangelio" TargetMode="External"/><Relationship Id="rId69" Type="http://schemas.openxmlformats.org/officeDocument/2006/relationships/hyperlink" Target="https://es.wikipedia.org/wiki/Augustin_Thierry" TargetMode="External"/><Relationship Id="rId113" Type="http://schemas.openxmlformats.org/officeDocument/2006/relationships/hyperlink" Target="https://es.wikipedia.org/wiki/Italia" TargetMode="External"/><Relationship Id="rId134" Type="http://schemas.openxmlformats.org/officeDocument/2006/relationships/hyperlink" Target="https://es.wikipedia.org/wiki/1857" TargetMode="External"/><Relationship Id="rId80" Type="http://schemas.openxmlformats.org/officeDocument/2006/relationships/hyperlink" Target="https://es.wikipedia.org/wiki/1856" TargetMode="External"/><Relationship Id="rId155" Type="http://schemas.openxmlformats.org/officeDocument/2006/relationships/hyperlink" Target="https://es.wikipedia.org/wiki/Salomon_Munk" TargetMode="External"/><Relationship Id="rId176" Type="http://schemas.openxmlformats.org/officeDocument/2006/relationships/hyperlink" Target="https://es.wikipedia.org/wiki/Micenas" TargetMode="External"/><Relationship Id="rId197" Type="http://schemas.openxmlformats.org/officeDocument/2006/relationships/hyperlink" Target="https://es.wikipedia.org/wiki/Francia" TargetMode="External"/><Relationship Id="rId201" Type="http://schemas.openxmlformats.org/officeDocument/2006/relationships/hyperlink" Target="https://es.wikipedia.org/wiki/Oriente_Pr%C3%B3ximo" TargetMode="External"/><Relationship Id="rId222" Type="http://schemas.openxmlformats.org/officeDocument/2006/relationships/hyperlink" Target="https://es.wikipedia.org/w/index.php?title=Alexandre_Bertrand&amp;action=edit&amp;redlink=1" TargetMode="External"/><Relationship Id="rId243" Type="http://schemas.openxmlformats.org/officeDocument/2006/relationships/hyperlink" Target="http://gallica.bnf.fr/ark:/12148/btv1b8626762g/f11.image.r=" TargetMode="External"/><Relationship Id="rId264" Type="http://schemas.openxmlformats.org/officeDocument/2006/relationships/hyperlink" Target="https://es.wikipedia.org/wiki/Index_librorum_prohibitorum" TargetMode="External"/><Relationship Id="rId17" Type="http://schemas.openxmlformats.org/officeDocument/2006/relationships/hyperlink" Target="https://es.wikipedia.org/wiki/Historiograf%C3%ADa" TargetMode="External"/><Relationship Id="rId38" Type="http://schemas.openxmlformats.org/officeDocument/2006/relationships/hyperlink" Target="https://es.wikipedia.org/wiki/Iglesia_de_Saint-Sulpice" TargetMode="External"/><Relationship Id="rId59" Type="http://schemas.openxmlformats.org/officeDocument/2006/relationships/hyperlink" Target="https://es.wikipedia.org/w/index.php?title=La_Libert%C3%A9_de_Penser&amp;action=edit&amp;redlink=1" TargetMode="External"/><Relationship Id="rId103" Type="http://schemas.openxmlformats.org/officeDocument/2006/relationships/hyperlink" Target="https://es.wikipedia.org/w/index.php?title=Michel_Psichari&amp;action=edit&amp;redlink=1" TargetMode="External"/><Relationship Id="rId124" Type="http://schemas.openxmlformats.org/officeDocument/2006/relationships/hyperlink" Target="https://es.wikipedia.org/wiki/Arwad" TargetMode="External"/><Relationship Id="rId70" Type="http://schemas.openxmlformats.org/officeDocument/2006/relationships/hyperlink" Target="https://es.wikipedia.org/wiki/Sobrenatural" TargetMode="External"/><Relationship Id="rId91" Type="http://schemas.openxmlformats.org/officeDocument/2006/relationships/hyperlink" Target="https://es.wikipedia.org/w/index.php?title=Jean_Psichari&amp;action=edit&amp;redlink=1" TargetMode="External"/><Relationship Id="rId145" Type="http://schemas.openxmlformats.org/officeDocument/2006/relationships/hyperlink" Target="https://es.wikipedia.org/wiki/Theodor_Schwann" TargetMode="External"/><Relationship Id="rId166" Type="http://schemas.openxmlformats.org/officeDocument/2006/relationships/hyperlink" Target="https://es.wikipedia.org/wiki/Louis_Pasteur" TargetMode="External"/><Relationship Id="rId187" Type="http://schemas.openxmlformats.org/officeDocument/2006/relationships/hyperlink" Target="https://es.wikipedia.org/wiki/Batalla_de_Sed%C3%A1n" TargetMode="External"/><Relationship Id="rId1" Type="http://schemas.openxmlformats.org/officeDocument/2006/relationships/customXml" Target="../customXml/item1.xml"/><Relationship Id="rId212" Type="http://schemas.openxmlformats.org/officeDocument/2006/relationships/hyperlink" Target="https://es.wikipedia.org/wiki/Escepticismo" TargetMode="External"/><Relationship Id="rId233" Type="http://schemas.openxmlformats.org/officeDocument/2006/relationships/hyperlink" Target="https://archive.org/stream/dialoguesetfragm00erne" TargetMode="External"/><Relationship Id="rId254" Type="http://schemas.openxmlformats.org/officeDocument/2006/relationships/hyperlink" Target="https://es.wikipedia.org/wiki/Jes%C3%BAs_de_Nazar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6778</Words>
  <Characters>37285</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2019-03-06T07:29:00Z</dcterms:created>
  <dcterms:modified xsi:type="dcterms:W3CDTF">2019-03-06T07:29:00Z</dcterms:modified>
</cp:coreProperties>
</file>