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8D0" w:rsidRDefault="000D78D0" w:rsidP="0072182F">
      <w:pPr>
        <w:jc w:val="both"/>
        <w:rPr>
          <w:b/>
          <w:szCs w:val="28"/>
        </w:rPr>
      </w:pPr>
    </w:p>
    <w:p w:rsidR="001066FD" w:rsidRDefault="001066FD" w:rsidP="001066FD">
      <w:pPr>
        <w:pStyle w:val="NormalWeb"/>
        <w:jc w:val="center"/>
        <w:rPr>
          <w:rFonts w:ascii="Arial" w:hAnsi="Arial" w:cs="Arial"/>
          <w:color w:val="FF0000"/>
          <w:sz w:val="36"/>
          <w:szCs w:val="36"/>
        </w:rPr>
      </w:pPr>
      <w:r w:rsidRPr="001066FD">
        <w:rPr>
          <w:rFonts w:ascii="Arial" w:hAnsi="Arial" w:cs="Arial"/>
          <w:b/>
          <w:bCs/>
          <w:color w:val="FF0000"/>
          <w:sz w:val="36"/>
          <w:szCs w:val="36"/>
        </w:rPr>
        <w:t>San Lorenzo</w:t>
      </w:r>
      <w:r w:rsidRPr="001066FD">
        <w:rPr>
          <w:rFonts w:ascii="Arial" w:hAnsi="Arial" w:cs="Arial"/>
          <w:color w:val="FF0000"/>
          <w:sz w:val="36"/>
          <w:szCs w:val="36"/>
        </w:rPr>
        <w:t>,</w:t>
      </w:r>
    </w:p>
    <w:p w:rsidR="001066FD" w:rsidRDefault="001066FD" w:rsidP="001066FD">
      <w:pPr>
        <w:pStyle w:val="NormalWeb"/>
        <w:spacing w:before="0" w:beforeAutospacing="0" w:after="0" w:afterAutospacing="0"/>
        <w:jc w:val="center"/>
        <w:rPr>
          <w:rFonts w:ascii="Arial" w:hAnsi="Arial" w:cs="Arial"/>
          <w:color w:val="FF0000"/>
          <w:sz w:val="36"/>
          <w:szCs w:val="36"/>
        </w:rPr>
      </w:pPr>
      <w:r w:rsidRPr="001066FD">
        <w:rPr>
          <w:rFonts w:ascii="Arial" w:hAnsi="Arial" w:cs="Arial"/>
          <w:noProof/>
          <w:color w:val="FF0000"/>
          <w:sz w:val="36"/>
          <w:szCs w:val="36"/>
        </w:rPr>
        <w:drawing>
          <wp:inline distT="0" distB="0" distL="0" distR="0">
            <wp:extent cx="1457325" cy="1932873"/>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79541" t="9640" r="3704" b="61441"/>
                    <a:stretch>
                      <a:fillRect/>
                    </a:stretch>
                  </pic:blipFill>
                  <pic:spPr bwMode="auto">
                    <a:xfrm>
                      <a:off x="0" y="0"/>
                      <a:ext cx="1457325" cy="1932873"/>
                    </a:xfrm>
                    <a:prstGeom prst="rect">
                      <a:avLst/>
                    </a:prstGeom>
                    <a:noFill/>
                    <a:ln w="9525">
                      <a:noFill/>
                      <a:miter lim="800000"/>
                      <a:headEnd/>
                      <a:tailEnd/>
                    </a:ln>
                  </pic:spPr>
                </pic:pic>
              </a:graphicData>
            </a:graphic>
          </wp:inline>
        </w:drawing>
      </w:r>
    </w:p>
    <w:p w:rsidR="001066FD" w:rsidRPr="001066FD" w:rsidRDefault="001066FD" w:rsidP="001066FD">
      <w:pPr>
        <w:pStyle w:val="NormalWeb"/>
        <w:spacing w:before="0" w:beforeAutospacing="0" w:after="0" w:afterAutospacing="0"/>
        <w:jc w:val="center"/>
        <w:rPr>
          <w:rFonts w:ascii="Arial" w:hAnsi="Arial" w:cs="Arial"/>
          <w:b/>
          <w:color w:val="0070C0"/>
          <w:sz w:val="22"/>
          <w:szCs w:val="22"/>
        </w:rPr>
      </w:pPr>
      <w:r w:rsidRPr="001066FD">
        <w:rPr>
          <w:rFonts w:ascii="Arial" w:hAnsi="Arial" w:cs="Arial"/>
          <w:b/>
          <w:color w:val="0070C0"/>
          <w:sz w:val="22"/>
          <w:szCs w:val="22"/>
        </w:rPr>
        <w:t>S. Lorenzo. Murillo</w:t>
      </w:r>
    </w:p>
    <w:p w:rsidR="001066FD" w:rsidRDefault="001066FD" w:rsidP="001066FD">
      <w:pPr>
        <w:pStyle w:val="NormalWeb"/>
        <w:spacing w:before="0" w:beforeAutospacing="0" w:after="0" w:afterAutospacing="0"/>
        <w:jc w:val="both"/>
        <w:rPr>
          <w:rFonts w:ascii="Arial" w:hAnsi="Arial" w:cs="Arial"/>
          <w:b/>
        </w:rPr>
      </w:pPr>
      <w:r>
        <w:rPr>
          <w:rFonts w:ascii="Arial" w:hAnsi="Arial" w:cs="Arial"/>
          <w:b/>
        </w:rPr>
        <w:t xml:space="preserve">    </w:t>
      </w:r>
      <w:r w:rsidRPr="001066FD">
        <w:rPr>
          <w:rFonts w:ascii="Arial" w:hAnsi="Arial" w:cs="Arial"/>
          <w:b/>
        </w:rPr>
        <w:t xml:space="preserve">  </w:t>
      </w:r>
    </w:p>
    <w:p w:rsidR="001066FD" w:rsidRDefault="001066FD" w:rsidP="001066FD">
      <w:pPr>
        <w:pStyle w:val="NormalWeb"/>
        <w:spacing w:before="0" w:beforeAutospacing="0" w:after="0" w:afterAutospacing="0"/>
        <w:jc w:val="both"/>
        <w:rPr>
          <w:rFonts w:ascii="Arial" w:hAnsi="Arial" w:cs="Arial"/>
          <w:b/>
        </w:rPr>
      </w:pPr>
      <w:r>
        <w:rPr>
          <w:rFonts w:ascii="Arial" w:hAnsi="Arial" w:cs="Arial"/>
          <w:b/>
        </w:rPr>
        <w:t xml:space="preserve">    </w:t>
      </w:r>
      <w:r w:rsidRPr="001066FD">
        <w:rPr>
          <w:rFonts w:ascii="Arial" w:hAnsi="Arial" w:cs="Arial"/>
          <w:b/>
        </w:rPr>
        <w:t xml:space="preserve"> En </w:t>
      </w:r>
      <w:hyperlink r:id="rId7" w:tooltip="Latín" w:history="1">
        <w:r w:rsidRPr="001066FD">
          <w:rPr>
            <w:rStyle w:val="Hipervnculo"/>
            <w:rFonts w:ascii="Arial" w:hAnsi="Arial" w:cs="Arial"/>
            <w:b/>
            <w:color w:val="auto"/>
            <w:u w:val="none"/>
          </w:rPr>
          <w:t>latín</w:t>
        </w:r>
      </w:hyperlink>
      <w:r w:rsidRPr="001066FD">
        <w:rPr>
          <w:rFonts w:ascii="Arial" w:hAnsi="Arial" w:cs="Arial"/>
          <w:b/>
        </w:rPr>
        <w:t xml:space="preserve"> </w:t>
      </w:r>
      <w:proofErr w:type="spellStart"/>
      <w:r w:rsidRPr="001066FD">
        <w:rPr>
          <w:rFonts w:ascii="Arial" w:hAnsi="Arial" w:cs="Arial"/>
          <w:b/>
        </w:rPr>
        <w:t>Laurentius</w:t>
      </w:r>
      <w:proofErr w:type="spellEnd"/>
      <w:r w:rsidRPr="001066FD">
        <w:rPr>
          <w:rFonts w:ascii="Arial" w:hAnsi="Arial" w:cs="Arial"/>
          <w:b/>
        </w:rPr>
        <w:t xml:space="preserve"> (‘laureado’), fue uno de los siete </w:t>
      </w:r>
      <w:hyperlink r:id="rId8" w:tooltip="Diácono" w:history="1">
        <w:r w:rsidRPr="001066FD">
          <w:rPr>
            <w:rStyle w:val="Hipervnculo"/>
            <w:rFonts w:ascii="Arial" w:hAnsi="Arial" w:cs="Arial"/>
            <w:b/>
            <w:color w:val="auto"/>
            <w:u w:val="none"/>
          </w:rPr>
          <w:t>diáconos</w:t>
        </w:r>
      </w:hyperlink>
      <w:r w:rsidRPr="001066FD">
        <w:rPr>
          <w:rFonts w:ascii="Arial" w:hAnsi="Arial" w:cs="Arial"/>
          <w:b/>
        </w:rPr>
        <w:t xml:space="preserve"> </w:t>
      </w:r>
      <w:hyperlink r:id="rId9" w:tooltip="Regionario" w:history="1">
        <w:r w:rsidRPr="001066FD">
          <w:rPr>
            <w:rStyle w:val="Hipervnculo"/>
            <w:rFonts w:ascii="Arial" w:hAnsi="Arial" w:cs="Arial"/>
            <w:b/>
            <w:color w:val="auto"/>
            <w:u w:val="none"/>
          </w:rPr>
          <w:t>regionarios</w:t>
        </w:r>
      </w:hyperlink>
      <w:r w:rsidRPr="001066FD">
        <w:rPr>
          <w:rFonts w:ascii="Arial" w:hAnsi="Arial" w:cs="Arial"/>
          <w:b/>
        </w:rPr>
        <w:t xml:space="preserve"> de </w:t>
      </w:r>
      <w:hyperlink r:id="rId10" w:tooltip="Roma" w:history="1">
        <w:r w:rsidRPr="001066FD">
          <w:rPr>
            <w:rStyle w:val="Hipervnculo"/>
            <w:rFonts w:ascii="Arial" w:hAnsi="Arial" w:cs="Arial"/>
            <w:b/>
            <w:color w:val="auto"/>
            <w:u w:val="none"/>
          </w:rPr>
          <w:t>Roma</w:t>
        </w:r>
      </w:hyperlink>
      <w:r w:rsidRPr="001066FD">
        <w:rPr>
          <w:rFonts w:ascii="Arial" w:hAnsi="Arial" w:cs="Arial"/>
          <w:b/>
        </w:rPr>
        <w:t>, ci</w:t>
      </w:r>
      <w:r w:rsidRPr="001066FD">
        <w:rPr>
          <w:rFonts w:ascii="Arial" w:hAnsi="Arial" w:cs="Arial"/>
          <w:b/>
        </w:rPr>
        <w:t>u</w:t>
      </w:r>
      <w:r w:rsidRPr="001066FD">
        <w:rPr>
          <w:rFonts w:ascii="Arial" w:hAnsi="Arial" w:cs="Arial"/>
          <w:b/>
        </w:rPr>
        <w:t xml:space="preserve">dad donde fue martirizado en una parrilla el </w:t>
      </w:r>
      <w:hyperlink r:id="rId11" w:tooltip="10 de agosto" w:history="1">
        <w:r w:rsidRPr="001066FD">
          <w:rPr>
            <w:rStyle w:val="Hipervnculo"/>
            <w:rFonts w:ascii="Arial" w:hAnsi="Arial" w:cs="Arial"/>
            <w:b/>
            <w:color w:val="auto"/>
            <w:u w:val="none"/>
          </w:rPr>
          <w:t>10 de agosto</w:t>
        </w:r>
      </w:hyperlink>
      <w:r w:rsidRPr="001066FD">
        <w:rPr>
          <w:rFonts w:ascii="Arial" w:hAnsi="Arial" w:cs="Arial"/>
          <w:b/>
        </w:rPr>
        <w:t xml:space="preserve"> de </w:t>
      </w:r>
      <w:hyperlink r:id="rId12" w:tooltip="258" w:history="1">
        <w:r w:rsidRPr="001066FD">
          <w:rPr>
            <w:rStyle w:val="Hipervnculo"/>
            <w:rFonts w:ascii="Arial" w:hAnsi="Arial" w:cs="Arial"/>
            <w:b/>
            <w:color w:val="auto"/>
            <w:u w:val="none"/>
          </w:rPr>
          <w:t>258</w:t>
        </w:r>
      </w:hyperlink>
      <w:r w:rsidRPr="001066FD">
        <w:rPr>
          <w:rFonts w:ascii="Arial" w:hAnsi="Arial" w:cs="Arial"/>
          <w:b/>
        </w:rPr>
        <w:t xml:space="preserve">, cuatro días después del martirio del papa </w:t>
      </w:r>
      <w:hyperlink r:id="rId13" w:tooltip="Sixto II" w:history="1">
        <w:r w:rsidRPr="001066FD">
          <w:rPr>
            <w:rStyle w:val="Hipervnculo"/>
            <w:rFonts w:ascii="Arial" w:hAnsi="Arial" w:cs="Arial"/>
            <w:b/>
            <w:color w:val="auto"/>
            <w:u w:val="none"/>
          </w:rPr>
          <w:t>Sixto II</w:t>
        </w:r>
      </w:hyperlink>
      <w:r w:rsidRPr="001066FD">
        <w:rPr>
          <w:rFonts w:ascii="Arial" w:hAnsi="Arial" w:cs="Arial"/>
          <w:b/>
        </w:rPr>
        <w:t xml:space="preserve">. ​ </w:t>
      </w:r>
    </w:p>
    <w:p w:rsidR="001066FD" w:rsidRDefault="001066FD" w:rsidP="001066FD">
      <w:pPr>
        <w:pStyle w:val="NormalWeb"/>
        <w:spacing w:before="0" w:beforeAutospacing="0" w:after="0" w:afterAutospacing="0"/>
        <w:jc w:val="both"/>
        <w:rPr>
          <w:rFonts w:ascii="Arial" w:hAnsi="Arial" w:cs="Arial"/>
          <w:b/>
        </w:rPr>
      </w:pPr>
    </w:p>
    <w:p w:rsidR="001066FD" w:rsidRDefault="001066FD" w:rsidP="001066FD">
      <w:pPr>
        <w:pStyle w:val="NormalWeb"/>
        <w:spacing w:before="0" w:beforeAutospacing="0" w:after="0" w:afterAutospacing="0"/>
        <w:jc w:val="both"/>
        <w:rPr>
          <w:rFonts w:ascii="Arial" w:hAnsi="Arial" w:cs="Arial"/>
          <w:b/>
        </w:rPr>
      </w:pPr>
      <w:r>
        <w:rPr>
          <w:rFonts w:ascii="Arial" w:hAnsi="Arial" w:cs="Arial"/>
          <w:b/>
        </w:rPr>
        <w:t xml:space="preserve">   </w:t>
      </w:r>
      <w:r w:rsidRPr="001066FD">
        <w:rPr>
          <w:rFonts w:ascii="Arial" w:hAnsi="Arial" w:cs="Arial"/>
          <w:b/>
        </w:rPr>
        <w:t xml:space="preserve">Su nombre se atestigua en los calendarios litúrgicos más antiguos: la </w:t>
      </w:r>
      <w:hyperlink r:id="rId14" w:tooltip="Cronógrafo del 354" w:history="1">
        <w:proofErr w:type="spellStart"/>
        <w:r w:rsidRPr="001066FD">
          <w:rPr>
            <w:rStyle w:val="Hipervnculo"/>
            <w:rFonts w:ascii="Arial" w:hAnsi="Arial" w:cs="Arial"/>
            <w:b/>
            <w:i/>
            <w:iCs/>
            <w:color w:val="auto"/>
            <w:u w:val="none"/>
          </w:rPr>
          <w:t>Depositio</w:t>
        </w:r>
        <w:proofErr w:type="spellEnd"/>
        <w:r w:rsidRPr="001066FD">
          <w:rPr>
            <w:rStyle w:val="Hipervnculo"/>
            <w:rFonts w:ascii="Arial" w:hAnsi="Arial" w:cs="Arial"/>
            <w:b/>
            <w:i/>
            <w:iCs/>
            <w:color w:val="auto"/>
            <w:u w:val="none"/>
          </w:rPr>
          <w:t xml:space="preserve"> </w:t>
        </w:r>
        <w:proofErr w:type="spellStart"/>
        <w:r w:rsidRPr="001066FD">
          <w:rPr>
            <w:rStyle w:val="Hipervnculo"/>
            <w:rFonts w:ascii="Arial" w:hAnsi="Arial" w:cs="Arial"/>
            <w:b/>
            <w:i/>
            <w:iCs/>
            <w:color w:val="auto"/>
            <w:u w:val="none"/>
          </w:rPr>
          <w:t>mart</w:t>
        </w:r>
        <w:r w:rsidRPr="001066FD">
          <w:rPr>
            <w:rStyle w:val="Hipervnculo"/>
            <w:rFonts w:ascii="Arial" w:hAnsi="Arial" w:cs="Arial"/>
            <w:b/>
            <w:i/>
            <w:iCs/>
            <w:color w:val="auto"/>
            <w:u w:val="none"/>
          </w:rPr>
          <w:t>y</w:t>
        </w:r>
        <w:r w:rsidRPr="001066FD">
          <w:rPr>
            <w:rStyle w:val="Hipervnculo"/>
            <w:rFonts w:ascii="Arial" w:hAnsi="Arial" w:cs="Arial"/>
            <w:b/>
            <w:i/>
            <w:iCs/>
            <w:color w:val="auto"/>
            <w:u w:val="none"/>
          </w:rPr>
          <w:t>rum</w:t>
        </w:r>
        <w:proofErr w:type="spellEnd"/>
      </w:hyperlink>
      <w:r w:rsidRPr="001066FD">
        <w:rPr>
          <w:rFonts w:ascii="Arial" w:hAnsi="Arial" w:cs="Arial"/>
          <w:b/>
        </w:rPr>
        <w:t xml:space="preserve"> del año 354 ​ y el </w:t>
      </w:r>
      <w:r w:rsidRPr="001066FD">
        <w:rPr>
          <w:rFonts w:ascii="Arial" w:hAnsi="Arial" w:cs="Arial"/>
          <w:b/>
          <w:i/>
          <w:iCs/>
        </w:rPr>
        <w:t>Martirologio jeronimiano</w:t>
      </w:r>
      <w:r w:rsidRPr="001066FD">
        <w:rPr>
          <w:rFonts w:ascii="Arial" w:hAnsi="Arial" w:cs="Arial"/>
          <w:b/>
        </w:rPr>
        <w:t xml:space="preserve"> del siglo V.</w:t>
      </w:r>
      <w:hyperlink r:id="rId15" w:anchor="cite_note-4" w:history="1">
        <w:r w:rsidRPr="001066FD">
          <w:rPr>
            <w:rStyle w:val="Hipervnculo"/>
            <w:rFonts w:ascii="Arial" w:hAnsi="Arial" w:cs="Arial"/>
            <w:b/>
            <w:color w:val="auto"/>
            <w:u w:val="none"/>
            <w:vertAlign w:val="superscript"/>
          </w:rPr>
          <w:t>4</w:t>
        </w:r>
      </w:hyperlink>
      <w:r w:rsidRPr="001066FD">
        <w:rPr>
          <w:rFonts w:ascii="Arial" w:hAnsi="Arial" w:cs="Arial"/>
          <w:b/>
        </w:rPr>
        <w:t xml:space="preserve">​ Ambos especifican la ubicación de su sepultura en la vía Tiburtina, y el </w:t>
      </w:r>
      <w:r w:rsidRPr="001066FD">
        <w:rPr>
          <w:rFonts w:ascii="Arial" w:hAnsi="Arial" w:cs="Arial"/>
          <w:b/>
          <w:i/>
          <w:iCs/>
        </w:rPr>
        <w:t>Martirologio jeronimiano</w:t>
      </w:r>
      <w:r w:rsidRPr="001066FD">
        <w:rPr>
          <w:rFonts w:ascii="Arial" w:hAnsi="Arial" w:cs="Arial"/>
          <w:b/>
        </w:rPr>
        <w:t xml:space="preserve"> lo califica de «</w:t>
      </w:r>
      <w:proofErr w:type="spellStart"/>
      <w:r w:rsidRPr="001066FD">
        <w:rPr>
          <w:rFonts w:ascii="Arial" w:hAnsi="Arial" w:cs="Arial"/>
          <w:b/>
        </w:rPr>
        <w:t>archidiac</w:t>
      </w:r>
      <w:r w:rsidRPr="001066FD">
        <w:rPr>
          <w:rFonts w:ascii="Arial" w:hAnsi="Arial" w:cs="Arial"/>
          <w:b/>
        </w:rPr>
        <w:t>o</w:t>
      </w:r>
      <w:r w:rsidRPr="001066FD">
        <w:rPr>
          <w:rFonts w:ascii="Arial" w:hAnsi="Arial" w:cs="Arial"/>
          <w:b/>
        </w:rPr>
        <w:t>nus</w:t>
      </w:r>
      <w:proofErr w:type="spellEnd"/>
      <w:r w:rsidRPr="001066FD">
        <w:rPr>
          <w:rFonts w:ascii="Arial" w:hAnsi="Arial" w:cs="Arial"/>
          <w:b/>
        </w:rPr>
        <w:t xml:space="preserve">», título que ya antes le había dado </w:t>
      </w:r>
      <w:hyperlink r:id="rId16" w:tooltip="Agustín de Hipona" w:history="1">
        <w:r w:rsidRPr="001066FD">
          <w:rPr>
            <w:rStyle w:val="Hipervnculo"/>
            <w:rFonts w:ascii="Arial" w:hAnsi="Arial" w:cs="Arial"/>
            <w:b/>
            <w:color w:val="auto"/>
            <w:u w:val="none"/>
          </w:rPr>
          <w:t>San Agustín</w:t>
        </w:r>
      </w:hyperlink>
      <w:r w:rsidRPr="001066FD">
        <w:rPr>
          <w:rFonts w:ascii="Arial" w:hAnsi="Arial" w:cs="Arial"/>
          <w:b/>
        </w:rPr>
        <w:t xml:space="preserve">, quien le dedicó uno de sus sermones </w:t>
      </w:r>
      <w:r w:rsidRPr="001066FD">
        <w:rPr>
          <w:rFonts w:ascii="Arial" w:hAnsi="Arial" w:cs="Arial"/>
          <w:b/>
          <w:i/>
          <w:iCs/>
        </w:rPr>
        <w:t>(</w:t>
      </w:r>
      <w:proofErr w:type="spellStart"/>
      <w:r w:rsidRPr="001066FD">
        <w:rPr>
          <w:rFonts w:ascii="Arial" w:hAnsi="Arial" w:cs="Arial"/>
          <w:b/>
          <w:i/>
          <w:iCs/>
        </w:rPr>
        <w:t>Sermo</w:t>
      </w:r>
      <w:proofErr w:type="spellEnd"/>
      <w:r w:rsidRPr="001066FD">
        <w:rPr>
          <w:rFonts w:ascii="Arial" w:hAnsi="Arial" w:cs="Arial"/>
          <w:b/>
          <w:i/>
          <w:iCs/>
        </w:rPr>
        <w:t xml:space="preserve"> 302, de </w:t>
      </w:r>
      <w:proofErr w:type="spellStart"/>
      <w:r w:rsidRPr="001066FD">
        <w:rPr>
          <w:rFonts w:ascii="Arial" w:hAnsi="Arial" w:cs="Arial"/>
          <w:b/>
          <w:i/>
          <w:iCs/>
        </w:rPr>
        <w:t>Sancto</w:t>
      </w:r>
      <w:proofErr w:type="spellEnd"/>
      <w:r w:rsidRPr="001066FD">
        <w:rPr>
          <w:rFonts w:ascii="Arial" w:hAnsi="Arial" w:cs="Arial"/>
          <w:b/>
          <w:i/>
          <w:iCs/>
        </w:rPr>
        <w:t xml:space="preserve"> </w:t>
      </w:r>
      <w:proofErr w:type="spellStart"/>
      <w:r w:rsidRPr="001066FD">
        <w:rPr>
          <w:rFonts w:ascii="Arial" w:hAnsi="Arial" w:cs="Arial"/>
          <w:b/>
          <w:i/>
          <w:iCs/>
        </w:rPr>
        <w:t>Laurentio</w:t>
      </w:r>
      <w:proofErr w:type="spellEnd"/>
      <w:r w:rsidRPr="001066FD">
        <w:rPr>
          <w:rFonts w:ascii="Arial" w:hAnsi="Arial" w:cs="Arial"/>
          <w:b/>
          <w:i/>
          <w:iCs/>
        </w:rPr>
        <w:t>)</w:t>
      </w:r>
      <w:r w:rsidRPr="001066FD">
        <w:rPr>
          <w:rFonts w:ascii="Arial" w:hAnsi="Arial" w:cs="Arial"/>
          <w:b/>
        </w:rPr>
        <w:t xml:space="preserve"> ​ Por la misma época, el poeta latino </w:t>
      </w:r>
      <w:hyperlink r:id="rId17" w:tooltip="Prudencio" w:history="1">
        <w:r w:rsidRPr="001066FD">
          <w:rPr>
            <w:rStyle w:val="Hipervnculo"/>
            <w:rFonts w:ascii="Arial" w:hAnsi="Arial" w:cs="Arial"/>
            <w:b/>
            <w:color w:val="auto"/>
            <w:u w:val="none"/>
          </w:rPr>
          <w:t>Prudencio</w:t>
        </w:r>
      </w:hyperlink>
      <w:r w:rsidRPr="001066FD">
        <w:rPr>
          <w:rFonts w:ascii="Arial" w:hAnsi="Arial" w:cs="Arial"/>
          <w:b/>
        </w:rPr>
        <w:t xml:space="preserve"> le dedicó uno de los himnos de su </w:t>
      </w:r>
      <w:proofErr w:type="spellStart"/>
      <w:r w:rsidRPr="001066FD">
        <w:rPr>
          <w:rFonts w:ascii="Arial" w:hAnsi="Arial" w:cs="Arial"/>
          <w:b/>
          <w:i/>
          <w:iCs/>
        </w:rPr>
        <w:t>Peristephanon</w:t>
      </w:r>
      <w:proofErr w:type="spellEnd"/>
      <w:r w:rsidRPr="001066FD">
        <w:rPr>
          <w:rFonts w:ascii="Arial" w:hAnsi="Arial" w:cs="Arial"/>
          <w:b/>
        </w:rPr>
        <w:t xml:space="preserve">,​ y </w:t>
      </w:r>
      <w:hyperlink r:id="rId18" w:tooltip="León I el Magno" w:history="1">
        <w:r w:rsidRPr="001066FD">
          <w:rPr>
            <w:rStyle w:val="Hipervnculo"/>
            <w:rFonts w:ascii="Arial" w:hAnsi="Arial" w:cs="Arial"/>
            <w:b/>
            <w:color w:val="auto"/>
            <w:u w:val="none"/>
          </w:rPr>
          <w:t>León I el Magno</w:t>
        </w:r>
      </w:hyperlink>
      <w:r w:rsidRPr="001066FD">
        <w:rPr>
          <w:rFonts w:ascii="Arial" w:hAnsi="Arial" w:cs="Arial"/>
          <w:b/>
        </w:rPr>
        <w:t xml:space="preserve"> una de sus homilías.</w:t>
      </w:r>
    </w:p>
    <w:p w:rsidR="001066FD" w:rsidRPr="001066FD" w:rsidRDefault="001066FD" w:rsidP="001066FD">
      <w:pPr>
        <w:pStyle w:val="NormalWeb"/>
        <w:spacing w:before="0" w:beforeAutospacing="0" w:after="0" w:afterAutospacing="0"/>
        <w:jc w:val="both"/>
        <w:rPr>
          <w:rFonts w:ascii="Arial" w:hAnsi="Arial" w:cs="Arial"/>
          <w:b/>
        </w:rPr>
      </w:pPr>
      <w:r w:rsidRPr="001066FD">
        <w:rPr>
          <w:rFonts w:ascii="Arial" w:hAnsi="Arial" w:cs="Arial"/>
          <w:b/>
        </w:rPr>
        <w:t xml:space="preserve"> ​ </w:t>
      </w:r>
    </w:p>
    <w:p w:rsidR="001066FD" w:rsidRDefault="001066FD" w:rsidP="001066FD">
      <w:pPr>
        <w:pStyle w:val="NormalWeb"/>
        <w:spacing w:before="0" w:beforeAutospacing="0" w:after="0" w:afterAutospacing="0"/>
        <w:jc w:val="both"/>
        <w:rPr>
          <w:rFonts w:ascii="Arial" w:hAnsi="Arial" w:cs="Arial"/>
          <w:b/>
        </w:rPr>
      </w:pPr>
      <w:r>
        <w:rPr>
          <w:rFonts w:ascii="Arial" w:hAnsi="Arial" w:cs="Arial"/>
          <w:b/>
        </w:rPr>
        <w:t xml:space="preserve">    </w:t>
      </w:r>
      <w:r w:rsidRPr="001066FD">
        <w:rPr>
          <w:rFonts w:ascii="Arial" w:hAnsi="Arial" w:cs="Arial"/>
          <w:b/>
        </w:rPr>
        <w:t xml:space="preserve">Los estudios de Pietro </w:t>
      </w:r>
      <w:proofErr w:type="spellStart"/>
      <w:r w:rsidRPr="001066FD">
        <w:rPr>
          <w:rFonts w:ascii="Arial" w:hAnsi="Arial" w:cs="Arial"/>
          <w:b/>
        </w:rPr>
        <w:t>Guidi</w:t>
      </w:r>
      <w:proofErr w:type="spellEnd"/>
      <w:r w:rsidRPr="001066FD">
        <w:rPr>
          <w:rFonts w:ascii="Arial" w:hAnsi="Arial" w:cs="Arial"/>
          <w:b/>
        </w:rPr>
        <w:t xml:space="preserve"> ratificaron la concordancia de los antiguos martirologios al reconocer definitivamente en Lorenzo al titular de la necrópolis de la vía Tiburtina,​ sobre cuyas reliquias se edificó primero una basílica, y a fines del siglo VI otra subterránea </w:t>
      </w:r>
      <w:r w:rsidRPr="001066FD">
        <w:rPr>
          <w:rFonts w:ascii="Arial" w:hAnsi="Arial" w:cs="Arial"/>
          <w:b/>
          <w:i/>
          <w:iCs/>
        </w:rPr>
        <w:t>ad corpus</w:t>
      </w:r>
      <w:r w:rsidRPr="001066FD">
        <w:rPr>
          <w:rFonts w:ascii="Arial" w:hAnsi="Arial" w:cs="Arial"/>
          <w:b/>
        </w:rPr>
        <w:t>.</w:t>
      </w:r>
    </w:p>
    <w:p w:rsidR="001066FD" w:rsidRPr="001066FD" w:rsidRDefault="001066FD" w:rsidP="001066FD">
      <w:pPr>
        <w:pStyle w:val="NormalWeb"/>
        <w:spacing w:before="0" w:beforeAutospacing="0" w:after="0" w:afterAutospacing="0"/>
        <w:jc w:val="both"/>
        <w:rPr>
          <w:rFonts w:ascii="Arial" w:hAnsi="Arial" w:cs="Arial"/>
          <w:b/>
        </w:rPr>
      </w:pPr>
      <w:r w:rsidRPr="001066FD">
        <w:rPr>
          <w:rFonts w:ascii="Arial" w:hAnsi="Arial" w:cs="Arial"/>
          <w:b/>
        </w:rPr>
        <w:t xml:space="preserve">​ </w:t>
      </w:r>
    </w:p>
    <w:p w:rsidR="001066FD" w:rsidRDefault="001066FD" w:rsidP="001066FD">
      <w:pPr>
        <w:pStyle w:val="NormalWeb"/>
        <w:spacing w:before="0" w:beforeAutospacing="0" w:after="0" w:afterAutospacing="0"/>
        <w:jc w:val="both"/>
        <w:rPr>
          <w:rFonts w:ascii="Arial" w:hAnsi="Arial" w:cs="Arial"/>
          <w:b/>
        </w:rPr>
      </w:pPr>
      <w:r>
        <w:rPr>
          <w:rFonts w:ascii="Arial" w:hAnsi="Arial" w:cs="Arial"/>
          <w:b/>
        </w:rPr>
        <w:t xml:space="preserve">    </w:t>
      </w:r>
      <w:r w:rsidRPr="001066FD">
        <w:rPr>
          <w:rFonts w:ascii="Arial" w:hAnsi="Arial" w:cs="Arial"/>
          <w:b/>
        </w:rPr>
        <w:t xml:space="preserve">La tradición sitúa el nacimiento de Lorenzo de Roma en </w:t>
      </w:r>
      <w:hyperlink r:id="rId19" w:tooltip="Huesca" w:history="1">
        <w:r w:rsidRPr="001066FD">
          <w:rPr>
            <w:rStyle w:val="Hipervnculo"/>
            <w:rFonts w:ascii="Arial" w:hAnsi="Arial" w:cs="Arial"/>
            <w:b/>
            <w:color w:val="auto"/>
            <w:u w:val="none"/>
          </w:rPr>
          <w:t>Huesca</w:t>
        </w:r>
      </w:hyperlink>
      <w:r w:rsidRPr="001066FD">
        <w:rPr>
          <w:rFonts w:ascii="Arial" w:hAnsi="Arial" w:cs="Arial"/>
          <w:b/>
        </w:rPr>
        <w:t xml:space="preserve">, en la </w:t>
      </w:r>
      <w:hyperlink r:id="rId20" w:tooltip="Hispania Tarraconensis" w:history="1">
        <w:r w:rsidRPr="001066FD">
          <w:rPr>
            <w:rStyle w:val="Hipervnculo"/>
            <w:rFonts w:ascii="Arial" w:hAnsi="Arial" w:cs="Arial"/>
            <w:b/>
            <w:color w:val="auto"/>
            <w:u w:val="none"/>
          </w:rPr>
          <w:t xml:space="preserve">Hispania </w:t>
        </w:r>
        <w:proofErr w:type="spellStart"/>
        <w:r w:rsidRPr="001066FD">
          <w:rPr>
            <w:rStyle w:val="Hipervnculo"/>
            <w:rFonts w:ascii="Arial" w:hAnsi="Arial" w:cs="Arial"/>
            <w:b/>
            <w:color w:val="auto"/>
            <w:u w:val="none"/>
          </w:rPr>
          <w:t>Tarrac</w:t>
        </w:r>
        <w:r w:rsidRPr="001066FD">
          <w:rPr>
            <w:rStyle w:val="Hipervnculo"/>
            <w:rFonts w:ascii="Arial" w:hAnsi="Arial" w:cs="Arial"/>
            <w:b/>
            <w:color w:val="auto"/>
            <w:u w:val="none"/>
          </w:rPr>
          <w:t>o</w:t>
        </w:r>
        <w:r w:rsidRPr="001066FD">
          <w:rPr>
            <w:rStyle w:val="Hipervnculo"/>
            <w:rFonts w:ascii="Arial" w:hAnsi="Arial" w:cs="Arial"/>
            <w:b/>
            <w:color w:val="auto"/>
            <w:u w:val="none"/>
          </w:rPr>
          <w:t>nensis</w:t>
        </w:r>
        <w:proofErr w:type="spellEnd"/>
      </w:hyperlink>
      <w:r w:rsidRPr="001066FD">
        <w:rPr>
          <w:rFonts w:ascii="Arial" w:hAnsi="Arial" w:cs="Arial"/>
          <w:b/>
        </w:rPr>
        <w:t xml:space="preserve">, aunque también podría ser originario de </w:t>
      </w:r>
      <w:hyperlink r:id="rId21" w:tooltip="Valencia" w:history="1">
        <w:r w:rsidRPr="001066FD">
          <w:rPr>
            <w:rStyle w:val="Hipervnculo"/>
            <w:rFonts w:ascii="Arial" w:hAnsi="Arial" w:cs="Arial"/>
            <w:b/>
            <w:color w:val="auto"/>
            <w:u w:val="none"/>
          </w:rPr>
          <w:t>Valencia</w:t>
        </w:r>
      </w:hyperlink>
      <w:r w:rsidRPr="001066FD">
        <w:rPr>
          <w:rFonts w:ascii="Arial" w:hAnsi="Arial" w:cs="Arial"/>
          <w:b/>
        </w:rPr>
        <w:t>, donde sus padres habrían res</w:t>
      </w:r>
      <w:r w:rsidRPr="001066FD">
        <w:rPr>
          <w:rFonts w:ascii="Arial" w:hAnsi="Arial" w:cs="Arial"/>
          <w:b/>
        </w:rPr>
        <w:t>i</w:t>
      </w:r>
      <w:r w:rsidRPr="001066FD">
        <w:rPr>
          <w:rFonts w:ascii="Arial" w:hAnsi="Arial" w:cs="Arial"/>
          <w:b/>
        </w:rPr>
        <w:t xml:space="preserve">dido un corto espacio de tiempo, viniendo a nacer el santo en esta ciudad. Cuando en </w:t>
      </w:r>
      <w:hyperlink r:id="rId22" w:tooltip="257" w:history="1">
        <w:r w:rsidRPr="001066FD">
          <w:rPr>
            <w:rStyle w:val="Hipervnculo"/>
            <w:rFonts w:ascii="Arial" w:hAnsi="Arial" w:cs="Arial"/>
            <w:b/>
            <w:color w:val="auto"/>
            <w:u w:val="none"/>
          </w:rPr>
          <w:t>257</w:t>
        </w:r>
      </w:hyperlink>
      <w:r w:rsidRPr="001066FD">
        <w:rPr>
          <w:rFonts w:ascii="Arial" w:hAnsi="Arial" w:cs="Arial"/>
          <w:b/>
        </w:rPr>
        <w:t xml:space="preserve"> </w:t>
      </w:r>
      <w:hyperlink r:id="rId23" w:tooltip="Sixto II" w:history="1">
        <w:r w:rsidRPr="001066FD">
          <w:rPr>
            <w:rStyle w:val="Hipervnculo"/>
            <w:rFonts w:ascii="Arial" w:hAnsi="Arial" w:cs="Arial"/>
            <w:b/>
            <w:color w:val="auto"/>
            <w:u w:val="none"/>
          </w:rPr>
          <w:t>Sixto</w:t>
        </w:r>
      </w:hyperlink>
      <w:r w:rsidRPr="001066FD">
        <w:rPr>
          <w:rFonts w:ascii="Arial" w:hAnsi="Arial" w:cs="Arial"/>
          <w:b/>
        </w:rPr>
        <w:t xml:space="preserve"> fue nombrado </w:t>
      </w:r>
      <w:hyperlink r:id="rId24" w:tooltip="Papa" w:history="1">
        <w:r w:rsidRPr="001066FD">
          <w:rPr>
            <w:rStyle w:val="Hipervnculo"/>
            <w:rFonts w:ascii="Arial" w:hAnsi="Arial" w:cs="Arial"/>
            <w:b/>
            <w:color w:val="auto"/>
            <w:u w:val="none"/>
          </w:rPr>
          <w:t>papa</w:t>
        </w:r>
      </w:hyperlink>
      <w:r w:rsidRPr="001066FD">
        <w:rPr>
          <w:rFonts w:ascii="Arial" w:hAnsi="Arial" w:cs="Arial"/>
          <w:b/>
        </w:rPr>
        <w:t xml:space="preserve">, Lorenzo fue ordenado </w:t>
      </w:r>
      <w:hyperlink r:id="rId25" w:tooltip="Diácono" w:history="1">
        <w:r w:rsidRPr="001066FD">
          <w:rPr>
            <w:rStyle w:val="Hipervnculo"/>
            <w:rFonts w:ascii="Arial" w:hAnsi="Arial" w:cs="Arial"/>
            <w:b/>
            <w:color w:val="auto"/>
            <w:u w:val="none"/>
          </w:rPr>
          <w:t>diácono</w:t>
        </w:r>
      </w:hyperlink>
      <w:r w:rsidRPr="001066FD">
        <w:rPr>
          <w:rFonts w:ascii="Arial" w:hAnsi="Arial" w:cs="Arial"/>
          <w:b/>
        </w:rPr>
        <w:t xml:space="preserve">, y encargado de administrar los bienes de la Iglesia y el cuidado de los pobres. Por esta labor, es considerado uno de los primeros </w:t>
      </w:r>
      <w:hyperlink r:id="rId26" w:tooltip="Archivista" w:history="1">
        <w:r w:rsidRPr="001066FD">
          <w:rPr>
            <w:rStyle w:val="Hipervnculo"/>
            <w:rFonts w:ascii="Arial" w:hAnsi="Arial" w:cs="Arial"/>
            <w:b/>
            <w:color w:val="auto"/>
            <w:u w:val="none"/>
          </w:rPr>
          <w:t>archivistas</w:t>
        </w:r>
      </w:hyperlink>
      <w:r w:rsidRPr="001066FD">
        <w:rPr>
          <w:rFonts w:ascii="Arial" w:hAnsi="Arial" w:cs="Arial"/>
          <w:b/>
        </w:rPr>
        <w:t xml:space="preserve"> y </w:t>
      </w:r>
      <w:hyperlink r:id="rId27" w:tooltip="Tesorero" w:history="1">
        <w:r w:rsidRPr="001066FD">
          <w:rPr>
            <w:rStyle w:val="Hipervnculo"/>
            <w:rFonts w:ascii="Arial" w:hAnsi="Arial" w:cs="Arial"/>
            <w:b/>
            <w:color w:val="auto"/>
            <w:u w:val="none"/>
          </w:rPr>
          <w:t>tesoreros</w:t>
        </w:r>
      </w:hyperlink>
      <w:r w:rsidRPr="001066FD">
        <w:rPr>
          <w:rFonts w:ascii="Arial" w:hAnsi="Arial" w:cs="Arial"/>
          <w:b/>
        </w:rPr>
        <w:t xml:space="preserve"> de la Iglesia, y es el patrón de los bibliotecarios. </w:t>
      </w:r>
    </w:p>
    <w:p w:rsidR="001066FD" w:rsidRPr="001066FD" w:rsidRDefault="001066FD" w:rsidP="001066FD">
      <w:pPr>
        <w:pStyle w:val="NormalWeb"/>
        <w:spacing w:before="0" w:beforeAutospacing="0" w:after="0" w:afterAutospacing="0"/>
        <w:jc w:val="both"/>
        <w:rPr>
          <w:rFonts w:ascii="Arial" w:hAnsi="Arial" w:cs="Arial"/>
          <w:b/>
        </w:rPr>
      </w:pPr>
    </w:p>
    <w:p w:rsidR="001066FD" w:rsidRDefault="001066FD" w:rsidP="001066FD">
      <w:pPr>
        <w:pStyle w:val="NormalWeb"/>
        <w:spacing w:before="0" w:beforeAutospacing="0" w:after="0" w:afterAutospacing="0"/>
        <w:jc w:val="both"/>
        <w:rPr>
          <w:rFonts w:ascii="Arial" w:hAnsi="Arial" w:cs="Arial"/>
          <w:b/>
        </w:rPr>
      </w:pPr>
      <w:r>
        <w:rPr>
          <w:rFonts w:ascii="Arial" w:hAnsi="Arial" w:cs="Arial"/>
          <w:b/>
        </w:rPr>
        <w:t xml:space="preserve">    </w:t>
      </w:r>
      <w:r w:rsidRPr="001066FD">
        <w:rPr>
          <w:rFonts w:ascii="Arial" w:hAnsi="Arial" w:cs="Arial"/>
          <w:b/>
        </w:rPr>
        <w:t xml:space="preserve">El emperador </w:t>
      </w:r>
      <w:hyperlink r:id="rId28" w:tooltip="Valeriano" w:history="1">
        <w:r w:rsidRPr="001066FD">
          <w:rPr>
            <w:rStyle w:val="Hipervnculo"/>
            <w:rFonts w:ascii="Arial" w:hAnsi="Arial" w:cs="Arial"/>
            <w:b/>
            <w:color w:val="auto"/>
            <w:u w:val="none"/>
          </w:rPr>
          <w:t>Valeriano</w:t>
        </w:r>
      </w:hyperlink>
      <w:r w:rsidRPr="001066FD">
        <w:rPr>
          <w:rFonts w:ascii="Arial" w:hAnsi="Arial" w:cs="Arial"/>
          <w:b/>
        </w:rPr>
        <w:t xml:space="preserve"> proclamó un edicto de </w:t>
      </w:r>
      <w:hyperlink r:id="rId29" w:tooltip="Persecución de los cristianos" w:history="1">
        <w:r w:rsidRPr="001066FD">
          <w:rPr>
            <w:rStyle w:val="Hipervnculo"/>
            <w:rFonts w:ascii="Arial" w:hAnsi="Arial" w:cs="Arial"/>
            <w:b/>
            <w:color w:val="auto"/>
            <w:u w:val="none"/>
          </w:rPr>
          <w:t>persecución</w:t>
        </w:r>
      </w:hyperlink>
      <w:r w:rsidRPr="001066FD">
        <w:rPr>
          <w:rFonts w:ascii="Arial" w:hAnsi="Arial" w:cs="Arial"/>
          <w:b/>
        </w:rPr>
        <w:t xml:space="preserve"> en el que prohibía el </w:t>
      </w:r>
      <w:hyperlink r:id="rId30" w:tooltip="Culto" w:history="1">
        <w:r w:rsidRPr="001066FD">
          <w:rPr>
            <w:rStyle w:val="Hipervnculo"/>
            <w:rFonts w:ascii="Arial" w:hAnsi="Arial" w:cs="Arial"/>
            <w:b/>
            <w:color w:val="auto"/>
            <w:u w:val="none"/>
          </w:rPr>
          <w:t>culto</w:t>
        </w:r>
      </w:hyperlink>
      <w:r w:rsidRPr="001066FD">
        <w:rPr>
          <w:rFonts w:ascii="Arial" w:hAnsi="Arial" w:cs="Arial"/>
          <w:b/>
        </w:rPr>
        <w:t xml:space="preserve"> </w:t>
      </w:r>
      <w:hyperlink r:id="rId31" w:tooltip="Cristianismo" w:history="1">
        <w:r w:rsidRPr="001066FD">
          <w:rPr>
            <w:rStyle w:val="Hipervnculo"/>
            <w:rFonts w:ascii="Arial" w:hAnsi="Arial" w:cs="Arial"/>
            <w:b/>
            <w:color w:val="auto"/>
            <w:u w:val="none"/>
          </w:rPr>
          <w:t>cristiano</w:t>
        </w:r>
      </w:hyperlink>
      <w:r w:rsidRPr="001066FD">
        <w:rPr>
          <w:rFonts w:ascii="Arial" w:hAnsi="Arial" w:cs="Arial"/>
          <w:b/>
        </w:rPr>
        <w:t xml:space="preserve"> y las reuniones en los cementerios. Muchos sacerdotes y obispos fueron cond</w:t>
      </w:r>
      <w:r w:rsidRPr="001066FD">
        <w:rPr>
          <w:rFonts w:ascii="Arial" w:hAnsi="Arial" w:cs="Arial"/>
          <w:b/>
        </w:rPr>
        <w:t>e</w:t>
      </w:r>
      <w:r w:rsidRPr="001066FD">
        <w:rPr>
          <w:rFonts w:ascii="Arial" w:hAnsi="Arial" w:cs="Arial"/>
          <w:b/>
        </w:rPr>
        <w:t xml:space="preserve">nados a muerte, mientras que los cristianos que pertenecían a la nobleza o al senado eran privados de sus bienes y enviados al exilio. </w:t>
      </w:r>
    </w:p>
    <w:p w:rsidR="001066FD" w:rsidRPr="001066FD" w:rsidRDefault="001066FD" w:rsidP="001066FD">
      <w:pPr>
        <w:pStyle w:val="NormalWeb"/>
        <w:spacing w:before="0" w:beforeAutospacing="0" w:after="0" w:afterAutospacing="0"/>
        <w:jc w:val="both"/>
        <w:rPr>
          <w:rFonts w:ascii="Arial" w:hAnsi="Arial" w:cs="Arial"/>
          <w:b/>
        </w:rPr>
      </w:pPr>
    </w:p>
    <w:p w:rsidR="001066FD" w:rsidRDefault="001066FD" w:rsidP="001066FD">
      <w:pPr>
        <w:pStyle w:val="NormalWeb"/>
        <w:spacing w:before="0" w:beforeAutospacing="0" w:after="0" w:afterAutospacing="0"/>
        <w:jc w:val="both"/>
        <w:rPr>
          <w:rFonts w:ascii="Arial" w:hAnsi="Arial" w:cs="Arial"/>
          <w:b/>
        </w:rPr>
      </w:pPr>
      <w:r>
        <w:rPr>
          <w:rFonts w:ascii="Arial" w:hAnsi="Arial" w:cs="Arial"/>
          <w:b/>
        </w:rPr>
        <w:t xml:space="preserve">    </w:t>
      </w:r>
      <w:r w:rsidRPr="001066FD">
        <w:rPr>
          <w:rFonts w:ascii="Arial" w:hAnsi="Arial" w:cs="Arial"/>
          <w:b/>
        </w:rPr>
        <w:t xml:space="preserve">Víctimas de las persecuciones de Valeriano destacan los papas </w:t>
      </w:r>
      <w:hyperlink r:id="rId32" w:tooltip="San Esteban I" w:history="1">
        <w:r w:rsidRPr="001066FD">
          <w:rPr>
            <w:rStyle w:val="Hipervnculo"/>
            <w:rFonts w:ascii="Arial" w:hAnsi="Arial" w:cs="Arial"/>
            <w:b/>
            <w:color w:val="auto"/>
            <w:u w:val="none"/>
          </w:rPr>
          <w:t>Esteban I</w:t>
        </w:r>
      </w:hyperlink>
      <w:r w:rsidRPr="001066FD">
        <w:rPr>
          <w:rFonts w:ascii="Arial" w:hAnsi="Arial" w:cs="Arial"/>
          <w:b/>
        </w:rPr>
        <w:t>, degollado s</w:t>
      </w:r>
      <w:r w:rsidRPr="001066FD">
        <w:rPr>
          <w:rFonts w:ascii="Arial" w:hAnsi="Arial" w:cs="Arial"/>
          <w:b/>
        </w:rPr>
        <w:t>o</w:t>
      </w:r>
      <w:r w:rsidRPr="001066FD">
        <w:rPr>
          <w:rFonts w:ascii="Arial" w:hAnsi="Arial" w:cs="Arial"/>
          <w:b/>
        </w:rPr>
        <w:t xml:space="preserve">bre la misma silla pontificia; y </w:t>
      </w:r>
      <w:hyperlink r:id="rId33" w:tooltip="Sixto II" w:history="1">
        <w:r w:rsidRPr="001066FD">
          <w:rPr>
            <w:rStyle w:val="Hipervnculo"/>
            <w:rFonts w:ascii="Arial" w:hAnsi="Arial" w:cs="Arial"/>
            <w:b/>
            <w:color w:val="auto"/>
            <w:u w:val="none"/>
          </w:rPr>
          <w:t>Sixto II</w:t>
        </w:r>
      </w:hyperlink>
      <w:r w:rsidRPr="001066FD">
        <w:rPr>
          <w:rFonts w:ascii="Arial" w:hAnsi="Arial" w:cs="Arial"/>
          <w:b/>
        </w:rPr>
        <w:t xml:space="preserve"> decapitado el </w:t>
      </w:r>
      <w:hyperlink r:id="rId34" w:tooltip="6 de agosto" w:history="1">
        <w:r w:rsidRPr="001066FD">
          <w:rPr>
            <w:rStyle w:val="Hipervnculo"/>
            <w:rFonts w:ascii="Arial" w:hAnsi="Arial" w:cs="Arial"/>
            <w:b/>
            <w:color w:val="auto"/>
            <w:u w:val="none"/>
          </w:rPr>
          <w:t>6 de agosto</w:t>
        </w:r>
      </w:hyperlink>
      <w:r w:rsidRPr="001066FD">
        <w:rPr>
          <w:rFonts w:ascii="Arial" w:hAnsi="Arial" w:cs="Arial"/>
          <w:b/>
        </w:rPr>
        <w:t xml:space="preserve"> del </w:t>
      </w:r>
      <w:hyperlink r:id="rId35" w:tooltip="258" w:history="1">
        <w:r w:rsidRPr="001066FD">
          <w:rPr>
            <w:rStyle w:val="Hipervnculo"/>
            <w:rFonts w:ascii="Arial" w:hAnsi="Arial" w:cs="Arial"/>
            <w:b/>
            <w:color w:val="auto"/>
            <w:u w:val="none"/>
          </w:rPr>
          <w:t>258</w:t>
        </w:r>
      </w:hyperlink>
      <w:r w:rsidRPr="001066FD">
        <w:rPr>
          <w:rFonts w:ascii="Arial" w:hAnsi="Arial" w:cs="Arial"/>
          <w:b/>
        </w:rPr>
        <w:t xml:space="preserve">. </w:t>
      </w:r>
      <w:hyperlink r:id="rId36" w:tooltip="Obispo" w:history="1">
        <w:r w:rsidRPr="001066FD">
          <w:rPr>
            <w:rStyle w:val="Hipervnculo"/>
            <w:rFonts w:ascii="Arial" w:hAnsi="Arial" w:cs="Arial"/>
            <w:b/>
            <w:color w:val="auto"/>
            <w:u w:val="none"/>
          </w:rPr>
          <w:t>Obispos</w:t>
        </w:r>
      </w:hyperlink>
      <w:r w:rsidRPr="001066FD">
        <w:rPr>
          <w:rFonts w:ascii="Arial" w:hAnsi="Arial" w:cs="Arial"/>
          <w:b/>
        </w:rPr>
        <w:t xml:space="preserve"> como </w:t>
      </w:r>
      <w:hyperlink r:id="rId37" w:tooltip="Cipriano de Cartago" w:history="1">
        <w:r w:rsidRPr="001066FD">
          <w:rPr>
            <w:rStyle w:val="Hipervnculo"/>
            <w:rFonts w:ascii="Arial" w:hAnsi="Arial" w:cs="Arial"/>
            <w:b/>
            <w:color w:val="auto"/>
            <w:u w:val="none"/>
          </w:rPr>
          <w:t>C</w:t>
        </w:r>
        <w:r w:rsidRPr="001066FD">
          <w:rPr>
            <w:rStyle w:val="Hipervnculo"/>
            <w:rFonts w:ascii="Arial" w:hAnsi="Arial" w:cs="Arial"/>
            <w:b/>
            <w:color w:val="auto"/>
            <w:u w:val="none"/>
          </w:rPr>
          <w:t>i</w:t>
        </w:r>
        <w:r w:rsidRPr="001066FD">
          <w:rPr>
            <w:rStyle w:val="Hipervnculo"/>
            <w:rFonts w:ascii="Arial" w:hAnsi="Arial" w:cs="Arial"/>
            <w:b/>
            <w:color w:val="auto"/>
            <w:u w:val="none"/>
          </w:rPr>
          <w:t>priano de Cartago</w:t>
        </w:r>
      </w:hyperlink>
      <w:r w:rsidRPr="001066FD">
        <w:rPr>
          <w:rFonts w:ascii="Arial" w:hAnsi="Arial" w:cs="Arial"/>
          <w:b/>
        </w:rPr>
        <w:t xml:space="preserve"> (decapitado en el norte de África), </w:t>
      </w:r>
      <w:hyperlink r:id="rId38" w:tooltip="Diácono" w:history="1">
        <w:r w:rsidRPr="001066FD">
          <w:rPr>
            <w:rStyle w:val="Hipervnculo"/>
            <w:rFonts w:ascii="Arial" w:hAnsi="Arial" w:cs="Arial"/>
            <w:b/>
            <w:color w:val="auto"/>
            <w:u w:val="none"/>
          </w:rPr>
          <w:t>diáconos</w:t>
        </w:r>
      </w:hyperlink>
      <w:r w:rsidRPr="001066FD">
        <w:rPr>
          <w:rFonts w:ascii="Arial" w:hAnsi="Arial" w:cs="Arial"/>
          <w:b/>
        </w:rPr>
        <w:t xml:space="preserve"> como </w:t>
      </w:r>
      <w:hyperlink r:id="rId39" w:tooltip="Agapito" w:history="1">
        <w:r w:rsidRPr="001066FD">
          <w:rPr>
            <w:rStyle w:val="Hipervnculo"/>
            <w:rFonts w:ascii="Arial" w:hAnsi="Arial" w:cs="Arial"/>
            <w:b/>
            <w:color w:val="auto"/>
            <w:u w:val="none"/>
          </w:rPr>
          <w:t>Agapito</w:t>
        </w:r>
      </w:hyperlink>
      <w:r w:rsidRPr="001066FD">
        <w:rPr>
          <w:rFonts w:ascii="Arial" w:hAnsi="Arial" w:cs="Arial"/>
          <w:b/>
        </w:rPr>
        <w:t xml:space="preserve">, o el popular san Lorenzo. </w:t>
      </w:r>
    </w:p>
    <w:p w:rsidR="001066FD" w:rsidRDefault="001066FD" w:rsidP="001066FD">
      <w:pPr>
        <w:pStyle w:val="NormalWeb"/>
        <w:spacing w:before="0" w:beforeAutospacing="0" w:after="0" w:afterAutospacing="0"/>
        <w:jc w:val="both"/>
        <w:rPr>
          <w:rFonts w:ascii="Arial" w:hAnsi="Arial" w:cs="Arial"/>
          <w:b/>
        </w:rPr>
      </w:pPr>
    </w:p>
    <w:p w:rsidR="001066FD" w:rsidRPr="00583683" w:rsidRDefault="001066FD" w:rsidP="001066FD">
      <w:pPr>
        <w:pStyle w:val="NormalWeb"/>
        <w:spacing w:before="0" w:beforeAutospacing="0" w:after="0" w:afterAutospacing="0"/>
        <w:jc w:val="both"/>
        <w:rPr>
          <w:rFonts w:ascii="Arial" w:hAnsi="Arial" w:cs="Arial"/>
          <w:b/>
          <w:i/>
        </w:rPr>
      </w:pPr>
      <w:r>
        <w:rPr>
          <w:rFonts w:ascii="Arial" w:hAnsi="Arial" w:cs="Arial"/>
          <w:b/>
        </w:rPr>
        <w:t xml:space="preserve">    </w:t>
      </w:r>
      <w:r w:rsidRPr="001066FD">
        <w:rPr>
          <w:rFonts w:ascii="Arial" w:hAnsi="Arial" w:cs="Arial"/>
          <w:b/>
        </w:rPr>
        <w:t xml:space="preserve">Una leyenda posiblemente creada por </w:t>
      </w:r>
      <w:hyperlink r:id="rId40" w:tooltip="Ambrosio de Milán" w:history="1">
        <w:r w:rsidRPr="001066FD">
          <w:rPr>
            <w:rStyle w:val="Hipervnculo"/>
            <w:rFonts w:ascii="Arial" w:hAnsi="Arial" w:cs="Arial"/>
            <w:b/>
            <w:color w:val="auto"/>
            <w:u w:val="none"/>
          </w:rPr>
          <w:t>Ambrosio de Milán</w:t>
        </w:r>
      </w:hyperlink>
      <w:r w:rsidRPr="001066FD">
        <w:rPr>
          <w:rFonts w:ascii="Arial" w:hAnsi="Arial" w:cs="Arial"/>
          <w:b/>
        </w:rPr>
        <w:t xml:space="preserve"> dice que Lorenzo se encontró con el papa Sixto en su camino al martirio, y que le preguntó: </w:t>
      </w:r>
      <w:r w:rsidRPr="00583683">
        <w:rPr>
          <w:rFonts w:ascii="Arial" w:hAnsi="Arial" w:cs="Arial"/>
          <w:b/>
          <w:i/>
        </w:rPr>
        <w:t>«¿Adónde vas, querido p</w:t>
      </w:r>
      <w:r w:rsidRPr="00583683">
        <w:rPr>
          <w:rFonts w:ascii="Arial" w:hAnsi="Arial" w:cs="Arial"/>
          <w:b/>
          <w:i/>
        </w:rPr>
        <w:t>a</w:t>
      </w:r>
      <w:r w:rsidRPr="00583683">
        <w:rPr>
          <w:rFonts w:ascii="Arial" w:hAnsi="Arial" w:cs="Arial"/>
          <w:b/>
          <w:i/>
        </w:rPr>
        <w:t>dre, sin tu hijo? ¿Adónde te apresuras, santo padre, sin tu diácono? Nunca antes montaste el altar de sacrificios sin tu sirviente, ¿y ahora deseas hacerlo sin mí?». Entonces el papa profetizó: «En tres días tú me seguirás».</w:t>
      </w:r>
    </w:p>
    <w:p w:rsidR="001066FD" w:rsidRPr="001066FD" w:rsidRDefault="001066FD" w:rsidP="001066FD">
      <w:pPr>
        <w:widowControl/>
        <w:autoSpaceDE/>
        <w:autoSpaceDN/>
        <w:adjustRightInd/>
        <w:jc w:val="both"/>
        <w:outlineLvl w:val="1"/>
        <w:rPr>
          <w:b/>
          <w:bCs/>
          <w:color w:val="FF0000"/>
          <w:sz w:val="28"/>
          <w:szCs w:val="28"/>
        </w:rPr>
      </w:pPr>
      <w:r w:rsidRPr="001066FD">
        <w:rPr>
          <w:b/>
          <w:bCs/>
          <w:color w:val="FF0000"/>
          <w:sz w:val="28"/>
          <w:szCs w:val="28"/>
        </w:rPr>
        <w:lastRenderedPageBreak/>
        <w:t>Las riquezas de la Iglesia</w:t>
      </w:r>
    </w:p>
    <w:p w:rsidR="001066FD" w:rsidRPr="001066FD" w:rsidRDefault="001066FD" w:rsidP="001066FD">
      <w:pPr>
        <w:widowControl/>
        <w:autoSpaceDE/>
        <w:autoSpaceDN/>
        <w:adjustRightInd/>
        <w:jc w:val="both"/>
        <w:outlineLvl w:val="1"/>
        <w:rPr>
          <w:b/>
          <w:bCs/>
        </w:rPr>
      </w:pPr>
    </w:p>
    <w:p w:rsidR="001066FD" w:rsidRPr="00063ED7" w:rsidRDefault="001066FD" w:rsidP="001066FD">
      <w:pPr>
        <w:widowControl/>
        <w:autoSpaceDE/>
        <w:autoSpaceDN/>
        <w:adjustRightInd/>
        <w:jc w:val="both"/>
        <w:rPr>
          <w:b/>
          <w:color w:val="0070C0"/>
        </w:rPr>
      </w:pPr>
      <w:r w:rsidRPr="00063ED7">
        <w:rPr>
          <w:b/>
          <w:color w:val="0070C0"/>
        </w:rPr>
        <w:t xml:space="preserve">    Aprovechando el reciente asesinato del papa, el alcalde de Roma, que era un pagano muy amigo de conseguir dinero, ordenó a Lorenzo que entregara las riquezas de la Iglesia. Lorenzo entonces pidió tres días para poder recolectarlas y en esos días fue invitando a todos los pobres, lisiados, mendigos, huérfanos, viudas, ancianos, mutilados, ciegos y l</w:t>
      </w:r>
      <w:r w:rsidRPr="00063ED7">
        <w:rPr>
          <w:b/>
          <w:color w:val="0070C0"/>
        </w:rPr>
        <w:t>e</w:t>
      </w:r>
      <w:r w:rsidRPr="00063ED7">
        <w:rPr>
          <w:b/>
          <w:color w:val="0070C0"/>
        </w:rPr>
        <w:t xml:space="preserve">prosos que él ayudaba. </w:t>
      </w:r>
    </w:p>
    <w:p w:rsidR="001066FD" w:rsidRPr="00063ED7" w:rsidRDefault="001066FD" w:rsidP="001066FD">
      <w:pPr>
        <w:widowControl/>
        <w:autoSpaceDE/>
        <w:autoSpaceDN/>
        <w:adjustRightInd/>
        <w:jc w:val="both"/>
        <w:rPr>
          <w:b/>
          <w:color w:val="0070C0"/>
        </w:rPr>
      </w:pPr>
    </w:p>
    <w:p w:rsidR="001066FD" w:rsidRPr="00063ED7" w:rsidRDefault="001066FD" w:rsidP="001066FD">
      <w:pPr>
        <w:widowControl/>
        <w:autoSpaceDE/>
        <w:autoSpaceDN/>
        <w:adjustRightInd/>
        <w:jc w:val="both"/>
        <w:rPr>
          <w:b/>
          <w:color w:val="0070C0"/>
        </w:rPr>
      </w:pPr>
      <w:r w:rsidRPr="00063ED7">
        <w:rPr>
          <w:b/>
          <w:color w:val="0070C0"/>
        </w:rPr>
        <w:t xml:space="preserve">   Al tercer día, compareció ante el prefecto, y le presentó a éste los pobres y enfermos que él mismo había congregado y le dijo que ésos eran los verdaderos tesoros de la Iglesia. El prefecto entonces le dijo: «Osas burlarte de Roma y del Emperador, y perecerás. Pero no creas que morirás en un instante, lo harás lentamente y soportando el mayor dolor de tu vida». </w:t>
      </w:r>
    </w:p>
    <w:p w:rsidR="001066FD" w:rsidRPr="001066FD" w:rsidRDefault="001066FD" w:rsidP="001066FD">
      <w:pPr>
        <w:widowControl/>
        <w:autoSpaceDE/>
        <w:autoSpaceDN/>
        <w:adjustRightInd/>
        <w:jc w:val="both"/>
        <w:rPr>
          <w:b/>
        </w:rPr>
      </w:pPr>
    </w:p>
    <w:p w:rsidR="001066FD" w:rsidRPr="001066FD" w:rsidRDefault="001066FD" w:rsidP="001066FD">
      <w:pPr>
        <w:pStyle w:val="NormalWeb"/>
        <w:spacing w:before="0" w:beforeAutospacing="0" w:after="0" w:afterAutospacing="0"/>
        <w:jc w:val="both"/>
        <w:rPr>
          <w:rFonts w:ascii="Arial" w:hAnsi="Arial" w:cs="Arial"/>
          <w:b/>
          <w:bCs/>
          <w:color w:val="FF0000"/>
          <w:sz w:val="28"/>
          <w:szCs w:val="28"/>
        </w:rPr>
      </w:pPr>
      <w:r w:rsidRPr="001066FD">
        <w:rPr>
          <w:rFonts w:ascii="Arial" w:hAnsi="Arial" w:cs="Arial"/>
          <w:b/>
          <w:bCs/>
          <w:color w:val="FF0000"/>
          <w:sz w:val="28"/>
          <w:szCs w:val="28"/>
        </w:rPr>
        <w:t>Martirio</w:t>
      </w:r>
    </w:p>
    <w:p w:rsidR="001066FD" w:rsidRDefault="001066FD" w:rsidP="001066FD">
      <w:pPr>
        <w:pStyle w:val="NormalWeb"/>
        <w:spacing w:before="0" w:beforeAutospacing="0" w:after="0" w:afterAutospacing="0"/>
        <w:jc w:val="both"/>
        <w:rPr>
          <w:rFonts w:ascii="Arial" w:hAnsi="Arial" w:cs="Arial"/>
          <w:b/>
          <w:bCs/>
        </w:rPr>
      </w:pPr>
    </w:p>
    <w:p w:rsidR="001066FD" w:rsidRPr="00063ED7" w:rsidRDefault="001066FD" w:rsidP="001066FD">
      <w:pPr>
        <w:pStyle w:val="NormalWeb"/>
        <w:spacing w:before="0" w:beforeAutospacing="0" w:after="0" w:afterAutospacing="0"/>
        <w:jc w:val="both"/>
        <w:rPr>
          <w:rFonts w:ascii="Arial" w:hAnsi="Arial" w:cs="Arial"/>
          <w:b/>
          <w:color w:val="0070C0"/>
        </w:rPr>
      </w:pPr>
      <w:r w:rsidRPr="00063ED7">
        <w:rPr>
          <w:rFonts w:ascii="Arial" w:hAnsi="Arial" w:cs="Arial"/>
          <w:b/>
          <w:color w:val="0070C0"/>
        </w:rPr>
        <w:t xml:space="preserve">    Lorenzo fue quemado vivo en una hoguera, concretamente en una parrilla, cerca del </w:t>
      </w:r>
      <w:hyperlink r:id="rId41" w:tooltip="Cementerio de Verano" w:history="1">
        <w:r w:rsidRPr="00063ED7">
          <w:rPr>
            <w:rStyle w:val="Hipervnculo"/>
            <w:rFonts w:ascii="Arial" w:hAnsi="Arial" w:cs="Arial"/>
            <w:b/>
            <w:color w:val="0070C0"/>
            <w:u w:val="none"/>
          </w:rPr>
          <w:t>Campo de Verano</w:t>
        </w:r>
      </w:hyperlink>
      <w:r w:rsidRPr="00063ED7">
        <w:rPr>
          <w:rFonts w:ascii="Arial" w:hAnsi="Arial" w:cs="Arial"/>
          <w:b/>
          <w:color w:val="0070C0"/>
        </w:rPr>
        <w:t xml:space="preserve">, en </w:t>
      </w:r>
      <w:hyperlink r:id="rId42" w:tooltip="Roma" w:history="1">
        <w:r w:rsidRPr="00063ED7">
          <w:rPr>
            <w:rStyle w:val="Hipervnculo"/>
            <w:rFonts w:ascii="Arial" w:hAnsi="Arial" w:cs="Arial"/>
            <w:b/>
            <w:color w:val="0070C0"/>
            <w:u w:val="none"/>
          </w:rPr>
          <w:t>Roma</w:t>
        </w:r>
      </w:hyperlink>
      <w:r w:rsidRPr="00063ED7">
        <w:rPr>
          <w:rFonts w:ascii="Arial" w:hAnsi="Arial" w:cs="Arial"/>
          <w:b/>
          <w:color w:val="0070C0"/>
        </w:rPr>
        <w:t>. La leyenda afirma que en medio del martirio, dijo: «</w:t>
      </w:r>
      <w:proofErr w:type="spellStart"/>
      <w:r w:rsidRPr="00063ED7">
        <w:rPr>
          <w:rFonts w:ascii="Arial" w:hAnsi="Arial" w:cs="Arial"/>
          <w:b/>
          <w:i/>
          <w:color w:val="0070C0"/>
        </w:rPr>
        <w:t>Assum</w:t>
      </w:r>
      <w:proofErr w:type="spellEnd"/>
      <w:r w:rsidRPr="00063ED7">
        <w:rPr>
          <w:rFonts w:ascii="Arial" w:hAnsi="Arial" w:cs="Arial"/>
          <w:b/>
          <w:i/>
          <w:color w:val="0070C0"/>
        </w:rPr>
        <w:t xml:space="preserve"> </w:t>
      </w:r>
      <w:proofErr w:type="spellStart"/>
      <w:r w:rsidRPr="00063ED7">
        <w:rPr>
          <w:rFonts w:ascii="Arial" w:hAnsi="Arial" w:cs="Arial"/>
          <w:b/>
          <w:i/>
          <w:color w:val="0070C0"/>
        </w:rPr>
        <w:t>est</w:t>
      </w:r>
      <w:proofErr w:type="spellEnd"/>
      <w:r w:rsidRPr="00063ED7">
        <w:rPr>
          <w:rFonts w:ascii="Arial" w:hAnsi="Arial" w:cs="Arial"/>
          <w:b/>
          <w:i/>
          <w:color w:val="0070C0"/>
        </w:rPr>
        <w:t xml:space="preserve">, </w:t>
      </w:r>
      <w:proofErr w:type="spellStart"/>
      <w:r w:rsidRPr="00063ED7">
        <w:rPr>
          <w:rFonts w:ascii="Arial" w:hAnsi="Arial" w:cs="Arial"/>
          <w:b/>
          <w:i/>
          <w:color w:val="0070C0"/>
        </w:rPr>
        <w:t>inqüit</w:t>
      </w:r>
      <w:proofErr w:type="spellEnd"/>
      <w:r w:rsidRPr="00063ED7">
        <w:rPr>
          <w:rFonts w:ascii="Arial" w:hAnsi="Arial" w:cs="Arial"/>
          <w:b/>
          <w:i/>
          <w:color w:val="0070C0"/>
        </w:rPr>
        <w:t xml:space="preserve">, versa et manduca» (traducción: ‘Asado está, parece, gíralo y cómelo’). </w:t>
      </w:r>
      <w:r w:rsidRPr="00063ED7">
        <w:rPr>
          <w:rFonts w:ascii="Arial" w:hAnsi="Arial" w:cs="Arial"/>
          <w:b/>
          <w:color w:val="0070C0"/>
        </w:rPr>
        <w:t xml:space="preserve">Su </w:t>
      </w:r>
      <w:hyperlink r:id="rId43" w:tooltip="Santoral católico" w:history="1">
        <w:r w:rsidRPr="00063ED7">
          <w:rPr>
            <w:rStyle w:val="Hipervnculo"/>
            <w:rFonts w:ascii="Arial" w:hAnsi="Arial" w:cs="Arial"/>
            <w:b/>
            <w:color w:val="0070C0"/>
            <w:u w:val="none"/>
          </w:rPr>
          <w:t>santo</w:t>
        </w:r>
      </w:hyperlink>
      <w:r w:rsidRPr="00063ED7">
        <w:rPr>
          <w:rFonts w:ascii="Arial" w:hAnsi="Arial" w:cs="Arial"/>
          <w:b/>
          <w:color w:val="0070C0"/>
        </w:rPr>
        <w:t xml:space="preserve"> se celebra el </w:t>
      </w:r>
      <w:hyperlink r:id="rId44" w:tooltip="10 de agosto" w:history="1">
        <w:r w:rsidRPr="00063ED7">
          <w:rPr>
            <w:rStyle w:val="Hipervnculo"/>
            <w:rFonts w:ascii="Arial" w:hAnsi="Arial" w:cs="Arial"/>
            <w:b/>
            <w:color w:val="0070C0"/>
            <w:u w:val="none"/>
          </w:rPr>
          <w:t>10 de agosto</w:t>
        </w:r>
      </w:hyperlink>
      <w:r w:rsidRPr="00063ED7">
        <w:rPr>
          <w:rFonts w:ascii="Arial" w:hAnsi="Arial" w:cs="Arial"/>
          <w:b/>
          <w:color w:val="0070C0"/>
        </w:rPr>
        <w:t>, día en el que recibió el martirio.</w:t>
      </w:r>
    </w:p>
    <w:p w:rsidR="001066FD" w:rsidRPr="00063ED7" w:rsidRDefault="001066FD" w:rsidP="001066FD">
      <w:pPr>
        <w:pStyle w:val="NormalWeb"/>
        <w:spacing w:before="0" w:beforeAutospacing="0" w:after="0" w:afterAutospacing="0"/>
        <w:jc w:val="both"/>
        <w:rPr>
          <w:rFonts w:ascii="Arial" w:hAnsi="Arial" w:cs="Arial"/>
          <w:b/>
          <w:color w:val="0070C0"/>
        </w:rPr>
      </w:pPr>
    </w:p>
    <w:p w:rsidR="001066FD" w:rsidRPr="00063ED7" w:rsidRDefault="001066FD" w:rsidP="001066FD">
      <w:pPr>
        <w:pStyle w:val="NormalWeb"/>
        <w:spacing w:before="0" w:beforeAutospacing="0" w:after="0" w:afterAutospacing="0"/>
        <w:jc w:val="both"/>
        <w:rPr>
          <w:rFonts w:ascii="Arial" w:hAnsi="Arial" w:cs="Arial"/>
          <w:b/>
          <w:color w:val="0070C0"/>
        </w:rPr>
      </w:pPr>
      <w:r w:rsidRPr="00063ED7">
        <w:rPr>
          <w:rFonts w:ascii="Arial" w:hAnsi="Arial" w:cs="Arial"/>
          <w:b/>
          <w:color w:val="0070C0"/>
        </w:rPr>
        <w:t xml:space="preserve">  ​ Lorenzo fue enterrado en la </w:t>
      </w:r>
      <w:hyperlink r:id="rId45" w:tooltip="Via Tiburtina (aún no redactado)" w:history="1">
        <w:proofErr w:type="spellStart"/>
        <w:r w:rsidRPr="00063ED7">
          <w:rPr>
            <w:rStyle w:val="Hipervnculo"/>
            <w:rFonts w:ascii="Arial" w:hAnsi="Arial" w:cs="Arial"/>
            <w:b/>
            <w:color w:val="0070C0"/>
            <w:u w:val="none"/>
          </w:rPr>
          <w:t>Via</w:t>
        </w:r>
        <w:proofErr w:type="spellEnd"/>
        <w:r w:rsidRPr="00063ED7">
          <w:rPr>
            <w:rStyle w:val="Hipervnculo"/>
            <w:rFonts w:ascii="Arial" w:hAnsi="Arial" w:cs="Arial"/>
            <w:b/>
            <w:color w:val="0070C0"/>
            <w:u w:val="none"/>
          </w:rPr>
          <w:t xml:space="preserve"> Tiburtina</w:t>
        </w:r>
      </w:hyperlink>
      <w:r w:rsidRPr="00063ED7">
        <w:rPr>
          <w:rFonts w:ascii="Arial" w:hAnsi="Arial" w:cs="Arial"/>
          <w:b/>
          <w:color w:val="0070C0"/>
        </w:rPr>
        <w:t xml:space="preserve">, en las </w:t>
      </w:r>
      <w:hyperlink r:id="rId46" w:tooltip="Catacumbas" w:history="1">
        <w:r w:rsidRPr="00063ED7">
          <w:rPr>
            <w:rStyle w:val="Hipervnculo"/>
            <w:rFonts w:ascii="Arial" w:hAnsi="Arial" w:cs="Arial"/>
            <w:b/>
            <w:color w:val="0070C0"/>
            <w:u w:val="none"/>
          </w:rPr>
          <w:t>catacumbas</w:t>
        </w:r>
      </w:hyperlink>
      <w:r w:rsidRPr="00063ED7">
        <w:rPr>
          <w:rFonts w:ascii="Arial" w:hAnsi="Arial" w:cs="Arial"/>
          <w:b/>
          <w:color w:val="0070C0"/>
        </w:rPr>
        <w:t xml:space="preserve"> de </w:t>
      </w:r>
      <w:hyperlink r:id="rId47" w:tooltip="Ciriaca de Roma" w:history="1">
        <w:proofErr w:type="spellStart"/>
        <w:r w:rsidRPr="00063ED7">
          <w:rPr>
            <w:rStyle w:val="Hipervnculo"/>
            <w:rFonts w:ascii="Arial" w:hAnsi="Arial" w:cs="Arial"/>
            <w:b/>
            <w:color w:val="0070C0"/>
            <w:u w:val="none"/>
          </w:rPr>
          <w:t>Ciriaca</w:t>
        </w:r>
        <w:proofErr w:type="spellEnd"/>
      </w:hyperlink>
      <w:r w:rsidRPr="00063ED7">
        <w:rPr>
          <w:rFonts w:ascii="Arial" w:hAnsi="Arial" w:cs="Arial"/>
          <w:b/>
          <w:color w:val="0070C0"/>
        </w:rPr>
        <w:t xml:space="preserve">, por </w:t>
      </w:r>
      <w:hyperlink r:id="rId48" w:tooltip="Hipólito de Roma" w:history="1">
        <w:r w:rsidRPr="00063ED7">
          <w:rPr>
            <w:rStyle w:val="Hipervnculo"/>
            <w:rFonts w:ascii="Arial" w:hAnsi="Arial" w:cs="Arial"/>
            <w:b/>
            <w:color w:val="0070C0"/>
            <w:u w:val="none"/>
          </w:rPr>
          <w:t>Hipólito de Roma</w:t>
        </w:r>
      </w:hyperlink>
      <w:r w:rsidRPr="00063ED7">
        <w:rPr>
          <w:rFonts w:ascii="Arial" w:hAnsi="Arial" w:cs="Arial"/>
          <w:b/>
          <w:color w:val="0070C0"/>
        </w:rPr>
        <w:t xml:space="preserve"> y el </w:t>
      </w:r>
      <w:hyperlink r:id="rId49" w:tooltip="Presbítero" w:history="1">
        <w:r w:rsidRPr="00063ED7">
          <w:rPr>
            <w:rStyle w:val="Hipervnculo"/>
            <w:rFonts w:ascii="Arial" w:hAnsi="Arial" w:cs="Arial"/>
            <w:b/>
            <w:color w:val="0070C0"/>
            <w:u w:val="none"/>
          </w:rPr>
          <w:t>presbítero</w:t>
        </w:r>
      </w:hyperlink>
      <w:r w:rsidRPr="00063ED7">
        <w:rPr>
          <w:rFonts w:ascii="Arial" w:hAnsi="Arial" w:cs="Arial"/>
          <w:b/>
          <w:color w:val="0070C0"/>
        </w:rPr>
        <w:t xml:space="preserve"> </w:t>
      </w:r>
      <w:hyperlink r:id="rId50" w:tooltip="Justino" w:history="1">
        <w:r w:rsidRPr="00063ED7">
          <w:rPr>
            <w:rStyle w:val="Hipervnculo"/>
            <w:rFonts w:ascii="Arial" w:hAnsi="Arial" w:cs="Arial"/>
            <w:b/>
            <w:color w:val="0070C0"/>
            <w:u w:val="none"/>
          </w:rPr>
          <w:t>Justino</w:t>
        </w:r>
      </w:hyperlink>
      <w:r w:rsidRPr="00063ED7">
        <w:rPr>
          <w:rFonts w:ascii="Arial" w:hAnsi="Arial" w:cs="Arial"/>
          <w:b/>
          <w:color w:val="0070C0"/>
        </w:rPr>
        <w:t xml:space="preserve">. Se dice que </w:t>
      </w:r>
      <w:hyperlink r:id="rId51" w:tooltip="Constantino I el Grande" w:history="1">
        <w:r w:rsidRPr="00063ED7">
          <w:rPr>
            <w:rStyle w:val="Hipervnculo"/>
            <w:rFonts w:ascii="Arial" w:hAnsi="Arial" w:cs="Arial"/>
            <w:b/>
            <w:color w:val="0070C0"/>
            <w:u w:val="none"/>
          </w:rPr>
          <w:t>Constantino I el Grande</w:t>
        </w:r>
      </w:hyperlink>
      <w:r w:rsidRPr="00063ED7">
        <w:rPr>
          <w:rFonts w:ascii="Arial" w:hAnsi="Arial" w:cs="Arial"/>
          <w:b/>
          <w:color w:val="0070C0"/>
        </w:rPr>
        <w:t xml:space="preserve"> mandó construir un p</w:t>
      </w:r>
      <w:r w:rsidRPr="00063ED7">
        <w:rPr>
          <w:rFonts w:ascii="Arial" w:hAnsi="Arial" w:cs="Arial"/>
          <w:b/>
          <w:color w:val="0070C0"/>
        </w:rPr>
        <w:t>e</w:t>
      </w:r>
      <w:r w:rsidRPr="00063ED7">
        <w:rPr>
          <w:rFonts w:ascii="Arial" w:hAnsi="Arial" w:cs="Arial"/>
          <w:b/>
          <w:color w:val="0070C0"/>
        </w:rPr>
        <w:t xml:space="preserve">queño oratorio en honor del mártir, que se convirtió en punto de parada en los itinerarios de peregrinación a las tumbas de los mártires romanos en el </w:t>
      </w:r>
      <w:hyperlink r:id="rId52" w:tooltip="Siglo VII" w:history="1">
        <w:r w:rsidRPr="00063ED7">
          <w:rPr>
            <w:rStyle w:val="Hipervnculo"/>
            <w:rFonts w:ascii="Arial" w:hAnsi="Arial" w:cs="Arial"/>
            <w:b/>
            <w:color w:val="0070C0"/>
            <w:u w:val="none"/>
          </w:rPr>
          <w:t>siglo VII</w:t>
        </w:r>
      </w:hyperlink>
      <w:r w:rsidRPr="00063ED7">
        <w:rPr>
          <w:rFonts w:ascii="Arial" w:hAnsi="Arial" w:cs="Arial"/>
          <w:b/>
          <w:color w:val="0070C0"/>
        </w:rPr>
        <w:t xml:space="preserve">. </w:t>
      </w:r>
    </w:p>
    <w:p w:rsidR="001066FD" w:rsidRPr="00063ED7" w:rsidRDefault="001066FD" w:rsidP="001066FD">
      <w:pPr>
        <w:pStyle w:val="NormalWeb"/>
        <w:spacing w:before="0" w:beforeAutospacing="0" w:after="0" w:afterAutospacing="0"/>
        <w:jc w:val="both"/>
        <w:rPr>
          <w:rFonts w:ascii="Arial" w:hAnsi="Arial" w:cs="Arial"/>
          <w:b/>
          <w:color w:val="0070C0"/>
        </w:rPr>
      </w:pPr>
    </w:p>
    <w:p w:rsidR="001066FD" w:rsidRPr="00063ED7" w:rsidRDefault="001066FD" w:rsidP="001066FD">
      <w:pPr>
        <w:pStyle w:val="NormalWeb"/>
        <w:spacing w:before="0" w:beforeAutospacing="0" w:after="0" w:afterAutospacing="0"/>
        <w:jc w:val="both"/>
        <w:rPr>
          <w:rFonts w:ascii="Arial" w:hAnsi="Arial" w:cs="Arial"/>
          <w:b/>
          <w:color w:val="0070C0"/>
        </w:rPr>
      </w:pPr>
      <w:r w:rsidRPr="00063ED7">
        <w:rPr>
          <w:rFonts w:ascii="Arial" w:hAnsi="Arial" w:cs="Arial"/>
          <w:b/>
          <w:color w:val="0070C0"/>
        </w:rPr>
        <w:t xml:space="preserve">   Un siglo más tarde, el papa </w:t>
      </w:r>
      <w:hyperlink r:id="rId53" w:tooltip="Dámaso I" w:history="1">
        <w:r w:rsidRPr="00063ED7">
          <w:rPr>
            <w:rStyle w:val="Hipervnculo"/>
            <w:rFonts w:ascii="Arial" w:hAnsi="Arial" w:cs="Arial"/>
            <w:b/>
            <w:color w:val="0070C0"/>
            <w:u w:val="none"/>
          </w:rPr>
          <w:t>Dámaso I</w:t>
        </w:r>
      </w:hyperlink>
      <w:r w:rsidRPr="00063ED7">
        <w:rPr>
          <w:rFonts w:ascii="Arial" w:hAnsi="Arial" w:cs="Arial"/>
          <w:b/>
          <w:color w:val="0070C0"/>
        </w:rPr>
        <w:t xml:space="preserve"> (366-384) reconstruyó la iglesia, hoy en día conoc</w:t>
      </w:r>
      <w:r w:rsidRPr="00063ED7">
        <w:rPr>
          <w:rFonts w:ascii="Arial" w:hAnsi="Arial" w:cs="Arial"/>
          <w:b/>
          <w:color w:val="0070C0"/>
        </w:rPr>
        <w:t>i</w:t>
      </w:r>
      <w:r w:rsidRPr="00063ED7">
        <w:rPr>
          <w:rFonts w:ascii="Arial" w:hAnsi="Arial" w:cs="Arial"/>
          <w:b/>
          <w:color w:val="0070C0"/>
        </w:rPr>
        <w:t xml:space="preserve">da como </w:t>
      </w:r>
      <w:hyperlink r:id="rId54" w:tooltip="Basílica de San Lorenzo Extramuros" w:history="1">
        <w:proofErr w:type="spellStart"/>
        <w:r w:rsidRPr="00063ED7">
          <w:rPr>
            <w:rStyle w:val="Hipervnculo"/>
            <w:rFonts w:ascii="Arial" w:hAnsi="Arial" w:cs="Arial"/>
            <w:b/>
            <w:color w:val="0070C0"/>
            <w:u w:val="none"/>
          </w:rPr>
          <w:t>Basilica</w:t>
        </w:r>
        <w:proofErr w:type="spellEnd"/>
        <w:r w:rsidRPr="00063ED7">
          <w:rPr>
            <w:rStyle w:val="Hipervnculo"/>
            <w:rFonts w:ascii="Arial" w:hAnsi="Arial" w:cs="Arial"/>
            <w:b/>
            <w:color w:val="0070C0"/>
            <w:u w:val="none"/>
          </w:rPr>
          <w:t xml:space="preserve"> di San Lorenzo </w:t>
        </w:r>
        <w:proofErr w:type="spellStart"/>
        <w:r w:rsidRPr="00063ED7">
          <w:rPr>
            <w:rStyle w:val="Hipervnculo"/>
            <w:rFonts w:ascii="Arial" w:hAnsi="Arial" w:cs="Arial"/>
            <w:b/>
            <w:color w:val="0070C0"/>
            <w:u w:val="none"/>
          </w:rPr>
          <w:t>fuori</w:t>
        </w:r>
        <w:proofErr w:type="spellEnd"/>
        <w:r w:rsidRPr="00063ED7">
          <w:rPr>
            <w:rStyle w:val="Hipervnculo"/>
            <w:rFonts w:ascii="Arial" w:hAnsi="Arial" w:cs="Arial"/>
            <w:b/>
            <w:color w:val="0070C0"/>
            <w:u w:val="none"/>
          </w:rPr>
          <w:t xml:space="preserve"> le Mura</w:t>
        </w:r>
      </w:hyperlink>
      <w:r w:rsidRPr="00063ED7">
        <w:rPr>
          <w:rFonts w:ascii="Arial" w:hAnsi="Arial" w:cs="Arial"/>
          <w:b/>
          <w:color w:val="0070C0"/>
        </w:rPr>
        <w:t xml:space="preserve">, mientras que la </w:t>
      </w:r>
      <w:hyperlink r:id="rId55" w:tooltip="Iglesia de San Lorenzo in Panisperna" w:history="1">
        <w:r w:rsidRPr="00063ED7">
          <w:rPr>
            <w:rStyle w:val="Hipervnculo"/>
            <w:rFonts w:ascii="Arial" w:hAnsi="Arial" w:cs="Arial"/>
            <w:b/>
            <w:color w:val="0070C0"/>
            <w:u w:val="none"/>
          </w:rPr>
          <w:t xml:space="preserve">iglesia de San Lorenzo in </w:t>
        </w:r>
        <w:proofErr w:type="spellStart"/>
        <w:r w:rsidRPr="00063ED7">
          <w:rPr>
            <w:rStyle w:val="Hipervnculo"/>
            <w:rFonts w:ascii="Arial" w:hAnsi="Arial" w:cs="Arial"/>
            <w:b/>
            <w:color w:val="0070C0"/>
            <w:u w:val="none"/>
          </w:rPr>
          <w:t>Panisperna</w:t>
        </w:r>
        <w:proofErr w:type="spellEnd"/>
      </w:hyperlink>
      <w:r w:rsidRPr="00063ED7">
        <w:rPr>
          <w:rFonts w:ascii="Arial" w:hAnsi="Arial" w:cs="Arial"/>
          <w:b/>
          <w:color w:val="0070C0"/>
        </w:rPr>
        <w:t xml:space="preserve"> se alza sobre el lugar de su martirio. En el siglo XII, el papa </w:t>
      </w:r>
      <w:hyperlink r:id="rId56" w:tooltip="Pascual II" w:history="1">
        <w:r w:rsidRPr="00063ED7">
          <w:rPr>
            <w:rStyle w:val="Hipervnculo"/>
            <w:rFonts w:ascii="Arial" w:hAnsi="Arial" w:cs="Arial"/>
            <w:b/>
            <w:color w:val="0070C0"/>
            <w:u w:val="none"/>
          </w:rPr>
          <w:t>Pascual II</w:t>
        </w:r>
      </w:hyperlink>
      <w:r w:rsidRPr="00063ED7">
        <w:rPr>
          <w:rFonts w:ascii="Arial" w:hAnsi="Arial" w:cs="Arial"/>
          <w:b/>
          <w:color w:val="0070C0"/>
        </w:rPr>
        <w:t xml:space="preserve"> (</w:t>
      </w:r>
      <w:hyperlink r:id="rId57" w:tooltip="1099" w:history="1">
        <w:r w:rsidRPr="00063ED7">
          <w:rPr>
            <w:rStyle w:val="Hipervnculo"/>
            <w:rFonts w:ascii="Arial" w:hAnsi="Arial" w:cs="Arial"/>
            <w:b/>
            <w:color w:val="0070C0"/>
            <w:u w:val="none"/>
          </w:rPr>
          <w:t>1099</w:t>
        </w:r>
      </w:hyperlink>
      <w:r w:rsidRPr="00063ED7">
        <w:rPr>
          <w:rFonts w:ascii="Arial" w:hAnsi="Arial" w:cs="Arial"/>
          <w:b/>
          <w:color w:val="0070C0"/>
        </w:rPr>
        <w:t>-</w:t>
      </w:r>
      <w:hyperlink r:id="rId58" w:tooltip="1118" w:history="1">
        <w:r w:rsidRPr="00063ED7">
          <w:rPr>
            <w:rStyle w:val="Hipervnculo"/>
            <w:rFonts w:ascii="Arial" w:hAnsi="Arial" w:cs="Arial"/>
            <w:b/>
            <w:color w:val="0070C0"/>
            <w:u w:val="none"/>
          </w:rPr>
          <w:t>1118</w:t>
        </w:r>
      </w:hyperlink>
      <w:r w:rsidRPr="00063ED7">
        <w:rPr>
          <w:rFonts w:ascii="Arial" w:hAnsi="Arial" w:cs="Arial"/>
          <w:b/>
          <w:color w:val="0070C0"/>
        </w:rPr>
        <w:t>) dijo que la parrilla usada en el martirio fue</w:t>
      </w:r>
      <w:r w:rsidR="00B04BFA" w:rsidRPr="00063ED7">
        <w:rPr>
          <w:rFonts w:ascii="Arial" w:hAnsi="Arial" w:cs="Arial"/>
          <w:b/>
          <w:color w:val="0070C0"/>
        </w:rPr>
        <w:t>ra</w:t>
      </w:r>
      <w:r w:rsidRPr="00063ED7">
        <w:rPr>
          <w:rFonts w:ascii="Arial" w:hAnsi="Arial" w:cs="Arial"/>
          <w:b/>
          <w:color w:val="0070C0"/>
        </w:rPr>
        <w:t xml:space="preserve"> guardada en la </w:t>
      </w:r>
      <w:hyperlink r:id="rId59" w:tooltip="Basílica de San Lorenzo in Lucina" w:history="1">
        <w:r w:rsidRPr="00063ED7">
          <w:rPr>
            <w:rStyle w:val="Hipervnculo"/>
            <w:rFonts w:ascii="Arial" w:hAnsi="Arial" w:cs="Arial"/>
            <w:b/>
            <w:color w:val="0070C0"/>
            <w:u w:val="none"/>
          </w:rPr>
          <w:t>iglesia de San Lorenzo en Lucina</w:t>
        </w:r>
      </w:hyperlink>
      <w:r w:rsidRPr="00063ED7">
        <w:rPr>
          <w:rFonts w:ascii="Arial" w:hAnsi="Arial" w:cs="Arial"/>
          <w:b/>
          <w:color w:val="0070C0"/>
        </w:rPr>
        <w:t xml:space="preserve">. </w:t>
      </w:r>
    </w:p>
    <w:p w:rsidR="001066FD" w:rsidRPr="00063ED7" w:rsidRDefault="001066FD" w:rsidP="001066FD">
      <w:pPr>
        <w:pStyle w:val="NormalWeb"/>
        <w:spacing w:before="0" w:beforeAutospacing="0" w:after="0" w:afterAutospacing="0"/>
        <w:jc w:val="both"/>
        <w:rPr>
          <w:rFonts w:ascii="Arial" w:hAnsi="Arial" w:cs="Arial"/>
          <w:b/>
          <w:color w:val="0070C0"/>
        </w:rPr>
      </w:pPr>
    </w:p>
    <w:p w:rsidR="001066FD" w:rsidRPr="00063ED7" w:rsidRDefault="001066FD" w:rsidP="001066FD">
      <w:pPr>
        <w:pStyle w:val="NormalWeb"/>
        <w:spacing w:before="0" w:beforeAutospacing="0" w:after="0" w:afterAutospacing="0"/>
        <w:jc w:val="both"/>
        <w:rPr>
          <w:rFonts w:ascii="Arial" w:hAnsi="Arial" w:cs="Arial"/>
          <w:b/>
          <w:color w:val="0070C0"/>
        </w:rPr>
      </w:pPr>
      <w:r w:rsidRPr="00063ED7">
        <w:rPr>
          <w:rFonts w:ascii="Arial" w:hAnsi="Arial" w:cs="Arial"/>
          <w:b/>
          <w:color w:val="0070C0"/>
        </w:rPr>
        <w:t xml:space="preserve">  Lorenzo es uno de los santos más ampliamente venerados por la </w:t>
      </w:r>
      <w:hyperlink r:id="rId60" w:tooltip="Iglesia católica" w:history="1">
        <w:r w:rsidRPr="00063ED7">
          <w:rPr>
            <w:rStyle w:val="Hipervnculo"/>
            <w:rFonts w:ascii="Arial" w:hAnsi="Arial" w:cs="Arial"/>
            <w:b/>
            <w:color w:val="0070C0"/>
            <w:u w:val="none"/>
          </w:rPr>
          <w:t>Iglesia católica</w:t>
        </w:r>
      </w:hyperlink>
      <w:r w:rsidRPr="00063ED7">
        <w:rPr>
          <w:rFonts w:ascii="Arial" w:hAnsi="Arial" w:cs="Arial"/>
          <w:b/>
          <w:color w:val="0070C0"/>
        </w:rPr>
        <w:t>. La r</w:t>
      </w:r>
      <w:r w:rsidRPr="00063ED7">
        <w:rPr>
          <w:rFonts w:ascii="Arial" w:hAnsi="Arial" w:cs="Arial"/>
          <w:b/>
          <w:color w:val="0070C0"/>
        </w:rPr>
        <w:t>e</w:t>
      </w:r>
      <w:r w:rsidRPr="00063ED7">
        <w:rPr>
          <w:rFonts w:ascii="Arial" w:hAnsi="Arial" w:cs="Arial"/>
          <w:b/>
          <w:color w:val="0070C0"/>
        </w:rPr>
        <w:t xml:space="preserve">presentación más común del santo es como un joven imberbe (señal de esa juventud) y con tonsura clerical, de pie, con sus símbolos propios en las manos. Viste alba, y sobre ella la dalmática, prenda propia del diácono. Como atributo general lleva la palma de mártir, y su atributo particular propio es la parrilla, instrumento de su martirio. Su martirio ocurrió muy temprano en la historia de la Iglesia, por lo cual muchas otras tradiciones cristianas lo honran también. </w:t>
      </w:r>
    </w:p>
    <w:p w:rsidR="001066FD" w:rsidRPr="001066FD" w:rsidRDefault="001066FD" w:rsidP="001066FD">
      <w:pPr>
        <w:pStyle w:val="NormalWeb"/>
        <w:spacing w:before="0" w:beforeAutospacing="0" w:after="0" w:afterAutospacing="0"/>
        <w:jc w:val="both"/>
        <w:rPr>
          <w:rFonts w:ascii="Arial" w:hAnsi="Arial" w:cs="Arial"/>
          <w:b/>
        </w:rPr>
      </w:pPr>
    </w:p>
    <w:p w:rsidR="001066FD" w:rsidRDefault="001066FD" w:rsidP="001066FD">
      <w:pPr>
        <w:pStyle w:val="NormalWeb"/>
        <w:spacing w:before="0" w:beforeAutospacing="0" w:after="0" w:afterAutospacing="0"/>
        <w:jc w:val="both"/>
        <w:rPr>
          <w:rFonts w:ascii="Arial" w:hAnsi="Arial" w:cs="Arial"/>
          <w:b/>
        </w:rPr>
      </w:pPr>
      <w:r>
        <w:rPr>
          <w:rFonts w:ascii="Arial" w:hAnsi="Arial" w:cs="Arial"/>
          <w:b/>
        </w:rPr>
        <w:t xml:space="preserve">   </w:t>
      </w:r>
      <w:r w:rsidRPr="001066FD">
        <w:rPr>
          <w:rFonts w:ascii="Arial" w:hAnsi="Arial" w:cs="Arial"/>
          <w:b/>
        </w:rPr>
        <w:t xml:space="preserve">Lorenzo es el tercer </w:t>
      </w:r>
      <w:hyperlink r:id="rId61" w:tooltip="Santo patrón" w:history="1">
        <w:r w:rsidRPr="001066FD">
          <w:rPr>
            <w:rStyle w:val="Hipervnculo"/>
            <w:rFonts w:ascii="Arial" w:hAnsi="Arial" w:cs="Arial"/>
            <w:b/>
            <w:color w:val="auto"/>
            <w:u w:val="none"/>
          </w:rPr>
          <w:t>santo patrón</w:t>
        </w:r>
      </w:hyperlink>
      <w:r w:rsidRPr="001066FD">
        <w:rPr>
          <w:rFonts w:ascii="Arial" w:hAnsi="Arial" w:cs="Arial"/>
          <w:b/>
        </w:rPr>
        <w:t xml:space="preserve"> de la ciudad de Roma, después de </w:t>
      </w:r>
      <w:hyperlink r:id="rId62" w:tooltip="Simón Pedro" w:history="1">
        <w:r w:rsidRPr="001066FD">
          <w:rPr>
            <w:rStyle w:val="Hipervnculo"/>
            <w:rFonts w:ascii="Arial" w:hAnsi="Arial" w:cs="Arial"/>
            <w:b/>
            <w:color w:val="auto"/>
            <w:u w:val="none"/>
          </w:rPr>
          <w:t>san Pedro</w:t>
        </w:r>
      </w:hyperlink>
      <w:r w:rsidRPr="001066FD">
        <w:rPr>
          <w:rFonts w:ascii="Arial" w:hAnsi="Arial" w:cs="Arial"/>
          <w:b/>
        </w:rPr>
        <w:t xml:space="preserve"> y </w:t>
      </w:r>
      <w:hyperlink r:id="rId63" w:tooltip="Pablo de Tarso" w:history="1">
        <w:r w:rsidRPr="001066FD">
          <w:rPr>
            <w:rStyle w:val="Hipervnculo"/>
            <w:rFonts w:ascii="Arial" w:hAnsi="Arial" w:cs="Arial"/>
            <w:b/>
            <w:color w:val="auto"/>
            <w:u w:val="none"/>
          </w:rPr>
          <w:t>san P</w:t>
        </w:r>
        <w:r w:rsidRPr="001066FD">
          <w:rPr>
            <w:rStyle w:val="Hipervnculo"/>
            <w:rFonts w:ascii="Arial" w:hAnsi="Arial" w:cs="Arial"/>
            <w:b/>
            <w:color w:val="auto"/>
            <w:u w:val="none"/>
          </w:rPr>
          <w:t>a</w:t>
        </w:r>
        <w:r w:rsidRPr="001066FD">
          <w:rPr>
            <w:rStyle w:val="Hipervnculo"/>
            <w:rFonts w:ascii="Arial" w:hAnsi="Arial" w:cs="Arial"/>
            <w:b/>
            <w:color w:val="auto"/>
            <w:u w:val="none"/>
          </w:rPr>
          <w:t>blo</w:t>
        </w:r>
      </w:hyperlink>
      <w:r w:rsidRPr="001066FD">
        <w:rPr>
          <w:rFonts w:ascii="Arial" w:hAnsi="Arial" w:cs="Arial"/>
          <w:b/>
        </w:rPr>
        <w:t xml:space="preserve">.​ Cada </w:t>
      </w:r>
      <w:hyperlink r:id="rId64" w:tooltip="10 de agosto" w:history="1">
        <w:r w:rsidRPr="001066FD">
          <w:rPr>
            <w:rStyle w:val="Hipervnculo"/>
            <w:rFonts w:ascii="Arial" w:hAnsi="Arial" w:cs="Arial"/>
            <w:b/>
            <w:color w:val="auto"/>
            <w:u w:val="none"/>
          </w:rPr>
          <w:t>10 de agosto</w:t>
        </w:r>
      </w:hyperlink>
      <w:r w:rsidRPr="001066FD">
        <w:rPr>
          <w:rFonts w:ascii="Arial" w:hAnsi="Arial" w:cs="Arial"/>
          <w:b/>
        </w:rPr>
        <w:t xml:space="preserve">, en la </w:t>
      </w:r>
      <w:hyperlink r:id="rId65" w:tooltip="Ciudad del Vaticano" w:history="1">
        <w:r w:rsidRPr="001066FD">
          <w:rPr>
            <w:rStyle w:val="Hipervnculo"/>
            <w:rFonts w:ascii="Arial" w:hAnsi="Arial" w:cs="Arial"/>
            <w:b/>
            <w:color w:val="auto"/>
            <w:u w:val="none"/>
          </w:rPr>
          <w:t>Ciudad del Vaticano</w:t>
        </w:r>
      </w:hyperlink>
      <w:r w:rsidRPr="001066FD">
        <w:rPr>
          <w:rFonts w:ascii="Arial" w:hAnsi="Arial" w:cs="Arial"/>
          <w:b/>
        </w:rPr>
        <w:t xml:space="preserve"> se expone un relicario que contiene una cabeza quemada ―que se supone de san Lorenzo―, para recibir veneración. </w:t>
      </w:r>
    </w:p>
    <w:p w:rsidR="001066FD" w:rsidRPr="001066FD" w:rsidRDefault="001066FD" w:rsidP="001066FD">
      <w:pPr>
        <w:pStyle w:val="NormalWeb"/>
        <w:spacing w:before="0" w:beforeAutospacing="0" w:after="0" w:afterAutospacing="0"/>
        <w:jc w:val="both"/>
        <w:rPr>
          <w:rFonts w:ascii="Arial" w:hAnsi="Arial" w:cs="Arial"/>
          <w:b/>
        </w:rPr>
      </w:pPr>
    </w:p>
    <w:p w:rsidR="00B04BFA" w:rsidRDefault="001066FD" w:rsidP="001066FD">
      <w:pPr>
        <w:pStyle w:val="NormalWeb"/>
        <w:spacing w:before="0" w:beforeAutospacing="0" w:after="0" w:afterAutospacing="0"/>
        <w:jc w:val="both"/>
        <w:rPr>
          <w:rFonts w:ascii="Arial" w:hAnsi="Arial" w:cs="Arial"/>
          <w:b/>
        </w:rPr>
      </w:pPr>
      <w:r>
        <w:rPr>
          <w:rFonts w:ascii="Arial" w:hAnsi="Arial" w:cs="Arial"/>
          <w:b/>
        </w:rPr>
        <w:t xml:space="preserve">   </w:t>
      </w:r>
      <w:r w:rsidRPr="001066FD">
        <w:rPr>
          <w:rFonts w:ascii="Arial" w:hAnsi="Arial" w:cs="Arial"/>
          <w:b/>
        </w:rPr>
        <w:t xml:space="preserve">En la </w:t>
      </w:r>
      <w:hyperlink r:id="rId66" w:tooltip="Comunidad de Madrid" w:history="1">
        <w:r w:rsidRPr="001066FD">
          <w:rPr>
            <w:rStyle w:val="Hipervnculo"/>
            <w:rFonts w:ascii="Arial" w:hAnsi="Arial" w:cs="Arial"/>
            <w:b/>
            <w:color w:val="auto"/>
            <w:u w:val="none"/>
          </w:rPr>
          <w:t>Comunidad de Madrid</w:t>
        </w:r>
      </w:hyperlink>
      <w:r w:rsidRPr="001066FD">
        <w:rPr>
          <w:rFonts w:ascii="Arial" w:hAnsi="Arial" w:cs="Arial"/>
          <w:b/>
        </w:rPr>
        <w:t xml:space="preserve"> se encuentra el </w:t>
      </w:r>
      <w:hyperlink r:id="rId67" w:tooltip="Monasterio de El Escorial" w:history="1">
        <w:r w:rsidRPr="001066FD">
          <w:rPr>
            <w:rStyle w:val="Hipervnculo"/>
            <w:rFonts w:ascii="Arial" w:hAnsi="Arial" w:cs="Arial"/>
            <w:b/>
            <w:color w:val="auto"/>
            <w:u w:val="none"/>
          </w:rPr>
          <w:t>Monasterio de San Lorenzo del Escorial</w:t>
        </w:r>
      </w:hyperlink>
      <w:r w:rsidRPr="001066FD">
        <w:rPr>
          <w:rFonts w:ascii="Arial" w:hAnsi="Arial" w:cs="Arial"/>
          <w:b/>
        </w:rPr>
        <w:t xml:space="preserve">, construido por </w:t>
      </w:r>
      <w:hyperlink r:id="rId68" w:tooltip="Felipe II de España" w:history="1">
        <w:r w:rsidRPr="001066FD">
          <w:rPr>
            <w:rStyle w:val="Hipervnculo"/>
            <w:rFonts w:ascii="Arial" w:hAnsi="Arial" w:cs="Arial"/>
            <w:b/>
            <w:color w:val="auto"/>
            <w:u w:val="none"/>
          </w:rPr>
          <w:t>Felipe II</w:t>
        </w:r>
      </w:hyperlink>
      <w:r w:rsidRPr="001066FD">
        <w:rPr>
          <w:rFonts w:ascii="Arial" w:hAnsi="Arial" w:cs="Arial"/>
          <w:b/>
        </w:rPr>
        <w:t xml:space="preserve"> para conmemorar la victoria de </w:t>
      </w:r>
      <w:hyperlink r:id="rId69" w:tooltip="Batalla de San Quintín (1557)" w:history="1">
        <w:r w:rsidRPr="001066FD">
          <w:rPr>
            <w:rStyle w:val="Hipervnculo"/>
            <w:rFonts w:ascii="Arial" w:hAnsi="Arial" w:cs="Arial"/>
            <w:b/>
            <w:color w:val="auto"/>
            <w:u w:val="none"/>
          </w:rPr>
          <w:t>San Quintín</w:t>
        </w:r>
      </w:hyperlink>
      <w:r w:rsidRPr="001066FD">
        <w:rPr>
          <w:rFonts w:ascii="Arial" w:hAnsi="Arial" w:cs="Arial"/>
          <w:b/>
        </w:rPr>
        <w:t xml:space="preserve"> el </w:t>
      </w:r>
      <w:hyperlink r:id="rId70" w:tooltip="10 de agosto" w:history="1">
        <w:r w:rsidRPr="001066FD">
          <w:rPr>
            <w:rStyle w:val="Hipervnculo"/>
            <w:rFonts w:ascii="Arial" w:hAnsi="Arial" w:cs="Arial"/>
            <w:b/>
            <w:color w:val="auto"/>
            <w:u w:val="none"/>
          </w:rPr>
          <w:t>10 de agosto</w:t>
        </w:r>
      </w:hyperlink>
      <w:r w:rsidRPr="001066FD">
        <w:rPr>
          <w:rFonts w:ascii="Arial" w:hAnsi="Arial" w:cs="Arial"/>
          <w:b/>
        </w:rPr>
        <w:t xml:space="preserve"> de </w:t>
      </w:r>
      <w:hyperlink r:id="rId71" w:tooltip="1557" w:history="1">
        <w:r w:rsidRPr="001066FD">
          <w:rPr>
            <w:rStyle w:val="Hipervnculo"/>
            <w:rFonts w:ascii="Arial" w:hAnsi="Arial" w:cs="Arial"/>
            <w:b/>
            <w:color w:val="auto"/>
            <w:u w:val="none"/>
          </w:rPr>
          <w:t>1557</w:t>
        </w:r>
      </w:hyperlink>
      <w:r w:rsidRPr="001066FD">
        <w:rPr>
          <w:rFonts w:ascii="Arial" w:hAnsi="Arial" w:cs="Arial"/>
          <w:b/>
        </w:rPr>
        <w:t xml:space="preserve">, agradeciéndosela a la intercesión ante </w:t>
      </w:r>
      <w:hyperlink r:id="rId72" w:tooltip="Dios en el cristianismo" w:history="1">
        <w:r w:rsidRPr="001066FD">
          <w:rPr>
            <w:rStyle w:val="Hipervnculo"/>
            <w:rFonts w:ascii="Arial" w:hAnsi="Arial" w:cs="Arial"/>
            <w:b/>
            <w:color w:val="auto"/>
            <w:u w:val="none"/>
          </w:rPr>
          <w:t>Dios</w:t>
        </w:r>
      </w:hyperlink>
      <w:r w:rsidRPr="001066FD">
        <w:rPr>
          <w:rFonts w:ascii="Arial" w:hAnsi="Arial" w:cs="Arial"/>
          <w:b/>
        </w:rPr>
        <w:t xml:space="preserve"> del mártir san Lorenzo. Para ello, hizo construir el monasterio con forma de parrilla, por haber sido el instrumento de su martirio. </w:t>
      </w:r>
    </w:p>
    <w:p w:rsidR="00B04BFA" w:rsidRDefault="00B04BFA" w:rsidP="001066FD">
      <w:pPr>
        <w:pStyle w:val="NormalWeb"/>
        <w:spacing w:before="0" w:beforeAutospacing="0" w:after="0" w:afterAutospacing="0"/>
        <w:jc w:val="both"/>
        <w:rPr>
          <w:rFonts w:ascii="Arial" w:hAnsi="Arial" w:cs="Arial"/>
          <w:b/>
        </w:rPr>
      </w:pPr>
    </w:p>
    <w:p w:rsidR="00B04BFA" w:rsidRDefault="00B04BFA" w:rsidP="001066FD">
      <w:pPr>
        <w:pStyle w:val="NormalWeb"/>
        <w:spacing w:before="0" w:beforeAutospacing="0" w:after="0" w:afterAutospacing="0"/>
        <w:jc w:val="both"/>
        <w:rPr>
          <w:rFonts w:ascii="Arial" w:hAnsi="Arial" w:cs="Arial"/>
          <w:b/>
        </w:rPr>
      </w:pPr>
      <w:r>
        <w:rPr>
          <w:rFonts w:ascii="Arial" w:hAnsi="Arial" w:cs="Arial"/>
          <w:b/>
        </w:rPr>
        <w:t xml:space="preserve">    </w:t>
      </w:r>
      <w:r w:rsidR="001066FD" w:rsidRPr="001066FD">
        <w:rPr>
          <w:rFonts w:ascii="Arial" w:hAnsi="Arial" w:cs="Arial"/>
          <w:b/>
        </w:rPr>
        <w:t xml:space="preserve">El rey mandó reunir en El Escorial un considerable número de </w:t>
      </w:r>
      <w:hyperlink r:id="rId73" w:tooltip="Reliquias cristianas" w:history="1">
        <w:r w:rsidR="001066FD" w:rsidRPr="001066FD">
          <w:rPr>
            <w:rStyle w:val="Hipervnculo"/>
            <w:rFonts w:ascii="Arial" w:hAnsi="Arial" w:cs="Arial"/>
            <w:b/>
            <w:color w:val="auto"/>
            <w:u w:val="none"/>
          </w:rPr>
          <w:t>reliquias</w:t>
        </w:r>
      </w:hyperlink>
      <w:r w:rsidR="001066FD" w:rsidRPr="001066FD">
        <w:rPr>
          <w:rFonts w:ascii="Arial" w:hAnsi="Arial" w:cs="Arial"/>
          <w:b/>
        </w:rPr>
        <w:t xml:space="preserve"> que se enco</w:t>
      </w:r>
      <w:r w:rsidR="001066FD" w:rsidRPr="001066FD">
        <w:rPr>
          <w:rFonts w:ascii="Arial" w:hAnsi="Arial" w:cs="Arial"/>
          <w:b/>
        </w:rPr>
        <w:t>n</w:t>
      </w:r>
      <w:r w:rsidR="001066FD" w:rsidRPr="001066FD">
        <w:rPr>
          <w:rFonts w:ascii="Arial" w:hAnsi="Arial" w:cs="Arial"/>
          <w:b/>
        </w:rPr>
        <w:t xml:space="preserve">traban dispersas por todo Europa para su veneración; entre ellas estuvieron la cabeza de San Lorenzo, su pie derecho, varios de sus huesos y restos del lienzo en que fue envuelto y de la parrilla donde fue martirizado. </w:t>
      </w:r>
    </w:p>
    <w:p w:rsidR="001066FD" w:rsidRDefault="001066FD" w:rsidP="001066FD">
      <w:pPr>
        <w:pStyle w:val="NormalWeb"/>
        <w:spacing w:before="0" w:beforeAutospacing="0" w:after="0" w:afterAutospacing="0"/>
        <w:jc w:val="both"/>
        <w:rPr>
          <w:rFonts w:ascii="Arial" w:hAnsi="Arial" w:cs="Arial"/>
          <w:b/>
        </w:rPr>
      </w:pPr>
      <w:r w:rsidRPr="001066FD">
        <w:rPr>
          <w:rFonts w:ascii="Arial" w:hAnsi="Arial" w:cs="Arial"/>
          <w:b/>
        </w:rPr>
        <w:t xml:space="preserve">​ </w:t>
      </w:r>
    </w:p>
    <w:p w:rsidR="004010E2" w:rsidRDefault="004010E2" w:rsidP="001066FD">
      <w:pPr>
        <w:pStyle w:val="NormalWeb"/>
        <w:spacing w:before="0" w:beforeAutospacing="0" w:after="0" w:afterAutospacing="0"/>
        <w:jc w:val="both"/>
        <w:rPr>
          <w:rFonts w:ascii="Arial" w:hAnsi="Arial" w:cs="Arial"/>
          <w:b/>
        </w:rPr>
      </w:pPr>
    </w:p>
    <w:p w:rsidR="004010E2" w:rsidRDefault="004010E2" w:rsidP="001066FD">
      <w:pPr>
        <w:pStyle w:val="NormalWeb"/>
        <w:spacing w:before="0" w:beforeAutospacing="0" w:after="0" w:afterAutospacing="0"/>
        <w:jc w:val="both"/>
        <w:rPr>
          <w:rFonts w:ascii="Arial" w:hAnsi="Arial" w:cs="Arial"/>
          <w:b/>
        </w:rPr>
      </w:pPr>
    </w:p>
    <w:p w:rsidR="001066FD" w:rsidRPr="001066FD" w:rsidRDefault="00B04BFA" w:rsidP="00B04BFA">
      <w:pPr>
        <w:pStyle w:val="NormalWeb"/>
        <w:jc w:val="center"/>
        <w:rPr>
          <w:b/>
          <w:bCs/>
          <w:sz w:val="36"/>
          <w:szCs w:val="36"/>
        </w:rPr>
      </w:pPr>
      <w:r>
        <w:rPr>
          <w:noProof/>
        </w:rPr>
        <w:drawing>
          <wp:anchor distT="0" distB="0" distL="114300" distR="114300" simplePos="0" relativeHeight="251658240" behindDoc="0" locked="0" layoutInCell="1" allowOverlap="1">
            <wp:simplePos x="0" y="0"/>
            <wp:positionH relativeFrom="column">
              <wp:posOffset>2457450</wp:posOffset>
            </wp:positionH>
            <wp:positionV relativeFrom="paragraph">
              <wp:posOffset>224155</wp:posOffset>
            </wp:positionV>
            <wp:extent cx="2314575" cy="2476500"/>
            <wp:effectExtent l="1905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l="78660" t="44954" r="3351" b="30046"/>
                    <a:stretch>
                      <a:fillRect/>
                    </a:stretch>
                  </pic:blipFill>
                  <pic:spPr bwMode="auto">
                    <a:xfrm>
                      <a:off x="0" y="0"/>
                      <a:ext cx="2314575" cy="2476500"/>
                    </a:xfrm>
                    <a:prstGeom prst="rect">
                      <a:avLst/>
                    </a:prstGeom>
                    <a:noFill/>
                    <a:ln w="9525">
                      <a:noFill/>
                      <a:miter lim="800000"/>
                      <a:headEnd/>
                      <a:tailEnd/>
                    </a:ln>
                  </pic:spPr>
                </pic:pic>
              </a:graphicData>
            </a:graphic>
          </wp:anchor>
        </w:drawing>
      </w:r>
    </w:p>
    <w:p w:rsidR="00EB007D" w:rsidRDefault="00EB007D" w:rsidP="00B04BFA">
      <w:pPr>
        <w:widowControl/>
        <w:autoSpaceDE/>
        <w:autoSpaceDN/>
        <w:adjustRightInd/>
        <w:rPr>
          <w:sz w:val="26"/>
          <w:szCs w:val="26"/>
        </w:rPr>
      </w:pPr>
    </w:p>
    <w:p w:rsidR="00EB007D" w:rsidRDefault="00EB007D" w:rsidP="00B04BFA">
      <w:pPr>
        <w:widowControl/>
        <w:autoSpaceDE/>
        <w:autoSpaceDN/>
        <w:adjustRightInd/>
        <w:rPr>
          <w:sz w:val="26"/>
          <w:szCs w:val="26"/>
        </w:rPr>
      </w:pPr>
    </w:p>
    <w:p w:rsidR="00EB007D" w:rsidRDefault="00EB007D" w:rsidP="00B04BFA">
      <w:pPr>
        <w:widowControl/>
        <w:autoSpaceDE/>
        <w:autoSpaceDN/>
        <w:adjustRightInd/>
        <w:rPr>
          <w:sz w:val="26"/>
          <w:szCs w:val="26"/>
        </w:rPr>
      </w:pPr>
    </w:p>
    <w:p w:rsidR="00EB007D" w:rsidRDefault="00EB007D" w:rsidP="00B04BFA">
      <w:pPr>
        <w:widowControl/>
        <w:autoSpaceDE/>
        <w:autoSpaceDN/>
        <w:adjustRightInd/>
        <w:rPr>
          <w:sz w:val="26"/>
          <w:szCs w:val="26"/>
        </w:rPr>
      </w:pPr>
    </w:p>
    <w:p w:rsidR="00EB007D" w:rsidRDefault="00EB007D" w:rsidP="00B04BFA">
      <w:pPr>
        <w:widowControl/>
        <w:autoSpaceDE/>
        <w:autoSpaceDN/>
        <w:adjustRightInd/>
        <w:rPr>
          <w:sz w:val="26"/>
          <w:szCs w:val="26"/>
        </w:rPr>
      </w:pPr>
    </w:p>
    <w:p w:rsidR="00EB007D" w:rsidRDefault="00EB007D" w:rsidP="00B04BFA">
      <w:pPr>
        <w:widowControl/>
        <w:autoSpaceDE/>
        <w:autoSpaceDN/>
        <w:adjustRightInd/>
        <w:rPr>
          <w:sz w:val="26"/>
          <w:szCs w:val="26"/>
        </w:rPr>
      </w:pPr>
    </w:p>
    <w:p w:rsidR="00EB007D" w:rsidRDefault="00EB007D" w:rsidP="00B04BFA">
      <w:pPr>
        <w:widowControl/>
        <w:autoSpaceDE/>
        <w:autoSpaceDN/>
        <w:adjustRightInd/>
        <w:rPr>
          <w:sz w:val="26"/>
          <w:szCs w:val="26"/>
        </w:rPr>
      </w:pPr>
    </w:p>
    <w:p w:rsidR="00EB007D" w:rsidRDefault="00EB007D" w:rsidP="00B04BFA">
      <w:pPr>
        <w:widowControl/>
        <w:autoSpaceDE/>
        <w:autoSpaceDN/>
        <w:adjustRightInd/>
        <w:rPr>
          <w:sz w:val="26"/>
          <w:szCs w:val="26"/>
        </w:rPr>
      </w:pPr>
    </w:p>
    <w:p w:rsidR="00EB007D" w:rsidRDefault="00EB007D" w:rsidP="00B04BFA">
      <w:pPr>
        <w:widowControl/>
        <w:autoSpaceDE/>
        <w:autoSpaceDN/>
        <w:adjustRightInd/>
        <w:rPr>
          <w:sz w:val="26"/>
          <w:szCs w:val="26"/>
        </w:rPr>
      </w:pPr>
    </w:p>
    <w:p w:rsidR="00EB007D" w:rsidRDefault="00EB007D" w:rsidP="00B04BFA">
      <w:pPr>
        <w:widowControl/>
        <w:autoSpaceDE/>
        <w:autoSpaceDN/>
        <w:adjustRightInd/>
        <w:rPr>
          <w:sz w:val="26"/>
          <w:szCs w:val="26"/>
        </w:rPr>
      </w:pPr>
    </w:p>
    <w:p w:rsidR="00EB007D" w:rsidRDefault="00EB007D" w:rsidP="00B04BFA">
      <w:pPr>
        <w:widowControl/>
        <w:autoSpaceDE/>
        <w:autoSpaceDN/>
        <w:adjustRightInd/>
        <w:rPr>
          <w:sz w:val="26"/>
          <w:szCs w:val="26"/>
        </w:rPr>
      </w:pPr>
    </w:p>
    <w:p w:rsidR="00EB007D" w:rsidRDefault="00EB007D" w:rsidP="00B04BFA">
      <w:pPr>
        <w:widowControl/>
        <w:autoSpaceDE/>
        <w:autoSpaceDN/>
        <w:adjustRightInd/>
        <w:rPr>
          <w:sz w:val="26"/>
          <w:szCs w:val="26"/>
        </w:rPr>
      </w:pPr>
    </w:p>
    <w:p w:rsidR="00EB007D" w:rsidRPr="00EB007D" w:rsidRDefault="00EB007D" w:rsidP="00EB007D">
      <w:pPr>
        <w:widowControl/>
        <w:autoSpaceDE/>
        <w:autoSpaceDN/>
        <w:adjustRightInd/>
        <w:jc w:val="center"/>
        <w:rPr>
          <w:b/>
          <w:color w:val="FF0000"/>
          <w:sz w:val="32"/>
          <w:szCs w:val="32"/>
        </w:rPr>
      </w:pPr>
      <w:r w:rsidRPr="00EB007D">
        <w:rPr>
          <w:b/>
          <w:color w:val="FF0000"/>
          <w:sz w:val="32"/>
          <w:szCs w:val="32"/>
        </w:rPr>
        <w:t>Poema p</w:t>
      </w:r>
      <w:r>
        <w:rPr>
          <w:b/>
          <w:color w:val="FF0000"/>
          <w:sz w:val="32"/>
          <w:szCs w:val="32"/>
        </w:rPr>
        <w:t>op</w:t>
      </w:r>
      <w:r w:rsidRPr="00EB007D">
        <w:rPr>
          <w:b/>
          <w:color w:val="FF0000"/>
          <w:sz w:val="32"/>
          <w:szCs w:val="32"/>
        </w:rPr>
        <w:t>ula</w:t>
      </w:r>
      <w:r>
        <w:rPr>
          <w:b/>
          <w:color w:val="FF0000"/>
          <w:sz w:val="32"/>
          <w:szCs w:val="32"/>
        </w:rPr>
        <w:t>r</w:t>
      </w:r>
      <w:r w:rsidRPr="00EB007D">
        <w:rPr>
          <w:b/>
          <w:color w:val="FF0000"/>
          <w:sz w:val="32"/>
          <w:szCs w:val="32"/>
        </w:rPr>
        <w:t xml:space="preserve"> a S. Lorenzo</w:t>
      </w:r>
    </w:p>
    <w:p w:rsidR="00EB007D" w:rsidRDefault="00EB007D" w:rsidP="00EB007D">
      <w:pPr>
        <w:widowControl/>
        <w:autoSpaceDE/>
        <w:autoSpaceDN/>
        <w:adjustRightInd/>
        <w:jc w:val="center"/>
        <w:rPr>
          <w:b/>
          <w:i/>
          <w:sz w:val="26"/>
          <w:szCs w:val="26"/>
        </w:rPr>
      </w:pPr>
    </w:p>
    <w:p w:rsidR="00B04BFA" w:rsidRPr="00B04BFA" w:rsidRDefault="00B04BFA" w:rsidP="00EB007D">
      <w:pPr>
        <w:widowControl/>
        <w:autoSpaceDE/>
        <w:autoSpaceDN/>
        <w:adjustRightInd/>
        <w:jc w:val="center"/>
        <w:rPr>
          <w:b/>
          <w:i/>
          <w:sz w:val="26"/>
          <w:szCs w:val="26"/>
        </w:rPr>
      </w:pPr>
      <w:r w:rsidRPr="00B04BFA">
        <w:rPr>
          <w:b/>
          <w:i/>
          <w:sz w:val="26"/>
          <w:szCs w:val="26"/>
        </w:rPr>
        <w:t>Yo, Lorenzo, un día salí de mi casa.</w:t>
      </w:r>
    </w:p>
    <w:p w:rsidR="00B04BFA" w:rsidRPr="00B04BFA" w:rsidRDefault="00B04BFA" w:rsidP="00EB007D">
      <w:pPr>
        <w:widowControl/>
        <w:autoSpaceDE/>
        <w:autoSpaceDN/>
        <w:adjustRightInd/>
        <w:jc w:val="center"/>
        <w:rPr>
          <w:b/>
          <w:i/>
          <w:sz w:val="26"/>
          <w:szCs w:val="26"/>
        </w:rPr>
      </w:pPr>
      <w:r w:rsidRPr="00B04BFA">
        <w:rPr>
          <w:b/>
          <w:i/>
          <w:sz w:val="26"/>
          <w:szCs w:val="26"/>
        </w:rPr>
        <w:t xml:space="preserve">Dejé a mis padres, </w:t>
      </w:r>
      <w:proofErr w:type="spellStart"/>
      <w:r w:rsidRPr="00B04BFA">
        <w:rPr>
          <w:b/>
          <w:i/>
          <w:sz w:val="26"/>
          <w:szCs w:val="26"/>
        </w:rPr>
        <w:t>Orencio</w:t>
      </w:r>
      <w:proofErr w:type="spellEnd"/>
      <w:r w:rsidRPr="00B04BFA">
        <w:rPr>
          <w:b/>
          <w:i/>
          <w:sz w:val="26"/>
          <w:szCs w:val="26"/>
        </w:rPr>
        <w:t xml:space="preserve"> y Paciencia,</w:t>
      </w:r>
    </w:p>
    <w:p w:rsidR="00B04BFA" w:rsidRPr="00B04BFA" w:rsidRDefault="00B04BFA" w:rsidP="00EB007D">
      <w:pPr>
        <w:widowControl/>
        <w:autoSpaceDE/>
        <w:autoSpaceDN/>
        <w:adjustRightInd/>
        <w:jc w:val="center"/>
        <w:rPr>
          <w:b/>
          <w:i/>
          <w:sz w:val="26"/>
          <w:szCs w:val="26"/>
        </w:rPr>
      </w:pPr>
      <w:r w:rsidRPr="00B04BFA">
        <w:rPr>
          <w:b/>
          <w:i/>
          <w:sz w:val="26"/>
          <w:szCs w:val="26"/>
        </w:rPr>
        <w:t>en el rumor de La Hoya.</w:t>
      </w:r>
    </w:p>
    <w:p w:rsidR="00B04BFA" w:rsidRPr="00B04BFA" w:rsidRDefault="00B04BFA" w:rsidP="00EB007D">
      <w:pPr>
        <w:widowControl/>
        <w:autoSpaceDE/>
        <w:autoSpaceDN/>
        <w:adjustRightInd/>
        <w:jc w:val="center"/>
        <w:rPr>
          <w:b/>
          <w:i/>
          <w:sz w:val="26"/>
          <w:szCs w:val="26"/>
        </w:rPr>
      </w:pPr>
      <w:r w:rsidRPr="00B04BFA">
        <w:rPr>
          <w:b/>
          <w:i/>
          <w:sz w:val="26"/>
          <w:szCs w:val="26"/>
        </w:rPr>
        <w:t>Atrás quedaron el rebaño y los trigales.</w:t>
      </w:r>
    </w:p>
    <w:p w:rsidR="00B04BFA" w:rsidRPr="00B04BFA" w:rsidRDefault="00B04BFA" w:rsidP="00EB007D">
      <w:pPr>
        <w:widowControl/>
        <w:autoSpaceDE/>
        <w:autoSpaceDN/>
        <w:adjustRightInd/>
        <w:jc w:val="center"/>
        <w:rPr>
          <w:b/>
          <w:i/>
          <w:sz w:val="26"/>
          <w:szCs w:val="26"/>
        </w:rPr>
      </w:pPr>
      <w:r w:rsidRPr="00B04BFA">
        <w:rPr>
          <w:b/>
          <w:i/>
          <w:sz w:val="26"/>
          <w:szCs w:val="26"/>
        </w:rPr>
        <w:t>Y comencé a buscar caminos para mi vida joven.</w:t>
      </w:r>
    </w:p>
    <w:p w:rsidR="00B04BFA" w:rsidRDefault="00B04BFA" w:rsidP="00EB007D">
      <w:pPr>
        <w:widowControl/>
        <w:autoSpaceDE/>
        <w:autoSpaceDN/>
        <w:adjustRightInd/>
        <w:jc w:val="center"/>
        <w:rPr>
          <w:b/>
          <w:i/>
          <w:sz w:val="26"/>
          <w:szCs w:val="26"/>
        </w:rPr>
      </w:pPr>
      <w:r w:rsidRPr="00B04BFA">
        <w:rPr>
          <w:b/>
          <w:i/>
          <w:sz w:val="26"/>
          <w:szCs w:val="26"/>
        </w:rPr>
        <w:t>Fueron caminos de soledad ¡cuántas veces con sabor a desierto!</w:t>
      </w:r>
    </w:p>
    <w:p w:rsidR="00EB007D" w:rsidRPr="00B04BFA" w:rsidRDefault="00EB007D" w:rsidP="00EB007D">
      <w:pPr>
        <w:widowControl/>
        <w:autoSpaceDE/>
        <w:autoSpaceDN/>
        <w:adjustRightInd/>
        <w:jc w:val="center"/>
        <w:rPr>
          <w:b/>
          <w:i/>
          <w:sz w:val="26"/>
          <w:szCs w:val="26"/>
        </w:rPr>
      </w:pPr>
    </w:p>
    <w:p w:rsidR="00B04BFA" w:rsidRPr="00B04BFA" w:rsidRDefault="00B04BFA" w:rsidP="00EB007D">
      <w:pPr>
        <w:widowControl/>
        <w:autoSpaceDE/>
        <w:autoSpaceDN/>
        <w:adjustRightInd/>
        <w:jc w:val="center"/>
        <w:rPr>
          <w:b/>
          <w:i/>
          <w:sz w:val="26"/>
          <w:szCs w:val="26"/>
        </w:rPr>
      </w:pPr>
      <w:r w:rsidRPr="00B04BFA">
        <w:rPr>
          <w:b/>
          <w:i/>
          <w:sz w:val="26"/>
          <w:szCs w:val="26"/>
        </w:rPr>
        <w:t>Después supe que Dios me esperaba con ternura</w:t>
      </w:r>
    </w:p>
    <w:p w:rsidR="00B04BFA" w:rsidRPr="00B04BFA" w:rsidRDefault="00B04BFA" w:rsidP="00EB007D">
      <w:pPr>
        <w:widowControl/>
        <w:autoSpaceDE/>
        <w:autoSpaceDN/>
        <w:adjustRightInd/>
        <w:jc w:val="center"/>
        <w:rPr>
          <w:b/>
          <w:i/>
          <w:sz w:val="26"/>
          <w:szCs w:val="26"/>
        </w:rPr>
      </w:pPr>
      <w:r w:rsidRPr="00B04BFA">
        <w:rPr>
          <w:b/>
          <w:i/>
          <w:sz w:val="26"/>
          <w:szCs w:val="26"/>
        </w:rPr>
        <w:t>en la ciudad de Roma.</w:t>
      </w:r>
    </w:p>
    <w:p w:rsidR="00B04BFA" w:rsidRPr="00B04BFA" w:rsidRDefault="00B04BFA" w:rsidP="00EB007D">
      <w:pPr>
        <w:widowControl/>
        <w:autoSpaceDE/>
        <w:autoSpaceDN/>
        <w:adjustRightInd/>
        <w:jc w:val="center"/>
        <w:rPr>
          <w:b/>
          <w:i/>
          <w:sz w:val="26"/>
          <w:szCs w:val="26"/>
        </w:rPr>
      </w:pPr>
      <w:r w:rsidRPr="00B04BFA">
        <w:rPr>
          <w:b/>
          <w:i/>
          <w:sz w:val="26"/>
          <w:szCs w:val="26"/>
        </w:rPr>
        <w:t>Y yo no lo sabía.</w:t>
      </w:r>
    </w:p>
    <w:p w:rsidR="00B04BFA" w:rsidRPr="00B04BFA" w:rsidRDefault="00B04BFA" w:rsidP="00EB007D">
      <w:pPr>
        <w:widowControl/>
        <w:autoSpaceDE/>
        <w:autoSpaceDN/>
        <w:adjustRightInd/>
        <w:jc w:val="center"/>
        <w:rPr>
          <w:b/>
          <w:i/>
          <w:sz w:val="26"/>
          <w:szCs w:val="26"/>
        </w:rPr>
      </w:pPr>
      <w:r w:rsidRPr="00B04BFA">
        <w:rPr>
          <w:b/>
          <w:i/>
          <w:sz w:val="26"/>
          <w:szCs w:val="26"/>
        </w:rPr>
        <w:t>En realidad yo no era nadie.</w:t>
      </w:r>
    </w:p>
    <w:p w:rsidR="00B04BFA" w:rsidRPr="00B04BFA" w:rsidRDefault="00B04BFA" w:rsidP="00EB007D">
      <w:pPr>
        <w:widowControl/>
        <w:autoSpaceDE/>
        <w:autoSpaceDN/>
        <w:adjustRightInd/>
        <w:jc w:val="center"/>
        <w:rPr>
          <w:b/>
          <w:i/>
          <w:sz w:val="26"/>
          <w:szCs w:val="26"/>
        </w:rPr>
      </w:pPr>
      <w:r w:rsidRPr="00B04BFA">
        <w:rPr>
          <w:b/>
          <w:i/>
          <w:sz w:val="26"/>
          <w:szCs w:val="26"/>
        </w:rPr>
        <w:t>Sólo notaba que me latía el corazón</w:t>
      </w:r>
    </w:p>
    <w:p w:rsidR="00B04BFA" w:rsidRPr="00B04BFA" w:rsidRDefault="00B04BFA" w:rsidP="00EB007D">
      <w:pPr>
        <w:widowControl/>
        <w:autoSpaceDE/>
        <w:autoSpaceDN/>
        <w:adjustRightInd/>
        <w:jc w:val="center"/>
        <w:rPr>
          <w:b/>
          <w:i/>
          <w:sz w:val="26"/>
          <w:szCs w:val="26"/>
        </w:rPr>
      </w:pPr>
      <w:r w:rsidRPr="00B04BFA">
        <w:rPr>
          <w:b/>
          <w:i/>
          <w:sz w:val="26"/>
          <w:szCs w:val="26"/>
        </w:rPr>
        <w:t>y que mis ojos se bebían la vida.</w:t>
      </w:r>
    </w:p>
    <w:p w:rsidR="00B04BFA" w:rsidRDefault="00B04BFA" w:rsidP="00EB007D">
      <w:pPr>
        <w:widowControl/>
        <w:autoSpaceDE/>
        <w:autoSpaceDN/>
        <w:adjustRightInd/>
        <w:jc w:val="center"/>
        <w:rPr>
          <w:b/>
          <w:i/>
          <w:sz w:val="26"/>
          <w:szCs w:val="26"/>
        </w:rPr>
      </w:pPr>
      <w:r w:rsidRPr="00B04BFA">
        <w:rPr>
          <w:b/>
          <w:i/>
          <w:sz w:val="26"/>
          <w:szCs w:val="26"/>
        </w:rPr>
        <w:t xml:space="preserve">Tenía </w:t>
      </w:r>
      <w:proofErr w:type="spellStart"/>
      <w:r w:rsidRPr="00B04BFA">
        <w:rPr>
          <w:b/>
          <w:i/>
          <w:sz w:val="26"/>
          <w:szCs w:val="26"/>
        </w:rPr>
        <w:t>hambreY</w:t>
      </w:r>
      <w:proofErr w:type="spellEnd"/>
      <w:r w:rsidRPr="00B04BFA">
        <w:rPr>
          <w:b/>
          <w:i/>
          <w:sz w:val="26"/>
          <w:szCs w:val="26"/>
        </w:rPr>
        <w:t xml:space="preserve"> frío.</w:t>
      </w:r>
    </w:p>
    <w:p w:rsidR="00EB007D" w:rsidRPr="00B04BFA" w:rsidRDefault="00EB007D" w:rsidP="00EB007D">
      <w:pPr>
        <w:widowControl/>
        <w:autoSpaceDE/>
        <w:autoSpaceDN/>
        <w:adjustRightInd/>
        <w:jc w:val="center"/>
        <w:rPr>
          <w:b/>
          <w:i/>
          <w:sz w:val="26"/>
          <w:szCs w:val="26"/>
        </w:rPr>
      </w:pPr>
    </w:p>
    <w:p w:rsidR="00B04BFA" w:rsidRPr="00B04BFA" w:rsidRDefault="00B04BFA" w:rsidP="00EB007D">
      <w:pPr>
        <w:widowControl/>
        <w:autoSpaceDE/>
        <w:autoSpaceDN/>
        <w:adjustRightInd/>
        <w:jc w:val="center"/>
        <w:rPr>
          <w:b/>
          <w:i/>
          <w:sz w:val="26"/>
          <w:szCs w:val="26"/>
        </w:rPr>
      </w:pPr>
      <w:r w:rsidRPr="00B04BFA">
        <w:rPr>
          <w:b/>
          <w:i/>
          <w:sz w:val="26"/>
          <w:szCs w:val="26"/>
        </w:rPr>
        <w:t>Y me preguntaba ¿qué seré yo de mayor? ¿A dónde voy?</w:t>
      </w:r>
    </w:p>
    <w:p w:rsidR="00B04BFA" w:rsidRPr="00B04BFA" w:rsidRDefault="00B04BFA" w:rsidP="00EB007D">
      <w:pPr>
        <w:widowControl/>
        <w:autoSpaceDE/>
        <w:autoSpaceDN/>
        <w:adjustRightInd/>
        <w:jc w:val="center"/>
        <w:rPr>
          <w:b/>
          <w:i/>
          <w:sz w:val="26"/>
          <w:szCs w:val="26"/>
        </w:rPr>
      </w:pPr>
      <w:r w:rsidRPr="00B04BFA">
        <w:rPr>
          <w:b/>
          <w:i/>
          <w:sz w:val="26"/>
          <w:szCs w:val="26"/>
        </w:rPr>
        <w:t>¿Alguien necesita una vida joven?</w:t>
      </w:r>
    </w:p>
    <w:p w:rsidR="00B04BFA" w:rsidRPr="00B04BFA" w:rsidRDefault="00B04BFA" w:rsidP="00EB007D">
      <w:pPr>
        <w:widowControl/>
        <w:autoSpaceDE/>
        <w:autoSpaceDN/>
        <w:adjustRightInd/>
        <w:jc w:val="center"/>
        <w:rPr>
          <w:b/>
          <w:i/>
          <w:sz w:val="26"/>
          <w:szCs w:val="26"/>
        </w:rPr>
      </w:pPr>
      <w:r w:rsidRPr="00B04BFA">
        <w:rPr>
          <w:b/>
          <w:i/>
          <w:sz w:val="26"/>
          <w:szCs w:val="26"/>
        </w:rPr>
        <w:t>¡Yo tengo una para regalarla!</w:t>
      </w:r>
    </w:p>
    <w:p w:rsidR="00B04BFA" w:rsidRPr="00B04BFA" w:rsidRDefault="00B04BFA" w:rsidP="00EB007D">
      <w:pPr>
        <w:widowControl/>
        <w:autoSpaceDE/>
        <w:autoSpaceDN/>
        <w:adjustRightInd/>
        <w:jc w:val="center"/>
        <w:rPr>
          <w:b/>
          <w:i/>
          <w:sz w:val="26"/>
          <w:szCs w:val="26"/>
        </w:rPr>
      </w:pPr>
      <w:r w:rsidRPr="00B04BFA">
        <w:rPr>
          <w:b/>
          <w:i/>
          <w:sz w:val="26"/>
          <w:szCs w:val="26"/>
        </w:rPr>
        <w:t>¿Alguien la quiere?</w:t>
      </w:r>
    </w:p>
    <w:p w:rsidR="00B04BFA" w:rsidRPr="00B04BFA" w:rsidRDefault="00B04BFA" w:rsidP="00EB007D">
      <w:pPr>
        <w:widowControl/>
        <w:autoSpaceDE/>
        <w:autoSpaceDN/>
        <w:adjustRightInd/>
        <w:jc w:val="center"/>
        <w:rPr>
          <w:b/>
          <w:i/>
          <w:sz w:val="26"/>
          <w:szCs w:val="26"/>
        </w:rPr>
      </w:pPr>
      <w:r w:rsidRPr="00B04BFA">
        <w:rPr>
          <w:b/>
          <w:i/>
          <w:sz w:val="26"/>
          <w:szCs w:val="26"/>
        </w:rPr>
        <w:t>Y en la ciudad imperial nadie se enteraba.</w:t>
      </w:r>
    </w:p>
    <w:p w:rsidR="00B04BFA" w:rsidRPr="00B04BFA" w:rsidRDefault="00B04BFA" w:rsidP="00EB007D">
      <w:pPr>
        <w:widowControl/>
        <w:autoSpaceDE/>
        <w:autoSpaceDN/>
        <w:adjustRightInd/>
        <w:jc w:val="center"/>
        <w:rPr>
          <w:b/>
          <w:i/>
          <w:sz w:val="26"/>
          <w:szCs w:val="26"/>
        </w:rPr>
      </w:pPr>
      <w:r w:rsidRPr="00B04BFA">
        <w:rPr>
          <w:b/>
          <w:i/>
          <w:sz w:val="26"/>
          <w:szCs w:val="26"/>
        </w:rPr>
        <w:t>El hogar de una pequeña comunidad cristiana</w:t>
      </w:r>
    </w:p>
    <w:p w:rsidR="00B04BFA" w:rsidRDefault="00B04BFA" w:rsidP="00EB007D">
      <w:pPr>
        <w:widowControl/>
        <w:autoSpaceDE/>
        <w:autoSpaceDN/>
        <w:adjustRightInd/>
        <w:jc w:val="center"/>
        <w:rPr>
          <w:b/>
          <w:i/>
          <w:sz w:val="26"/>
          <w:szCs w:val="26"/>
        </w:rPr>
      </w:pPr>
      <w:r w:rsidRPr="00B04BFA">
        <w:rPr>
          <w:b/>
          <w:i/>
          <w:sz w:val="26"/>
          <w:szCs w:val="26"/>
        </w:rPr>
        <w:t>templó mi soledad,</w:t>
      </w:r>
    </w:p>
    <w:p w:rsidR="00EB007D" w:rsidRPr="00B04BFA" w:rsidRDefault="00EB007D" w:rsidP="00EB007D">
      <w:pPr>
        <w:widowControl/>
        <w:autoSpaceDE/>
        <w:autoSpaceDN/>
        <w:adjustRightInd/>
        <w:jc w:val="center"/>
        <w:rPr>
          <w:b/>
          <w:i/>
          <w:sz w:val="26"/>
          <w:szCs w:val="26"/>
        </w:rPr>
      </w:pPr>
    </w:p>
    <w:p w:rsidR="00B04BFA" w:rsidRPr="00B04BFA" w:rsidRDefault="00B04BFA" w:rsidP="00EB007D">
      <w:pPr>
        <w:widowControl/>
        <w:autoSpaceDE/>
        <w:autoSpaceDN/>
        <w:adjustRightInd/>
        <w:jc w:val="center"/>
        <w:rPr>
          <w:b/>
          <w:i/>
          <w:sz w:val="26"/>
          <w:szCs w:val="26"/>
        </w:rPr>
      </w:pPr>
      <w:r w:rsidRPr="00B04BFA">
        <w:rPr>
          <w:b/>
          <w:i/>
          <w:sz w:val="26"/>
          <w:szCs w:val="26"/>
        </w:rPr>
        <w:t>Alimentó mi hambre, sosegó mi búsqueda</w:t>
      </w:r>
    </w:p>
    <w:p w:rsidR="00B04BFA" w:rsidRPr="00B04BFA" w:rsidRDefault="00B04BFA" w:rsidP="00EB007D">
      <w:pPr>
        <w:widowControl/>
        <w:autoSpaceDE/>
        <w:autoSpaceDN/>
        <w:adjustRightInd/>
        <w:jc w:val="center"/>
        <w:rPr>
          <w:b/>
          <w:i/>
          <w:sz w:val="26"/>
          <w:szCs w:val="26"/>
        </w:rPr>
      </w:pPr>
      <w:r w:rsidRPr="00B04BFA">
        <w:rPr>
          <w:b/>
          <w:i/>
          <w:sz w:val="26"/>
          <w:szCs w:val="26"/>
        </w:rPr>
        <w:t>y en aquel desierto grande, inmenso,</w:t>
      </w:r>
    </w:p>
    <w:p w:rsidR="00B04BFA" w:rsidRPr="00B04BFA" w:rsidRDefault="00B04BFA" w:rsidP="00EB007D">
      <w:pPr>
        <w:widowControl/>
        <w:autoSpaceDE/>
        <w:autoSpaceDN/>
        <w:adjustRightInd/>
        <w:jc w:val="center"/>
        <w:rPr>
          <w:b/>
          <w:i/>
          <w:sz w:val="26"/>
          <w:szCs w:val="26"/>
        </w:rPr>
      </w:pPr>
      <w:r w:rsidRPr="00B04BFA">
        <w:rPr>
          <w:b/>
          <w:i/>
          <w:sz w:val="26"/>
          <w:szCs w:val="26"/>
        </w:rPr>
        <w:t>Comencé a ver, a mirar con otros ojos.</w:t>
      </w:r>
    </w:p>
    <w:p w:rsidR="00EB007D" w:rsidRDefault="00B04BFA" w:rsidP="00EB007D">
      <w:pPr>
        <w:widowControl/>
        <w:autoSpaceDE/>
        <w:autoSpaceDN/>
        <w:adjustRightInd/>
        <w:jc w:val="center"/>
        <w:rPr>
          <w:b/>
          <w:i/>
          <w:sz w:val="26"/>
          <w:szCs w:val="26"/>
        </w:rPr>
      </w:pPr>
      <w:r w:rsidRPr="00B04BFA">
        <w:rPr>
          <w:b/>
          <w:i/>
          <w:sz w:val="26"/>
          <w:szCs w:val="26"/>
        </w:rPr>
        <w:t xml:space="preserve">Vi de lejos una zarza punzante: </w:t>
      </w:r>
    </w:p>
    <w:p w:rsidR="00B04BFA" w:rsidRPr="00B04BFA" w:rsidRDefault="00B04BFA" w:rsidP="00EB007D">
      <w:pPr>
        <w:widowControl/>
        <w:autoSpaceDE/>
        <w:autoSpaceDN/>
        <w:adjustRightInd/>
        <w:jc w:val="center"/>
        <w:rPr>
          <w:b/>
          <w:i/>
          <w:sz w:val="26"/>
          <w:szCs w:val="26"/>
        </w:rPr>
      </w:pPr>
      <w:r w:rsidRPr="00B04BFA">
        <w:rPr>
          <w:b/>
          <w:i/>
          <w:sz w:val="26"/>
          <w:szCs w:val="26"/>
        </w:rPr>
        <w:t>espinas de pobreza y</w:t>
      </w:r>
    </w:p>
    <w:p w:rsidR="00EB007D" w:rsidRDefault="00B04BFA" w:rsidP="00EB007D">
      <w:pPr>
        <w:widowControl/>
        <w:autoSpaceDE/>
        <w:autoSpaceDN/>
        <w:adjustRightInd/>
        <w:jc w:val="center"/>
        <w:rPr>
          <w:b/>
          <w:i/>
          <w:sz w:val="26"/>
          <w:szCs w:val="26"/>
        </w:rPr>
      </w:pPr>
      <w:r w:rsidRPr="00B04BFA">
        <w:rPr>
          <w:b/>
          <w:i/>
          <w:sz w:val="26"/>
          <w:szCs w:val="26"/>
        </w:rPr>
        <w:t>exclusión, pobres que trataban de entrar en calor</w:t>
      </w:r>
    </w:p>
    <w:p w:rsidR="00EB007D" w:rsidRDefault="00B04BFA" w:rsidP="00EB007D">
      <w:pPr>
        <w:widowControl/>
        <w:autoSpaceDE/>
        <w:autoSpaceDN/>
        <w:adjustRightInd/>
        <w:jc w:val="center"/>
        <w:rPr>
          <w:b/>
          <w:i/>
          <w:sz w:val="26"/>
          <w:szCs w:val="26"/>
        </w:rPr>
      </w:pPr>
      <w:r w:rsidRPr="00B04BFA">
        <w:rPr>
          <w:b/>
          <w:i/>
          <w:sz w:val="26"/>
          <w:szCs w:val="26"/>
        </w:rPr>
        <w:t xml:space="preserve"> llenándose de</w:t>
      </w:r>
      <w:r w:rsidR="00EB007D">
        <w:rPr>
          <w:b/>
          <w:i/>
          <w:sz w:val="26"/>
          <w:szCs w:val="26"/>
        </w:rPr>
        <w:t xml:space="preserve"> </w:t>
      </w:r>
      <w:r w:rsidRPr="00B04BFA">
        <w:rPr>
          <w:b/>
          <w:i/>
          <w:sz w:val="26"/>
          <w:szCs w:val="26"/>
        </w:rPr>
        <w:t>vino, niños abandonados con caritas desnutridas,</w:t>
      </w:r>
    </w:p>
    <w:p w:rsidR="00B04BFA" w:rsidRDefault="00B04BFA" w:rsidP="00EB007D">
      <w:pPr>
        <w:widowControl/>
        <w:autoSpaceDE/>
        <w:autoSpaceDN/>
        <w:adjustRightInd/>
        <w:jc w:val="center"/>
        <w:rPr>
          <w:b/>
          <w:i/>
          <w:sz w:val="26"/>
          <w:szCs w:val="26"/>
        </w:rPr>
      </w:pPr>
      <w:r w:rsidRPr="00B04BFA">
        <w:rPr>
          <w:b/>
          <w:i/>
          <w:sz w:val="26"/>
          <w:szCs w:val="26"/>
        </w:rPr>
        <w:t xml:space="preserve"> ciegos y</w:t>
      </w:r>
      <w:r w:rsidR="00EB007D">
        <w:rPr>
          <w:b/>
          <w:i/>
          <w:sz w:val="26"/>
          <w:szCs w:val="26"/>
        </w:rPr>
        <w:t xml:space="preserve"> </w:t>
      </w:r>
      <w:r w:rsidRPr="00B04BFA">
        <w:rPr>
          <w:b/>
          <w:i/>
          <w:sz w:val="26"/>
          <w:szCs w:val="26"/>
        </w:rPr>
        <w:t>viudas...</w:t>
      </w:r>
      <w:r w:rsidR="00EB007D">
        <w:rPr>
          <w:b/>
          <w:i/>
          <w:sz w:val="26"/>
          <w:szCs w:val="26"/>
        </w:rPr>
        <w:t xml:space="preserve"> </w:t>
      </w:r>
      <w:r w:rsidRPr="00B04BFA">
        <w:rPr>
          <w:b/>
          <w:i/>
          <w:sz w:val="26"/>
          <w:szCs w:val="26"/>
        </w:rPr>
        <w:t>Y la zarza ardía.</w:t>
      </w:r>
    </w:p>
    <w:p w:rsidR="00EB007D" w:rsidRPr="00B04BFA" w:rsidRDefault="00EB007D" w:rsidP="00EB007D">
      <w:pPr>
        <w:widowControl/>
        <w:autoSpaceDE/>
        <w:autoSpaceDN/>
        <w:adjustRightInd/>
        <w:jc w:val="center"/>
        <w:rPr>
          <w:b/>
          <w:i/>
          <w:sz w:val="26"/>
          <w:szCs w:val="26"/>
        </w:rPr>
      </w:pPr>
    </w:p>
    <w:p w:rsidR="00B04BFA" w:rsidRPr="00B04BFA" w:rsidRDefault="00B04BFA" w:rsidP="00EB007D">
      <w:pPr>
        <w:widowControl/>
        <w:autoSpaceDE/>
        <w:autoSpaceDN/>
        <w:adjustRightInd/>
        <w:jc w:val="center"/>
        <w:rPr>
          <w:b/>
          <w:i/>
          <w:sz w:val="26"/>
          <w:szCs w:val="26"/>
        </w:rPr>
      </w:pPr>
      <w:r w:rsidRPr="00B04BFA">
        <w:rPr>
          <w:b/>
          <w:i/>
          <w:sz w:val="26"/>
          <w:szCs w:val="26"/>
        </w:rPr>
        <w:t>Y nunca se acababa. Siempre pobres y más pobres.</w:t>
      </w:r>
    </w:p>
    <w:p w:rsidR="00EB007D" w:rsidRDefault="00B04BFA" w:rsidP="00EB007D">
      <w:pPr>
        <w:widowControl/>
        <w:autoSpaceDE/>
        <w:autoSpaceDN/>
        <w:adjustRightInd/>
        <w:jc w:val="center"/>
        <w:rPr>
          <w:b/>
          <w:i/>
          <w:sz w:val="26"/>
          <w:szCs w:val="26"/>
        </w:rPr>
      </w:pPr>
      <w:r w:rsidRPr="00B04BFA">
        <w:rPr>
          <w:b/>
          <w:i/>
          <w:sz w:val="26"/>
          <w:szCs w:val="26"/>
        </w:rPr>
        <w:lastRenderedPageBreak/>
        <w:t xml:space="preserve">Se consumían las personas, </w:t>
      </w:r>
    </w:p>
    <w:p w:rsidR="00B04BFA" w:rsidRPr="00B04BFA" w:rsidRDefault="00B04BFA" w:rsidP="00EB007D">
      <w:pPr>
        <w:widowControl/>
        <w:autoSpaceDE/>
        <w:autoSpaceDN/>
        <w:adjustRightInd/>
        <w:jc w:val="center"/>
        <w:rPr>
          <w:b/>
          <w:i/>
          <w:sz w:val="26"/>
          <w:szCs w:val="26"/>
        </w:rPr>
      </w:pPr>
      <w:r w:rsidRPr="00B04BFA">
        <w:rPr>
          <w:b/>
          <w:i/>
          <w:sz w:val="26"/>
          <w:szCs w:val="26"/>
        </w:rPr>
        <w:t>pero la zarza seguía ardiendo y</w:t>
      </w:r>
      <w:r w:rsidR="00EB007D">
        <w:rPr>
          <w:b/>
          <w:i/>
          <w:sz w:val="26"/>
          <w:szCs w:val="26"/>
        </w:rPr>
        <w:t xml:space="preserve"> </w:t>
      </w:r>
      <w:r w:rsidRPr="00B04BFA">
        <w:rPr>
          <w:b/>
          <w:i/>
          <w:sz w:val="26"/>
          <w:szCs w:val="26"/>
        </w:rPr>
        <w:t>punzando.</w:t>
      </w:r>
    </w:p>
    <w:p w:rsidR="00B04BFA" w:rsidRPr="00B04BFA" w:rsidRDefault="00B04BFA" w:rsidP="00EB007D">
      <w:pPr>
        <w:widowControl/>
        <w:autoSpaceDE/>
        <w:autoSpaceDN/>
        <w:adjustRightInd/>
        <w:jc w:val="center"/>
        <w:rPr>
          <w:b/>
          <w:i/>
          <w:sz w:val="26"/>
          <w:szCs w:val="26"/>
        </w:rPr>
      </w:pPr>
      <w:r w:rsidRPr="00B04BFA">
        <w:rPr>
          <w:b/>
          <w:i/>
          <w:sz w:val="26"/>
          <w:szCs w:val="26"/>
        </w:rPr>
        <w:t>En mi interior yo escuchaba la voz de mi madre que me decía:</w:t>
      </w:r>
    </w:p>
    <w:p w:rsidR="00B04BFA" w:rsidRPr="00B04BFA" w:rsidRDefault="00B04BFA" w:rsidP="00EB007D">
      <w:pPr>
        <w:widowControl/>
        <w:autoSpaceDE/>
        <w:autoSpaceDN/>
        <w:adjustRightInd/>
        <w:jc w:val="center"/>
        <w:rPr>
          <w:b/>
          <w:i/>
          <w:sz w:val="26"/>
          <w:szCs w:val="26"/>
        </w:rPr>
      </w:pPr>
      <w:r w:rsidRPr="00B04BFA">
        <w:rPr>
          <w:b/>
          <w:i/>
          <w:sz w:val="26"/>
          <w:szCs w:val="26"/>
        </w:rPr>
        <w:t>Acércate, hijo. Lorenzo, tú puedes apagar esa zarza. Acércate.</w:t>
      </w:r>
    </w:p>
    <w:p w:rsidR="00B04BFA" w:rsidRPr="00B04BFA" w:rsidRDefault="00B04BFA" w:rsidP="00EB007D">
      <w:pPr>
        <w:widowControl/>
        <w:autoSpaceDE/>
        <w:autoSpaceDN/>
        <w:adjustRightInd/>
        <w:jc w:val="center"/>
        <w:rPr>
          <w:b/>
          <w:i/>
          <w:sz w:val="26"/>
          <w:szCs w:val="26"/>
        </w:rPr>
      </w:pPr>
      <w:r w:rsidRPr="00B04BFA">
        <w:rPr>
          <w:b/>
          <w:i/>
          <w:sz w:val="26"/>
          <w:szCs w:val="26"/>
        </w:rPr>
        <w:t>Y la voz de mi padre que me decía:</w:t>
      </w:r>
    </w:p>
    <w:p w:rsidR="00EB007D" w:rsidRDefault="00B04BFA" w:rsidP="00EB007D">
      <w:pPr>
        <w:widowControl/>
        <w:autoSpaceDE/>
        <w:autoSpaceDN/>
        <w:adjustRightInd/>
        <w:jc w:val="center"/>
        <w:rPr>
          <w:b/>
          <w:i/>
          <w:sz w:val="26"/>
          <w:szCs w:val="26"/>
        </w:rPr>
      </w:pPr>
      <w:r w:rsidRPr="00B04BFA">
        <w:rPr>
          <w:b/>
          <w:i/>
          <w:sz w:val="26"/>
          <w:szCs w:val="26"/>
        </w:rPr>
        <w:t xml:space="preserve"> Acércate. No vas tú solo. Estamos contigo. El Señor dirá. </w:t>
      </w:r>
    </w:p>
    <w:p w:rsidR="00B04BFA" w:rsidRPr="00B04BFA" w:rsidRDefault="00B04BFA" w:rsidP="00EB007D">
      <w:pPr>
        <w:widowControl/>
        <w:autoSpaceDE/>
        <w:autoSpaceDN/>
        <w:adjustRightInd/>
        <w:jc w:val="center"/>
        <w:rPr>
          <w:b/>
          <w:i/>
          <w:sz w:val="26"/>
          <w:szCs w:val="26"/>
        </w:rPr>
      </w:pPr>
      <w:r w:rsidRPr="00B04BFA">
        <w:rPr>
          <w:b/>
          <w:i/>
          <w:sz w:val="26"/>
          <w:szCs w:val="26"/>
        </w:rPr>
        <w:t>Ya</w:t>
      </w:r>
      <w:r w:rsidR="00EB007D">
        <w:rPr>
          <w:b/>
          <w:i/>
          <w:sz w:val="26"/>
          <w:szCs w:val="26"/>
        </w:rPr>
        <w:t xml:space="preserve"> </w:t>
      </w:r>
      <w:r w:rsidRPr="00B04BFA">
        <w:rPr>
          <w:b/>
          <w:i/>
          <w:sz w:val="26"/>
          <w:szCs w:val="26"/>
        </w:rPr>
        <w:t>verás. El hablará claro. Tú... escúchalo.</w:t>
      </w:r>
    </w:p>
    <w:p w:rsidR="00B04BFA" w:rsidRPr="00B04BFA" w:rsidRDefault="00B04BFA" w:rsidP="00EB007D">
      <w:pPr>
        <w:widowControl/>
        <w:autoSpaceDE/>
        <w:autoSpaceDN/>
        <w:adjustRightInd/>
        <w:jc w:val="center"/>
        <w:rPr>
          <w:b/>
          <w:i/>
          <w:sz w:val="26"/>
          <w:szCs w:val="26"/>
        </w:rPr>
      </w:pPr>
      <w:r w:rsidRPr="00B04BFA">
        <w:rPr>
          <w:b/>
          <w:i/>
          <w:sz w:val="26"/>
          <w:szCs w:val="26"/>
        </w:rPr>
        <w:t>Y me acerqué apoyado en la comunidad.</w:t>
      </w:r>
    </w:p>
    <w:p w:rsidR="00B04BFA" w:rsidRPr="00B04BFA" w:rsidRDefault="00B04BFA" w:rsidP="00EB007D">
      <w:pPr>
        <w:widowControl/>
        <w:autoSpaceDE/>
        <w:autoSpaceDN/>
        <w:adjustRightInd/>
        <w:jc w:val="center"/>
        <w:rPr>
          <w:b/>
          <w:i/>
          <w:sz w:val="26"/>
          <w:szCs w:val="26"/>
        </w:rPr>
      </w:pPr>
      <w:r w:rsidRPr="00B04BFA">
        <w:rPr>
          <w:b/>
          <w:i/>
          <w:sz w:val="26"/>
          <w:szCs w:val="26"/>
        </w:rPr>
        <w:t>Y fui el amigo de los pobres. Les regalé la vida,</w:t>
      </w:r>
    </w:p>
    <w:p w:rsidR="00B04BFA" w:rsidRDefault="00B04BFA" w:rsidP="00EB007D">
      <w:pPr>
        <w:widowControl/>
        <w:autoSpaceDE/>
        <w:autoSpaceDN/>
        <w:adjustRightInd/>
        <w:jc w:val="center"/>
        <w:rPr>
          <w:b/>
          <w:i/>
          <w:sz w:val="26"/>
          <w:szCs w:val="26"/>
        </w:rPr>
      </w:pPr>
      <w:r w:rsidRPr="00B04BFA">
        <w:rPr>
          <w:b/>
          <w:i/>
          <w:sz w:val="26"/>
          <w:szCs w:val="26"/>
        </w:rPr>
        <w:t>el pan, la fe, el amor.</w:t>
      </w:r>
    </w:p>
    <w:p w:rsidR="00EB007D" w:rsidRPr="00B04BFA" w:rsidRDefault="00EB007D" w:rsidP="00EB007D">
      <w:pPr>
        <w:widowControl/>
        <w:autoSpaceDE/>
        <w:autoSpaceDN/>
        <w:adjustRightInd/>
        <w:jc w:val="center"/>
        <w:rPr>
          <w:b/>
          <w:i/>
          <w:sz w:val="26"/>
          <w:szCs w:val="26"/>
        </w:rPr>
      </w:pPr>
    </w:p>
    <w:p w:rsidR="00B04BFA" w:rsidRPr="00B04BFA" w:rsidRDefault="00B04BFA" w:rsidP="00EB007D">
      <w:pPr>
        <w:widowControl/>
        <w:autoSpaceDE/>
        <w:autoSpaceDN/>
        <w:adjustRightInd/>
        <w:jc w:val="center"/>
        <w:rPr>
          <w:b/>
          <w:i/>
          <w:sz w:val="26"/>
          <w:szCs w:val="26"/>
        </w:rPr>
      </w:pPr>
      <w:r w:rsidRPr="00B04BFA">
        <w:rPr>
          <w:b/>
          <w:i/>
          <w:sz w:val="26"/>
          <w:szCs w:val="26"/>
        </w:rPr>
        <w:t>Un día Dios me ayudó para presentarlos</w:t>
      </w:r>
    </w:p>
    <w:p w:rsidR="00B04BFA" w:rsidRPr="00B04BFA" w:rsidRDefault="00B04BFA" w:rsidP="00EB007D">
      <w:pPr>
        <w:widowControl/>
        <w:autoSpaceDE/>
        <w:autoSpaceDN/>
        <w:adjustRightInd/>
        <w:jc w:val="center"/>
        <w:rPr>
          <w:b/>
          <w:i/>
          <w:sz w:val="26"/>
          <w:szCs w:val="26"/>
        </w:rPr>
      </w:pPr>
      <w:r w:rsidRPr="00B04BFA">
        <w:rPr>
          <w:b/>
          <w:i/>
          <w:sz w:val="26"/>
          <w:szCs w:val="26"/>
        </w:rPr>
        <w:t>como los tesoros de la Iglesia.</w:t>
      </w:r>
    </w:p>
    <w:p w:rsidR="00B04BFA" w:rsidRPr="00B04BFA" w:rsidRDefault="00B04BFA" w:rsidP="00EB007D">
      <w:pPr>
        <w:widowControl/>
        <w:autoSpaceDE/>
        <w:autoSpaceDN/>
        <w:adjustRightInd/>
        <w:jc w:val="center"/>
        <w:rPr>
          <w:b/>
          <w:i/>
          <w:sz w:val="26"/>
          <w:szCs w:val="26"/>
        </w:rPr>
      </w:pPr>
      <w:r w:rsidRPr="00B04BFA">
        <w:rPr>
          <w:b/>
          <w:i/>
          <w:sz w:val="26"/>
          <w:szCs w:val="26"/>
        </w:rPr>
        <w:t>Aquel día me alcanzaron las llamas. Y ardí.</w:t>
      </w:r>
    </w:p>
    <w:p w:rsidR="00B04BFA" w:rsidRPr="00B04BFA" w:rsidRDefault="00B04BFA" w:rsidP="00EB007D">
      <w:pPr>
        <w:widowControl/>
        <w:autoSpaceDE/>
        <w:autoSpaceDN/>
        <w:adjustRightInd/>
        <w:jc w:val="center"/>
        <w:rPr>
          <w:b/>
          <w:i/>
          <w:sz w:val="26"/>
          <w:szCs w:val="26"/>
        </w:rPr>
      </w:pPr>
      <w:r w:rsidRPr="00B04BFA">
        <w:rPr>
          <w:b/>
          <w:i/>
          <w:sz w:val="26"/>
          <w:szCs w:val="26"/>
        </w:rPr>
        <w:t>Y ya no tuve desierto, ni hambre, ni frío.</w:t>
      </w:r>
    </w:p>
    <w:p w:rsidR="00B04BFA" w:rsidRPr="00B04BFA" w:rsidRDefault="00B04BFA" w:rsidP="00EB007D">
      <w:pPr>
        <w:widowControl/>
        <w:autoSpaceDE/>
        <w:autoSpaceDN/>
        <w:adjustRightInd/>
        <w:jc w:val="center"/>
        <w:rPr>
          <w:b/>
          <w:i/>
          <w:sz w:val="26"/>
          <w:szCs w:val="26"/>
        </w:rPr>
      </w:pPr>
      <w:r w:rsidRPr="00B04BFA">
        <w:rPr>
          <w:b/>
          <w:i/>
          <w:sz w:val="26"/>
          <w:szCs w:val="26"/>
        </w:rPr>
        <w:t>Yo, Lorenzo, diácono y mártir, servidor de los pobres.</w:t>
      </w:r>
    </w:p>
    <w:p w:rsidR="00B04BFA" w:rsidRPr="00B04BFA" w:rsidRDefault="00B04BFA" w:rsidP="00EB007D">
      <w:pPr>
        <w:widowControl/>
        <w:autoSpaceDE/>
        <w:autoSpaceDN/>
        <w:adjustRightInd/>
        <w:jc w:val="center"/>
        <w:rPr>
          <w:b/>
          <w:i/>
          <w:sz w:val="26"/>
          <w:szCs w:val="26"/>
        </w:rPr>
      </w:pPr>
      <w:r w:rsidRPr="00B04BFA">
        <w:rPr>
          <w:b/>
          <w:i/>
          <w:sz w:val="26"/>
          <w:szCs w:val="26"/>
        </w:rPr>
        <w:t>Dios me esperaba en los pobres. Y yo no lo sabía.</w:t>
      </w:r>
    </w:p>
    <w:p w:rsidR="00B04BFA" w:rsidRPr="00EB007D" w:rsidRDefault="00B04BFA" w:rsidP="00EB007D">
      <w:pPr>
        <w:widowControl/>
        <w:autoSpaceDE/>
        <w:autoSpaceDN/>
        <w:adjustRightInd/>
        <w:jc w:val="center"/>
        <w:rPr>
          <w:b/>
          <w:i/>
          <w:sz w:val="26"/>
          <w:szCs w:val="26"/>
        </w:rPr>
      </w:pPr>
      <w:r w:rsidRPr="00B04BFA">
        <w:rPr>
          <w:b/>
          <w:i/>
          <w:sz w:val="26"/>
          <w:szCs w:val="26"/>
        </w:rPr>
        <w:t>¡Señor, aquí estoy</w:t>
      </w:r>
    </w:p>
    <w:p w:rsidR="00EB007D" w:rsidRPr="00B04BFA" w:rsidRDefault="00EB007D" w:rsidP="00B04BFA">
      <w:pPr>
        <w:widowControl/>
        <w:autoSpaceDE/>
        <w:autoSpaceDN/>
        <w:adjustRightInd/>
        <w:rPr>
          <w:b/>
          <w:i/>
          <w:sz w:val="26"/>
          <w:szCs w:val="26"/>
        </w:rPr>
      </w:pPr>
    </w:p>
    <w:p w:rsidR="00D82C0E" w:rsidRPr="001066FD" w:rsidRDefault="00EB007D" w:rsidP="00EB007D">
      <w:pPr>
        <w:jc w:val="center"/>
        <w:rPr>
          <w:b/>
          <w:color w:val="00B050"/>
          <w:sz w:val="36"/>
          <w:szCs w:val="36"/>
        </w:rPr>
      </w:pPr>
      <w:r w:rsidRPr="00EB007D">
        <w:rPr>
          <w:b/>
          <w:noProof/>
          <w:color w:val="00B050"/>
          <w:sz w:val="36"/>
          <w:szCs w:val="36"/>
        </w:rPr>
        <w:drawing>
          <wp:inline distT="0" distB="0" distL="0" distR="0">
            <wp:extent cx="2047875" cy="2830209"/>
            <wp:effectExtent l="19050" t="0" r="9525" b="0"/>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4"/>
                    <a:srcRect l="24795" t="41605" r="62450" b="35448"/>
                    <a:stretch>
                      <a:fillRect/>
                    </a:stretch>
                  </pic:blipFill>
                  <pic:spPr bwMode="auto">
                    <a:xfrm>
                      <a:off x="0" y="0"/>
                      <a:ext cx="2051253" cy="2834877"/>
                    </a:xfrm>
                    <a:prstGeom prst="rect">
                      <a:avLst/>
                    </a:prstGeom>
                    <a:noFill/>
                    <a:ln w="9525">
                      <a:noFill/>
                      <a:miter lim="800000"/>
                      <a:headEnd/>
                      <a:tailEnd/>
                    </a:ln>
                  </pic:spPr>
                </pic:pic>
              </a:graphicData>
            </a:graphic>
          </wp:inline>
        </w:drawing>
      </w:r>
    </w:p>
    <w:sectPr w:rsidR="00D82C0E" w:rsidRPr="001066FD" w:rsidSect="001066FD">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5969"/>
    <w:multiLevelType w:val="multilevel"/>
    <w:tmpl w:val="D7D0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A2518"/>
    <w:multiLevelType w:val="multilevel"/>
    <w:tmpl w:val="7976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7E14C8"/>
    <w:multiLevelType w:val="multilevel"/>
    <w:tmpl w:val="CBE6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759F5"/>
    <w:multiLevelType w:val="multilevel"/>
    <w:tmpl w:val="889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81CBB"/>
    <w:multiLevelType w:val="multilevel"/>
    <w:tmpl w:val="F7A0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1B2D92"/>
    <w:multiLevelType w:val="multilevel"/>
    <w:tmpl w:val="00D2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D80473"/>
    <w:multiLevelType w:val="multilevel"/>
    <w:tmpl w:val="A7089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5430ED"/>
    <w:multiLevelType w:val="multilevel"/>
    <w:tmpl w:val="4556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7F2788"/>
    <w:multiLevelType w:val="multilevel"/>
    <w:tmpl w:val="9FE8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1"/>
  </w:num>
  <w:num w:numId="5">
    <w:abstractNumId w:val="5"/>
  </w:num>
  <w:num w:numId="6">
    <w:abstractNumId w:val="0"/>
  </w:num>
  <w:num w:numId="7">
    <w:abstractNumId w:val="2"/>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0DC1"/>
    <w:rsid w:val="00052CB8"/>
    <w:rsid w:val="00053CB1"/>
    <w:rsid w:val="00053E6C"/>
    <w:rsid w:val="00055EAF"/>
    <w:rsid w:val="00057244"/>
    <w:rsid w:val="0006175F"/>
    <w:rsid w:val="000618B5"/>
    <w:rsid w:val="000621B5"/>
    <w:rsid w:val="00063ED7"/>
    <w:rsid w:val="000824EF"/>
    <w:rsid w:val="00084B19"/>
    <w:rsid w:val="000927E9"/>
    <w:rsid w:val="000935CF"/>
    <w:rsid w:val="00096969"/>
    <w:rsid w:val="000A31B2"/>
    <w:rsid w:val="000A612C"/>
    <w:rsid w:val="000D1AC3"/>
    <w:rsid w:val="000D78D0"/>
    <w:rsid w:val="000D7C12"/>
    <w:rsid w:val="000E0A41"/>
    <w:rsid w:val="000E1A4F"/>
    <w:rsid w:val="000E3A43"/>
    <w:rsid w:val="000E474C"/>
    <w:rsid w:val="0010083F"/>
    <w:rsid w:val="00101EF0"/>
    <w:rsid w:val="0010587F"/>
    <w:rsid w:val="001066FD"/>
    <w:rsid w:val="00113289"/>
    <w:rsid w:val="00131759"/>
    <w:rsid w:val="001458EB"/>
    <w:rsid w:val="00146CEB"/>
    <w:rsid w:val="00146FDA"/>
    <w:rsid w:val="00151A2E"/>
    <w:rsid w:val="00151FA3"/>
    <w:rsid w:val="0016415A"/>
    <w:rsid w:val="001666CF"/>
    <w:rsid w:val="001719E6"/>
    <w:rsid w:val="00186282"/>
    <w:rsid w:val="00190475"/>
    <w:rsid w:val="001A1E16"/>
    <w:rsid w:val="001B7720"/>
    <w:rsid w:val="001C2369"/>
    <w:rsid w:val="001C329B"/>
    <w:rsid w:val="001C35EF"/>
    <w:rsid w:val="001C648D"/>
    <w:rsid w:val="001D2076"/>
    <w:rsid w:val="001D2B60"/>
    <w:rsid w:val="001D33A6"/>
    <w:rsid w:val="001E19D7"/>
    <w:rsid w:val="001E3687"/>
    <w:rsid w:val="001F2ADF"/>
    <w:rsid w:val="001F2B6E"/>
    <w:rsid w:val="001F397C"/>
    <w:rsid w:val="001F7797"/>
    <w:rsid w:val="00203340"/>
    <w:rsid w:val="002036FC"/>
    <w:rsid w:val="00204428"/>
    <w:rsid w:val="002045DD"/>
    <w:rsid w:val="0020686B"/>
    <w:rsid w:val="00224913"/>
    <w:rsid w:val="00232538"/>
    <w:rsid w:val="0023300D"/>
    <w:rsid w:val="002348A9"/>
    <w:rsid w:val="00236B38"/>
    <w:rsid w:val="00244701"/>
    <w:rsid w:val="00246816"/>
    <w:rsid w:val="002553BB"/>
    <w:rsid w:val="00257D28"/>
    <w:rsid w:val="00272685"/>
    <w:rsid w:val="002752ED"/>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3212"/>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D0A75"/>
    <w:rsid w:val="003D4C05"/>
    <w:rsid w:val="003E6C3E"/>
    <w:rsid w:val="003F207B"/>
    <w:rsid w:val="00400A99"/>
    <w:rsid w:val="004010E2"/>
    <w:rsid w:val="00402E96"/>
    <w:rsid w:val="00403F33"/>
    <w:rsid w:val="004076F7"/>
    <w:rsid w:val="0041104B"/>
    <w:rsid w:val="00415498"/>
    <w:rsid w:val="004154FE"/>
    <w:rsid w:val="004251B6"/>
    <w:rsid w:val="0042531A"/>
    <w:rsid w:val="00425A9F"/>
    <w:rsid w:val="00426340"/>
    <w:rsid w:val="00430138"/>
    <w:rsid w:val="00432B44"/>
    <w:rsid w:val="00434181"/>
    <w:rsid w:val="00444BCB"/>
    <w:rsid w:val="00445F92"/>
    <w:rsid w:val="004515C7"/>
    <w:rsid w:val="00453B03"/>
    <w:rsid w:val="00453EB5"/>
    <w:rsid w:val="00464272"/>
    <w:rsid w:val="00470D9F"/>
    <w:rsid w:val="00473512"/>
    <w:rsid w:val="00475DEB"/>
    <w:rsid w:val="004775CF"/>
    <w:rsid w:val="00480D0E"/>
    <w:rsid w:val="00487966"/>
    <w:rsid w:val="004905EB"/>
    <w:rsid w:val="00493CED"/>
    <w:rsid w:val="00496947"/>
    <w:rsid w:val="004A0931"/>
    <w:rsid w:val="004A1561"/>
    <w:rsid w:val="004A1935"/>
    <w:rsid w:val="004A780F"/>
    <w:rsid w:val="004B1731"/>
    <w:rsid w:val="004B5D2C"/>
    <w:rsid w:val="004B70B4"/>
    <w:rsid w:val="004C1D41"/>
    <w:rsid w:val="004C4084"/>
    <w:rsid w:val="004C4B07"/>
    <w:rsid w:val="004C7C54"/>
    <w:rsid w:val="004D222C"/>
    <w:rsid w:val="004E1424"/>
    <w:rsid w:val="004E2AB7"/>
    <w:rsid w:val="004F1177"/>
    <w:rsid w:val="004F5C96"/>
    <w:rsid w:val="004F67A1"/>
    <w:rsid w:val="004F6B77"/>
    <w:rsid w:val="00507496"/>
    <w:rsid w:val="00507843"/>
    <w:rsid w:val="005161E0"/>
    <w:rsid w:val="005178D2"/>
    <w:rsid w:val="00517BCB"/>
    <w:rsid w:val="005207F2"/>
    <w:rsid w:val="005216EB"/>
    <w:rsid w:val="00523CD6"/>
    <w:rsid w:val="00527301"/>
    <w:rsid w:val="00532F79"/>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1180"/>
    <w:rsid w:val="005824B8"/>
    <w:rsid w:val="00583683"/>
    <w:rsid w:val="00586A1F"/>
    <w:rsid w:val="00587A12"/>
    <w:rsid w:val="005944D4"/>
    <w:rsid w:val="005962C5"/>
    <w:rsid w:val="005B0F2B"/>
    <w:rsid w:val="005C23DA"/>
    <w:rsid w:val="005C2CAB"/>
    <w:rsid w:val="005C37E6"/>
    <w:rsid w:val="005C5C53"/>
    <w:rsid w:val="005C685C"/>
    <w:rsid w:val="005D7839"/>
    <w:rsid w:val="005F0007"/>
    <w:rsid w:val="00604742"/>
    <w:rsid w:val="0061039C"/>
    <w:rsid w:val="0062125D"/>
    <w:rsid w:val="006214E0"/>
    <w:rsid w:val="00624021"/>
    <w:rsid w:val="00624988"/>
    <w:rsid w:val="006300FF"/>
    <w:rsid w:val="00635FF4"/>
    <w:rsid w:val="006417DB"/>
    <w:rsid w:val="00642F7A"/>
    <w:rsid w:val="00643F31"/>
    <w:rsid w:val="00644DC6"/>
    <w:rsid w:val="00651FA2"/>
    <w:rsid w:val="006569D3"/>
    <w:rsid w:val="006621C2"/>
    <w:rsid w:val="00662CE1"/>
    <w:rsid w:val="00665971"/>
    <w:rsid w:val="00670487"/>
    <w:rsid w:val="00671510"/>
    <w:rsid w:val="006832CF"/>
    <w:rsid w:val="00687529"/>
    <w:rsid w:val="006878DC"/>
    <w:rsid w:val="00691C08"/>
    <w:rsid w:val="00693E8E"/>
    <w:rsid w:val="006973B5"/>
    <w:rsid w:val="006A0F30"/>
    <w:rsid w:val="006A110E"/>
    <w:rsid w:val="006A46DC"/>
    <w:rsid w:val="006B057E"/>
    <w:rsid w:val="006B6134"/>
    <w:rsid w:val="006B700D"/>
    <w:rsid w:val="006B7ED4"/>
    <w:rsid w:val="006C2546"/>
    <w:rsid w:val="006C3A8B"/>
    <w:rsid w:val="006C4717"/>
    <w:rsid w:val="006C7BED"/>
    <w:rsid w:val="006D37BC"/>
    <w:rsid w:val="006E5216"/>
    <w:rsid w:val="006E6D06"/>
    <w:rsid w:val="006E71BA"/>
    <w:rsid w:val="006F2B54"/>
    <w:rsid w:val="006F42C9"/>
    <w:rsid w:val="007021E7"/>
    <w:rsid w:val="00702EA2"/>
    <w:rsid w:val="007041BB"/>
    <w:rsid w:val="00705128"/>
    <w:rsid w:val="00710373"/>
    <w:rsid w:val="00714886"/>
    <w:rsid w:val="00715890"/>
    <w:rsid w:val="0072182F"/>
    <w:rsid w:val="00735486"/>
    <w:rsid w:val="00737AB7"/>
    <w:rsid w:val="00740CD9"/>
    <w:rsid w:val="00742B81"/>
    <w:rsid w:val="007563DA"/>
    <w:rsid w:val="00765B04"/>
    <w:rsid w:val="00765B53"/>
    <w:rsid w:val="00767812"/>
    <w:rsid w:val="00774C12"/>
    <w:rsid w:val="00781D94"/>
    <w:rsid w:val="00783B02"/>
    <w:rsid w:val="007864F9"/>
    <w:rsid w:val="00787793"/>
    <w:rsid w:val="0079664C"/>
    <w:rsid w:val="0079674C"/>
    <w:rsid w:val="00797505"/>
    <w:rsid w:val="00797AE6"/>
    <w:rsid w:val="007A00AB"/>
    <w:rsid w:val="007A3CF1"/>
    <w:rsid w:val="007B0763"/>
    <w:rsid w:val="007B1D7B"/>
    <w:rsid w:val="007B23D9"/>
    <w:rsid w:val="007B31E2"/>
    <w:rsid w:val="007B3EC8"/>
    <w:rsid w:val="007C2603"/>
    <w:rsid w:val="007C3FFD"/>
    <w:rsid w:val="007C5650"/>
    <w:rsid w:val="007C6F2C"/>
    <w:rsid w:val="007D1A02"/>
    <w:rsid w:val="007D52CA"/>
    <w:rsid w:val="007E2266"/>
    <w:rsid w:val="007E3C2D"/>
    <w:rsid w:val="007F1DE6"/>
    <w:rsid w:val="00811AAE"/>
    <w:rsid w:val="00811DF0"/>
    <w:rsid w:val="00821737"/>
    <w:rsid w:val="008265BE"/>
    <w:rsid w:val="00842E22"/>
    <w:rsid w:val="008438E6"/>
    <w:rsid w:val="0085199B"/>
    <w:rsid w:val="00860D35"/>
    <w:rsid w:val="00864A6E"/>
    <w:rsid w:val="0087195B"/>
    <w:rsid w:val="00872614"/>
    <w:rsid w:val="008745FF"/>
    <w:rsid w:val="00875BF4"/>
    <w:rsid w:val="00875D2B"/>
    <w:rsid w:val="0087623C"/>
    <w:rsid w:val="008775FC"/>
    <w:rsid w:val="00882718"/>
    <w:rsid w:val="00891547"/>
    <w:rsid w:val="0089270E"/>
    <w:rsid w:val="008963F0"/>
    <w:rsid w:val="008A12F1"/>
    <w:rsid w:val="008B09D7"/>
    <w:rsid w:val="008B131C"/>
    <w:rsid w:val="008B5BF2"/>
    <w:rsid w:val="008B6AFB"/>
    <w:rsid w:val="008C0873"/>
    <w:rsid w:val="008C255B"/>
    <w:rsid w:val="008C2C96"/>
    <w:rsid w:val="008C4101"/>
    <w:rsid w:val="008C42C6"/>
    <w:rsid w:val="008C5E23"/>
    <w:rsid w:val="008C611C"/>
    <w:rsid w:val="008C73C7"/>
    <w:rsid w:val="008D0858"/>
    <w:rsid w:val="008D3A88"/>
    <w:rsid w:val="008E4250"/>
    <w:rsid w:val="008E75C0"/>
    <w:rsid w:val="008F38EC"/>
    <w:rsid w:val="00904BA2"/>
    <w:rsid w:val="00907741"/>
    <w:rsid w:val="00912D1B"/>
    <w:rsid w:val="00916B45"/>
    <w:rsid w:val="00932F3D"/>
    <w:rsid w:val="00946C95"/>
    <w:rsid w:val="0094729A"/>
    <w:rsid w:val="009476FE"/>
    <w:rsid w:val="00952F47"/>
    <w:rsid w:val="0095771A"/>
    <w:rsid w:val="00957E74"/>
    <w:rsid w:val="009672FE"/>
    <w:rsid w:val="0097418F"/>
    <w:rsid w:val="00974DEC"/>
    <w:rsid w:val="0097643E"/>
    <w:rsid w:val="00977BF9"/>
    <w:rsid w:val="0098702A"/>
    <w:rsid w:val="009875BE"/>
    <w:rsid w:val="0099640C"/>
    <w:rsid w:val="009A1B93"/>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034F"/>
    <w:rsid w:val="00A31A8E"/>
    <w:rsid w:val="00A349FE"/>
    <w:rsid w:val="00A36E06"/>
    <w:rsid w:val="00A41EBA"/>
    <w:rsid w:val="00A46441"/>
    <w:rsid w:val="00A47B64"/>
    <w:rsid w:val="00A50E8A"/>
    <w:rsid w:val="00A55743"/>
    <w:rsid w:val="00A55B67"/>
    <w:rsid w:val="00A61777"/>
    <w:rsid w:val="00A64DDD"/>
    <w:rsid w:val="00A66FF1"/>
    <w:rsid w:val="00A701AB"/>
    <w:rsid w:val="00A756BC"/>
    <w:rsid w:val="00A76AD1"/>
    <w:rsid w:val="00A83259"/>
    <w:rsid w:val="00A83714"/>
    <w:rsid w:val="00A876B0"/>
    <w:rsid w:val="00A92197"/>
    <w:rsid w:val="00A94500"/>
    <w:rsid w:val="00A964BF"/>
    <w:rsid w:val="00AA7A35"/>
    <w:rsid w:val="00AB2126"/>
    <w:rsid w:val="00AB4152"/>
    <w:rsid w:val="00AB77E0"/>
    <w:rsid w:val="00AC121E"/>
    <w:rsid w:val="00AC4584"/>
    <w:rsid w:val="00AC5BC1"/>
    <w:rsid w:val="00AD3EB2"/>
    <w:rsid w:val="00AD6C5B"/>
    <w:rsid w:val="00AD6E3E"/>
    <w:rsid w:val="00AE07E2"/>
    <w:rsid w:val="00AE1375"/>
    <w:rsid w:val="00AF4FC1"/>
    <w:rsid w:val="00AF770F"/>
    <w:rsid w:val="00B04BFA"/>
    <w:rsid w:val="00B05483"/>
    <w:rsid w:val="00B10D75"/>
    <w:rsid w:val="00B25434"/>
    <w:rsid w:val="00B3789C"/>
    <w:rsid w:val="00B44B95"/>
    <w:rsid w:val="00B44E00"/>
    <w:rsid w:val="00B44F54"/>
    <w:rsid w:val="00B509FB"/>
    <w:rsid w:val="00B521CD"/>
    <w:rsid w:val="00B53B2F"/>
    <w:rsid w:val="00B605CE"/>
    <w:rsid w:val="00B606B7"/>
    <w:rsid w:val="00B626FE"/>
    <w:rsid w:val="00B62BFE"/>
    <w:rsid w:val="00B646A1"/>
    <w:rsid w:val="00B65026"/>
    <w:rsid w:val="00B66E95"/>
    <w:rsid w:val="00B67759"/>
    <w:rsid w:val="00B67927"/>
    <w:rsid w:val="00B70A46"/>
    <w:rsid w:val="00B71B5D"/>
    <w:rsid w:val="00B7687B"/>
    <w:rsid w:val="00B81AED"/>
    <w:rsid w:val="00B825CA"/>
    <w:rsid w:val="00B86536"/>
    <w:rsid w:val="00B86560"/>
    <w:rsid w:val="00B86854"/>
    <w:rsid w:val="00B870AA"/>
    <w:rsid w:val="00B92370"/>
    <w:rsid w:val="00B9599D"/>
    <w:rsid w:val="00B97627"/>
    <w:rsid w:val="00BA0BCB"/>
    <w:rsid w:val="00BA0F54"/>
    <w:rsid w:val="00BA5785"/>
    <w:rsid w:val="00BB26AA"/>
    <w:rsid w:val="00BC0950"/>
    <w:rsid w:val="00BC27A9"/>
    <w:rsid w:val="00BC4A86"/>
    <w:rsid w:val="00BC4C03"/>
    <w:rsid w:val="00BD2421"/>
    <w:rsid w:val="00BE368E"/>
    <w:rsid w:val="00BE3F0E"/>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57CA2"/>
    <w:rsid w:val="00C60A4E"/>
    <w:rsid w:val="00C6299E"/>
    <w:rsid w:val="00C66CF0"/>
    <w:rsid w:val="00C75F56"/>
    <w:rsid w:val="00C76082"/>
    <w:rsid w:val="00C833FF"/>
    <w:rsid w:val="00C914B0"/>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33D8"/>
    <w:rsid w:val="00D35E10"/>
    <w:rsid w:val="00D403F4"/>
    <w:rsid w:val="00D40F8D"/>
    <w:rsid w:val="00D412F7"/>
    <w:rsid w:val="00D42E5A"/>
    <w:rsid w:val="00D52048"/>
    <w:rsid w:val="00D547E8"/>
    <w:rsid w:val="00D557C1"/>
    <w:rsid w:val="00D651C3"/>
    <w:rsid w:val="00D715EE"/>
    <w:rsid w:val="00D7352F"/>
    <w:rsid w:val="00D769CE"/>
    <w:rsid w:val="00D8073C"/>
    <w:rsid w:val="00D82287"/>
    <w:rsid w:val="00D82C0E"/>
    <w:rsid w:val="00D90BDF"/>
    <w:rsid w:val="00D933A8"/>
    <w:rsid w:val="00D94EDB"/>
    <w:rsid w:val="00D97E74"/>
    <w:rsid w:val="00DA0071"/>
    <w:rsid w:val="00DA38D5"/>
    <w:rsid w:val="00DB2958"/>
    <w:rsid w:val="00DC04BC"/>
    <w:rsid w:val="00DC07E1"/>
    <w:rsid w:val="00DC1CFD"/>
    <w:rsid w:val="00DD3D4F"/>
    <w:rsid w:val="00DD4B70"/>
    <w:rsid w:val="00DD6058"/>
    <w:rsid w:val="00DE7CBD"/>
    <w:rsid w:val="00E04A11"/>
    <w:rsid w:val="00E14B88"/>
    <w:rsid w:val="00E20C5D"/>
    <w:rsid w:val="00E21462"/>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3AEA"/>
    <w:rsid w:val="00EA54F5"/>
    <w:rsid w:val="00EB007D"/>
    <w:rsid w:val="00EB2002"/>
    <w:rsid w:val="00EC5E49"/>
    <w:rsid w:val="00EC776F"/>
    <w:rsid w:val="00ED0267"/>
    <w:rsid w:val="00ED08CB"/>
    <w:rsid w:val="00ED0FFD"/>
    <w:rsid w:val="00ED290E"/>
    <w:rsid w:val="00ED3017"/>
    <w:rsid w:val="00ED37CC"/>
    <w:rsid w:val="00EE3F66"/>
    <w:rsid w:val="00EE4CA6"/>
    <w:rsid w:val="00EE6600"/>
    <w:rsid w:val="00EE7404"/>
    <w:rsid w:val="00EE7E74"/>
    <w:rsid w:val="00EF4036"/>
    <w:rsid w:val="00EF48F3"/>
    <w:rsid w:val="00F0348B"/>
    <w:rsid w:val="00F173D7"/>
    <w:rsid w:val="00F2057D"/>
    <w:rsid w:val="00F214E9"/>
    <w:rsid w:val="00F278F5"/>
    <w:rsid w:val="00F34481"/>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07CC"/>
    <w:rsid w:val="00F96D83"/>
    <w:rsid w:val="00F96F6D"/>
    <w:rsid w:val="00FB0772"/>
    <w:rsid w:val="00FB1EEF"/>
    <w:rsid w:val="00FB64ED"/>
    <w:rsid w:val="00FC075E"/>
    <w:rsid w:val="00FC0D36"/>
    <w:rsid w:val="00FC1180"/>
    <w:rsid w:val="00FC2520"/>
    <w:rsid w:val="00FC39B1"/>
    <w:rsid w:val="00FC5423"/>
    <w:rsid w:val="00FC5A29"/>
    <w:rsid w:val="00FC72A9"/>
    <w:rsid w:val="00FD1C67"/>
    <w:rsid w:val="00FD20BD"/>
    <w:rsid w:val="00FD38A2"/>
    <w:rsid w:val="00FD518E"/>
    <w:rsid w:val="00FD5C7B"/>
    <w:rsid w:val="00FD7EC4"/>
    <w:rsid w:val="00FE071D"/>
    <w:rsid w:val="00FE27AF"/>
    <w:rsid w:val="00FE3951"/>
    <w:rsid w:val="00FF08A0"/>
    <w:rsid w:val="00FF3520"/>
    <w:rsid w:val="00FF6373"/>
    <w:rsid w:val="00FF72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ipa">
    <w:name w:val="ipa"/>
    <w:basedOn w:val="Fuentedeprrafopredeter"/>
    <w:rsid w:val="007B3EC8"/>
  </w:style>
  <w:style w:type="paragraph" w:styleId="Prrafodelista">
    <w:name w:val="List Paragraph"/>
    <w:basedOn w:val="Normal"/>
    <w:uiPriority w:val="34"/>
    <w:qFormat/>
    <w:rsid w:val="000D7C12"/>
    <w:pPr>
      <w:ind w:left="720"/>
      <w:contextualSpacing/>
    </w:pPr>
  </w:style>
  <w:style w:type="paragraph" w:customStyle="1" w:styleId="capitulo">
    <w:name w:val="capitulo"/>
    <w:basedOn w:val="Normal"/>
    <w:rsid w:val="00691C08"/>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341">
      <w:bodyDiv w:val="1"/>
      <w:marLeft w:val="0"/>
      <w:marRight w:val="0"/>
      <w:marTop w:val="0"/>
      <w:marBottom w:val="0"/>
      <w:divBdr>
        <w:top w:val="none" w:sz="0" w:space="0" w:color="auto"/>
        <w:left w:val="none" w:sz="0" w:space="0" w:color="auto"/>
        <w:bottom w:val="none" w:sz="0" w:space="0" w:color="auto"/>
        <w:right w:val="none" w:sz="0" w:space="0" w:color="auto"/>
      </w:divBdr>
    </w:div>
    <w:div w:id="58016344">
      <w:bodyDiv w:val="1"/>
      <w:marLeft w:val="0"/>
      <w:marRight w:val="0"/>
      <w:marTop w:val="0"/>
      <w:marBottom w:val="0"/>
      <w:divBdr>
        <w:top w:val="none" w:sz="0" w:space="0" w:color="auto"/>
        <w:left w:val="none" w:sz="0" w:space="0" w:color="auto"/>
        <w:bottom w:val="none" w:sz="0" w:space="0" w:color="auto"/>
        <w:right w:val="none" w:sz="0" w:space="0" w:color="auto"/>
      </w:divBdr>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2703485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977171">
      <w:bodyDiv w:val="1"/>
      <w:marLeft w:val="0"/>
      <w:marRight w:val="0"/>
      <w:marTop w:val="0"/>
      <w:marBottom w:val="0"/>
      <w:divBdr>
        <w:top w:val="none" w:sz="0" w:space="0" w:color="auto"/>
        <w:left w:val="none" w:sz="0" w:space="0" w:color="auto"/>
        <w:bottom w:val="none" w:sz="0" w:space="0" w:color="auto"/>
        <w:right w:val="none" w:sz="0" w:space="0" w:color="auto"/>
      </w:divBdr>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61126495">
      <w:bodyDiv w:val="1"/>
      <w:marLeft w:val="0"/>
      <w:marRight w:val="0"/>
      <w:marTop w:val="0"/>
      <w:marBottom w:val="0"/>
      <w:divBdr>
        <w:top w:val="none" w:sz="0" w:space="0" w:color="auto"/>
        <w:left w:val="none" w:sz="0" w:space="0" w:color="auto"/>
        <w:bottom w:val="none" w:sz="0" w:space="0" w:color="auto"/>
        <w:right w:val="none" w:sz="0" w:space="0" w:color="auto"/>
      </w:divBdr>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3017997">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40241683">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3800639">
      <w:bodyDiv w:val="1"/>
      <w:marLeft w:val="0"/>
      <w:marRight w:val="0"/>
      <w:marTop w:val="0"/>
      <w:marBottom w:val="0"/>
      <w:divBdr>
        <w:top w:val="none" w:sz="0" w:space="0" w:color="auto"/>
        <w:left w:val="none" w:sz="0" w:space="0" w:color="auto"/>
        <w:bottom w:val="none" w:sz="0" w:space="0" w:color="auto"/>
        <w:right w:val="none" w:sz="0" w:space="0" w:color="auto"/>
      </w:divBdr>
      <w:divsChild>
        <w:div w:id="1894652577">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0037804">
      <w:bodyDiv w:val="1"/>
      <w:marLeft w:val="0"/>
      <w:marRight w:val="0"/>
      <w:marTop w:val="0"/>
      <w:marBottom w:val="0"/>
      <w:divBdr>
        <w:top w:val="none" w:sz="0" w:space="0" w:color="auto"/>
        <w:left w:val="none" w:sz="0" w:space="0" w:color="auto"/>
        <w:bottom w:val="none" w:sz="0" w:space="0" w:color="auto"/>
        <w:right w:val="none" w:sz="0" w:space="0" w:color="auto"/>
      </w:divBdr>
      <w:divsChild>
        <w:div w:id="842932931">
          <w:marLeft w:val="0"/>
          <w:marRight w:val="336"/>
          <w:marTop w:val="120"/>
          <w:marBottom w:val="312"/>
          <w:divBdr>
            <w:top w:val="none" w:sz="0" w:space="0" w:color="auto"/>
            <w:left w:val="none" w:sz="0" w:space="0" w:color="auto"/>
            <w:bottom w:val="none" w:sz="0" w:space="0" w:color="auto"/>
            <w:right w:val="none" w:sz="0" w:space="0" w:color="auto"/>
          </w:divBdr>
          <w:divsChild>
            <w:div w:id="16768802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67942928">
      <w:bodyDiv w:val="1"/>
      <w:marLeft w:val="0"/>
      <w:marRight w:val="0"/>
      <w:marTop w:val="0"/>
      <w:marBottom w:val="0"/>
      <w:divBdr>
        <w:top w:val="none" w:sz="0" w:space="0" w:color="auto"/>
        <w:left w:val="none" w:sz="0" w:space="0" w:color="auto"/>
        <w:bottom w:val="none" w:sz="0" w:space="0" w:color="auto"/>
        <w:right w:val="none" w:sz="0" w:space="0" w:color="auto"/>
      </w:divBdr>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697123275">
      <w:bodyDiv w:val="1"/>
      <w:marLeft w:val="0"/>
      <w:marRight w:val="0"/>
      <w:marTop w:val="0"/>
      <w:marBottom w:val="0"/>
      <w:divBdr>
        <w:top w:val="none" w:sz="0" w:space="0" w:color="auto"/>
        <w:left w:val="none" w:sz="0" w:space="0" w:color="auto"/>
        <w:bottom w:val="none" w:sz="0" w:space="0" w:color="auto"/>
        <w:right w:val="none" w:sz="0" w:space="0" w:color="auto"/>
      </w:divBdr>
      <w:divsChild>
        <w:div w:id="135143208">
          <w:marLeft w:val="0"/>
          <w:marRight w:val="0"/>
          <w:marTop w:val="0"/>
          <w:marBottom w:val="0"/>
          <w:divBdr>
            <w:top w:val="none" w:sz="0" w:space="0" w:color="auto"/>
            <w:left w:val="none" w:sz="0" w:space="0" w:color="auto"/>
            <w:bottom w:val="none" w:sz="0" w:space="0" w:color="auto"/>
            <w:right w:val="none" w:sz="0" w:space="0" w:color="auto"/>
          </w:divBdr>
        </w:div>
        <w:div w:id="1352685631">
          <w:marLeft w:val="0"/>
          <w:marRight w:val="0"/>
          <w:marTop w:val="0"/>
          <w:marBottom w:val="0"/>
          <w:divBdr>
            <w:top w:val="none" w:sz="0" w:space="0" w:color="auto"/>
            <w:left w:val="none" w:sz="0" w:space="0" w:color="auto"/>
            <w:bottom w:val="none" w:sz="0" w:space="0" w:color="auto"/>
            <w:right w:val="none" w:sz="0" w:space="0" w:color="auto"/>
          </w:divBdr>
        </w:div>
        <w:div w:id="121928255">
          <w:marLeft w:val="0"/>
          <w:marRight w:val="0"/>
          <w:marTop w:val="0"/>
          <w:marBottom w:val="0"/>
          <w:divBdr>
            <w:top w:val="none" w:sz="0" w:space="0" w:color="auto"/>
            <w:left w:val="none" w:sz="0" w:space="0" w:color="auto"/>
            <w:bottom w:val="none" w:sz="0" w:space="0" w:color="auto"/>
            <w:right w:val="none" w:sz="0" w:space="0" w:color="auto"/>
          </w:divBdr>
        </w:div>
        <w:div w:id="2038004014">
          <w:marLeft w:val="0"/>
          <w:marRight w:val="0"/>
          <w:marTop w:val="0"/>
          <w:marBottom w:val="0"/>
          <w:divBdr>
            <w:top w:val="none" w:sz="0" w:space="0" w:color="auto"/>
            <w:left w:val="none" w:sz="0" w:space="0" w:color="auto"/>
            <w:bottom w:val="none" w:sz="0" w:space="0" w:color="auto"/>
            <w:right w:val="none" w:sz="0" w:space="0" w:color="auto"/>
          </w:divBdr>
        </w:div>
        <w:div w:id="371349218">
          <w:marLeft w:val="0"/>
          <w:marRight w:val="0"/>
          <w:marTop w:val="0"/>
          <w:marBottom w:val="0"/>
          <w:divBdr>
            <w:top w:val="none" w:sz="0" w:space="0" w:color="auto"/>
            <w:left w:val="none" w:sz="0" w:space="0" w:color="auto"/>
            <w:bottom w:val="none" w:sz="0" w:space="0" w:color="auto"/>
            <w:right w:val="none" w:sz="0" w:space="0" w:color="auto"/>
          </w:divBdr>
        </w:div>
        <w:div w:id="763722290">
          <w:marLeft w:val="0"/>
          <w:marRight w:val="0"/>
          <w:marTop w:val="0"/>
          <w:marBottom w:val="0"/>
          <w:divBdr>
            <w:top w:val="none" w:sz="0" w:space="0" w:color="auto"/>
            <w:left w:val="none" w:sz="0" w:space="0" w:color="auto"/>
            <w:bottom w:val="none" w:sz="0" w:space="0" w:color="auto"/>
            <w:right w:val="none" w:sz="0" w:space="0" w:color="auto"/>
          </w:divBdr>
        </w:div>
        <w:div w:id="1779565338">
          <w:marLeft w:val="0"/>
          <w:marRight w:val="0"/>
          <w:marTop w:val="0"/>
          <w:marBottom w:val="0"/>
          <w:divBdr>
            <w:top w:val="none" w:sz="0" w:space="0" w:color="auto"/>
            <w:left w:val="none" w:sz="0" w:space="0" w:color="auto"/>
            <w:bottom w:val="none" w:sz="0" w:space="0" w:color="auto"/>
            <w:right w:val="none" w:sz="0" w:space="0" w:color="auto"/>
          </w:divBdr>
        </w:div>
        <w:div w:id="321399572">
          <w:marLeft w:val="0"/>
          <w:marRight w:val="0"/>
          <w:marTop w:val="0"/>
          <w:marBottom w:val="0"/>
          <w:divBdr>
            <w:top w:val="none" w:sz="0" w:space="0" w:color="auto"/>
            <w:left w:val="none" w:sz="0" w:space="0" w:color="auto"/>
            <w:bottom w:val="none" w:sz="0" w:space="0" w:color="auto"/>
            <w:right w:val="none" w:sz="0" w:space="0" w:color="auto"/>
          </w:divBdr>
        </w:div>
        <w:div w:id="901595725">
          <w:marLeft w:val="0"/>
          <w:marRight w:val="0"/>
          <w:marTop w:val="0"/>
          <w:marBottom w:val="0"/>
          <w:divBdr>
            <w:top w:val="none" w:sz="0" w:space="0" w:color="auto"/>
            <w:left w:val="none" w:sz="0" w:space="0" w:color="auto"/>
            <w:bottom w:val="none" w:sz="0" w:space="0" w:color="auto"/>
            <w:right w:val="none" w:sz="0" w:space="0" w:color="auto"/>
          </w:divBdr>
        </w:div>
        <w:div w:id="355234632">
          <w:marLeft w:val="0"/>
          <w:marRight w:val="0"/>
          <w:marTop w:val="0"/>
          <w:marBottom w:val="0"/>
          <w:divBdr>
            <w:top w:val="none" w:sz="0" w:space="0" w:color="auto"/>
            <w:left w:val="none" w:sz="0" w:space="0" w:color="auto"/>
            <w:bottom w:val="none" w:sz="0" w:space="0" w:color="auto"/>
            <w:right w:val="none" w:sz="0" w:space="0" w:color="auto"/>
          </w:divBdr>
        </w:div>
        <w:div w:id="688411970">
          <w:marLeft w:val="0"/>
          <w:marRight w:val="0"/>
          <w:marTop w:val="0"/>
          <w:marBottom w:val="0"/>
          <w:divBdr>
            <w:top w:val="none" w:sz="0" w:space="0" w:color="auto"/>
            <w:left w:val="none" w:sz="0" w:space="0" w:color="auto"/>
            <w:bottom w:val="none" w:sz="0" w:space="0" w:color="auto"/>
            <w:right w:val="none" w:sz="0" w:space="0" w:color="auto"/>
          </w:divBdr>
        </w:div>
        <w:div w:id="1485003383">
          <w:marLeft w:val="0"/>
          <w:marRight w:val="0"/>
          <w:marTop w:val="0"/>
          <w:marBottom w:val="0"/>
          <w:divBdr>
            <w:top w:val="none" w:sz="0" w:space="0" w:color="auto"/>
            <w:left w:val="none" w:sz="0" w:space="0" w:color="auto"/>
            <w:bottom w:val="none" w:sz="0" w:space="0" w:color="auto"/>
            <w:right w:val="none" w:sz="0" w:space="0" w:color="auto"/>
          </w:divBdr>
        </w:div>
        <w:div w:id="801075625">
          <w:marLeft w:val="0"/>
          <w:marRight w:val="0"/>
          <w:marTop w:val="0"/>
          <w:marBottom w:val="0"/>
          <w:divBdr>
            <w:top w:val="none" w:sz="0" w:space="0" w:color="auto"/>
            <w:left w:val="none" w:sz="0" w:space="0" w:color="auto"/>
            <w:bottom w:val="none" w:sz="0" w:space="0" w:color="auto"/>
            <w:right w:val="none" w:sz="0" w:space="0" w:color="auto"/>
          </w:divBdr>
        </w:div>
        <w:div w:id="472062071">
          <w:marLeft w:val="0"/>
          <w:marRight w:val="0"/>
          <w:marTop w:val="0"/>
          <w:marBottom w:val="0"/>
          <w:divBdr>
            <w:top w:val="none" w:sz="0" w:space="0" w:color="auto"/>
            <w:left w:val="none" w:sz="0" w:space="0" w:color="auto"/>
            <w:bottom w:val="none" w:sz="0" w:space="0" w:color="auto"/>
            <w:right w:val="none" w:sz="0" w:space="0" w:color="auto"/>
          </w:divBdr>
        </w:div>
        <w:div w:id="703024131">
          <w:marLeft w:val="0"/>
          <w:marRight w:val="0"/>
          <w:marTop w:val="0"/>
          <w:marBottom w:val="0"/>
          <w:divBdr>
            <w:top w:val="none" w:sz="0" w:space="0" w:color="auto"/>
            <w:left w:val="none" w:sz="0" w:space="0" w:color="auto"/>
            <w:bottom w:val="none" w:sz="0" w:space="0" w:color="auto"/>
            <w:right w:val="none" w:sz="0" w:space="0" w:color="auto"/>
          </w:divBdr>
        </w:div>
        <w:div w:id="628635703">
          <w:marLeft w:val="0"/>
          <w:marRight w:val="0"/>
          <w:marTop w:val="0"/>
          <w:marBottom w:val="0"/>
          <w:divBdr>
            <w:top w:val="none" w:sz="0" w:space="0" w:color="auto"/>
            <w:left w:val="none" w:sz="0" w:space="0" w:color="auto"/>
            <w:bottom w:val="none" w:sz="0" w:space="0" w:color="auto"/>
            <w:right w:val="none" w:sz="0" w:space="0" w:color="auto"/>
          </w:divBdr>
        </w:div>
        <w:div w:id="882446382">
          <w:marLeft w:val="0"/>
          <w:marRight w:val="0"/>
          <w:marTop w:val="0"/>
          <w:marBottom w:val="0"/>
          <w:divBdr>
            <w:top w:val="none" w:sz="0" w:space="0" w:color="auto"/>
            <w:left w:val="none" w:sz="0" w:space="0" w:color="auto"/>
            <w:bottom w:val="none" w:sz="0" w:space="0" w:color="auto"/>
            <w:right w:val="none" w:sz="0" w:space="0" w:color="auto"/>
          </w:divBdr>
        </w:div>
        <w:div w:id="890842754">
          <w:marLeft w:val="0"/>
          <w:marRight w:val="0"/>
          <w:marTop w:val="0"/>
          <w:marBottom w:val="0"/>
          <w:divBdr>
            <w:top w:val="none" w:sz="0" w:space="0" w:color="auto"/>
            <w:left w:val="none" w:sz="0" w:space="0" w:color="auto"/>
            <w:bottom w:val="none" w:sz="0" w:space="0" w:color="auto"/>
            <w:right w:val="none" w:sz="0" w:space="0" w:color="auto"/>
          </w:divBdr>
        </w:div>
        <w:div w:id="1447118269">
          <w:marLeft w:val="0"/>
          <w:marRight w:val="0"/>
          <w:marTop w:val="0"/>
          <w:marBottom w:val="0"/>
          <w:divBdr>
            <w:top w:val="none" w:sz="0" w:space="0" w:color="auto"/>
            <w:left w:val="none" w:sz="0" w:space="0" w:color="auto"/>
            <w:bottom w:val="none" w:sz="0" w:space="0" w:color="auto"/>
            <w:right w:val="none" w:sz="0" w:space="0" w:color="auto"/>
          </w:divBdr>
        </w:div>
        <w:div w:id="2079400403">
          <w:marLeft w:val="0"/>
          <w:marRight w:val="0"/>
          <w:marTop w:val="0"/>
          <w:marBottom w:val="0"/>
          <w:divBdr>
            <w:top w:val="none" w:sz="0" w:space="0" w:color="auto"/>
            <w:left w:val="none" w:sz="0" w:space="0" w:color="auto"/>
            <w:bottom w:val="none" w:sz="0" w:space="0" w:color="auto"/>
            <w:right w:val="none" w:sz="0" w:space="0" w:color="auto"/>
          </w:divBdr>
        </w:div>
        <w:div w:id="981467450">
          <w:marLeft w:val="0"/>
          <w:marRight w:val="0"/>
          <w:marTop w:val="0"/>
          <w:marBottom w:val="0"/>
          <w:divBdr>
            <w:top w:val="none" w:sz="0" w:space="0" w:color="auto"/>
            <w:left w:val="none" w:sz="0" w:space="0" w:color="auto"/>
            <w:bottom w:val="none" w:sz="0" w:space="0" w:color="auto"/>
            <w:right w:val="none" w:sz="0" w:space="0" w:color="auto"/>
          </w:divBdr>
        </w:div>
        <w:div w:id="207493367">
          <w:marLeft w:val="0"/>
          <w:marRight w:val="0"/>
          <w:marTop w:val="0"/>
          <w:marBottom w:val="0"/>
          <w:divBdr>
            <w:top w:val="none" w:sz="0" w:space="0" w:color="auto"/>
            <w:left w:val="none" w:sz="0" w:space="0" w:color="auto"/>
            <w:bottom w:val="none" w:sz="0" w:space="0" w:color="auto"/>
            <w:right w:val="none" w:sz="0" w:space="0" w:color="auto"/>
          </w:divBdr>
        </w:div>
        <w:div w:id="1381905925">
          <w:marLeft w:val="0"/>
          <w:marRight w:val="0"/>
          <w:marTop w:val="0"/>
          <w:marBottom w:val="0"/>
          <w:divBdr>
            <w:top w:val="none" w:sz="0" w:space="0" w:color="auto"/>
            <w:left w:val="none" w:sz="0" w:space="0" w:color="auto"/>
            <w:bottom w:val="none" w:sz="0" w:space="0" w:color="auto"/>
            <w:right w:val="none" w:sz="0" w:space="0" w:color="auto"/>
          </w:divBdr>
        </w:div>
        <w:div w:id="2126654714">
          <w:marLeft w:val="0"/>
          <w:marRight w:val="0"/>
          <w:marTop w:val="0"/>
          <w:marBottom w:val="0"/>
          <w:divBdr>
            <w:top w:val="none" w:sz="0" w:space="0" w:color="auto"/>
            <w:left w:val="none" w:sz="0" w:space="0" w:color="auto"/>
            <w:bottom w:val="none" w:sz="0" w:space="0" w:color="auto"/>
            <w:right w:val="none" w:sz="0" w:space="0" w:color="auto"/>
          </w:divBdr>
        </w:div>
        <w:div w:id="137649530">
          <w:marLeft w:val="0"/>
          <w:marRight w:val="0"/>
          <w:marTop w:val="0"/>
          <w:marBottom w:val="0"/>
          <w:divBdr>
            <w:top w:val="none" w:sz="0" w:space="0" w:color="auto"/>
            <w:left w:val="none" w:sz="0" w:space="0" w:color="auto"/>
            <w:bottom w:val="none" w:sz="0" w:space="0" w:color="auto"/>
            <w:right w:val="none" w:sz="0" w:space="0" w:color="auto"/>
          </w:divBdr>
        </w:div>
        <w:div w:id="1119645520">
          <w:marLeft w:val="0"/>
          <w:marRight w:val="0"/>
          <w:marTop w:val="0"/>
          <w:marBottom w:val="0"/>
          <w:divBdr>
            <w:top w:val="none" w:sz="0" w:space="0" w:color="auto"/>
            <w:left w:val="none" w:sz="0" w:space="0" w:color="auto"/>
            <w:bottom w:val="none" w:sz="0" w:space="0" w:color="auto"/>
            <w:right w:val="none" w:sz="0" w:space="0" w:color="auto"/>
          </w:divBdr>
        </w:div>
        <w:div w:id="1939673619">
          <w:marLeft w:val="0"/>
          <w:marRight w:val="0"/>
          <w:marTop w:val="0"/>
          <w:marBottom w:val="0"/>
          <w:divBdr>
            <w:top w:val="none" w:sz="0" w:space="0" w:color="auto"/>
            <w:left w:val="none" w:sz="0" w:space="0" w:color="auto"/>
            <w:bottom w:val="none" w:sz="0" w:space="0" w:color="auto"/>
            <w:right w:val="none" w:sz="0" w:space="0" w:color="auto"/>
          </w:divBdr>
        </w:div>
        <w:div w:id="1954286228">
          <w:marLeft w:val="0"/>
          <w:marRight w:val="0"/>
          <w:marTop w:val="0"/>
          <w:marBottom w:val="0"/>
          <w:divBdr>
            <w:top w:val="none" w:sz="0" w:space="0" w:color="auto"/>
            <w:left w:val="none" w:sz="0" w:space="0" w:color="auto"/>
            <w:bottom w:val="none" w:sz="0" w:space="0" w:color="auto"/>
            <w:right w:val="none" w:sz="0" w:space="0" w:color="auto"/>
          </w:divBdr>
        </w:div>
        <w:div w:id="1614703666">
          <w:marLeft w:val="0"/>
          <w:marRight w:val="0"/>
          <w:marTop w:val="0"/>
          <w:marBottom w:val="0"/>
          <w:divBdr>
            <w:top w:val="none" w:sz="0" w:space="0" w:color="auto"/>
            <w:left w:val="none" w:sz="0" w:space="0" w:color="auto"/>
            <w:bottom w:val="none" w:sz="0" w:space="0" w:color="auto"/>
            <w:right w:val="none" w:sz="0" w:space="0" w:color="auto"/>
          </w:divBdr>
        </w:div>
        <w:div w:id="1844397688">
          <w:marLeft w:val="0"/>
          <w:marRight w:val="0"/>
          <w:marTop w:val="0"/>
          <w:marBottom w:val="0"/>
          <w:divBdr>
            <w:top w:val="none" w:sz="0" w:space="0" w:color="auto"/>
            <w:left w:val="none" w:sz="0" w:space="0" w:color="auto"/>
            <w:bottom w:val="none" w:sz="0" w:space="0" w:color="auto"/>
            <w:right w:val="none" w:sz="0" w:space="0" w:color="auto"/>
          </w:divBdr>
        </w:div>
        <w:div w:id="2105420231">
          <w:marLeft w:val="0"/>
          <w:marRight w:val="0"/>
          <w:marTop w:val="0"/>
          <w:marBottom w:val="0"/>
          <w:divBdr>
            <w:top w:val="none" w:sz="0" w:space="0" w:color="auto"/>
            <w:left w:val="none" w:sz="0" w:space="0" w:color="auto"/>
            <w:bottom w:val="none" w:sz="0" w:space="0" w:color="auto"/>
            <w:right w:val="none" w:sz="0" w:space="0" w:color="auto"/>
          </w:divBdr>
        </w:div>
        <w:div w:id="1447770279">
          <w:marLeft w:val="0"/>
          <w:marRight w:val="0"/>
          <w:marTop w:val="0"/>
          <w:marBottom w:val="0"/>
          <w:divBdr>
            <w:top w:val="none" w:sz="0" w:space="0" w:color="auto"/>
            <w:left w:val="none" w:sz="0" w:space="0" w:color="auto"/>
            <w:bottom w:val="none" w:sz="0" w:space="0" w:color="auto"/>
            <w:right w:val="none" w:sz="0" w:space="0" w:color="auto"/>
          </w:divBdr>
        </w:div>
        <w:div w:id="2097290240">
          <w:marLeft w:val="0"/>
          <w:marRight w:val="0"/>
          <w:marTop w:val="0"/>
          <w:marBottom w:val="0"/>
          <w:divBdr>
            <w:top w:val="none" w:sz="0" w:space="0" w:color="auto"/>
            <w:left w:val="none" w:sz="0" w:space="0" w:color="auto"/>
            <w:bottom w:val="none" w:sz="0" w:space="0" w:color="auto"/>
            <w:right w:val="none" w:sz="0" w:space="0" w:color="auto"/>
          </w:divBdr>
        </w:div>
        <w:div w:id="992833515">
          <w:marLeft w:val="0"/>
          <w:marRight w:val="0"/>
          <w:marTop w:val="0"/>
          <w:marBottom w:val="0"/>
          <w:divBdr>
            <w:top w:val="none" w:sz="0" w:space="0" w:color="auto"/>
            <w:left w:val="none" w:sz="0" w:space="0" w:color="auto"/>
            <w:bottom w:val="none" w:sz="0" w:space="0" w:color="auto"/>
            <w:right w:val="none" w:sz="0" w:space="0" w:color="auto"/>
          </w:divBdr>
        </w:div>
        <w:div w:id="859858979">
          <w:marLeft w:val="0"/>
          <w:marRight w:val="0"/>
          <w:marTop w:val="0"/>
          <w:marBottom w:val="0"/>
          <w:divBdr>
            <w:top w:val="none" w:sz="0" w:space="0" w:color="auto"/>
            <w:left w:val="none" w:sz="0" w:space="0" w:color="auto"/>
            <w:bottom w:val="none" w:sz="0" w:space="0" w:color="auto"/>
            <w:right w:val="none" w:sz="0" w:space="0" w:color="auto"/>
          </w:divBdr>
        </w:div>
        <w:div w:id="1037857344">
          <w:marLeft w:val="0"/>
          <w:marRight w:val="0"/>
          <w:marTop w:val="0"/>
          <w:marBottom w:val="0"/>
          <w:divBdr>
            <w:top w:val="none" w:sz="0" w:space="0" w:color="auto"/>
            <w:left w:val="none" w:sz="0" w:space="0" w:color="auto"/>
            <w:bottom w:val="none" w:sz="0" w:space="0" w:color="auto"/>
            <w:right w:val="none" w:sz="0" w:space="0" w:color="auto"/>
          </w:divBdr>
        </w:div>
        <w:div w:id="595484011">
          <w:marLeft w:val="0"/>
          <w:marRight w:val="0"/>
          <w:marTop w:val="0"/>
          <w:marBottom w:val="0"/>
          <w:divBdr>
            <w:top w:val="none" w:sz="0" w:space="0" w:color="auto"/>
            <w:left w:val="none" w:sz="0" w:space="0" w:color="auto"/>
            <w:bottom w:val="none" w:sz="0" w:space="0" w:color="auto"/>
            <w:right w:val="none" w:sz="0" w:space="0" w:color="auto"/>
          </w:divBdr>
        </w:div>
        <w:div w:id="2026636703">
          <w:marLeft w:val="0"/>
          <w:marRight w:val="0"/>
          <w:marTop w:val="0"/>
          <w:marBottom w:val="0"/>
          <w:divBdr>
            <w:top w:val="none" w:sz="0" w:space="0" w:color="auto"/>
            <w:left w:val="none" w:sz="0" w:space="0" w:color="auto"/>
            <w:bottom w:val="none" w:sz="0" w:space="0" w:color="auto"/>
            <w:right w:val="none" w:sz="0" w:space="0" w:color="auto"/>
          </w:divBdr>
        </w:div>
        <w:div w:id="627786247">
          <w:marLeft w:val="0"/>
          <w:marRight w:val="0"/>
          <w:marTop w:val="0"/>
          <w:marBottom w:val="0"/>
          <w:divBdr>
            <w:top w:val="none" w:sz="0" w:space="0" w:color="auto"/>
            <w:left w:val="none" w:sz="0" w:space="0" w:color="auto"/>
            <w:bottom w:val="none" w:sz="0" w:space="0" w:color="auto"/>
            <w:right w:val="none" w:sz="0" w:space="0" w:color="auto"/>
          </w:divBdr>
        </w:div>
        <w:div w:id="810634121">
          <w:marLeft w:val="0"/>
          <w:marRight w:val="0"/>
          <w:marTop w:val="0"/>
          <w:marBottom w:val="0"/>
          <w:divBdr>
            <w:top w:val="none" w:sz="0" w:space="0" w:color="auto"/>
            <w:left w:val="none" w:sz="0" w:space="0" w:color="auto"/>
            <w:bottom w:val="none" w:sz="0" w:space="0" w:color="auto"/>
            <w:right w:val="none" w:sz="0" w:space="0" w:color="auto"/>
          </w:divBdr>
        </w:div>
        <w:div w:id="1659846590">
          <w:marLeft w:val="0"/>
          <w:marRight w:val="0"/>
          <w:marTop w:val="0"/>
          <w:marBottom w:val="0"/>
          <w:divBdr>
            <w:top w:val="none" w:sz="0" w:space="0" w:color="auto"/>
            <w:left w:val="none" w:sz="0" w:space="0" w:color="auto"/>
            <w:bottom w:val="none" w:sz="0" w:space="0" w:color="auto"/>
            <w:right w:val="none" w:sz="0" w:space="0" w:color="auto"/>
          </w:divBdr>
        </w:div>
        <w:div w:id="1901595608">
          <w:marLeft w:val="0"/>
          <w:marRight w:val="0"/>
          <w:marTop w:val="0"/>
          <w:marBottom w:val="0"/>
          <w:divBdr>
            <w:top w:val="none" w:sz="0" w:space="0" w:color="auto"/>
            <w:left w:val="none" w:sz="0" w:space="0" w:color="auto"/>
            <w:bottom w:val="none" w:sz="0" w:space="0" w:color="auto"/>
            <w:right w:val="none" w:sz="0" w:space="0" w:color="auto"/>
          </w:divBdr>
        </w:div>
        <w:div w:id="1903786736">
          <w:marLeft w:val="0"/>
          <w:marRight w:val="0"/>
          <w:marTop w:val="0"/>
          <w:marBottom w:val="0"/>
          <w:divBdr>
            <w:top w:val="none" w:sz="0" w:space="0" w:color="auto"/>
            <w:left w:val="none" w:sz="0" w:space="0" w:color="auto"/>
            <w:bottom w:val="none" w:sz="0" w:space="0" w:color="auto"/>
            <w:right w:val="none" w:sz="0" w:space="0" w:color="auto"/>
          </w:divBdr>
        </w:div>
        <w:div w:id="1750539287">
          <w:marLeft w:val="0"/>
          <w:marRight w:val="0"/>
          <w:marTop w:val="0"/>
          <w:marBottom w:val="0"/>
          <w:divBdr>
            <w:top w:val="none" w:sz="0" w:space="0" w:color="auto"/>
            <w:left w:val="none" w:sz="0" w:space="0" w:color="auto"/>
            <w:bottom w:val="none" w:sz="0" w:space="0" w:color="auto"/>
            <w:right w:val="none" w:sz="0" w:space="0" w:color="auto"/>
          </w:divBdr>
        </w:div>
        <w:div w:id="759788493">
          <w:marLeft w:val="0"/>
          <w:marRight w:val="0"/>
          <w:marTop w:val="0"/>
          <w:marBottom w:val="0"/>
          <w:divBdr>
            <w:top w:val="none" w:sz="0" w:space="0" w:color="auto"/>
            <w:left w:val="none" w:sz="0" w:space="0" w:color="auto"/>
            <w:bottom w:val="none" w:sz="0" w:space="0" w:color="auto"/>
            <w:right w:val="none" w:sz="0" w:space="0" w:color="auto"/>
          </w:divBdr>
        </w:div>
        <w:div w:id="648368014">
          <w:marLeft w:val="0"/>
          <w:marRight w:val="0"/>
          <w:marTop w:val="0"/>
          <w:marBottom w:val="0"/>
          <w:divBdr>
            <w:top w:val="none" w:sz="0" w:space="0" w:color="auto"/>
            <w:left w:val="none" w:sz="0" w:space="0" w:color="auto"/>
            <w:bottom w:val="none" w:sz="0" w:space="0" w:color="auto"/>
            <w:right w:val="none" w:sz="0" w:space="0" w:color="auto"/>
          </w:divBdr>
        </w:div>
        <w:div w:id="504246366">
          <w:marLeft w:val="0"/>
          <w:marRight w:val="0"/>
          <w:marTop w:val="0"/>
          <w:marBottom w:val="0"/>
          <w:divBdr>
            <w:top w:val="none" w:sz="0" w:space="0" w:color="auto"/>
            <w:left w:val="none" w:sz="0" w:space="0" w:color="auto"/>
            <w:bottom w:val="none" w:sz="0" w:space="0" w:color="auto"/>
            <w:right w:val="none" w:sz="0" w:space="0" w:color="auto"/>
          </w:divBdr>
        </w:div>
      </w:divsChild>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57676197">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8658">
      <w:bodyDiv w:val="1"/>
      <w:marLeft w:val="0"/>
      <w:marRight w:val="0"/>
      <w:marTop w:val="0"/>
      <w:marBottom w:val="0"/>
      <w:divBdr>
        <w:top w:val="none" w:sz="0" w:space="0" w:color="auto"/>
        <w:left w:val="none" w:sz="0" w:space="0" w:color="auto"/>
        <w:bottom w:val="none" w:sz="0" w:space="0" w:color="auto"/>
        <w:right w:val="none" w:sz="0" w:space="0" w:color="auto"/>
      </w:divBdr>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0367627">
      <w:bodyDiv w:val="1"/>
      <w:marLeft w:val="0"/>
      <w:marRight w:val="0"/>
      <w:marTop w:val="0"/>
      <w:marBottom w:val="0"/>
      <w:divBdr>
        <w:top w:val="none" w:sz="0" w:space="0" w:color="auto"/>
        <w:left w:val="none" w:sz="0" w:space="0" w:color="auto"/>
        <w:bottom w:val="none" w:sz="0" w:space="0" w:color="auto"/>
        <w:right w:val="none" w:sz="0" w:space="0" w:color="auto"/>
      </w:divBdr>
    </w:div>
    <w:div w:id="1177384898">
      <w:bodyDiv w:val="1"/>
      <w:marLeft w:val="0"/>
      <w:marRight w:val="0"/>
      <w:marTop w:val="0"/>
      <w:marBottom w:val="0"/>
      <w:divBdr>
        <w:top w:val="none" w:sz="0" w:space="0" w:color="auto"/>
        <w:left w:val="none" w:sz="0" w:space="0" w:color="auto"/>
        <w:bottom w:val="none" w:sz="0" w:space="0" w:color="auto"/>
        <w:right w:val="none" w:sz="0" w:space="0" w:color="auto"/>
      </w:divBdr>
      <w:divsChild>
        <w:div w:id="255600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05675754">
      <w:bodyDiv w:val="1"/>
      <w:marLeft w:val="0"/>
      <w:marRight w:val="0"/>
      <w:marTop w:val="0"/>
      <w:marBottom w:val="0"/>
      <w:divBdr>
        <w:top w:val="none" w:sz="0" w:space="0" w:color="auto"/>
        <w:left w:val="none" w:sz="0" w:space="0" w:color="auto"/>
        <w:bottom w:val="none" w:sz="0" w:space="0" w:color="auto"/>
        <w:right w:val="none" w:sz="0" w:space="0" w:color="auto"/>
      </w:divBdr>
    </w:div>
    <w:div w:id="1237980829">
      <w:bodyDiv w:val="1"/>
      <w:marLeft w:val="0"/>
      <w:marRight w:val="0"/>
      <w:marTop w:val="0"/>
      <w:marBottom w:val="0"/>
      <w:divBdr>
        <w:top w:val="none" w:sz="0" w:space="0" w:color="auto"/>
        <w:left w:val="none" w:sz="0" w:space="0" w:color="auto"/>
        <w:bottom w:val="none" w:sz="0" w:space="0" w:color="auto"/>
        <w:right w:val="none" w:sz="0" w:space="0" w:color="auto"/>
      </w:divBdr>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39982">
      <w:bodyDiv w:val="1"/>
      <w:marLeft w:val="0"/>
      <w:marRight w:val="0"/>
      <w:marTop w:val="0"/>
      <w:marBottom w:val="0"/>
      <w:divBdr>
        <w:top w:val="none" w:sz="0" w:space="0" w:color="auto"/>
        <w:left w:val="none" w:sz="0" w:space="0" w:color="auto"/>
        <w:bottom w:val="none" w:sz="0" w:space="0" w:color="auto"/>
        <w:right w:val="none" w:sz="0" w:space="0" w:color="auto"/>
      </w:divBdr>
    </w:div>
    <w:div w:id="1245578011">
      <w:bodyDiv w:val="1"/>
      <w:marLeft w:val="0"/>
      <w:marRight w:val="0"/>
      <w:marTop w:val="0"/>
      <w:marBottom w:val="0"/>
      <w:divBdr>
        <w:top w:val="none" w:sz="0" w:space="0" w:color="auto"/>
        <w:left w:val="none" w:sz="0" w:space="0" w:color="auto"/>
        <w:bottom w:val="none" w:sz="0" w:space="0" w:color="auto"/>
        <w:right w:val="none" w:sz="0" w:space="0" w:color="auto"/>
      </w:divBdr>
      <w:divsChild>
        <w:div w:id="1215389792">
          <w:marLeft w:val="0"/>
          <w:marRight w:val="0"/>
          <w:marTop w:val="0"/>
          <w:marBottom w:val="0"/>
          <w:divBdr>
            <w:top w:val="none" w:sz="0" w:space="0" w:color="auto"/>
            <w:left w:val="none" w:sz="0" w:space="0" w:color="auto"/>
            <w:bottom w:val="none" w:sz="0" w:space="0" w:color="auto"/>
            <w:right w:val="none" w:sz="0" w:space="0" w:color="auto"/>
          </w:divBdr>
          <w:divsChild>
            <w:div w:id="225992302">
              <w:marLeft w:val="0"/>
              <w:marRight w:val="0"/>
              <w:marTop w:val="0"/>
              <w:marBottom w:val="0"/>
              <w:divBdr>
                <w:top w:val="none" w:sz="0" w:space="0" w:color="auto"/>
                <w:left w:val="none" w:sz="0" w:space="0" w:color="auto"/>
                <w:bottom w:val="none" w:sz="0" w:space="0" w:color="auto"/>
                <w:right w:val="none" w:sz="0" w:space="0" w:color="auto"/>
              </w:divBdr>
            </w:div>
          </w:divsChild>
        </w:div>
        <w:div w:id="1881898373">
          <w:marLeft w:val="0"/>
          <w:marRight w:val="0"/>
          <w:marTop w:val="0"/>
          <w:marBottom w:val="0"/>
          <w:divBdr>
            <w:top w:val="none" w:sz="0" w:space="0" w:color="auto"/>
            <w:left w:val="none" w:sz="0" w:space="0" w:color="auto"/>
            <w:bottom w:val="none" w:sz="0" w:space="0" w:color="auto"/>
            <w:right w:val="none" w:sz="0" w:space="0" w:color="auto"/>
          </w:divBdr>
        </w:div>
        <w:div w:id="359821220">
          <w:marLeft w:val="0"/>
          <w:marRight w:val="0"/>
          <w:marTop w:val="0"/>
          <w:marBottom w:val="0"/>
          <w:divBdr>
            <w:top w:val="none" w:sz="0" w:space="0" w:color="auto"/>
            <w:left w:val="none" w:sz="0" w:space="0" w:color="auto"/>
            <w:bottom w:val="none" w:sz="0" w:space="0" w:color="auto"/>
            <w:right w:val="none" w:sz="0" w:space="0" w:color="auto"/>
          </w:divBdr>
        </w:div>
        <w:div w:id="1405446911">
          <w:marLeft w:val="0"/>
          <w:marRight w:val="0"/>
          <w:marTop w:val="0"/>
          <w:marBottom w:val="0"/>
          <w:divBdr>
            <w:top w:val="none" w:sz="0" w:space="0" w:color="auto"/>
            <w:left w:val="none" w:sz="0" w:space="0" w:color="auto"/>
            <w:bottom w:val="none" w:sz="0" w:space="0" w:color="auto"/>
            <w:right w:val="none" w:sz="0" w:space="0" w:color="auto"/>
          </w:divBdr>
          <w:divsChild>
            <w:div w:id="1133794682">
              <w:marLeft w:val="0"/>
              <w:marRight w:val="0"/>
              <w:marTop w:val="0"/>
              <w:marBottom w:val="0"/>
              <w:divBdr>
                <w:top w:val="none" w:sz="0" w:space="0" w:color="auto"/>
                <w:left w:val="none" w:sz="0" w:space="0" w:color="auto"/>
                <w:bottom w:val="none" w:sz="0" w:space="0" w:color="auto"/>
                <w:right w:val="none" w:sz="0" w:space="0" w:color="auto"/>
              </w:divBdr>
              <w:divsChild>
                <w:div w:id="2316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586729">
          <w:marLeft w:val="0"/>
          <w:marRight w:val="0"/>
          <w:marTop w:val="0"/>
          <w:marBottom w:val="0"/>
          <w:divBdr>
            <w:top w:val="none" w:sz="0" w:space="0" w:color="auto"/>
            <w:left w:val="none" w:sz="0" w:space="0" w:color="auto"/>
            <w:bottom w:val="none" w:sz="0" w:space="0" w:color="auto"/>
            <w:right w:val="none" w:sz="0" w:space="0" w:color="auto"/>
          </w:divBdr>
        </w:div>
        <w:div w:id="1484203067">
          <w:marLeft w:val="0"/>
          <w:marRight w:val="0"/>
          <w:marTop w:val="0"/>
          <w:marBottom w:val="0"/>
          <w:divBdr>
            <w:top w:val="none" w:sz="0" w:space="0" w:color="auto"/>
            <w:left w:val="none" w:sz="0" w:space="0" w:color="auto"/>
            <w:bottom w:val="none" w:sz="0" w:space="0" w:color="auto"/>
            <w:right w:val="none" w:sz="0" w:space="0" w:color="auto"/>
          </w:divBdr>
          <w:divsChild>
            <w:div w:id="1190026552">
              <w:marLeft w:val="0"/>
              <w:marRight w:val="0"/>
              <w:marTop w:val="0"/>
              <w:marBottom w:val="0"/>
              <w:divBdr>
                <w:top w:val="none" w:sz="0" w:space="0" w:color="auto"/>
                <w:left w:val="none" w:sz="0" w:space="0" w:color="auto"/>
                <w:bottom w:val="none" w:sz="0" w:space="0" w:color="auto"/>
                <w:right w:val="none" w:sz="0" w:space="0" w:color="auto"/>
              </w:divBdr>
              <w:divsChild>
                <w:div w:id="17845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4986">
          <w:marLeft w:val="0"/>
          <w:marRight w:val="0"/>
          <w:marTop w:val="0"/>
          <w:marBottom w:val="0"/>
          <w:divBdr>
            <w:top w:val="none" w:sz="0" w:space="0" w:color="auto"/>
            <w:left w:val="none" w:sz="0" w:space="0" w:color="auto"/>
            <w:bottom w:val="none" w:sz="0" w:space="0" w:color="auto"/>
            <w:right w:val="none" w:sz="0" w:space="0" w:color="auto"/>
          </w:divBdr>
        </w:div>
        <w:div w:id="19475968">
          <w:marLeft w:val="0"/>
          <w:marRight w:val="0"/>
          <w:marTop w:val="0"/>
          <w:marBottom w:val="0"/>
          <w:divBdr>
            <w:top w:val="none" w:sz="0" w:space="0" w:color="auto"/>
            <w:left w:val="none" w:sz="0" w:space="0" w:color="auto"/>
            <w:bottom w:val="none" w:sz="0" w:space="0" w:color="auto"/>
            <w:right w:val="none" w:sz="0" w:space="0" w:color="auto"/>
          </w:divBdr>
          <w:divsChild>
            <w:div w:id="538788602">
              <w:marLeft w:val="0"/>
              <w:marRight w:val="0"/>
              <w:marTop w:val="0"/>
              <w:marBottom w:val="0"/>
              <w:divBdr>
                <w:top w:val="none" w:sz="0" w:space="0" w:color="auto"/>
                <w:left w:val="none" w:sz="0" w:space="0" w:color="auto"/>
                <w:bottom w:val="none" w:sz="0" w:space="0" w:color="auto"/>
                <w:right w:val="none" w:sz="0" w:space="0" w:color="auto"/>
              </w:divBdr>
            </w:div>
          </w:divsChild>
        </w:div>
        <w:div w:id="530388177">
          <w:marLeft w:val="0"/>
          <w:marRight w:val="0"/>
          <w:marTop w:val="0"/>
          <w:marBottom w:val="0"/>
          <w:divBdr>
            <w:top w:val="none" w:sz="0" w:space="0" w:color="auto"/>
            <w:left w:val="none" w:sz="0" w:space="0" w:color="auto"/>
            <w:bottom w:val="none" w:sz="0" w:space="0" w:color="auto"/>
            <w:right w:val="none" w:sz="0" w:space="0" w:color="auto"/>
          </w:divBdr>
          <w:divsChild>
            <w:div w:id="932787628">
              <w:marLeft w:val="0"/>
              <w:marRight w:val="0"/>
              <w:marTop w:val="0"/>
              <w:marBottom w:val="0"/>
              <w:divBdr>
                <w:top w:val="none" w:sz="0" w:space="0" w:color="auto"/>
                <w:left w:val="none" w:sz="0" w:space="0" w:color="auto"/>
                <w:bottom w:val="none" w:sz="0" w:space="0" w:color="auto"/>
                <w:right w:val="none" w:sz="0" w:space="0" w:color="auto"/>
              </w:divBdr>
              <w:divsChild>
                <w:div w:id="12147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92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316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3846118">
          <w:marLeft w:val="0"/>
          <w:marRight w:val="0"/>
          <w:marTop w:val="0"/>
          <w:marBottom w:val="0"/>
          <w:divBdr>
            <w:top w:val="none" w:sz="0" w:space="0" w:color="auto"/>
            <w:left w:val="none" w:sz="0" w:space="0" w:color="auto"/>
            <w:bottom w:val="none" w:sz="0" w:space="0" w:color="auto"/>
            <w:right w:val="none" w:sz="0" w:space="0" w:color="auto"/>
          </w:divBdr>
          <w:divsChild>
            <w:div w:id="805319818">
              <w:marLeft w:val="0"/>
              <w:marRight w:val="0"/>
              <w:marTop w:val="0"/>
              <w:marBottom w:val="0"/>
              <w:divBdr>
                <w:top w:val="none" w:sz="0" w:space="0" w:color="auto"/>
                <w:left w:val="none" w:sz="0" w:space="0" w:color="auto"/>
                <w:bottom w:val="none" w:sz="0" w:space="0" w:color="auto"/>
                <w:right w:val="none" w:sz="0" w:space="0" w:color="auto"/>
              </w:divBdr>
            </w:div>
          </w:divsChild>
        </w:div>
        <w:div w:id="1990211880">
          <w:marLeft w:val="0"/>
          <w:marRight w:val="0"/>
          <w:marTop w:val="0"/>
          <w:marBottom w:val="0"/>
          <w:divBdr>
            <w:top w:val="none" w:sz="0" w:space="0" w:color="auto"/>
            <w:left w:val="none" w:sz="0" w:space="0" w:color="auto"/>
            <w:bottom w:val="none" w:sz="0" w:space="0" w:color="auto"/>
            <w:right w:val="none" w:sz="0" w:space="0" w:color="auto"/>
          </w:divBdr>
          <w:divsChild>
            <w:div w:id="1023555077">
              <w:marLeft w:val="0"/>
              <w:marRight w:val="0"/>
              <w:marTop w:val="0"/>
              <w:marBottom w:val="0"/>
              <w:divBdr>
                <w:top w:val="none" w:sz="0" w:space="0" w:color="auto"/>
                <w:left w:val="none" w:sz="0" w:space="0" w:color="auto"/>
                <w:bottom w:val="none" w:sz="0" w:space="0" w:color="auto"/>
                <w:right w:val="none" w:sz="0" w:space="0" w:color="auto"/>
              </w:divBdr>
              <w:divsChild>
                <w:div w:id="2364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9667">
          <w:marLeft w:val="0"/>
          <w:marRight w:val="0"/>
          <w:marTop w:val="0"/>
          <w:marBottom w:val="0"/>
          <w:divBdr>
            <w:top w:val="none" w:sz="0" w:space="0" w:color="auto"/>
            <w:left w:val="none" w:sz="0" w:space="0" w:color="auto"/>
            <w:bottom w:val="none" w:sz="0" w:space="0" w:color="auto"/>
            <w:right w:val="none" w:sz="0" w:space="0" w:color="auto"/>
          </w:divBdr>
          <w:divsChild>
            <w:div w:id="1035690880">
              <w:marLeft w:val="0"/>
              <w:marRight w:val="0"/>
              <w:marTop w:val="0"/>
              <w:marBottom w:val="0"/>
              <w:divBdr>
                <w:top w:val="none" w:sz="0" w:space="0" w:color="auto"/>
                <w:left w:val="none" w:sz="0" w:space="0" w:color="auto"/>
                <w:bottom w:val="none" w:sz="0" w:space="0" w:color="auto"/>
                <w:right w:val="none" w:sz="0" w:space="0" w:color="auto"/>
              </w:divBdr>
            </w:div>
          </w:divsChild>
        </w:div>
        <w:div w:id="1016464181">
          <w:marLeft w:val="0"/>
          <w:marRight w:val="0"/>
          <w:marTop w:val="0"/>
          <w:marBottom w:val="0"/>
          <w:divBdr>
            <w:top w:val="none" w:sz="0" w:space="0" w:color="auto"/>
            <w:left w:val="none" w:sz="0" w:space="0" w:color="auto"/>
            <w:bottom w:val="none" w:sz="0" w:space="0" w:color="auto"/>
            <w:right w:val="none" w:sz="0" w:space="0" w:color="auto"/>
          </w:divBdr>
          <w:divsChild>
            <w:div w:id="1047411597">
              <w:marLeft w:val="0"/>
              <w:marRight w:val="0"/>
              <w:marTop w:val="0"/>
              <w:marBottom w:val="0"/>
              <w:divBdr>
                <w:top w:val="none" w:sz="0" w:space="0" w:color="auto"/>
                <w:left w:val="none" w:sz="0" w:space="0" w:color="auto"/>
                <w:bottom w:val="none" w:sz="0" w:space="0" w:color="auto"/>
                <w:right w:val="none" w:sz="0" w:space="0" w:color="auto"/>
              </w:divBdr>
              <w:divsChild>
                <w:div w:id="2680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26271">
          <w:marLeft w:val="0"/>
          <w:marRight w:val="0"/>
          <w:marTop w:val="0"/>
          <w:marBottom w:val="0"/>
          <w:divBdr>
            <w:top w:val="none" w:sz="0" w:space="0" w:color="auto"/>
            <w:left w:val="none" w:sz="0" w:space="0" w:color="auto"/>
            <w:bottom w:val="none" w:sz="0" w:space="0" w:color="auto"/>
            <w:right w:val="none" w:sz="0" w:space="0" w:color="auto"/>
          </w:divBdr>
        </w:div>
        <w:div w:id="233200026">
          <w:marLeft w:val="0"/>
          <w:marRight w:val="0"/>
          <w:marTop w:val="0"/>
          <w:marBottom w:val="0"/>
          <w:divBdr>
            <w:top w:val="none" w:sz="0" w:space="0" w:color="auto"/>
            <w:left w:val="none" w:sz="0" w:space="0" w:color="auto"/>
            <w:bottom w:val="none" w:sz="0" w:space="0" w:color="auto"/>
            <w:right w:val="none" w:sz="0" w:space="0" w:color="auto"/>
          </w:divBdr>
          <w:divsChild>
            <w:div w:id="1796682389">
              <w:marLeft w:val="0"/>
              <w:marRight w:val="0"/>
              <w:marTop w:val="0"/>
              <w:marBottom w:val="0"/>
              <w:divBdr>
                <w:top w:val="none" w:sz="0" w:space="0" w:color="auto"/>
                <w:left w:val="none" w:sz="0" w:space="0" w:color="auto"/>
                <w:bottom w:val="none" w:sz="0" w:space="0" w:color="auto"/>
                <w:right w:val="none" w:sz="0" w:space="0" w:color="auto"/>
              </w:divBdr>
              <w:divsChild>
                <w:div w:id="2356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45">
          <w:marLeft w:val="0"/>
          <w:marRight w:val="0"/>
          <w:marTop w:val="0"/>
          <w:marBottom w:val="0"/>
          <w:divBdr>
            <w:top w:val="none" w:sz="0" w:space="0" w:color="auto"/>
            <w:left w:val="none" w:sz="0" w:space="0" w:color="auto"/>
            <w:bottom w:val="none" w:sz="0" w:space="0" w:color="auto"/>
            <w:right w:val="none" w:sz="0" w:space="0" w:color="auto"/>
          </w:divBdr>
        </w:div>
        <w:div w:id="196086758">
          <w:marLeft w:val="0"/>
          <w:marRight w:val="0"/>
          <w:marTop w:val="0"/>
          <w:marBottom w:val="0"/>
          <w:divBdr>
            <w:top w:val="none" w:sz="0" w:space="0" w:color="auto"/>
            <w:left w:val="none" w:sz="0" w:space="0" w:color="auto"/>
            <w:bottom w:val="none" w:sz="0" w:space="0" w:color="auto"/>
            <w:right w:val="none" w:sz="0" w:space="0" w:color="auto"/>
          </w:divBdr>
          <w:divsChild>
            <w:div w:id="1697997951">
              <w:marLeft w:val="0"/>
              <w:marRight w:val="0"/>
              <w:marTop w:val="0"/>
              <w:marBottom w:val="0"/>
              <w:divBdr>
                <w:top w:val="none" w:sz="0" w:space="0" w:color="auto"/>
                <w:left w:val="none" w:sz="0" w:space="0" w:color="auto"/>
                <w:bottom w:val="none" w:sz="0" w:space="0" w:color="auto"/>
                <w:right w:val="none" w:sz="0" w:space="0" w:color="auto"/>
              </w:divBdr>
            </w:div>
          </w:divsChild>
        </w:div>
        <w:div w:id="2070153457">
          <w:marLeft w:val="0"/>
          <w:marRight w:val="0"/>
          <w:marTop w:val="0"/>
          <w:marBottom w:val="0"/>
          <w:divBdr>
            <w:top w:val="none" w:sz="0" w:space="0" w:color="auto"/>
            <w:left w:val="none" w:sz="0" w:space="0" w:color="auto"/>
            <w:bottom w:val="none" w:sz="0" w:space="0" w:color="auto"/>
            <w:right w:val="none" w:sz="0" w:space="0" w:color="auto"/>
          </w:divBdr>
          <w:divsChild>
            <w:div w:id="781414648">
              <w:marLeft w:val="0"/>
              <w:marRight w:val="0"/>
              <w:marTop w:val="0"/>
              <w:marBottom w:val="0"/>
              <w:divBdr>
                <w:top w:val="none" w:sz="0" w:space="0" w:color="auto"/>
                <w:left w:val="none" w:sz="0" w:space="0" w:color="auto"/>
                <w:bottom w:val="none" w:sz="0" w:space="0" w:color="auto"/>
                <w:right w:val="none" w:sz="0" w:space="0" w:color="auto"/>
              </w:divBdr>
              <w:divsChild>
                <w:div w:id="236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314">
          <w:marLeft w:val="0"/>
          <w:marRight w:val="0"/>
          <w:marTop w:val="0"/>
          <w:marBottom w:val="0"/>
          <w:divBdr>
            <w:top w:val="none" w:sz="0" w:space="0" w:color="auto"/>
            <w:left w:val="none" w:sz="0" w:space="0" w:color="auto"/>
            <w:bottom w:val="none" w:sz="0" w:space="0" w:color="auto"/>
            <w:right w:val="none" w:sz="0" w:space="0" w:color="auto"/>
          </w:divBdr>
          <w:divsChild>
            <w:div w:id="2132360402">
              <w:marLeft w:val="0"/>
              <w:marRight w:val="0"/>
              <w:marTop w:val="0"/>
              <w:marBottom w:val="0"/>
              <w:divBdr>
                <w:top w:val="none" w:sz="0" w:space="0" w:color="auto"/>
                <w:left w:val="none" w:sz="0" w:space="0" w:color="auto"/>
                <w:bottom w:val="none" w:sz="0" w:space="0" w:color="auto"/>
                <w:right w:val="none" w:sz="0" w:space="0" w:color="auto"/>
              </w:divBdr>
            </w:div>
          </w:divsChild>
        </w:div>
        <w:div w:id="1697463965">
          <w:marLeft w:val="0"/>
          <w:marRight w:val="0"/>
          <w:marTop w:val="0"/>
          <w:marBottom w:val="0"/>
          <w:divBdr>
            <w:top w:val="none" w:sz="0" w:space="0" w:color="auto"/>
            <w:left w:val="none" w:sz="0" w:space="0" w:color="auto"/>
            <w:bottom w:val="none" w:sz="0" w:space="0" w:color="auto"/>
            <w:right w:val="none" w:sz="0" w:space="0" w:color="auto"/>
          </w:divBdr>
          <w:divsChild>
            <w:div w:id="1619212998">
              <w:marLeft w:val="0"/>
              <w:marRight w:val="0"/>
              <w:marTop w:val="0"/>
              <w:marBottom w:val="0"/>
              <w:divBdr>
                <w:top w:val="none" w:sz="0" w:space="0" w:color="auto"/>
                <w:left w:val="none" w:sz="0" w:space="0" w:color="auto"/>
                <w:bottom w:val="none" w:sz="0" w:space="0" w:color="auto"/>
                <w:right w:val="none" w:sz="0" w:space="0" w:color="auto"/>
              </w:divBdr>
              <w:divsChild>
                <w:div w:id="732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8858">
          <w:blockQuote w:val="1"/>
          <w:marLeft w:val="720"/>
          <w:marRight w:val="720"/>
          <w:marTop w:val="100"/>
          <w:marBottom w:val="100"/>
          <w:divBdr>
            <w:top w:val="none" w:sz="0" w:space="0" w:color="auto"/>
            <w:left w:val="none" w:sz="0" w:space="0" w:color="auto"/>
            <w:bottom w:val="none" w:sz="0" w:space="0" w:color="auto"/>
            <w:right w:val="none" w:sz="0" w:space="0" w:color="auto"/>
          </w:divBdr>
        </w:div>
        <w:div w:id="63360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91643479">
          <w:marLeft w:val="0"/>
          <w:marRight w:val="0"/>
          <w:marTop w:val="0"/>
          <w:marBottom w:val="0"/>
          <w:divBdr>
            <w:top w:val="none" w:sz="0" w:space="0" w:color="auto"/>
            <w:left w:val="none" w:sz="0" w:space="0" w:color="auto"/>
            <w:bottom w:val="none" w:sz="0" w:space="0" w:color="auto"/>
            <w:right w:val="none" w:sz="0" w:space="0" w:color="auto"/>
          </w:divBdr>
          <w:divsChild>
            <w:div w:id="1534151359">
              <w:marLeft w:val="0"/>
              <w:marRight w:val="0"/>
              <w:marTop w:val="0"/>
              <w:marBottom w:val="0"/>
              <w:divBdr>
                <w:top w:val="none" w:sz="0" w:space="0" w:color="auto"/>
                <w:left w:val="none" w:sz="0" w:space="0" w:color="auto"/>
                <w:bottom w:val="none" w:sz="0" w:space="0" w:color="auto"/>
                <w:right w:val="none" w:sz="0" w:space="0" w:color="auto"/>
              </w:divBdr>
            </w:div>
          </w:divsChild>
        </w:div>
        <w:div w:id="781613729">
          <w:marLeft w:val="0"/>
          <w:marRight w:val="0"/>
          <w:marTop w:val="0"/>
          <w:marBottom w:val="0"/>
          <w:divBdr>
            <w:top w:val="none" w:sz="0" w:space="0" w:color="auto"/>
            <w:left w:val="none" w:sz="0" w:space="0" w:color="auto"/>
            <w:bottom w:val="none" w:sz="0" w:space="0" w:color="auto"/>
            <w:right w:val="none" w:sz="0" w:space="0" w:color="auto"/>
          </w:divBdr>
          <w:divsChild>
            <w:div w:id="1889414141">
              <w:marLeft w:val="0"/>
              <w:marRight w:val="0"/>
              <w:marTop w:val="0"/>
              <w:marBottom w:val="0"/>
              <w:divBdr>
                <w:top w:val="none" w:sz="0" w:space="0" w:color="auto"/>
                <w:left w:val="none" w:sz="0" w:space="0" w:color="auto"/>
                <w:bottom w:val="none" w:sz="0" w:space="0" w:color="auto"/>
                <w:right w:val="none" w:sz="0" w:space="0" w:color="auto"/>
              </w:divBdr>
              <w:divsChild>
                <w:div w:id="12155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6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6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20010">
          <w:marLeft w:val="0"/>
          <w:marRight w:val="0"/>
          <w:marTop w:val="0"/>
          <w:marBottom w:val="0"/>
          <w:divBdr>
            <w:top w:val="none" w:sz="0" w:space="0" w:color="auto"/>
            <w:left w:val="none" w:sz="0" w:space="0" w:color="auto"/>
            <w:bottom w:val="none" w:sz="0" w:space="0" w:color="auto"/>
            <w:right w:val="none" w:sz="0" w:space="0" w:color="auto"/>
          </w:divBdr>
          <w:divsChild>
            <w:div w:id="1960869610">
              <w:marLeft w:val="0"/>
              <w:marRight w:val="0"/>
              <w:marTop w:val="0"/>
              <w:marBottom w:val="0"/>
              <w:divBdr>
                <w:top w:val="none" w:sz="0" w:space="0" w:color="auto"/>
                <w:left w:val="none" w:sz="0" w:space="0" w:color="auto"/>
                <w:bottom w:val="none" w:sz="0" w:space="0" w:color="auto"/>
                <w:right w:val="none" w:sz="0" w:space="0" w:color="auto"/>
              </w:divBdr>
            </w:div>
          </w:divsChild>
        </w:div>
        <w:div w:id="1640842278">
          <w:marLeft w:val="0"/>
          <w:marRight w:val="0"/>
          <w:marTop w:val="0"/>
          <w:marBottom w:val="0"/>
          <w:divBdr>
            <w:top w:val="none" w:sz="0" w:space="0" w:color="auto"/>
            <w:left w:val="none" w:sz="0" w:space="0" w:color="auto"/>
            <w:bottom w:val="none" w:sz="0" w:space="0" w:color="auto"/>
            <w:right w:val="none" w:sz="0" w:space="0" w:color="auto"/>
          </w:divBdr>
          <w:divsChild>
            <w:div w:id="139075038">
              <w:marLeft w:val="0"/>
              <w:marRight w:val="0"/>
              <w:marTop w:val="0"/>
              <w:marBottom w:val="0"/>
              <w:divBdr>
                <w:top w:val="none" w:sz="0" w:space="0" w:color="auto"/>
                <w:left w:val="none" w:sz="0" w:space="0" w:color="auto"/>
                <w:bottom w:val="none" w:sz="0" w:space="0" w:color="auto"/>
                <w:right w:val="none" w:sz="0" w:space="0" w:color="auto"/>
              </w:divBdr>
              <w:divsChild>
                <w:div w:id="2428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0457">
          <w:marLeft w:val="0"/>
          <w:marRight w:val="0"/>
          <w:marTop w:val="0"/>
          <w:marBottom w:val="0"/>
          <w:divBdr>
            <w:top w:val="none" w:sz="0" w:space="0" w:color="auto"/>
            <w:left w:val="none" w:sz="0" w:space="0" w:color="auto"/>
            <w:bottom w:val="none" w:sz="0" w:space="0" w:color="auto"/>
            <w:right w:val="none" w:sz="0" w:space="0" w:color="auto"/>
          </w:divBdr>
        </w:div>
        <w:div w:id="1264461155">
          <w:marLeft w:val="0"/>
          <w:marRight w:val="0"/>
          <w:marTop w:val="0"/>
          <w:marBottom w:val="0"/>
          <w:divBdr>
            <w:top w:val="none" w:sz="0" w:space="0" w:color="auto"/>
            <w:left w:val="none" w:sz="0" w:space="0" w:color="auto"/>
            <w:bottom w:val="none" w:sz="0" w:space="0" w:color="auto"/>
            <w:right w:val="none" w:sz="0" w:space="0" w:color="auto"/>
          </w:divBdr>
          <w:divsChild>
            <w:div w:id="650597377">
              <w:marLeft w:val="0"/>
              <w:marRight w:val="0"/>
              <w:marTop w:val="0"/>
              <w:marBottom w:val="0"/>
              <w:divBdr>
                <w:top w:val="none" w:sz="0" w:space="0" w:color="auto"/>
                <w:left w:val="none" w:sz="0" w:space="0" w:color="auto"/>
                <w:bottom w:val="none" w:sz="0" w:space="0" w:color="auto"/>
                <w:right w:val="none" w:sz="0" w:space="0" w:color="auto"/>
              </w:divBdr>
              <w:divsChild>
                <w:div w:id="739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1851">
          <w:marLeft w:val="0"/>
          <w:marRight w:val="0"/>
          <w:marTop w:val="0"/>
          <w:marBottom w:val="0"/>
          <w:divBdr>
            <w:top w:val="none" w:sz="0" w:space="0" w:color="auto"/>
            <w:left w:val="none" w:sz="0" w:space="0" w:color="auto"/>
            <w:bottom w:val="none" w:sz="0" w:space="0" w:color="auto"/>
            <w:right w:val="none" w:sz="0" w:space="0" w:color="auto"/>
          </w:divBdr>
        </w:div>
        <w:div w:id="13847793">
          <w:marLeft w:val="0"/>
          <w:marRight w:val="0"/>
          <w:marTop w:val="0"/>
          <w:marBottom w:val="0"/>
          <w:divBdr>
            <w:top w:val="none" w:sz="0" w:space="0" w:color="auto"/>
            <w:left w:val="none" w:sz="0" w:space="0" w:color="auto"/>
            <w:bottom w:val="none" w:sz="0" w:space="0" w:color="auto"/>
            <w:right w:val="none" w:sz="0" w:space="0" w:color="auto"/>
          </w:divBdr>
          <w:divsChild>
            <w:div w:id="283925303">
              <w:marLeft w:val="0"/>
              <w:marRight w:val="0"/>
              <w:marTop w:val="0"/>
              <w:marBottom w:val="0"/>
              <w:divBdr>
                <w:top w:val="none" w:sz="0" w:space="0" w:color="auto"/>
                <w:left w:val="none" w:sz="0" w:space="0" w:color="auto"/>
                <w:bottom w:val="none" w:sz="0" w:space="0" w:color="auto"/>
                <w:right w:val="none" w:sz="0" w:space="0" w:color="auto"/>
              </w:divBdr>
              <w:divsChild>
                <w:div w:id="9044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78793">
      <w:bodyDiv w:val="1"/>
      <w:marLeft w:val="0"/>
      <w:marRight w:val="0"/>
      <w:marTop w:val="0"/>
      <w:marBottom w:val="0"/>
      <w:divBdr>
        <w:top w:val="none" w:sz="0" w:space="0" w:color="auto"/>
        <w:left w:val="none" w:sz="0" w:space="0" w:color="auto"/>
        <w:bottom w:val="none" w:sz="0" w:space="0" w:color="auto"/>
        <w:right w:val="none" w:sz="0" w:space="0" w:color="auto"/>
      </w:divBdr>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02889516">
      <w:bodyDiv w:val="1"/>
      <w:marLeft w:val="0"/>
      <w:marRight w:val="0"/>
      <w:marTop w:val="0"/>
      <w:marBottom w:val="0"/>
      <w:divBdr>
        <w:top w:val="none" w:sz="0" w:space="0" w:color="auto"/>
        <w:left w:val="none" w:sz="0" w:space="0" w:color="auto"/>
        <w:bottom w:val="none" w:sz="0" w:space="0" w:color="auto"/>
        <w:right w:val="none" w:sz="0" w:space="0" w:color="auto"/>
      </w:divBdr>
    </w:div>
    <w:div w:id="151303275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06616">
      <w:bodyDiv w:val="1"/>
      <w:marLeft w:val="0"/>
      <w:marRight w:val="0"/>
      <w:marTop w:val="0"/>
      <w:marBottom w:val="0"/>
      <w:divBdr>
        <w:top w:val="none" w:sz="0" w:space="0" w:color="auto"/>
        <w:left w:val="none" w:sz="0" w:space="0" w:color="auto"/>
        <w:bottom w:val="none" w:sz="0" w:space="0" w:color="auto"/>
        <w:right w:val="none" w:sz="0" w:space="0" w:color="auto"/>
      </w:divBdr>
      <w:divsChild>
        <w:div w:id="602147579">
          <w:marLeft w:val="0"/>
          <w:marRight w:val="0"/>
          <w:marTop w:val="0"/>
          <w:marBottom w:val="0"/>
          <w:divBdr>
            <w:top w:val="none" w:sz="0" w:space="0" w:color="auto"/>
            <w:left w:val="none" w:sz="0" w:space="0" w:color="auto"/>
            <w:bottom w:val="none" w:sz="0" w:space="0" w:color="auto"/>
            <w:right w:val="none" w:sz="0" w:space="0" w:color="auto"/>
          </w:divBdr>
          <w:divsChild>
            <w:div w:id="153376231">
              <w:marLeft w:val="0"/>
              <w:marRight w:val="0"/>
              <w:marTop w:val="0"/>
              <w:marBottom w:val="0"/>
              <w:divBdr>
                <w:top w:val="none" w:sz="0" w:space="0" w:color="auto"/>
                <w:left w:val="none" w:sz="0" w:space="0" w:color="auto"/>
                <w:bottom w:val="none" w:sz="0" w:space="0" w:color="auto"/>
                <w:right w:val="none" w:sz="0" w:space="0" w:color="auto"/>
              </w:divBdr>
              <w:divsChild>
                <w:div w:id="18040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2986">
          <w:marLeft w:val="0"/>
          <w:marRight w:val="0"/>
          <w:marTop w:val="0"/>
          <w:marBottom w:val="0"/>
          <w:divBdr>
            <w:top w:val="none" w:sz="0" w:space="0" w:color="auto"/>
            <w:left w:val="none" w:sz="0" w:space="0" w:color="auto"/>
            <w:bottom w:val="none" w:sz="0" w:space="0" w:color="auto"/>
            <w:right w:val="none" w:sz="0" w:space="0" w:color="auto"/>
          </w:divBdr>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46641">
      <w:bodyDiv w:val="1"/>
      <w:marLeft w:val="0"/>
      <w:marRight w:val="0"/>
      <w:marTop w:val="0"/>
      <w:marBottom w:val="0"/>
      <w:divBdr>
        <w:top w:val="none" w:sz="0" w:space="0" w:color="auto"/>
        <w:left w:val="none" w:sz="0" w:space="0" w:color="auto"/>
        <w:bottom w:val="none" w:sz="0" w:space="0" w:color="auto"/>
        <w:right w:val="none" w:sz="0" w:space="0" w:color="auto"/>
      </w:divBdr>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7140">
      <w:bodyDiv w:val="1"/>
      <w:marLeft w:val="0"/>
      <w:marRight w:val="0"/>
      <w:marTop w:val="0"/>
      <w:marBottom w:val="0"/>
      <w:divBdr>
        <w:top w:val="none" w:sz="0" w:space="0" w:color="auto"/>
        <w:left w:val="none" w:sz="0" w:space="0" w:color="auto"/>
        <w:bottom w:val="none" w:sz="0" w:space="0" w:color="auto"/>
        <w:right w:val="none" w:sz="0" w:space="0" w:color="auto"/>
      </w:divBdr>
    </w:div>
    <w:div w:id="1721123954">
      <w:bodyDiv w:val="1"/>
      <w:marLeft w:val="0"/>
      <w:marRight w:val="0"/>
      <w:marTop w:val="0"/>
      <w:marBottom w:val="0"/>
      <w:divBdr>
        <w:top w:val="none" w:sz="0" w:space="0" w:color="auto"/>
        <w:left w:val="none" w:sz="0" w:space="0" w:color="auto"/>
        <w:bottom w:val="none" w:sz="0" w:space="0" w:color="auto"/>
        <w:right w:val="none" w:sz="0" w:space="0" w:color="auto"/>
      </w:divBdr>
    </w:div>
    <w:div w:id="1757482075">
      <w:bodyDiv w:val="1"/>
      <w:marLeft w:val="0"/>
      <w:marRight w:val="0"/>
      <w:marTop w:val="0"/>
      <w:marBottom w:val="0"/>
      <w:divBdr>
        <w:top w:val="none" w:sz="0" w:space="0" w:color="auto"/>
        <w:left w:val="none" w:sz="0" w:space="0" w:color="auto"/>
        <w:bottom w:val="none" w:sz="0" w:space="0" w:color="auto"/>
        <w:right w:val="none" w:sz="0" w:space="0" w:color="auto"/>
      </w:divBdr>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784300483">
      <w:bodyDiv w:val="1"/>
      <w:marLeft w:val="0"/>
      <w:marRight w:val="0"/>
      <w:marTop w:val="0"/>
      <w:marBottom w:val="0"/>
      <w:divBdr>
        <w:top w:val="none" w:sz="0" w:space="0" w:color="auto"/>
        <w:left w:val="none" w:sz="0" w:space="0" w:color="auto"/>
        <w:bottom w:val="none" w:sz="0" w:space="0" w:color="auto"/>
        <w:right w:val="none" w:sz="0" w:space="0" w:color="auto"/>
      </w:divBdr>
    </w:div>
    <w:div w:id="1786270902">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49295088">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61042057">
      <w:bodyDiv w:val="1"/>
      <w:marLeft w:val="0"/>
      <w:marRight w:val="0"/>
      <w:marTop w:val="0"/>
      <w:marBottom w:val="0"/>
      <w:divBdr>
        <w:top w:val="none" w:sz="0" w:space="0" w:color="auto"/>
        <w:left w:val="none" w:sz="0" w:space="0" w:color="auto"/>
        <w:bottom w:val="none" w:sz="0" w:space="0" w:color="auto"/>
        <w:right w:val="none" w:sz="0" w:space="0" w:color="auto"/>
      </w:divBdr>
    </w:div>
    <w:div w:id="1873372618">
      <w:bodyDiv w:val="1"/>
      <w:marLeft w:val="0"/>
      <w:marRight w:val="0"/>
      <w:marTop w:val="0"/>
      <w:marBottom w:val="0"/>
      <w:divBdr>
        <w:top w:val="none" w:sz="0" w:space="0" w:color="auto"/>
        <w:left w:val="none" w:sz="0" w:space="0" w:color="auto"/>
        <w:bottom w:val="none" w:sz="0" w:space="0" w:color="auto"/>
        <w:right w:val="none" w:sz="0" w:space="0" w:color="auto"/>
      </w:divBdr>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9675982">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4833">
      <w:bodyDiv w:val="1"/>
      <w:marLeft w:val="0"/>
      <w:marRight w:val="0"/>
      <w:marTop w:val="0"/>
      <w:marBottom w:val="0"/>
      <w:divBdr>
        <w:top w:val="none" w:sz="0" w:space="0" w:color="auto"/>
        <w:left w:val="none" w:sz="0" w:space="0" w:color="auto"/>
        <w:bottom w:val="none" w:sz="0" w:space="0" w:color="auto"/>
        <w:right w:val="none" w:sz="0" w:space="0" w:color="auto"/>
      </w:divBdr>
      <w:divsChild>
        <w:div w:id="67191903">
          <w:marLeft w:val="0"/>
          <w:marRight w:val="0"/>
          <w:marTop w:val="0"/>
          <w:marBottom w:val="0"/>
          <w:divBdr>
            <w:top w:val="none" w:sz="0" w:space="0" w:color="auto"/>
            <w:left w:val="none" w:sz="0" w:space="0" w:color="auto"/>
            <w:bottom w:val="none" w:sz="0" w:space="0" w:color="auto"/>
            <w:right w:val="none" w:sz="0" w:space="0" w:color="auto"/>
          </w:divBdr>
        </w:div>
      </w:divsChild>
    </w:div>
    <w:div w:id="2084910633">
      <w:bodyDiv w:val="1"/>
      <w:marLeft w:val="0"/>
      <w:marRight w:val="0"/>
      <w:marTop w:val="0"/>
      <w:marBottom w:val="0"/>
      <w:divBdr>
        <w:top w:val="none" w:sz="0" w:space="0" w:color="auto"/>
        <w:left w:val="none" w:sz="0" w:space="0" w:color="auto"/>
        <w:bottom w:val="none" w:sz="0" w:space="0" w:color="auto"/>
        <w:right w:val="none" w:sz="0" w:space="0" w:color="auto"/>
      </w:divBdr>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1124704">
      <w:bodyDiv w:val="1"/>
      <w:marLeft w:val="0"/>
      <w:marRight w:val="0"/>
      <w:marTop w:val="0"/>
      <w:marBottom w:val="0"/>
      <w:divBdr>
        <w:top w:val="none" w:sz="0" w:space="0" w:color="auto"/>
        <w:left w:val="none" w:sz="0" w:space="0" w:color="auto"/>
        <w:bottom w:val="none" w:sz="0" w:space="0" w:color="auto"/>
        <w:right w:val="none" w:sz="0" w:space="0" w:color="auto"/>
      </w:divBdr>
      <w:divsChild>
        <w:div w:id="183783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Sixto_II" TargetMode="External"/><Relationship Id="rId18" Type="http://schemas.openxmlformats.org/officeDocument/2006/relationships/hyperlink" Target="https://es.wikipedia.org/wiki/Le%C3%B3n_I_el_Magno" TargetMode="External"/><Relationship Id="rId26" Type="http://schemas.openxmlformats.org/officeDocument/2006/relationships/hyperlink" Target="https://es.wikipedia.org/wiki/Archivista" TargetMode="External"/><Relationship Id="rId39" Type="http://schemas.openxmlformats.org/officeDocument/2006/relationships/hyperlink" Target="https://es.wikipedia.org/wiki/Agapito" TargetMode="External"/><Relationship Id="rId21" Type="http://schemas.openxmlformats.org/officeDocument/2006/relationships/hyperlink" Target="https://es.wikipedia.org/wiki/Valencia" TargetMode="External"/><Relationship Id="rId34" Type="http://schemas.openxmlformats.org/officeDocument/2006/relationships/hyperlink" Target="https://es.wikipedia.org/wiki/6_de_agosto" TargetMode="External"/><Relationship Id="rId42" Type="http://schemas.openxmlformats.org/officeDocument/2006/relationships/hyperlink" Target="https://es.wikipedia.org/wiki/Roma" TargetMode="External"/><Relationship Id="rId47" Type="http://schemas.openxmlformats.org/officeDocument/2006/relationships/hyperlink" Target="https://es.wikipedia.org/wiki/Ciriaca_de_Roma" TargetMode="External"/><Relationship Id="rId50" Type="http://schemas.openxmlformats.org/officeDocument/2006/relationships/hyperlink" Target="https://es.wikipedia.org/wiki/Justino" TargetMode="External"/><Relationship Id="rId55" Type="http://schemas.openxmlformats.org/officeDocument/2006/relationships/hyperlink" Target="https://es.wikipedia.org/wiki/Iglesia_de_San_Lorenzo_in_Panisperna" TargetMode="External"/><Relationship Id="rId63" Type="http://schemas.openxmlformats.org/officeDocument/2006/relationships/hyperlink" Target="https://es.wikipedia.org/wiki/Pablo_de_Tarso" TargetMode="External"/><Relationship Id="rId68" Type="http://schemas.openxmlformats.org/officeDocument/2006/relationships/hyperlink" Target="https://es.wikipedia.org/wiki/Felipe_II_de_Espa%C3%B1a" TargetMode="External"/><Relationship Id="rId76" Type="http://schemas.openxmlformats.org/officeDocument/2006/relationships/theme" Target="theme/theme1.xml"/><Relationship Id="rId7" Type="http://schemas.openxmlformats.org/officeDocument/2006/relationships/hyperlink" Target="https://es.wikipedia.org/wiki/Lat%C3%ADn" TargetMode="External"/><Relationship Id="rId71" Type="http://schemas.openxmlformats.org/officeDocument/2006/relationships/hyperlink" Target="https://es.wikipedia.org/wiki/1557" TargetMode="External"/><Relationship Id="rId2" Type="http://schemas.openxmlformats.org/officeDocument/2006/relationships/numbering" Target="numbering.xml"/><Relationship Id="rId16" Type="http://schemas.openxmlformats.org/officeDocument/2006/relationships/hyperlink" Target="https://es.wikipedia.org/wiki/Agust%C3%ADn_de_Hipona" TargetMode="External"/><Relationship Id="rId29" Type="http://schemas.openxmlformats.org/officeDocument/2006/relationships/hyperlink" Target="https://es.wikipedia.org/wiki/Persecuci%C3%B3n_de_los_cristianos" TargetMode="External"/><Relationship Id="rId11" Type="http://schemas.openxmlformats.org/officeDocument/2006/relationships/hyperlink" Target="https://es.wikipedia.org/wiki/10_de_agosto" TargetMode="External"/><Relationship Id="rId24" Type="http://schemas.openxmlformats.org/officeDocument/2006/relationships/hyperlink" Target="https://es.wikipedia.org/wiki/Papa" TargetMode="External"/><Relationship Id="rId32" Type="http://schemas.openxmlformats.org/officeDocument/2006/relationships/hyperlink" Target="https://es.wikipedia.org/wiki/San_Esteban_I" TargetMode="External"/><Relationship Id="rId37" Type="http://schemas.openxmlformats.org/officeDocument/2006/relationships/hyperlink" Target="https://es.wikipedia.org/wiki/Cipriano_de_Cartago" TargetMode="External"/><Relationship Id="rId40" Type="http://schemas.openxmlformats.org/officeDocument/2006/relationships/hyperlink" Target="https://es.wikipedia.org/wiki/Ambrosio_de_Mil%C3%A1n" TargetMode="External"/><Relationship Id="rId45" Type="http://schemas.openxmlformats.org/officeDocument/2006/relationships/hyperlink" Target="https://es.wikipedia.org/w/index.php?title=Via_Tiburtina&amp;action=edit&amp;redlink=1" TargetMode="External"/><Relationship Id="rId53" Type="http://schemas.openxmlformats.org/officeDocument/2006/relationships/hyperlink" Target="https://es.wikipedia.org/wiki/D%C3%A1maso_I" TargetMode="External"/><Relationship Id="rId58" Type="http://schemas.openxmlformats.org/officeDocument/2006/relationships/hyperlink" Target="https://es.wikipedia.org/wiki/1118" TargetMode="External"/><Relationship Id="rId66" Type="http://schemas.openxmlformats.org/officeDocument/2006/relationships/hyperlink" Target="https://es.wikipedia.org/wiki/Comunidad_de_Madrid" TargetMode="External"/><Relationship Id="rId7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es.wikipedia.org/wiki/Lorenzo_(m%C3%A1rtir)" TargetMode="External"/><Relationship Id="rId23" Type="http://schemas.openxmlformats.org/officeDocument/2006/relationships/hyperlink" Target="https://es.wikipedia.org/wiki/Sixto_II" TargetMode="External"/><Relationship Id="rId28" Type="http://schemas.openxmlformats.org/officeDocument/2006/relationships/hyperlink" Target="https://es.wikipedia.org/wiki/Valeriano" TargetMode="External"/><Relationship Id="rId36" Type="http://schemas.openxmlformats.org/officeDocument/2006/relationships/hyperlink" Target="https://es.wikipedia.org/wiki/Obispo" TargetMode="External"/><Relationship Id="rId49" Type="http://schemas.openxmlformats.org/officeDocument/2006/relationships/hyperlink" Target="https://es.wikipedia.org/wiki/Presb%C3%ADtero" TargetMode="External"/><Relationship Id="rId57" Type="http://schemas.openxmlformats.org/officeDocument/2006/relationships/hyperlink" Target="https://es.wikipedia.org/wiki/1099" TargetMode="External"/><Relationship Id="rId61" Type="http://schemas.openxmlformats.org/officeDocument/2006/relationships/hyperlink" Target="https://es.wikipedia.org/wiki/Santo_patr%C3%B3n" TargetMode="External"/><Relationship Id="rId10" Type="http://schemas.openxmlformats.org/officeDocument/2006/relationships/hyperlink" Target="https://es.wikipedia.org/wiki/Roma" TargetMode="External"/><Relationship Id="rId19" Type="http://schemas.openxmlformats.org/officeDocument/2006/relationships/hyperlink" Target="https://es.wikipedia.org/wiki/Huesca" TargetMode="External"/><Relationship Id="rId31" Type="http://schemas.openxmlformats.org/officeDocument/2006/relationships/hyperlink" Target="https://es.wikipedia.org/wiki/Cristianismo" TargetMode="External"/><Relationship Id="rId44" Type="http://schemas.openxmlformats.org/officeDocument/2006/relationships/hyperlink" Target="https://es.wikipedia.org/wiki/10_de_agosto" TargetMode="External"/><Relationship Id="rId52" Type="http://schemas.openxmlformats.org/officeDocument/2006/relationships/hyperlink" Target="https://es.wikipedia.org/wiki/Siglo_VII" TargetMode="External"/><Relationship Id="rId60" Type="http://schemas.openxmlformats.org/officeDocument/2006/relationships/hyperlink" Target="https://es.wikipedia.org/wiki/Iglesia_cat%C3%B3lica" TargetMode="External"/><Relationship Id="rId65" Type="http://schemas.openxmlformats.org/officeDocument/2006/relationships/hyperlink" Target="https://es.wikipedia.org/wiki/Ciudad_del_Vaticano" TargetMode="External"/><Relationship Id="rId73" Type="http://schemas.openxmlformats.org/officeDocument/2006/relationships/hyperlink" Target="https://es.wikipedia.org/wiki/Reliquias_cristianas" TargetMode="External"/><Relationship Id="rId4" Type="http://schemas.openxmlformats.org/officeDocument/2006/relationships/settings" Target="settings.xml"/><Relationship Id="rId9" Type="http://schemas.openxmlformats.org/officeDocument/2006/relationships/hyperlink" Target="https://es.wikipedia.org/wiki/Regionario" TargetMode="External"/><Relationship Id="rId14" Type="http://schemas.openxmlformats.org/officeDocument/2006/relationships/hyperlink" Target="https://es.wikipedia.org/wiki/Cron%C3%B3grafo_del_354" TargetMode="External"/><Relationship Id="rId22" Type="http://schemas.openxmlformats.org/officeDocument/2006/relationships/hyperlink" Target="https://es.wikipedia.org/wiki/257" TargetMode="External"/><Relationship Id="rId27" Type="http://schemas.openxmlformats.org/officeDocument/2006/relationships/hyperlink" Target="https://es.wikipedia.org/wiki/Tesorero" TargetMode="External"/><Relationship Id="rId30" Type="http://schemas.openxmlformats.org/officeDocument/2006/relationships/hyperlink" Target="https://es.wikipedia.org/wiki/Culto" TargetMode="External"/><Relationship Id="rId35" Type="http://schemas.openxmlformats.org/officeDocument/2006/relationships/hyperlink" Target="https://es.wikipedia.org/wiki/258" TargetMode="External"/><Relationship Id="rId43" Type="http://schemas.openxmlformats.org/officeDocument/2006/relationships/hyperlink" Target="https://es.wikipedia.org/wiki/Santoral_cat%C3%B3lico" TargetMode="External"/><Relationship Id="rId48" Type="http://schemas.openxmlformats.org/officeDocument/2006/relationships/hyperlink" Target="https://es.wikipedia.org/wiki/Hip%C3%B3lito_de_Roma" TargetMode="External"/><Relationship Id="rId56" Type="http://schemas.openxmlformats.org/officeDocument/2006/relationships/hyperlink" Target="https://es.wikipedia.org/wiki/Pascual_II" TargetMode="External"/><Relationship Id="rId64" Type="http://schemas.openxmlformats.org/officeDocument/2006/relationships/hyperlink" Target="https://es.wikipedia.org/wiki/10_de_agosto" TargetMode="External"/><Relationship Id="rId69" Type="http://schemas.openxmlformats.org/officeDocument/2006/relationships/hyperlink" Target="https://es.wikipedia.org/wiki/Batalla_de_San_Quint%C3%ADn_(1557)" TargetMode="External"/><Relationship Id="rId8" Type="http://schemas.openxmlformats.org/officeDocument/2006/relationships/hyperlink" Target="https://es.wikipedia.org/wiki/Di%C3%A1cono" TargetMode="External"/><Relationship Id="rId51" Type="http://schemas.openxmlformats.org/officeDocument/2006/relationships/hyperlink" Target="https://es.wikipedia.org/wiki/Constantino_I_el_Grande" TargetMode="External"/><Relationship Id="rId72" Type="http://schemas.openxmlformats.org/officeDocument/2006/relationships/hyperlink" Target="https://es.wikipedia.org/wiki/Dios_en_el_cristianismo" TargetMode="External"/><Relationship Id="rId3" Type="http://schemas.openxmlformats.org/officeDocument/2006/relationships/styles" Target="styles.xml"/><Relationship Id="rId12" Type="http://schemas.openxmlformats.org/officeDocument/2006/relationships/hyperlink" Target="https://es.wikipedia.org/wiki/258" TargetMode="External"/><Relationship Id="rId17" Type="http://schemas.openxmlformats.org/officeDocument/2006/relationships/hyperlink" Target="https://es.wikipedia.org/wiki/Prudencio" TargetMode="External"/><Relationship Id="rId25" Type="http://schemas.openxmlformats.org/officeDocument/2006/relationships/hyperlink" Target="https://es.wikipedia.org/wiki/Di%C3%A1cono" TargetMode="External"/><Relationship Id="rId33" Type="http://schemas.openxmlformats.org/officeDocument/2006/relationships/hyperlink" Target="https://es.wikipedia.org/wiki/Sixto_II" TargetMode="External"/><Relationship Id="rId38" Type="http://schemas.openxmlformats.org/officeDocument/2006/relationships/hyperlink" Target="https://es.wikipedia.org/wiki/Di%C3%A1cono" TargetMode="External"/><Relationship Id="rId46" Type="http://schemas.openxmlformats.org/officeDocument/2006/relationships/hyperlink" Target="https://es.wikipedia.org/wiki/Catacumbas" TargetMode="External"/><Relationship Id="rId59" Type="http://schemas.openxmlformats.org/officeDocument/2006/relationships/hyperlink" Target="https://es.wikipedia.org/wiki/Bas%C3%ADlica_de_San_Lorenzo_in_Lucina" TargetMode="External"/><Relationship Id="rId67" Type="http://schemas.openxmlformats.org/officeDocument/2006/relationships/hyperlink" Target="https://es.wikipedia.org/wiki/Monasterio_de_El_Escorial" TargetMode="External"/><Relationship Id="rId20" Type="http://schemas.openxmlformats.org/officeDocument/2006/relationships/hyperlink" Target="https://es.wikipedia.org/wiki/Hispania_Tarraconensis" TargetMode="External"/><Relationship Id="rId41" Type="http://schemas.openxmlformats.org/officeDocument/2006/relationships/hyperlink" Target="https://es.wikipedia.org/wiki/Cementerio_de_Verano" TargetMode="External"/><Relationship Id="rId54" Type="http://schemas.openxmlformats.org/officeDocument/2006/relationships/hyperlink" Target="https://es.wikipedia.org/wiki/Bas%C3%ADlica_de_San_Lorenzo_Extramuros" TargetMode="External"/><Relationship Id="rId62" Type="http://schemas.openxmlformats.org/officeDocument/2006/relationships/hyperlink" Target="https://es.wikipedia.org/wiki/Sim%C3%B3n_Pedro" TargetMode="External"/><Relationship Id="rId70" Type="http://schemas.openxmlformats.org/officeDocument/2006/relationships/hyperlink" Target="https://es.wikipedia.org/wiki/10_de_agost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64593-682E-4890-9668-03CF4DF8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2012</Words>
  <Characters>11072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cp:lastPrinted>2018-11-29T15:13:00Z</cp:lastPrinted>
  <dcterms:created xsi:type="dcterms:W3CDTF">2019-01-11T17:34:00Z</dcterms:created>
  <dcterms:modified xsi:type="dcterms:W3CDTF">2019-03-02T16:39:00Z</dcterms:modified>
</cp:coreProperties>
</file>