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4E" w:rsidRDefault="00A3384E" w:rsidP="00536A43">
      <w:pPr>
        <w:widowControl/>
        <w:autoSpaceDE/>
        <w:autoSpaceDN/>
        <w:adjustRightInd/>
        <w:spacing w:before="100" w:beforeAutospacing="1" w:after="100" w:afterAutospacing="1"/>
        <w:outlineLvl w:val="0"/>
      </w:pPr>
    </w:p>
    <w:p w:rsidR="00952699" w:rsidRDefault="00952699" w:rsidP="00ED557D">
      <w:pPr>
        <w:pStyle w:val="NormalWeb"/>
        <w:jc w:val="center"/>
        <w:rPr>
          <w:rFonts w:ascii="Arial" w:hAnsi="Arial" w:cs="Arial"/>
          <w:color w:val="FF0000"/>
          <w:sz w:val="36"/>
          <w:szCs w:val="36"/>
        </w:rPr>
      </w:pPr>
      <w:proofErr w:type="spellStart"/>
      <w:r w:rsidRPr="00DC72AC">
        <w:rPr>
          <w:rFonts w:ascii="Arial" w:hAnsi="Arial" w:cs="Arial"/>
          <w:b/>
          <w:bCs/>
          <w:color w:val="FF0000"/>
          <w:sz w:val="36"/>
          <w:szCs w:val="36"/>
        </w:rPr>
        <w:t>Siddharta</w:t>
      </w:r>
      <w:proofErr w:type="spellEnd"/>
      <w:r w:rsidRPr="00DC72AC">
        <w:rPr>
          <w:rFonts w:ascii="Arial" w:hAnsi="Arial" w:cs="Arial"/>
          <w:b/>
          <w:bCs/>
          <w:color w:val="FF0000"/>
          <w:sz w:val="36"/>
          <w:szCs w:val="36"/>
        </w:rPr>
        <w:t xml:space="preserve"> </w:t>
      </w:r>
      <w:proofErr w:type="spellStart"/>
      <w:r w:rsidRPr="00DC72AC">
        <w:rPr>
          <w:rFonts w:ascii="Arial" w:hAnsi="Arial" w:cs="Arial"/>
          <w:b/>
          <w:bCs/>
          <w:color w:val="FF0000"/>
          <w:sz w:val="36"/>
          <w:szCs w:val="36"/>
        </w:rPr>
        <w:t>Gautama</w:t>
      </w:r>
      <w:proofErr w:type="spellEnd"/>
      <w:r w:rsidRPr="00DC72AC">
        <w:rPr>
          <w:rFonts w:ascii="Arial" w:hAnsi="Arial" w:cs="Arial"/>
          <w:color w:val="FF0000"/>
          <w:sz w:val="36"/>
          <w:szCs w:val="36"/>
        </w:rPr>
        <w:t>,</w:t>
      </w:r>
    </w:p>
    <w:p w:rsidR="003F177B" w:rsidRPr="003F177B" w:rsidRDefault="003F177B" w:rsidP="00ED557D">
      <w:pPr>
        <w:pStyle w:val="NormalWeb"/>
        <w:jc w:val="center"/>
        <w:rPr>
          <w:rFonts w:ascii="Arial" w:hAnsi="Arial" w:cs="Arial"/>
          <w:b/>
          <w:color w:val="0070C0"/>
        </w:rPr>
      </w:pPr>
      <w:r w:rsidRPr="003F177B">
        <w:rPr>
          <w:rFonts w:ascii="Arial" w:hAnsi="Arial" w:cs="Arial"/>
          <w:b/>
          <w:color w:val="0070C0"/>
        </w:rPr>
        <w:t>(</w:t>
      </w:r>
      <w:proofErr w:type="spellStart"/>
      <w:r w:rsidRPr="003F177B">
        <w:rPr>
          <w:rFonts w:ascii="Arial" w:hAnsi="Arial" w:cs="Arial"/>
          <w:b/>
          <w:color w:val="0070C0"/>
        </w:rPr>
        <w:t>Wikipedia</w:t>
      </w:r>
      <w:proofErr w:type="spellEnd"/>
      <w:r w:rsidRPr="003F177B">
        <w:rPr>
          <w:rFonts w:ascii="Arial" w:hAnsi="Arial" w:cs="Arial"/>
          <w:b/>
          <w:color w:val="0070C0"/>
        </w:rPr>
        <w:t>)</w:t>
      </w:r>
    </w:p>
    <w:p w:rsidR="00952699" w:rsidRDefault="00952699" w:rsidP="00ED557D">
      <w:pPr>
        <w:pStyle w:val="NormalWeb"/>
        <w:jc w:val="center"/>
      </w:pPr>
      <w:r>
        <w:rPr>
          <w:noProof/>
        </w:rPr>
        <w:drawing>
          <wp:inline distT="0" distB="0" distL="0" distR="0">
            <wp:extent cx="1683712" cy="2667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30638" t="10324" r="30482" b="9514"/>
                    <a:stretch>
                      <a:fillRect/>
                    </a:stretch>
                  </pic:blipFill>
                  <pic:spPr bwMode="auto">
                    <a:xfrm>
                      <a:off x="0" y="0"/>
                      <a:ext cx="1683712" cy="2667000"/>
                    </a:xfrm>
                    <a:prstGeom prst="rect">
                      <a:avLst/>
                    </a:prstGeom>
                    <a:noFill/>
                    <a:ln w="9525">
                      <a:noFill/>
                      <a:miter lim="800000"/>
                      <a:headEnd/>
                      <a:tailEnd/>
                    </a:ln>
                  </pic:spPr>
                </pic:pic>
              </a:graphicData>
            </a:graphic>
          </wp:inline>
        </w:drawing>
      </w:r>
    </w:p>
    <w:p w:rsidR="00952699" w:rsidRPr="00ED557D" w:rsidRDefault="003B2F69" w:rsidP="007E7D4A">
      <w:pPr>
        <w:pStyle w:val="NormalWeb"/>
        <w:jc w:val="both"/>
        <w:rPr>
          <w:rFonts w:ascii="Arial" w:hAnsi="Arial" w:cs="Arial"/>
          <w:b/>
        </w:rPr>
      </w:pPr>
      <w:r>
        <w:rPr>
          <w:rFonts w:ascii="Arial" w:hAnsi="Arial" w:cs="Arial"/>
          <w:b/>
        </w:rPr>
        <w:t xml:space="preserve">   Es</w:t>
      </w:r>
      <w:r w:rsidR="00952699" w:rsidRPr="00ED557D">
        <w:rPr>
          <w:rFonts w:ascii="Arial" w:hAnsi="Arial" w:cs="Arial"/>
          <w:b/>
        </w:rPr>
        <w:t xml:space="preserve"> más conocido como </w:t>
      </w:r>
      <w:r w:rsidR="00952699" w:rsidRPr="00ED557D">
        <w:rPr>
          <w:rFonts w:ascii="Arial" w:hAnsi="Arial" w:cs="Arial"/>
          <w:b/>
          <w:bCs/>
        </w:rPr>
        <w:t xml:space="preserve">Buda </w:t>
      </w:r>
      <w:proofErr w:type="spellStart"/>
      <w:r w:rsidR="00952699" w:rsidRPr="00ED557D">
        <w:rPr>
          <w:rFonts w:ascii="Arial" w:hAnsi="Arial" w:cs="Arial"/>
          <w:b/>
          <w:bCs/>
        </w:rPr>
        <w:t>Gautama</w:t>
      </w:r>
      <w:proofErr w:type="spellEnd"/>
      <w:r w:rsidR="00952699" w:rsidRPr="00ED557D">
        <w:rPr>
          <w:rFonts w:ascii="Arial" w:hAnsi="Arial" w:cs="Arial"/>
          <w:b/>
        </w:rPr>
        <w:t xml:space="preserve"> </w:t>
      </w:r>
      <w:proofErr w:type="spellStart"/>
      <w:r w:rsidR="00952699" w:rsidRPr="00ED557D">
        <w:rPr>
          <w:rFonts w:ascii="Arial" w:hAnsi="Arial" w:cs="Arial"/>
          <w:b/>
          <w:bCs/>
        </w:rPr>
        <w:t>Sakiamuni</w:t>
      </w:r>
      <w:proofErr w:type="spellEnd"/>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o simplemente el </w:t>
      </w:r>
      <w:r w:rsidR="00952699" w:rsidRPr="00ED557D">
        <w:rPr>
          <w:rFonts w:ascii="Arial" w:hAnsi="Arial" w:cs="Arial"/>
          <w:b/>
          <w:bCs/>
        </w:rPr>
        <w:t>Buda</w:t>
      </w:r>
      <w:r w:rsidR="00952699" w:rsidRPr="00ED557D">
        <w:rPr>
          <w:rFonts w:ascii="Arial" w:hAnsi="Arial" w:cs="Arial"/>
          <w:b/>
        </w:rPr>
        <w:t xml:space="preserve">, </w:t>
      </w:r>
      <w:r w:rsidR="003F177B">
        <w:rPr>
          <w:rFonts w:ascii="Arial" w:hAnsi="Arial" w:cs="Arial"/>
          <w:b/>
        </w:rPr>
        <w:t xml:space="preserve">al </w:t>
      </w:r>
      <w:proofErr w:type="spellStart"/>
      <w:r w:rsidR="003F177B">
        <w:rPr>
          <w:rFonts w:ascii="Arial" w:hAnsi="Arial" w:cs="Arial"/>
          <w:b/>
        </w:rPr>
        <w:t>principa</w:t>
      </w:r>
      <w:proofErr w:type="spellEnd"/>
      <w:r w:rsidR="003F177B">
        <w:rPr>
          <w:rFonts w:ascii="Arial" w:hAnsi="Arial" w:cs="Arial"/>
          <w:b/>
        </w:rPr>
        <w:t xml:space="preserve"> </w:t>
      </w:r>
      <w:proofErr w:type="spellStart"/>
      <w:r w:rsidR="003F177B">
        <w:rPr>
          <w:rFonts w:ascii="Arial" w:hAnsi="Arial" w:cs="Arial"/>
          <w:b/>
        </w:rPr>
        <w:t>aseceta</w:t>
      </w:r>
      <w:proofErr w:type="spellEnd"/>
      <w:r w:rsidR="00952699" w:rsidRPr="00ED557D">
        <w:rPr>
          <w:rFonts w:ascii="Arial" w:hAnsi="Arial" w:cs="Arial"/>
          <w:b/>
        </w:rPr>
        <w:t xml:space="preserve">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"https://es.wikipedia.org/wiki/Sanniasin" \o "Sanniasin"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sanniasin</w:t>
      </w:r>
      <w:proofErr w:type="spellEnd"/>
      <w:r w:rsidR="00163D92" w:rsidRPr="00ED557D">
        <w:rPr>
          <w:rFonts w:ascii="Arial" w:hAnsi="Arial" w:cs="Arial"/>
          <w:b/>
        </w:rPr>
        <w:fldChar w:fldCharType="end"/>
      </w:r>
      <w:r w:rsidR="00952699" w:rsidRPr="00ED557D">
        <w:rPr>
          <w:rFonts w:ascii="Arial" w:hAnsi="Arial" w:cs="Arial"/>
          <w:b/>
        </w:rPr>
        <w:t xml:space="preserve">) y sabio​ en cuyas enseñanzas se fundó el </w:t>
      </w:r>
      <w:hyperlink r:id="rId9" w:tooltip="Budismo" w:history="1">
        <w:r w:rsidR="00952699" w:rsidRPr="00ED557D">
          <w:rPr>
            <w:rStyle w:val="Hipervnculo"/>
            <w:rFonts w:ascii="Arial" w:hAnsi="Arial" w:cs="Arial"/>
            <w:b/>
            <w:color w:val="auto"/>
            <w:u w:val="none"/>
          </w:rPr>
          <w:t>budismo</w:t>
        </w:r>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Nació en la ya desaparecida </w:t>
      </w:r>
      <w:hyperlink r:id="rId10" w:tooltip="Sakia" w:history="1">
        <w:r w:rsidR="00952699" w:rsidRPr="00ED557D">
          <w:rPr>
            <w:rStyle w:val="Hipervnculo"/>
            <w:rFonts w:ascii="Arial" w:hAnsi="Arial" w:cs="Arial"/>
            <w:b/>
            <w:color w:val="auto"/>
            <w:u w:val="none"/>
          </w:rPr>
          <w:t xml:space="preserve">república </w:t>
        </w:r>
        <w:proofErr w:type="spellStart"/>
        <w:r w:rsidR="00952699" w:rsidRPr="00ED557D">
          <w:rPr>
            <w:rStyle w:val="Hipervnculo"/>
            <w:rFonts w:ascii="Arial" w:hAnsi="Arial" w:cs="Arial"/>
            <w:b/>
            <w:color w:val="auto"/>
            <w:u w:val="none"/>
          </w:rPr>
          <w:t>Sakia</w:t>
        </w:r>
        <w:proofErr w:type="spellEnd"/>
      </w:hyperlink>
      <w:r w:rsidR="00952699" w:rsidRPr="00ED557D">
        <w:rPr>
          <w:rFonts w:ascii="Arial" w:hAnsi="Arial" w:cs="Arial"/>
          <w:b/>
        </w:rPr>
        <w:t xml:space="preserve"> en las estribaciones del </w:t>
      </w:r>
      <w:hyperlink r:id="rId11" w:tooltip="Himalaya" w:history="1">
        <w:r w:rsidR="00952699" w:rsidRPr="00ED557D">
          <w:rPr>
            <w:rStyle w:val="Hipervnculo"/>
            <w:rFonts w:ascii="Arial" w:hAnsi="Arial" w:cs="Arial"/>
            <w:b/>
            <w:color w:val="auto"/>
            <w:u w:val="none"/>
          </w:rPr>
          <w:t>Himalaya</w:t>
        </w:r>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Enseñó principalme</w:t>
      </w:r>
      <w:r w:rsidR="00952699" w:rsidRPr="00ED557D">
        <w:rPr>
          <w:rFonts w:ascii="Arial" w:hAnsi="Arial" w:cs="Arial"/>
          <w:b/>
        </w:rPr>
        <w:t>n</w:t>
      </w:r>
      <w:r w:rsidR="00952699" w:rsidRPr="00ED557D">
        <w:rPr>
          <w:rFonts w:ascii="Arial" w:hAnsi="Arial" w:cs="Arial"/>
          <w:b/>
        </w:rPr>
        <w:t xml:space="preserve">te en el noroeste de la </w:t>
      </w:r>
      <w:hyperlink r:id="rId12" w:tooltip="India" w:history="1">
        <w:r w:rsidR="00952699" w:rsidRPr="00ED557D">
          <w:rPr>
            <w:rStyle w:val="Hipervnculo"/>
            <w:rFonts w:ascii="Arial" w:hAnsi="Arial" w:cs="Arial"/>
            <w:b/>
            <w:color w:val="auto"/>
            <w:u w:val="none"/>
          </w:rPr>
          <w:t>India</w:t>
        </w:r>
      </w:hyperlink>
      <w:r w:rsidR="00952699" w:rsidRPr="00ED557D">
        <w:rPr>
          <w:rFonts w:ascii="Arial" w:hAnsi="Arial" w:cs="Arial"/>
          <w:b/>
        </w:rPr>
        <w:t xml:space="preserve">. </w:t>
      </w:r>
      <w:r w:rsidR="00EB3D9B">
        <w:rPr>
          <w:rFonts w:ascii="Arial" w:hAnsi="Arial" w:cs="Arial"/>
          <w:b/>
        </w:rPr>
        <w:t xml:space="preserve">Buda es Iluminado. </w:t>
      </w:r>
      <w:proofErr w:type="spellStart"/>
      <w:r w:rsidR="00EB3D9B">
        <w:rPr>
          <w:rFonts w:ascii="Arial" w:hAnsi="Arial" w:cs="Arial"/>
          <w:b/>
        </w:rPr>
        <w:t>Ga</w:t>
      </w:r>
      <w:r w:rsidR="00A8262A">
        <w:rPr>
          <w:rFonts w:ascii="Arial" w:hAnsi="Arial" w:cs="Arial"/>
          <w:b/>
        </w:rPr>
        <w:t>u</w:t>
      </w:r>
      <w:r w:rsidR="00EB3D9B">
        <w:rPr>
          <w:rFonts w:ascii="Arial" w:hAnsi="Arial" w:cs="Arial"/>
          <w:b/>
        </w:rPr>
        <w:t>tama</w:t>
      </w:r>
      <w:proofErr w:type="spellEnd"/>
      <w:r w:rsidR="00EB3D9B">
        <w:rPr>
          <w:rFonts w:ascii="Arial" w:hAnsi="Arial" w:cs="Arial"/>
          <w:b/>
        </w:rPr>
        <w:t xml:space="preserve"> es su nombre.</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Debido a ciertas interpretaciones erróneas muy comunes, debe enfatizarse que Buda </w:t>
      </w:r>
      <w:proofErr w:type="spellStart"/>
      <w:r w:rsidR="00952699" w:rsidRPr="00ED557D">
        <w:rPr>
          <w:rFonts w:ascii="Arial" w:hAnsi="Arial" w:cs="Arial"/>
          <w:b/>
        </w:rPr>
        <w:t>Gautama</w:t>
      </w:r>
      <w:proofErr w:type="spellEnd"/>
      <w:r w:rsidR="00952699" w:rsidRPr="00ED557D">
        <w:rPr>
          <w:rFonts w:ascii="Arial" w:hAnsi="Arial" w:cs="Arial"/>
          <w:b/>
        </w:rPr>
        <w:t xml:space="preserve"> no es un </w:t>
      </w:r>
      <w:hyperlink r:id="rId13" w:tooltip="Dios" w:history="1">
        <w:r w:rsidR="00952699" w:rsidRPr="00ED557D">
          <w:rPr>
            <w:rStyle w:val="Hipervnculo"/>
            <w:rFonts w:ascii="Arial" w:hAnsi="Arial" w:cs="Arial"/>
            <w:b/>
            <w:color w:val="auto"/>
            <w:u w:val="none"/>
          </w:rPr>
          <w:t>dios</w:t>
        </w:r>
      </w:hyperlink>
      <w:r w:rsidR="00952699" w:rsidRPr="00ED557D">
        <w:rPr>
          <w:rFonts w:ascii="Arial" w:hAnsi="Arial" w:cs="Arial"/>
          <w:b/>
        </w:rPr>
        <w:t xml:space="preserve"> ni el único ni primer buda</w:t>
      </w:r>
      <w:r>
        <w:rPr>
          <w:rFonts w:ascii="Arial" w:hAnsi="Arial" w:cs="Arial"/>
          <w:b/>
        </w:rPr>
        <w:t>. No só</w:t>
      </w:r>
      <w:r w:rsidR="00952699" w:rsidRPr="00ED557D">
        <w:rPr>
          <w:rFonts w:ascii="Arial" w:hAnsi="Arial" w:cs="Arial"/>
          <w:b/>
        </w:rPr>
        <w:t xml:space="preserve">lo </w:t>
      </w:r>
      <w:r w:rsidR="00A8262A">
        <w:rPr>
          <w:rFonts w:ascii="Arial" w:hAnsi="Arial" w:cs="Arial"/>
          <w:b/>
        </w:rPr>
        <w:t xml:space="preserve">esto </w:t>
      </w:r>
      <w:r w:rsidR="00952699" w:rsidRPr="00ED557D">
        <w:rPr>
          <w:rFonts w:ascii="Arial" w:hAnsi="Arial" w:cs="Arial"/>
          <w:b/>
        </w:rPr>
        <w:t xml:space="preserve">fue asegurado por el mismo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sino que también la </w:t>
      </w:r>
      <w:r w:rsidR="00A8262A">
        <w:rPr>
          <w:rFonts w:ascii="Arial" w:hAnsi="Arial" w:cs="Arial"/>
          <w:b/>
        </w:rPr>
        <w:t>teología</w:t>
      </w:r>
      <w:r w:rsidR="00952699" w:rsidRPr="00ED557D">
        <w:rPr>
          <w:rFonts w:ascii="Arial" w:hAnsi="Arial" w:cs="Arial"/>
          <w:b/>
        </w:rPr>
        <w:t xml:space="preserve"> hace esta distinción al afirmar que únicamente los humanos (</w:t>
      </w:r>
      <w:r w:rsidR="00A8262A">
        <w:rPr>
          <w:rFonts w:ascii="Arial" w:hAnsi="Arial" w:cs="Arial"/>
          <w:b/>
        </w:rPr>
        <w:t>los de</w:t>
      </w:r>
      <w:r w:rsidR="00952699" w:rsidRPr="00ED557D">
        <w:rPr>
          <w:rFonts w:ascii="Arial" w:hAnsi="Arial" w:cs="Arial"/>
          <w:b/>
        </w:rPr>
        <w:t xml:space="preserve"> esta humanidad en particular) pueden lograr el </w:t>
      </w:r>
      <w:hyperlink r:id="rId14" w:tooltip="Buda (concepto)" w:history="1">
        <w:r w:rsidR="00952699" w:rsidRPr="00ED557D">
          <w:rPr>
            <w:rStyle w:val="Hipervnculo"/>
            <w:rFonts w:ascii="Arial" w:hAnsi="Arial" w:cs="Arial"/>
            <w:b/>
            <w:color w:val="auto"/>
            <w:u w:val="none"/>
          </w:rPr>
          <w:t>estado de buda</w:t>
        </w:r>
      </w:hyperlink>
      <w:r w:rsidR="00952699" w:rsidRPr="00ED557D">
        <w:rPr>
          <w:rFonts w:ascii="Arial" w:hAnsi="Arial" w:cs="Arial"/>
          <w:b/>
        </w:rPr>
        <w:t xml:space="preserve">, pues en esto reside el mayor potencial para la </w:t>
      </w:r>
      <w:hyperlink r:id="rId15" w:tooltip="Iluminación (creencia)" w:history="1">
        <w:r w:rsidR="00952699" w:rsidRPr="00ED557D">
          <w:rPr>
            <w:rStyle w:val="Hipervnculo"/>
            <w:rFonts w:ascii="Arial" w:hAnsi="Arial" w:cs="Arial"/>
            <w:b/>
            <w:color w:val="auto"/>
            <w:u w:val="none"/>
          </w:rPr>
          <w:t>iluminación</w:t>
        </w:r>
      </w:hyperlink>
      <w:r w:rsidR="00952699" w:rsidRPr="00ED557D">
        <w:rPr>
          <w:rFonts w:ascii="Arial" w:hAnsi="Arial" w:cs="Arial"/>
          <w:b/>
        </w:rPr>
        <w:t xml:space="preserve">. </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Buda enseñó el </w:t>
      </w:r>
      <w:hyperlink r:id="rId16" w:tooltip="Camino medio" w:history="1">
        <w:r w:rsidR="00952699" w:rsidRPr="00ED557D">
          <w:rPr>
            <w:rStyle w:val="Hipervnculo"/>
            <w:rFonts w:ascii="Arial" w:hAnsi="Arial" w:cs="Arial"/>
            <w:b/>
            <w:color w:val="auto"/>
            <w:u w:val="none"/>
          </w:rPr>
          <w:t>camino medio</w:t>
        </w:r>
      </w:hyperlink>
      <w:r w:rsidR="00952699" w:rsidRPr="00ED557D">
        <w:rPr>
          <w:rFonts w:ascii="Arial" w:hAnsi="Arial" w:cs="Arial"/>
          <w:b/>
        </w:rPr>
        <w:t xml:space="preserve"> entre la </w:t>
      </w:r>
      <w:hyperlink r:id="rId17" w:tooltip="Hedonismo" w:history="1">
        <w:r w:rsidR="00952699" w:rsidRPr="00ED557D">
          <w:rPr>
            <w:rStyle w:val="Hipervnculo"/>
            <w:rFonts w:ascii="Arial" w:hAnsi="Arial" w:cs="Arial"/>
            <w:b/>
            <w:color w:val="auto"/>
            <w:u w:val="none"/>
          </w:rPr>
          <w:t>complacencia sensual</w:t>
        </w:r>
      </w:hyperlink>
      <w:r w:rsidR="00952699" w:rsidRPr="00ED557D">
        <w:rPr>
          <w:rFonts w:ascii="Arial" w:hAnsi="Arial" w:cs="Arial"/>
          <w:b/>
        </w:rPr>
        <w:t xml:space="preserve"> y el </w:t>
      </w:r>
      <w:hyperlink r:id="rId18" w:tooltip="Ascetismo" w:history="1">
        <w:r w:rsidR="00952699" w:rsidRPr="00ED557D">
          <w:rPr>
            <w:rStyle w:val="Hipervnculo"/>
            <w:rFonts w:ascii="Arial" w:hAnsi="Arial" w:cs="Arial"/>
            <w:b/>
            <w:color w:val="auto"/>
            <w:u w:val="none"/>
          </w:rPr>
          <w:t>ascetismo</w:t>
        </w:r>
      </w:hyperlink>
      <w:r w:rsidR="00952699" w:rsidRPr="00ED557D">
        <w:rPr>
          <w:rFonts w:ascii="Arial" w:hAnsi="Arial" w:cs="Arial"/>
          <w:b/>
        </w:rPr>
        <w:t xml:space="preserve"> estri</w:t>
      </w:r>
      <w:r w:rsidR="00952699" w:rsidRPr="00ED557D">
        <w:rPr>
          <w:rFonts w:ascii="Arial" w:hAnsi="Arial" w:cs="Arial"/>
          <w:b/>
        </w:rPr>
        <w:t>c</w:t>
      </w:r>
      <w:r w:rsidR="00952699" w:rsidRPr="00ED557D">
        <w:rPr>
          <w:rFonts w:ascii="Arial" w:hAnsi="Arial" w:cs="Arial"/>
          <w:b/>
        </w:rPr>
        <w:t xml:space="preserve">to (practicado en el movimiento </w:t>
      </w:r>
      <w:hyperlink r:id="rId19" w:tooltip="Sramana" w:history="1">
        <w:proofErr w:type="spellStart"/>
        <w:r w:rsidR="00952699" w:rsidRPr="00ED557D">
          <w:rPr>
            <w:rStyle w:val="Hipervnculo"/>
            <w:rFonts w:ascii="Arial" w:hAnsi="Arial" w:cs="Arial"/>
            <w:b/>
            <w:color w:val="auto"/>
            <w:u w:val="none"/>
          </w:rPr>
          <w:t>Sramana</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común a esta región de la India. Más adela</w:t>
      </w:r>
      <w:r w:rsidR="00952699" w:rsidRPr="00ED557D">
        <w:rPr>
          <w:rFonts w:ascii="Arial" w:hAnsi="Arial" w:cs="Arial"/>
          <w:b/>
        </w:rPr>
        <w:t>n</w:t>
      </w:r>
      <w:r w:rsidR="00952699" w:rsidRPr="00ED557D">
        <w:rPr>
          <w:rFonts w:ascii="Arial" w:hAnsi="Arial" w:cs="Arial"/>
          <w:b/>
        </w:rPr>
        <w:t xml:space="preserve">te enseñaría </w:t>
      </w:r>
      <w:r w:rsidR="00A8262A">
        <w:rPr>
          <w:rFonts w:ascii="Arial" w:hAnsi="Arial" w:cs="Arial"/>
          <w:b/>
        </w:rPr>
        <w:t xml:space="preserve">sus postulados y sus actitudes </w:t>
      </w:r>
      <w:r w:rsidR="00952699" w:rsidRPr="00ED557D">
        <w:rPr>
          <w:rFonts w:ascii="Arial" w:hAnsi="Arial" w:cs="Arial"/>
          <w:b/>
        </w:rPr>
        <w:t xml:space="preserve">a lo largo de las regiones del este de esta nación, tales como </w:t>
      </w:r>
      <w:hyperlink r:id="rId20" w:tooltip="Magadha" w:history="1">
        <w:proofErr w:type="spellStart"/>
        <w:r w:rsidR="00952699" w:rsidRPr="00ED557D">
          <w:rPr>
            <w:rStyle w:val="Hipervnculo"/>
            <w:rFonts w:ascii="Arial" w:hAnsi="Arial" w:cs="Arial"/>
            <w:b/>
            <w:color w:val="auto"/>
            <w:u w:val="none"/>
          </w:rPr>
          <w:t>Magadja</w:t>
        </w:r>
        <w:proofErr w:type="spellEnd"/>
      </w:hyperlink>
      <w:r w:rsidR="00952699" w:rsidRPr="00ED557D">
        <w:rPr>
          <w:rFonts w:ascii="Arial" w:hAnsi="Arial" w:cs="Arial"/>
          <w:b/>
        </w:rPr>
        <w:t xml:space="preserve"> y </w:t>
      </w:r>
      <w:hyperlink r:id="rId21" w:tooltip="Kosala" w:history="1">
        <w:proofErr w:type="spellStart"/>
        <w:r w:rsidR="00952699" w:rsidRPr="00ED557D">
          <w:rPr>
            <w:rStyle w:val="Hipervnculo"/>
            <w:rFonts w:ascii="Arial" w:hAnsi="Arial" w:cs="Arial"/>
            <w:b/>
            <w:color w:val="auto"/>
            <w:u w:val="none"/>
          </w:rPr>
          <w:t>Kosala</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Es la figura central del budismo, y sus relatos, discursos y reglas </w:t>
      </w:r>
      <w:hyperlink r:id="rId22" w:tooltip="Monacato" w:history="1">
        <w:r w:rsidR="00952699" w:rsidRPr="00ED557D">
          <w:rPr>
            <w:rStyle w:val="Hipervnculo"/>
            <w:rFonts w:ascii="Arial" w:hAnsi="Arial" w:cs="Arial"/>
            <w:b/>
            <w:color w:val="auto"/>
            <w:u w:val="none"/>
          </w:rPr>
          <w:t>monásticas</w:t>
        </w:r>
      </w:hyperlink>
      <w:r w:rsidR="00952699" w:rsidRPr="00ED557D">
        <w:rPr>
          <w:rFonts w:ascii="Arial" w:hAnsi="Arial" w:cs="Arial"/>
          <w:b/>
        </w:rPr>
        <w:t xml:space="preserve"> son creencias budistas que, después de su muerte, fueron resumidas</w:t>
      </w:r>
      <w:r w:rsidR="00A8262A">
        <w:rPr>
          <w:rFonts w:ascii="Arial" w:hAnsi="Arial" w:cs="Arial"/>
          <w:b/>
        </w:rPr>
        <w:t xml:space="preserve"> en </w:t>
      </w:r>
      <w:proofErr w:type="spellStart"/>
      <w:r w:rsidR="00A8262A">
        <w:rPr>
          <w:rFonts w:ascii="Arial" w:hAnsi="Arial" w:cs="Arial"/>
          <w:b/>
        </w:rPr>
        <w:t>algunios</w:t>
      </w:r>
      <w:proofErr w:type="spellEnd"/>
      <w:r w:rsidR="00A8262A">
        <w:rPr>
          <w:rFonts w:ascii="Arial" w:hAnsi="Arial" w:cs="Arial"/>
          <w:b/>
        </w:rPr>
        <w:t xml:space="preserve"> escritos que se conocen con el </w:t>
      </w:r>
      <w:proofErr w:type="spellStart"/>
      <w:r w:rsidR="00A8262A">
        <w:rPr>
          <w:rFonts w:ascii="Arial" w:hAnsi="Arial" w:cs="Arial"/>
          <w:b/>
        </w:rPr>
        <w:t>mbre</w:t>
      </w:r>
      <w:proofErr w:type="spellEnd"/>
      <w:r w:rsidR="00A8262A">
        <w:rPr>
          <w:rFonts w:ascii="Arial" w:hAnsi="Arial" w:cs="Arial"/>
          <w:b/>
        </w:rPr>
        <w:t xml:space="preserve"> </w:t>
      </w:r>
      <w:proofErr w:type="spellStart"/>
      <w:r w:rsidR="00A8262A">
        <w:rPr>
          <w:rFonts w:ascii="Arial" w:hAnsi="Arial" w:cs="Arial"/>
          <w:b/>
        </w:rPr>
        <w:t>deTipi-taka</w:t>
      </w:r>
      <w:proofErr w:type="spellEnd"/>
      <w:r w:rsidR="00952699" w:rsidRPr="00ED557D">
        <w:rPr>
          <w:rFonts w:ascii="Arial" w:hAnsi="Arial" w:cs="Arial"/>
          <w:b/>
        </w:rPr>
        <w:t xml:space="preserve">. </w:t>
      </w:r>
    </w:p>
    <w:p w:rsidR="00952699" w:rsidRPr="003B2F69" w:rsidRDefault="003B2F69" w:rsidP="007E7D4A">
      <w:pPr>
        <w:pStyle w:val="Ttulo2"/>
        <w:jc w:val="both"/>
        <w:rPr>
          <w:rFonts w:ascii="Arial" w:hAnsi="Arial" w:cs="Arial"/>
          <w:color w:val="FF0000"/>
          <w:sz w:val="24"/>
          <w:szCs w:val="24"/>
        </w:rPr>
      </w:pPr>
      <w:r>
        <w:rPr>
          <w:rStyle w:val="mw-headline"/>
          <w:rFonts w:ascii="Arial" w:hAnsi="Arial" w:cs="Arial"/>
          <w:sz w:val="24"/>
          <w:szCs w:val="24"/>
        </w:rPr>
        <w:t xml:space="preserve">     </w:t>
      </w:r>
      <w:r w:rsidRPr="003B2F69">
        <w:rPr>
          <w:rStyle w:val="mw-headline"/>
          <w:rFonts w:ascii="Arial" w:hAnsi="Arial" w:cs="Arial"/>
          <w:color w:val="FF0000"/>
          <w:sz w:val="24"/>
          <w:szCs w:val="24"/>
        </w:rPr>
        <w:t xml:space="preserve">El </w:t>
      </w:r>
      <w:r w:rsidR="00952699" w:rsidRPr="003B2F69">
        <w:rPr>
          <w:rStyle w:val="mw-headline"/>
          <w:rFonts w:ascii="Arial" w:hAnsi="Arial" w:cs="Arial"/>
          <w:color w:val="FF0000"/>
          <w:sz w:val="24"/>
          <w:szCs w:val="24"/>
        </w:rPr>
        <w:t xml:space="preserve">Buda </w:t>
      </w:r>
      <w:proofErr w:type="spellStart"/>
      <w:r w:rsidR="00952699" w:rsidRPr="003B2F69">
        <w:rPr>
          <w:rStyle w:val="mw-headline"/>
          <w:rFonts w:ascii="Arial" w:hAnsi="Arial" w:cs="Arial"/>
          <w:color w:val="FF0000"/>
          <w:sz w:val="24"/>
          <w:szCs w:val="24"/>
        </w:rPr>
        <w:t>Gautama</w:t>
      </w:r>
      <w:proofErr w:type="spellEnd"/>
      <w:r w:rsidR="00952699" w:rsidRPr="003B2F69">
        <w:rPr>
          <w:rStyle w:val="mw-headline"/>
          <w:rFonts w:ascii="Arial" w:hAnsi="Arial" w:cs="Arial"/>
          <w:color w:val="FF0000"/>
          <w:sz w:val="24"/>
          <w:szCs w:val="24"/>
        </w:rPr>
        <w:t xml:space="preserve"> histórico</w:t>
      </w:r>
    </w:p>
    <w:p w:rsidR="003B2F69"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Las fechas de su nacimiento y muerte son inciertas; la mayoría de los historiadores de principios del siglo XX d. C. datan su existencia entre el 563 y 483 a. C.,</w:t>
      </w:r>
      <w:r w:rsidRPr="00ED557D">
        <w:rPr>
          <w:rFonts w:ascii="Arial" w:hAnsi="Arial" w:cs="Arial"/>
          <w:b/>
        </w:rPr>
        <w:t xml:space="preserve"> </w:t>
      </w:r>
      <w:r w:rsidR="00952699" w:rsidRPr="00ED557D">
        <w:rPr>
          <w:rFonts w:ascii="Arial" w:hAnsi="Arial" w:cs="Arial"/>
          <w:b/>
        </w:rPr>
        <w:t>​ pero en op</w:t>
      </w:r>
      <w:r w:rsidR="00952699" w:rsidRPr="00ED557D">
        <w:rPr>
          <w:rFonts w:ascii="Arial" w:hAnsi="Arial" w:cs="Arial"/>
          <w:b/>
        </w:rPr>
        <w:t>i</w:t>
      </w:r>
      <w:r w:rsidR="00952699" w:rsidRPr="00ED557D">
        <w:rPr>
          <w:rFonts w:ascii="Arial" w:hAnsi="Arial" w:cs="Arial"/>
          <w:b/>
        </w:rPr>
        <w:t>niones más recientes se data su muerte entre el 486 y 483 a. C. y según otros entre el 411 y 400 a. C.</w:t>
      </w:r>
    </w:p>
    <w:p w:rsidR="003B2F69"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Sin embargo, en un simposio que sobre este tema tuvo lugar en 1988,</w:t>
      </w:r>
      <w:r w:rsidRPr="00ED557D">
        <w:rPr>
          <w:rFonts w:ascii="Arial" w:hAnsi="Arial" w:cs="Arial"/>
          <w:b/>
        </w:rPr>
        <w:t xml:space="preserve"> </w:t>
      </w:r>
      <w:r w:rsidR="00952699" w:rsidRPr="00ED557D">
        <w:rPr>
          <w:rFonts w:ascii="Arial" w:hAnsi="Arial" w:cs="Arial"/>
          <w:b/>
        </w:rPr>
        <w:t>​ la mayoría de los que presentaron sus opiniones definitivas dieron como fechas</w:t>
      </w:r>
      <w:r w:rsidR="00A8262A">
        <w:rPr>
          <w:rFonts w:ascii="Arial" w:hAnsi="Arial" w:cs="Arial"/>
          <w:b/>
        </w:rPr>
        <w:t xml:space="preserve"> más seguras entorno al</w:t>
      </w:r>
      <w:r w:rsidR="00952699" w:rsidRPr="00ED557D">
        <w:rPr>
          <w:rFonts w:ascii="Arial" w:hAnsi="Arial" w:cs="Arial"/>
          <w:b/>
        </w:rPr>
        <w:t xml:space="preserve"> 400 a. C., restando o sumando veinte años, como la fecha aproximada de la muerte del Buda. No </w:t>
      </w:r>
      <w:r w:rsidR="00A8262A">
        <w:rPr>
          <w:rFonts w:ascii="Arial" w:hAnsi="Arial" w:cs="Arial"/>
          <w:b/>
        </w:rPr>
        <w:t xml:space="preserve"> todos aceptaron estas dataciones.</w:t>
      </w:r>
    </w:p>
    <w:p w:rsidR="003B2F69" w:rsidRDefault="003B2F69" w:rsidP="007E7D4A">
      <w:pPr>
        <w:pStyle w:val="NormalWeb"/>
        <w:jc w:val="both"/>
        <w:rPr>
          <w:rFonts w:ascii="Arial" w:hAnsi="Arial" w:cs="Arial"/>
          <w:b/>
        </w:rPr>
      </w:pP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El descubrimiento en </w:t>
      </w:r>
      <w:hyperlink r:id="rId23" w:tooltip="Lumbini" w:history="1">
        <w:proofErr w:type="spellStart"/>
        <w:r w:rsidR="00952699" w:rsidRPr="00ED557D">
          <w:rPr>
            <w:rStyle w:val="Hipervnculo"/>
            <w:rFonts w:ascii="Arial" w:hAnsi="Arial" w:cs="Arial"/>
            <w:b/>
            <w:color w:val="auto"/>
            <w:u w:val="none"/>
          </w:rPr>
          <w:t>Lumbini</w:t>
        </w:r>
        <w:proofErr w:type="spellEnd"/>
      </w:hyperlink>
      <w:r w:rsidR="00952699" w:rsidRPr="00ED557D">
        <w:rPr>
          <w:rFonts w:ascii="Arial" w:hAnsi="Arial" w:cs="Arial"/>
          <w:b/>
        </w:rPr>
        <w:t xml:space="preserve"> de un posible santuario budista, el </w:t>
      </w:r>
      <w:hyperlink r:id="rId24" w:tooltip="Templo Maya Devi (Lumbini)" w:history="1">
        <w:r w:rsidR="00952699" w:rsidRPr="00ED557D">
          <w:rPr>
            <w:rStyle w:val="Hipervnculo"/>
            <w:rFonts w:ascii="Arial" w:hAnsi="Arial" w:cs="Arial"/>
            <w:b/>
            <w:color w:val="auto"/>
            <w:u w:val="none"/>
          </w:rPr>
          <w:t xml:space="preserve">templo Maya </w:t>
        </w:r>
        <w:proofErr w:type="spellStart"/>
        <w:r w:rsidR="00952699" w:rsidRPr="00ED557D">
          <w:rPr>
            <w:rStyle w:val="Hipervnculo"/>
            <w:rFonts w:ascii="Arial" w:hAnsi="Arial" w:cs="Arial"/>
            <w:b/>
            <w:color w:val="auto"/>
            <w:u w:val="none"/>
          </w:rPr>
          <w:t>D</w:t>
        </w:r>
        <w:r w:rsidR="00952699" w:rsidRPr="00ED557D">
          <w:rPr>
            <w:rStyle w:val="Hipervnculo"/>
            <w:rFonts w:ascii="Arial" w:hAnsi="Arial" w:cs="Arial"/>
            <w:b/>
            <w:color w:val="auto"/>
            <w:u w:val="none"/>
          </w:rPr>
          <w:t>e</w:t>
        </w:r>
        <w:r w:rsidR="00952699" w:rsidRPr="00ED557D">
          <w:rPr>
            <w:rStyle w:val="Hipervnculo"/>
            <w:rFonts w:ascii="Arial" w:hAnsi="Arial" w:cs="Arial"/>
            <w:b/>
            <w:color w:val="auto"/>
            <w:u w:val="none"/>
          </w:rPr>
          <w:t>vi</w:t>
        </w:r>
        <w:proofErr w:type="spellEnd"/>
      </w:hyperlink>
      <w:r w:rsidR="00952699" w:rsidRPr="00ED557D">
        <w:rPr>
          <w:rFonts w:ascii="Arial" w:hAnsi="Arial" w:cs="Arial"/>
          <w:b/>
        </w:rPr>
        <w:t xml:space="preserve">, que data aproximadamente del 550 a. C., podría hacer que la fecha del nacimiento del Buda retrocediera aún más.​ </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No se han encontrado registros hechos en vida de </w:t>
      </w:r>
      <w:proofErr w:type="spellStart"/>
      <w:r w:rsidR="00952699" w:rsidRPr="00ED557D">
        <w:rPr>
          <w:rFonts w:ascii="Arial" w:hAnsi="Arial" w:cs="Arial"/>
          <w:b/>
        </w:rPr>
        <w:t>Gautama</w:t>
      </w:r>
      <w:proofErr w:type="spellEnd"/>
      <w:r w:rsidR="00952699" w:rsidRPr="00ED557D">
        <w:rPr>
          <w:rFonts w:ascii="Arial" w:hAnsi="Arial" w:cs="Arial"/>
          <w:b/>
        </w:rPr>
        <w:t xml:space="preserve">, ni escritos realizados pocos siglos más tarde tras su muerte. Los </w:t>
      </w:r>
      <w:hyperlink r:id="rId25" w:tooltip="Textos budistas de Gandhara" w:history="1">
        <w:r w:rsidR="00952699" w:rsidRPr="00ED557D">
          <w:rPr>
            <w:rStyle w:val="Hipervnculo"/>
            <w:rFonts w:ascii="Arial" w:hAnsi="Arial" w:cs="Arial"/>
            <w:b/>
            <w:color w:val="auto"/>
            <w:u w:val="none"/>
          </w:rPr>
          <w:t xml:space="preserve">textos budistas de </w:t>
        </w:r>
        <w:proofErr w:type="spellStart"/>
        <w:r w:rsidR="00952699" w:rsidRPr="00ED557D">
          <w:rPr>
            <w:rStyle w:val="Hipervnculo"/>
            <w:rFonts w:ascii="Arial" w:hAnsi="Arial" w:cs="Arial"/>
            <w:b/>
            <w:color w:val="auto"/>
            <w:u w:val="none"/>
          </w:rPr>
          <w:t>Gandhara</w:t>
        </w:r>
        <w:proofErr w:type="spellEnd"/>
      </w:hyperlink>
      <w:r w:rsidR="00952699" w:rsidRPr="00ED557D">
        <w:rPr>
          <w:rFonts w:ascii="Arial" w:hAnsi="Arial" w:cs="Arial"/>
          <w:b/>
        </w:rPr>
        <w:t xml:space="preserve"> son los m</w:t>
      </w:r>
      <w:r w:rsidR="00952699" w:rsidRPr="00ED557D">
        <w:rPr>
          <w:rFonts w:ascii="Arial" w:hAnsi="Arial" w:cs="Arial"/>
          <w:b/>
        </w:rPr>
        <w:t>a</w:t>
      </w:r>
      <w:r w:rsidR="00952699" w:rsidRPr="00ED557D">
        <w:rPr>
          <w:rFonts w:ascii="Arial" w:hAnsi="Arial" w:cs="Arial"/>
          <w:b/>
        </w:rPr>
        <w:t xml:space="preserve">nuscritos budistas más antiguos que han llegado hasta nuestros días, escritos entre los siglos I antes de Cristo y el III después de Cristo y encontrados cerca de </w:t>
      </w:r>
      <w:hyperlink r:id="rId26" w:tooltip="Hadda" w:history="1">
        <w:proofErr w:type="spellStart"/>
        <w:r w:rsidR="00952699" w:rsidRPr="00ED557D">
          <w:rPr>
            <w:rStyle w:val="Hipervnculo"/>
            <w:rFonts w:ascii="Arial" w:hAnsi="Arial" w:cs="Arial"/>
            <w:b/>
            <w:color w:val="auto"/>
            <w:u w:val="none"/>
          </w:rPr>
          <w:t>Hadda</w:t>
        </w:r>
        <w:proofErr w:type="spellEnd"/>
      </w:hyperlink>
      <w:r w:rsidR="00952699" w:rsidRPr="00ED557D">
        <w:rPr>
          <w:rFonts w:ascii="Arial" w:hAnsi="Arial" w:cs="Arial"/>
          <w:b/>
        </w:rPr>
        <w:t xml:space="preserve">, próxima a </w:t>
      </w:r>
      <w:hyperlink r:id="rId27" w:tooltip="Jalalabad" w:history="1">
        <w:proofErr w:type="spellStart"/>
        <w:r w:rsidR="00952699" w:rsidRPr="00ED557D">
          <w:rPr>
            <w:rStyle w:val="Hipervnculo"/>
            <w:rFonts w:ascii="Arial" w:hAnsi="Arial" w:cs="Arial"/>
            <w:b/>
            <w:color w:val="auto"/>
            <w:u w:val="none"/>
          </w:rPr>
          <w:t>Jalalabad</w:t>
        </w:r>
        <w:proofErr w:type="spellEnd"/>
      </w:hyperlink>
      <w:r w:rsidR="00952699" w:rsidRPr="00ED557D">
        <w:rPr>
          <w:rFonts w:ascii="Arial" w:hAnsi="Arial" w:cs="Arial"/>
          <w:b/>
        </w:rPr>
        <w:t xml:space="preserve">, en el este de </w:t>
      </w:r>
      <w:hyperlink r:id="rId28" w:tooltip="Afganistán" w:history="1">
        <w:r w:rsidR="00952699" w:rsidRPr="00ED557D">
          <w:rPr>
            <w:rStyle w:val="Hipervnculo"/>
            <w:rFonts w:ascii="Arial" w:hAnsi="Arial" w:cs="Arial"/>
            <w:b/>
            <w:color w:val="auto"/>
            <w:u w:val="none"/>
          </w:rPr>
          <w:t>Afganistán</w:t>
        </w:r>
      </w:hyperlink>
      <w:r w:rsidR="00952699" w:rsidRPr="00ED557D">
        <w:rPr>
          <w:rFonts w:ascii="Arial" w:hAnsi="Arial" w:cs="Arial"/>
          <w:b/>
        </w:rPr>
        <w:t xml:space="preserve">. Actualmente se conservan en la </w:t>
      </w:r>
      <w:hyperlink r:id="rId29" w:tooltip="Biblioteca Británica" w:history="1">
        <w:r w:rsidR="00952699" w:rsidRPr="00ED557D">
          <w:rPr>
            <w:rStyle w:val="Hipervnculo"/>
            <w:rFonts w:ascii="Arial" w:hAnsi="Arial" w:cs="Arial"/>
            <w:b/>
            <w:color w:val="auto"/>
            <w:u w:val="none"/>
          </w:rPr>
          <w:t>Bibliot</w:t>
        </w:r>
        <w:r w:rsidR="00952699" w:rsidRPr="00ED557D">
          <w:rPr>
            <w:rStyle w:val="Hipervnculo"/>
            <w:rFonts w:ascii="Arial" w:hAnsi="Arial" w:cs="Arial"/>
            <w:b/>
            <w:color w:val="auto"/>
            <w:u w:val="none"/>
          </w:rPr>
          <w:t>e</w:t>
        </w:r>
        <w:r w:rsidR="00952699" w:rsidRPr="00ED557D">
          <w:rPr>
            <w:rStyle w:val="Hipervnculo"/>
            <w:rFonts w:ascii="Arial" w:hAnsi="Arial" w:cs="Arial"/>
            <w:b/>
            <w:color w:val="auto"/>
            <w:u w:val="none"/>
          </w:rPr>
          <w:t>ca Británica</w:t>
        </w:r>
      </w:hyperlink>
      <w:r w:rsidR="00952699" w:rsidRPr="00ED557D">
        <w:rPr>
          <w:rFonts w:ascii="Arial" w:hAnsi="Arial" w:cs="Arial"/>
          <w:b/>
        </w:rPr>
        <w:t xml:space="preserve">. Fueron escritos en caracteres </w:t>
      </w:r>
      <w:hyperlink r:id="rId30" w:tooltip="Karosti" w:history="1">
        <w:proofErr w:type="spellStart"/>
        <w:r w:rsidR="00952699" w:rsidRPr="00ED557D">
          <w:rPr>
            <w:rStyle w:val="Hipervnculo"/>
            <w:rFonts w:ascii="Arial" w:hAnsi="Arial" w:cs="Arial"/>
            <w:b/>
            <w:color w:val="auto"/>
            <w:u w:val="none"/>
          </w:rPr>
          <w:t>karosti</w:t>
        </w:r>
        <w:proofErr w:type="spellEnd"/>
      </w:hyperlink>
      <w:r w:rsidR="00952699" w:rsidRPr="00ED557D">
        <w:rPr>
          <w:rFonts w:ascii="Arial" w:hAnsi="Arial" w:cs="Arial"/>
          <w:b/>
        </w:rPr>
        <w:t xml:space="preserve">, en </w:t>
      </w:r>
      <w:hyperlink r:id="rId31" w:tooltip="Idioma gandjari (aún no redactado)" w:history="1">
        <w:r w:rsidR="00952699" w:rsidRPr="00ED557D">
          <w:rPr>
            <w:rStyle w:val="Hipervnculo"/>
            <w:rFonts w:ascii="Arial" w:hAnsi="Arial" w:cs="Arial"/>
            <w:b/>
            <w:color w:val="auto"/>
            <w:u w:val="none"/>
          </w:rPr>
          <w:t xml:space="preserve">idioma </w:t>
        </w:r>
        <w:proofErr w:type="spellStart"/>
        <w:r w:rsidR="00952699" w:rsidRPr="00ED557D">
          <w:rPr>
            <w:rStyle w:val="Hipervnculo"/>
            <w:rFonts w:ascii="Arial" w:hAnsi="Arial" w:cs="Arial"/>
            <w:b/>
            <w:color w:val="auto"/>
            <w:u w:val="none"/>
          </w:rPr>
          <w:t>gandjari</w:t>
        </w:r>
        <w:proofErr w:type="spellEnd"/>
      </w:hyperlink>
      <w:r w:rsidR="00952699" w:rsidRPr="00ED557D">
        <w:rPr>
          <w:rFonts w:ascii="Arial" w:hAnsi="Arial" w:cs="Arial"/>
          <w:b/>
        </w:rPr>
        <w:t xml:space="preserve"> y en veintisiete </w:t>
      </w:r>
      <w:hyperlink r:id="rId32" w:tooltip="Cartas de corteza de abedul" w:history="1">
        <w:r w:rsidR="00952699" w:rsidRPr="00ED557D">
          <w:rPr>
            <w:rStyle w:val="Hipervnculo"/>
            <w:rFonts w:ascii="Arial" w:hAnsi="Arial" w:cs="Arial"/>
            <w:b/>
            <w:color w:val="auto"/>
            <w:u w:val="none"/>
          </w:rPr>
          <w:t>rollos</w:t>
        </w:r>
      </w:hyperlink>
      <w:r w:rsidR="00952699" w:rsidRPr="00ED557D">
        <w:rPr>
          <w:rFonts w:ascii="Arial" w:hAnsi="Arial" w:cs="Arial"/>
          <w:b/>
        </w:rPr>
        <w:t xml:space="preserve"> de corteza de </w:t>
      </w:r>
      <w:hyperlink r:id="rId33" w:tooltip="Betula" w:history="1">
        <w:r w:rsidR="00952699" w:rsidRPr="00ED557D">
          <w:rPr>
            <w:rStyle w:val="Hipervnculo"/>
            <w:rFonts w:ascii="Arial" w:hAnsi="Arial" w:cs="Arial"/>
            <w:b/>
            <w:color w:val="auto"/>
            <w:u w:val="none"/>
          </w:rPr>
          <w:t>abedul</w:t>
        </w:r>
      </w:hyperlink>
      <w:r w:rsidR="00952699" w:rsidRPr="00ED557D">
        <w:rPr>
          <w:rFonts w:ascii="Arial" w:hAnsi="Arial" w:cs="Arial"/>
          <w:b/>
        </w:rPr>
        <w:t xml:space="preserve">. </w:t>
      </w:r>
    </w:p>
    <w:p w:rsidR="003B2F69"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Hay una variedad de diferentes fuentes biográficas tradicionales sobre la vida de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que a veces entran en conflicto. Estas incluyen el </w:t>
      </w:r>
      <w:hyperlink r:id="rId34" w:tooltip="Budacarita (aún no redactado)" w:history="1">
        <w:proofErr w:type="spellStart"/>
        <w:r w:rsidR="00952699" w:rsidRPr="00ED557D">
          <w:rPr>
            <w:rStyle w:val="Hipervnculo"/>
            <w:rFonts w:ascii="Arial" w:hAnsi="Arial" w:cs="Arial"/>
            <w:b/>
            <w:i/>
            <w:iCs/>
            <w:color w:val="auto"/>
            <w:u w:val="none"/>
          </w:rPr>
          <w:t>Budacarita</w:t>
        </w:r>
        <w:proofErr w:type="spellEnd"/>
      </w:hyperlink>
      <w:r w:rsidR="00952699" w:rsidRPr="00ED557D">
        <w:rPr>
          <w:rFonts w:ascii="Arial" w:hAnsi="Arial" w:cs="Arial"/>
          <w:b/>
        </w:rPr>
        <w:t xml:space="preserve">, el </w:t>
      </w:r>
      <w:hyperlink r:id="rId35" w:tooltip="Lalitavistara sutra (aún no redactado)" w:history="1">
        <w:proofErr w:type="spellStart"/>
        <w:r w:rsidR="00952699" w:rsidRPr="00ED557D">
          <w:rPr>
            <w:rStyle w:val="Hipervnculo"/>
            <w:rFonts w:ascii="Arial" w:hAnsi="Arial" w:cs="Arial"/>
            <w:b/>
            <w:i/>
            <w:iCs/>
            <w:color w:val="auto"/>
            <w:u w:val="none"/>
          </w:rPr>
          <w:t>Lal</w:t>
        </w:r>
        <w:r w:rsidR="00952699" w:rsidRPr="00ED557D">
          <w:rPr>
            <w:rStyle w:val="Hipervnculo"/>
            <w:rFonts w:ascii="Arial" w:hAnsi="Arial" w:cs="Arial"/>
            <w:b/>
            <w:i/>
            <w:iCs/>
            <w:color w:val="auto"/>
            <w:u w:val="none"/>
          </w:rPr>
          <w:t>i</w:t>
        </w:r>
        <w:r w:rsidR="00952699" w:rsidRPr="00ED557D">
          <w:rPr>
            <w:rStyle w:val="Hipervnculo"/>
            <w:rFonts w:ascii="Arial" w:hAnsi="Arial" w:cs="Arial"/>
            <w:b/>
            <w:i/>
            <w:iCs/>
            <w:color w:val="auto"/>
            <w:u w:val="none"/>
          </w:rPr>
          <w:t>tavistara</w:t>
        </w:r>
        <w:proofErr w:type="spellEnd"/>
        <w:r w:rsidR="00952699" w:rsidRPr="00ED557D">
          <w:rPr>
            <w:rStyle w:val="Hipervnculo"/>
            <w:rFonts w:ascii="Arial" w:hAnsi="Arial" w:cs="Arial"/>
            <w:b/>
            <w:i/>
            <w:iCs/>
            <w:color w:val="auto"/>
            <w:u w:val="none"/>
          </w:rPr>
          <w:t xml:space="preserve"> </w:t>
        </w:r>
        <w:proofErr w:type="spellStart"/>
        <w:r w:rsidR="00952699" w:rsidRPr="00ED557D">
          <w:rPr>
            <w:rStyle w:val="Hipervnculo"/>
            <w:rFonts w:ascii="Arial" w:hAnsi="Arial" w:cs="Arial"/>
            <w:b/>
            <w:i/>
            <w:iCs/>
            <w:color w:val="auto"/>
            <w:u w:val="none"/>
          </w:rPr>
          <w:t>sutra</w:t>
        </w:r>
        <w:proofErr w:type="spellEnd"/>
      </w:hyperlink>
      <w:r w:rsidR="00952699" w:rsidRPr="00ED557D">
        <w:rPr>
          <w:rFonts w:ascii="Arial" w:hAnsi="Arial" w:cs="Arial"/>
          <w:b/>
        </w:rPr>
        <w:t xml:space="preserve">, el </w:t>
      </w:r>
      <w:hyperlink r:id="rId36" w:tooltip="Majavastu (aún no redactado)" w:history="1">
        <w:proofErr w:type="spellStart"/>
        <w:r w:rsidR="00952699" w:rsidRPr="00ED557D">
          <w:rPr>
            <w:rStyle w:val="Hipervnculo"/>
            <w:rFonts w:ascii="Arial" w:hAnsi="Arial" w:cs="Arial"/>
            <w:b/>
            <w:i/>
            <w:iCs/>
            <w:color w:val="auto"/>
            <w:u w:val="none"/>
          </w:rPr>
          <w:t>Majavastu</w:t>
        </w:r>
        <w:proofErr w:type="spellEnd"/>
      </w:hyperlink>
      <w:r w:rsidR="00952699" w:rsidRPr="00ED557D">
        <w:rPr>
          <w:rFonts w:ascii="Arial" w:hAnsi="Arial" w:cs="Arial"/>
          <w:b/>
        </w:rPr>
        <w:t xml:space="preserve"> y los relatos </w:t>
      </w:r>
      <w:hyperlink r:id="rId37" w:tooltip="Jataka" w:history="1">
        <w:proofErr w:type="spellStart"/>
        <w:r w:rsidR="00952699" w:rsidRPr="00ED557D">
          <w:rPr>
            <w:rStyle w:val="Hipervnculo"/>
            <w:rFonts w:ascii="Arial" w:hAnsi="Arial" w:cs="Arial"/>
            <w:b/>
            <w:i/>
            <w:iCs/>
            <w:color w:val="auto"/>
            <w:u w:val="none"/>
          </w:rPr>
          <w:t>jataka</w:t>
        </w:r>
        <w:proofErr w:type="spellEnd"/>
      </w:hyperlink>
      <w:r w:rsidR="00952699" w:rsidRPr="00ED557D">
        <w:rPr>
          <w:rFonts w:ascii="Arial" w:hAnsi="Arial" w:cs="Arial"/>
          <w:b/>
        </w:rPr>
        <w:t xml:space="preserve">.​ De los anteriores, el </w:t>
      </w:r>
      <w:proofErr w:type="spellStart"/>
      <w:r w:rsidR="00952699" w:rsidRPr="00ED557D">
        <w:rPr>
          <w:rFonts w:ascii="Arial" w:hAnsi="Arial" w:cs="Arial"/>
          <w:b/>
          <w:i/>
          <w:iCs/>
        </w:rPr>
        <w:t>Budacarita</w:t>
      </w:r>
      <w:proofErr w:type="spellEnd"/>
      <w:r w:rsidR="00952699" w:rsidRPr="00ED557D">
        <w:rPr>
          <w:rFonts w:ascii="Arial" w:hAnsi="Arial" w:cs="Arial"/>
          <w:b/>
        </w:rPr>
        <w:t xml:space="preserve">  es la más temprana y completa biografía. Se trata de un poema épico escrito por el poeta </w:t>
      </w:r>
      <w:hyperlink r:id="rId38" w:tooltip="Asvaghosa" w:history="1">
        <w:proofErr w:type="spellStart"/>
        <w:r w:rsidR="00952699" w:rsidRPr="00ED557D">
          <w:rPr>
            <w:rStyle w:val="Hipervnculo"/>
            <w:rFonts w:ascii="Arial" w:hAnsi="Arial" w:cs="Arial"/>
            <w:b/>
            <w:color w:val="auto"/>
            <w:u w:val="none"/>
          </w:rPr>
          <w:t>Asvagosa</w:t>
        </w:r>
        <w:proofErr w:type="spellEnd"/>
      </w:hyperlink>
      <w:r w:rsidR="00952699" w:rsidRPr="00ED557D">
        <w:rPr>
          <w:rFonts w:ascii="Arial" w:hAnsi="Arial" w:cs="Arial"/>
          <w:b/>
        </w:rPr>
        <w:t>, que puede ser fechado a principios del siglo II d. C.</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La siguiente biografía en antigüedad es el </w:t>
      </w:r>
      <w:proofErr w:type="spellStart"/>
      <w:r w:rsidR="00952699" w:rsidRPr="00ED557D">
        <w:rPr>
          <w:rFonts w:ascii="Arial" w:hAnsi="Arial" w:cs="Arial"/>
          <w:b/>
          <w:i/>
          <w:iCs/>
        </w:rPr>
        <w:t>Lalitavistara</w:t>
      </w:r>
      <w:proofErr w:type="spellEnd"/>
      <w:r w:rsidR="00952699" w:rsidRPr="00ED557D">
        <w:rPr>
          <w:rFonts w:ascii="Arial" w:hAnsi="Arial" w:cs="Arial"/>
          <w:b/>
          <w:i/>
          <w:iCs/>
        </w:rPr>
        <w:t xml:space="preserve"> </w:t>
      </w:r>
      <w:proofErr w:type="spellStart"/>
      <w:r w:rsidR="00952699" w:rsidRPr="00ED557D">
        <w:rPr>
          <w:rFonts w:ascii="Arial" w:hAnsi="Arial" w:cs="Arial"/>
          <w:b/>
          <w:i/>
          <w:iCs/>
        </w:rPr>
        <w:t>sutra</w:t>
      </w:r>
      <w:proofErr w:type="spellEnd"/>
      <w:r w:rsidR="00952699" w:rsidRPr="00ED557D">
        <w:rPr>
          <w:rFonts w:ascii="Arial" w:hAnsi="Arial" w:cs="Arial"/>
          <w:b/>
        </w:rPr>
        <w:t xml:space="preserve">, de las tradiciones </w:t>
      </w:r>
      <w:hyperlink r:id="rId39" w:tooltip="Mahayana" w:history="1">
        <w:proofErr w:type="spellStart"/>
        <w:r w:rsidR="00952699" w:rsidRPr="00ED557D">
          <w:rPr>
            <w:rStyle w:val="Hipervnculo"/>
            <w:rFonts w:ascii="Arial" w:hAnsi="Arial" w:cs="Arial"/>
            <w:b/>
            <w:color w:val="auto"/>
            <w:u w:val="none"/>
          </w:rPr>
          <w:t>m</w:t>
        </w:r>
        <w:r w:rsidR="00952699" w:rsidRPr="00ED557D">
          <w:rPr>
            <w:rStyle w:val="Hipervnculo"/>
            <w:rFonts w:ascii="Arial" w:hAnsi="Arial" w:cs="Arial"/>
            <w:b/>
            <w:color w:val="auto"/>
            <w:u w:val="none"/>
          </w:rPr>
          <w:t>a</w:t>
        </w:r>
        <w:r w:rsidR="00952699" w:rsidRPr="00ED557D">
          <w:rPr>
            <w:rStyle w:val="Hipervnculo"/>
            <w:rFonts w:ascii="Arial" w:hAnsi="Arial" w:cs="Arial"/>
            <w:b/>
            <w:color w:val="auto"/>
            <w:u w:val="none"/>
          </w:rPr>
          <w:t>jayana</w:t>
        </w:r>
        <w:proofErr w:type="spellEnd"/>
      </w:hyperlink>
      <w:r w:rsidR="00952699" w:rsidRPr="00ED557D">
        <w:rPr>
          <w:rFonts w:ascii="Arial" w:hAnsi="Arial" w:cs="Arial"/>
          <w:b/>
        </w:rPr>
        <w:t xml:space="preserve"> y </w:t>
      </w:r>
      <w:hyperlink r:id="rId40" w:tooltip="Sarvastivada" w:history="1">
        <w:proofErr w:type="spellStart"/>
        <w:r w:rsidR="00952699" w:rsidRPr="00ED557D">
          <w:rPr>
            <w:rStyle w:val="Hipervnculo"/>
            <w:rFonts w:ascii="Arial" w:hAnsi="Arial" w:cs="Arial"/>
            <w:b/>
            <w:color w:val="auto"/>
            <w:u w:val="none"/>
          </w:rPr>
          <w:t>sarvastivada</w:t>
        </w:r>
        <w:proofErr w:type="spellEnd"/>
      </w:hyperlink>
      <w:r w:rsidR="00952699" w:rsidRPr="00ED557D">
        <w:rPr>
          <w:rFonts w:ascii="Arial" w:hAnsi="Arial" w:cs="Arial"/>
          <w:b/>
        </w:rPr>
        <w:t xml:space="preserve">, fechada en el siglo III d. C.​ El </w:t>
      </w:r>
      <w:proofErr w:type="spellStart"/>
      <w:r w:rsidR="00952699" w:rsidRPr="00ED557D">
        <w:rPr>
          <w:rFonts w:ascii="Arial" w:hAnsi="Arial" w:cs="Arial"/>
          <w:b/>
          <w:i/>
          <w:iCs/>
        </w:rPr>
        <w:t>Majavastu</w:t>
      </w:r>
      <w:proofErr w:type="spellEnd"/>
      <w:r w:rsidR="00952699" w:rsidRPr="00ED557D">
        <w:rPr>
          <w:rFonts w:ascii="Arial" w:hAnsi="Arial" w:cs="Arial"/>
          <w:b/>
        </w:rPr>
        <w:t xml:space="preserve"> de las escuelas </w:t>
      </w:r>
      <w:hyperlink r:id="rId41" w:tooltip="Majasamgika (aún no redactado)" w:history="1">
        <w:proofErr w:type="spellStart"/>
        <w:r w:rsidR="00952699" w:rsidRPr="00ED557D">
          <w:rPr>
            <w:rStyle w:val="Hipervnculo"/>
            <w:rFonts w:ascii="Arial" w:hAnsi="Arial" w:cs="Arial"/>
            <w:b/>
            <w:color w:val="auto"/>
            <w:u w:val="none"/>
          </w:rPr>
          <w:t>Maj</w:t>
        </w:r>
        <w:r w:rsidR="00952699" w:rsidRPr="00ED557D">
          <w:rPr>
            <w:rStyle w:val="Hipervnculo"/>
            <w:rFonts w:ascii="Arial" w:hAnsi="Arial" w:cs="Arial"/>
            <w:b/>
            <w:color w:val="auto"/>
            <w:u w:val="none"/>
          </w:rPr>
          <w:t>a</w:t>
        </w:r>
        <w:r w:rsidR="00952699" w:rsidRPr="00ED557D">
          <w:rPr>
            <w:rStyle w:val="Hipervnculo"/>
            <w:rFonts w:ascii="Arial" w:hAnsi="Arial" w:cs="Arial"/>
            <w:b/>
            <w:color w:val="auto"/>
            <w:u w:val="none"/>
          </w:rPr>
          <w:t>samgika</w:t>
        </w:r>
        <w:proofErr w:type="spellEnd"/>
      </w:hyperlink>
      <w:r w:rsidR="00952699" w:rsidRPr="00ED557D">
        <w:rPr>
          <w:rFonts w:ascii="Arial" w:hAnsi="Arial" w:cs="Arial"/>
          <w:b/>
        </w:rPr>
        <w:t xml:space="preserve"> y </w:t>
      </w:r>
      <w:hyperlink r:id="rId42" w:tooltip="Lokotaravada (aún no redactado)" w:history="1">
        <w:proofErr w:type="spellStart"/>
        <w:r w:rsidR="00952699" w:rsidRPr="00ED557D">
          <w:rPr>
            <w:rStyle w:val="Hipervnculo"/>
            <w:rFonts w:ascii="Arial" w:hAnsi="Arial" w:cs="Arial"/>
            <w:b/>
            <w:color w:val="auto"/>
            <w:u w:val="none"/>
          </w:rPr>
          <w:t>Lokotaravada</w:t>
        </w:r>
        <w:proofErr w:type="spellEnd"/>
      </w:hyperlink>
      <w:r w:rsidR="00952699" w:rsidRPr="00ED557D">
        <w:rPr>
          <w:rFonts w:ascii="Arial" w:hAnsi="Arial" w:cs="Arial"/>
          <w:b/>
        </w:rPr>
        <w:t xml:space="preserve"> es otra antigua biografía importante, compuesta en forma pr</w:t>
      </w:r>
      <w:r w:rsidR="00952699" w:rsidRPr="00ED557D">
        <w:rPr>
          <w:rFonts w:ascii="Arial" w:hAnsi="Arial" w:cs="Arial"/>
          <w:b/>
        </w:rPr>
        <w:t>o</w:t>
      </w:r>
      <w:r w:rsidR="00952699" w:rsidRPr="00ED557D">
        <w:rPr>
          <w:rFonts w:ascii="Arial" w:hAnsi="Arial" w:cs="Arial"/>
          <w:b/>
        </w:rPr>
        <w:t xml:space="preserve">gresiva hasta aproximadamente el siglo IV d. C.​ La biografía de la escuela </w:t>
      </w:r>
      <w:hyperlink r:id="rId43" w:tooltip="Darmaguptaka (aún no redactado)" w:history="1">
        <w:proofErr w:type="spellStart"/>
        <w:r w:rsidR="00952699" w:rsidRPr="00ED557D">
          <w:rPr>
            <w:rStyle w:val="Hipervnculo"/>
            <w:rFonts w:ascii="Arial" w:hAnsi="Arial" w:cs="Arial"/>
            <w:b/>
            <w:color w:val="auto"/>
            <w:u w:val="none"/>
          </w:rPr>
          <w:t>Darmagupt</w:t>
        </w:r>
        <w:r w:rsidR="00952699" w:rsidRPr="00ED557D">
          <w:rPr>
            <w:rStyle w:val="Hipervnculo"/>
            <w:rFonts w:ascii="Arial" w:hAnsi="Arial" w:cs="Arial"/>
            <w:b/>
            <w:color w:val="auto"/>
            <w:u w:val="none"/>
          </w:rPr>
          <w:t>a</w:t>
        </w:r>
        <w:r w:rsidR="00952699" w:rsidRPr="00ED557D">
          <w:rPr>
            <w:rStyle w:val="Hipervnculo"/>
            <w:rFonts w:ascii="Arial" w:hAnsi="Arial" w:cs="Arial"/>
            <w:b/>
            <w:color w:val="auto"/>
            <w:u w:val="none"/>
          </w:rPr>
          <w:t>ka</w:t>
        </w:r>
        <w:proofErr w:type="spellEnd"/>
      </w:hyperlink>
      <w:r w:rsidR="00952699" w:rsidRPr="00ED557D">
        <w:rPr>
          <w:rFonts w:ascii="Arial" w:hAnsi="Arial" w:cs="Arial"/>
          <w:b/>
        </w:rPr>
        <w:t xml:space="preserve"> es la más íntegra; su título es el </w:t>
      </w:r>
      <w:hyperlink r:id="rId44" w:tooltip="Darmaguptaka (aún no redactado)" w:history="1">
        <w:proofErr w:type="spellStart"/>
        <w:r w:rsidR="00952699" w:rsidRPr="00ED557D">
          <w:rPr>
            <w:rStyle w:val="Hipervnculo"/>
            <w:rFonts w:ascii="Arial" w:hAnsi="Arial" w:cs="Arial"/>
            <w:b/>
            <w:i/>
            <w:iCs/>
            <w:color w:val="auto"/>
            <w:u w:val="none"/>
          </w:rPr>
          <w:t>Abiniskramama</w:t>
        </w:r>
        <w:proofErr w:type="spellEnd"/>
        <w:r w:rsidR="00952699" w:rsidRPr="00ED557D">
          <w:rPr>
            <w:rStyle w:val="Hipervnculo"/>
            <w:rFonts w:ascii="Arial" w:hAnsi="Arial" w:cs="Arial"/>
            <w:b/>
            <w:i/>
            <w:iCs/>
            <w:color w:val="auto"/>
            <w:u w:val="none"/>
          </w:rPr>
          <w:t xml:space="preserve"> Sutra</w:t>
        </w:r>
      </w:hyperlink>
      <w:r w:rsidR="00952699" w:rsidRPr="00ED557D">
        <w:rPr>
          <w:rFonts w:ascii="Arial" w:hAnsi="Arial" w:cs="Arial"/>
          <w:b/>
        </w:rPr>
        <w:t>,​ entre otras varias traducci</w:t>
      </w:r>
      <w:r w:rsidR="00952699" w:rsidRPr="00ED557D">
        <w:rPr>
          <w:rFonts w:ascii="Arial" w:hAnsi="Arial" w:cs="Arial"/>
          <w:b/>
        </w:rPr>
        <w:t>o</w:t>
      </w:r>
      <w:r w:rsidR="00952699" w:rsidRPr="00ED557D">
        <w:rPr>
          <w:rFonts w:ascii="Arial" w:hAnsi="Arial" w:cs="Arial"/>
          <w:b/>
        </w:rPr>
        <w:t xml:space="preserve">nes chinas entre los siglos III y VI d. C. Finalmente, los relatos </w:t>
      </w:r>
      <w:proofErr w:type="spellStart"/>
      <w:r w:rsidR="00952699" w:rsidRPr="00ED557D">
        <w:rPr>
          <w:rStyle w:val="ipa"/>
          <w:rFonts w:ascii="Arial" w:hAnsi="Arial" w:cs="Arial"/>
          <w:b/>
          <w:i/>
          <w:iCs/>
        </w:rPr>
        <w:t>Nidanakata</w:t>
      </w:r>
      <w:proofErr w:type="spellEnd"/>
      <w:r w:rsidR="00952699" w:rsidRPr="00ED557D">
        <w:rPr>
          <w:rFonts w:ascii="Arial" w:hAnsi="Arial" w:cs="Arial"/>
          <w:b/>
        </w:rPr>
        <w:t xml:space="preserve"> (o </w:t>
      </w:r>
      <w:proofErr w:type="spellStart"/>
      <w:r w:rsidR="00952699" w:rsidRPr="00ED557D">
        <w:rPr>
          <w:rFonts w:ascii="Arial" w:hAnsi="Arial" w:cs="Arial"/>
          <w:b/>
        </w:rPr>
        <w:t>Jakata</w:t>
      </w:r>
      <w:proofErr w:type="spellEnd"/>
      <w:r w:rsidR="00952699" w:rsidRPr="00ED557D">
        <w:rPr>
          <w:rFonts w:ascii="Arial" w:hAnsi="Arial" w:cs="Arial"/>
          <w:b/>
        </w:rPr>
        <w:t xml:space="preserve">) que son de la tradición </w:t>
      </w:r>
      <w:hyperlink r:id="rId45" w:tooltip="Theravada" w:history="1">
        <w:proofErr w:type="spellStart"/>
        <w:r w:rsidR="00952699" w:rsidRPr="00ED557D">
          <w:rPr>
            <w:rStyle w:val="Hipervnculo"/>
            <w:rFonts w:ascii="Arial" w:hAnsi="Arial" w:cs="Arial"/>
            <w:b/>
            <w:color w:val="auto"/>
            <w:u w:val="none"/>
          </w:rPr>
          <w:t>teravada</w:t>
        </w:r>
        <w:proofErr w:type="spellEnd"/>
      </w:hyperlink>
      <w:r w:rsidR="00952699" w:rsidRPr="00ED557D">
        <w:rPr>
          <w:rFonts w:ascii="Arial" w:hAnsi="Arial" w:cs="Arial"/>
          <w:b/>
        </w:rPr>
        <w:t xml:space="preserve"> de </w:t>
      </w:r>
      <w:hyperlink r:id="rId46" w:tooltip="Sri Lanka" w:history="1">
        <w:r w:rsidR="00952699" w:rsidRPr="00ED557D">
          <w:rPr>
            <w:rStyle w:val="Hipervnculo"/>
            <w:rFonts w:ascii="Arial" w:hAnsi="Arial" w:cs="Arial"/>
            <w:b/>
            <w:color w:val="auto"/>
            <w:u w:val="none"/>
          </w:rPr>
          <w:t>Sri Lanka</w:t>
        </w:r>
      </w:hyperlink>
      <w:r w:rsidR="00952699" w:rsidRPr="00ED557D">
        <w:rPr>
          <w:rFonts w:ascii="Arial" w:hAnsi="Arial" w:cs="Arial"/>
          <w:b/>
        </w:rPr>
        <w:t xml:space="preserve">, que fueron compuestos en el siglo V d. C. por </w:t>
      </w:r>
      <w:hyperlink r:id="rId47" w:tooltip="Budagosa (aún no redactado)" w:history="1">
        <w:proofErr w:type="spellStart"/>
        <w:r w:rsidR="00952699" w:rsidRPr="00ED557D">
          <w:rPr>
            <w:rStyle w:val="Hipervnculo"/>
            <w:rFonts w:ascii="Arial" w:hAnsi="Arial" w:cs="Arial"/>
            <w:b/>
            <w:color w:val="auto"/>
            <w:u w:val="none"/>
          </w:rPr>
          <w:t>Budagosa</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w:t>
      </w:r>
    </w:p>
    <w:p w:rsidR="00952699" w:rsidRPr="00ED557D"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w:t>
      </w:r>
      <w:hyperlink r:id="rId48" w:tooltip="Dīgha Nikāya" w:history="1">
        <w:r w:rsidR="00952699" w:rsidRPr="00ED557D">
          <w:rPr>
            <w:rStyle w:val="Hipervnculo"/>
            <w:rFonts w:ascii="Arial" w:hAnsi="Arial" w:cs="Arial"/>
            <w:b/>
            <w:color w:val="auto"/>
            <w:u w:val="none"/>
          </w:rPr>
          <w:t xml:space="preserve">Diga </w:t>
        </w:r>
        <w:proofErr w:type="spellStart"/>
        <w:r w:rsidR="00952699" w:rsidRPr="00ED557D">
          <w:rPr>
            <w:rStyle w:val="Hipervnculo"/>
            <w:rFonts w:ascii="Arial" w:hAnsi="Arial" w:cs="Arial"/>
            <w:b/>
            <w:color w:val="auto"/>
            <w:u w:val="none"/>
          </w:rPr>
          <w:t>Nikaya</w:t>
        </w:r>
        <w:proofErr w:type="spellEnd"/>
      </w:hyperlink>
      <w:r w:rsidR="00952699" w:rsidRPr="00ED557D">
        <w:rPr>
          <w:rFonts w:ascii="Arial" w:hAnsi="Arial" w:cs="Arial"/>
          <w:b/>
        </w:rPr>
        <w:t xml:space="preserve"> en el </w:t>
      </w:r>
      <w:proofErr w:type="spellStart"/>
      <w:r w:rsidR="00952699" w:rsidRPr="00ED557D">
        <w:rPr>
          <w:rFonts w:ascii="Arial" w:hAnsi="Arial" w:cs="Arial"/>
          <w:b/>
        </w:rPr>
        <w:t>sutra</w:t>
      </w:r>
      <w:proofErr w:type="spellEnd"/>
      <w:r w:rsidR="00952699" w:rsidRPr="00ED557D">
        <w:rPr>
          <w:rFonts w:ascii="Arial" w:hAnsi="Arial" w:cs="Arial"/>
          <w:b/>
        </w:rPr>
        <w:t xml:space="preserve"> número DN14 (llamado también </w:t>
      </w:r>
      <w:proofErr w:type="spellStart"/>
      <w:r w:rsidR="00952699" w:rsidRPr="00ED557D">
        <w:rPr>
          <w:rFonts w:ascii="Arial" w:hAnsi="Arial" w:cs="Arial"/>
          <w:b/>
          <w:i/>
          <w:iCs/>
        </w:rPr>
        <w:t>Majapadana</w:t>
      </w:r>
      <w:proofErr w:type="spellEnd"/>
      <w:r w:rsidR="00952699" w:rsidRPr="00ED557D">
        <w:rPr>
          <w:rFonts w:ascii="Arial" w:hAnsi="Arial" w:cs="Arial"/>
          <w:b/>
          <w:i/>
          <w:iCs/>
        </w:rPr>
        <w:t xml:space="preserve"> Sutra</w:t>
      </w:r>
      <w:r w:rsidR="00952699" w:rsidRPr="00ED557D">
        <w:rPr>
          <w:rFonts w:ascii="Arial" w:hAnsi="Arial" w:cs="Arial"/>
          <w:b/>
        </w:rPr>
        <w:t xml:space="preserve">), y el </w:t>
      </w:r>
      <w:hyperlink r:id="rId49" w:tooltip="Majjhima Nikaya" w:history="1">
        <w:proofErr w:type="spellStart"/>
        <w:r w:rsidR="00952699" w:rsidRPr="00ED557D">
          <w:rPr>
            <w:rStyle w:val="Hipervnculo"/>
            <w:rFonts w:ascii="Arial" w:hAnsi="Arial" w:cs="Arial"/>
            <w:b/>
            <w:color w:val="auto"/>
            <w:u w:val="none"/>
          </w:rPr>
          <w:t>Majllima</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Nikaya</w:t>
        </w:r>
        <w:proofErr w:type="spellEnd"/>
      </w:hyperlink>
      <w:r w:rsidR="00952699" w:rsidRPr="00ED557D">
        <w:rPr>
          <w:rFonts w:ascii="Arial" w:hAnsi="Arial" w:cs="Arial"/>
          <w:b/>
        </w:rPr>
        <w:t xml:space="preserve"> en el </w:t>
      </w:r>
      <w:proofErr w:type="spellStart"/>
      <w:r w:rsidR="00952699" w:rsidRPr="00ED557D">
        <w:rPr>
          <w:rFonts w:ascii="Arial" w:hAnsi="Arial" w:cs="Arial"/>
          <w:b/>
        </w:rPr>
        <w:t>sutra</w:t>
      </w:r>
      <w:proofErr w:type="spellEnd"/>
      <w:r w:rsidR="00952699" w:rsidRPr="00ED557D">
        <w:rPr>
          <w:rFonts w:ascii="Arial" w:hAnsi="Arial" w:cs="Arial"/>
          <w:b/>
        </w:rPr>
        <w:t xml:space="preserve"> número MN123 (</w:t>
      </w:r>
      <w:proofErr w:type="spellStart"/>
      <w:r w:rsidR="00952699" w:rsidRPr="00ED557D">
        <w:rPr>
          <w:rFonts w:ascii="Arial" w:hAnsi="Arial" w:cs="Arial"/>
          <w:b/>
          <w:i/>
          <w:iCs/>
        </w:rPr>
        <w:t>Achariyabuta</w:t>
      </w:r>
      <w:proofErr w:type="spellEnd"/>
      <w:r w:rsidR="00952699" w:rsidRPr="00ED557D">
        <w:rPr>
          <w:rFonts w:ascii="Arial" w:hAnsi="Arial" w:cs="Arial"/>
          <w:b/>
          <w:i/>
          <w:iCs/>
        </w:rPr>
        <w:t xml:space="preserve"> Sutra</w:t>
      </w:r>
      <w:r w:rsidR="00952699" w:rsidRPr="00ED557D">
        <w:rPr>
          <w:rFonts w:ascii="Arial" w:hAnsi="Arial" w:cs="Arial"/>
          <w:b/>
        </w:rPr>
        <w:t xml:space="preserve">) de la fuente canónica los </w:t>
      </w:r>
      <w:hyperlink r:id="rId50" w:tooltip="Jataka" w:history="1">
        <w:proofErr w:type="spellStart"/>
        <w:r w:rsidR="00952699" w:rsidRPr="00ED557D">
          <w:rPr>
            <w:rStyle w:val="Hipervnculo"/>
            <w:rFonts w:ascii="Arial" w:hAnsi="Arial" w:cs="Arial"/>
            <w:b/>
            <w:color w:val="auto"/>
            <w:u w:val="none"/>
          </w:rPr>
          <w:t>Jatakas</w:t>
        </w:r>
        <w:proofErr w:type="spellEnd"/>
      </w:hyperlink>
      <w:r w:rsidR="00952699" w:rsidRPr="00ED557D">
        <w:rPr>
          <w:rFonts w:ascii="Arial" w:hAnsi="Arial" w:cs="Arial"/>
          <w:b/>
        </w:rPr>
        <w:t>: incluyen narraciones selectas que pueden ser antiguas, mas no son bi</w:t>
      </w:r>
      <w:r w:rsidR="00952699" w:rsidRPr="00ED557D">
        <w:rPr>
          <w:rFonts w:ascii="Arial" w:hAnsi="Arial" w:cs="Arial"/>
          <w:b/>
        </w:rPr>
        <w:t>o</w:t>
      </w:r>
      <w:r w:rsidR="00952699" w:rsidRPr="00ED557D">
        <w:rPr>
          <w:rFonts w:ascii="Arial" w:hAnsi="Arial" w:cs="Arial"/>
          <w:b/>
        </w:rPr>
        <w:t xml:space="preserve">grafías rigurosas. Los </w:t>
      </w:r>
      <w:proofErr w:type="spellStart"/>
      <w:r w:rsidR="00952699" w:rsidRPr="00ED557D">
        <w:rPr>
          <w:rFonts w:ascii="Arial" w:hAnsi="Arial" w:cs="Arial"/>
          <w:b/>
        </w:rPr>
        <w:t>Jatakas</w:t>
      </w:r>
      <w:proofErr w:type="spellEnd"/>
      <w:r w:rsidR="00952699" w:rsidRPr="00ED557D">
        <w:rPr>
          <w:rFonts w:ascii="Arial" w:hAnsi="Arial" w:cs="Arial"/>
          <w:b/>
        </w:rPr>
        <w:t xml:space="preserve"> enumeran las vidas anteriores del Buda </w:t>
      </w:r>
      <w:proofErr w:type="spellStart"/>
      <w:r w:rsidR="00952699" w:rsidRPr="00ED557D">
        <w:rPr>
          <w:rFonts w:ascii="Arial" w:hAnsi="Arial" w:cs="Arial"/>
          <w:b/>
        </w:rPr>
        <w:t>Gautama</w:t>
      </w:r>
      <w:proofErr w:type="spellEnd"/>
      <w:r w:rsidR="00952699" w:rsidRPr="00ED557D">
        <w:rPr>
          <w:rFonts w:ascii="Arial" w:hAnsi="Arial" w:cs="Arial"/>
          <w:b/>
        </w:rPr>
        <w:t xml:space="preserve"> como un </w:t>
      </w:r>
      <w:hyperlink r:id="rId51" w:tooltip="Bodisatva" w:history="1">
        <w:proofErr w:type="spellStart"/>
        <w:r w:rsidR="00952699" w:rsidRPr="00ED557D">
          <w:rPr>
            <w:rStyle w:val="Hipervnculo"/>
            <w:rFonts w:ascii="Arial" w:hAnsi="Arial" w:cs="Arial"/>
            <w:b/>
            <w:color w:val="auto"/>
            <w:u w:val="none"/>
          </w:rPr>
          <w:t>bodisatva</w:t>
        </w:r>
        <w:proofErr w:type="spellEnd"/>
      </w:hyperlink>
      <w:r w:rsidR="00952699" w:rsidRPr="00ED557D">
        <w:rPr>
          <w:rFonts w:ascii="Arial" w:hAnsi="Arial" w:cs="Arial"/>
          <w:b/>
        </w:rPr>
        <w:t>; la primera colección de éstos puede fecharse entre los primeros textos budistas.</w:t>
      </w:r>
      <w:hyperlink r:id="rId52" w:anchor="cite_note-31" w:history="1"/>
      <w:r w:rsidR="00952699" w:rsidRPr="00ED557D">
        <w:rPr>
          <w:rFonts w:ascii="Arial" w:hAnsi="Arial" w:cs="Arial"/>
          <w:b/>
        </w:rPr>
        <w:t xml:space="preserve">​ Los </w:t>
      </w:r>
      <w:proofErr w:type="spellStart"/>
      <w:r w:rsidR="00952699" w:rsidRPr="00ED557D">
        <w:rPr>
          <w:rFonts w:ascii="Arial" w:hAnsi="Arial" w:cs="Arial"/>
          <w:b/>
        </w:rPr>
        <w:t>sutras</w:t>
      </w:r>
      <w:proofErr w:type="spellEnd"/>
      <w:r w:rsidR="00952699" w:rsidRPr="00ED557D">
        <w:rPr>
          <w:rFonts w:ascii="Arial" w:hAnsi="Arial" w:cs="Arial"/>
          <w:b/>
        </w:rPr>
        <w:t xml:space="preserve"> </w:t>
      </w:r>
      <w:proofErr w:type="spellStart"/>
      <w:r w:rsidR="00952699" w:rsidRPr="00ED557D">
        <w:rPr>
          <w:rFonts w:ascii="Arial" w:hAnsi="Arial" w:cs="Arial"/>
          <w:b/>
          <w:i/>
          <w:iCs/>
        </w:rPr>
        <w:t>Majapadana</w:t>
      </w:r>
      <w:proofErr w:type="spellEnd"/>
      <w:r w:rsidR="00952699" w:rsidRPr="00ED557D">
        <w:rPr>
          <w:rFonts w:ascii="Arial" w:hAnsi="Arial" w:cs="Arial"/>
          <w:b/>
        </w:rPr>
        <w:t xml:space="preserve"> y </w:t>
      </w:r>
      <w:proofErr w:type="spellStart"/>
      <w:r w:rsidR="00952699" w:rsidRPr="00ED557D">
        <w:rPr>
          <w:rFonts w:ascii="Arial" w:hAnsi="Arial" w:cs="Arial"/>
          <w:b/>
          <w:i/>
          <w:iCs/>
        </w:rPr>
        <w:t>Achariyabuta</w:t>
      </w:r>
      <w:proofErr w:type="spellEnd"/>
      <w:r w:rsidR="00952699" w:rsidRPr="00ED557D">
        <w:rPr>
          <w:rFonts w:ascii="Arial" w:hAnsi="Arial" w:cs="Arial"/>
          <w:b/>
        </w:rPr>
        <w:t xml:space="preserve"> relatan los milagrosos acontecimie</w:t>
      </w:r>
      <w:r w:rsidR="00952699" w:rsidRPr="00ED557D">
        <w:rPr>
          <w:rFonts w:ascii="Arial" w:hAnsi="Arial" w:cs="Arial"/>
          <w:b/>
        </w:rPr>
        <w:t>n</w:t>
      </w:r>
      <w:r w:rsidR="00952699" w:rsidRPr="00ED557D">
        <w:rPr>
          <w:rFonts w:ascii="Arial" w:hAnsi="Arial" w:cs="Arial"/>
          <w:b/>
        </w:rPr>
        <w:t xml:space="preserve">tos que rodearon al nacimiento del Buda </w:t>
      </w:r>
      <w:proofErr w:type="spellStart"/>
      <w:r w:rsidR="00952699" w:rsidRPr="00ED557D">
        <w:rPr>
          <w:rFonts w:ascii="Arial" w:hAnsi="Arial" w:cs="Arial"/>
          <w:b/>
        </w:rPr>
        <w:t>Gautama</w:t>
      </w:r>
      <w:proofErr w:type="spellEnd"/>
      <w:r w:rsidR="00952699" w:rsidRPr="00ED557D">
        <w:rPr>
          <w:rFonts w:ascii="Arial" w:hAnsi="Arial" w:cs="Arial"/>
          <w:b/>
        </w:rPr>
        <w:t xml:space="preserve">, como el descenso del </w:t>
      </w:r>
      <w:proofErr w:type="spellStart"/>
      <w:r w:rsidR="00952699" w:rsidRPr="00ED557D">
        <w:rPr>
          <w:rFonts w:ascii="Arial" w:hAnsi="Arial" w:cs="Arial"/>
          <w:b/>
        </w:rPr>
        <w:t>bodisatva</w:t>
      </w:r>
      <w:proofErr w:type="spellEnd"/>
      <w:r w:rsidR="00952699" w:rsidRPr="00ED557D">
        <w:rPr>
          <w:rFonts w:ascii="Arial" w:hAnsi="Arial" w:cs="Arial"/>
          <w:b/>
        </w:rPr>
        <w:t xml:space="preserve"> </w:t>
      </w:r>
      <w:hyperlink r:id="rId53" w:tooltip="Tuchita (aún no redactado)" w:history="1">
        <w:proofErr w:type="spellStart"/>
        <w:r w:rsidR="00952699" w:rsidRPr="00ED557D">
          <w:rPr>
            <w:rStyle w:val="Hipervnculo"/>
            <w:rFonts w:ascii="Arial" w:hAnsi="Arial" w:cs="Arial"/>
            <w:b/>
            <w:color w:val="auto"/>
            <w:u w:val="none"/>
          </w:rPr>
          <w:t>T</w:t>
        </w:r>
        <w:r w:rsidR="00952699" w:rsidRPr="00ED557D">
          <w:rPr>
            <w:rStyle w:val="Hipervnculo"/>
            <w:rFonts w:ascii="Arial" w:hAnsi="Arial" w:cs="Arial"/>
            <w:b/>
            <w:color w:val="auto"/>
            <w:u w:val="none"/>
          </w:rPr>
          <w:t>u</w:t>
        </w:r>
        <w:r w:rsidR="00952699" w:rsidRPr="00ED557D">
          <w:rPr>
            <w:rStyle w:val="Hipervnculo"/>
            <w:rFonts w:ascii="Arial" w:hAnsi="Arial" w:cs="Arial"/>
            <w:b/>
            <w:color w:val="auto"/>
            <w:u w:val="none"/>
          </w:rPr>
          <w:t>chita</w:t>
        </w:r>
        <w:proofErr w:type="spellEnd"/>
      </w:hyperlink>
      <w:r w:rsidR="00952699" w:rsidRPr="00ED557D">
        <w:rPr>
          <w:rFonts w:ascii="Arial" w:hAnsi="Arial" w:cs="Arial"/>
          <w:b/>
        </w:rPr>
        <w:t xml:space="preserve"> desde el sexto mundo </w:t>
      </w:r>
      <w:hyperlink r:id="rId54" w:tooltip="Deva (budismo)" w:history="1">
        <w:proofErr w:type="spellStart"/>
        <w:r w:rsidR="00952699" w:rsidRPr="00ED557D">
          <w:rPr>
            <w:rStyle w:val="Hipervnculo"/>
            <w:rFonts w:ascii="Arial" w:hAnsi="Arial" w:cs="Arial"/>
            <w:b/>
            <w:color w:val="auto"/>
            <w:u w:val="none"/>
          </w:rPr>
          <w:t>deva</w:t>
        </w:r>
        <w:proofErr w:type="spellEnd"/>
      </w:hyperlink>
      <w:r w:rsidR="00952699" w:rsidRPr="00ED557D">
        <w:rPr>
          <w:rFonts w:ascii="Arial" w:hAnsi="Arial" w:cs="Arial"/>
          <w:b/>
        </w:rPr>
        <w:t xml:space="preserve"> al vientre matern</w:t>
      </w:r>
      <w:r w:rsidR="00A8262A">
        <w:rPr>
          <w:rFonts w:ascii="Arial" w:hAnsi="Arial" w:cs="Arial"/>
          <w:b/>
        </w:rPr>
        <w:t>o.</w:t>
      </w:r>
    </w:p>
    <w:p w:rsidR="003B2F69" w:rsidRDefault="003B2F69" w:rsidP="007E7D4A">
      <w:pPr>
        <w:pStyle w:val="NormalWeb"/>
        <w:jc w:val="both"/>
        <w:rPr>
          <w:rFonts w:ascii="Arial" w:hAnsi="Arial" w:cs="Arial"/>
          <w:b/>
        </w:rPr>
      </w:pPr>
      <w:r>
        <w:rPr>
          <w:rFonts w:ascii="Arial" w:hAnsi="Arial" w:cs="Arial"/>
          <w:b/>
        </w:rPr>
        <w:t xml:space="preserve">   L</w:t>
      </w:r>
      <w:r w:rsidR="00952699" w:rsidRPr="00ED557D">
        <w:rPr>
          <w:rFonts w:ascii="Arial" w:hAnsi="Arial" w:cs="Arial"/>
          <w:b/>
        </w:rPr>
        <w:t xml:space="preserve">as biografías tradicionales sobre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generalmente incluyen numer</w:t>
      </w:r>
      <w:r w:rsidR="00952699" w:rsidRPr="00ED557D">
        <w:rPr>
          <w:rFonts w:ascii="Arial" w:hAnsi="Arial" w:cs="Arial"/>
          <w:b/>
        </w:rPr>
        <w:t>o</w:t>
      </w:r>
      <w:r w:rsidR="00952699" w:rsidRPr="00ED557D">
        <w:rPr>
          <w:rFonts w:ascii="Arial" w:hAnsi="Arial" w:cs="Arial"/>
          <w:b/>
        </w:rPr>
        <w:t xml:space="preserve">sos </w:t>
      </w:r>
      <w:hyperlink r:id="rId55" w:tooltip="Milagros del Buda Gautama" w:history="1">
        <w:r w:rsidR="00952699" w:rsidRPr="00ED557D">
          <w:rPr>
            <w:rStyle w:val="Hipervnculo"/>
            <w:rFonts w:ascii="Arial" w:hAnsi="Arial" w:cs="Arial"/>
            <w:b/>
            <w:color w:val="auto"/>
            <w:u w:val="none"/>
          </w:rPr>
          <w:t>milagros</w:t>
        </w:r>
      </w:hyperlink>
      <w:r w:rsidR="00952699" w:rsidRPr="00ED557D">
        <w:rPr>
          <w:rFonts w:ascii="Arial" w:hAnsi="Arial" w:cs="Arial"/>
          <w:b/>
        </w:rPr>
        <w:t>, profecías y eventos sobrenaturales. El carácter del Buda, en estas bi</w:t>
      </w:r>
      <w:r w:rsidR="00952699" w:rsidRPr="00ED557D">
        <w:rPr>
          <w:rFonts w:ascii="Arial" w:hAnsi="Arial" w:cs="Arial"/>
          <w:b/>
        </w:rPr>
        <w:t>o</w:t>
      </w:r>
      <w:r w:rsidR="00952699" w:rsidRPr="00ED557D">
        <w:rPr>
          <w:rFonts w:ascii="Arial" w:hAnsi="Arial" w:cs="Arial"/>
          <w:b/>
        </w:rPr>
        <w:t>grafías tradicionales es, a menudo, el de un ser totalmente trascendente (</w:t>
      </w:r>
      <w:proofErr w:type="spellStart"/>
      <w:r w:rsidR="00952699" w:rsidRPr="00ED557D">
        <w:rPr>
          <w:rFonts w:ascii="Arial" w:hAnsi="Arial" w:cs="Arial"/>
          <w:b/>
          <w:i/>
          <w:iCs/>
        </w:rPr>
        <w:t>lokotara</w:t>
      </w:r>
      <w:proofErr w:type="spellEnd"/>
      <w:r w:rsidR="00952699" w:rsidRPr="00ED557D">
        <w:rPr>
          <w:rFonts w:ascii="Arial" w:hAnsi="Arial" w:cs="Arial"/>
          <w:b/>
        </w:rPr>
        <w:t xml:space="preserve"> en </w:t>
      </w:r>
      <w:hyperlink r:id="rId56" w:tooltip="Sánscrito" w:history="1">
        <w:r w:rsidR="00952699" w:rsidRPr="00ED557D">
          <w:rPr>
            <w:rStyle w:val="Hipervnculo"/>
            <w:rFonts w:ascii="Arial" w:hAnsi="Arial" w:cs="Arial"/>
            <w:b/>
            <w:color w:val="auto"/>
            <w:u w:val="none"/>
          </w:rPr>
          <w:t>sánscrito</w:t>
        </w:r>
      </w:hyperlink>
      <w:r w:rsidR="00952699" w:rsidRPr="00ED557D">
        <w:rPr>
          <w:rFonts w:ascii="Arial" w:hAnsi="Arial" w:cs="Arial"/>
          <w:b/>
        </w:rPr>
        <w:t xml:space="preserve">) y perfeccionado, que lo es pese a los obstáculos de la vida mundana. En el </w:t>
      </w:r>
      <w:proofErr w:type="spellStart"/>
      <w:r w:rsidR="00952699" w:rsidRPr="00ED557D">
        <w:rPr>
          <w:rFonts w:ascii="Arial" w:hAnsi="Arial" w:cs="Arial"/>
          <w:b/>
          <w:i/>
          <w:iCs/>
        </w:rPr>
        <w:t>Majavastu</w:t>
      </w:r>
      <w:proofErr w:type="spellEnd"/>
      <w:r w:rsidR="00952699" w:rsidRPr="00ED557D">
        <w:rPr>
          <w:rFonts w:ascii="Arial" w:hAnsi="Arial" w:cs="Arial"/>
          <w:b/>
        </w:rPr>
        <w:t xml:space="preserve"> se dice que</w:t>
      </w:r>
      <w:r w:rsidR="00A8262A">
        <w:rPr>
          <w:rFonts w:ascii="Arial" w:hAnsi="Arial" w:cs="Arial"/>
          <w:b/>
        </w:rPr>
        <w:t>,</w:t>
      </w:r>
      <w:r w:rsidR="00952699" w:rsidRPr="00ED557D">
        <w:rPr>
          <w:rFonts w:ascii="Arial" w:hAnsi="Arial" w:cs="Arial"/>
          <w:b/>
        </w:rPr>
        <w:t xml:space="preserve"> en el transcurso de muchas vidas, </w:t>
      </w:r>
      <w:proofErr w:type="spellStart"/>
      <w:r w:rsidR="00952699" w:rsidRPr="00ED557D">
        <w:rPr>
          <w:rFonts w:ascii="Arial" w:hAnsi="Arial" w:cs="Arial"/>
          <w:b/>
        </w:rPr>
        <w:t>Gautama</w:t>
      </w:r>
      <w:proofErr w:type="spellEnd"/>
      <w:r w:rsidR="00952699" w:rsidRPr="00ED557D">
        <w:rPr>
          <w:rFonts w:ascii="Arial" w:hAnsi="Arial" w:cs="Arial"/>
          <w:b/>
        </w:rPr>
        <w:t xml:space="preserve"> fue desarrollando habilidades </w:t>
      </w:r>
      <w:proofErr w:type="spellStart"/>
      <w:r w:rsidR="00952699" w:rsidRPr="00ED557D">
        <w:rPr>
          <w:rFonts w:ascii="Arial" w:hAnsi="Arial" w:cs="Arial"/>
          <w:b/>
        </w:rPr>
        <w:t>suprahumanas</w:t>
      </w:r>
      <w:proofErr w:type="spellEnd"/>
      <w:r w:rsidR="00952699" w:rsidRPr="00ED557D">
        <w:rPr>
          <w:rFonts w:ascii="Arial" w:hAnsi="Arial" w:cs="Arial"/>
          <w:b/>
        </w:rPr>
        <w:t xml:space="preserve">, que incluyen: un parto sin dolor, maternidad virginal; </w:t>
      </w:r>
      <w:r w:rsidR="00A8262A">
        <w:rPr>
          <w:rFonts w:ascii="Arial" w:hAnsi="Arial" w:cs="Arial"/>
          <w:b/>
        </w:rPr>
        <w:t>que</w:t>
      </w:r>
      <w:r w:rsidR="00952699" w:rsidRPr="00ED557D">
        <w:rPr>
          <w:rFonts w:ascii="Arial" w:hAnsi="Arial" w:cs="Arial"/>
          <w:b/>
        </w:rPr>
        <w:t xml:space="preserve"> no precisaba dormir, alimentarse, medicinas, bañarse</w:t>
      </w:r>
      <w:r w:rsidR="00A8262A">
        <w:rPr>
          <w:rFonts w:ascii="Arial" w:hAnsi="Arial" w:cs="Arial"/>
          <w:b/>
        </w:rPr>
        <w:t>. S</w:t>
      </w:r>
      <w:r w:rsidR="00952699" w:rsidRPr="00ED557D">
        <w:rPr>
          <w:rFonts w:ascii="Arial" w:hAnsi="Arial" w:cs="Arial"/>
          <w:b/>
        </w:rPr>
        <w:t>in embargo lo anterior se co</w:t>
      </w:r>
      <w:r w:rsidR="00952699" w:rsidRPr="00ED557D">
        <w:rPr>
          <w:rFonts w:ascii="Arial" w:hAnsi="Arial" w:cs="Arial"/>
          <w:b/>
        </w:rPr>
        <w:t>m</w:t>
      </w:r>
      <w:r w:rsidR="00952699" w:rsidRPr="00ED557D">
        <w:rPr>
          <w:rFonts w:ascii="Arial" w:hAnsi="Arial" w:cs="Arial"/>
          <w:b/>
        </w:rPr>
        <w:t>portaba «de acuerdo a esta existencia mundana»</w:t>
      </w:r>
      <w:r w:rsidR="00A8262A">
        <w:rPr>
          <w:rFonts w:ascii="Arial" w:hAnsi="Arial" w:cs="Arial"/>
          <w:b/>
        </w:rPr>
        <w:t>:</w:t>
      </w:r>
      <w:r w:rsidR="00952699" w:rsidRPr="00ED557D">
        <w:rPr>
          <w:rFonts w:ascii="Arial" w:hAnsi="Arial" w:cs="Arial"/>
          <w:b/>
        </w:rPr>
        <w:t xml:space="preserve"> esto es: tomaba duchas, departía en la mesa al momento de alimentarse, etc.</w:t>
      </w:r>
    </w:p>
    <w:p w:rsidR="00A8262A"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También se le atribuye la omnisciencia y el tener la capacidad de «eliminar el karma».​ Empero, es gracias a estas fuentes tradicionales que se conocen algunos detalles de su vida cotidiana. En los tiempos modernos ha habido intentos de crear una compre</w:t>
      </w:r>
      <w:r w:rsidR="00952699" w:rsidRPr="00ED557D">
        <w:rPr>
          <w:rFonts w:ascii="Arial" w:hAnsi="Arial" w:cs="Arial"/>
          <w:b/>
        </w:rPr>
        <w:t>n</w:t>
      </w:r>
      <w:r w:rsidR="00952699" w:rsidRPr="00ED557D">
        <w:rPr>
          <w:rFonts w:ascii="Arial" w:hAnsi="Arial" w:cs="Arial"/>
          <w:b/>
        </w:rPr>
        <w:t xml:space="preserve">sión más </w:t>
      </w:r>
      <w:hyperlink r:id="rId57" w:tooltip="Laico (religioso)" w:history="1">
        <w:r w:rsidR="00952699" w:rsidRPr="00ED557D">
          <w:rPr>
            <w:rStyle w:val="Hipervnculo"/>
            <w:rFonts w:ascii="Arial" w:hAnsi="Arial" w:cs="Arial"/>
            <w:b/>
            <w:color w:val="auto"/>
            <w:u w:val="none"/>
          </w:rPr>
          <w:t>seglar</w:t>
        </w:r>
      </w:hyperlink>
      <w:r w:rsidR="00952699" w:rsidRPr="00ED557D">
        <w:rPr>
          <w:rFonts w:ascii="Arial" w:hAnsi="Arial" w:cs="Arial"/>
          <w:b/>
        </w:rPr>
        <w:t xml:space="preserve"> de la vida del </w:t>
      </w:r>
      <w:proofErr w:type="spellStart"/>
      <w:r w:rsidR="00952699" w:rsidRPr="00ED557D">
        <w:rPr>
          <w:rFonts w:ascii="Arial" w:hAnsi="Arial" w:cs="Arial"/>
          <w:b/>
        </w:rPr>
        <w:t>Sakiamuni</w:t>
      </w:r>
      <w:proofErr w:type="spellEnd"/>
      <w:r w:rsidR="00952699" w:rsidRPr="00ED557D">
        <w:rPr>
          <w:rFonts w:ascii="Arial" w:hAnsi="Arial" w:cs="Arial"/>
          <w:b/>
        </w:rPr>
        <w:t xml:space="preserve">, al omitir los elementos sobrenaturales que se encuentran en las primeras y tradicionales biografías. </w:t>
      </w:r>
      <w:r>
        <w:rPr>
          <w:rFonts w:ascii="Arial" w:hAnsi="Arial" w:cs="Arial"/>
          <w:b/>
        </w:rPr>
        <w:t xml:space="preserve"> </w:t>
      </w:r>
    </w:p>
    <w:p w:rsidR="00A8262A" w:rsidRDefault="00A8262A" w:rsidP="007E7D4A">
      <w:pPr>
        <w:pStyle w:val="NormalWeb"/>
        <w:jc w:val="both"/>
        <w:rPr>
          <w:rFonts w:ascii="Arial" w:hAnsi="Arial" w:cs="Arial"/>
          <w:b/>
        </w:rPr>
      </w:pPr>
    </w:p>
    <w:p w:rsidR="003B2F69" w:rsidRPr="00833C8A" w:rsidRDefault="005C5E7D" w:rsidP="007E7D4A">
      <w:pPr>
        <w:pStyle w:val="NormalWeb"/>
        <w:jc w:val="both"/>
        <w:rPr>
          <w:rFonts w:ascii="Arial" w:hAnsi="Arial" w:cs="Arial"/>
          <w:b/>
        </w:rPr>
      </w:pPr>
      <w:r>
        <w:rPr>
          <w:rFonts w:ascii="Arial" w:hAnsi="Arial" w:cs="Arial"/>
          <w:b/>
        </w:rPr>
        <w:lastRenderedPageBreak/>
        <w:t xml:space="preserve">     </w:t>
      </w:r>
      <w:r w:rsidR="003B2F69">
        <w:rPr>
          <w:rFonts w:ascii="Arial" w:hAnsi="Arial" w:cs="Arial"/>
          <w:b/>
        </w:rPr>
        <w:t xml:space="preserve"> </w:t>
      </w:r>
      <w:r w:rsidR="00952699" w:rsidRPr="00ED557D">
        <w:rPr>
          <w:rFonts w:ascii="Arial" w:hAnsi="Arial" w:cs="Arial"/>
          <w:b/>
        </w:rPr>
        <w:t xml:space="preserve">Andrew </w:t>
      </w:r>
      <w:proofErr w:type="spellStart"/>
      <w:r w:rsidR="00952699" w:rsidRPr="00ED557D">
        <w:rPr>
          <w:rFonts w:ascii="Arial" w:hAnsi="Arial" w:cs="Arial"/>
          <w:b/>
        </w:rPr>
        <w:t>Skilton</w:t>
      </w:r>
      <w:proofErr w:type="spellEnd"/>
      <w:r w:rsidR="00952699" w:rsidRPr="00ED557D">
        <w:rPr>
          <w:rFonts w:ascii="Arial" w:hAnsi="Arial" w:cs="Arial"/>
          <w:b/>
        </w:rPr>
        <w:t xml:space="preserve"> escribe que históricamente el Buda nunca fue considerado por las tradiciones budistas como meramente humano:​</w:t>
      </w:r>
      <w:r w:rsidR="00A8262A">
        <w:rPr>
          <w:rFonts w:ascii="Arial" w:hAnsi="Arial" w:cs="Arial"/>
          <w:b/>
        </w:rPr>
        <w:t xml:space="preserve"> </w:t>
      </w:r>
      <w:r w:rsidR="003B2F69" w:rsidRPr="003B2F69">
        <w:rPr>
          <w:b/>
          <w:i/>
        </w:rPr>
        <w:t xml:space="preserve"> </w:t>
      </w:r>
      <w:r w:rsidR="003B2F69" w:rsidRPr="00833C8A">
        <w:rPr>
          <w:rFonts w:ascii="Arial" w:hAnsi="Arial" w:cs="Arial"/>
          <w:b/>
          <w:i/>
        </w:rPr>
        <w:t xml:space="preserve">Es importante destacar que Buda </w:t>
      </w:r>
      <w:proofErr w:type="spellStart"/>
      <w:r w:rsidR="003B2F69" w:rsidRPr="00833C8A">
        <w:rPr>
          <w:rFonts w:ascii="Arial" w:hAnsi="Arial" w:cs="Arial"/>
          <w:b/>
          <w:i/>
        </w:rPr>
        <w:t>Ga</w:t>
      </w:r>
      <w:r w:rsidR="003B2F69" w:rsidRPr="00833C8A">
        <w:rPr>
          <w:rFonts w:ascii="Arial" w:hAnsi="Arial" w:cs="Arial"/>
          <w:b/>
          <w:i/>
        </w:rPr>
        <w:t>u</w:t>
      </w:r>
      <w:r w:rsidR="003B2F69" w:rsidRPr="00833C8A">
        <w:rPr>
          <w:rFonts w:ascii="Arial" w:hAnsi="Arial" w:cs="Arial"/>
          <w:b/>
          <w:i/>
        </w:rPr>
        <w:t>tama</w:t>
      </w:r>
      <w:proofErr w:type="spellEnd"/>
      <w:r w:rsidR="003B2F69" w:rsidRPr="00833C8A">
        <w:rPr>
          <w:rFonts w:ascii="Arial" w:hAnsi="Arial" w:cs="Arial"/>
          <w:b/>
          <w:i/>
        </w:rPr>
        <w:t xml:space="preserve"> nunca fue visto como un simple mortal, pese a las modernas enseñanzas de tr</w:t>
      </w:r>
      <w:r w:rsidR="003B2F69" w:rsidRPr="00833C8A">
        <w:rPr>
          <w:rFonts w:ascii="Arial" w:hAnsi="Arial" w:cs="Arial"/>
          <w:b/>
          <w:i/>
        </w:rPr>
        <w:t>a</w:t>
      </w:r>
      <w:r w:rsidR="003B2F69" w:rsidRPr="00833C8A">
        <w:rPr>
          <w:rFonts w:ascii="Arial" w:hAnsi="Arial" w:cs="Arial"/>
          <w:b/>
          <w:i/>
        </w:rPr>
        <w:t xml:space="preserve">dición </w:t>
      </w:r>
      <w:proofErr w:type="spellStart"/>
      <w:r w:rsidR="003B2F69" w:rsidRPr="00833C8A">
        <w:rPr>
          <w:rFonts w:ascii="Arial" w:hAnsi="Arial" w:cs="Arial"/>
          <w:b/>
          <w:i/>
        </w:rPr>
        <w:t>teravada</w:t>
      </w:r>
      <w:proofErr w:type="spellEnd"/>
      <w:r>
        <w:rPr>
          <w:rFonts w:ascii="Arial" w:hAnsi="Arial" w:cs="Arial"/>
          <w:b/>
          <w:i/>
        </w:rPr>
        <w:t>;</w:t>
      </w:r>
      <w:r w:rsidR="003B2F69" w:rsidRPr="00833C8A">
        <w:rPr>
          <w:rFonts w:ascii="Arial" w:hAnsi="Arial" w:cs="Arial"/>
          <w:b/>
          <w:i/>
        </w:rPr>
        <w:t xml:space="preserve"> lo contrario es, con frecuencia, una concesión que se hace para los escépticos alumnos occidentales. Por ejemplo: es descrito repetidamente como pose</w:t>
      </w:r>
      <w:r w:rsidR="003B2F69" w:rsidRPr="00833C8A">
        <w:rPr>
          <w:rFonts w:ascii="Arial" w:hAnsi="Arial" w:cs="Arial"/>
          <w:b/>
          <w:i/>
        </w:rPr>
        <w:t>e</w:t>
      </w:r>
      <w:r w:rsidR="003B2F69" w:rsidRPr="00833C8A">
        <w:rPr>
          <w:rFonts w:ascii="Arial" w:hAnsi="Arial" w:cs="Arial"/>
          <w:b/>
          <w:i/>
        </w:rPr>
        <w:t>dor de las 32 mayores y de las 80 menores marcas o signos de un "</w:t>
      </w:r>
      <w:proofErr w:type="spellStart"/>
      <w:r w:rsidR="003B2F69" w:rsidRPr="00833C8A">
        <w:rPr>
          <w:rFonts w:ascii="Arial" w:hAnsi="Arial" w:cs="Arial"/>
          <w:b/>
          <w:i/>
        </w:rPr>
        <w:t>majapurusa</w:t>
      </w:r>
      <w:proofErr w:type="spellEnd"/>
      <w:r w:rsidR="003B2F69" w:rsidRPr="00833C8A">
        <w:rPr>
          <w:rFonts w:ascii="Arial" w:hAnsi="Arial" w:cs="Arial"/>
          <w:b/>
          <w:i/>
        </w:rPr>
        <w:t xml:space="preserve">" (súper hombre). El mismo Buda negó ser o humano o </w:t>
      </w:r>
      <w:hyperlink r:id="rId58" w:tooltip="Deva (budismo)" w:history="1">
        <w:r w:rsidR="003B2F69" w:rsidRPr="00833C8A">
          <w:rPr>
            <w:rStyle w:val="Hipervnculo"/>
            <w:rFonts w:ascii="Arial" w:hAnsi="Arial" w:cs="Arial"/>
            <w:b/>
            <w:i/>
            <w:color w:val="auto"/>
            <w:u w:val="none"/>
          </w:rPr>
          <w:t>Deva</w:t>
        </w:r>
      </w:hyperlink>
      <w:r w:rsidR="003B2F69" w:rsidRPr="00833C8A">
        <w:rPr>
          <w:rFonts w:ascii="Arial" w:hAnsi="Arial" w:cs="Arial"/>
          <w:b/>
          <w:i/>
        </w:rPr>
        <w:t xml:space="preserve"> y cuando se le preguntó cuánto podría vivir, él afirmó que podría vivir durante un </w:t>
      </w:r>
      <w:hyperlink r:id="rId59" w:tooltip="Kalpa" w:history="1">
        <w:proofErr w:type="spellStart"/>
        <w:r w:rsidR="003B2F69" w:rsidRPr="00833C8A">
          <w:rPr>
            <w:rStyle w:val="Hipervnculo"/>
            <w:rFonts w:ascii="Arial" w:hAnsi="Arial" w:cs="Arial"/>
            <w:b/>
            <w:i/>
            <w:color w:val="auto"/>
            <w:u w:val="none"/>
          </w:rPr>
          <w:t>kalpa</w:t>
        </w:r>
        <w:proofErr w:type="spellEnd"/>
      </w:hyperlink>
      <w:r w:rsidR="003B2F69" w:rsidRPr="00833C8A">
        <w:rPr>
          <w:rFonts w:ascii="Arial" w:hAnsi="Arial" w:cs="Arial"/>
          <w:b/>
          <w:i/>
        </w:rPr>
        <w:t xml:space="preserve"> (</w:t>
      </w:r>
      <w:hyperlink r:id="rId60" w:anchor="Medida_de_tiempo" w:tooltip="Eón" w:history="1">
        <w:r w:rsidR="003B2F69" w:rsidRPr="00833C8A">
          <w:rPr>
            <w:rStyle w:val="Hipervnculo"/>
            <w:rFonts w:ascii="Arial" w:hAnsi="Arial" w:cs="Arial"/>
            <w:b/>
            <w:i/>
            <w:color w:val="auto"/>
            <w:u w:val="none"/>
          </w:rPr>
          <w:t>eón</w:t>
        </w:r>
      </w:hyperlink>
      <w:r w:rsidR="003B2F69" w:rsidRPr="00833C8A">
        <w:rPr>
          <w:rFonts w:ascii="Arial" w:hAnsi="Arial" w:cs="Arial"/>
          <w:b/>
          <w:i/>
        </w:rPr>
        <w:t xml:space="preserve">), como se lee en el </w:t>
      </w:r>
      <w:proofErr w:type="spellStart"/>
      <w:r w:rsidR="003B2F69" w:rsidRPr="00833C8A">
        <w:rPr>
          <w:rFonts w:ascii="Arial" w:hAnsi="Arial" w:cs="Arial"/>
          <w:b/>
          <w:i/>
        </w:rPr>
        <w:t>sutra</w:t>
      </w:r>
      <w:proofErr w:type="spellEnd"/>
      <w:r w:rsidR="003B2F69" w:rsidRPr="00833C8A">
        <w:rPr>
          <w:rFonts w:ascii="Arial" w:hAnsi="Arial" w:cs="Arial"/>
          <w:b/>
          <w:i/>
        </w:rPr>
        <w:t xml:space="preserve"> número DN 16 (</w:t>
      </w:r>
      <w:hyperlink r:id="rId61" w:tooltip="Sutra Majaparinirvana (aún no redactado)" w:history="1">
        <w:r w:rsidR="003B2F69" w:rsidRPr="00833C8A">
          <w:rPr>
            <w:rStyle w:val="Hipervnculo"/>
            <w:rFonts w:ascii="Arial" w:hAnsi="Arial" w:cs="Arial"/>
            <w:b/>
            <w:i/>
            <w:color w:val="auto"/>
            <w:u w:val="none"/>
          </w:rPr>
          <w:t xml:space="preserve">Sutra </w:t>
        </w:r>
        <w:proofErr w:type="spellStart"/>
        <w:r w:rsidR="003B2F69" w:rsidRPr="00833C8A">
          <w:rPr>
            <w:rStyle w:val="Hipervnculo"/>
            <w:rFonts w:ascii="Arial" w:hAnsi="Arial" w:cs="Arial"/>
            <w:b/>
            <w:i/>
            <w:color w:val="auto"/>
            <w:u w:val="none"/>
          </w:rPr>
          <w:t>Majaparinirvana</w:t>
        </w:r>
        <w:proofErr w:type="spellEnd"/>
      </w:hyperlink>
      <w:r w:rsidR="003B2F69" w:rsidRPr="00833C8A">
        <w:rPr>
          <w:rFonts w:ascii="Arial" w:hAnsi="Arial" w:cs="Arial"/>
          <w:b/>
          <w:i/>
        </w:rPr>
        <w:t xml:space="preserve">) del </w:t>
      </w:r>
      <w:hyperlink r:id="rId62" w:tooltip="Dīgha Nikāya" w:history="1">
        <w:r w:rsidR="003B2F69" w:rsidRPr="00833C8A">
          <w:rPr>
            <w:rStyle w:val="Hipervnculo"/>
            <w:rFonts w:ascii="Arial" w:hAnsi="Arial" w:cs="Arial"/>
            <w:b/>
            <w:i/>
            <w:iCs/>
            <w:color w:val="auto"/>
            <w:u w:val="none"/>
          </w:rPr>
          <w:t xml:space="preserve">Diga </w:t>
        </w:r>
        <w:proofErr w:type="spellStart"/>
        <w:r w:rsidR="003B2F69" w:rsidRPr="00833C8A">
          <w:rPr>
            <w:rStyle w:val="Hipervnculo"/>
            <w:rFonts w:ascii="Arial" w:hAnsi="Arial" w:cs="Arial"/>
            <w:b/>
            <w:i/>
            <w:iCs/>
            <w:color w:val="auto"/>
            <w:u w:val="none"/>
          </w:rPr>
          <w:t>Nikaya</w:t>
        </w:r>
        <w:proofErr w:type="spellEnd"/>
      </w:hyperlink>
      <w:r w:rsidR="003B2F69" w:rsidRPr="00833C8A">
        <w:rPr>
          <w:rFonts w:ascii="Arial" w:hAnsi="Arial" w:cs="Arial"/>
          <w:b/>
          <w:i/>
        </w:rPr>
        <w:t xml:space="preserve">.»  </w:t>
      </w:r>
      <w:r w:rsidR="003B2F69" w:rsidRPr="00833C8A">
        <w:rPr>
          <w:rFonts w:ascii="Arial" w:hAnsi="Arial" w:cs="Arial"/>
          <w:b/>
        </w:rPr>
        <w:t xml:space="preserve">Andrew </w:t>
      </w:r>
      <w:proofErr w:type="spellStart"/>
      <w:r w:rsidR="003B2F69" w:rsidRPr="00833C8A">
        <w:rPr>
          <w:rFonts w:ascii="Arial" w:hAnsi="Arial" w:cs="Arial"/>
          <w:b/>
        </w:rPr>
        <w:t>Skilton</w:t>
      </w:r>
      <w:proofErr w:type="spellEnd"/>
      <w:r w:rsidR="003B2F69" w:rsidRPr="00833C8A">
        <w:rPr>
          <w:rFonts w:ascii="Arial" w:hAnsi="Arial" w:cs="Arial"/>
          <w:b/>
        </w:rPr>
        <w:t>​</w:t>
      </w:r>
    </w:p>
    <w:p w:rsidR="003B2F69" w:rsidRDefault="003B2F69"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Los antiguos hindúes​ por lo general no se preocupaban mucho por las cronologías como sí por la filosofía. Los textos budistas reflejan esta tendencia, ofreciendo más cl</w:t>
      </w:r>
      <w:r w:rsidR="00952699" w:rsidRPr="00ED557D">
        <w:rPr>
          <w:rFonts w:ascii="Arial" w:hAnsi="Arial" w:cs="Arial"/>
          <w:b/>
        </w:rPr>
        <w:t>a</w:t>
      </w:r>
      <w:r w:rsidR="00952699" w:rsidRPr="00ED557D">
        <w:rPr>
          <w:rFonts w:ascii="Arial" w:hAnsi="Arial" w:cs="Arial"/>
          <w:b/>
        </w:rPr>
        <w:t xml:space="preserve">ridad sobre las enseñanzas del Buda </w:t>
      </w:r>
      <w:proofErr w:type="spellStart"/>
      <w:r w:rsidR="00952699" w:rsidRPr="00ED557D">
        <w:rPr>
          <w:rFonts w:ascii="Arial" w:hAnsi="Arial" w:cs="Arial"/>
          <w:b/>
        </w:rPr>
        <w:t>Gautama</w:t>
      </w:r>
      <w:proofErr w:type="spellEnd"/>
      <w:r w:rsidR="00952699" w:rsidRPr="00ED557D">
        <w:rPr>
          <w:rFonts w:ascii="Arial" w:hAnsi="Arial" w:cs="Arial"/>
          <w:b/>
        </w:rPr>
        <w:t xml:space="preserve"> que sobre las fechas de los acontec</w:t>
      </w:r>
      <w:r w:rsidR="00952699" w:rsidRPr="00ED557D">
        <w:rPr>
          <w:rFonts w:ascii="Arial" w:hAnsi="Arial" w:cs="Arial"/>
          <w:b/>
        </w:rPr>
        <w:t>i</w:t>
      </w:r>
      <w:r w:rsidR="00952699" w:rsidRPr="00ED557D">
        <w:rPr>
          <w:rFonts w:ascii="Arial" w:hAnsi="Arial" w:cs="Arial"/>
          <w:b/>
        </w:rPr>
        <w:t>mientos de su vida. Estos textos contienen descripciones de la cultura y la vida cot</w:t>
      </w:r>
      <w:r w:rsidR="00952699" w:rsidRPr="00ED557D">
        <w:rPr>
          <w:rFonts w:ascii="Arial" w:hAnsi="Arial" w:cs="Arial"/>
          <w:b/>
        </w:rPr>
        <w:t>i</w:t>
      </w:r>
      <w:r w:rsidR="00952699" w:rsidRPr="00ED557D">
        <w:rPr>
          <w:rFonts w:ascii="Arial" w:hAnsi="Arial" w:cs="Arial"/>
          <w:b/>
        </w:rPr>
        <w:t xml:space="preserve">diana en la antigua India. Un ejemplo de esto podemos verlo en las </w:t>
      </w:r>
      <w:hyperlink r:id="rId63" w:tooltip="Jain agamas (aún no redactado)" w:history="1">
        <w:r w:rsidR="00952699" w:rsidRPr="00ED557D">
          <w:rPr>
            <w:rStyle w:val="Hipervnculo"/>
            <w:rFonts w:ascii="Arial" w:hAnsi="Arial" w:cs="Arial"/>
            <w:b/>
            <w:color w:val="auto"/>
            <w:u w:val="none"/>
          </w:rPr>
          <w:t xml:space="preserve">escrituras </w:t>
        </w:r>
        <w:proofErr w:type="spellStart"/>
        <w:r w:rsidR="00952699" w:rsidRPr="00ED557D">
          <w:rPr>
            <w:rStyle w:val="Hipervnculo"/>
            <w:rFonts w:ascii="Arial" w:hAnsi="Arial" w:cs="Arial"/>
            <w:b/>
            <w:color w:val="auto"/>
            <w:u w:val="none"/>
          </w:rPr>
          <w:t>Jain</w:t>
        </w:r>
        <w:proofErr w:type="spellEnd"/>
      </w:hyperlink>
      <w:r w:rsidR="00952699" w:rsidRPr="00ED557D">
        <w:rPr>
          <w:rFonts w:ascii="Arial" w:hAnsi="Arial" w:cs="Arial"/>
          <w:b/>
        </w:rPr>
        <w:t xml:space="preserve"> que hacen de la época del Buda </w:t>
      </w:r>
      <w:proofErr w:type="spellStart"/>
      <w:r w:rsidR="00952699" w:rsidRPr="00ED557D">
        <w:rPr>
          <w:rFonts w:ascii="Arial" w:hAnsi="Arial" w:cs="Arial"/>
          <w:b/>
        </w:rPr>
        <w:t>Gautama</w:t>
      </w:r>
      <w:proofErr w:type="spellEnd"/>
      <w:r w:rsidR="00952699" w:rsidRPr="00ED557D">
        <w:rPr>
          <w:rFonts w:ascii="Arial" w:hAnsi="Arial" w:cs="Arial"/>
          <w:b/>
        </w:rPr>
        <w:t xml:space="preserve"> uno de los periodos de la temprana </w:t>
      </w:r>
      <w:hyperlink r:id="rId64" w:tooltip="Historia de la India" w:history="1">
        <w:r w:rsidR="00952699" w:rsidRPr="00ED557D">
          <w:rPr>
            <w:rStyle w:val="Hipervnculo"/>
            <w:rFonts w:ascii="Arial" w:hAnsi="Arial" w:cs="Arial"/>
            <w:b/>
            <w:color w:val="auto"/>
            <w:u w:val="none"/>
          </w:rPr>
          <w:t>historia de la India</w:t>
        </w:r>
      </w:hyperlink>
      <w:r w:rsidR="00952699" w:rsidRPr="00ED557D">
        <w:rPr>
          <w:rFonts w:ascii="Arial" w:hAnsi="Arial" w:cs="Arial"/>
          <w:b/>
        </w:rPr>
        <w:t xml:space="preserve"> con mayor documentación al respecto de la cotidianidad.</w:t>
      </w:r>
    </w:p>
    <w:p w:rsidR="00952699" w:rsidRPr="00ED557D" w:rsidRDefault="003B2F69" w:rsidP="007E7D4A">
      <w:pPr>
        <w:pStyle w:val="NormalWeb"/>
        <w:spacing w:before="0" w:beforeAutospacing="0" w:after="0" w:afterAutospacing="0"/>
        <w:jc w:val="both"/>
        <w:rPr>
          <w:rFonts w:ascii="Arial" w:hAnsi="Arial" w:cs="Arial"/>
          <w:b/>
        </w:rPr>
      </w:pPr>
      <w:r>
        <w:rPr>
          <w:rFonts w:ascii="Arial" w:hAnsi="Arial" w:cs="Arial"/>
          <w:b/>
        </w:rPr>
        <w:t xml:space="preserve">   </w:t>
      </w:r>
      <w:r w:rsidR="00952699" w:rsidRPr="00ED557D">
        <w:rPr>
          <w:rFonts w:ascii="Arial" w:hAnsi="Arial" w:cs="Arial"/>
          <w:b/>
        </w:rPr>
        <w:t xml:space="preserve">​ La escritora </w:t>
      </w:r>
      <w:hyperlink r:id="rId65" w:tooltip="Reino Unido" w:history="1">
        <w:r w:rsidR="00952699" w:rsidRPr="00ED557D">
          <w:rPr>
            <w:rStyle w:val="Hipervnculo"/>
            <w:rFonts w:ascii="Arial" w:hAnsi="Arial" w:cs="Arial"/>
            <w:b/>
            <w:color w:val="auto"/>
            <w:u w:val="none"/>
          </w:rPr>
          <w:t>británica</w:t>
        </w:r>
      </w:hyperlink>
      <w:r w:rsidR="00952699" w:rsidRPr="00ED557D">
        <w:rPr>
          <w:rFonts w:ascii="Arial" w:hAnsi="Arial" w:cs="Arial"/>
          <w:b/>
        </w:rPr>
        <w:t xml:space="preserve"> </w:t>
      </w:r>
      <w:hyperlink r:id="rId66" w:tooltip="Karen Armstrong" w:history="1">
        <w:r w:rsidR="00952699" w:rsidRPr="00ED557D">
          <w:rPr>
            <w:rStyle w:val="Hipervnculo"/>
            <w:rFonts w:ascii="Arial" w:hAnsi="Arial" w:cs="Arial"/>
            <w:b/>
            <w:color w:val="auto"/>
            <w:u w:val="none"/>
          </w:rPr>
          <w:t>Karen Armstrong</w:t>
        </w:r>
      </w:hyperlink>
      <w:r w:rsidR="00952699" w:rsidRPr="00ED557D">
        <w:rPr>
          <w:rFonts w:ascii="Arial" w:hAnsi="Arial" w:cs="Arial"/>
          <w:b/>
        </w:rPr>
        <w:t xml:space="preserve"> dice que aunque hay muy poca información que pueda ser considerada históricamente consistente, existe una razonable seguridad de que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existió como figura histórica.​ </w:t>
      </w:r>
      <w:hyperlink r:id="rId67" w:tooltip="Michael Carrithers (aún no redactado)" w:history="1">
        <w:r w:rsidR="00952699" w:rsidRPr="00ED557D">
          <w:rPr>
            <w:rStyle w:val="Hipervnculo"/>
            <w:rFonts w:ascii="Arial" w:hAnsi="Arial" w:cs="Arial"/>
            <w:b/>
            <w:color w:val="auto"/>
            <w:u w:val="none"/>
          </w:rPr>
          <w:t xml:space="preserve">Michael </w:t>
        </w:r>
        <w:proofErr w:type="spellStart"/>
        <w:r w:rsidR="00952699" w:rsidRPr="00ED557D">
          <w:rPr>
            <w:rStyle w:val="Hipervnculo"/>
            <w:rFonts w:ascii="Arial" w:hAnsi="Arial" w:cs="Arial"/>
            <w:b/>
            <w:color w:val="auto"/>
            <w:u w:val="none"/>
          </w:rPr>
          <w:t>Carrithers</w:t>
        </w:r>
        <w:proofErr w:type="spellEnd"/>
      </w:hyperlink>
      <w:r w:rsidR="00952699" w:rsidRPr="00ED557D">
        <w:rPr>
          <w:rFonts w:ascii="Arial" w:hAnsi="Arial" w:cs="Arial"/>
          <w:b/>
        </w:rPr>
        <w:t xml:space="preserve"> va un poco más lejos al afirmar que al menos el esquema general —el nacimiento, la llegada a la madurez, la renuncia, la búsqueda, el despertar y la liberación; la enseñanza, y la mue</w:t>
      </w:r>
      <w:r w:rsidR="00952699" w:rsidRPr="00ED557D">
        <w:rPr>
          <w:rFonts w:ascii="Arial" w:hAnsi="Arial" w:cs="Arial"/>
          <w:b/>
        </w:rPr>
        <w:t>r</w:t>
      </w:r>
      <w:r w:rsidR="00952699" w:rsidRPr="00ED557D">
        <w:rPr>
          <w:rFonts w:ascii="Arial" w:hAnsi="Arial" w:cs="Arial"/>
          <w:b/>
        </w:rPr>
        <w:t>te— ha de ser cierto.</w:t>
      </w:r>
    </w:p>
    <w:p w:rsidR="00952699" w:rsidRDefault="00783CE5" w:rsidP="007E7D4A">
      <w:pPr>
        <w:pStyle w:val="NormalWeb"/>
        <w:spacing w:before="0" w:beforeAutospacing="0" w:after="0" w:afterAutospacing="0"/>
        <w:jc w:val="both"/>
        <w:rPr>
          <w:rFonts w:ascii="Arial" w:hAnsi="Arial" w:cs="Arial"/>
          <w:b/>
        </w:rPr>
      </w:pPr>
      <w:r>
        <w:rPr>
          <w:rFonts w:ascii="Arial" w:hAnsi="Arial" w:cs="Arial"/>
          <w:b/>
        </w:rPr>
        <w:t xml:space="preserve">   L</w:t>
      </w:r>
      <w:r w:rsidR="00952699" w:rsidRPr="00ED557D">
        <w:rPr>
          <w:rFonts w:ascii="Arial" w:hAnsi="Arial" w:cs="Arial"/>
          <w:b/>
        </w:rPr>
        <w:t xml:space="preserve">a mayoría de los estudiosos consideran a </w:t>
      </w:r>
      <w:hyperlink r:id="rId68" w:tooltip="Kapilavastu" w:history="1">
        <w:proofErr w:type="spellStart"/>
        <w:r w:rsidR="00952699" w:rsidRPr="00ED557D">
          <w:rPr>
            <w:rStyle w:val="Hipervnculo"/>
            <w:rFonts w:ascii="Arial" w:hAnsi="Arial" w:cs="Arial"/>
            <w:b/>
            <w:color w:val="auto"/>
            <w:u w:val="none"/>
          </w:rPr>
          <w:t>Kapilavastu</w:t>
        </w:r>
        <w:proofErr w:type="spellEnd"/>
      </w:hyperlink>
      <w:r w:rsidR="00952699" w:rsidRPr="00ED557D">
        <w:rPr>
          <w:rFonts w:ascii="Arial" w:hAnsi="Arial" w:cs="Arial"/>
          <w:b/>
        </w:rPr>
        <w:t xml:space="preserve">, en el actual </w:t>
      </w:r>
      <w:hyperlink r:id="rId69" w:tooltip="Nepal" w:history="1">
        <w:r w:rsidR="00952699" w:rsidRPr="00ED557D">
          <w:rPr>
            <w:rStyle w:val="Hipervnculo"/>
            <w:rFonts w:ascii="Arial" w:hAnsi="Arial" w:cs="Arial"/>
            <w:b/>
            <w:color w:val="auto"/>
            <w:u w:val="none"/>
          </w:rPr>
          <w:t>Nepal</w:t>
        </w:r>
      </w:hyperlink>
      <w:r w:rsidR="00952699" w:rsidRPr="00ED557D">
        <w:rPr>
          <w:rFonts w:ascii="Arial" w:hAnsi="Arial" w:cs="Arial"/>
          <w:b/>
        </w:rPr>
        <w:t xml:space="preserve">, como el lugar de nacimiento del Buda </w:t>
      </w:r>
      <w:proofErr w:type="spellStart"/>
      <w:r w:rsidR="00952699" w:rsidRPr="00ED557D">
        <w:rPr>
          <w:rFonts w:ascii="Arial" w:hAnsi="Arial" w:cs="Arial"/>
          <w:b/>
        </w:rPr>
        <w:t>Gautama.</w:t>
      </w:r>
      <w:hyperlink r:id="rId70" w:anchor="cite_note-41" w:history="1">
        <w:r w:rsidR="00952699" w:rsidRPr="00ED557D">
          <w:rPr>
            <w:rStyle w:val="Hipervnculo"/>
            <w:rFonts w:ascii="Arial" w:hAnsi="Arial" w:cs="Arial"/>
            <w:b/>
            <w:color w:val="auto"/>
            <w:u w:val="none"/>
            <w:vertAlign w:val="superscript"/>
          </w:rPr>
          <w:t>i</w:t>
        </w:r>
        <w:proofErr w:type="spellEnd"/>
      </w:hyperlink>
      <w:r w:rsidR="00952699" w:rsidRPr="00ED557D">
        <w:rPr>
          <w:rFonts w:ascii="Arial" w:hAnsi="Arial" w:cs="Arial"/>
          <w:b/>
        </w:rPr>
        <w:t xml:space="preserve">​ Otras posibilidades son </w:t>
      </w:r>
      <w:hyperlink r:id="rId71" w:tooltip="Lumbini" w:history="1">
        <w:proofErr w:type="spellStart"/>
        <w:r w:rsidR="00952699" w:rsidRPr="00ED557D">
          <w:rPr>
            <w:rStyle w:val="Hipervnculo"/>
            <w:rFonts w:ascii="Arial" w:hAnsi="Arial" w:cs="Arial"/>
            <w:b/>
            <w:color w:val="auto"/>
            <w:u w:val="none"/>
          </w:rPr>
          <w:t>Lumbini</w:t>
        </w:r>
        <w:proofErr w:type="spellEnd"/>
      </w:hyperlink>
      <w:r w:rsidR="00952699" w:rsidRPr="00ED557D">
        <w:rPr>
          <w:rFonts w:ascii="Arial" w:hAnsi="Arial" w:cs="Arial"/>
          <w:b/>
        </w:rPr>
        <w:t xml:space="preserve">, en el actual </w:t>
      </w:r>
      <w:hyperlink r:id="rId72" w:tooltip="Nepal" w:history="1">
        <w:proofErr w:type="spellStart"/>
        <w:r w:rsidR="00952699" w:rsidRPr="00ED557D">
          <w:rPr>
            <w:rStyle w:val="Hipervnculo"/>
            <w:rFonts w:ascii="Arial" w:hAnsi="Arial" w:cs="Arial"/>
            <w:b/>
            <w:color w:val="auto"/>
            <w:u w:val="none"/>
          </w:rPr>
          <w:t>Nepal</w:t>
        </w:r>
      </w:hyperlink>
      <w:r w:rsidR="00952699" w:rsidRPr="00ED557D">
        <w:rPr>
          <w:rFonts w:ascii="Arial" w:hAnsi="Arial" w:cs="Arial"/>
          <w:b/>
        </w:rPr>
        <w:t>.</w:t>
      </w:r>
      <w:hyperlink r:id="rId73" w:anchor="cite_note-43" w:history="1">
        <w:r w:rsidR="00952699" w:rsidRPr="00ED557D">
          <w:rPr>
            <w:rStyle w:val="Hipervnculo"/>
            <w:rFonts w:ascii="Arial" w:hAnsi="Arial" w:cs="Arial"/>
            <w:b/>
            <w:color w:val="auto"/>
            <w:u w:val="none"/>
            <w:vertAlign w:val="superscript"/>
          </w:rPr>
          <w:t>j</w:t>
        </w:r>
        <w:proofErr w:type="spellEnd"/>
      </w:hyperlink>
      <w:r w:rsidR="00952699" w:rsidRPr="00ED557D">
        <w:rPr>
          <w:rFonts w:ascii="Arial" w:hAnsi="Arial" w:cs="Arial"/>
          <w:b/>
        </w:rPr>
        <w:t xml:space="preserve">​ También pudo ser en </w:t>
      </w:r>
      <w:hyperlink r:id="rId74" w:tooltip="Kapilesvara (aún no redactado)" w:history="1">
        <w:proofErr w:type="spellStart"/>
        <w:r w:rsidR="00952699" w:rsidRPr="00ED557D">
          <w:rPr>
            <w:rStyle w:val="Hipervnculo"/>
            <w:rFonts w:ascii="Arial" w:hAnsi="Arial" w:cs="Arial"/>
            <w:b/>
            <w:color w:val="auto"/>
            <w:u w:val="none"/>
          </w:rPr>
          <w:t>Kapilesvara</w:t>
        </w:r>
        <w:proofErr w:type="spellEnd"/>
      </w:hyperlink>
      <w:r w:rsidR="00952699" w:rsidRPr="00ED557D">
        <w:rPr>
          <w:rFonts w:ascii="Arial" w:hAnsi="Arial" w:cs="Arial"/>
          <w:b/>
        </w:rPr>
        <w:t xml:space="preserve">, </w:t>
      </w:r>
      <w:hyperlink r:id="rId75" w:tooltip="Orissa" w:history="1">
        <w:r w:rsidR="00952699" w:rsidRPr="00ED557D">
          <w:rPr>
            <w:rStyle w:val="Hipervnculo"/>
            <w:rFonts w:ascii="Arial" w:hAnsi="Arial" w:cs="Arial"/>
            <w:b/>
            <w:color w:val="auto"/>
            <w:u w:val="none"/>
          </w:rPr>
          <w:t>Orissa</w:t>
        </w:r>
      </w:hyperlink>
      <w:r w:rsidR="00952699" w:rsidRPr="00ED557D">
        <w:rPr>
          <w:rFonts w:ascii="Arial" w:hAnsi="Arial" w:cs="Arial"/>
          <w:b/>
        </w:rPr>
        <w:t xml:space="preserve">​ y </w:t>
      </w:r>
      <w:hyperlink r:id="rId76" w:tooltip="Piprahva (aún no redactado)" w:history="1">
        <w:proofErr w:type="spellStart"/>
        <w:r w:rsidR="00952699" w:rsidRPr="00ED557D">
          <w:rPr>
            <w:rStyle w:val="Hipervnculo"/>
            <w:rFonts w:ascii="Arial" w:hAnsi="Arial" w:cs="Arial"/>
            <w:b/>
            <w:color w:val="auto"/>
            <w:u w:val="none"/>
          </w:rPr>
          <w:t>Piprahva</w:t>
        </w:r>
        <w:proofErr w:type="spellEnd"/>
      </w:hyperlink>
      <w:r w:rsidR="00952699" w:rsidRPr="00ED557D">
        <w:rPr>
          <w:rFonts w:ascii="Arial" w:hAnsi="Arial" w:cs="Arial"/>
          <w:b/>
        </w:rPr>
        <w:t xml:space="preserve">, </w:t>
      </w:r>
      <w:hyperlink r:id="rId77" w:tooltip="Uttar Pradesh" w:history="1">
        <w:r w:rsidR="00952699" w:rsidRPr="00ED557D">
          <w:rPr>
            <w:rStyle w:val="Hipervnculo"/>
            <w:rFonts w:ascii="Arial" w:hAnsi="Arial" w:cs="Arial"/>
            <w:b/>
            <w:color w:val="auto"/>
            <w:u w:val="none"/>
          </w:rPr>
          <w:t>Uttar Pradesh</w:t>
        </w:r>
      </w:hyperlink>
      <w:r w:rsidR="00952699" w:rsidRPr="00ED557D">
        <w:rPr>
          <w:rFonts w:ascii="Arial" w:hAnsi="Arial" w:cs="Arial"/>
          <w:b/>
        </w:rPr>
        <w:t>, en la India actual.</w:t>
      </w:r>
      <w:r w:rsidRPr="00ED557D">
        <w:rPr>
          <w:rFonts w:ascii="Arial" w:hAnsi="Arial" w:cs="Arial"/>
          <w:b/>
        </w:rPr>
        <w:t xml:space="preserve"> </w:t>
      </w:r>
      <w:r w:rsidR="00952699" w:rsidRPr="00ED557D">
        <w:rPr>
          <w:rFonts w:ascii="Arial" w:hAnsi="Arial" w:cs="Arial"/>
          <w:b/>
        </w:rPr>
        <w:t xml:space="preserve">​ </w:t>
      </w:r>
    </w:p>
    <w:p w:rsidR="00783CE5" w:rsidRPr="00EB3D9B" w:rsidRDefault="00783CE5" w:rsidP="007E7D4A">
      <w:pPr>
        <w:pStyle w:val="NormalWeb"/>
        <w:jc w:val="both"/>
        <w:rPr>
          <w:rFonts w:ascii="Arial" w:hAnsi="Arial" w:cs="Arial"/>
          <w:b/>
          <w:color w:val="FF0000"/>
        </w:rPr>
      </w:pPr>
      <w:r w:rsidRPr="00EB3D9B">
        <w:rPr>
          <w:rFonts w:ascii="Arial" w:hAnsi="Arial" w:cs="Arial"/>
          <w:b/>
          <w:color w:val="FF0000"/>
        </w:rPr>
        <w:t xml:space="preserve"> Teorías sobre su vida</w:t>
      </w:r>
    </w:p>
    <w:p w:rsidR="00783CE5"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En la India se cree que el </w:t>
      </w:r>
      <w:proofErr w:type="spellStart"/>
      <w:r w:rsidR="00952699" w:rsidRPr="00ED557D">
        <w:rPr>
          <w:rFonts w:ascii="Arial" w:hAnsi="Arial" w:cs="Arial"/>
          <w:b/>
        </w:rPr>
        <w:t>Sakiamuni</w:t>
      </w:r>
      <w:proofErr w:type="spellEnd"/>
      <w:r w:rsidR="00952699" w:rsidRPr="00ED557D">
        <w:rPr>
          <w:rFonts w:ascii="Arial" w:hAnsi="Arial" w:cs="Arial"/>
          <w:b/>
        </w:rPr>
        <w:t xml:space="preserve"> debió haber nacido en un día de luna llena en el mes de </w:t>
      </w:r>
      <w:hyperlink r:id="rId78" w:tooltip="Vaisaka (aún no redactado)" w:history="1">
        <w:proofErr w:type="spellStart"/>
        <w:r w:rsidR="00952699" w:rsidRPr="00ED557D">
          <w:rPr>
            <w:rStyle w:val="Hipervnculo"/>
            <w:rFonts w:ascii="Arial" w:hAnsi="Arial" w:cs="Arial"/>
            <w:b/>
            <w:color w:val="auto"/>
            <w:u w:val="none"/>
          </w:rPr>
          <w:t>Vaisaka</w:t>
        </w:r>
        <w:proofErr w:type="spellEnd"/>
      </w:hyperlink>
      <w:r w:rsidR="00952699" w:rsidRPr="00ED557D">
        <w:rPr>
          <w:rFonts w:ascii="Arial" w:hAnsi="Arial" w:cs="Arial"/>
          <w:b/>
        </w:rPr>
        <w:t xml:space="preserve"> (entre abril y mayo), como un </w:t>
      </w:r>
      <w:hyperlink r:id="rId79" w:tooltip="Chatria" w:history="1">
        <w:r w:rsidR="00952699" w:rsidRPr="00ED557D">
          <w:rPr>
            <w:rStyle w:val="Hipervnculo"/>
            <w:rFonts w:ascii="Arial" w:hAnsi="Arial" w:cs="Arial"/>
            <w:b/>
            <w:color w:val="auto"/>
            <w:u w:val="none"/>
          </w:rPr>
          <w:t>chatria</w:t>
        </w:r>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era hijo de </w:t>
      </w:r>
      <w:hyperlink r:id="rId80" w:tooltip="Sudodana (aún no redactado)" w:history="1">
        <w:proofErr w:type="spellStart"/>
        <w:r w:rsidR="00952699" w:rsidRPr="00ED557D">
          <w:rPr>
            <w:rStyle w:val="Hipervnculo"/>
            <w:rFonts w:ascii="Arial" w:hAnsi="Arial" w:cs="Arial"/>
            <w:b/>
            <w:color w:val="auto"/>
            <w:u w:val="none"/>
          </w:rPr>
          <w:t>Sudodana</w:t>
        </w:r>
        <w:proofErr w:type="spellEnd"/>
      </w:hyperlink>
      <w:r w:rsidR="00952699" w:rsidRPr="00ED557D">
        <w:rPr>
          <w:rFonts w:ascii="Arial" w:hAnsi="Arial" w:cs="Arial"/>
          <w:b/>
        </w:rPr>
        <w:t xml:space="preserve">, el elegido jefe de la nación </w:t>
      </w:r>
      <w:hyperlink r:id="rId81" w:tooltip="Sakia" w:history="1">
        <w:proofErr w:type="spellStart"/>
        <w:r w:rsidR="00952699" w:rsidRPr="00ED557D">
          <w:rPr>
            <w:rStyle w:val="Hipervnculo"/>
            <w:rFonts w:ascii="Arial" w:hAnsi="Arial" w:cs="Arial"/>
            <w:b/>
            <w:color w:val="auto"/>
            <w:u w:val="none"/>
          </w:rPr>
          <w:t>Sakia</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cuya capital era </w:t>
      </w:r>
      <w:hyperlink r:id="rId82" w:tooltip="Kapilavastu" w:history="1">
        <w:proofErr w:type="spellStart"/>
        <w:r w:rsidR="00952699" w:rsidRPr="00ED557D">
          <w:rPr>
            <w:rStyle w:val="Hipervnculo"/>
            <w:rFonts w:ascii="Arial" w:hAnsi="Arial" w:cs="Arial"/>
            <w:b/>
            <w:color w:val="auto"/>
            <w:u w:val="none"/>
          </w:rPr>
          <w:t>Kapilavastu</w:t>
        </w:r>
        <w:proofErr w:type="spellEnd"/>
      </w:hyperlink>
      <w:r w:rsidR="00952699" w:rsidRPr="00ED557D">
        <w:rPr>
          <w:rFonts w:ascii="Arial" w:hAnsi="Arial" w:cs="Arial"/>
          <w:b/>
        </w:rPr>
        <w:t xml:space="preserve">, la cual, durante la vida del Buda </w:t>
      </w:r>
      <w:proofErr w:type="spellStart"/>
      <w:r w:rsidR="00952699" w:rsidRPr="00ED557D">
        <w:rPr>
          <w:rFonts w:ascii="Arial" w:hAnsi="Arial" w:cs="Arial"/>
          <w:b/>
        </w:rPr>
        <w:t>Gautama</w:t>
      </w:r>
      <w:proofErr w:type="spellEnd"/>
      <w:r w:rsidR="00952699" w:rsidRPr="00ED557D">
        <w:rPr>
          <w:rFonts w:ascii="Arial" w:hAnsi="Arial" w:cs="Arial"/>
          <w:b/>
        </w:rPr>
        <w:t xml:space="preserve">, fue anexada posteriormente al creciente reino de </w:t>
      </w:r>
      <w:hyperlink r:id="rId83" w:tooltip="Kosala" w:history="1">
        <w:proofErr w:type="spellStart"/>
        <w:r w:rsidR="00952699" w:rsidRPr="00ED557D">
          <w:rPr>
            <w:rStyle w:val="Hipervnculo"/>
            <w:rFonts w:ascii="Arial" w:hAnsi="Arial" w:cs="Arial"/>
            <w:b/>
            <w:color w:val="auto"/>
            <w:u w:val="none"/>
          </w:rPr>
          <w:t>Kosala</w:t>
        </w:r>
        <w:proofErr w:type="spellEnd"/>
      </w:hyperlink>
      <w:r w:rsidR="00952699" w:rsidRPr="00ED557D">
        <w:rPr>
          <w:rFonts w:ascii="Arial" w:hAnsi="Arial" w:cs="Arial"/>
          <w:b/>
        </w:rPr>
        <w:t>.</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w:t>
      </w:r>
      <w:hyperlink r:id="rId84" w:tooltip="Gautamá gotra" w:history="1">
        <w:proofErr w:type="spellStart"/>
        <w:r w:rsidR="00952699" w:rsidRPr="00ED557D">
          <w:rPr>
            <w:rStyle w:val="Hipervnculo"/>
            <w:rFonts w:ascii="Arial" w:hAnsi="Arial" w:cs="Arial"/>
            <w:b/>
            <w:color w:val="auto"/>
            <w:u w:val="none"/>
          </w:rPr>
          <w:t>Gautama</w:t>
        </w:r>
        <w:proofErr w:type="spellEnd"/>
      </w:hyperlink>
      <w:r w:rsidR="00952699" w:rsidRPr="00ED557D">
        <w:rPr>
          <w:rFonts w:ascii="Arial" w:hAnsi="Arial" w:cs="Arial"/>
          <w:b/>
        </w:rPr>
        <w:t xml:space="preserve"> era el </w:t>
      </w:r>
      <w:hyperlink r:id="rId85" w:tooltip="Apellido" w:history="1">
        <w:r w:rsidR="00952699" w:rsidRPr="00ED557D">
          <w:rPr>
            <w:rStyle w:val="Hipervnculo"/>
            <w:rFonts w:ascii="Arial" w:hAnsi="Arial" w:cs="Arial"/>
            <w:b/>
            <w:color w:val="auto"/>
            <w:u w:val="none"/>
          </w:rPr>
          <w:t>apellido</w:t>
        </w:r>
      </w:hyperlink>
      <w:r w:rsidR="00952699" w:rsidRPr="00ED557D">
        <w:rPr>
          <w:rFonts w:ascii="Arial" w:hAnsi="Arial" w:cs="Arial"/>
          <w:b/>
        </w:rPr>
        <w:t xml:space="preserve"> (el linaje del mítico sabio </w:t>
      </w:r>
      <w:hyperlink r:id="rId86" w:tooltip="Gótama" w:history="1">
        <w:proofErr w:type="spellStart"/>
        <w:r w:rsidR="00952699" w:rsidRPr="00ED557D">
          <w:rPr>
            <w:rStyle w:val="Hipervnculo"/>
            <w:rFonts w:ascii="Arial" w:hAnsi="Arial" w:cs="Arial"/>
            <w:b/>
            <w:color w:val="auto"/>
            <w:u w:val="none"/>
          </w:rPr>
          <w:t>Gótama</w:t>
        </w:r>
        <w:proofErr w:type="spellEnd"/>
      </w:hyperlink>
      <w:r w:rsidR="00952699" w:rsidRPr="00ED557D">
        <w:rPr>
          <w:rFonts w:ascii="Arial" w:hAnsi="Arial" w:cs="Arial"/>
          <w:b/>
        </w:rPr>
        <w:t xml:space="preserve">) de </w:t>
      </w:r>
      <w:proofErr w:type="spellStart"/>
      <w:r w:rsidR="00952699" w:rsidRPr="00ED557D">
        <w:rPr>
          <w:rFonts w:ascii="Arial" w:hAnsi="Arial" w:cs="Arial"/>
          <w:b/>
        </w:rPr>
        <w:t>Sidarta</w:t>
      </w:r>
      <w:proofErr w:type="spellEnd"/>
      <w:r w:rsidR="00952699" w:rsidRPr="00ED557D">
        <w:rPr>
          <w:rFonts w:ascii="Arial" w:hAnsi="Arial" w:cs="Arial"/>
          <w:b/>
        </w:rPr>
        <w:t xml:space="preserve">. Su madre, la reina </w:t>
      </w:r>
      <w:hyperlink r:id="rId87" w:tooltip="Maya (madre del buda Gautama) (aún no redactado)" w:history="1">
        <w:proofErr w:type="spellStart"/>
        <w:r w:rsidR="00952699" w:rsidRPr="00ED557D">
          <w:rPr>
            <w:rStyle w:val="Hipervnculo"/>
            <w:rFonts w:ascii="Arial" w:hAnsi="Arial" w:cs="Arial"/>
            <w:b/>
            <w:color w:val="auto"/>
            <w:u w:val="none"/>
          </w:rPr>
          <w:t>Mayadeví</w:t>
        </w:r>
        <w:proofErr w:type="spellEnd"/>
      </w:hyperlink>
      <w:r w:rsidR="00952699" w:rsidRPr="00ED557D">
        <w:rPr>
          <w:rFonts w:ascii="Arial" w:hAnsi="Arial" w:cs="Arial"/>
          <w:b/>
        </w:rPr>
        <w:t xml:space="preserve"> esposa de </w:t>
      </w:r>
      <w:proofErr w:type="spellStart"/>
      <w:r w:rsidR="00952699" w:rsidRPr="00ED557D">
        <w:rPr>
          <w:rFonts w:ascii="Arial" w:hAnsi="Arial" w:cs="Arial"/>
          <w:b/>
        </w:rPr>
        <w:t>Sudodana</w:t>
      </w:r>
      <w:proofErr w:type="spellEnd"/>
      <w:r w:rsidR="00952699" w:rsidRPr="00ED557D">
        <w:rPr>
          <w:rFonts w:ascii="Arial" w:hAnsi="Arial" w:cs="Arial"/>
          <w:b/>
        </w:rPr>
        <w:t xml:space="preserve">, era una princesa </w:t>
      </w:r>
      <w:hyperlink r:id="rId88" w:tooltip="Koli (clan) (aún no redactado)" w:history="1">
        <w:proofErr w:type="spellStart"/>
        <w:r w:rsidR="00952699" w:rsidRPr="00ED557D">
          <w:rPr>
            <w:rStyle w:val="Hipervnculo"/>
            <w:rFonts w:ascii="Arial" w:hAnsi="Arial" w:cs="Arial"/>
            <w:b/>
            <w:color w:val="auto"/>
            <w:u w:val="none"/>
          </w:rPr>
          <w:t>Koli</w:t>
        </w:r>
        <w:proofErr w:type="spellEnd"/>
      </w:hyperlink>
      <w:r w:rsidR="00952699" w:rsidRPr="00ED557D">
        <w:rPr>
          <w:rFonts w:ascii="Arial" w:hAnsi="Arial" w:cs="Arial"/>
          <w:b/>
        </w:rPr>
        <w:t xml:space="preserve">. La leyenda cuenta que en la noche en la que </w:t>
      </w:r>
      <w:proofErr w:type="spellStart"/>
      <w:r w:rsidR="00952699" w:rsidRPr="00ED557D">
        <w:rPr>
          <w:rFonts w:ascii="Arial" w:hAnsi="Arial" w:cs="Arial"/>
          <w:b/>
        </w:rPr>
        <w:t>Sidarta</w:t>
      </w:r>
      <w:proofErr w:type="spellEnd"/>
      <w:r w:rsidR="00952699" w:rsidRPr="00ED557D">
        <w:rPr>
          <w:rFonts w:ascii="Arial" w:hAnsi="Arial" w:cs="Arial"/>
          <w:b/>
        </w:rPr>
        <w:t xml:space="preserve"> fue concebido, la reina Maya soñó que un </w:t>
      </w:r>
      <w:hyperlink r:id="rId89" w:tooltip="Elefante blanco" w:history="1">
        <w:r w:rsidR="00952699" w:rsidRPr="00ED557D">
          <w:rPr>
            <w:rStyle w:val="Hipervnculo"/>
            <w:rFonts w:ascii="Arial" w:hAnsi="Arial" w:cs="Arial"/>
            <w:b/>
            <w:color w:val="auto"/>
            <w:u w:val="none"/>
          </w:rPr>
          <w:t>elefante blanco</w:t>
        </w:r>
      </w:hyperlink>
      <w:r w:rsidR="00952699" w:rsidRPr="00ED557D">
        <w:rPr>
          <w:rFonts w:ascii="Arial" w:hAnsi="Arial" w:cs="Arial"/>
          <w:b/>
        </w:rPr>
        <w:t xml:space="preserve"> con seis blancos colmillos entraba por su costado derecho,</w:t>
      </w:r>
      <w:r>
        <w:rPr>
          <w:rFonts w:ascii="Arial" w:hAnsi="Arial" w:cs="Arial"/>
          <w:b/>
        </w:rPr>
        <w:t xml:space="preserve"> Y</w:t>
      </w:r>
      <w:r w:rsidR="00952699" w:rsidRPr="00ED557D">
        <w:rPr>
          <w:rFonts w:ascii="Arial" w:hAnsi="Arial" w:cs="Arial"/>
          <w:b/>
        </w:rPr>
        <w:t xml:space="preserve"> diez </w:t>
      </w:r>
      <w:hyperlink r:id="rId90" w:tooltip="Mes" w:history="1">
        <w:r w:rsidR="00952699" w:rsidRPr="00ED557D">
          <w:rPr>
            <w:rStyle w:val="Hipervnculo"/>
            <w:rFonts w:ascii="Arial" w:hAnsi="Arial" w:cs="Arial"/>
            <w:b/>
            <w:color w:val="auto"/>
            <w:u w:val="none"/>
          </w:rPr>
          <w:t>meses</w:t>
        </w:r>
      </w:hyperlink>
      <w:r w:rsidR="00952699" w:rsidRPr="00ED557D">
        <w:rPr>
          <w:rFonts w:ascii="Arial" w:hAnsi="Arial" w:cs="Arial"/>
          <w:b/>
        </w:rPr>
        <w:t xml:space="preserve"> lunares más tarde nació </w:t>
      </w:r>
      <w:proofErr w:type="spellStart"/>
      <w:r w:rsidR="00952699" w:rsidRPr="00ED557D">
        <w:rPr>
          <w:rFonts w:ascii="Arial" w:hAnsi="Arial" w:cs="Arial"/>
          <w:b/>
        </w:rPr>
        <w:t>Sidarta</w:t>
      </w:r>
      <w:proofErr w:type="spellEnd"/>
      <w:r w:rsidR="00952699" w:rsidRPr="00ED557D">
        <w:rPr>
          <w:rFonts w:ascii="Arial" w:hAnsi="Arial" w:cs="Arial"/>
          <w:b/>
        </w:rPr>
        <w:t xml:space="preserve">. De acuerdo a la tradición </w:t>
      </w:r>
      <w:proofErr w:type="spellStart"/>
      <w:r w:rsidR="00952699" w:rsidRPr="00ED557D">
        <w:rPr>
          <w:rFonts w:ascii="Arial" w:hAnsi="Arial" w:cs="Arial"/>
          <w:b/>
        </w:rPr>
        <w:t>sakia</w:t>
      </w:r>
      <w:proofErr w:type="spellEnd"/>
      <w:r w:rsidR="00952699" w:rsidRPr="00ED557D">
        <w:rPr>
          <w:rFonts w:ascii="Arial" w:hAnsi="Arial" w:cs="Arial"/>
          <w:b/>
        </w:rPr>
        <w:t xml:space="preserve">, la reina Maya debía dar a luz en el reino de su padre, así que cuando se acercaba el día de la concepción dejó </w:t>
      </w:r>
      <w:proofErr w:type="spellStart"/>
      <w:r w:rsidR="00952699" w:rsidRPr="00ED557D">
        <w:rPr>
          <w:rFonts w:ascii="Arial" w:hAnsi="Arial" w:cs="Arial"/>
          <w:b/>
        </w:rPr>
        <w:t>Kapilavastu</w:t>
      </w:r>
      <w:proofErr w:type="spellEnd"/>
      <w:r w:rsidR="00952699" w:rsidRPr="00ED557D">
        <w:rPr>
          <w:rFonts w:ascii="Arial" w:hAnsi="Arial" w:cs="Arial"/>
          <w:b/>
        </w:rPr>
        <w:t xml:space="preserve">. Sin embargo estaba dicho que su hijo nacería en un jardín en el camino entre </w:t>
      </w:r>
      <w:proofErr w:type="spellStart"/>
      <w:r w:rsidR="00952699" w:rsidRPr="00ED557D">
        <w:rPr>
          <w:rFonts w:ascii="Arial" w:hAnsi="Arial" w:cs="Arial"/>
          <w:b/>
        </w:rPr>
        <w:t>Kapil</w:t>
      </w:r>
      <w:r w:rsidR="00952699" w:rsidRPr="00ED557D">
        <w:rPr>
          <w:rFonts w:ascii="Arial" w:hAnsi="Arial" w:cs="Arial"/>
          <w:b/>
        </w:rPr>
        <w:t>a</w:t>
      </w:r>
      <w:r w:rsidR="00952699" w:rsidRPr="00ED557D">
        <w:rPr>
          <w:rFonts w:ascii="Arial" w:hAnsi="Arial" w:cs="Arial"/>
          <w:b/>
        </w:rPr>
        <w:t>vastu</w:t>
      </w:r>
      <w:proofErr w:type="spellEnd"/>
      <w:r w:rsidR="00952699" w:rsidRPr="00ED557D">
        <w:rPr>
          <w:rFonts w:ascii="Arial" w:hAnsi="Arial" w:cs="Arial"/>
          <w:b/>
        </w:rPr>
        <w:t xml:space="preserve"> y </w:t>
      </w:r>
      <w:proofErr w:type="spellStart"/>
      <w:r w:rsidR="00952699" w:rsidRPr="00ED557D">
        <w:rPr>
          <w:rFonts w:ascii="Arial" w:hAnsi="Arial" w:cs="Arial"/>
          <w:b/>
        </w:rPr>
        <w:t>Lumbini</w:t>
      </w:r>
      <w:proofErr w:type="spellEnd"/>
      <w:r w:rsidR="00952699" w:rsidRPr="00ED557D">
        <w:rPr>
          <w:rFonts w:ascii="Arial" w:hAnsi="Arial" w:cs="Arial"/>
          <w:b/>
        </w:rPr>
        <w:t xml:space="preserve">, bajo un árbol </w:t>
      </w:r>
      <w:hyperlink r:id="rId91" w:tooltip="Shorea robusta" w:history="1">
        <w:r w:rsidR="00952699" w:rsidRPr="00ED557D">
          <w:rPr>
            <w:rStyle w:val="Hipervnculo"/>
            <w:rFonts w:ascii="Arial" w:hAnsi="Arial" w:cs="Arial"/>
            <w:b/>
            <w:color w:val="auto"/>
            <w:u w:val="none"/>
          </w:rPr>
          <w:t>sala</w:t>
        </w:r>
      </w:hyperlink>
      <w:r w:rsidR="00952699" w:rsidRPr="00ED557D">
        <w:rPr>
          <w:rFonts w:ascii="Arial" w:hAnsi="Arial" w:cs="Arial"/>
          <w:b/>
        </w:rPr>
        <w:t xml:space="preserve">. </w:t>
      </w:r>
    </w:p>
    <w:p w:rsidR="00783CE5"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día del nacimiento del Buda es ampliamente celebrado en los países de tradición </w:t>
      </w:r>
      <w:hyperlink r:id="rId92" w:tooltip="Theravada" w:history="1">
        <w:proofErr w:type="spellStart"/>
        <w:r w:rsidR="00952699" w:rsidRPr="00ED557D">
          <w:rPr>
            <w:rStyle w:val="Hipervnculo"/>
            <w:rFonts w:ascii="Arial" w:hAnsi="Arial" w:cs="Arial"/>
            <w:b/>
            <w:color w:val="auto"/>
            <w:u w:val="none"/>
          </w:rPr>
          <w:t>teravada</w:t>
        </w:r>
        <w:proofErr w:type="spellEnd"/>
      </w:hyperlink>
      <w:r w:rsidR="00952699" w:rsidRPr="00ED557D">
        <w:rPr>
          <w:rFonts w:ascii="Arial" w:hAnsi="Arial" w:cs="Arial"/>
          <w:b/>
        </w:rPr>
        <w:t xml:space="preserve">, a dicha celebración se le conoce como </w:t>
      </w:r>
      <w:hyperlink r:id="rId93" w:tooltip="Vesak" w:history="1">
        <w:proofErr w:type="spellStart"/>
        <w:r w:rsidR="00952699" w:rsidRPr="00ED557D">
          <w:rPr>
            <w:rStyle w:val="Hipervnculo"/>
            <w:rFonts w:ascii="Arial" w:hAnsi="Arial" w:cs="Arial"/>
            <w:b/>
            <w:color w:val="auto"/>
            <w:u w:val="none"/>
          </w:rPr>
          <w:t>Vesak</w:t>
        </w:r>
        <w:proofErr w:type="spellEnd"/>
      </w:hyperlink>
      <w:r w:rsidR="00952699" w:rsidRPr="00ED557D">
        <w:rPr>
          <w:rFonts w:ascii="Arial" w:hAnsi="Arial" w:cs="Arial"/>
          <w:b/>
        </w:rPr>
        <w:t xml:space="preserve">.​ El aniversario del Buda </w:t>
      </w:r>
      <w:proofErr w:type="spellStart"/>
      <w:r w:rsidR="00952699" w:rsidRPr="00ED557D">
        <w:rPr>
          <w:rFonts w:ascii="Arial" w:hAnsi="Arial" w:cs="Arial"/>
          <w:b/>
        </w:rPr>
        <w:t>Ga</w:t>
      </w:r>
      <w:r w:rsidR="00952699" w:rsidRPr="00ED557D">
        <w:rPr>
          <w:rFonts w:ascii="Arial" w:hAnsi="Arial" w:cs="Arial"/>
          <w:b/>
        </w:rPr>
        <w:t>u</w:t>
      </w:r>
      <w:r w:rsidR="00952699" w:rsidRPr="00ED557D">
        <w:rPr>
          <w:rFonts w:ascii="Arial" w:hAnsi="Arial" w:cs="Arial"/>
          <w:b/>
        </w:rPr>
        <w:t>tama</w:t>
      </w:r>
      <w:proofErr w:type="spellEnd"/>
      <w:r w:rsidR="00952699" w:rsidRPr="00ED557D">
        <w:rPr>
          <w:rFonts w:ascii="Arial" w:hAnsi="Arial" w:cs="Arial"/>
          <w:b/>
        </w:rPr>
        <w:t xml:space="preserve"> es llamado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"https://es.wikipedia.org/w/index.php?title=Buddha_Purnima&amp;action=edit&amp;redlink=1" \o "Buddha Purnima (aún no redactado)"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Buddha</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Purnima</w:t>
      </w:r>
      <w:proofErr w:type="spellEnd"/>
      <w:r w:rsidR="00163D92" w:rsidRPr="00ED557D">
        <w:rPr>
          <w:rFonts w:ascii="Arial" w:hAnsi="Arial" w:cs="Arial"/>
          <w:b/>
        </w:rPr>
        <w:fldChar w:fldCharType="end"/>
      </w:r>
      <w:r w:rsidR="00952699" w:rsidRPr="00ED557D">
        <w:rPr>
          <w:rFonts w:ascii="Arial" w:hAnsi="Arial" w:cs="Arial"/>
          <w:b/>
        </w:rPr>
        <w:t xml:space="preserve">». Diversas fuentes sostienen que la madre del Buda </w:t>
      </w:r>
      <w:proofErr w:type="spellStart"/>
      <w:r w:rsidR="00952699" w:rsidRPr="00ED557D">
        <w:rPr>
          <w:rFonts w:ascii="Arial" w:hAnsi="Arial" w:cs="Arial"/>
          <w:b/>
        </w:rPr>
        <w:t>Gautama</w:t>
      </w:r>
      <w:proofErr w:type="spellEnd"/>
      <w:r w:rsidR="00952699" w:rsidRPr="00ED557D">
        <w:rPr>
          <w:rFonts w:ascii="Arial" w:hAnsi="Arial" w:cs="Arial"/>
          <w:b/>
        </w:rPr>
        <w:t xml:space="preserve"> murió al momento de su nacimiento</w:t>
      </w:r>
      <w:r>
        <w:rPr>
          <w:rFonts w:ascii="Arial" w:hAnsi="Arial" w:cs="Arial"/>
          <w:b/>
        </w:rPr>
        <w:t>;</w:t>
      </w:r>
      <w:r w:rsidR="00952699" w:rsidRPr="00ED557D">
        <w:rPr>
          <w:rFonts w:ascii="Arial" w:hAnsi="Arial" w:cs="Arial"/>
          <w:b/>
        </w:rPr>
        <w:t xml:space="preserve"> otras dicen que fue unos cuantos días más tarde y otras sostienen que fue luego de siete días. El niño recibió el nombre de </w:t>
      </w:r>
      <w:proofErr w:type="spellStart"/>
      <w:r w:rsidR="00952699" w:rsidRPr="00ED557D">
        <w:rPr>
          <w:rFonts w:ascii="Arial" w:hAnsi="Arial" w:cs="Arial"/>
          <w:b/>
        </w:rPr>
        <w:t>Sidarta</w:t>
      </w:r>
      <w:proofErr w:type="spellEnd"/>
      <w:r w:rsidR="00952699" w:rsidRPr="00ED557D">
        <w:rPr>
          <w:rFonts w:ascii="Arial" w:hAnsi="Arial" w:cs="Arial"/>
          <w:b/>
        </w:rPr>
        <w:t>, que significa «</w:t>
      </w:r>
      <w:r w:rsidR="00952699" w:rsidRPr="00ED557D">
        <w:rPr>
          <w:rFonts w:ascii="Arial" w:hAnsi="Arial" w:cs="Arial"/>
          <w:b/>
          <w:i/>
          <w:iCs/>
        </w:rPr>
        <w:t>el que logra su propósito</w:t>
      </w:r>
      <w:r w:rsidR="00952699" w:rsidRPr="00ED557D">
        <w:rPr>
          <w:rFonts w:ascii="Arial" w:hAnsi="Arial" w:cs="Arial"/>
          <w:b/>
        </w:rPr>
        <w:t>». Durante las celebraciones del nac</w:t>
      </w:r>
      <w:r w:rsidR="00952699" w:rsidRPr="00ED557D">
        <w:rPr>
          <w:rFonts w:ascii="Arial" w:hAnsi="Arial" w:cs="Arial"/>
          <w:b/>
        </w:rPr>
        <w:t>i</w:t>
      </w:r>
      <w:r w:rsidR="00952699" w:rsidRPr="00ED557D">
        <w:rPr>
          <w:rFonts w:ascii="Arial" w:hAnsi="Arial" w:cs="Arial"/>
          <w:b/>
        </w:rPr>
        <w:t xml:space="preserve">miento, el ermitaño </w:t>
      </w:r>
      <w:hyperlink r:id="rId94" w:tooltip="Clarividencia" w:history="1">
        <w:r w:rsidR="00952699" w:rsidRPr="00ED557D">
          <w:rPr>
            <w:rStyle w:val="Hipervnculo"/>
            <w:rFonts w:ascii="Arial" w:hAnsi="Arial" w:cs="Arial"/>
            <w:b/>
            <w:color w:val="auto"/>
            <w:u w:val="none"/>
          </w:rPr>
          <w:t>vidente</w:t>
        </w:r>
      </w:hyperlink>
      <w:r w:rsidR="00952699" w:rsidRPr="00ED557D">
        <w:rPr>
          <w:rFonts w:ascii="Arial" w:hAnsi="Arial" w:cs="Arial"/>
          <w:b/>
        </w:rPr>
        <w:t xml:space="preserve"> </w:t>
      </w:r>
      <w:hyperlink r:id="rId95" w:tooltip="Asita" w:history="1">
        <w:proofErr w:type="spellStart"/>
        <w:r w:rsidR="00952699" w:rsidRPr="00ED557D">
          <w:rPr>
            <w:rStyle w:val="Hipervnculo"/>
            <w:rFonts w:ascii="Arial" w:hAnsi="Arial" w:cs="Arial"/>
            <w:b/>
            <w:color w:val="auto"/>
            <w:u w:val="none"/>
          </w:rPr>
          <w:t>Ásita</w:t>
        </w:r>
        <w:proofErr w:type="spellEnd"/>
      </w:hyperlink>
      <w:r w:rsidR="00952699" w:rsidRPr="00ED557D">
        <w:rPr>
          <w:rFonts w:ascii="Arial" w:hAnsi="Arial" w:cs="Arial"/>
          <w:b/>
        </w:rPr>
        <w:t xml:space="preserve"> descendió desde su residencia en la montaña y anu</w:t>
      </w:r>
      <w:r w:rsidR="00952699" w:rsidRPr="00ED557D">
        <w:rPr>
          <w:rFonts w:ascii="Arial" w:hAnsi="Arial" w:cs="Arial"/>
          <w:b/>
        </w:rPr>
        <w:t>n</w:t>
      </w:r>
      <w:r w:rsidR="00952699" w:rsidRPr="00ED557D">
        <w:rPr>
          <w:rFonts w:ascii="Arial" w:hAnsi="Arial" w:cs="Arial"/>
          <w:b/>
        </w:rPr>
        <w:t>ció que el niño se convertirá en un gran rey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"https://es.wikipedia.org/w/index.php?title=Chakravarti&amp;action=edit&amp;redlink=1" \o "Chakravarti (aún no redactado)"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chakravarti</w:t>
      </w:r>
      <w:proofErr w:type="spellEnd"/>
      <w:r w:rsidR="00163D92" w:rsidRPr="00ED557D">
        <w:rPr>
          <w:rFonts w:ascii="Arial" w:hAnsi="Arial" w:cs="Arial"/>
          <w:b/>
        </w:rPr>
        <w:fldChar w:fldCharType="end"/>
      </w:r>
      <w:r w:rsidR="00952699" w:rsidRPr="00ED557D">
        <w:rPr>
          <w:rFonts w:ascii="Arial" w:hAnsi="Arial" w:cs="Arial"/>
          <w:b/>
        </w:rPr>
        <w:t>) o en un gran monje asceta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"https://es.wikipedia.org/w/index.php?title=Sadu&amp;action=edit&amp;redlink=1" \o "Sadu (aún no redactado)"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sadu</w:t>
      </w:r>
      <w:proofErr w:type="spellEnd"/>
      <w:r w:rsidR="00163D92" w:rsidRPr="00ED557D">
        <w:rPr>
          <w:rFonts w:ascii="Arial" w:hAnsi="Arial" w:cs="Arial"/>
          <w:b/>
        </w:rPr>
        <w:fldChar w:fldCharType="end"/>
      </w:r>
      <w:r w:rsidR="00952699" w:rsidRPr="00ED557D">
        <w:rPr>
          <w:rFonts w:ascii="Arial" w:hAnsi="Arial" w:cs="Arial"/>
          <w:b/>
        </w:rPr>
        <w:t>).</w:t>
      </w:r>
    </w:p>
    <w:p w:rsidR="00952699" w:rsidRPr="00ED557D" w:rsidRDefault="00783CE5" w:rsidP="007E7D4A">
      <w:pPr>
        <w:pStyle w:val="NormalWeb"/>
        <w:jc w:val="both"/>
        <w:rPr>
          <w:rFonts w:ascii="Arial" w:hAnsi="Arial" w:cs="Arial"/>
          <w:b/>
        </w:rPr>
      </w:pPr>
      <w:r>
        <w:rPr>
          <w:rFonts w:ascii="Arial" w:hAnsi="Arial" w:cs="Arial"/>
          <w:b/>
        </w:rPr>
        <w:lastRenderedPageBreak/>
        <w:t xml:space="preserve">  </w:t>
      </w:r>
      <w:r w:rsidR="00952699" w:rsidRPr="00ED557D">
        <w:rPr>
          <w:rFonts w:ascii="Arial" w:hAnsi="Arial" w:cs="Arial"/>
          <w:b/>
        </w:rPr>
        <w:t xml:space="preserve">​ Según los relatos tradicionales, esta profecía fue pronunciada después de que </w:t>
      </w:r>
      <w:proofErr w:type="spellStart"/>
      <w:r w:rsidR="00952699" w:rsidRPr="00ED557D">
        <w:rPr>
          <w:rFonts w:ascii="Arial" w:hAnsi="Arial" w:cs="Arial"/>
          <w:b/>
        </w:rPr>
        <w:t>Sidarta</w:t>
      </w:r>
      <w:proofErr w:type="spellEnd"/>
      <w:r w:rsidR="00952699" w:rsidRPr="00ED557D">
        <w:rPr>
          <w:rFonts w:ascii="Arial" w:hAnsi="Arial" w:cs="Arial"/>
          <w:b/>
        </w:rPr>
        <w:t xml:space="preserve"> puso sus pies en el cabello de </w:t>
      </w:r>
      <w:proofErr w:type="spellStart"/>
      <w:r w:rsidR="00952699" w:rsidRPr="00ED557D">
        <w:rPr>
          <w:rFonts w:ascii="Arial" w:hAnsi="Arial" w:cs="Arial"/>
          <w:b/>
        </w:rPr>
        <w:t>Ásita</w:t>
      </w:r>
      <w:proofErr w:type="spellEnd"/>
      <w:r w:rsidR="00952699" w:rsidRPr="00ED557D">
        <w:rPr>
          <w:rFonts w:ascii="Arial" w:hAnsi="Arial" w:cs="Arial"/>
          <w:b/>
        </w:rPr>
        <w:t xml:space="preserve"> y este último examinó sus marcas de nacimiento. Al quinto día después del nacimiento de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Sudodana</w:t>
      </w:r>
      <w:proofErr w:type="spellEnd"/>
      <w:r w:rsidR="00952699" w:rsidRPr="00ED557D">
        <w:rPr>
          <w:rFonts w:ascii="Arial" w:hAnsi="Arial" w:cs="Arial"/>
          <w:b/>
        </w:rPr>
        <w:t xml:space="preserve"> celebró una ceremonia de imposición de nombre e invitó a ocho eruditos </w:t>
      </w:r>
      <w:hyperlink r:id="rId96" w:tooltip="Brahmán (casta)" w:history="1">
        <w:r w:rsidR="00952699" w:rsidRPr="00ED557D">
          <w:rPr>
            <w:rStyle w:val="Hipervnculo"/>
            <w:rFonts w:ascii="Arial" w:hAnsi="Arial" w:cs="Arial"/>
            <w:b/>
            <w:color w:val="auto"/>
            <w:u w:val="none"/>
          </w:rPr>
          <w:t>brahmanes</w:t>
        </w:r>
      </w:hyperlink>
      <w:r w:rsidR="00952699" w:rsidRPr="00ED557D">
        <w:rPr>
          <w:rFonts w:ascii="Arial" w:hAnsi="Arial" w:cs="Arial"/>
          <w:b/>
        </w:rPr>
        <w:t xml:space="preserve"> para que predijesen el futuro de su hijo. Todos dieron una doble predicción: o que el bebé se convertiría en un gran rey o bien llegaría a ser un gran hombre santo.</w:t>
      </w:r>
      <w:r w:rsidRPr="00ED557D">
        <w:rPr>
          <w:rFonts w:ascii="Arial" w:hAnsi="Arial" w:cs="Arial"/>
          <w:b/>
        </w:rPr>
        <w:t xml:space="preserve"> </w:t>
      </w:r>
      <w:r w:rsidR="00952699" w:rsidRPr="00ED557D">
        <w:rPr>
          <w:rFonts w:ascii="Arial" w:hAnsi="Arial" w:cs="Arial"/>
          <w:b/>
        </w:rPr>
        <w:t xml:space="preserve">​ </w:t>
      </w:r>
      <w:hyperlink r:id="rId97" w:tooltip="Kaundinya (aún no redactado)" w:history="1">
        <w:proofErr w:type="spellStart"/>
        <w:r w:rsidR="00952699" w:rsidRPr="00ED557D">
          <w:rPr>
            <w:rStyle w:val="Hipervnculo"/>
            <w:rFonts w:ascii="Arial" w:hAnsi="Arial" w:cs="Arial"/>
            <w:b/>
            <w:color w:val="auto"/>
            <w:u w:val="none"/>
          </w:rPr>
          <w:t>Kaundinya</w:t>
        </w:r>
        <w:proofErr w:type="spellEnd"/>
      </w:hyperlink>
      <w:r w:rsidR="00952699" w:rsidRPr="00ED557D">
        <w:rPr>
          <w:rFonts w:ascii="Arial" w:hAnsi="Arial" w:cs="Arial"/>
          <w:b/>
        </w:rPr>
        <w:t xml:space="preserve">, el más joven </w:t>
      </w:r>
      <w:proofErr w:type="spellStart"/>
      <w:r w:rsidR="00952699" w:rsidRPr="00ED557D">
        <w:rPr>
          <w:rFonts w:ascii="Arial" w:hAnsi="Arial" w:cs="Arial"/>
          <w:b/>
        </w:rPr>
        <w:t>brahmín</w:t>
      </w:r>
      <w:proofErr w:type="spellEnd"/>
      <w:r w:rsidR="00952699" w:rsidRPr="00ED557D">
        <w:rPr>
          <w:rFonts w:ascii="Arial" w:hAnsi="Arial" w:cs="Arial"/>
          <w:b/>
        </w:rPr>
        <w:t xml:space="preserve"> (que más tarde llegaría a ser el primer </w:t>
      </w:r>
      <w:hyperlink r:id="rId98" w:tooltip="Arhat" w:history="1">
        <w:proofErr w:type="spellStart"/>
        <w:r w:rsidR="00952699" w:rsidRPr="00ED557D">
          <w:rPr>
            <w:rStyle w:val="Hipervnculo"/>
            <w:rFonts w:ascii="Arial" w:hAnsi="Arial" w:cs="Arial"/>
            <w:b/>
            <w:color w:val="auto"/>
            <w:u w:val="none"/>
          </w:rPr>
          <w:t>arjat</w:t>
        </w:r>
        <w:proofErr w:type="spellEnd"/>
      </w:hyperlink>
      <w:r w:rsidR="00952699" w:rsidRPr="00ED557D">
        <w:rPr>
          <w:rFonts w:ascii="Arial" w:hAnsi="Arial" w:cs="Arial"/>
          <w:b/>
        </w:rPr>
        <w:t xml:space="preserve">, diferente a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logró hacerse a la fama de ser el único que predijo inequívocamente, que </w:t>
      </w:r>
      <w:proofErr w:type="spellStart"/>
      <w:r w:rsidR="00952699" w:rsidRPr="00ED557D">
        <w:rPr>
          <w:rFonts w:ascii="Arial" w:hAnsi="Arial" w:cs="Arial"/>
          <w:b/>
        </w:rPr>
        <w:t>Sidarta</w:t>
      </w:r>
      <w:proofErr w:type="spellEnd"/>
      <w:r w:rsidR="00952699" w:rsidRPr="00ED557D">
        <w:rPr>
          <w:rFonts w:ascii="Arial" w:hAnsi="Arial" w:cs="Arial"/>
          <w:b/>
        </w:rPr>
        <w:t xml:space="preserve"> se convertiría en un </w:t>
      </w:r>
      <w:hyperlink r:id="rId99" w:tooltip="Buda (concepto)" w:history="1">
        <w:r w:rsidR="00952699" w:rsidRPr="00ED557D">
          <w:rPr>
            <w:rStyle w:val="Hipervnculo"/>
            <w:rFonts w:ascii="Arial" w:hAnsi="Arial" w:cs="Arial"/>
            <w:b/>
            <w:color w:val="auto"/>
            <w:u w:val="none"/>
          </w:rPr>
          <w:t>B</w:t>
        </w:r>
        <w:r w:rsidR="00952699" w:rsidRPr="00ED557D">
          <w:rPr>
            <w:rStyle w:val="Hipervnculo"/>
            <w:rFonts w:ascii="Arial" w:hAnsi="Arial" w:cs="Arial"/>
            <w:b/>
            <w:color w:val="auto"/>
            <w:u w:val="none"/>
          </w:rPr>
          <w:t>u</w:t>
        </w:r>
        <w:r w:rsidR="00952699" w:rsidRPr="00ED557D">
          <w:rPr>
            <w:rStyle w:val="Hipervnculo"/>
            <w:rFonts w:ascii="Arial" w:hAnsi="Arial" w:cs="Arial"/>
            <w:b/>
            <w:color w:val="auto"/>
            <w:u w:val="none"/>
          </w:rPr>
          <w:t>da</w:t>
        </w:r>
      </w:hyperlink>
      <w:r w:rsidR="00952699" w:rsidRPr="00ED557D">
        <w:rPr>
          <w:rFonts w:ascii="Arial" w:hAnsi="Arial" w:cs="Arial"/>
          <w:b/>
        </w:rPr>
        <w:t xml:space="preserve">.​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Si bien la tradición y la leyenda posteriores caracterizan a </w:t>
      </w:r>
      <w:proofErr w:type="spellStart"/>
      <w:r w:rsidR="00952699" w:rsidRPr="00ED557D">
        <w:rPr>
          <w:rFonts w:ascii="Arial" w:hAnsi="Arial" w:cs="Arial"/>
          <w:b/>
        </w:rPr>
        <w:t>Sudodana</w:t>
      </w:r>
      <w:proofErr w:type="spellEnd"/>
      <w:r w:rsidR="00952699" w:rsidRPr="00ED557D">
        <w:rPr>
          <w:rFonts w:ascii="Arial" w:hAnsi="Arial" w:cs="Arial"/>
          <w:b/>
        </w:rPr>
        <w:t xml:space="preserve"> como un mona</w:t>
      </w:r>
      <w:r w:rsidR="00952699" w:rsidRPr="00ED557D">
        <w:rPr>
          <w:rFonts w:ascii="Arial" w:hAnsi="Arial" w:cs="Arial"/>
          <w:b/>
        </w:rPr>
        <w:t>r</w:t>
      </w:r>
      <w:r w:rsidR="00952699" w:rsidRPr="00ED557D">
        <w:rPr>
          <w:rFonts w:ascii="Arial" w:hAnsi="Arial" w:cs="Arial"/>
          <w:b/>
        </w:rPr>
        <w:t xml:space="preserve">ca heredero, descendiente de la dinastía solar de </w:t>
      </w:r>
      <w:hyperlink r:id="rId100" w:tooltip="Iksuakú" w:history="1">
        <w:proofErr w:type="spellStart"/>
        <w:r w:rsidR="00952699" w:rsidRPr="00ED557D">
          <w:rPr>
            <w:rStyle w:val="Hipervnculo"/>
            <w:rFonts w:ascii="Arial" w:hAnsi="Arial" w:cs="Arial"/>
            <w:b/>
            <w:color w:val="auto"/>
            <w:u w:val="none"/>
          </w:rPr>
          <w:t>Iksuakú</w:t>
        </w:r>
        <w:proofErr w:type="spellEnd"/>
      </w:hyperlink>
      <w:r w:rsidR="00952699" w:rsidRPr="00ED557D">
        <w:rPr>
          <w:rFonts w:ascii="Arial" w:hAnsi="Arial" w:cs="Arial"/>
          <w:b/>
        </w:rPr>
        <w:t xml:space="preserve">, muchos estudiosos piensan que </w:t>
      </w:r>
      <w:proofErr w:type="spellStart"/>
      <w:r w:rsidR="00952699" w:rsidRPr="00ED557D">
        <w:rPr>
          <w:rFonts w:ascii="Arial" w:hAnsi="Arial" w:cs="Arial"/>
          <w:b/>
        </w:rPr>
        <w:t>Sudodana</w:t>
      </w:r>
      <w:proofErr w:type="spellEnd"/>
      <w:r w:rsidR="00952699" w:rsidRPr="00ED557D">
        <w:rPr>
          <w:rFonts w:ascii="Arial" w:hAnsi="Arial" w:cs="Arial"/>
          <w:b/>
        </w:rPr>
        <w:t xml:space="preserve"> era el jefe electo de una confederación tribal. </w:t>
      </w:r>
      <w:r>
        <w:rPr>
          <w:rFonts w:ascii="Arial" w:hAnsi="Arial" w:cs="Arial"/>
          <w:b/>
        </w:rPr>
        <w:t xml:space="preserve"> </w:t>
      </w:r>
    </w:p>
    <w:p w:rsidR="00783CE5"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Los textos tardíos indican que </w:t>
      </w:r>
      <w:proofErr w:type="spellStart"/>
      <w:r w:rsidR="00952699" w:rsidRPr="00ED557D">
        <w:rPr>
          <w:rFonts w:ascii="Arial" w:hAnsi="Arial" w:cs="Arial"/>
          <w:b/>
        </w:rPr>
        <w:t>Gautama</w:t>
      </w:r>
      <w:proofErr w:type="spellEnd"/>
      <w:r w:rsidR="00952699" w:rsidRPr="00ED557D">
        <w:rPr>
          <w:rFonts w:ascii="Arial" w:hAnsi="Arial" w:cs="Arial"/>
          <w:b/>
        </w:rPr>
        <w:t xml:space="preserve"> no estaba familiarizado con las enseñanzas religiosas dominantes de su tiempo hasta que se fue en su búsqueda religiosa, la cual, se dice, pudo haber sido motivada por la preocupación existencialista de la condición humana.</w:t>
      </w:r>
    </w:p>
    <w:p w:rsidR="00783CE5" w:rsidRDefault="00783CE5" w:rsidP="007E7D4A">
      <w:pPr>
        <w:pStyle w:val="NormalWeb"/>
        <w:jc w:val="both"/>
        <w:rPr>
          <w:rFonts w:ascii="Arial" w:hAnsi="Arial" w:cs="Arial"/>
          <w:b/>
        </w:rPr>
      </w:pPr>
      <w:r>
        <w:rPr>
          <w:rFonts w:ascii="Arial" w:hAnsi="Arial" w:cs="Arial"/>
          <w:b/>
        </w:rPr>
        <w:t xml:space="preserve">   </w:t>
      </w:r>
      <w:r w:rsidRPr="00ED557D">
        <w:rPr>
          <w:rFonts w:ascii="Arial" w:hAnsi="Arial" w:cs="Arial"/>
          <w:b/>
        </w:rPr>
        <w:t xml:space="preserve"> </w:t>
      </w:r>
      <w:r w:rsidR="00952699" w:rsidRPr="00ED557D">
        <w:rPr>
          <w:rFonts w:ascii="Arial" w:hAnsi="Arial" w:cs="Arial"/>
          <w:b/>
        </w:rPr>
        <w:t xml:space="preserve">​ En esa época existían en </w:t>
      </w:r>
      <w:hyperlink r:id="rId101" w:tooltip="Historia de la India" w:history="1">
        <w:r w:rsidR="00952699" w:rsidRPr="00ED557D">
          <w:rPr>
            <w:rStyle w:val="Hipervnculo"/>
            <w:rFonts w:ascii="Arial" w:hAnsi="Arial" w:cs="Arial"/>
            <w:b/>
            <w:color w:val="auto"/>
            <w:u w:val="none"/>
          </w:rPr>
          <w:t>India</w:t>
        </w:r>
      </w:hyperlink>
      <w:r w:rsidR="00952699" w:rsidRPr="00ED557D">
        <w:rPr>
          <w:rFonts w:ascii="Arial" w:hAnsi="Arial" w:cs="Arial"/>
          <w:b/>
        </w:rPr>
        <w:t xml:space="preserve"> muchas </w:t>
      </w:r>
      <w:hyperlink r:id="rId102" w:tooltip="Ciudades-estado" w:history="1">
        <w:r w:rsidR="00952699" w:rsidRPr="00ED557D">
          <w:rPr>
            <w:rStyle w:val="Hipervnculo"/>
            <w:rFonts w:ascii="Arial" w:hAnsi="Arial" w:cs="Arial"/>
            <w:b/>
            <w:color w:val="auto"/>
            <w:u w:val="none"/>
          </w:rPr>
          <w:t>ciudades-estado</w:t>
        </w:r>
      </w:hyperlink>
      <w:r w:rsidR="00952699" w:rsidRPr="00ED557D">
        <w:rPr>
          <w:rFonts w:ascii="Arial" w:hAnsi="Arial" w:cs="Arial"/>
          <w:b/>
        </w:rPr>
        <w:t xml:space="preserve">, llamadas </w:t>
      </w:r>
      <w:hyperlink r:id="rId103" w:tooltip="Majayanapadas" w:history="1">
        <w:proofErr w:type="spellStart"/>
        <w:r w:rsidR="00952699" w:rsidRPr="00ED557D">
          <w:rPr>
            <w:rStyle w:val="Hipervnculo"/>
            <w:rFonts w:ascii="Arial" w:hAnsi="Arial" w:cs="Arial"/>
            <w:b/>
            <w:color w:val="auto"/>
            <w:u w:val="none"/>
          </w:rPr>
          <w:t>majayanapadas</w:t>
        </w:r>
        <w:proofErr w:type="spellEnd"/>
      </w:hyperlink>
      <w:r w:rsidR="00952699" w:rsidRPr="00ED557D">
        <w:rPr>
          <w:rFonts w:ascii="Arial" w:hAnsi="Arial" w:cs="Arial"/>
          <w:b/>
        </w:rPr>
        <w:t xml:space="preserve">. Eran comunes en esa época las </w:t>
      </w:r>
      <w:hyperlink r:id="rId104" w:tooltip="República" w:history="1">
        <w:r w:rsidR="00952699" w:rsidRPr="00ED557D">
          <w:rPr>
            <w:rStyle w:val="Hipervnculo"/>
            <w:rFonts w:ascii="Arial" w:hAnsi="Arial" w:cs="Arial"/>
            <w:b/>
            <w:color w:val="auto"/>
            <w:u w:val="none"/>
          </w:rPr>
          <w:t>repúblicas</w:t>
        </w:r>
      </w:hyperlink>
      <w:r w:rsidR="00952699" w:rsidRPr="00ED557D">
        <w:rPr>
          <w:rFonts w:ascii="Arial" w:hAnsi="Arial" w:cs="Arial"/>
          <w:b/>
        </w:rPr>
        <w:t xml:space="preserve"> y </w:t>
      </w:r>
      <w:hyperlink r:id="rId105" w:tooltip="Señorío" w:history="1">
        <w:r w:rsidR="00952699" w:rsidRPr="00ED557D">
          <w:rPr>
            <w:rStyle w:val="Hipervnculo"/>
            <w:rFonts w:ascii="Arial" w:hAnsi="Arial" w:cs="Arial"/>
            <w:b/>
            <w:color w:val="auto"/>
            <w:u w:val="none"/>
          </w:rPr>
          <w:t>señoríos</w:t>
        </w:r>
      </w:hyperlink>
      <w:r w:rsidR="00952699" w:rsidRPr="00ED557D">
        <w:rPr>
          <w:rFonts w:ascii="Arial" w:hAnsi="Arial" w:cs="Arial"/>
          <w:b/>
        </w:rPr>
        <w:t xml:space="preserve"> con </w:t>
      </w:r>
      <w:hyperlink r:id="rId106" w:tooltip="Poder político" w:history="1">
        <w:r w:rsidR="00952699" w:rsidRPr="00ED557D">
          <w:rPr>
            <w:rStyle w:val="Hipervnculo"/>
            <w:rFonts w:ascii="Arial" w:hAnsi="Arial" w:cs="Arial"/>
            <w:b/>
            <w:color w:val="auto"/>
            <w:u w:val="none"/>
          </w:rPr>
          <w:t>poder político</w:t>
        </w:r>
      </w:hyperlink>
      <w:r w:rsidR="00952699" w:rsidRPr="00ED557D">
        <w:rPr>
          <w:rFonts w:ascii="Arial" w:hAnsi="Arial" w:cs="Arial"/>
          <w:b/>
        </w:rPr>
        <w:t xml:space="preserve"> difuso y </w:t>
      </w:r>
      <w:hyperlink r:id="rId107" w:tooltip="Estratificación social" w:history="1">
        <w:r w:rsidR="00952699" w:rsidRPr="00ED557D">
          <w:rPr>
            <w:rStyle w:val="Hipervnculo"/>
            <w:rFonts w:ascii="Arial" w:hAnsi="Arial" w:cs="Arial"/>
            <w:b/>
            <w:color w:val="auto"/>
            <w:u w:val="none"/>
          </w:rPr>
          <w:t>estr</w:t>
        </w:r>
        <w:r w:rsidR="00952699" w:rsidRPr="00ED557D">
          <w:rPr>
            <w:rStyle w:val="Hipervnculo"/>
            <w:rFonts w:ascii="Arial" w:hAnsi="Arial" w:cs="Arial"/>
            <w:b/>
            <w:color w:val="auto"/>
            <w:u w:val="none"/>
          </w:rPr>
          <w:t>a</w:t>
        </w:r>
        <w:r w:rsidR="00952699" w:rsidRPr="00ED557D">
          <w:rPr>
            <w:rStyle w:val="Hipervnculo"/>
            <w:rFonts w:ascii="Arial" w:hAnsi="Arial" w:cs="Arial"/>
            <w:b/>
            <w:color w:val="auto"/>
            <w:u w:val="none"/>
          </w:rPr>
          <w:t>tificación social</w:t>
        </w:r>
      </w:hyperlink>
      <w:r w:rsidR="00952699" w:rsidRPr="00ED557D">
        <w:rPr>
          <w:rFonts w:ascii="Arial" w:hAnsi="Arial" w:cs="Arial"/>
          <w:b/>
        </w:rPr>
        <w:t xml:space="preserve"> limitada, las cuales son conocidas como </w:t>
      </w:r>
      <w:hyperlink r:id="rId108" w:tooltip="Gana-shanga (aún no redactado)" w:history="1">
        <w:r w:rsidR="00952699" w:rsidRPr="00ED557D">
          <w:rPr>
            <w:rStyle w:val="Hipervnculo"/>
            <w:rFonts w:ascii="Arial" w:hAnsi="Arial" w:cs="Arial"/>
            <w:b/>
            <w:color w:val="auto"/>
            <w:u w:val="none"/>
          </w:rPr>
          <w:t>gana-sanghas</w:t>
        </w:r>
      </w:hyperlink>
      <w:r w:rsidR="00952699" w:rsidRPr="00ED557D">
        <w:rPr>
          <w:rFonts w:ascii="Arial" w:hAnsi="Arial" w:cs="Arial"/>
          <w:b/>
        </w:rPr>
        <w:t>.</w:t>
      </w:r>
      <w:r w:rsidRPr="00ED557D">
        <w:rPr>
          <w:rFonts w:ascii="Arial" w:hAnsi="Arial" w:cs="Arial"/>
          <w:b/>
        </w:rPr>
        <w:t xml:space="preserve"> </w:t>
      </w:r>
    </w:p>
    <w:p w:rsidR="00952699" w:rsidRPr="00ED557D" w:rsidRDefault="00952699" w:rsidP="007E7D4A">
      <w:pPr>
        <w:pStyle w:val="NormalWeb"/>
        <w:jc w:val="both"/>
        <w:rPr>
          <w:rFonts w:ascii="Arial" w:hAnsi="Arial" w:cs="Arial"/>
          <w:b/>
        </w:rPr>
      </w:pPr>
      <w:r w:rsidRPr="00ED557D">
        <w:rPr>
          <w:rFonts w:ascii="Arial" w:hAnsi="Arial" w:cs="Arial"/>
          <w:b/>
        </w:rPr>
        <w:t>​</w:t>
      </w:r>
      <w:r w:rsidR="00783CE5">
        <w:rPr>
          <w:rFonts w:ascii="Arial" w:hAnsi="Arial" w:cs="Arial"/>
          <w:b/>
        </w:rPr>
        <w:t xml:space="preserve">  </w:t>
      </w:r>
      <w:r w:rsidRPr="00ED557D">
        <w:rPr>
          <w:rFonts w:ascii="Arial" w:hAnsi="Arial" w:cs="Arial"/>
          <w:b/>
        </w:rPr>
        <w:t xml:space="preserve"> No parece que esta comunidad hubiese tenido un sistema de </w:t>
      </w:r>
      <w:hyperlink r:id="rId109" w:tooltip="Casta (hinduismo)" w:history="1">
        <w:r w:rsidRPr="00ED557D">
          <w:rPr>
            <w:rStyle w:val="Hipervnculo"/>
            <w:rFonts w:ascii="Arial" w:hAnsi="Arial" w:cs="Arial"/>
            <w:b/>
            <w:color w:val="auto"/>
            <w:u w:val="none"/>
          </w:rPr>
          <w:t>castas</w:t>
        </w:r>
      </w:hyperlink>
      <w:r w:rsidRPr="00ED557D">
        <w:rPr>
          <w:rFonts w:ascii="Arial" w:hAnsi="Arial" w:cs="Arial"/>
          <w:b/>
        </w:rPr>
        <w:t>. No era una m</w:t>
      </w:r>
      <w:r w:rsidRPr="00ED557D">
        <w:rPr>
          <w:rFonts w:ascii="Arial" w:hAnsi="Arial" w:cs="Arial"/>
          <w:b/>
        </w:rPr>
        <w:t>o</w:t>
      </w:r>
      <w:r w:rsidRPr="00ED557D">
        <w:rPr>
          <w:rFonts w:ascii="Arial" w:hAnsi="Arial" w:cs="Arial"/>
          <w:b/>
        </w:rPr>
        <w:t xml:space="preserve">narquía y parece que estaba estructurada ya sea como un </w:t>
      </w:r>
      <w:hyperlink r:id="rId110" w:tooltip="Oligarquía" w:history="1">
        <w:r w:rsidRPr="00ED557D">
          <w:rPr>
            <w:rStyle w:val="Hipervnculo"/>
            <w:rFonts w:ascii="Arial" w:hAnsi="Arial" w:cs="Arial"/>
            <w:b/>
            <w:color w:val="auto"/>
            <w:u w:val="none"/>
          </w:rPr>
          <w:t>oligarquía</w:t>
        </w:r>
      </w:hyperlink>
      <w:r w:rsidRPr="00ED557D">
        <w:rPr>
          <w:rFonts w:ascii="Arial" w:hAnsi="Arial" w:cs="Arial"/>
          <w:b/>
        </w:rPr>
        <w:t>, o como un tipo de república</w:t>
      </w:r>
      <w:r w:rsidR="00783CE5">
        <w:rPr>
          <w:rFonts w:ascii="Arial" w:hAnsi="Arial" w:cs="Arial"/>
          <w:b/>
        </w:rPr>
        <w:t>.</w:t>
      </w:r>
      <w:r w:rsidRPr="00ED557D">
        <w:rPr>
          <w:rFonts w:ascii="Arial" w:hAnsi="Arial" w:cs="Arial"/>
          <w:b/>
        </w:rPr>
        <w:t xml:space="preserve">​ La estructura gubernamental gana-sangha era una alternativa política más igualitaria que las altamente jerarquizadas estructuras de otros reinos, estas últimas parecen haber influido en el desarrollo de las jerarquías tipo </w:t>
      </w:r>
      <w:hyperlink r:id="rId111" w:tooltip="Sramana" w:history="1">
        <w:proofErr w:type="spellStart"/>
        <w:r w:rsidRPr="00ED557D">
          <w:rPr>
            <w:rStyle w:val="Hipervnculo"/>
            <w:rFonts w:ascii="Arial" w:hAnsi="Arial" w:cs="Arial"/>
            <w:b/>
            <w:color w:val="auto"/>
            <w:u w:val="none"/>
          </w:rPr>
          <w:t>Sramana</w:t>
        </w:r>
        <w:proofErr w:type="spellEnd"/>
      </w:hyperlink>
      <w:r w:rsidRPr="00ED557D">
        <w:rPr>
          <w:rFonts w:ascii="Arial" w:hAnsi="Arial" w:cs="Arial"/>
          <w:b/>
        </w:rPr>
        <w:t xml:space="preserve">, o las tipo </w:t>
      </w:r>
      <w:hyperlink r:id="rId112" w:tooltip="Monasticismo jain (aún no redactado)" w:history="1">
        <w:proofErr w:type="spellStart"/>
        <w:r w:rsidRPr="00ED557D">
          <w:rPr>
            <w:rStyle w:val="Hipervnculo"/>
            <w:rFonts w:ascii="Arial" w:hAnsi="Arial" w:cs="Arial"/>
            <w:b/>
            <w:color w:val="auto"/>
            <w:u w:val="none"/>
          </w:rPr>
          <w:t>jain</w:t>
        </w:r>
        <w:proofErr w:type="spellEnd"/>
      </w:hyperlink>
      <w:r w:rsidRPr="00ED557D">
        <w:rPr>
          <w:rFonts w:ascii="Arial" w:hAnsi="Arial" w:cs="Arial"/>
          <w:b/>
        </w:rPr>
        <w:t xml:space="preserve"> y la </w:t>
      </w:r>
      <w:hyperlink r:id="rId113" w:tooltip="Sangha (budismo)" w:history="1">
        <w:r w:rsidRPr="00ED557D">
          <w:rPr>
            <w:rStyle w:val="Hipervnculo"/>
            <w:rFonts w:ascii="Arial" w:hAnsi="Arial" w:cs="Arial"/>
            <w:b/>
            <w:color w:val="auto"/>
            <w:u w:val="none"/>
          </w:rPr>
          <w:t>sangha</w:t>
        </w:r>
      </w:hyperlink>
      <w:r w:rsidRPr="00ED557D">
        <w:rPr>
          <w:rFonts w:ascii="Arial" w:hAnsi="Arial" w:cs="Arial"/>
          <w:b/>
        </w:rPr>
        <w:t xml:space="preserve"> budista que tendieron a una estructuración monárquica tipo </w:t>
      </w:r>
      <w:hyperlink r:id="rId114" w:tooltip="Vedismo" w:history="1">
        <w:r w:rsidRPr="00ED557D">
          <w:rPr>
            <w:rStyle w:val="Hipervnculo"/>
            <w:rFonts w:ascii="Arial" w:hAnsi="Arial" w:cs="Arial"/>
            <w:b/>
            <w:color w:val="auto"/>
            <w:u w:val="none"/>
          </w:rPr>
          <w:t>védica</w:t>
        </w:r>
      </w:hyperlink>
    </w:p>
    <w:p w:rsidR="00952699" w:rsidRDefault="00952699" w:rsidP="007E7D4A">
      <w:pPr>
        <w:jc w:val="center"/>
      </w:pPr>
      <w:r>
        <w:rPr>
          <w:noProof/>
        </w:rPr>
        <w:drawing>
          <wp:inline distT="0" distB="0" distL="0" distR="0">
            <wp:extent cx="2660109" cy="2667000"/>
            <wp:effectExtent l="19050" t="0" r="6891"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srcRect l="19751" t="11134" r="20218" b="10526"/>
                    <a:stretch>
                      <a:fillRect/>
                    </a:stretch>
                  </pic:blipFill>
                  <pic:spPr bwMode="auto">
                    <a:xfrm>
                      <a:off x="0" y="0"/>
                      <a:ext cx="2660109" cy="2667000"/>
                    </a:xfrm>
                    <a:prstGeom prst="rect">
                      <a:avLst/>
                    </a:prstGeom>
                    <a:noFill/>
                    <a:ln w="9525">
                      <a:noFill/>
                      <a:miter lim="800000"/>
                      <a:headEnd/>
                      <a:tailEnd/>
                    </a:ln>
                  </pic:spPr>
                </pic:pic>
              </a:graphicData>
            </a:graphic>
          </wp:inline>
        </w:drawing>
      </w:r>
    </w:p>
    <w:p w:rsidR="00ED557D" w:rsidRPr="00EB3D9B" w:rsidRDefault="00ED557D" w:rsidP="007E7D4A">
      <w:pPr>
        <w:jc w:val="center"/>
        <w:rPr>
          <w:b/>
          <w:color w:val="0070C0"/>
        </w:rPr>
      </w:pPr>
      <w:r w:rsidRPr="00EB3D9B">
        <w:rPr>
          <w:b/>
          <w:color w:val="0070C0"/>
        </w:rPr>
        <w:t xml:space="preserve">Boda de </w:t>
      </w:r>
      <w:proofErr w:type="spellStart"/>
      <w:r w:rsidRPr="00EB3D9B">
        <w:rPr>
          <w:b/>
          <w:color w:val="0070C0"/>
        </w:rPr>
        <w:t>Gautama</w:t>
      </w:r>
      <w:proofErr w:type="spellEnd"/>
    </w:p>
    <w:p w:rsidR="00783CE5" w:rsidRDefault="00783CE5" w:rsidP="007E7D4A">
      <w:pPr>
        <w:pStyle w:val="NormalWeb"/>
        <w:jc w:val="both"/>
        <w:rPr>
          <w:rFonts w:ascii="Arial" w:hAnsi="Arial" w:cs="Arial"/>
          <w:b/>
        </w:rPr>
      </w:pPr>
      <w:r>
        <w:rPr>
          <w:rFonts w:ascii="Arial" w:hAnsi="Arial" w:cs="Arial"/>
          <w:b/>
        </w:rPr>
        <w:t xml:space="preserve">  </w:t>
      </w:r>
      <w:proofErr w:type="spellStart"/>
      <w:r>
        <w:rPr>
          <w:rFonts w:ascii="Arial" w:hAnsi="Arial" w:cs="Arial"/>
          <w:b/>
        </w:rPr>
        <w:t>Sin</w:t>
      </w:r>
      <w:r w:rsidR="00952699" w:rsidRPr="00ED557D">
        <w:rPr>
          <w:rFonts w:ascii="Arial" w:hAnsi="Arial" w:cs="Arial"/>
          <w:b/>
        </w:rPr>
        <w:t>idarta</w:t>
      </w:r>
      <w:proofErr w:type="spellEnd"/>
      <w:r w:rsidR="00952699" w:rsidRPr="00ED557D">
        <w:rPr>
          <w:rFonts w:ascii="Arial" w:hAnsi="Arial" w:cs="Arial"/>
          <w:b/>
        </w:rPr>
        <w:t xml:space="preserve"> fue criado por su tía materna más joven </w:t>
      </w:r>
      <w:hyperlink r:id="rId116" w:tooltip="Mahapajapati Gotami (aún no redactado)" w:history="1">
        <w:proofErr w:type="spellStart"/>
        <w:r w:rsidR="00952699" w:rsidRPr="00ED557D">
          <w:rPr>
            <w:rStyle w:val="Hipervnculo"/>
            <w:rFonts w:ascii="Arial" w:hAnsi="Arial" w:cs="Arial"/>
            <w:b/>
            <w:color w:val="auto"/>
            <w:u w:val="none"/>
          </w:rPr>
          <w:t>Mahapajapati</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Gotami</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La tradición dice que él estaba destinado desde su nacimiento a ser un príncipe y que había con</w:t>
      </w:r>
      <w:r w:rsidR="00952699" w:rsidRPr="00ED557D">
        <w:rPr>
          <w:rFonts w:ascii="Arial" w:hAnsi="Arial" w:cs="Arial"/>
          <w:b/>
        </w:rPr>
        <w:t>s</w:t>
      </w:r>
      <w:r w:rsidR="00952699" w:rsidRPr="00ED557D">
        <w:rPr>
          <w:rFonts w:ascii="Arial" w:hAnsi="Arial" w:cs="Arial"/>
          <w:b/>
        </w:rPr>
        <w:t>truido tres palacios (para ser ocupados por temporadas), aunque la más reciente op</w:t>
      </w:r>
      <w:r w:rsidR="00952699" w:rsidRPr="00ED557D">
        <w:rPr>
          <w:rFonts w:ascii="Arial" w:hAnsi="Arial" w:cs="Arial"/>
          <w:b/>
        </w:rPr>
        <w:t>i</w:t>
      </w:r>
      <w:r w:rsidR="00952699" w:rsidRPr="00ED557D">
        <w:rPr>
          <w:rFonts w:ascii="Arial" w:hAnsi="Arial" w:cs="Arial"/>
          <w:b/>
        </w:rPr>
        <w:t xml:space="preserve">nión erudita pone en duda tal hecho.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rey </w:t>
      </w:r>
      <w:proofErr w:type="spellStart"/>
      <w:r w:rsidR="00952699" w:rsidRPr="00ED557D">
        <w:rPr>
          <w:rFonts w:ascii="Arial" w:hAnsi="Arial" w:cs="Arial"/>
          <w:b/>
        </w:rPr>
        <w:t>Sudodana</w:t>
      </w:r>
      <w:proofErr w:type="spellEnd"/>
      <w:r w:rsidR="00952699" w:rsidRPr="00ED557D">
        <w:rPr>
          <w:rFonts w:ascii="Arial" w:hAnsi="Arial" w:cs="Arial"/>
          <w:b/>
        </w:rPr>
        <w:t>, su padre, deseaba que su hijo se convirtiese en un gran rey y lo pr</w:t>
      </w:r>
      <w:r w:rsidR="00952699" w:rsidRPr="00ED557D">
        <w:rPr>
          <w:rFonts w:ascii="Arial" w:hAnsi="Arial" w:cs="Arial"/>
          <w:b/>
        </w:rPr>
        <w:t>o</w:t>
      </w:r>
      <w:r w:rsidR="00952699" w:rsidRPr="00ED557D">
        <w:rPr>
          <w:rFonts w:ascii="Arial" w:hAnsi="Arial" w:cs="Arial"/>
          <w:b/>
        </w:rPr>
        <w:t>tegió de las enseñanzas religiosas, del conocimiento de la existencia del sufrimiento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"https://es.wikipedia.org/w/index.php?title=Duka&amp;action=edit&amp;redlink=1" \o "Duka (aún no redactado)"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Duka</w:t>
      </w:r>
      <w:proofErr w:type="spellEnd"/>
      <w:r w:rsidR="00163D92" w:rsidRPr="00ED557D">
        <w:rPr>
          <w:rFonts w:ascii="Arial" w:hAnsi="Arial" w:cs="Arial"/>
          <w:b/>
        </w:rPr>
        <w:fldChar w:fldCharType="end"/>
      </w:r>
      <w:r w:rsidR="00952699" w:rsidRPr="00ED557D">
        <w:rPr>
          <w:rFonts w:ascii="Arial" w:hAnsi="Arial" w:cs="Arial"/>
          <w:b/>
        </w:rPr>
        <w:t xml:space="preserve">). </w:t>
      </w:r>
    </w:p>
    <w:p w:rsidR="00952699" w:rsidRPr="00ED557D" w:rsidRDefault="00783CE5" w:rsidP="007E7D4A">
      <w:pPr>
        <w:pStyle w:val="NormalWeb"/>
        <w:jc w:val="both"/>
        <w:rPr>
          <w:rFonts w:ascii="Arial" w:hAnsi="Arial" w:cs="Arial"/>
          <w:b/>
        </w:rPr>
      </w:pPr>
      <w:r>
        <w:rPr>
          <w:rFonts w:ascii="Arial" w:hAnsi="Arial" w:cs="Arial"/>
          <w:b/>
        </w:rPr>
        <w:lastRenderedPageBreak/>
        <w:t xml:space="preserve">    </w:t>
      </w:r>
      <w:r w:rsidR="00952699" w:rsidRPr="00ED557D">
        <w:rPr>
          <w:rFonts w:ascii="Arial" w:hAnsi="Arial" w:cs="Arial"/>
          <w:b/>
        </w:rPr>
        <w:t xml:space="preserve">Cuando llegó a la edad de 16 años, según se narra, su padre arregló su matrimonio con una prima de su misma edad llamada </w:t>
      </w:r>
      <w:hyperlink r:id="rId117" w:tooltip="Yasodharā" w:history="1">
        <w:proofErr w:type="spellStart"/>
        <w:r w:rsidR="00952699" w:rsidRPr="00ED557D">
          <w:rPr>
            <w:rStyle w:val="Hipervnculo"/>
            <w:rFonts w:ascii="Arial" w:hAnsi="Arial" w:cs="Arial"/>
            <w:b/>
            <w:color w:val="auto"/>
            <w:u w:val="none"/>
          </w:rPr>
          <w:t>Yasodharā</w:t>
        </w:r>
        <w:proofErr w:type="spellEnd"/>
      </w:hyperlink>
      <w:r w:rsidR="00952699" w:rsidRPr="00ED557D">
        <w:rPr>
          <w:rFonts w:ascii="Arial" w:hAnsi="Arial" w:cs="Arial"/>
          <w:b/>
        </w:rPr>
        <w:t xml:space="preserve">. Según los relatos tradicionales, ella dio a luz al unigénito llamado </w:t>
      </w:r>
      <w:hyperlink r:id="rId118" w:tooltip="Rahula" w:history="1">
        <w:proofErr w:type="spellStart"/>
        <w:r w:rsidR="00952699" w:rsidRPr="00ED557D">
          <w:rPr>
            <w:rStyle w:val="Hipervnculo"/>
            <w:rFonts w:ascii="Arial" w:hAnsi="Arial" w:cs="Arial"/>
            <w:b/>
            <w:color w:val="auto"/>
            <w:u w:val="none"/>
          </w:rPr>
          <w:t>Rahula</w:t>
        </w:r>
        <w:proofErr w:type="spellEnd"/>
      </w:hyperlink>
      <w:r w:rsidR="00952699" w:rsidRPr="00ED557D">
        <w:rPr>
          <w:rFonts w:ascii="Arial" w:hAnsi="Arial" w:cs="Arial"/>
          <w:b/>
        </w:rPr>
        <w:t xml:space="preserve">. Se dice que durante 29 años </w:t>
      </w:r>
      <w:proofErr w:type="spellStart"/>
      <w:r w:rsidR="00952699" w:rsidRPr="00ED557D">
        <w:rPr>
          <w:rFonts w:ascii="Arial" w:hAnsi="Arial" w:cs="Arial"/>
          <w:b/>
        </w:rPr>
        <w:t>Sidarta</w:t>
      </w:r>
      <w:proofErr w:type="spellEnd"/>
      <w:r w:rsidR="00952699" w:rsidRPr="00ED557D">
        <w:rPr>
          <w:rFonts w:ascii="Arial" w:hAnsi="Arial" w:cs="Arial"/>
          <w:b/>
        </w:rPr>
        <w:t xml:space="preserve"> vivió como príncipe en </w:t>
      </w:r>
      <w:proofErr w:type="spellStart"/>
      <w:r w:rsidR="00952699" w:rsidRPr="00ED557D">
        <w:rPr>
          <w:rFonts w:ascii="Arial" w:hAnsi="Arial" w:cs="Arial"/>
          <w:b/>
        </w:rPr>
        <w:t>Kapilavastu</w:t>
      </w:r>
      <w:proofErr w:type="spellEnd"/>
      <w:r w:rsidR="00952699" w:rsidRPr="00ED557D">
        <w:rPr>
          <w:rFonts w:ascii="Arial" w:hAnsi="Arial" w:cs="Arial"/>
          <w:b/>
        </w:rPr>
        <w:t xml:space="preserve"> hasta el incidente de los «cuatro encuentros». Aunque el padre de </w:t>
      </w:r>
      <w:proofErr w:type="spellStart"/>
      <w:r w:rsidR="00952699" w:rsidRPr="00ED557D">
        <w:rPr>
          <w:rFonts w:ascii="Arial" w:hAnsi="Arial" w:cs="Arial"/>
          <w:b/>
        </w:rPr>
        <w:t>Sidarta</w:t>
      </w:r>
      <w:proofErr w:type="spellEnd"/>
      <w:r w:rsidR="00952699" w:rsidRPr="00ED557D">
        <w:rPr>
          <w:rFonts w:ascii="Arial" w:hAnsi="Arial" w:cs="Arial"/>
          <w:b/>
        </w:rPr>
        <w:t xml:space="preserve"> se aseguró en proveerle todo lo que podía necesitar o desear, las e</w:t>
      </w:r>
      <w:r w:rsidR="00952699" w:rsidRPr="00ED557D">
        <w:rPr>
          <w:rFonts w:ascii="Arial" w:hAnsi="Arial" w:cs="Arial"/>
          <w:b/>
        </w:rPr>
        <w:t>s</w:t>
      </w:r>
      <w:r w:rsidR="00952699" w:rsidRPr="00ED557D">
        <w:rPr>
          <w:rFonts w:ascii="Arial" w:hAnsi="Arial" w:cs="Arial"/>
          <w:b/>
        </w:rPr>
        <w:t>crituras budistas cuentan que el futuro Buda sintió que la riqueza material no era el o</w:t>
      </w:r>
      <w:r w:rsidR="00952699" w:rsidRPr="00ED557D">
        <w:rPr>
          <w:rFonts w:ascii="Arial" w:hAnsi="Arial" w:cs="Arial"/>
          <w:b/>
        </w:rPr>
        <w:t>b</w:t>
      </w:r>
      <w:r w:rsidR="00952699" w:rsidRPr="00ED557D">
        <w:rPr>
          <w:rFonts w:ascii="Arial" w:hAnsi="Arial" w:cs="Arial"/>
          <w:b/>
        </w:rPr>
        <w:t>jetivo final de la vida.</w:t>
      </w:r>
      <w:r w:rsidRPr="00ED557D">
        <w:rPr>
          <w:rFonts w:ascii="Arial" w:hAnsi="Arial" w:cs="Arial"/>
          <w:b/>
        </w:rPr>
        <w:t xml:space="preserve"> </w:t>
      </w:r>
      <w:r w:rsidR="00952699" w:rsidRPr="00ED557D">
        <w:rPr>
          <w:rFonts w:ascii="Arial" w:hAnsi="Arial" w:cs="Arial"/>
          <w:b/>
        </w:rPr>
        <w:t xml:space="preserve">​ </w:t>
      </w:r>
    </w:p>
    <w:p w:rsidR="00952699" w:rsidRPr="00783CE5" w:rsidRDefault="00952699" w:rsidP="007E7D4A">
      <w:pPr>
        <w:pStyle w:val="Ttulo3"/>
        <w:jc w:val="both"/>
        <w:rPr>
          <w:rFonts w:ascii="Arial" w:hAnsi="Arial" w:cs="Arial"/>
          <w:color w:val="FF0000"/>
          <w:sz w:val="24"/>
          <w:szCs w:val="24"/>
        </w:rPr>
      </w:pPr>
      <w:r w:rsidRPr="00783CE5">
        <w:rPr>
          <w:rStyle w:val="mw-headline"/>
          <w:rFonts w:ascii="Arial" w:hAnsi="Arial" w:cs="Arial"/>
          <w:color w:val="FF0000"/>
          <w:sz w:val="24"/>
          <w:szCs w:val="24"/>
        </w:rPr>
        <w:t>La «gran renuncia», los «cuatro encuentros» y vida ascética</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Las biografías continúan narrando que pese a los esfuerzos de su padre para oculta</w:t>
      </w:r>
      <w:r w:rsidR="00952699" w:rsidRPr="00ED557D">
        <w:rPr>
          <w:rFonts w:ascii="Arial" w:hAnsi="Arial" w:cs="Arial"/>
          <w:b/>
        </w:rPr>
        <w:t>r</w:t>
      </w:r>
      <w:r w:rsidR="00952699" w:rsidRPr="00ED557D">
        <w:rPr>
          <w:rFonts w:ascii="Arial" w:hAnsi="Arial" w:cs="Arial"/>
          <w:b/>
        </w:rPr>
        <w:t xml:space="preserve">le a los enfermos, los ancianos y el sufrimiento; el </w:t>
      </w:r>
      <w:proofErr w:type="spellStart"/>
      <w:r w:rsidR="00952699" w:rsidRPr="00ED557D">
        <w:rPr>
          <w:rFonts w:ascii="Arial" w:hAnsi="Arial" w:cs="Arial"/>
          <w:b/>
        </w:rPr>
        <w:t>Sakiamuni</w:t>
      </w:r>
      <w:proofErr w:type="spellEnd"/>
      <w:r w:rsidR="00952699" w:rsidRPr="00ED557D">
        <w:rPr>
          <w:rFonts w:ascii="Arial" w:hAnsi="Arial" w:cs="Arial"/>
          <w:b/>
        </w:rPr>
        <w:t xml:space="preserve"> dejó el palacio para r</w:t>
      </w:r>
      <w:r w:rsidR="00952699" w:rsidRPr="00ED557D">
        <w:rPr>
          <w:rFonts w:ascii="Arial" w:hAnsi="Arial" w:cs="Arial"/>
          <w:b/>
        </w:rPr>
        <w:t>e</w:t>
      </w:r>
      <w:r w:rsidR="00952699" w:rsidRPr="00ED557D">
        <w:rPr>
          <w:rFonts w:ascii="Arial" w:hAnsi="Arial" w:cs="Arial"/>
          <w:b/>
        </w:rPr>
        <w:t xml:space="preserve">unirse con sus súbditos y, estando en ello, durante su recorrido vio a un hombre viejo. Cuando su </w:t>
      </w:r>
      <w:hyperlink r:id="rId119" w:tooltip="Cochero" w:history="1">
        <w:r w:rsidR="00952699" w:rsidRPr="00ED557D">
          <w:rPr>
            <w:rStyle w:val="Hipervnculo"/>
            <w:rFonts w:ascii="Arial" w:hAnsi="Arial" w:cs="Arial"/>
            <w:b/>
            <w:color w:val="auto"/>
            <w:u w:val="none"/>
          </w:rPr>
          <w:t>cochero</w:t>
        </w:r>
      </w:hyperlink>
      <w:r w:rsidR="00952699" w:rsidRPr="00ED557D">
        <w:rPr>
          <w:rFonts w:ascii="Arial" w:hAnsi="Arial" w:cs="Arial"/>
          <w:b/>
        </w:rPr>
        <w:t xml:space="preserve"> </w:t>
      </w:r>
      <w:hyperlink r:id="rId120" w:tooltip="Chana (budismo) (aún no redactado)" w:history="1">
        <w:r w:rsidR="00952699" w:rsidRPr="00ED557D">
          <w:rPr>
            <w:rStyle w:val="Hipervnculo"/>
            <w:rFonts w:ascii="Arial" w:hAnsi="Arial" w:cs="Arial"/>
            <w:b/>
            <w:color w:val="auto"/>
            <w:u w:val="none"/>
          </w:rPr>
          <w:t>Chana</w:t>
        </w:r>
      </w:hyperlink>
      <w:r w:rsidR="00952699" w:rsidRPr="00ED557D">
        <w:rPr>
          <w:rFonts w:ascii="Arial" w:hAnsi="Arial" w:cs="Arial"/>
          <w:b/>
        </w:rPr>
        <w:t xml:space="preserve"> le explicó que todas las personas envejecían, el príncipe continuó los siguientes trayectos fuera del palacio. Estando en ello, encontró a un hombre </w:t>
      </w:r>
      <w:hyperlink r:id="rId121" w:tooltip="Enfermedad" w:history="1">
        <w:r w:rsidR="00952699" w:rsidRPr="00ED557D">
          <w:rPr>
            <w:rStyle w:val="Hipervnculo"/>
            <w:rFonts w:ascii="Arial" w:hAnsi="Arial" w:cs="Arial"/>
            <w:b/>
            <w:color w:val="auto"/>
            <w:u w:val="none"/>
          </w:rPr>
          <w:t>enfermo</w:t>
        </w:r>
      </w:hyperlink>
      <w:r w:rsidR="00952699" w:rsidRPr="00ED557D">
        <w:rPr>
          <w:rFonts w:ascii="Arial" w:hAnsi="Arial" w:cs="Arial"/>
          <w:b/>
        </w:rPr>
        <w:t xml:space="preserve">, un </w:t>
      </w:r>
      <w:hyperlink r:id="rId122" w:tooltip="Cadáver" w:history="1">
        <w:r w:rsidR="00952699" w:rsidRPr="00ED557D">
          <w:rPr>
            <w:rStyle w:val="Hipervnculo"/>
            <w:rFonts w:ascii="Arial" w:hAnsi="Arial" w:cs="Arial"/>
            <w:b/>
            <w:color w:val="auto"/>
            <w:u w:val="none"/>
          </w:rPr>
          <w:t>cadáver</w:t>
        </w:r>
      </w:hyperlink>
      <w:r w:rsidR="00952699" w:rsidRPr="00ED557D">
        <w:rPr>
          <w:rFonts w:ascii="Arial" w:hAnsi="Arial" w:cs="Arial"/>
          <w:b/>
        </w:rPr>
        <w:t xml:space="preserve"> en descomposición y un </w:t>
      </w:r>
      <w:hyperlink r:id="rId123" w:tooltip="Ascetismo" w:history="1">
        <w:r w:rsidR="00952699" w:rsidRPr="00ED557D">
          <w:rPr>
            <w:rStyle w:val="Hipervnculo"/>
            <w:rFonts w:ascii="Arial" w:hAnsi="Arial" w:cs="Arial"/>
            <w:b/>
            <w:color w:val="auto"/>
            <w:u w:val="none"/>
          </w:rPr>
          <w:t>asceta</w:t>
        </w:r>
      </w:hyperlink>
      <w:r w:rsidR="00952699" w:rsidRPr="00ED557D">
        <w:rPr>
          <w:rFonts w:ascii="Arial" w:hAnsi="Arial" w:cs="Arial"/>
          <w:b/>
        </w:rPr>
        <w:t>. Estos «cuatro encue</w:t>
      </w:r>
      <w:r w:rsidR="00952699" w:rsidRPr="00ED557D">
        <w:rPr>
          <w:rFonts w:ascii="Arial" w:hAnsi="Arial" w:cs="Arial"/>
          <w:b/>
        </w:rPr>
        <w:t>n</w:t>
      </w:r>
      <w:r w:rsidR="00952699" w:rsidRPr="00ED557D">
        <w:rPr>
          <w:rFonts w:ascii="Arial" w:hAnsi="Arial" w:cs="Arial"/>
          <w:b/>
        </w:rPr>
        <w:t xml:space="preserve">tros» deprimieron a </w:t>
      </w:r>
      <w:proofErr w:type="spellStart"/>
      <w:r w:rsidR="00952699" w:rsidRPr="00ED557D">
        <w:rPr>
          <w:rFonts w:ascii="Arial" w:hAnsi="Arial" w:cs="Arial"/>
          <w:b/>
        </w:rPr>
        <w:t>Sidarta</w:t>
      </w:r>
      <w:proofErr w:type="spellEnd"/>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por eso se esforzó en vencer al envejecimiento, la enfermedad y la muerte llevando la vida de un asceta.​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Acompañado por Chana y montando su caballo </w:t>
      </w:r>
      <w:hyperlink r:id="rId124" w:tooltip="Kantaka (aún no redactado)" w:history="1">
        <w:proofErr w:type="spellStart"/>
        <w:r w:rsidR="00952699" w:rsidRPr="00ED557D">
          <w:rPr>
            <w:rStyle w:val="Hipervnculo"/>
            <w:rFonts w:ascii="Arial" w:hAnsi="Arial" w:cs="Arial"/>
            <w:b/>
            <w:color w:val="auto"/>
            <w:u w:val="none"/>
          </w:rPr>
          <w:t>Kantaka</w:t>
        </w:r>
        <w:proofErr w:type="spellEnd"/>
      </w:hyperlink>
      <w:r w:rsidR="00952699" w:rsidRPr="00ED557D">
        <w:rPr>
          <w:rFonts w:ascii="Arial" w:hAnsi="Arial" w:cs="Arial"/>
          <w:b/>
        </w:rPr>
        <w:t xml:space="preserve">, </w:t>
      </w:r>
      <w:proofErr w:type="spellStart"/>
      <w:r w:rsidR="00952699" w:rsidRPr="00ED557D">
        <w:rPr>
          <w:rFonts w:ascii="Arial" w:hAnsi="Arial" w:cs="Arial"/>
          <w:b/>
        </w:rPr>
        <w:t>Gautama</w:t>
      </w:r>
      <w:proofErr w:type="spellEnd"/>
      <w:r w:rsidR="00952699" w:rsidRPr="00ED557D">
        <w:rPr>
          <w:rFonts w:ascii="Arial" w:hAnsi="Arial" w:cs="Arial"/>
          <w:b/>
        </w:rPr>
        <w:t xml:space="preserve"> renunció a su p</w:t>
      </w:r>
      <w:r w:rsidR="00952699" w:rsidRPr="00ED557D">
        <w:rPr>
          <w:rFonts w:ascii="Arial" w:hAnsi="Arial" w:cs="Arial"/>
          <w:b/>
        </w:rPr>
        <w:t>a</w:t>
      </w:r>
      <w:r w:rsidR="00952699" w:rsidRPr="00ED557D">
        <w:rPr>
          <w:rFonts w:ascii="Arial" w:hAnsi="Arial" w:cs="Arial"/>
          <w:b/>
        </w:rPr>
        <w:t xml:space="preserve">lacio y se dedicó a llevar una vida </w:t>
      </w:r>
      <w:hyperlink r:id="rId125" w:tooltip="Orden mendicante" w:history="1">
        <w:r w:rsidR="00952699" w:rsidRPr="00ED557D">
          <w:rPr>
            <w:rStyle w:val="Hipervnculo"/>
            <w:rFonts w:ascii="Arial" w:hAnsi="Arial" w:cs="Arial"/>
            <w:b/>
            <w:color w:val="auto"/>
            <w:u w:val="none"/>
          </w:rPr>
          <w:t>mendicante</w:t>
        </w:r>
      </w:hyperlink>
      <w:r w:rsidR="00952699" w:rsidRPr="00ED557D">
        <w:rPr>
          <w:rFonts w:ascii="Arial" w:hAnsi="Arial" w:cs="Arial"/>
          <w:b/>
        </w:rPr>
        <w:t>. Se dice que, «el sonido de los cascos del caballo fue apagado por los dioses» para evitar que los guardias notasen su part</w:t>
      </w:r>
      <w:r w:rsidR="00952699" w:rsidRPr="00ED557D">
        <w:rPr>
          <w:rFonts w:ascii="Arial" w:hAnsi="Arial" w:cs="Arial"/>
          <w:b/>
        </w:rPr>
        <w:t>i</w:t>
      </w:r>
      <w:r w:rsidR="00952699" w:rsidRPr="00ED557D">
        <w:rPr>
          <w:rFonts w:ascii="Arial" w:hAnsi="Arial" w:cs="Arial"/>
          <w:b/>
        </w:rPr>
        <w:t xml:space="preserve">da.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Inicialmente, </w:t>
      </w:r>
      <w:proofErr w:type="spellStart"/>
      <w:r w:rsidR="00952699" w:rsidRPr="00ED557D">
        <w:rPr>
          <w:rFonts w:ascii="Arial" w:hAnsi="Arial" w:cs="Arial"/>
          <w:b/>
        </w:rPr>
        <w:t>Gautama</w:t>
      </w:r>
      <w:proofErr w:type="spellEnd"/>
      <w:r w:rsidR="00952699" w:rsidRPr="00ED557D">
        <w:rPr>
          <w:rFonts w:ascii="Arial" w:hAnsi="Arial" w:cs="Arial"/>
          <w:b/>
        </w:rPr>
        <w:t xml:space="preserve"> fue a </w:t>
      </w:r>
      <w:proofErr w:type="spellStart"/>
      <w:r w:rsidR="00952699" w:rsidRPr="00ED557D">
        <w:rPr>
          <w:rFonts w:ascii="Arial" w:hAnsi="Arial" w:cs="Arial"/>
          <w:b/>
        </w:rPr>
        <w:t>Rajagaha</w:t>
      </w:r>
      <w:proofErr w:type="spellEnd"/>
      <w:r w:rsidR="00952699" w:rsidRPr="00ED557D">
        <w:rPr>
          <w:rFonts w:ascii="Arial" w:hAnsi="Arial" w:cs="Arial"/>
          <w:b/>
        </w:rPr>
        <w:t xml:space="preserve"> (actual </w:t>
      </w:r>
      <w:hyperlink r:id="rId126" w:tooltip="Rajgir" w:history="1">
        <w:proofErr w:type="spellStart"/>
        <w:r w:rsidR="00952699" w:rsidRPr="00ED557D">
          <w:rPr>
            <w:rStyle w:val="Hipervnculo"/>
            <w:rFonts w:ascii="Arial" w:hAnsi="Arial" w:cs="Arial"/>
            <w:b/>
            <w:color w:val="auto"/>
            <w:u w:val="none"/>
          </w:rPr>
          <w:t>Rajgir</w:t>
        </w:r>
        <w:proofErr w:type="spellEnd"/>
      </w:hyperlink>
      <w:r w:rsidR="00952699" w:rsidRPr="00ED557D">
        <w:rPr>
          <w:rFonts w:ascii="Arial" w:hAnsi="Arial" w:cs="Arial"/>
          <w:b/>
        </w:rPr>
        <w:t xml:space="preserve">, en el estado indio de </w:t>
      </w:r>
      <w:hyperlink r:id="rId127" w:tooltip="Bihar" w:history="1">
        <w:r w:rsidR="00952699" w:rsidRPr="00ED557D">
          <w:rPr>
            <w:rStyle w:val="Hipervnculo"/>
            <w:rFonts w:ascii="Arial" w:hAnsi="Arial" w:cs="Arial"/>
            <w:b/>
            <w:color w:val="auto"/>
            <w:u w:val="none"/>
          </w:rPr>
          <w:t>Bihar</w:t>
        </w:r>
      </w:hyperlink>
      <w:r w:rsidR="00952699" w:rsidRPr="00ED557D">
        <w:rPr>
          <w:rFonts w:ascii="Arial" w:hAnsi="Arial" w:cs="Arial"/>
          <w:b/>
        </w:rPr>
        <w:t xml:space="preserve">) e inició su vida ascética pidiendo limosna en las calles. A este incidente se le conoce como la «gran renuncia». Después, los hombres de </w:t>
      </w:r>
      <w:hyperlink r:id="rId128" w:tooltip="Bimbisara" w:history="1">
        <w:proofErr w:type="spellStart"/>
        <w:r w:rsidR="00952699" w:rsidRPr="00ED557D">
          <w:rPr>
            <w:rStyle w:val="Hipervnculo"/>
            <w:rFonts w:ascii="Arial" w:hAnsi="Arial" w:cs="Arial"/>
            <w:b/>
            <w:color w:val="auto"/>
            <w:u w:val="none"/>
          </w:rPr>
          <w:t>Bimbisara</w:t>
        </w:r>
        <w:proofErr w:type="spellEnd"/>
      </w:hyperlink>
      <w:r w:rsidR="00952699" w:rsidRPr="00ED557D">
        <w:rPr>
          <w:rFonts w:ascii="Arial" w:hAnsi="Arial" w:cs="Arial"/>
          <w:b/>
        </w:rPr>
        <w:t xml:space="preserve">, rey del gran reino de </w:t>
      </w:r>
      <w:hyperlink r:id="rId129" w:tooltip="Magadha" w:history="1">
        <w:proofErr w:type="spellStart"/>
        <w:r w:rsidR="00952699" w:rsidRPr="00ED557D">
          <w:rPr>
            <w:rStyle w:val="Hipervnculo"/>
            <w:rFonts w:ascii="Arial" w:hAnsi="Arial" w:cs="Arial"/>
            <w:b/>
            <w:color w:val="auto"/>
            <w:u w:val="none"/>
          </w:rPr>
          <w:t>Magadja</w:t>
        </w:r>
        <w:proofErr w:type="spellEnd"/>
      </w:hyperlink>
      <w:r w:rsidR="00952699" w:rsidRPr="00ED557D">
        <w:rPr>
          <w:rFonts w:ascii="Arial" w:hAnsi="Arial" w:cs="Arial"/>
          <w:b/>
        </w:rPr>
        <w:t xml:space="preserve">, reconocen a </w:t>
      </w:r>
      <w:proofErr w:type="spellStart"/>
      <w:r w:rsidR="00952699" w:rsidRPr="00ED557D">
        <w:rPr>
          <w:rFonts w:ascii="Arial" w:hAnsi="Arial" w:cs="Arial"/>
          <w:b/>
        </w:rPr>
        <w:t>Sidarta</w:t>
      </w:r>
      <w:proofErr w:type="spellEnd"/>
      <w:r w:rsidR="00952699" w:rsidRPr="00ED557D">
        <w:rPr>
          <w:rFonts w:ascii="Arial" w:hAnsi="Arial" w:cs="Arial"/>
          <w:b/>
        </w:rPr>
        <w:t xml:space="preserve"> y lo llevan ante él y es así como se entera de su búsqu</w:t>
      </w:r>
      <w:r w:rsidR="00952699" w:rsidRPr="00ED557D">
        <w:rPr>
          <w:rFonts w:ascii="Arial" w:hAnsi="Arial" w:cs="Arial"/>
          <w:b/>
        </w:rPr>
        <w:t>e</w:t>
      </w:r>
      <w:r w:rsidR="00952699" w:rsidRPr="00ED557D">
        <w:rPr>
          <w:rFonts w:ascii="Arial" w:hAnsi="Arial" w:cs="Arial"/>
          <w:b/>
        </w:rPr>
        <w:t xml:space="preserve">da. </w:t>
      </w:r>
      <w:proofErr w:type="spellStart"/>
      <w:r w:rsidR="00952699" w:rsidRPr="00ED557D">
        <w:rPr>
          <w:rFonts w:ascii="Arial" w:hAnsi="Arial" w:cs="Arial"/>
          <w:b/>
        </w:rPr>
        <w:t>Bimbisara</w:t>
      </w:r>
      <w:proofErr w:type="spellEnd"/>
      <w:r w:rsidR="00952699" w:rsidRPr="00ED557D">
        <w:rPr>
          <w:rFonts w:ascii="Arial" w:hAnsi="Arial" w:cs="Arial"/>
          <w:b/>
        </w:rPr>
        <w:t xml:space="preserve"> ofrece el trono a </w:t>
      </w:r>
      <w:proofErr w:type="spellStart"/>
      <w:r w:rsidR="00952699" w:rsidRPr="00ED557D">
        <w:rPr>
          <w:rFonts w:ascii="Arial" w:hAnsi="Arial" w:cs="Arial"/>
          <w:b/>
        </w:rPr>
        <w:t>Sidarta</w:t>
      </w:r>
      <w:proofErr w:type="spellEnd"/>
      <w:r w:rsidR="00952699" w:rsidRPr="00ED557D">
        <w:rPr>
          <w:rFonts w:ascii="Arial" w:hAnsi="Arial" w:cs="Arial"/>
          <w:b/>
        </w:rPr>
        <w:t>, pero este rechaza la oferta, mas promete regr</w:t>
      </w:r>
      <w:r w:rsidR="00952699" w:rsidRPr="00ED557D">
        <w:rPr>
          <w:rFonts w:ascii="Arial" w:hAnsi="Arial" w:cs="Arial"/>
          <w:b/>
        </w:rPr>
        <w:t>e</w:t>
      </w:r>
      <w:r w:rsidR="00952699" w:rsidRPr="00ED557D">
        <w:rPr>
          <w:rFonts w:ascii="Arial" w:hAnsi="Arial" w:cs="Arial"/>
          <w:b/>
        </w:rPr>
        <w:t xml:space="preserve">sar una vez haya alcanzado la iluminación.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Deja </w:t>
      </w:r>
      <w:proofErr w:type="spellStart"/>
      <w:r w:rsidR="00952699" w:rsidRPr="00ED557D">
        <w:rPr>
          <w:rFonts w:ascii="Arial" w:hAnsi="Arial" w:cs="Arial"/>
          <w:b/>
        </w:rPr>
        <w:t>Rajagaha</w:t>
      </w:r>
      <w:proofErr w:type="spellEnd"/>
      <w:r w:rsidR="00952699" w:rsidRPr="00ED557D">
        <w:rPr>
          <w:rFonts w:ascii="Arial" w:hAnsi="Arial" w:cs="Arial"/>
          <w:b/>
        </w:rPr>
        <w:t xml:space="preserve"> y practica la meditación </w:t>
      </w:r>
      <w:hyperlink r:id="rId130" w:tooltip="Yoga" w:history="1">
        <w:r w:rsidR="00952699" w:rsidRPr="00ED557D">
          <w:rPr>
            <w:rStyle w:val="Hipervnculo"/>
            <w:rFonts w:ascii="Arial" w:hAnsi="Arial" w:cs="Arial"/>
            <w:b/>
            <w:color w:val="auto"/>
            <w:u w:val="none"/>
          </w:rPr>
          <w:t>yoga</w:t>
        </w:r>
      </w:hyperlink>
      <w:r w:rsidR="00952699" w:rsidRPr="00ED557D">
        <w:rPr>
          <w:rFonts w:ascii="Arial" w:hAnsi="Arial" w:cs="Arial"/>
          <w:b/>
        </w:rPr>
        <w:t xml:space="preserve"> bajo la tutela de dos maestros </w:t>
      </w:r>
      <w:hyperlink r:id="rId131" w:tooltip="Anacoreta" w:history="1">
        <w:r w:rsidR="00952699" w:rsidRPr="00ED557D">
          <w:rPr>
            <w:rStyle w:val="Hipervnculo"/>
            <w:rFonts w:ascii="Arial" w:hAnsi="Arial" w:cs="Arial"/>
            <w:b/>
            <w:color w:val="auto"/>
            <w:u w:val="none"/>
          </w:rPr>
          <w:t>anacor</w:t>
        </w:r>
        <w:r w:rsidR="00952699" w:rsidRPr="00ED557D">
          <w:rPr>
            <w:rStyle w:val="Hipervnculo"/>
            <w:rFonts w:ascii="Arial" w:hAnsi="Arial" w:cs="Arial"/>
            <w:b/>
            <w:color w:val="auto"/>
            <w:u w:val="none"/>
          </w:rPr>
          <w:t>e</w:t>
        </w:r>
        <w:r w:rsidR="00952699" w:rsidRPr="00ED557D">
          <w:rPr>
            <w:rStyle w:val="Hipervnculo"/>
            <w:rFonts w:ascii="Arial" w:hAnsi="Arial" w:cs="Arial"/>
            <w:b/>
            <w:color w:val="auto"/>
            <w:u w:val="none"/>
          </w:rPr>
          <w:t>tas</w:t>
        </w:r>
      </w:hyperlink>
      <w:r w:rsidR="00952699" w:rsidRPr="00ED557D">
        <w:rPr>
          <w:rFonts w:ascii="Arial" w:hAnsi="Arial" w:cs="Arial"/>
          <w:b/>
        </w:rPr>
        <w:t>.</w:t>
      </w:r>
      <w:r w:rsidR="00EB3D9B" w:rsidRPr="00ED557D">
        <w:rPr>
          <w:rFonts w:ascii="Arial" w:hAnsi="Arial" w:cs="Arial"/>
          <w:b/>
        </w:rPr>
        <w:t xml:space="preserve"> </w:t>
      </w:r>
      <w:r w:rsidR="00952699" w:rsidRPr="00ED557D">
        <w:rPr>
          <w:rFonts w:ascii="Arial" w:hAnsi="Arial" w:cs="Arial"/>
          <w:b/>
        </w:rPr>
        <w:t xml:space="preserve">​ Después de que llega a dominar las enseñanzas impartidas por el maestro </w:t>
      </w:r>
      <w:hyperlink r:id="rId132" w:tooltip="Arada Kalama" w:history="1">
        <w:r w:rsidR="00952699" w:rsidRPr="00ED557D">
          <w:rPr>
            <w:rStyle w:val="Hipervnculo"/>
            <w:rFonts w:ascii="Arial" w:hAnsi="Arial" w:cs="Arial"/>
            <w:b/>
            <w:color w:val="auto"/>
            <w:u w:val="none"/>
          </w:rPr>
          <w:t xml:space="preserve">Arada </w:t>
        </w:r>
        <w:proofErr w:type="spellStart"/>
        <w:r w:rsidR="00952699" w:rsidRPr="00ED557D">
          <w:rPr>
            <w:rStyle w:val="Hipervnculo"/>
            <w:rFonts w:ascii="Arial" w:hAnsi="Arial" w:cs="Arial"/>
            <w:b/>
            <w:color w:val="auto"/>
            <w:u w:val="none"/>
          </w:rPr>
          <w:t>Kalama</w:t>
        </w:r>
        <w:proofErr w:type="spellEnd"/>
      </w:hyperlink>
      <w:r w:rsidR="00952699" w:rsidRPr="00ED557D">
        <w:rPr>
          <w:rFonts w:ascii="Arial" w:hAnsi="Arial" w:cs="Arial"/>
          <w:b/>
        </w:rPr>
        <w:t xml:space="preserve">, los </w:t>
      </w:r>
      <w:hyperlink r:id="rId133" w:tooltip="Kalama Sutra" w:history="1">
        <w:proofErr w:type="spellStart"/>
        <w:r w:rsidR="00952699" w:rsidRPr="00ED557D">
          <w:rPr>
            <w:rStyle w:val="Hipervnculo"/>
            <w:rFonts w:ascii="Arial" w:hAnsi="Arial" w:cs="Arial"/>
            <w:b/>
            <w:color w:val="auto"/>
            <w:u w:val="none"/>
          </w:rPr>
          <w:t>kalamas</w:t>
        </w:r>
        <w:proofErr w:type="spellEnd"/>
      </w:hyperlink>
      <w:r w:rsidR="00952699" w:rsidRPr="00ED557D">
        <w:rPr>
          <w:rFonts w:ascii="Arial" w:hAnsi="Arial" w:cs="Arial"/>
          <w:b/>
        </w:rPr>
        <w:t xml:space="preserve"> le invitan a suceder al maestro. Sin embargo, </w:t>
      </w:r>
      <w:proofErr w:type="spellStart"/>
      <w:r w:rsidR="00952699" w:rsidRPr="00ED557D">
        <w:rPr>
          <w:rFonts w:ascii="Arial" w:hAnsi="Arial" w:cs="Arial"/>
          <w:b/>
        </w:rPr>
        <w:t>Gautama</w:t>
      </w:r>
      <w:proofErr w:type="spellEnd"/>
      <w:r w:rsidR="00952699" w:rsidRPr="00ED557D">
        <w:rPr>
          <w:rFonts w:ascii="Arial" w:hAnsi="Arial" w:cs="Arial"/>
          <w:b/>
        </w:rPr>
        <w:t xml:space="preserve"> se siente insatisfecho por este logro en la práctica del yoga y se desplaza hasta donde está el maestro </w:t>
      </w:r>
      <w:hyperlink r:id="rId134" w:tooltip="Udaka Ramaputta" w:history="1">
        <w:proofErr w:type="spellStart"/>
        <w:r w:rsidR="00952699" w:rsidRPr="00ED557D">
          <w:rPr>
            <w:rStyle w:val="Hipervnculo"/>
            <w:rFonts w:ascii="Arial" w:hAnsi="Arial" w:cs="Arial"/>
            <w:b/>
            <w:color w:val="auto"/>
            <w:u w:val="none"/>
          </w:rPr>
          <w:t>Udaka</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Ramaputta</w:t>
        </w:r>
        <w:proofErr w:type="spellEnd"/>
      </w:hyperlink>
      <w:r w:rsidR="00952699" w:rsidRPr="00ED557D">
        <w:rPr>
          <w:rFonts w:ascii="Arial" w:hAnsi="Arial" w:cs="Arial"/>
          <w:b/>
        </w:rPr>
        <w:t xml:space="preserve">, convirtiéndose en su alumno.​ Con él aprendió diferentes técnicas de meditación y logró altos estados de conciencia. En esencia, las distintas ideas que examinó </w:t>
      </w:r>
      <w:proofErr w:type="spellStart"/>
      <w:r w:rsidR="00952699" w:rsidRPr="00ED557D">
        <w:rPr>
          <w:rFonts w:ascii="Arial" w:hAnsi="Arial" w:cs="Arial"/>
          <w:b/>
        </w:rPr>
        <w:t>Sidarta</w:t>
      </w:r>
      <w:proofErr w:type="spellEnd"/>
      <w:r w:rsidR="00952699" w:rsidRPr="00ED557D">
        <w:rPr>
          <w:rFonts w:ascii="Arial" w:hAnsi="Arial" w:cs="Arial"/>
          <w:b/>
        </w:rPr>
        <w:t xml:space="preserve"> intentaban redefinir la unión del </w:t>
      </w:r>
      <w:hyperlink r:id="rId135" w:tooltip="Individuo" w:history="1">
        <w:r w:rsidR="00952699" w:rsidRPr="00ED557D">
          <w:rPr>
            <w:rStyle w:val="Hipervnculo"/>
            <w:rFonts w:ascii="Arial" w:hAnsi="Arial" w:cs="Arial"/>
            <w:b/>
            <w:color w:val="auto"/>
            <w:u w:val="none"/>
          </w:rPr>
          <w:t>individuo</w:t>
        </w:r>
      </w:hyperlink>
      <w:r w:rsidR="00952699" w:rsidRPr="00ED557D">
        <w:rPr>
          <w:rFonts w:ascii="Arial" w:hAnsi="Arial" w:cs="Arial"/>
          <w:b/>
        </w:rPr>
        <w:t xml:space="preserve">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"https://es.wikipedia.org/wiki/Atman" \o "Atman" </w:instrText>
      </w:r>
      <w:r w:rsidR="00163D92" w:rsidRPr="00ED557D">
        <w:rPr>
          <w:rFonts w:ascii="Arial" w:hAnsi="Arial" w:cs="Arial"/>
          <w:b/>
        </w:rPr>
        <w:fldChar w:fldCharType="separate"/>
      </w:r>
      <w:r w:rsidR="00952699" w:rsidRPr="00ED557D">
        <w:rPr>
          <w:rStyle w:val="Hipervnculo"/>
          <w:rFonts w:ascii="Arial" w:hAnsi="Arial" w:cs="Arial"/>
          <w:b/>
          <w:color w:val="auto"/>
          <w:u w:val="none"/>
        </w:rPr>
        <w:t>Atman</w:t>
      </w:r>
      <w:proofErr w:type="spellEnd"/>
      <w:r w:rsidR="00163D92" w:rsidRPr="00ED557D">
        <w:rPr>
          <w:rFonts w:ascii="Arial" w:hAnsi="Arial" w:cs="Arial"/>
          <w:b/>
        </w:rPr>
        <w:fldChar w:fldCharType="end"/>
      </w:r>
      <w:r w:rsidR="00952699" w:rsidRPr="00ED557D">
        <w:rPr>
          <w:rFonts w:ascii="Arial" w:hAnsi="Arial" w:cs="Arial"/>
          <w:b/>
        </w:rPr>
        <w:t>) con un absoluto (</w:t>
      </w:r>
      <w:proofErr w:type="spellStart"/>
      <w:r w:rsidR="00163D92" w:rsidRPr="00ED557D">
        <w:rPr>
          <w:rFonts w:ascii="Arial" w:hAnsi="Arial" w:cs="Arial"/>
          <w:b/>
        </w:rPr>
        <w:fldChar w:fldCharType="begin"/>
      </w:r>
      <w:r w:rsidR="00952699" w:rsidRPr="00ED557D">
        <w:rPr>
          <w:rFonts w:ascii="Arial" w:hAnsi="Arial" w:cs="Arial"/>
          <w:b/>
        </w:rPr>
        <w:instrText xml:space="preserve"> HYPERLINK "https://es.wikipedia.org/wiki/Brahm%C4%81_(budismo)" \o "Brahmā (budismo)" </w:instrText>
      </w:r>
      <w:r w:rsidR="00163D92" w:rsidRPr="00ED557D">
        <w:rPr>
          <w:rFonts w:ascii="Arial" w:hAnsi="Arial" w:cs="Arial"/>
          <w:b/>
        </w:rPr>
        <w:fldChar w:fldCharType="separate"/>
      </w:r>
      <w:r w:rsidR="00952699" w:rsidRPr="00ED557D">
        <w:rPr>
          <w:rStyle w:val="ipa"/>
          <w:rFonts w:ascii="Arial" w:hAnsi="Arial" w:cs="Arial"/>
          <w:b/>
        </w:rPr>
        <w:t>Brahmā</w:t>
      </w:r>
      <w:proofErr w:type="spellEnd"/>
      <w:r w:rsidR="00163D92" w:rsidRPr="00ED557D">
        <w:rPr>
          <w:rFonts w:ascii="Arial" w:hAnsi="Arial" w:cs="Arial"/>
          <w:b/>
        </w:rPr>
        <w:fldChar w:fldCharType="end"/>
      </w:r>
      <w:r w:rsidR="00952699" w:rsidRPr="00ED557D">
        <w:rPr>
          <w:rFonts w:ascii="Arial" w:hAnsi="Arial" w:cs="Arial"/>
          <w:b/>
        </w:rPr>
        <w:t>)</w:t>
      </w:r>
      <w:r>
        <w:rPr>
          <w:rFonts w:ascii="Arial" w:hAnsi="Arial" w:cs="Arial"/>
          <w:b/>
        </w:rPr>
        <w:t xml:space="preserve"> </w:t>
      </w:r>
      <w:r w:rsidR="00952699" w:rsidRPr="00ED557D">
        <w:rPr>
          <w:rFonts w:ascii="Arial" w:hAnsi="Arial" w:cs="Arial"/>
          <w:b/>
        </w:rPr>
        <w:t>​ para así lograr la liberación. Y una vez más se le preguntó que si quería tomar el lugar de su maestro, y otra vez se sintió insatisfecho, y partió de nuevo.</w:t>
      </w:r>
      <w:r w:rsidRPr="00ED557D">
        <w:rPr>
          <w:rFonts w:ascii="Arial" w:hAnsi="Arial" w:cs="Arial"/>
          <w:b/>
        </w:rPr>
        <w:t xml:space="preserve"> </w:t>
      </w:r>
      <w:r w:rsidR="00952699" w:rsidRPr="00ED557D">
        <w:rPr>
          <w:rFonts w:ascii="Arial" w:hAnsi="Arial" w:cs="Arial"/>
          <w:b/>
        </w:rPr>
        <w:t xml:space="preserve">​ </w:t>
      </w:r>
    </w:p>
    <w:p w:rsidR="00952699" w:rsidRPr="00ED557D" w:rsidRDefault="00783CE5" w:rsidP="005C5E7D">
      <w:pPr>
        <w:pStyle w:val="NormalWeb"/>
        <w:spacing w:before="120" w:beforeAutospacing="0" w:after="0" w:afterAutospacing="0"/>
        <w:jc w:val="both"/>
        <w:rPr>
          <w:rFonts w:ascii="Arial" w:hAnsi="Arial" w:cs="Arial"/>
          <w:b/>
        </w:rPr>
      </w:pPr>
      <w:r>
        <w:rPr>
          <w:rFonts w:ascii="Arial" w:hAnsi="Arial" w:cs="Arial"/>
          <w:b/>
        </w:rPr>
        <w:t xml:space="preserve">    </w:t>
      </w:r>
      <w:proofErr w:type="spellStart"/>
      <w:r w:rsidR="00952699" w:rsidRPr="00ED557D">
        <w:rPr>
          <w:rFonts w:ascii="Arial" w:hAnsi="Arial" w:cs="Arial"/>
          <w:b/>
        </w:rPr>
        <w:t>Sidarta</w:t>
      </w:r>
      <w:proofErr w:type="spellEnd"/>
      <w:r w:rsidR="00952699" w:rsidRPr="00ED557D">
        <w:rPr>
          <w:rFonts w:ascii="Arial" w:hAnsi="Arial" w:cs="Arial"/>
          <w:b/>
        </w:rPr>
        <w:t xml:space="preserve"> y cinco de sus compañeros se disponen a endurecer aún más la austeridad que practicaban. Intentaron lograr la iluminación mediante la privación del uso de todo bien material, incluidos los alimentos, y la práctica de la </w:t>
      </w:r>
      <w:hyperlink r:id="rId136" w:tooltip="Mortificación" w:history="1">
        <w:r w:rsidR="00952699" w:rsidRPr="00ED557D">
          <w:rPr>
            <w:rStyle w:val="Hipervnculo"/>
            <w:rFonts w:ascii="Arial" w:hAnsi="Arial" w:cs="Arial"/>
            <w:b/>
            <w:color w:val="auto"/>
            <w:u w:val="none"/>
          </w:rPr>
          <w:t>mortificación</w:t>
        </w:r>
      </w:hyperlink>
      <w:r w:rsidR="00952699" w:rsidRPr="00ED557D">
        <w:rPr>
          <w:rFonts w:ascii="Arial" w:hAnsi="Arial" w:cs="Arial"/>
          <w:b/>
        </w:rPr>
        <w:t>. Llegó a estar esquelético a causa de no ingerir prácticamente ningún alimento, con excepción de una hoja o una nuez por día. Es por esto que le faltaron las fuerzas un día en que fue a b</w:t>
      </w:r>
      <w:r w:rsidR="00952699" w:rsidRPr="00ED557D">
        <w:rPr>
          <w:rFonts w:ascii="Arial" w:hAnsi="Arial" w:cs="Arial"/>
          <w:b/>
        </w:rPr>
        <w:t>a</w:t>
      </w:r>
      <w:r w:rsidR="00952699" w:rsidRPr="00ED557D">
        <w:rPr>
          <w:rFonts w:ascii="Arial" w:hAnsi="Arial" w:cs="Arial"/>
          <w:b/>
        </w:rPr>
        <w:t>ñarse y por poco muere ahogado. Este incidente lo lleva a reconsiderar su sendero hacia la iluminación. Estando en ello, le llega un recuerdo de su infancia donde ve a su padre arando el campo y logra un estado concentrado y atento que era dichoso y r</w:t>
      </w:r>
      <w:r w:rsidR="00952699" w:rsidRPr="00ED557D">
        <w:rPr>
          <w:rFonts w:ascii="Arial" w:hAnsi="Arial" w:cs="Arial"/>
          <w:b/>
        </w:rPr>
        <w:t>e</w:t>
      </w:r>
      <w:r w:rsidR="00952699" w:rsidRPr="00ED557D">
        <w:rPr>
          <w:rFonts w:ascii="Arial" w:hAnsi="Arial" w:cs="Arial"/>
          <w:b/>
        </w:rPr>
        <w:t xml:space="preserve">frescante: el </w:t>
      </w:r>
      <w:hyperlink r:id="rId137" w:tooltip="Dhyana" w:history="1">
        <w:proofErr w:type="spellStart"/>
        <w:r w:rsidR="00952699" w:rsidRPr="00ED557D">
          <w:rPr>
            <w:rStyle w:val="Hipervnculo"/>
            <w:rFonts w:ascii="Arial" w:hAnsi="Arial" w:cs="Arial"/>
            <w:b/>
            <w:color w:val="auto"/>
            <w:u w:val="none"/>
          </w:rPr>
          <w:t>dhyana</w:t>
        </w:r>
        <w:proofErr w:type="spellEnd"/>
      </w:hyperlink>
      <w:r w:rsidR="00952699" w:rsidRPr="00ED557D">
        <w:rPr>
          <w:rFonts w:ascii="Arial" w:hAnsi="Arial" w:cs="Arial"/>
          <w:b/>
        </w:rPr>
        <w:t xml:space="preserve">. </w:t>
      </w:r>
    </w:p>
    <w:p w:rsidR="00952699" w:rsidRPr="00ED557D" w:rsidRDefault="00EB3D9B" w:rsidP="005C5E7D">
      <w:pPr>
        <w:pStyle w:val="NormalWeb"/>
        <w:spacing w:before="120" w:beforeAutospacing="0" w:after="0" w:afterAutospacing="0"/>
        <w:jc w:val="both"/>
        <w:rPr>
          <w:rFonts w:ascii="Arial" w:hAnsi="Arial" w:cs="Arial"/>
          <w:b/>
        </w:rPr>
      </w:pPr>
      <w:r>
        <w:rPr>
          <w:rFonts w:ascii="Arial" w:hAnsi="Arial" w:cs="Arial"/>
          <w:b/>
        </w:rPr>
        <w:t xml:space="preserve">   </w:t>
      </w:r>
      <w:r w:rsidR="00952699" w:rsidRPr="00ED557D">
        <w:rPr>
          <w:rFonts w:ascii="Arial" w:hAnsi="Arial" w:cs="Arial"/>
          <w:b/>
        </w:rPr>
        <w:t>Aprendió dos cosas de suma importancia: primero, que el ascetismo extremo no conducía a la liberación total, sino que era preciso algo más; y segundo, que, alcanz</w:t>
      </w:r>
      <w:r w:rsidR="00952699" w:rsidRPr="00ED557D">
        <w:rPr>
          <w:rFonts w:ascii="Arial" w:hAnsi="Arial" w:cs="Arial"/>
          <w:b/>
        </w:rPr>
        <w:t>a</w:t>
      </w:r>
      <w:r w:rsidR="00952699" w:rsidRPr="00ED557D">
        <w:rPr>
          <w:rFonts w:ascii="Arial" w:hAnsi="Arial" w:cs="Arial"/>
          <w:b/>
        </w:rPr>
        <w:t xml:space="preserve">do cierto punto, ningún maestro era capaz de enseñar nada más. Partió decidido a no seguir buscando fuentes externas de sabiduría, sino a encontrarlas dentro de sí </w:t>
      </w:r>
      <w:r w:rsidR="00B30DBA">
        <w:rPr>
          <w:rFonts w:ascii="Arial" w:hAnsi="Arial" w:cs="Arial"/>
          <w:b/>
        </w:rPr>
        <w:t>.</w:t>
      </w:r>
      <w:r w:rsidR="00952699" w:rsidRPr="00ED557D">
        <w:rPr>
          <w:rFonts w:ascii="Arial" w:hAnsi="Arial" w:cs="Arial"/>
          <w:b/>
        </w:rPr>
        <w:t xml:space="preserve"> . </w:t>
      </w:r>
    </w:p>
    <w:p w:rsidR="00952699" w:rsidRPr="00ED557D" w:rsidRDefault="00EB3D9B" w:rsidP="007E7D4A">
      <w:pPr>
        <w:pStyle w:val="NormalWeb"/>
        <w:jc w:val="both"/>
        <w:rPr>
          <w:rFonts w:ascii="Arial" w:hAnsi="Arial" w:cs="Arial"/>
          <w:b/>
        </w:rPr>
      </w:pPr>
      <w:r>
        <w:rPr>
          <w:rFonts w:ascii="Arial" w:hAnsi="Arial" w:cs="Arial"/>
          <w:b/>
        </w:rPr>
        <w:lastRenderedPageBreak/>
        <w:t xml:space="preserve">   </w:t>
      </w:r>
      <w:r w:rsidR="00952699" w:rsidRPr="00ED557D">
        <w:rPr>
          <w:rFonts w:ascii="Arial" w:hAnsi="Arial" w:cs="Arial"/>
          <w:b/>
        </w:rPr>
        <w:t xml:space="preserve">Otra versión mítica de esta etapa de su vida nos dice que </w:t>
      </w:r>
      <w:proofErr w:type="spellStart"/>
      <w:r w:rsidR="00952699" w:rsidRPr="00ED557D">
        <w:rPr>
          <w:rFonts w:ascii="Arial" w:hAnsi="Arial" w:cs="Arial"/>
          <w:b/>
        </w:rPr>
        <w:t>Sidarta</w:t>
      </w:r>
      <w:proofErr w:type="spellEnd"/>
      <w:r w:rsidR="00952699" w:rsidRPr="00ED557D">
        <w:rPr>
          <w:rFonts w:ascii="Arial" w:hAnsi="Arial" w:cs="Arial"/>
          <w:b/>
        </w:rPr>
        <w:t>, en sus extremas prácticas de ascetismo, después de algunos días sin comer ni beber agua y pocos m</w:t>
      </w:r>
      <w:r w:rsidR="00952699" w:rsidRPr="00ED557D">
        <w:rPr>
          <w:rFonts w:ascii="Arial" w:hAnsi="Arial" w:cs="Arial"/>
          <w:b/>
        </w:rPr>
        <w:t>i</w:t>
      </w:r>
      <w:r w:rsidR="00952699" w:rsidRPr="00ED557D">
        <w:rPr>
          <w:rFonts w:ascii="Arial" w:hAnsi="Arial" w:cs="Arial"/>
          <w:b/>
        </w:rPr>
        <w:t xml:space="preserve">nutos antes de su muerte, escuchó a un maestro que estaba enseñándole a una niña a tocar el </w:t>
      </w:r>
      <w:hyperlink r:id="rId138" w:tooltip="Sitar" w:history="1">
        <w:proofErr w:type="spellStart"/>
        <w:r w:rsidR="00952699" w:rsidRPr="00ED557D">
          <w:rPr>
            <w:rStyle w:val="Hipervnculo"/>
            <w:rFonts w:ascii="Arial" w:hAnsi="Arial" w:cs="Arial"/>
            <w:b/>
            <w:color w:val="auto"/>
            <w:u w:val="none"/>
          </w:rPr>
          <w:t>sitar</w:t>
        </w:r>
        <w:proofErr w:type="spellEnd"/>
      </w:hyperlink>
      <w:r w:rsidR="00952699" w:rsidRPr="00ED557D">
        <w:rPr>
          <w:rFonts w:ascii="Arial" w:hAnsi="Arial" w:cs="Arial"/>
          <w:b/>
        </w:rPr>
        <w:t xml:space="preserve"> (instrumento musical). Dicho maestro le dijo que si la cuerda estaba muy floja no sonaría, pero si la cuerda se encontraba muy tensa se rompería: la cuerda de</w:t>
      </w:r>
      <w:r w:rsidR="00952699" w:rsidRPr="00ED557D">
        <w:rPr>
          <w:rFonts w:ascii="Arial" w:hAnsi="Arial" w:cs="Arial"/>
          <w:b/>
        </w:rPr>
        <w:t>b</w:t>
      </w:r>
      <w:r w:rsidR="00952699" w:rsidRPr="00ED557D">
        <w:rPr>
          <w:rFonts w:ascii="Arial" w:hAnsi="Arial" w:cs="Arial"/>
          <w:b/>
        </w:rPr>
        <w:t xml:space="preserve">ía estar en su justa tensión para que pudiera dar música y armonía. Es en ese momento que </w:t>
      </w:r>
      <w:proofErr w:type="spellStart"/>
      <w:r w:rsidR="00952699" w:rsidRPr="00ED557D">
        <w:rPr>
          <w:rFonts w:ascii="Arial" w:hAnsi="Arial" w:cs="Arial"/>
          <w:b/>
        </w:rPr>
        <w:t>Sidarta</w:t>
      </w:r>
      <w:proofErr w:type="spellEnd"/>
      <w:r w:rsidR="00952699" w:rsidRPr="00ED557D">
        <w:rPr>
          <w:rFonts w:ascii="Arial" w:hAnsi="Arial" w:cs="Arial"/>
          <w:b/>
        </w:rPr>
        <w:t xml:space="preserve"> comprendió el «camino medio»: tanto el ascetismo extremo como la vida de placeres del palacio eran dos extremos, y la verdad se hallaría en la justa medida entre el placer exacerbado y el ascetismo extremo. </w:t>
      </w:r>
    </w:p>
    <w:p w:rsidR="00952699" w:rsidRPr="00ED557D" w:rsidRDefault="00783CE5" w:rsidP="007E7D4A">
      <w:pPr>
        <w:pStyle w:val="NormalWeb"/>
        <w:jc w:val="both"/>
        <w:rPr>
          <w:rFonts w:ascii="Arial" w:hAnsi="Arial" w:cs="Arial"/>
          <w:b/>
        </w:rPr>
      </w:pPr>
      <w:r>
        <w:rPr>
          <w:rFonts w:ascii="Arial" w:hAnsi="Arial" w:cs="Arial"/>
          <w:b/>
        </w:rPr>
        <w:t xml:space="preserve">   D</w:t>
      </w:r>
      <w:r w:rsidR="00952699" w:rsidRPr="00ED557D">
        <w:rPr>
          <w:rFonts w:ascii="Arial" w:hAnsi="Arial" w:cs="Arial"/>
          <w:b/>
        </w:rPr>
        <w:t xml:space="preserve">urante los siguientes 45 años de vida, el Buda viajó a la </w:t>
      </w:r>
      <w:hyperlink r:id="rId139" w:tooltip="Llanura Indo-Gangética" w:history="1">
        <w:r w:rsidR="00952699" w:rsidRPr="00ED557D">
          <w:rPr>
            <w:rStyle w:val="Hipervnculo"/>
            <w:rFonts w:ascii="Arial" w:hAnsi="Arial" w:cs="Arial"/>
            <w:b/>
            <w:color w:val="auto"/>
            <w:u w:val="none"/>
          </w:rPr>
          <w:t>llanura del Ganges</w:t>
        </w:r>
      </w:hyperlink>
      <w:r w:rsidR="00952699" w:rsidRPr="00ED557D">
        <w:rPr>
          <w:rFonts w:ascii="Arial" w:hAnsi="Arial" w:cs="Arial"/>
          <w:b/>
        </w:rPr>
        <w:t xml:space="preserve">, lo que actualmente es </w:t>
      </w:r>
      <w:hyperlink r:id="rId140" w:tooltip="Uttar Pradesh" w:history="1">
        <w:r w:rsidR="00952699" w:rsidRPr="00ED557D">
          <w:rPr>
            <w:rStyle w:val="Hipervnculo"/>
            <w:rFonts w:ascii="Arial" w:hAnsi="Arial" w:cs="Arial"/>
            <w:b/>
            <w:color w:val="auto"/>
            <w:u w:val="none"/>
          </w:rPr>
          <w:t>Uttar Pradesh</w:t>
        </w:r>
      </w:hyperlink>
      <w:r w:rsidR="00952699" w:rsidRPr="00ED557D">
        <w:rPr>
          <w:rFonts w:ascii="Arial" w:hAnsi="Arial" w:cs="Arial"/>
          <w:b/>
        </w:rPr>
        <w:t xml:space="preserve">, </w:t>
      </w:r>
      <w:hyperlink r:id="rId141" w:tooltip="Bihar" w:history="1">
        <w:r w:rsidR="00952699" w:rsidRPr="00ED557D">
          <w:rPr>
            <w:rStyle w:val="Hipervnculo"/>
            <w:rFonts w:ascii="Arial" w:hAnsi="Arial" w:cs="Arial"/>
            <w:b/>
            <w:color w:val="auto"/>
            <w:u w:val="none"/>
          </w:rPr>
          <w:t>Bihar</w:t>
        </w:r>
      </w:hyperlink>
      <w:r w:rsidR="00952699" w:rsidRPr="00ED557D">
        <w:rPr>
          <w:rFonts w:ascii="Arial" w:hAnsi="Arial" w:cs="Arial"/>
          <w:b/>
        </w:rPr>
        <w:t xml:space="preserve"> y al sur de </w:t>
      </w:r>
      <w:hyperlink r:id="rId142" w:tooltip="Nepal" w:history="1">
        <w:r w:rsidR="00952699" w:rsidRPr="00ED557D">
          <w:rPr>
            <w:rStyle w:val="Hipervnculo"/>
            <w:rFonts w:ascii="Arial" w:hAnsi="Arial" w:cs="Arial"/>
            <w:b/>
            <w:color w:val="auto"/>
            <w:u w:val="none"/>
          </w:rPr>
          <w:t>Nepal</w:t>
        </w:r>
      </w:hyperlink>
      <w:r w:rsidR="00952699" w:rsidRPr="00ED557D">
        <w:rPr>
          <w:rFonts w:ascii="Arial" w:hAnsi="Arial" w:cs="Arial"/>
          <w:b/>
        </w:rPr>
        <w:t>, y le enseñó a una amplia vari</w:t>
      </w:r>
      <w:r w:rsidR="00952699" w:rsidRPr="00ED557D">
        <w:rPr>
          <w:rFonts w:ascii="Arial" w:hAnsi="Arial" w:cs="Arial"/>
          <w:b/>
        </w:rPr>
        <w:t>e</w:t>
      </w:r>
      <w:r w:rsidR="00952699" w:rsidRPr="00ED557D">
        <w:rPr>
          <w:rFonts w:ascii="Arial" w:hAnsi="Arial" w:cs="Arial"/>
          <w:b/>
        </w:rPr>
        <w:t xml:space="preserve">dad de personas: desde nobles hasta barrenderos, a asesinos como </w:t>
      </w:r>
      <w:hyperlink r:id="rId143" w:tooltip="Angulimala (aún no redactado)" w:history="1">
        <w:proofErr w:type="spellStart"/>
        <w:r w:rsidR="00952699" w:rsidRPr="00ED557D">
          <w:rPr>
            <w:rStyle w:val="Hipervnculo"/>
            <w:rFonts w:ascii="Arial" w:hAnsi="Arial" w:cs="Arial"/>
            <w:b/>
            <w:color w:val="auto"/>
            <w:u w:val="none"/>
          </w:rPr>
          <w:t>Angulimala</w:t>
        </w:r>
        <w:proofErr w:type="spellEnd"/>
      </w:hyperlink>
      <w:r w:rsidR="00952699" w:rsidRPr="00ED557D">
        <w:rPr>
          <w:rFonts w:ascii="Arial" w:hAnsi="Arial" w:cs="Arial"/>
          <w:b/>
        </w:rPr>
        <w:t xml:space="preserve"> y a </w:t>
      </w:r>
      <w:hyperlink r:id="rId144" w:tooltip="Canibalismo" w:history="1">
        <w:r w:rsidR="00952699" w:rsidRPr="00ED557D">
          <w:rPr>
            <w:rStyle w:val="Hipervnculo"/>
            <w:rFonts w:ascii="Arial" w:hAnsi="Arial" w:cs="Arial"/>
            <w:b/>
            <w:color w:val="auto"/>
            <w:u w:val="none"/>
          </w:rPr>
          <w:t>caníbales</w:t>
        </w:r>
      </w:hyperlink>
      <w:r w:rsidR="00952699" w:rsidRPr="00ED557D">
        <w:rPr>
          <w:rFonts w:ascii="Arial" w:hAnsi="Arial" w:cs="Arial"/>
          <w:b/>
        </w:rPr>
        <w:t xml:space="preserve"> como </w:t>
      </w:r>
      <w:hyperlink r:id="rId145" w:tooltip="Hatthaka de Alavi (aún no redactado)" w:history="1">
        <w:proofErr w:type="spellStart"/>
        <w:r w:rsidR="00952699" w:rsidRPr="00ED557D">
          <w:rPr>
            <w:rStyle w:val="Hipervnculo"/>
            <w:rFonts w:ascii="Arial" w:hAnsi="Arial" w:cs="Arial"/>
            <w:b/>
            <w:color w:val="auto"/>
            <w:u w:val="none"/>
          </w:rPr>
          <w:t>Alavaka</w:t>
        </w:r>
        <w:proofErr w:type="spellEnd"/>
      </w:hyperlink>
      <w:r w:rsidR="00952699" w:rsidRPr="00ED557D">
        <w:rPr>
          <w:rFonts w:ascii="Arial" w:hAnsi="Arial" w:cs="Arial"/>
          <w:b/>
        </w:rPr>
        <w:t xml:space="preserve">. Aunque el idioma materno del Buda sigue siendo un misterio; lo más probable es que haya enseñado en una o más de las variedades de los dialectos de las </w:t>
      </w:r>
      <w:hyperlink r:id="rId146" w:tooltip="Lenguas indoarias" w:history="1">
        <w:r w:rsidR="00952699" w:rsidRPr="00ED557D">
          <w:rPr>
            <w:rStyle w:val="Hipervnculo"/>
            <w:rFonts w:ascii="Arial" w:hAnsi="Arial" w:cs="Arial"/>
            <w:b/>
            <w:color w:val="auto"/>
            <w:u w:val="none"/>
          </w:rPr>
          <w:t>lenguas indoarias</w:t>
        </w:r>
      </w:hyperlink>
      <w:r w:rsidR="00952699" w:rsidRPr="00ED557D">
        <w:rPr>
          <w:rFonts w:ascii="Arial" w:hAnsi="Arial" w:cs="Arial"/>
          <w:b/>
        </w:rPr>
        <w:t xml:space="preserve">. El </w:t>
      </w:r>
      <w:hyperlink r:id="rId147" w:tooltip="Pali" w:history="1">
        <w:r w:rsidR="00952699" w:rsidRPr="00ED557D">
          <w:rPr>
            <w:rStyle w:val="Hipervnculo"/>
            <w:rFonts w:ascii="Arial" w:hAnsi="Arial" w:cs="Arial"/>
            <w:b/>
            <w:color w:val="auto"/>
            <w:u w:val="none"/>
          </w:rPr>
          <w:t>pali</w:t>
        </w:r>
      </w:hyperlink>
      <w:r w:rsidR="00952699" w:rsidRPr="00ED557D">
        <w:rPr>
          <w:rFonts w:ascii="Arial" w:hAnsi="Arial" w:cs="Arial"/>
          <w:b/>
        </w:rPr>
        <w:t xml:space="preserve"> puede ser una normalización de estas. </w:t>
      </w:r>
    </w:p>
    <w:p w:rsidR="005C5E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La </w:t>
      </w:r>
      <w:proofErr w:type="spellStart"/>
      <w:r w:rsidR="00952699" w:rsidRPr="00ED557D">
        <w:rPr>
          <w:rFonts w:ascii="Arial" w:hAnsi="Arial" w:cs="Arial"/>
          <w:b/>
        </w:rPr>
        <w:t>sanga</w:t>
      </w:r>
      <w:proofErr w:type="spellEnd"/>
      <w:r w:rsidR="00952699" w:rsidRPr="00ED557D">
        <w:rPr>
          <w:rFonts w:ascii="Arial" w:hAnsi="Arial" w:cs="Arial"/>
          <w:b/>
        </w:rPr>
        <w:t xml:space="preserve"> viajó a través del subcontinente exponiendo el </w:t>
      </w:r>
      <w:proofErr w:type="spellStart"/>
      <w:r w:rsidR="00952699" w:rsidRPr="00ED557D">
        <w:rPr>
          <w:rFonts w:ascii="Arial" w:hAnsi="Arial" w:cs="Arial"/>
          <w:b/>
        </w:rPr>
        <w:t>darma</w:t>
      </w:r>
      <w:proofErr w:type="spellEnd"/>
      <w:r w:rsidR="00952699" w:rsidRPr="00ED557D">
        <w:rPr>
          <w:rFonts w:ascii="Arial" w:hAnsi="Arial" w:cs="Arial"/>
          <w:b/>
        </w:rPr>
        <w:t xml:space="preserve">, excepto durante los tres meses del retiro </w:t>
      </w:r>
      <w:hyperlink r:id="rId148" w:tooltip="Vasana (aún no redactado)" w:history="1">
        <w:proofErr w:type="spellStart"/>
        <w:r w:rsidR="00952699" w:rsidRPr="00ED557D">
          <w:rPr>
            <w:rStyle w:val="Hipervnculo"/>
            <w:rFonts w:ascii="Arial" w:hAnsi="Arial" w:cs="Arial"/>
            <w:b/>
            <w:color w:val="auto"/>
            <w:u w:val="none"/>
          </w:rPr>
          <w:t>vasana</w:t>
        </w:r>
        <w:proofErr w:type="spellEnd"/>
      </w:hyperlink>
      <w:r w:rsidR="00952699" w:rsidRPr="00ED557D">
        <w:rPr>
          <w:rFonts w:ascii="Arial" w:hAnsi="Arial" w:cs="Arial"/>
          <w:b/>
        </w:rPr>
        <w:t xml:space="preserve"> que tiene lugar durante las lluvias que hacen que el viaje sea difícil y hasta peligroso.</w:t>
      </w:r>
      <w:r>
        <w:rPr>
          <w:rFonts w:ascii="Arial" w:hAnsi="Arial" w:cs="Arial"/>
          <w:b/>
        </w:rPr>
        <w:t xml:space="preserve"> </w:t>
      </w:r>
      <w:r w:rsidR="00952699" w:rsidRPr="00ED557D">
        <w:rPr>
          <w:rFonts w:ascii="Arial" w:hAnsi="Arial" w:cs="Arial"/>
          <w:b/>
        </w:rPr>
        <w:t>​ Otra razón fue que era muy difícil viajar sin causar daño a algún animal.</w:t>
      </w:r>
    </w:p>
    <w:p w:rsidR="00952699" w:rsidRPr="00ED557D" w:rsidRDefault="005C5E7D"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En esta época del año, la </w:t>
      </w:r>
      <w:proofErr w:type="spellStart"/>
      <w:r w:rsidR="00952699" w:rsidRPr="00ED557D">
        <w:rPr>
          <w:rFonts w:ascii="Arial" w:hAnsi="Arial" w:cs="Arial"/>
          <w:b/>
        </w:rPr>
        <w:t>sanga</w:t>
      </w:r>
      <w:proofErr w:type="spellEnd"/>
      <w:r w:rsidR="00952699" w:rsidRPr="00ED557D">
        <w:rPr>
          <w:rFonts w:ascii="Arial" w:hAnsi="Arial" w:cs="Arial"/>
          <w:b/>
        </w:rPr>
        <w:t xml:space="preserve"> se retiraría a los monasterios, parques o bosques y la gente podría encontrarles allí, evitando de esta manera que los monjes mataran acc</w:t>
      </w:r>
      <w:r w:rsidR="00952699" w:rsidRPr="00ED557D">
        <w:rPr>
          <w:rFonts w:ascii="Arial" w:hAnsi="Arial" w:cs="Arial"/>
          <w:b/>
        </w:rPr>
        <w:t>i</w:t>
      </w:r>
      <w:r w:rsidR="00952699" w:rsidRPr="00ED557D">
        <w:rPr>
          <w:rFonts w:ascii="Arial" w:hAnsi="Arial" w:cs="Arial"/>
          <w:b/>
        </w:rPr>
        <w:t xml:space="preserve">dentalmente a algún animal.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primer </w:t>
      </w:r>
      <w:proofErr w:type="spellStart"/>
      <w:r w:rsidR="00952699" w:rsidRPr="00ED557D">
        <w:rPr>
          <w:rFonts w:ascii="Arial" w:hAnsi="Arial" w:cs="Arial"/>
          <w:b/>
          <w:i/>
          <w:iCs/>
        </w:rPr>
        <w:t>vasana</w:t>
      </w:r>
      <w:proofErr w:type="spellEnd"/>
      <w:r w:rsidR="00952699" w:rsidRPr="00ED557D">
        <w:rPr>
          <w:rFonts w:ascii="Arial" w:hAnsi="Arial" w:cs="Arial"/>
          <w:b/>
        </w:rPr>
        <w:t xml:space="preserve"> tuvo lugar en </w:t>
      </w:r>
      <w:hyperlink r:id="rId149" w:tooltip="Benarés" w:history="1">
        <w:r w:rsidR="00952699" w:rsidRPr="00ED557D">
          <w:rPr>
            <w:rStyle w:val="Hipervnculo"/>
            <w:rFonts w:ascii="Arial" w:hAnsi="Arial" w:cs="Arial"/>
            <w:b/>
            <w:color w:val="auto"/>
            <w:u w:val="none"/>
          </w:rPr>
          <w:t>Benarés</w:t>
        </w:r>
      </w:hyperlink>
      <w:r w:rsidR="00952699" w:rsidRPr="00ED557D">
        <w:rPr>
          <w:rFonts w:ascii="Arial" w:hAnsi="Arial" w:cs="Arial"/>
          <w:b/>
        </w:rPr>
        <w:t xml:space="preserve">. Luego de esto, el Buda mantuvo su promesa de regresar a </w:t>
      </w:r>
      <w:hyperlink r:id="rId150" w:tooltip="Rajgir" w:history="1">
        <w:proofErr w:type="spellStart"/>
        <w:r w:rsidR="00952699" w:rsidRPr="00ED557D">
          <w:rPr>
            <w:rStyle w:val="Hipervnculo"/>
            <w:rFonts w:ascii="Arial" w:hAnsi="Arial" w:cs="Arial"/>
            <w:b/>
            <w:color w:val="auto"/>
            <w:u w:val="none"/>
          </w:rPr>
          <w:t>Rajagaha</w:t>
        </w:r>
        <w:proofErr w:type="spellEnd"/>
      </w:hyperlink>
      <w:r w:rsidR="00952699" w:rsidRPr="00ED557D">
        <w:rPr>
          <w:rFonts w:ascii="Arial" w:hAnsi="Arial" w:cs="Arial"/>
          <w:b/>
        </w:rPr>
        <w:t xml:space="preserve">, capital de </w:t>
      </w:r>
      <w:hyperlink r:id="rId151" w:tooltip="Magadha" w:history="1">
        <w:proofErr w:type="spellStart"/>
        <w:r w:rsidR="00952699" w:rsidRPr="00ED557D">
          <w:rPr>
            <w:rStyle w:val="Hipervnculo"/>
            <w:rFonts w:ascii="Arial" w:hAnsi="Arial" w:cs="Arial"/>
            <w:b/>
            <w:color w:val="auto"/>
            <w:u w:val="none"/>
          </w:rPr>
          <w:t>Magadha</w:t>
        </w:r>
        <w:proofErr w:type="spellEnd"/>
      </w:hyperlink>
      <w:r w:rsidR="00952699" w:rsidRPr="00ED557D">
        <w:rPr>
          <w:rFonts w:ascii="Arial" w:hAnsi="Arial" w:cs="Arial"/>
          <w:b/>
        </w:rPr>
        <w:t xml:space="preserve"> y visitar al rey </w:t>
      </w:r>
      <w:hyperlink r:id="rId152" w:tooltip="Bimbisara" w:history="1">
        <w:proofErr w:type="spellStart"/>
        <w:r w:rsidR="00952699" w:rsidRPr="00ED557D">
          <w:rPr>
            <w:rStyle w:val="Hipervnculo"/>
            <w:rFonts w:ascii="Arial" w:hAnsi="Arial" w:cs="Arial"/>
            <w:b/>
            <w:color w:val="auto"/>
            <w:u w:val="none"/>
          </w:rPr>
          <w:t>Bimbisara</w:t>
        </w:r>
        <w:proofErr w:type="spellEnd"/>
      </w:hyperlink>
      <w:r w:rsidR="00952699" w:rsidRPr="00ED557D">
        <w:rPr>
          <w:rFonts w:ascii="Arial" w:hAnsi="Arial" w:cs="Arial"/>
          <w:b/>
        </w:rPr>
        <w:t>. Durante esta vis</w:t>
      </w:r>
      <w:r w:rsidR="00952699" w:rsidRPr="00ED557D">
        <w:rPr>
          <w:rFonts w:ascii="Arial" w:hAnsi="Arial" w:cs="Arial"/>
          <w:b/>
        </w:rPr>
        <w:t>i</w:t>
      </w:r>
      <w:r w:rsidR="00952699" w:rsidRPr="00ED557D">
        <w:rPr>
          <w:rFonts w:ascii="Arial" w:hAnsi="Arial" w:cs="Arial"/>
          <w:b/>
        </w:rPr>
        <w:t xml:space="preserve">ta, </w:t>
      </w:r>
      <w:hyperlink r:id="rId153" w:tooltip="Shariputra" w:history="1">
        <w:proofErr w:type="spellStart"/>
        <w:r w:rsidR="00952699" w:rsidRPr="00ED557D">
          <w:rPr>
            <w:rStyle w:val="Hipervnculo"/>
            <w:rFonts w:ascii="Arial" w:hAnsi="Arial" w:cs="Arial"/>
            <w:b/>
            <w:color w:val="auto"/>
            <w:u w:val="none"/>
          </w:rPr>
          <w:t>Shariputra</w:t>
        </w:r>
        <w:proofErr w:type="spellEnd"/>
      </w:hyperlink>
      <w:r w:rsidR="00952699" w:rsidRPr="00ED557D">
        <w:rPr>
          <w:rFonts w:ascii="Arial" w:hAnsi="Arial" w:cs="Arial"/>
          <w:b/>
        </w:rPr>
        <w:t xml:space="preserve"> y </w:t>
      </w:r>
      <w:hyperlink r:id="rId154" w:tooltip="Maudgalyayana (aún no redactado)" w:history="1">
        <w:proofErr w:type="spellStart"/>
        <w:r w:rsidR="00952699" w:rsidRPr="00ED557D">
          <w:rPr>
            <w:rStyle w:val="Hipervnculo"/>
            <w:rFonts w:ascii="Arial" w:hAnsi="Arial" w:cs="Arial"/>
            <w:b/>
            <w:color w:val="auto"/>
            <w:u w:val="none"/>
          </w:rPr>
          <w:t>Maudgalyayana</w:t>
        </w:r>
        <w:proofErr w:type="spellEnd"/>
      </w:hyperlink>
      <w:r w:rsidR="00952699" w:rsidRPr="00ED557D">
        <w:rPr>
          <w:rFonts w:ascii="Arial" w:hAnsi="Arial" w:cs="Arial"/>
          <w:b/>
        </w:rPr>
        <w:t xml:space="preserve"> fueron convertidos por </w:t>
      </w:r>
      <w:hyperlink r:id="rId155" w:tooltip="Assaji (aún no redactado)" w:history="1">
        <w:proofErr w:type="spellStart"/>
        <w:r w:rsidR="00952699" w:rsidRPr="00ED557D">
          <w:rPr>
            <w:rStyle w:val="Hipervnculo"/>
            <w:rFonts w:ascii="Arial" w:hAnsi="Arial" w:cs="Arial"/>
            <w:b/>
            <w:color w:val="auto"/>
            <w:u w:val="none"/>
          </w:rPr>
          <w:t>Assaji</w:t>
        </w:r>
        <w:proofErr w:type="spellEnd"/>
      </w:hyperlink>
      <w:r w:rsidR="00952699" w:rsidRPr="00ED557D">
        <w:rPr>
          <w:rFonts w:ascii="Arial" w:hAnsi="Arial" w:cs="Arial"/>
          <w:b/>
        </w:rPr>
        <w:t xml:space="preserve">, uno de los primeros discípulos, llegando a ser los más destacados seguidores del Buda. Pasó el Buda las siguientes tres temporadas en el monasterio de </w:t>
      </w:r>
      <w:proofErr w:type="spellStart"/>
      <w:r w:rsidR="00952699" w:rsidRPr="00ED557D">
        <w:rPr>
          <w:rFonts w:ascii="Arial" w:hAnsi="Arial" w:cs="Arial"/>
          <w:b/>
        </w:rPr>
        <w:t>Veluvana</w:t>
      </w:r>
      <w:proofErr w:type="spellEnd"/>
      <w:r w:rsidR="00952699" w:rsidRPr="00ED557D">
        <w:rPr>
          <w:rFonts w:ascii="Arial" w:hAnsi="Arial" w:cs="Arial"/>
          <w:b/>
        </w:rPr>
        <w:t xml:space="preserve"> en </w:t>
      </w:r>
      <w:proofErr w:type="spellStart"/>
      <w:r w:rsidR="00952699" w:rsidRPr="00ED557D">
        <w:rPr>
          <w:rFonts w:ascii="Arial" w:hAnsi="Arial" w:cs="Arial"/>
          <w:b/>
        </w:rPr>
        <w:t>Rajagaha</w:t>
      </w:r>
      <w:proofErr w:type="spellEnd"/>
      <w:r w:rsidR="00952699" w:rsidRPr="00ED557D">
        <w:rPr>
          <w:rFonts w:ascii="Arial" w:hAnsi="Arial" w:cs="Arial"/>
          <w:b/>
        </w:rPr>
        <w:t xml:space="preserve">. </w:t>
      </w:r>
    </w:p>
    <w:p w:rsidR="00952699" w:rsidRPr="00ED557D"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rey </w:t>
      </w:r>
      <w:hyperlink r:id="rId156" w:tooltip="Sudodana (aún no redactado)" w:history="1">
        <w:proofErr w:type="spellStart"/>
        <w:r w:rsidR="00952699" w:rsidRPr="00ED557D">
          <w:rPr>
            <w:rStyle w:val="Hipervnculo"/>
            <w:rFonts w:ascii="Arial" w:hAnsi="Arial" w:cs="Arial"/>
            <w:b/>
            <w:color w:val="auto"/>
            <w:u w:val="none"/>
          </w:rPr>
          <w:t>Sudodana</w:t>
        </w:r>
        <w:proofErr w:type="spellEnd"/>
      </w:hyperlink>
      <w:r w:rsidR="00952699" w:rsidRPr="00ED557D">
        <w:rPr>
          <w:rFonts w:ascii="Arial" w:hAnsi="Arial" w:cs="Arial"/>
          <w:b/>
        </w:rPr>
        <w:t>, al enterarse del «despertar» de su hijo, envió un total de diez del</w:t>
      </w:r>
      <w:r w:rsidR="00952699" w:rsidRPr="00ED557D">
        <w:rPr>
          <w:rFonts w:ascii="Arial" w:hAnsi="Arial" w:cs="Arial"/>
          <w:b/>
        </w:rPr>
        <w:t>e</w:t>
      </w:r>
      <w:r w:rsidR="00952699" w:rsidRPr="00ED557D">
        <w:rPr>
          <w:rFonts w:ascii="Arial" w:hAnsi="Arial" w:cs="Arial"/>
          <w:b/>
        </w:rPr>
        <w:t xml:space="preserve">gaciones para pedirle que volviese a </w:t>
      </w:r>
      <w:hyperlink r:id="rId157" w:tooltip="Kapilavastu" w:history="1">
        <w:proofErr w:type="spellStart"/>
        <w:r w:rsidR="00952699" w:rsidRPr="00ED557D">
          <w:rPr>
            <w:rStyle w:val="Hipervnculo"/>
            <w:rFonts w:ascii="Arial" w:hAnsi="Arial" w:cs="Arial"/>
            <w:b/>
            <w:color w:val="auto"/>
            <w:u w:val="none"/>
          </w:rPr>
          <w:t>Kapilavastu</w:t>
        </w:r>
        <w:proofErr w:type="spellEnd"/>
      </w:hyperlink>
      <w:r w:rsidR="00952699" w:rsidRPr="00ED557D">
        <w:rPr>
          <w:rFonts w:ascii="Arial" w:hAnsi="Arial" w:cs="Arial"/>
          <w:b/>
        </w:rPr>
        <w:t xml:space="preserve">. Los delegados de las primeras nueve en vez de entregar el mensaje se unieron a la </w:t>
      </w:r>
      <w:proofErr w:type="spellStart"/>
      <w:r w:rsidR="00952699" w:rsidRPr="00ED557D">
        <w:rPr>
          <w:rFonts w:ascii="Arial" w:hAnsi="Arial" w:cs="Arial"/>
          <w:b/>
        </w:rPr>
        <w:t>sanga</w:t>
      </w:r>
      <w:proofErr w:type="spellEnd"/>
      <w:r w:rsidR="00952699" w:rsidRPr="00ED557D">
        <w:rPr>
          <w:rFonts w:ascii="Arial" w:hAnsi="Arial" w:cs="Arial"/>
          <w:b/>
        </w:rPr>
        <w:t xml:space="preserve"> y se convirtieron en </w:t>
      </w:r>
      <w:hyperlink r:id="rId158" w:tooltip="Arhat" w:history="1">
        <w:proofErr w:type="spellStart"/>
        <w:r w:rsidR="00952699" w:rsidRPr="00ED557D">
          <w:rPr>
            <w:rStyle w:val="Hipervnculo"/>
            <w:rFonts w:ascii="Arial" w:hAnsi="Arial" w:cs="Arial"/>
            <w:b/>
            <w:color w:val="auto"/>
            <w:u w:val="none"/>
          </w:rPr>
          <w:t>arjat</w:t>
        </w:r>
        <w:proofErr w:type="spellEnd"/>
      </w:hyperlink>
      <w:r w:rsidR="00952699" w:rsidRPr="00ED557D">
        <w:rPr>
          <w:rFonts w:ascii="Arial" w:hAnsi="Arial" w:cs="Arial"/>
          <w:b/>
        </w:rPr>
        <w:t>. La déc</w:t>
      </w:r>
      <w:r w:rsidR="00952699" w:rsidRPr="00ED557D">
        <w:rPr>
          <w:rFonts w:ascii="Arial" w:hAnsi="Arial" w:cs="Arial"/>
          <w:b/>
        </w:rPr>
        <w:t>i</w:t>
      </w:r>
      <w:r w:rsidR="00952699" w:rsidRPr="00ED557D">
        <w:rPr>
          <w:rFonts w:ascii="Arial" w:hAnsi="Arial" w:cs="Arial"/>
          <w:b/>
        </w:rPr>
        <w:t xml:space="preserve">ma delegación, encabezada por </w:t>
      </w:r>
      <w:hyperlink r:id="rId159" w:tooltip="Kaludayi (aún no redactado)" w:history="1">
        <w:proofErr w:type="spellStart"/>
        <w:r w:rsidR="00952699" w:rsidRPr="00ED557D">
          <w:rPr>
            <w:rStyle w:val="Hipervnculo"/>
            <w:rFonts w:ascii="Arial" w:hAnsi="Arial" w:cs="Arial"/>
            <w:b/>
            <w:color w:val="auto"/>
            <w:u w:val="none"/>
          </w:rPr>
          <w:t>Kaludayi</w:t>
        </w:r>
        <w:proofErr w:type="spellEnd"/>
      </w:hyperlink>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un amigo de la infancia de </w:t>
      </w:r>
      <w:proofErr w:type="spellStart"/>
      <w:r w:rsidR="00952699" w:rsidRPr="00ED557D">
        <w:rPr>
          <w:rFonts w:ascii="Arial" w:hAnsi="Arial" w:cs="Arial"/>
          <w:b/>
        </w:rPr>
        <w:t>Gautama</w:t>
      </w:r>
      <w:proofErr w:type="spellEnd"/>
      <w:r w:rsidR="00952699" w:rsidRPr="00ED557D">
        <w:rPr>
          <w:rFonts w:ascii="Arial" w:hAnsi="Arial" w:cs="Arial"/>
          <w:b/>
        </w:rPr>
        <w:t xml:space="preserve">, entregó el mensaje y se convirtió en un </w:t>
      </w:r>
      <w:proofErr w:type="spellStart"/>
      <w:r w:rsidR="00952699" w:rsidRPr="00ED557D">
        <w:rPr>
          <w:rFonts w:ascii="Arial" w:hAnsi="Arial" w:cs="Arial"/>
          <w:b/>
          <w:i/>
          <w:iCs/>
        </w:rPr>
        <w:t>arjat</w:t>
      </w:r>
      <w:proofErr w:type="spellEnd"/>
      <w:r w:rsidR="00952699" w:rsidRPr="00ED557D">
        <w:rPr>
          <w:rFonts w:ascii="Arial" w:hAnsi="Arial" w:cs="Arial"/>
          <w:b/>
        </w:rPr>
        <w:t xml:space="preserve">. </w:t>
      </w:r>
    </w:p>
    <w:p w:rsidR="0097279B" w:rsidRDefault="00783CE5"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Transcurridos dos años desde su «despertar», Buda accede a regresar a </w:t>
      </w:r>
      <w:proofErr w:type="spellStart"/>
      <w:r w:rsidR="00952699" w:rsidRPr="00ED557D">
        <w:rPr>
          <w:rFonts w:ascii="Arial" w:hAnsi="Arial" w:cs="Arial"/>
          <w:b/>
        </w:rPr>
        <w:t>Kapilavastu</w:t>
      </w:r>
      <w:proofErr w:type="spellEnd"/>
      <w:r w:rsidR="00952699" w:rsidRPr="00ED557D">
        <w:rPr>
          <w:rFonts w:ascii="Arial" w:hAnsi="Arial" w:cs="Arial"/>
          <w:b/>
        </w:rPr>
        <w:t xml:space="preserve"> y emprende un viaje de dos meses a pie, enseñando el </w:t>
      </w:r>
      <w:proofErr w:type="spellStart"/>
      <w:r w:rsidR="00952699" w:rsidRPr="00ED557D">
        <w:rPr>
          <w:rFonts w:ascii="Arial" w:hAnsi="Arial" w:cs="Arial"/>
          <w:b/>
        </w:rPr>
        <w:t>darma</w:t>
      </w:r>
      <w:proofErr w:type="spellEnd"/>
      <w:r w:rsidR="00952699" w:rsidRPr="00ED557D">
        <w:rPr>
          <w:rFonts w:ascii="Arial" w:hAnsi="Arial" w:cs="Arial"/>
          <w:b/>
        </w:rPr>
        <w:t xml:space="preserve"> a su paso. Al llegar, en el palacio real se preparaban para servir el almuerzo, entre tanto la </w:t>
      </w:r>
      <w:proofErr w:type="spellStart"/>
      <w:r w:rsidR="00952699" w:rsidRPr="00ED557D">
        <w:rPr>
          <w:rFonts w:ascii="Arial" w:hAnsi="Arial" w:cs="Arial"/>
          <w:b/>
        </w:rPr>
        <w:t>sanga</w:t>
      </w:r>
      <w:proofErr w:type="spellEnd"/>
      <w:r w:rsidR="00952699" w:rsidRPr="00ED557D">
        <w:rPr>
          <w:rFonts w:ascii="Arial" w:hAnsi="Arial" w:cs="Arial"/>
          <w:b/>
        </w:rPr>
        <w:t xml:space="preserve"> hacía una ronda de petición de limosnas. </w:t>
      </w:r>
    </w:p>
    <w:p w:rsidR="0097279B" w:rsidRPr="0097279B" w:rsidRDefault="0097279B" w:rsidP="007E7D4A">
      <w:pPr>
        <w:pStyle w:val="NormalWeb"/>
        <w:jc w:val="both"/>
        <w:rPr>
          <w:rFonts w:ascii="Arial" w:hAnsi="Arial" w:cs="Arial"/>
          <w:b/>
        </w:rPr>
      </w:pPr>
      <w:r>
        <w:t xml:space="preserve">   </w:t>
      </w:r>
      <w:r w:rsidRPr="0097279B">
        <w:rPr>
          <w:rFonts w:ascii="Arial" w:hAnsi="Arial" w:cs="Arial"/>
          <w:b/>
        </w:rPr>
        <w:t xml:space="preserve">Tras escapar de un intento de asesinato a manos de su primo </w:t>
      </w:r>
      <w:proofErr w:type="spellStart"/>
      <w:r w:rsidRPr="0097279B">
        <w:rPr>
          <w:rFonts w:ascii="Arial" w:hAnsi="Arial" w:cs="Arial"/>
          <w:b/>
        </w:rPr>
        <w:t>Devadatta</w:t>
      </w:r>
      <w:proofErr w:type="spellEnd"/>
      <w:r w:rsidRPr="0097279B">
        <w:rPr>
          <w:rFonts w:ascii="Arial" w:hAnsi="Arial" w:cs="Arial"/>
          <w:b/>
        </w:rPr>
        <w:t xml:space="preserve">, acontecido ocho años antes de su muerte, y conseguida la conversión de su esposa y su hijo a la nueva doctrina, Buda enfermó de disentería, dolencia que le produjo la muerte a los ochenta años de edad. Su cuerpo fue incinerado y sus cenizas y reliquias, que con el tiempo fueron objeto de culto, se repartieron entre sus discípulos más aventajados y fueron por último encerradas en diez </w:t>
      </w:r>
      <w:proofErr w:type="spellStart"/>
      <w:r w:rsidRPr="0097279B">
        <w:rPr>
          <w:rFonts w:ascii="Arial" w:hAnsi="Arial" w:cs="Arial"/>
          <w:b/>
        </w:rPr>
        <w:t>stupas</w:t>
      </w:r>
      <w:proofErr w:type="spellEnd"/>
      <w:r w:rsidRPr="0097279B">
        <w:rPr>
          <w:rFonts w:ascii="Arial" w:hAnsi="Arial" w:cs="Arial"/>
          <w:b/>
        </w:rPr>
        <w:t xml:space="preserve"> o monumentos funerario</w:t>
      </w:r>
    </w:p>
    <w:p w:rsidR="00952699" w:rsidRPr="00ED557D" w:rsidRDefault="0097279B" w:rsidP="007E7D4A">
      <w:pPr>
        <w:pStyle w:val="NormalWeb"/>
        <w:jc w:val="both"/>
        <w:rPr>
          <w:rFonts w:ascii="Arial" w:hAnsi="Arial" w:cs="Arial"/>
          <w:b/>
        </w:rPr>
      </w:pPr>
      <w:r>
        <w:rPr>
          <w:rFonts w:ascii="Arial" w:hAnsi="Arial" w:cs="Arial"/>
          <w:b/>
        </w:rPr>
        <w:t xml:space="preserve">   L</w:t>
      </w:r>
      <w:r w:rsidR="00952699" w:rsidRPr="00ED557D">
        <w:rPr>
          <w:rFonts w:ascii="Arial" w:hAnsi="Arial" w:cs="Arial"/>
          <w:b/>
        </w:rPr>
        <w:t xml:space="preserve">as </w:t>
      </w:r>
      <w:hyperlink r:id="rId160" w:tooltip="Reliquia" w:history="1">
        <w:r w:rsidR="00952699" w:rsidRPr="00ED557D">
          <w:rPr>
            <w:rStyle w:val="Hipervnculo"/>
            <w:rFonts w:ascii="Arial" w:hAnsi="Arial" w:cs="Arial"/>
            <w:b/>
            <w:color w:val="auto"/>
            <w:u w:val="none"/>
          </w:rPr>
          <w:t>reliquias</w:t>
        </w:r>
      </w:hyperlink>
      <w:r w:rsidR="00952699" w:rsidRPr="00ED557D">
        <w:rPr>
          <w:rFonts w:ascii="Arial" w:hAnsi="Arial" w:cs="Arial"/>
          <w:b/>
        </w:rPr>
        <w:t xml:space="preserve"> fueron resguardadas en monumentos o </w:t>
      </w:r>
      <w:proofErr w:type="spellStart"/>
      <w:r w:rsidR="00952699" w:rsidRPr="00ED557D">
        <w:rPr>
          <w:rFonts w:ascii="Arial" w:hAnsi="Arial" w:cs="Arial"/>
          <w:b/>
        </w:rPr>
        <w:t>estupas</w:t>
      </w:r>
      <w:proofErr w:type="spellEnd"/>
      <w:r w:rsidR="00952699" w:rsidRPr="00ED557D">
        <w:rPr>
          <w:rFonts w:ascii="Arial" w:hAnsi="Arial" w:cs="Arial"/>
          <w:b/>
        </w:rPr>
        <w:t xml:space="preserve">; se cree que algunas de dichas reliquias han sobrevivido hasta el presente. Un ejemplo de ello puede ser el Templo del diente del Buda o </w:t>
      </w:r>
      <w:hyperlink r:id="rId161" w:tooltip="Sri Dalada Maligawa" w:history="1">
        <w:r w:rsidR="00952699" w:rsidRPr="00ED557D">
          <w:rPr>
            <w:rStyle w:val="Hipervnculo"/>
            <w:rFonts w:ascii="Arial" w:hAnsi="Arial" w:cs="Arial"/>
            <w:b/>
            <w:color w:val="auto"/>
            <w:u w:val="none"/>
          </w:rPr>
          <w:t xml:space="preserve">Sri </w:t>
        </w:r>
        <w:proofErr w:type="spellStart"/>
        <w:r w:rsidR="00952699" w:rsidRPr="00ED557D">
          <w:rPr>
            <w:rStyle w:val="Hipervnculo"/>
            <w:rFonts w:ascii="Arial" w:hAnsi="Arial" w:cs="Arial"/>
            <w:b/>
            <w:color w:val="auto"/>
            <w:u w:val="none"/>
          </w:rPr>
          <w:t>Dalada</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Maligawa</w:t>
        </w:r>
        <w:proofErr w:type="spellEnd"/>
      </w:hyperlink>
      <w:r w:rsidR="00952699" w:rsidRPr="00ED557D">
        <w:rPr>
          <w:rFonts w:ascii="Arial" w:hAnsi="Arial" w:cs="Arial"/>
          <w:b/>
        </w:rPr>
        <w:t xml:space="preserve"> en </w:t>
      </w:r>
      <w:hyperlink r:id="rId162" w:tooltip="Sri Lanka" w:history="1">
        <w:r w:rsidR="00952699" w:rsidRPr="00ED557D">
          <w:rPr>
            <w:rStyle w:val="Hipervnculo"/>
            <w:rFonts w:ascii="Arial" w:hAnsi="Arial" w:cs="Arial"/>
            <w:b/>
            <w:color w:val="auto"/>
            <w:u w:val="none"/>
          </w:rPr>
          <w:t>Sri Lanka</w:t>
        </w:r>
      </w:hyperlink>
      <w:r w:rsidR="00952699" w:rsidRPr="00ED557D">
        <w:rPr>
          <w:rFonts w:ascii="Arial" w:hAnsi="Arial" w:cs="Arial"/>
          <w:b/>
        </w:rPr>
        <w:t xml:space="preserve"> es el lugar en el que se emplaza la </w:t>
      </w:r>
      <w:hyperlink r:id="rId163" w:tooltip="Reliquia del diente del Buda (aún no redactado)" w:history="1">
        <w:r w:rsidR="00952699" w:rsidRPr="00ED557D">
          <w:rPr>
            <w:rStyle w:val="Hipervnculo"/>
            <w:rFonts w:ascii="Arial" w:hAnsi="Arial" w:cs="Arial"/>
            <w:b/>
            <w:color w:val="auto"/>
            <w:u w:val="none"/>
          </w:rPr>
          <w:t>Reliquia del diente del Buda</w:t>
        </w:r>
      </w:hyperlink>
      <w:r w:rsidR="00952699" w:rsidRPr="00ED557D">
        <w:rPr>
          <w:rFonts w:ascii="Arial" w:hAnsi="Arial" w:cs="Arial"/>
          <w:b/>
        </w:rPr>
        <w:t xml:space="preserve"> y que existe en la actualidad. </w:t>
      </w:r>
    </w:p>
    <w:p w:rsidR="005C5E7D" w:rsidRDefault="0097279B" w:rsidP="007E7D4A">
      <w:pPr>
        <w:pStyle w:val="NormalWeb"/>
        <w:jc w:val="both"/>
        <w:rPr>
          <w:rFonts w:ascii="Arial" w:hAnsi="Arial" w:cs="Arial"/>
          <w:b/>
        </w:rPr>
      </w:pPr>
      <w:r>
        <w:rPr>
          <w:rFonts w:ascii="Arial" w:hAnsi="Arial" w:cs="Arial"/>
          <w:b/>
        </w:rPr>
        <w:lastRenderedPageBreak/>
        <w:t xml:space="preserve">    </w:t>
      </w:r>
      <w:r w:rsidR="00952699" w:rsidRPr="00ED557D">
        <w:rPr>
          <w:rFonts w:ascii="Arial" w:hAnsi="Arial" w:cs="Arial"/>
          <w:b/>
        </w:rPr>
        <w:t xml:space="preserve">Según las crónicas históricas del Pali de Sri Lanka, el </w:t>
      </w:r>
      <w:hyperlink r:id="rId164" w:tooltip="Dipavansa (aún no redactado)" w:history="1">
        <w:proofErr w:type="spellStart"/>
        <w:r w:rsidR="00952699" w:rsidRPr="00ED557D">
          <w:rPr>
            <w:rStyle w:val="Hipervnculo"/>
            <w:rFonts w:ascii="Arial" w:hAnsi="Arial" w:cs="Arial"/>
            <w:b/>
            <w:color w:val="auto"/>
            <w:u w:val="none"/>
          </w:rPr>
          <w:t>Dipavansa</w:t>
        </w:r>
        <w:proofErr w:type="spellEnd"/>
      </w:hyperlink>
      <w:r w:rsidR="00952699" w:rsidRPr="00ED557D">
        <w:rPr>
          <w:rFonts w:ascii="Arial" w:hAnsi="Arial" w:cs="Arial"/>
          <w:b/>
        </w:rPr>
        <w:t xml:space="preserve"> y el </w:t>
      </w:r>
      <w:hyperlink r:id="rId165" w:tooltip="Mahavansa" w:history="1">
        <w:proofErr w:type="spellStart"/>
        <w:r w:rsidR="00952699" w:rsidRPr="00ED557D">
          <w:rPr>
            <w:rStyle w:val="Hipervnculo"/>
            <w:rFonts w:ascii="Arial" w:hAnsi="Arial" w:cs="Arial"/>
            <w:b/>
            <w:color w:val="auto"/>
            <w:u w:val="none"/>
          </w:rPr>
          <w:t>Majavansa</w:t>
        </w:r>
        <w:proofErr w:type="spellEnd"/>
      </w:hyperlink>
      <w:r w:rsidR="00952699" w:rsidRPr="00ED557D">
        <w:rPr>
          <w:rFonts w:ascii="Arial" w:hAnsi="Arial" w:cs="Arial"/>
          <w:b/>
        </w:rPr>
        <w:t xml:space="preserve">, la coronación del emperador </w:t>
      </w:r>
      <w:hyperlink r:id="rId166" w:tooltip="Asoka" w:history="1">
        <w:proofErr w:type="spellStart"/>
        <w:r w:rsidR="00952699" w:rsidRPr="00ED557D">
          <w:rPr>
            <w:rStyle w:val="Hipervnculo"/>
            <w:rFonts w:ascii="Arial" w:hAnsi="Arial" w:cs="Arial"/>
            <w:b/>
            <w:color w:val="auto"/>
            <w:u w:val="none"/>
          </w:rPr>
          <w:t>Asoka</w:t>
        </w:r>
        <w:proofErr w:type="spellEnd"/>
      </w:hyperlink>
      <w:r w:rsidR="00952699" w:rsidRPr="00ED557D">
        <w:rPr>
          <w:rFonts w:ascii="Arial" w:hAnsi="Arial" w:cs="Arial"/>
          <w:b/>
        </w:rPr>
        <w:t xml:space="preserve"> ocurrió 218 años después de la muerte del Buda </w:t>
      </w:r>
      <w:proofErr w:type="spellStart"/>
      <w:r w:rsidR="00952699" w:rsidRPr="00ED557D">
        <w:rPr>
          <w:rFonts w:ascii="Arial" w:hAnsi="Arial" w:cs="Arial"/>
          <w:b/>
        </w:rPr>
        <w:t>Ga</w:t>
      </w:r>
      <w:r w:rsidR="00952699" w:rsidRPr="00ED557D">
        <w:rPr>
          <w:rFonts w:ascii="Arial" w:hAnsi="Arial" w:cs="Arial"/>
          <w:b/>
        </w:rPr>
        <w:t>u</w:t>
      </w:r>
      <w:r w:rsidR="00952699" w:rsidRPr="00ED557D">
        <w:rPr>
          <w:rFonts w:ascii="Arial" w:hAnsi="Arial" w:cs="Arial"/>
          <w:b/>
        </w:rPr>
        <w:t>tama</w:t>
      </w:r>
      <w:proofErr w:type="spellEnd"/>
      <w:r w:rsidR="00952699" w:rsidRPr="00ED557D">
        <w:rPr>
          <w:rFonts w:ascii="Arial" w:hAnsi="Arial" w:cs="Arial"/>
          <w:b/>
        </w:rPr>
        <w:t xml:space="preserve">. Según dos textos documentales en </w:t>
      </w:r>
      <w:hyperlink r:id="rId167" w:tooltip="Idioma chino" w:history="1">
        <w:r w:rsidR="00952699" w:rsidRPr="00ED557D">
          <w:rPr>
            <w:rStyle w:val="Hipervnculo"/>
            <w:rFonts w:ascii="Arial" w:hAnsi="Arial" w:cs="Arial"/>
            <w:b/>
            <w:color w:val="auto"/>
            <w:u w:val="none"/>
          </w:rPr>
          <w:t>chino</w:t>
        </w:r>
      </w:hyperlink>
      <w:r w:rsidR="00952699" w:rsidRPr="00ED557D">
        <w:rPr>
          <w:rFonts w:ascii="Arial" w:hAnsi="Arial" w:cs="Arial"/>
          <w:b/>
        </w:rPr>
        <w:t>: Los 18 discursos (</w:t>
      </w:r>
      <w:r w:rsidR="00952699" w:rsidRPr="00ED557D">
        <w:rPr>
          <w:rFonts w:ascii="Arial" w:eastAsia="MS Mincho" w:hAnsi="MS Mincho" w:cs="Arial"/>
          <w:b/>
        </w:rPr>
        <w:t>十八部論</w:t>
      </w:r>
      <w:r w:rsidR="00952699" w:rsidRPr="00ED557D">
        <w:rPr>
          <w:rFonts w:ascii="Arial" w:hAnsi="Arial" w:cs="Arial"/>
          <w:b/>
        </w:rPr>
        <w:t>) y La do</w:t>
      </w:r>
      <w:r w:rsidR="00952699" w:rsidRPr="00ED557D">
        <w:rPr>
          <w:rFonts w:ascii="Arial" w:hAnsi="Arial" w:cs="Arial"/>
          <w:b/>
        </w:rPr>
        <w:t>c</w:t>
      </w:r>
      <w:r w:rsidR="00952699" w:rsidRPr="00ED557D">
        <w:rPr>
          <w:rFonts w:ascii="Arial" w:hAnsi="Arial" w:cs="Arial"/>
          <w:b/>
        </w:rPr>
        <w:t>trina de los discursos (</w:t>
      </w:r>
      <w:r w:rsidR="00952699" w:rsidRPr="00ED557D">
        <w:rPr>
          <w:rFonts w:ascii="Arial" w:eastAsia="MS Mincho" w:hAnsi="MS Mincho" w:cs="Arial"/>
          <w:b/>
        </w:rPr>
        <w:t>部執異論</w:t>
      </w:r>
      <w:r w:rsidR="00952699" w:rsidRPr="00ED557D">
        <w:rPr>
          <w:rFonts w:ascii="Arial" w:hAnsi="Arial" w:cs="Arial"/>
          <w:b/>
        </w:rPr>
        <w:t xml:space="preserve">), la coronación fue 116 años después de la muerte del Buda. En consecuencia, el momento de la muerte del Buda fue o en el 486 a. C., según el registro </w:t>
      </w:r>
      <w:hyperlink r:id="rId168" w:tooltip="Theravada" w:history="1">
        <w:proofErr w:type="spellStart"/>
        <w:r w:rsidR="00952699" w:rsidRPr="00ED557D">
          <w:rPr>
            <w:rStyle w:val="Hipervnculo"/>
            <w:rFonts w:ascii="Arial" w:hAnsi="Arial" w:cs="Arial"/>
            <w:b/>
            <w:color w:val="auto"/>
            <w:u w:val="none"/>
          </w:rPr>
          <w:t>teravada</w:t>
        </w:r>
        <w:proofErr w:type="spellEnd"/>
      </w:hyperlink>
      <w:r w:rsidR="00952699" w:rsidRPr="00ED557D">
        <w:rPr>
          <w:rFonts w:ascii="Arial" w:hAnsi="Arial" w:cs="Arial"/>
          <w:b/>
        </w:rPr>
        <w:t xml:space="preserve"> o en el 383 a. C. según el registro </w:t>
      </w:r>
      <w:hyperlink r:id="rId169" w:tooltip="Mahayana" w:history="1">
        <w:proofErr w:type="spellStart"/>
        <w:r w:rsidR="00952699" w:rsidRPr="00ED557D">
          <w:rPr>
            <w:rStyle w:val="Hipervnculo"/>
            <w:rFonts w:ascii="Arial" w:hAnsi="Arial" w:cs="Arial"/>
            <w:b/>
            <w:color w:val="auto"/>
            <w:u w:val="none"/>
          </w:rPr>
          <w:t>majayana</w:t>
        </w:r>
        <w:proofErr w:type="spellEnd"/>
      </w:hyperlink>
      <w:r w:rsidR="00952699" w:rsidRPr="00ED557D">
        <w:rPr>
          <w:rFonts w:ascii="Arial" w:hAnsi="Arial" w:cs="Arial"/>
          <w:b/>
        </w:rPr>
        <w:t>.</w:t>
      </w:r>
    </w:p>
    <w:p w:rsidR="00952699" w:rsidRPr="00ED557D" w:rsidRDefault="005C5E7D"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Sin embargo, la fecha tradicionalmente aceptada como el momento real de la muerte del Buda en los países de tradición </w:t>
      </w:r>
      <w:proofErr w:type="spellStart"/>
      <w:r w:rsidR="00952699" w:rsidRPr="00ED557D">
        <w:rPr>
          <w:rFonts w:ascii="Arial" w:hAnsi="Arial" w:cs="Arial"/>
          <w:b/>
        </w:rPr>
        <w:t>teravada</w:t>
      </w:r>
      <w:proofErr w:type="spellEnd"/>
      <w:r w:rsidR="00952699" w:rsidRPr="00ED557D">
        <w:rPr>
          <w:rFonts w:ascii="Arial" w:hAnsi="Arial" w:cs="Arial"/>
          <w:b/>
        </w:rPr>
        <w:t xml:space="preserve"> fue en el 544 a. C. o 545 a. C., porque el reinado del emperador </w:t>
      </w:r>
      <w:proofErr w:type="spellStart"/>
      <w:r w:rsidR="00952699" w:rsidRPr="00ED557D">
        <w:rPr>
          <w:rFonts w:ascii="Arial" w:hAnsi="Arial" w:cs="Arial"/>
          <w:b/>
        </w:rPr>
        <w:t>Asoka</w:t>
      </w:r>
      <w:proofErr w:type="spellEnd"/>
      <w:r w:rsidR="00952699" w:rsidRPr="00ED557D">
        <w:rPr>
          <w:rFonts w:ascii="Arial" w:hAnsi="Arial" w:cs="Arial"/>
          <w:b/>
        </w:rPr>
        <w:t xml:space="preserve"> fue calculado tradicionalmente unos 60 años antes que las actuales estimaci</w:t>
      </w:r>
      <w:r w:rsidR="00952699" w:rsidRPr="00ED557D">
        <w:rPr>
          <w:rFonts w:ascii="Arial" w:hAnsi="Arial" w:cs="Arial"/>
          <w:b/>
        </w:rPr>
        <w:t>o</w:t>
      </w:r>
      <w:r w:rsidR="00952699" w:rsidRPr="00ED557D">
        <w:rPr>
          <w:rFonts w:ascii="Arial" w:hAnsi="Arial" w:cs="Arial"/>
          <w:b/>
        </w:rPr>
        <w:t xml:space="preserve">nes. En la tradición budista de </w:t>
      </w:r>
      <w:hyperlink r:id="rId170" w:tooltip="Birmania" w:history="1">
        <w:r w:rsidR="00952699" w:rsidRPr="00ED557D">
          <w:rPr>
            <w:rStyle w:val="Hipervnculo"/>
            <w:rFonts w:ascii="Arial" w:hAnsi="Arial" w:cs="Arial"/>
            <w:b/>
            <w:color w:val="auto"/>
            <w:u w:val="none"/>
          </w:rPr>
          <w:t>Birmania</w:t>
        </w:r>
      </w:hyperlink>
      <w:r w:rsidR="00952699" w:rsidRPr="00ED557D">
        <w:rPr>
          <w:rFonts w:ascii="Arial" w:hAnsi="Arial" w:cs="Arial"/>
          <w:b/>
        </w:rPr>
        <w:t>, la fecha de la muerte del Buda es el 13 de m</w:t>
      </w:r>
      <w:r w:rsidR="00952699" w:rsidRPr="00ED557D">
        <w:rPr>
          <w:rFonts w:ascii="Arial" w:hAnsi="Arial" w:cs="Arial"/>
          <w:b/>
        </w:rPr>
        <w:t>a</w:t>
      </w:r>
      <w:r w:rsidR="00952699" w:rsidRPr="00ED557D">
        <w:rPr>
          <w:rFonts w:ascii="Arial" w:hAnsi="Arial" w:cs="Arial"/>
          <w:b/>
        </w:rPr>
        <w:t xml:space="preserve">yo de 544 a. C.,​ mientras que en la tradición </w:t>
      </w:r>
      <w:hyperlink r:id="rId171" w:tooltip="Tailandia" w:history="1">
        <w:r w:rsidR="00952699" w:rsidRPr="00ED557D">
          <w:rPr>
            <w:rStyle w:val="Hipervnculo"/>
            <w:rFonts w:ascii="Arial" w:hAnsi="Arial" w:cs="Arial"/>
            <w:b/>
            <w:color w:val="auto"/>
            <w:u w:val="none"/>
          </w:rPr>
          <w:t>tailandesa</w:t>
        </w:r>
      </w:hyperlink>
      <w:r w:rsidR="00952699" w:rsidRPr="00ED557D">
        <w:rPr>
          <w:rFonts w:ascii="Arial" w:hAnsi="Arial" w:cs="Arial"/>
          <w:b/>
        </w:rPr>
        <w:t xml:space="preserve"> es el 11 de marzo de 545 a. C.</w:t>
      </w:r>
      <w:hyperlink r:id="rId172" w:anchor="cite_note-78" w:history="1">
        <w:r w:rsidR="00952699" w:rsidRPr="00ED557D">
          <w:rPr>
            <w:rStyle w:val="Hipervnculo"/>
            <w:rFonts w:ascii="Arial" w:hAnsi="Arial" w:cs="Arial"/>
            <w:b/>
            <w:color w:val="auto"/>
            <w:u w:val="none"/>
            <w:vertAlign w:val="superscript"/>
          </w:rPr>
          <w:t>53</w:t>
        </w:r>
      </w:hyperlink>
      <w:r w:rsidR="00952699" w:rsidRPr="00ED557D">
        <w:rPr>
          <w:rFonts w:ascii="Arial" w:hAnsi="Arial" w:cs="Arial"/>
          <w:b/>
        </w:rPr>
        <w:t xml:space="preserve">​ </w:t>
      </w:r>
    </w:p>
    <w:p w:rsidR="00952699" w:rsidRPr="00ED557D" w:rsidRDefault="0097279B"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emperador </w:t>
      </w:r>
      <w:proofErr w:type="spellStart"/>
      <w:r w:rsidR="00952699" w:rsidRPr="00ED557D">
        <w:rPr>
          <w:rFonts w:ascii="Arial" w:hAnsi="Arial" w:cs="Arial"/>
          <w:b/>
        </w:rPr>
        <w:t>Asoka</w:t>
      </w:r>
      <w:proofErr w:type="spellEnd"/>
      <w:r w:rsidR="00952699" w:rsidRPr="00ED557D">
        <w:rPr>
          <w:rFonts w:ascii="Arial" w:hAnsi="Arial" w:cs="Arial"/>
          <w:b/>
        </w:rPr>
        <w:t xml:space="preserve"> (273-232 a. C.) se convirtió al budismo después de su sangrienta conquista del territorio </w:t>
      </w:r>
      <w:hyperlink r:id="rId173" w:tooltip="Kalinga" w:history="1">
        <w:proofErr w:type="spellStart"/>
        <w:r w:rsidR="00952699" w:rsidRPr="00ED557D">
          <w:rPr>
            <w:rStyle w:val="Hipervnculo"/>
            <w:rFonts w:ascii="Arial" w:hAnsi="Arial" w:cs="Arial"/>
            <w:b/>
            <w:color w:val="auto"/>
            <w:u w:val="none"/>
          </w:rPr>
          <w:t>Kalinga</w:t>
        </w:r>
        <w:proofErr w:type="spellEnd"/>
      </w:hyperlink>
      <w:r w:rsidR="00952699" w:rsidRPr="00ED557D">
        <w:rPr>
          <w:rFonts w:ascii="Arial" w:hAnsi="Arial" w:cs="Arial"/>
          <w:b/>
        </w:rPr>
        <w:t xml:space="preserve"> (actual </w:t>
      </w:r>
      <w:hyperlink r:id="rId174" w:tooltip="Orissa" w:history="1">
        <w:r w:rsidR="00952699" w:rsidRPr="00ED557D">
          <w:rPr>
            <w:rStyle w:val="Hipervnculo"/>
            <w:rFonts w:ascii="Arial" w:hAnsi="Arial" w:cs="Arial"/>
            <w:b/>
            <w:color w:val="auto"/>
            <w:u w:val="none"/>
          </w:rPr>
          <w:t>Orissa</w:t>
        </w:r>
      </w:hyperlink>
      <w:r w:rsidR="00952699" w:rsidRPr="00ED557D">
        <w:rPr>
          <w:rFonts w:ascii="Arial" w:hAnsi="Arial" w:cs="Arial"/>
          <w:b/>
        </w:rPr>
        <w:t xml:space="preserve">) en el este de la India, durante la </w:t>
      </w:r>
      <w:hyperlink r:id="rId175" w:tooltip="Guerra de Kalinga" w:history="1">
        <w:r w:rsidR="00952699" w:rsidRPr="00ED557D">
          <w:rPr>
            <w:rStyle w:val="Hipervnculo"/>
            <w:rFonts w:ascii="Arial" w:hAnsi="Arial" w:cs="Arial"/>
            <w:b/>
            <w:color w:val="auto"/>
            <w:u w:val="none"/>
          </w:rPr>
          <w:t xml:space="preserve">guerra de </w:t>
        </w:r>
        <w:proofErr w:type="spellStart"/>
        <w:r w:rsidR="00952699" w:rsidRPr="00ED557D">
          <w:rPr>
            <w:rStyle w:val="Hipervnculo"/>
            <w:rFonts w:ascii="Arial" w:hAnsi="Arial" w:cs="Arial"/>
            <w:b/>
            <w:color w:val="auto"/>
            <w:u w:val="none"/>
          </w:rPr>
          <w:t>Kalinga</w:t>
        </w:r>
        <w:proofErr w:type="spellEnd"/>
      </w:hyperlink>
      <w:r w:rsidR="00952699" w:rsidRPr="00ED557D">
        <w:rPr>
          <w:rFonts w:ascii="Arial" w:hAnsi="Arial" w:cs="Arial"/>
          <w:b/>
        </w:rPr>
        <w:t>. Lamentando los horrores y miserias provocados por el conflicto, el rey d</w:t>
      </w:r>
      <w:r w:rsidR="00952699" w:rsidRPr="00ED557D">
        <w:rPr>
          <w:rFonts w:ascii="Arial" w:hAnsi="Arial" w:cs="Arial"/>
          <w:b/>
        </w:rPr>
        <w:t>e</w:t>
      </w:r>
      <w:r w:rsidR="00952699" w:rsidRPr="00ED557D">
        <w:rPr>
          <w:rFonts w:ascii="Arial" w:hAnsi="Arial" w:cs="Arial"/>
          <w:b/>
        </w:rPr>
        <w:t xml:space="preserve">cidió, magnánimamente, renunciar a la violencia y resarcir los daños ocasionados apoyándose, para ello, en el respeto y la dignidad para toda la humanidad. Él propagó la fe budista mediante la construcción de </w:t>
      </w:r>
      <w:proofErr w:type="spellStart"/>
      <w:r w:rsidR="00952699" w:rsidRPr="00ED557D">
        <w:rPr>
          <w:rFonts w:ascii="Arial" w:hAnsi="Arial" w:cs="Arial"/>
          <w:b/>
        </w:rPr>
        <w:t>estupas</w:t>
      </w:r>
      <w:proofErr w:type="spellEnd"/>
      <w:r w:rsidR="00952699" w:rsidRPr="00ED557D">
        <w:rPr>
          <w:rFonts w:ascii="Arial" w:hAnsi="Arial" w:cs="Arial"/>
          <w:b/>
        </w:rPr>
        <w:t xml:space="preserve"> y pilares (los </w:t>
      </w:r>
      <w:hyperlink r:id="rId176" w:tooltip="Pilares de Ashoka" w:history="1">
        <w:r w:rsidR="00952699" w:rsidRPr="00ED557D">
          <w:rPr>
            <w:rStyle w:val="Hipervnculo"/>
            <w:rFonts w:ascii="Arial" w:hAnsi="Arial" w:cs="Arial"/>
            <w:b/>
            <w:color w:val="auto"/>
            <w:u w:val="none"/>
          </w:rPr>
          <w:t xml:space="preserve">pilares de </w:t>
        </w:r>
        <w:proofErr w:type="spellStart"/>
        <w:r w:rsidR="00952699" w:rsidRPr="00ED557D">
          <w:rPr>
            <w:rStyle w:val="Hipervnculo"/>
            <w:rFonts w:ascii="Arial" w:hAnsi="Arial" w:cs="Arial"/>
            <w:b/>
            <w:color w:val="auto"/>
            <w:u w:val="none"/>
          </w:rPr>
          <w:t>Asoka</w:t>
        </w:r>
        <w:proofErr w:type="spellEnd"/>
      </w:hyperlink>
      <w:r w:rsidR="00952699" w:rsidRPr="00ED557D">
        <w:rPr>
          <w:rFonts w:ascii="Arial" w:hAnsi="Arial" w:cs="Arial"/>
          <w:b/>
        </w:rPr>
        <w:t xml:space="preserve">) en los que insta, entre otras cosas, al respeto de toda vida animal y ordena a la gente a seguir el </w:t>
      </w:r>
      <w:proofErr w:type="spellStart"/>
      <w:r w:rsidR="00952699" w:rsidRPr="00ED557D">
        <w:rPr>
          <w:rFonts w:ascii="Arial" w:hAnsi="Arial" w:cs="Arial"/>
          <w:b/>
        </w:rPr>
        <w:t>darma</w:t>
      </w:r>
      <w:proofErr w:type="spellEnd"/>
      <w:r w:rsidR="00952699" w:rsidRPr="00ED557D">
        <w:rPr>
          <w:rFonts w:ascii="Arial" w:hAnsi="Arial" w:cs="Arial"/>
          <w:b/>
        </w:rPr>
        <w:t xml:space="preserve">. Tal vez el mejor ejemplo de esto sea el Gran </w:t>
      </w:r>
      <w:proofErr w:type="spellStart"/>
      <w:r w:rsidR="00952699" w:rsidRPr="00ED557D">
        <w:rPr>
          <w:rFonts w:ascii="Arial" w:hAnsi="Arial" w:cs="Arial"/>
          <w:b/>
        </w:rPr>
        <w:t>estupa</w:t>
      </w:r>
      <w:proofErr w:type="spellEnd"/>
      <w:r w:rsidR="00952699" w:rsidRPr="00ED557D">
        <w:rPr>
          <w:rFonts w:ascii="Arial" w:hAnsi="Arial" w:cs="Arial"/>
          <w:b/>
        </w:rPr>
        <w:t xml:space="preserve"> de </w:t>
      </w:r>
      <w:hyperlink r:id="rId177" w:tooltip="Sanchi" w:history="1">
        <w:proofErr w:type="spellStart"/>
        <w:r w:rsidR="00952699" w:rsidRPr="00ED557D">
          <w:rPr>
            <w:rStyle w:val="Hipervnculo"/>
            <w:rFonts w:ascii="Arial" w:hAnsi="Arial" w:cs="Arial"/>
            <w:b/>
            <w:color w:val="auto"/>
            <w:u w:val="none"/>
          </w:rPr>
          <w:t>Sanchi</w:t>
        </w:r>
        <w:proofErr w:type="spellEnd"/>
      </w:hyperlink>
      <w:r w:rsidR="00952699" w:rsidRPr="00ED557D">
        <w:rPr>
          <w:rFonts w:ascii="Arial" w:hAnsi="Arial" w:cs="Arial"/>
          <w:b/>
        </w:rPr>
        <w:t xml:space="preserve">, cerca de </w:t>
      </w:r>
      <w:proofErr w:type="spellStart"/>
      <w:r w:rsidR="00952699" w:rsidRPr="00ED557D">
        <w:rPr>
          <w:rFonts w:ascii="Arial" w:hAnsi="Arial" w:cs="Arial"/>
          <w:b/>
        </w:rPr>
        <w:t>Bh</w:t>
      </w:r>
      <w:r w:rsidR="00952699" w:rsidRPr="00ED557D">
        <w:rPr>
          <w:rFonts w:ascii="Arial" w:hAnsi="Arial" w:cs="Arial"/>
          <w:b/>
        </w:rPr>
        <w:t>o</w:t>
      </w:r>
      <w:r w:rsidR="00952699" w:rsidRPr="00ED557D">
        <w:rPr>
          <w:rFonts w:ascii="Arial" w:hAnsi="Arial" w:cs="Arial"/>
          <w:b/>
        </w:rPr>
        <w:t>pal</w:t>
      </w:r>
      <w:proofErr w:type="spellEnd"/>
      <w:r w:rsidR="00952699" w:rsidRPr="00ED557D">
        <w:rPr>
          <w:rFonts w:ascii="Arial" w:hAnsi="Arial" w:cs="Arial"/>
          <w:b/>
        </w:rPr>
        <w:t xml:space="preserve"> (India) que fue construido en el siglo III a. C. y ampliado posteriormente. </w:t>
      </w:r>
    </w:p>
    <w:p w:rsidR="00952699" w:rsidRPr="00ED557D" w:rsidRDefault="00833C8A" w:rsidP="007E7D4A">
      <w:pPr>
        <w:pStyle w:val="NormalWeb"/>
        <w:jc w:val="both"/>
        <w:rPr>
          <w:rFonts w:ascii="Arial" w:hAnsi="Arial" w:cs="Arial"/>
          <w:b/>
        </w:rPr>
      </w:pPr>
      <w:r>
        <w:rPr>
          <w:rFonts w:ascii="Arial" w:hAnsi="Arial" w:cs="Arial"/>
          <w:b/>
        </w:rPr>
        <w:t xml:space="preserve">   </w:t>
      </w:r>
      <w:r w:rsidR="0097279B">
        <w:rPr>
          <w:rFonts w:ascii="Arial" w:hAnsi="Arial" w:cs="Arial"/>
          <w:b/>
        </w:rPr>
        <w:t xml:space="preserve">   </w:t>
      </w:r>
      <w:r w:rsidR="00952699" w:rsidRPr="00ED557D">
        <w:rPr>
          <w:rFonts w:ascii="Arial" w:hAnsi="Arial" w:cs="Arial"/>
          <w:b/>
        </w:rPr>
        <w:t>El Buda es famosamente recordado por haber dicho a sus discípulos, antes de m</w:t>
      </w:r>
      <w:r w:rsidR="00952699" w:rsidRPr="00ED557D">
        <w:rPr>
          <w:rFonts w:ascii="Arial" w:hAnsi="Arial" w:cs="Arial"/>
          <w:b/>
        </w:rPr>
        <w:t>o</w:t>
      </w:r>
      <w:r w:rsidR="00952699" w:rsidRPr="00ED557D">
        <w:rPr>
          <w:rFonts w:ascii="Arial" w:hAnsi="Arial" w:cs="Arial"/>
          <w:b/>
        </w:rPr>
        <w:t xml:space="preserve">rir, que no siguiesen a líder alguno. Tras su muerte, </w:t>
      </w:r>
      <w:hyperlink r:id="rId178" w:tooltip="Majakasyapa (aún no redactado)" w:history="1">
        <w:proofErr w:type="spellStart"/>
        <w:r w:rsidR="00952699" w:rsidRPr="00ED557D">
          <w:rPr>
            <w:rStyle w:val="Hipervnculo"/>
            <w:rFonts w:ascii="Arial" w:hAnsi="Arial" w:cs="Arial"/>
            <w:b/>
            <w:color w:val="auto"/>
            <w:u w:val="none"/>
          </w:rPr>
          <w:t>Majakasyapa</w:t>
        </w:r>
        <w:proofErr w:type="spellEnd"/>
      </w:hyperlink>
      <w:r w:rsidR="00952699" w:rsidRPr="00ED557D">
        <w:rPr>
          <w:rFonts w:ascii="Arial" w:hAnsi="Arial" w:cs="Arial"/>
          <w:b/>
        </w:rPr>
        <w:t xml:space="preserve"> fue designado por la </w:t>
      </w:r>
      <w:proofErr w:type="spellStart"/>
      <w:r w:rsidR="00952699" w:rsidRPr="00ED557D">
        <w:rPr>
          <w:rFonts w:ascii="Arial" w:hAnsi="Arial" w:cs="Arial"/>
          <w:b/>
        </w:rPr>
        <w:t>sanga</w:t>
      </w:r>
      <w:proofErr w:type="spellEnd"/>
      <w:r w:rsidR="00952699" w:rsidRPr="00ED557D">
        <w:rPr>
          <w:rFonts w:ascii="Arial" w:hAnsi="Arial" w:cs="Arial"/>
          <w:b/>
        </w:rPr>
        <w:t xml:space="preserve"> para presidir el </w:t>
      </w:r>
      <w:hyperlink r:id="rId179" w:anchor="Primer_concilio_budista" w:tooltip="Concilios budistas" w:history="1">
        <w:r w:rsidR="00952699" w:rsidRPr="00ED557D">
          <w:rPr>
            <w:rStyle w:val="Hipervnculo"/>
            <w:rFonts w:ascii="Arial" w:hAnsi="Arial" w:cs="Arial"/>
            <w:b/>
            <w:color w:val="auto"/>
            <w:u w:val="none"/>
          </w:rPr>
          <w:t>primer concilio budista</w:t>
        </w:r>
      </w:hyperlink>
      <w:r w:rsidR="00952699" w:rsidRPr="00ED557D">
        <w:rPr>
          <w:rFonts w:ascii="Arial" w:hAnsi="Arial" w:cs="Arial"/>
          <w:b/>
        </w:rPr>
        <w:t>, junto a los otros dos principales discíp</w:t>
      </w:r>
      <w:r w:rsidR="00952699" w:rsidRPr="00ED557D">
        <w:rPr>
          <w:rFonts w:ascii="Arial" w:hAnsi="Arial" w:cs="Arial"/>
          <w:b/>
        </w:rPr>
        <w:t>u</w:t>
      </w:r>
      <w:r w:rsidR="00952699" w:rsidRPr="00ED557D">
        <w:rPr>
          <w:rFonts w:ascii="Arial" w:hAnsi="Arial" w:cs="Arial"/>
          <w:b/>
        </w:rPr>
        <w:t xml:space="preserve">los </w:t>
      </w:r>
      <w:hyperlink r:id="rId180" w:tooltip="Maudgalyayana (aún no redactado)" w:history="1">
        <w:proofErr w:type="spellStart"/>
        <w:r w:rsidR="00952699" w:rsidRPr="00ED557D">
          <w:rPr>
            <w:rStyle w:val="Hipervnculo"/>
            <w:rFonts w:ascii="Arial" w:hAnsi="Arial" w:cs="Arial"/>
            <w:b/>
            <w:color w:val="auto"/>
            <w:u w:val="none"/>
          </w:rPr>
          <w:t>Maudgalyayana</w:t>
        </w:r>
        <w:proofErr w:type="spellEnd"/>
      </w:hyperlink>
      <w:r w:rsidR="00952699" w:rsidRPr="00ED557D">
        <w:rPr>
          <w:rFonts w:ascii="Arial" w:hAnsi="Arial" w:cs="Arial"/>
          <w:b/>
        </w:rPr>
        <w:t xml:space="preserve"> y </w:t>
      </w:r>
      <w:hyperlink r:id="rId181" w:tooltip="Sariputra" w:history="1">
        <w:proofErr w:type="spellStart"/>
        <w:r w:rsidR="00952699" w:rsidRPr="00ED557D">
          <w:rPr>
            <w:rStyle w:val="Hipervnculo"/>
            <w:rFonts w:ascii="Arial" w:hAnsi="Arial" w:cs="Arial"/>
            <w:b/>
            <w:color w:val="auto"/>
            <w:u w:val="none"/>
          </w:rPr>
          <w:t>Sariputra</w:t>
        </w:r>
        <w:proofErr w:type="spellEnd"/>
      </w:hyperlink>
      <w:r w:rsidR="00952699" w:rsidRPr="00ED557D">
        <w:rPr>
          <w:rFonts w:ascii="Arial" w:hAnsi="Arial" w:cs="Arial"/>
          <w:b/>
        </w:rPr>
        <w:t xml:space="preserve">. </w:t>
      </w:r>
    </w:p>
    <w:p w:rsidR="00952699" w:rsidRPr="00ED557D" w:rsidRDefault="0097279B"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En vida, al Buda se le conoció por los títulos honoríficos de: </w:t>
      </w:r>
      <w:proofErr w:type="spellStart"/>
      <w:r w:rsidR="00952699" w:rsidRPr="00ED557D">
        <w:rPr>
          <w:rFonts w:ascii="Arial" w:hAnsi="Arial" w:cs="Arial"/>
          <w:b/>
        </w:rPr>
        <w:t>Sakiamuni</w:t>
      </w:r>
      <w:proofErr w:type="spellEnd"/>
      <w:r w:rsidR="00952699" w:rsidRPr="00ED557D">
        <w:rPr>
          <w:rFonts w:ascii="Arial" w:hAnsi="Arial" w:cs="Arial"/>
          <w:b/>
        </w:rPr>
        <w:t xml:space="preserve">, </w:t>
      </w:r>
      <w:proofErr w:type="spellStart"/>
      <w:r w:rsidR="00952699" w:rsidRPr="00ED557D">
        <w:rPr>
          <w:rFonts w:ascii="Arial" w:hAnsi="Arial" w:cs="Arial"/>
          <w:b/>
        </w:rPr>
        <w:t>Saky</w:t>
      </w:r>
      <w:r w:rsidR="00952699" w:rsidRPr="00ED557D">
        <w:rPr>
          <w:rFonts w:ascii="Arial" w:hAnsi="Arial" w:cs="Arial"/>
          <w:b/>
        </w:rPr>
        <w:t>a</w:t>
      </w:r>
      <w:r w:rsidR="00952699" w:rsidRPr="00ED557D">
        <w:rPr>
          <w:rFonts w:ascii="Arial" w:hAnsi="Arial" w:cs="Arial"/>
          <w:b/>
        </w:rPr>
        <w:t>simha</w:t>
      </w:r>
      <w:proofErr w:type="spellEnd"/>
      <w:r w:rsidR="00952699" w:rsidRPr="00ED557D">
        <w:rPr>
          <w:rFonts w:ascii="Arial" w:hAnsi="Arial" w:cs="Arial"/>
          <w:b/>
        </w:rPr>
        <w:t xml:space="preserve">, </w:t>
      </w:r>
      <w:proofErr w:type="spellStart"/>
      <w:r w:rsidR="00952699" w:rsidRPr="00ED557D">
        <w:rPr>
          <w:rFonts w:ascii="Arial" w:hAnsi="Arial" w:cs="Arial"/>
          <w:b/>
        </w:rPr>
        <w:t>Bhante</w:t>
      </w:r>
      <w:proofErr w:type="spellEnd"/>
      <w:r w:rsidR="00952699" w:rsidRPr="00ED557D">
        <w:rPr>
          <w:rFonts w:ascii="Arial" w:hAnsi="Arial" w:cs="Arial"/>
          <w:b/>
        </w:rPr>
        <w:t xml:space="preserve"> y </w:t>
      </w:r>
      <w:proofErr w:type="spellStart"/>
      <w:r w:rsidR="00952699" w:rsidRPr="00ED557D">
        <w:rPr>
          <w:rFonts w:ascii="Arial" w:hAnsi="Arial" w:cs="Arial"/>
          <w:b/>
        </w:rPr>
        <w:t>Bho</w:t>
      </w:r>
      <w:proofErr w:type="spellEnd"/>
      <w:r w:rsidR="00952699" w:rsidRPr="00ED557D">
        <w:rPr>
          <w:rFonts w:ascii="Arial" w:hAnsi="Arial" w:cs="Arial"/>
          <w:b/>
        </w:rPr>
        <w:t xml:space="preserve">; luego de su </w:t>
      </w:r>
      <w:proofErr w:type="spellStart"/>
      <w:r w:rsidR="00952699" w:rsidRPr="00ED557D">
        <w:rPr>
          <w:rFonts w:ascii="Arial" w:hAnsi="Arial" w:cs="Arial"/>
          <w:b/>
        </w:rPr>
        <w:t>paranirvana</w:t>
      </w:r>
      <w:proofErr w:type="spellEnd"/>
      <w:r w:rsidR="00952699" w:rsidRPr="00ED557D">
        <w:rPr>
          <w:rFonts w:ascii="Arial" w:hAnsi="Arial" w:cs="Arial"/>
          <w:b/>
        </w:rPr>
        <w:t xml:space="preserve">, se le honró con los títulos de: </w:t>
      </w:r>
      <w:proofErr w:type="spellStart"/>
      <w:r w:rsidR="00952699" w:rsidRPr="00ED557D">
        <w:rPr>
          <w:rFonts w:ascii="Arial" w:hAnsi="Arial" w:cs="Arial"/>
          <w:b/>
        </w:rPr>
        <w:t>Arijant</w:t>
      </w:r>
      <w:proofErr w:type="spellEnd"/>
      <w:r w:rsidR="00952699" w:rsidRPr="00ED557D">
        <w:rPr>
          <w:rFonts w:ascii="Arial" w:hAnsi="Arial" w:cs="Arial"/>
          <w:b/>
        </w:rPr>
        <w:t xml:space="preserve">, </w:t>
      </w:r>
      <w:proofErr w:type="spellStart"/>
      <w:r w:rsidR="00952699" w:rsidRPr="00ED557D">
        <w:rPr>
          <w:rFonts w:ascii="Arial" w:hAnsi="Arial" w:cs="Arial"/>
          <w:b/>
        </w:rPr>
        <w:t>Bhagava</w:t>
      </w:r>
      <w:proofErr w:type="spellEnd"/>
      <w:r w:rsidR="00952699" w:rsidRPr="00ED557D">
        <w:rPr>
          <w:rFonts w:ascii="Arial" w:hAnsi="Arial" w:cs="Arial"/>
          <w:b/>
        </w:rPr>
        <w:t xml:space="preserve"> o </w:t>
      </w:r>
      <w:proofErr w:type="spellStart"/>
      <w:r w:rsidR="00952699" w:rsidRPr="00ED557D">
        <w:rPr>
          <w:rFonts w:ascii="Arial" w:hAnsi="Arial" w:cs="Arial"/>
          <w:b/>
        </w:rPr>
        <w:t>Bhagavat</w:t>
      </w:r>
      <w:proofErr w:type="spellEnd"/>
      <w:r w:rsidR="00952699" w:rsidRPr="00ED557D">
        <w:rPr>
          <w:rFonts w:ascii="Arial" w:hAnsi="Arial" w:cs="Arial"/>
          <w:b/>
        </w:rPr>
        <w:t xml:space="preserve"> o también </w:t>
      </w:r>
      <w:proofErr w:type="spellStart"/>
      <w:r w:rsidR="00952699" w:rsidRPr="00ED557D">
        <w:rPr>
          <w:rFonts w:ascii="Arial" w:hAnsi="Arial" w:cs="Arial"/>
          <w:b/>
        </w:rPr>
        <w:t>Bhaguan</w:t>
      </w:r>
      <w:proofErr w:type="spellEnd"/>
      <w:r w:rsidR="00952699" w:rsidRPr="00ED557D">
        <w:rPr>
          <w:rFonts w:ascii="Arial" w:hAnsi="Arial" w:cs="Arial"/>
          <w:b/>
        </w:rPr>
        <w:t xml:space="preserve">; </w:t>
      </w:r>
      <w:proofErr w:type="spellStart"/>
      <w:r w:rsidR="00952699" w:rsidRPr="00ED557D">
        <w:rPr>
          <w:rFonts w:ascii="Arial" w:hAnsi="Arial" w:cs="Arial"/>
          <w:b/>
        </w:rPr>
        <w:t>Majavira</w:t>
      </w:r>
      <w:proofErr w:type="spellEnd"/>
      <w:r w:rsidR="00952699" w:rsidRPr="00ED557D">
        <w:rPr>
          <w:rFonts w:ascii="Arial" w:hAnsi="Arial" w:cs="Arial"/>
          <w:b/>
        </w:rPr>
        <w:t xml:space="preserve">,​ </w:t>
      </w:r>
      <w:proofErr w:type="spellStart"/>
      <w:r w:rsidR="00952699" w:rsidRPr="00ED557D">
        <w:rPr>
          <w:rFonts w:ascii="Arial" w:hAnsi="Arial" w:cs="Arial"/>
          <w:b/>
        </w:rPr>
        <w:t>Jina</w:t>
      </w:r>
      <w:proofErr w:type="spellEnd"/>
      <w:r w:rsidR="00952699" w:rsidRPr="00ED557D">
        <w:rPr>
          <w:rFonts w:ascii="Arial" w:hAnsi="Arial" w:cs="Arial"/>
          <w:b/>
        </w:rPr>
        <w:t xml:space="preserve"> o </w:t>
      </w:r>
      <w:proofErr w:type="spellStart"/>
      <w:r w:rsidR="00952699" w:rsidRPr="00ED557D">
        <w:rPr>
          <w:rFonts w:ascii="Arial" w:hAnsi="Arial" w:cs="Arial"/>
          <w:b/>
        </w:rPr>
        <w:t>Jinendra</w:t>
      </w:r>
      <w:proofErr w:type="spellEnd"/>
      <w:r w:rsidR="00952699" w:rsidRPr="00ED557D">
        <w:rPr>
          <w:rFonts w:ascii="Arial" w:hAnsi="Arial" w:cs="Arial"/>
          <w:b/>
        </w:rPr>
        <w:t xml:space="preserve">; </w:t>
      </w:r>
      <w:proofErr w:type="spellStart"/>
      <w:r w:rsidR="00952699" w:rsidRPr="00ED557D">
        <w:rPr>
          <w:rFonts w:ascii="Arial" w:hAnsi="Arial" w:cs="Arial"/>
          <w:b/>
        </w:rPr>
        <w:t>Sastr</w:t>
      </w:r>
      <w:proofErr w:type="spellEnd"/>
      <w:r w:rsidR="00952699" w:rsidRPr="00ED557D">
        <w:rPr>
          <w:rFonts w:ascii="Arial" w:hAnsi="Arial" w:cs="Arial"/>
          <w:b/>
        </w:rPr>
        <w:t xml:space="preserve">, </w:t>
      </w:r>
      <w:proofErr w:type="spellStart"/>
      <w:r w:rsidR="00952699" w:rsidRPr="00ED557D">
        <w:rPr>
          <w:rFonts w:ascii="Arial" w:hAnsi="Arial" w:cs="Arial"/>
          <w:b/>
        </w:rPr>
        <w:t>Sugata</w:t>
      </w:r>
      <w:proofErr w:type="spellEnd"/>
      <w:r w:rsidR="00952699" w:rsidRPr="00ED557D">
        <w:rPr>
          <w:rFonts w:ascii="Arial" w:hAnsi="Arial" w:cs="Arial"/>
          <w:b/>
        </w:rPr>
        <w:t xml:space="preserve">; y más comúnmente en las escrituras refiriéndose a sí mismo como </w:t>
      </w:r>
      <w:hyperlink r:id="rId182" w:tooltip="Tathāgata" w:history="1">
        <w:proofErr w:type="spellStart"/>
        <w:r w:rsidR="00952699" w:rsidRPr="00ED557D">
          <w:rPr>
            <w:rStyle w:val="Hipervnculo"/>
            <w:rFonts w:ascii="Arial" w:hAnsi="Arial" w:cs="Arial"/>
            <w:b/>
            <w:color w:val="auto"/>
            <w:u w:val="none"/>
          </w:rPr>
          <w:t>Tatágata</w:t>
        </w:r>
        <w:proofErr w:type="spellEnd"/>
      </w:hyperlink>
      <w:r w:rsidR="00952699" w:rsidRPr="00ED557D">
        <w:rPr>
          <w:rFonts w:ascii="Arial" w:hAnsi="Arial" w:cs="Arial"/>
          <w:b/>
        </w:rPr>
        <w:t xml:space="preserve">. </w:t>
      </w:r>
    </w:p>
    <w:p w:rsidR="00952699" w:rsidRPr="00ED557D" w:rsidRDefault="0097279B"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declive del budismo en su natal India, se produjo por una variedad de razones y eventos aún cuando continuó prosperando más allá de sus fronteras.​ </w:t>
      </w:r>
    </w:p>
    <w:p w:rsidR="00EB3D9B" w:rsidRDefault="0097279B"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El budismo había visto un crecimiento constante desde sus inicios en el siglo VI a. C. hasta su aprobación como la fe oficial del </w:t>
      </w:r>
      <w:hyperlink r:id="rId183" w:tooltip="Imperio Maurya" w:history="1">
        <w:r w:rsidR="00952699" w:rsidRPr="00ED557D">
          <w:rPr>
            <w:rStyle w:val="Hipervnculo"/>
            <w:rFonts w:ascii="Arial" w:hAnsi="Arial" w:cs="Arial"/>
            <w:b/>
            <w:color w:val="auto"/>
            <w:u w:val="none"/>
          </w:rPr>
          <w:t xml:space="preserve">Imperio </w:t>
        </w:r>
        <w:proofErr w:type="spellStart"/>
        <w:r w:rsidR="00952699" w:rsidRPr="00ED557D">
          <w:rPr>
            <w:rStyle w:val="Hipervnculo"/>
            <w:rFonts w:ascii="Arial" w:hAnsi="Arial" w:cs="Arial"/>
            <w:b/>
            <w:color w:val="auto"/>
            <w:u w:val="none"/>
          </w:rPr>
          <w:t>Maurya</w:t>
        </w:r>
        <w:proofErr w:type="spellEnd"/>
      </w:hyperlink>
      <w:r w:rsidR="00952699" w:rsidRPr="00ED557D">
        <w:rPr>
          <w:rFonts w:ascii="Arial" w:hAnsi="Arial" w:cs="Arial"/>
          <w:b/>
        </w:rPr>
        <w:t xml:space="preserve"> por </w:t>
      </w:r>
      <w:hyperlink r:id="rId184" w:tooltip="Asoka" w:history="1">
        <w:proofErr w:type="spellStart"/>
        <w:r w:rsidR="00952699" w:rsidRPr="00ED557D">
          <w:rPr>
            <w:rStyle w:val="Hipervnculo"/>
            <w:rFonts w:ascii="Arial" w:hAnsi="Arial" w:cs="Arial"/>
            <w:b/>
            <w:color w:val="auto"/>
            <w:u w:val="none"/>
          </w:rPr>
          <w:t>Asoka</w:t>
        </w:r>
        <w:proofErr w:type="spellEnd"/>
      </w:hyperlink>
      <w:r w:rsidR="00952699" w:rsidRPr="00ED557D">
        <w:rPr>
          <w:rFonts w:ascii="Arial" w:hAnsi="Arial" w:cs="Arial"/>
          <w:b/>
        </w:rPr>
        <w:t xml:space="preserve"> en el siglo III a. C. Siguió con su florecimiento durante los primeros siglos de la era cristiana y se extendió incluso más allá del subcontinente indio al Asia central a través de la </w:t>
      </w:r>
      <w:hyperlink r:id="rId185" w:tooltip="Transmisión del budismo a través de la ruta de la seda (aún no redactado)" w:history="1">
        <w:r w:rsidR="00952699" w:rsidRPr="00ED557D">
          <w:rPr>
            <w:rStyle w:val="Hipervnculo"/>
            <w:rFonts w:ascii="Arial" w:hAnsi="Arial" w:cs="Arial"/>
            <w:b/>
            <w:color w:val="auto"/>
            <w:u w:val="none"/>
          </w:rPr>
          <w:t>Ruta de la seda</w:t>
        </w:r>
      </w:hyperlink>
      <w:r w:rsidR="00952699" w:rsidRPr="00ED557D">
        <w:rPr>
          <w:rFonts w:ascii="Arial" w:hAnsi="Arial" w:cs="Arial"/>
          <w:b/>
        </w:rPr>
        <w:t xml:space="preserve"> y más allá de </w:t>
      </w:r>
      <w:hyperlink r:id="rId186" w:tooltip="Budismo chino" w:history="1">
        <w:r w:rsidR="00952699" w:rsidRPr="00ED557D">
          <w:rPr>
            <w:rStyle w:val="Hipervnculo"/>
            <w:rFonts w:ascii="Arial" w:hAnsi="Arial" w:cs="Arial"/>
            <w:b/>
            <w:color w:val="auto"/>
            <w:u w:val="none"/>
          </w:rPr>
          <w:t>China</w:t>
        </w:r>
      </w:hyperlink>
      <w:r w:rsidR="00952699" w:rsidRPr="00ED557D">
        <w:rPr>
          <w:rFonts w:ascii="Arial" w:hAnsi="Arial" w:cs="Arial"/>
          <w:b/>
        </w:rPr>
        <w:t>.</w:t>
      </w:r>
    </w:p>
    <w:p w:rsidR="0097279B" w:rsidRDefault="00833C8A"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xml:space="preserve"> Sin embargo, una disminución constante y gradual de sus seguidores en la India t</w:t>
      </w:r>
      <w:r w:rsidR="00952699" w:rsidRPr="00ED557D">
        <w:rPr>
          <w:rFonts w:ascii="Arial" w:hAnsi="Arial" w:cs="Arial"/>
          <w:b/>
        </w:rPr>
        <w:t>u</w:t>
      </w:r>
      <w:r w:rsidR="00952699" w:rsidRPr="00ED557D">
        <w:rPr>
          <w:rFonts w:ascii="Arial" w:hAnsi="Arial" w:cs="Arial"/>
          <w:b/>
        </w:rPr>
        <w:t xml:space="preserve">vo lugar durante la era </w:t>
      </w:r>
      <w:hyperlink r:id="rId187" w:tooltip="Imperio Gupta" w:history="1">
        <w:proofErr w:type="spellStart"/>
        <w:r w:rsidR="00952699" w:rsidRPr="00ED557D">
          <w:rPr>
            <w:rStyle w:val="Hipervnculo"/>
            <w:rFonts w:ascii="Arial" w:hAnsi="Arial" w:cs="Arial"/>
            <w:b/>
            <w:color w:val="auto"/>
            <w:u w:val="none"/>
          </w:rPr>
          <w:t>gupta</w:t>
        </w:r>
        <w:proofErr w:type="spellEnd"/>
      </w:hyperlink>
      <w:r w:rsidR="00952699" w:rsidRPr="00ED557D">
        <w:rPr>
          <w:rFonts w:ascii="Arial" w:hAnsi="Arial" w:cs="Arial"/>
          <w:b/>
        </w:rPr>
        <w:t xml:space="preserve">. Los monjes chinos que viajaron por la región entre los siglos VIII a. C. y V d. C., tales como </w:t>
      </w:r>
      <w:hyperlink r:id="rId188" w:tooltip="Fa Xian" w:history="1">
        <w:r w:rsidR="00952699" w:rsidRPr="00ED557D">
          <w:rPr>
            <w:rStyle w:val="Hipervnculo"/>
            <w:rFonts w:ascii="Arial" w:hAnsi="Arial" w:cs="Arial"/>
            <w:b/>
            <w:color w:val="auto"/>
            <w:u w:val="none"/>
          </w:rPr>
          <w:t xml:space="preserve">Fa </w:t>
        </w:r>
        <w:proofErr w:type="spellStart"/>
        <w:r w:rsidR="00952699" w:rsidRPr="00ED557D">
          <w:rPr>
            <w:rStyle w:val="Hipervnculo"/>
            <w:rFonts w:ascii="Arial" w:hAnsi="Arial" w:cs="Arial"/>
            <w:b/>
            <w:color w:val="auto"/>
            <w:u w:val="none"/>
          </w:rPr>
          <w:t>Xian</w:t>
        </w:r>
        <w:proofErr w:type="spellEnd"/>
      </w:hyperlink>
      <w:r w:rsidR="00952699" w:rsidRPr="00ED557D">
        <w:rPr>
          <w:rFonts w:ascii="Arial" w:hAnsi="Arial" w:cs="Arial"/>
          <w:b/>
        </w:rPr>
        <w:t xml:space="preserve">, </w:t>
      </w:r>
      <w:hyperlink r:id="rId189" w:tooltip="Xuanzang" w:history="1">
        <w:proofErr w:type="spellStart"/>
        <w:r w:rsidR="00952699" w:rsidRPr="00ED557D">
          <w:rPr>
            <w:rStyle w:val="Hipervnculo"/>
            <w:rFonts w:ascii="Arial" w:hAnsi="Arial" w:cs="Arial"/>
            <w:b/>
            <w:color w:val="auto"/>
            <w:u w:val="none"/>
          </w:rPr>
          <w:t>Xuanzang</w:t>
        </w:r>
        <w:proofErr w:type="spellEnd"/>
      </w:hyperlink>
      <w:r w:rsidR="00952699" w:rsidRPr="00ED557D">
        <w:rPr>
          <w:rFonts w:ascii="Arial" w:hAnsi="Arial" w:cs="Arial"/>
          <w:b/>
        </w:rPr>
        <w:t xml:space="preserve">, </w:t>
      </w:r>
      <w:hyperlink r:id="rId190" w:tooltip="Yi Ching (monje)" w:history="1">
        <w:proofErr w:type="spellStart"/>
        <w:r w:rsidR="00952699" w:rsidRPr="00ED557D">
          <w:rPr>
            <w:rStyle w:val="Hipervnculo"/>
            <w:rFonts w:ascii="Arial" w:hAnsi="Arial" w:cs="Arial"/>
            <w:b/>
            <w:color w:val="auto"/>
            <w:u w:val="none"/>
          </w:rPr>
          <w:t>Yi</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Ching</w:t>
        </w:r>
        <w:proofErr w:type="spellEnd"/>
      </w:hyperlink>
      <w:r w:rsidR="00952699" w:rsidRPr="00ED557D">
        <w:rPr>
          <w:rFonts w:ascii="Arial" w:hAnsi="Arial" w:cs="Arial"/>
          <w:b/>
        </w:rPr>
        <w:t xml:space="preserve">, </w:t>
      </w:r>
      <w:hyperlink r:id="rId191" w:tooltip="Song Yun (aún no redactado)" w:history="1">
        <w:proofErr w:type="spellStart"/>
        <w:r w:rsidR="00952699" w:rsidRPr="00ED557D">
          <w:rPr>
            <w:rStyle w:val="Hipervnculo"/>
            <w:rFonts w:ascii="Arial" w:hAnsi="Arial" w:cs="Arial"/>
            <w:b/>
            <w:color w:val="auto"/>
            <w:u w:val="none"/>
          </w:rPr>
          <w:t>Song</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Yun</w:t>
        </w:r>
        <w:proofErr w:type="spellEnd"/>
      </w:hyperlink>
      <w:r w:rsidR="00952699" w:rsidRPr="00ED557D">
        <w:rPr>
          <w:rFonts w:ascii="Arial" w:hAnsi="Arial" w:cs="Arial"/>
          <w:b/>
        </w:rPr>
        <w:t xml:space="preserve"> y la monja </w:t>
      </w:r>
      <w:hyperlink r:id="rId192" w:tooltip="Huisheng (aún no redactado)" w:history="1">
        <w:proofErr w:type="spellStart"/>
        <w:r w:rsidR="00952699" w:rsidRPr="00ED557D">
          <w:rPr>
            <w:rStyle w:val="Hipervnculo"/>
            <w:rFonts w:ascii="Arial" w:hAnsi="Arial" w:cs="Arial"/>
            <w:b/>
            <w:color w:val="auto"/>
            <w:u w:val="none"/>
          </w:rPr>
          <w:t>Huisheng</w:t>
        </w:r>
        <w:proofErr w:type="spellEnd"/>
      </w:hyperlink>
      <w:r w:rsidR="00952699" w:rsidRPr="00ED557D">
        <w:rPr>
          <w:rFonts w:ascii="Arial" w:hAnsi="Arial" w:cs="Arial"/>
          <w:b/>
        </w:rPr>
        <w:t xml:space="preserve">; dan reportes de un declive de las </w:t>
      </w:r>
      <w:hyperlink r:id="rId193" w:tooltip="Sangha (budismo)" w:history="1">
        <w:proofErr w:type="spellStart"/>
        <w:r w:rsidR="00952699" w:rsidRPr="00ED557D">
          <w:rPr>
            <w:rStyle w:val="Hipervnculo"/>
            <w:rFonts w:ascii="Arial" w:hAnsi="Arial" w:cs="Arial"/>
            <w:b/>
            <w:color w:val="auto"/>
            <w:u w:val="none"/>
          </w:rPr>
          <w:t>sangas</w:t>
        </w:r>
        <w:proofErr w:type="spellEnd"/>
      </w:hyperlink>
      <w:r w:rsidR="00952699" w:rsidRPr="00ED557D">
        <w:rPr>
          <w:rFonts w:ascii="Arial" w:hAnsi="Arial" w:cs="Arial"/>
          <w:b/>
        </w:rPr>
        <w:t xml:space="preserve"> budistas, especialmente a raíz de la invasión de los </w:t>
      </w:r>
      <w:hyperlink r:id="rId194" w:tooltip="Heftalita" w:history="1">
        <w:r w:rsidR="00952699" w:rsidRPr="00ED557D">
          <w:rPr>
            <w:rStyle w:val="Hipervnculo"/>
            <w:rFonts w:ascii="Arial" w:hAnsi="Arial" w:cs="Arial"/>
            <w:b/>
            <w:color w:val="auto"/>
            <w:u w:val="none"/>
          </w:rPr>
          <w:t>Hunos blancos</w:t>
        </w:r>
      </w:hyperlink>
      <w:r w:rsidR="00952699" w:rsidRPr="00ED557D">
        <w:rPr>
          <w:rFonts w:ascii="Arial" w:hAnsi="Arial" w:cs="Arial"/>
          <w:b/>
        </w:rPr>
        <w:t>.</w:t>
      </w:r>
      <w:r w:rsidR="0097279B" w:rsidRPr="00ED557D">
        <w:rPr>
          <w:rFonts w:ascii="Arial" w:hAnsi="Arial" w:cs="Arial"/>
          <w:b/>
        </w:rPr>
        <w:t xml:space="preserve"> </w:t>
      </w:r>
      <w:r w:rsidR="00952699" w:rsidRPr="00ED557D">
        <w:rPr>
          <w:rFonts w:ascii="Arial" w:hAnsi="Arial" w:cs="Arial"/>
          <w:b/>
        </w:rPr>
        <w:t xml:space="preserve">​ El declive continuó después de la caída de la </w:t>
      </w:r>
      <w:hyperlink r:id="rId195" w:tooltip="Imperio pala (aún no redactado)" w:history="1">
        <w:r w:rsidR="00952699" w:rsidRPr="00ED557D">
          <w:rPr>
            <w:rStyle w:val="Hipervnculo"/>
            <w:rFonts w:ascii="Arial" w:hAnsi="Arial" w:cs="Arial"/>
            <w:b/>
            <w:color w:val="auto"/>
            <w:u w:val="none"/>
          </w:rPr>
          <w:t>dinastía pala</w:t>
        </w:r>
      </w:hyperlink>
      <w:r w:rsidR="00952699" w:rsidRPr="00ED557D">
        <w:rPr>
          <w:rFonts w:ascii="Arial" w:hAnsi="Arial" w:cs="Arial"/>
          <w:b/>
        </w:rPr>
        <w:t xml:space="preserve"> en el siglo XII d. C. y durante la gradual </w:t>
      </w:r>
      <w:hyperlink r:id="rId196" w:tooltip="Conquista musulmana del subcontinente indio (aún no redactado)" w:history="1">
        <w:r w:rsidR="00952699" w:rsidRPr="00ED557D">
          <w:rPr>
            <w:rStyle w:val="Hipervnculo"/>
            <w:rFonts w:ascii="Arial" w:hAnsi="Arial" w:cs="Arial"/>
            <w:b/>
            <w:color w:val="auto"/>
            <w:u w:val="none"/>
          </w:rPr>
          <w:t>conquista musulmana del subcontinente indio</w:t>
        </w:r>
      </w:hyperlink>
      <w:r w:rsidR="00952699" w:rsidRPr="00ED557D">
        <w:rPr>
          <w:rFonts w:ascii="Arial" w:hAnsi="Arial" w:cs="Arial"/>
          <w:b/>
        </w:rPr>
        <w:t>.</w:t>
      </w:r>
    </w:p>
    <w:p w:rsidR="00952699" w:rsidRPr="00ED557D" w:rsidRDefault="0097279B" w:rsidP="007E7D4A">
      <w:pPr>
        <w:pStyle w:val="NormalWeb"/>
        <w:jc w:val="both"/>
        <w:rPr>
          <w:rFonts w:ascii="Arial" w:hAnsi="Arial" w:cs="Arial"/>
          <w:b/>
        </w:rPr>
      </w:pPr>
      <w:r>
        <w:rPr>
          <w:rFonts w:ascii="Arial" w:hAnsi="Arial" w:cs="Arial"/>
          <w:b/>
        </w:rPr>
        <w:t xml:space="preserve">   </w:t>
      </w:r>
      <w:r w:rsidR="00952699" w:rsidRPr="00ED557D">
        <w:rPr>
          <w:rFonts w:ascii="Arial" w:hAnsi="Arial" w:cs="Arial"/>
          <w:b/>
        </w:rPr>
        <w:t>​ Para ese entonces, el budismo se convirtió especialmente vulnerable a los goberna</w:t>
      </w:r>
      <w:r w:rsidR="00952699" w:rsidRPr="00ED557D">
        <w:rPr>
          <w:rFonts w:ascii="Arial" w:hAnsi="Arial" w:cs="Arial"/>
          <w:b/>
        </w:rPr>
        <w:t>n</w:t>
      </w:r>
      <w:r w:rsidR="00952699" w:rsidRPr="00ED557D">
        <w:rPr>
          <w:rFonts w:ascii="Arial" w:hAnsi="Arial" w:cs="Arial"/>
          <w:b/>
        </w:rPr>
        <w:t>tes hostiles porque se encontraba débilmente afianzado en la sociedad ya que la m</w:t>
      </w:r>
      <w:r w:rsidR="00952699" w:rsidRPr="00ED557D">
        <w:rPr>
          <w:rFonts w:ascii="Arial" w:hAnsi="Arial" w:cs="Arial"/>
          <w:b/>
        </w:rPr>
        <w:t>a</w:t>
      </w:r>
      <w:r w:rsidR="00952699" w:rsidRPr="00ED557D">
        <w:rPr>
          <w:rFonts w:ascii="Arial" w:hAnsi="Arial" w:cs="Arial"/>
          <w:b/>
        </w:rPr>
        <w:t>yoría de sus seguidores eran comunidades de monjes ascetas.</w:t>
      </w:r>
      <w:r w:rsidRPr="00ED557D">
        <w:rPr>
          <w:rFonts w:ascii="Arial" w:hAnsi="Arial" w:cs="Arial"/>
          <w:b/>
        </w:rPr>
        <w:t xml:space="preserve"> </w:t>
      </w:r>
      <w:r w:rsidR="00952699" w:rsidRPr="00ED557D">
        <w:rPr>
          <w:rFonts w:ascii="Arial" w:hAnsi="Arial" w:cs="Arial"/>
          <w:b/>
        </w:rPr>
        <w:t xml:space="preserve">​ </w:t>
      </w:r>
    </w:p>
    <w:p w:rsidR="00952699" w:rsidRDefault="0097279B" w:rsidP="007E7D4A">
      <w:pPr>
        <w:pStyle w:val="NormalWeb"/>
        <w:jc w:val="both"/>
        <w:rPr>
          <w:rFonts w:ascii="Arial" w:hAnsi="Arial" w:cs="Arial"/>
          <w:b/>
        </w:rPr>
      </w:pPr>
      <w:r>
        <w:rPr>
          <w:rFonts w:ascii="Arial" w:hAnsi="Arial" w:cs="Arial"/>
          <w:b/>
        </w:rPr>
        <w:lastRenderedPageBreak/>
        <w:t xml:space="preserve">    </w:t>
      </w:r>
      <w:r w:rsidR="00952699" w:rsidRPr="00ED557D">
        <w:rPr>
          <w:rFonts w:ascii="Arial" w:hAnsi="Arial" w:cs="Arial"/>
          <w:b/>
        </w:rPr>
        <w:t xml:space="preserve">Aparte de una pequeña comunidad al este de </w:t>
      </w:r>
      <w:hyperlink r:id="rId197" w:tooltip="Bengala" w:history="1">
        <w:r w:rsidR="00952699" w:rsidRPr="00ED557D">
          <w:rPr>
            <w:rStyle w:val="Hipervnculo"/>
            <w:rFonts w:ascii="Arial" w:hAnsi="Arial" w:cs="Arial"/>
            <w:b/>
            <w:color w:val="auto"/>
            <w:u w:val="none"/>
          </w:rPr>
          <w:t>Bengala</w:t>
        </w:r>
      </w:hyperlink>
      <w:r w:rsidR="00952699" w:rsidRPr="00ED557D">
        <w:rPr>
          <w:rFonts w:ascii="Arial" w:hAnsi="Arial" w:cs="Arial"/>
          <w:b/>
        </w:rPr>
        <w:t>, en la que había sobrevivido desde la antigüedad, y de Nepal, el budismo estaba prácticamente extinto en la India hacia finales del siglo XIX d. C. En los últimos años, ha visto un resurgimiento en la I</w:t>
      </w:r>
      <w:r w:rsidR="00952699" w:rsidRPr="00ED557D">
        <w:rPr>
          <w:rFonts w:ascii="Arial" w:hAnsi="Arial" w:cs="Arial"/>
          <w:b/>
        </w:rPr>
        <w:t>n</w:t>
      </w:r>
      <w:r w:rsidR="00952699" w:rsidRPr="00ED557D">
        <w:rPr>
          <w:rFonts w:ascii="Arial" w:hAnsi="Arial" w:cs="Arial"/>
          <w:b/>
        </w:rPr>
        <w:t xml:space="preserve">dia debido a la influencia de </w:t>
      </w:r>
      <w:hyperlink r:id="rId198" w:tooltip="Anagarika Dharmapala" w:history="1">
        <w:proofErr w:type="spellStart"/>
        <w:r w:rsidR="00952699" w:rsidRPr="00ED557D">
          <w:rPr>
            <w:rStyle w:val="Hipervnculo"/>
            <w:rFonts w:ascii="Arial" w:hAnsi="Arial" w:cs="Arial"/>
            <w:b/>
            <w:color w:val="auto"/>
            <w:u w:val="none"/>
          </w:rPr>
          <w:t>Anagarika</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Dharmapala</w:t>
        </w:r>
        <w:proofErr w:type="spellEnd"/>
      </w:hyperlink>
      <w:r w:rsidR="00952699" w:rsidRPr="00ED557D">
        <w:rPr>
          <w:rFonts w:ascii="Arial" w:hAnsi="Arial" w:cs="Arial"/>
          <w:b/>
        </w:rPr>
        <w:t xml:space="preserve">, </w:t>
      </w:r>
      <w:proofErr w:type="spellStart"/>
      <w:r w:rsidR="00952699" w:rsidRPr="00ED557D">
        <w:rPr>
          <w:rFonts w:ascii="Arial" w:hAnsi="Arial" w:cs="Arial"/>
          <w:b/>
        </w:rPr>
        <w:t>Kripasaran</w:t>
      </w:r>
      <w:proofErr w:type="spellEnd"/>
      <w:r w:rsidR="00952699" w:rsidRPr="00ED557D">
        <w:rPr>
          <w:rFonts w:ascii="Arial" w:hAnsi="Arial" w:cs="Arial"/>
          <w:b/>
        </w:rPr>
        <w:t xml:space="preserve"> </w:t>
      </w:r>
      <w:proofErr w:type="spellStart"/>
      <w:r w:rsidR="00952699" w:rsidRPr="00ED557D">
        <w:rPr>
          <w:rFonts w:ascii="Arial" w:hAnsi="Arial" w:cs="Arial"/>
          <w:b/>
        </w:rPr>
        <w:t>Mahasthavir</w:t>
      </w:r>
      <w:proofErr w:type="spellEnd"/>
      <w:r w:rsidR="00952699" w:rsidRPr="00ED557D">
        <w:rPr>
          <w:rFonts w:ascii="Arial" w:hAnsi="Arial" w:cs="Arial"/>
          <w:b/>
        </w:rPr>
        <w:t>,</w:t>
      </w:r>
      <w:r w:rsidRPr="00ED557D">
        <w:rPr>
          <w:rFonts w:ascii="Arial" w:hAnsi="Arial" w:cs="Arial"/>
          <w:b/>
        </w:rPr>
        <w:t xml:space="preserve"> </w:t>
      </w:r>
      <w:r w:rsidR="00952699" w:rsidRPr="00ED557D">
        <w:rPr>
          <w:rFonts w:ascii="Arial" w:hAnsi="Arial" w:cs="Arial"/>
          <w:b/>
        </w:rPr>
        <w:t xml:space="preserve">​ </w:t>
      </w:r>
      <w:hyperlink r:id="rId199" w:tooltip="B . R. Ambedkar (aún no redactado)" w:history="1">
        <w:r w:rsidR="00952699" w:rsidRPr="00ED557D">
          <w:rPr>
            <w:rStyle w:val="Hipervnculo"/>
            <w:rFonts w:ascii="Arial" w:hAnsi="Arial" w:cs="Arial"/>
            <w:b/>
            <w:color w:val="auto"/>
            <w:u w:val="none"/>
          </w:rPr>
          <w:t xml:space="preserve">B . R. </w:t>
        </w:r>
        <w:proofErr w:type="spellStart"/>
        <w:r w:rsidR="00952699" w:rsidRPr="00ED557D">
          <w:rPr>
            <w:rStyle w:val="Hipervnculo"/>
            <w:rFonts w:ascii="Arial" w:hAnsi="Arial" w:cs="Arial"/>
            <w:b/>
            <w:color w:val="auto"/>
            <w:u w:val="none"/>
          </w:rPr>
          <w:t>Ambedkar</w:t>
        </w:r>
        <w:proofErr w:type="spellEnd"/>
      </w:hyperlink>
      <w:r w:rsidR="00952699" w:rsidRPr="00ED557D">
        <w:rPr>
          <w:rFonts w:ascii="Arial" w:hAnsi="Arial" w:cs="Arial"/>
          <w:b/>
        </w:rPr>
        <w:t xml:space="preserve"> y al 14° </w:t>
      </w:r>
      <w:hyperlink r:id="rId200" w:tooltip="Dalái Lama" w:history="1">
        <w:r w:rsidR="00952699" w:rsidRPr="00ED557D">
          <w:rPr>
            <w:rStyle w:val="Hipervnculo"/>
            <w:rFonts w:ascii="Arial" w:hAnsi="Arial" w:cs="Arial"/>
            <w:b/>
            <w:color w:val="auto"/>
            <w:u w:val="none"/>
          </w:rPr>
          <w:t>Dalái Lama</w:t>
        </w:r>
      </w:hyperlink>
      <w:r w:rsidR="00952699" w:rsidRPr="00ED557D">
        <w:rPr>
          <w:rFonts w:ascii="Arial" w:hAnsi="Arial" w:cs="Arial"/>
          <w:b/>
        </w:rPr>
        <w:t xml:space="preserve"> </w:t>
      </w:r>
      <w:hyperlink r:id="rId201" w:tooltip="Tenzin Gyatso" w:history="1">
        <w:proofErr w:type="spellStart"/>
        <w:r w:rsidR="00952699" w:rsidRPr="00ED557D">
          <w:rPr>
            <w:rStyle w:val="Hipervnculo"/>
            <w:rFonts w:ascii="Arial" w:hAnsi="Arial" w:cs="Arial"/>
            <w:b/>
            <w:color w:val="auto"/>
            <w:u w:val="none"/>
          </w:rPr>
          <w:t>Tenzin</w:t>
        </w:r>
        <w:proofErr w:type="spellEnd"/>
        <w:r w:rsidR="00952699" w:rsidRPr="00ED557D">
          <w:rPr>
            <w:rStyle w:val="Hipervnculo"/>
            <w:rFonts w:ascii="Arial" w:hAnsi="Arial" w:cs="Arial"/>
            <w:b/>
            <w:color w:val="auto"/>
            <w:u w:val="none"/>
          </w:rPr>
          <w:t xml:space="preserve"> </w:t>
        </w:r>
        <w:proofErr w:type="spellStart"/>
        <w:r w:rsidR="00952699" w:rsidRPr="00ED557D">
          <w:rPr>
            <w:rStyle w:val="Hipervnculo"/>
            <w:rFonts w:ascii="Arial" w:hAnsi="Arial" w:cs="Arial"/>
            <w:b/>
            <w:color w:val="auto"/>
            <w:u w:val="none"/>
          </w:rPr>
          <w:t>Gyatso</w:t>
        </w:r>
        <w:proofErr w:type="spellEnd"/>
      </w:hyperlink>
      <w:r w:rsidR="00952699" w:rsidRPr="00ED557D">
        <w:rPr>
          <w:rFonts w:ascii="Arial" w:hAnsi="Arial" w:cs="Arial"/>
          <w:b/>
        </w:rPr>
        <w:t xml:space="preserve">. </w:t>
      </w:r>
    </w:p>
    <w:p w:rsidR="002A2836" w:rsidRPr="002A2836" w:rsidRDefault="002A2836" w:rsidP="007E7D4A">
      <w:pPr>
        <w:keepNext/>
        <w:spacing w:before="100" w:after="100"/>
        <w:jc w:val="both"/>
        <w:rPr>
          <w:b/>
          <w:color w:val="FF0000"/>
        </w:rPr>
      </w:pPr>
      <w:r w:rsidRPr="002A2836">
        <w:rPr>
          <w:b/>
          <w:color w:val="FF0000"/>
        </w:rPr>
        <w:t>Textos budistas</w:t>
      </w:r>
    </w:p>
    <w:p w:rsidR="002A2836" w:rsidRDefault="002A2836" w:rsidP="007E7D4A">
      <w:pPr>
        <w:jc w:val="both"/>
        <w:rPr>
          <w:b/>
        </w:rPr>
      </w:pPr>
      <w:r>
        <w:rPr>
          <w:b/>
        </w:rPr>
        <w:t xml:space="preserve">    </w:t>
      </w:r>
      <w:r w:rsidRPr="002A2836">
        <w:rPr>
          <w:b/>
        </w:rPr>
        <w:t xml:space="preserve">El budismo, como todas las </w:t>
      </w:r>
      <w:hyperlink r:id="rId202">
        <w:r w:rsidRPr="002A2836">
          <w:rPr>
            <w:b/>
          </w:rPr>
          <w:t>religiones indias</w:t>
        </w:r>
      </w:hyperlink>
      <w:r w:rsidRPr="002A2836">
        <w:rPr>
          <w:b/>
        </w:rPr>
        <w:t xml:space="preserve">, era una </w:t>
      </w:r>
      <w:hyperlink r:id="rId203">
        <w:r w:rsidRPr="002A2836">
          <w:rPr>
            <w:b/>
          </w:rPr>
          <w:t>tradición oral</w:t>
        </w:r>
      </w:hyperlink>
      <w:r w:rsidRPr="002A2836">
        <w:rPr>
          <w:b/>
        </w:rPr>
        <w:t xml:space="preserve"> en la antigüedad. ​ Las palabras del Buda, las primeras doctrinas, conceptos y las interpretaciones fueron transmitidas de generación en generación por el boca a boca en los monasterios y no a través de textos escritos.</w:t>
      </w:r>
    </w:p>
    <w:p w:rsidR="002A2836" w:rsidRDefault="002A2836" w:rsidP="007E7D4A">
      <w:pPr>
        <w:jc w:val="both"/>
        <w:rPr>
          <w:b/>
        </w:rPr>
      </w:pPr>
    </w:p>
    <w:p w:rsidR="002A2836" w:rsidRDefault="002A2836" w:rsidP="007E7D4A">
      <w:pPr>
        <w:jc w:val="both"/>
        <w:rPr>
          <w:b/>
        </w:rPr>
      </w:pPr>
      <w:r>
        <w:rPr>
          <w:b/>
        </w:rPr>
        <w:t xml:space="preserve">   </w:t>
      </w:r>
      <w:r w:rsidRPr="002A2836">
        <w:rPr>
          <w:b/>
        </w:rPr>
        <w:t xml:space="preserve"> Los primeros textos canónicos budistas probablemente fueron escritos en </w:t>
      </w:r>
      <w:hyperlink r:id="rId204">
        <w:r w:rsidRPr="002A2836">
          <w:rPr>
            <w:b/>
          </w:rPr>
          <w:t>Sri Lanka</w:t>
        </w:r>
      </w:hyperlink>
      <w:r w:rsidRPr="002A2836">
        <w:rPr>
          <w:b/>
        </w:rPr>
        <w:t>, unos 400 años después de la muerte de Buda.</w:t>
      </w:r>
      <w:hyperlink r:id="rId205">
        <w:r w:rsidRPr="002A2836">
          <w:rPr>
            <w:b/>
          </w:rPr>
          <w:t>66</w:t>
        </w:r>
      </w:hyperlink>
      <w:r w:rsidRPr="002A2836">
        <w:rPr>
          <w:b/>
        </w:rPr>
        <w:t xml:space="preserve">​ Los textos fueron parte de los </w:t>
      </w:r>
      <w:proofErr w:type="spellStart"/>
      <w:r w:rsidRPr="002A2836">
        <w:rPr>
          <w:b/>
        </w:rPr>
        <w:t>Tripit</w:t>
      </w:r>
      <w:r w:rsidRPr="002A2836">
        <w:rPr>
          <w:b/>
        </w:rPr>
        <w:t>a</w:t>
      </w:r>
      <w:r w:rsidRPr="002A2836">
        <w:rPr>
          <w:b/>
        </w:rPr>
        <w:t>kas</w:t>
      </w:r>
      <w:proofErr w:type="spellEnd"/>
      <w:r w:rsidRPr="002A2836">
        <w:rPr>
          <w:b/>
        </w:rPr>
        <w:t xml:space="preserve"> y muchas versiones aparecieron a partir de entonces afirmando ser las palabras del Buda. Los textos académicos de comentarios budistas, con autores nombrados, apar</w:t>
      </w:r>
      <w:r w:rsidRPr="002A2836">
        <w:rPr>
          <w:b/>
        </w:rPr>
        <w:t>e</w:t>
      </w:r>
      <w:r w:rsidRPr="002A2836">
        <w:rPr>
          <w:b/>
        </w:rPr>
        <w:t>cieron en la India, alrededor del siglo II EC.</w:t>
      </w:r>
      <w:hyperlink r:id="rId206">
        <w:r w:rsidRPr="002A2836">
          <w:rPr>
            <w:b/>
          </w:rPr>
          <w:t>66</w:t>
        </w:r>
      </w:hyperlink>
      <w:r w:rsidRPr="002A2836">
        <w:rPr>
          <w:b/>
        </w:rPr>
        <w:t xml:space="preserve">​ Estos textos fueron escritos en </w:t>
      </w:r>
      <w:hyperlink r:id="rId207">
        <w:r w:rsidRPr="002A2836">
          <w:rPr>
            <w:b/>
          </w:rPr>
          <w:t>pali</w:t>
        </w:r>
      </w:hyperlink>
      <w:r w:rsidRPr="002A2836">
        <w:rPr>
          <w:b/>
        </w:rPr>
        <w:t xml:space="preserve"> o en </w:t>
      </w:r>
      <w:hyperlink r:id="rId208">
        <w:r w:rsidRPr="002A2836">
          <w:rPr>
            <w:b/>
          </w:rPr>
          <w:t>sánscrito</w:t>
        </w:r>
      </w:hyperlink>
      <w:r w:rsidRPr="002A2836">
        <w:rPr>
          <w:b/>
        </w:rPr>
        <w:t xml:space="preserve">, a veces en idiomas regionales, como manuscritos de hojas de palma, corteza de abedul, rollos pintados, tallados en las paredes de los templos, y más tarde en </w:t>
      </w:r>
      <w:hyperlink r:id="rId209">
        <w:r w:rsidRPr="002A2836">
          <w:rPr>
            <w:b/>
          </w:rPr>
          <w:t>p</w:t>
        </w:r>
        <w:r w:rsidRPr="002A2836">
          <w:rPr>
            <w:b/>
          </w:rPr>
          <w:t>a</w:t>
        </w:r>
        <w:r w:rsidRPr="002A2836">
          <w:rPr>
            <w:b/>
          </w:rPr>
          <w:t>pel</w:t>
        </w:r>
      </w:hyperlink>
      <w:r w:rsidRPr="002A2836">
        <w:rPr>
          <w:b/>
        </w:rPr>
        <w:t>.</w:t>
      </w:r>
    </w:p>
    <w:p w:rsidR="002A2836" w:rsidRPr="002A2836" w:rsidRDefault="002A2836" w:rsidP="007E7D4A">
      <w:pPr>
        <w:jc w:val="both"/>
        <w:rPr>
          <w:b/>
        </w:rPr>
      </w:pPr>
      <w:r w:rsidRPr="002A2836">
        <w:rPr>
          <w:b/>
        </w:rPr>
        <w:t xml:space="preserve"> ​ </w:t>
      </w:r>
    </w:p>
    <w:p w:rsidR="002A2836" w:rsidRDefault="002A2836" w:rsidP="007E7D4A">
      <w:pPr>
        <w:jc w:val="both"/>
        <w:rPr>
          <w:b/>
        </w:rPr>
      </w:pPr>
      <w:r>
        <w:rPr>
          <w:b/>
        </w:rPr>
        <w:t xml:space="preserve">   </w:t>
      </w:r>
      <w:r w:rsidRPr="002A2836">
        <w:rPr>
          <w:b/>
        </w:rPr>
        <w:t xml:space="preserve">A diferencia de lo que la </w:t>
      </w:r>
      <w:hyperlink r:id="rId210">
        <w:r w:rsidRPr="002A2836">
          <w:rPr>
            <w:b/>
          </w:rPr>
          <w:t>Biblia</w:t>
        </w:r>
      </w:hyperlink>
      <w:r w:rsidRPr="002A2836">
        <w:rPr>
          <w:b/>
        </w:rPr>
        <w:t xml:space="preserve"> es para el </w:t>
      </w:r>
      <w:hyperlink r:id="rId211">
        <w:r w:rsidRPr="002A2836">
          <w:rPr>
            <w:b/>
          </w:rPr>
          <w:t>cristianismo</w:t>
        </w:r>
      </w:hyperlink>
      <w:r w:rsidRPr="002A2836">
        <w:rPr>
          <w:b/>
        </w:rPr>
        <w:t xml:space="preserve"> y el </w:t>
      </w:r>
      <w:hyperlink r:id="rId212">
        <w:r w:rsidRPr="002A2836">
          <w:rPr>
            <w:b/>
          </w:rPr>
          <w:t>Corán</w:t>
        </w:r>
      </w:hyperlink>
      <w:r w:rsidRPr="002A2836">
        <w:rPr>
          <w:b/>
        </w:rPr>
        <w:t xml:space="preserve"> es para el </w:t>
      </w:r>
      <w:hyperlink r:id="rId213">
        <w:r w:rsidRPr="002A2836">
          <w:rPr>
            <w:b/>
          </w:rPr>
          <w:t>Islam</w:t>
        </w:r>
      </w:hyperlink>
      <w:r w:rsidRPr="002A2836">
        <w:rPr>
          <w:b/>
        </w:rPr>
        <w:t>, p</w:t>
      </w:r>
      <w:r w:rsidRPr="002A2836">
        <w:rPr>
          <w:b/>
        </w:rPr>
        <w:t>e</w:t>
      </w:r>
      <w:r w:rsidRPr="002A2836">
        <w:rPr>
          <w:b/>
        </w:rPr>
        <w:t>ro como todas las principales religiones indias antiguas, no hay consenso entre las d</w:t>
      </w:r>
      <w:r w:rsidRPr="002A2836">
        <w:rPr>
          <w:b/>
        </w:rPr>
        <w:t>i</w:t>
      </w:r>
      <w:r w:rsidRPr="002A2836">
        <w:rPr>
          <w:b/>
        </w:rPr>
        <w:t xml:space="preserve">ferentes tradiciones budistas en cuanto a lo que constituye las escrituras o un canon común en el budismo. La creencia general entre los budistas es que el corpus canónico es vasto. ​ Este corpus incluye los antiguos </w:t>
      </w:r>
      <w:proofErr w:type="spellStart"/>
      <w:r w:rsidRPr="002A2836">
        <w:rPr>
          <w:b/>
        </w:rPr>
        <w:t>Sutras</w:t>
      </w:r>
      <w:proofErr w:type="spellEnd"/>
      <w:r w:rsidRPr="002A2836">
        <w:rPr>
          <w:b/>
        </w:rPr>
        <w:t xml:space="preserve"> organizados en </w:t>
      </w:r>
      <w:hyperlink r:id="rId214">
        <w:proofErr w:type="spellStart"/>
        <w:r w:rsidRPr="002A2836">
          <w:rPr>
            <w:b/>
          </w:rPr>
          <w:t>Nikayas</w:t>
        </w:r>
        <w:proofErr w:type="spellEnd"/>
      </w:hyperlink>
      <w:r w:rsidRPr="002A2836">
        <w:rPr>
          <w:b/>
        </w:rPr>
        <w:t xml:space="preserve">, la misma parte de tres canastas de textos llamadas </w:t>
      </w:r>
      <w:proofErr w:type="spellStart"/>
      <w:r w:rsidRPr="002A2836">
        <w:rPr>
          <w:b/>
        </w:rPr>
        <w:t>Tripitakas</w:t>
      </w:r>
      <w:proofErr w:type="spellEnd"/>
      <w:r>
        <w:rPr>
          <w:b/>
        </w:rPr>
        <w:t>.</w:t>
      </w:r>
      <w:r w:rsidRPr="002A2836">
        <w:rPr>
          <w:b/>
        </w:rPr>
        <w:t xml:space="preserve">​ Cada tradición budista tiene su propia colección de textos, gran parte de los cuales es la traducción de antiguos textos budistas pali y sánscrito de la India. </w:t>
      </w:r>
    </w:p>
    <w:p w:rsidR="002A2836" w:rsidRPr="002A2836" w:rsidRDefault="002A2836" w:rsidP="007E7D4A">
      <w:pPr>
        <w:jc w:val="both"/>
        <w:rPr>
          <w:b/>
        </w:rPr>
      </w:pPr>
    </w:p>
    <w:p w:rsidR="002A2836" w:rsidRDefault="002A2836" w:rsidP="007E7D4A">
      <w:pPr>
        <w:jc w:val="both"/>
        <w:rPr>
          <w:b/>
        </w:rPr>
      </w:pPr>
      <w:r>
        <w:rPr>
          <w:b/>
        </w:rPr>
        <w:t xml:space="preserve">    </w:t>
      </w:r>
      <w:r w:rsidRPr="002A2836">
        <w:rPr>
          <w:b/>
        </w:rPr>
        <w:t xml:space="preserve">En el budismo </w:t>
      </w:r>
      <w:hyperlink r:id="rId215">
        <w:proofErr w:type="spellStart"/>
        <w:r w:rsidRPr="002A2836">
          <w:rPr>
            <w:b/>
          </w:rPr>
          <w:t>Theravada</w:t>
        </w:r>
        <w:proofErr w:type="spellEnd"/>
      </w:hyperlink>
      <w:r w:rsidRPr="002A2836">
        <w:rPr>
          <w:b/>
        </w:rPr>
        <w:t xml:space="preserve">, la colección estándar de textos sagrados es el </w:t>
      </w:r>
      <w:hyperlink r:id="rId216">
        <w:r w:rsidRPr="002A2836">
          <w:rPr>
            <w:b/>
          </w:rPr>
          <w:t>Canon Pali</w:t>
        </w:r>
      </w:hyperlink>
      <w:r w:rsidRPr="002A2836">
        <w:rPr>
          <w:b/>
        </w:rPr>
        <w:t xml:space="preserve">. El </w:t>
      </w:r>
      <w:proofErr w:type="spellStart"/>
      <w:r w:rsidRPr="002A2836">
        <w:rPr>
          <w:b/>
        </w:rPr>
        <w:t>Pāli</w:t>
      </w:r>
      <w:proofErr w:type="spellEnd"/>
      <w:r w:rsidRPr="002A2836">
        <w:rPr>
          <w:b/>
        </w:rPr>
        <w:t xml:space="preserve"> </w:t>
      </w:r>
      <w:proofErr w:type="spellStart"/>
      <w:r w:rsidRPr="002A2836">
        <w:rPr>
          <w:b/>
        </w:rPr>
        <w:t>Tipitaka</w:t>
      </w:r>
      <w:proofErr w:type="spellEnd"/>
      <w:r w:rsidRPr="002A2836">
        <w:rPr>
          <w:b/>
        </w:rPr>
        <w:t xml:space="preserve">, que significa "tres cestas", se refiere al </w:t>
      </w:r>
      <w:hyperlink r:id="rId217">
        <w:proofErr w:type="spellStart"/>
        <w:r w:rsidRPr="002A2836">
          <w:rPr>
            <w:b/>
          </w:rPr>
          <w:t>Vinaya</w:t>
        </w:r>
        <w:proofErr w:type="spellEnd"/>
        <w:r w:rsidRPr="002A2836">
          <w:rPr>
            <w:b/>
          </w:rPr>
          <w:t xml:space="preserve"> </w:t>
        </w:r>
        <w:proofErr w:type="spellStart"/>
        <w:r w:rsidRPr="002A2836">
          <w:rPr>
            <w:b/>
          </w:rPr>
          <w:t>Pitaka</w:t>
        </w:r>
        <w:proofErr w:type="spellEnd"/>
      </w:hyperlink>
      <w:r w:rsidRPr="002A2836">
        <w:rPr>
          <w:b/>
        </w:rPr>
        <w:t xml:space="preserve">, el </w:t>
      </w:r>
      <w:hyperlink r:id="rId218">
        <w:proofErr w:type="spellStart"/>
        <w:r w:rsidRPr="002A2836">
          <w:rPr>
            <w:b/>
          </w:rPr>
          <w:t>Sutta</w:t>
        </w:r>
        <w:proofErr w:type="spellEnd"/>
        <w:r w:rsidRPr="002A2836">
          <w:rPr>
            <w:b/>
          </w:rPr>
          <w:t xml:space="preserve"> </w:t>
        </w:r>
        <w:proofErr w:type="spellStart"/>
        <w:r w:rsidRPr="002A2836">
          <w:rPr>
            <w:b/>
          </w:rPr>
          <w:t>Pitaka</w:t>
        </w:r>
        <w:proofErr w:type="spellEnd"/>
      </w:hyperlink>
      <w:r w:rsidRPr="002A2836">
        <w:rPr>
          <w:b/>
        </w:rPr>
        <w:t xml:space="preserve"> y el </w:t>
      </w:r>
      <w:hyperlink r:id="rId219">
        <w:proofErr w:type="spellStart"/>
        <w:r w:rsidRPr="002A2836">
          <w:rPr>
            <w:b/>
          </w:rPr>
          <w:t>Abhidhamma</w:t>
        </w:r>
        <w:proofErr w:type="spellEnd"/>
        <w:r w:rsidRPr="002A2836">
          <w:rPr>
            <w:b/>
          </w:rPr>
          <w:t xml:space="preserve"> </w:t>
        </w:r>
        <w:proofErr w:type="spellStart"/>
        <w:r w:rsidRPr="002A2836">
          <w:rPr>
            <w:b/>
          </w:rPr>
          <w:t>Pitaka</w:t>
        </w:r>
        <w:proofErr w:type="spellEnd"/>
      </w:hyperlink>
      <w:r w:rsidRPr="002A2836">
        <w:rPr>
          <w:b/>
        </w:rPr>
        <w:t xml:space="preserve">. Estos constituyen las obras canónicas completas más antiguas en una </w:t>
      </w:r>
      <w:hyperlink r:id="rId220">
        <w:r w:rsidRPr="002A2836">
          <w:rPr>
            <w:b/>
          </w:rPr>
          <w:t>lengua indoaria</w:t>
        </w:r>
      </w:hyperlink>
      <w:r w:rsidRPr="002A2836">
        <w:rPr>
          <w:b/>
        </w:rPr>
        <w:t xml:space="preserve"> del budismo. El </w:t>
      </w:r>
      <w:proofErr w:type="spellStart"/>
      <w:r w:rsidRPr="002A2836">
        <w:rPr>
          <w:b/>
        </w:rPr>
        <w:t>Vinaya</w:t>
      </w:r>
      <w:proofErr w:type="spellEnd"/>
      <w:r w:rsidRPr="002A2836">
        <w:rPr>
          <w:b/>
        </w:rPr>
        <w:t xml:space="preserve"> </w:t>
      </w:r>
      <w:proofErr w:type="spellStart"/>
      <w:r w:rsidRPr="002A2836">
        <w:rPr>
          <w:b/>
        </w:rPr>
        <w:t>Pitaka</w:t>
      </w:r>
      <w:proofErr w:type="spellEnd"/>
      <w:r w:rsidRPr="002A2836">
        <w:rPr>
          <w:b/>
        </w:rPr>
        <w:t xml:space="preserve"> contiene reglas disciplinarias p</w:t>
      </w:r>
      <w:r w:rsidRPr="002A2836">
        <w:rPr>
          <w:b/>
        </w:rPr>
        <w:t>a</w:t>
      </w:r>
      <w:r w:rsidRPr="002A2836">
        <w:rPr>
          <w:b/>
        </w:rPr>
        <w:t xml:space="preserve">ra los monasterios budistas. El </w:t>
      </w:r>
      <w:proofErr w:type="spellStart"/>
      <w:r w:rsidRPr="002A2836">
        <w:rPr>
          <w:b/>
        </w:rPr>
        <w:t>Sutta</w:t>
      </w:r>
      <w:proofErr w:type="spellEnd"/>
      <w:r w:rsidRPr="002A2836">
        <w:rPr>
          <w:b/>
        </w:rPr>
        <w:t xml:space="preserve"> </w:t>
      </w:r>
      <w:proofErr w:type="spellStart"/>
      <w:r w:rsidRPr="002A2836">
        <w:rPr>
          <w:b/>
        </w:rPr>
        <w:t>Pitaka</w:t>
      </w:r>
      <w:proofErr w:type="spellEnd"/>
      <w:r w:rsidRPr="002A2836">
        <w:rPr>
          <w:b/>
        </w:rPr>
        <w:t xml:space="preserve"> contiene palabras atribuidas al Buda. El </w:t>
      </w:r>
      <w:proofErr w:type="spellStart"/>
      <w:r w:rsidRPr="002A2836">
        <w:rPr>
          <w:b/>
        </w:rPr>
        <w:t>Abhidhamma</w:t>
      </w:r>
      <w:proofErr w:type="spellEnd"/>
      <w:r w:rsidRPr="002A2836">
        <w:rPr>
          <w:b/>
        </w:rPr>
        <w:t xml:space="preserve"> </w:t>
      </w:r>
      <w:proofErr w:type="spellStart"/>
      <w:r w:rsidRPr="002A2836">
        <w:rPr>
          <w:b/>
        </w:rPr>
        <w:t>Pitaka</w:t>
      </w:r>
      <w:proofErr w:type="spellEnd"/>
      <w:r w:rsidRPr="002A2836">
        <w:rPr>
          <w:b/>
        </w:rPr>
        <w:t xml:space="preserve"> contiene exposiciones y comentarios sobre el </w:t>
      </w:r>
      <w:proofErr w:type="spellStart"/>
      <w:r w:rsidRPr="002A2836">
        <w:rPr>
          <w:b/>
        </w:rPr>
        <w:t>Sutta</w:t>
      </w:r>
      <w:proofErr w:type="spellEnd"/>
      <w:r w:rsidRPr="002A2836">
        <w:rPr>
          <w:b/>
        </w:rPr>
        <w:t>, y estos varían significativamente entre las escuelas budistas</w:t>
      </w:r>
    </w:p>
    <w:p w:rsidR="002A2836" w:rsidRDefault="002A2836" w:rsidP="007E7D4A">
      <w:pPr>
        <w:jc w:val="both"/>
        <w:rPr>
          <w:b/>
        </w:rPr>
      </w:pPr>
    </w:p>
    <w:p w:rsidR="00B30DBA" w:rsidRDefault="002A2836" w:rsidP="00B30DBA">
      <w:pPr>
        <w:jc w:val="both"/>
        <w:rPr>
          <w:b/>
        </w:rPr>
      </w:pPr>
      <w:r>
        <w:rPr>
          <w:b/>
        </w:rPr>
        <w:t xml:space="preserve">    </w:t>
      </w:r>
      <w:r w:rsidRPr="002A2836">
        <w:rPr>
          <w:b/>
        </w:rPr>
        <w:t xml:space="preserve">El canon budista chino incluye 2184 textos en 55 volúmenes, mientras que el </w:t>
      </w:r>
      <w:hyperlink r:id="rId221">
        <w:r w:rsidRPr="002A2836">
          <w:rPr>
            <w:b/>
          </w:rPr>
          <w:t>canon tibetano</w:t>
        </w:r>
      </w:hyperlink>
      <w:r w:rsidRPr="002A2836">
        <w:rPr>
          <w:b/>
        </w:rPr>
        <w:t xml:space="preserve"> comprende 1.108 textos -todos ellos afirmados por el Buda- y otros 3461 co</w:t>
      </w:r>
      <w:r w:rsidRPr="002A2836">
        <w:rPr>
          <w:b/>
        </w:rPr>
        <w:t>m</w:t>
      </w:r>
      <w:r w:rsidRPr="002A2836">
        <w:rPr>
          <w:b/>
        </w:rPr>
        <w:t xml:space="preserve">puestos por eruditos indios venerados en la </w:t>
      </w:r>
      <w:hyperlink r:id="rId222">
        <w:r w:rsidRPr="002A2836">
          <w:rPr>
            <w:b/>
          </w:rPr>
          <w:t>tradición tibetana</w:t>
        </w:r>
      </w:hyperlink>
      <w:r w:rsidRPr="002A2836">
        <w:rPr>
          <w:b/>
        </w:rPr>
        <w:t xml:space="preserve"> ​ La historia textual b</w:t>
      </w:r>
      <w:r w:rsidRPr="002A2836">
        <w:rPr>
          <w:b/>
        </w:rPr>
        <w:t>u</w:t>
      </w:r>
      <w:r w:rsidRPr="002A2836">
        <w:rPr>
          <w:b/>
        </w:rPr>
        <w:t xml:space="preserve">dista ha sido vasta; más de 40,000 manuscritos, en su mayoría budistas, algunos no budistas, fueron descubiertos en 1900 solo en la cueva de </w:t>
      </w:r>
      <w:hyperlink r:id="rId223">
        <w:proofErr w:type="spellStart"/>
        <w:r w:rsidRPr="002A2836">
          <w:rPr>
            <w:b/>
          </w:rPr>
          <w:t>Dunhuang</w:t>
        </w:r>
        <w:proofErr w:type="spellEnd"/>
      </w:hyperlink>
      <w:r w:rsidRPr="002A2836">
        <w:rPr>
          <w:b/>
        </w:rPr>
        <w:t xml:space="preserve"> en China.</w:t>
      </w:r>
    </w:p>
    <w:p w:rsidR="00B30DBA" w:rsidRDefault="00B30DBA" w:rsidP="00B30DBA">
      <w:pPr>
        <w:jc w:val="both"/>
        <w:rPr>
          <w:b/>
        </w:rPr>
      </w:pPr>
    </w:p>
    <w:p w:rsidR="00D7138D" w:rsidRDefault="00952699" w:rsidP="00B30DBA">
      <w:pPr>
        <w:jc w:val="center"/>
      </w:pPr>
      <w:r>
        <w:rPr>
          <w:noProof/>
        </w:rPr>
        <w:drawing>
          <wp:inline distT="0" distB="0" distL="0" distR="0">
            <wp:extent cx="3103258" cy="1962150"/>
            <wp:effectExtent l="19050" t="0" r="1892"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4"/>
                    <a:srcRect l="31726" t="35628" r="33593" b="35830"/>
                    <a:stretch>
                      <a:fillRect/>
                    </a:stretch>
                  </pic:blipFill>
                  <pic:spPr bwMode="auto">
                    <a:xfrm>
                      <a:off x="0" y="0"/>
                      <a:ext cx="3114155" cy="1969040"/>
                    </a:xfrm>
                    <a:prstGeom prst="rect">
                      <a:avLst/>
                    </a:prstGeom>
                    <a:noFill/>
                    <a:ln w="9525">
                      <a:noFill/>
                      <a:miter lim="800000"/>
                      <a:headEnd/>
                      <a:tailEnd/>
                    </a:ln>
                  </pic:spPr>
                </pic:pic>
              </a:graphicData>
            </a:graphic>
          </wp:inline>
        </w:drawing>
      </w:r>
    </w:p>
    <w:p w:rsidR="00952699" w:rsidRDefault="00952699" w:rsidP="007E7D4A">
      <w:pPr>
        <w:tabs>
          <w:tab w:val="left" w:pos="1395"/>
        </w:tabs>
      </w:pPr>
    </w:p>
    <w:p w:rsidR="00006BE4" w:rsidRDefault="00006BE4" w:rsidP="007E7D4A">
      <w:pPr>
        <w:tabs>
          <w:tab w:val="left" w:pos="1395"/>
        </w:tabs>
        <w:jc w:val="center"/>
        <w:rPr>
          <w:b/>
          <w:color w:val="0070C0"/>
          <w:sz w:val="28"/>
          <w:szCs w:val="28"/>
        </w:rPr>
      </w:pPr>
    </w:p>
    <w:p w:rsidR="00006BE4" w:rsidRPr="00006BE4" w:rsidRDefault="00006BE4" w:rsidP="007E7D4A">
      <w:pPr>
        <w:tabs>
          <w:tab w:val="left" w:pos="1395"/>
        </w:tabs>
        <w:rPr>
          <w:b/>
          <w:color w:val="FF0000"/>
          <w:sz w:val="28"/>
          <w:szCs w:val="28"/>
        </w:rPr>
      </w:pPr>
      <w:r w:rsidRPr="00006BE4">
        <w:rPr>
          <w:b/>
          <w:color w:val="FF0000"/>
          <w:sz w:val="28"/>
          <w:szCs w:val="28"/>
        </w:rPr>
        <w:t xml:space="preserve">   El budismo tibetano o lama</w:t>
      </w:r>
      <w:r w:rsidR="00833C8A">
        <w:rPr>
          <w:b/>
          <w:color w:val="FF0000"/>
          <w:sz w:val="28"/>
          <w:szCs w:val="28"/>
        </w:rPr>
        <w:t>í</w:t>
      </w:r>
      <w:r w:rsidRPr="00006BE4">
        <w:rPr>
          <w:b/>
          <w:color w:val="FF0000"/>
          <w:sz w:val="28"/>
          <w:szCs w:val="28"/>
        </w:rPr>
        <w:t>smo</w:t>
      </w:r>
    </w:p>
    <w:p w:rsidR="00006BE4" w:rsidRDefault="00006BE4" w:rsidP="007E7D4A">
      <w:pPr>
        <w:tabs>
          <w:tab w:val="left" w:pos="825"/>
          <w:tab w:val="left" w:pos="1395"/>
        </w:tabs>
        <w:rPr>
          <w:b/>
          <w:color w:val="0070C0"/>
          <w:sz w:val="28"/>
          <w:szCs w:val="28"/>
        </w:rPr>
      </w:pPr>
      <w:r>
        <w:rPr>
          <w:b/>
          <w:color w:val="0070C0"/>
          <w:sz w:val="28"/>
          <w:szCs w:val="28"/>
        </w:rPr>
        <w:tab/>
      </w:r>
    </w:p>
    <w:p w:rsidR="00006BE4" w:rsidRDefault="00006BE4" w:rsidP="007E7D4A">
      <w:pPr>
        <w:widowControl/>
        <w:autoSpaceDE/>
        <w:autoSpaceDN/>
        <w:adjustRightInd/>
        <w:jc w:val="both"/>
        <w:rPr>
          <w:b/>
        </w:rPr>
      </w:pPr>
      <w:r>
        <w:rPr>
          <w:b/>
        </w:rPr>
        <w:t xml:space="preserve">     </w:t>
      </w:r>
      <w:r w:rsidRPr="00006BE4">
        <w:rPr>
          <w:b/>
        </w:rPr>
        <w:t xml:space="preserve">El budismo tibetano, también llamado lamaísmo, es una forma distintiva del budismo que surgió (siglo 7) en el Tíbet y más tarde se extendió en toda la región del Himalaya, incluidos los países vecinos de Bután, Nepal y Sikkim. La historia del budismo tibetano se puede dividir en tres períodos. </w:t>
      </w:r>
    </w:p>
    <w:p w:rsidR="00006BE4" w:rsidRDefault="00006BE4" w:rsidP="007E7D4A">
      <w:pPr>
        <w:widowControl/>
        <w:autoSpaceDE/>
        <w:autoSpaceDN/>
        <w:adjustRightInd/>
        <w:jc w:val="both"/>
        <w:rPr>
          <w:b/>
        </w:rPr>
      </w:pPr>
    </w:p>
    <w:p w:rsidR="00006BE4" w:rsidRDefault="00006BE4" w:rsidP="007E7D4A">
      <w:pPr>
        <w:widowControl/>
        <w:autoSpaceDE/>
        <w:autoSpaceDN/>
        <w:adjustRightInd/>
        <w:jc w:val="both"/>
        <w:rPr>
          <w:b/>
        </w:rPr>
      </w:pPr>
      <w:r>
        <w:rPr>
          <w:b/>
        </w:rPr>
        <w:t xml:space="preserve">   </w:t>
      </w:r>
      <w:r w:rsidRPr="00006BE4">
        <w:rPr>
          <w:b/>
        </w:rPr>
        <w:t xml:space="preserve">Durante la 7 ª - siglo 9 </w:t>
      </w:r>
      <w:proofErr w:type="spellStart"/>
      <w:r w:rsidRPr="00006BE4">
        <w:rPr>
          <w:b/>
        </w:rPr>
        <w:t>dC</w:t>
      </w:r>
      <w:proofErr w:type="spellEnd"/>
      <w:r>
        <w:rPr>
          <w:b/>
        </w:rPr>
        <w:t xml:space="preserve"> - </w:t>
      </w:r>
      <w:r w:rsidRPr="00006BE4">
        <w:rPr>
          <w:b/>
        </w:rPr>
        <w:t xml:space="preserve"> el budismo fue introducido por primera vez de la India y fue aceptado lentamente bajo los reyes budistas en el rostro de la oposición de los s</w:t>
      </w:r>
      <w:r w:rsidRPr="00006BE4">
        <w:rPr>
          <w:b/>
        </w:rPr>
        <w:t>e</w:t>
      </w:r>
      <w:r w:rsidRPr="00006BE4">
        <w:rPr>
          <w:b/>
        </w:rPr>
        <w:t xml:space="preserve">guidores de la religión indígena </w:t>
      </w:r>
      <w:proofErr w:type="spellStart"/>
      <w:r w:rsidRPr="00006BE4">
        <w:rPr>
          <w:b/>
        </w:rPr>
        <w:t>chamánica</w:t>
      </w:r>
      <w:proofErr w:type="spellEnd"/>
      <w:r w:rsidRPr="00006BE4">
        <w:rPr>
          <w:b/>
        </w:rPr>
        <w:t xml:space="preserve"> del Tíbet, Bon. Un papel decisivo en este proceso fueron los indios budista </w:t>
      </w:r>
      <w:proofErr w:type="spellStart"/>
      <w:r w:rsidRPr="00006BE4">
        <w:rPr>
          <w:b/>
        </w:rPr>
        <w:t>Mahayana</w:t>
      </w:r>
      <w:proofErr w:type="spellEnd"/>
      <w:r w:rsidRPr="00006BE4">
        <w:rPr>
          <w:b/>
        </w:rPr>
        <w:t xml:space="preserve"> maestros </w:t>
      </w:r>
      <w:proofErr w:type="spellStart"/>
      <w:r w:rsidRPr="00006BE4">
        <w:rPr>
          <w:b/>
        </w:rPr>
        <w:t>Padmasambhava</w:t>
      </w:r>
      <w:proofErr w:type="spellEnd"/>
      <w:r w:rsidRPr="00006BE4">
        <w:rPr>
          <w:b/>
        </w:rPr>
        <w:t xml:space="preserve"> y </w:t>
      </w:r>
      <w:proofErr w:type="spellStart"/>
      <w:r w:rsidRPr="00006BE4">
        <w:rPr>
          <w:b/>
        </w:rPr>
        <w:t>Shantarak</w:t>
      </w:r>
      <w:r w:rsidRPr="00006BE4">
        <w:rPr>
          <w:b/>
        </w:rPr>
        <w:t>s</w:t>
      </w:r>
      <w:r w:rsidRPr="00006BE4">
        <w:rPr>
          <w:b/>
        </w:rPr>
        <w:t>hita</w:t>
      </w:r>
      <w:proofErr w:type="spellEnd"/>
      <w:r w:rsidRPr="00006BE4">
        <w:rPr>
          <w:b/>
        </w:rPr>
        <w:t>. Durante el sig</w:t>
      </w:r>
      <w:r>
        <w:rPr>
          <w:b/>
        </w:rPr>
        <w:t xml:space="preserve">lo noveno, sin embargo, el rey </w:t>
      </w:r>
      <w:proofErr w:type="spellStart"/>
      <w:r w:rsidRPr="00006BE4">
        <w:rPr>
          <w:b/>
        </w:rPr>
        <w:t>Lang</w:t>
      </w:r>
      <w:proofErr w:type="spellEnd"/>
      <w:r w:rsidRPr="00006BE4">
        <w:rPr>
          <w:b/>
        </w:rPr>
        <w:t xml:space="preserve"> Dar </w:t>
      </w:r>
      <w:proofErr w:type="spellStart"/>
      <w:r w:rsidRPr="00006BE4">
        <w:rPr>
          <w:b/>
        </w:rPr>
        <w:t>Ma</w:t>
      </w:r>
      <w:proofErr w:type="spellEnd"/>
      <w:r w:rsidRPr="00006BE4">
        <w:rPr>
          <w:b/>
        </w:rPr>
        <w:t xml:space="preserve"> persiguió a la nueva fe y eficaz que eclipsó durante algún tiempo. </w:t>
      </w:r>
    </w:p>
    <w:p w:rsidR="00006BE4" w:rsidRPr="00006BE4" w:rsidRDefault="00006BE4" w:rsidP="007E7D4A">
      <w:pPr>
        <w:widowControl/>
        <w:autoSpaceDE/>
        <w:autoSpaceDN/>
        <w:adjustRightInd/>
        <w:jc w:val="both"/>
        <w:rPr>
          <w:b/>
        </w:rPr>
      </w:pPr>
    </w:p>
    <w:p w:rsidR="00B30DBA" w:rsidRDefault="00006BE4" w:rsidP="007E7D4A">
      <w:pPr>
        <w:widowControl/>
        <w:autoSpaceDE/>
        <w:autoSpaceDN/>
        <w:adjustRightInd/>
        <w:jc w:val="both"/>
        <w:rPr>
          <w:b/>
        </w:rPr>
      </w:pPr>
      <w:r>
        <w:rPr>
          <w:b/>
        </w:rPr>
        <w:t xml:space="preserve">     </w:t>
      </w:r>
      <w:r w:rsidRPr="00006BE4">
        <w:rPr>
          <w:b/>
        </w:rPr>
        <w:t>El segundo período comenzó con la reintroducción del budismo de la India y sus sucesivas reformas en el siglo 11. Poderosas organizaciones eclesiásticas se establ</w:t>
      </w:r>
      <w:r w:rsidRPr="00006BE4">
        <w:rPr>
          <w:b/>
        </w:rPr>
        <w:t>e</w:t>
      </w:r>
      <w:r w:rsidRPr="00006BE4">
        <w:rPr>
          <w:b/>
        </w:rPr>
        <w:t>cieron y pronto comenzó a gobernar el campo, en alianza con los clanes de nobles o de la lejana gobernantes mongoles.</w:t>
      </w:r>
    </w:p>
    <w:p w:rsidR="00B30DBA" w:rsidRDefault="00B30DBA" w:rsidP="007E7D4A">
      <w:pPr>
        <w:widowControl/>
        <w:autoSpaceDE/>
        <w:autoSpaceDN/>
        <w:adjustRightInd/>
        <w:jc w:val="both"/>
        <w:rPr>
          <w:b/>
        </w:rPr>
      </w:pPr>
    </w:p>
    <w:p w:rsidR="00006BE4" w:rsidRDefault="00B30DBA" w:rsidP="007E7D4A">
      <w:pPr>
        <w:widowControl/>
        <w:autoSpaceDE/>
        <w:autoSpaceDN/>
        <w:adjustRightInd/>
        <w:jc w:val="both"/>
        <w:rPr>
          <w:b/>
        </w:rPr>
      </w:pPr>
      <w:r>
        <w:rPr>
          <w:b/>
        </w:rPr>
        <w:t xml:space="preserve">    </w:t>
      </w:r>
      <w:r w:rsidR="00006BE4" w:rsidRPr="00006BE4">
        <w:rPr>
          <w:b/>
        </w:rPr>
        <w:t xml:space="preserve"> Durante este período, el canon budista tibetano (notable por sus traducciones prec</w:t>
      </w:r>
      <w:r w:rsidR="00006BE4" w:rsidRPr="00006BE4">
        <w:rPr>
          <w:b/>
        </w:rPr>
        <w:t>i</w:t>
      </w:r>
      <w:r w:rsidR="00006BE4" w:rsidRPr="00006BE4">
        <w:rPr>
          <w:b/>
        </w:rPr>
        <w:t>sas de ahora - perdió textos sánscritos y sus comentarios útiles) fue compilado, y a</w:t>
      </w:r>
      <w:r w:rsidR="00006BE4" w:rsidRPr="00006BE4">
        <w:rPr>
          <w:b/>
        </w:rPr>
        <w:t>l</w:t>
      </w:r>
      <w:r w:rsidR="00006BE4" w:rsidRPr="00006BE4">
        <w:rPr>
          <w:b/>
        </w:rPr>
        <w:t xml:space="preserve">gunas de las sectas que han persistido hasta la actualidad se formaron. Estos incluyen el </w:t>
      </w:r>
      <w:proofErr w:type="spellStart"/>
      <w:r w:rsidR="00006BE4" w:rsidRPr="00006BE4">
        <w:rPr>
          <w:b/>
        </w:rPr>
        <w:t>Sa</w:t>
      </w:r>
      <w:proofErr w:type="spellEnd"/>
      <w:r w:rsidR="00006BE4" w:rsidRPr="00006BE4">
        <w:rPr>
          <w:b/>
        </w:rPr>
        <w:t xml:space="preserve"> - </w:t>
      </w:r>
      <w:proofErr w:type="spellStart"/>
      <w:r w:rsidR="00006BE4" w:rsidRPr="00006BE4">
        <w:rPr>
          <w:b/>
        </w:rPr>
        <w:t>skya</w:t>
      </w:r>
      <w:proofErr w:type="spellEnd"/>
      <w:r w:rsidR="00006BE4" w:rsidRPr="00006BE4">
        <w:rPr>
          <w:b/>
        </w:rPr>
        <w:t xml:space="preserve"> - </w:t>
      </w:r>
      <w:proofErr w:type="spellStart"/>
      <w:r w:rsidR="00006BE4" w:rsidRPr="00006BE4">
        <w:rPr>
          <w:b/>
        </w:rPr>
        <w:t>pa</w:t>
      </w:r>
      <w:proofErr w:type="spellEnd"/>
      <w:r w:rsidR="00006BE4" w:rsidRPr="00006BE4">
        <w:rPr>
          <w:b/>
        </w:rPr>
        <w:t xml:space="preserve">, el </w:t>
      </w:r>
      <w:proofErr w:type="spellStart"/>
      <w:r w:rsidR="00006BE4" w:rsidRPr="00006BE4">
        <w:rPr>
          <w:b/>
        </w:rPr>
        <w:t>rNying</w:t>
      </w:r>
      <w:proofErr w:type="spellEnd"/>
      <w:r w:rsidR="00006BE4" w:rsidRPr="00006BE4">
        <w:rPr>
          <w:b/>
        </w:rPr>
        <w:t xml:space="preserve"> - </w:t>
      </w:r>
      <w:proofErr w:type="spellStart"/>
      <w:r w:rsidR="00006BE4" w:rsidRPr="00006BE4">
        <w:rPr>
          <w:b/>
        </w:rPr>
        <w:t>ma</w:t>
      </w:r>
      <w:proofErr w:type="spellEnd"/>
      <w:r w:rsidR="00006BE4" w:rsidRPr="00006BE4">
        <w:rPr>
          <w:b/>
        </w:rPr>
        <w:t xml:space="preserve"> - </w:t>
      </w:r>
      <w:proofErr w:type="spellStart"/>
      <w:r w:rsidR="00006BE4" w:rsidRPr="00006BE4">
        <w:rPr>
          <w:b/>
        </w:rPr>
        <w:t>pa</w:t>
      </w:r>
      <w:proofErr w:type="spellEnd"/>
      <w:r w:rsidR="00006BE4" w:rsidRPr="00006BE4">
        <w:rPr>
          <w:b/>
        </w:rPr>
        <w:t xml:space="preserve"> (que remonta sus raíces a </w:t>
      </w:r>
      <w:proofErr w:type="spellStart"/>
      <w:r w:rsidR="00006BE4" w:rsidRPr="00006BE4">
        <w:rPr>
          <w:b/>
        </w:rPr>
        <w:t>Padmasambhava</w:t>
      </w:r>
      <w:proofErr w:type="spellEnd"/>
      <w:r w:rsidR="00006BE4" w:rsidRPr="00006BE4">
        <w:rPr>
          <w:b/>
        </w:rPr>
        <w:t xml:space="preserve">), y el </w:t>
      </w:r>
      <w:proofErr w:type="spellStart"/>
      <w:r w:rsidR="00006BE4" w:rsidRPr="00006BE4">
        <w:rPr>
          <w:b/>
        </w:rPr>
        <w:t>bKa'rgyud</w:t>
      </w:r>
      <w:proofErr w:type="spellEnd"/>
      <w:r w:rsidR="00006BE4" w:rsidRPr="00006BE4">
        <w:rPr>
          <w:b/>
        </w:rPr>
        <w:t xml:space="preserve"> - </w:t>
      </w:r>
      <w:proofErr w:type="spellStart"/>
      <w:r w:rsidR="00006BE4" w:rsidRPr="00006BE4">
        <w:rPr>
          <w:b/>
        </w:rPr>
        <w:t>pa</w:t>
      </w:r>
      <w:proofErr w:type="spellEnd"/>
      <w:r w:rsidR="00006BE4" w:rsidRPr="00006BE4">
        <w:rPr>
          <w:b/>
        </w:rPr>
        <w:t xml:space="preserve"> (a la que pertenecía el famoso yogui </w:t>
      </w:r>
      <w:proofErr w:type="spellStart"/>
      <w:r w:rsidR="00006BE4" w:rsidRPr="00006BE4">
        <w:rPr>
          <w:b/>
        </w:rPr>
        <w:t>Milarepa</w:t>
      </w:r>
      <w:proofErr w:type="spellEnd"/>
      <w:r w:rsidR="00006BE4" w:rsidRPr="00006BE4">
        <w:rPr>
          <w:b/>
        </w:rPr>
        <w:t xml:space="preserve">, o Mi - la ras - </w:t>
      </w:r>
      <w:proofErr w:type="spellStart"/>
      <w:r w:rsidR="00006BE4" w:rsidRPr="00006BE4">
        <w:rPr>
          <w:b/>
        </w:rPr>
        <w:t>pa</w:t>
      </w:r>
      <w:proofErr w:type="spellEnd"/>
      <w:r w:rsidR="00006BE4" w:rsidRPr="00006BE4">
        <w:rPr>
          <w:b/>
        </w:rPr>
        <w:t xml:space="preserve">, 1040 - 1123). </w:t>
      </w:r>
    </w:p>
    <w:p w:rsidR="00006BE4" w:rsidRPr="00006BE4" w:rsidRDefault="00006BE4" w:rsidP="007E7D4A">
      <w:pPr>
        <w:widowControl/>
        <w:autoSpaceDE/>
        <w:autoSpaceDN/>
        <w:adjustRightInd/>
        <w:jc w:val="both"/>
        <w:rPr>
          <w:b/>
        </w:rPr>
      </w:pPr>
    </w:p>
    <w:p w:rsidR="00B30DBA" w:rsidRDefault="00006BE4" w:rsidP="007E7D4A">
      <w:pPr>
        <w:widowControl/>
        <w:autoSpaceDE/>
        <w:autoSpaceDN/>
        <w:adjustRightInd/>
        <w:jc w:val="both"/>
        <w:rPr>
          <w:b/>
        </w:rPr>
      </w:pPr>
      <w:r>
        <w:rPr>
          <w:b/>
        </w:rPr>
        <w:t xml:space="preserve">    </w:t>
      </w:r>
      <w:r w:rsidRPr="00006BE4">
        <w:rPr>
          <w:b/>
        </w:rPr>
        <w:t xml:space="preserve">El tercer período comenzó con el gran reformador </w:t>
      </w:r>
      <w:proofErr w:type="spellStart"/>
      <w:r w:rsidRPr="00006BE4">
        <w:rPr>
          <w:b/>
        </w:rPr>
        <w:t>Tsong</w:t>
      </w:r>
      <w:proofErr w:type="spellEnd"/>
      <w:r w:rsidRPr="00006BE4">
        <w:rPr>
          <w:b/>
        </w:rPr>
        <w:t xml:space="preserve"> - </w:t>
      </w:r>
      <w:proofErr w:type="spellStart"/>
      <w:r w:rsidRPr="00006BE4">
        <w:rPr>
          <w:b/>
        </w:rPr>
        <w:t>kha</w:t>
      </w:r>
      <w:proofErr w:type="spellEnd"/>
      <w:r w:rsidRPr="00006BE4">
        <w:rPr>
          <w:b/>
        </w:rPr>
        <w:t xml:space="preserve"> - </w:t>
      </w:r>
      <w:proofErr w:type="spellStart"/>
      <w:r w:rsidRPr="00006BE4">
        <w:rPr>
          <w:b/>
        </w:rPr>
        <w:t>pa</w:t>
      </w:r>
      <w:proofErr w:type="spellEnd"/>
      <w:r w:rsidRPr="00006BE4">
        <w:rPr>
          <w:b/>
        </w:rPr>
        <w:t xml:space="preserve"> (1357 - 1419), fu</w:t>
      </w:r>
      <w:r w:rsidRPr="00006BE4">
        <w:rPr>
          <w:b/>
        </w:rPr>
        <w:t>n</w:t>
      </w:r>
      <w:r w:rsidRPr="00006BE4">
        <w:rPr>
          <w:b/>
        </w:rPr>
        <w:t xml:space="preserve">dador de la DGE - terminales - </w:t>
      </w:r>
      <w:proofErr w:type="spellStart"/>
      <w:r w:rsidRPr="00006BE4">
        <w:rPr>
          <w:b/>
        </w:rPr>
        <w:t>pa</w:t>
      </w:r>
      <w:proofErr w:type="spellEnd"/>
      <w:r w:rsidRPr="00006BE4">
        <w:rPr>
          <w:b/>
        </w:rPr>
        <w:t xml:space="preserve"> secta - el llamado amarillo Sombreros - a la que la línea de los Dalai Lamas pertenece. Cada una de estas lamas se pensaba que era la r</w:t>
      </w:r>
      <w:r w:rsidRPr="00006BE4">
        <w:rPr>
          <w:b/>
        </w:rPr>
        <w:t>e</w:t>
      </w:r>
      <w:r w:rsidRPr="00006BE4">
        <w:rPr>
          <w:b/>
        </w:rPr>
        <w:t xml:space="preserve">encarnación de su predecesor (así como la del </w:t>
      </w:r>
      <w:proofErr w:type="spellStart"/>
      <w:r w:rsidRPr="00006BE4">
        <w:rPr>
          <w:b/>
        </w:rPr>
        <w:t>Bodhisattva</w:t>
      </w:r>
      <w:proofErr w:type="spellEnd"/>
      <w:r w:rsidRPr="00006BE4">
        <w:rPr>
          <w:b/>
        </w:rPr>
        <w:t xml:space="preserve"> </w:t>
      </w:r>
      <w:proofErr w:type="spellStart"/>
      <w:r w:rsidRPr="00006BE4">
        <w:rPr>
          <w:b/>
        </w:rPr>
        <w:t>Avalokitesvara</w:t>
      </w:r>
      <w:proofErr w:type="spellEnd"/>
      <w:r w:rsidRPr="00006BE4">
        <w:rPr>
          <w:b/>
        </w:rPr>
        <w:t>) y se convi</w:t>
      </w:r>
      <w:r w:rsidRPr="00006BE4">
        <w:rPr>
          <w:b/>
        </w:rPr>
        <w:t>r</w:t>
      </w:r>
      <w:r w:rsidRPr="00006BE4">
        <w:rPr>
          <w:b/>
        </w:rPr>
        <w:t>tió, al menos nominalmente, la regla de religiosos y seculares del país.</w:t>
      </w:r>
    </w:p>
    <w:p w:rsidR="00B30DBA" w:rsidRDefault="00B30DBA" w:rsidP="007E7D4A">
      <w:pPr>
        <w:widowControl/>
        <w:autoSpaceDE/>
        <w:autoSpaceDN/>
        <w:adjustRightInd/>
        <w:jc w:val="both"/>
        <w:rPr>
          <w:b/>
        </w:rPr>
      </w:pPr>
    </w:p>
    <w:p w:rsidR="00006BE4" w:rsidRDefault="00B30DBA" w:rsidP="007E7D4A">
      <w:pPr>
        <w:widowControl/>
        <w:autoSpaceDE/>
        <w:autoSpaceDN/>
        <w:adjustRightInd/>
        <w:jc w:val="both"/>
        <w:rPr>
          <w:b/>
        </w:rPr>
      </w:pPr>
      <w:r>
        <w:rPr>
          <w:b/>
        </w:rPr>
        <w:t xml:space="preserve">  </w:t>
      </w:r>
      <w:r w:rsidR="00006BE4" w:rsidRPr="00006BE4">
        <w:rPr>
          <w:b/>
        </w:rPr>
        <w:t xml:space="preserve"> En 1959, el presente, o el 14, el Dalai Lama huyó de la presencia china en el Tíbet ju</w:t>
      </w:r>
      <w:r w:rsidR="00006BE4" w:rsidRPr="00006BE4">
        <w:rPr>
          <w:b/>
        </w:rPr>
        <w:t>n</w:t>
      </w:r>
      <w:r w:rsidR="00006BE4" w:rsidRPr="00006BE4">
        <w:rPr>
          <w:b/>
        </w:rPr>
        <w:t>to con miles de tibetanos comunes y muchos otros lamas encarnados alta. Desde e</w:t>
      </w:r>
      <w:r w:rsidR="00006BE4" w:rsidRPr="00006BE4">
        <w:rPr>
          <w:b/>
        </w:rPr>
        <w:t>n</w:t>
      </w:r>
      <w:r w:rsidR="00006BE4" w:rsidRPr="00006BE4">
        <w:rPr>
          <w:b/>
        </w:rPr>
        <w:t>tonces han estado viviendo en el exilio, principalmente en la India pero también en N</w:t>
      </w:r>
      <w:r w:rsidR="00006BE4" w:rsidRPr="00006BE4">
        <w:rPr>
          <w:b/>
        </w:rPr>
        <w:t>e</w:t>
      </w:r>
      <w:r w:rsidR="00006BE4" w:rsidRPr="00006BE4">
        <w:rPr>
          <w:b/>
        </w:rPr>
        <w:t xml:space="preserve">pal y en otros lugares. </w:t>
      </w:r>
    </w:p>
    <w:p w:rsidR="00B30DBA" w:rsidRPr="00006BE4" w:rsidRDefault="00B30DBA" w:rsidP="007E7D4A">
      <w:pPr>
        <w:widowControl/>
        <w:autoSpaceDE/>
        <w:autoSpaceDN/>
        <w:adjustRightInd/>
        <w:jc w:val="both"/>
        <w:rPr>
          <w:b/>
        </w:rPr>
      </w:pPr>
      <w:r>
        <w:rPr>
          <w:b/>
        </w:rPr>
        <w:t xml:space="preserve">  </w:t>
      </w:r>
    </w:p>
    <w:p w:rsidR="00006BE4" w:rsidRDefault="00006BE4" w:rsidP="007E7D4A">
      <w:pPr>
        <w:widowControl/>
        <w:autoSpaceDE/>
        <w:autoSpaceDN/>
        <w:adjustRightInd/>
        <w:jc w:val="both"/>
        <w:rPr>
          <w:b/>
        </w:rPr>
      </w:pPr>
      <w:r>
        <w:rPr>
          <w:b/>
        </w:rPr>
        <w:t xml:space="preserve">     </w:t>
      </w:r>
      <w:r w:rsidRPr="00006BE4">
        <w:rPr>
          <w:b/>
        </w:rPr>
        <w:t xml:space="preserve">Entre los rasgos característicos del budismo tibetano son su rápida aceptación de los </w:t>
      </w:r>
      <w:proofErr w:type="spellStart"/>
      <w:r w:rsidRPr="00006BE4">
        <w:rPr>
          <w:b/>
        </w:rPr>
        <w:t>Tantras</w:t>
      </w:r>
      <w:proofErr w:type="spellEnd"/>
      <w:r w:rsidRPr="00006BE4">
        <w:rPr>
          <w:b/>
        </w:rPr>
        <w:t xml:space="preserve"> budistas como parte integrante y culminante de la manera budista, y su énfasis en la importancia del maestro - discípulo relación tanto para estudios religiosos y la meditación, el reconocimiento de un panteón enorme de los Budas, </w:t>
      </w:r>
      <w:proofErr w:type="spellStart"/>
      <w:r w:rsidRPr="00006BE4">
        <w:rPr>
          <w:b/>
        </w:rPr>
        <w:t>bodhisattvas</w:t>
      </w:r>
      <w:proofErr w:type="spellEnd"/>
      <w:r w:rsidRPr="00006BE4">
        <w:rPr>
          <w:b/>
        </w:rPr>
        <w:t>, santos, demonios y deidades</w:t>
      </w:r>
      <w:r>
        <w:rPr>
          <w:b/>
        </w:rPr>
        <w:t>.</w:t>
      </w:r>
    </w:p>
    <w:p w:rsidR="00006BE4" w:rsidRDefault="00006BE4" w:rsidP="007E7D4A">
      <w:pPr>
        <w:widowControl/>
        <w:autoSpaceDE/>
        <w:autoSpaceDN/>
        <w:adjustRightInd/>
        <w:jc w:val="both"/>
        <w:rPr>
          <w:b/>
        </w:rPr>
      </w:pPr>
    </w:p>
    <w:p w:rsidR="00006BE4" w:rsidRDefault="00006BE4" w:rsidP="007E7D4A">
      <w:pPr>
        <w:widowControl/>
        <w:autoSpaceDE/>
        <w:autoSpaceDN/>
        <w:adjustRightInd/>
        <w:jc w:val="both"/>
        <w:rPr>
          <w:b/>
        </w:rPr>
      </w:pPr>
      <w:r>
        <w:rPr>
          <w:b/>
        </w:rPr>
        <w:t xml:space="preserve">   S</w:t>
      </w:r>
      <w:r w:rsidRPr="00006BE4">
        <w:rPr>
          <w:b/>
        </w:rPr>
        <w:t>u sectarismo, que resultó menos de disputas religiosas que de los grandes poderes seculares de las organizaciones rivales monástica</w:t>
      </w:r>
    </w:p>
    <w:p w:rsidR="00006BE4" w:rsidRDefault="00006BE4" w:rsidP="007E7D4A">
      <w:pPr>
        <w:widowControl/>
        <w:autoSpaceDE/>
        <w:autoSpaceDN/>
        <w:adjustRightInd/>
        <w:jc w:val="both"/>
        <w:rPr>
          <w:b/>
        </w:rPr>
      </w:pPr>
    </w:p>
    <w:p w:rsidR="00006BE4" w:rsidRDefault="00006BE4" w:rsidP="007E7D4A">
      <w:pPr>
        <w:widowControl/>
        <w:autoSpaceDE/>
        <w:autoSpaceDN/>
        <w:adjustRightInd/>
        <w:jc w:val="both"/>
        <w:rPr>
          <w:b/>
        </w:rPr>
      </w:pPr>
      <w:r>
        <w:rPr>
          <w:b/>
        </w:rPr>
        <w:t xml:space="preserve">  Y,</w:t>
      </w:r>
      <w:r w:rsidRPr="00006BE4">
        <w:rPr>
          <w:b/>
        </w:rPr>
        <w:t xml:space="preserve"> por último, la piedad marcados de ambos laicos y monásticos budistas tibetanos, que recibe expresión en su giro de las ruedas de oración, sus peregrinaciones a la ci</w:t>
      </w:r>
      <w:r w:rsidRPr="00006BE4">
        <w:rPr>
          <w:b/>
        </w:rPr>
        <w:t>r</w:t>
      </w:r>
      <w:r w:rsidRPr="00006BE4">
        <w:rPr>
          <w:b/>
        </w:rPr>
        <w:t>cunvalación y de los lugares santos, postraciones y ofrendas, la recitación de los te</w:t>
      </w:r>
      <w:r w:rsidRPr="00006BE4">
        <w:rPr>
          <w:b/>
        </w:rPr>
        <w:t>x</w:t>
      </w:r>
      <w:r w:rsidRPr="00006BE4">
        <w:rPr>
          <w:b/>
        </w:rPr>
        <w:t xml:space="preserve">tos, y el canto de mantras, especialmente la famosa invocación a </w:t>
      </w:r>
      <w:proofErr w:type="spellStart"/>
      <w:r w:rsidRPr="00006BE4">
        <w:rPr>
          <w:b/>
        </w:rPr>
        <w:t>Avalokitesvara</w:t>
      </w:r>
      <w:proofErr w:type="spellEnd"/>
      <w:r w:rsidRPr="00006BE4">
        <w:rPr>
          <w:b/>
        </w:rPr>
        <w:t xml:space="preserve"> </w:t>
      </w:r>
      <w:proofErr w:type="spellStart"/>
      <w:r w:rsidRPr="00006BE4">
        <w:rPr>
          <w:b/>
        </w:rPr>
        <w:t>Om</w:t>
      </w:r>
      <w:proofErr w:type="spellEnd"/>
      <w:r w:rsidRPr="00006BE4">
        <w:rPr>
          <w:b/>
        </w:rPr>
        <w:t xml:space="preserve"> </w:t>
      </w:r>
      <w:proofErr w:type="spellStart"/>
      <w:r w:rsidRPr="00006BE4">
        <w:rPr>
          <w:b/>
        </w:rPr>
        <w:t>Mani</w:t>
      </w:r>
      <w:proofErr w:type="spellEnd"/>
      <w:r w:rsidRPr="00006BE4">
        <w:rPr>
          <w:b/>
        </w:rPr>
        <w:t xml:space="preserve"> </w:t>
      </w:r>
      <w:proofErr w:type="spellStart"/>
      <w:r w:rsidRPr="00006BE4">
        <w:rPr>
          <w:b/>
        </w:rPr>
        <w:t>Padme</w:t>
      </w:r>
      <w:proofErr w:type="spellEnd"/>
      <w:r w:rsidRPr="00006BE4">
        <w:rPr>
          <w:b/>
        </w:rPr>
        <w:t xml:space="preserve"> </w:t>
      </w:r>
      <w:proofErr w:type="spellStart"/>
      <w:r w:rsidRPr="00006BE4">
        <w:rPr>
          <w:b/>
        </w:rPr>
        <w:t>Hum</w:t>
      </w:r>
      <w:proofErr w:type="spellEnd"/>
      <w:r w:rsidRPr="00006BE4">
        <w:rPr>
          <w:b/>
        </w:rPr>
        <w:t xml:space="preserve">. </w:t>
      </w:r>
      <w:r>
        <w:rPr>
          <w:b/>
        </w:rPr>
        <w:t xml:space="preserve">            (José M </w:t>
      </w:r>
      <w:proofErr w:type="spellStart"/>
      <w:r>
        <w:rPr>
          <w:b/>
        </w:rPr>
        <w:t>Kitagawa</w:t>
      </w:r>
      <w:proofErr w:type="spellEnd"/>
      <w:r>
        <w:rPr>
          <w:b/>
        </w:rPr>
        <w:t xml:space="preserve"> y John S. F</w:t>
      </w:r>
      <w:r w:rsidRPr="00006BE4">
        <w:rPr>
          <w:b/>
        </w:rPr>
        <w:t xml:space="preserve">uerte </w:t>
      </w:r>
      <w:r>
        <w:rPr>
          <w:b/>
        </w:rPr>
        <w:t>)</w:t>
      </w:r>
    </w:p>
    <w:p w:rsidR="00B30DBA" w:rsidRPr="00006BE4" w:rsidRDefault="00B30DBA" w:rsidP="007E7D4A">
      <w:pPr>
        <w:widowControl/>
        <w:autoSpaceDE/>
        <w:autoSpaceDN/>
        <w:adjustRightInd/>
        <w:jc w:val="both"/>
        <w:rPr>
          <w:b/>
        </w:rPr>
      </w:pPr>
    </w:p>
    <w:p w:rsidR="00006BE4" w:rsidRDefault="00006BE4" w:rsidP="007E7D4A">
      <w:pPr>
        <w:tabs>
          <w:tab w:val="left" w:pos="825"/>
          <w:tab w:val="left" w:pos="1395"/>
        </w:tabs>
        <w:rPr>
          <w:b/>
          <w:color w:val="0070C0"/>
          <w:sz w:val="28"/>
          <w:szCs w:val="28"/>
        </w:rPr>
      </w:pPr>
      <w:r>
        <w:rPr>
          <w:b/>
          <w:color w:val="0070C0"/>
          <w:sz w:val="28"/>
          <w:szCs w:val="28"/>
        </w:rPr>
        <w:tab/>
      </w:r>
    </w:p>
    <w:p w:rsidR="00006BE4" w:rsidRDefault="00006BE4" w:rsidP="00ED557D">
      <w:pPr>
        <w:tabs>
          <w:tab w:val="left" w:pos="1395"/>
        </w:tabs>
        <w:jc w:val="center"/>
        <w:rPr>
          <w:b/>
          <w:color w:val="0070C0"/>
          <w:sz w:val="28"/>
          <w:szCs w:val="28"/>
        </w:rPr>
      </w:pPr>
    </w:p>
    <w:p w:rsidR="00952699" w:rsidRPr="00ED557D" w:rsidRDefault="00952699" w:rsidP="00ED557D">
      <w:pPr>
        <w:tabs>
          <w:tab w:val="left" w:pos="1395"/>
        </w:tabs>
        <w:jc w:val="center"/>
        <w:rPr>
          <w:b/>
          <w:color w:val="0070C0"/>
          <w:sz w:val="28"/>
          <w:szCs w:val="28"/>
        </w:rPr>
      </w:pPr>
      <w:r w:rsidRPr="00ED557D">
        <w:rPr>
          <w:b/>
          <w:color w:val="0070C0"/>
          <w:sz w:val="28"/>
          <w:szCs w:val="28"/>
        </w:rPr>
        <w:t>Texto b</w:t>
      </w:r>
      <w:r w:rsidR="005C5E7D">
        <w:rPr>
          <w:b/>
          <w:color w:val="0070C0"/>
          <w:sz w:val="28"/>
          <w:szCs w:val="28"/>
        </w:rPr>
        <w:t>ú</w:t>
      </w:r>
      <w:r w:rsidRPr="00ED557D">
        <w:rPr>
          <w:b/>
          <w:color w:val="0070C0"/>
          <w:sz w:val="28"/>
          <w:szCs w:val="28"/>
        </w:rPr>
        <w:t xml:space="preserve">dico del </w:t>
      </w:r>
      <w:proofErr w:type="spellStart"/>
      <w:r w:rsidRPr="00ED557D">
        <w:rPr>
          <w:b/>
          <w:color w:val="0070C0"/>
          <w:sz w:val="28"/>
          <w:szCs w:val="28"/>
        </w:rPr>
        <w:t>T</w:t>
      </w:r>
      <w:r w:rsidR="00833C8A">
        <w:rPr>
          <w:b/>
          <w:color w:val="0070C0"/>
          <w:sz w:val="28"/>
          <w:szCs w:val="28"/>
        </w:rPr>
        <w:t>ip</w:t>
      </w:r>
      <w:r w:rsidRPr="00ED557D">
        <w:rPr>
          <w:b/>
          <w:color w:val="0070C0"/>
          <w:sz w:val="28"/>
          <w:szCs w:val="28"/>
        </w:rPr>
        <w:t>itaka</w:t>
      </w:r>
      <w:proofErr w:type="spellEnd"/>
      <w:r w:rsidRPr="00ED557D">
        <w:rPr>
          <w:b/>
          <w:color w:val="0070C0"/>
          <w:sz w:val="28"/>
          <w:szCs w:val="28"/>
        </w:rPr>
        <w:t xml:space="preserve"> o Historia</w:t>
      </w:r>
      <w:r w:rsidR="005C5E7D">
        <w:rPr>
          <w:b/>
          <w:color w:val="0070C0"/>
          <w:sz w:val="28"/>
          <w:szCs w:val="28"/>
        </w:rPr>
        <w:t xml:space="preserve"> </w:t>
      </w:r>
      <w:r w:rsidRPr="00ED557D">
        <w:rPr>
          <w:b/>
          <w:color w:val="0070C0"/>
          <w:sz w:val="28"/>
          <w:szCs w:val="28"/>
        </w:rPr>
        <w:t xml:space="preserve">de las </w:t>
      </w:r>
      <w:r w:rsidR="005C5E7D">
        <w:rPr>
          <w:b/>
          <w:color w:val="0070C0"/>
          <w:sz w:val="28"/>
          <w:szCs w:val="28"/>
        </w:rPr>
        <w:t>t</w:t>
      </w:r>
      <w:r w:rsidRPr="00ED557D">
        <w:rPr>
          <w:b/>
          <w:color w:val="0070C0"/>
          <w:sz w:val="28"/>
          <w:szCs w:val="28"/>
        </w:rPr>
        <w:t>res canastas</w:t>
      </w:r>
    </w:p>
    <w:p w:rsidR="00952699" w:rsidRDefault="00952699" w:rsidP="00952699">
      <w:pPr>
        <w:tabs>
          <w:tab w:val="left" w:pos="1395"/>
        </w:tabs>
      </w:pPr>
    </w:p>
    <w:p w:rsidR="00952699" w:rsidRPr="00ED557D" w:rsidRDefault="00ED557D" w:rsidP="00ED557D">
      <w:pPr>
        <w:widowControl/>
        <w:autoSpaceDE/>
        <w:autoSpaceDN/>
        <w:adjustRightInd/>
        <w:jc w:val="center"/>
        <w:rPr>
          <w:b/>
          <w:color w:val="FF0000"/>
          <w:sz w:val="32"/>
          <w:szCs w:val="32"/>
        </w:rPr>
      </w:pPr>
      <w:r w:rsidRPr="00ED557D">
        <w:rPr>
          <w:b/>
          <w:color w:val="FF0000"/>
          <w:sz w:val="32"/>
          <w:szCs w:val="32"/>
        </w:rPr>
        <w:t xml:space="preserve">Un fragmento del </w:t>
      </w:r>
      <w:proofErr w:type="spellStart"/>
      <w:r w:rsidRPr="00ED557D">
        <w:rPr>
          <w:b/>
          <w:color w:val="FF0000"/>
          <w:sz w:val="32"/>
          <w:szCs w:val="32"/>
        </w:rPr>
        <w:t>tipitaka</w:t>
      </w:r>
      <w:proofErr w:type="spellEnd"/>
      <w:r w:rsidRPr="00ED557D">
        <w:rPr>
          <w:b/>
          <w:color w:val="FF0000"/>
          <w:sz w:val="32"/>
          <w:szCs w:val="32"/>
        </w:rPr>
        <w:t xml:space="preserve">  </w:t>
      </w:r>
      <w:proofErr w:type="spellStart"/>
      <w:r w:rsidR="00952699" w:rsidRPr="00ED557D">
        <w:rPr>
          <w:b/>
          <w:color w:val="FF0000"/>
          <w:sz w:val="32"/>
          <w:szCs w:val="32"/>
        </w:rPr>
        <w:t>Culagosingha</w:t>
      </w:r>
      <w:proofErr w:type="spellEnd"/>
      <w:r w:rsidR="00952699" w:rsidRPr="00ED557D">
        <w:rPr>
          <w:b/>
          <w:color w:val="FF0000"/>
          <w:sz w:val="32"/>
          <w:szCs w:val="32"/>
        </w:rPr>
        <w:t xml:space="preserve"> </w:t>
      </w:r>
      <w:proofErr w:type="spellStart"/>
      <w:r w:rsidR="00952699" w:rsidRPr="00ED557D">
        <w:rPr>
          <w:b/>
          <w:color w:val="FF0000"/>
          <w:sz w:val="32"/>
          <w:szCs w:val="32"/>
        </w:rPr>
        <w:t>Sutta</w:t>
      </w:r>
      <w:proofErr w:type="spellEnd"/>
    </w:p>
    <w:p w:rsidR="00ED557D" w:rsidRPr="00952699" w:rsidRDefault="00ED557D" w:rsidP="00952699">
      <w:pPr>
        <w:widowControl/>
        <w:autoSpaceDE/>
        <w:autoSpaceDN/>
        <w:adjustRightInd/>
        <w:rPr>
          <w:sz w:val="40"/>
          <w:szCs w:val="40"/>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Esto he oído. En cierta ocasión el Bienaventurado residía en </w:t>
      </w:r>
      <w:proofErr w:type="spellStart"/>
      <w:r w:rsidR="00952699" w:rsidRPr="00ED557D">
        <w:rPr>
          <w:b/>
          <w:i/>
        </w:rPr>
        <w:t>Nadika</w:t>
      </w:r>
      <w:proofErr w:type="spellEnd"/>
      <w:r w:rsidR="00952699" w:rsidRPr="00ED557D">
        <w:rPr>
          <w:b/>
          <w:i/>
        </w:rPr>
        <w:t xml:space="preserve"> en la Casa de Ladrillo. En</w:t>
      </w:r>
      <w:r w:rsidRPr="00ED557D">
        <w:rPr>
          <w:b/>
          <w:i/>
        </w:rPr>
        <w:t xml:space="preserve"> </w:t>
      </w:r>
      <w:r w:rsidR="00952699" w:rsidRPr="00ED557D">
        <w:rPr>
          <w:b/>
          <w:i/>
        </w:rPr>
        <w:t xml:space="preserve">aquella ocasión el venerable </w:t>
      </w:r>
      <w:proofErr w:type="spellStart"/>
      <w:r w:rsidR="00952699" w:rsidRPr="00ED557D">
        <w:rPr>
          <w:b/>
          <w:i/>
        </w:rPr>
        <w:t>Anuruddha</w:t>
      </w:r>
      <w:proofErr w:type="spellEnd"/>
      <w:r w:rsidR="00952699" w:rsidRPr="00ED557D">
        <w:rPr>
          <w:b/>
          <w:i/>
        </w:rPr>
        <w:t xml:space="preserve">, el venerable </w:t>
      </w:r>
      <w:proofErr w:type="spellStart"/>
      <w:r w:rsidR="00952699" w:rsidRPr="00ED557D">
        <w:rPr>
          <w:b/>
          <w:i/>
        </w:rPr>
        <w:t>Nadiya</w:t>
      </w:r>
      <w:proofErr w:type="spellEnd"/>
      <w:r w:rsidR="00952699" w:rsidRPr="00ED557D">
        <w:rPr>
          <w:b/>
          <w:i/>
        </w:rPr>
        <w:t xml:space="preserve"> y el venerable </w:t>
      </w:r>
      <w:proofErr w:type="spellStart"/>
      <w:r w:rsidR="00952699" w:rsidRPr="00ED557D">
        <w:rPr>
          <w:b/>
          <w:i/>
        </w:rPr>
        <w:t>Kimbila</w:t>
      </w:r>
      <w:proofErr w:type="spellEnd"/>
      <w:r w:rsidR="00952699" w:rsidRPr="00ED557D">
        <w:rPr>
          <w:b/>
          <w:i/>
        </w:rPr>
        <w:t xml:space="preserve"> residían en el </w:t>
      </w:r>
      <w:r>
        <w:rPr>
          <w:b/>
          <w:i/>
        </w:rPr>
        <w:t xml:space="preserve"> </w:t>
      </w:r>
      <w:r w:rsidR="00952699" w:rsidRPr="00ED557D">
        <w:rPr>
          <w:b/>
          <w:i/>
        </w:rPr>
        <w:t xml:space="preserve">Parque de la arboleda (de los bosques de árboles sal) de </w:t>
      </w:r>
      <w:proofErr w:type="spellStart"/>
      <w:r w:rsidR="00952699" w:rsidRPr="00ED557D">
        <w:rPr>
          <w:b/>
          <w:i/>
        </w:rPr>
        <w:t>Gosi</w:t>
      </w:r>
      <w:r w:rsidR="00952699" w:rsidRPr="00ED557D">
        <w:rPr>
          <w:b/>
          <w:i/>
        </w:rPr>
        <w:t>n</w:t>
      </w:r>
      <w:r w:rsidR="00952699" w:rsidRPr="00ED557D">
        <w:rPr>
          <w:b/>
          <w:i/>
        </w:rPr>
        <w:t>ga</w:t>
      </w:r>
      <w:proofErr w:type="spellEnd"/>
      <w:r w:rsidR="00952699" w:rsidRPr="00ED557D">
        <w:rPr>
          <w:b/>
          <w:i/>
        </w:rPr>
        <w:t xml:space="preserve">. </w:t>
      </w:r>
    </w:p>
    <w:p w:rsid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Entonces, al atardecer, el Bienaventurado se alzó tras su meditación y fue al Parque de </w:t>
      </w:r>
      <w:proofErr w:type="spellStart"/>
      <w:r w:rsidR="00952699" w:rsidRPr="00ED557D">
        <w:rPr>
          <w:b/>
          <w:i/>
        </w:rPr>
        <w:t>Gosinga</w:t>
      </w:r>
      <w:proofErr w:type="spellEnd"/>
      <w:r w:rsidR="00952699" w:rsidRPr="00ED557D">
        <w:rPr>
          <w:b/>
          <w:i/>
        </w:rPr>
        <w:t xml:space="preserve">. El </w:t>
      </w:r>
      <w:r w:rsidRPr="00ED557D">
        <w:rPr>
          <w:b/>
          <w:i/>
        </w:rPr>
        <w:t xml:space="preserve"> </w:t>
      </w:r>
      <w:r w:rsidR="00952699" w:rsidRPr="00ED557D">
        <w:rPr>
          <w:b/>
          <w:i/>
        </w:rPr>
        <w:t xml:space="preserve">guardián del parque vio al Bienaventurado acercarse y le dijo: </w:t>
      </w:r>
    </w:p>
    <w:p w:rsidR="00952699" w:rsidRPr="00ED557D" w:rsidRDefault="00952699" w:rsidP="00B30DBA">
      <w:pPr>
        <w:widowControl/>
        <w:tabs>
          <w:tab w:val="left" w:pos="2410"/>
        </w:tabs>
        <w:autoSpaceDE/>
        <w:autoSpaceDN/>
        <w:adjustRightInd/>
        <w:ind w:right="-1"/>
        <w:jc w:val="both"/>
        <w:rPr>
          <w:b/>
          <w:i/>
        </w:rPr>
      </w:pPr>
      <w:r w:rsidRPr="00ED557D">
        <w:rPr>
          <w:b/>
          <w:i/>
        </w:rPr>
        <w:t xml:space="preserve">No entres en este parque asceta. Hay aquí tres miembros de un clan que buscan su propio bien. No les molestes. </w:t>
      </w:r>
    </w:p>
    <w:p w:rsidR="00ED557D" w:rsidRP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El venerable </w:t>
      </w:r>
      <w:proofErr w:type="spellStart"/>
      <w:r w:rsidR="00952699" w:rsidRPr="00ED557D">
        <w:rPr>
          <w:b/>
          <w:i/>
        </w:rPr>
        <w:t>Anuruddha</w:t>
      </w:r>
      <w:proofErr w:type="spellEnd"/>
      <w:r w:rsidR="00952699" w:rsidRPr="00ED557D">
        <w:rPr>
          <w:b/>
          <w:i/>
        </w:rPr>
        <w:t xml:space="preserve"> oyó al guardián del parque hablar al Bienaventurado y le d</w:t>
      </w:r>
      <w:r w:rsidR="00952699" w:rsidRPr="00ED557D">
        <w:rPr>
          <w:b/>
          <w:i/>
        </w:rPr>
        <w:t>i</w:t>
      </w:r>
      <w:r w:rsidR="00952699" w:rsidRPr="00ED557D">
        <w:rPr>
          <w:b/>
          <w:i/>
        </w:rPr>
        <w:t xml:space="preserve">jo: </w:t>
      </w: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-Amigo guardián del parque, no dejes fuera al Bienaventurado. Es nuestro Maestro, el </w:t>
      </w:r>
      <w:r w:rsidRPr="00ED557D">
        <w:rPr>
          <w:b/>
          <w:i/>
        </w:rPr>
        <w:t xml:space="preserve"> </w:t>
      </w:r>
      <w:r w:rsidR="00952699" w:rsidRPr="00ED557D">
        <w:rPr>
          <w:b/>
          <w:i/>
        </w:rPr>
        <w:t xml:space="preserve">Bienaventurado, quien ha venido. </w:t>
      </w:r>
    </w:p>
    <w:p w:rsidR="00ED557D" w:rsidRP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Entonces, el venerable </w:t>
      </w:r>
      <w:proofErr w:type="spellStart"/>
      <w:r w:rsidR="00952699" w:rsidRPr="00ED557D">
        <w:rPr>
          <w:b/>
          <w:i/>
        </w:rPr>
        <w:t>Anuruddha</w:t>
      </w:r>
      <w:proofErr w:type="spellEnd"/>
      <w:r w:rsidR="00952699" w:rsidRPr="00ED557D">
        <w:rPr>
          <w:b/>
          <w:i/>
        </w:rPr>
        <w:t xml:space="preserve"> fue al venerable </w:t>
      </w:r>
      <w:proofErr w:type="spellStart"/>
      <w:r w:rsidR="00952699" w:rsidRPr="00ED557D">
        <w:rPr>
          <w:b/>
          <w:i/>
        </w:rPr>
        <w:t>Nandiya</w:t>
      </w:r>
      <w:proofErr w:type="spellEnd"/>
      <w:r w:rsidR="00952699" w:rsidRPr="00ED557D">
        <w:rPr>
          <w:b/>
          <w:i/>
        </w:rPr>
        <w:t xml:space="preserve"> y al venerable </w:t>
      </w:r>
      <w:proofErr w:type="spellStart"/>
      <w:r w:rsidR="00952699" w:rsidRPr="00ED557D">
        <w:rPr>
          <w:b/>
          <w:i/>
        </w:rPr>
        <w:t>Kimbila</w:t>
      </w:r>
      <w:proofErr w:type="spellEnd"/>
      <w:r w:rsidR="00952699" w:rsidRPr="00ED557D">
        <w:rPr>
          <w:b/>
          <w:i/>
        </w:rPr>
        <w:t xml:space="preserve"> y les dijo: </w:t>
      </w: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-¡Vengan, venerables señores, vengan! Nuestro Maestro, el Bienaventurado, ha v</w:t>
      </w:r>
      <w:r w:rsidR="00952699" w:rsidRPr="00ED557D">
        <w:rPr>
          <w:b/>
          <w:i/>
        </w:rPr>
        <w:t>e</w:t>
      </w:r>
      <w:r w:rsidR="00952699" w:rsidRPr="00ED557D">
        <w:rPr>
          <w:b/>
          <w:i/>
        </w:rPr>
        <w:t xml:space="preserve">nido. </w:t>
      </w:r>
    </w:p>
    <w:p w:rsidR="00ED557D" w:rsidRPr="00ED557D" w:rsidRDefault="00ED557D" w:rsidP="00B30DBA">
      <w:pPr>
        <w:widowControl/>
        <w:tabs>
          <w:tab w:val="left" w:pos="2410"/>
        </w:tabs>
        <w:autoSpaceDE/>
        <w:autoSpaceDN/>
        <w:adjustRightInd/>
        <w:ind w:right="-1"/>
        <w:jc w:val="both"/>
        <w:rPr>
          <w:b/>
          <w:i/>
        </w:rPr>
      </w:pPr>
    </w:p>
    <w:p w:rsidR="00ED557D"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Entonces los tres juntos fueron a encontrarse con el Bienaventurado. Uno tomó su cuenco y hábito externo, otro preparó un asiento y el otro fue a buscar agua para que se lavara los pies. El </w:t>
      </w:r>
      <w:r w:rsidRPr="00ED557D">
        <w:rPr>
          <w:b/>
          <w:i/>
        </w:rPr>
        <w:t xml:space="preserve"> </w:t>
      </w:r>
      <w:r w:rsidR="00952699" w:rsidRPr="00ED557D">
        <w:rPr>
          <w:b/>
          <w:i/>
        </w:rPr>
        <w:t xml:space="preserve">Bienaventurado se sentó en el asiento que se le había preparado y se lavó los pies. Entonces estos </w:t>
      </w:r>
      <w:r w:rsidRPr="00ED557D">
        <w:rPr>
          <w:b/>
          <w:i/>
        </w:rPr>
        <w:t xml:space="preserve"> </w:t>
      </w:r>
      <w:r w:rsidR="00952699" w:rsidRPr="00ED557D">
        <w:rPr>
          <w:b/>
          <w:i/>
        </w:rPr>
        <w:t>tres venerables señores rindieron honores al Bie</w:t>
      </w:r>
      <w:r w:rsidR="00952699" w:rsidRPr="00ED557D">
        <w:rPr>
          <w:b/>
          <w:i/>
        </w:rPr>
        <w:t>n</w:t>
      </w:r>
      <w:r w:rsidR="00952699" w:rsidRPr="00ED557D">
        <w:rPr>
          <w:b/>
          <w:i/>
        </w:rPr>
        <w:t>aventurado y se sentaron a un lado.</w:t>
      </w:r>
    </w:p>
    <w:p w:rsidR="00ED557D" w:rsidRP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sidRPr="00ED557D">
        <w:rPr>
          <w:b/>
          <w:i/>
        </w:rPr>
        <w:t xml:space="preserve">  </w:t>
      </w:r>
      <w:r w:rsidR="00952699" w:rsidRPr="00ED557D">
        <w:rPr>
          <w:b/>
          <w:i/>
        </w:rPr>
        <w:t xml:space="preserve"> Una vez </w:t>
      </w:r>
      <w:r w:rsidRPr="00ED557D">
        <w:rPr>
          <w:b/>
          <w:i/>
        </w:rPr>
        <w:t xml:space="preserve"> </w:t>
      </w:r>
      <w:r w:rsidR="00952699" w:rsidRPr="00ED557D">
        <w:rPr>
          <w:b/>
          <w:i/>
        </w:rPr>
        <w:t xml:space="preserve">sentados el Bienaventurado les dijo: </w:t>
      </w:r>
    </w:p>
    <w:p w:rsidR="00952699" w:rsidRPr="00ED557D" w:rsidRDefault="00ED557D" w:rsidP="00B30DBA">
      <w:pPr>
        <w:widowControl/>
        <w:tabs>
          <w:tab w:val="left" w:pos="2410"/>
        </w:tabs>
        <w:autoSpaceDE/>
        <w:autoSpaceDN/>
        <w:adjustRightInd/>
        <w:ind w:right="-1"/>
        <w:jc w:val="both"/>
        <w:rPr>
          <w:b/>
          <w:i/>
        </w:rPr>
      </w:pPr>
      <w:r w:rsidRPr="00ED557D">
        <w:rPr>
          <w:b/>
          <w:i/>
        </w:rPr>
        <w:t xml:space="preserve">   </w:t>
      </w:r>
      <w:r>
        <w:rPr>
          <w:b/>
          <w:i/>
        </w:rPr>
        <w:t xml:space="preserve">       </w:t>
      </w:r>
      <w:r w:rsidR="00952699" w:rsidRPr="00ED557D">
        <w:rPr>
          <w:b/>
          <w:i/>
        </w:rPr>
        <w:t>-</w:t>
      </w:r>
      <w:proofErr w:type="spellStart"/>
      <w:r w:rsidR="00952699" w:rsidRPr="00ED557D">
        <w:rPr>
          <w:b/>
          <w:i/>
        </w:rPr>
        <w:t>Anuruddha</w:t>
      </w:r>
      <w:proofErr w:type="spellEnd"/>
      <w:r w:rsidR="00952699" w:rsidRPr="00ED557D">
        <w:rPr>
          <w:b/>
          <w:i/>
        </w:rPr>
        <w:t xml:space="preserve">, espero que todos ustedes estén bien, espero que estén cómodos y no tengan </w:t>
      </w:r>
      <w:r w:rsidRPr="00ED557D">
        <w:rPr>
          <w:b/>
          <w:i/>
        </w:rPr>
        <w:t xml:space="preserve"> </w:t>
      </w:r>
      <w:r w:rsidR="00952699" w:rsidRPr="00ED557D">
        <w:rPr>
          <w:b/>
          <w:i/>
        </w:rPr>
        <w:t xml:space="preserve">dificultades para conseguir la limosna de la comida. Espero, </w:t>
      </w:r>
      <w:proofErr w:type="spellStart"/>
      <w:r w:rsidR="00952699" w:rsidRPr="00ED557D">
        <w:rPr>
          <w:b/>
          <w:i/>
        </w:rPr>
        <w:t>Anuruddha</w:t>
      </w:r>
      <w:proofErr w:type="spellEnd"/>
      <w:r w:rsidR="00952699" w:rsidRPr="00ED557D">
        <w:rPr>
          <w:b/>
          <w:i/>
        </w:rPr>
        <w:t xml:space="preserve">, que vivan ustedes en </w:t>
      </w:r>
      <w:r w:rsidRPr="00ED557D">
        <w:rPr>
          <w:b/>
          <w:i/>
        </w:rPr>
        <w:t xml:space="preserve"> </w:t>
      </w:r>
      <w:r w:rsidR="00952699" w:rsidRPr="00ED557D">
        <w:rPr>
          <w:b/>
          <w:i/>
        </w:rPr>
        <w:t>concordia, con aprecio mutuo, sin disputar, como se mezclan la</w:t>
      </w:r>
      <w:r w:rsidRPr="00ED557D">
        <w:rPr>
          <w:b/>
          <w:i/>
        </w:rPr>
        <w:t xml:space="preserve"> </w:t>
      </w:r>
      <w:r w:rsidR="00952699" w:rsidRPr="00ED557D">
        <w:rPr>
          <w:b/>
          <w:i/>
        </w:rPr>
        <w:t xml:space="preserve">leche y el agua, considerándose con </w:t>
      </w:r>
      <w:r w:rsidRPr="00ED557D">
        <w:rPr>
          <w:b/>
          <w:i/>
        </w:rPr>
        <w:t xml:space="preserve"> </w:t>
      </w:r>
      <w:r w:rsidR="00952699" w:rsidRPr="00ED557D">
        <w:rPr>
          <w:b/>
          <w:i/>
        </w:rPr>
        <w:t xml:space="preserve">cariño. </w:t>
      </w:r>
    </w:p>
    <w:p w:rsidR="00ED557D" w:rsidRP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 xml:space="preserve">-Sin duda, venerable señor, vivimos en concordia, con aprecio mutuo, sin disputar, como se </w:t>
      </w:r>
      <w:r w:rsidRPr="00ED557D">
        <w:rPr>
          <w:b/>
          <w:i/>
        </w:rPr>
        <w:t xml:space="preserve"> </w:t>
      </w:r>
      <w:r w:rsidR="00952699" w:rsidRPr="00ED557D">
        <w:rPr>
          <w:b/>
          <w:i/>
        </w:rPr>
        <w:t xml:space="preserve">mezclan la leche y el agua, considerándonos con cariño. </w:t>
      </w:r>
    </w:p>
    <w:p w:rsidR="00ED557D" w:rsidRPr="00ED557D" w:rsidRDefault="00ED557D" w:rsidP="00B30DBA">
      <w:pPr>
        <w:widowControl/>
        <w:tabs>
          <w:tab w:val="left" w:pos="2410"/>
        </w:tabs>
        <w:autoSpaceDE/>
        <w:autoSpaceDN/>
        <w:adjustRightInd/>
        <w:ind w:right="-1"/>
        <w:jc w:val="both"/>
        <w:rPr>
          <w:b/>
          <w:i/>
        </w:rPr>
      </w:pPr>
    </w:p>
    <w:p w:rsidR="00952699" w:rsidRPr="00ED557D" w:rsidRDefault="00ED557D" w:rsidP="00B30DBA">
      <w:pPr>
        <w:widowControl/>
        <w:tabs>
          <w:tab w:val="left" w:pos="2410"/>
        </w:tabs>
        <w:autoSpaceDE/>
        <w:autoSpaceDN/>
        <w:adjustRightInd/>
        <w:ind w:right="-1"/>
        <w:jc w:val="both"/>
        <w:rPr>
          <w:b/>
          <w:i/>
        </w:rPr>
      </w:pPr>
      <w:r>
        <w:rPr>
          <w:b/>
          <w:i/>
        </w:rPr>
        <w:t xml:space="preserve">    </w:t>
      </w:r>
      <w:r w:rsidR="00952699" w:rsidRPr="00ED557D">
        <w:rPr>
          <w:b/>
          <w:i/>
        </w:rPr>
        <w:t>-</w:t>
      </w:r>
      <w:r>
        <w:rPr>
          <w:b/>
          <w:i/>
        </w:rPr>
        <w:t xml:space="preserve"> </w:t>
      </w:r>
      <w:r w:rsidR="00952699" w:rsidRPr="00ED557D">
        <w:rPr>
          <w:b/>
          <w:i/>
        </w:rPr>
        <w:t xml:space="preserve">Pero, </w:t>
      </w:r>
      <w:proofErr w:type="spellStart"/>
      <w:r w:rsidR="00952699" w:rsidRPr="00ED557D">
        <w:rPr>
          <w:b/>
          <w:i/>
        </w:rPr>
        <w:t>Anuruddha</w:t>
      </w:r>
      <w:proofErr w:type="spellEnd"/>
      <w:r w:rsidR="00952699" w:rsidRPr="00ED557D">
        <w:rPr>
          <w:b/>
          <w:i/>
        </w:rPr>
        <w:t xml:space="preserve"> ¿Cómo viven ustedes así? </w:t>
      </w:r>
    </w:p>
    <w:p w:rsidR="00ED557D" w:rsidRPr="00ED557D" w:rsidRDefault="00ED557D" w:rsidP="00B30DBA">
      <w:pPr>
        <w:widowControl/>
        <w:autoSpaceDE/>
        <w:autoSpaceDN/>
        <w:adjustRightInd/>
        <w:ind w:right="-1"/>
        <w:jc w:val="both"/>
        <w:rPr>
          <w:b/>
          <w:i/>
        </w:rPr>
      </w:pPr>
    </w:p>
    <w:p w:rsidR="00952699" w:rsidRPr="00ED557D" w:rsidRDefault="00ED557D" w:rsidP="00B30DBA">
      <w:pPr>
        <w:widowControl/>
        <w:autoSpaceDE/>
        <w:autoSpaceDN/>
        <w:adjustRightInd/>
        <w:ind w:right="-1"/>
        <w:jc w:val="both"/>
        <w:rPr>
          <w:b/>
          <w:i/>
        </w:rPr>
      </w:pPr>
      <w:r>
        <w:rPr>
          <w:b/>
          <w:i/>
        </w:rPr>
        <w:t xml:space="preserve">     </w:t>
      </w:r>
      <w:r w:rsidR="00952699" w:rsidRPr="00ED557D">
        <w:rPr>
          <w:b/>
          <w:i/>
        </w:rPr>
        <w:t>-</w:t>
      </w:r>
      <w:r>
        <w:rPr>
          <w:b/>
          <w:i/>
        </w:rPr>
        <w:t xml:space="preserve"> </w:t>
      </w:r>
      <w:r w:rsidR="00952699" w:rsidRPr="00ED557D">
        <w:rPr>
          <w:b/>
          <w:i/>
        </w:rPr>
        <w:t xml:space="preserve">Venerable señor, en cuanto a eso, yo pienso así: Es una ventaja para </w:t>
      </w:r>
      <w:proofErr w:type="spellStart"/>
      <w:r w:rsidR="00952699" w:rsidRPr="00ED557D">
        <w:rPr>
          <w:b/>
          <w:i/>
        </w:rPr>
        <w:t>mi</w:t>
      </w:r>
      <w:proofErr w:type="spellEnd"/>
      <w:r w:rsidR="00952699" w:rsidRPr="00ED557D">
        <w:rPr>
          <w:b/>
          <w:i/>
        </w:rPr>
        <w:t xml:space="preserve">, es una gran ventaja, vivir </w:t>
      </w:r>
      <w:r w:rsidRPr="00ED557D">
        <w:rPr>
          <w:b/>
          <w:i/>
        </w:rPr>
        <w:t xml:space="preserve"> </w:t>
      </w:r>
      <w:r w:rsidR="00952699" w:rsidRPr="00ED557D">
        <w:rPr>
          <w:b/>
          <w:i/>
        </w:rPr>
        <w:t xml:space="preserve">con tales compañeros en la vida santa. </w:t>
      </w:r>
      <w:r w:rsidRPr="00ED557D">
        <w:rPr>
          <w:b/>
          <w:i/>
        </w:rPr>
        <w:t xml:space="preserve"> </w:t>
      </w:r>
      <w:r w:rsidR="00952699" w:rsidRPr="00ED557D">
        <w:rPr>
          <w:b/>
          <w:i/>
        </w:rPr>
        <w:t>Mantengo actos corporales de amor (</w:t>
      </w:r>
      <w:proofErr w:type="spellStart"/>
      <w:r w:rsidR="00952699" w:rsidRPr="00ED557D">
        <w:rPr>
          <w:b/>
          <w:i/>
        </w:rPr>
        <w:t>metta</w:t>
      </w:r>
      <w:proofErr w:type="spellEnd"/>
      <w:r w:rsidR="00952699" w:rsidRPr="00ED557D">
        <w:rPr>
          <w:b/>
          <w:i/>
        </w:rPr>
        <w:t xml:space="preserve">) hacia estos venerables señores, tanto en público como </w:t>
      </w:r>
      <w:r w:rsidRPr="00ED557D">
        <w:rPr>
          <w:b/>
          <w:i/>
        </w:rPr>
        <w:t xml:space="preserve"> </w:t>
      </w:r>
      <w:r w:rsidR="00952699" w:rsidRPr="00ED557D">
        <w:rPr>
          <w:b/>
          <w:i/>
        </w:rPr>
        <w:t>en privado; mantengo actos verbales de amor (</w:t>
      </w:r>
      <w:proofErr w:type="spellStart"/>
      <w:r w:rsidR="00952699" w:rsidRPr="00ED557D">
        <w:rPr>
          <w:b/>
          <w:i/>
        </w:rPr>
        <w:t>metta</w:t>
      </w:r>
      <w:proofErr w:type="spellEnd"/>
      <w:r w:rsidR="00952699" w:rsidRPr="00ED557D">
        <w:rPr>
          <w:b/>
          <w:i/>
        </w:rPr>
        <w:t xml:space="preserve">) hacia ambos, tanto en público como en </w:t>
      </w:r>
      <w:r w:rsidRPr="00ED557D">
        <w:rPr>
          <w:b/>
          <w:i/>
        </w:rPr>
        <w:t xml:space="preserve"> </w:t>
      </w:r>
      <w:r w:rsidR="00952699" w:rsidRPr="00ED557D">
        <w:rPr>
          <w:b/>
          <w:i/>
        </w:rPr>
        <w:t>pr</w:t>
      </w:r>
      <w:r w:rsidR="00952699" w:rsidRPr="00ED557D">
        <w:rPr>
          <w:b/>
          <w:i/>
        </w:rPr>
        <w:t>i</w:t>
      </w:r>
      <w:r w:rsidR="00952699" w:rsidRPr="00ED557D">
        <w:rPr>
          <w:b/>
          <w:i/>
        </w:rPr>
        <w:t>vado; mantengo actos mentales de amor (</w:t>
      </w:r>
      <w:proofErr w:type="spellStart"/>
      <w:r w:rsidR="00952699" w:rsidRPr="00ED557D">
        <w:rPr>
          <w:b/>
          <w:i/>
        </w:rPr>
        <w:t>metta</w:t>
      </w:r>
      <w:proofErr w:type="spellEnd"/>
      <w:r w:rsidR="00952699" w:rsidRPr="00ED557D">
        <w:rPr>
          <w:b/>
          <w:i/>
        </w:rPr>
        <w:t xml:space="preserve">) hacia ambos, tanto en público como en privado. </w:t>
      </w:r>
    </w:p>
    <w:p w:rsidR="00ED557D" w:rsidRPr="00ED557D" w:rsidRDefault="00ED557D" w:rsidP="00B30DBA">
      <w:pPr>
        <w:widowControl/>
        <w:autoSpaceDE/>
        <w:autoSpaceDN/>
        <w:adjustRightInd/>
        <w:ind w:right="-1"/>
        <w:jc w:val="both"/>
        <w:rPr>
          <w:b/>
          <w:i/>
        </w:rPr>
      </w:pPr>
    </w:p>
    <w:p w:rsidR="00952699" w:rsidRPr="00ED557D" w:rsidRDefault="00ED557D" w:rsidP="00B30DBA">
      <w:pPr>
        <w:widowControl/>
        <w:autoSpaceDE/>
        <w:autoSpaceDN/>
        <w:adjustRightInd/>
        <w:ind w:right="-1"/>
        <w:jc w:val="both"/>
        <w:rPr>
          <w:b/>
          <w:i/>
        </w:rPr>
      </w:pPr>
      <w:r>
        <w:rPr>
          <w:b/>
          <w:i/>
        </w:rPr>
        <w:t xml:space="preserve">   </w:t>
      </w:r>
      <w:r w:rsidR="00952699" w:rsidRPr="00ED557D">
        <w:rPr>
          <w:b/>
          <w:i/>
        </w:rPr>
        <w:t xml:space="preserve">Yo considero: ¿Por qué no dejar a un lado lo que yo deseo hacer para hacer lo que deseen estos </w:t>
      </w:r>
      <w:r w:rsidRPr="00ED557D">
        <w:rPr>
          <w:b/>
          <w:i/>
        </w:rPr>
        <w:t xml:space="preserve"> </w:t>
      </w:r>
      <w:r w:rsidR="00952699" w:rsidRPr="00ED557D">
        <w:rPr>
          <w:b/>
          <w:i/>
        </w:rPr>
        <w:t>venerables señores? Entonces dejo a un lado lo que yo deseo hacer y hago lo que desean estos venerables señores. Nuestros cuerpos son diferentes, ven</w:t>
      </w:r>
      <w:r w:rsidR="00952699" w:rsidRPr="00ED557D">
        <w:rPr>
          <w:b/>
          <w:i/>
        </w:rPr>
        <w:t>e</w:t>
      </w:r>
      <w:r w:rsidR="00952699" w:rsidRPr="00ED557D">
        <w:rPr>
          <w:b/>
          <w:i/>
        </w:rPr>
        <w:t xml:space="preserve">rable señor, pero nuestras mentes son una. </w:t>
      </w:r>
    </w:p>
    <w:p w:rsidR="00ED557D" w:rsidRPr="00ED557D" w:rsidRDefault="00ED557D" w:rsidP="00B30DBA">
      <w:pPr>
        <w:widowControl/>
        <w:autoSpaceDE/>
        <w:autoSpaceDN/>
        <w:adjustRightInd/>
        <w:ind w:right="-1"/>
        <w:jc w:val="both"/>
        <w:rPr>
          <w:b/>
          <w:i/>
        </w:rPr>
      </w:pPr>
    </w:p>
    <w:p w:rsidR="00952699" w:rsidRPr="00ED557D" w:rsidRDefault="00ED557D" w:rsidP="00B30DBA">
      <w:pPr>
        <w:widowControl/>
        <w:autoSpaceDE/>
        <w:autoSpaceDN/>
        <w:adjustRightInd/>
        <w:ind w:right="-1"/>
        <w:jc w:val="both"/>
        <w:rPr>
          <w:b/>
          <w:i/>
        </w:rPr>
      </w:pPr>
      <w:r>
        <w:rPr>
          <w:b/>
          <w:i/>
        </w:rPr>
        <w:lastRenderedPageBreak/>
        <w:t xml:space="preserve">   </w:t>
      </w:r>
      <w:r w:rsidR="00952699" w:rsidRPr="00ED557D">
        <w:rPr>
          <w:b/>
          <w:i/>
        </w:rPr>
        <w:t xml:space="preserve">El venerable </w:t>
      </w:r>
      <w:proofErr w:type="spellStart"/>
      <w:r w:rsidR="00952699" w:rsidRPr="00ED557D">
        <w:rPr>
          <w:b/>
          <w:i/>
        </w:rPr>
        <w:t>Nandiya</w:t>
      </w:r>
      <w:proofErr w:type="spellEnd"/>
      <w:r w:rsidR="00952699" w:rsidRPr="00ED557D">
        <w:rPr>
          <w:b/>
          <w:i/>
        </w:rPr>
        <w:t xml:space="preserve"> y el venerable </w:t>
      </w:r>
      <w:proofErr w:type="spellStart"/>
      <w:r w:rsidR="00952699" w:rsidRPr="00ED557D">
        <w:rPr>
          <w:b/>
          <w:i/>
        </w:rPr>
        <w:t>Kimbila</w:t>
      </w:r>
      <w:proofErr w:type="spellEnd"/>
      <w:r w:rsidR="00952699" w:rsidRPr="00ED557D">
        <w:rPr>
          <w:b/>
          <w:i/>
        </w:rPr>
        <w:t xml:space="preserve"> dijeron lo mismo, </w:t>
      </w:r>
      <w:proofErr w:type="spellStart"/>
      <w:r w:rsidR="00952699" w:rsidRPr="00ED557D">
        <w:rPr>
          <w:b/>
          <w:i/>
        </w:rPr>
        <w:t>añandiendo</w:t>
      </w:r>
      <w:proofErr w:type="spellEnd"/>
      <w:r>
        <w:rPr>
          <w:b/>
          <w:i/>
        </w:rPr>
        <w:t>:</w:t>
      </w:r>
    </w:p>
    <w:p w:rsidR="00952699" w:rsidRPr="00ED557D" w:rsidRDefault="00ED557D" w:rsidP="00B30DBA">
      <w:pPr>
        <w:widowControl/>
        <w:autoSpaceDE/>
        <w:autoSpaceDN/>
        <w:adjustRightInd/>
        <w:ind w:right="-1"/>
        <w:jc w:val="both"/>
        <w:rPr>
          <w:b/>
          <w:i/>
        </w:rPr>
      </w:pPr>
      <w:r w:rsidRPr="00ED557D">
        <w:rPr>
          <w:b/>
          <w:i/>
        </w:rPr>
        <w:t xml:space="preserve">   </w:t>
      </w:r>
      <w:r>
        <w:rPr>
          <w:b/>
          <w:i/>
        </w:rPr>
        <w:t xml:space="preserve">    </w:t>
      </w:r>
      <w:r w:rsidR="00952699" w:rsidRPr="00ED557D">
        <w:rPr>
          <w:b/>
          <w:i/>
        </w:rPr>
        <w:t>-Así, venerable señor, es como vivimos en concordia, con aprecio mutuo, sin di</w:t>
      </w:r>
      <w:r w:rsidR="00952699" w:rsidRPr="00ED557D">
        <w:rPr>
          <w:b/>
          <w:i/>
        </w:rPr>
        <w:t>s</w:t>
      </w:r>
      <w:r w:rsidR="00952699" w:rsidRPr="00ED557D">
        <w:rPr>
          <w:b/>
          <w:i/>
        </w:rPr>
        <w:t xml:space="preserve">putar, como se </w:t>
      </w:r>
      <w:r w:rsidRPr="00ED557D">
        <w:rPr>
          <w:b/>
          <w:i/>
        </w:rPr>
        <w:t xml:space="preserve"> </w:t>
      </w:r>
      <w:r w:rsidR="00952699" w:rsidRPr="00ED557D">
        <w:rPr>
          <w:b/>
          <w:i/>
        </w:rPr>
        <w:t xml:space="preserve">mezclan la leche y el agua, considerándonos con cariño. </w:t>
      </w:r>
      <w:r w:rsidRPr="00ED557D">
        <w:rPr>
          <w:b/>
          <w:i/>
        </w:rPr>
        <w:t xml:space="preserve"> </w:t>
      </w:r>
      <w:r w:rsidR="00952699" w:rsidRPr="00ED557D">
        <w:rPr>
          <w:b/>
          <w:i/>
        </w:rPr>
        <w:t xml:space="preserve">-Muy bien, muy bien, </w:t>
      </w:r>
      <w:proofErr w:type="spellStart"/>
      <w:r w:rsidR="00952699" w:rsidRPr="00ED557D">
        <w:rPr>
          <w:b/>
          <w:i/>
        </w:rPr>
        <w:t>Anuruddha</w:t>
      </w:r>
      <w:proofErr w:type="spellEnd"/>
      <w:r w:rsidR="00952699" w:rsidRPr="00ED557D">
        <w:rPr>
          <w:b/>
          <w:i/>
        </w:rPr>
        <w:t xml:space="preserve">. Espero que permanezcan ustedes diligentes, apasionados y </w:t>
      </w:r>
      <w:r w:rsidRPr="00ED557D">
        <w:rPr>
          <w:b/>
          <w:i/>
        </w:rPr>
        <w:t xml:space="preserve"> </w:t>
      </w:r>
      <w:r w:rsidR="00952699" w:rsidRPr="00ED557D">
        <w:rPr>
          <w:b/>
          <w:i/>
        </w:rPr>
        <w:t>r</w:t>
      </w:r>
      <w:r w:rsidR="00952699" w:rsidRPr="00ED557D">
        <w:rPr>
          <w:b/>
          <w:i/>
        </w:rPr>
        <w:t>e</w:t>
      </w:r>
      <w:r w:rsidR="00952699" w:rsidRPr="00ED557D">
        <w:rPr>
          <w:b/>
          <w:i/>
        </w:rPr>
        <w:t xml:space="preserve">sueltos. </w:t>
      </w:r>
    </w:p>
    <w:p w:rsidR="00ED557D" w:rsidRDefault="00ED557D" w:rsidP="00B30DBA">
      <w:pPr>
        <w:widowControl/>
        <w:autoSpaceDE/>
        <w:autoSpaceDN/>
        <w:adjustRightInd/>
        <w:ind w:right="-1"/>
        <w:jc w:val="both"/>
        <w:rPr>
          <w:b/>
          <w:i/>
        </w:rPr>
      </w:pPr>
      <w:r>
        <w:rPr>
          <w:b/>
          <w:i/>
        </w:rPr>
        <w:t xml:space="preserve">     </w:t>
      </w:r>
    </w:p>
    <w:p w:rsidR="00ED557D" w:rsidRDefault="00ED557D" w:rsidP="00B30DBA">
      <w:pPr>
        <w:widowControl/>
        <w:autoSpaceDE/>
        <w:autoSpaceDN/>
        <w:adjustRightInd/>
        <w:ind w:right="-1"/>
        <w:jc w:val="both"/>
        <w:rPr>
          <w:b/>
          <w:i/>
        </w:rPr>
      </w:pPr>
      <w:r>
        <w:rPr>
          <w:b/>
          <w:i/>
        </w:rPr>
        <w:t xml:space="preserve">   </w:t>
      </w:r>
      <w:r w:rsidR="00952699" w:rsidRPr="00ED557D">
        <w:rPr>
          <w:b/>
          <w:i/>
        </w:rPr>
        <w:t>-</w:t>
      </w:r>
      <w:r>
        <w:rPr>
          <w:b/>
          <w:i/>
        </w:rPr>
        <w:t xml:space="preserve"> </w:t>
      </w:r>
      <w:r w:rsidR="00952699" w:rsidRPr="00ED557D">
        <w:rPr>
          <w:b/>
          <w:i/>
        </w:rPr>
        <w:t xml:space="preserve">Sin duda, señor, permanecemos diligentes, apasionados y resueltos </w:t>
      </w:r>
    </w:p>
    <w:p w:rsidR="00006BE4" w:rsidRDefault="00006BE4" w:rsidP="00B30DBA">
      <w:pPr>
        <w:widowControl/>
        <w:autoSpaceDE/>
        <w:autoSpaceDN/>
        <w:adjustRightInd/>
        <w:ind w:right="-1"/>
        <w:jc w:val="both"/>
        <w:rPr>
          <w:b/>
          <w:i/>
        </w:rPr>
      </w:pPr>
    </w:p>
    <w:p w:rsidR="00952699" w:rsidRDefault="00ED557D" w:rsidP="00B30DBA">
      <w:pPr>
        <w:widowControl/>
        <w:autoSpaceDE/>
        <w:autoSpaceDN/>
        <w:adjustRightInd/>
        <w:ind w:right="-1"/>
        <w:jc w:val="both"/>
        <w:rPr>
          <w:b/>
          <w:i/>
        </w:rPr>
      </w:pPr>
      <w:r>
        <w:rPr>
          <w:b/>
          <w:i/>
        </w:rPr>
        <w:t xml:space="preserve">   </w:t>
      </w:r>
      <w:r w:rsidR="00952699" w:rsidRPr="00ED557D">
        <w:rPr>
          <w:b/>
          <w:i/>
        </w:rPr>
        <w:t>-</w:t>
      </w:r>
      <w:r>
        <w:rPr>
          <w:b/>
          <w:i/>
        </w:rPr>
        <w:t xml:space="preserve"> </w:t>
      </w:r>
      <w:r w:rsidR="00952699" w:rsidRPr="00ED557D">
        <w:rPr>
          <w:b/>
          <w:i/>
        </w:rPr>
        <w:t xml:space="preserve">Pero ¿Cómo permanecen ustedes así? </w:t>
      </w:r>
    </w:p>
    <w:p w:rsidR="00006BE4" w:rsidRPr="00ED557D" w:rsidRDefault="00006BE4" w:rsidP="00B30DBA">
      <w:pPr>
        <w:widowControl/>
        <w:autoSpaceDE/>
        <w:autoSpaceDN/>
        <w:adjustRightInd/>
        <w:ind w:right="-1"/>
        <w:jc w:val="both"/>
        <w:rPr>
          <w:b/>
          <w:i/>
        </w:rPr>
      </w:pPr>
    </w:p>
    <w:p w:rsidR="00006BE4" w:rsidRDefault="00ED557D" w:rsidP="00B30DBA">
      <w:pPr>
        <w:widowControl/>
        <w:autoSpaceDE/>
        <w:autoSpaceDN/>
        <w:adjustRightInd/>
        <w:ind w:right="-1"/>
        <w:jc w:val="both"/>
        <w:rPr>
          <w:b/>
          <w:i/>
        </w:rPr>
      </w:pPr>
      <w:r>
        <w:rPr>
          <w:b/>
          <w:i/>
        </w:rPr>
        <w:t xml:space="preserve">  </w:t>
      </w:r>
      <w:r w:rsidR="00952699" w:rsidRPr="00ED557D">
        <w:rPr>
          <w:b/>
          <w:i/>
        </w:rPr>
        <w:t>-</w:t>
      </w:r>
      <w:r>
        <w:rPr>
          <w:b/>
          <w:i/>
        </w:rPr>
        <w:t xml:space="preserve"> </w:t>
      </w:r>
      <w:r w:rsidR="00952699" w:rsidRPr="00ED557D">
        <w:rPr>
          <w:b/>
          <w:i/>
        </w:rPr>
        <w:t xml:space="preserve">En cuanto a eso, venerable señor, el primero de nosotros en volver de la aldea con la comida de </w:t>
      </w:r>
      <w:r w:rsidRPr="00ED557D">
        <w:rPr>
          <w:b/>
          <w:i/>
        </w:rPr>
        <w:t xml:space="preserve"> </w:t>
      </w:r>
      <w:r w:rsidR="00952699" w:rsidRPr="00ED557D">
        <w:rPr>
          <w:b/>
          <w:i/>
        </w:rPr>
        <w:t>limosna, prepara los asientos, pone el agua para beber y el agua para lava</w:t>
      </w:r>
      <w:r w:rsidR="00952699" w:rsidRPr="00ED557D">
        <w:rPr>
          <w:b/>
          <w:i/>
        </w:rPr>
        <w:t>r</w:t>
      </w:r>
      <w:r w:rsidR="00952699" w:rsidRPr="00ED557D">
        <w:rPr>
          <w:b/>
          <w:i/>
        </w:rPr>
        <w:t xml:space="preserve">se, y coloca el cubo de la </w:t>
      </w:r>
      <w:r w:rsidRPr="00ED557D">
        <w:rPr>
          <w:b/>
          <w:i/>
        </w:rPr>
        <w:t xml:space="preserve"> </w:t>
      </w:r>
      <w:r w:rsidR="00952699" w:rsidRPr="00ED557D">
        <w:rPr>
          <w:b/>
          <w:i/>
        </w:rPr>
        <w:t xml:space="preserve">basura en su sitio. El que de nosotros vuelve el último come lo que queda de comida, si lo desea, y </w:t>
      </w:r>
      <w:r w:rsidRPr="00ED557D">
        <w:rPr>
          <w:b/>
          <w:i/>
        </w:rPr>
        <w:t xml:space="preserve"> </w:t>
      </w:r>
      <w:r w:rsidR="00952699" w:rsidRPr="00ED557D">
        <w:rPr>
          <w:b/>
          <w:i/>
        </w:rPr>
        <w:t>si no, la tira donde no haya vegetación o la echa en agua en la que no haya vida.</w:t>
      </w:r>
    </w:p>
    <w:p w:rsidR="00ED557D" w:rsidRPr="00ED557D" w:rsidRDefault="00006BE4" w:rsidP="00B30DBA">
      <w:pPr>
        <w:widowControl/>
        <w:autoSpaceDE/>
        <w:autoSpaceDN/>
        <w:adjustRightInd/>
        <w:ind w:right="-1"/>
        <w:jc w:val="both"/>
        <w:rPr>
          <w:b/>
          <w:i/>
        </w:rPr>
      </w:pPr>
      <w:r>
        <w:rPr>
          <w:b/>
          <w:i/>
        </w:rPr>
        <w:t xml:space="preserve">    </w:t>
      </w:r>
      <w:r w:rsidR="00952699" w:rsidRPr="00ED557D">
        <w:rPr>
          <w:b/>
          <w:i/>
        </w:rPr>
        <w:t xml:space="preserve"> Él retira los asientos, el agua para beber y el agua para lavarse, y barre el comedor. Cualquiera de los tres que </w:t>
      </w:r>
      <w:r w:rsidR="00ED557D" w:rsidRPr="00ED557D">
        <w:rPr>
          <w:b/>
          <w:i/>
        </w:rPr>
        <w:t xml:space="preserve"> </w:t>
      </w:r>
      <w:r w:rsidR="00952699" w:rsidRPr="00ED557D">
        <w:rPr>
          <w:b/>
          <w:i/>
        </w:rPr>
        <w:t xml:space="preserve">note que los jarros de agua para beber, para lavarse o para las letrinas están vacíos o con poco agua, </w:t>
      </w:r>
      <w:r w:rsidR="00ED557D" w:rsidRPr="00ED557D">
        <w:rPr>
          <w:b/>
          <w:i/>
        </w:rPr>
        <w:t xml:space="preserve"> </w:t>
      </w:r>
      <w:r w:rsidR="00952699" w:rsidRPr="00ED557D">
        <w:rPr>
          <w:b/>
          <w:i/>
        </w:rPr>
        <w:t xml:space="preserve">se ocupa de ellos. Si pesan demasiado para él, llama a otro </w:t>
      </w:r>
      <w:proofErr w:type="spellStart"/>
      <w:r w:rsidR="00952699" w:rsidRPr="00ED557D">
        <w:rPr>
          <w:b/>
          <w:i/>
        </w:rPr>
        <w:t>haciénole</w:t>
      </w:r>
      <w:proofErr w:type="spellEnd"/>
      <w:r w:rsidR="00952699" w:rsidRPr="00ED557D">
        <w:rPr>
          <w:b/>
          <w:i/>
        </w:rPr>
        <w:t xml:space="preserve"> una señal con la mano y </w:t>
      </w:r>
      <w:r w:rsidR="00ED557D" w:rsidRPr="00ED557D">
        <w:rPr>
          <w:b/>
          <w:i/>
        </w:rPr>
        <w:t xml:space="preserve"> </w:t>
      </w:r>
      <w:r w:rsidR="00952699" w:rsidRPr="00ED557D">
        <w:rPr>
          <w:b/>
          <w:i/>
        </w:rPr>
        <w:t>juntando las manos ambos lo mu</w:t>
      </w:r>
      <w:r w:rsidR="00952699" w:rsidRPr="00ED557D">
        <w:rPr>
          <w:b/>
          <w:i/>
        </w:rPr>
        <w:t>e</w:t>
      </w:r>
      <w:r w:rsidR="00952699" w:rsidRPr="00ED557D">
        <w:rPr>
          <w:b/>
          <w:i/>
        </w:rPr>
        <w:t xml:space="preserve">ven, pero por eso no entablamos conversación. Ahora bien, cada </w:t>
      </w:r>
      <w:r w:rsidR="00ED557D" w:rsidRPr="00ED557D">
        <w:rPr>
          <w:b/>
          <w:i/>
        </w:rPr>
        <w:t xml:space="preserve"> </w:t>
      </w:r>
      <w:r w:rsidR="00952699" w:rsidRPr="00ED557D">
        <w:rPr>
          <w:b/>
          <w:i/>
        </w:rPr>
        <w:t xml:space="preserve">cinco días pasamos la noche juntos sentados debatiendo sobre el </w:t>
      </w:r>
      <w:proofErr w:type="spellStart"/>
      <w:r w:rsidR="00952699" w:rsidRPr="00ED557D">
        <w:rPr>
          <w:b/>
          <w:i/>
        </w:rPr>
        <w:t>Dharma</w:t>
      </w:r>
      <w:proofErr w:type="spellEnd"/>
      <w:r w:rsidR="00952699" w:rsidRPr="00ED557D">
        <w:rPr>
          <w:b/>
          <w:i/>
        </w:rPr>
        <w:t xml:space="preserve">. </w:t>
      </w:r>
    </w:p>
    <w:p w:rsidR="00ED557D" w:rsidRPr="00ED557D" w:rsidRDefault="00ED557D" w:rsidP="00B30DBA">
      <w:pPr>
        <w:widowControl/>
        <w:autoSpaceDE/>
        <w:autoSpaceDN/>
        <w:adjustRightInd/>
        <w:ind w:right="-1"/>
        <w:jc w:val="both"/>
        <w:rPr>
          <w:b/>
          <w:i/>
        </w:rPr>
      </w:pPr>
    </w:p>
    <w:p w:rsidR="00952699" w:rsidRPr="00ED557D" w:rsidRDefault="00ED557D" w:rsidP="00B30DBA">
      <w:pPr>
        <w:widowControl/>
        <w:autoSpaceDE/>
        <w:autoSpaceDN/>
        <w:adjustRightInd/>
        <w:ind w:right="-1"/>
        <w:jc w:val="both"/>
        <w:rPr>
          <w:b/>
          <w:i/>
        </w:rPr>
      </w:pPr>
      <w:r w:rsidRPr="00ED557D">
        <w:rPr>
          <w:b/>
          <w:i/>
        </w:rPr>
        <w:t xml:space="preserve">  </w:t>
      </w:r>
      <w:r w:rsidR="00952699" w:rsidRPr="00ED557D">
        <w:rPr>
          <w:b/>
          <w:i/>
        </w:rPr>
        <w:t xml:space="preserve">Así es como </w:t>
      </w:r>
      <w:r w:rsidRPr="00ED557D">
        <w:rPr>
          <w:b/>
          <w:i/>
        </w:rPr>
        <w:t xml:space="preserve"> </w:t>
      </w:r>
      <w:r w:rsidR="00952699" w:rsidRPr="00ED557D">
        <w:rPr>
          <w:b/>
          <w:i/>
        </w:rPr>
        <w:t xml:space="preserve">permanecemos diligentes, apasionados y resueltos. </w:t>
      </w:r>
    </w:p>
    <w:p w:rsidR="00952699" w:rsidRDefault="003B2F69" w:rsidP="00B30DBA">
      <w:pPr>
        <w:widowControl/>
        <w:autoSpaceDE/>
        <w:autoSpaceDN/>
        <w:adjustRightInd/>
        <w:ind w:right="-1"/>
        <w:jc w:val="both"/>
        <w:rPr>
          <w:b/>
          <w:i/>
        </w:rPr>
      </w:pPr>
      <w:r>
        <w:rPr>
          <w:b/>
          <w:i/>
        </w:rPr>
        <w:t xml:space="preserve">     </w:t>
      </w:r>
      <w:r w:rsidR="00952699" w:rsidRPr="00ED557D">
        <w:rPr>
          <w:b/>
          <w:i/>
        </w:rPr>
        <w:t xml:space="preserve">-Muy bien, </w:t>
      </w:r>
      <w:proofErr w:type="spellStart"/>
      <w:r w:rsidR="00952699" w:rsidRPr="00ED557D">
        <w:rPr>
          <w:b/>
          <w:i/>
        </w:rPr>
        <w:t>Anuruddha</w:t>
      </w:r>
      <w:proofErr w:type="spellEnd"/>
      <w:r w:rsidR="00952699" w:rsidRPr="00ED557D">
        <w:rPr>
          <w:b/>
          <w:i/>
        </w:rPr>
        <w:t xml:space="preserve">, muy bien. Pero mientras permanecen ustedes diligentes, apasionados y </w:t>
      </w:r>
      <w:r>
        <w:rPr>
          <w:b/>
          <w:i/>
        </w:rPr>
        <w:t xml:space="preserve"> </w:t>
      </w:r>
      <w:r w:rsidR="00952699" w:rsidRPr="00ED557D">
        <w:rPr>
          <w:b/>
          <w:i/>
        </w:rPr>
        <w:t xml:space="preserve">resueltos así ¿Han logrado algún estado sobrehumano, una distinción en conocimiento y visión </w:t>
      </w:r>
      <w:r>
        <w:rPr>
          <w:b/>
          <w:i/>
        </w:rPr>
        <w:t xml:space="preserve"> </w:t>
      </w:r>
      <w:r w:rsidR="00952699" w:rsidRPr="00ED557D">
        <w:rPr>
          <w:b/>
          <w:i/>
        </w:rPr>
        <w:t xml:space="preserve">digna de quienes son nobles, una morada cómoda? </w:t>
      </w:r>
    </w:p>
    <w:p w:rsidR="00006BE4" w:rsidRDefault="00006BE4" w:rsidP="00B30DBA">
      <w:pPr>
        <w:widowControl/>
        <w:autoSpaceDE/>
        <w:autoSpaceDN/>
        <w:adjustRightInd/>
        <w:ind w:right="-1"/>
        <w:jc w:val="both"/>
        <w:rPr>
          <w:b/>
          <w:i/>
        </w:rPr>
      </w:pPr>
    </w:p>
    <w:p w:rsidR="00952699" w:rsidRPr="00ED557D" w:rsidRDefault="003B2F69" w:rsidP="00B30DBA">
      <w:pPr>
        <w:widowControl/>
        <w:autoSpaceDE/>
        <w:autoSpaceDN/>
        <w:adjustRightInd/>
        <w:ind w:right="-1"/>
        <w:jc w:val="both"/>
        <w:rPr>
          <w:b/>
          <w:i/>
        </w:rPr>
      </w:pPr>
      <w:r>
        <w:rPr>
          <w:b/>
          <w:i/>
        </w:rPr>
        <w:t xml:space="preserve">    </w:t>
      </w:r>
      <w:r w:rsidR="00952699" w:rsidRPr="00ED557D">
        <w:rPr>
          <w:b/>
          <w:i/>
        </w:rPr>
        <w:t>-¿Cómo no, venerable señor? En cuanto a esto, venerable señor, siempre que qu</w:t>
      </w:r>
      <w:r w:rsidR="00952699" w:rsidRPr="00ED557D">
        <w:rPr>
          <w:b/>
          <w:i/>
        </w:rPr>
        <w:t>e</w:t>
      </w:r>
      <w:r w:rsidR="00952699" w:rsidRPr="00ED557D">
        <w:rPr>
          <w:b/>
          <w:i/>
        </w:rPr>
        <w:t>remos, bien apartados de los placeres sensuales, apartados de los estado insanos, e</w:t>
      </w:r>
      <w:r w:rsidR="00952699" w:rsidRPr="00ED557D">
        <w:rPr>
          <w:b/>
          <w:i/>
        </w:rPr>
        <w:t>n</w:t>
      </w:r>
      <w:r w:rsidR="00952699" w:rsidRPr="00ED557D">
        <w:rPr>
          <w:b/>
          <w:i/>
        </w:rPr>
        <w:t xml:space="preserve">tramos y permanecemos en el primer </w:t>
      </w:r>
      <w:proofErr w:type="spellStart"/>
      <w:r w:rsidR="00952699" w:rsidRPr="00ED557D">
        <w:rPr>
          <w:b/>
          <w:i/>
        </w:rPr>
        <w:t>jhana</w:t>
      </w:r>
      <w:proofErr w:type="spellEnd"/>
      <w:r w:rsidR="00952699" w:rsidRPr="00ED557D">
        <w:rPr>
          <w:b/>
          <w:i/>
        </w:rPr>
        <w:t>, que está acompañado de pensamiento aplicado y pensamiento sostenido, con éxtasis y gozo surgidos del apartamiento. Ven</w:t>
      </w:r>
      <w:r w:rsidR="00952699" w:rsidRPr="00ED557D">
        <w:rPr>
          <w:b/>
          <w:i/>
        </w:rPr>
        <w:t>e</w:t>
      </w:r>
      <w:r w:rsidR="00952699" w:rsidRPr="00ED557D">
        <w:rPr>
          <w:b/>
          <w:i/>
        </w:rPr>
        <w:t xml:space="preserve">rable señor, este es un estado sobrehumano, una </w:t>
      </w:r>
      <w:r>
        <w:rPr>
          <w:b/>
          <w:i/>
        </w:rPr>
        <w:t xml:space="preserve"> </w:t>
      </w:r>
      <w:r w:rsidR="00952699" w:rsidRPr="00ED557D">
        <w:rPr>
          <w:b/>
          <w:i/>
        </w:rPr>
        <w:t xml:space="preserve">distinción en conocimiento y visión digna de quienes son nobles, una morada cómoda que hemos </w:t>
      </w:r>
    </w:p>
    <w:p w:rsidR="00952699" w:rsidRPr="00ED557D" w:rsidRDefault="00952699" w:rsidP="00B30DBA">
      <w:pPr>
        <w:widowControl/>
        <w:autoSpaceDE/>
        <w:autoSpaceDN/>
        <w:adjustRightInd/>
        <w:ind w:right="-1"/>
        <w:jc w:val="both"/>
        <w:rPr>
          <w:b/>
          <w:i/>
        </w:rPr>
      </w:pPr>
      <w:r w:rsidRPr="00ED557D">
        <w:rPr>
          <w:b/>
          <w:i/>
        </w:rPr>
        <w:t xml:space="preserve">logrado permaneciendo diligentes, apasionados y resueltos. </w:t>
      </w:r>
    </w:p>
    <w:p w:rsidR="003B2F69" w:rsidRDefault="003B2F69" w:rsidP="00B30DBA">
      <w:pPr>
        <w:widowControl/>
        <w:autoSpaceDE/>
        <w:autoSpaceDN/>
        <w:adjustRightInd/>
        <w:ind w:right="-1"/>
        <w:jc w:val="both"/>
        <w:rPr>
          <w:b/>
          <w:i/>
        </w:rPr>
      </w:pPr>
    </w:p>
    <w:p w:rsidR="00952699" w:rsidRPr="00ED557D" w:rsidRDefault="003B2F69" w:rsidP="00B30DBA">
      <w:pPr>
        <w:widowControl/>
        <w:autoSpaceDE/>
        <w:autoSpaceDN/>
        <w:adjustRightInd/>
        <w:ind w:right="-1"/>
        <w:jc w:val="both"/>
        <w:rPr>
          <w:b/>
          <w:i/>
        </w:rPr>
      </w:pPr>
      <w:r>
        <w:rPr>
          <w:b/>
          <w:i/>
        </w:rPr>
        <w:t xml:space="preserve">    </w:t>
      </w:r>
      <w:r w:rsidR="00952699" w:rsidRPr="00ED557D">
        <w:rPr>
          <w:b/>
          <w:i/>
        </w:rPr>
        <w:t xml:space="preserve">-Muy bien, </w:t>
      </w:r>
      <w:proofErr w:type="spellStart"/>
      <w:r w:rsidR="00952699" w:rsidRPr="00ED557D">
        <w:rPr>
          <w:b/>
          <w:i/>
        </w:rPr>
        <w:t>Anuruddha</w:t>
      </w:r>
      <w:proofErr w:type="spellEnd"/>
      <w:r w:rsidR="00952699" w:rsidRPr="00ED557D">
        <w:rPr>
          <w:b/>
          <w:i/>
        </w:rPr>
        <w:t>, muy bien ¿Pero hay algún otro estado sobrehumano, otra di</w:t>
      </w:r>
      <w:r w:rsidR="00952699" w:rsidRPr="00ED557D">
        <w:rPr>
          <w:b/>
          <w:i/>
        </w:rPr>
        <w:t>s</w:t>
      </w:r>
      <w:r w:rsidR="00952699" w:rsidRPr="00ED557D">
        <w:rPr>
          <w:b/>
          <w:i/>
        </w:rPr>
        <w:t xml:space="preserve">tinción en conocimiento y visión digna de quienes son nobles, otra morada cómoda que hayan ustedes logrado por la superación de dicha morada, por hacer que mengüe dicha morada? </w:t>
      </w:r>
    </w:p>
    <w:p w:rsidR="00006BE4" w:rsidRDefault="003B2F69" w:rsidP="00B30DBA">
      <w:pPr>
        <w:widowControl/>
        <w:autoSpaceDE/>
        <w:autoSpaceDN/>
        <w:adjustRightInd/>
        <w:ind w:right="-1"/>
        <w:jc w:val="both"/>
        <w:rPr>
          <w:b/>
          <w:i/>
        </w:rPr>
      </w:pPr>
      <w:r>
        <w:rPr>
          <w:b/>
          <w:i/>
        </w:rPr>
        <w:t xml:space="preserve">    </w:t>
      </w:r>
      <w:r w:rsidR="00952699" w:rsidRPr="00ED557D">
        <w:rPr>
          <w:b/>
          <w:i/>
        </w:rPr>
        <w:t>-</w:t>
      </w:r>
      <w:r>
        <w:rPr>
          <w:b/>
          <w:i/>
        </w:rPr>
        <w:t xml:space="preserve"> </w:t>
      </w:r>
      <w:r w:rsidR="00EB3D9B">
        <w:rPr>
          <w:b/>
          <w:i/>
        </w:rPr>
        <w:t>¿</w:t>
      </w:r>
      <w:r w:rsidR="00ED557D" w:rsidRPr="00ED557D">
        <w:rPr>
          <w:b/>
          <w:i/>
        </w:rPr>
        <w:t xml:space="preserve">Cómo no, señor? En cuanto a esto, venerable señor, siempre que queremos, con el acto de calmar </w:t>
      </w:r>
      <w:r>
        <w:rPr>
          <w:b/>
          <w:i/>
        </w:rPr>
        <w:t xml:space="preserve"> </w:t>
      </w:r>
      <w:r w:rsidR="00ED557D" w:rsidRPr="00ED557D">
        <w:rPr>
          <w:b/>
          <w:i/>
        </w:rPr>
        <w:t xml:space="preserve">el pensamiento aplicado y el pensamiento sostenido entramos y permanecemos en el segundo </w:t>
      </w:r>
      <w:proofErr w:type="spellStart"/>
      <w:r w:rsidR="00ED557D" w:rsidRPr="00ED557D">
        <w:rPr>
          <w:b/>
          <w:i/>
        </w:rPr>
        <w:t>jhana</w:t>
      </w:r>
      <w:proofErr w:type="spellEnd"/>
      <w:r w:rsidR="00ED557D" w:rsidRPr="00ED557D">
        <w:rPr>
          <w:b/>
          <w:i/>
        </w:rPr>
        <w:t xml:space="preserve">. </w:t>
      </w:r>
      <w:r>
        <w:rPr>
          <w:b/>
          <w:i/>
        </w:rPr>
        <w:t xml:space="preserve"> </w:t>
      </w:r>
      <w:r w:rsidR="00ED557D" w:rsidRPr="00ED557D">
        <w:rPr>
          <w:b/>
          <w:i/>
        </w:rPr>
        <w:t>Con el apagarse del éxtasis entramos y perman</w:t>
      </w:r>
      <w:r w:rsidR="00ED557D" w:rsidRPr="00ED557D">
        <w:rPr>
          <w:b/>
          <w:i/>
        </w:rPr>
        <w:t>e</w:t>
      </w:r>
      <w:r w:rsidR="00ED557D" w:rsidRPr="00ED557D">
        <w:rPr>
          <w:b/>
          <w:i/>
        </w:rPr>
        <w:t xml:space="preserve">cemos en el tercer </w:t>
      </w:r>
      <w:proofErr w:type="spellStart"/>
      <w:r w:rsidR="00ED557D" w:rsidRPr="00ED557D">
        <w:rPr>
          <w:b/>
          <w:i/>
        </w:rPr>
        <w:t>jhana</w:t>
      </w:r>
      <w:proofErr w:type="spellEnd"/>
      <w:r w:rsidR="00ED557D" w:rsidRPr="00ED557D">
        <w:rPr>
          <w:b/>
          <w:i/>
        </w:rPr>
        <w:t xml:space="preserve">. </w:t>
      </w:r>
    </w:p>
    <w:p w:rsidR="00006BE4" w:rsidRDefault="00006BE4" w:rsidP="00B30DBA">
      <w:pPr>
        <w:widowControl/>
        <w:autoSpaceDE/>
        <w:autoSpaceDN/>
        <w:adjustRightInd/>
        <w:ind w:right="-1"/>
        <w:jc w:val="both"/>
        <w:rPr>
          <w:b/>
          <w:i/>
        </w:rPr>
      </w:pPr>
    </w:p>
    <w:p w:rsidR="00ED557D" w:rsidRPr="00ED557D" w:rsidRDefault="00006BE4" w:rsidP="00B30DBA">
      <w:pPr>
        <w:widowControl/>
        <w:autoSpaceDE/>
        <w:autoSpaceDN/>
        <w:adjustRightInd/>
        <w:ind w:right="-1"/>
        <w:jc w:val="both"/>
        <w:rPr>
          <w:b/>
          <w:i/>
        </w:rPr>
      </w:pPr>
      <w:r>
        <w:rPr>
          <w:b/>
          <w:i/>
        </w:rPr>
        <w:t xml:space="preserve">   </w:t>
      </w:r>
      <w:r w:rsidR="00ED557D" w:rsidRPr="00ED557D">
        <w:rPr>
          <w:b/>
          <w:i/>
        </w:rPr>
        <w:t xml:space="preserve">Con el abandono del </w:t>
      </w:r>
      <w:r w:rsidR="003B2F69">
        <w:rPr>
          <w:b/>
          <w:i/>
        </w:rPr>
        <w:t xml:space="preserve"> </w:t>
      </w:r>
      <w:r w:rsidR="00ED557D" w:rsidRPr="00ED557D">
        <w:rPr>
          <w:b/>
          <w:i/>
        </w:rPr>
        <w:t xml:space="preserve">placer y del dolor, entramos y permanecemos en el cuarto </w:t>
      </w:r>
      <w:proofErr w:type="spellStart"/>
      <w:r w:rsidR="00ED557D" w:rsidRPr="00ED557D">
        <w:rPr>
          <w:b/>
          <w:i/>
        </w:rPr>
        <w:t>jh</w:t>
      </w:r>
      <w:r w:rsidR="00ED557D" w:rsidRPr="00ED557D">
        <w:rPr>
          <w:b/>
          <w:i/>
        </w:rPr>
        <w:t>a</w:t>
      </w:r>
      <w:r w:rsidR="00ED557D" w:rsidRPr="00ED557D">
        <w:rPr>
          <w:b/>
          <w:i/>
        </w:rPr>
        <w:t>na</w:t>
      </w:r>
      <w:proofErr w:type="spellEnd"/>
      <w:r w:rsidR="00ED557D" w:rsidRPr="00ED557D">
        <w:rPr>
          <w:b/>
          <w:i/>
        </w:rPr>
        <w:t xml:space="preserve">. Venerable señor, este es otro </w:t>
      </w:r>
      <w:proofErr w:type="spellStart"/>
      <w:r w:rsidR="00ED557D" w:rsidRPr="00ED557D">
        <w:rPr>
          <w:b/>
          <w:i/>
        </w:rPr>
        <w:t>otro</w:t>
      </w:r>
      <w:proofErr w:type="spellEnd"/>
      <w:r w:rsidR="00ED557D" w:rsidRPr="00ED557D">
        <w:rPr>
          <w:b/>
          <w:i/>
        </w:rPr>
        <w:t xml:space="preserve"> estado sobrehumano, otra distinción en conoc</w:t>
      </w:r>
      <w:r w:rsidR="00ED557D" w:rsidRPr="00ED557D">
        <w:rPr>
          <w:b/>
          <w:i/>
        </w:rPr>
        <w:t>i</w:t>
      </w:r>
      <w:r w:rsidR="00ED557D" w:rsidRPr="00ED557D">
        <w:rPr>
          <w:b/>
          <w:i/>
        </w:rPr>
        <w:t xml:space="preserve">miento y visión digna de quienes son nobles, otra morada cómoda que hemos logrado por la superación de dicha morada, por hacer que mengüe dicha morada. </w:t>
      </w:r>
    </w:p>
    <w:p w:rsidR="003B2F69" w:rsidRDefault="003B2F69" w:rsidP="00B30DBA">
      <w:pPr>
        <w:widowControl/>
        <w:autoSpaceDE/>
        <w:autoSpaceDN/>
        <w:adjustRightInd/>
        <w:ind w:right="-1"/>
        <w:jc w:val="both"/>
        <w:rPr>
          <w:b/>
          <w:i/>
        </w:rPr>
      </w:pPr>
    </w:p>
    <w:p w:rsidR="00ED557D" w:rsidRPr="00ED557D" w:rsidRDefault="003B2F69" w:rsidP="00B30DBA">
      <w:pPr>
        <w:widowControl/>
        <w:autoSpaceDE/>
        <w:autoSpaceDN/>
        <w:adjustRightInd/>
        <w:ind w:right="-1"/>
        <w:jc w:val="both"/>
        <w:rPr>
          <w:b/>
          <w:i/>
        </w:rPr>
      </w:pPr>
      <w:r>
        <w:rPr>
          <w:b/>
          <w:i/>
        </w:rPr>
        <w:t xml:space="preserve">    </w:t>
      </w:r>
      <w:r w:rsidR="00ED557D" w:rsidRPr="00ED557D">
        <w:rPr>
          <w:b/>
          <w:i/>
        </w:rPr>
        <w:t>-</w:t>
      </w:r>
      <w:r>
        <w:rPr>
          <w:b/>
          <w:i/>
        </w:rPr>
        <w:t xml:space="preserve"> </w:t>
      </w:r>
      <w:r w:rsidR="00ED557D" w:rsidRPr="00ED557D">
        <w:rPr>
          <w:b/>
          <w:i/>
        </w:rPr>
        <w:t xml:space="preserve">Muy bien, </w:t>
      </w:r>
      <w:proofErr w:type="spellStart"/>
      <w:r w:rsidR="00ED557D" w:rsidRPr="00ED557D">
        <w:rPr>
          <w:b/>
          <w:i/>
        </w:rPr>
        <w:t>Anuruddha</w:t>
      </w:r>
      <w:proofErr w:type="spellEnd"/>
      <w:r w:rsidR="00ED557D" w:rsidRPr="00ED557D">
        <w:rPr>
          <w:b/>
          <w:i/>
        </w:rPr>
        <w:t xml:space="preserve">, muy bien ¿Pero hay algún otro estado sobrehumano que hayan ustedes </w:t>
      </w:r>
      <w:r>
        <w:rPr>
          <w:b/>
          <w:i/>
        </w:rPr>
        <w:t xml:space="preserve"> </w:t>
      </w:r>
      <w:r w:rsidR="00ED557D" w:rsidRPr="00ED557D">
        <w:rPr>
          <w:b/>
          <w:i/>
        </w:rPr>
        <w:t>logrado por la superación de dicha morada, por hacer que mengüe d</w:t>
      </w:r>
      <w:r w:rsidR="00ED557D" w:rsidRPr="00ED557D">
        <w:rPr>
          <w:b/>
          <w:i/>
        </w:rPr>
        <w:t>i</w:t>
      </w:r>
      <w:r w:rsidR="00ED557D" w:rsidRPr="00ED557D">
        <w:rPr>
          <w:b/>
          <w:i/>
        </w:rPr>
        <w:t>cha morada? -¿Cómo no, señor? En cuanto a esto, venerable señor, siempre que qu</w:t>
      </w:r>
      <w:r w:rsidR="00ED557D" w:rsidRPr="00ED557D">
        <w:rPr>
          <w:b/>
          <w:i/>
        </w:rPr>
        <w:t>e</w:t>
      </w:r>
      <w:r w:rsidR="00ED557D" w:rsidRPr="00ED557D">
        <w:rPr>
          <w:b/>
          <w:i/>
        </w:rPr>
        <w:t xml:space="preserve">remos, con la superación </w:t>
      </w:r>
      <w:r>
        <w:rPr>
          <w:b/>
          <w:i/>
        </w:rPr>
        <w:t xml:space="preserve"> </w:t>
      </w:r>
      <w:r w:rsidR="00ED557D" w:rsidRPr="00ED557D">
        <w:rPr>
          <w:b/>
          <w:i/>
        </w:rPr>
        <w:t xml:space="preserve">total de la forma, con la desaparición de las percepciones del impacto sensorial, con el cese de atención a la diversidad de las percepciones, </w:t>
      </w:r>
      <w:r w:rsidR="00ED557D" w:rsidRPr="007E7D4A">
        <w:rPr>
          <w:b/>
          <w:i/>
          <w:sz w:val="28"/>
          <w:szCs w:val="28"/>
        </w:rPr>
        <w:t>con</w:t>
      </w:r>
      <w:r w:rsidR="00ED557D" w:rsidRPr="007E7D4A">
        <w:rPr>
          <w:b/>
          <w:i/>
          <w:sz w:val="28"/>
          <w:szCs w:val="28"/>
        </w:rPr>
        <w:t>s</w:t>
      </w:r>
      <w:r w:rsidR="00ED557D" w:rsidRPr="007E7D4A">
        <w:rPr>
          <w:b/>
          <w:i/>
          <w:sz w:val="28"/>
          <w:szCs w:val="28"/>
        </w:rPr>
        <w:lastRenderedPageBreak/>
        <w:t>cientes</w:t>
      </w:r>
      <w:r w:rsidR="00ED557D" w:rsidRPr="00ED557D">
        <w:rPr>
          <w:b/>
          <w:i/>
        </w:rPr>
        <w:t xml:space="preserve"> de que el espacio es infinito, entramos y permanecemos en la base del esp</w:t>
      </w:r>
      <w:r w:rsidR="00ED557D" w:rsidRPr="00ED557D">
        <w:rPr>
          <w:b/>
          <w:i/>
        </w:rPr>
        <w:t>a</w:t>
      </w:r>
      <w:r w:rsidR="00ED557D" w:rsidRPr="00ED557D">
        <w:rPr>
          <w:b/>
          <w:i/>
        </w:rPr>
        <w:t xml:space="preserve">cio infinito. Venerable señor, este es otro </w:t>
      </w:r>
    </w:p>
    <w:p w:rsidR="00952699" w:rsidRDefault="00952699" w:rsidP="00ED557D">
      <w:pPr>
        <w:tabs>
          <w:tab w:val="left" w:pos="960"/>
        </w:tabs>
        <w:jc w:val="both"/>
        <w:rPr>
          <w:i/>
        </w:rPr>
      </w:pPr>
    </w:p>
    <w:p w:rsidR="00833C8A" w:rsidRDefault="0097279B" w:rsidP="0097279B">
      <w:pPr>
        <w:tabs>
          <w:tab w:val="left" w:pos="960"/>
        </w:tabs>
        <w:jc w:val="center"/>
        <w:rPr>
          <w:i/>
        </w:rPr>
      </w:pPr>
      <w:r>
        <w:rPr>
          <w:i/>
          <w:noProof/>
        </w:rPr>
        <w:drawing>
          <wp:inline distT="0" distB="0" distL="0" distR="0">
            <wp:extent cx="2274094" cy="2279327"/>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5"/>
                    <a:srcRect l="21627" t="28376" r="41222" b="23207"/>
                    <a:stretch>
                      <a:fillRect/>
                    </a:stretch>
                  </pic:blipFill>
                  <pic:spPr bwMode="auto">
                    <a:xfrm>
                      <a:off x="0" y="0"/>
                      <a:ext cx="2274094" cy="2279327"/>
                    </a:xfrm>
                    <a:prstGeom prst="rect">
                      <a:avLst/>
                    </a:prstGeom>
                    <a:noFill/>
                    <a:ln w="9525">
                      <a:noFill/>
                      <a:miter lim="800000"/>
                      <a:headEnd/>
                      <a:tailEnd/>
                    </a:ln>
                  </pic:spPr>
                </pic:pic>
              </a:graphicData>
            </a:graphic>
          </wp:inline>
        </w:drawing>
      </w:r>
    </w:p>
    <w:p w:rsidR="00833C8A" w:rsidRPr="00833C8A" w:rsidRDefault="00833C8A" w:rsidP="00833C8A"/>
    <w:p w:rsidR="00833C8A" w:rsidRPr="00833C8A" w:rsidRDefault="00833C8A" w:rsidP="00833C8A"/>
    <w:p w:rsidR="00833C8A" w:rsidRDefault="00B30DBA" w:rsidP="007E7D4A">
      <w:pPr>
        <w:jc w:val="both"/>
        <w:rPr>
          <w:b/>
          <w:color w:val="FF0000"/>
          <w:sz w:val="28"/>
          <w:szCs w:val="28"/>
        </w:rPr>
      </w:pPr>
      <w:r>
        <w:rPr>
          <w:b/>
          <w:color w:val="FF0000"/>
          <w:sz w:val="28"/>
          <w:szCs w:val="28"/>
        </w:rPr>
        <w:t xml:space="preserve">   </w:t>
      </w:r>
      <w:r w:rsidR="00833C8A" w:rsidRPr="007E7D4A">
        <w:rPr>
          <w:b/>
          <w:color w:val="FF0000"/>
          <w:sz w:val="28"/>
          <w:szCs w:val="28"/>
        </w:rPr>
        <w:t>Relaci</w:t>
      </w:r>
      <w:r w:rsidR="005847A9">
        <w:rPr>
          <w:b/>
          <w:color w:val="FF0000"/>
          <w:sz w:val="28"/>
          <w:szCs w:val="28"/>
        </w:rPr>
        <w:t>ó</w:t>
      </w:r>
      <w:r w:rsidR="00833C8A" w:rsidRPr="007E7D4A">
        <w:rPr>
          <w:b/>
          <w:color w:val="FF0000"/>
          <w:sz w:val="28"/>
          <w:szCs w:val="28"/>
        </w:rPr>
        <w:t xml:space="preserve">n </w:t>
      </w:r>
      <w:r>
        <w:rPr>
          <w:b/>
          <w:color w:val="FF0000"/>
          <w:sz w:val="28"/>
          <w:szCs w:val="28"/>
        </w:rPr>
        <w:t>c</w:t>
      </w:r>
      <w:r w:rsidR="00833C8A" w:rsidRPr="007E7D4A">
        <w:rPr>
          <w:b/>
          <w:color w:val="FF0000"/>
          <w:sz w:val="28"/>
          <w:szCs w:val="28"/>
        </w:rPr>
        <w:t>on el cristianismo</w:t>
      </w:r>
    </w:p>
    <w:p w:rsidR="007E7D4A" w:rsidRPr="007E7D4A" w:rsidRDefault="007E7D4A" w:rsidP="007E7D4A">
      <w:pPr>
        <w:jc w:val="both"/>
        <w:rPr>
          <w:b/>
          <w:color w:val="FF0000"/>
          <w:sz w:val="28"/>
          <w:szCs w:val="28"/>
        </w:rPr>
      </w:pPr>
    </w:p>
    <w:p w:rsidR="007906AC" w:rsidRPr="005847A9" w:rsidRDefault="00B30DBA" w:rsidP="007E7D4A">
      <w:pPr>
        <w:tabs>
          <w:tab w:val="left" w:pos="2805"/>
        </w:tabs>
        <w:jc w:val="both"/>
        <w:rPr>
          <w:b/>
          <w:color w:val="0070C0"/>
        </w:rPr>
      </w:pPr>
      <w:r w:rsidRPr="005847A9">
        <w:rPr>
          <w:b/>
          <w:color w:val="0070C0"/>
        </w:rPr>
        <w:t xml:space="preserve">    Al</w:t>
      </w:r>
      <w:r w:rsidR="00833C8A" w:rsidRPr="005847A9">
        <w:rPr>
          <w:b/>
          <w:color w:val="0070C0"/>
        </w:rPr>
        <w:t xml:space="preserve"> marge</w:t>
      </w:r>
      <w:r w:rsidR="007906AC" w:rsidRPr="005847A9">
        <w:rPr>
          <w:b/>
          <w:color w:val="0070C0"/>
        </w:rPr>
        <w:t>n de su extensió</w:t>
      </w:r>
      <w:r w:rsidR="00833C8A" w:rsidRPr="005847A9">
        <w:rPr>
          <w:b/>
          <w:color w:val="0070C0"/>
        </w:rPr>
        <w:t xml:space="preserve">n amplia en las naciones de Oriente, </w:t>
      </w:r>
      <w:r w:rsidR="007906AC" w:rsidRPr="005847A9">
        <w:rPr>
          <w:b/>
          <w:color w:val="0070C0"/>
        </w:rPr>
        <w:t>del mismo modo que el cristian</w:t>
      </w:r>
      <w:r w:rsidR="005C5E7D">
        <w:rPr>
          <w:b/>
          <w:color w:val="0070C0"/>
        </w:rPr>
        <w:t>i</w:t>
      </w:r>
      <w:r w:rsidR="007906AC" w:rsidRPr="005847A9">
        <w:rPr>
          <w:b/>
          <w:color w:val="0070C0"/>
        </w:rPr>
        <w:t>smo se difundi</w:t>
      </w:r>
      <w:r w:rsidR="005C5E7D">
        <w:rPr>
          <w:b/>
          <w:color w:val="0070C0"/>
        </w:rPr>
        <w:t>ó</w:t>
      </w:r>
      <w:r w:rsidR="007906AC" w:rsidRPr="005847A9">
        <w:rPr>
          <w:b/>
          <w:color w:val="0070C0"/>
        </w:rPr>
        <w:t xml:space="preserve"> hasta </w:t>
      </w:r>
      <w:proofErr w:type="spellStart"/>
      <w:r w:rsidR="007906AC" w:rsidRPr="005847A9">
        <w:rPr>
          <w:b/>
          <w:color w:val="0070C0"/>
        </w:rPr>
        <w:t>ahra</w:t>
      </w:r>
      <w:proofErr w:type="spellEnd"/>
      <w:r w:rsidR="007906AC" w:rsidRPr="005847A9">
        <w:rPr>
          <w:b/>
          <w:color w:val="0070C0"/>
        </w:rPr>
        <w:t xml:space="preserve"> en los pueblos de Occidente, las diferencias son m</w:t>
      </w:r>
      <w:r w:rsidR="007906AC" w:rsidRPr="005847A9">
        <w:rPr>
          <w:b/>
          <w:color w:val="0070C0"/>
        </w:rPr>
        <w:t>a</w:t>
      </w:r>
      <w:r w:rsidR="007906AC" w:rsidRPr="005847A9">
        <w:rPr>
          <w:b/>
          <w:color w:val="0070C0"/>
        </w:rPr>
        <w:t xml:space="preserve">yores </w:t>
      </w:r>
      <w:proofErr w:type="spellStart"/>
      <w:r w:rsidR="007906AC" w:rsidRPr="005847A9">
        <w:rPr>
          <w:b/>
          <w:color w:val="0070C0"/>
        </w:rPr>
        <w:t>ue</w:t>
      </w:r>
      <w:proofErr w:type="spellEnd"/>
      <w:r w:rsidR="007906AC" w:rsidRPr="005847A9">
        <w:rPr>
          <w:b/>
          <w:color w:val="0070C0"/>
        </w:rPr>
        <w:t xml:space="preserve"> las semejanzas.  </w:t>
      </w:r>
    </w:p>
    <w:p w:rsidR="007906AC" w:rsidRPr="005847A9" w:rsidRDefault="007906AC" w:rsidP="007E7D4A">
      <w:pPr>
        <w:tabs>
          <w:tab w:val="left" w:pos="2805"/>
        </w:tabs>
        <w:jc w:val="both"/>
        <w:rPr>
          <w:b/>
          <w:color w:val="0070C0"/>
        </w:rPr>
      </w:pPr>
    </w:p>
    <w:p w:rsidR="007906AC" w:rsidRPr="005847A9" w:rsidRDefault="007906AC" w:rsidP="007E7D4A">
      <w:pPr>
        <w:tabs>
          <w:tab w:val="left" w:pos="2805"/>
        </w:tabs>
        <w:jc w:val="both"/>
        <w:rPr>
          <w:b/>
          <w:color w:val="0070C0"/>
        </w:rPr>
      </w:pPr>
      <w:r w:rsidRPr="005847A9">
        <w:rPr>
          <w:b/>
          <w:color w:val="0070C0"/>
        </w:rPr>
        <w:t xml:space="preserve">   E</w:t>
      </w:r>
      <w:r w:rsidR="00833C8A" w:rsidRPr="005847A9">
        <w:rPr>
          <w:b/>
          <w:color w:val="0070C0"/>
        </w:rPr>
        <w:t>l budismo</w:t>
      </w:r>
      <w:r w:rsidRPr="005847A9">
        <w:rPr>
          <w:b/>
          <w:color w:val="0070C0"/>
        </w:rPr>
        <w:t xml:space="preserve"> nació para </w:t>
      </w:r>
      <w:r w:rsidR="00833C8A" w:rsidRPr="005847A9">
        <w:rPr>
          <w:b/>
          <w:color w:val="0070C0"/>
        </w:rPr>
        <w:t xml:space="preserve"> mitigar las </w:t>
      </w:r>
      <w:r w:rsidRPr="005847A9">
        <w:rPr>
          <w:b/>
          <w:color w:val="0070C0"/>
        </w:rPr>
        <w:t xml:space="preserve">agresivas diferencias entre las </w:t>
      </w:r>
      <w:r w:rsidR="00833C8A" w:rsidRPr="005847A9">
        <w:rPr>
          <w:b/>
          <w:color w:val="0070C0"/>
        </w:rPr>
        <w:t xml:space="preserve"> castas hinduista</w:t>
      </w:r>
      <w:r w:rsidRPr="005847A9">
        <w:rPr>
          <w:b/>
          <w:color w:val="0070C0"/>
        </w:rPr>
        <w:t xml:space="preserve">s y provocar más la igualdad entre los seres humanos. Al igual que el cristianismo </w:t>
      </w:r>
      <w:r w:rsidR="00833C8A" w:rsidRPr="005847A9">
        <w:rPr>
          <w:b/>
          <w:color w:val="0070C0"/>
        </w:rPr>
        <w:t xml:space="preserve"> </w:t>
      </w:r>
      <w:r w:rsidRPr="005847A9">
        <w:rPr>
          <w:b/>
          <w:color w:val="0070C0"/>
        </w:rPr>
        <w:t>la pr</w:t>
      </w:r>
      <w:r w:rsidRPr="005847A9">
        <w:rPr>
          <w:b/>
          <w:color w:val="0070C0"/>
        </w:rPr>
        <w:t>o</w:t>
      </w:r>
      <w:r w:rsidRPr="005847A9">
        <w:rPr>
          <w:b/>
          <w:color w:val="0070C0"/>
        </w:rPr>
        <w:t>moción de valores y actitudes humanitarias: compasión, respeto, tolerancia y co</w:t>
      </w:r>
      <w:r w:rsidRPr="005847A9">
        <w:rPr>
          <w:b/>
          <w:color w:val="0070C0"/>
        </w:rPr>
        <w:t>m</w:t>
      </w:r>
      <w:r w:rsidRPr="005847A9">
        <w:rPr>
          <w:b/>
          <w:color w:val="0070C0"/>
        </w:rPr>
        <w:t>prensión fueron rasgos de los buenos budistas, como lo fueron de los mejores cristi</w:t>
      </w:r>
      <w:r w:rsidRPr="005847A9">
        <w:rPr>
          <w:b/>
          <w:color w:val="0070C0"/>
        </w:rPr>
        <w:t>a</w:t>
      </w:r>
      <w:r w:rsidRPr="005847A9">
        <w:rPr>
          <w:b/>
          <w:color w:val="0070C0"/>
        </w:rPr>
        <w:t>nos.</w:t>
      </w:r>
    </w:p>
    <w:p w:rsidR="007906AC" w:rsidRPr="005847A9" w:rsidRDefault="007906AC" w:rsidP="007E7D4A">
      <w:pPr>
        <w:tabs>
          <w:tab w:val="left" w:pos="2805"/>
        </w:tabs>
        <w:jc w:val="both"/>
        <w:rPr>
          <w:b/>
          <w:color w:val="0070C0"/>
        </w:rPr>
      </w:pPr>
    </w:p>
    <w:p w:rsidR="00833C8A" w:rsidRPr="005847A9" w:rsidRDefault="007906AC" w:rsidP="007E7D4A">
      <w:pPr>
        <w:tabs>
          <w:tab w:val="left" w:pos="2805"/>
        </w:tabs>
        <w:jc w:val="both"/>
        <w:rPr>
          <w:b/>
          <w:color w:val="0070C0"/>
        </w:rPr>
      </w:pPr>
      <w:r w:rsidRPr="005847A9">
        <w:rPr>
          <w:b/>
          <w:color w:val="0070C0"/>
        </w:rPr>
        <w:t xml:space="preserve">   El budismo trató de promover la paz, la solidaridad, </w:t>
      </w:r>
      <w:r w:rsidR="00833C8A" w:rsidRPr="005847A9">
        <w:rPr>
          <w:b/>
          <w:color w:val="0070C0"/>
        </w:rPr>
        <w:t>y humanizar as relaciones hum</w:t>
      </w:r>
      <w:r w:rsidR="00833C8A" w:rsidRPr="005847A9">
        <w:rPr>
          <w:b/>
          <w:color w:val="0070C0"/>
        </w:rPr>
        <w:t>a</w:t>
      </w:r>
      <w:r w:rsidR="00833C8A" w:rsidRPr="005847A9">
        <w:rPr>
          <w:b/>
          <w:color w:val="0070C0"/>
        </w:rPr>
        <w:t>nas</w:t>
      </w:r>
      <w:r w:rsidRPr="005847A9">
        <w:rPr>
          <w:b/>
          <w:color w:val="0070C0"/>
        </w:rPr>
        <w:t xml:space="preserve">, rechazando la esclavitud, potenciando el valor de la familia , alabando la limosna, dando un empuje a la ética sobre  mística. </w:t>
      </w:r>
    </w:p>
    <w:p w:rsidR="007906AC" w:rsidRPr="005847A9" w:rsidRDefault="007906AC" w:rsidP="007E7D4A">
      <w:pPr>
        <w:tabs>
          <w:tab w:val="left" w:pos="2805"/>
        </w:tabs>
        <w:jc w:val="both"/>
        <w:rPr>
          <w:b/>
          <w:color w:val="0070C0"/>
        </w:rPr>
      </w:pPr>
    </w:p>
    <w:p w:rsidR="006A4EC7" w:rsidRPr="005847A9" w:rsidRDefault="007906AC" w:rsidP="00D029F4">
      <w:pPr>
        <w:tabs>
          <w:tab w:val="left" w:pos="2805"/>
        </w:tabs>
        <w:jc w:val="both"/>
        <w:rPr>
          <w:b/>
          <w:color w:val="0070C0"/>
        </w:rPr>
      </w:pPr>
      <w:r w:rsidRPr="005847A9">
        <w:rPr>
          <w:b/>
          <w:color w:val="0070C0"/>
        </w:rPr>
        <w:t xml:space="preserve">   </w:t>
      </w:r>
      <w:r w:rsidR="007E7D4A" w:rsidRPr="005847A9">
        <w:rPr>
          <w:b/>
          <w:color w:val="0070C0"/>
        </w:rPr>
        <w:t xml:space="preserve"> Conserva la idea del a transmigraci</w:t>
      </w:r>
      <w:r w:rsidRPr="005847A9">
        <w:rPr>
          <w:b/>
          <w:color w:val="0070C0"/>
        </w:rPr>
        <w:t>ón del alma y la reencarnación del mismo ser humano en diversas vidas hasta lleg</w:t>
      </w:r>
      <w:r w:rsidR="006A4EC7" w:rsidRPr="005847A9">
        <w:rPr>
          <w:b/>
          <w:color w:val="0070C0"/>
        </w:rPr>
        <w:t>a</w:t>
      </w:r>
      <w:r w:rsidRPr="005847A9">
        <w:rPr>
          <w:b/>
          <w:color w:val="0070C0"/>
        </w:rPr>
        <w:t>r a integrarse en la divinidad, de forma pante</w:t>
      </w:r>
      <w:r w:rsidR="006A4EC7" w:rsidRPr="005847A9">
        <w:rPr>
          <w:b/>
          <w:color w:val="0070C0"/>
        </w:rPr>
        <w:t>í</w:t>
      </w:r>
      <w:r w:rsidRPr="005847A9">
        <w:rPr>
          <w:b/>
          <w:color w:val="0070C0"/>
        </w:rPr>
        <w:t>sta, evitando  la responsabilidad de cada ser humano</w:t>
      </w:r>
      <w:r w:rsidR="006A4EC7" w:rsidRPr="005847A9">
        <w:rPr>
          <w:b/>
          <w:color w:val="0070C0"/>
        </w:rPr>
        <w:t>, de cada</w:t>
      </w:r>
      <w:r w:rsidRPr="005847A9">
        <w:rPr>
          <w:b/>
          <w:color w:val="0070C0"/>
        </w:rPr>
        <w:t xml:space="preserve"> persona que nace s</w:t>
      </w:r>
      <w:r w:rsidR="006A4EC7" w:rsidRPr="005847A9">
        <w:rPr>
          <w:b/>
          <w:color w:val="0070C0"/>
        </w:rPr>
        <w:t>ó</w:t>
      </w:r>
      <w:r w:rsidRPr="005847A9">
        <w:rPr>
          <w:b/>
          <w:color w:val="0070C0"/>
        </w:rPr>
        <w:t xml:space="preserve">lo una vez y muere solo una, pasando a una vida de premio o de castigo </w:t>
      </w:r>
      <w:r w:rsidR="006A4EC7" w:rsidRPr="005847A9">
        <w:rPr>
          <w:b/>
          <w:color w:val="0070C0"/>
        </w:rPr>
        <w:t>según haya sido la vida en este mund</w:t>
      </w:r>
      <w:r w:rsidR="005C5E7D">
        <w:rPr>
          <w:b/>
          <w:color w:val="0070C0"/>
        </w:rPr>
        <w:t>o</w:t>
      </w:r>
      <w:r w:rsidR="006A4EC7" w:rsidRPr="005847A9">
        <w:rPr>
          <w:b/>
          <w:color w:val="0070C0"/>
        </w:rPr>
        <w:t>, que es lo que defiende el cristianismo.</w:t>
      </w:r>
    </w:p>
    <w:p w:rsidR="006A4EC7" w:rsidRPr="005847A9" w:rsidRDefault="006A4EC7" w:rsidP="00D029F4">
      <w:pPr>
        <w:tabs>
          <w:tab w:val="left" w:pos="2805"/>
        </w:tabs>
        <w:jc w:val="both"/>
        <w:rPr>
          <w:b/>
          <w:color w:val="0070C0"/>
        </w:rPr>
      </w:pPr>
    </w:p>
    <w:p w:rsidR="006A4EC7" w:rsidRPr="005847A9" w:rsidRDefault="006A4EC7" w:rsidP="00D029F4">
      <w:pPr>
        <w:pStyle w:val="NormalWeb"/>
        <w:spacing w:before="0" w:beforeAutospacing="0" w:after="0" w:afterAutospacing="0"/>
        <w:jc w:val="both"/>
        <w:rPr>
          <w:rFonts w:ascii="Arial" w:hAnsi="Arial" w:cs="Arial"/>
          <w:b/>
          <w:bCs/>
          <w:color w:val="0070C0"/>
        </w:rPr>
      </w:pPr>
      <w:r w:rsidRPr="005847A9">
        <w:rPr>
          <w:rFonts w:ascii="Arial" w:hAnsi="Arial" w:cs="Arial"/>
          <w:b/>
          <w:color w:val="0070C0"/>
        </w:rPr>
        <w:t xml:space="preserve">   </w:t>
      </w:r>
      <w:r w:rsidR="007E7D4A" w:rsidRPr="005847A9">
        <w:rPr>
          <w:rFonts w:ascii="Arial" w:hAnsi="Arial" w:cs="Arial"/>
          <w:b/>
          <w:color w:val="0070C0"/>
        </w:rPr>
        <w:t xml:space="preserve"> </w:t>
      </w:r>
      <w:r w:rsidR="007906AC" w:rsidRPr="005847A9">
        <w:rPr>
          <w:rFonts w:ascii="Arial" w:hAnsi="Arial" w:cs="Arial"/>
          <w:b/>
          <w:bCs/>
          <w:color w:val="0070C0"/>
        </w:rPr>
        <w:t>Buda y Jesús tienen mucho en común</w:t>
      </w:r>
      <w:r w:rsidRPr="005847A9">
        <w:rPr>
          <w:rFonts w:ascii="Arial" w:hAnsi="Arial" w:cs="Arial"/>
          <w:b/>
          <w:bCs/>
          <w:color w:val="0070C0"/>
        </w:rPr>
        <w:t xml:space="preserve"> algunos rasgos: virginidad en el nacimiento seg</w:t>
      </w:r>
      <w:r w:rsidR="007906AC" w:rsidRPr="005847A9">
        <w:rPr>
          <w:rFonts w:ascii="Arial" w:hAnsi="Arial" w:cs="Arial"/>
          <w:b/>
          <w:color w:val="0070C0"/>
        </w:rPr>
        <w:t>ún reza la tradición</w:t>
      </w:r>
      <w:r w:rsidRPr="005847A9">
        <w:rPr>
          <w:rFonts w:ascii="Arial" w:hAnsi="Arial" w:cs="Arial"/>
          <w:b/>
          <w:color w:val="0070C0"/>
        </w:rPr>
        <w:t xml:space="preserve"> búdica y afirma la doctrina cristina; se presentaron como pred</w:t>
      </w:r>
      <w:r w:rsidRPr="005847A9">
        <w:rPr>
          <w:rFonts w:ascii="Arial" w:hAnsi="Arial" w:cs="Arial"/>
          <w:b/>
          <w:color w:val="0070C0"/>
        </w:rPr>
        <w:t>i</w:t>
      </w:r>
      <w:r w:rsidRPr="005847A9">
        <w:rPr>
          <w:rFonts w:ascii="Arial" w:hAnsi="Arial" w:cs="Arial"/>
          <w:b/>
          <w:color w:val="0070C0"/>
        </w:rPr>
        <w:t>cadores ambulantes; tuvieron discípulos y no dejaron nada escrito, siendo sus segu</w:t>
      </w:r>
      <w:r w:rsidRPr="005847A9">
        <w:rPr>
          <w:rFonts w:ascii="Arial" w:hAnsi="Arial" w:cs="Arial"/>
          <w:b/>
          <w:color w:val="0070C0"/>
        </w:rPr>
        <w:t>i</w:t>
      </w:r>
      <w:r w:rsidRPr="005847A9">
        <w:rPr>
          <w:rFonts w:ascii="Arial" w:hAnsi="Arial" w:cs="Arial"/>
          <w:b/>
          <w:color w:val="0070C0"/>
        </w:rPr>
        <w:t>dores los que escribieron el resumen de sus enseñanzas, después de la muerte de las dos figuras. Ambos</w:t>
      </w:r>
      <w:r w:rsidR="007906AC" w:rsidRPr="005847A9">
        <w:rPr>
          <w:rFonts w:ascii="Arial" w:hAnsi="Arial" w:cs="Arial"/>
          <w:b/>
          <w:color w:val="0070C0"/>
        </w:rPr>
        <w:t xml:space="preserve"> formaron a sus discípulos mediante sentencias y parábolas e</w:t>
      </w:r>
      <w:r w:rsidR="007906AC" w:rsidRPr="005847A9">
        <w:rPr>
          <w:rFonts w:ascii="Arial" w:hAnsi="Arial" w:cs="Arial"/>
          <w:b/>
          <w:color w:val="0070C0"/>
        </w:rPr>
        <w:t>m</w:t>
      </w:r>
      <w:r w:rsidR="007906AC" w:rsidRPr="005847A9">
        <w:rPr>
          <w:rFonts w:ascii="Arial" w:hAnsi="Arial" w:cs="Arial"/>
          <w:b/>
          <w:color w:val="0070C0"/>
        </w:rPr>
        <w:t xml:space="preserve">blemáticas. </w:t>
      </w:r>
      <w:r w:rsidR="007906AC" w:rsidRPr="005847A9">
        <w:rPr>
          <w:rFonts w:ascii="Arial" w:hAnsi="Arial" w:cs="Arial"/>
          <w:b/>
          <w:bCs/>
          <w:color w:val="0070C0"/>
        </w:rPr>
        <w:t>Ninguno de los dos fundó una religión</w:t>
      </w:r>
      <w:r w:rsidRPr="005847A9">
        <w:rPr>
          <w:rFonts w:ascii="Arial" w:hAnsi="Arial" w:cs="Arial"/>
          <w:b/>
          <w:bCs/>
          <w:color w:val="0070C0"/>
        </w:rPr>
        <w:t>, sino que anunció un mensaje caut</w:t>
      </w:r>
      <w:r w:rsidRPr="005847A9">
        <w:rPr>
          <w:rFonts w:ascii="Arial" w:hAnsi="Arial" w:cs="Arial"/>
          <w:b/>
          <w:bCs/>
          <w:color w:val="0070C0"/>
        </w:rPr>
        <w:t>i</w:t>
      </w:r>
      <w:r w:rsidRPr="005847A9">
        <w:rPr>
          <w:rFonts w:ascii="Arial" w:hAnsi="Arial" w:cs="Arial"/>
          <w:b/>
          <w:bCs/>
          <w:color w:val="0070C0"/>
        </w:rPr>
        <w:t>vador que luego se di</w:t>
      </w:r>
      <w:r w:rsidR="005847A9">
        <w:rPr>
          <w:rFonts w:ascii="Arial" w:hAnsi="Arial" w:cs="Arial"/>
          <w:b/>
          <w:bCs/>
          <w:color w:val="0070C0"/>
        </w:rPr>
        <w:t>vulgó en am</w:t>
      </w:r>
      <w:r w:rsidRPr="005847A9">
        <w:rPr>
          <w:rFonts w:ascii="Arial" w:hAnsi="Arial" w:cs="Arial"/>
          <w:b/>
          <w:bCs/>
          <w:color w:val="0070C0"/>
        </w:rPr>
        <w:t>plios sectores de la humanidad.</w:t>
      </w:r>
    </w:p>
    <w:p w:rsidR="006A4EC7" w:rsidRPr="005847A9" w:rsidRDefault="006A4EC7" w:rsidP="00D029F4">
      <w:pPr>
        <w:pStyle w:val="NormalWeb"/>
        <w:spacing w:before="0" w:beforeAutospacing="0" w:after="0" w:afterAutospacing="0"/>
        <w:jc w:val="both"/>
        <w:rPr>
          <w:rFonts w:ascii="Arial" w:hAnsi="Arial" w:cs="Arial"/>
          <w:b/>
          <w:bCs/>
          <w:color w:val="0070C0"/>
        </w:rPr>
      </w:pPr>
    </w:p>
    <w:p w:rsidR="006A4EC7" w:rsidRPr="005847A9" w:rsidRDefault="006A4EC7" w:rsidP="00D029F4">
      <w:pPr>
        <w:pStyle w:val="NormalWeb"/>
        <w:spacing w:before="0" w:beforeAutospacing="0" w:after="0" w:afterAutospacing="0"/>
        <w:jc w:val="both"/>
        <w:rPr>
          <w:rFonts w:ascii="Arial" w:hAnsi="Arial" w:cs="Arial"/>
          <w:b/>
          <w:color w:val="0070C0"/>
        </w:rPr>
      </w:pPr>
      <w:r w:rsidRPr="005847A9">
        <w:rPr>
          <w:rFonts w:ascii="Arial" w:hAnsi="Arial" w:cs="Arial"/>
          <w:b/>
          <w:bCs/>
          <w:color w:val="0070C0"/>
        </w:rPr>
        <w:t xml:space="preserve">  Los dos maestros descubrieron en el </w:t>
      </w:r>
      <w:r w:rsidR="007906AC" w:rsidRPr="005847A9">
        <w:rPr>
          <w:rFonts w:ascii="Arial" w:hAnsi="Arial" w:cs="Arial"/>
          <w:b/>
          <w:color w:val="0070C0"/>
        </w:rPr>
        <w:t xml:space="preserve">sufrimiento </w:t>
      </w:r>
      <w:r w:rsidRPr="005847A9">
        <w:rPr>
          <w:rFonts w:ascii="Arial" w:hAnsi="Arial" w:cs="Arial"/>
          <w:b/>
          <w:color w:val="0070C0"/>
        </w:rPr>
        <w:t>un factor de purificación y predic</w:t>
      </w:r>
      <w:r w:rsidRPr="005847A9">
        <w:rPr>
          <w:rFonts w:ascii="Arial" w:hAnsi="Arial" w:cs="Arial"/>
          <w:b/>
          <w:color w:val="0070C0"/>
        </w:rPr>
        <w:t>a</w:t>
      </w:r>
      <w:r w:rsidRPr="005847A9">
        <w:rPr>
          <w:rFonts w:ascii="Arial" w:hAnsi="Arial" w:cs="Arial"/>
          <w:b/>
          <w:color w:val="0070C0"/>
        </w:rPr>
        <w:t>ron el desprendimiento de los bienes del mundo, prefiriendo las riquezas espirituales</w:t>
      </w:r>
    </w:p>
    <w:p w:rsidR="007906AC" w:rsidRPr="005847A9" w:rsidRDefault="006A4EC7" w:rsidP="00D029F4">
      <w:pPr>
        <w:pStyle w:val="NormalWeb"/>
        <w:spacing w:before="0" w:beforeAutospacing="0" w:after="0" w:afterAutospacing="0"/>
        <w:jc w:val="both"/>
        <w:rPr>
          <w:b/>
          <w:color w:val="0070C0"/>
        </w:rPr>
      </w:pPr>
      <w:r w:rsidRPr="005847A9">
        <w:rPr>
          <w:rFonts w:ascii="Arial" w:hAnsi="Arial" w:cs="Arial"/>
          <w:b/>
          <w:color w:val="0070C0"/>
        </w:rPr>
        <w:t xml:space="preserve">   Ambos amaron la plegaria a la divinidad. Buda era hombre y oraba y enseñaba a or</w:t>
      </w:r>
      <w:r w:rsidRPr="005847A9">
        <w:rPr>
          <w:rFonts w:ascii="Arial" w:hAnsi="Arial" w:cs="Arial"/>
          <w:b/>
          <w:color w:val="0070C0"/>
        </w:rPr>
        <w:t>e</w:t>
      </w:r>
      <w:r w:rsidRPr="005847A9">
        <w:rPr>
          <w:rFonts w:ascii="Arial" w:hAnsi="Arial" w:cs="Arial"/>
          <w:b/>
          <w:color w:val="0070C0"/>
        </w:rPr>
        <w:t xml:space="preserve">ar. Jesús, según reflejó sobre todo Lucas en su evangelio resalto el amor de Jesús a la oración: </w:t>
      </w:r>
      <w:r w:rsidR="007906AC" w:rsidRPr="005847A9">
        <w:rPr>
          <w:rFonts w:ascii="Arial" w:hAnsi="Arial" w:cs="Arial"/>
          <w:b/>
          <w:color w:val="0070C0"/>
        </w:rPr>
        <w:t>"</w:t>
      </w:r>
      <w:r w:rsidR="00D029F4" w:rsidRPr="005847A9">
        <w:rPr>
          <w:rFonts w:ascii="Arial" w:hAnsi="Arial" w:cs="Arial"/>
          <w:b/>
          <w:color w:val="0070C0"/>
        </w:rPr>
        <w:t>El</w:t>
      </w:r>
      <w:r w:rsidR="007906AC" w:rsidRPr="005847A9">
        <w:rPr>
          <w:rFonts w:ascii="Arial" w:hAnsi="Arial" w:cs="Arial"/>
          <w:b/>
          <w:color w:val="0070C0"/>
        </w:rPr>
        <w:t xml:space="preserve"> apartaba a lugares desiertos, y oraba" (5,16); "En aquellos días, él fue al monte a orar, y pasó la noche orando a Dios" (6,12); "... mientras Jesús oraba aparte... (9,18); "... subió al monte a orar" (9,28).</w:t>
      </w:r>
    </w:p>
    <w:p w:rsidR="007906AC" w:rsidRPr="005847A9" w:rsidRDefault="00D029F4" w:rsidP="00D029F4">
      <w:pPr>
        <w:widowControl/>
        <w:autoSpaceDE/>
        <w:autoSpaceDN/>
        <w:adjustRightInd/>
        <w:spacing w:before="100" w:beforeAutospacing="1" w:after="100" w:afterAutospacing="1"/>
        <w:jc w:val="both"/>
        <w:rPr>
          <w:b/>
          <w:color w:val="0070C0"/>
        </w:rPr>
      </w:pPr>
      <w:r w:rsidRPr="005847A9">
        <w:rPr>
          <w:b/>
          <w:color w:val="0070C0"/>
        </w:rPr>
        <w:lastRenderedPageBreak/>
        <w:t xml:space="preserve">   La confluencia parecen suficientes como le pareció a uno que escuchaba a un pred</w:t>
      </w:r>
      <w:r w:rsidRPr="005847A9">
        <w:rPr>
          <w:b/>
          <w:color w:val="0070C0"/>
        </w:rPr>
        <w:t>i</w:t>
      </w:r>
      <w:r w:rsidRPr="005847A9">
        <w:rPr>
          <w:b/>
          <w:color w:val="0070C0"/>
        </w:rPr>
        <w:t>cador cristiano hablar de los rasgos de Jesús y fue interpelado por un budista, que le oyó decir: "Amigos yo he venido  para anunciaros el camino, la verdad y la vida. El oyente levanto la mano para decirle:</w:t>
      </w:r>
      <w:r w:rsidR="007906AC" w:rsidRPr="005847A9">
        <w:rPr>
          <w:b/>
          <w:color w:val="0070C0"/>
        </w:rPr>
        <w:t>: "Padre, hay tres verdades: la suya, la mía y la verdad verdadera. Usted y yo juntos debemos buscar la verdad verdadera".</w:t>
      </w:r>
    </w:p>
    <w:p w:rsidR="007E7D4A" w:rsidRPr="005847A9" w:rsidRDefault="00D029F4" w:rsidP="00D029F4">
      <w:pPr>
        <w:tabs>
          <w:tab w:val="left" w:pos="2805"/>
        </w:tabs>
        <w:jc w:val="both"/>
        <w:rPr>
          <w:b/>
          <w:color w:val="0070C0"/>
        </w:rPr>
      </w:pPr>
      <w:r w:rsidRPr="005847A9">
        <w:rPr>
          <w:b/>
          <w:color w:val="0070C0"/>
        </w:rPr>
        <w:t xml:space="preserve">   No menos importantes son las diferencias: sobre el alma humana, sobre la divinidad, sobre el origen del mundo, sobre la diferencia entre caridad y compasión, sobre el </w:t>
      </w:r>
      <w:proofErr w:type="spellStart"/>
      <w:r w:rsidRPr="005847A9">
        <w:rPr>
          <w:b/>
          <w:color w:val="0070C0"/>
        </w:rPr>
        <w:t>trto</w:t>
      </w:r>
      <w:proofErr w:type="spellEnd"/>
      <w:r w:rsidRPr="005847A9">
        <w:rPr>
          <w:b/>
          <w:color w:val="0070C0"/>
        </w:rPr>
        <w:t xml:space="preserve"> a los enemigos y la idea de perdón, sobre  la dignidad de la mujer en referencia al varón, sobre el misterio de la Trinidad divina, </w:t>
      </w:r>
      <w:r w:rsidR="005847A9" w:rsidRPr="005847A9">
        <w:rPr>
          <w:b/>
          <w:color w:val="0070C0"/>
        </w:rPr>
        <w:t>sobre la esperanza en la vida futura.</w:t>
      </w:r>
    </w:p>
    <w:p w:rsidR="005847A9" w:rsidRPr="005847A9" w:rsidRDefault="005847A9" w:rsidP="00D029F4">
      <w:pPr>
        <w:tabs>
          <w:tab w:val="left" w:pos="2805"/>
        </w:tabs>
        <w:jc w:val="both"/>
        <w:rPr>
          <w:b/>
          <w:color w:val="0070C0"/>
        </w:rPr>
      </w:pPr>
    </w:p>
    <w:p w:rsidR="005847A9" w:rsidRPr="005847A9" w:rsidRDefault="005847A9" w:rsidP="005847A9">
      <w:pPr>
        <w:tabs>
          <w:tab w:val="left" w:pos="2805"/>
        </w:tabs>
        <w:jc w:val="both"/>
        <w:rPr>
          <w:b/>
          <w:color w:val="0070C0"/>
        </w:rPr>
      </w:pPr>
      <w:r w:rsidRPr="005847A9">
        <w:rPr>
          <w:b/>
          <w:color w:val="0070C0"/>
        </w:rPr>
        <w:t xml:space="preserve">  Por ejemplo basta entender lo es la resurrección de los muertos que espera el cristi</w:t>
      </w:r>
      <w:r w:rsidRPr="005847A9">
        <w:rPr>
          <w:b/>
          <w:color w:val="0070C0"/>
        </w:rPr>
        <w:t>a</w:t>
      </w:r>
      <w:r w:rsidRPr="005847A9">
        <w:rPr>
          <w:b/>
          <w:color w:val="0070C0"/>
        </w:rPr>
        <w:t>nismo y lo que es el Nirvana que espera el budista. El Nirvana, que literalmente signif</w:t>
      </w:r>
      <w:r w:rsidRPr="005847A9">
        <w:rPr>
          <w:b/>
          <w:color w:val="0070C0"/>
        </w:rPr>
        <w:t>i</w:t>
      </w:r>
      <w:r w:rsidRPr="005847A9">
        <w:rPr>
          <w:b/>
          <w:color w:val="0070C0"/>
        </w:rPr>
        <w:t xml:space="preserve">ca, </w:t>
      </w:r>
      <w:r w:rsidRPr="005847A9">
        <w:rPr>
          <w:b/>
          <w:bCs/>
          <w:color w:val="0070C0"/>
        </w:rPr>
        <w:t>“la extinción de un incendio”</w:t>
      </w:r>
      <w:r w:rsidRPr="005847A9">
        <w:rPr>
          <w:b/>
          <w:color w:val="0070C0"/>
        </w:rPr>
        <w:t xml:space="preserve">, y es la desaparición de uno mismo y el escape del ciclo de la reencarnación. </w:t>
      </w:r>
      <w:r w:rsidRPr="005847A9">
        <w:rPr>
          <w:b/>
          <w:bCs/>
          <w:color w:val="0070C0"/>
        </w:rPr>
        <w:t>El creyente cuya vida no alcanzó la perfección, se verá obl</w:t>
      </w:r>
      <w:r w:rsidRPr="005847A9">
        <w:rPr>
          <w:b/>
          <w:bCs/>
          <w:color w:val="0070C0"/>
        </w:rPr>
        <w:t>i</w:t>
      </w:r>
      <w:r w:rsidRPr="005847A9">
        <w:rPr>
          <w:b/>
          <w:bCs/>
          <w:color w:val="0070C0"/>
        </w:rPr>
        <w:t>gado a reencarnar una y otra vez en un ciclo vital interminable</w:t>
      </w:r>
      <w:r w:rsidRPr="005847A9">
        <w:rPr>
          <w:b/>
          <w:color w:val="0070C0"/>
        </w:rPr>
        <w:t xml:space="preserve">, hasta llegar al anhelado Nirvana. </w:t>
      </w:r>
      <w:r w:rsidRPr="005847A9">
        <w:rPr>
          <w:b/>
          <w:bCs/>
          <w:color w:val="0070C0"/>
        </w:rPr>
        <w:t xml:space="preserve">Basado en la doctrina de la retribución </w:t>
      </w:r>
      <w:proofErr w:type="spellStart"/>
      <w:r w:rsidRPr="005847A9">
        <w:rPr>
          <w:b/>
          <w:bCs/>
          <w:color w:val="0070C0"/>
        </w:rPr>
        <w:t>kármica</w:t>
      </w:r>
      <w:proofErr w:type="spellEnd"/>
      <w:r w:rsidRPr="005847A9">
        <w:rPr>
          <w:b/>
          <w:bCs/>
          <w:color w:val="0070C0"/>
        </w:rPr>
        <w:t xml:space="preserve"> de los actos</w:t>
      </w:r>
      <w:r w:rsidRPr="005847A9">
        <w:rPr>
          <w:b/>
          <w:color w:val="0070C0"/>
        </w:rPr>
        <w:t>, Buda defendió esta doctrina según la cual el karma del creyente  lo llevará al Nirvana o a comenzar de nuevo el ciclo. Sin e</w:t>
      </w:r>
      <w:r>
        <w:rPr>
          <w:b/>
          <w:color w:val="0070C0"/>
        </w:rPr>
        <w:t>m</w:t>
      </w:r>
      <w:r w:rsidRPr="005847A9">
        <w:rPr>
          <w:b/>
          <w:color w:val="0070C0"/>
        </w:rPr>
        <w:t>bargo el cristiano cree que Dios es Padre y le espera amoros</w:t>
      </w:r>
      <w:r w:rsidRPr="005847A9">
        <w:rPr>
          <w:b/>
          <w:color w:val="0070C0"/>
        </w:rPr>
        <w:t>a</w:t>
      </w:r>
      <w:r w:rsidRPr="005847A9">
        <w:rPr>
          <w:b/>
          <w:color w:val="0070C0"/>
        </w:rPr>
        <w:t>mente al morir y pasar del tiempo y del lugar a la visión gozosa y eterna del mismo Dios: La vida eterna consiste en conocerte a tu , sólo Dios verdadero y a Jesús el Cristo que tú has enviado" (</w:t>
      </w:r>
      <w:proofErr w:type="spellStart"/>
      <w:r w:rsidRPr="005847A9">
        <w:rPr>
          <w:b/>
          <w:color w:val="0070C0"/>
        </w:rPr>
        <w:t>Lc</w:t>
      </w:r>
      <w:proofErr w:type="spellEnd"/>
      <w:r w:rsidRPr="005847A9">
        <w:rPr>
          <w:b/>
          <w:color w:val="0070C0"/>
        </w:rPr>
        <w:t xml:space="preserve"> 17-3) </w:t>
      </w:r>
    </w:p>
    <w:p w:rsidR="005847A9" w:rsidRPr="005847A9" w:rsidRDefault="005C5E7D" w:rsidP="005847A9">
      <w:pPr>
        <w:pStyle w:val="NormalWeb"/>
        <w:rPr>
          <w:rFonts w:ascii="Arial" w:hAnsi="Arial" w:cs="Arial"/>
          <w:b/>
          <w:color w:val="0070C0"/>
        </w:rPr>
      </w:pPr>
      <w:r>
        <w:rPr>
          <w:rStyle w:val="Textoennegrita"/>
          <w:rFonts w:ascii="Arial" w:hAnsi="Arial" w:cs="Arial"/>
          <w:color w:val="0070C0"/>
        </w:rPr>
        <w:t xml:space="preserve">     </w:t>
      </w:r>
      <w:r w:rsidR="005847A9" w:rsidRPr="005847A9">
        <w:rPr>
          <w:rStyle w:val="Textoennegrita"/>
          <w:rFonts w:ascii="Arial" w:hAnsi="Arial" w:cs="Arial"/>
          <w:color w:val="0070C0"/>
        </w:rPr>
        <w:t xml:space="preserve">El Concilio Vaticano II en el Documento </w:t>
      </w:r>
      <w:hyperlink r:id="rId226" w:history="1">
        <w:proofErr w:type="spellStart"/>
        <w:r w:rsidR="005847A9" w:rsidRPr="005847A9">
          <w:rPr>
            <w:rStyle w:val="Hipervnculo"/>
            <w:rFonts w:ascii="Arial" w:hAnsi="Arial" w:cs="Arial"/>
            <w:b/>
            <w:bCs/>
            <w:color w:val="0070C0"/>
            <w:u w:val="none"/>
          </w:rPr>
          <w:t>Nostra</w:t>
        </w:r>
        <w:proofErr w:type="spellEnd"/>
        <w:r w:rsidR="005847A9" w:rsidRPr="005847A9">
          <w:rPr>
            <w:rStyle w:val="Hipervnculo"/>
            <w:rFonts w:ascii="Arial" w:hAnsi="Arial" w:cs="Arial"/>
            <w:b/>
            <w:bCs/>
            <w:color w:val="0070C0"/>
            <w:u w:val="none"/>
          </w:rPr>
          <w:t xml:space="preserve"> </w:t>
        </w:r>
        <w:proofErr w:type="spellStart"/>
        <w:r w:rsidR="005847A9" w:rsidRPr="005847A9">
          <w:rPr>
            <w:rStyle w:val="Hipervnculo"/>
            <w:rFonts w:ascii="Arial" w:hAnsi="Arial" w:cs="Arial"/>
            <w:b/>
            <w:bCs/>
            <w:color w:val="0070C0"/>
            <w:u w:val="none"/>
          </w:rPr>
          <w:t>Aetate</w:t>
        </w:r>
        <w:proofErr w:type="spellEnd"/>
      </w:hyperlink>
      <w:r w:rsidR="005847A9" w:rsidRPr="005847A9">
        <w:rPr>
          <w:rFonts w:ascii="Arial" w:hAnsi="Arial" w:cs="Arial"/>
          <w:b/>
          <w:color w:val="0070C0"/>
        </w:rPr>
        <w:t xml:space="preserve"> se </w:t>
      </w:r>
      <w:r>
        <w:rPr>
          <w:rFonts w:ascii="Arial" w:hAnsi="Arial" w:cs="Arial"/>
          <w:b/>
          <w:color w:val="0070C0"/>
        </w:rPr>
        <w:t>aclaró</w:t>
      </w:r>
      <w:r w:rsidR="005847A9" w:rsidRPr="005847A9">
        <w:rPr>
          <w:rFonts w:ascii="Arial" w:hAnsi="Arial" w:cs="Arial"/>
          <w:b/>
          <w:color w:val="0070C0"/>
        </w:rPr>
        <w:t xml:space="preserve"> con respe</w:t>
      </w:r>
      <w:r w:rsidR="005847A9" w:rsidRPr="005847A9">
        <w:rPr>
          <w:rFonts w:ascii="Arial" w:hAnsi="Arial" w:cs="Arial"/>
          <w:b/>
          <w:color w:val="0070C0"/>
        </w:rPr>
        <w:t>c</w:t>
      </w:r>
      <w:r w:rsidR="005847A9" w:rsidRPr="005847A9">
        <w:rPr>
          <w:rFonts w:ascii="Arial" w:hAnsi="Arial" w:cs="Arial"/>
          <w:b/>
          <w:color w:val="0070C0"/>
        </w:rPr>
        <w:t>to a las  religiones no cristianas, afirmando que</w:t>
      </w:r>
      <w:r>
        <w:rPr>
          <w:rFonts w:ascii="Arial" w:hAnsi="Arial" w:cs="Arial"/>
          <w:b/>
          <w:color w:val="0070C0"/>
        </w:rPr>
        <w:t>:</w:t>
      </w:r>
    </w:p>
    <w:p w:rsidR="005847A9" w:rsidRPr="005847A9" w:rsidRDefault="005C5E7D" w:rsidP="005847A9">
      <w:pPr>
        <w:pStyle w:val="NormalWeb"/>
        <w:rPr>
          <w:rFonts w:ascii="Arial" w:hAnsi="Arial" w:cs="Arial"/>
          <w:b/>
          <w:color w:val="0070C0"/>
        </w:rPr>
      </w:pPr>
      <w:r>
        <w:rPr>
          <w:rStyle w:val="nfasis"/>
          <w:rFonts w:ascii="Arial" w:hAnsi="Arial" w:cs="Arial"/>
          <w:b/>
          <w:color w:val="0070C0"/>
        </w:rPr>
        <w:t xml:space="preserve">     </w:t>
      </w:r>
      <w:r w:rsidR="005847A9" w:rsidRPr="005847A9">
        <w:rPr>
          <w:rStyle w:val="nfasis"/>
          <w:rFonts w:ascii="Arial" w:hAnsi="Arial" w:cs="Arial"/>
          <w:b/>
          <w:color w:val="0070C0"/>
        </w:rPr>
        <w:t>“E</w:t>
      </w:r>
      <w:r w:rsidR="005847A9" w:rsidRPr="005847A9">
        <w:rPr>
          <w:rStyle w:val="Textoennegrita"/>
          <w:rFonts w:ascii="Arial" w:hAnsi="Arial" w:cs="Arial"/>
          <w:i/>
          <w:iCs/>
          <w:color w:val="0070C0"/>
        </w:rPr>
        <w:t>n</w:t>
      </w:r>
      <w:r w:rsidR="005847A9" w:rsidRPr="005847A9">
        <w:rPr>
          <w:rFonts w:ascii="Arial" w:hAnsi="Arial" w:cs="Arial"/>
          <w:b/>
          <w:color w:val="0070C0"/>
        </w:rPr>
        <w:t xml:space="preserve"> </w:t>
      </w:r>
      <w:r w:rsidR="005847A9" w:rsidRPr="005847A9">
        <w:rPr>
          <w:rStyle w:val="Textoennegrita"/>
          <w:rFonts w:ascii="Arial" w:hAnsi="Arial" w:cs="Arial"/>
          <w:i/>
          <w:iCs/>
          <w:color w:val="0070C0"/>
        </w:rPr>
        <w:t xml:space="preserve">el Budismo, según sus varias formas, se reconoce la insuficiencia radical de este mundo mudable. </w:t>
      </w:r>
      <w:r w:rsidR="005847A9" w:rsidRPr="005847A9">
        <w:rPr>
          <w:rStyle w:val="nfasis"/>
          <w:rFonts w:ascii="Arial" w:hAnsi="Arial" w:cs="Arial"/>
          <w:b/>
          <w:color w:val="0070C0"/>
        </w:rPr>
        <w:t>Y se enseña el camino por el que los hombres, con espíritu dev</w:t>
      </w:r>
      <w:r w:rsidR="005847A9" w:rsidRPr="005847A9">
        <w:rPr>
          <w:rStyle w:val="nfasis"/>
          <w:rFonts w:ascii="Arial" w:hAnsi="Arial" w:cs="Arial"/>
          <w:b/>
          <w:color w:val="0070C0"/>
        </w:rPr>
        <w:t>o</w:t>
      </w:r>
      <w:r w:rsidR="005847A9" w:rsidRPr="005847A9">
        <w:rPr>
          <w:rStyle w:val="nfasis"/>
          <w:rFonts w:ascii="Arial" w:hAnsi="Arial" w:cs="Arial"/>
          <w:b/>
          <w:color w:val="0070C0"/>
        </w:rPr>
        <w:t>to y confiado pueden adquirir el estado de perfecta liberación o la suprema iluminación, por sus propios esfuerzos apoyados con el auxilio superior.</w:t>
      </w:r>
    </w:p>
    <w:p w:rsidR="005847A9" w:rsidRPr="005847A9" w:rsidRDefault="005C5E7D" w:rsidP="005847A9">
      <w:pPr>
        <w:pStyle w:val="NormalWeb"/>
        <w:rPr>
          <w:rFonts w:ascii="Arial" w:hAnsi="Arial" w:cs="Arial"/>
          <w:b/>
          <w:color w:val="0070C0"/>
        </w:rPr>
      </w:pPr>
      <w:r>
        <w:rPr>
          <w:rStyle w:val="nfasis"/>
          <w:rFonts w:ascii="Arial" w:hAnsi="Arial" w:cs="Arial"/>
          <w:b/>
          <w:color w:val="0070C0"/>
        </w:rPr>
        <w:t xml:space="preserve">    </w:t>
      </w:r>
      <w:r w:rsidR="005847A9" w:rsidRPr="005847A9">
        <w:rPr>
          <w:rStyle w:val="nfasis"/>
          <w:rFonts w:ascii="Arial" w:hAnsi="Arial" w:cs="Arial"/>
          <w:b/>
          <w:color w:val="0070C0"/>
        </w:rPr>
        <w:t>La Iglesia católica no rechaza nada de lo que en estas religiones hay de santo y ve</w:t>
      </w:r>
      <w:r w:rsidR="005847A9" w:rsidRPr="005847A9">
        <w:rPr>
          <w:rStyle w:val="nfasis"/>
          <w:rFonts w:ascii="Arial" w:hAnsi="Arial" w:cs="Arial"/>
          <w:b/>
          <w:color w:val="0070C0"/>
        </w:rPr>
        <w:t>r</w:t>
      </w:r>
      <w:r w:rsidR="005847A9" w:rsidRPr="005847A9">
        <w:rPr>
          <w:rStyle w:val="nfasis"/>
          <w:rFonts w:ascii="Arial" w:hAnsi="Arial" w:cs="Arial"/>
          <w:b/>
          <w:color w:val="0070C0"/>
        </w:rPr>
        <w:t>dadero. Considera con sincero respeto los modos de obrar y de vivir, los preceptos y do</w:t>
      </w:r>
      <w:r w:rsidR="005847A9" w:rsidRPr="005847A9">
        <w:rPr>
          <w:rStyle w:val="nfasis"/>
          <w:rFonts w:ascii="Arial" w:hAnsi="Arial" w:cs="Arial"/>
          <w:b/>
          <w:color w:val="0070C0"/>
        </w:rPr>
        <w:t>c</w:t>
      </w:r>
      <w:r w:rsidR="005847A9" w:rsidRPr="005847A9">
        <w:rPr>
          <w:rStyle w:val="nfasis"/>
          <w:rFonts w:ascii="Arial" w:hAnsi="Arial" w:cs="Arial"/>
          <w:b/>
          <w:color w:val="0070C0"/>
        </w:rPr>
        <w:t xml:space="preserve">trinas que, por más que discrepen en mucho de lo que ella profesa y enseña, no pocas veces reflejan un destello de aquella Verdad que ilumina a todos los hombres. </w:t>
      </w:r>
    </w:p>
    <w:p w:rsidR="005847A9" w:rsidRPr="005847A9" w:rsidRDefault="005C5E7D" w:rsidP="005847A9">
      <w:pPr>
        <w:pStyle w:val="NormalWeb"/>
        <w:rPr>
          <w:rFonts w:ascii="Arial" w:hAnsi="Arial" w:cs="Arial"/>
          <w:b/>
          <w:color w:val="0070C0"/>
        </w:rPr>
      </w:pPr>
      <w:r>
        <w:rPr>
          <w:rStyle w:val="Textoennegrita"/>
          <w:rFonts w:ascii="Arial" w:hAnsi="Arial" w:cs="Arial"/>
          <w:i/>
          <w:iCs/>
          <w:color w:val="0070C0"/>
        </w:rPr>
        <w:t xml:space="preserve">    </w:t>
      </w:r>
      <w:r w:rsidR="005847A9" w:rsidRPr="005847A9">
        <w:rPr>
          <w:rStyle w:val="Textoennegrita"/>
          <w:rFonts w:ascii="Arial" w:hAnsi="Arial" w:cs="Arial"/>
          <w:i/>
          <w:iCs/>
          <w:color w:val="0070C0"/>
        </w:rPr>
        <w:t>Anuncia y tiene la obligación de anunciar constantemente a Cristo, que es “el Cam</w:t>
      </w:r>
      <w:r w:rsidR="005847A9" w:rsidRPr="005847A9">
        <w:rPr>
          <w:rStyle w:val="Textoennegrita"/>
          <w:rFonts w:ascii="Arial" w:hAnsi="Arial" w:cs="Arial"/>
          <w:i/>
          <w:iCs/>
          <w:color w:val="0070C0"/>
        </w:rPr>
        <w:t>i</w:t>
      </w:r>
      <w:r w:rsidR="005847A9" w:rsidRPr="005847A9">
        <w:rPr>
          <w:rStyle w:val="Textoennegrita"/>
          <w:rFonts w:ascii="Arial" w:hAnsi="Arial" w:cs="Arial"/>
          <w:i/>
          <w:iCs/>
          <w:color w:val="0070C0"/>
        </w:rPr>
        <w:t>no, la Verdad y la Vida”</w:t>
      </w:r>
      <w:r w:rsidR="005847A9" w:rsidRPr="005847A9">
        <w:rPr>
          <w:rStyle w:val="nfasis"/>
          <w:rFonts w:ascii="Arial" w:hAnsi="Arial" w:cs="Arial"/>
          <w:b/>
          <w:color w:val="0070C0"/>
        </w:rPr>
        <w:t xml:space="preserve"> (</w:t>
      </w:r>
      <w:proofErr w:type="spellStart"/>
      <w:r w:rsidR="005847A9" w:rsidRPr="005847A9">
        <w:rPr>
          <w:rStyle w:val="nfasis"/>
          <w:rFonts w:ascii="Arial" w:hAnsi="Arial" w:cs="Arial"/>
          <w:b/>
          <w:color w:val="0070C0"/>
        </w:rPr>
        <w:t>Jn.</w:t>
      </w:r>
      <w:proofErr w:type="spellEnd"/>
      <w:r w:rsidR="005847A9" w:rsidRPr="005847A9">
        <w:rPr>
          <w:rStyle w:val="nfasis"/>
          <w:rFonts w:ascii="Arial" w:hAnsi="Arial" w:cs="Arial"/>
          <w:b/>
          <w:color w:val="0070C0"/>
        </w:rPr>
        <w:t>, 14,6), en quien los hombres encuentran la plenitud de la vida religiosa y en quien Dios reconcilió consigo todas las cosas”. </w:t>
      </w:r>
    </w:p>
    <w:p w:rsidR="005847A9" w:rsidRPr="005847A9" w:rsidRDefault="005847A9" w:rsidP="005847A9">
      <w:pPr>
        <w:pStyle w:val="NormalWeb"/>
        <w:jc w:val="center"/>
        <w:rPr>
          <w:rFonts w:ascii="Arial" w:hAnsi="Arial" w:cs="Arial"/>
          <w:b/>
        </w:rPr>
      </w:pPr>
      <w:r>
        <w:rPr>
          <w:b/>
          <w:noProof/>
        </w:rPr>
        <w:drawing>
          <wp:inline distT="0" distB="0" distL="0" distR="0">
            <wp:extent cx="2457450" cy="1857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srcRect l="30551" t="41473" r="30999" b="20736"/>
                    <a:stretch>
                      <a:fillRect/>
                    </a:stretch>
                  </pic:blipFill>
                  <pic:spPr bwMode="auto">
                    <a:xfrm>
                      <a:off x="0" y="0"/>
                      <a:ext cx="2457450" cy="1857375"/>
                    </a:xfrm>
                    <a:prstGeom prst="rect">
                      <a:avLst/>
                    </a:prstGeom>
                    <a:noFill/>
                    <a:ln w="9525">
                      <a:noFill/>
                      <a:miter lim="800000"/>
                      <a:headEnd/>
                      <a:tailEnd/>
                    </a:ln>
                  </pic:spPr>
                </pic:pic>
              </a:graphicData>
            </a:graphic>
          </wp:inline>
        </w:drawing>
      </w:r>
    </w:p>
    <w:p w:rsidR="005847A9" w:rsidRPr="005847A9" w:rsidRDefault="005847A9" w:rsidP="005847A9">
      <w:pPr>
        <w:tabs>
          <w:tab w:val="left" w:pos="1050"/>
        </w:tabs>
      </w:pPr>
    </w:p>
    <w:sectPr w:rsidR="005847A9" w:rsidRPr="005847A9" w:rsidSect="007E7D4A">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EC7" w:rsidRDefault="006A4EC7" w:rsidP="005661D3">
      <w:r>
        <w:separator/>
      </w:r>
    </w:p>
  </w:endnote>
  <w:endnote w:type="continuationSeparator" w:id="1">
    <w:p w:rsidR="006A4EC7" w:rsidRDefault="006A4EC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EC7" w:rsidRDefault="006A4EC7" w:rsidP="005661D3">
      <w:r>
        <w:separator/>
      </w:r>
    </w:p>
  </w:footnote>
  <w:footnote w:type="continuationSeparator" w:id="1">
    <w:p w:rsidR="006A4EC7" w:rsidRDefault="006A4EC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6BE4"/>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3D92"/>
    <w:rsid w:val="0016415A"/>
    <w:rsid w:val="001B015F"/>
    <w:rsid w:val="001B7720"/>
    <w:rsid w:val="001C2369"/>
    <w:rsid w:val="001D1959"/>
    <w:rsid w:val="001D2B60"/>
    <w:rsid w:val="001D33A6"/>
    <w:rsid w:val="00204428"/>
    <w:rsid w:val="002045DD"/>
    <w:rsid w:val="002348A9"/>
    <w:rsid w:val="00257D28"/>
    <w:rsid w:val="00275B8C"/>
    <w:rsid w:val="002A2836"/>
    <w:rsid w:val="002D58B4"/>
    <w:rsid w:val="002D5929"/>
    <w:rsid w:val="002F63D1"/>
    <w:rsid w:val="00312AE6"/>
    <w:rsid w:val="00326E69"/>
    <w:rsid w:val="00361085"/>
    <w:rsid w:val="003823D0"/>
    <w:rsid w:val="00397FDC"/>
    <w:rsid w:val="003B1330"/>
    <w:rsid w:val="003B2F69"/>
    <w:rsid w:val="003F177B"/>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47A9"/>
    <w:rsid w:val="00586A1F"/>
    <w:rsid w:val="00587A12"/>
    <w:rsid w:val="005C2CAB"/>
    <w:rsid w:val="005C5E7D"/>
    <w:rsid w:val="005F510A"/>
    <w:rsid w:val="0062125D"/>
    <w:rsid w:val="006300FF"/>
    <w:rsid w:val="006417DB"/>
    <w:rsid w:val="00642F7A"/>
    <w:rsid w:val="006569D3"/>
    <w:rsid w:val="00671510"/>
    <w:rsid w:val="006A110E"/>
    <w:rsid w:val="006A4EC7"/>
    <w:rsid w:val="006B057E"/>
    <w:rsid w:val="006F42C9"/>
    <w:rsid w:val="00705128"/>
    <w:rsid w:val="00714886"/>
    <w:rsid w:val="00715890"/>
    <w:rsid w:val="007200A8"/>
    <w:rsid w:val="00740B5C"/>
    <w:rsid w:val="007438AC"/>
    <w:rsid w:val="007563DA"/>
    <w:rsid w:val="00783CE5"/>
    <w:rsid w:val="007877A9"/>
    <w:rsid w:val="007906AC"/>
    <w:rsid w:val="007E3C2D"/>
    <w:rsid w:val="007E7D4A"/>
    <w:rsid w:val="00811DF0"/>
    <w:rsid w:val="00833C8A"/>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729A"/>
    <w:rsid w:val="00952699"/>
    <w:rsid w:val="00957E74"/>
    <w:rsid w:val="0097279B"/>
    <w:rsid w:val="0097312D"/>
    <w:rsid w:val="0097418F"/>
    <w:rsid w:val="00977BF9"/>
    <w:rsid w:val="009C3C03"/>
    <w:rsid w:val="009D14C7"/>
    <w:rsid w:val="009D2EBB"/>
    <w:rsid w:val="009E19CE"/>
    <w:rsid w:val="009E19D3"/>
    <w:rsid w:val="009E37BC"/>
    <w:rsid w:val="009E3A8C"/>
    <w:rsid w:val="009E702D"/>
    <w:rsid w:val="009F61EB"/>
    <w:rsid w:val="00A06EB1"/>
    <w:rsid w:val="00A31A8E"/>
    <w:rsid w:val="00A3384E"/>
    <w:rsid w:val="00A40ED5"/>
    <w:rsid w:val="00A64DDD"/>
    <w:rsid w:val="00A701AB"/>
    <w:rsid w:val="00A8262A"/>
    <w:rsid w:val="00A83259"/>
    <w:rsid w:val="00A92197"/>
    <w:rsid w:val="00A94500"/>
    <w:rsid w:val="00AC3B5F"/>
    <w:rsid w:val="00AC4584"/>
    <w:rsid w:val="00AE1375"/>
    <w:rsid w:val="00B21D8F"/>
    <w:rsid w:val="00B30DBA"/>
    <w:rsid w:val="00B44F54"/>
    <w:rsid w:val="00B521CD"/>
    <w:rsid w:val="00B62BFE"/>
    <w:rsid w:val="00B646A1"/>
    <w:rsid w:val="00B81AED"/>
    <w:rsid w:val="00B86854"/>
    <w:rsid w:val="00B92370"/>
    <w:rsid w:val="00BB26AA"/>
    <w:rsid w:val="00BC4A86"/>
    <w:rsid w:val="00BC7828"/>
    <w:rsid w:val="00C15226"/>
    <w:rsid w:val="00C17FDD"/>
    <w:rsid w:val="00C22B67"/>
    <w:rsid w:val="00C2334E"/>
    <w:rsid w:val="00C235F4"/>
    <w:rsid w:val="00C30B85"/>
    <w:rsid w:val="00C32C0D"/>
    <w:rsid w:val="00C45CE2"/>
    <w:rsid w:val="00C5044E"/>
    <w:rsid w:val="00C75F56"/>
    <w:rsid w:val="00C76082"/>
    <w:rsid w:val="00C84B97"/>
    <w:rsid w:val="00C9486F"/>
    <w:rsid w:val="00C97144"/>
    <w:rsid w:val="00CB2A49"/>
    <w:rsid w:val="00D029F4"/>
    <w:rsid w:val="00D12F2D"/>
    <w:rsid w:val="00D23103"/>
    <w:rsid w:val="00D26931"/>
    <w:rsid w:val="00D31461"/>
    <w:rsid w:val="00D319C6"/>
    <w:rsid w:val="00D42E5A"/>
    <w:rsid w:val="00D7138D"/>
    <w:rsid w:val="00D7352F"/>
    <w:rsid w:val="00D82287"/>
    <w:rsid w:val="00D933A8"/>
    <w:rsid w:val="00D94EDB"/>
    <w:rsid w:val="00DC07E1"/>
    <w:rsid w:val="00DC72AC"/>
    <w:rsid w:val="00DD3359"/>
    <w:rsid w:val="00DD3D4F"/>
    <w:rsid w:val="00DD6058"/>
    <w:rsid w:val="00E04A11"/>
    <w:rsid w:val="00E070A8"/>
    <w:rsid w:val="00E20C5D"/>
    <w:rsid w:val="00E245B1"/>
    <w:rsid w:val="00E352EB"/>
    <w:rsid w:val="00E44B84"/>
    <w:rsid w:val="00E54631"/>
    <w:rsid w:val="00E578D5"/>
    <w:rsid w:val="00E66DEF"/>
    <w:rsid w:val="00E7015D"/>
    <w:rsid w:val="00E80274"/>
    <w:rsid w:val="00EA0AE1"/>
    <w:rsid w:val="00EA54F5"/>
    <w:rsid w:val="00EB129E"/>
    <w:rsid w:val="00EB3D9B"/>
    <w:rsid w:val="00ED0267"/>
    <w:rsid w:val="00ED3017"/>
    <w:rsid w:val="00ED557D"/>
    <w:rsid w:val="00EE08C2"/>
    <w:rsid w:val="00EE4CA6"/>
    <w:rsid w:val="00EF2782"/>
    <w:rsid w:val="00F0348B"/>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ipa">
    <w:name w:val="ipa"/>
    <w:basedOn w:val="Fuentedeprrafopredeter"/>
    <w:rsid w:val="00952699"/>
  </w:style>
</w:styles>
</file>

<file path=word/webSettings.xml><?xml version="1.0" encoding="utf-8"?>
<w:webSettings xmlns:r="http://schemas.openxmlformats.org/officeDocument/2006/relationships" xmlns:w="http://schemas.openxmlformats.org/wordprocessingml/2006/main">
  <w:divs>
    <w:div w:id="112748195">
      <w:bodyDiv w:val="1"/>
      <w:marLeft w:val="0"/>
      <w:marRight w:val="0"/>
      <w:marTop w:val="0"/>
      <w:marBottom w:val="0"/>
      <w:divBdr>
        <w:top w:val="none" w:sz="0" w:space="0" w:color="auto"/>
        <w:left w:val="none" w:sz="0" w:space="0" w:color="auto"/>
        <w:bottom w:val="none" w:sz="0" w:space="0" w:color="auto"/>
        <w:right w:val="none" w:sz="0" w:space="0" w:color="auto"/>
      </w:divBdr>
      <w:divsChild>
        <w:div w:id="1160317241">
          <w:marLeft w:val="0"/>
          <w:marRight w:val="0"/>
          <w:marTop w:val="0"/>
          <w:marBottom w:val="0"/>
          <w:divBdr>
            <w:top w:val="none" w:sz="0" w:space="0" w:color="auto"/>
            <w:left w:val="none" w:sz="0" w:space="0" w:color="auto"/>
            <w:bottom w:val="none" w:sz="0" w:space="0" w:color="auto"/>
            <w:right w:val="none" w:sz="0" w:space="0" w:color="auto"/>
          </w:divBdr>
        </w:div>
        <w:div w:id="1821073413">
          <w:marLeft w:val="0"/>
          <w:marRight w:val="0"/>
          <w:marTop w:val="0"/>
          <w:marBottom w:val="0"/>
          <w:divBdr>
            <w:top w:val="none" w:sz="0" w:space="0" w:color="auto"/>
            <w:left w:val="none" w:sz="0" w:space="0" w:color="auto"/>
            <w:bottom w:val="none" w:sz="0" w:space="0" w:color="auto"/>
            <w:right w:val="none" w:sz="0" w:space="0" w:color="auto"/>
          </w:divBdr>
        </w:div>
        <w:div w:id="1211066804">
          <w:marLeft w:val="0"/>
          <w:marRight w:val="0"/>
          <w:marTop w:val="0"/>
          <w:marBottom w:val="0"/>
          <w:divBdr>
            <w:top w:val="none" w:sz="0" w:space="0" w:color="auto"/>
            <w:left w:val="none" w:sz="0" w:space="0" w:color="auto"/>
            <w:bottom w:val="none" w:sz="0" w:space="0" w:color="auto"/>
            <w:right w:val="none" w:sz="0" w:space="0" w:color="auto"/>
          </w:divBdr>
        </w:div>
        <w:div w:id="934098021">
          <w:marLeft w:val="0"/>
          <w:marRight w:val="0"/>
          <w:marTop w:val="0"/>
          <w:marBottom w:val="0"/>
          <w:divBdr>
            <w:top w:val="none" w:sz="0" w:space="0" w:color="auto"/>
            <w:left w:val="none" w:sz="0" w:space="0" w:color="auto"/>
            <w:bottom w:val="none" w:sz="0" w:space="0" w:color="auto"/>
            <w:right w:val="none" w:sz="0" w:space="0" w:color="auto"/>
          </w:divBdr>
        </w:div>
        <w:div w:id="428279977">
          <w:marLeft w:val="0"/>
          <w:marRight w:val="0"/>
          <w:marTop w:val="0"/>
          <w:marBottom w:val="0"/>
          <w:divBdr>
            <w:top w:val="none" w:sz="0" w:space="0" w:color="auto"/>
            <w:left w:val="none" w:sz="0" w:space="0" w:color="auto"/>
            <w:bottom w:val="none" w:sz="0" w:space="0" w:color="auto"/>
            <w:right w:val="none" w:sz="0" w:space="0" w:color="auto"/>
          </w:divBdr>
        </w:div>
        <w:div w:id="1482963266">
          <w:marLeft w:val="0"/>
          <w:marRight w:val="0"/>
          <w:marTop w:val="0"/>
          <w:marBottom w:val="0"/>
          <w:divBdr>
            <w:top w:val="none" w:sz="0" w:space="0" w:color="auto"/>
            <w:left w:val="none" w:sz="0" w:space="0" w:color="auto"/>
            <w:bottom w:val="none" w:sz="0" w:space="0" w:color="auto"/>
            <w:right w:val="none" w:sz="0" w:space="0" w:color="auto"/>
          </w:divBdr>
        </w:div>
        <w:div w:id="829754292">
          <w:marLeft w:val="0"/>
          <w:marRight w:val="0"/>
          <w:marTop w:val="0"/>
          <w:marBottom w:val="0"/>
          <w:divBdr>
            <w:top w:val="none" w:sz="0" w:space="0" w:color="auto"/>
            <w:left w:val="none" w:sz="0" w:space="0" w:color="auto"/>
            <w:bottom w:val="none" w:sz="0" w:space="0" w:color="auto"/>
            <w:right w:val="none" w:sz="0" w:space="0" w:color="auto"/>
          </w:divBdr>
        </w:div>
        <w:div w:id="66389627">
          <w:marLeft w:val="0"/>
          <w:marRight w:val="0"/>
          <w:marTop w:val="0"/>
          <w:marBottom w:val="0"/>
          <w:divBdr>
            <w:top w:val="none" w:sz="0" w:space="0" w:color="auto"/>
            <w:left w:val="none" w:sz="0" w:space="0" w:color="auto"/>
            <w:bottom w:val="none" w:sz="0" w:space="0" w:color="auto"/>
            <w:right w:val="none" w:sz="0" w:space="0" w:color="auto"/>
          </w:divBdr>
        </w:div>
        <w:div w:id="538933346">
          <w:marLeft w:val="0"/>
          <w:marRight w:val="0"/>
          <w:marTop w:val="0"/>
          <w:marBottom w:val="0"/>
          <w:divBdr>
            <w:top w:val="none" w:sz="0" w:space="0" w:color="auto"/>
            <w:left w:val="none" w:sz="0" w:space="0" w:color="auto"/>
            <w:bottom w:val="none" w:sz="0" w:space="0" w:color="auto"/>
            <w:right w:val="none" w:sz="0" w:space="0" w:color="auto"/>
          </w:divBdr>
        </w:div>
        <w:div w:id="1765493658">
          <w:marLeft w:val="0"/>
          <w:marRight w:val="0"/>
          <w:marTop w:val="0"/>
          <w:marBottom w:val="0"/>
          <w:divBdr>
            <w:top w:val="none" w:sz="0" w:space="0" w:color="auto"/>
            <w:left w:val="none" w:sz="0" w:space="0" w:color="auto"/>
            <w:bottom w:val="none" w:sz="0" w:space="0" w:color="auto"/>
            <w:right w:val="none" w:sz="0" w:space="0" w:color="auto"/>
          </w:divBdr>
        </w:div>
        <w:div w:id="2129934704">
          <w:marLeft w:val="0"/>
          <w:marRight w:val="0"/>
          <w:marTop w:val="0"/>
          <w:marBottom w:val="0"/>
          <w:divBdr>
            <w:top w:val="none" w:sz="0" w:space="0" w:color="auto"/>
            <w:left w:val="none" w:sz="0" w:space="0" w:color="auto"/>
            <w:bottom w:val="none" w:sz="0" w:space="0" w:color="auto"/>
            <w:right w:val="none" w:sz="0" w:space="0" w:color="auto"/>
          </w:divBdr>
        </w:div>
        <w:div w:id="231162656">
          <w:marLeft w:val="0"/>
          <w:marRight w:val="0"/>
          <w:marTop w:val="0"/>
          <w:marBottom w:val="0"/>
          <w:divBdr>
            <w:top w:val="none" w:sz="0" w:space="0" w:color="auto"/>
            <w:left w:val="none" w:sz="0" w:space="0" w:color="auto"/>
            <w:bottom w:val="none" w:sz="0" w:space="0" w:color="auto"/>
            <w:right w:val="none" w:sz="0" w:space="0" w:color="auto"/>
          </w:divBdr>
        </w:div>
        <w:div w:id="1009522897">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6768">
      <w:bodyDiv w:val="1"/>
      <w:marLeft w:val="0"/>
      <w:marRight w:val="0"/>
      <w:marTop w:val="0"/>
      <w:marBottom w:val="0"/>
      <w:divBdr>
        <w:top w:val="none" w:sz="0" w:space="0" w:color="auto"/>
        <w:left w:val="none" w:sz="0" w:space="0" w:color="auto"/>
        <w:bottom w:val="none" w:sz="0" w:space="0" w:color="auto"/>
        <w:right w:val="none" w:sz="0" w:space="0" w:color="auto"/>
      </w:divBdr>
    </w:div>
    <w:div w:id="199783961">
      <w:bodyDiv w:val="1"/>
      <w:marLeft w:val="0"/>
      <w:marRight w:val="0"/>
      <w:marTop w:val="0"/>
      <w:marBottom w:val="0"/>
      <w:divBdr>
        <w:top w:val="none" w:sz="0" w:space="0" w:color="auto"/>
        <w:left w:val="none" w:sz="0" w:space="0" w:color="auto"/>
        <w:bottom w:val="none" w:sz="0" w:space="0" w:color="auto"/>
        <w:right w:val="none" w:sz="0" w:space="0" w:color="auto"/>
      </w:divBdr>
      <w:divsChild>
        <w:div w:id="2140610963">
          <w:marLeft w:val="0"/>
          <w:marRight w:val="0"/>
          <w:marTop w:val="0"/>
          <w:marBottom w:val="0"/>
          <w:divBdr>
            <w:top w:val="none" w:sz="0" w:space="0" w:color="auto"/>
            <w:left w:val="none" w:sz="0" w:space="0" w:color="auto"/>
            <w:bottom w:val="none" w:sz="0" w:space="0" w:color="auto"/>
            <w:right w:val="none" w:sz="0" w:space="0" w:color="auto"/>
          </w:divBdr>
        </w:div>
        <w:div w:id="151601259">
          <w:marLeft w:val="0"/>
          <w:marRight w:val="0"/>
          <w:marTop w:val="0"/>
          <w:marBottom w:val="0"/>
          <w:divBdr>
            <w:top w:val="none" w:sz="0" w:space="0" w:color="auto"/>
            <w:left w:val="none" w:sz="0" w:space="0" w:color="auto"/>
            <w:bottom w:val="none" w:sz="0" w:space="0" w:color="auto"/>
            <w:right w:val="none" w:sz="0" w:space="0" w:color="auto"/>
          </w:divBdr>
        </w:div>
        <w:div w:id="1535195085">
          <w:marLeft w:val="0"/>
          <w:marRight w:val="0"/>
          <w:marTop w:val="0"/>
          <w:marBottom w:val="0"/>
          <w:divBdr>
            <w:top w:val="none" w:sz="0" w:space="0" w:color="auto"/>
            <w:left w:val="none" w:sz="0" w:space="0" w:color="auto"/>
            <w:bottom w:val="none" w:sz="0" w:space="0" w:color="auto"/>
            <w:right w:val="none" w:sz="0" w:space="0" w:color="auto"/>
          </w:divBdr>
        </w:div>
        <w:div w:id="1525509709">
          <w:marLeft w:val="0"/>
          <w:marRight w:val="0"/>
          <w:marTop w:val="0"/>
          <w:marBottom w:val="0"/>
          <w:divBdr>
            <w:top w:val="none" w:sz="0" w:space="0" w:color="auto"/>
            <w:left w:val="none" w:sz="0" w:space="0" w:color="auto"/>
            <w:bottom w:val="none" w:sz="0" w:space="0" w:color="auto"/>
            <w:right w:val="none" w:sz="0" w:space="0" w:color="auto"/>
          </w:divBdr>
        </w:div>
        <w:div w:id="946354993">
          <w:marLeft w:val="0"/>
          <w:marRight w:val="0"/>
          <w:marTop w:val="0"/>
          <w:marBottom w:val="0"/>
          <w:divBdr>
            <w:top w:val="none" w:sz="0" w:space="0" w:color="auto"/>
            <w:left w:val="none" w:sz="0" w:space="0" w:color="auto"/>
            <w:bottom w:val="none" w:sz="0" w:space="0" w:color="auto"/>
            <w:right w:val="none" w:sz="0" w:space="0" w:color="auto"/>
          </w:divBdr>
        </w:div>
        <w:div w:id="1423261896">
          <w:marLeft w:val="0"/>
          <w:marRight w:val="0"/>
          <w:marTop w:val="0"/>
          <w:marBottom w:val="0"/>
          <w:divBdr>
            <w:top w:val="none" w:sz="0" w:space="0" w:color="auto"/>
            <w:left w:val="none" w:sz="0" w:space="0" w:color="auto"/>
            <w:bottom w:val="none" w:sz="0" w:space="0" w:color="auto"/>
            <w:right w:val="none" w:sz="0" w:space="0" w:color="auto"/>
          </w:divBdr>
        </w:div>
        <w:div w:id="1587688181">
          <w:marLeft w:val="0"/>
          <w:marRight w:val="0"/>
          <w:marTop w:val="0"/>
          <w:marBottom w:val="0"/>
          <w:divBdr>
            <w:top w:val="none" w:sz="0" w:space="0" w:color="auto"/>
            <w:left w:val="none" w:sz="0" w:space="0" w:color="auto"/>
            <w:bottom w:val="none" w:sz="0" w:space="0" w:color="auto"/>
            <w:right w:val="none" w:sz="0" w:space="0" w:color="auto"/>
          </w:divBdr>
        </w:div>
        <w:div w:id="57289731">
          <w:marLeft w:val="0"/>
          <w:marRight w:val="0"/>
          <w:marTop w:val="0"/>
          <w:marBottom w:val="0"/>
          <w:divBdr>
            <w:top w:val="none" w:sz="0" w:space="0" w:color="auto"/>
            <w:left w:val="none" w:sz="0" w:space="0" w:color="auto"/>
            <w:bottom w:val="none" w:sz="0" w:space="0" w:color="auto"/>
            <w:right w:val="none" w:sz="0" w:space="0" w:color="auto"/>
          </w:divBdr>
        </w:div>
        <w:div w:id="2097166079">
          <w:marLeft w:val="0"/>
          <w:marRight w:val="0"/>
          <w:marTop w:val="0"/>
          <w:marBottom w:val="0"/>
          <w:divBdr>
            <w:top w:val="none" w:sz="0" w:space="0" w:color="auto"/>
            <w:left w:val="none" w:sz="0" w:space="0" w:color="auto"/>
            <w:bottom w:val="none" w:sz="0" w:space="0" w:color="auto"/>
            <w:right w:val="none" w:sz="0" w:space="0" w:color="auto"/>
          </w:divBdr>
        </w:div>
        <w:div w:id="1998610165">
          <w:marLeft w:val="0"/>
          <w:marRight w:val="0"/>
          <w:marTop w:val="0"/>
          <w:marBottom w:val="0"/>
          <w:divBdr>
            <w:top w:val="none" w:sz="0" w:space="0" w:color="auto"/>
            <w:left w:val="none" w:sz="0" w:space="0" w:color="auto"/>
            <w:bottom w:val="none" w:sz="0" w:space="0" w:color="auto"/>
            <w:right w:val="none" w:sz="0" w:space="0" w:color="auto"/>
          </w:divBdr>
        </w:div>
        <w:div w:id="1892304420">
          <w:marLeft w:val="0"/>
          <w:marRight w:val="0"/>
          <w:marTop w:val="0"/>
          <w:marBottom w:val="0"/>
          <w:divBdr>
            <w:top w:val="none" w:sz="0" w:space="0" w:color="auto"/>
            <w:left w:val="none" w:sz="0" w:space="0" w:color="auto"/>
            <w:bottom w:val="none" w:sz="0" w:space="0" w:color="auto"/>
            <w:right w:val="none" w:sz="0" w:space="0" w:color="auto"/>
          </w:divBdr>
        </w:div>
        <w:div w:id="52702595">
          <w:marLeft w:val="0"/>
          <w:marRight w:val="0"/>
          <w:marTop w:val="0"/>
          <w:marBottom w:val="0"/>
          <w:divBdr>
            <w:top w:val="none" w:sz="0" w:space="0" w:color="auto"/>
            <w:left w:val="none" w:sz="0" w:space="0" w:color="auto"/>
            <w:bottom w:val="none" w:sz="0" w:space="0" w:color="auto"/>
            <w:right w:val="none" w:sz="0" w:space="0" w:color="auto"/>
          </w:divBdr>
        </w:div>
        <w:div w:id="348262695">
          <w:marLeft w:val="0"/>
          <w:marRight w:val="0"/>
          <w:marTop w:val="0"/>
          <w:marBottom w:val="0"/>
          <w:divBdr>
            <w:top w:val="none" w:sz="0" w:space="0" w:color="auto"/>
            <w:left w:val="none" w:sz="0" w:space="0" w:color="auto"/>
            <w:bottom w:val="none" w:sz="0" w:space="0" w:color="auto"/>
            <w:right w:val="none" w:sz="0" w:space="0" w:color="auto"/>
          </w:divBdr>
        </w:div>
        <w:div w:id="286274331">
          <w:marLeft w:val="0"/>
          <w:marRight w:val="0"/>
          <w:marTop w:val="0"/>
          <w:marBottom w:val="0"/>
          <w:divBdr>
            <w:top w:val="none" w:sz="0" w:space="0" w:color="auto"/>
            <w:left w:val="none" w:sz="0" w:space="0" w:color="auto"/>
            <w:bottom w:val="none" w:sz="0" w:space="0" w:color="auto"/>
            <w:right w:val="none" w:sz="0" w:space="0" w:color="auto"/>
          </w:divBdr>
        </w:div>
        <w:div w:id="1003510279">
          <w:marLeft w:val="0"/>
          <w:marRight w:val="0"/>
          <w:marTop w:val="0"/>
          <w:marBottom w:val="0"/>
          <w:divBdr>
            <w:top w:val="none" w:sz="0" w:space="0" w:color="auto"/>
            <w:left w:val="none" w:sz="0" w:space="0" w:color="auto"/>
            <w:bottom w:val="none" w:sz="0" w:space="0" w:color="auto"/>
            <w:right w:val="none" w:sz="0" w:space="0" w:color="auto"/>
          </w:divBdr>
        </w:div>
        <w:div w:id="1885487608">
          <w:marLeft w:val="0"/>
          <w:marRight w:val="0"/>
          <w:marTop w:val="0"/>
          <w:marBottom w:val="0"/>
          <w:divBdr>
            <w:top w:val="none" w:sz="0" w:space="0" w:color="auto"/>
            <w:left w:val="none" w:sz="0" w:space="0" w:color="auto"/>
            <w:bottom w:val="none" w:sz="0" w:space="0" w:color="auto"/>
            <w:right w:val="none" w:sz="0" w:space="0" w:color="auto"/>
          </w:divBdr>
        </w:div>
        <w:div w:id="1371497723">
          <w:marLeft w:val="0"/>
          <w:marRight w:val="0"/>
          <w:marTop w:val="0"/>
          <w:marBottom w:val="0"/>
          <w:divBdr>
            <w:top w:val="none" w:sz="0" w:space="0" w:color="auto"/>
            <w:left w:val="none" w:sz="0" w:space="0" w:color="auto"/>
            <w:bottom w:val="none" w:sz="0" w:space="0" w:color="auto"/>
            <w:right w:val="none" w:sz="0" w:space="0" w:color="auto"/>
          </w:divBdr>
        </w:div>
        <w:div w:id="90902847">
          <w:marLeft w:val="0"/>
          <w:marRight w:val="0"/>
          <w:marTop w:val="0"/>
          <w:marBottom w:val="0"/>
          <w:divBdr>
            <w:top w:val="none" w:sz="0" w:space="0" w:color="auto"/>
            <w:left w:val="none" w:sz="0" w:space="0" w:color="auto"/>
            <w:bottom w:val="none" w:sz="0" w:space="0" w:color="auto"/>
            <w:right w:val="none" w:sz="0" w:space="0" w:color="auto"/>
          </w:divBdr>
        </w:div>
        <w:div w:id="440684054">
          <w:marLeft w:val="0"/>
          <w:marRight w:val="0"/>
          <w:marTop w:val="0"/>
          <w:marBottom w:val="0"/>
          <w:divBdr>
            <w:top w:val="none" w:sz="0" w:space="0" w:color="auto"/>
            <w:left w:val="none" w:sz="0" w:space="0" w:color="auto"/>
            <w:bottom w:val="none" w:sz="0" w:space="0" w:color="auto"/>
            <w:right w:val="none" w:sz="0" w:space="0" w:color="auto"/>
          </w:divBdr>
        </w:div>
        <w:div w:id="1116295365">
          <w:marLeft w:val="0"/>
          <w:marRight w:val="0"/>
          <w:marTop w:val="0"/>
          <w:marBottom w:val="0"/>
          <w:divBdr>
            <w:top w:val="none" w:sz="0" w:space="0" w:color="auto"/>
            <w:left w:val="none" w:sz="0" w:space="0" w:color="auto"/>
            <w:bottom w:val="none" w:sz="0" w:space="0" w:color="auto"/>
            <w:right w:val="none" w:sz="0" w:space="0" w:color="auto"/>
          </w:divBdr>
        </w:div>
        <w:div w:id="832525807">
          <w:marLeft w:val="0"/>
          <w:marRight w:val="0"/>
          <w:marTop w:val="0"/>
          <w:marBottom w:val="0"/>
          <w:divBdr>
            <w:top w:val="none" w:sz="0" w:space="0" w:color="auto"/>
            <w:left w:val="none" w:sz="0" w:space="0" w:color="auto"/>
            <w:bottom w:val="none" w:sz="0" w:space="0" w:color="auto"/>
            <w:right w:val="none" w:sz="0" w:space="0" w:color="auto"/>
          </w:divBdr>
        </w:div>
        <w:div w:id="1358434683">
          <w:marLeft w:val="0"/>
          <w:marRight w:val="0"/>
          <w:marTop w:val="0"/>
          <w:marBottom w:val="0"/>
          <w:divBdr>
            <w:top w:val="none" w:sz="0" w:space="0" w:color="auto"/>
            <w:left w:val="none" w:sz="0" w:space="0" w:color="auto"/>
            <w:bottom w:val="none" w:sz="0" w:space="0" w:color="auto"/>
            <w:right w:val="none" w:sz="0" w:space="0" w:color="auto"/>
          </w:divBdr>
        </w:div>
        <w:div w:id="953757265">
          <w:marLeft w:val="0"/>
          <w:marRight w:val="0"/>
          <w:marTop w:val="0"/>
          <w:marBottom w:val="0"/>
          <w:divBdr>
            <w:top w:val="none" w:sz="0" w:space="0" w:color="auto"/>
            <w:left w:val="none" w:sz="0" w:space="0" w:color="auto"/>
            <w:bottom w:val="none" w:sz="0" w:space="0" w:color="auto"/>
            <w:right w:val="none" w:sz="0" w:space="0" w:color="auto"/>
          </w:divBdr>
        </w:div>
        <w:div w:id="2050907471">
          <w:marLeft w:val="0"/>
          <w:marRight w:val="0"/>
          <w:marTop w:val="0"/>
          <w:marBottom w:val="0"/>
          <w:divBdr>
            <w:top w:val="none" w:sz="0" w:space="0" w:color="auto"/>
            <w:left w:val="none" w:sz="0" w:space="0" w:color="auto"/>
            <w:bottom w:val="none" w:sz="0" w:space="0" w:color="auto"/>
            <w:right w:val="none" w:sz="0" w:space="0" w:color="auto"/>
          </w:divBdr>
        </w:div>
        <w:div w:id="886603682">
          <w:marLeft w:val="0"/>
          <w:marRight w:val="0"/>
          <w:marTop w:val="0"/>
          <w:marBottom w:val="0"/>
          <w:divBdr>
            <w:top w:val="none" w:sz="0" w:space="0" w:color="auto"/>
            <w:left w:val="none" w:sz="0" w:space="0" w:color="auto"/>
            <w:bottom w:val="none" w:sz="0" w:space="0" w:color="auto"/>
            <w:right w:val="none" w:sz="0" w:space="0" w:color="auto"/>
          </w:divBdr>
        </w:div>
        <w:div w:id="586113893">
          <w:marLeft w:val="0"/>
          <w:marRight w:val="0"/>
          <w:marTop w:val="0"/>
          <w:marBottom w:val="0"/>
          <w:divBdr>
            <w:top w:val="none" w:sz="0" w:space="0" w:color="auto"/>
            <w:left w:val="none" w:sz="0" w:space="0" w:color="auto"/>
            <w:bottom w:val="none" w:sz="0" w:space="0" w:color="auto"/>
            <w:right w:val="none" w:sz="0" w:space="0" w:color="auto"/>
          </w:divBdr>
        </w:div>
        <w:div w:id="1260026221">
          <w:marLeft w:val="0"/>
          <w:marRight w:val="0"/>
          <w:marTop w:val="0"/>
          <w:marBottom w:val="0"/>
          <w:divBdr>
            <w:top w:val="none" w:sz="0" w:space="0" w:color="auto"/>
            <w:left w:val="none" w:sz="0" w:space="0" w:color="auto"/>
            <w:bottom w:val="none" w:sz="0" w:space="0" w:color="auto"/>
            <w:right w:val="none" w:sz="0" w:space="0" w:color="auto"/>
          </w:divBdr>
        </w:div>
        <w:div w:id="1888299545">
          <w:marLeft w:val="0"/>
          <w:marRight w:val="0"/>
          <w:marTop w:val="0"/>
          <w:marBottom w:val="0"/>
          <w:divBdr>
            <w:top w:val="none" w:sz="0" w:space="0" w:color="auto"/>
            <w:left w:val="none" w:sz="0" w:space="0" w:color="auto"/>
            <w:bottom w:val="none" w:sz="0" w:space="0" w:color="auto"/>
            <w:right w:val="none" w:sz="0" w:space="0" w:color="auto"/>
          </w:divBdr>
        </w:div>
        <w:div w:id="603265453">
          <w:marLeft w:val="0"/>
          <w:marRight w:val="0"/>
          <w:marTop w:val="0"/>
          <w:marBottom w:val="0"/>
          <w:divBdr>
            <w:top w:val="none" w:sz="0" w:space="0" w:color="auto"/>
            <w:left w:val="none" w:sz="0" w:space="0" w:color="auto"/>
            <w:bottom w:val="none" w:sz="0" w:space="0" w:color="auto"/>
            <w:right w:val="none" w:sz="0" w:space="0" w:color="auto"/>
          </w:divBdr>
        </w:div>
        <w:div w:id="289480362">
          <w:marLeft w:val="0"/>
          <w:marRight w:val="0"/>
          <w:marTop w:val="0"/>
          <w:marBottom w:val="0"/>
          <w:divBdr>
            <w:top w:val="none" w:sz="0" w:space="0" w:color="auto"/>
            <w:left w:val="none" w:sz="0" w:space="0" w:color="auto"/>
            <w:bottom w:val="none" w:sz="0" w:space="0" w:color="auto"/>
            <w:right w:val="none" w:sz="0" w:space="0" w:color="auto"/>
          </w:divBdr>
        </w:div>
        <w:div w:id="1693610084">
          <w:marLeft w:val="0"/>
          <w:marRight w:val="0"/>
          <w:marTop w:val="0"/>
          <w:marBottom w:val="0"/>
          <w:divBdr>
            <w:top w:val="none" w:sz="0" w:space="0" w:color="auto"/>
            <w:left w:val="none" w:sz="0" w:space="0" w:color="auto"/>
            <w:bottom w:val="none" w:sz="0" w:space="0" w:color="auto"/>
            <w:right w:val="none" w:sz="0" w:space="0" w:color="auto"/>
          </w:divBdr>
        </w:div>
        <w:div w:id="1676955596">
          <w:marLeft w:val="0"/>
          <w:marRight w:val="0"/>
          <w:marTop w:val="0"/>
          <w:marBottom w:val="0"/>
          <w:divBdr>
            <w:top w:val="none" w:sz="0" w:space="0" w:color="auto"/>
            <w:left w:val="none" w:sz="0" w:space="0" w:color="auto"/>
            <w:bottom w:val="none" w:sz="0" w:space="0" w:color="auto"/>
            <w:right w:val="none" w:sz="0" w:space="0" w:color="auto"/>
          </w:divBdr>
        </w:div>
        <w:div w:id="1727871193">
          <w:marLeft w:val="0"/>
          <w:marRight w:val="0"/>
          <w:marTop w:val="0"/>
          <w:marBottom w:val="0"/>
          <w:divBdr>
            <w:top w:val="none" w:sz="0" w:space="0" w:color="auto"/>
            <w:left w:val="none" w:sz="0" w:space="0" w:color="auto"/>
            <w:bottom w:val="none" w:sz="0" w:space="0" w:color="auto"/>
            <w:right w:val="none" w:sz="0" w:space="0" w:color="auto"/>
          </w:divBdr>
        </w:div>
        <w:div w:id="20516068">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299246">
      <w:bodyDiv w:val="1"/>
      <w:marLeft w:val="0"/>
      <w:marRight w:val="0"/>
      <w:marTop w:val="0"/>
      <w:marBottom w:val="0"/>
      <w:divBdr>
        <w:top w:val="none" w:sz="0" w:space="0" w:color="auto"/>
        <w:left w:val="none" w:sz="0" w:space="0" w:color="auto"/>
        <w:bottom w:val="none" w:sz="0" w:space="0" w:color="auto"/>
        <w:right w:val="none" w:sz="0" w:space="0" w:color="auto"/>
      </w:divBdr>
      <w:divsChild>
        <w:div w:id="1203858109">
          <w:marLeft w:val="0"/>
          <w:marRight w:val="0"/>
          <w:marTop w:val="0"/>
          <w:marBottom w:val="0"/>
          <w:divBdr>
            <w:top w:val="none" w:sz="0" w:space="0" w:color="auto"/>
            <w:left w:val="none" w:sz="0" w:space="0" w:color="auto"/>
            <w:bottom w:val="none" w:sz="0" w:space="0" w:color="auto"/>
            <w:right w:val="none" w:sz="0" w:space="0" w:color="auto"/>
          </w:divBdr>
        </w:div>
        <w:div w:id="459689644">
          <w:marLeft w:val="0"/>
          <w:marRight w:val="0"/>
          <w:marTop w:val="0"/>
          <w:marBottom w:val="0"/>
          <w:divBdr>
            <w:top w:val="none" w:sz="0" w:space="0" w:color="auto"/>
            <w:left w:val="none" w:sz="0" w:space="0" w:color="auto"/>
            <w:bottom w:val="none" w:sz="0" w:space="0" w:color="auto"/>
            <w:right w:val="none" w:sz="0" w:space="0" w:color="auto"/>
          </w:divBdr>
          <w:divsChild>
            <w:div w:id="119885710">
              <w:marLeft w:val="0"/>
              <w:marRight w:val="0"/>
              <w:marTop w:val="0"/>
              <w:marBottom w:val="0"/>
              <w:divBdr>
                <w:top w:val="none" w:sz="0" w:space="0" w:color="auto"/>
                <w:left w:val="none" w:sz="0" w:space="0" w:color="auto"/>
                <w:bottom w:val="none" w:sz="0" w:space="0" w:color="auto"/>
                <w:right w:val="none" w:sz="0" w:space="0" w:color="auto"/>
              </w:divBdr>
              <w:divsChild>
                <w:div w:id="175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284">
          <w:marLeft w:val="0"/>
          <w:marRight w:val="0"/>
          <w:marTop w:val="0"/>
          <w:marBottom w:val="0"/>
          <w:divBdr>
            <w:top w:val="none" w:sz="0" w:space="0" w:color="auto"/>
            <w:left w:val="none" w:sz="0" w:space="0" w:color="auto"/>
            <w:bottom w:val="none" w:sz="0" w:space="0" w:color="auto"/>
            <w:right w:val="none" w:sz="0" w:space="0" w:color="auto"/>
          </w:divBdr>
          <w:divsChild>
            <w:div w:id="1111588615">
              <w:marLeft w:val="0"/>
              <w:marRight w:val="0"/>
              <w:marTop w:val="0"/>
              <w:marBottom w:val="0"/>
              <w:divBdr>
                <w:top w:val="none" w:sz="0" w:space="0" w:color="auto"/>
                <w:left w:val="none" w:sz="0" w:space="0" w:color="auto"/>
                <w:bottom w:val="none" w:sz="0" w:space="0" w:color="auto"/>
                <w:right w:val="none" w:sz="0" w:space="0" w:color="auto"/>
              </w:divBdr>
            </w:div>
          </w:divsChild>
        </w:div>
        <w:div w:id="767700745">
          <w:marLeft w:val="0"/>
          <w:marRight w:val="0"/>
          <w:marTop w:val="0"/>
          <w:marBottom w:val="0"/>
          <w:divBdr>
            <w:top w:val="none" w:sz="0" w:space="0" w:color="auto"/>
            <w:left w:val="none" w:sz="0" w:space="0" w:color="auto"/>
            <w:bottom w:val="none" w:sz="0" w:space="0" w:color="auto"/>
            <w:right w:val="none" w:sz="0" w:space="0" w:color="auto"/>
          </w:divBdr>
          <w:divsChild>
            <w:div w:id="185875321">
              <w:marLeft w:val="0"/>
              <w:marRight w:val="0"/>
              <w:marTop w:val="0"/>
              <w:marBottom w:val="0"/>
              <w:divBdr>
                <w:top w:val="none" w:sz="0" w:space="0" w:color="auto"/>
                <w:left w:val="none" w:sz="0" w:space="0" w:color="auto"/>
                <w:bottom w:val="none" w:sz="0" w:space="0" w:color="auto"/>
                <w:right w:val="none" w:sz="0" w:space="0" w:color="auto"/>
              </w:divBdr>
              <w:divsChild>
                <w:div w:id="14516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6246480">
      <w:bodyDiv w:val="1"/>
      <w:marLeft w:val="0"/>
      <w:marRight w:val="0"/>
      <w:marTop w:val="0"/>
      <w:marBottom w:val="0"/>
      <w:divBdr>
        <w:top w:val="none" w:sz="0" w:space="0" w:color="auto"/>
        <w:left w:val="none" w:sz="0" w:space="0" w:color="auto"/>
        <w:bottom w:val="none" w:sz="0" w:space="0" w:color="auto"/>
        <w:right w:val="none" w:sz="0" w:space="0" w:color="auto"/>
      </w:divBdr>
      <w:divsChild>
        <w:div w:id="1876655153">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731159">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95290596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12633703">
      <w:bodyDiv w:val="1"/>
      <w:marLeft w:val="0"/>
      <w:marRight w:val="0"/>
      <w:marTop w:val="0"/>
      <w:marBottom w:val="0"/>
      <w:divBdr>
        <w:top w:val="none" w:sz="0" w:space="0" w:color="auto"/>
        <w:left w:val="none" w:sz="0" w:space="0" w:color="auto"/>
        <w:bottom w:val="none" w:sz="0" w:space="0" w:color="auto"/>
        <w:right w:val="none" w:sz="0" w:space="0" w:color="auto"/>
      </w:divBdr>
    </w:div>
    <w:div w:id="1166630876">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62773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48543378">
      <w:bodyDiv w:val="1"/>
      <w:marLeft w:val="0"/>
      <w:marRight w:val="0"/>
      <w:marTop w:val="0"/>
      <w:marBottom w:val="0"/>
      <w:divBdr>
        <w:top w:val="none" w:sz="0" w:space="0" w:color="auto"/>
        <w:left w:val="none" w:sz="0" w:space="0" w:color="auto"/>
        <w:bottom w:val="none" w:sz="0" w:space="0" w:color="auto"/>
        <w:right w:val="none" w:sz="0" w:space="0" w:color="auto"/>
      </w:divBdr>
    </w:div>
    <w:div w:id="1453548697">
      <w:bodyDiv w:val="1"/>
      <w:marLeft w:val="0"/>
      <w:marRight w:val="0"/>
      <w:marTop w:val="0"/>
      <w:marBottom w:val="0"/>
      <w:divBdr>
        <w:top w:val="none" w:sz="0" w:space="0" w:color="auto"/>
        <w:left w:val="none" w:sz="0" w:space="0" w:color="auto"/>
        <w:bottom w:val="none" w:sz="0" w:space="0" w:color="auto"/>
        <w:right w:val="none" w:sz="0" w:space="0" w:color="auto"/>
      </w:divBdr>
    </w:div>
    <w:div w:id="145779120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046024">
      <w:bodyDiv w:val="1"/>
      <w:marLeft w:val="0"/>
      <w:marRight w:val="0"/>
      <w:marTop w:val="0"/>
      <w:marBottom w:val="0"/>
      <w:divBdr>
        <w:top w:val="none" w:sz="0" w:space="0" w:color="auto"/>
        <w:left w:val="none" w:sz="0" w:space="0" w:color="auto"/>
        <w:bottom w:val="none" w:sz="0" w:space="0" w:color="auto"/>
        <w:right w:val="none" w:sz="0" w:space="0" w:color="auto"/>
      </w:divBdr>
      <w:divsChild>
        <w:div w:id="2124956888">
          <w:marLeft w:val="0"/>
          <w:marRight w:val="0"/>
          <w:marTop w:val="0"/>
          <w:marBottom w:val="0"/>
          <w:divBdr>
            <w:top w:val="none" w:sz="0" w:space="0" w:color="auto"/>
            <w:left w:val="none" w:sz="0" w:space="0" w:color="auto"/>
            <w:bottom w:val="none" w:sz="0" w:space="0" w:color="auto"/>
            <w:right w:val="none" w:sz="0" w:space="0" w:color="auto"/>
          </w:divBdr>
        </w:div>
        <w:div w:id="913666262">
          <w:marLeft w:val="0"/>
          <w:marRight w:val="0"/>
          <w:marTop w:val="0"/>
          <w:marBottom w:val="0"/>
          <w:divBdr>
            <w:top w:val="none" w:sz="0" w:space="0" w:color="auto"/>
            <w:left w:val="none" w:sz="0" w:space="0" w:color="auto"/>
            <w:bottom w:val="none" w:sz="0" w:space="0" w:color="auto"/>
            <w:right w:val="none" w:sz="0" w:space="0" w:color="auto"/>
          </w:divBdr>
        </w:div>
        <w:div w:id="1980383678">
          <w:marLeft w:val="0"/>
          <w:marRight w:val="0"/>
          <w:marTop w:val="0"/>
          <w:marBottom w:val="0"/>
          <w:divBdr>
            <w:top w:val="none" w:sz="0" w:space="0" w:color="auto"/>
            <w:left w:val="none" w:sz="0" w:space="0" w:color="auto"/>
            <w:bottom w:val="none" w:sz="0" w:space="0" w:color="auto"/>
            <w:right w:val="none" w:sz="0" w:space="0" w:color="auto"/>
          </w:divBdr>
        </w:div>
        <w:div w:id="963855179">
          <w:marLeft w:val="0"/>
          <w:marRight w:val="0"/>
          <w:marTop w:val="0"/>
          <w:marBottom w:val="0"/>
          <w:divBdr>
            <w:top w:val="none" w:sz="0" w:space="0" w:color="auto"/>
            <w:left w:val="none" w:sz="0" w:space="0" w:color="auto"/>
            <w:bottom w:val="none" w:sz="0" w:space="0" w:color="auto"/>
            <w:right w:val="none" w:sz="0" w:space="0" w:color="auto"/>
          </w:divBdr>
        </w:div>
        <w:div w:id="525483240">
          <w:marLeft w:val="0"/>
          <w:marRight w:val="0"/>
          <w:marTop w:val="0"/>
          <w:marBottom w:val="0"/>
          <w:divBdr>
            <w:top w:val="none" w:sz="0" w:space="0" w:color="auto"/>
            <w:left w:val="none" w:sz="0" w:space="0" w:color="auto"/>
            <w:bottom w:val="none" w:sz="0" w:space="0" w:color="auto"/>
            <w:right w:val="none" w:sz="0" w:space="0" w:color="auto"/>
          </w:divBdr>
        </w:div>
        <w:div w:id="557017274">
          <w:marLeft w:val="0"/>
          <w:marRight w:val="0"/>
          <w:marTop w:val="0"/>
          <w:marBottom w:val="0"/>
          <w:divBdr>
            <w:top w:val="none" w:sz="0" w:space="0" w:color="auto"/>
            <w:left w:val="none" w:sz="0" w:space="0" w:color="auto"/>
            <w:bottom w:val="none" w:sz="0" w:space="0" w:color="auto"/>
            <w:right w:val="none" w:sz="0" w:space="0" w:color="auto"/>
          </w:divBdr>
        </w:div>
        <w:div w:id="1348363392">
          <w:marLeft w:val="0"/>
          <w:marRight w:val="0"/>
          <w:marTop w:val="0"/>
          <w:marBottom w:val="0"/>
          <w:divBdr>
            <w:top w:val="none" w:sz="0" w:space="0" w:color="auto"/>
            <w:left w:val="none" w:sz="0" w:space="0" w:color="auto"/>
            <w:bottom w:val="none" w:sz="0" w:space="0" w:color="auto"/>
            <w:right w:val="none" w:sz="0" w:space="0" w:color="auto"/>
          </w:divBdr>
        </w:div>
        <w:div w:id="815683464">
          <w:marLeft w:val="0"/>
          <w:marRight w:val="0"/>
          <w:marTop w:val="0"/>
          <w:marBottom w:val="0"/>
          <w:divBdr>
            <w:top w:val="none" w:sz="0" w:space="0" w:color="auto"/>
            <w:left w:val="none" w:sz="0" w:space="0" w:color="auto"/>
            <w:bottom w:val="none" w:sz="0" w:space="0" w:color="auto"/>
            <w:right w:val="none" w:sz="0" w:space="0" w:color="auto"/>
          </w:divBdr>
        </w:div>
        <w:div w:id="799802374">
          <w:marLeft w:val="0"/>
          <w:marRight w:val="0"/>
          <w:marTop w:val="0"/>
          <w:marBottom w:val="0"/>
          <w:divBdr>
            <w:top w:val="none" w:sz="0" w:space="0" w:color="auto"/>
            <w:left w:val="none" w:sz="0" w:space="0" w:color="auto"/>
            <w:bottom w:val="none" w:sz="0" w:space="0" w:color="auto"/>
            <w:right w:val="none" w:sz="0" w:space="0" w:color="auto"/>
          </w:divBdr>
        </w:div>
        <w:div w:id="1465536493">
          <w:marLeft w:val="0"/>
          <w:marRight w:val="0"/>
          <w:marTop w:val="0"/>
          <w:marBottom w:val="0"/>
          <w:divBdr>
            <w:top w:val="none" w:sz="0" w:space="0" w:color="auto"/>
            <w:left w:val="none" w:sz="0" w:space="0" w:color="auto"/>
            <w:bottom w:val="none" w:sz="0" w:space="0" w:color="auto"/>
            <w:right w:val="none" w:sz="0" w:space="0" w:color="auto"/>
          </w:divBdr>
        </w:div>
        <w:div w:id="1338456484">
          <w:marLeft w:val="0"/>
          <w:marRight w:val="0"/>
          <w:marTop w:val="0"/>
          <w:marBottom w:val="0"/>
          <w:divBdr>
            <w:top w:val="none" w:sz="0" w:space="0" w:color="auto"/>
            <w:left w:val="none" w:sz="0" w:space="0" w:color="auto"/>
            <w:bottom w:val="none" w:sz="0" w:space="0" w:color="auto"/>
            <w:right w:val="none" w:sz="0" w:space="0" w:color="auto"/>
          </w:divBdr>
        </w:div>
        <w:div w:id="1931350200">
          <w:marLeft w:val="0"/>
          <w:marRight w:val="0"/>
          <w:marTop w:val="0"/>
          <w:marBottom w:val="0"/>
          <w:divBdr>
            <w:top w:val="none" w:sz="0" w:space="0" w:color="auto"/>
            <w:left w:val="none" w:sz="0" w:space="0" w:color="auto"/>
            <w:bottom w:val="none" w:sz="0" w:space="0" w:color="auto"/>
            <w:right w:val="none" w:sz="0" w:space="0" w:color="auto"/>
          </w:divBdr>
        </w:div>
        <w:div w:id="2042778016">
          <w:marLeft w:val="0"/>
          <w:marRight w:val="0"/>
          <w:marTop w:val="0"/>
          <w:marBottom w:val="0"/>
          <w:divBdr>
            <w:top w:val="none" w:sz="0" w:space="0" w:color="auto"/>
            <w:left w:val="none" w:sz="0" w:space="0" w:color="auto"/>
            <w:bottom w:val="none" w:sz="0" w:space="0" w:color="auto"/>
            <w:right w:val="none" w:sz="0" w:space="0" w:color="auto"/>
          </w:divBdr>
        </w:div>
        <w:div w:id="2069959991">
          <w:marLeft w:val="0"/>
          <w:marRight w:val="0"/>
          <w:marTop w:val="0"/>
          <w:marBottom w:val="0"/>
          <w:divBdr>
            <w:top w:val="none" w:sz="0" w:space="0" w:color="auto"/>
            <w:left w:val="none" w:sz="0" w:space="0" w:color="auto"/>
            <w:bottom w:val="none" w:sz="0" w:space="0" w:color="auto"/>
            <w:right w:val="none" w:sz="0" w:space="0" w:color="auto"/>
          </w:divBdr>
        </w:div>
        <w:div w:id="1969168018">
          <w:marLeft w:val="0"/>
          <w:marRight w:val="0"/>
          <w:marTop w:val="0"/>
          <w:marBottom w:val="0"/>
          <w:divBdr>
            <w:top w:val="none" w:sz="0" w:space="0" w:color="auto"/>
            <w:left w:val="none" w:sz="0" w:space="0" w:color="auto"/>
            <w:bottom w:val="none" w:sz="0" w:space="0" w:color="auto"/>
            <w:right w:val="none" w:sz="0" w:space="0" w:color="auto"/>
          </w:divBdr>
        </w:div>
        <w:div w:id="1694262588">
          <w:marLeft w:val="0"/>
          <w:marRight w:val="0"/>
          <w:marTop w:val="0"/>
          <w:marBottom w:val="0"/>
          <w:divBdr>
            <w:top w:val="none" w:sz="0" w:space="0" w:color="auto"/>
            <w:left w:val="none" w:sz="0" w:space="0" w:color="auto"/>
            <w:bottom w:val="none" w:sz="0" w:space="0" w:color="auto"/>
            <w:right w:val="none" w:sz="0" w:space="0" w:color="auto"/>
          </w:divBdr>
        </w:div>
        <w:div w:id="1478380595">
          <w:marLeft w:val="0"/>
          <w:marRight w:val="0"/>
          <w:marTop w:val="0"/>
          <w:marBottom w:val="0"/>
          <w:divBdr>
            <w:top w:val="none" w:sz="0" w:space="0" w:color="auto"/>
            <w:left w:val="none" w:sz="0" w:space="0" w:color="auto"/>
            <w:bottom w:val="none" w:sz="0" w:space="0" w:color="auto"/>
            <w:right w:val="none" w:sz="0" w:space="0" w:color="auto"/>
          </w:divBdr>
        </w:div>
        <w:div w:id="1331256771">
          <w:marLeft w:val="0"/>
          <w:marRight w:val="0"/>
          <w:marTop w:val="0"/>
          <w:marBottom w:val="0"/>
          <w:divBdr>
            <w:top w:val="none" w:sz="0" w:space="0" w:color="auto"/>
            <w:left w:val="none" w:sz="0" w:space="0" w:color="auto"/>
            <w:bottom w:val="none" w:sz="0" w:space="0" w:color="auto"/>
            <w:right w:val="none" w:sz="0" w:space="0" w:color="auto"/>
          </w:divBdr>
        </w:div>
        <w:div w:id="885407451">
          <w:marLeft w:val="0"/>
          <w:marRight w:val="0"/>
          <w:marTop w:val="0"/>
          <w:marBottom w:val="0"/>
          <w:divBdr>
            <w:top w:val="none" w:sz="0" w:space="0" w:color="auto"/>
            <w:left w:val="none" w:sz="0" w:space="0" w:color="auto"/>
            <w:bottom w:val="none" w:sz="0" w:space="0" w:color="auto"/>
            <w:right w:val="none" w:sz="0" w:space="0" w:color="auto"/>
          </w:divBdr>
        </w:div>
        <w:div w:id="2072920187">
          <w:marLeft w:val="0"/>
          <w:marRight w:val="0"/>
          <w:marTop w:val="0"/>
          <w:marBottom w:val="0"/>
          <w:divBdr>
            <w:top w:val="none" w:sz="0" w:space="0" w:color="auto"/>
            <w:left w:val="none" w:sz="0" w:space="0" w:color="auto"/>
            <w:bottom w:val="none" w:sz="0" w:space="0" w:color="auto"/>
            <w:right w:val="none" w:sz="0" w:space="0" w:color="auto"/>
          </w:divBdr>
        </w:div>
        <w:div w:id="1221597824">
          <w:marLeft w:val="0"/>
          <w:marRight w:val="0"/>
          <w:marTop w:val="0"/>
          <w:marBottom w:val="0"/>
          <w:divBdr>
            <w:top w:val="none" w:sz="0" w:space="0" w:color="auto"/>
            <w:left w:val="none" w:sz="0" w:space="0" w:color="auto"/>
            <w:bottom w:val="none" w:sz="0" w:space="0" w:color="auto"/>
            <w:right w:val="none" w:sz="0" w:space="0" w:color="auto"/>
          </w:divBdr>
        </w:div>
        <w:div w:id="660086737">
          <w:marLeft w:val="0"/>
          <w:marRight w:val="0"/>
          <w:marTop w:val="0"/>
          <w:marBottom w:val="0"/>
          <w:divBdr>
            <w:top w:val="none" w:sz="0" w:space="0" w:color="auto"/>
            <w:left w:val="none" w:sz="0" w:space="0" w:color="auto"/>
            <w:bottom w:val="none" w:sz="0" w:space="0" w:color="auto"/>
            <w:right w:val="none" w:sz="0" w:space="0" w:color="auto"/>
          </w:divBdr>
        </w:div>
        <w:div w:id="519247278">
          <w:marLeft w:val="0"/>
          <w:marRight w:val="0"/>
          <w:marTop w:val="0"/>
          <w:marBottom w:val="0"/>
          <w:divBdr>
            <w:top w:val="none" w:sz="0" w:space="0" w:color="auto"/>
            <w:left w:val="none" w:sz="0" w:space="0" w:color="auto"/>
            <w:bottom w:val="none" w:sz="0" w:space="0" w:color="auto"/>
            <w:right w:val="none" w:sz="0" w:space="0" w:color="auto"/>
          </w:divBdr>
        </w:div>
        <w:div w:id="892815066">
          <w:marLeft w:val="0"/>
          <w:marRight w:val="0"/>
          <w:marTop w:val="0"/>
          <w:marBottom w:val="0"/>
          <w:divBdr>
            <w:top w:val="none" w:sz="0" w:space="0" w:color="auto"/>
            <w:left w:val="none" w:sz="0" w:space="0" w:color="auto"/>
            <w:bottom w:val="none" w:sz="0" w:space="0" w:color="auto"/>
            <w:right w:val="none" w:sz="0" w:space="0" w:color="auto"/>
          </w:divBdr>
        </w:div>
        <w:div w:id="1058675281">
          <w:marLeft w:val="0"/>
          <w:marRight w:val="0"/>
          <w:marTop w:val="0"/>
          <w:marBottom w:val="0"/>
          <w:divBdr>
            <w:top w:val="none" w:sz="0" w:space="0" w:color="auto"/>
            <w:left w:val="none" w:sz="0" w:space="0" w:color="auto"/>
            <w:bottom w:val="none" w:sz="0" w:space="0" w:color="auto"/>
            <w:right w:val="none" w:sz="0" w:space="0" w:color="auto"/>
          </w:divBdr>
        </w:div>
        <w:div w:id="881135958">
          <w:marLeft w:val="0"/>
          <w:marRight w:val="0"/>
          <w:marTop w:val="0"/>
          <w:marBottom w:val="0"/>
          <w:divBdr>
            <w:top w:val="none" w:sz="0" w:space="0" w:color="auto"/>
            <w:left w:val="none" w:sz="0" w:space="0" w:color="auto"/>
            <w:bottom w:val="none" w:sz="0" w:space="0" w:color="auto"/>
            <w:right w:val="none" w:sz="0" w:space="0" w:color="auto"/>
          </w:divBdr>
        </w:div>
        <w:div w:id="623002392">
          <w:marLeft w:val="0"/>
          <w:marRight w:val="0"/>
          <w:marTop w:val="0"/>
          <w:marBottom w:val="0"/>
          <w:divBdr>
            <w:top w:val="none" w:sz="0" w:space="0" w:color="auto"/>
            <w:left w:val="none" w:sz="0" w:space="0" w:color="auto"/>
            <w:bottom w:val="none" w:sz="0" w:space="0" w:color="auto"/>
            <w:right w:val="none" w:sz="0" w:space="0" w:color="auto"/>
          </w:divBdr>
        </w:div>
        <w:div w:id="262154678">
          <w:marLeft w:val="0"/>
          <w:marRight w:val="0"/>
          <w:marTop w:val="0"/>
          <w:marBottom w:val="0"/>
          <w:divBdr>
            <w:top w:val="none" w:sz="0" w:space="0" w:color="auto"/>
            <w:left w:val="none" w:sz="0" w:space="0" w:color="auto"/>
            <w:bottom w:val="none" w:sz="0" w:space="0" w:color="auto"/>
            <w:right w:val="none" w:sz="0" w:space="0" w:color="auto"/>
          </w:divBdr>
        </w:div>
        <w:div w:id="818040493">
          <w:marLeft w:val="0"/>
          <w:marRight w:val="0"/>
          <w:marTop w:val="0"/>
          <w:marBottom w:val="0"/>
          <w:divBdr>
            <w:top w:val="none" w:sz="0" w:space="0" w:color="auto"/>
            <w:left w:val="none" w:sz="0" w:space="0" w:color="auto"/>
            <w:bottom w:val="none" w:sz="0" w:space="0" w:color="auto"/>
            <w:right w:val="none" w:sz="0" w:space="0" w:color="auto"/>
          </w:divBdr>
        </w:div>
      </w:divsChild>
    </w:div>
    <w:div w:id="1632593263">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75886108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873107839">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Yasodhar%C4%81" TargetMode="External"/><Relationship Id="rId21" Type="http://schemas.openxmlformats.org/officeDocument/2006/relationships/hyperlink" Target="https://es.wikipedia.org/wiki/Kosala" TargetMode="External"/><Relationship Id="rId42" Type="http://schemas.openxmlformats.org/officeDocument/2006/relationships/hyperlink" Target="https://es.wikipedia.org/w/index.php?title=Lokotaravada&amp;action=edit&amp;redlink=1" TargetMode="External"/><Relationship Id="rId63" Type="http://schemas.openxmlformats.org/officeDocument/2006/relationships/hyperlink" Target="https://es.wikipedia.org/w/index.php?title=Jain_agamas&amp;action=edit&amp;redlink=1" TargetMode="External"/><Relationship Id="rId84" Type="http://schemas.openxmlformats.org/officeDocument/2006/relationships/hyperlink" Target="https://es.wikipedia.org/wiki/Gautam%C3%A1_gotra" TargetMode="External"/><Relationship Id="rId138" Type="http://schemas.openxmlformats.org/officeDocument/2006/relationships/hyperlink" Target="https://es.wikipedia.org/wiki/Sitar" TargetMode="External"/><Relationship Id="rId159" Type="http://schemas.openxmlformats.org/officeDocument/2006/relationships/hyperlink" Target="https://es.wikipedia.org/w/index.php?title=Kaludayi&amp;action=edit&amp;redlink=1" TargetMode="External"/><Relationship Id="rId170" Type="http://schemas.openxmlformats.org/officeDocument/2006/relationships/hyperlink" Target="https://es.wikipedia.org/wiki/Birmania" TargetMode="External"/><Relationship Id="rId191" Type="http://schemas.openxmlformats.org/officeDocument/2006/relationships/hyperlink" Target="https://es.wikipedia.org/w/index.php?title=Song_Yun&amp;action=edit&amp;redlink=1" TargetMode="External"/><Relationship Id="rId205" Type="http://schemas.openxmlformats.org/officeDocument/2006/relationships/hyperlink" Target="/l" TargetMode="External"/><Relationship Id="rId226" Type="http://schemas.openxmlformats.org/officeDocument/2006/relationships/hyperlink" Target="http://www.vatican.va/archive/hist_councils/ii_vatican_council/documents/vat-ii_decl_19651028_nostra-aetate_sp.html" TargetMode="External"/><Relationship Id="rId107" Type="http://schemas.openxmlformats.org/officeDocument/2006/relationships/hyperlink" Target="https://es.wikipedia.org/wiki/Estratificaci%C3%B3n_social" TargetMode="External"/><Relationship Id="rId11" Type="http://schemas.openxmlformats.org/officeDocument/2006/relationships/hyperlink" Target="https://es.wikipedia.org/wiki/Himalaya" TargetMode="External"/><Relationship Id="rId32" Type="http://schemas.openxmlformats.org/officeDocument/2006/relationships/hyperlink" Target="https://es.wikipedia.org/wiki/Cartas_de_corteza_de_abedul" TargetMode="External"/><Relationship Id="rId53" Type="http://schemas.openxmlformats.org/officeDocument/2006/relationships/hyperlink" Target="https://es.wikipedia.org/w/index.php?title=Tuchita&amp;action=edit&amp;redlink=1" TargetMode="External"/><Relationship Id="rId74" Type="http://schemas.openxmlformats.org/officeDocument/2006/relationships/hyperlink" Target="https://es.wikipedia.org/w/index.php?title=Kapilesvara&amp;action=edit&amp;redlink=1" TargetMode="External"/><Relationship Id="rId128" Type="http://schemas.openxmlformats.org/officeDocument/2006/relationships/hyperlink" Target="https://es.wikipedia.org/wiki/Bimbisara" TargetMode="External"/><Relationship Id="rId149" Type="http://schemas.openxmlformats.org/officeDocument/2006/relationships/hyperlink" Target="https://es.wikipedia.org/wiki/Benar%C3%A9s" TargetMode="External"/><Relationship Id="rId5" Type="http://schemas.openxmlformats.org/officeDocument/2006/relationships/webSettings" Target="webSettings.xml"/><Relationship Id="rId95" Type="http://schemas.openxmlformats.org/officeDocument/2006/relationships/hyperlink" Target="https://es.wikipedia.org/wiki/Asita" TargetMode="External"/><Relationship Id="rId160" Type="http://schemas.openxmlformats.org/officeDocument/2006/relationships/hyperlink" Target="https://es.wikipedia.org/wiki/Reliquia" TargetMode="External"/><Relationship Id="rId181" Type="http://schemas.openxmlformats.org/officeDocument/2006/relationships/hyperlink" Target="https://es.wikipedia.org/wiki/Sariputra" TargetMode="External"/><Relationship Id="rId216" Type="http://schemas.openxmlformats.org/officeDocument/2006/relationships/hyperlink" Target="/wiki/Canon_Pali" TargetMode="External"/><Relationship Id="rId22" Type="http://schemas.openxmlformats.org/officeDocument/2006/relationships/hyperlink" Target="https://es.wikipedia.org/wiki/Monacato" TargetMode="External"/><Relationship Id="rId27" Type="http://schemas.openxmlformats.org/officeDocument/2006/relationships/hyperlink" Target="https://es.wikipedia.org/wiki/Jalalabad" TargetMode="External"/><Relationship Id="rId43" Type="http://schemas.openxmlformats.org/officeDocument/2006/relationships/hyperlink" Target="https://es.wikipedia.org/w/index.php?title=Darmaguptaka&amp;action=edit&amp;redlink=1" TargetMode="External"/><Relationship Id="rId48" Type="http://schemas.openxmlformats.org/officeDocument/2006/relationships/hyperlink" Target="https://es.wikipedia.org/wiki/D%C4%ABgha_Nik%C4%81ya" TargetMode="External"/><Relationship Id="rId64" Type="http://schemas.openxmlformats.org/officeDocument/2006/relationships/hyperlink" Target="https://es.wikipedia.org/wiki/Historia_de_la_India" TargetMode="External"/><Relationship Id="rId69" Type="http://schemas.openxmlformats.org/officeDocument/2006/relationships/hyperlink" Target="https://es.wikipedia.org/wiki/Nepal" TargetMode="External"/><Relationship Id="rId113" Type="http://schemas.openxmlformats.org/officeDocument/2006/relationships/hyperlink" Target="https://es.wikipedia.org/wiki/Sangha_(budismo)" TargetMode="External"/><Relationship Id="rId118" Type="http://schemas.openxmlformats.org/officeDocument/2006/relationships/hyperlink" Target="https://es.wikipedia.org/wiki/Rahula" TargetMode="External"/><Relationship Id="rId134" Type="http://schemas.openxmlformats.org/officeDocument/2006/relationships/hyperlink" Target="https://es.wikipedia.org/wiki/Udaka_Ramaputta" TargetMode="External"/><Relationship Id="rId139" Type="http://schemas.openxmlformats.org/officeDocument/2006/relationships/hyperlink" Target="https://es.wikipedia.org/wiki/Llanura_Indo-Gang%C3%A9tica" TargetMode="External"/><Relationship Id="rId80" Type="http://schemas.openxmlformats.org/officeDocument/2006/relationships/hyperlink" Target="https://es.wikipedia.org/w/index.php?title=Sudodana&amp;action=edit&amp;redlink=1" TargetMode="External"/><Relationship Id="rId85" Type="http://schemas.openxmlformats.org/officeDocument/2006/relationships/hyperlink" Target="https://es.wikipedia.org/wiki/Apellido" TargetMode="External"/><Relationship Id="rId150" Type="http://schemas.openxmlformats.org/officeDocument/2006/relationships/hyperlink" Target="https://es.wikipedia.org/wiki/Rajgir" TargetMode="External"/><Relationship Id="rId155" Type="http://schemas.openxmlformats.org/officeDocument/2006/relationships/hyperlink" Target="https://es.wikipedia.org/w/index.php?title=Assaji&amp;action=edit&amp;redlink=1" TargetMode="External"/><Relationship Id="rId171" Type="http://schemas.openxmlformats.org/officeDocument/2006/relationships/hyperlink" Target="https://es.wikipedia.org/wiki/Tailandia" TargetMode="External"/><Relationship Id="rId176" Type="http://schemas.openxmlformats.org/officeDocument/2006/relationships/hyperlink" Target="https://es.wikipedia.org/wiki/Pilares_de_Ashoka" TargetMode="External"/><Relationship Id="rId192" Type="http://schemas.openxmlformats.org/officeDocument/2006/relationships/hyperlink" Target="https://es.wikipedia.org/w/index.php?title=Huisheng&amp;action=edit&amp;redlink=1" TargetMode="External"/><Relationship Id="rId197" Type="http://schemas.openxmlformats.org/officeDocument/2006/relationships/hyperlink" Target="https://es.wikipedia.org/wiki/Bengala" TargetMode="External"/><Relationship Id="rId206" Type="http://schemas.openxmlformats.org/officeDocument/2006/relationships/hyperlink" Target="/l" TargetMode="External"/><Relationship Id="rId227" Type="http://schemas.openxmlformats.org/officeDocument/2006/relationships/image" Target="media/image5.png"/><Relationship Id="rId201" Type="http://schemas.openxmlformats.org/officeDocument/2006/relationships/hyperlink" Target="https://es.wikipedia.org/wiki/Tenzin_Gyatso" TargetMode="External"/><Relationship Id="rId222" Type="http://schemas.openxmlformats.org/officeDocument/2006/relationships/hyperlink" Target="/wiki/Budismo_tibetano" TargetMode="External"/><Relationship Id="rId12" Type="http://schemas.openxmlformats.org/officeDocument/2006/relationships/hyperlink" Target="https://es.wikipedia.org/wiki/India" TargetMode="External"/><Relationship Id="rId17" Type="http://schemas.openxmlformats.org/officeDocument/2006/relationships/hyperlink" Target="https://es.wikipedia.org/wiki/Hedonismo" TargetMode="External"/><Relationship Id="rId33" Type="http://schemas.openxmlformats.org/officeDocument/2006/relationships/hyperlink" Target="https://es.wikipedia.org/wiki/Betula" TargetMode="External"/><Relationship Id="rId38" Type="http://schemas.openxmlformats.org/officeDocument/2006/relationships/hyperlink" Target="https://es.wikipedia.org/wiki/Asvaghosa" TargetMode="External"/><Relationship Id="rId59" Type="http://schemas.openxmlformats.org/officeDocument/2006/relationships/hyperlink" Target="https://es.wikipedia.org/wiki/Kalpa" TargetMode="External"/><Relationship Id="rId103" Type="http://schemas.openxmlformats.org/officeDocument/2006/relationships/hyperlink" Target="https://es.wikipedia.org/wiki/Majayanapadas" TargetMode="External"/><Relationship Id="rId108" Type="http://schemas.openxmlformats.org/officeDocument/2006/relationships/hyperlink" Target="https://es.wikipedia.org/w/index.php?title=Gana-shanga&amp;action=edit&amp;redlink=1" TargetMode="External"/><Relationship Id="rId124" Type="http://schemas.openxmlformats.org/officeDocument/2006/relationships/hyperlink" Target="https://es.wikipedia.org/w/index.php?title=Kantaka&amp;action=edit&amp;redlink=1" TargetMode="External"/><Relationship Id="rId129" Type="http://schemas.openxmlformats.org/officeDocument/2006/relationships/hyperlink" Target="https://es.wikipedia.org/wiki/Magadha" TargetMode="External"/><Relationship Id="rId54" Type="http://schemas.openxmlformats.org/officeDocument/2006/relationships/hyperlink" Target="https://es.wikipedia.org/wiki/Deva_(budismo)" TargetMode="External"/><Relationship Id="rId70" Type="http://schemas.openxmlformats.org/officeDocument/2006/relationships/hyperlink" Target="https://es.wikipedia.org/wiki/Buda_Gautama" TargetMode="External"/><Relationship Id="rId75" Type="http://schemas.openxmlformats.org/officeDocument/2006/relationships/hyperlink" Target="https://es.wikipedia.org/wiki/Orissa" TargetMode="External"/><Relationship Id="rId91" Type="http://schemas.openxmlformats.org/officeDocument/2006/relationships/hyperlink" Target="https://es.wikipedia.org/wiki/Shorea_robusta" TargetMode="External"/><Relationship Id="rId96" Type="http://schemas.openxmlformats.org/officeDocument/2006/relationships/hyperlink" Target="https://es.wikipedia.org/wiki/Brahm%C3%A1n_(casta)" TargetMode="External"/><Relationship Id="rId140" Type="http://schemas.openxmlformats.org/officeDocument/2006/relationships/hyperlink" Target="https://es.wikipedia.org/wiki/Uttar_Pradesh" TargetMode="External"/><Relationship Id="rId145" Type="http://schemas.openxmlformats.org/officeDocument/2006/relationships/hyperlink" Target="https://es.wikipedia.org/w/index.php?title=Hatthaka_de_Alavi&amp;action=edit&amp;redlink=1" TargetMode="External"/><Relationship Id="rId161" Type="http://schemas.openxmlformats.org/officeDocument/2006/relationships/hyperlink" Target="https://es.wikipedia.org/wiki/Sri_Dalada_Maligawa" TargetMode="External"/><Relationship Id="rId166" Type="http://schemas.openxmlformats.org/officeDocument/2006/relationships/hyperlink" Target="https://es.wikipedia.org/wiki/Asoka" TargetMode="External"/><Relationship Id="rId182" Type="http://schemas.openxmlformats.org/officeDocument/2006/relationships/hyperlink" Target="https://es.wikipedia.org/wiki/Tath%C4%81gata" TargetMode="External"/><Relationship Id="rId187" Type="http://schemas.openxmlformats.org/officeDocument/2006/relationships/hyperlink" Target="https://es.wikipedia.org/wiki/Imperio_Gupta" TargetMode="External"/><Relationship Id="rId217" Type="http://schemas.openxmlformats.org/officeDocument/2006/relationships/hyperlink" Target="/wiki/Vinaya-pitak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wiki/Cor%C3%A1n" TargetMode="External"/><Relationship Id="rId23" Type="http://schemas.openxmlformats.org/officeDocument/2006/relationships/hyperlink" Target="https://es.wikipedia.org/wiki/Lumbini" TargetMode="External"/><Relationship Id="rId28" Type="http://schemas.openxmlformats.org/officeDocument/2006/relationships/hyperlink" Target="https://es.wikipedia.org/wiki/Afganist%C3%A1n" TargetMode="External"/><Relationship Id="rId49" Type="http://schemas.openxmlformats.org/officeDocument/2006/relationships/hyperlink" Target="https://es.wikipedia.org/wiki/Majjhima_Nikaya" TargetMode="External"/><Relationship Id="rId114" Type="http://schemas.openxmlformats.org/officeDocument/2006/relationships/hyperlink" Target="https://es.wikipedia.org/wiki/Vedismo" TargetMode="External"/><Relationship Id="rId119" Type="http://schemas.openxmlformats.org/officeDocument/2006/relationships/hyperlink" Target="https://es.wikipedia.org/wiki/Cochero" TargetMode="External"/><Relationship Id="rId44" Type="http://schemas.openxmlformats.org/officeDocument/2006/relationships/hyperlink" Target="https://es.wikipedia.org/w/index.php?title=Darmaguptaka&amp;action=edit&amp;redlink=1" TargetMode="External"/><Relationship Id="rId60" Type="http://schemas.openxmlformats.org/officeDocument/2006/relationships/hyperlink" Target="https://es.wikipedia.org/wiki/E%C3%B3n" TargetMode="External"/><Relationship Id="rId65" Type="http://schemas.openxmlformats.org/officeDocument/2006/relationships/hyperlink" Target="https://es.wikipedia.org/wiki/Reino_Unido" TargetMode="External"/><Relationship Id="rId81" Type="http://schemas.openxmlformats.org/officeDocument/2006/relationships/hyperlink" Target="https://es.wikipedia.org/wiki/Sakia" TargetMode="External"/><Relationship Id="rId86" Type="http://schemas.openxmlformats.org/officeDocument/2006/relationships/hyperlink" Target="https://es.wikipedia.org/wiki/G%C3%B3tama" TargetMode="External"/><Relationship Id="rId130" Type="http://schemas.openxmlformats.org/officeDocument/2006/relationships/hyperlink" Target="https://es.wikipedia.org/wiki/Yoga" TargetMode="External"/><Relationship Id="rId135" Type="http://schemas.openxmlformats.org/officeDocument/2006/relationships/hyperlink" Target="https://es.wikipedia.org/wiki/Individuo" TargetMode="External"/><Relationship Id="rId151" Type="http://schemas.openxmlformats.org/officeDocument/2006/relationships/hyperlink" Target="https://es.wikipedia.org/wiki/Magadha" TargetMode="External"/><Relationship Id="rId156" Type="http://schemas.openxmlformats.org/officeDocument/2006/relationships/hyperlink" Target="https://es.wikipedia.org/w/index.php?title=Sudodana&amp;action=edit&amp;redlink=1" TargetMode="External"/><Relationship Id="rId177" Type="http://schemas.openxmlformats.org/officeDocument/2006/relationships/hyperlink" Target="https://es.wikipedia.org/wiki/Sanchi" TargetMode="External"/><Relationship Id="rId198" Type="http://schemas.openxmlformats.org/officeDocument/2006/relationships/hyperlink" Target="https://es.wikipedia.org/wiki/Anagarika_Dharmapala" TargetMode="External"/><Relationship Id="rId172" Type="http://schemas.openxmlformats.org/officeDocument/2006/relationships/hyperlink" Target="https://es.wikipedia.org/wiki/Buda_Gautama" TargetMode="External"/><Relationship Id="rId193" Type="http://schemas.openxmlformats.org/officeDocument/2006/relationships/hyperlink" Target="https://es.wikipedia.org/wiki/Sangha_(budismo)" TargetMode="External"/><Relationship Id="rId202" Type="http://schemas.openxmlformats.org/officeDocument/2006/relationships/hyperlink" Target="/wiki/Religi%C3%B3n_en_India" TargetMode="External"/><Relationship Id="rId207" Type="http://schemas.openxmlformats.org/officeDocument/2006/relationships/hyperlink" Target="/wiki/Pali" TargetMode="External"/><Relationship Id="rId223" Type="http://schemas.openxmlformats.org/officeDocument/2006/relationships/hyperlink" Target="/wiki/Dunhuang" TargetMode="External"/><Relationship Id="rId228" Type="http://schemas.openxmlformats.org/officeDocument/2006/relationships/fontTable" Target="fontTable.xml"/><Relationship Id="rId13" Type="http://schemas.openxmlformats.org/officeDocument/2006/relationships/hyperlink" Target="https://es.wikipedia.org/wiki/Dios" TargetMode="External"/><Relationship Id="rId18" Type="http://schemas.openxmlformats.org/officeDocument/2006/relationships/hyperlink" Target="https://es.wikipedia.org/wiki/Ascetismo" TargetMode="External"/><Relationship Id="rId39" Type="http://schemas.openxmlformats.org/officeDocument/2006/relationships/hyperlink" Target="https://es.wikipedia.org/wiki/Mahayana" TargetMode="External"/><Relationship Id="rId109" Type="http://schemas.openxmlformats.org/officeDocument/2006/relationships/hyperlink" Target="https://es.wikipedia.org/wiki/Casta_(hinduismo)" TargetMode="External"/><Relationship Id="rId34" Type="http://schemas.openxmlformats.org/officeDocument/2006/relationships/hyperlink" Target="https://es.wikipedia.org/w/index.php?title=Budacarita&amp;action=edit&amp;redlink=1" TargetMode="External"/><Relationship Id="rId50" Type="http://schemas.openxmlformats.org/officeDocument/2006/relationships/hyperlink" Target="https://es.wikipedia.org/wiki/Jataka" TargetMode="External"/><Relationship Id="rId55" Type="http://schemas.openxmlformats.org/officeDocument/2006/relationships/hyperlink" Target="https://es.wikipedia.org/wiki/Milagros_del_Buda_Gautama" TargetMode="External"/><Relationship Id="rId76" Type="http://schemas.openxmlformats.org/officeDocument/2006/relationships/hyperlink" Target="https://es.wikipedia.org/w/index.php?title=Piprahva&amp;action=edit&amp;redlink=1" TargetMode="External"/><Relationship Id="rId97" Type="http://schemas.openxmlformats.org/officeDocument/2006/relationships/hyperlink" Target="https://es.wikipedia.org/w/index.php?title=Kaundinya&amp;action=edit&amp;redlink=1" TargetMode="External"/><Relationship Id="rId104" Type="http://schemas.openxmlformats.org/officeDocument/2006/relationships/hyperlink" Target="https://es.wikipedia.org/wiki/Rep%C3%BAblica" TargetMode="External"/><Relationship Id="rId120" Type="http://schemas.openxmlformats.org/officeDocument/2006/relationships/hyperlink" Target="https://es.wikipedia.org/w/index.php?title=Chana_(budismo)&amp;action=edit&amp;redlink=1" TargetMode="External"/><Relationship Id="rId125" Type="http://schemas.openxmlformats.org/officeDocument/2006/relationships/hyperlink" Target="https://es.wikipedia.org/wiki/Orden_mendicante" TargetMode="External"/><Relationship Id="rId141" Type="http://schemas.openxmlformats.org/officeDocument/2006/relationships/hyperlink" Target="https://es.wikipedia.org/wiki/Bihar" TargetMode="External"/><Relationship Id="rId146" Type="http://schemas.openxmlformats.org/officeDocument/2006/relationships/hyperlink" Target="https://es.wikipedia.org/wiki/Lenguas_indoarias" TargetMode="External"/><Relationship Id="rId167" Type="http://schemas.openxmlformats.org/officeDocument/2006/relationships/hyperlink" Target="https://es.wikipedia.org/wiki/Idioma_chino" TargetMode="External"/><Relationship Id="rId188" Type="http://schemas.openxmlformats.org/officeDocument/2006/relationships/hyperlink" Target="https://es.wikipedia.org/wiki/Fa_Xian" TargetMode="External"/><Relationship Id="rId7" Type="http://schemas.openxmlformats.org/officeDocument/2006/relationships/endnotes" Target="endnotes.xml"/><Relationship Id="rId71" Type="http://schemas.openxmlformats.org/officeDocument/2006/relationships/hyperlink" Target="https://es.wikipedia.org/wiki/Lumbini" TargetMode="External"/><Relationship Id="rId92" Type="http://schemas.openxmlformats.org/officeDocument/2006/relationships/hyperlink" Target="https://es.wikipedia.org/wiki/Theravada" TargetMode="External"/><Relationship Id="rId162" Type="http://schemas.openxmlformats.org/officeDocument/2006/relationships/hyperlink" Target="https://es.wikipedia.org/wiki/Sri_Lanka" TargetMode="External"/><Relationship Id="rId183" Type="http://schemas.openxmlformats.org/officeDocument/2006/relationships/hyperlink" Target="https://es.wikipedia.org/wiki/Imperio_Maurya" TargetMode="External"/><Relationship Id="rId213" Type="http://schemas.openxmlformats.org/officeDocument/2006/relationships/hyperlink" Target="/wiki/Islam" TargetMode="External"/><Relationship Id="rId218" Type="http://schemas.openxmlformats.org/officeDocument/2006/relationships/hyperlink" Target="/wiki/Sutta-pitaka" TargetMode="External"/><Relationship Id="rId2" Type="http://schemas.openxmlformats.org/officeDocument/2006/relationships/numbering" Target="numbering.xml"/><Relationship Id="rId29" Type="http://schemas.openxmlformats.org/officeDocument/2006/relationships/hyperlink" Target="https://es.wikipedia.org/wiki/Biblioteca_Brit%C3%A1nica" TargetMode="External"/><Relationship Id="rId24" Type="http://schemas.openxmlformats.org/officeDocument/2006/relationships/hyperlink" Target="https://es.wikipedia.org/wiki/Templo_Maya_Devi_(Lumbini)" TargetMode="External"/><Relationship Id="rId40" Type="http://schemas.openxmlformats.org/officeDocument/2006/relationships/hyperlink" Target="https://es.wikipedia.org/wiki/Sarvastivada" TargetMode="External"/><Relationship Id="rId45" Type="http://schemas.openxmlformats.org/officeDocument/2006/relationships/hyperlink" Target="https://es.wikipedia.org/wiki/Theravada" TargetMode="External"/><Relationship Id="rId66" Type="http://schemas.openxmlformats.org/officeDocument/2006/relationships/hyperlink" Target="https://es.wikipedia.org/wiki/Karen_Armstrong" TargetMode="External"/><Relationship Id="rId87" Type="http://schemas.openxmlformats.org/officeDocument/2006/relationships/hyperlink" Target="https://es.wikipedia.org/w/index.php?title=Maya_(madre_del_buda_Gautama)&amp;action=edit&amp;redlink=1" TargetMode="External"/><Relationship Id="rId110" Type="http://schemas.openxmlformats.org/officeDocument/2006/relationships/hyperlink" Target="https://es.wikipedia.org/wiki/Oligarqu%C3%ADa" TargetMode="External"/><Relationship Id="rId115" Type="http://schemas.openxmlformats.org/officeDocument/2006/relationships/image" Target="media/image2.png"/><Relationship Id="rId131" Type="http://schemas.openxmlformats.org/officeDocument/2006/relationships/hyperlink" Target="https://es.wikipedia.org/wiki/Anacoreta" TargetMode="External"/><Relationship Id="rId136" Type="http://schemas.openxmlformats.org/officeDocument/2006/relationships/hyperlink" Target="https://es.wikipedia.org/wiki/Mortificaci%C3%B3n" TargetMode="External"/><Relationship Id="rId157" Type="http://schemas.openxmlformats.org/officeDocument/2006/relationships/hyperlink" Target="https://es.wikipedia.org/wiki/Kapilavastu" TargetMode="External"/><Relationship Id="rId178" Type="http://schemas.openxmlformats.org/officeDocument/2006/relationships/hyperlink" Target="https://es.wikipedia.org/w/index.php?title=Majakasyapa&amp;action=edit&amp;redlink=1" TargetMode="External"/><Relationship Id="rId61" Type="http://schemas.openxmlformats.org/officeDocument/2006/relationships/hyperlink" Target="https://es.wikipedia.org/w/index.php?title=Sutra_Majaparinirvana&amp;action=edit&amp;redlink=1" TargetMode="External"/><Relationship Id="rId82" Type="http://schemas.openxmlformats.org/officeDocument/2006/relationships/hyperlink" Target="https://es.wikipedia.org/wiki/Kapilavastu" TargetMode="External"/><Relationship Id="rId152" Type="http://schemas.openxmlformats.org/officeDocument/2006/relationships/hyperlink" Target="https://es.wikipedia.org/wiki/Bimbisara" TargetMode="External"/><Relationship Id="rId173" Type="http://schemas.openxmlformats.org/officeDocument/2006/relationships/hyperlink" Target="https://es.wikipedia.org/wiki/Kalinga" TargetMode="External"/><Relationship Id="rId194" Type="http://schemas.openxmlformats.org/officeDocument/2006/relationships/hyperlink" Target="https://es.wikipedia.org/wiki/Heftalita" TargetMode="External"/><Relationship Id="rId199" Type="http://schemas.openxmlformats.org/officeDocument/2006/relationships/hyperlink" Target="https://es.wikipedia.org/w/index.php?title=B_._R._Ambedkar&amp;action=edit&amp;redlink=1" TargetMode="External"/><Relationship Id="rId203" Type="http://schemas.openxmlformats.org/officeDocument/2006/relationships/hyperlink" Target="/wiki/Tradici%C3%B3n_oral" TargetMode="External"/><Relationship Id="rId208" Type="http://schemas.openxmlformats.org/officeDocument/2006/relationships/hyperlink" Target="/wiki/S%C3%A1nscrito" TargetMode="External"/><Relationship Id="rId229" Type="http://schemas.openxmlformats.org/officeDocument/2006/relationships/theme" Target="theme/theme1.xml"/><Relationship Id="rId19" Type="http://schemas.openxmlformats.org/officeDocument/2006/relationships/hyperlink" Target="https://es.wikipedia.org/wiki/Sramana" TargetMode="External"/><Relationship Id="rId224" Type="http://schemas.openxmlformats.org/officeDocument/2006/relationships/image" Target="media/image3.png"/><Relationship Id="rId14" Type="http://schemas.openxmlformats.org/officeDocument/2006/relationships/hyperlink" Target="https://es.wikipedia.org/wiki/Buda_(concepto)" TargetMode="External"/><Relationship Id="rId30" Type="http://schemas.openxmlformats.org/officeDocument/2006/relationships/hyperlink" Target="https://es.wikipedia.org/wiki/Karosti" TargetMode="External"/><Relationship Id="rId35" Type="http://schemas.openxmlformats.org/officeDocument/2006/relationships/hyperlink" Target="https://es.wikipedia.org/w/index.php?title=Lalitavistara_sutra&amp;action=edit&amp;redlink=1" TargetMode="External"/><Relationship Id="rId56" Type="http://schemas.openxmlformats.org/officeDocument/2006/relationships/hyperlink" Target="https://es.wikipedia.org/wiki/S%C3%A1nscrito" TargetMode="External"/><Relationship Id="rId77" Type="http://schemas.openxmlformats.org/officeDocument/2006/relationships/hyperlink" Target="https://es.wikipedia.org/wiki/Uttar_Pradesh" TargetMode="External"/><Relationship Id="rId100" Type="http://schemas.openxmlformats.org/officeDocument/2006/relationships/hyperlink" Target="https://es.wikipedia.org/wiki/Iksuak%C3%BA" TargetMode="External"/><Relationship Id="rId105" Type="http://schemas.openxmlformats.org/officeDocument/2006/relationships/hyperlink" Target="https://es.wikipedia.org/wiki/Se%C3%B1or%C3%ADo" TargetMode="External"/><Relationship Id="rId126" Type="http://schemas.openxmlformats.org/officeDocument/2006/relationships/hyperlink" Target="https://es.wikipedia.org/wiki/Rajgir" TargetMode="External"/><Relationship Id="rId147" Type="http://schemas.openxmlformats.org/officeDocument/2006/relationships/hyperlink" Target="https://es.wikipedia.org/wiki/Pali" TargetMode="External"/><Relationship Id="rId168" Type="http://schemas.openxmlformats.org/officeDocument/2006/relationships/hyperlink" Target="https://es.wikipedia.org/wiki/Theravada" TargetMode="External"/><Relationship Id="rId8" Type="http://schemas.openxmlformats.org/officeDocument/2006/relationships/image" Target="media/image1.png"/><Relationship Id="rId51" Type="http://schemas.openxmlformats.org/officeDocument/2006/relationships/hyperlink" Target="https://es.wikipedia.org/wiki/Bodisatva" TargetMode="External"/><Relationship Id="rId72" Type="http://schemas.openxmlformats.org/officeDocument/2006/relationships/hyperlink" Target="https://es.wikipedia.org/wiki/Nepal" TargetMode="External"/><Relationship Id="rId93" Type="http://schemas.openxmlformats.org/officeDocument/2006/relationships/hyperlink" Target="https://es.wikipedia.org/wiki/Vesak" TargetMode="External"/><Relationship Id="rId98" Type="http://schemas.openxmlformats.org/officeDocument/2006/relationships/hyperlink" Target="https://es.wikipedia.org/wiki/Arhat" TargetMode="External"/><Relationship Id="rId121" Type="http://schemas.openxmlformats.org/officeDocument/2006/relationships/hyperlink" Target="https://es.wikipedia.org/wiki/Enfermedad" TargetMode="External"/><Relationship Id="rId142" Type="http://schemas.openxmlformats.org/officeDocument/2006/relationships/hyperlink" Target="https://es.wikipedia.org/wiki/Nepal" TargetMode="External"/><Relationship Id="rId163" Type="http://schemas.openxmlformats.org/officeDocument/2006/relationships/hyperlink" Target="https://es.wikipedia.org/w/index.php?title=Reliquia_del_diente_del_Buda&amp;action=edit&amp;redlink=1" TargetMode="External"/><Relationship Id="rId184" Type="http://schemas.openxmlformats.org/officeDocument/2006/relationships/hyperlink" Target="https://es.wikipedia.org/wiki/Asoka" TargetMode="External"/><Relationship Id="rId189" Type="http://schemas.openxmlformats.org/officeDocument/2006/relationships/hyperlink" Target="https://es.wikipedia.org/wiki/Xuanzang" TargetMode="External"/><Relationship Id="rId219" Type="http://schemas.openxmlformats.org/officeDocument/2006/relationships/hyperlink" Target="/wiki/Abhidhamma-pitaka" TargetMode="External"/><Relationship Id="rId3" Type="http://schemas.openxmlformats.org/officeDocument/2006/relationships/styles" Target="styles.xml"/><Relationship Id="rId214" Type="http://schemas.openxmlformats.org/officeDocument/2006/relationships/hyperlink" Target="/wiki/Nikaya" TargetMode="External"/><Relationship Id="rId25" Type="http://schemas.openxmlformats.org/officeDocument/2006/relationships/hyperlink" Target="https://es.wikipedia.org/wiki/Textos_budistas_de_Gandhara" TargetMode="External"/><Relationship Id="rId46" Type="http://schemas.openxmlformats.org/officeDocument/2006/relationships/hyperlink" Target="https://es.wikipedia.org/wiki/Sri_Lanka" TargetMode="External"/><Relationship Id="rId67" Type="http://schemas.openxmlformats.org/officeDocument/2006/relationships/hyperlink" Target="https://es.wikipedia.org/w/index.php?title=Michael_Carrithers&amp;action=edit&amp;redlink=1" TargetMode="External"/><Relationship Id="rId116" Type="http://schemas.openxmlformats.org/officeDocument/2006/relationships/hyperlink" Target="https://es.wikipedia.org/w/index.php?title=Mahapajapati_Gotami&amp;action=edit&amp;redlink=1" TargetMode="External"/><Relationship Id="rId137" Type="http://schemas.openxmlformats.org/officeDocument/2006/relationships/hyperlink" Target="https://es.wikipedia.org/wiki/Dhyana" TargetMode="External"/><Relationship Id="rId158" Type="http://schemas.openxmlformats.org/officeDocument/2006/relationships/hyperlink" Target="https://es.wikipedia.org/wiki/Arhat" TargetMode="External"/><Relationship Id="rId20" Type="http://schemas.openxmlformats.org/officeDocument/2006/relationships/hyperlink" Target="https://es.wikipedia.org/wiki/Magadha" TargetMode="External"/><Relationship Id="rId41" Type="http://schemas.openxmlformats.org/officeDocument/2006/relationships/hyperlink" Target="https://es.wikipedia.org/w/index.php?title=Majasamgika&amp;action=edit&amp;redlink=1" TargetMode="External"/><Relationship Id="rId62" Type="http://schemas.openxmlformats.org/officeDocument/2006/relationships/hyperlink" Target="https://es.wikipedia.org/wiki/D%C4%ABgha_Nik%C4%81ya" TargetMode="External"/><Relationship Id="rId83" Type="http://schemas.openxmlformats.org/officeDocument/2006/relationships/hyperlink" Target="https://es.wikipedia.org/wiki/Kosala" TargetMode="External"/><Relationship Id="rId88" Type="http://schemas.openxmlformats.org/officeDocument/2006/relationships/hyperlink" Target="https://es.wikipedia.org/w/index.php?title=Koli_(clan)&amp;action=edit&amp;redlink=1" TargetMode="External"/><Relationship Id="rId111" Type="http://schemas.openxmlformats.org/officeDocument/2006/relationships/hyperlink" Target="https://es.wikipedia.org/wiki/Sramana" TargetMode="External"/><Relationship Id="rId132" Type="http://schemas.openxmlformats.org/officeDocument/2006/relationships/hyperlink" Target="https://es.wikipedia.org/wiki/Arada_Kalama" TargetMode="External"/><Relationship Id="rId153" Type="http://schemas.openxmlformats.org/officeDocument/2006/relationships/hyperlink" Target="https://es.wikipedia.org/wiki/Shariputra" TargetMode="External"/><Relationship Id="rId174" Type="http://schemas.openxmlformats.org/officeDocument/2006/relationships/hyperlink" Target="https://es.wikipedia.org/wiki/Orissa" TargetMode="External"/><Relationship Id="rId179" Type="http://schemas.openxmlformats.org/officeDocument/2006/relationships/hyperlink" Target="https://es.wikipedia.org/wiki/Concilios_budistas" TargetMode="External"/><Relationship Id="rId195" Type="http://schemas.openxmlformats.org/officeDocument/2006/relationships/hyperlink" Target="https://es.wikipedia.org/w/index.php?title=Imperio_pala&amp;action=edit&amp;redlink=1" TargetMode="External"/><Relationship Id="rId209" Type="http://schemas.openxmlformats.org/officeDocument/2006/relationships/hyperlink" Target="/wiki/Papel" TargetMode="External"/><Relationship Id="rId190" Type="http://schemas.openxmlformats.org/officeDocument/2006/relationships/hyperlink" Target="https://es.wikipedia.org/wiki/Yi_Ching_(monje)" TargetMode="External"/><Relationship Id="rId204" Type="http://schemas.openxmlformats.org/officeDocument/2006/relationships/hyperlink" Target="/wiki/Sri_Lanka" TargetMode="External"/><Relationship Id="rId220" Type="http://schemas.openxmlformats.org/officeDocument/2006/relationships/hyperlink" Target="/wiki/Lenguas_indoarias" TargetMode="External"/><Relationship Id="rId225" Type="http://schemas.openxmlformats.org/officeDocument/2006/relationships/image" Target="media/image4.png"/><Relationship Id="rId15" Type="http://schemas.openxmlformats.org/officeDocument/2006/relationships/hyperlink" Target="https://es.wikipedia.org/wiki/Iluminaci%C3%B3n_(creencia)" TargetMode="External"/><Relationship Id="rId36" Type="http://schemas.openxmlformats.org/officeDocument/2006/relationships/hyperlink" Target="https://es.wikipedia.org/w/index.php?title=Majavastu&amp;action=edit&amp;redlink=1" TargetMode="External"/><Relationship Id="rId57" Type="http://schemas.openxmlformats.org/officeDocument/2006/relationships/hyperlink" Target="https://es.wikipedia.org/wiki/Laico_(religioso)" TargetMode="External"/><Relationship Id="rId106" Type="http://schemas.openxmlformats.org/officeDocument/2006/relationships/hyperlink" Target="https://es.wikipedia.org/wiki/Poder_pol%C3%ADtico" TargetMode="External"/><Relationship Id="rId127" Type="http://schemas.openxmlformats.org/officeDocument/2006/relationships/hyperlink" Target="https://es.wikipedia.org/wiki/Bihar" TargetMode="External"/><Relationship Id="rId10" Type="http://schemas.openxmlformats.org/officeDocument/2006/relationships/hyperlink" Target="https://es.wikipedia.org/wiki/Sakia" TargetMode="External"/><Relationship Id="rId31" Type="http://schemas.openxmlformats.org/officeDocument/2006/relationships/hyperlink" Target="https://es.wikipedia.org/w/index.php?title=Idioma_gandjari&amp;action=edit&amp;redlink=1" TargetMode="External"/><Relationship Id="rId52" Type="http://schemas.openxmlformats.org/officeDocument/2006/relationships/hyperlink" Target="https://es.wikipedia.org/wiki/Buda_Gautama" TargetMode="External"/><Relationship Id="rId73" Type="http://schemas.openxmlformats.org/officeDocument/2006/relationships/hyperlink" Target="https://es.wikipedia.org/wiki/Buda_Gautama" TargetMode="External"/><Relationship Id="rId78" Type="http://schemas.openxmlformats.org/officeDocument/2006/relationships/hyperlink" Target="https://es.wikipedia.org/w/index.php?title=Vaisaka&amp;action=edit&amp;redlink=1" TargetMode="External"/><Relationship Id="rId94" Type="http://schemas.openxmlformats.org/officeDocument/2006/relationships/hyperlink" Target="https://es.wikipedia.org/wiki/Clarividencia" TargetMode="External"/><Relationship Id="rId99" Type="http://schemas.openxmlformats.org/officeDocument/2006/relationships/hyperlink" Target="https://es.wikipedia.org/wiki/Buda_(concepto)" TargetMode="External"/><Relationship Id="rId101" Type="http://schemas.openxmlformats.org/officeDocument/2006/relationships/hyperlink" Target="https://es.wikipedia.org/wiki/Historia_de_la_India" TargetMode="External"/><Relationship Id="rId122" Type="http://schemas.openxmlformats.org/officeDocument/2006/relationships/hyperlink" Target="https://es.wikipedia.org/wiki/Cad%C3%A1ver" TargetMode="External"/><Relationship Id="rId143" Type="http://schemas.openxmlformats.org/officeDocument/2006/relationships/hyperlink" Target="https://es.wikipedia.org/w/index.php?title=Angulimala&amp;action=edit&amp;redlink=1" TargetMode="External"/><Relationship Id="rId148" Type="http://schemas.openxmlformats.org/officeDocument/2006/relationships/hyperlink" Target="https://es.wikipedia.org/w/index.php?title=Vasana&amp;action=edit&amp;redlink=1" TargetMode="External"/><Relationship Id="rId164" Type="http://schemas.openxmlformats.org/officeDocument/2006/relationships/hyperlink" Target="https://es.wikipedia.org/w/index.php?title=Dipavansa&amp;action=edit&amp;redlink=1" TargetMode="External"/><Relationship Id="rId169" Type="http://schemas.openxmlformats.org/officeDocument/2006/relationships/hyperlink" Target="https://es.wikipedia.org/wiki/Mahayana" TargetMode="External"/><Relationship Id="rId185" Type="http://schemas.openxmlformats.org/officeDocument/2006/relationships/hyperlink" Target="https://es.wikipedia.org/w/index.php?title=Transmisi%C3%B3n_del_budismo_a_trav%C3%A9s_de_la_ruta_de_la_seda&amp;action=edit&amp;redlink=1" TargetMode="External"/><Relationship Id="rId4" Type="http://schemas.openxmlformats.org/officeDocument/2006/relationships/settings" Target="settings.xml"/><Relationship Id="rId9" Type="http://schemas.openxmlformats.org/officeDocument/2006/relationships/hyperlink" Target="https://es.wikipedia.org/wiki/Budismo" TargetMode="External"/><Relationship Id="rId180" Type="http://schemas.openxmlformats.org/officeDocument/2006/relationships/hyperlink" Target="https://es.wikipedia.org/w/index.php?title=Maudgalyayana&amp;action=edit&amp;redlink=1" TargetMode="External"/><Relationship Id="rId210" Type="http://schemas.openxmlformats.org/officeDocument/2006/relationships/hyperlink" Target="/wiki/Biblia" TargetMode="External"/><Relationship Id="rId215" Type="http://schemas.openxmlformats.org/officeDocument/2006/relationships/hyperlink" Target="/wiki/Theravada" TargetMode="External"/><Relationship Id="rId26" Type="http://schemas.openxmlformats.org/officeDocument/2006/relationships/hyperlink" Target="https://es.wikipedia.org/wiki/Hadda" TargetMode="External"/><Relationship Id="rId47" Type="http://schemas.openxmlformats.org/officeDocument/2006/relationships/hyperlink" Target="https://es.wikipedia.org/w/index.php?title=Budagosa&amp;action=edit&amp;redlink=1" TargetMode="External"/><Relationship Id="rId68" Type="http://schemas.openxmlformats.org/officeDocument/2006/relationships/hyperlink" Target="https://es.wikipedia.org/wiki/Kapilavastu" TargetMode="External"/><Relationship Id="rId89" Type="http://schemas.openxmlformats.org/officeDocument/2006/relationships/hyperlink" Target="https://es.wikipedia.org/wiki/Elefante_blanco" TargetMode="External"/><Relationship Id="rId112" Type="http://schemas.openxmlformats.org/officeDocument/2006/relationships/hyperlink" Target="https://es.wikipedia.org/w/index.php?title=Monasticismo_jain&amp;action=edit&amp;redlink=1" TargetMode="External"/><Relationship Id="rId133" Type="http://schemas.openxmlformats.org/officeDocument/2006/relationships/hyperlink" Target="https://es.wikipedia.org/wiki/Kalama_Sutra" TargetMode="External"/><Relationship Id="rId154" Type="http://schemas.openxmlformats.org/officeDocument/2006/relationships/hyperlink" Target="https://es.wikipedia.org/w/index.php?title=Maudgalyayana&amp;action=edit&amp;redlink=1" TargetMode="External"/><Relationship Id="rId175" Type="http://schemas.openxmlformats.org/officeDocument/2006/relationships/hyperlink" Target="https://es.wikipedia.org/wiki/Guerra_de_Kalinga" TargetMode="External"/><Relationship Id="rId196" Type="http://schemas.openxmlformats.org/officeDocument/2006/relationships/hyperlink" Target="https://es.wikipedia.org/w/index.php?title=Conquista_musulmana_del_subcontinente_indio&amp;action=edit&amp;redlink=1" TargetMode="External"/><Relationship Id="rId200" Type="http://schemas.openxmlformats.org/officeDocument/2006/relationships/hyperlink" Target="https://es.wikipedia.org/wiki/Dal%C3%A1i_Lama" TargetMode="External"/><Relationship Id="rId16" Type="http://schemas.openxmlformats.org/officeDocument/2006/relationships/hyperlink" Target="https://es.wikipedia.org/wiki/Camino_medio" TargetMode="External"/><Relationship Id="rId221" Type="http://schemas.openxmlformats.org/officeDocument/2006/relationships/hyperlink" Target="/wiki/Canon_del_budismo_tibetano" TargetMode="External"/><Relationship Id="rId37" Type="http://schemas.openxmlformats.org/officeDocument/2006/relationships/hyperlink" Target="https://es.wikipedia.org/wiki/Jataka" TargetMode="External"/><Relationship Id="rId58" Type="http://schemas.openxmlformats.org/officeDocument/2006/relationships/hyperlink" Target="https://es.wikipedia.org/wiki/Deva_(budismo)" TargetMode="External"/><Relationship Id="rId79" Type="http://schemas.openxmlformats.org/officeDocument/2006/relationships/hyperlink" Target="https://es.wikipedia.org/wiki/Chatria" TargetMode="External"/><Relationship Id="rId102" Type="http://schemas.openxmlformats.org/officeDocument/2006/relationships/hyperlink" Target="https://es.wikipedia.org/wiki/Ciudades-estado" TargetMode="External"/><Relationship Id="rId123" Type="http://schemas.openxmlformats.org/officeDocument/2006/relationships/hyperlink" Target="https://es.wikipedia.org/wiki/Ascetismo" TargetMode="External"/><Relationship Id="rId144" Type="http://schemas.openxmlformats.org/officeDocument/2006/relationships/hyperlink" Target="https://es.wikipedia.org/wiki/Canibalismo" TargetMode="External"/><Relationship Id="rId90" Type="http://schemas.openxmlformats.org/officeDocument/2006/relationships/hyperlink" Target="https://es.wikipedia.org/wiki/Mes" TargetMode="External"/><Relationship Id="rId165" Type="http://schemas.openxmlformats.org/officeDocument/2006/relationships/hyperlink" Target="https://es.wikipedia.org/wiki/Mahavansa" TargetMode="External"/><Relationship Id="rId186" Type="http://schemas.openxmlformats.org/officeDocument/2006/relationships/hyperlink" Target="https://es.wikipedia.org/wiki/Budismo_chino" TargetMode="External"/><Relationship Id="rId211" Type="http://schemas.openxmlformats.org/officeDocument/2006/relationships/hyperlink" Target="/wiki/Cristian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8963</Words>
  <Characters>49302</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2019-02-02T16:15:00Z</dcterms:created>
  <dcterms:modified xsi:type="dcterms:W3CDTF">2019-03-01T07:48:00Z</dcterms:modified>
</cp:coreProperties>
</file>