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F4" w:rsidRPr="00905CF4" w:rsidRDefault="00905CF4" w:rsidP="00905CF4">
      <w:pPr>
        <w:jc w:val="center"/>
        <w:rPr>
          <w:b/>
          <w:bCs/>
          <w:color w:val="FF0000"/>
          <w:sz w:val="36"/>
          <w:szCs w:val="36"/>
        </w:rPr>
      </w:pPr>
      <w:r w:rsidRPr="00905CF4">
        <w:rPr>
          <w:b/>
          <w:bCs/>
          <w:color w:val="FF0000"/>
          <w:sz w:val="36"/>
          <w:szCs w:val="36"/>
        </w:rPr>
        <w:t>MENCIO</w:t>
      </w:r>
    </w:p>
    <w:p w:rsidR="00905CF4" w:rsidRDefault="00905CF4" w:rsidP="00212A7F">
      <w:pPr>
        <w:rPr>
          <w:b/>
          <w:bCs/>
        </w:rPr>
      </w:pPr>
    </w:p>
    <w:p w:rsidR="00905CF4" w:rsidRDefault="00905CF4" w:rsidP="00905CF4">
      <w:pPr>
        <w:jc w:val="center"/>
        <w:rPr>
          <w:b/>
          <w:bCs/>
        </w:rPr>
      </w:pPr>
      <w:r>
        <w:rPr>
          <w:b/>
          <w:bCs/>
          <w:noProof/>
        </w:rPr>
        <w:drawing>
          <wp:inline distT="0" distB="0" distL="0" distR="0">
            <wp:extent cx="1514475" cy="17240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820" t="31343" r="5265" b="34888"/>
                    <a:stretch>
                      <a:fillRect/>
                    </a:stretch>
                  </pic:blipFill>
                  <pic:spPr bwMode="auto">
                    <a:xfrm>
                      <a:off x="0" y="0"/>
                      <a:ext cx="1514475" cy="1724025"/>
                    </a:xfrm>
                    <a:prstGeom prst="rect">
                      <a:avLst/>
                    </a:prstGeom>
                    <a:noFill/>
                    <a:ln w="9525">
                      <a:noFill/>
                      <a:miter lim="800000"/>
                      <a:headEnd/>
                      <a:tailEnd/>
                    </a:ln>
                  </pic:spPr>
                </pic:pic>
              </a:graphicData>
            </a:graphic>
          </wp:inline>
        </w:drawing>
      </w:r>
    </w:p>
    <w:p w:rsidR="00905CF4" w:rsidRDefault="00905CF4" w:rsidP="00212A7F">
      <w:pPr>
        <w:rPr>
          <w:b/>
          <w:bCs/>
        </w:rPr>
      </w:pPr>
    </w:p>
    <w:p w:rsidR="0085687A" w:rsidRPr="00905CF4" w:rsidRDefault="00C91CE3" w:rsidP="00C91CE3">
      <w:pPr>
        <w:jc w:val="both"/>
        <w:rPr>
          <w:b/>
        </w:rPr>
      </w:pPr>
      <w:r>
        <w:rPr>
          <w:b/>
          <w:bCs/>
        </w:rPr>
        <w:t xml:space="preserve">     </w:t>
      </w:r>
      <w:proofErr w:type="spellStart"/>
      <w:r w:rsidR="00905CF4" w:rsidRPr="00905CF4">
        <w:rPr>
          <w:b/>
          <w:bCs/>
        </w:rPr>
        <w:t>Mengke</w:t>
      </w:r>
      <w:proofErr w:type="spellEnd"/>
      <w:r w:rsidR="00905CF4" w:rsidRPr="00905CF4">
        <w:rPr>
          <w:b/>
        </w:rPr>
        <w:t xml:space="preserve"> (</w:t>
      </w:r>
      <w:proofErr w:type="spellStart"/>
      <w:r w:rsidR="00905CF4" w:rsidRPr="00905CF4">
        <w:rPr>
          <w:rFonts w:eastAsia="MS Gothic" w:hAnsi="MS Gothic"/>
          <w:b/>
        </w:rPr>
        <w:t>孟軻</w:t>
      </w:r>
      <w:proofErr w:type="spellEnd"/>
      <w:r w:rsidR="00905CF4" w:rsidRPr="00905CF4">
        <w:rPr>
          <w:b/>
        </w:rPr>
        <w:t xml:space="preserve">), llamado también </w:t>
      </w:r>
      <w:proofErr w:type="spellStart"/>
      <w:r w:rsidR="00905CF4" w:rsidRPr="00905CF4">
        <w:rPr>
          <w:b/>
          <w:bCs/>
        </w:rPr>
        <w:t>Mencio</w:t>
      </w:r>
      <w:proofErr w:type="spellEnd"/>
      <w:r w:rsidR="00905CF4" w:rsidRPr="00905CF4">
        <w:rPr>
          <w:b/>
        </w:rPr>
        <w:t xml:space="preserve"> (</w:t>
      </w:r>
      <w:proofErr w:type="spellStart"/>
      <w:r w:rsidR="00905CF4" w:rsidRPr="00905CF4">
        <w:rPr>
          <w:rFonts w:eastAsia="MS Gothic" w:hAnsi="MS Gothic"/>
          <w:b/>
        </w:rPr>
        <w:t>孟子</w:t>
      </w:r>
      <w:proofErr w:type="spellEnd"/>
      <w:r w:rsidR="00905CF4" w:rsidRPr="00905CF4">
        <w:rPr>
          <w:b/>
        </w:rPr>
        <w:t xml:space="preserve">, </w:t>
      </w:r>
      <w:hyperlink r:id="rId9" w:tooltip="Pinyin" w:history="1">
        <w:proofErr w:type="spellStart"/>
        <w:r w:rsidR="00905CF4" w:rsidRPr="00905CF4">
          <w:rPr>
            <w:rStyle w:val="Hipervnculo"/>
            <w:b/>
            <w:color w:val="auto"/>
            <w:u w:val="none"/>
          </w:rPr>
          <w:t>pinyin</w:t>
        </w:r>
        <w:proofErr w:type="spellEnd"/>
      </w:hyperlink>
      <w:r w:rsidR="00905CF4" w:rsidRPr="00905CF4">
        <w:rPr>
          <w:b/>
        </w:rPr>
        <w:t xml:space="preserve"> </w:t>
      </w:r>
      <w:proofErr w:type="spellStart"/>
      <w:r w:rsidR="00905CF4" w:rsidRPr="00905CF4">
        <w:rPr>
          <w:b/>
        </w:rPr>
        <w:t>Mèngzǐ</w:t>
      </w:r>
      <w:proofErr w:type="spellEnd"/>
      <w:r w:rsidR="00905CF4" w:rsidRPr="00905CF4">
        <w:rPr>
          <w:b/>
        </w:rPr>
        <w:t xml:space="preserve">, </w:t>
      </w:r>
      <w:hyperlink r:id="rId10" w:tooltip="Wade-Giles" w:history="1">
        <w:proofErr w:type="spellStart"/>
        <w:r w:rsidR="00905CF4" w:rsidRPr="00905CF4">
          <w:rPr>
            <w:rStyle w:val="Hipervnculo"/>
            <w:b/>
            <w:color w:val="auto"/>
            <w:u w:val="none"/>
          </w:rPr>
          <w:t>Wade</w:t>
        </w:r>
        <w:proofErr w:type="spellEnd"/>
        <w:r w:rsidR="00905CF4" w:rsidRPr="00905CF4">
          <w:rPr>
            <w:rStyle w:val="Hipervnculo"/>
            <w:b/>
            <w:color w:val="auto"/>
            <w:u w:val="none"/>
          </w:rPr>
          <w:t>-Giles</w:t>
        </w:r>
      </w:hyperlink>
      <w:r w:rsidR="00905CF4" w:rsidRPr="00905CF4">
        <w:rPr>
          <w:b/>
        </w:rPr>
        <w:t xml:space="preserve"> </w:t>
      </w:r>
      <w:proofErr w:type="spellStart"/>
      <w:r w:rsidR="00905CF4" w:rsidRPr="00905CF4">
        <w:rPr>
          <w:b/>
        </w:rPr>
        <w:t>Meng</w:t>
      </w:r>
      <w:proofErr w:type="spellEnd"/>
      <w:r w:rsidR="00905CF4" w:rsidRPr="00905CF4">
        <w:rPr>
          <w:b/>
        </w:rPr>
        <w:t xml:space="preserve"> </w:t>
      </w:r>
      <w:proofErr w:type="spellStart"/>
      <w:r w:rsidR="00905CF4" w:rsidRPr="00905CF4">
        <w:rPr>
          <w:b/>
        </w:rPr>
        <w:t>Ke</w:t>
      </w:r>
      <w:proofErr w:type="spellEnd"/>
      <w:r w:rsidR="00905CF4" w:rsidRPr="00905CF4">
        <w:rPr>
          <w:b/>
        </w:rPr>
        <w:t>, lit</w:t>
      </w:r>
      <w:r w:rsidR="00905CF4" w:rsidRPr="00905CF4">
        <w:rPr>
          <w:b/>
        </w:rPr>
        <w:t>e</w:t>
      </w:r>
      <w:r w:rsidR="00905CF4" w:rsidRPr="00905CF4">
        <w:rPr>
          <w:b/>
        </w:rPr>
        <w:t xml:space="preserve">ralmente "Maestro </w:t>
      </w:r>
      <w:proofErr w:type="spellStart"/>
      <w:r w:rsidR="00905CF4" w:rsidRPr="00905CF4">
        <w:rPr>
          <w:b/>
        </w:rPr>
        <w:t>Meng</w:t>
      </w:r>
      <w:proofErr w:type="spellEnd"/>
      <w:r w:rsidR="00905CF4" w:rsidRPr="00905CF4">
        <w:rPr>
          <w:b/>
        </w:rPr>
        <w:t xml:space="preserve">"), (370 a. C. - 289 a. C.), fue un </w:t>
      </w:r>
      <w:hyperlink r:id="rId11" w:tooltip="Filósofo" w:history="1">
        <w:r w:rsidR="00905CF4" w:rsidRPr="00905CF4">
          <w:rPr>
            <w:rStyle w:val="Hipervnculo"/>
            <w:b/>
            <w:color w:val="auto"/>
            <w:u w:val="none"/>
          </w:rPr>
          <w:t>filósofo</w:t>
        </w:r>
      </w:hyperlink>
      <w:r w:rsidR="00905CF4" w:rsidRPr="00905CF4">
        <w:rPr>
          <w:b/>
        </w:rPr>
        <w:t xml:space="preserve"> </w:t>
      </w:r>
      <w:hyperlink r:id="rId12" w:tooltip="China" w:history="1">
        <w:r w:rsidR="00905CF4" w:rsidRPr="00905CF4">
          <w:rPr>
            <w:rStyle w:val="Hipervnculo"/>
            <w:b/>
            <w:color w:val="auto"/>
            <w:u w:val="none"/>
          </w:rPr>
          <w:t>chino</w:t>
        </w:r>
      </w:hyperlink>
      <w:r w:rsidR="00905CF4" w:rsidRPr="00905CF4">
        <w:rPr>
          <w:b/>
        </w:rPr>
        <w:t>, el más eminente s</w:t>
      </w:r>
      <w:r w:rsidR="00905CF4" w:rsidRPr="00905CF4">
        <w:rPr>
          <w:b/>
        </w:rPr>
        <w:t>e</w:t>
      </w:r>
      <w:r w:rsidR="00905CF4" w:rsidRPr="00905CF4">
        <w:rPr>
          <w:b/>
        </w:rPr>
        <w:t xml:space="preserve">guidor del </w:t>
      </w:r>
      <w:hyperlink r:id="rId13" w:tooltip="Confucianismo" w:history="1">
        <w:r w:rsidR="00905CF4" w:rsidRPr="00905CF4">
          <w:rPr>
            <w:rStyle w:val="Hipervnculo"/>
            <w:b/>
            <w:color w:val="auto"/>
            <w:u w:val="none"/>
          </w:rPr>
          <w:t>confucianismo</w:t>
        </w:r>
      </w:hyperlink>
      <w:r w:rsidR="00905CF4" w:rsidRPr="00905CF4">
        <w:rPr>
          <w:b/>
        </w:rPr>
        <w:t>.</w:t>
      </w:r>
    </w:p>
    <w:p w:rsidR="00905CF4" w:rsidRPr="00905CF4" w:rsidRDefault="00C91CE3" w:rsidP="00C91CE3">
      <w:pPr>
        <w:pStyle w:val="NormalWeb"/>
        <w:jc w:val="both"/>
        <w:rPr>
          <w:rFonts w:ascii="Arial" w:hAnsi="Arial" w:cs="Arial"/>
          <w:b/>
        </w:rPr>
      </w:pPr>
      <w:r>
        <w:rPr>
          <w:rFonts w:ascii="Arial" w:hAnsi="Arial" w:cs="Arial"/>
          <w:b/>
        </w:rPr>
        <w:t xml:space="preserve">     </w:t>
      </w:r>
      <w:r w:rsidR="00905CF4" w:rsidRPr="00905CF4">
        <w:rPr>
          <w:rFonts w:ascii="Arial" w:hAnsi="Arial" w:cs="Arial"/>
          <w:b/>
        </w:rPr>
        <w:t xml:space="preserve">En su obra, conocida como </w:t>
      </w:r>
      <w:proofErr w:type="spellStart"/>
      <w:r w:rsidR="00905CF4" w:rsidRPr="00905CF4">
        <w:rPr>
          <w:rFonts w:ascii="Arial" w:hAnsi="Arial" w:cs="Arial"/>
          <w:b/>
          <w:i/>
          <w:iCs/>
        </w:rPr>
        <w:t>Mengzi</w:t>
      </w:r>
      <w:proofErr w:type="spellEnd"/>
      <w:r w:rsidR="00905CF4" w:rsidRPr="00905CF4">
        <w:rPr>
          <w:rFonts w:ascii="Arial" w:hAnsi="Arial" w:cs="Arial"/>
          <w:b/>
        </w:rPr>
        <w:t>, defiende que el hombre es bueno por naturaleza y debe poder desarrollar una conducta razonable y recta. Según este pensador, en el c</w:t>
      </w:r>
      <w:r w:rsidR="00905CF4" w:rsidRPr="00905CF4">
        <w:rPr>
          <w:rFonts w:ascii="Arial" w:hAnsi="Arial" w:cs="Arial"/>
          <w:b/>
        </w:rPr>
        <w:t>o</w:t>
      </w:r>
      <w:r w:rsidR="00905CF4" w:rsidRPr="00905CF4">
        <w:rPr>
          <w:rFonts w:ascii="Arial" w:hAnsi="Arial" w:cs="Arial"/>
          <w:b/>
        </w:rPr>
        <w:t xml:space="preserve">razón de todo ser humano hay cuatro sentimientos naturales o tendencias que le orientan hacia el buen camino: </w:t>
      </w:r>
    </w:p>
    <w:p w:rsidR="00905CF4" w:rsidRPr="00905CF4" w:rsidRDefault="00905CF4" w:rsidP="00C91CE3">
      <w:pPr>
        <w:widowControl/>
        <w:numPr>
          <w:ilvl w:val="0"/>
          <w:numId w:val="25"/>
        </w:numPr>
        <w:autoSpaceDE/>
        <w:autoSpaceDN/>
        <w:adjustRightInd/>
        <w:spacing w:before="100" w:beforeAutospacing="1" w:after="100" w:afterAutospacing="1"/>
        <w:jc w:val="both"/>
        <w:rPr>
          <w:b/>
        </w:rPr>
      </w:pPr>
      <w:r w:rsidRPr="00905CF4">
        <w:rPr>
          <w:b/>
        </w:rPr>
        <w:t>El sentimiento de compasión</w:t>
      </w:r>
      <w:r w:rsidR="00906F88">
        <w:rPr>
          <w:b/>
        </w:rPr>
        <w:t xml:space="preserve"> y misericordia</w:t>
      </w:r>
    </w:p>
    <w:p w:rsidR="00905CF4" w:rsidRPr="00905CF4" w:rsidRDefault="00905CF4" w:rsidP="00C91CE3">
      <w:pPr>
        <w:widowControl/>
        <w:numPr>
          <w:ilvl w:val="0"/>
          <w:numId w:val="25"/>
        </w:numPr>
        <w:autoSpaceDE/>
        <w:autoSpaceDN/>
        <w:adjustRightInd/>
        <w:spacing w:before="100" w:beforeAutospacing="1" w:after="100" w:afterAutospacing="1"/>
        <w:jc w:val="both"/>
        <w:rPr>
          <w:b/>
        </w:rPr>
      </w:pPr>
      <w:r w:rsidRPr="00905CF4">
        <w:rPr>
          <w:b/>
        </w:rPr>
        <w:t>El sentimiento de vergüenza</w:t>
      </w:r>
      <w:r w:rsidR="00906F88">
        <w:rPr>
          <w:b/>
        </w:rPr>
        <w:t xml:space="preserve"> y arrepentimiento</w:t>
      </w:r>
    </w:p>
    <w:p w:rsidR="00905CF4" w:rsidRPr="00905CF4" w:rsidRDefault="00905CF4" w:rsidP="00C91CE3">
      <w:pPr>
        <w:widowControl/>
        <w:numPr>
          <w:ilvl w:val="0"/>
          <w:numId w:val="25"/>
        </w:numPr>
        <w:autoSpaceDE/>
        <w:autoSpaceDN/>
        <w:adjustRightInd/>
        <w:spacing w:before="100" w:beforeAutospacing="1" w:after="100" w:afterAutospacing="1"/>
        <w:jc w:val="both"/>
        <w:rPr>
          <w:b/>
        </w:rPr>
      </w:pPr>
      <w:r w:rsidRPr="00905CF4">
        <w:rPr>
          <w:b/>
        </w:rPr>
        <w:t>El sentimiento de respeto y modestia</w:t>
      </w:r>
    </w:p>
    <w:p w:rsidR="00905CF4" w:rsidRPr="00905CF4" w:rsidRDefault="00905CF4" w:rsidP="00C91CE3">
      <w:pPr>
        <w:widowControl/>
        <w:numPr>
          <w:ilvl w:val="0"/>
          <w:numId w:val="25"/>
        </w:numPr>
        <w:autoSpaceDE/>
        <w:autoSpaceDN/>
        <w:adjustRightInd/>
        <w:spacing w:before="100" w:beforeAutospacing="1" w:after="100" w:afterAutospacing="1"/>
        <w:jc w:val="both"/>
        <w:rPr>
          <w:b/>
        </w:rPr>
      </w:pPr>
      <w:r w:rsidRPr="00905CF4">
        <w:rPr>
          <w:b/>
        </w:rPr>
        <w:t>El sentimiento de lo que está bien y mal</w:t>
      </w:r>
      <w:r w:rsidR="00906F88">
        <w:rPr>
          <w:b/>
        </w:rPr>
        <w:t xml:space="preserve"> o discernimiento</w:t>
      </w:r>
    </w:p>
    <w:p w:rsidR="00905CF4" w:rsidRPr="00905CF4" w:rsidRDefault="00C91CE3" w:rsidP="00C91CE3">
      <w:pPr>
        <w:pStyle w:val="NormalWeb"/>
        <w:jc w:val="both"/>
        <w:rPr>
          <w:rFonts w:ascii="Arial" w:hAnsi="Arial" w:cs="Arial"/>
          <w:b/>
        </w:rPr>
      </w:pPr>
      <w:r>
        <w:rPr>
          <w:rFonts w:ascii="Arial" w:hAnsi="Arial" w:cs="Arial"/>
          <w:b/>
        </w:rPr>
        <w:t xml:space="preserve">    </w:t>
      </w:r>
      <w:r w:rsidR="00905CF4" w:rsidRPr="00905CF4">
        <w:rPr>
          <w:rFonts w:ascii="Arial" w:hAnsi="Arial" w:cs="Arial"/>
          <w:b/>
        </w:rPr>
        <w:t xml:space="preserve">Esos sentimientos son una especie de raíces que, cultivadas, desarrollan las virtudes de la benevolencia, la rectitud, la urbanidad y la sabiduría. </w:t>
      </w:r>
      <w:proofErr w:type="spellStart"/>
      <w:r w:rsidR="00905CF4" w:rsidRPr="00905CF4">
        <w:rPr>
          <w:rFonts w:ascii="Arial" w:hAnsi="Arial" w:cs="Arial"/>
          <w:b/>
        </w:rPr>
        <w:t>Mencio</w:t>
      </w:r>
      <w:proofErr w:type="spellEnd"/>
      <w:r w:rsidR="00905CF4" w:rsidRPr="00905CF4">
        <w:rPr>
          <w:rFonts w:ascii="Arial" w:hAnsi="Arial" w:cs="Arial"/>
          <w:b/>
        </w:rPr>
        <w:t xml:space="preserve"> intentó influir en los gobe</w:t>
      </w:r>
      <w:r w:rsidR="00905CF4" w:rsidRPr="00905CF4">
        <w:rPr>
          <w:rFonts w:ascii="Arial" w:hAnsi="Arial" w:cs="Arial"/>
          <w:b/>
        </w:rPr>
        <w:t>r</w:t>
      </w:r>
      <w:r w:rsidR="00905CF4" w:rsidRPr="00905CF4">
        <w:rPr>
          <w:rFonts w:ascii="Arial" w:hAnsi="Arial" w:cs="Arial"/>
          <w:b/>
        </w:rPr>
        <w:t>nantes de su tiempo para que creasen las condiciones más favorables para el desarrollo de las personas. En sus escritos dejó dicho que el gobernante sabio es aquél que se preoc</w:t>
      </w:r>
      <w:r w:rsidR="00905CF4" w:rsidRPr="00905CF4">
        <w:rPr>
          <w:rFonts w:ascii="Arial" w:hAnsi="Arial" w:cs="Arial"/>
          <w:b/>
        </w:rPr>
        <w:t>u</w:t>
      </w:r>
      <w:r w:rsidR="00905CF4" w:rsidRPr="00905CF4">
        <w:rPr>
          <w:rFonts w:ascii="Arial" w:hAnsi="Arial" w:cs="Arial"/>
          <w:b/>
        </w:rPr>
        <w:t xml:space="preserve">pa por el bienestar de su pueblo: </w:t>
      </w:r>
    </w:p>
    <w:p w:rsidR="00905CF4" w:rsidRPr="00905CF4" w:rsidRDefault="00C91CE3" w:rsidP="00C91CE3">
      <w:pPr>
        <w:pStyle w:val="NormalWeb"/>
        <w:jc w:val="both"/>
        <w:rPr>
          <w:rFonts w:ascii="Arial" w:hAnsi="Arial" w:cs="Arial"/>
          <w:b/>
        </w:rPr>
      </w:pPr>
      <w:r>
        <w:rPr>
          <w:rFonts w:ascii="Arial" w:hAnsi="Arial" w:cs="Arial"/>
          <w:b/>
          <w:i/>
          <w:iCs/>
        </w:rPr>
        <w:t xml:space="preserve">     </w:t>
      </w:r>
      <w:r w:rsidR="00905CF4" w:rsidRPr="00905CF4">
        <w:rPr>
          <w:rFonts w:ascii="Arial" w:hAnsi="Arial" w:cs="Arial"/>
          <w:b/>
          <w:i/>
          <w:iCs/>
        </w:rPr>
        <w:t>El soberano inteligente organiza la producción de sus súbditos de forma que puedan sostener a su padre y a su madre, a sus hijos y esposas, que en los años buenos puedan comer a su gusto, y en los malos no morir de hambre. Una vez alcanzado esto, los dirigirá hacia la práctica del bien y el pueblo le seguirá.</w:t>
      </w:r>
      <w:r w:rsidR="00905CF4" w:rsidRPr="00905CF4">
        <w:rPr>
          <w:rFonts w:ascii="Arial" w:hAnsi="Arial" w:cs="Arial"/>
          <w:b/>
        </w:rPr>
        <w:t xml:space="preserve"> (</w:t>
      </w:r>
      <w:proofErr w:type="spellStart"/>
      <w:r w:rsidR="00905CF4" w:rsidRPr="00905CF4">
        <w:rPr>
          <w:rFonts w:ascii="Arial" w:hAnsi="Arial" w:cs="Arial"/>
          <w:b/>
        </w:rPr>
        <w:t>Mengzi</w:t>
      </w:r>
      <w:proofErr w:type="spellEnd"/>
      <w:r w:rsidR="00905CF4" w:rsidRPr="00905CF4">
        <w:rPr>
          <w:rFonts w:ascii="Arial" w:hAnsi="Arial" w:cs="Arial"/>
          <w:b/>
        </w:rPr>
        <w:t>, I A 7)</w:t>
      </w:r>
    </w:p>
    <w:p w:rsidR="00905CF4" w:rsidRPr="00905CF4" w:rsidRDefault="00905CF4" w:rsidP="00C91CE3">
      <w:pPr>
        <w:pStyle w:val="Ttulo2"/>
        <w:jc w:val="both"/>
        <w:rPr>
          <w:rFonts w:ascii="Arial" w:hAnsi="Arial" w:cs="Arial"/>
          <w:color w:val="FF0000"/>
          <w:sz w:val="24"/>
          <w:szCs w:val="24"/>
        </w:rPr>
      </w:pPr>
      <w:r w:rsidRPr="00905CF4">
        <w:rPr>
          <w:rStyle w:val="mw-headline"/>
          <w:rFonts w:ascii="Arial" w:hAnsi="Arial" w:cs="Arial"/>
          <w:color w:val="FF0000"/>
          <w:sz w:val="24"/>
          <w:szCs w:val="24"/>
        </w:rPr>
        <w:t>Pensamiento político</w:t>
      </w:r>
    </w:p>
    <w:p w:rsidR="00905CF4" w:rsidRPr="00905CF4" w:rsidRDefault="00C91CE3" w:rsidP="00C91CE3">
      <w:pPr>
        <w:pStyle w:val="NormalWeb"/>
        <w:jc w:val="both"/>
        <w:rPr>
          <w:rFonts w:ascii="Arial" w:hAnsi="Arial" w:cs="Arial"/>
          <w:b/>
        </w:rPr>
      </w:pPr>
      <w:r>
        <w:rPr>
          <w:rFonts w:ascii="Arial" w:hAnsi="Arial" w:cs="Arial"/>
          <w:b/>
        </w:rPr>
        <w:t xml:space="preserve">    </w:t>
      </w:r>
      <w:proofErr w:type="spellStart"/>
      <w:r w:rsidR="00905CF4" w:rsidRPr="00905CF4">
        <w:rPr>
          <w:rFonts w:ascii="Arial" w:hAnsi="Arial" w:cs="Arial"/>
          <w:b/>
        </w:rPr>
        <w:t>Mencio</w:t>
      </w:r>
      <w:proofErr w:type="spellEnd"/>
      <w:r w:rsidR="00905CF4" w:rsidRPr="00905CF4">
        <w:rPr>
          <w:rFonts w:ascii="Arial" w:hAnsi="Arial" w:cs="Arial"/>
          <w:b/>
        </w:rPr>
        <w:t xml:space="preserve"> destacaba la importancia de los ciudadanos comunes dentro del </w:t>
      </w:r>
      <w:hyperlink r:id="rId14" w:tooltip="Estado" w:history="1">
        <w:r w:rsidR="00905CF4" w:rsidRPr="00905CF4">
          <w:rPr>
            <w:rStyle w:val="Hipervnculo"/>
            <w:rFonts w:ascii="Arial" w:hAnsi="Arial" w:cs="Arial"/>
            <w:b/>
            <w:color w:val="auto"/>
            <w:u w:val="none"/>
          </w:rPr>
          <w:t>Estado</w:t>
        </w:r>
      </w:hyperlink>
      <w:r w:rsidR="00905CF4" w:rsidRPr="00905CF4">
        <w:rPr>
          <w:rFonts w:ascii="Arial" w:hAnsi="Arial" w:cs="Arial"/>
          <w:b/>
        </w:rPr>
        <w:t>. Mie</w:t>
      </w:r>
      <w:r w:rsidR="00905CF4" w:rsidRPr="00905CF4">
        <w:rPr>
          <w:rFonts w:ascii="Arial" w:hAnsi="Arial" w:cs="Arial"/>
          <w:b/>
        </w:rPr>
        <w:t>n</w:t>
      </w:r>
      <w:r w:rsidR="00905CF4" w:rsidRPr="00905CF4">
        <w:rPr>
          <w:rFonts w:ascii="Arial" w:hAnsi="Arial" w:cs="Arial"/>
          <w:b/>
        </w:rPr>
        <w:t>tras el Confucianismo generalmente tenía una alta estima por los gobernantes, él argume</w:t>
      </w:r>
      <w:r w:rsidR="00905CF4" w:rsidRPr="00905CF4">
        <w:rPr>
          <w:rFonts w:ascii="Arial" w:hAnsi="Arial" w:cs="Arial"/>
          <w:b/>
        </w:rPr>
        <w:t>n</w:t>
      </w:r>
      <w:r w:rsidR="00905CF4" w:rsidRPr="00905CF4">
        <w:rPr>
          <w:rFonts w:ascii="Arial" w:hAnsi="Arial" w:cs="Arial"/>
          <w:b/>
        </w:rPr>
        <w:t>taba que es aceptable que los súbditos depongan o incluso asesinen al gobernante que ignora las necesidades de la gente y gobierna con dureza, pues un gobernante que no g</w:t>
      </w:r>
      <w:r w:rsidR="00905CF4" w:rsidRPr="00905CF4">
        <w:rPr>
          <w:rFonts w:ascii="Arial" w:hAnsi="Arial" w:cs="Arial"/>
          <w:b/>
        </w:rPr>
        <w:t>o</w:t>
      </w:r>
      <w:r w:rsidR="00905CF4" w:rsidRPr="00905CF4">
        <w:rPr>
          <w:rFonts w:ascii="Arial" w:hAnsi="Arial" w:cs="Arial"/>
          <w:b/>
        </w:rPr>
        <w:t xml:space="preserve">bierna con </w:t>
      </w:r>
      <w:hyperlink r:id="rId15" w:tooltip="Justicia" w:history="1">
        <w:r w:rsidR="00905CF4" w:rsidRPr="00905CF4">
          <w:rPr>
            <w:rStyle w:val="Hipervnculo"/>
            <w:rFonts w:ascii="Arial" w:hAnsi="Arial" w:cs="Arial"/>
            <w:b/>
            <w:color w:val="auto"/>
            <w:u w:val="none"/>
          </w:rPr>
          <w:t>justicia</w:t>
        </w:r>
      </w:hyperlink>
      <w:r w:rsidR="00905CF4" w:rsidRPr="00905CF4">
        <w:rPr>
          <w:rFonts w:ascii="Arial" w:hAnsi="Arial" w:cs="Arial"/>
          <w:b/>
        </w:rPr>
        <w:t xml:space="preserve"> no es ya un verdadero gobernante. También dijo, durante el período de las </w:t>
      </w:r>
      <w:hyperlink r:id="rId16" w:tooltip="Primaveras y Otoños" w:history="1">
        <w:r w:rsidR="00905CF4" w:rsidRPr="00905CF4">
          <w:rPr>
            <w:rStyle w:val="Hipervnculo"/>
            <w:rFonts w:ascii="Arial" w:hAnsi="Arial" w:cs="Arial"/>
            <w:b/>
            <w:color w:val="auto"/>
            <w:u w:val="none"/>
          </w:rPr>
          <w:t>Primaveras y Otoños</w:t>
        </w:r>
      </w:hyperlink>
      <w:r w:rsidR="00905CF4" w:rsidRPr="00905CF4">
        <w:rPr>
          <w:rFonts w:ascii="Arial" w:hAnsi="Arial" w:cs="Arial"/>
          <w:b/>
        </w:rPr>
        <w:t xml:space="preserve">, que no existe guerra justa. </w:t>
      </w:r>
    </w:p>
    <w:p w:rsidR="00905CF4" w:rsidRPr="00780BA6" w:rsidRDefault="00905CF4" w:rsidP="00C91CE3">
      <w:pPr>
        <w:pStyle w:val="Ttulo3"/>
        <w:jc w:val="both"/>
        <w:rPr>
          <w:rFonts w:ascii="Arial" w:hAnsi="Arial" w:cs="Arial"/>
          <w:color w:val="FF0000"/>
          <w:sz w:val="24"/>
          <w:szCs w:val="24"/>
        </w:rPr>
      </w:pPr>
      <w:r w:rsidRPr="00780BA6">
        <w:rPr>
          <w:rStyle w:val="mw-headline"/>
          <w:rFonts w:ascii="Arial" w:hAnsi="Arial" w:cs="Arial"/>
          <w:color w:val="FF0000"/>
          <w:sz w:val="24"/>
          <w:szCs w:val="24"/>
        </w:rPr>
        <w:t>Sistema de «comunismo agrario primitivo»</w:t>
      </w:r>
    </w:p>
    <w:p w:rsidR="00595E3C" w:rsidRDefault="00C91CE3" w:rsidP="00C91CE3">
      <w:pPr>
        <w:pStyle w:val="NormalWeb"/>
        <w:jc w:val="both"/>
        <w:rPr>
          <w:rFonts w:ascii="Arial" w:hAnsi="Arial" w:cs="Arial"/>
          <w:b/>
        </w:rPr>
      </w:pPr>
      <w:r>
        <w:rPr>
          <w:rFonts w:ascii="Arial" w:hAnsi="Arial" w:cs="Arial"/>
          <w:b/>
        </w:rPr>
        <w:t xml:space="preserve">    </w:t>
      </w:r>
      <w:r w:rsidR="00905CF4" w:rsidRPr="00905CF4">
        <w:rPr>
          <w:rFonts w:ascii="Arial" w:hAnsi="Arial" w:cs="Arial"/>
          <w:b/>
        </w:rPr>
        <w:t xml:space="preserve">Siguiendo la línea del </w:t>
      </w:r>
      <w:proofErr w:type="spellStart"/>
      <w:r w:rsidR="00905CF4" w:rsidRPr="00905CF4">
        <w:rPr>
          <w:rFonts w:ascii="Arial" w:hAnsi="Arial" w:cs="Arial"/>
          <w:b/>
        </w:rPr>
        <w:t>utopismo</w:t>
      </w:r>
      <w:proofErr w:type="spellEnd"/>
      <w:r w:rsidR="00905CF4" w:rsidRPr="00905CF4">
        <w:rPr>
          <w:rFonts w:ascii="Arial" w:hAnsi="Arial" w:cs="Arial"/>
          <w:b/>
        </w:rPr>
        <w:t xml:space="preserve"> social que aparece en uno de los </w:t>
      </w:r>
      <w:hyperlink r:id="rId17" w:tooltip="Cinco Clásicos" w:history="1">
        <w:r w:rsidR="00905CF4" w:rsidRPr="00905CF4">
          <w:rPr>
            <w:rStyle w:val="Hipervnculo"/>
            <w:rFonts w:ascii="Arial" w:hAnsi="Arial" w:cs="Arial"/>
            <w:b/>
            <w:color w:val="auto"/>
            <w:u w:val="none"/>
          </w:rPr>
          <w:t>Cinco Clásicos</w:t>
        </w:r>
      </w:hyperlink>
      <w:r w:rsidR="00905CF4" w:rsidRPr="00905CF4">
        <w:rPr>
          <w:rFonts w:ascii="Arial" w:hAnsi="Arial" w:cs="Arial"/>
          <w:b/>
        </w:rPr>
        <w:t xml:space="preserve"> del confucianismo, el </w:t>
      </w:r>
      <w:hyperlink r:id="rId18" w:tooltip="Libro de los Ritos" w:history="1">
        <w:r w:rsidR="00905CF4" w:rsidRPr="00905CF4">
          <w:rPr>
            <w:rStyle w:val="Hipervnculo"/>
            <w:rFonts w:ascii="Arial" w:hAnsi="Arial" w:cs="Arial"/>
            <w:b/>
            <w:color w:val="auto"/>
            <w:u w:val="none"/>
          </w:rPr>
          <w:t>Libro de los Ritos</w:t>
        </w:r>
      </w:hyperlink>
      <w:r w:rsidR="00905CF4" w:rsidRPr="00905CF4">
        <w:rPr>
          <w:rFonts w:ascii="Arial" w:hAnsi="Arial" w:cs="Arial"/>
          <w:b/>
        </w:rPr>
        <w:t xml:space="preserve">, donde se habla de la perdida </w:t>
      </w:r>
      <w:hyperlink r:id="rId19" w:tooltip="Edad de oro" w:history="1">
        <w:r w:rsidR="00905CF4" w:rsidRPr="00905CF4">
          <w:rPr>
            <w:rStyle w:val="Hipervnculo"/>
            <w:rFonts w:ascii="Arial" w:hAnsi="Arial" w:cs="Arial"/>
            <w:b/>
            <w:color w:val="auto"/>
            <w:u w:val="none"/>
          </w:rPr>
          <w:t>edad de oro</w:t>
        </w:r>
      </w:hyperlink>
      <w:r w:rsidR="00905CF4" w:rsidRPr="00905CF4">
        <w:rPr>
          <w:rFonts w:ascii="Arial" w:hAnsi="Arial" w:cs="Arial"/>
          <w:b/>
        </w:rPr>
        <w:t xml:space="preserve"> de la </w:t>
      </w:r>
      <w:hyperlink r:id="rId20" w:tooltip="Gran Unidad" w:history="1">
        <w:r w:rsidR="00905CF4" w:rsidRPr="00905CF4">
          <w:rPr>
            <w:rStyle w:val="Hipervnculo"/>
            <w:rFonts w:ascii="Arial" w:hAnsi="Arial" w:cs="Arial"/>
            <w:b/>
            <w:color w:val="auto"/>
            <w:u w:val="none"/>
          </w:rPr>
          <w:t>Gran Unidad</w:t>
        </w:r>
      </w:hyperlink>
      <w:r w:rsidR="00905CF4" w:rsidRPr="00905CF4">
        <w:rPr>
          <w:rFonts w:ascii="Arial" w:hAnsi="Arial" w:cs="Arial"/>
          <w:b/>
        </w:rPr>
        <w:t xml:space="preserve"> (</w:t>
      </w:r>
      <w:proofErr w:type="spellStart"/>
      <w:r w:rsidR="00905CF4" w:rsidRPr="00905CF4">
        <w:rPr>
          <w:rFonts w:ascii="Arial" w:hAnsi="Arial" w:cs="Arial"/>
          <w:b/>
          <w:i/>
          <w:iCs/>
        </w:rPr>
        <w:t>datong</w:t>
      </w:r>
      <w:proofErr w:type="spellEnd"/>
      <w:r w:rsidR="00905CF4" w:rsidRPr="00905CF4">
        <w:rPr>
          <w:rFonts w:ascii="Arial" w:hAnsi="Arial" w:cs="Arial"/>
          <w:b/>
        </w:rPr>
        <w:t xml:space="preserve">), </w:t>
      </w:r>
      <w:proofErr w:type="spellStart"/>
      <w:r w:rsidR="00905CF4" w:rsidRPr="00905CF4">
        <w:rPr>
          <w:rFonts w:ascii="Arial" w:hAnsi="Arial" w:cs="Arial"/>
          <w:b/>
        </w:rPr>
        <w:t>Mencio</w:t>
      </w:r>
      <w:proofErr w:type="spellEnd"/>
      <w:r w:rsidR="00905CF4" w:rsidRPr="00905CF4">
        <w:rPr>
          <w:rFonts w:ascii="Arial" w:hAnsi="Arial" w:cs="Arial"/>
          <w:b/>
        </w:rPr>
        <w:t xml:space="preserve"> propone un utópico sistema de «comunismo agrario primitivo», cuya influencia llegará al siglo XX —especialmente entre los </w:t>
      </w:r>
      <w:hyperlink r:id="rId21" w:tooltip="Marxista" w:history="1">
        <w:r w:rsidR="00905CF4" w:rsidRPr="00905CF4">
          <w:rPr>
            <w:rStyle w:val="Hipervnculo"/>
            <w:rFonts w:ascii="Arial" w:hAnsi="Arial" w:cs="Arial"/>
            <w:b/>
            <w:color w:val="auto"/>
            <w:u w:val="none"/>
          </w:rPr>
          <w:t>marxistas</w:t>
        </w:r>
      </w:hyperlink>
      <w:r w:rsidR="00905CF4" w:rsidRPr="00905CF4">
        <w:rPr>
          <w:rFonts w:ascii="Arial" w:hAnsi="Arial" w:cs="Arial"/>
          <w:b/>
        </w:rPr>
        <w:t xml:space="preserve"> que lo interpretarán como una versión del «</w:t>
      </w:r>
      <w:hyperlink r:id="rId22" w:tooltip="Comunismo primitivo" w:history="1">
        <w:r w:rsidR="00905CF4" w:rsidRPr="00905CF4">
          <w:rPr>
            <w:rStyle w:val="Hipervnculo"/>
            <w:rFonts w:ascii="Arial" w:hAnsi="Arial" w:cs="Arial"/>
            <w:b/>
            <w:color w:val="auto"/>
            <w:u w:val="none"/>
          </w:rPr>
          <w:t>comunismo primitivo</w:t>
        </w:r>
      </w:hyperlink>
      <w:r w:rsidR="00905CF4" w:rsidRPr="00905CF4">
        <w:rPr>
          <w:rFonts w:ascii="Arial" w:hAnsi="Arial" w:cs="Arial"/>
          <w:b/>
        </w:rPr>
        <w:t>»—.</w:t>
      </w:r>
    </w:p>
    <w:p w:rsidR="00905CF4" w:rsidRPr="00905CF4" w:rsidRDefault="00595E3C" w:rsidP="00C91CE3">
      <w:pPr>
        <w:pStyle w:val="NormalWeb"/>
        <w:jc w:val="both"/>
        <w:rPr>
          <w:rFonts w:ascii="Arial" w:hAnsi="Arial" w:cs="Arial"/>
          <w:b/>
        </w:rPr>
      </w:pPr>
      <w:r>
        <w:rPr>
          <w:rFonts w:ascii="Arial" w:hAnsi="Arial" w:cs="Arial"/>
          <w:b/>
        </w:rPr>
        <w:lastRenderedPageBreak/>
        <w:t xml:space="preserve"> </w:t>
      </w:r>
      <w:r w:rsidR="00D47AE7">
        <w:rPr>
          <w:rFonts w:ascii="Arial" w:hAnsi="Arial" w:cs="Arial"/>
          <w:b/>
        </w:rPr>
        <w:t xml:space="preserve">  </w:t>
      </w:r>
      <w:r>
        <w:rPr>
          <w:rFonts w:ascii="Arial" w:hAnsi="Arial" w:cs="Arial"/>
          <w:b/>
        </w:rPr>
        <w:t xml:space="preserve">  </w:t>
      </w:r>
      <w:r w:rsidR="00905CF4" w:rsidRPr="00905CF4">
        <w:rPr>
          <w:rFonts w:ascii="Arial" w:hAnsi="Arial" w:cs="Arial"/>
          <w:b/>
        </w:rPr>
        <w:t xml:space="preserve"> Lo denomina </w:t>
      </w:r>
      <w:proofErr w:type="spellStart"/>
      <w:r w:rsidR="00905CF4" w:rsidRPr="00905CF4">
        <w:rPr>
          <w:rFonts w:ascii="Arial" w:hAnsi="Arial" w:cs="Arial"/>
          <w:b/>
          <w:bCs/>
        </w:rPr>
        <w:t>jingtian</w:t>
      </w:r>
      <w:proofErr w:type="spellEnd"/>
      <w:r w:rsidR="00905CF4" w:rsidRPr="00905CF4">
        <w:rPr>
          <w:rFonts w:ascii="Arial" w:hAnsi="Arial" w:cs="Arial"/>
          <w:b/>
        </w:rPr>
        <w:t xml:space="preserve"> o «campo en forma de pozo» (en referencia al carácter chino </w:t>
      </w:r>
      <w:r w:rsidR="00905CF4" w:rsidRPr="00905CF4">
        <w:rPr>
          <w:rFonts w:ascii="Arial" w:eastAsia="MS Mincho" w:hAnsi="MS Mincho" w:cs="Arial"/>
          <w:b/>
        </w:rPr>
        <w:t>井</w:t>
      </w:r>
      <w:r w:rsidR="00905CF4" w:rsidRPr="00905CF4">
        <w:rPr>
          <w:rFonts w:ascii="Arial" w:hAnsi="Arial" w:cs="Arial"/>
          <w:b/>
        </w:rPr>
        <w:t xml:space="preserve"> "pozo" que delimita nueve apartados)</w:t>
      </w:r>
      <w:r w:rsidR="00906F88">
        <w:rPr>
          <w:rFonts w:ascii="Arial" w:hAnsi="Arial" w:cs="Arial"/>
          <w:b/>
        </w:rPr>
        <w:t>,</w:t>
      </w:r>
      <w:r w:rsidR="00905CF4" w:rsidRPr="00905CF4">
        <w:rPr>
          <w:rFonts w:ascii="Arial" w:hAnsi="Arial" w:cs="Arial"/>
          <w:b/>
        </w:rPr>
        <w:t xml:space="preserve"> ya que se basa en la división de los campos en nu</w:t>
      </w:r>
      <w:r w:rsidR="00905CF4" w:rsidRPr="00905CF4">
        <w:rPr>
          <w:rFonts w:ascii="Arial" w:hAnsi="Arial" w:cs="Arial"/>
          <w:b/>
        </w:rPr>
        <w:t>e</w:t>
      </w:r>
      <w:r w:rsidR="00905CF4" w:rsidRPr="00905CF4">
        <w:rPr>
          <w:rFonts w:ascii="Arial" w:hAnsi="Arial" w:cs="Arial"/>
          <w:b/>
        </w:rPr>
        <w:t>ve partes, de las que las ocho de la periferia serían distribuidas entre las familias, mientras que la novena, situada en el centro, sería cultivada de forma comunitaria en beneficio del príncipe.</w:t>
      </w:r>
      <w:r w:rsidR="00780BA6" w:rsidRPr="00905CF4">
        <w:rPr>
          <w:rFonts w:ascii="Arial" w:hAnsi="Arial" w:cs="Arial"/>
          <w:b/>
        </w:rPr>
        <w:t xml:space="preserve"> </w:t>
      </w:r>
      <w:r w:rsidR="00905CF4" w:rsidRPr="00905CF4">
        <w:rPr>
          <w:rFonts w:ascii="Arial" w:hAnsi="Arial" w:cs="Arial"/>
          <w:b/>
        </w:rPr>
        <w:t xml:space="preserve">​ </w:t>
      </w:r>
    </w:p>
    <w:p w:rsidR="00905CF4" w:rsidRPr="00905CF4" w:rsidRDefault="00C91CE3" w:rsidP="00C91CE3">
      <w:pPr>
        <w:pStyle w:val="NormalWeb"/>
        <w:jc w:val="both"/>
        <w:rPr>
          <w:rFonts w:ascii="Arial" w:hAnsi="Arial" w:cs="Arial"/>
          <w:b/>
        </w:rPr>
      </w:pPr>
      <w:r>
        <w:rPr>
          <w:rFonts w:ascii="Arial" w:hAnsi="Arial" w:cs="Arial"/>
          <w:b/>
        </w:rPr>
        <w:t xml:space="preserve">    </w:t>
      </w:r>
      <w:r w:rsidR="00905CF4" w:rsidRPr="00905CF4">
        <w:rPr>
          <w:rFonts w:ascii="Arial" w:hAnsi="Arial" w:cs="Arial"/>
          <w:b/>
        </w:rPr>
        <w:t xml:space="preserve">Los que cultiven el mismo </w:t>
      </w:r>
      <w:proofErr w:type="spellStart"/>
      <w:r w:rsidR="00905CF4" w:rsidRPr="00905CF4">
        <w:rPr>
          <w:rFonts w:ascii="Arial" w:hAnsi="Arial" w:cs="Arial"/>
          <w:b/>
          <w:i/>
          <w:iCs/>
        </w:rPr>
        <w:t>jing</w:t>
      </w:r>
      <w:proofErr w:type="spellEnd"/>
      <w:r w:rsidR="00905CF4" w:rsidRPr="00905CF4">
        <w:rPr>
          <w:rFonts w:ascii="Arial" w:hAnsi="Arial" w:cs="Arial"/>
          <w:b/>
        </w:rPr>
        <w:t xml:space="preserve"> estarán siempre juntos, dondequiera que vayan; compa</w:t>
      </w:r>
      <w:r w:rsidR="00905CF4" w:rsidRPr="00905CF4">
        <w:rPr>
          <w:rFonts w:ascii="Arial" w:hAnsi="Arial" w:cs="Arial"/>
          <w:b/>
        </w:rPr>
        <w:t>r</w:t>
      </w:r>
      <w:r w:rsidR="00905CF4" w:rsidRPr="00905CF4">
        <w:rPr>
          <w:rFonts w:ascii="Arial" w:hAnsi="Arial" w:cs="Arial"/>
          <w:b/>
        </w:rPr>
        <w:t>tirán las tareas de defensa y las guardias nocturnas. En las enfermedades se socorrerán mutuamente. Así todos los habitantes se amarán y vivirán en armonía.</w:t>
      </w:r>
    </w:p>
    <w:p w:rsidR="00905CF4" w:rsidRPr="00780BA6" w:rsidRDefault="00905CF4" w:rsidP="00C91CE3">
      <w:pPr>
        <w:pStyle w:val="Ttulo2"/>
        <w:jc w:val="both"/>
        <w:rPr>
          <w:rFonts w:ascii="Arial" w:hAnsi="Arial" w:cs="Arial"/>
          <w:color w:val="FF0000"/>
          <w:sz w:val="24"/>
          <w:szCs w:val="24"/>
        </w:rPr>
      </w:pPr>
      <w:r w:rsidRPr="00780BA6">
        <w:rPr>
          <w:rStyle w:val="mw-headline"/>
          <w:rFonts w:ascii="Arial" w:hAnsi="Arial" w:cs="Arial"/>
          <w:color w:val="FF0000"/>
          <w:sz w:val="24"/>
          <w:szCs w:val="24"/>
        </w:rPr>
        <w:t>Influencia</w:t>
      </w:r>
    </w:p>
    <w:p w:rsidR="00905CF4" w:rsidRDefault="00C91CE3" w:rsidP="00C91CE3">
      <w:pPr>
        <w:jc w:val="both"/>
        <w:rPr>
          <w:b/>
        </w:rPr>
      </w:pPr>
      <w:r>
        <w:rPr>
          <w:b/>
        </w:rPr>
        <w:t xml:space="preserve">    </w:t>
      </w:r>
      <w:r w:rsidR="00905CF4" w:rsidRPr="00905CF4">
        <w:rPr>
          <w:b/>
        </w:rPr>
        <w:t xml:space="preserve">La interpretación que </w:t>
      </w:r>
      <w:proofErr w:type="spellStart"/>
      <w:r w:rsidR="00905CF4" w:rsidRPr="00905CF4">
        <w:rPr>
          <w:b/>
        </w:rPr>
        <w:t>Mencio</w:t>
      </w:r>
      <w:proofErr w:type="spellEnd"/>
      <w:r w:rsidR="00905CF4" w:rsidRPr="00905CF4">
        <w:rPr>
          <w:b/>
        </w:rPr>
        <w:t xml:space="preserve"> dio al </w:t>
      </w:r>
      <w:hyperlink r:id="rId23" w:tooltip="Confucianismo" w:history="1">
        <w:r>
          <w:rPr>
            <w:rStyle w:val="Hipervnculo"/>
            <w:b/>
            <w:color w:val="auto"/>
            <w:u w:val="none"/>
          </w:rPr>
          <w:t>c</w:t>
        </w:r>
      </w:hyperlink>
      <w:r w:rsidR="00905CF4" w:rsidRPr="00905CF4">
        <w:rPr>
          <w:b/>
        </w:rPr>
        <w:t xml:space="preserve"> ha sido generalmente considerada como la versión ortodoxa por los subsiguientes filósofos confucianos, especialmente los </w:t>
      </w:r>
      <w:hyperlink r:id="rId24" w:tooltip="Neoconfucianismo" w:history="1">
        <w:proofErr w:type="spellStart"/>
        <w:r w:rsidR="00905CF4" w:rsidRPr="00905CF4">
          <w:rPr>
            <w:rStyle w:val="Hipervnculo"/>
            <w:b/>
            <w:color w:val="auto"/>
            <w:u w:val="none"/>
          </w:rPr>
          <w:t>neoconfucianos</w:t>
        </w:r>
        <w:proofErr w:type="spellEnd"/>
      </w:hyperlink>
      <w:r w:rsidR="00905CF4" w:rsidRPr="00905CF4">
        <w:rPr>
          <w:b/>
        </w:rPr>
        <w:t xml:space="preserve"> de la </w:t>
      </w:r>
      <w:hyperlink r:id="rId25" w:tooltip="Dinastía Song" w:history="1">
        <w:r w:rsidR="00905CF4" w:rsidRPr="00905CF4">
          <w:rPr>
            <w:rStyle w:val="Hipervnculo"/>
            <w:b/>
            <w:color w:val="auto"/>
            <w:u w:val="none"/>
          </w:rPr>
          <w:t xml:space="preserve">Dinastía </w:t>
        </w:r>
        <w:proofErr w:type="spellStart"/>
        <w:r w:rsidR="00905CF4" w:rsidRPr="00905CF4">
          <w:rPr>
            <w:rStyle w:val="Hipervnculo"/>
            <w:b/>
            <w:color w:val="auto"/>
            <w:u w:val="none"/>
          </w:rPr>
          <w:t>Song</w:t>
        </w:r>
        <w:proofErr w:type="spellEnd"/>
      </w:hyperlink>
      <w:r w:rsidR="00905CF4" w:rsidRPr="00905CF4">
        <w:rPr>
          <w:b/>
        </w:rPr>
        <w:t xml:space="preserve">. El </w:t>
      </w:r>
      <w:proofErr w:type="spellStart"/>
      <w:r w:rsidR="00905CF4" w:rsidRPr="00905CF4">
        <w:rPr>
          <w:b/>
          <w:i/>
          <w:iCs/>
        </w:rPr>
        <w:t>Mengzi</w:t>
      </w:r>
      <w:proofErr w:type="spellEnd"/>
      <w:r w:rsidR="00905CF4" w:rsidRPr="00905CF4">
        <w:rPr>
          <w:b/>
        </w:rPr>
        <w:t xml:space="preserve">, un libro de sus conversaciones con los reyes de la época, es uno de los Cuatro Libros que </w:t>
      </w:r>
      <w:hyperlink r:id="rId26" w:tooltip="Zhu Xi" w:history="1">
        <w:proofErr w:type="spellStart"/>
        <w:r w:rsidR="00905CF4" w:rsidRPr="00905CF4">
          <w:rPr>
            <w:rStyle w:val="Hipervnculo"/>
            <w:b/>
            <w:color w:val="auto"/>
            <w:u w:val="none"/>
          </w:rPr>
          <w:t>Zhu</w:t>
        </w:r>
        <w:proofErr w:type="spellEnd"/>
        <w:r w:rsidR="00905CF4" w:rsidRPr="00905CF4">
          <w:rPr>
            <w:rStyle w:val="Hipervnculo"/>
            <w:b/>
            <w:color w:val="auto"/>
            <w:u w:val="none"/>
          </w:rPr>
          <w:t xml:space="preserve"> Xi</w:t>
        </w:r>
      </w:hyperlink>
      <w:r w:rsidR="00905CF4" w:rsidRPr="00905CF4">
        <w:rPr>
          <w:b/>
        </w:rPr>
        <w:t xml:space="preserve"> agrupó como los fundamentales del pensamiento </w:t>
      </w:r>
      <w:proofErr w:type="spellStart"/>
      <w:r w:rsidR="00905CF4" w:rsidRPr="00905CF4">
        <w:rPr>
          <w:b/>
        </w:rPr>
        <w:t>neoconfuciano</w:t>
      </w:r>
      <w:proofErr w:type="spellEnd"/>
      <w:r w:rsidR="00905CF4" w:rsidRPr="00905CF4">
        <w:rPr>
          <w:b/>
        </w:rPr>
        <w:t xml:space="preserve">. En contraste con las frases de </w:t>
      </w:r>
      <w:hyperlink r:id="rId27" w:tooltip="Confucio" w:history="1">
        <w:r w:rsidR="00905CF4" w:rsidRPr="00905CF4">
          <w:rPr>
            <w:rStyle w:val="Hipervnculo"/>
            <w:b/>
            <w:color w:val="auto"/>
            <w:u w:val="none"/>
          </w:rPr>
          <w:t>Confucio</w:t>
        </w:r>
      </w:hyperlink>
      <w:r w:rsidR="00905CF4" w:rsidRPr="00905CF4">
        <w:rPr>
          <w:b/>
        </w:rPr>
        <w:t xml:space="preserve"> que eran breves, el </w:t>
      </w:r>
      <w:proofErr w:type="spellStart"/>
      <w:r w:rsidR="00905CF4" w:rsidRPr="00905CF4">
        <w:rPr>
          <w:b/>
          <w:i/>
          <w:iCs/>
        </w:rPr>
        <w:t>Mengzi</w:t>
      </w:r>
      <w:proofErr w:type="spellEnd"/>
      <w:r w:rsidR="00905CF4" w:rsidRPr="00905CF4">
        <w:rPr>
          <w:b/>
        </w:rPr>
        <w:t xml:space="preserve"> consi</w:t>
      </w:r>
      <w:r w:rsidR="00905CF4" w:rsidRPr="00905CF4">
        <w:rPr>
          <w:b/>
        </w:rPr>
        <w:t>s</w:t>
      </w:r>
      <w:r w:rsidR="00905CF4" w:rsidRPr="00905CF4">
        <w:rPr>
          <w:b/>
        </w:rPr>
        <w:t xml:space="preserve">te en diálogos largos, incluyendo argumentos, con </w:t>
      </w:r>
      <w:hyperlink r:id="rId28" w:tooltip="Prosa" w:history="1">
        <w:r w:rsidR="00905CF4" w:rsidRPr="00905CF4">
          <w:rPr>
            <w:rStyle w:val="Hipervnculo"/>
            <w:b/>
            <w:color w:val="auto"/>
            <w:u w:val="none"/>
          </w:rPr>
          <w:t>prosa</w:t>
        </w:r>
      </w:hyperlink>
      <w:r w:rsidR="00905CF4" w:rsidRPr="00905CF4">
        <w:rPr>
          <w:b/>
        </w:rPr>
        <w:t xml:space="preserve"> extensa</w:t>
      </w:r>
      <w:r w:rsidR="00780BA6">
        <w:rPr>
          <w:b/>
        </w:rPr>
        <w:t>.</w:t>
      </w:r>
    </w:p>
    <w:p w:rsidR="00780BA6" w:rsidRDefault="00780BA6" w:rsidP="00C91CE3">
      <w:pPr>
        <w:jc w:val="both"/>
        <w:rPr>
          <w:b/>
        </w:rPr>
      </w:pPr>
    </w:p>
    <w:p w:rsidR="00906F88" w:rsidRDefault="00906F88" w:rsidP="00C91CE3">
      <w:pPr>
        <w:jc w:val="both"/>
        <w:rPr>
          <w:b/>
        </w:rPr>
      </w:pPr>
      <w:r>
        <w:rPr>
          <w:b/>
        </w:rPr>
        <w:t xml:space="preserve">  Todo esto hace del estilo de </w:t>
      </w:r>
      <w:proofErr w:type="spellStart"/>
      <w:r>
        <w:rPr>
          <w:b/>
        </w:rPr>
        <w:t>Mencio</w:t>
      </w:r>
      <w:proofErr w:type="spellEnd"/>
      <w:r>
        <w:rPr>
          <w:b/>
        </w:rPr>
        <w:t xml:space="preserve"> una </w:t>
      </w:r>
      <w:proofErr w:type="spellStart"/>
      <w:r>
        <w:rPr>
          <w:b/>
        </w:rPr>
        <w:t>sociaología</w:t>
      </w:r>
      <w:proofErr w:type="spellEnd"/>
      <w:r>
        <w:rPr>
          <w:b/>
        </w:rPr>
        <w:t>, no una religión, aunque tal se la considere a falta de otra mejor. Es como si los sentimientos verticales, o las perspectivas trascendente quedarán al arbitrio de cada uno. Y los vínculos horizontales, es decir las r</w:t>
      </w:r>
      <w:r>
        <w:rPr>
          <w:b/>
        </w:rPr>
        <w:t>e</w:t>
      </w:r>
      <w:r>
        <w:rPr>
          <w:b/>
        </w:rPr>
        <w:t>laciones con los demás habitantes de la localidad, se diseñaran de manera un tanto coact</w:t>
      </w:r>
      <w:r>
        <w:rPr>
          <w:b/>
        </w:rPr>
        <w:t>i</w:t>
      </w:r>
      <w:r>
        <w:rPr>
          <w:b/>
        </w:rPr>
        <w:t xml:space="preserve">va por sus grandes principios. Por eso </w:t>
      </w:r>
      <w:proofErr w:type="spellStart"/>
      <w:r>
        <w:rPr>
          <w:b/>
        </w:rPr>
        <w:t>Mencio</w:t>
      </w:r>
      <w:proofErr w:type="spellEnd"/>
      <w:r>
        <w:rPr>
          <w:b/>
        </w:rPr>
        <w:t>, a veces catalogado como inventor religi</w:t>
      </w:r>
      <w:r>
        <w:rPr>
          <w:b/>
        </w:rPr>
        <w:t>o</w:t>
      </w:r>
      <w:r>
        <w:rPr>
          <w:b/>
        </w:rPr>
        <w:t>so, no puede pasar de un sociólogo con mayor o menor fortuna.</w:t>
      </w:r>
    </w:p>
    <w:p w:rsidR="00906F88" w:rsidRDefault="00906F88" w:rsidP="00C91CE3">
      <w:pPr>
        <w:jc w:val="both"/>
        <w:rPr>
          <w:b/>
        </w:rPr>
      </w:pPr>
    </w:p>
    <w:p w:rsidR="00780BA6" w:rsidRPr="00780BA6" w:rsidRDefault="00906F88" w:rsidP="00C91CE3">
      <w:pPr>
        <w:jc w:val="both"/>
        <w:rPr>
          <w:b/>
          <w:color w:val="FF0000"/>
          <w:sz w:val="32"/>
          <w:szCs w:val="32"/>
        </w:rPr>
      </w:pPr>
      <w:r>
        <w:rPr>
          <w:b/>
          <w:color w:val="FF0000"/>
          <w:sz w:val="32"/>
          <w:szCs w:val="32"/>
        </w:rPr>
        <w:t xml:space="preserve">   </w:t>
      </w:r>
      <w:r w:rsidR="00595E3C">
        <w:rPr>
          <w:b/>
          <w:color w:val="FF0000"/>
          <w:sz w:val="32"/>
          <w:szCs w:val="32"/>
        </w:rPr>
        <w:t>Un forma de aplicaci</w:t>
      </w:r>
      <w:r w:rsidR="00780BA6" w:rsidRPr="00780BA6">
        <w:rPr>
          <w:b/>
          <w:color w:val="FF0000"/>
          <w:sz w:val="32"/>
          <w:szCs w:val="32"/>
        </w:rPr>
        <w:t>ón de Confucio.</w:t>
      </w:r>
    </w:p>
    <w:p w:rsidR="00905CF4" w:rsidRDefault="00905CF4" w:rsidP="00905CF4">
      <w:pPr>
        <w:rPr>
          <w:b/>
        </w:rPr>
      </w:pPr>
    </w:p>
    <w:p w:rsidR="00780BA6" w:rsidRPr="00C91CE3" w:rsidRDefault="00595E3C" w:rsidP="00C91CE3">
      <w:pPr>
        <w:rPr>
          <w:b/>
          <w:i/>
        </w:rPr>
      </w:pPr>
      <w:r w:rsidRPr="00595E3C">
        <w:rPr>
          <w:b/>
          <w:color w:val="0070C0"/>
        </w:rPr>
        <w:t xml:space="preserve">      </w:t>
      </w:r>
      <w:r w:rsidR="00780BA6" w:rsidRPr="00595E3C">
        <w:rPr>
          <w:b/>
          <w:color w:val="0070C0"/>
        </w:rPr>
        <w:t xml:space="preserve">En su libro </w:t>
      </w:r>
      <w:proofErr w:type="spellStart"/>
      <w:r w:rsidR="00D47AE7">
        <w:rPr>
          <w:b/>
          <w:color w:val="0070C0"/>
        </w:rPr>
        <w:t>Meng</w:t>
      </w:r>
      <w:proofErr w:type="spellEnd"/>
      <w:r w:rsidR="00D47AE7">
        <w:rPr>
          <w:b/>
          <w:color w:val="0070C0"/>
        </w:rPr>
        <w:t xml:space="preserve"> </w:t>
      </w:r>
      <w:proofErr w:type="spellStart"/>
      <w:r w:rsidR="00D47AE7">
        <w:rPr>
          <w:b/>
          <w:color w:val="0070C0"/>
        </w:rPr>
        <w:t>Zi</w:t>
      </w:r>
      <w:proofErr w:type="spellEnd"/>
      <w:r w:rsidR="00D47AE7">
        <w:rPr>
          <w:b/>
          <w:color w:val="0070C0"/>
        </w:rPr>
        <w:t xml:space="preserve"> escribe así segú</w:t>
      </w:r>
      <w:r w:rsidR="00C91CE3" w:rsidRPr="00595E3C">
        <w:rPr>
          <w:b/>
          <w:color w:val="0070C0"/>
        </w:rPr>
        <w:t>n la versión de : "</w:t>
      </w:r>
      <w:r w:rsidR="00780BA6" w:rsidRPr="00595E3C">
        <w:rPr>
          <w:b/>
          <w:i/>
          <w:color w:val="0070C0"/>
        </w:rPr>
        <w:t>Los cuatro libros</w:t>
      </w:r>
      <w:r w:rsidR="00C91CE3" w:rsidRPr="00595E3C">
        <w:rPr>
          <w:b/>
          <w:i/>
          <w:color w:val="0070C0"/>
        </w:rPr>
        <w:t>"</w:t>
      </w:r>
      <w:r w:rsidR="00780BA6" w:rsidRPr="00595E3C">
        <w:rPr>
          <w:b/>
          <w:i/>
          <w:color w:val="0070C0"/>
        </w:rPr>
        <w:t xml:space="preserve"> </w:t>
      </w:r>
      <w:r w:rsidR="00906F88">
        <w:rPr>
          <w:b/>
          <w:i/>
          <w:color w:val="0070C0"/>
        </w:rPr>
        <w:t>(</w:t>
      </w:r>
      <w:r w:rsidR="00780BA6" w:rsidRPr="00595E3C">
        <w:rPr>
          <w:b/>
          <w:i/>
          <w:color w:val="0070C0"/>
        </w:rPr>
        <w:t>Texto tomado de la Traducción</w:t>
      </w:r>
      <w:r w:rsidR="00906F88">
        <w:rPr>
          <w:b/>
          <w:i/>
          <w:color w:val="0070C0"/>
        </w:rPr>
        <w:t xml:space="preserve"> del </w:t>
      </w:r>
      <w:proofErr w:type="spellStart"/>
      <w:r w:rsidR="00906F88">
        <w:rPr>
          <w:b/>
          <w:i/>
          <w:color w:val="0070C0"/>
        </w:rPr>
        <w:t>chicno</w:t>
      </w:r>
      <w:proofErr w:type="spellEnd"/>
      <w:r w:rsidR="00780BA6" w:rsidRPr="00595E3C">
        <w:rPr>
          <w:b/>
          <w:i/>
          <w:color w:val="0070C0"/>
        </w:rPr>
        <w:t xml:space="preserve"> y Notas: Joaquín Pérez Arrollo.  Ed</w:t>
      </w:r>
      <w:r w:rsidR="00C91CE3" w:rsidRPr="00595E3C">
        <w:rPr>
          <w:b/>
          <w:i/>
          <w:color w:val="0070C0"/>
        </w:rPr>
        <w:t>.</w:t>
      </w:r>
      <w:r w:rsidR="00780BA6" w:rsidRPr="00595E3C">
        <w:rPr>
          <w:b/>
          <w:i/>
          <w:color w:val="0070C0"/>
        </w:rPr>
        <w:t xml:space="preserve"> Alfaguara, 1982</w:t>
      </w:r>
      <w:r w:rsidR="00906F88">
        <w:rPr>
          <w:b/>
          <w:i/>
          <w:color w:val="0070C0"/>
        </w:rPr>
        <w:t>)</w:t>
      </w:r>
      <w:r w:rsidR="00780BA6" w:rsidRPr="00C91CE3">
        <w:rPr>
          <w:b/>
          <w:i/>
        </w:rPr>
        <w:t>.</w:t>
      </w:r>
    </w:p>
    <w:p w:rsidR="00780BA6" w:rsidRPr="00C91CE3" w:rsidRDefault="00780BA6" w:rsidP="00780BA6">
      <w:pPr>
        <w:widowControl/>
        <w:autoSpaceDE/>
        <w:autoSpaceDN/>
        <w:adjustRightInd/>
        <w:jc w:val="both"/>
        <w:rPr>
          <w:b/>
          <w:i/>
        </w:rPr>
      </w:pPr>
    </w:p>
    <w:p w:rsidR="00780BA6" w:rsidRPr="00595E3C" w:rsidRDefault="00780BA6" w:rsidP="00780BA6">
      <w:pPr>
        <w:widowControl/>
        <w:autoSpaceDE/>
        <w:autoSpaceDN/>
        <w:adjustRightInd/>
        <w:jc w:val="both"/>
        <w:rPr>
          <w:b/>
          <w:i/>
          <w:color w:val="FF0000"/>
        </w:rPr>
      </w:pPr>
      <w:r w:rsidRPr="00595E3C">
        <w:rPr>
          <w:b/>
          <w:i/>
          <w:color w:val="FF0000"/>
        </w:rPr>
        <w:t>p</w:t>
      </w:r>
      <w:r w:rsidR="00C91CE3" w:rsidRPr="00595E3C">
        <w:rPr>
          <w:b/>
          <w:i/>
          <w:color w:val="FF0000"/>
        </w:rPr>
        <w:t>g</w:t>
      </w:r>
      <w:r w:rsidRPr="00595E3C">
        <w:rPr>
          <w:b/>
          <w:i/>
          <w:color w:val="FF0000"/>
        </w:rPr>
        <w:t>.147</w:t>
      </w:r>
    </w:p>
    <w:p w:rsidR="00C91CE3" w:rsidRPr="00C91CE3" w:rsidRDefault="00C91CE3" w:rsidP="00780BA6">
      <w:pPr>
        <w:widowControl/>
        <w:autoSpaceDE/>
        <w:autoSpaceDN/>
        <w:adjustRightInd/>
        <w:jc w:val="both"/>
        <w:rPr>
          <w:b/>
          <w:i/>
        </w:rPr>
      </w:pPr>
    </w:p>
    <w:p w:rsidR="00780BA6" w:rsidRPr="00C91CE3" w:rsidRDefault="00780BA6" w:rsidP="00780BA6">
      <w:pPr>
        <w:widowControl/>
        <w:autoSpaceDE/>
        <w:autoSpaceDN/>
        <w:adjustRightInd/>
        <w:jc w:val="both"/>
        <w:rPr>
          <w:b/>
          <w:i/>
        </w:rPr>
      </w:pPr>
      <w:r w:rsidRPr="00C91CE3">
        <w:rPr>
          <w:b/>
          <w:i/>
        </w:rPr>
        <w:t xml:space="preserve">    «Si el rey se pregunta ¿Cómo puedo beneficiar mi reino? Los grandes señores se pr</w:t>
      </w:r>
      <w:r w:rsidRPr="00C91CE3">
        <w:rPr>
          <w:b/>
          <w:i/>
        </w:rPr>
        <w:t>e</w:t>
      </w:r>
      <w:r w:rsidRPr="00C91CE3">
        <w:rPr>
          <w:b/>
          <w:i/>
        </w:rPr>
        <w:t>guntarán ¿Cómo puedo beneficiar mi casa? Los caballeros y los plebeyos se preguntarán ¿Cómo puedo beneficiarme a mí mismo? Los superiores y los inferiores lucharán por el beneficio y el reino peligrará. En un reino que tiene diez mil carros, el que asesine a su s</w:t>
      </w:r>
      <w:r w:rsidRPr="00C91CE3">
        <w:rPr>
          <w:b/>
          <w:i/>
        </w:rPr>
        <w:t>o</w:t>
      </w:r>
      <w:r w:rsidRPr="00C91CE3">
        <w:rPr>
          <w:b/>
          <w:i/>
        </w:rPr>
        <w:t xml:space="preserve">berano tendrá mil; en un reino que tiene </w:t>
      </w:r>
      <w:r w:rsidR="00906F88">
        <w:rPr>
          <w:b/>
          <w:i/>
        </w:rPr>
        <w:t>mil</w:t>
      </w:r>
      <w:r w:rsidRPr="00C91CE3">
        <w:rPr>
          <w:b/>
          <w:i/>
        </w:rPr>
        <w:t xml:space="preserve"> carros el que asesine a su soberano tendrá cien. Apoderarse de mil carros entre diez mil y de cien entre mil no es poco, pero si se p</w:t>
      </w:r>
      <w:r w:rsidRPr="00C91CE3">
        <w:rPr>
          <w:b/>
          <w:i/>
        </w:rPr>
        <w:t>o</w:t>
      </w:r>
      <w:r w:rsidRPr="00C91CE3">
        <w:rPr>
          <w:b/>
          <w:i/>
        </w:rPr>
        <w:t>ne antes el beneficio que la rectitud, no se contentarán si no es con todo</w:t>
      </w:r>
      <w:r w:rsidR="00906F88">
        <w:rPr>
          <w:b/>
          <w:i/>
        </w:rPr>
        <w:t xml:space="preserve"> [con los diez mil o con los mil ]</w:t>
      </w:r>
      <w:r w:rsidRPr="00C91CE3">
        <w:rPr>
          <w:b/>
          <w:i/>
        </w:rPr>
        <w:t>.»</w:t>
      </w:r>
    </w:p>
    <w:p w:rsidR="00780BA6" w:rsidRPr="00C91CE3" w:rsidRDefault="00780BA6" w:rsidP="00780BA6">
      <w:pPr>
        <w:widowControl/>
        <w:autoSpaceDE/>
        <w:autoSpaceDN/>
        <w:adjustRightInd/>
        <w:jc w:val="both"/>
        <w:rPr>
          <w:b/>
          <w:i/>
        </w:rPr>
      </w:pPr>
    </w:p>
    <w:p w:rsidR="00780BA6" w:rsidRPr="00595E3C" w:rsidRDefault="00780BA6" w:rsidP="00780BA6">
      <w:pPr>
        <w:widowControl/>
        <w:autoSpaceDE/>
        <w:autoSpaceDN/>
        <w:adjustRightInd/>
        <w:jc w:val="both"/>
        <w:rPr>
          <w:b/>
          <w:i/>
          <w:color w:val="FF0000"/>
        </w:rPr>
      </w:pPr>
      <w:r w:rsidRPr="00595E3C">
        <w:rPr>
          <w:b/>
          <w:i/>
          <w:color w:val="FF0000"/>
        </w:rPr>
        <w:t>p</w:t>
      </w:r>
      <w:r w:rsidR="00C91CE3" w:rsidRPr="00595E3C">
        <w:rPr>
          <w:b/>
          <w:i/>
          <w:color w:val="FF0000"/>
        </w:rPr>
        <w:t>g</w:t>
      </w:r>
      <w:r w:rsidR="00595E3C">
        <w:rPr>
          <w:b/>
          <w:i/>
          <w:color w:val="FF0000"/>
        </w:rPr>
        <w:t>.147</w:t>
      </w:r>
    </w:p>
    <w:p w:rsidR="00C91CE3" w:rsidRPr="00C91CE3" w:rsidRDefault="00C91CE3"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 «Si el rey habla de amor a los hombres y de rectitud, ¿para qué tendrá necesidad de hablar de beneficio?»</w:t>
      </w:r>
    </w:p>
    <w:p w:rsidR="00780BA6" w:rsidRPr="00C91CE3" w:rsidRDefault="00780BA6" w:rsidP="00780BA6">
      <w:pPr>
        <w:widowControl/>
        <w:autoSpaceDE/>
        <w:autoSpaceDN/>
        <w:adjustRightInd/>
        <w:jc w:val="both"/>
        <w:rPr>
          <w:b/>
          <w:i/>
        </w:rPr>
      </w:pPr>
    </w:p>
    <w:p w:rsidR="00780BA6" w:rsidRPr="00595E3C" w:rsidRDefault="00780BA6" w:rsidP="00780BA6">
      <w:pPr>
        <w:widowControl/>
        <w:autoSpaceDE/>
        <w:autoSpaceDN/>
        <w:adjustRightInd/>
        <w:jc w:val="both"/>
        <w:rPr>
          <w:b/>
          <w:i/>
          <w:color w:val="FF0000"/>
        </w:rPr>
      </w:pPr>
      <w:r w:rsidRPr="00595E3C">
        <w:rPr>
          <w:b/>
          <w:i/>
          <w:color w:val="FF0000"/>
        </w:rPr>
        <w:t>p</w:t>
      </w:r>
      <w:r w:rsidR="00C91CE3" w:rsidRPr="00595E3C">
        <w:rPr>
          <w:b/>
          <w:i/>
          <w:color w:val="FF0000"/>
        </w:rPr>
        <w:t>g</w:t>
      </w:r>
      <w:r w:rsidRPr="00595E3C">
        <w:rPr>
          <w:b/>
          <w:i/>
          <w:color w:val="FF0000"/>
        </w:rPr>
        <w:t>.151</w:t>
      </w:r>
    </w:p>
    <w:p w:rsidR="00780BA6" w:rsidRPr="00C91CE3" w:rsidRDefault="00780BA6" w:rsidP="00780BA6">
      <w:pPr>
        <w:widowControl/>
        <w:autoSpaceDE/>
        <w:autoSpaceDN/>
        <w:adjustRightInd/>
        <w:jc w:val="both"/>
        <w:rPr>
          <w:b/>
          <w:i/>
        </w:rPr>
      </w:pPr>
    </w:p>
    <w:p w:rsidR="00780BA6" w:rsidRPr="00C91CE3" w:rsidRDefault="00D47AE7" w:rsidP="00780BA6">
      <w:pPr>
        <w:widowControl/>
        <w:autoSpaceDE/>
        <w:autoSpaceDN/>
        <w:adjustRightInd/>
        <w:jc w:val="both"/>
        <w:rPr>
          <w:b/>
          <w:i/>
        </w:rPr>
      </w:pPr>
      <w:r>
        <w:rPr>
          <w:b/>
          <w:i/>
        </w:rPr>
        <w:t xml:space="preserve">  </w:t>
      </w:r>
      <w:r w:rsidR="00780BA6" w:rsidRPr="00C91CE3">
        <w:rPr>
          <w:b/>
          <w:i/>
        </w:rPr>
        <w:t xml:space="preserve"> El rey </w:t>
      </w:r>
      <w:proofErr w:type="spellStart"/>
      <w:r w:rsidR="00780BA6" w:rsidRPr="00C91CE3">
        <w:rPr>
          <w:b/>
          <w:i/>
        </w:rPr>
        <w:t>Xuan</w:t>
      </w:r>
      <w:proofErr w:type="spellEnd"/>
      <w:r w:rsidR="00780BA6" w:rsidRPr="00C91CE3">
        <w:rPr>
          <w:b/>
          <w:i/>
        </w:rPr>
        <w:t xml:space="preserve"> de </w:t>
      </w:r>
      <w:proofErr w:type="spellStart"/>
      <w:r w:rsidR="00780BA6" w:rsidRPr="00C91CE3">
        <w:rPr>
          <w:b/>
          <w:i/>
        </w:rPr>
        <w:t>Qi</w:t>
      </w:r>
      <w:proofErr w:type="spellEnd"/>
      <w:r w:rsidR="00780BA6" w:rsidRPr="00C91CE3">
        <w:rPr>
          <w:b/>
          <w:i/>
        </w:rPr>
        <w:t xml:space="preserve"> preguntó: «</w:t>
      </w:r>
      <w:r w:rsidR="00906F88">
        <w:rPr>
          <w:b/>
          <w:i/>
        </w:rPr>
        <w:t>¿</w:t>
      </w:r>
      <w:r w:rsidR="00780BA6" w:rsidRPr="00C91CE3">
        <w:rPr>
          <w:b/>
          <w:i/>
        </w:rPr>
        <w:t xml:space="preserve">Se pueden saber las noticias referentes a </w:t>
      </w:r>
      <w:proofErr w:type="spellStart"/>
      <w:r w:rsidR="00780BA6" w:rsidRPr="00C91CE3">
        <w:rPr>
          <w:b/>
          <w:i/>
        </w:rPr>
        <w:t>Huan</w:t>
      </w:r>
      <w:proofErr w:type="spellEnd"/>
      <w:r w:rsidR="00780BA6" w:rsidRPr="00C91CE3">
        <w:rPr>
          <w:b/>
          <w:i/>
        </w:rPr>
        <w:t xml:space="preserve"> de </w:t>
      </w:r>
      <w:proofErr w:type="spellStart"/>
      <w:r w:rsidR="00780BA6" w:rsidRPr="00C91CE3">
        <w:rPr>
          <w:b/>
          <w:i/>
        </w:rPr>
        <w:t>Qi</w:t>
      </w:r>
      <w:proofErr w:type="spellEnd"/>
      <w:r w:rsidR="00780BA6" w:rsidRPr="00C91CE3">
        <w:rPr>
          <w:b/>
          <w:i/>
        </w:rPr>
        <w:t xml:space="preserve"> y </w:t>
      </w:r>
      <w:proofErr w:type="spellStart"/>
      <w:r w:rsidR="00780BA6" w:rsidRPr="00C91CE3">
        <w:rPr>
          <w:b/>
          <w:i/>
        </w:rPr>
        <w:t>Wen</w:t>
      </w:r>
      <w:proofErr w:type="spellEnd"/>
      <w:r w:rsidR="00780BA6" w:rsidRPr="00C91CE3">
        <w:rPr>
          <w:b/>
          <w:i/>
        </w:rPr>
        <w:t xml:space="preserve"> de </w:t>
      </w:r>
      <w:proofErr w:type="spellStart"/>
      <w:r w:rsidR="00780BA6" w:rsidRPr="00C91CE3">
        <w:rPr>
          <w:b/>
          <w:i/>
        </w:rPr>
        <w:t>Jìn</w:t>
      </w:r>
      <w:proofErr w:type="spellEnd"/>
      <w:r w:rsidR="00906F88">
        <w:rPr>
          <w:b/>
          <w:i/>
        </w:rPr>
        <w:t>?</w:t>
      </w:r>
      <w:r w:rsidR="00780BA6" w:rsidRPr="00C91CE3">
        <w:rPr>
          <w:b/>
          <w:i/>
        </w:rPr>
        <w:t xml:space="preserve">. </w:t>
      </w:r>
      <w:proofErr w:type="spellStart"/>
      <w:r w:rsidR="00780BA6" w:rsidRPr="00C91CE3">
        <w:rPr>
          <w:b/>
          <w:i/>
        </w:rPr>
        <w:t>Mencio</w:t>
      </w:r>
      <w:proofErr w:type="spellEnd"/>
      <w:r w:rsidR="00780BA6" w:rsidRPr="00C91CE3">
        <w:rPr>
          <w:b/>
          <w:i/>
        </w:rPr>
        <w:t xml:space="preserve"> respondió: «Ninguno de los discípulos de Confucio habló de los asuntos de </w:t>
      </w:r>
      <w:proofErr w:type="spellStart"/>
      <w:r w:rsidR="00780BA6" w:rsidRPr="00C91CE3">
        <w:rPr>
          <w:b/>
          <w:i/>
        </w:rPr>
        <w:t>Huan</w:t>
      </w:r>
      <w:proofErr w:type="spellEnd"/>
      <w:r w:rsidR="00780BA6" w:rsidRPr="00C91CE3">
        <w:rPr>
          <w:b/>
          <w:i/>
        </w:rPr>
        <w:t xml:space="preserve"> y </w:t>
      </w:r>
      <w:proofErr w:type="spellStart"/>
      <w:r w:rsidR="00780BA6" w:rsidRPr="00C91CE3">
        <w:rPr>
          <w:b/>
          <w:i/>
        </w:rPr>
        <w:t>Wen</w:t>
      </w:r>
      <w:proofErr w:type="spellEnd"/>
      <w:r w:rsidR="00780BA6" w:rsidRPr="00C91CE3">
        <w:rPr>
          <w:b/>
          <w:i/>
        </w:rPr>
        <w:t>, por lo que no se han transmitido a las generaciones posteriores. Yo no  los he oído nunca. Si no hablamos de esto, podemos hablar sobre la forma en que deben  gobernar los soberanos.»</w:t>
      </w:r>
    </w:p>
    <w:p w:rsidR="00780BA6" w:rsidRPr="00C91CE3" w:rsidRDefault="00C91CE3" w:rsidP="00780BA6">
      <w:pPr>
        <w:widowControl/>
        <w:autoSpaceDE/>
        <w:autoSpaceDN/>
        <w:adjustRightInd/>
        <w:jc w:val="both"/>
        <w:rPr>
          <w:b/>
          <w:i/>
        </w:rPr>
      </w:pPr>
      <w:r>
        <w:rPr>
          <w:b/>
          <w:i/>
        </w:rPr>
        <w:lastRenderedPageBreak/>
        <w:t xml:space="preserve">  </w:t>
      </w:r>
      <w:r w:rsidR="00780BA6" w:rsidRPr="00C91CE3">
        <w:rPr>
          <w:b/>
          <w:i/>
        </w:rPr>
        <w:t xml:space="preserve"> Dijo el rey: «</w:t>
      </w:r>
      <w:r w:rsidR="00906F88">
        <w:rPr>
          <w:b/>
          <w:i/>
        </w:rPr>
        <w:t>¿</w:t>
      </w:r>
      <w:r w:rsidR="00780BA6" w:rsidRPr="00C91CE3">
        <w:rPr>
          <w:b/>
          <w:i/>
        </w:rPr>
        <w:t>De qué forma se puede practicar la virtud para ser un buen rey</w:t>
      </w:r>
      <w:r w:rsidR="00906F88">
        <w:rPr>
          <w:b/>
          <w:i/>
        </w:rPr>
        <w:t>?</w:t>
      </w:r>
      <w:r w:rsidR="00780BA6" w:rsidRPr="00C91CE3">
        <w:rPr>
          <w:b/>
          <w:i/>
        </w:rPr>
        <w:t xml:space="preserve">.» </w:t>
      </w:r>
      <w:proofErr w:type="spellStart"/>
      <w:r w:rsidR="00780BA6" w:rsidRPr="00C91CE3">
        <w:rPr>
          <w:b/>
          <w:i/>
        </w:rPr>
        <w:t>Mencio</w:t>
      </w:r>
      <w:proofErr w:type="spellEnd"/>
      <w:r w:rsidR="00780BA6" w:rsidRPr="00C91CE3">
        <w:rPr>
          <w:b/>
          <w:i/>
        </w:rPr>
        <w:t xml:space="preserve">  respondió: «El que protege a sus súbditos es rey y no se puede impedir que lo sea.»</w:t>
      </w:r>
    </w:p>
    <w:p w:rsidR="00780BA6" w:rsidRPr="00C91CE3" w:rsidRDefault="00780BA6" w:rsidP="00780BA6">
      <w:pPr>
        <w:widowControl/>
        <w:autoSpaceDE/>
        <w:autoSpaceDN/>
        <w:adjustRightInd/>
        <w:jc w:val="both"/>
        <w:rPr>
          <w:b/>
          <w:i/>
        </w:rPr>
      </w:pPr>
      <w:r w:rsidRPr="00C91CE3">
        <w:rPr>
          <w:b/>
          <w:i/>
        </w:rPr>
        <w:t xml:space="preserve">     «¿Acaso mi humilde persona», dijo el rey, «es capaz de proteger al pueblo?» </w:t>
      </w:r>
    </w:p>
    <w:p w:rsidR="00780BA6" w:rsidRPr="00C91CE3" w:rsidRDefault="00780BA6" w:rsidP="00780BA6">
      <w:pPr>
        <w:widowControl/>
        <w:autoSpaceDE/>
        <w:autoSpaceDN/>
        <w:adjustRightInd/>
        <w:jc w:val="both"/>
        <w:rPr>
          <w:b/>
          <w:i/>
        </w:rPr>
      </w:pPr>
      <w:r w:rsidRPr="00C91CE3">
        <w:rPr>
          <w:b/>
          <w:i/>
        </w:rPr>
        <w:t xml:space="preserve">  </w:t>
      </w:r>
      <w:r w:rsidR="00C91CE3">
        <w:rPr>
          <w:b/>
          <w:i/>
        </w:rPr>
        <w:t xml:space="preserve">  </w:t>
      </w:r>
      <w:r w:rsidRPr="00C91CE3">
        <w:rPr>
          <w:b/>
          <w:i/>
        </w:rPr>
        <w:t xml:space="preserve"> </w:t>
      </w:r>
      <w:proofErr w:type="spellStart"/>
      <w:r w:rsidRPr="00C91CE3">
        <w:rPr>
          <w:b/>
          <w:i/>
        </w:rPr>
        <w:t>Mencio</w:t>
      </w:r>
      <w:proofErr w:type="spellEnd"/>
      <w:r w:rsidRPr="00C91CE3">
        <w:rPr>
          <w:b/>
          <w:i/>
        </w:rPr>
        <w:t xml:space="preserve">  contestó: «Sí.» </w:t>
      </w:r>
    </w:p>
    <w:p w:rsidR="00780BA6" w:rsidRPr="00C91CE3" w:rsidRDefault="00780BA6" w:rsidP="00780BA6">
      <w:pPr>
        <w:widowControl/>
        <w:autoSpaceDE/>
        <w:autoSpaceDN/>
        <w:adjustRightInd/>
        <w:jc w:val="both"/>
        <w:rPr>
          <w:b/>
          <w:i/>
        </w:rPr>
      </w:pPr>
      <w:r w:rsidRPr="00C91CE3">
        <w:rPr>
          <w:b/>
          <w:i/>
        </w:rPr>
        <w:t xml:space="preserve">  </w:t>
      </w:r>
      <w:r w:rsidR="00C91CE3">
        <w:rPr>
          <w:b/>
          <w:i/>
        </w:rPr>
        <w:t xml:space="preserve">  </w:t>
      </w:r>
      <w:r w:rsidRPr="00C91CE3">
        <w:rPr>
          <w:b/>
          <w:i/>
        </w:rPr>
        <w:t xml:space="preserve"> A lo que el rey objetó a su vez: «¿Cómo sabe el maestro que yo sería capaz?» </w:t>
      </w:r>
    </w:p>
    <w:p w:rsidR="00780BA6" w:rsidRPr="00C91CE3" w:rsidRDefault="00780BA6" w:rsidP="00780BA6">
      <w:pPr>
        <w:widowControl/>
        <w:autoSpaceDE/>
        <w:autoSpaceDN/>
        <w:adjustRightInd/>
        <w:jc w:val="both"/>
        <w:rPr>
          <w:b/>
          <w:i/>
        </w:rPr>
      </w:pPr>
      <w:r w:rsidRPr="00C91CE3">
        <w:rPr>
          <w:b/>
          <w:i/>
        </w:rPr>
        <w:t xml:space="preserve">  </w:t>
      </w:r>
      <w:r w:rsidR="00C91CE3">
        <w:rPr>
          <w:b/>
          <w:i/>
        </w:rPr>
        <w:t xml:space="preserve">   </w:t>
      </w:r>
      <w:proofErr w:type="spellStart"/>
      <w:r w:rsidRPr="00C91CE3">
        <w:rPr>
          <w:b/>
          <w:i/>
        </w:rPr>
        <w:t>Mencio</w:t>
      </w:r>
      <w:proofErr w:type="spellEnd"/>
      <w:r w:rsidRPr="00C91CE3">
        <w:rPr>
          <w:b/>
          <w:i/>
        </w:rPr>
        <w:t xml:space="preserve"> dijo: «He oído contar a </w:t>
      </w:r>
      <w:proofErr w:type="spellStart"/>
      <w:r w:rsidRPr="00C91CE3">
        <w:rPr>
          <w:b/>
          <w:i/>
        </w:rPr>
        <w:t>Hú</w:t>
      </w:r>
      <w:proofErr w:type="spellEnd"/>
      <w:r w:rsidRPr="00C91CE3">
        <w:rPr>
          <w:b/>
          <w:i/>
        </w:rPr>
        <w:t xml:space="preserve"> </w:t>
      </w:r>
      <w:proofErr w:type="spellStart"/>
      <w:r w:rsidRPr="00C91CE3">
        <w:rPr>
          <w:b/>
          <w:i/>
        </w:rPr>
        <w:t>Hé</w:t>
      </w:r>
      <w:proofErr w:type="spellEnd"/>
      <w:r w:rsidRPr="00C91CE3">
        <w:rPr>
          <w:b/>
          <w:i/>
        </w:rPr>
        <w:t xml:space="preserve"> que su majestad, en una ocasión en que</w:t>
      </w:r>
      <w:r w:rsidR="0035748D">
        <w:rPr>
          <w:b/>
          <w:i/>
        </w:rPr>
        <w:t>,</w:t>
      </w:r>
      <w:r w:rsidRPr="00C91CE3">
        <w:rPr>
          <w:b/>
          <w:i/>
        </w:rPr>
        <w:t xml:space="preserve"> sentado en el  trono, vio pasar por el fondo de la sala a un hombre que arrastraba una vaca, al pr</w:t>
      </w:r>
      <w:r w:rsidRPr="00C91CE3">
        <w:rPr>
          <w:b/>
          <w:i/>
        </w:rPr>
        <w:t>e</w:t>
      </w:r>
      <w:r w:rsidRPr="00C91CE3">
        <w:rPr>
          <w:b/>
          <w:i/>
        </w:rPr>
        <w:t>guntar para  qué era la vaca y recibir la contestación de que era para consagrar una ca</w:t>
      </w:r>
      <w:r w:rsidRPr="00C91CE3">
        <w:rPr>
          <w:b/>
          <w:i/>
        </w:rPr>
        <w:t>m</w:t>
      </w:r>
      <w:r w:rsidRPr="00C91CE3">
        <w:rPr>
          <w:b/>
          <w:i/>
        </w:rPr>
        <w:t xml:space="preserve">pana con su sangre, </w:t>
      </w:r>
      <w:r w:rsidR="0035748D">
        <w:rPr>
          <w:b/>
          <w:i/>
        </w:rPr>
        <w:t xml:space="preserve"> su majestad </w:t>
      </w:r>
      <w:r w:rsidR="00C91CE3">
        <w:rPr>
          <w:b/>
          <w:i/>
        </w:rPr>
        <w:t xml:space="preserve"> añadió:</w:t>
      </w:r>
      <w:r w:rsidRPr="00C91CE3">
        <w:rPr>
          <w:b/>
          <w:i/>
        </w:rPr>
        <w:t xml:space="preserve"> liberadla, no puedo sufrir su aspecto asustado, como el de un hombre sin culpa al que llevan al suplicio. </w:t>
      </w:r>
    </w:p>
    <w:p w:rsidR="00780BA6" w:rsidRPr="00C91CE3" w:rsidRDefault="00780BA6"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A esto le contestaron: ¿Debe pues ser abandonada la consagración de la </w:t>
      </w:r>
      <w:r>
        <w:rPr>
          <w:b/>
          <w:i/>
        </w:rPr>
        <w:t xml:space="preserve"> </w:t>
      </w:r>
      <w:proofErr w:type="spellStart"/>
      <w:r w:rsidR="00780BA6" w:rsidRPr="00C91CE3">
        <w:rPr>
          <w:b/>
          <w:i/>
        </w:rPr>
        <w:t>campana</w:t>
      </w:r>
      <w:proofErr w:type="spellEnd"/>
      <w:r w:rsidR="00780BA6" w:rsidRPr="00C91CE3">
        <w:rPr>
          <w:b/>
          <w:i/>
        </w:rPr>
        <w:t>? Su Majestad dijo: ¿Cómo podría abandonarse?</w:t>
      </w:r>
      <w:r w:rsidR="0035748D">
        <w:rPr>
          <w:b/>
          <w:i/>
        </w:rPr>
        <w:t xml:space="preserve"> U</w:t>
      </w:r>
      <w:r w:rsidR="00780BA6" w:rsidRPr="00C91CE3">
        <w:rPr>
          <w:b/>
          <w:i/>
        </w:rPr>
        <w:t>sad un cordero en lugar de la vaca.  Yo no sé si esto es o no verdad.»</w:t>
      </w:r>
    </w:p>
    <w:p w:rsidR="00C91CE3" w:rsidRDefault="00C91CE3" w:rsidP="00780BA6">
      <w:pPr>
        <w:widowControl/>
        <w:autoSpaceDE/>
        <w:autoSpaceDN/>
        <w:adjustRightInd/>
        <w:jc w:val="both"/>
        <w:rPr>
          <w:b/>
          <w:i/>
        </w:rPr>
      </w:pPr>
      <w:r>
        <w:rPr>
          <w:b/>
          <w:i/>
        </w:rPr>
        <w:t xml:space="preserve">  </w:t>
      </w:r>
      <w:r w:rsidR="00780BA6" w:rsidRPr="00C91CE3">
        <w:rPr>
          <w:b/>
          <w:i/>
        </w:rPr>
        <w:t xml:space="preserve"> </w:t>
      </w:r>
      <w:r>
        <w:rPr>
          <w:b/>
          <w:i/>
        </w:rPr>
        <w:t xml:space="preserve"> </w:t>
      </w:r>
      <w:r w:rsidR="00780BA6" w:rsidRPr="00C91CE3">
        <w:rPr>
          <w:b/>
          <w:i/>
        </w:rPr>
        <w:t xml:space="preserve">El rey dijo: «Sí, es cierto.» </w:t>
      </w:r>
    </w:p>
    <w:p w:rsidR="00780BA6" w:rsidRPr="00C91CE3" w:rsidRDefault="00C91CE3" w:rsidP="00780BA6">
      <w:pPr>
        <w:widowControl/>
        <w:autoSpaceDE/>
        <w:autoSpaceDN/>
        <w:adjustRightInd/>
        <w:jc w:val="both"/>
        <w:rPr>
          <w:b/>
          <w:i/>
        </w:rPr>
      </w:pPr>
      <w:r>
        <w:rPr>
          <w:b/>
          <w:i/>
        </w:rPr>
        <w:t xml:space="preserve">   </w:t>
      </w:r>
      <w:proofErr w:type="spellStart"/>
      <w:r w:rsidR="00780BA6" w:rsidRPr="00C91CE3">
        <w:rPr>
          <w:b/>
          <w:i/>
        </w:rPr>
        <w:t>Mencio</w:t>
      </w:r>
      <w:proofErr w:type="spellEnd"/>
      <w:r w:rsidR="00780BA6" w:rsidRPr="00C91CE3">
        <w:rPr>
          <w:b/>
          <w:i/>
        </w:rPr>
        <w:t xml:space="preserve"> prosiguió: «Esta bondad de corazón le permite a su majestad llegar a ser un ve</w:t>
      </w:r>
      <w:r w:rsidR="00780BA6" w:rsidRPr="00C91CE3">
        <w:rPr>
          <w:b/>
          <w:i/>
        </w:rPr>
        <w:t>r</w:t>
      </w:r>
      <w:r w:rsidR="00780BA6" w:rsidRPr="00C91CE3">
        <w:rPr>
          <w:b/>
          <w:i/>
        </w:rPr>
        <w:t>dadero rey. El pueblo en general pensó que su majestad quería honrar una vaca, pero yo sé que el rey no podía aguantar aquella visión.»</w:t>
      </w:r>
    </w:p>
    <w:p w:rsidR="00780BA6" w:rsidRPr="00C91CE3" w:rsidRDefault="00780BA6"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 El rey dijo: «Lo que el pueblo veía parecía ser la verdad, pero si bien </w:t>
      </w:r>
      <w:proofErr w:type="spellStart"/>
      <w:r w:rsidR="00780BA6" w:rsidRPr="00C91CE3">
        <w:rPr>
          <w:b/>
          <w:i/>
        </w:rPr>
        <w:t>Qi</w:t>
      </w:r>
      <w:proofErr w:type="spellEnd"/>
      <w:r w:rsidR="00780BA6" w:rsidRPr="00C91CE3">
        <w:rPr>
          <w:b/>
          <w:i/>
        </w:rPr>
        <w:t xml:space="preserve"> es un país  p</w:t>
      </w:r>
      <w:r w:rsidR="00780BA6" w:rsidRPr="00C91CE3">
        <w:rPr>
          <w:b/>
          <w:i/>
        </w:rPr>
        <w:t>e</w:t>
      </w:r>
      <w:r w:rsidR="00780BA6" w:rsidRPr="00C91CE3">
        <w:rPr>
          <w:b/>
          <w:i/>
        </w:rPr>
        <w:t>queño, ¿cómo podría yo querer ahorrar una vaca? No es esto, sino que no pude soportar su  aspecto de miedo, como el de un hombre sin culpa al que llevan al suplicio. Por eso se usó el  cordero para la consagración.»</w:t>
      </w:r>
    </w:p>
    <w:p w:rsidR="00780BA6" w:rsidRPr="00C91CE3" w:rsidRDefault="00780BA6"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 </w:t>
      </w:r>
      <w:proofErr w:type="spellStart"/>
      <w:r w:rsidR="00780BA6" w:rsidRPr="00C91CE3">
        <w:rPr>
          <w:b/>
          <w:i/>
        </w:rPr>
        <w:t>Mencio</w:t>
      </w:r>
      <w:proofErr w:type="spellEnd"/>
      <w:r w:rsidR="00780BA6" w:rsidRPr="00C91CE3">
        <w:rPr>
          <w:b/>
          <w:i/>
        </w:rPr>
        <w:t xml:space="preserve"> dijo: «Su majestad no debe extrañarse de que el pueblo haya pensado que quería ahorrarse una vaca, ya que al cambiar un animal grande por uno pequeño, ellos ¿cómo </w:t>
      </w:r>
    </w:p>
    <w:p w:rsidR="0035748D" w:rsidRDefault="00780BA6" w:rsidP="00780BA6">
      <w:pPr>
        <w:widowControl/>
        <w:autoSpaceDE/>
        <w:autoSpaceDN/>
        <w:adjustRightInd/>
        <w:jc w:val="both"/>
        <w:rPr>
          <w:b/>
          <w:i/>
        </w:rPr>
      </w:pPr>
      <w:r w:rsidRPr="00C91CE3">
        <w:rPr>
          <w:b/>
          <w:i/>
        </w:rPr>
        <w:t>podían saberlo? Si su majestad se dolía del que era llevado a la muerte sin culpa, ¿por qué elegir</w:t>
      </w:r>
      <w:r w:rsidR="00C91CE3">
        <w:rPr>
          <w:b/>
          <w:i/>
        </w:rPr>
        <w:t xml:space="preserve"> </w:t>
      </w:r>
      <w:r w:rsidRPr="00C91CE3">
        <w:rPr>
          <w:b/>
          <w:i/>
        </w:rPr>
        <w:t xml:space="preserve">entre una vaca y un cordero?» El rey respondió riendo: «¿Cómo podía ser éste mi verdadero </w:t>
      </w:r>
      <w:r w:rsidR="00C91CE3">
        <w:rPr>
          <w:b/>
          <w:i/>
        </w:rPr>
        <w:t xml:space="preserve"> </w:t>
      </w:r>
      <w:r w:rsidRPr="00C91CE3">
        <w:rPr>
          <w:b/>
          <w:i/>
        </w:rPr>
        <w:t>pensamiento?</w:t>
      </w:r>
    </w:p>
    <w:p w:rsidR="00780BA6" w:rsidRDefault="0035748D" w:rsidP="00780BA6">
      <w:pPr>
        <w:widowControl/>
        <w:autoSpaceDE/>
        <w:autoSpaceDN/>
        <w:adjustRightInd/>
        <w:jc w:val="both"/>
        <w:rPr>
          <w:b/>
          <w:i/>
        </w:rPr>
      </w:pPr>
      <w:r>
        <w:rPr>
          <w:b/>
          <w:i/>
        </w:rPr>
        <w:t xml:space="preserve">   </w:t>
      </w:r>
      <w:r w:rsidR="00780BA6" w:rsidRPr="00C91CE3">
        <w:rPr>
          <w:b/>
          <w:i/>
        </w:rPr>
        <w:t xml:space="preserve"> Yo no quería ahorrar riquezas, pero como cambié la vaca por el cordero, es normal que el pueblo pensara que yo era un avaro.»</w:t>
      </w:r>
    </w:p>
    <w:p w:rsidR="00C91CE3" w:rsidRDefault="00C91CE3"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 </w:t>
      </w:r>
      <w:proofErr w:type="spellStart"/>
      <w:r w:rsidR="00780BA6" w:rsidRPr="00C91CE3">
        <w:rPr>
          <w:b/>
          <w:i/>
        </w:rPr>
        <w:t>Mencio</w:t>
      </w:r>
      <w:proofErr w:type="spellEnd"/>
      <w:r w:rsidR="00780BA6" w:rsidRPr="00C91CE3">
        <w:rPr>
          <w:b/>
          <w:i/>
        </w:rPr>
        <w:t xml:space="preserve"> dijo: «No hay mal en esto</w:t>
      </w:r>
      <w:r w:rsidR="0035748D">
        <w:rPr>
          <w:b/>
          <w:i/>
        </w:rPr>
        <w:t>;</w:t>
      </w:r>
      <w:r w:rsidR="00780BA6" w:rsidRPr="00C91CE3">
        <w:rPr>
          <w:b/>
          <w:i/>
        </w:rPr>
        <w:t xml:space="preserve"> se trata de un artificio de benevolencia. Su Majestad había visto la vaca y no el cordero. El hombre superior en su relación con los animales, si los ha visto vivos</w:t>
      </w:r>
      <w:r w:rsidR="0035748D">
        <w:rPr>
          <w:b/>
          <w:i/>
        </w:rPr>
        <w:t>,</w:t>
      </w:r>
      <w:r w:rsidR="00780BA6" w:rsidRPr="00C91CE3">
        <w:rPr>
          <w:b/>
          <w:i/>
        </w:rPr>
        <w:t xml:space="preserve"> no puede soportar verlos muertos</w:t>
      </w:r>
      <w:r w:rsidR="0035748D">
        <w:rPr>
          <w:b/>
          <w:i/>
        </w:rPr>
        <w:t>;</w:t>
      </w:r>
      <w:r w:rsidR="00780BA6" w:rsidRPr="00C91CE3">
        <w:rPr>
          <w:b/>
          <w:i/>
        </w:rPr>
        <w:t xml:space="preserve"> si ha oído sus sonidos de agonía no puede comer su carne. Por ello, el hombre superior se mantiene alejado de sus cocinas.»</w:t>
      </w:r>
    </w:p>
    <w:p w:rsidR="00780BA6" w:rsidRPr="00C91CE3" w:rsidRDefault="00780BA6" w:rsidP="00780BA6">
      <w:pPr>
        <w:widowControl/>
        <w:autoSpaceDE/>
        <w:autoSpaceDN/>
        <w:adjustRightInd/>
        <w:jc w:val="both"/>
        <w:rPr>
          <w:b/>
          <w:i/>
        </w:rPr>
      </w:pPr>
    </w:p>
    <w:p w:rsidR="00780BA6" w:rsidRPr="00595E3C" w:rsidRDefault="00780BA6" w:rsidP="00780BA6">
      <w:pPr>
        <w:widowControl/>
        <w:autoSpaceDE/>
        <w:autoSpaceDN/>
        <w:adjustRightInd/>
        <w:jc w:val="both"/>
        <w:rPr>
          <w:b/>
          <w:i/>
          <w:color w:val="FF0000"/>
        </w:rPr>
      </w:pPr>
      <w:r w:rsidRPr="00595E3C">
        <w:rPr>
          <w:b/>
          <w:i/>
          <w:color w:val="FF0000"/>
        </w:rPr>
        <w:t>p</w:t>
      </w:r>
      <w:r w:rsidR="00C91CE3" w:rsidRPr="00595E3C">
        <w:rPr>
          <w:b/>
          <w:i/>
          <w:color w:val="FF0000"/>
        </w:rPr>
        <w:t>g.154</w:t>
      </w:r>
    </w:p>
    <w:p w:rsidR="00C91CE3" w:rsidRPr="00C91CE3" w:rsidRDefault="00C91CE3" w:rsidP="00780BA6">
      <w:pPr>
        <w:widowControl/>
        <w:autoSpaceDE/>
        <w:autoSpaceDN/>
        <w:adjustRightInd/>
        <w:jc w:val="both"/>
        <w:rPr>
          <w:b/>
          <w:i/>
        </w:rPr>
      </w:pPr>
    </w:p>
    <w:p w:rsidR="00780BA6" w:rsidRPr="00C91CE3" w:rsidRDefault="00C91CE3" w:rsidP="00780BA6">
      <w:pPr>
        <w:widowControl/>
        <w:autoSpaceDE/>
        <w:autoSpaceDN/>
        <w:adjustRightInd/>
        <w:jc w:val="both"/>
        <w:rPr>
          <w:b/>
          <w:i/>
        </w:rPr>
      </w:pPr>
      <w:r>
        <w:rPr>
          <w:b/>
          <w:i/>
        </w:rPr>
        <w:t xml:space="preserve">  </w:t>
      </w:r>
      <w:r w:rsidR="00780BA6" w:rsidRPr="00C91CE3">
        <w:rPr>
          <w:b/>
          <w:i/>
        </w:rPr>
        <w:t xml:space="preserve"> «Después de pesar se conoce la ligereza</w:t>
      </w:r>
      <w:r>
        <w:rPr>
          <w:b/>
          <w:i/>
        </w:rPr>
        <w:t xml:space="preserve"> </w:t>
      </w:r>
      <w:r w:rsidR="00780BA6" w:rsidRPr="00C91CE3">
        <w:rPr>
          <w:b/>
          <w:i/>
        </w:rPr>
        <w:t>y el peso de las cosas</w:t>
      </w:r>
      <w:r w:rsidR="00D47AE7">
        <w:rPr>
          <w:b/>
          <w:i/>
        </w:rPr>
        <w:t>; y</w:t>
      </w:r>
      <w:r w:rsidR="00780BA6" w:rsidRPr="00C91CE3">
        <w:rPr>
          <w:b/>
          <w:i/>
        </w:rPr>
        <w:t xml:space="preserve"> midiendo se conoce su longitud. Así es para todo. El medir nuestro pensamiento es muy importante. Pido que Su Majestad considere esto.»</w:t>
      </w:r>
    </w:p>
    <w:p w:rsidR="00780BA6" w:rsidRPr="00C91CE3" w:rsidRDefault="00780BA6" w:rsidP="00780BA6">
      <w:pPr>
        <w:widowControl/>
        <w:autoSpaceDE/>
        <w:autoSpaceDN/>
        <w:adjustRightInd/>
        <w:jc w:val="both"/>
        <w:rPr>
          <w:b/>
          <w:i/>
        </w:rPr>
      </w:pPr>
    </w:p>
    <w:p w:rsidR="0035748D" w:rsidRDefault="00C91CE3" w:rsidP="00780BA6">
      <w:pPr>
        <w:widowControl/>
        <w:autoSpaceDE/>
        <w:autoSpaceDN/>
        <w:adjustRightInd/>
        <w:jc w:val="both"/>
        <w:rPr>
          <w:b/>
          <w:i/>
        </w:rPr>
      </w:pPr>
      <w:r>
        <w:rPr>
          <w:b/>
          <w:i/>
        </w:rPr>
        <w:t xml:space="preserve">    </w:t>
      </w:r>
      <w:r w:rsidR="00780BA6" w:rsidRPr="00C91CE3">
        <w:rPr>
          <w:b/>
          <w:i/>
        </w:rPr>
        <w:t>«Supongamos que: El rey tiene hoy música aquí y a las gentes que oyen el sonido de campanas y tambores y el ruido de las flautas les produce una gran alegría y, con aspecto de satisfacción, se dicen unos a otros:   Nuestro rey no tiene enfermedad alguna, pues si no, ¿cómo podría escuchar música?</w:t>
      </w:r>
    </w:p>
    <w:p w:rsidR="00780BA6" w:rsidRPr="00C91CE3" w:rsidRDefault="0035748D" w:rsidP="00780BA6">
      <w:pPr>
        <w:widowControl/>
        <w:autoSpaceDE/>
        <w:autoSpaceDN/>
        <w:adjustRightInd/>
        <w:jc w:val="both"/>
        <w:rPr>
          <w:b/>
          <w:i/>
        </w:rPr>
      </w:pPr>
      <w:r>
        <w:rPr>
          <w:b/>
          <w:i/>
        </w:rPr>
        <w:t xml:space="preserve">   </w:t>
      </w:r>
      <w:r w:rsidR="00780BA6" w:rsidRPr="00C91CE3">
        <w:rPr>
          <w:b/>
          <w:i/>
        </w:rPr>
        <w:t xml:space="preserve"> Si el rey va de caza y a las gentes que oyen el</w:t>
      </w:r>
      <w:r w:rsidR="00C91CE3">
        <w:rPr>
          <w:b/>
          <w:i/>
        </w:rPr>
        <w:t xml:space="preserve"> </w:t>
      </w:r>
      <w:r w:rsidR="00780BA6" w:rsidRPr="00C91CE3">
        <w:rPr>
          <w:b/>
          <w:i/>
        </w:rPr>
        <w:t>ruido de carros y caballos, que ven la b</w:t>
      </w:r>
      <w:r w:rsidR="00780BA6" w:rsidRPr="00C91CE3">
        <w:rPr>
          <w:b/>
          <w:i/>
        </w:rPr>
        <w:t>e</w:t>
      </w:r>
      <w:r w:rsidR="00780BA6" w:rsidRPr="00C91CE3">
        <w:rPr>
          <w:b/>
          <w:i/>
        </w:rPr>
        <w:t xml:space="preserve">lleza de plumas y estandartes, </w:t>
      </w:r>
      <w:r>
        <w:rPr>
          <w:b/>
          <w:i/>
        </w:rPr>
        <w:t>l</w:t>
      </w:r>
      <w:r w:rsidR="00780BA6" w:rsidRPr="00C91CE3">
        <w:rPr>
          <w:b/>
          <w:i/>
        </w:rPr>
        <w:t xml:space="preserve">es produce una gran alegría, y con aspecto de satisfacción se dicen unos a otros:    Nuestro rey no puede tener enfermedad alguna, pues si no, ¿cómo podría cazar? </w:t>
      </w:r>
    </w:p>
    <w:p w:rsidR="0035748D" w:rsidRDefault="00780BA6" w:rsidP="00780BA6">
      <w:pPr>
        <w:widowControl/>
        <w:autoSpaceDE/>
        <w:autoSpaceDN/>
        <w:adjustRightInd/>
        <w:jc w:val="both"/>
        <w:rPr>
          <w:b/>
          <w:i/>
        </w:rPr>
      </w:pPr>
      <w:r w:rsidRPr="00C91CE3">
        <w:rPr>
          <w:b/>
          <w:i/>
        </w:rPr>
        <w:t xml:space="preserve">   Esto y no otra cosa es</w:t>
      </w:r>
      <w:r w:rsidR="00D47AE7">
        <w:rPr>
          <w:b/>
          <w:i/>
        </w:rPr>
        <w:t xml:space="preserve"> </w:t>
      </w:r>
      <w:r w:rsidRPr="00C91CE3">
        <w:rPr>
          <w:b/>
          <w:i/>
        </w:rPr>
        <w:t xml:space="preserve">alegrarse junto con el pueblo.» </w:t>
      </w:r>
    </w:p>
    <w:p w:rsidR="00780BA6" w:rsidRPr="00C91CE3" w:rsidRDefault="0035748D" w:rsidP="00780BA6">
      <w:pPr>
        <w:widowControl/>
        <w:autoSpaceDE/>
        <w:autoSpaceDN/>
        <w:adjustRightInd/>
        <w:jc w:val="both"/>
        <w:rPr>
          <w:b/>
          <w:i/>
        </w:rPr>
      </w:pPr>
      <w:r>
        <w:rPr>
          <w:b/>
          <w:i/>
        </w:rPr>
        <w:t xml:space="preserve">  </w:t>
      </w:r>
      <w:r w:rsidR="00780BA6" w:rsidRPr="00C91CE3">
        <w:rPr>
          <w:b/>
          <w:i/>
        </w:rPr>
        <w:t>«El que se alegra junto con el pueblo es un verdadero rey.»</w:t>
      </w:r>
    </w:p>
    <w:p w:rsidR="00780BA6" w:rsidRDefault="00780BA6" w:rsidP="00780BA6">
      <w:pPr>
        <w:widowControl/>
        <w:autoSpaceDE/>
        <w:autoSpaceDN/>
        <w:adjustRightInd/>
        <w:jc w:val="both"/>
        <w:rPr>
          <w:b/>
          <w:i/>
        </w:rPr>
      </w:pPr>
    </w:p>
    <w:p w:rsidR="0035748D" w:rsidRDefault="0035748D" w:rsidP="00780BA6">
      <w:pPr>
        <w:widowControl/>
        <w:autoSpaceDE/>
        <w:autoSpaceDN/>
        <w:adjustRightInd/>
        <w:jc w:val="both"/>
        <w:rPr>
          <w:b/>
          <w:i/>
        </w:rPr>
      </w:pPr>
    </w:p>
    <w:p w:rsidR="00780BA6" w:rsidRPr="00595E3C" w:rsidRDefault="00780BA6" w:rsidP="00780BA6">
      <w:pPr>
        <w:widowControl/>
        <w:autoSpaceDE/>
        <w:autoSpaceDN/>
        <w:adjustRightInd/>
        <w:jc w:val="both"/>
        <w:rPr>
          <w:b/>
          <w:i/>
          <w:color w:val="FF0000"/>
        </w:rPr>
      </w:pPr>
      <w:r w:rsidRPr="00595E3C">
        <w:rPr>
          <w:b/>
          <w:i/>
          <w:color w:val="FF0000"/>
        </w:rPr>
        <w:lastRenderedPageBreak/>
        <w:t>p</w:t>
      </w:r>
      <w:r w:rsidR="00C91CE3" w:rsidRPr="00595E3C">
        <w:rPr>
          <w:b/>
          <w:i/>
          <w:color w:val="FF0000"/>
        </w:rPr>
        <w:t>g.160</w:t>
      </w:r>
      <w:r w:rsidRPr="00595E3C">
        <w:rPr>
          <w:b/>
          <w:i/>
          <w:color w:val="FF0000"/>
        </w:rPr>
        <w:t xml:space="preserve"> </w:t>
      </w:r>
    </w:p>
    <w:p w:rsidR="00780BA6" w:rsidRPr="00C91CE3" w:rsidRDefault="00780BA6" w:rsidP="00780BA6">
      <w:pPr>
        <w:widowControl/>
        <w:autoSpaceDE/>
        <w:autoSpaceDN/>
        <w:adjustRightInd/>
        <w:jc w:val="both"/>
        <w:rPr>
          <w:b/>
          <w:i/>
        </w:rPr>
      </w:pPr>
    </w:p>
    <w:p w:rsidR="00780BA6" w:rsidRPr="00C91CE3" w:rsidRDefault="00780BA6" w:rsidP="00780BA6">
      <w:pPr>
        <w:widowControl/>
        <w:autoSpaceDE/>
        <w:autoSpaceDN/>
        <w:adjustRightInd/>
        <w:jc w:val="both"/>
        <w:rPr>
          <w:b/>
          <w:i/>
        </w:rPr>
      </w:pPr>
      <w:r w:rsidRPr="00C91CE3">
        <w:rPr>
          <w:b/>
          <w:i/>
        </w:rPr>
        <w:t xml:space="preserve">   Hoy día no es lo mismo: los señores viajan y se comen los graneros, los que tienen  hambre no comen y los que trabajan no descansan. Todos maldicen y</w:t>
      </w:r>
      <w:r w:rsidR="00D47AE7">
        <w:rPr>
          <w:b/>
          <w:i/>
        </w:rPr>
        <w:t xml:space="preserve"> </w:t>
      </w:r>
      <w:r w:rsidRPr="00C91CE3">
        <w:rPr>
          <w:b/>
          <w:i/>
        </w:rPr>
        <w:t>miran de través. En consecuencia, el pueblo hace el mal, las órdenes son desobedecidas y se oprime a las personas,  los alimentos se despilfarran como agua y sobrevienen el dejarse llevar, el ir contra corriente, la devastación y la perdición que entristecen a los nobles.</w:t>
      </w:r>
    </w:p>
    <w:p w:rsidR="00780BA6" w:rsidRDefault="00780BA6" w:rsidP="00780BA6">
      <w:pPr>
        <w:widowControl/>
        <w:autoSpaceDE/>
        <w:autoSpaceDN/>
        <w:adjustRightInd/>
        <w:jc w:val="both"/>
        <w:rPr>
          <w:b/>
          <w:i/>
        </w:rPr>
      </w:pPr>
    </w:p>
    <w:p w:rsidR="00780BA6" w:rsidRPr="00595E3C" w:rsidRDefault="00595E3C" w:rsidP="00780BA6">
      <w:pPr>
        <w:widowControl/>
        <w:autoSpaceDE/>
        <w:autoSpaceDN/>
        <w:adjustRightInd/>
        <w:jc w:val="both"/>
        <w:rPr>
          <w:b/>
          <w:i/>
          <w:color w:val="FF0000"/>
        </w:rPr>
      </w:pPr>
      <w:r w:rsidRPr="00595E3C">
        <w:rPr>
          <w:b/>
          <w:i/>
          <w:color w:val="FF0000"/>
        </w:rPr>
        <w:t>pg.161</w:t>
      </w:r>
    </w:p>
    <w:p w:rsidR="00780BA6" w:rsidRPr="00C91CE3" w:rsidRDefault="00780BA6" w:rsidP="00780BA6">
      <w:pPr>
        <w:widowControl/>
        <w:autoSpaceDE/>
        <w:autoSpaceDN/>
        <w:adjustRightInd/>
        <w:jc w:val="both"/>
        <w:rPr>
          <w:b/>
          <w:i/>
        </w:rPr>
      </w:pPr>
    </w:p>
    <w:p w:rsidR="00C91CE3" w:rsidRDefault="00780BA6" w:rsidP="00780BA6">
      <w:pPr>
        <w:widowControl/>
        <w:autoSpaceDE/>
        <w:autoSpaceDN/>
        <w:adjustRightInd/>
        <w:jc w:val="both"/>
        <w:rPr>
          <w:b/>
          <w:i/>
        </w:rPr>
      </w:pPr>
      <w:r w:rsidRPr="00C91CE3">
        <w:rPr>
          <w:b/>
          <w:i/>
        </w:rPr>
        <w:t xml:space="preserve"> El rey dijo: «¿Puedo oír cómo era la política de los reyes antiguos?» </w:t>
      </w:r>
    </w:p>
    <w:p w:rsidR="00780BA6" w:rsidRPr="00C91CE3" w:rsidRDefault="00C91CE3" w:rsidP="00780BA6">
      <w:pPr>
        <w:widowControl/>
        <w:autoSpaceDE/>
        <w:autoSpaceDN/>
        <w:adjustRightInd/>
        <w:jc w:val="both"/>
        <w:rPr>
          <w:b/>
          <w:i/>
        </w:rPr>
      </w:pPr>
      <w:r>
        <w:rPr>
          <w:b/>
          <w:i/>
        </w:rPr>
        <w:t xml:space="preserve"> </w:t>
      </w:r>
      <w:r w:rsidR="00D47AE7">
        <w:rPr>
          <w:b/>
          <w:i/>
        </w:rPr>
        <w:t xml:space="preserve">     </w:t>
      </w:r>
      <w:proofErr w:type="spellStart"/>
      <w:r w:rsidR="00780BA6" w:rsidRPr="00C91CE3">
        <w:rPr>
          <w:b/>
          <w:i/>
        </w:rPr>
        <w:t>Mencio</w:t>
      </w:r>
      <w:proofErr w:type="spellEnd"/>
      <w:r w:rsidR="00780BA6" w:rsidRPr="00C91CE3">
        <w:rPr>
          <w:b/>
          <w:i/>
        </w:rPr>
        <w:t xml:space="preserve"> respondió: «Antiguamente, cuando el rey </w:t>
      </w:r>
      <w:proofErr w:type="spellStart"/>
      <w:r w:rsidR="00780BA6" w:rsidRPr="00C91CE3">
        <w:rPr>
          <w:b/>
          <w:i/>
        </w:rPr>
        <w:t>Wén</w:t>
      </w:r>
      <w:proofErr w:type="spellEnd"/>
      <w:r w:rsidR="00780BA6" w:rsidRPr="00C91CE3">
        <w:rPr>
          <w:b/>
          <w:i/>
        </w:rPr>
        <w:t xml:space="preserve"> gobernaba </w:t>
      </w:r>
      <w:proofErr w:type="spellStart"/>
      <w:r w:rsidR="00780BA6" w:rsidRPr="00C91CE3">
        <w:rPr>
          <w:b/>
          <w:i/>
        </w:rPr>
        <w:t>Qi</w:t>
      </w:r>
      <w:proofErr w:type="spellEnd"/>
      <w:r w:rsidR="00780BA6" w:rsidRPr="00C91CE3">
        <w:rPr>
          <w:b/>
          <w:i/>
        </w:rPr>
        <w:t xml:space="preserve">, se cultivaba la novena parte de la </w:t>
      </w:r>
      <w:r w:rsidR="00E31790" w:rsidRPr="00C91CE3">
        <w:rPr>
          <w:b/>
          <w:i/>
        </w:rPr>
        <w:t xml:space="preserve"> </w:t>
      </w:r>
      <w:r w:rsidR="00780BA6" w:rsidRPr="00C91CE3">
        <w:rPr>
          <w:b/>
          <w:i/>
        </w:rPr>
        <w:t xml:space="preserve">tierra para el </w:t>
      </w:r>
      <w:r w:rsidR="0035748D">
        <w:rPr>
          <w:b/>
          <w:i/>
        </w:rPr>
        <w:t>reino. Entonces</w:t>
      </w:r>
      <w:r w:rsidR="00780BA6" w:rsidRPr="00C91CE3">
        <w:rPr>
          <w:b/>
          <w:i/>
        </w:rPr>
        <w:t xml:space="preserve"> los descendientes de caballeros recibían un salario; se inspeccionaban pasos y mercados, pero no se ponían impuestos</w:t>
      </w:r>
      <w:r w:rsidR="0035748D">
        <w:rPr>
          <w:b/>
          <w:i/>
        </w:rPr>
        <w:t>. N</w:t>
      </w:r>
      <w:r w:rsidR="00780BA6" w:rsidRPr="00C91CE3">
        <w:rPr>
          <w:b/>
          <w:i/>
        </w:rPr>
        <w:t xml:space="preserve">o había prohibiciones para pesas y medidas; </w:t>
      </w:r>
      <w:r>
        <w:rPr>
          <w:b/>
          <w:i/>
        </w:rPr>
        <w:t xml:space="preserve"> </w:t>
      </w:r>
      <w:r w:rsidR="00780BA6" w:rsidRPr="00C91CE3">
        <w:rPr>
          <w:b/>
          <w:i/>
        </w:rPr>
        <w:t>no eran castigadas las familias de los criminales</w:t>
      </w:r>
      <w:r w:rsidR="0035748D">
        <w:rPr>
          <w:b/>
          <w:i/>
        </w:rPr>
        <w:t>. L</w:t>
      </w:r>
      <w:r w:rsidR="00780BA6" w:rsidRPr="00C91CE3">
        <w:rPr>
          <w:b/>
          <w:i/>
        </w:rPr>
        <w:t xml:space="preserve">os viudos viejos, sin esposa, </w:t>
      </w:r>
      <w:r w:rsidR="0035748D">
        <w:rPr>
          <w:b/>
          <w:i/>
        </w:rPr>
        <w:t xml:space="preserve">y </w:t>
      </w:r>
      <w:r w:rsidR="00780BA6" w:rsidRPr="00C91CE3">
        <w:rPr>
          <w:b/>
          <w:i/>
        </w:rPr>
        <w:t xml:space="preserve">las viudas ancianas, sin esposo, </w:t>
      </w:r>
      <w:proofErr w:type="spellStart"/>
      <w:r w:rsidR="0035748D">
        <w:rPr>
          <w:b/>
          <w:i/>
        </w:rPr>
        <w:t>asi</w:t>
      </w:r>
      <w:proofErr w:type="spellEnd"/>
      <w:r w:rsidR="0035748D">
        <w:rPr>
          <w:b/>
          <w:i/>
        </w:rPr>
        <w:t xml:space="preserve"> como </w:t>
      </w:r>
      <w:r w:rsidR="00780BA6" w:rsidRPr="00C91CE3">
        <w:rPr>
          <w:b/>
          <w:i/>
        </w:rPr>
        <w:t>los viejos solitarios, sin hijos, y los huérfanos,</w:t>
      </w:r>
      <w:r w:rsidR="0035748D">
        <w:rPr>
          <w:b/>
          <w:i/>
        </w:rPr>
        <w:t xml:space="preserve"> sin adres, eran</w:t>
      </w:r>
      <w:r w:rsidR="00780BA6" w:rsidRPr="00C91CE3">
        <w:rPr>
          <w:b/>
          <w:i/>
        </w:rPr>
        <w:t xml:space="preserve"> las cuatro clases de personas más miserables del mundo y no ten</w:t>
      </w:r>
      <w:r w:rsidR="0035748D">
        <w:rPr>
          <w:b/>
          <w:i/>
        </w:rPr>
        <w:t>ían</w:t>
      </w:r>
      <w:r w:rsidR="00780BA6" w:rsidRPr="00C91CE3">
        <w:rPr>
          <w:b/>
          <w:i/>
        </w:rPr>
        <w:t xml:space="preserve"> a quien dirigirse. El rey </w:t>
      </w:r>
      <w:proofErr w:type="spellStart"/>
      <w:r w:rsidR="00780BA6" w:rsidRPr="00C91CE3">
        <w:rPr>
          <w:b/>
          <w:i/>
        </w:rPr>
        <w:t>Wén</w:t>
      </w:r>
      <w:proofErr w:type="spellEnd"/>
      <w:r w:rsidR="00780BA6" w:rsidRPr="00C91CE3">
        <w:rPr>
          <w:b/>
          <w:i/>
        </w:rPr>
        <w:t xml:space="preserve"> practicó una política, unas leyes y un humanitarismo</w:t>
      </w:r>
      <w:r w:rsidR="0035748D">
        <w:rPr>
          <w:b/>
          <w:i/>
        </w:rPr>
        <w:t>,</w:t>
      </w:r>
      <w:r w:rsidR="00780BA6" w:rsidRPr="00C91CE3">
        <w:rPr>
          <w:b/>
          <w:i/>
        </w:rPr>
        <w:t xml:space="preserve"> que hacían de estas cuatro clases necesariamente las primeras. </w:t>
      </w:r>
    </w:p>
    <w:p w:rsidR="00C91CE3" w:rsidRDefault="00C91CE3" w:rsidP="00780BA6">
      <w:pPr>
        <w:widowControl/>
        <w:autoSpaceDE/>
        <w:autoSpaceDN/>
        <w:adjustRightInd/>
        <w:jc w:val="both"/>
        <w:rPr>
          <w:b/>
          <w:i/>
        </w:rPr>
      </w:pPr>
    </w:p>
    <w:p w:rsidR="00780BA6" w:rsidRPr="00595E3C" w:rsidRDefault="00C91CE3" w:rsidP="00780BA6">
      <w:pPr>
        <w:widowControl/>
        <w:autoSpaceDE/>
        <w:autoSpaceDN/>
        <w:adjustRightInd/>
        <w:jc w:val="both"/>
        <w:rPr>
          <w:b/>
          <w:i/>
          <w:color w:val="FF0000"/>
        </w:rPr>
      </w:pPr>
      <w:r w:rsidRPr="00595E3C">
        <w:rPr>
          <w:b/>
          <w:i/>
          <w:color w:val="FF0000"/>
        </w:rPr>
        <w:t xml:space="preserve">  pg.164</w:t>
      </w:r>
    </w:p>
    <w:p w:rsidR="00C91CE3" w:rsidRPr="00C91CE3" w:rsidRDefault="00C91CE3" w:rsidP="00780BA6">
      <w:pPr>
        <w:widowControl/>
        <w:autoSpaceDE/>
        <w:autoSpaceDN/>
        <w:adjustRightInd/>
        <w:jc w:val="both"/>
        <w:rPr>
          <w:b/>
          <w:i/>
        </w:rPr>
      </w:pPr>
    </w:p>
    <w:p w:rsidR="00780BA6" w:rsidRPr="00C91CE3" w:rsidRDefault="00E31790" w:rsidP="00780BA6">
      <w:pPr>
        <w:widowControl/>
        <w:autoSpaceDE/>
        <w:autoSpaceDN/>
        <w:adjustRightInd/>
        <w:jc w:val="both"/>
        <w:rPr>
          <w:b/>
          <w:i/>
        </w:rPr>
      </w:pPr>
      <w:r w:rsidRPr="00C91CE3">
        <w:rPr>
          <w:b/>
          <w:i/>
        </w:rPr>
        <w:t xml:space="preserve">   </w:t>
      </w:r>
      <w:r w:rsidR="00780BA6" w:rsidRPr="00C91CE3">
        <w:rPr>
          <w:b/>
          <w:i/>
        </w:rPr>
        <w:t xml:space="preserve"> El rey </w:t>
      </w:r>
      <w:proofErr w:type="spellStart"/>
      <w:r w:rsidR="00780BA6" w:rsidRPr="00C91CE3">
        <w:rPr>
          <w:b/>
          <w:i/>
        </w:rPr>
        <w:t>Xuan</w:t>
      </w:r>
      <w:proofErr w:type="spellEnd"/>
      <w:r w:rsidR="00780BA6" w:rsidRPr="00C91CE3">
        <w:rPr>
          <w:b/>
          <w:i/>
        </w:rPr>
        <w:t xml:space="preserve"> de </w:t>
      </w:r>
      <w:proofErr w:type="spellStart"/>
      <w:r w:rsidR="00780BA6" w:rsidRPr="00C91CE3">
        <w:rPr>
          <w:b/>
          <w:i/>
        </w:rPr>
        <w:t>Qi</w:t>
      </w:r>
      <w:proofErr w:type="spellEnd"/>
      <w:r w:rsidR="00780BA6" w:rsidRPr="00C91CE3">
        <w:rPr>
          <w:b/>
          <w:i/>
        </w:rPr>
        <w:t xml:space="preserve"> preguntó: «¿No es verdad que </w:t>
      </w:r>
      <w:proofErr w:type="spellStart"/>
      <w:r w:rsidR="00780BA6" w:rsidRPr="00C91CE3">
        <w:rPr>
          <w:b/>
          <w:i/>
        </w:rPr>
        <w:t>Tang</w:t>
      </w:r>
      <w:proofErr w:type="spellEnd"/>
      <w:r w:rsidR="00780BA6" w:rsidRPr="00C91CE3">
        <w:rPr>
          <w:b/>
          <w:i/>
        </w:rPr>
        <w:t xml:space="preserve"> depuso a </w:t>
      </w:r>
      <w:proofErr w:type="spellStart"/>
      <w:r w:rsidR="00780BA6" w:rsidRPr="00C91CE3">
        <w:rPr>
          <w:b/>
          <w:i/>
        </w:rPr>
        <w:t>Jié</w:t>
      </w:r>
      <w:proofErr w:type="spellEnd"/>
      <w:r w:rsidR="00780BA6" w:rsidRPr="00C91CE3">
        <w:rPr>
          <w:b/>
          <w:i/>
        </w:rPr>
        <w:t xml:space="preserve"> y que el rey </w:t>
      </w:r>
      <w:proofErr w:type="spellStart"/>
      <w:r w:rsidR="00780BA6" w:rsidRPr="00C91CE3">
        <w:rPr>
          <w:b/>
          <w:i/>
        </w:rPr>
        <w:t>Wû</w:t>
      </w:r>
      <w:proofErr w:type="spellEnd"/>
      <w:r w:rsidR="00780BA6" w:rsidRPr="00C91CE3">
        <w:rPr>
          <w:b/>
          <w:i/>
        </w:rPr>
        <w:t xml:space="preserve"> marchó contra </w:t>
      </w:r>
      <w:proofErr w:type="spellStart"/>
      <w:r w:rsidR="00780BA6" w:rsidRPr="00C91CE3">
        <w:rPr>
          <w:b/>
          <w:i/>
        </w:rPr>
        <w:t>Zhou</w:t>
      </w:r>
      <w:proofErr w:type="spellEnd"/>
      <w:r w:rsidR="00780BA6" w:rsidRPr="00C91CE3">
        <w:rPr>
          <w:b/>
          <w:i/>
        </w:rPr>
        <w:t xml:space="preserve">?» </w:t>
      </w:r>
      <w:proofErr w:type="spellStart"/>
      <w:r w:rsidR="00780BA6" w:rsidRPr="00C91CE3">
        <w:rPr>
          <w:b/>
          <w:i/>
        </w:rPr>
        <w:t>Mencio</w:t>
      </w:r>
      <w:proofErr w:type="spellEnd"/>
      <w:r w:rsidR="00780BA6" w:rsidRPr="00C91CE3">
        <w:rPr>
          <w:b/>
          <w:i/>
        </w:rPr>
        <w:t xml:space="preserve"> respondió: «Así está en los anales.»</w:t>
      </w:r>
    </w:p>
    <w:p w:rsidR="00780BA6" w:rsidRPr="00C91CE3" w:rsidRDefault="00780BA6" w:rsidP="00780BA6">
      <w:pPr>
        <w:widowControl/>
        <w:autoSpaceDE/>
        <w:autoSpaceDN/>
        <w:adjustRightInd/>
        <w:jc w:val="both"/>
        <w:rPr>
          <w:b/>
          <w:i/>
        </w:rPr>
      </w:pPr>
      <w:r w:rsidRPr="00C91CE3">
        <w:rPr>
          <w:b/>
          <w:i/>
        </w:rPr>
        <w:t xml:space="preserve"> </w:t>
      </w:r>
      <w:r w:rsidR="00E31790" w:rsidRPr="00C91CE3">
        <w:rPr>
          <w:b/>
          <w:i/>
        </w:rPr>
        <w:t xml:space="preserve">  </w:t>
      </w:r>
      <w:r w:rsidRPr="00C91CE3">
        <w:rPr>
          <w:b/>
          <w:i/>
        </w:rPr>
        <w:t>El rey dijo: «Entonces, ¿puede un súbdito atentar contra su soberano?»</w:t>
      </w:r>
    </w:p>
    <w:p w:rsidR="00780BA6" w:rsidRPr="00C91CE3" w:rsidRDefault="00E31790" w:rsidP="00780BA6">
      <w:pPr>
        <w:widowControl/>
        <w:autoSpaceDE/>
        <w:autoSpaceDN/>
        <w:adjustRightInd/>
        <w:jc w:val="both"/>
        <w:rPr>
          <w:b/>
          <w:i/>
        </w:rPr>
      </w:pPr>
      <w:r w:rsidRPr="00C91CE3">
        <w:rPr>
          <w:b/>
          <w:i/>
        </w:rPr>
        <w:t xml:space="preserve">  </w:t>
      </w:r>
      <w:r w:rsidR="00780BA6" w:rsidRPr="00C91CE3">
        <w:rPr>
          <w:b/>
          <w:i/>
        </w:rPr>
        <w:t xml:space="preserve"> </w:t>
      </w:r>
      <w:proofErr w:type="spellStart"/>
      <w:r w:rsidR="00780BA6" w:rsidRPr="00C91CE3">
        <w:rPr>
          <w:b/>
          <w:i/>
        </w:rPr>
        <w:t>Mencio</w:t>
      </w:r>
      <w:proofErr w:type="spellEnd"/>
      <w:r w:rsidR="00780BA6" w:rsidRPr="00C91CE3">
        <w:rPr>
          <w:b/>
          <w:i/>
        </w:rPr>
        <w:t xml:space="preserve"> respondió: «Al que delinque contra la virtud de humanidad se le llama ladrón, al que delinque contra la justicia se le llama bandido. A los ladrones y bandidos se les llama simplemente </w:t>
      </w:r>
      <w:r w:rsidR="0035748D">
        <w:rPr>
          <w:b/>
          <w:i/>
        </w:rPr>
        <w:t>individuos</w:t>
      </w:r>
      <w:r w:rsidR="00780BA6" w:rsidRPr="00C91CE3">
        <w:rPr>
          <w:b/>
          <w:i/>
        </w:rPr>
        <w:t xml:space="preserve">. He oído decir que ejecutaron a un </w:t>
      </w:r>
      <w:r w:rsidR="0035748D">
        <w:rPr>
          <w:b/>
          <w:i/>
        </w:rPr>
        <w:t xml:space="preserve">individuo </w:t>
      </w:r>
      <w:r w:rsidR="00780BA6" w:rsidRPr="00C91CE3">
        <w:rPr>
          <w:b/>
          <w:i/>
        </w:rPr>
        <w:t xml:space="preserve">llamado </w:t>
      </w:r>
      <w:proofErr w:type="spellStart"/>
      <w:r w:rsidR="00780BA6" w:rsidRPr="00C91CE3">
        <w:rPr>
          <w:b/>
          <w:i/>
        </w:rPr>
        <w:t>Zhou</w:t>
      </w:r>
      <w:proofErr w:type="spellEnd"/>
      <w:r w:rsidR="00780BA6" w:rsidRPr="00C91CE3">
        <w:rPr>
          <w:b/>
          <w:i/>
        </w:rPr>
        <w:t>, pero no que se atentara contra un soberano.»</w:t>
      </w:r>
    </w:p>
    <w:p w:rsidR="00E31790" w:rsidRPr="00595E3C" w:rsidRDefault="00E31790" w:rsidP="00780BA6">
      <w:pPr>
        <w:widowControl/>
        <w:autoSpaceDE/>
        <w:autoSpaceDN/>
        <w:adjustRightInd/>
        <w:jc w:val="both"/>
        <w:rPr>
          <w:b/>
          <w:i/>
          <w:color w:val="FF0000"/>
        </w:rPr>
      </w:pPr>
    </w:p>
    <w:p w:rsidR="00780BA6" w:rsidRPr="00595E3C" w:rsidRDefault="00780BA6" w:rsidP="00780BA6">
      <w:pPr>
        <w:widowControl/>
        <w:autoSpaceDE/>
        <w:autoSpaceDN/>
        <w:adjustRightInd/>
        <w:jc w:val="both"/>
        <w:rPr>
          <w:b/>
          <w:i/>
          <w:color w:val="FF0000"/>
        </w:rPr>
      </w:pPr>
      <w:r w:rsidRPr="00595E3C">
        <w:rPr>
          <w:b/>
          <w:i/>
          <w:color w:val="FF0000"/>
        </w:rPr>
        <w:t>p</w:t>
      </w:r>
      <w:r w:rsidR="00C91CE3" w:rsidRPr="00595E3C">
        <w:rPr>
          <w:b/>
          <w:i/>
          <w:color w:val="FF0000"/>
        </w:rPr>
        <w:t>g.166</w:t>
      </w:r>
    </w:p>
    <w:p w:rsidR="00C91CE3" w:rsidRPr="00C91CE3" w:rsidRDefault="00C91CE3" w:rsidP="00780BA6">
      <w:pPr>
        <w:widowControl/>
        <w:autoSpaceDE/>
        <w:autoSpaceDN/>
        <w:adjustRightInd/>
        <w:jc w:val="both"/>
        <w:rPr>
          <w:b/>
          <w:i/>
        </w:rPr>
      </w:pPr>
    </w:p>
    <w:p w:rsidR="00780BA6" w:rsidRPr="00C91CE3" w:rsidRDefault="00780BA6" w:rsidP="00780BA6">
      <w:pPr>
        <w:widowControl/>
        <w:autoSpaceDE/>
        <w:autoSpaceDN/>
        <w:adjustRightInd/>
        <w:jc w:val="both"/>
        <w:rPr>
          <w:b/>
          <w:i/>
        </w:rPr>
      </w:pPr>
      <w:r w:rsidRPr="00C91CE3">
        <w:rPr>
          <w:b/>
          <w:i/>
        </w:rPr>
        <w:t xml:space="preserve"> «En nuestros días, el soberano de </w:t>
      </w:r>
      <w:proofErr w:type="spellStart"/>
      <w:r w:rsidRPr="00C91CE3">
        <w:rPr>
          <w:b/>
          <w:i/>
        </w:rPr>
        <w:t>Yan</w:t>
      </w:r>
      <w:proofErr w:type="spellEnd"/>
      <w:r w:rsidRPr="00C91CE3">
        <w:rPr>
          <w:b/>
          <w:i/>
        </w:rPr>
        <w:t xml:space="preserve"> oprimía a su pueblo</w:t>
      </w:r>
      <w:r w:rsidR="0035748D">
        <w:rPr>
          <w:b/>
          <w:i/>
        </w:rPr>
        <w:t>.</w:t>
      </w:r>
      <w:r w:rsidRPr="00C91CE3">
        <w:rPr>
          <w:b/>
          <w:i/>
        </w:rPr>
        <w:t xml:space="preserve"> Su Majestad marchó contra él y le venció. El pueblo creía que iba a ser sacado de en medio del agua y del fuego y las gentes vinieron con cestas de comida y jarras de bebida a recibir al ejército de Su Maje</w:t>
      </w:r>
      <w:r w:rsidRPr="00C91CE3">
        <w:rPr>
          <w:b/>
          <w:i/>
        </w:rPr>
        <w:t>s</w:t>
      </w:r>
      <w:r w:rsidRPr="00C91CE3">
        <w:rPr>
          <w:b/>
          <w:i/>
        </w:rPr>
        <w:t xml:space="preserve">tad. Pero, si se mata a sus padres e hijos, se aprisiona a sus nietos y hermanos menores, se destruye el templo de los antepasados y se saquean sus vasos de pesado bronce, ¿qué se pensará de ello? </w:t>
      </w:r>
    </w:p>
    <w:p w:rsidR="00780BA6" w:rsidRPr="00C91CE3" w:rsidRDefault="00E31790" w:rsidP="00780BA6">
      <w:pPr>
        <w:widowControl/>
        <w:autoSpaceDE/>
        <w:autoSpaceDN/>
        <w:adjustRightInd/>
        <w:jc w:val="both"/>
        <w:rPr>
          <w:b/>
          <w:i/>
        </w:rPr>
      </w:pPr>
      <w:r w:rsidRPr="00C91CE3">
        <w:rPr>
          <w:b/>
          <w:i/>
        </w:rPr>
        <w:t xml:space="preserve">   </w:t>
      </w:r>
      <w:r w:rsidR="00780BA6" w:rsidRPr="00C91CE3">
        <w:rPr>
          <w:b/>
          <w:i/>
        </w:rPr>
        <w:t xml:space="preserve">Todo el mundo teme la fuerza de </w:t>
      </w:r>
      <w:proofErr w:type="spellStart"/>
      <w:r w:rsidR="00780BA6" w:rsidRPr="00C91CE3">
        <w:rPr>
          <w:b/>
          <w:i/>
        </w:rPr>
        <w:t>Qi</w:t>
      </w:r>
      <w:proofErr w:type="spellEnd"/>
      <w:r w:rsidR="00780BA6" w:rsidRPr="00C91CE3">
        <w:rPr>
          <w:b/>
          <w:i/>
        </w:rPr>
        <w:t>. Ahora, con doble territorio, Su Majestad no pone en práctica un gobierno benevolente, esto es lo que pone en movimiento a los soldados de todos los reinos.»</w:t>
      </w:r>
    </w:p>
    <w:p w:rsidR="00780BA6" w:rsidRPr="00C91CE3" w:rsidRDefault="00E31790" w:rsidP="00780BA6">
      <w:pPr>
        <w:widowControl/>
        <w:autoSpaceDE/>
        <w:autoSpaceDN/>
        <w:adjustRightInd/>
        <w:jc w:val="both"/>
        <w:rPr>
          <w:b/>
          <w:i/>
        </w:rPr>
      </w:pPr>
      <w:r w:rsidRPr="00C91CE3">
        <w:rPr>
          <w:b/>
          <w:i/>
        </w:rPr>
        <w:t xml:space="preserve">   </w:t>
      </w:r>
      <w:r w:rsidR="00780BA6" w:rsidRPr="00C91CE3">
        <w:rPr>
          <w:b/>
          <w:i/>
        </w:rPr>
        <w:t xml:space="preserve"> Los estados de </w:t>
      </w:r>
      <w:proofErr w:type="spellStart"/>
      <w:r w:rsidR="00780BA6" w:rsidRPr="00C91CE3">
        <w:rPr>
          <w:b/>
          <w:i/>
        </w:rPr>
        <w:t>Zou</w:t>
      </w:r>
      <w:proofErr w:type="spellEnd"/>
      <w:r w:rsidR="00780BA6" w:rsidRPr="00C91CE3">
        <w:rPr>
          <w:b/>
          <w:i/>
        </w:rPr>
        <w:t xml:space="preserve"> y </w:t>
      </w:r>
      <w:proofErr w:type="spellStart"/>
      <w:r w:rsidR="00780BA6" w:rsidRPr="00C91CE3">
        <w:rPr>
          <w:b/>
          <w:i/>
        </w:rPr>
        <w:t>Lû</w:t>
      </w:r>
      <w:proofErr w:type="spellEnd"/>
      <w:r w:rsidR="00780BA6" w:rsidRPr="00C91CE3">
        <w:rPr>
          <w:b/>
          <w:i/>
        </w:rPr>
        <w:t xml:space="preserve"> tuvieron una escaramuza, </w:t>
      </w:r>
      <w:r w:rsidR="00FF2A44">
        <w:rPr>
          <w:b/>
          <w:i/>
        </w:rPr>
        <w:t xml:space="preserve">y </w:t>
      </w:r>
      <w:r w:rsidR="00780BA6" w:rsidRPr="00C91CE3">
        <w:rPr>
          <w:b/>
          <w:i/>
        </w:rPr>
        <w:t xml:space="preserve">el duque Mu de </w:t>
      </w:r>
      <w:proofErr w:type="spellStart"/>
      <w:r w:rsidR="00780BA6" w:rsidRPr="00C91CE3">
        <w:rPr>
          <w:b/>
          <w:i/>
        </w:rPr>
        <w:t>Zou</w:t>
      </w:r>
      <w:proofErr w:type="spellEnd"/>
      <w:r w:rsidR="00780BA6" w:rsidRPr="00C91CE3">
        <w:rPr>
          <w:b/>
          <w:i/>
        </w:rPr>
        <w:t xml:space="preserve"> preguntó: </w:t>
      </w:r>
      <w:r w:rsidRPr="00C91CE3">
        <w:rPr>
          <w:b/>
          <w:i/>
        </w:rPr>
        <w:t xml:space="preserve"> </w:t>
      </w:r>
      <w:r w:rsidR="00780BA6" w:rsidRPr="00C91CE3">
        <w:rPr>
          <w:b/>
          <w:i/>
        </w:rPr>
        <w:t>«Treinta y tres de mis oficiales han muerto y el pueblo no hizo nada para salvarlos</w:t>
      </w:r>
      <w:r w:rsidR="00FF2A44">
        <w:rPr>
          <w:b/>
          <w:i/>
        </w:rPr>
        <w:t>. S</w:t>
      </w:r>
      <w:r w:rsidR="00780BA6" w:rsidRPr="00C91CE3">
        <w:rPr>
          <w:b/>
          <w:i/>
        </w:rPr>
        <w:t xml:space="preserve">i los condeno a muerte </w:t>
      </w:r>
      <w:r w:rsidR="00FF2A44">
        <w:rPr>
          <w:b/>
          <w:i/>
        </w:rPr>
        <w:t>a todos no podré ejecutar a tantos;</w:t>
      </w:r>
      <w:r w:rsidR="00780BA6" w:rsidRPr="00C91CE3">
        <w:rPr>
          <w:b/>
          <w:i/>
        </w:rPr>
        <w:t xml:space="preserve"> </w:t>
      </w:r>
      <w:r w:rsidR="00FF2A44">
        <w:rPr>
          <w:b/>
          <w:i/>
        </w:rPr>
        <w:t xml:space="preserve">y </w:t>
      </w:r>
      <w:r w:rsidR="00780BA6" w:rsidRPr="00C91CE3">
        <w:rPr>
          <w:b/>
          <w:i/>
        </w:rPr>
        <w:t xml:space="preserve">si no los condeno, ahí quedará su malvada mirada sobre la muerte de sus superiores </w:t>
      </w:r>
      <w:r w:rsidR="00FF2A44">
        <w:rPr>
          <w:b/>
          <w:i/>
        </w:rPr>
        <w:t xml:space="preserve"> q</w:t>
      </w:r>
      <w:r w:rsidR="00780BA6" w:rsidRPr="00C91CE3">
        <w:rPr>
          <w:b/>
          <w:i/>
        </w:rPr>
        <w:t>ue no salvaro</w:t>
      </w:r>
      <w:r w:rsidR="00FF2A44">
        <w:rPr>
          <w:b/>
          <w:i/>
        </w:rPr>
        <w:t>n</w:t>
      </w:r>
      <w:r w:rsidRPr="00C91CE3">
        <w:rPr>
          <w:b/>
          <w:i/>
        </w:rPr>
        <w:t xml:space="preserve">  </w:t>
      </w:r>
      <w:r w:rsidR="00780BA6" w:rsidRPr="00C91CE3">
        <w:rPr>
          <w:b/>
          <w:i/>
        </w:rPr>
        <w:t xml:space="preserve"> ¿Qué se puede hacer?»</w:t>
      </w:r>
    </w:p>
    <w:p w:rsidR="00FF2A44" w:rsidRDefault="00C91CE3" w:rsidP="00780BA6">
      <w:pPr>
        <w:widowControl/>
        <w:autoSpaceDE/>
        <w:autoSpaceDN/>
        <w:adjustRightInd/>
        <w:jc w:val="both"/>
        <w:rPr>
          <w:b/>
          <w:i/>
        </w:rPr>
      </w:pPr>
      <w:r>
        <w:rPr>
          <w:b/>
          <w:i/>
        </w:rPr>
        <w:t xml:space="preserve">  </w:t>
      </w:r>
      <w:r w:rsidR="00780BA6" w:rsidRPr="00C91CE3">
        <w:rPr>
          <w:b/>
          <w:i/>
        </w:rPr>
        <w:t xml:space="preserve"> </w:t>
      </w:r>
      <w:proofErr w:type="spellStart"/>
      <w:r w:rsidR="00780BA6" w:rsidRPr="00C91CE3">
        <w:rPr>
          <w:b/>
          <w:i/>
        </w:rPr>
        <w:t>Mencio</w:t>
      </w:r>
      <w:proofErr w:type="spellEnd"/>
      <w:r w:rsidR="00780BA6" w:rsidRPr="00C91CE3">
        <w:rPr>
          <w:b/>
          <w:i/>
        </w:rPr>
        <w:t xml:space="preserve"> respondió: «</w:t>
      </w:r>
      <w:r w:rsidR="00FF2A44">
        <w:rPr>
          <w:b/>
          <w:i/>
        </w:rPr>
        <w:t>En l</w:t>
      </w:r>
      <w:r w:rsidR="00780BA6" w:rsidRPr="00C91CE3">
        <w:rPr>
          <w:b/>
          <w:i/>
        </w:rPr>
        <w:t>os años malos y los de hambre, los súbditos de Su Majestad, vi</w:t>
      </w:r>
      <w:r w:rsidR="00780BA6" w:rsidRPr="00C91CE3">
        <w:rPr>
          <w:b/>
          <w:i/>
        </w:rPr>
        <w:t>e</w:t>
      </w:r>
      <w:r w:rsidR="00780BA6" w:rsidRPr="00C91CE3">
        <w:rPr>
          <w:b/>
          <w:i/>
        </w:rPr>
        <w:t>jos y débiles, que flotaban en fosos y canales y los fuertes esparcidos por los lugares más lejanos, sumaban varios miles</w:t>
      </w:r>
      <w:r w:rsidR="00FF2A44">
        <w:rPr>
          <w:b/>
          <w:i/>
        </w:rPr>
        <w:t>. Sin embargo</w:t>
      </w:r>
      <w:r w:rsidR="00780BA6" w:rsidRPr="00C91CE3">
        <w:rPr>
          <w:b/>
          <w:i/>
        </w:rPr>
        <w:t xml:space="preserve"> los graneros de Su Majestad estaban llenos. Los funcionarios no decían nada y, </w:t>
      </w:r>
      <w:r w:rsidR="00FF2A44">
        <w:rPr>
          <w:b/>
          <w:i/>
        </w:rPr>
        <w:t>por eso</w:t>
      </w:r>
      <w:r w:rsidR="00780BA6" w:rsidRPr="00C91CE3">
        <w:rPr>
          <w:b/>
          <w:i/>
        </w:rPr>
        <w:t xml:space="preserve"> eran negligentes para con los superiores y d</w:t>
      </w:r>
      <w:r w:rsidR="00780BA6" w:rsidRPr="00C91CE3">
        <w:rPr>
          <w:b/>
          <w:i/>
        </w:rPr>
        <w:t>a</w:t>
      </w:r>
      <w:r w:rsidR="00780BA6" w:rsidRPr="00C91CE3">
        <w:rPr>
          <w:b/>
          <w:i/>
        </w:rPr>
        <w:t xml:space="preserve">ñinos para con los inferiores. </w:t>
      </w:r>
    </w:p>
    <w:p w:rsidR="00780BA6" w:rsidRPr="00C91CE3" w:rsidRDefault="00FF2A44" w:rsidP="00780BA6">
      <w:pPr>
        <w:widowControl/>
        <w:autoSpaceDE/>
        <w:autoSpaceDN/>
        <w:adjustRightInd/>
        <w:jc w:val="both"/>
        <w:rPr>
          <w:b/>
          <w:i/>
        </w:rPr>
      </w:pPr>
      <w:r>
        <w:rPr>
          <w:b/>
          <w:i/>
        </w:rPr>
        <w:t xml:space="preserve">   </w:t>
      </w:r>
      <w:proofErr w:type="spellStart"/>
      <w:r w:rsidR="00780BA6" w:rsidRPr="00C91CE3">
        <w:rPr>
          <w:b/>
          <w:i/>
        </w:rPr>
        <w:t>Zengzi</w:t>
      </w:r>
      <w:proofErr w:type="spellEnd"/>
      <w:r w:rsidR="00780BA6" w:rsidRPr="00C91CE3">
        <w:rPr>
          <w:b/>
          <w:i/>
        </w:rPr>
        <w:t xml:space="preserve"> dijo: </w:t>
      </w:r>
      <w:r w:rsidR="00E31790" w:rsidRPr="00C91CE3">
        <w:rPr>
          <w:b/>
          <w:i/>
        </w:rPr>
        <w:t xml:space="preserve"> </w:t>
      </w:r>
      <w:r w:rsidR="00780BA6" w:rsidRPr="00C91CE3">
        <w:rPr>
          <w:b/>
          <w:i/>
        </w:rPr>
        <w:t xml:space="preserve">¡Cuidado! ¡cuidado! Lo que de ti sale a ti volverá. </w:t>
      </w:r>
      <w:r w:rsidR="00E31790" w:rsidRPr="00C91CE3">
        <w:rPr>
          <w:b/>
          <w:i/>
        </w:rPr>
        <w:t xml:space="preserve"> </w:t>
      </w:r>
      <w:r w:rsidR="00780BA6" w:rsidRPr="00C91CE3">
        <w:rPr>
          <w:b/>
          <w:i/>
        </w:rPr>
        <w:t>Ahora el pueblo ha d</w:t>
      </w:r>
      <w:r w:rsidR="00780BA6" w:rsidRPr="00C91CE3">
        <w:rPr>
          <w:b/>
          <w:i/>
        </w:rPr>
        <w:t>e</w:t>
      </w:r>
      <w:r w:rsidR="00780BA6" w:rsidRPr="00C91CE3">
        <w:rPr>
          <w:b/>
          <w:i/>
        </w:rPr>
        <w:t>vuelto lo suyo a estos funcionarios. Majestad, no le maldigáis.»</w:t>
      </w:r>
      <w:r>
        <w:rPr>
          <w:b/>
          <w:i/>
        </w:rPr>
        <w:t xml:space="preserve"> </w:t>
      </w:r>
      <w:r w:rsidR="00780BA6" w:rsidRPr="00C91CE3">
        <w:rPr>
          <w:b/>
          <w:i/>
        </w:rPr>
        <w:t xml:space="preserve"> «Si el soberano pone en práctica un gobierno benevolente, el pueblo le amará más que a todo y morirá por sus j</w:t>
      </w:r>
      <w:r w:rsidR="00780BA6" w:rsidRPr="00C91CE3">
        <w:rPr>
          <w:b/>
          <w:i/>
        </w:rPr>
        <w:t>e</w:t>
      </w:r>
      <w:r w:rsidR="00780BA6" w:rsidRPr="00C91CE3">
        <w:rPr>
          <w:b/>
          <w:i/>
        </w:rPr>
        <w:t>fes.»</w:t>
      </w:r>
    </w:p>
    <w:p w:rsidR="00780BA6" w:rsidRPr="00C91CE3" w:rsidRDefault="00780BA6" w:rsidP="00780BA6">
      <w:pPr>
        <w:widowControl/>
        <w:autoSpaceDE/>
        <w:autoSpaceDN/>
        <w:adjustRightInd/>
        <w:jc w:val="both"/>
        <w:rPr>
          <w:b/>
          <w:i/>
        </w:rPr>
      </w:pPr>
    </w:p>
    <w:p w:rsidR="00780BA6" w:rsidRPr="00595E3C" w:rsidRDefault="001207A6" w:rsidP="00780BA6">
      <w:pPr>
        <w:widowControl/>
        <w:autoSpaceDE/>
        <w:autoSpaceDN/>
        <w:adjustRightInd/>
        <w:jc w:val="both"/>
        <w:rPr>
          <w:b/>
          <w:i/>
          <w:color w:val="FF0000"/>
        </w:rPr>
      </w:pPr>
      <w:r>
        <w:rPr>
          <w:b/>
          <w:i/>
          <w:color w:val="FF0000"/>
        </w:rPr>
        <w:t xml:space="preserve"> </w:t>
      </w:r>
      <w:proofErr w:type="spellStart"/>
      <w:r>
        <w:rPr>
          <w:b/>
          <w:i/>
          <w:color w:val="FF0000"/>
        </w:rPr>
        <w:t>pg</w:t>
      </w:r>
      <w:proofErr w:type="spellEnd"/>
      <w:r>
        <w:rPr>
          <w:b/>
          <w:i/>
          <w:color w:val="FF0000"/>
        </w:rPr>
        <w:t xml:space="preserve"> </w:t>
      </w:r>
      <w:r w:rsidR="00C91CE3" w:rsidRPr="00595E3C">
        <w:rPr>
          <w:b/>
          <w:i/>
          <w:color w:val="FF0000"/>
        </w:rPr>
        <w:t>168</w:t>
      </w:r>
    </w:p>
    <w:p w:rsidR="00C91CE3" w:rsidRPr="00C91CE3" w:rsidRDefault="00C91CE3" w:rsidP="00780BA6">
      <w:pPr>
        <w:widowControl/>
        <w:autoSpaceDE/>
        <w:autoSpaceDN/>
        <w:adjustRightInd/>
        <w:jc w:val="both"/>
        <w:rPr>
          <w:b/>
          <w:i/>
        </w:rPr>
      </w:pPr>
    </w:p>
    <w:p w:rsidR="00C91CE3" w:rsidRDefault="00E31790" w:rsidP="00780BA6">
      <w:pPr>
        <w:widowControl/>
        <w:autoSpaceDE/>
        <w:autoSpaceDN/>
        <w:adjustRightInd/>
        <w:jc w:val="both"/>
        <w:rPr>
          <w:b/>
          <w:i/>
        </w:rPr>
      </w:pPr>
      <w:r w:rsidRPr="00C91CE3">
        <w:rPr>
          <w:b/>
          <w:i/>
        </w:rPr>
        <w:t xml:space="preserve">  </w:t>
      </w:r>
      <w:r w:rsidR="00780BA6" w:rsidRPr="00C91CE3">
        <w:rPr>
          <w:b/>
          <w:i/>
        </w:rPr>
        <w:t xml:space="preserve"> El duque </w:t>
      </w:r>
      <w:proofErr w:type="spellStart"/>
      <w:r w:rsidR="00780BA6" w:rsidRPr="00C91CE3">
        <w:rPr>
          <w:b/>
          <w:i/>
        </w:rPr>
        <w:t>Wén</w:t>
      </w:r>
      <w:proofErr w:type="spellEnd"/>
      <w:r w:rsidR="00780BA6" w:rsidRPr="00C91CE3">
        <w:rPr>
          <w:b/>
          <w:i/>
        </w:rPr>
        <w:t xml:space="preserve"> de </w:t>
      </w:r>
      <w:proofErr w:type="spellStart"/>
      <w:r w:rsidR="00780BA6" w:rsidRPr="00C91CE3">
        <w:rPr>
          <w:b/>
          <w:i/>
        </w:rPr>
        <w:t>Téng</w:t>
      </w:r>
      <w:proofErr w:type="spellEnd"/>
      <w:r w:rsidR="00780BA6" w:rsidRPr="00C91CE3">
        <w:rPr>
          <w:b/>
          <w:i/>
        </w:rPr>
        <w:t xml:space="preserve"> preguntó: «</w:t>
      </w:r>
      <w:proofErr w:type="spellStart"/>
      <w:r w:rsidR="00780BA6" w:rsidRPr="00C91CE3">
        <w:rPr>
          <w:b/>
          <w:i/>
        </w:rPr>
        <w:t>Téng</w:t>
      </w:r>
      <w:proofErr w:type="spellEnd"/>
      <w:r w:rsidR="00780BA6" w:rsidRPr="00C91CE3">
        <w:rPr>
          <w:b/>
          <w:i/>
        </w:rPr>
        <w:t xml:space="preserve"> es un país pequeño</w:t>
      </w:r>
      <w:r w:rsidR="00FF2A44">
        <w:rPr>
          <w:b/>
          <w:i/>
        </w:rPr>
        <w:t>;</w:t>
      </w:r>
      <w:r w:rsidR="00780BA6" w:rsidRPr="00C91CE3">
        <w:rPr>
          <w:b/>
          <w:i/>
        </w:rPr>
        <w:t xml:space="preserve"> aun esforzándose al máx</w:t>
      </w:r>
      <w:r w:rsidR="00780BA6" w:rsidRPr="00C91CE3">
        <w:rPr>
          <w:b/>
          <w:i/>
        </w:rPr>
        <w:t>i</w:t>
      </w:r>
      <w:r w:rsidR="00780BA6" w:rsidRPr="00C91CE3">
        <w:rPr>
          <w:b/>
          <w:i/>
        </w:rPr>
        <w:t xml:space="preserve">mo para servir a los países grandes, no se podrá evitar que éstos nos ataquen. ¿Qué se puede hacer en este caso?» </w:t>
      </w:r>
    </w:p>
    <w:p w:rsidR="00780BA6" w:rsidRPr="00C91CE3" w:rsidRDefault="00C91CE3" w:rsidP="00780BA6">
      <w:pPr>
        <w:widowControl/>
        <w:autoSpaceDE/>
        <w:autoSpaceDN/>
        <w:adjustRightInd/>
        <w:jc w:val="both"/>
        <w:rPr>
          <w:b/>
          <w:i/>
        </w:rPr>
      </w:pPr>
      <w:r>
        <w:rPr>
          <w:b/>
          <w:i/>
        </w:rPr>
        <w:t xml:space="preserve">  </w:t>
      </w:r>
      <w:proofErr w:type="spellStart"/>
      <w:r w:rsidR="00780BA6" w:rsidRPr="00C91CE3">
        <w:rPr>
          <w:b/>
          <w:i/>
        </w:rPr>
        <w:t>Mencio</w:t>
      </w:r>
      <w:proofErr w:type="spellEnd"/>
      <w:r w:rsidR="00780BA6" w:rsidRPr="00C91CE3">
        <w:rPr>
          <w:b/>
          <w:i/>
        </w:rPr>
        <w:t xml:space="preserve"> respondió: «Antiguamente, el rey </w:t>
      </w:r>
      <w:proofErr w:type="spellStart"/>
      <w:r w:rsidR="00780BA6" w:rsidRPr="00C91CE3">
        <w:rPr>
          <w:b/>
          <w:i/>
        </w:rPr>
        <w:t>Tài</w:t>
      </w:r>
      <w:proofErr w:type="spellEnd"/>
      <w:r w:rsidR="00780BA6" w:rsidRPr="00C91CE3">
        <w:rPr>
          <w:b/>
          <w:i/>
        </w:rPr>
        <w:t xml:space="preserve"> vivía en </w:t>
      </w:r>
      <w:proofErr w:type="spellStart"/>
      <w:r w:rsidR="00780BA6" w:rsidRPr="00C91CE3">
        <w:rPr>
          <w:b/>
          <w:i/>
        </w:rPr>
        <w:t>Bin</w:t>
      </w:r>
      <w:proofErr w:type="spellEnd"/>
      <w:r w:rsidR="00780BA6" w:rsidRPr="00C91CE3">
        <w:rPr>
          <w:b/>
          <w:i/>
        </w:rPr>
        <w:t xml:space="preserve"> y los bárbaros </w:t>
      </w:r>
      <w:proofErr w:type="spellStart"/>
      <w:r w:rsidR="00780BA6" w:rsidRPr="00C91CE3">
        <w:rPr>
          <w:b/>
          <w:i/>
        </w:rPr>
        <w:t>Dí</w:t>
      </w:r>
      <w:proofErr w:type="spellEnd"/>
      <w:r w:rsidR="00780BA6" w:rsidRPr="00C91CE3">
        <w:rPr>
          <w:b/>
          <w:i/>
        </w:rPr>
        <w:t xml:space="preserve"> le atacaron, les sirvió con pieles y sedas y no evitó sus ataques; </w:t>
      </w:r>
      <w:r w:rsidR="00FF2A44">
        <w:rPr>
          <w:b/>
          <w:i/>
        </w:rPr>
        <w:t>l</w:t>
      </w:r>
      <w:r w:rsidR="00780BA6" w:rsidRPr="00C91CE3">
        <w:rPr>
          <w:b/>
          <w:i/>
        </w:rPr>
        <w:t>es entregó perros y caballos y no evitó sus ataques</w:t>
      </w:r>
      <w:r w:rsidR="00FF2A44">
        <w:rPr>
          <w:b/>
          <w:i/>
        </w:rPr>
        <w:t xml:space="preserve">; </w:t>
      </w:r>
      <w:r w:rsidR="00780BA6" w:rsidRPr="00C91CE3">
        <w:rPr>
          <w:b/>
          <w:i/>
        </w:rPr>
        <w:t xml:space="preserve"> les dio perlas y jades y no evitó sus ataques. Reunió entonces a sus anci</w:t>
      </w:r>
      <w:r w:rsidR="00780BA6" w:rsidRPr="00C91CE3">
        <w:rPr>
          <w:b/>
          <w:i/>
        </w:rPr>
        <w:t>a</w:t>
      </w:r>
      <w:r w:rsidR="00780BA6" w:rsidRPr="00C91CE3">
        <w:rPr>
          <w:b/>
          <w:i/>
        </w:rPr>
        <w:t xml:space="preserve">nos y les dijo: </w:t>
      </w:r>
    </w:p>
    <w:p w:rsidR="00780BA6" w:rsidRPr="00C91CE3" w:rsidRDefault="00E31790" w:rsidP="00780BA6">
      <w:pPr>
        <w:widowControl/>
        <w:autoSpaceDE/>
        <w:autoSpaceDN/>
        <w:adjustRightInd/>
        <w:jc w:val="both"/>
        <w:rPr>
          <w:b/>
          <w:i/>
        </w:rPr>
      </w:pPr>
      <w:r w:rsidRPr="00C91CE3">
        <w:rPr>
          <w:b/>
          <w:i/>
        </w:rPr>
        <w:t xml:space="preserve">  </w:t>
      </w:r>
      <w:r w:rsidR="00780BA6" w:rsidRPr="00C91CE3">
        <w:rPr>
          <w:b/>
          <w:i/>
        </w:rPr>
        <w:t xml:space="preserve">Lo que quieren los </w:t>
      </w:r>
      <w:proofErr w:type="spellStart"/>
      <w:r w:rsidR="00780BA6" w:rsidRPr="00C91CE3">
        <w:rPr>
          <w:b/>
          <w:i/>
        </w:rPr>
        <w:t>Dí</w:t>
      </w:r>
      <w:proofErr w:type="spellEnd"/>
      <w:r w:rsidR="00780BA6" w:rsidRPr="00C91CE3">
        <w:rPr>
          <w:b/>
          <w:i/>
        </w:rPr>
        <w:t xml:space="preserve"> es todo mi territorio. He oído decir que el </w:t>
      </w:r>
      <w:r w:rsidRPr="00C91CE3">
        <w:rPr>
          <w:b/>
          <w:i/>
        </w:rPr>
        <w:t xml:space="preserve"> </w:t>
      </w:r>
      <w:r w:rsidR="00780BA6" w:rsidRPr="00C91CE3">
        <w:rPr>
          <w:b/>
          <w:i/>
        </w:rPr>
        <w:t xml:space="preserve">soberano </w:t>
      </w:r>
      <w:r w:rsidR="00D47AE7">
        <w:rPr>
          <w:b/>
          <w:i/>
        </w:rPr>
        <w:t xml:space="preserve"> </w:t>
      </w:r>
      <w:r w:rsidR="00780BA6" w:rsidRPr="00C91CE3">
        <w:rPr>
          <w:b/>
          <w:i/>
        </w:rPr>
        <w:t>no usa de lo que sirve para alimentar a su pueblo para perjudicarle</w:t>
      </w:r>
      <w:r w:rsidR="00FF2A44">
        <w:rPr>
          <w:b/>
          <w:i/>
        </w:rPr>
        <w:t xml:space="preserve">. </w:t>
      </w:r>
      <w:r w:rsidR="00780BA6" w:rsidRPr="00C91CE3">
        <w:rPr>
          <w:b/>
          <w:i/>
        </w:rPr>
        <w:t>Hijos míos, ¿qué daño hay en que no tengáis soberano?</w:t>
      </w:r>
      <w:r w:rsidR="00595E3C">
        <w:rPr>
          <w:b/>
          <w:i/>
        </w:rPr>
        <w:t xml:space="preserve"> </w:t>
      </w:r>
      <w:r w:rsidR="00780BA6" w:rsidRPr="00C91CE3">
        <w:rPr>
          <w:b/>
          <w:i/>
        </w:rPr>
        <w:t xml:space="preserve">Yo partiré. </w:t>
      </w:r>
    </w:p>
    <w:p w:rsidR="00780BA6" w:rsidRDefault="00595E3C" w:rsidP="00780BA6">
      <w:pPr>
        <w:widowControl/>
        <w:autoSpaceDE/>
        <w:autoSpaceDN/>
        <w:adjustRightInd/>
        <w:jc w:val="both"/>
        <w:rPr>
          <w:b/>
          <w:i/>
        </w:rPr>
      </w:pPr>
      <w:r>
        <w:rPr>
          <w:b/>
          <w:i/>
        </w:rPr>
        <w:t xml:space="preserve">   </w:t>
      </w:r>
      <w:r w:rsidR="00780BA6" w:rsidRPr="00C91CE3">
        <w:rPr>
          <w:b/>
          <w:i/>
        </w:rPr>
        <w:t xml:space="preserve">Entonces se marchó de </w:t>
      </w:r>
      <w:proofErr w:type="spellStart"/>
      <w:r w:rsidR="00780BA6" w:rsidRPr="00C91CE3">
        <w:rPr>
          <w:b/>
          <w:i/>
        </w:rPr>
        <w:t>Bin</w:t>
      </w:r>
      <w:proofErr w:type="spellEnd"/>
      <w:r w:rsidR="00780BA6" w:rsidRPr="00C91CE3">
        <w:rPr>
          <w:b/>
          <w:i/>
        </w:rPr>
        <w:t xml:space="preserve">, pasó la montaña </w:t>
      </w:r>
      <w:proofErr w:type="spellStart"/>
      <w:r w:rsidR="00780BA6" w:rsidRPr="00C91CE3">
        <w:rPr>
          <w:b/>
          <w:i/>
        </w:rPr>
        <w:t>Liáng</w:t>
      </w:r>
      <w:proofErr w:type="spellEnd"/>
      <w:r w:rsidR="00780BA6" w:rsidRPr="00C91CE3">
        <w:rPr>
          <w:b/>
          <w:i/>
        </w:rPr>
        <w:t xml:space="preserve"> y construyó una ciudad al pie del monte </w:t>
      </w:r>
      <w:proofErr w:type="spellStart"/>
      <w:r w:rsidR="00780BA6" w:rsidRPr="00C91CE3">
        <w:rPr>
          <w:b/>
          <w:i/>
        </w:rPr>
        <w:t>Qi</w:t>
      </w:r>
      <w:proofErr w:type="spellEnd"/>
      <w:r w:rsidR="00FF2A44">
        <w:rPr>
          <w:b/>
          <w:i/>
        </w:rPr>
        <w:t>,</w:t>
      </w:r>
      <w:r w:rsidR="00780BA6" w:rsidRPr="00C91CE3">
        <w:rPr>
          <w:b/>
          <w:i/>
        </w:rPr>
        <w:t xml:space="preserve"> en la que habitó. Los habitantes de </w:t>
      </w:r>
      <w:proofErr w:type="spellStart"/>
      <w:r w:rsidR="00780BA6" w:rsidRPr="00C91CE3">
        <w:rPr>
          <w:b/>
          <w:i/>
        </w:rPr>
        <w:t>Bin</w:t>
      </w:r>
      <w:proofErr w:type="spellEnd"/>
      <w:r w:rsidR="00780BA6" w:rsidRPr="00C91CE3">
        <w:rPr>
          <w:b/>
          <w:i/>
        </w:rPr>
        <w:t xml:space="preserve"> se dijeron: "Este es un hombre bueno, no podemos perderle"</w:t>
      </w:r>
      <w:r w:rsidR="00FF2A44">
        <w:rPr>
          <w:b/>
          <w:i/>
        </w:rPr>
        <w:t>. Y</w:t>
      </w:r>
      <w:r w:rsidR="00780BA6" w:rsidRPr="00C91CE3">
        <w:rPr>
          <w:b/>
          <w:i/>
        </w:rPr>
        <w:t xml:space="preserve"> le siguieron en tan gran número como el de las gentes que acuden al mercado.»</w:t>
      </w:r>
    </w:p>
    <w:p w:rsidR="00595E3C" w:rsidRPr="00595E3C" w:rsidRDefault="00595E3C" w:rsidP="00780BA6">
      <w:pPr>
        <w:widowControl/>
        <w:autoSpaceDE/>
        <w:autoSpaceDN/>
        <w:adjustRightInd/>
        <w:jc w:val="both"/>
        <w:rPr>
          <w:b/>
          <w:i/>
          <w:color w:val="FF0000"/>
        </w:rPr>
      </w:pPr>
    </w:p>
    <w:p w:rsidR="00780BA6" w:rsidRPr="00595E3C" w:rsidRDefault="00595E3C" w:rsidP="00780BA6">
      <w:pPr>
        <w:widowControl/>
        <w:autoSpaceDE/>
        <w:autoSpaceDN/>
        <w:adjustRightInd/>
        <w:jc w:val="both"/>
        <w:rPr>
          <w:b/>
          <w:i/>
          <w:color w:val="FF0000"/>
        </w:rPr>
      </w:pPr>
      <w:r>
        <w:rPr>
          <w:b/>
          <w:i/>
          <w:color w:val="FF0000"/>
        </w:rPr>
        <w:t xml:space="preserve">  pg180</w:t>
      </w:r>
    </w:p>
    <w:p w:rsidR="00E31790" w:rsidRPr="00C91CE3" w:rsidRDefault="00E31790" w:rsidP="00780BA6">
      <w:pPr>
        <w:widowControl/>
        <w:autoSpaceDE/>
        <w:autoSpaceDN/>
        <w:adjustRightInd/>
        <w:jc w:val="both"/>
        <w:rPr>
          <w:b/>
          <w:i/>
        </w:rPr>
      </w:pPr>
    </w:p>
    <w:p w:rsidR="00780BA6" w:rsidRPr="00C91CE3" w:rsidRDefault="00780BA6" w:rsidP="00780BA6">
      <w:pPr>
        <w:widowControl/>
        <w:autoSpaceDE/>
        <w:autoSpaceDN/>
        <w:adjustRightInd/>
        <w:jc w:val="both"/>
        <w:rPr>
          <w:b/>
          <w:i/>
        </w:rPr>
      </w:pPr>
      <w:r w:rsidRPr="00C91CE3">
        <w:rPr>
          <w:b/>
          <w:i/>
        </w:rPr>
        <w:t xml:space="preserve"> </w:t>
      </w:r>
      <w:proofErr w:type="spellStart"/>
      <w:r w:rsidRPr="00C91CE3">
        <w:rPr>
          <w:b/>
          <w:i/>
        </w:rPr>
        <w:t>Mencio</w:t>
      </w:r>
      <w:proofErr w:type="spellEnd"/>
      <w:r w:rsidRPr="00C91CE3">
        <w:rPr>
          <w:b/>
          <w:i/>
        </w:rPr>
        <w:t xml:space="preserve"> dijo: «Todos los hombres tienen un corazón incapaz de soportar los</w:t>
      </w:r>
      <w:r w:rsidR="00595E3C">
        <w:rPr>
          <w:b/>
          <w:i/>
        </w:rPr>
        <w:t xml:space="preserve"> </w:t>
      </w:r>
      <w:r w:rsidRPr="00C91CE3">
        <w:rPr>
          <w:b/>
          <w:i/>
        </w:rPr>
        <w:t>sufrimientos de los otros.»</w:t>
      </w:r>
    </w:p>
    <w:p w:rsidR="00780BA6" w:rsidRPr="00C91CE3" w:rsidRDefault="00D47AE7" w:rsidP="00780BA6">
      <w:pPr>
        <w:widowControl/>
        <w:autoSpaceDE/>
        <w:autoSpaceDN/>
        <w:adjustRightInd/>
        <w:jc w:val="both"/>
        <w:rPr>
          <w:b/>
          <w:i/>
        </w:rPr>
      </w:pPr>
      <w:r>
        <w:rPr>
          <w:b/>
          <w:i/>
        </w:rPr>
        <w:t xml:space="preserve">   </w:t>
      </w:r>
      <w:r w:rsidR="00780BA6" w:rsidRPr="00C91CE3">
        <w:rPr>
          <w:b/>
          <w:i/>
        </w:rPr>
        <w:t>«Los reyes</w:t>
      </w:r>
      <w:r w:rsidR="00E31790" w:rsidRPr="00C91CE3">
        <w:rPr>
          <w:b/>
          <w:i/>
        </w:rPr>
        <w:t xml:space="preserve"> </w:t>
      </w:r>
      <w:r w:rsidR="00780BA6" w:rsidRPr="00C91CE3">
        <w:rPr>
          <w:b/>
          <w:i/>
        </w:rPr>
        <w:t>antiguos tenían el corazón compasivo, por ello practicaban una política igualmente compasiva. Cuando con un corazón compasivo se practica una política igua</w:t>
      </w:r>
      <w:r w:rsidR="00780BA6" w:rsidRPr="00C91CE3">
        <w:rPr>
          <w:b/>
          <w:i/>
        </w:rPr>
        <w:t>l</w:t>
      </w:r>
      <w:r w:rsidR="00780BA6" w:rsidRPr="00C91CE3">
        <w:rPr>
          <w:b/>
          <w:i/>
        </w:rPr>
        <w:t>mente compasiva, el gobierno del mundo es tan fácil como hacer girar algo en la palma de la mano.»</w:t>
      </w:r>
    </w:p>
    <w:p w:rsidR="00780BA6" w:rsidRPr="00C91CE3" w:rsidRDefault="00780BA6" w:rsidP="00780BA6">
      <w:pPr>
        <w:widowControl/>
        <w:autoSpaceDE/>
        <w:autoSpaceDN/>
        <w:adjustRightInd/>
        <w:jc w:val="both"/>
        <w:rPr>
          <w:b/>
          <w:i/>
        </w:rPr>
      </w:pPr>
    </w:p>
    <w:p w:rsidR="00780BA6" w:rsidRPr="00C91CE3" w:rsidRDefault="00FF2A44" w:rsidP="00780BA6">
      <w:pPr>
        <w:widowControl/>
        <w:autoSpaceDE/>
        <w:autoSpaceDN/>
        <w:adjustRightInd/>
        <w:jc w:val="both"/>
        <w:rPr>
          <w:b/>
          <w:i/>
        </w:rPr>
      </w:pPr>
      <w:r>
        <w:rPr>
          <w:b/>
          <w:i/>
        </w:rPr>
        <w:t xml:space="preserve">   </w:t>
      </w:r>
      <w:r w:rsidR="00D47AE7">
        <w:rPr>
          <w:b/>
          <w:i/>
        </w:rPr>
        <w:t xml:space="preserve"> </w:t>
      </w:r>
      <w:r w:rsidR="00780BA6" w:rsidRPr="00C91CE3">
        <w:rPr>
          <w:b/>
          <w:i/>
        </w:rPr>
        <w:t>«Por ejemplo: si unos hombres ven de pronto que un niño se cae a un pozo, todos se</w:t>
      </w:r>
      <w:r w:rsidR="00780BA6" w:rsidRPr="00C91CE3">
        <w:rPr>
          <w:b/>
          <w:i/>
        </w:rPr>
        <w:t>n</w:t>
      </w:r>
      <w:r w:rsidR="00780BA6" w:rsidRPr="00C91CE3">
        <w:rPr>
          <w:b/>
          <w:i/>
        </w:rPr>
        <w:t>tirían miedo y compasión y esto no sería por ganar el agradecimiento de sus padres, ni porque así ganasen fama entre sus amigos y parientes, ni por miedo a adquirir mal reno</w:t>
      </w:r>
      <w:r w:rsidR="00780BA6" w:rsidRPr="00C91CE3">
        <w:rPr>
          <w:b/>
          <w:i/>
        </w:rPr>
        <w:t>m</w:t>
      </w:r>
      <w:r w:rsidR="00780BA6" w:rsidRPr="00C91CE3">
        <w:rPr>
          <w:b/>
          <w:i/>
        </w:rPr>
        <w:t>bre.»</w:t>
      </w:r>
    </w:p>
    <w:p w:rsidR="00780BA6" w:rsidRPr="00C91CE3" w:rsidRDefault="00780BA6" w:rsidP="00780BA6">
      <w:pPr>
        <w:widowControl/>
        <w:autoSpaceDE/>
        <w:autoSpaceDN/>
        <w:adjustRightInd/>
        <w:jc w:val="both"/>
        <w:rPr>
          <w:b/>
          <w:i/>
        </w:rPr>
      </w:pPr>
      <w:r w:rsidRPr="00C91CE3">
        <w:rPr>
          <w:b/>
          <w:i/>
        </w:rPr>
        <w:t xml:space="preserve"> «De esto se deduce que el que no siente compasión no es hombre, que el que no siente vergüenza y desagrado no es hombre, que el que no siente gratitud y modestia no es ho</w:t>
      </w:r>
      <w:r w:rsidRPr="00C91CE3">
        <w:rPr>
          <w:b/>
          <w:i/>
        </w:rPr>
        <w:t>m</w:t>
      </w:r>
      <w:r w:rsidRPr="00C91CE3">
        <w:rPr>
          <w:b/>
          <w:i/>
        </w:rPr>
        <w:t>bre y que el que no tiene sentimientos de aprobación o desaprobación no</w:t>
      </w:r>
      <w:r w:rsidR="00FF2A44">
        <w:rPr>
          <w:b/>
          <w:i/>
        </w:rPr>
        <w:t xml:space="preserve"> </w:t>
      </w:r>
      <w:r w:rsidRPr="00C91CE3">
        <w:rPr>
          <w:b/>
          <w:i/>
        </w:rPr>
        <w:t>es hombre.»</w:t>
      </w:r>
    </w:p>
    <w:p w:rsidR="00E31790" w:rsidRPr="00C91CE3" w:rsidRDefault="00E31790" w:rsidP="00780BA6">
      <w:pPr>
        <w:widowControl/>
        <w:autoSpaceDE/>
        <w:autoSpaceDN/>
        <w:adjustRightInd/>
        <w:jc w:val="both"/>
        <w:rPr>
          <w:b/>
          <w:i/>
        </w:rPr>
      </w:pPr>
    </w:p>
    <w:p w:rsidR="00780BA6" w:rsidRPr="00C91CE3" w:rsidRDefault="00780BA6" w:rsidP="00780BA6">
      <w:pPr>
        <w:widowControl/>
        <w:autoSpaceDE/>
        <w:autoSpaceDN/>
        <w:adjustRightInd/>
        <w:jc w:val="both"/>
        <w:rPr>
          <w:b/>
          <w:i/>
        </w:rPr>
      </w:pPr>
      <w:r w:rsidRPr="00C91CE3">
        <w:rPr>
          <w:b/>
          <w:i/>
        </w:rPr>
        <w:t xml:space="preserve"> «El sentimiento de compasión está en la base del amor al prójimo. El sentimiento de</w:t>
      </w:r>
      <w:r w:rsidR="00E31790" w:rsidRPr="00C91CE3">
        <w:rPr>
          <w:b/>
          <w:i/>
        </w:rPr>
        <w:t xml:space="preserve"> </w:t>
      </w:r>
      <w:r w:rsidRPr="00C91CE3">
        <w:rPr>
          <w:b/>
          <w:i/>
        </w:rPr>
        <w:t>ve</w:t>
      </w:r>
      <w:r w:rsidRPr="00C91CE3">
        <w:rPr>
          <w:b/>
          <w:i/>
        </w:rPr>
        <w:t>r</w:t>
      </w:r>
      <w:r w:rsidRPr="00C91CE3">
        <w:rPr>
          <w:b/>
          <w:i/>
        </w:rPr>
        <w:t>güenza</w:t>
      </w:r>
      <w:r w:rsidR="00E31790" w:rsidRPr="00C91CE3">
        <w:rPr>
          <w:b/>
          <w:i/>
        </w:rPr>
        <w:t xml:space="preserve"> </w:t>
      </w:r>
      <w:r w:rsidRPr="00C91CE3">
        <w:rPr>
          <w:b/>
          <w:i/>
        </w:rPr>
        <w:t>y des</w:t>
      </w:r>
      <w:r w:rsidR="00E31790" w:rsidRPr="00C91CE3">
        <w:rPr>
          <w:b/>
          <w:i/>
        </w:rPr>
        <w:t xml:space="preserve"> </w:t>
      </w:r>
      <w:r w:rsidRPr="00C91CE3">
        <w:rPr>
          <w:b/>
          <w:i/>
        </w:rPr>
        <w:t xml:space="preserve">agrado está en la base de la rectitud. El sentimiento de gratitud y modestia está </w:t>
      </w:r>
      <w:r w:rsidR="00E31790" w:rsidRPr="00C91CE3">
        <w:rPr>
          <w:b/>
          <w:i/>
        </w:rPr>
        <w:t xml:space="preserve"> </w:t>
      </w:r>
      <w:r w:rsidRPr="00C91CE3">
        <w:rPr>
          <w:b/>
          <w:i/>
        </w:rPr>
        <w:t>en la base de la corrección y los sentimientos de aprobación y desaprobación están en la base de la sabiduría.»</w:t>
      </w:r>
    </w:p>
    <w:p w:rsidR="00E31790" w:rsidRPr="00C91CE3" w:rsidRDefault="00E31790" w:rsidP="00780BA6">
      <w:pPr>
        <w:widowControl/>
        <w:autoSpaceDE/>
        <w:autoSpaceDN/>
        <w:adjustRightInd/>
        <w:jc w:val="both"/>
        <w:rPr>
          <w:b/>
          <w:i/>
        </w:rPr>
      </w:pPr>
    </w:p>
    <w:p w:rsidR="00780BA6" w:rsidRPr="00C91CE3" w:rsidRDefault="00FF2A44" w:rsidP="00780BA6">
      <w:pPr>
        <w:widowControl/>
        <w:autoSpaceDE/>
        <w:autoSpaceDN/>
        <w:adjustRightInd/>
        <w:jc w:val="both"/>
        <w:rPr>
          <w:b/>
          <w:i/>
        </w:rPr>
      </w:pPr>
      <w:r>
        <w:rPr>
          <w:b/>
          <w:i/>
        </w:rPr>
        <w:t xml:space="preserve"> </w:t>
      </w:r>
      <w:r w:rsidR="00780BA6" w:rsidRPr="00C91CE3">
        <w:rPr>
          <w:b/>
          <w:i/>
        </w:rPr>
        <w:t xml:space="preserve"> «Los hombres tienen estas cuatro bases como tienen sus cuatro extremidades y el que dice que no es capaz de desarrollarlas, es como el que se roba a sí mismo, y el que declara la propia incapacidad al príncipe, es como si estuviera robando al príncipe.»</w:t>
      </w:r>
    </w:p>
    <w:p w:rsidR="00E31790" w:rsidRPr="00C91CE3" w:rsidRDefault="00E31790" w:rsidP="00780BA6">
      <w:pPr>
        <w:widowControl/>
        <w:autoSpaceDE/>
        <w:autoSpaceDN/>
        <w:adjustRightInd/>
        <w:jc w:val="both"/>
        <w:rPr>
          <w:b/>
          <w:i/>
        </w:rPr>
      </w:pPr>
    </w:p>
    <w:p w:rsidR="00780BA6" w:rsidRPr="00C91CE3" w:rsidRDefault="00780BA6" w:rsidP="00E31790">
      <w:pPr>
        <w:widowControl/>
        <w:autoSpaceDE/>
        <w:autoSpaceDN/>
        <w:adjustRightInd/>
        <w:jc w:val="both"/>
        <w:rPr>
          <w:b/>
          <w:i/>
        </w:rPr>
      </w:pPr>
      <w:r w:rsidRPr="00C91CE3">
        <w:rPr>
          <w:b/>
          <w:i/>
        </w:rPr>
        <w:t xml:space="preserve"> </w:t>
      </w:r>
      <w:r w:rsidR="00FF2A44">
        <w:rPr>
          <w:b/>
          <w:i/>
        </w:rPr>
        <w:t xml:space="preserve"> </w:t>
      </w:r>
      <w:r w:rsidRPr="00C91CE3">
        <w:rPr>
          <w:b/>
          <w:i/>
        </w:rPr>
        <w:t xml:space="preserve">«Todos los hombres poseen estas cuatro bases en su yo, si saben cómo desarrollarlas y llevarlas a su plenitud, serán como el fuego que empieza y toma cuerpo o como la fuente que </w:t>
      </w:r>
      <w:r w:rsidR="00E31790" w:rsidRPr="00C91CE3">
        <w:rPr>
          <w:b/>
          <w:i/>
        </w:rPr>
        <w:t xml:space="preserve"> </w:t>
      </w:r>
      <w:r w:rsidRPr="00C91CE3">
        <w:rPr>
          <w:b/>
          <w:i/>
        </w:rPr>
        <w:t>brota y aumenta su</w:t>
      </w:r>
      <w:r w:rsidR="00E31790" w:rsidRPr="00C91CE3">
        <w:rPr>
          <w:b/>
          <w:i/>
        </w:rPr>
        <w:t xml:space="preserve"> </w:t>
      </w:r>
      <w:r w:rsidRPr="00C91CE3">
        <w:rPr>
          <w:b/>
          <w:i/>
        </w:rPr>
        <w:t>caudal. Si las completan, bastan para proteger el universo; si no las completan, no podrán proteger ni a sus propios poderes.</w:t>
      </w:r>
      <w:r w:rsidR="00D47AE7">
        <w:rPr>
          <w:b/>
          <w:i/>
        </w:rPr>
        <w:t>"</w:t>
      </w:r>
    </w:p>
    <w:p w:rsidR="00E31790" w:rsidRDefault="00E31790" w:rsidP="00E31790">
      <w:pPr>
        <w:widowControl/>
        <w:autoSpaceDE/>
        <w:autoSpaceDN/>
        <w:adjustRightInd/>
        <w:jc w:val="both"/>
        <w:rPr>
          <w:b/>
        </w:rPr>
      </w:pPr>
    </w:p>
    <w:p w:rsidR="00544867" w:rsidRPr="00544867" w:rsidRDefault="001207A6" w:rsidP="00E31790">
      <w:pPr>
        <w:widowControl/>
        <w:autoSpaceDE/>
        <w:autoSpaceDN/>
        <w:adjustRightInd/>
        <w:jc w:val="both"/>
        <w:rPr>
          <w:b/>
          <w:color w:val="0070C0"/>
        </w:rPr>
      </w:pPr>
      <w:r>
        <w:rPr>
          <w:b/>
          <w:color w:val="0070C0"/>
        </w:rPr>
        <w:t xml:space="preserve"> </w:t>
      </w:r>
      <w:r w:rsidR="00FF2A44" w:rsidRPr="00544867">
        <w:rPr>
          <w:b/>
          <w:color w:val="0070C0"/>
        </w:rPr>
        <w:t xml:space="preserve"> </w:t>
      </w:r>
      <w:r w:rsidR="00544867" w:rsidRPr="00544867">
        <w:rPr>
          <w:b/>
          <w:color w:val="0070C0"/>
        </w:rPr>
        <w:t xml:space="preserve">   El modo de razonar de estos textos resulta más ético que dogmático, más humano que divino, más tradicional que trascendental y espiritual. Queda la duda clara de si su sistema puede ser catalogado como sistema de creencias y como abanico de consignas humanit</w:t>
      </w:r>
      <w:r w:rsidR="00544867" w:rsidRPr="00544867">
        <w:rPr>
          <w:b/>
          <w:color w:val="0070C0"/>
        </w:rPr>
        <w:t>a</w:t>
      </w:r>
      <w:r w:rsidR="00544867" w:rsidRPr="00544867">
        <w:rPr>
          <w:b/>
          <w:color w:val="0070C0"/>
        </w:rPr>
        <w:t>rias.</w:t>
      </w:r>
    </w:p>
    <w:p w:rsidR="00544867" w:rsidRPr="00544867" w:rsidRDefault="00544867" w:rsidP="00E31790">
      <w:pPr>
        <w:widowControl/>
        <w:autoSpaceDE/>
        <w:autoSpaceDN/>
        <w:adjustRightInd/>
        <w:jc w:val="both"/>
        <w:rPr>
          <w:b/>
          <w:color w:val="0070C0"/>
        </w:rPr>
      </w:pPr>
    </w:p>
    <w:p w:rsidR="000B1D39" w:rsidRPr="000B1D39" w:rsidRDefault="000B1D39" w:rsidP="000B1D39">
      <w:pPr>
        <w:widowControl/>
        <w:autoSpaceDE/>
        <w:autoSpaceDN/>
        <w:adjustRightInd/>
        <w:spacing w:before="100" w:beforeAutospacing="1" w:after="100" w:afterAutospacing="1"/>
        <w:jc w:val="both"/>
        <w:rPr>
          <w:b/>
          <w:color w:val="0070C0"/>
        </w:rPr>
      </w:pPr>
      <w:r>
        <w:rPr>
          <w:b/>
          <w:color w:val="0070C0"/>
        </w:rPr>
        <w:lastRenderedPageBreak/>
        <w:t xml:space="preserve">    </w:t>
      </w:r>
      <w:r w:rsidRPr="000B1D39">
        <w:rPr>
          <w:b/>
          <w:color w:val="0070C0"/>
        </w:rPr>
        <w:t xml:space="preserve">De acuerdo con la filosofía de </w:t>
      </w:r>
      <w:proofErr w:type="spellStart"/>
      <w:r w:rsidRPr="000B1D39">
        <w:rPr>
          <w:b/>
          <w:color w:val="0070C0"/>
        </w:rPr>
        <w:t>Mencio</w:t>
      </w:r>
      <w:proofErr w:type="spellEnd"/>
      <w:r w:rsidRPr="000B1D39">
        <w:rPr>
          <w:b/>
          <w:color w:val="0070C0"/>
        </w:rPr>
        <w:t>, cuando las atenciones de uno no se reconocen, se debe mirar hacia adentro para preguntarse si la atención fue suficiente. Cuando el co</w:t>
      </w:r>
      <w:r w:rsidRPr="000B1D39">
        <w:rPr>
          <w:b/>
          <w:color w:val="0070C0"/>
        </w:rPr>
        <w:t>n</w:t>
      </w:r>
      <w:r w:rsidRPr="000B1D39">
        <w:rPr>
          <w:b/>
          <w:color w:val="0070C0"/>
        </w:rPr>
        <w:t>sejo de uno no se toma, uno debe preguntarse si era lo suficientemente sabio. Cuando la bondad de uno no se aprecia, hay que preguntarse si fue lo suficientemente sincero. Cada vez que se recibe una respuesta desagradable de los demás, uno siempre debe examinarse a sí mismo para encontrar la razón en lugar de culpar a los otros.</w:t>
      </w:r>
    </w:p>
    <w:p w:rsidR="000B1D39" w:rsidRPr="000B1D39" w:rsidRDefault="000B1D39" w:rsidP="000B1D39">
      <w:pPr>
        <w:widowControl/>
        <w:autoSpaceDE/>
        <w:autoSpaceDN/>
        <w:adjustRightInd/>
        <w:spacing w:before="100" w:beforeAutospacing="1" w:after="100" w:afterAutospacing="1"/>
        <w:jc w:val="both"/>
        <w:rPr>
          <w:b/>
          <w:color w:val="0070C0"/>
        </w:rPr>
      </w:pPr>
      <w:r>
        <w:rPr>
          <w:b/>
          <w:color w:val="0070C0"/>
        </w:rPr>
        <w:t xml:space="preserve">    </w:t>
      </w:r>
      <w:r w:rsidRPr="000B1D39">
        <w:rPr>
          <w:b/>
          <w:color w:val="0070C0"/>
        </w:rPr>
        <w:t xml:space="preserve">Desde el punto de vista de </w:t>
      </w:r>
      <w:proofErr w:type="spellStart"/>
      <w:r w:rsidRPr="000B1D39">
        <w:rPr>
          <w:b/>
          <w:color w:val="0070C0"/>
        </w:rPr>
        <w:t>Mencio</w:t>
      </w:r>
      <w:proofErr w:type="spellEnd"/>
      <w:r w:rsidRPr="000B1D39">
        <w:rPr>
          <w:b/>
          <w:color w:val="0070C0"/>
        </w:rPr>
        <w:t>, una persona no debe ser juzgada por su riqueza o rango, sino por su capacidad para mantener un alto estándar moral. “Al mirar hacia arriba, no tiene motivo para avergonzarse ante el Cielo, y al mirar hacia abajo, no tiene razón para sonrojarse ante los hombres”, reflexionaba el sabio. También solía decir que para evitar enredarse en las posesiones materiales y las comodidades físicas, hay que regresar a la bondadosa naturaleza innata, esto requiere de una gran determinación y capacidad de r</w:t>
      </w:r>
      <w:r w:rsidRPr="000B1D39">
        <w:rPr>
          <w:b/>
          <w:color w:val="0070C0"/>
        </w:rPr>
        <w:t>e</w:t>
      </w:r>
      <w:r w:rsidRPr="000B1D39">
        <w:rPr>
          <w:b/>
          <w:color w:val="0070C0"/>
        </w:rPr>
        <w:t>sistencia.</w:t>
      </w:r>
    </w:p>
    <w:p w:rsidR="000B1D39" w:rsidRPr="000B1D39" w:rsidRDefault="000B1D39" w:rsidP="000B1D39">
      <w:pPr>
        <w:widowControl/>
        <w:autoSpaceDE/>
        <w:autoSpaceDN/>
        <w:adjustRightInd/>
        <w:spacing w:before="100" w:beforeAutospacing="1" w:after="100" w:afterAutospacing="1"/>
        <w:jc w:val="both"/>
        <w:rPr>
          <w:b/>
          <w:color w:val="0070C0"/>
        </w:rPr>
      </w:pPr>
      <w:r>
        <w:rPr>
          <w:b/>
          <w:color w:val="0070C0"/>
        </w:rPr>
        <w:t xml:space="preserve">    </w:t>
      </w:r>
      <w:proofErr w:type="spellStart"/>
      <w:r w:rsidRPr="000B1D39">
        <w:rPr>
          <w:b/>
          <w:color w:val="0070C0"/>
        </w:rPr>
        <w:t>Mencio</w:t>
      </w:r>
      <w:proofErr w:type="spellEnd"/>
      <w:r w:rsidRPr="000B1D39">
        <w:rPr>
          <w:b/>
          <w:color w:val="0070C0"/>
        </w:rPr>
        <w:t xml:space="preserve"> era muy respetado, pero su noble filosofía y teoría de gobierno humano no era considerada entre duques y príncipes, ya que estaban más interesados ​​en su ambición de poder. Un duque le dijo a </w:t>
      </w:r>
      <w:proofErr w:type="spellStart"/>
      <w:r w:rsidRPr="000B1D39">
        <w:rPr>
          <w:b/>
          <w:color w:val="0070C0"/>
        </w:rPr>
        <w:t>Mencio</w:t>
      </w:r>
      <w:proofErr w:type="spellEnd"/>
      <w:r w:rsidRPr="000B1D39">
        <w:rPr>
          <w:b/>
          <w:color w:val="0070C0"/>
        </w:rPr>
        <w:t>: “Estoy muy apenado. Con mucho respeto, lo que neces</w:t>
      </w:r>
      <w:r w:rsidRPr="000B1D39">
        <w:rPr>
          <w:b/>
          <w:color w:val="0070C0"/>
        </w:rPr>
        <w:t>i</w:t>
      </w:r>
      <w:r w:rsidRPr="000B1D39">
        <w:rPr>
          <w:b/>
          <w:color w:val="0070C0"/>
        </w:rPr>
        <w:t>to es alguien que me ayude a ganar la guerra”.</w:t>
      </w:r>
    </w:p>
    <w:p w:rsidR="000B1D39" w:rsidRPr="000B1D39" w:rsidRDefault="000B1D39" w:rsidP="000B1D39">
      <w:pPr>
        <w:widowControl/>
        <w:autoSpaceDE/>
        <w:autoSpaceDN/>
        <w:adjustRightInd/>
        <w:spacing w:before="100" w:beforeAutospacing="1" w:after="100" w:afterAutospacing="1"/>
        <w:jc w:val="both"/>
        <w:rPr>
          <w:b/>
          <w:color w:val="0070C0"/>
        </w:rPr>
      </w:pPr>
      <w:r>
        <w:rPr>
          <w:b/>
          <w:color w:val="0070C0"/>
        </w:rPr>
        <w:t xml:space="preserve">    </w:t>
      </w:r>
      <w:r w:rsidRPr="000B1D39">
        <w:rPr>
          <w:b/>
          <w:color w:val="0070C0"/>
        </w:rPr>
        <w:t>Después de pasar por muchos Estados, recibiendo apenas la oportunidad de ver su fil</w:t>
      </w:r>
      <w:r w:rsidRPr="000B1D39">
        <w:rPr>
          <w:b/>
          <w:color w:val="0070C0"/>
        </w:rPr>
        <w:t>o</w:t>
      </w:r>
      <w:r w:rsidRPr="000B1D39">
        <w:rPr>
          <w:b/>
          <w:color w:val="0070C0"/>
        </w:rPr>
        <w:t xml:space="preserve">sofía implementada por aquellos duques, finalmente </w:t>
      </w:r>
      <w:proofErr w:type="spellStart"/>
      <w:r w:rsidRPr="000B1D39">
        <w:rPr>
          <w:b/>
          <w:color w:val="0070C0"/>
        </w:rPr>
        <w:t>Mencio</w:t>
      </w:r>
      <w:proofErr w:type="spellEnd"/>
      <w:r w:rsidRPr="000B1D39">
        <w:rPr>
          <w:b/>
          <w:color w:val="0070C0"/>
        </w:rPr>
        <w:t xml:space="preserve"> estaba lleno de decepciones y suspiró: “</w:t>
      </w:r>
      <w:r>
        <w:rPr>
          <w:b/>
          <w:color w:val="0070C0"/>
        </w:rPr>
        <w:t>Ay!</w:t>
      </w:r>
      <w:r w:rsidRPr="000B1D39">
        <w:rPr>
          <w:b/>
          <w:color w:val="0070C0"/>
        </w:rPr>
        <w:t>, este período de guerras no es el momento para mi filosofía, ¡tal vez es mejor que me vaya a casa!”. Luego regresó a su ciudad natal y se centró en la enseñanza a sus alumnos hasta que murió a la edad de 83 años en el 289 a.C.</w:t>
      </w:r>
    </w:p>
    <w:p w:rsidR="00544867" w:rsidRPr="000B1D39" w:rsidRDefault="00544867" w:rsidP="00E31790">
      <w:pPr>
        <w:widowControl/>
        <w:autoSpaceDE/>
        <w:autoSpaceDN/>
        <w:adjustRightInd/>
        <w:jc w:val="both"/>
        <w:rPr>
          <w:b/>
          <w:color w:val="FF0000"/>
        </w:rPr>
      </w:pPr>
      <w:r w:rsidRPr="000B1D39">
        <w:rPr>
          <w:b/>
          <w:color w:val="FF0000"/>
        </w:rPr>
        <w:t xml:space="preserve">  Relación con el cristianismo</w:t>
      </w:r>
    </w:p>
    <w:p w:rsidR="00544867" w:rsidRDefault="00544867" w:rsidP="00E31790">
      <w:pPr>
        <w:widowControl/>
        <w:autoSpaceDE/>
        <w:autoSpaceDN/>
        <w:adjustRightInd/>
        <w:jc w:val="both"/>
        <w:rPr>
          <w:b/>
        </w:rPr>
      </w:pPr>
      <w:r>
        <w:rPr>
          <w:b/>
        </w:rPr>
        <w:t xml:space="preserve"> </w:t>
      </w:r>
    </w:p>
    <w:p w:rsidR="00FF2A44" w:rsidRPr="000B1D39" w:rsidRDefault="00544867" w:rsidP="00E31790">
      <w:pPr>
        <w:widowControl/>
        <w:autoSpaceDE/>
        <w:autoSpaceDN/>
        <w:adjustRightInd/>
        <w:jc w:val="both"/>
        <w:rPr>
          <w:b/>
          <w:color w:val="0070C0"/>
        </w:rPr>
      </w:pPr>
      <w:r>
        <w:rPr>
          <w:b/>
        </w:rPr>
        <w:t>¿</w:t>
      </w:r>
      <w:r w:rsidR="00FF2A44" w:rsidRPr="000B1D39">
        <w:rPr>
          <w:b/>
          <w:color w:val="0070C0"/>
        </w:rPr>
        <w:t>Tiene much</w:t>
      </w:r>
      <w:r w:rsidRPr="000B1D39">
        <w:rPr>
          <w:b/>
          <w:color w:val="0070C0"/>
        </w:rPr>
        <w:t>o</w:t>
      </w:r>
      <w:r w:rsidR="00FF2A44" w:rsidRPr="000B1D39">
        <w:rPr>
          <w:b/>
          <w:color w:val="0070C0"/>
        </w:rPr>
        <w:t xml:space="preserve"> </w:t>
      </w:r>
      <w:r w:rsidRPr="000B1D39">
        <w:rPr>
          <w:b/>
          <w:color w:val="0070C0"/>
        </w:rPr>
        <w:t>q</w:t>
      </w:r>
      <w:r w:rsidR="00FF2A44" w:rsidRPr="000B1D39">
        <w:rPr>
          <w:b/>
          <w:color w:val="0070C0"/>
        </w:rPr>
        <w:t>ue ver c</w:t>
      </w:r>
      <w:r w:rsidRPr="000B1D39">
        <w:rPr>
          <w:b/>
          <w:color w:val="0070C0"/>
        </w:rPr>
        <w:t>o</w:t>
      </w:r>
      <w:r w:rsidR="00FF2A44" w:rsidRPr="000B1D39">
        <w:rPr>
          <w:b/>
          <w:color w:val="0070C0"/>
        </w:rPr>
        <w:t xml:space="preserve">n el cristianismo las doctrina de </w:t>
      </w:r>
      <w:proofErr w:type="spellStart"/>
      <w:r w:rsidR="00FF2A44" w:rsidRPr="000B1D39">
        <w:rPr>
          <w:b/>
          <w:color w:val="0070C0"/>
        </w:rPr>
        <w:t>Mencio</w:t>
      </w:r>
      <w:proofErr w:type="spellEnd"/>
      <w:r w:rsidRPr="000B1D39">
        <w:rPr>
          <w:b/>
          <w:color w:val="0070C0"/>
        </w:rPr>
        <w:t>?</w:t>
      </w:r>
    </w:p>
    <w:p w:rsidR="000B1D39" w:rsidRPr="000B1D39" w:rsidRDefault="000B1D39" w:rsidP="00E31790">
      <w:pPr>
        <w:widowControl/>
        <w:autoSpaceDE/>
        <w:autoSpaceDN/>
        <w:adjustRightInd/>
        <w:jc w:val="both"/>
        <w:rPr>
          <w:b/>
          <w:color w:val="0070C0"/>
        </w:rPr>
      </w:pPr>
    </w:p>
    <w:p w:rsidR="000B1D39" w:rsidRPr="000B1D39" w:rsidRDefault="00FF2A44" w:rsidP="00E31790">
      <w:pPr>
        <w:widowControl/>
        <w:autoSpaceDE/>
        <w:autoSpaceDN/>
        <w:adjustRightInd/>
        <w:jc w:val="both"/>
        <w:rPr>
          <w:b/>
          <w:color w:val="0070C0"/>
        </w:rPr>
      </w:pPr>
      <w:r w:rsidRPr="000B1D39">
        <w:rPr>
          <w:b/>
          <w:color w:val="0070C0"/>
        </w:rPr>
        <w:t xml:space="preserve">   Con los misterios y los dogmas, no tienen nada que ver. En cuanto a la ética: compasión, solidaridad, orden</w:t>
      </w:r>
      <w:r w:rsidR="00544867" w:rsidRPr="000B1D39">
        <w:rPr>
          <w:b/>
          <w:color w:val="0070C0"/>
        </w:rPr>
        <w:t>,</w:t>
      </w:r>
      <w:r w:rsidRPr="000B1D39">
        <w:rPr>
          <w:b/>
          <w:color w:val="0070C0"/>
        </w:rPr>
        <w:t xml:space="preserve"> autoridad, </w:t>
      </w:r>
      <w:r w:rsidR="00544867" w:rsidRPr="000B1D39">
        <w:rPr>
          <w:b/>
          <w:color w:val="0070C0"/>
        </w:rPr>
        <w:t>a</w:t>
      </w:r>
      <w:r w:rsidRPr="000B1D39">
        <w:rPr>
          <w:b/>
          <w:color w:val="0070C0"/>
        </w:rPr>
        <w:t>bunda</w:t>
      </w:r>
      <w:r w:rsidR="00544867" w:rsidRPr="000B1D39">
        <w:rPr>
          <w:b/>
          <w:color w:val="0070C0"/>
        </w:rPr>
        <w:t>n los criterios hu</w:t>
      </w:r>
      <w:r w:rsidR="000B1D39" w:rsidRPr="000B1D39">
        <w:rPr>
          <w:b/>
          <w:color w:val="0070C0"/>
        </w:rPr>
        <w:t>m</w:t>
      </w:r>
      <w:r w:rsidR="00544867" w:rsidRPr="000B1D39">
        <w:rPr>
          <w:b/>
          <w:color w:val="0070C0"/>
        </w:rPr>
        <w:t xml:space="preserve">anistas y fraternos. </w:t>
      </w:r>
    </w:p>
    <w:p w:rsidR="00544867" w:rsidRPr="000B1D39" w:rsidRDefault="00544867" w:rsidP="00E31790">
      <w:pPr>
        <w:widowControl/>
        <w:autoSpaceDE/>
        <w:autoSpaceDN/>
        <w:adjustRightInd/>
        <w:jc w:val="both"/>
        <w:rPr>
          <w:b/>
          <w:color w:val="0070C0"/>
        </w:rPr>
      </w:pPr>
      <w:r w:rsidRPr="000B1D39">
        <w:rPr>
          <w:b/>
          <w:color w:val="0070C0"/>
        </w:rPr>
        <w:t xml:space="preserve">  El lenguaje de </w:t>
      </w:r>
      <w:proofErr w:type="spellStart"/>
      <w:r w:rsidRPr="000B1D39">
        <w:rPr>
          <w:b/>
          <w:color w:val="0070C0"/>
        </w:rPr>
        <w:t>Mencio</w:t>
      </w:r>
      <w:proofErr w:type="spellEnd"/>
      <w:r w:rsidRPr="000B1D39">
        <w:rPr>
          <w:b/>
          <w:color w:val="0070C0"/>
        </w:rPr>
        <w:t xml:space="preserve"> discurre por los caminos </w:t>
      </w:r>
      <w:r w:rsidR="00FF2A44" w:rsidRPr="000B1D39">
        <w:rPr>
          <w:b/>
          <w:color w:val="0070C0"/>
        </w:rPr>
        <w:t>d</w:t>
      </w:r>
      <w:r w:rsidRPr="000B1D39">
        <w:rPr>
          <w:b/>
          <w:color w:val="0070C0"/>
        </w:rPr>
        <w:t>e la</w:t>
      </w:r>
      <w:r w:rsidR="00FF2A44" w:rsidRPr="000B1D39">
        <w:rPr>
          <w:b/>
          <w:color w:val="0070C0"/>
        </w:rPr>
        <w:t xml:space="preserve"> gener</w:t>
      </w:r>
      <w:r w:rsidRPr="000B1D39">
        <w:rPr>
          <w:b/>
          <w:color w:val="0070C0"/>
        </w:rPr>
        <w:t>osi</w:t>
      </w:r>
      <w:r w:rsidR="00FF2A44" w:rsidRPr="000B1D39">
        <w:rPr>
          <w:b/>
          <w:color w:val="0070C0"/>
        </w:rPr>
        <w:t xml:space="preserve">dad, </w:t>
      </w:r>
      <w:r w:rsidRPr="000B1D39">
        <w:rPr>
          <w:b/>
          <w:color w:val="0070C0"/>
        </w:rPr>
        <w:t xml:space="preserve">del </w:t>
      </w:r>
      <w:r w:rsidR="00FF2A44" w:rsidRPr="000B1D39">
        <w:rPr>
          <w:b/>
          <w:color w:val="0070C0"/>
        </w:rPr>
        <w:t>amor a</w:t>
      </w:r>
      <w:r w:rsidRPr="000B1D39">
        <w:rPr>
          <w:b/>
          <w:color w:val="0070C0"/>
        </w:rPr>
        <w:t>l</w:t>
      </w:r>
      <w:r w:rsidR="00FF2A44" w:rsidRPr="000B1D39">
        <w:rPr>
          <w:b/>
          <w:color w:val="0070C0"/>
        </w:rPr>
        <w:t xml:space="preserve"> prójimo, </w:t>
      </w:r>
      <w:r w:rsidRPr="000B1D39">
        <w:rPr>
          <w:b/>
          <w:color w:val="0070C0"/>
        </w:rPr>
        <w:t xml:space="preserve">del orden social... </w:t>
      </w:r>
    </w:p>
    <w:p w:rsidR="000B1D39" w:rsidRPr="000B1D39" w:rsidRDefault="00544867" w:rsidP="00E31790">
      <w:pPr>
        <w:widowControl/>
        <w:autoSpaceDE/>
        <w:autoSpaceDN/>
        <w:adjustRightInd/>
        <w:jc w:val="both"/>
        <w:rPr>
          <w:b/>
          <w:color w:val="0070C0"/>
        </w:rPr>
      </w:pPr>
      <w:r w:rsidRPr="000B1D39">
        <w:rPr>
          <w:b/>
          <w:color w:val="0070C0"/>
        </w:rPr>
        <w:t xml:space="preserve">   En la cultura de la China</w:t>
      </w:r>
      <w:r w:rsidR="000B1D39" w:rsidRPr="000B1D39">
        <w:rPr>
          <w:b/>
          <w:color w:val="0070C0"/>
        </w:rPr>
        <w:t xml:space="preserve"> tradicional el sistema de </w:t>
      </w:r>
      <w:proofErr w:type="spellStart"/>
      <w:r w:rsidR="000B1D39" w:rsidRPr="000B1D39">
        <w:rPr>
          <w:b/>
          <w:color w:val="0070C0"/>
        </w:rPr>
        <w:t>Mencio</w:t>
      </w:r>
      <w:proofErr w:type="spellEnd"/>
      <w:r w:rsidR="000B1D39" w:rsidRPr="000B1D39">
        <w:rPr>
          <w:b/>
          <w:color w:val="0070C0"/>
        </w:rPr>
        <w:t xml:space="preserve"> tuvo menos difusión que el de los otros granes maestros: Confucio, por ejemplo</w:t>
      </w:r>
    </w:p>
    <w:p w:rsidR="00FF2A44" w:rsidRPr="000B1D39" w:rsidRDefault="000B1D39" w:rsidP="00E31790">
      <w:pPr>
        <w:widowControl/>
        <w:autoSpaceDE/>
        <w:autoSpaceDN/>
        <w:adjustRightInd/>
        <w:jc w:val="both"/>
        <w:rPr>
          <w:b/>
          <w:color w:val="0070C0"/>
        </w:rPr>
      </w:pPr>
      <w:r w:rsidRPr="000B1D39">
        <w:rPr>
          <w:b/>
          <w:color w:val="0070C0"/>
        </w:rPr>
        <w:t xml:space="preserve">   Pero se mantuvo  vivo a lo largo de los siglos, a pesar de las grandes oleadas de otros modelos espirituales, tanto internos al amplio mundo de China y Mongolia, como de las oleadas de hinduismo y budismo que influyeron desde el sur del continente.</w:t>
      </w:r>
    </w:p>
    <w:p w:rsidR="000B1D39" w:rsidRPr="000B1D39" w:rsidRDefault="000B1D39" w:rsidP="00E31790">
      <w:pPr>
        <w:widowControl/>
        <w:autoSpaceDE/>
        <w:autoSpaceDN/>
        <w:adjustRightInd/>
        <w:jc w:val="both"/>
        <w:rPr>
          <w:b/>
          <w:color w:val="0070C0"/>
        </w:rPr>
      </w:pPr>
    </w:p>
    <w:p w:rsidR="000B1D39" w:rsidRDefault="000B1D39" w:rsidP="00E31790">
      <w:pPr>
        <w:widowControl/>
        <w:autoSpaceDE/>
        <w:autoSpaceDN/>
        <w:adjustRightInd/>
        <w:jc w:val="both"/>
        <w:rPr>
          <w:b/>
        </w:rPr>
      </w:pPr>
    </w:p>
    <w:p w:rsidR="000B1D39" w:rsidRPr="00C91CE3" w:rsidRDefault="000B1D39" w:rsidP="000B1D39">
      <w:pPr>
        <w:widowControl/>
        <w:autoSpaceDE/>
        <w:autoSpaceDN/>
        <w:adjustRightInd/>
        <w:jc w:val="center"/>
        <w:rPr>
          <w:b/>
        </w:rPr>
      </w:pPr>
      <w:r>
        <w:rPr>
          <w:b/>
          <w:noProof/>
        </w:rPr>
        <w:drawing>
          <wp:inline distT="0" distB="0" distL="0" distR="0">
            <wp:extent cx="2724150" cy="2075543"/>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580" t="32649" r="46255" b="16605"/>
                    <a:stretch>
                      <a:fillRect/>
                    </a:stretch>
                  </pic:blipFill>
                  <pic:spPr bwMode="auto">
                    <a:xfrm>
                      <a:off x="0" y="0"/>
                      <a:ext cx="2724150" cy="2075543"/>
                    </a:xfrm>
                    <a:prstGeom prst="rect">
                      <a:avLst/>
                    </a:prstGeom>
                    <a:noFill/>
                    <a:ln w="9525">
                      <a:noFill/>
                      <a:miter lim="800000"/>
                      <a:headEnd/>
                      <a:tailEnd/>
                    </a:ln>
                  </pic:spPr>
                </pic:pic>
              </a:graphicData>
            </a:graphic>
          </wp:inline>
        </w:drawing>
      </w:r>
    </w:p>
    <w:sectPr w:rsidR="000B1D39" w:rsidRPr="00C91CE3" w:rsidSect="003525E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867" w:rsidRDefault="00544867" w:rsidP="00544867">
      <w:r>
        <w:separator/>
      </w:r>
    </w:p>
  </w:endnote>
  <w:endnote w:type="continuationSeparator" w:id="1">
    <w:p w:rsidR="00544867" w:rsidRDefault="00544867" w:rsidP="005448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867" w:rsidRDefault="00544867" w:rsidP="00544867">
      <w:r>
        <w:separator/>
      </w:r>
    </w:p>
  </w:footnote>
  <w:footnote w:type="continuationSeparator" w:id="1">
    <w:p w:rsidR="00544867" w:rsidRDefault="00544867" w:rsidP="005448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2025"/>
    <w:rsid w:val="00025B01"/>
    <w:rsid w:val="0003530E"/>
    <w:rsid w:val="000367C0"/>
    <w:rsid w:val="00053CB1"/>
    <w:rsid w:val="000824EF"/>
    <w:rsid w:val="00084B19"/>
    <w:rsid w:val="000B1D39"/>
    <w:rsid w:val="000D4988"/>
    <w:rsid w:val="000E21C0"/>
    <w:rsid w:val="001207A6"/>
    <w:rsid w:val="00131759"/>
    <w:rsid w:val="00136170"/>
    <w:rsid w:val="00136F85"/>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4B07"/>
    <w:rsid w:val="002E543C"/>
    <w:rsid w:val="002F02E8"/>
    <w:rsid w:val="002F63D1"/>
    <w:rsid w:val="002F696E"/>
    <w:rsid w:val="00302C51"/>
    <w:rsid w:val="00305ABA"/>
    <w:rsid w:val="00311F71"/>
    <w:rsid w:val="00312AE6"/>
    <w:rsid w:val="00351674"/>
    <w:rsid w:val="003525E6"/>
    <w:rsid w:val="0035748D"/>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E5D3D"/>
    <w:rsid w:val="004F5C96"/>
    <w:rsid w:val="004F67A1"/>
    <w:rsid w:val="00517BCB"/>
    <w:rsid w:val="005216EB"/>
    <w:rsid w:val="00523CD6"/>
    <w:rsid w:val="00527301"/>
    <w:rsid w:val="00533E9D"/>
    <w:rsid w:val="005417E7"/>
    <w:rsid w:val="005441F3"/>
    <w:rsid w:val="00544867"/>
    <w:rsid w:val="00547DBE"/>
    <w:rsid w:val="00553C26"/>
    <w:rsid w:val="00561DB5"/>
    <w:rsid w:val="00563845"/>
    <w:rsid w:val="00563C33"/>
    <w:rsid w:val="00571035"/>
    <w:rsid w:val="0057174D"/>
    <w:rsid w:val="005766AA"/>
    <w:rsid w:val="005824B8"/>
    <w:rsid w:val="00586A1F"/>
    <w:rsid w:val="00587A12"/>
    <w:rsid w:val="005944D4"/>
    <w:rsid w:val="00595E3C"/>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268C"/>
    <w:rsid w:val="00714886"/>
    <w:rsid w:val="00715890"/>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5CF4"/>
    <w:rsid w:val="00906F88"/>
    <w:rsid w:val="00907741"/>
    <w:rsid w:val="00912D1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0B86"/>
    <w:rsid w:val="00AD6E3E"/>
    <w:rsid w:val="00AE1375"/>
    <w:rsid w:val="00B00B5B"/>
    <w:rsid w:val="00B04556"/>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1CE3"/>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6931"/>
    <w:rsid w:val="00D31461"/>
    <w:rsid w:val="00D319C6"/>
    <w:rsid w:val="00D37567"/>
    <w:rsid w:val="00D42E5A"/>
    <w:rsid w:val="00D47AE7"/>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2A44"/>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0738">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onfucianismo" TargetMode="External"/><Relationship Id="rId18" Type="http://schemas.openxmlformats.org/officeDocument/2006/relationships/hyperlink" Target="https://es.wikipedia.org/wiki/Libro_de_los_Ritos" TargetMode="External"/><Relationship Id="rId26" Type="http://schemas.openxmlformats.org/officeDocument/2006/relationships/hyperlink" Target="https://es.wikipedia.org/wiki/Zhu_Xi" TargetMode="External"/><Relationship Id="rId3" Type="http://schemas.openxmlformats.org/officeDocument/2006/relationships/styles" Target="styles.xml"/><Relationship Id="rId21" Type="http://schemas.openxmlformats.org/officeDocument/2006/relationships/hyperlink" Target="https://es.wikipedia.org/wiki/Marxista" TargetMode="External"/><Relationship Id="rId7" Type="http://schemas.openxmlformats.org/officeDocument/2006/relationships/endnotes" Target="endnotes.xml"/><Relationship Id="rId12" Type="http://schemas.openxmlformats.org/officeDocument/2006/relationships/hyperlink" Target="https://es.wikipedia.org/wiki/China" TargetMode="External"/><Relationship Id="rId17" Type="http://schemas.openxmlformats.org/officeDocument/2006/relationships/hyperlink" Target="https://es.wikipedia.org/wiki/Cinco_Cl%C3%A1sicos" TargetMode="External"/><Relationship Id="rId25" Type="http://schemas.openxmlformats.org/officeDocument/2006/relationships/hyperlink" Target="https://es.wikipedia.org/wiki/Dinast%C3%ADa_Song" TargetMode="External"/><Relationship Id="rId2" Type="http://schemas.openxmlformats.org/officeDocument/2006/relationships/numbering" Target="numbering.xml"/><Relationship Id="rId16" Type="http://schemas.openxmlformats.org/officeDocument/2006/relationships/hyperlink" Target="https://es.wikipedia.org/wiki/Primaveras_y_Oto%C3%B1os" TargetMode="External"/><Relationship Id="rId20" Type="http://schemas.openxmlformats.org/officeDocument/2006/relationships/hyperlink" Target="https://es.wikipedia.org/wiki/Gran_Unidad"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Fil%C3%B3sofo" TargetMode="External"/><Relationship Id="rId24" Type="http://schemas.openxmlformats.org/officeDocument/2006/relationships/hyperlink" Target="https://es.wikipedia.org/wiki/Neoconfucianismo" TargetMode="External"/><Relationship Id="rId5" Type="http://schemas.openxmlformats.org/officeDocument/2006/relationships/webSettings" Target="webSettings.xml"/><Relationship Id="rId15" Type="http://schemas.openxmlformats.org/officeDocument/2006/relationships/hyperlink" Target="https://es.wikipedia.org/wiki/Justicia" TargetMode="External"/><Relationship Id="rId23" Type="http://schemas.openxmlformats.org/officeDocument/2006/relationships/hyperlink" Target="https://es.wikipedia.org/wiki/Confucianismo" TargetMode="External"/><Relationship Id="rId28" Type="http://schemas.openxmlformats.org/officeDocument/2006/relationships/hyperlink" Target="https://es.wikipedia.org/wiki/Prosa" TargetMode="External"/><Relationship Id="rId10" Type="http://schemas.openxmlformats.org/officeDocument/2006/relationships/hyperlink" Target="https://es.wikipedia.org/wiki/Wade-Giles" TargetMode="External"/><Relationship Id="rId19" Type="http://schemas.openxmlformats.org/officeDocument/2006/relationships/hyperlink" Target="https://es.wikipedia.org/wiki/Edad_de_or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Pinyin" TargetMode="External"/><Relationship Id="rId14" Type="http://schemas.openxmlformats.org/officeDocument/2006/relationships/hyperlink" Target="https://es.wikipedia.org/wiki/Estado" TargetMode="External"/><Relationship Id="rId22" Type="http://schemas.openxmlformats.org/officeDocument/2006/relationships/hyperlink" Target="https://es.wikipedia.org/wiki/Comunismo_primitivo" TargetMode="External"/><Relationship Id="rId27" Type="http://schemas.openxmlformats.org/officeDocument/2006/relationships/hyperlink" Target="https://es.wikipedia.org/wiki/Confuci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2966</Words>
  <Characters>16317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2019-02-02T09:44:00Z</dcterms:created>
  <dcterms:modified xsi:type="dcterms:W3CDTF">2019-03-01T07:35:00Z</dcterms:modified>
</cp:coreProperties>
</file>