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566C" w:rsidRDefault="00147BAD" w:rsidP="00B01EE4">
      <w:pPr>
        <w:jc w:val="center"/>
        <w:rPr>
          <w:rFonts w:ascii="Arial" w:hAnsi="Arial" w:cs="Arial"/>
          <w:b/>
          <w:color w:val="FF0000"/>
          <w:sz w:val="36"/>
          <w:szCs w:val="36"/>
        </w:rPr>
      </w:pPr>
      <w:r w:rsidRPr="00147BAD">
        <w:rPr>
          <w:rFonts w:ascii="Arial" w:hAnsi="Arial" w:cs="Arial"/>
          <w:b/>
          <w:color w:val="FF0000"/>
          <w:sz w:val="36"/>
          <w:szCs w:val="36"/>
        </w:rPr>
        <w:t>San Agustí</w:t>
      </w:r>
      <w:r w:rsidR="00B01EE4" w:rsidRPr="00147BAD">
        <w:rPr>
          <w:rFonts w:ascii="Arial" w:hAnsi="Arial" w:cs="Arial"/>
          <w:b/>
          <w:color w:val="FF0000"/>
          <w:sz w:val="36"/>
          <w:szCs w:val="36"/>
        </w:rPr>
        <w:t xml:space="preserve">n de </w:t>
      </w:r>
      <w:proofErr w:type="spellStart"/>
      <w:r w:rsidR="00B01EE4" w:rsidRPr="00147BAD">
        <w:rPr>
          <w:rFonts w:ascii="Arial" w:hAnsi="Arial" w:cs="Arial"/>
          <w:b/>
          <w:color w:val="FF0000"/>
          <w:sz w:val="36"/>
          <w:szCs w:val="36"/>
        </w:rPr>
        <w:t>Hipona</w:t>
      </w:r>
      <w:proofErr w:type="spellEnd"/>
    </w:p>
    <w:p w:rsidR="008A4EE2" w:rsidRPr="008A4EE2" w:rsidRDefault="008A4EE2" w:rsidP="00B01EE4">
      <w:pPr>
        <w:jc w:val="center"/>
        <w:rPr>
          <w:rFonts w:ascii="Arial" w:hAnsi="Arial" w:cs="Arial"/>
          <w:b/>
          <w:color w:val="FF0000"/>
          <w:sz w:val="24"/>
          <w:szCs w:val="24"/>
        </w:rPr>
      </w:pPr>
      <w:r w:rsidRPr="008A4EE2">
        <w:rPr>
          <w:rFonts w:ascii="Arial" w:hAnsi="Arial" w:cs="Arial"/>
          <w:b/>
          <w:color w:val="0070C0"/>
          <w:sz w:val="36"/>
          <w:szCs w:val="36"/>
        </w:rPr>
        <w:t xml:space="preserve"> (</w:t>
      </w:r>
      <w:r w:rsidR="003E7375">
        <w:rPr>
          <w:rFonts w:ascii="Arial" w:hAnsi="Arial" w:cs="Arial"/>
          <w:b/>
          <w:color w:val="0070C0"/>
          <w:sz w:val="24"/>
          <w:szCs w:val="24"/>
        </w:rPr>
        <w:t>Del Diccionario de Pedagogí</w:t>
      </w:r>
      <w:r w:rsidRPr="008A4EE2">
        <w:rPr>
          <w:rFonts w:ascii="Arial" w:hAnsi="Arial" w:cs="Arial"/>
          <w:b/>
          <w:color w:val="0070C0"/>
          <w:sz w:val="24"/>
          <w:szCs w:val="24"/>
        </w:rPr>
        <w:t>a religiosa)</w:t>
      </w:r>
    </w:p>
    <w:p w:rsidR="00B01EE4" w:rsidRDefault="00147BAD" w:rsidP="00147BAD">
      <w:pPr>
        <w:jc w:val="center"/>
      </w:pPr>
      <w:r w:rsidRPr="00147BAD">
        <w:rPr>
          <w:noProof/>
          <w:lang w:eastAsia="es-ES"/>
        </w:rPr>
        <w:drawing>
          <wp:inline distT="0" distB="0" distL="0" distR="0">
            <wp:extent cx="2076450" cy="2610982"/>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4162" t="44266" r="58025" b="26606"/>
                    <a:stretch>
                      <a:fillRect/>
                    </a:stretch>
                  </pic:blipFill>
                  <pic:spPr bwMode="auto">
                    <a:xfrm>
                      <a:off x="0" y="0"/>
                      <a:ext cx="2076450" cy="2609850"/>
                    </a:xfrm>
                    <a:prstGeom prst="rect">
                      <a:avLst/>
                    </a:prstGeom>
                    <a:noFill/>
                    <a:ln w="9525">
                      <a:noFill/>
                      <a:miter lim="800000"/>
                      <a:headEnd/>
                      <a:tailEnd/>
                    </a:ln>
                  </pic:spPr>
                </pic:pic>
              </a:graphicData>
            </a:graphic>
          </wp:inline>
        </w:drawing>
      </w:r>
    </w:p>
    <w:p w:rsidR="00147BAD" w:rsidRDefault="008A4EE2" w:rsidP="003E7375">
      <w:pPr>
        <w:pStyle w:val="estilo2"/>
        <w:spacing w:before="0" w:beforeAutospacing="0" w:after="0" w:afterAutospacing="0"/>
        <w:ind w:left="-993" w:right="-426"/>
        <w:jc w:val="both"/>
        <w:rPr>
          <w:rFonts w:ascii="Arial" w:hAnsi="Arial" w:cs="Arial"/>
          <w:b/>
        </w:rPr>
      </w:pPr>
      <w:r>
        <w:rPr>
          <w:rFonts w:ascii="Arial" w:hAnsi="Arial" w:cs="Arial"/>
          <w:b/>
        </w:rPr>
        <w:t xml:space="preserve">     </w:t>
      </w:r>
      <w:r w:rsidR="00B01EE4" w:rsidRPr="00147BAD">
        <w:rPr>
          <w:rFonts w:ascii="Arial" w:hAnsi="Arial" w:cs="Arial"/>
          <w:b/>
        </w:rPr>
        <w:t>Es la máxima figura eclesial de los tiem</w:t>
      </w:r>
      <w:r w:rsidR="00B01EE4" w:rsidRPr="00147BAD">
        <w:rPr>
          <w:rFonts w:ascii="Arial" w:hAnsi="Arial" w:cs="Arial"/>
          <w:b/>
        </w:rPr>
        <w:softHyphen/>
        <w:t>pos antiguos en lo referente a doctrina, a erudición y a influencia en la Iglesia. Representa la cumbre de la Patrística y de la Teología construida durante todo el período paleocristiano. Como educador significativo y más fre</w:t>
      </w:r>
      <w:r w:rsidR="00B01EE4" w:rsidRPr="00147BAD">
        <w:rPr>
          <w:rFonts w:ascii="Arial" w:hAnsi="Arial" w:cs="Arial"/>
          <w:b/>
        </w:rPr>
        <w:softHyphen/>
        <w:t>cuentemente citado de toda la Historia fue, y sigue siendo, el centro de la aten</w:t>
      </w:r>
      <w:r w:rsidR="00B01EE4" w:rsidRPr="00147BAD">
        <w:rPr>
          <w:rFonts w:ascii="Arial" w:hAnsi="Arial" w:cs="Arial"/>
          <w:b/>
        </w:rPr>
        <w:softHyphen/>
        <w:t>ción de cuantos viven para la educa</w:t>
      </w:r>
      <w:r w:rsidR="00B01EE4" w:rsidRPr="00147BAD">
        <w:rPr>
          <w:rFonts w:ascii="Arial" w:hAnsi="Arial" w:cs="Arial"/>
          <w:b/>
        </w:rPr>
        <w:softHyphen/>
        <w:t>ción cristiana.</w:t>
      </w:r>
    </w:p>
    <w:p w:rsidR="00B01EE4" w:rsidRPr="00147BAD"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br/>
        <w:t>    Es el gran teólogo, el gran catequista y el gran obispo en quien la Iglesia se ha inspirado para formular su doctrina, para anunciar el mensaje cristiano, para ahondar en la Escritura, en la Tradición, en el Magiste</w:t>
      </w:r>
      <w:r w:rsidRPr="00147BAD">
        <w:rPr>
          <w:rFonts w:ascii="Arial" w:hAnsi="Arial" w:cs="Arial"/>
          <w:b/>
        </w:rPr>
        <w:softHyphen/>
        <w:t>rio de la Iglesia.</w:t>
      </w:r>
    </w:p>
    <w:p w:rsidR="00B01EE4" w:rsidRPr="00147BAD" w:rsidRDefault="00B01EE4" w:rsidP="003E7375">
      <w:pPr>
        <w:pStyle w:val="estilo2"/>
        <w:spacing w:before="0" w:beforeAutospacing="0" w:after="0" w:afterAutospacing="0"/>
        <w:ind w:left="-993" w:right="-426"/>
        <w:jc w:val="both"/>
        <w:rPr>
          <w:rStyle w:val="Textoennegrita"/>
          <w:rFonts w:ascii="Arial" w:hAnsi="Arial" w:cs="Arial"/>
          <w:color w:val="FF0000"/>
        </w:rPr>
      </w:pPr>
      <w:r w:rsidRPr="00147BAD">
        <w:rPr>
          <w:rFonts w:ascii="Arial" w:hAnsi="Arial" w:cs="Arial"/>
          <w:b/>
        </w:rPr>
        <w:br/>
      </w:r>
      <w:r w:rsidRPr="00147BAD">
        <w:rPr>
          <w:rFonts w:ascii="Arial" w:hAnsi="Arial" w:cs="Arial"/>
          <w:b/>
          <w:color w:val="FF0000"/>
        </w:rPr>
        <w:t> </w:t>
      </w:r>
      <w:r w:rsidRPr="00147BAD">
        <w:rPr>
          <w:rStyle w:val="Textoennegrita"/>
          <w:rFonts w:ascii="Arial" w:hAnsi="Arial" w:cs="Arial"/>
          <w:color w:val="FF0000"/>
        </w:rPr>
        <w:t> 1. Vida</w:t>
      </w:r>
    </w:p>
    <w:p w:rsidR="00147BAD" w:rsidRPr="00147BAD" w:rsidRDefault="00147BAD" w:rsidP="003E7375">
      <w:pPr>
        <w:pStyle w:val="estilo2"/>
        <w:spacing w:before="0" w:beforeAutospacing="0" w:after="0" w:afterAutospacing="0"/>
        <w:ind w:left="-993" w:right="-426"/>
        <w:jc w:val="both"/>
        <w:rPr>
          <w:rFonts w:ascii="Arial" w:hAnsi="Arial" w:cs="Arial"/>
          <w:b/>
        </w:rPr>
      </w:pPr>
    </w:p>
    <w:p w:rsidR="00B01EE4"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t xml:space="preserve">   554. 3 Noviembre. Nace en </w:t>
      </w:r>
      <w:proofErr w:type="spellStart"/>
      <w:r w:rsidRPr="00147BAD">
        <w:rPr>
          <w:rFonts w:ascii="Arial" w:hAnsi="Arial" w:cs="Arial"/>
          <w:b/>
        </w:rPr>
        <w:t>Tagaste</w:t>
      </w:r>
      <w:proofErr w:type="spellEnd"/>
      <w:r w:rsidRPr="00147BAD">
        <w:rPr>
          <w:rFonts w:ascii="Arial" w:hAnsi="Arial" w:cs="Arial"/>
          <w:b/>
        </w:rPr>
        <w:t xml:space="preserve">, en </w:t>
      </w:r>
      <w:proofErr w:type="spellStart"/>
      <w:r w:rsidRPr="00147BAD">
        <w:rPr>
          <w:rFonts w:ascii="Arial" w:hAnsi="Arial" w:cs="Arial"/>
          <w:b/>
        </w:rPr>
        <w:t>Numidia</w:t>
      </w:r>
      <w:proofErr w:type="spellEnd"/>
      <w:r w:rsidRPr="00147BAD">
        <w:rPr>
          <w:rFonts w:ascii="Arial" w:hAnsi="Arial" w:cs="Arial"/>
          <w:b/>
        </w:rPr>
        <w:t>. Su padre, se llama Patri</w:t>
      </w:r>
      <w:r w:rsidRPr="00147BAD">
        <w:rPr>
          <w:rFonts w:ascii="Arial" w:hAnsi="Arial" w:cs="Arial"/>
          <w:b/>
        </w:rPr>
        <w:softHyphen/>
        <w:t>cio, es pagano y se convierte al fin de su vida. Su madre, Mónica, piadosa y sufrida cristiana, es modelo de madres y de esposas y, sobre todo, edu</w:t>
      </w:r>
      <w:r w:rsidRPr="00147BAD">
        <w:rPr>
          <w:rFonts w:ascii="Arial" w:hAnsi="Arial" w:cs="Arial"/>
          <w:b/>
        </w:rPr>
        <w:softHyphen/>
        <w:t xml:space="preserve">cadora del corazón de su hijo genial. Tiene un hermano, </w:t>
      </w:r>
      <w:proofErr w:type="spellStart"/>
      <w:r w:rsidRPr="00147BAD">
        <w:rPr>
          <w:rFonts w:ascii="Arial" w:hAnsi="Arial" w:cs="Arial"/>
          <w:b/>
        </w:rPr>
        <w:t>Navigio</w:t>
      </w:r>
      <w:proofErr w:type="spellEnd"/>
      <w:r w:rsidRPr="00147BAD">
        <w:rPr>
          <w:rFonts w:ascii="Arial" w:hAnsi="Arial" w:cs="Arial"/>
          <w:b/>
        </w:rPr>
        <w:t xml:space="preserve">, y una hermana, </w:t>
      </w:r>
      <w:proofErr w:type="spellStart"/>
      <w:r w:rsidRPr="00147BAD">
        <w:rPr>
          <w:rFonts w:ascii="Arial" w:hAnsi="Arial" w:cs="Arial"/>
          <w:b/>
        </w:rPr>
        <w:t>Perpertua</w:t>
      </w:r>
      <w:proofErr w:type="spellEnd"/>
      <w:r w:rsidRPr="00147BAD">
        <w:rPr>
          <w:rFonts w:ascii="Arial" w:hAnsi="Arial" w:cs="Arial"/>
          <w:b/>
        </w:rPr>
        <w:t>. La familia goza de modestas posesiones agrícolas.</w:t>
      </w:r>
    </w:p>
    <w:p w:rsidR="00147BAD" w:rsidRPr="00147BAD" w:rsidRDefault="00147BAD" w:rsidP="003E7375">
      <w:pPr>
        <w:pStyle w:val="estilo2"/>
        <w:spacing w:before="0" w:beforeAutospacing="0" w:after="0" w:afterAutospacing="0"/>
        <w:ind w:left="-993" w:right="-426"/>
        <w:jc w:val="both"/>
        <w:rPr>
          <w:rFonts w:ascii="Arial" w:hAnsi="Arial" w:cs="Arial"/>
          <w:b/>
        </w:rPr>
      </w:pPr>
    </w:p>
    <w:p w:rsidR="004E4844"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t xml:space="preserve">   360. Frecuenta en </w:t>
      </w:r>
      <w:proofErr w:type="spellStart"/>
      <w:r w:rsidRPr="00147BAD">
        <w:rPr>
          <w:rFonts w:ascii="Arial" w:hAnsi="Arial" w:cs="Arial"/>
          <w:b/>
        </w:rPr>
        <w:t>Tagaste</w:t>
      </w:r>
      <w:proofErr w:type="spellEnd"/>
      <w:r w:rsidRPr="00147BAD">
        <w:rPr>
          <w:rFonts w:ascii="Arial" w:hAnsi="Arial" w:cs="Arial"/>
          <w:b/>
        </w:rPr>
        <w:t xml:space="preserve"> la escuela para aprender a leer, escribir y contar.</w:t>
      </w:r>
    </w:p>
    <w:p w:rsidR="00147BAD" w:rsidRPr="00147BAD" w:rsidRDefault="00147BAD" w:rsidP="003E7375">
      <w:pPr>
        <w:pStyle w:val="estilo2"/>
        <w:spacing w:before="0" w:beforeAutospacing="0" w:after="0" w:afterAutospacing="0"/>
        <w:ind w:left="-993" w:right="-426"/>
        <w:jc w:val="both"/>
        <w:rPr>
          <w:rFonts w:ascii="Arial" w:hAnsi="Arial" w:cs="Arial"/>
          <w:b/>
        </w:rPr>
      </w:pPr>
    </w:p>
    <w:p w:rsidR="00147BAD"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t xml:space="preserve">   367. Es enviado a </w:t>
      </w:r>
      <w:proofErr w:type="spellStart"/>
      <w:r w:rsidRPr="00147BAD">
        <w:rPr>
          <w:rFonts w:ascii="Arial" w:hAnsi="Arial" w:cs="Arial"/>
          <w:b/>
        </w:rPr>
        <w:t>Madaura</w:t>
      </w:r>
      <w:proofErr w:type="spellEnd"/>
      <w:r w:rsidRPr="00147BAD">
        <w:rPr>
          <w:rFonts w:ascii="Arial" w:hAnsi="Arial" w:cs="Arial"/>
          <w:b/>
        </w:rPr>
        <w:t xml:space="preserve">, a 30 kilómetros, para estudiar Gramática, Lengua latina y para iniciarse en los autores clásicos. A los tres años vuelve a </w:t>
      </w:r>
      <w:proofErr w:type="spellStart"/>
      <w:r w:rsidRPr="00147BAD">
        <w:rPr>
          <w:rFonts w:ascii="Arial" w:hAnsi="Arial" w:cs="Arial"/>
          <w:b/>
        </w:rPr>
        <w:t>Tagaste</w:t>
      </w:r>
      <w:proofErr w:type="spellEnd"/>
      <w:r w:rsidRPr="00147BAD">
        <w:rPr>
          <w:rFonts w:ascii="Arial" w:hAnsi="Arial" w:cs="Arial"/>
          <w:b/>
        </w:rPr>
        <w:t xml:space="preserve"> por falta de me</w:t>
      </w:r>
      <w:r w:rsidRPr="00147BAD">
        <w:rPr>
          <w:rFonts w:ascii="Arial" w:hAnsi="Arial" w:cs="Arial"/>
          <w:b/>
        </w:rPr>
        <w:softHyphen/>
        <w:t>dios. Su padre, empe</w:t>
      </w:r>
      <w:r w:rsidRPr="00147BAD">
        <w:rPr>
          <w:rFonts w:ascii="Arial" w:hAnsi="Arial" w:cs="Arial"/>
          <w:b/>
        </w:rPr>
        <w:softHyphen/>
        <w:t>ñado en sus estudios, allega recur</w:t>
      </w:r>
      <w:r w:rsidRPr="00147BAD">
        <w:rPr>
          <w:rFonts w:ascii="Arial" w:hAnsi="Arial" w:cs="Arial"/>
          <w:b/>
        </w:rPr>
        <w:softHyphen/>
        <w:t xml:space="preserve">sos con sus propiedades. Hacia el 370 muere su padre en </w:t>
      </w:r>
      <w:proofErr w:type="spellStart"/>
      <w:r w:rsidRPr="00147BAD">
        <w:rPr>
          <w:rFonts w:ascii="Arial" w:hAnsi="Arial" w:cs="Arial"/>
          <w:b/>
        </w:rPr>
        <w:t>Ta</w:t>
      </w:r>
      <w:r w:rsidRPr="00147BAD">
        <w:rPr>
          <w:rFonts w:ascii="Arial" w:hAnsi="Arial" w:cs="Arial"/>
          <w:b/>
        </w:rPr>
        <w:softHyphen/>
        <w:t>gaste</w:t>
      </w:r>
      <w:proofErr w:type="spellEnd"/>
      <w:r w:rsidRPr="00147BAD">
        <w:rPr>
          <w:rFonts w:ascii="Arial" w:hAnsi="Arial" w:cs="Arial"/>
          <w:b/>
        </w:rPr>
        <w:t>.</w:t>
      </w:r>
    </w:p>
    <w:p w:rsidR="00B01EE4"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br/>
        <w:t>   371. Es enviado a Cartago, para estu</w:t>
      </w:r>
      <w:r w:rsidRPr="00147BAD">
        <w:rPr>
          <w:rFonts w:ascii="Arial" w:hAnsi="Arial" w:cs="Arial"/>
          <w:b/>
        </w:rPr>
        <w:softHyphen/>
        <w:t>diar Elocuencia y Filosofía. Allí obtiene la categoría de Profesor. Lleva vida desordenada. A los 19 años convive con una mujer de Carta</w:t>
      </w:r>
      <w:r w:rsidRPr="00147BAD">
        <w:rPr>
          <w:rFonts w:ascii="Arial" w:hAnsi="Arial" w:cs="Arial"/>
          <w:b/>
        </w:rPr>
        <w:softHyphen/>
        <w:t>go, con la que no puede con</w:t>
      </w:r>
      <w:r w:rsidRPr="00147BAD">
        <w:rPr>
          <w:rFonts w:ascii="Arial" w:hAnsi="Arial" w:cs="Arial"/>
          <w:b/>
        </w:rPr>
        <w:softHyphen/>
        <w:t>traer ma</w:t>
      </w:r>
      <w:r w:rsidRPr="00147BAD">
        <w:rPr>
          <w:rFonts w:ascii="Arial" w:hAnsi="Arial" w:cs="Arial"/>
          <w:b/>
        </w:rPr>
        <w:softHyphen/>
        <w:t>trimo</w:t>
      </w:r>
      <w:r w:rsidRPr="00147BAD">
        <w:rPr>
          <w:rFonts w:ascii="Arial" w:hAnsi="Arial" w:cs="Arial"/>
          <w:b/>
        </w:rPr>
        <w:softHyphen/>
        <w:t xml:space="preserve">nio por las leyes romanas del momento. Tiene un hijo y le llama </w:t>
      </w:r>
      <w:proofErr w:type="spellStart"/>
      <w:r w:rsidRPr="00147BAD">
        <w:rPr>
          <w:rFonts w:ascii="Arial" w:hAnsi="Arial" w:cs="Arial"/>
          <w:b/>
        </w:rPr>
        <w:t>Adeodato</w:t>
      </w:r>
      <w:proofErr w:type="spellEnd"/>
      <w:r w:rsidRPr="00147BAD">
        <w:rPr>
          <w:rFonts w:ascii="Arial" w:hAnsi="Arial" w:cs="Arial"/>
          <w:b/>
        </w:rPr>
        <w:t>. El 373 lee el "</w:t>
      </w:r>
      <w:proofErr w:type="spellStart"/>
      <w:r w:rsidRPr="00147BAD">
        <w:rPr>
          <w:rFonts w:ascii="Arial" w:hAnsi="Arial" w:cs="Arial"/>
          <w:b/>
        </w:rPr>
        <w:t>Hortensius</w:t>
      </w:r>
      <w:proofErr w:type="spellEnd"/>
      <w:r w:rsidRPr="00147BAD">
        <w:rPr>
          <w:rFonts w:ascii="Arial" w:hAnsi="Arial" w:cs="Arial"/>
          <w:b/>
        </w:rPr>
        <w:t>" de Cicerón y decide entregarse a la búsqueda de la verdad.</w:t>
      </w:r>
    </w:p>
    <w:p w:rsidR="00147BAD" w:rsidRPr="00147BAD" w:rsidRDefault="00147BAD" w:rsidP="003E7375">
      <w:pPr>
        <w:pStyle w:val="estilo2"/>
        <w:spacing w:before="0" w:beforeAutospacing="0" w:after="0" w:afterAutospacing="0"/>
        <w:ind w:left="-993" w:right="-426"/>
        <w:jc w:val="both"/>
        <w:rPr>
          <w:rFonts w:ascii="Arial" w:hAnsi="Arial" w:cs="Arial"/>
          <w:b/>
        </w:rPr>
      </w:pPr>
    </w:p>
    <w:p w:rsidR="004E4844"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t xml:space="preserve">   373-374. Con tres amigos, Alipio, </w:t>
      </w:r>
      <w:proofErr w:type="spellStart"/>
      <w:r w:rsidRPr="00147BAD">
        <w:rPr>
          <w:rFonts w:ascii="Arial" w:hAnsi="Arial" w:cs="Arial"/>
          <w:b/>
        </w:rPr>
        <w:t>Romaniano</w:t>
      </w:r>
      <w:proofErr w:type="spellEnd"/>
      <w:r w:rsidRPr="00147BAD">
        <w:rPr>
          <w:rFonts w:ascii="Arial" w:hAnsi="Arial" w:cs="Arial"/>
          <w:b/>
        </w:rPr>
        <w:t xml:space="preserve"> y Honorato, se hace mani</w:t>
      </w:r>
      <w:r w:rsidRPr="00147BAD">
        <w:rPr>
          <w:rFonts w:ascii="Arial" w:hAnsi="Arial" w:cs="Arial"/>
          <w:b/>
        </w:rPr>
        <w:softHyphen/>
        <w:t>queo. En</w:t>
      </w:r>
      <w:r w:rsidRPr="00147BAD">
        <w:rPr>
          <w:rFonts w:ascii="Arial" w:hAnsi="Arial" w:cs="Arial"/>
          <w:b/>
        </w:rPr>
        <w:softHyphen/>
        <w:t>se</w:t>
      </w:r>
      <w:r w:rsidRPr="00147BAD">
        <w:rPr>
          <w:rFonts w:ascii="Arial" w:hAnsi="Arial" w:cs="Arial"/>
          <w:b/>
        </w:rPr>
        <w:softHyphen/>
        <w:t xml:space="preserve">ña Retórica en </w:t>
      </w:r>
      <w:proofErr w:type="spellStart"/>
      <w:r w:rsidRPr="00147BAD">
        <w:rPr>
          <w:rFonts w:ascii="Arial" w:hAnsi="Arial" w:cs="Arial"/>
          <w:b/>
        </w:rPr>
        <w:t>Tagaste</w:t>
      </w:r>
      <w:proofErr w:type="spellEnd"/>
      <w:r w:rsidRPr="00147BAD">
        <w:rPr>
          <w:rFonts w:ascii="Arial" w:hAnsi="Arial" w:cs="Arial"/>
          <w:b/>
        </w:rPr>
        <w:t xml:space="preserve"> y adquiere cierto desahogo económico.</w:t>
      </w:r>
    </w:p>
    <w:p w:rsidR="00147BAD" w:rsidRPr="00147BAD" w:rsidRDefault="00147BAD" w:rsidP="003E7375">
      <w:pPr>
        <w:pStyle w:val="estilo2"/>
        <w:spacing w:before="0" w:beforeAutospacing="0" w:after="0" w:afterAutospacing="0"/>
        <w:ind w:left="-993" w:right="-426"/>
        <w:jc w:val="both"/>
        <w:rPr>
          <w:rFonts w:ascii="Arial" w:hAnsi="Arial" w:cs="Arial"/>
          <w:b/>
        </w:rPr>
      </w:pPr>
    </w:p>
    <w:p w:rsidR="004E4844"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t xml:space="preserve">   375. Con ayuda de </w:t>
      </w:r>
      <w:proofErr w:type="spellStart"/>
      <w:r w:rsidRPr="00147BAD">
        <w:rPr>
          <w:rFonts w:ascii="Arial" w:hAnsi="Arial" w:cs="Arial"/>
          <w:b/>
        </w:rPr>
        <w:t>Romania</w:t>
      </w:r>
      <w:r w:rsidRPr="00147BAD">
        <w:rPr>
          <w:rFonts w:ascii="Arial" w:hAnsi="Arial" w:cs="Arial"/>
          <w:b/>
        </w:rPr>
        <w:softHyphen/>
        <w:t>no</w:t>
      </w:r>
      <w:proofErr w:type="spellEnd"/>
      <w:r w:rsidRPr="00147BAD">
        <w:rPr>
          <w:rFonts w:ascii="Arial" w:hAnsi="Arial" w:cs="Arial"/>
          <w:b/>
        </w:rPr>
        <w:t>, abre una escuela propia de Retórica. Escribe obras de juventud. En 382 contrae una enfermedad grave, que le dificulta la docencia.</w:t>
      </w:r>
    </w:p>
    <w:p w:rsidR="00147BAD" w:rsidRPr="00147BAD" w:rsidRDefault="00147BAD" w:rsidP="003E7375">
      <w:pPr>
        <w:pStyle w:val="estilo2"/>
        <w:spacing w:before="0" w:beforeAutospacing="0" w:after="0" w:afterAutospacing="0"/>
        <w:ind w:left="-993" w:right="-426"/>
        <w:jc w:val="both"/>
        <w:rPr>
          <w:rFonts w:ascii="Arial" w:hAnsi="Arial" w:cs="Arial"/>
          <w:b/>
        </w:rPr>
      </w:pPr>
    </w:p>
    <w:p w:rsidR="00147BAD"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t>   383. Se dirige a Roma y se dedica también a la Retórica. Se afilia a los grupos escépticos.</w:t>
      </w:r>
    </w:p>
    <w:p w:rsidR="004E4844"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br/>
        <w:t xml:space="preserve">   384. Es enviado a Milán por </w:t>
      </w:r>
      <w:proofErr w:type="spellStart"/>
      <w:r w:rsidRPr="00147BAD">
        <w:rPr>
          <w:rFonts w:ascii="Arial" w:hAnsi="Arial" w:cs="Arial"/>
          <w:b/>
        </w:rPr>
        <w:t>Símaco</w:t>
      </w:r>
      <w:proofErr w:type="spellEnd"/>
      <w:r w:rsidRPr="00147BAD">
        <w:rPr>
          <w:rFonts w:ascii="Arial" w:hAnsi="Arial" w:cs="Arial"/>
          <w:b/>
        </w:rPr>
        <w:t>, Prefecto de Roma, como Profesor de Elocuencia. Llega a la Corte de Valentiniano el Joven con cierto prestigio y pronto hace alguna fortuna.</w:t>
      </w:r>
    </w:p>
    <w:p w:rsidR="00147BAD" w:rsidRPr="00147BAD" w:rsidRDefault="00147BAD" w:rsidP="003E7375">
      <w:pPr>
        <w:pStyle w:val="estilo2"/>
        <w:spacing w:before="0" w:beforeAutospacing="0" w:after="0" w:afterAutospacing="0"/>
        <w:ind w:left="-993" w:right="-426"/>
        <w:jc w:val="both"/>
        <w:rPr>
          <w:rFonts w:ascii="Arial" w:hAnsi="Arial" w:cs="Arial"/>
          <w:b/>
        </w:rPr>
      </w:pPr>
    </w:p>
    <w:p w:rsidR="004E4844"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t>   386. Entra en contacto con Ambrosio, Obispo de la Ciudad. Un día escucha en el templo al Obispo que predica. Una voz inspirada parece decirle: "Toma y lee". Interpreta esto como una exhortación a leer las Escrituras. El primer pasaje que aparece al azar: "Nada de comilonas y borracheras, nada de lujurias y desenfrenos, nada de rivalidades y envidias. Revestíos más bien del Señor Jesucristo, y no os preocupéis de la carne para satis</w:t>
      </w:r>
      <w:r w:rsidRPr="00147BAD">
        <w:rPr>
          <w:rFonts w:ascii="Arial" w:hAnsi="Arial" w:cs="Arial"/>
          <w:b/>
        </w:rPr>
        <w:softHyphen/>
        <w:t>facer sus concupiscencias" (</w:t>
      </w:r>
      <w:proofErr w:type="spellStart"/>
      <w:r w:rsidRPr="00147BAD">
        <w:rPr>
          <w:rFonts w:ascii="Arial" w:hAnsi="Arial" w:cs="Arial"/>
          <w:b/>
        </w:rPr>
        <w:t>Rom.</w:t>
      </w:r>
      <w:proofErr w:type="spellEnd"/>
      <w:r w:rsidRPr="00147BAD">
        <w:rPr>
          <w:rFonts w:ascii="Arial" w:hAnsi="Arial" w:cs="Arial"/>
          <w:b/>
        </w:rPr>
        <w:t xml:space="preserve"> 13, 13-14), le conmueve.</w:t>
      </w:r>
    </w:p>
    <w:p w:rsidR="00B01EE4"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t xml:space="preserve">     Está acompañado de su madre y de varios amigos. Se convierte al cristianismo y se retira a la Quinta de </w:t>
      </w:r>
      <w:proofErr w:type="spellStart"/>
      <w:r w:rsidRPr="00147BAD">
        <w:rPr>
          <w:rFonts w:ascii="Arial" w:hAnsi="Arial" w:cs="Arial"/>
          <w:b/>
        </w:rPr>
        <w:t>Casia</w:t>
      </w:r>
      <w:r w:rsidRPr="00147BAD">
        <w:rPr>
          <w:rFonts w:ascii="Arial" w:hAnsi="Arial" w:cs="Arial"/>
          <w:b/>
        </w:rPr>
        <w:softHyphen/>
        <w:t>cum</w:t>
      </w:r>
      <w:proofErr w:type="spellEnd"/>
      <w:r w:rsidRPr="00147BAD">
        <w:rPr>
          <w:rFonts w:ascii="Arial" w:hAnsi="Arial" w:cs="Arial"/>
          <w:b/>
        </w:rPr>
        <w:t>, de su amigo Verecundo, en com</w:t>
      </w:r>
      <w:r w:rsidRPr="00147BAD">
        <w:rPr>
          <w:rFonts w:ascii="Arial" w:hAnsi="Arial" w:cs="Arial"/>
          <w:b/>
        </w:rPr>
        <w:softHyphen/>
        <w:t>pañía de los suyos. Mantiene conversaciones dirigidas a ellos. Entre el 13 y 15 de Noviembre, sintetiza una en el libro "</w:t>
      </w:r>
      <w:r w:rsidRPr="00147BAD">
        <w:rPr>
          <w:rStyle w:val="nfasis"/>
          <w:rFonts w:ascii="Arial" w:hAnsi="Arial" w:cs="Arial"/>
          <w:b/>
        </w:rPr>
        <w:t>De la vida feliz</w:t>
      </w:r>
      <w:r w:rsidRPr="00147BAD">
        <w:rPr>
          <w:rFonts w:ascii="Arial" w:hAnsi="Arial" w:cs="Arial"/>
          <w:b/>
        </w:rPr>
        <w:t>".</w:t>
      </w:r>
    </w:p>
    <w:p w:rsidR="00147BAD" w:rsidRPr="00147BAD" w:rsidRDefault="00147BAD" w:rsidP="003E7375">
      <w:pPr>
        <w:pStyle w:val="estilo2"/>
        <w:spacing w:before="0" w:beforeAutospacing="0" w:after="0" w:afterAutospacing="0"/>
        <w:ind w:left="-993" w:right="-426"/>
        <w:jc w:val="both"/>
        <w:rPr>
          <w:rFonts w:ascii="Arial" w:hAnsi="Arial" w:cs="Arial"/>
          <w:b/>
        </w:rPr>
      </w:pPr>
    </w:p>
    <w:p w:rsidR="004E4844"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t xml:space="preserve">   387. 24 de Abril. Pascua. Recibe el Bautismo de manos de San Ambrosio, junto con su hijo, el cual muere poco  después. Camino de </w:t>
      </w:r>
      <w:proofErr w:type="spellStart"/>
      <w:r w:rsidRPr="00147BAD">
        <w:rPr>
          <w:rFonts w:ascii="Arial" w:hAnsi="Arial" w:cs="Arial"/>
          <w:b/>
        </w:rPr>
        <w:t>Africa</w:t>
      </w:r>
      <w:proofErr w:type="spellEnd"/>
      <w:r w:rsidRPr="00147BAD">
        <w:rPr>
          <w:rFonts w:ascii="Arial" w:hAnsi="Arial" w:cs="Arial"/>
          <w:b/>
        </w:rPr>
        <w:t>, enferma su madre en Roma y fallece en Ostia. Entonces decide quedar en Roma un año.</w:t>
      </w:r>
    </w:p>
    <w:p w:rsidR="00147BAD" w:rsidRPr="00147BAD" w:rsidRDefault="00147BAD" w:rsidP="003E7375">
      <w:pPr>
        <w:pStyle w:val="estilo2"/>
        <w:spacing w:before="0" w:beforeAutospacing="0" w:after="0" w:afterAutospacing="0"/>
        <w:ind w:left="-993" w:right="-426"/>
        <w:jc w:val="both"/>
        <w:rPr>
          <w:rFonts w:ascii="Arial" w:hAnsi="Arial" w:cs="Arial"/>
          <w:b/>
        </w:rPr>
      </w:pPr>
    </w:p>
    <w:p w:rsidR="00147BAD"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t xml:space="preserve">   388. Otoño. Vuelve a </w:t>
      </w:r>
      <w:proofErr w:type="spellStart"/>
      <w:r w:rsidRPr="00147BAD">
        <w:rPr>
          <w:rFonts w:ascii="Arial" w:hAnsi="Arial" w:cs="Arial"/>
          <w:b/>
        </w:rPr>
        <w:t>Tagaste</w:t>
      </w:r>
      <w:proofErr w:type="spellEnd"/>
      <w:r w:rsidRPr="00147BAD">
        <w:rPr>
          <w:rFonts w:ascii="Arial" w:hAnsi="Arial" w:cs="Arial"/>
          <w:b/>
        </w:rPr>
        <w:t>. Reparte sus bienes entre la Iglesia y los pobres. Se reserva una casa rural, donde lleva vida monacal con varios amigos. Ayuda en la organización de otros Monasterios.</w:t>
      </w:r>
    </w:p>
    <w:p w:rsidR="004E4844"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br/>
        <w:t>   391. Es promovido a Presbítero por el Obispo Valerio, de Hipona. Simultanea el monacato con la predicación de la Pala</w:t>
      </w:r>
      <w:r w:rsidRPr="00147BAD">
        <w:rPr>
          <w:rFonts w:ascii="Arial" w:hAnsi="Arial" w:cs="Arial"/>
          <w:b/>
        </w:rPr>
        <w:softHyphen/>
        <w:t>bra. Escribe abundan</w:t>
      </w:r>
      <w:r w:rsidRPr="00147BAD">
        <w:rPr>
          <w:rFonts w:ascii="Arial" w:hAnsi="Arial" w:cs="Arial"/>
          <w:b/>
        </w:rPr>
        <w:softHyphen/>
        <w:t>temente.</w:t>
      </w:r>
    </w:p>
    <w:p w:rsidR="00147BAD" w:rsidRPr="00147BAD" w:rsidRDefault="00147BAD" w:rsidP="003E7375">
      <w:pPr>
        <w:pStyle w:val="estilo2"/>
        <w:spacing w:before="0" w:beforeAutospacing="0" w:after="0" w:afterAutospacing="0"/>
        <w:ind w:left="-993" w:right="-426"/>
        <w:jc w:val="both"/>
        <w:rPr>
          <w:rFonts w:ascii="Arial" w:hAnsi="Arial" w:cs="Arial"/>
          <w:b/>
        </w:rPr>
      </w:pPr>
    </w:p>
    <w:p w:rsidR="00B01EE4"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t>   396. El Obispo Valerio le designa Obispo asociado a su tarea. Se resis</w:t>
      </w:r>
      <w:r w:rsidRPr="00147BAD">
        <w:rPr>
          <w:rFonts w:ascii="Arial" w:hAnsi="Arial" w:cs="Arial"/>
          <w:b/>
        </w:rPr>
        <w:softHyphen/>
        <w:t xml:space="preserve">te. Le consagra </w:t>
      </w:r>
      <w:proofErr w:type="spellStart"/>
      <w:r w:rsidRPr="00147BAD">
        <w:rPr>
          <w:rFonts w:ascii="Arial" w:hAnsi="Arial" w:cs="Arial"/>
          <w:b/>
        </w:rPr>
        <w:t>Megalio</w:t>
      </w:r>
      <w:proofErr w:type="spellEnd"/>
      <w:r w:rsidRPr="00147BAD">
        <w:rPr>
          <w:rFonts w:ascii="Arial" w:hAnsi="Arial" w:cs="Arial"/>
          <w:b/>
        </w:rPr>
        <w:t>, Primado de Cartago. Organiza un Monasterio en un yermo de Valerio.</w:t>
      </w:r>
    </w:p>
    <w:p w:rsidR="00147BAD" w:rsidRPr="00147BAD" w:rsidRDefault="00147BAD" w:rsidP="003E7375">
      <w:pPr>
        <w:pStyle w:val="estilo2"/>
        <w:spacing w:before="0" w:beforeAutospacing="0" w:after="0" w:afterAutospacing="0"/>
        <w:ind w:left="-993" w:right="-426"/>
        <w:jc w:val="both"/>
        <w:rPr>
          <w:rFonts w:ascii="Arial" w:hAnsi="Arial" w:cs="Arial"/>
          <w:b/>
        </w:rPr>
      </w:pPr>
    </w:p>
    <w:p w:rsidR="004E4844"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t>   397. Muere Valerio. Es consagrado obis</w:t>
      </w:r>
      <w:r w:rsidRPr="00147BAD">
        <w:rPr>
          <w:rFonts w:ascii="Arial" w:hAnsi="Arial" w:cs="Arial"/>
          <w:b/>
        </w:rPr>
        <w:softHyphen/>
        <w:t xml:space="preserve">po de </w:t>
      </w:r>
      <w:proofErr w:type="spellStart"/>
      <w:r w:rsidRPr="00147BAD">
        <w:rPr>
          <w:rFonts w:ascii="Arial" w:hAnsi="Arial" w:cs="Arial"/>
          <w:b/>
        </w:rPr>
        <w:t>Hipona</w:t>
      </w:r>
      <w:proofErr w:type="spellEnd"/>
      <w:r w:rsidRPr="00147BAD">
        <w:rPr>
          <w:rFonts w:ascii="Arial" w:hAnsi="Arial" w:cs="Arial"/>
          <w:b/>
        </w:rPr>
        <w:t xml:space="preserve"> (hoy </w:t>
      </w:r>
      <w:proofErr w:type="spellStart"/>
      <w:r w:rsidRPr="00147BAD">
        <w:rPr>
          <w:rFonts w:ascii="Arial" w:hAnsi="Arial" w:cs="Arial"/>
          <w:b/>
        </w:rPr>
        <w:t>Annaba</w:t>
      </w:r>
      <w:proofErr w:type="spellEnd"/>
      <w:r w:rsidRPr="00147BAD">
        <w:rPr>
          <w:rFonts w:ascii="Arial" w:hAnsi="Arial" w:cs="Arial"/>
          <w:b/>
        </w:rPr>
        <w:t>, Argelia). Se entrega a intensa actividad pastoral. Lleva vida monacal con sus presbíteros. Es tolerante con los paganos y caritati</w:t>
      </w:r>
      <w:r w:rsidRPr="00147BAD">
        <w:rPr>
          <w:rFonts w:ascii="Arial" w:hAnsi="Arial" w:cs="Arial"/>
          <w:b/>
        </w:rPr>
        <w:softHyphen/>
        <w:t>vo con los cristianos disidentes.</w:t>
      </w:r>
    </w:p>
    <w:p w:rsidR="00147BAD" w:rsidRPr="00147BAD" w:rsidRDefault="00147BAD" w:rsidP="003E7375">
      <w:pPr>
        <w:pStyle w:val="estilo2"/>
        <w:spacing w:before="0" w:beforeAutospacing="0" w:after="0" w:afterAutospacing="0"/>
        <w:ind w:left="-993" w:right="-426"/>
        <w:jc w:val="both"/>
        <w:rPr>
          <w:rFonts w:ascii="Arial" w:hAnsi="Arial" w:cs="Arial"/>
          <w:b/>
        </w:rPr>
      </w:pPr>
    </w:p>
    <w:p w:rsidR="00147BAD"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t>   401. Asiste al Concilio de Cartago. Disputa con los Donatistas. En 404 cola</w:t>
      </w:r>
      <w:r w:rsidRPr="00147BAD">
        <w:rPr>
          <w:rFonts w:ascii="Arial" w:hAnsi="Arial" w:cs="Arial"/>
          <w:b/>
        </w:rPr>
        <w:softHyphen/>
        <w:t>bora con otro Concilio de Cartago, pidiendo al Emperador Honorio leyes contra los donatistas, maniqueos y priscilianistas.</w:t>
      </w:r>
    </w:p>
    <w:p w:rsidR="00147BAD" w:rsidRDefault="00147BAD" w:rsidP="003E7375">
      <w:pPr>
        <w:pStyle w:val="estilo2"/>
        <w:spacing w:before="0" w:beforeAutospacing="0" w:after="0" w:afterAutospacing="0"/>
        <w:ind w:left="-993" w:right="-426"/>
        <w:jc w:val="both"/>
        <w:rPr>
          <w:rFonts w:ascii="Arial" w:hAnsi="Arial" w:cs="Arial"/>
          <w:b/>
        </w:rPr>
      </w:pPr>
    </w:p>
    <w:p w:rsidR="004E4844"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t>   410. Saqueo de Roma por los godos. Se da cuenta del peligro en que está todo el Occidente por lo que está aconte</w:t>
      </w:r>
      <w:r w:rsidRPr="00147BAD">
        <w:rPr>
          <w:rFonts w:ascii="Arial" w:hAnsi="Arial" w:cs="Arial"/>
          <w:b/>
        </w:rPr>
        <w:softHyphen/>
        <w:t>ciendo con los bárbaros invasores.</w:t>
      </w:r>
    </w:p>
    <w:p w:rsidR="003E7375" w:rsidRPr="00147BAD" w:rsidRDefault="003E7375" w:rsidP="003E7375">
      <w:pPr>
        <w:pStyle w:val="estilo2"/>
        <w:spacing w:before="0" w:beforeAutospacing="0" w:after="0" w:afterAutospacing="0"/>
        <w:ind w:left="-993" w:right="-426"/>
        <w:jc w:val="both"/>
        <w:rPr>
          <w:rFonts w:ascii="Arial" w:hAnsi="Arial" w:cs="Arial"/>
          <w:b/>
        </w:rPr>
      </w:pPr>
    </w:p>
    <w:p w:rsidR="004E4844"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t>   411. 18 de Junio. Gran intervención en otro Concilio de Cartago.</w:t>
      </w:r>
    </w:p>
    <w:p w:rsidR="00147BAD" w:rsidRPr="00147BAD" w:rsidRDefault="00147BAD" w:rsidP="003E7375">
      <w:pPr>
        <w:pStyle w:val="estilo2"/>
        <w:spacing w:before="0" w:beforeAutospacing="0" w:after="0" w:afterAutospacing="0"/>
        <w:ind w:left="-993" w:right="-426"/>
        <w:jc w:val="both"/>
        <w:rPr>
          <w:rFonts w:ascii="Arial" w:hAnsi="Arial" w:cs="Arial"/>
          <w:b/>
        </w:rPr>
      </w:pPr>
    </w:p>
    <w:p w:rsidR="00147BAD"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lastRenderedPageBreak/>
        <w:t xml:space="preserve">   416. Agosto. Concilio de </w:t>
      </w:r>
      <w:proofErr w:type="spellStart"/>
      <w:r w:rsidRPr="00147BAD">
        <w:rPr>
          <w:rFonts w:ascii="Arial" w:hAnsi="Arial" w:cs="Arial"/>
          <w:b/>
        </w:rPr>
        <w:t>Melvi</w:t>
      </w:r>
      <w:proofErr w:type="spellEnd"/>
      <w:r w:rsidRPr="00147BAD">
        <w:rPr>
          <w:rFonts w:ascii="Arial" w:hAnsi="Arial" w:cs="Arial"/>
          <w:b/>
        </w:rPr>
        <w:t xml:space="preserve">, contra </w:t>
      </w:r>
      <w:proofErr w:type="spellStart"/>
      <w:r w:rsidRPr="00147BAD">
        <w:rPr>
          <w:rFonts w:ascii="Arial" w:hAnsi="Arial" w:cs="Arial"/>
          <w:b/>
        </w:rPr>
        <w:t>Pelagio</w:t>
      </w:r>
      <w:proofErr w:type="spellEnd"/>
      <w:r w:rsidRPr="00147BAD">
        <w:rPr>
          <w:rFonts w:ascii="Arial" w:hAnsi="Arial" w:cs="Arial"/>
          <w:b/>
        </w:rPr>
        <w:t xml:space="preserve"> y </w:t>
      </w:r>
      <w:proofErr w:type="spellStart"/>
      <w:r w:rsidRPr="00147BAD">
        <w:rPr>
          <w:rFonts w:ascii="Arial" w:hAnsi="Arial" w:cs="Arial"/>
          <w:b/>
        </w:rPr>
        <w:t>Celestio</w:t>
      </w:r>
      <w:proofErr w:type="spellEnd"/>
      <w:r w:rsidRPr="00147BAD">
        <w:rPr>
          <w:rFonts w:ascii="Arial" w:hAnsi="Arial" w:cs="Arial"/>
          <w:b/>
        </w:rPr>
        <w:t>. Los Obispos escriben a Inocencio, Obispo de Roma. El 27 de Enero de 417 llega la respuesta del Papa que condena a los pela</w:t>
      </w:r>
      <w:r w:rsidRPr="00147BAD">
        <w:rPr>
          <w:rFonts w:ascii="Arial" w:hAnsi="Arial" w:cs="Arial"/>
          <w:b/>
        </w:rPr>
        <w:softHyphen/>
        <w:t>gianos.</w:t>
      </w:r>
    </w:p>
    <w:p w:rsidR="00147BAD"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br/>
        <w:t>   420  Se multiplican sus intervenciones contra los grupos heterodoxos. Corre peli</w:t>
      </w:r>
      <w:r w:rsidRPr="00147BAD">
        <w:rPr>
          <w:rFonts w:ascii="Arial" w:hAnsi="Arial" w:cs="Arial"/>
          <w:b/>
        </w:rPr>
        <w:softHyphen/>
        <w:t>gro su vida por asechanzas y atentados.</w:t>
      </w:r>
    </w:p>
    <w:p w:rsidR="00147BAD" w:rsidRDefault="00147BAD" w:rsidP="003E7375">
      <w:pPr>
        <w:pStyle w:val="estilo2"/>
        <w:spacing w:before="0" w:beforeAutospacing="0" w:after="0" w:afterAutospacing="0"/>
        <w:ind w:left="-993" w:right="-426"/>
        <w:jc w:val="both"/>
        <w:rPr>
          <w:rFonts w:ascii="Arial" w:hAnsi="Arial" w:cs="Arial"/>
          <w:b/>
        </w:rPr>
      </w:pPr>
    </w:p>
    <w:p w:rsidR="004E4844"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t xml:space="preserve">   426. Septiembre. Designa como su sucesor al Presbítero </w:t>
      </w:r>
      <w:proofErr w:type="spellStart"/>
      <w:r w:rsidRPr="00147BAD">
        <w:rPr>
          <w:rFonts w:ascii="Arial" w:hAnsi="Arial" w:cs="Arial"/>
          <w:b/>
        </w:rPr>
        <w:t>Heráclio</w:t>
      </w:r>
      <w:proofErr w:type="spellEnd"/>
      <w:r w:rsidRPr="00147BAD">
        <w:rPr>
          <w:rFonts w:ascii="Arial" w:hAnsi="Arial" w:cs="Arial"/>
          <w:b/>
        </w:rPr>
        <w:t>. Termina la "</w:t>
      </w:r>
      <w:r w:rsidRPr="00147BAD">
        <w:rPr>
          <w:rStyle w:val="nfasis"/>
          <w:rFonts w:ascii="Arial" w:hAnsi="Arial" w:cs="Arial"/>
          <w:b/>
        </w:rPr>
        <w:t>Ciudad de Dios</w:t>
      </w:r>
      <w:r w:rsidRPr="00147BAD">
        <w:rPr>
          <w:rFonts w:ascii="Arial" w:hAnsi="Arial" w:cs="Arial"/>
          <w:b/>
        </w:rPr>
        <w:t>", que había iniciado en el 413 y que será su obra más extensa.</w:t>
      </w:r>
    </w:p>
    <w:p w:rsidR="00147BAD" w:rsidRPr="00147BAD" w:rsidRDefault="00147BAD" w:rsidP="003E7375">
      <w:pPr>
        <w:pStyle w:val="estilo2"/>
        <w:spacing w:before="0" w:beforeAutospacing="0" w:after="0" w:afterAutospacing="0"/>
        <w:ind w:left="-993" w:right="-426"/>
        <w:jc w:val="both"/>
        <w:rPr>
          <w:rFonts w:ascii="Arial" w:hAnsi="Arial" w:cs="Arial"/>
          <w:b/>
        </w:rPr>
      </w:pPr>
    </w:p>
    <w:p w:rsidR="00147BAD"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t>   428. Conferencia con el Obispo arriano Maximino. Mantiene las polémicas con los arrianos y sigue escribiendo ampliamente.</w:t>
      </w:r>
    </w:p>
    <w:p w:rsidR="00B01EE4"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br/>
        <w:t>   430. 28 de Agosto. Muere en Hipona, con la ciudad sitiada por los vánda</w:t>
      </w:r>
      <w:r w:rsidRPr="00147BAD">
        <w:rPr>
          <w:rFonts w:ascii="Arial" w:hAnsi="Arial" w:cs="Arial"/>
          <w:b/>
        </w:rPr>
        <w:softHyphen/>
        <w:t>los, llamados por el Conde Bonifacio y dirigi</w:t>
      </w:r>
      <w:r w:rsidRPr="00147BAD">
        <w:rPr>
          <w:rFonts w:ascii="Arial" w:hAnsi="Arial" w:cs="Arial"/>
          <w:b/>
        </w:rPr>
        <w:softHyphen/>
        <w:t xml:space="preserve">dos por </w:t>
      </w:r>
      <w:proofErr w:type="spellStart"/>
      <w:r w:rsidRPr="00147BAD">
        <w:rPr>
          <w:rFonts w:ascii="Arial" w:hAnsi="Arial" w:cs="Arial"/>
          <w:b/>
        </w:rPr>
        <w:t>Genserico</w:t>
      </w:r>
      <w:proofErr w:type="spellEnd"/>
      <w:r w:rsidRPr="00147BAD">
        <w:rPr>
          <w:rFonts w:ascii="Arial" w:hAnsi="Arial" w:cs="Arial"/>
          <w:b/>
        </w:rPr>
        <w:t xml:space="preserve">. Enterrado en la ciudad, sus restos son llevados en  404 a Cagliari, en Cerdeña, trasladados en 722 a la Basílica de S. Pietro de Pavía, por </w:t>
      </w:r>
      <w:proofErr w:type="spellStart"/>
      <w:r w:rsidRPr="00147BAD">
        <w:rPr>
          <w:rFonts w:ascii="Arial" w:hAnsi="Arial" w:cs="Arial"/>
          <w:b/>
        </w:rPr>
        <w:t>Luitprando</w:t>
      </w:r>
      <w:proofErr w:type="spellEnd"/>
      <w:r w:rsidRPr="00147BAD">
        <w:rPr>
          <w:rFonts w:ascii="Arial" w:hAnsi="Arial" w:cs="Arial"/>
          <w:b/>
        </w:rPr>
        <w:t>, y transferidos finalmente a la misma Catedral de Pavía, en 1832.</w:t>
      </w:r>
    </w:p>
    <w:p w:rsidR="00147BAD" w:rsidRPr="00147BAD" w:rsidRDefault="00147BAD" w:rsidP="003E7375">
      <w:pPr>
        <w:pStyle w:val="estilo2"/>
        <w:spacing w:before="0" w:beforeAutospacing="0" w:after="0" w:afterAutospacing="0"/>
        <w:ind w:left="-993" w:right="-426"/>
        <w:jc w:val="both"/>
        <w:rPr>
          <w:rFonts w:ascii="Arial" w:hAnsi="Arial" w:cs="Arial"/>
          <w:b/>
          <w:color w:val="FF0000"/>
        </w:rPr>
      </w:pPr>
    </w:p>
    <w:p w:rsidR="00B01EE4" w:rsidRPr="00147BAD" w:rsidRDefault="00B01EE4" w:rsidP="003E7375">
      <w:pPr>
        <w:pStyle w:val="estilo2"/>
        <w:spacing w:before="0" w:beforeAutospacing="0" w:after="0" w:afterAutospacing="0"/>
        <w:ind w:left="-993" w:right="-426"/>
        <w:jc w:val="both"/>
        <w:rPr>
          <w:rStyle w:val="Textoennegrita"/>
          <w:rFonts w:ascii="Arial" w:hAnsi="Arial" w:cs="Arial"/>
          <w:color w:val="FF0000"/>
        </w:rPr>
      </w:pPr>
      <w:r w:rsidRPr="00147BAD">
        <w:rPr>
          <w:rFonts w:ascii="Arial" w:hAnsi="Arial" w:cs="Arial"/>
          <w:b/>
          <w:color w:val="FF0000"/>
        </w:rPr>
        <w:t> </w:t>
      </w:r>
      <w:r w:rsidRPr="00147BAD">
        <w:rPr>
          <w:rStyle w:val="Textoennegrita"/>
          <w:rFonts w:ascii="Arial" w:hAnsi="Arial" w:cs="Arial"/>
          <w:color w:val="FF0000"/>
        </w:rPr>
        <w:t> 2. Obra escrita</w:t>
      </w:r>
    </w:p>
    <w:p w:rsidR="00147BAD" w:rsidRPr="00147BAD" w:rsidRDefault="00147BAD" w:rsidP="003E7375">
      <w:pPr>
        <w:pStyle w:val="estilo2"/>
        <w:spacing w:before="0" w:beforeAutospacing="0" w:after="0" w:afterAutospacing="0"/>
        <w:ind w:left="-993" w:right="-426"/>
        <w:jc w:val="both"/>
        <w:rPr>
          <w:rFonts w:ascii="Arial" w:hAnsi="Arial" w:cs="Arial"/>
          <w:b/>
        </w:rPr>
      </w:pPr>
    </w:p>
    <w:p w:rsidR="004E4844" w:rsidRPr="00147BAD" w:rsidRDefault="00B01EE4" w:rsidP="003E7375">
      <w:pPr>
        <w:pStyle w:val="estilo2"/>
        <w:spacing w:before="0" w:beforeAutospacing="0" w:after="0" w:afterAutospacing="0"/>
        <w:ind w:left="-993" w:right="-426"/>
        <w:rPr>
          <w:rFonts w:ascii="Arial" w:hAnsi="Arial" w:cs="Arial"/>
          <w:b/>
        </w:rPr>
      </w:pPr>
      <w:r w:rsidRPr="00147BAD">
        <w:rPr>
          <w:rFonts w:ascii="Arial" w:hAnsi="Arial" w:cs="Arial"/>
          <w:b/>
        </w:rPr>
        <w:t>   La lista es interminable. Hasta 116 títulos contiene el elenco conservado de sus Obras Completas. Y resulta difícil en un genio como el suyo dilu</w:t>
      </w:r>
      <w:r w:rsidRPr="00147BAD">
        <w:rPr>
          <w:rFonts w:ascii="Arial" w:hAnsi="Arial" w:cs="Arial"/>
          <w:b/>
        </w:rPr>
        <w:softHyphen/>
        <w:t>cidar cuáles son las importantes.</w:t>
      </w:r>
    </w:p>
    <w:p w:rsidR="00B01EE4" w:rsidRDefault="00B01EE4" w:rsidP="003E7375">
      <w:pPr>
        <w:pStyle w:val="estilo2"/>
        <w:spacing w:before="0" w:beforeAutospacing="0" w:after="0" w:afterAutospacing="0"/>
        <w:ind w:left="-993" w:right="-426"/>
        <w:rPr>
          <w:rStyle w:val="nfasis"/>
          <w:rFonts w:ascii="Arial" w:hAnsi="Arial" w:cs="Arial"/>
          <w:b/>
        </w:rPr>
      </w:pPr>
      <w:r w:rsidRPr="00147BAD">
        <w:rPr>
          <w:rFonts w:ascii="Arial" w:hAnsi="Arial" w:cs="Arial"/>
          <w:b/>
        </w:rPr>
        <w:br/>
        <w:t>   Las más significativas en el orden edu</w:t>
      </w:r>
      <w:r w:rsidRPr="00147BAD">
        <w:rPr>
          <w:rFonts w:ascii="Arial" w:hAnsi="Arial" w:cs="Arial"/>
          <w:b/>
        </w:rPr>
        <w:softHyphen/>
        <w:t>ca</w:t>
      </w:r>
      <w:r w:rsidRPr="00147BAD">
        <w:rPr>
          <w:rFonts w:ascii="Arial" w:hAnsi="Arial" w:cs="Arial"/>
          <w:b/>
        </w:rPr>
        <w:softHyphen/>
        <w:t>tivo mere</w:t>
      </w:r>
      <w:r w:rsidRPr="00147BAD">
        <w:rPr>
          <w:rFonts w:ascii="Arial" w:hAnsi="Arial" w:cs="Arial"/>
          <w:b/>
        </w:rPr>
        <w:softHyphen/>
        <w:t>cen un recuerdo agrade</w:t>
      </w:r>
      <w:r w:rsidRPr="00147BAD">
        <w:rPr>
          <w:rFonts w:ascii="Arial" w:hAnsi="Arial" w:cs="Arial"/>
          <w:b/>
        </w:rPr>
        <w:softHyphen/>
        <w:t>ci</w:t>
      </w:r>
      <w:r w:rsidRPr="00147BAD">
        <w:rPr>
          <w:rFonts w:ascii="Arial" w:hAnsi="Arial" w:cs="Arial"/>
          <w:b/>
        </w:rPr>
        <w:softHyphen/>
        <w:t>do. Son las siguientes:</w:t>
      </w:r>
      <w:r w:rsidRPr="00147BAD">
        <w:rPr>
          <w:rFonts w:ascii="Arial" w:hAnsi="Arial" w:cs="Arial"/>
          <w:b/>
        </w:rPr>
        <w:br/>
      </w:r>
      <w:r w:rsidRPr="00147BAD">
        <w:rPr>
          <w:rStyle w:val="nfasis"/>
          <w:rFonts w:ascii="Arial" w:hAnsi="Arial" w:cs="Arial"/>
          <w:b/>
        </w:rPr>
        <w:t>- Sobre el orden. 586</w:t>
      </w:r>
      <w:r w:rsidRPr="00147BAD">
        <w:rPr>
          <w:rFonts w:ascii="Arial" w:hAnsi="Arial" w:cs="Arial"/>
          <w:b/>
        </w:rPr>
        <w:br/>
      </w:r>
      <w:r w:rsidRPr="00147BAD">
        <w:rPr>
          <w:rStyle w:val="nfasis"/>
          <w:rFonts w:ascii="Arial" w:hAnsi="Arial" w:cs="Arial"/>
          <w:b/>
        </w:rPr>
        <w:t>- Sobre el libre albedrío. 588</w:t>
      </w:r>
      <w:r w:rsidRPr="00147BAD">
        <w:rPr>
          <w:rFonts w:ascii="Arial" w:hAnsi="Arial" w:cs="Arial"/>
          <w:b/>
        </w:rPr>
        <w:br/>
      </w:r>
      <w:r w:rsidRPr="00147BAD">
        <w:rPr>
          <w:rStyle w:val="nfasis"/>
          <w:rFonts w:ascii="Arial" w:hAnsi="Arial" w:cs="Arial"/>
          <w:b/>
        </w:rPr>
        <w:t>- Sobre el Maestro. 389</w:t>
      </w:r>
      <w:r w:rsidRPr="00147BAD">
        <w:rPr>
          <w:rFonts w:ascii="Arial" w:hAnsi="Arial" w:cs="Arial"/>
          <w:b/>
        </w:rPr>
        <w:br/>
      </w:r>
      <w:r w:rsidRPr="00147BAD">
        <w:rPr>
          <w:rStyle w:val="nfasis"/>
          <w:rFonts w:ascii="Arial" w:hAnsi="Arial" w:cs="Arial"/>
          <w:b/>
        </w:rPr>
        <w:t>- Sobre la fe y el Sím</w:t>
      </w:r>
      <w:r w:rsidRPr="00147BAD">
        <w:rPr>
          <w:rStyle w:val="nfasis"/>
          <w:rFonts w:ascii="Arial" w:hAnsi="Arial" w:cs="Arial"/>
          <w:b/>
        </w:rPr>
        <w:softHyphen/>
        <w:t>bolo. 393</w:t>
      </w:r>
      <w:r w:rsidRPr="00147BAD">
        <w:rPr>
          <w:rFonts w:ascii="Arial" w:hAnsi="Arial" w:cs="Arial"/>
          <w:b/>
        </w:rPr>
        <w:br/>
      </w:r>
      <w:r w:rsidRPr="00147BAD">
        <w:rPr>
          <w:rStyle w:val="nfasis"/>
          <w:rFonts w:ascii="Arial" w:hAnsi="Arial" w:cs="Arial"/>
          <w:b/>
        </w:rPr>
        <w:t>- De la Doctrina Cristiana. 396</w:t>
      </w:r>
      <w:r w:rsidRPr="00147BAD">
        <w:rPr>
          <w:rFonts w:ascii="Arial" w:hAnsi="Arial" w:cs="Arial"/>
          <w:b/>
        </w:rPr>
        <w:br/>
      </w:r>
      <w:r w:rsidRPr="00147BAD">
        <w:rPr>
          <w:rStyle w:val="nfasis"/>
          <w:rFonts w:ascii="Arial" w:hAnsi="Arial" w:cs="Arial"/>
          <w:b/>
        </w:rPr>
        <w:t>- De la catequización de los rudos. 400</w:t>
      </w:r>
      <w:r w:rsidRPr="00147BAD">
        <w:rPr>
          <w:rFonts w:ascii="Arial" w:hAnsi="Arial" w:cs="Arial"/>
          <w:b/>
        </w:rPr>
        <w:br/>
      </w:r>
      <w:r w:rsidRPr="00147BAD">
        <w:rPr>
          <w:rStyle w:val="nfasis"/>
          <w:rFonts w:ascii="Arial" w:hAnsi="Arial" w:cs="Arial"/>
          <w:b/>
        </w:rPr>
        <w:t>- Las Confesiones. 400</w:t>
      </w:r>
      <w:r w:rsidRPr="00147BAD">
        <w:rPr>
          <w:rFonts w:ascii="Arial" w:hAnsi="Arial" w:cs="Arial"/>
          <w:b/>
        </w:rPr>
        <w:br/>
      </w:r>
      <w:r w:rsidRPr="00147BAD">
        <w:rPr>
          <w:rStyle w:val="nfasis"/>
          <w:rFonts w:ascii="Arial" w:hAnsi="Arial" w:cs="Arial"/>
          <w:b/>
        </w:rPr>
        <w:t>- La unidad de la Igle</w:t>
      </w:r>
      <w:r w:rsidRPr="00147BAD">
        <w:rPr>
          <w:rStyle w:val="nfasis"/>
          <w:rFonts w:ascii="Arial" w:hAnsi="Arial" w:cs="Arial"/>
          <w:b/>
        </w:rPr>
        <w:softHyphen/>
        <w:t>sia. 401</w:t>
      </w:r>
      <w:r w:rsidRPr="00147BAD">
        <w:rPr>
          <w:rFonts w:ascii="Arial" w:hAnsi="Arial" w:cs="Arial"/>
          <w:b/>
        </w:rPr>
        <w:br/>
      </w:r>
      <w:r w:rsidRPr="00147BAD">
        <w:rPr>
          <w:rStyle w:val="nfasis"/>
          <w:rFonts w:ascii="Arial" w:hAnsi="Arial" w:cs="Arial"/>
          <w:b/>
        </w:rPr>
        <w:t>- Sobre la Trinidad. 502</w:t>
      </w:r>
      <w:r w:rsidRPr="00147BAD">
        <w:rPr>
          <w:rFonts w:ascii="Arial" w:hAnsi="Arial" w:cs="Arial"/>
          <w:b/>
        </w:rPr>
        <w:br/>
      </w:r>
      <w:r w:rsidRPr="00147BAD">
        <w:rPr>
          <w:rStyle w:val="nfasis"/>
          <w:rFonts w:ascii="Arial" w:hAnsi="Arial" w:cs="Arial"/>
          <w:b/>
        </w:rPr>
        <w:t>- Sobre la fe y las obras. 413</w:t>
      </w:r>
      <w:r w:rsidRPr="00147BAD">
        <w:rPr>
          <w:rFonts w:ascii="Arial" w:hAnsi="Arial" w:cs="Arial"/>
          <w:b/>
        </w:rPr>
        <w:br/>
      </w:r>
      <w:r w:rsidRPr="00147BAD">
        <w:rPr>
          <w:rStyle w:val="nfasis"/>
          <w:rFonts w:ascii="Arial" w:hAnsi="Arial" w:cs="Arial"/>
          <w:b/>
        </w:rPr>
        <w:t>- La Ciudad de Dios. 413-426</w:t>
      </w:r>
      <w:r w:rsidRPr="00147BAD">
        <w:rPr>
          <w:rFonts w:ascii="Arial" w:hAnsi="Arial" w:cs="Arial"/>
          <w:b/>
        </w:rPr>
        <w:br/>
      </w:r>
      <w:r w:rsidRPr="00147BAD">
        <w:rPr>
          <w:rStyle w:val="nfasis"/>
          <w:rFonts w:ascii="Arial" w:hAnsi="Arial" w:cs="Arial"/>
          <w:b/>
        </w:rPr>
        <w:t>- Sobre la paciencia. 418</w:t>
      </w:r>
      <w:r w:rsidRPr="00147BAD">
        <w:rPr>
          <w:rFonts w:ascii="Arial" w:hAnsi="Arial" w:cs="Arial"/>
          <w:b/>
        </w:rPr>
        <w:br/>
      </w:r>
      <w:r w:rsidRPr="00147BAD">
        <w:rPr>
          <w:rStyle w:val="nfasis"/>
          <w:rFonts w:ascii="Arial" w:hAnsi="Arial" w:cs="Arial"/>
          <w:b/>
        </w:rPr>
        <w:t>- Sobre la gracia y libre al</w:t>
      </w:r>
      <w:r w:rsidRPr="00147BAD">
        <w:rPr>
          <w:rStyle w:val="nfasis"/>
          <w:rFonts w:ascii="Arial" w:hAnsi="Arial" w:cs="Arial"/>
          <w:b/>
        </w:rPr>
        <w:softHyphen/>
        <w:t>bedrío. 423</w:t>
      </w:r>
      <w:r w:rsidRPr="00147BAD">
        <w:rPr>
          <w:rFonts w:ascii="Arial" w:hAnsi="Arial" w:cs="Arial"/>
          <w:b/>
        </w:rPr>
        <w:br/>
      </w:r>
      <w:r w:rsidRPr="00147BAD">
        <w:rPr>
          <w:rStyle w:val="nfasis"/>
          <w:rFonts w:ascii="Arial" w:hAnsi="Arial" w:cs="Arial"/>
          <w:b/>
        </w:rPr>
        <w:t xml:space="preserve">- Sobre la perseverancia. 429 </w:t>
      </w:r>
      <w:r w:rsidRPr="00147BAD">
        <w:rPr>
          <w:rFonts w:ascii="Arial" w:hAnsi="Arial" w:cs="Arial"/>
          <w:b/>
        </w:rPr>
        <w:br/>
      </w:r>
      <w:r w:rsidRPr="00147BAD">
        <w:rPr>
          <w:rStyle w:val="nfasis"/>
          <w:rFonts w:ascii="Arial" w:hAnsi="Arial" w:cs="Arial"/>
          <w:b/>
        </w:rPr>
        <w:t>- Epistolario.</w:t>
      </w:r>
      <w:r w:rsidRPr="00147BAD">
        <w:rPr>
          <w:rFonts w:ascii="Arial" w:hAnsi="Arial" w:cs="Arial"/>
          <w:b/>
        </w:rPr>
        <w:br/>
      </w:r>
      <w:r w:rsidRPr="00147BAD">
        <w:rPr>
          <w:rStyle w:val="nfasis"/>
          <w:rFonts w:ascii="Arial" w:hAnsi="Arial" w:cs="Arial"/>
          <w:b/>
        </w:rPr>
        <w:t>- Sermones</w:t>
      </w:r>
      <w:r w:rsidRPr="00147BAD">
        <w:rPr>
          <w:rFonts w:ascii="Arial" w:hAnsi="Arial" w:cs="Arial"/>
          <w:b/>
        </w:rPr>
        <w:br/>
      </w:r>
      <w:r w:rsidRPr="00147BAD">
        <w:rPr>
          <w:rStyle w:val="nfasis"/>
          <w:rFonts w:ascii="Arial" w:hAnsi="Arial" w:cs="Arial"/>
          <w:b/>
        </w:rPr>
        <w:t>- Homilías</w:t>
      </w:r>
    </w:p>
    <w:p w:rsidR="00147BAD" w:rsidRPr="00147BAD" w:rsidRDefault="00147BAD" w:rsidP="003E7375">
      <w:pPr>
        <w:pStyle w:val="estilo2"/>
        <w:spacing w:before="0" w:beforeAutospacing="0" w:after="0" w:afterAutospacing="0"/>
        <w:ind w:left="-993" w:right="-426"/>
        <w:rPr>
          <w:rFonts w:ascii="Arial" w:hAnsi="Arial" w:cs="Arial"/>
          <w:b/>
        </w:rPr>
      </w:pPr>
    </w:p>
    <w:p w:rsidR="008A4EE2"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t xml:space="preserve">   Su obra más popular es su autobiografía con el título de </w:t>
      </w:r>
      <w:r w:rsidRPr="00147BAD">
        <w:rPr>
          <w:rStyle w:val="nfasis"/>
          <w:rFonts w:ascii="Arial" w:hAnsi="Arial" w:cs="Arial"/>
          <w:b/>
        </w:rPr>
        <w:t>"Confesiones"</w:t>
      </w:r>
      <w:r w:rsidRPr="00147BAD">
        <w:rPr>
          <w:rFonts w:ascii="Arial" w:hAnsi="Arial" w:cs="Arial"/>
          <w:b/>
        </w:rPr>
        <w:t>, donde narra sus primeros años y su conversión.</w:t>
      </w:r>
    </w:p>
    <w:p w:rsidR="003E7375" w:rsidRDefault="003E7375" w:rsidP="003E7375">
      <w:pPr>
        <w:pStyle w:val="estilo2"/>
        <w:spacing w:before="0" w:beforeAutospacing="0" w:after="0" w:afterAutospacing="0"/>
        <w:ind w:left="-993" w:right="-426"/>
        <w:jc w:val="both"/>
        <w:rPr>
          <w:rFonts w:ascii="Arial" w:hAnsi="Arial" w:cs="Arial"/>
          <w:b/>
        </w:rPr>
      </w:pPr>
    </w:p>
    <w:p w:rsidR="004E4844" w:rsidRDefault="008A4EE2" w:rsidP="003E7375">
      <w:pPr>
        <w:pStyle w:val="estilo2"/>
        <w:spacing w:before="0" w:beforeAutospacing="0" w:after="0" w:afterAutospacing="0"/>
        <w:ind w:left="-993" w:right="-426"/>
        <w:jc w:val="both"/>
        <w:rPr>
          <w:rFonts w:ascii="Arial" w:hAnsi="Arial" w:cs="Arial"/>
          <w:b/>
        </w:rPr>
      </w:pPr>
      <w:r>
        <w:rPr>
          <w:rFonts w:ascii="Arial" w:hAnsi="Arial" w:cs="Arial"/>
          <w:b/>
        </w:rPr>
        <w:t xml:space="preserve">    </w:t>
      </w:r>
      <w:r w:rsidR="00B01EE4" w:rsidRPr="00147BAD">
        <w:rPr>
          <w:rFonts w:ascii="Arial" w:hAnsi="Arial" w:cs="Arial"/>
          <w:b/>
        </w:rPr>
        <w:t xml:space="preserve"> En su erudita y profunda visión de la sociedad cristiana que titula "</w:t>
      </w:r>
      <w:r w:rsidR="00B01EE4" w:rsidRPr="00147BAD">
        <w:rPr>
          <w:rStyle w:val="nfasis"/>
          <w:rFonts w:ascii="Arial" w:hAnsi="Arial" w:cs="Arial"/>
          <w:b/>
        </w:rPr>
        <w:t>La ciudad de Dios"</w:t>
      </w:r>
      <w:r w:rsidR="00B01EE4" w:rsidRPr="00147BAD">
        <w:rPr>
          <w:rFonts w:ascii="Arial" w:hAnsi="Arial" w:cs="Arial"/>
          <w:b/>
        </w:rPr>
        <w:t xml:space="preserve"> (413-426) presenta una filosofía teológica de la Historia. Tiene 22 libros; 10 sobre el pan</w:t>
      </w:r>
      <w:r w:rsidR="00B01EE4" w:rsidRPr="00147BAD">
        <w:rPr>
          <w:rFonts w:ascii="Arial" w:hAnsi="Arial" w:cs="Arial"/>
          <w:b/>
        </w:rPr>
        <w:softHyphen/>
        <w:t>teísmo y doce sobre el origen, destino y progreso de la Iglesia.</w:t>
      </w:r>
    </w:p>
    <w:p w:rsidR="00147BAD" w:rsidRPr="00147BAD" w:rsidRDefault="00147BAD" w:rsidP="003E7375">
      <w:pPr>
        <w:pStyle w:val="estilo2"/>
        <w:spacing w:before="0" w:beforeAutospacing="0" w:after="0" w:afterAutospacing="0"/>
        <w:ind w:left="-993" w:right="-426"/>
        <w:jc w:val="both"/>
        <w:rPr>
          <w:rFonts w:ascii="Arial" w:hAnsi="Arial" w:cs="Arial"/>
          <w:b/>
        </w:rPr>
      </w:pPr>
    </w:p>
    <w:p w:rsidR="00147BAD"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lastRenderedPageBreak/>
        <w:t>   En "</w:t>
      </w:r>
      <w:r w:rsidRPr="00147BAD">
        <w:rPr>
          <w:rStyle w:val="nfasis"/>
          <w:rFonts w:ascii="Arial" w:hAnsi="Arial" w:cs="Arial"/>
          <w:b/>
        </w:rPr>
        <w:t>De la verdadera religión</w:t>
      </w:r>
      <w:r w:rsidRPr="00147BAD">
        <w:rPr>
          <w:rFonts w:ascii="Arial" w:hAnsi="Arial" w:cs="Arial"/>
          <w:b/>
        </w:rPr>
        <w:t>" ofrece criterios para caminar hacia la verdad, dejándose llevar de la luz interior, que es de Dios.</w:t>
      </w:r>
    </w:p>
    <w:p w:rsidR="00147BAD" w:rsidRDefault="00147BAD" w:rsidP="003E7375">
      <w:pPr>
        <w:pStyle w:val="estilo2"/>
        <w:spacing w:before="0" w:beforeAutospacing="0" w:after="0" w:afterAutospacing="0"/>
        <w:ind w:left="-993" w:right="-426"/>
        <w:jc w:val="both"/>
        <w:rPr>
          <w:rFonts w:ascii="Arial" w:hAnsi="Arial" w:cs="Arial"/>
          <w:b/>
        </w:rPr>
      </w:pPr>
    </w:p>
    <w:p w:rsidR="004E4844"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t>   Sus tratados más pedagógicos son "</w:t>
      </w:r>
      <w:r w:rsidRPr="00147BAD">
        <w:rPr>
          <w:rStyle w:val="nfasis"/>
          <w:rFonts w:ascii="Arial" w:hAnsi="Arial" w:cs="Arial"/>
          <w:b/>
        </w:rPr>
        <w:t>De libero arbitrio</w:t>
      </w:r>
      <w:r w:rsidRPr="00147BAD">
        <w:rPr>
          <w:rFonts w:ascii="Arial" w:hAnsi="Arial" w:cs="Arial"/>
          <w:b/>
        </w:rPr>
        <w:t>" (389-395), en donde estu</w:t>
      </w:r>
      <w:r w:rsidRPr="00147BAD">
        <w:rPr>
          <w:rFonts w:ascii="Arial" w:hAnsi="Arial" w:cs="Arial"/>
          <w:b/>
        </w:rPr>
        <w:softHyphen/>
        <w:t>dia la libertad; "</w:t>
      </w:r>
      <w:r w:rsidRPr="00147BAD">
        <w:rPr>
          <w:rStyle w:val="nfasis"/>
          <w:rFonts w:ascii="Arial" w:hAnsi="Arial" w:cs="Arial"/>
          <w:b/>
        </w:rPr>
        <w:t>La grandeza del alma</w:t>
      </w:r>
      <w:r w:rsidRPr="00147BAD">
        <w:rPr>
          <w:rFonts w:ascii="Arial" w:hAnsi="Arial" w:cs="Arial"/>
          <w:b/>
        </w:rPr>
        <w:t>" es un interesante estudio de psicología; "</w:t>
      </w:r>
      <w:r w:rsidRPr="00147BAD">
        <w:rPr>
          <w:rStyle w:val="nfasis"/>
          <w:rFonts w:ascii="Arial" w:hAnsi="Arial" w:cs="Arial"/>
          <w:b/>
        </w:rPr>
        <w:t>De doctrina Cristiana"</w:t>
      </w:r>
      <w:r w:rsidRPr="00147BAD">
        <w:rPr>
          <w:rFonts w:ascii="Arial" w:hAnsi="Arial" w:cs="Arial"/>
          <w:b/>
        </w:rPr>
        <w:t xml:space="preserve"> (397-428) presenta la verdad que debe ser predi</w:t>
      </w:r>
      <w:r w:rsidRPr="00147BAD">
        <w:rPr>
          <w:rFonts w:ascii="Arial" w:hAnsi="Arial" w:cs="Arial"/>
          <w:b/>
        </w:rPr>
        <w:softHyphen/>
        <w:t>cada; "</w:t>
      </w:r>
      <w:r w:rsidRPr="00147BAD">
        <w:rPr>
          <w:rStyle w:val="nfasis"/>
          <w:rFonts w:ascii="Arial" w:hAnsi="Arial" w:cs="Arial"/>
          <w:b/>
        </w:rPr>
        <w:t xml:space="preserve">De </w:t>
      </w:r>
      <w:proofErr w:type="spellStart"/>
      <w:r w:rsidRPr="00147BAD">
        <w:rPr>
          <w:rStyle w:val="nfasis"/>
          <w:rFonts w:ascii="Arial" w:hAnsi="Arial" w:cs="Arial"/>
          <w:b/>
        </w:rPr>
        <w:t>cate</w:t>
      </w:r>
      <w:r w:rsidRPr="00147BAD">
        <w:rPr>
          <w:rStyle w:val="nfasis"/>
          <w:rFonts w:ascii="Arial" w:hAnsi="Arial" w:cs="Arial"/>
          <w:b/>
        </w:rPr>
        <w:softHyphen/>
        <w:t>chizandisrúdibus</w:t>
      </w:r>
      <w:proofErr w:type="spellEnd"/>
      <w:r w:rsidRPr="00147BAD">
        <w:rPr>
          <w:rFonts w:ascii="Arial" w:hAnsi="Arial" w:cs="Arial"/>
          <w:b/>
        </w:rPr>
        <w:t>" es un manual de metodología catequísti</w:t>
      </w:r>
      <w:r w:rsidRPr="00147BAD">
        <w:rPr>
          <w:rFonts w:ascii="Arial" w:hAnsi="Arial" w:cs="Arial"/>
          <w:b/>
        </w:rPr>
        <w:softHyphen/>
        <w:t>ca; y "</w:t>
      </w:r>
      <w:r w:rsidRPr="00147BAD">
        <w:rPr>
          <w:rStyle w:val="nfasis"/>
          <w:rFonts w:ascii="Arial" w:hAnsi="Arial" w:cs="Arial"/>
          <w:b/>
        </w:rPr>
        <w:t xml:space="preserve">De </w:t>
      </w:r>
      <w:proofErr w:type="spellStart"/>
      <w:r w:rsidRPr="00147BAD">
        <w:rPr>
          <w:rStyle w:val="nfasis"/>
          <w:rFonts w:ascii="Arial" w:hAnsi="Arial" w:cs="Arial"/>
          <w:b/>
        </w:rPr>
        <w:t>Magisto</w:t>
      </w:r>
      <w:proofErr w:type="spellEnd"/>
      <w:r w:rsidRPr="00147BAD">
        <w:rPr>
          <w:rFonts w:ascii="Arial" w:hAnsi="Arial" w:cs="Arial"/>
          <w:b/>
        </w:rPr>
        <w:t>" que ofrece una visión de la iluminación del alma por Cristo, Maes</w:t>
      </w:r>
      <w:r w:rsidRPr="00147BAD">
        <w:rPr>
          <w:rFonts w:ascii="Arial" w:hAnsi="Arial" w:cs="Arial"/>
          <w:b/>
        </w:rPr>
        <w:softHyphen/>
        <w:t>tro de la verdad.</w:t>
      </w:r>
    </w:p>
    <w:p w:rsidR="00147BAD" w:rsidRPr="00147BAD" w:rsidRDefault="00147BAD" w:rsidP="003E7375">
      <w:pPr>
        <w:pStyle w:val="estilo2"/>
        <w:spacing w:before="0" w:beforeAutospacing="0" w:after="0" w:afterAutospacing="0"/>
        <w:ind w:left="-993" w:right="-426"/>
        <w:jc w:val="both"/>
        <w:rPr>
          <w:rFonts w:ascii="Arial" w:hAnsi="Arial" w:cs="Arial"/>
          <w:b/>
        </w:rPr>
      </w:pPr>
    </w:p>
    <w:p w:rsidR="004E4844"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t xml:space="preserve">    En las demás obras habla de todo: </w:t>
      </w:r>
      <w:r w:rsidRPr="00147BAD">
        <w:rPr>
          <w:rStyle w:val="nfasis"/>
          <w:rFonts w:ascii="Arial" w:hAnsi="Arial" w:cs="Arial"/>
          <w:b/>
        </w:rPr>
        <w:t>"De Baptismo</w:t>
      </w:r>
      <w:r w:rsidRPr="00147BAD">
        <w:rPr>
          <w:rFonts w:ascii="Arial" w:hAnsi="Arial" w:cs="Arial"/>
          <w:b/>
        </w:rPr>
        <w:t>" nos presenta el Sacra</w:t>
      </w:r>
      <w:r w:rsidRPr="00147BAD">
        <w:rPr>
          <w:rFonts w:ascii="Arial" w:hAnsi="Arial" w:cs="Arial"/>
          <w:b/>
        </w:rPr>
        <w:softHyphen/>
        <w:t xml:space="preserve">mento de la entrada en la Iglesia; </w:t>
      </w:r>
      <w:r w:rsidRPr="00147BAD">
        <w:rPr>
          <w:rStyle w:val="nfasis"/>
          <w:rFonts w:ascii="Arial" w:hAnsi="Arial" w:cs="Arial"/>
          <w:b/>
        </w:rPr>
        <w:t>"Con</w:t>
      </w:r>
      <w:r w:rsidRPr="00147BAD">
        <w:rPr>
          <w:rStyle w:val="nfasis"/>
          <w:rFonts w:ascii="Arial" w:hAnsi="Arial" w:cs="Arial"/>
          <w:b/>
        </w:rPr>
        <w:softHyphen/>
        <w:t>tra Dona</w:t>
      </w:r>
      <w:r w:rsidRPr="00147BAD">
        <w:rPr>
          <w:rStyle w:val="nfasis"/>
          <w:rFonts w:ascii="Arial" w:hAnsi="Arial" w:cs="Arial"/>
          <w:b/>
        </w:rPr>
        <w:softHyphen/>
        <w:t>tistas</w:t>
      </w:r>
      <w:r w:rsidRPr="00147BAD">
        <w:rPr>
          <w:rFonts w:ascii="Arial" w:hAnsi="Arial" w:cs="Arial"/>
          <w:b/>
        </w:rPr>
        <w:t xml:space="preserve"> (400-401) previene contra el error por ig</w:t>
      </w:r>
      <w:r w:rsidRPr="00147BAD">
        <w:rPr>
          <w:rFonts w:ascii="Arial" w:hAnsi="Arial" w:cs="Arial"/>
          <w:b/>
        </w:rPr>
        <w:softHyphen/>
        <w:t xml:space="preserve">norancia; </w:t>
      </w:r>
      <w:r w:rsidRPr="00147BAD">
        <w:rPr>
          <w:rStyle w:val="nfasis"/>
          <w:rFonts w:ascii="Arial" w:hAnsi="Arial" w:cs="Arial"/>
          <w:b/>
        </w:rPr>
        <w:t xml:space="preserve">De </w:t>
      </w:r>
      <w:proofErr w:type="spellStart"/>
      <w:r w:rsidRPr="00147BAD">
        <w:rPr>
          <w:rStyle w:val="nfasis"/>
          <w:rFonts w:ascii="Arial" w:hAnsi="Arial" w:cs="Arial"/>
          <w:b/>
        </w:rPr>
        <w:t>Trini</w:t>
      </w:r>
      <w:r w:rsidRPr="00147BAD">
        <w:rPr>
          <w:rStyle w:val="nfasis"/>
          <w:rFonts w:ascii="Arial" w:hAnsi="Arial" w:cs="Arial"/>
          <w:b/>
        </w:rPr>
        <w:softHyphen/>
        <w:t>tate</w:t>
      </w:r>
      <w:proofErr w:type="spellEnd"/>
      <w:r w:rsidRPr="00147BAD">
        <w:rPr>
          <w:rFonts w:ascii="Arial" w:hAnsi="Arial" w:cs="Arial"/>
          <w:b/>
        </w:rPr>
        <w:t xml:space="preserve"> (400-416) es un hermoso tratado sobre Dios; </w:t>
      </w:r>
      <w:r w:rsidRPr="00147BAD">
        <w:rPr>
          <w:rStyle w:val="nfasis"/>
          <w:rFonts w:ascii="Arial" w:hAnsi="Arial" w:cs="Arial"/>
          <w:b/>
        </w:rPr>
        <w:t>De natu</w:t>
      </w:r>
      <w:r w:rsidRPr="00147BAD">
        <w:rPr>
          <w:rStyle w:val="nfasis"/>
          <w:rFonts w:ascii="Arial" w:hAnsi="Arial" w:cs="Arial"/>
          <w:b/>
        </w:rPr>
        <w:softHyphen/>
        <w:t>ra et gratia</w:t>
      </w:r>
      <w:r w:rsidRPr="00147BAD">
        <w:rPr>
          <w:rFonts w:ascii="Arial" w:hAnsi="Arial" w:cs="Arial"/>
          <w:b/>
        </w:rPr>
        <w:t xml:space="preserve"> (415) es un recuerdo sobre la acción divina en el hombre.</w:t>
      </w:r>
    </w:p>
    <w:p w:rsidR="00147BAD" w:rsidRPr="00147BAD" w:rsidRDefault="00147BAD" w:rsidP="003E7375">
      <w:pPr>
        <w:pStyle w:val="estilo2"/>
        <w:spacing w:before="0" w:beforeAutospacing="0" w:after="0" w:afterAutospacing="0"/>
        <w:ind w:left="-993" w:right="-426"/>
        <w:jc w:val="both"/>
        <w:rPr>
          <w:rFonts w:ascii="Arial" w:hAnsi="Arial" w:cs="Arial"/>
          <w:b/>
        </w:rPr>
      </w:pPr>
    </w:p>
    <w:p w:rsidR="00B01EE4"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t>    Además de otros títulos sugestivos, se conservan diversas "</w:t>
      </w:r>
      <w:r w:rsidRPr="00147BAD">
        <w:rPr>
          <w:rStyle w:val="nfasis"/>
          <w:rFonts w:ascii="Arial" w:hAnsi="Arial" w:cs="Arial"/>
          <w:b/>
        </w:rPr>
        <w:t>Homilías</w:t>
      </w:r>
      <w:r w:rsidRPr="00147BAD">
        <w:rPr>
          <w:rFonts w:ascii="Arial" w:hAnsi="Arial" w:cs="Arial"/>
          <w:b/>
        </w:rPr>
        <w:t>" sobre va</w:t>
      </w:r>
      <w:r w:rsidRPr="00147BAD">
        <w:rPr>
          <w:rFonts w:ascii="Arial" w:hAnsi="Arial" w:cs="Arial"/>
          <w:b/>
        </w:rPr>
        <w:softHyphen/>
        <w:t>rios libros de la Biblia, "</w:t>
      </w:r>
      <w:r w:rsidRPr="00147BAD">
        <w:rPr>
          <w:rStyle w:val="nfasis"/>
          <w:rFonts w:ascii="Arial" w:hAnsi="Arial" w:cs="Arial"/>
          <w:b/>
        </w:rPr>
        <w:t>Comentarios", "</w:t>
      </w:r>
      <w:proofErr w:type="spellStart"/>
      <w:r w:rsidRPr="00147BAD">
        <w:rPr>
          <w:rStyle w:val="nfasis"/>
          <w:rFonts w:ascii="Arial" w:hAnsi="Arial" w:cs="Arial"/>
          <w:b/>
        </w:rPr>
        <w:t>Enarraciones</w:t>
      </w:r>
      <w:proofErr w:type="spellEnd"/>
      <w:r w:rsidRPr="00147BAD">
        <w:rPr>
          <w:rStyle w:val="nfasis"/>
          <w:rFonts w:ascii="Arial" w:hAnsi="Arial" w:cs="Arial"/>
          <w:b/>
        </w:rPr>
        <w:t>,", "Exordios"</w:t>
      </w:r>
      <w:r w:rsidRPr="00147BAD">
        <w:rPr>
          <w:rFonts w:ascii="Arial" w:hAnsi="Arial" w:cs="Arial"/>
          <w:b/>
        </w:rPr>
        <w:t xml:space="preserve"> "</w:t>
      </w:r>
      <w:r w:rsidRPr="00147BAD">
        <w:rPr>
          <w:rStyle w:val="nfasis"/>
          <w:rFonts w:ascii="Arial" w:hAnsi="Arial" w:cs="Arial"/>
          <w:b/>
        </w:rPr>
        <w:t>Soliloquios</w:t>
      </w:r>
      <w:r w:rsidRPr="00147BAD">
        <w:rPr>
          <w:rFonts w:ascii="Arial" w:hAnsi="Arial" w:cs="Arial"/>
          <w:b/>
        </w:rPr>
        <w:t>" y una hermosa colección de 270 "</w:t>
      </w:r>
      <w:r w:rsidRPr="00147BAD">
        <w:rPr>
          <w:rStyle w:val="nfasis"/>
          <w:rFonts w:ascii="Arial" w:hAnsi="Arial" w:cs="Arial"/>
          <w:b/>
        </w:rPr>
        <w:t>Car</w:t>
      </w:r>
      <w:r w:rsidRPr="00147BAD">
        <w:rPr>
          <w:rStyle w:val="nfasis"/>
          <w:rFonts w:ascii="Arial" w:hAnsi="Arial" w:cs="Arial"/>
          <w:b/>
        </w:rPr>
        <w:softHyphen/>
        <w:t>tas</w:t>
      </w:r>
      <w:r w:rsidRPr="00147BAD">
        <w:rPr>
          <w:rFonts w:ascii="Arial" w:hAnsi="Arial" w:cs="Arial"/>
          <w:b/>
        </w:rPr>
        <w:t>".</w:t>
      </w:r>
    </w:p>
    <w:p w:rsidR="00147BAD" w:rsidRPr="00147BAD" w:rsidRDefault="00147BAD" w:rsidP="003E7375">
      <w:pPr>
        <w:pStyle w:val="estilo2"/>
        <w:spacing w:before="0" w:beforeAutospacing="0" w:after="0" w:afterAutospacing="0"/>
        <w:ind w:left="-993" w:right="-426"/>
        <w:jc w:val="both"/>
        <w:rPr>
          <w:rFonts w:ascii="Arial" w:hAnsi="Arial" w:cs="Arial"/>
          <w:b/>
          <w:color w:val="FF0000"/>
        </w:rPr>
      </w:pPr>
    </w:p>
    <w:p w:rsidR="00B01EE4" w:rsidRPr="00147BAD" w:rsidRDefault="00B01EE4" w:rsidP="003E7375">
      <w:pPr>
        <w:pStyle w:val="estilo2"/>
        <w:spacing w:before="0" w:beforeAutospacing="0" w:after="0" w:afterAutospacing="0"/>
        <w:ind w:left="-993" w:right="-426"/>
        <w:jc w:val="both"/>
        <w:rPr>
          <w:rStyle w:val="Textoennegrita"/>
          <w:rFonts w:ascii="Arial" w:hAnsi="Arial" w:cs="Arial"/>
          <w:color w:val="FF0000"/>
        </w:rPr>
      </w:pPr>
      <w:r w:rsidRPr="00147BAD">
        <w:rPr>
          <w:rFonts w:ascii="Arial" w:hAnsi="Arial" w:cs="Arial"/>
          <w:b/>
          <w:color w:val="FF0000"/>
        </w:rPr>
        <w:t xml:space="preserve">  </w:t>
      </w:r>
      <w:r w:rsidRPr="00147BAD">
        <w:rPr>
          <w:rStyle w:val="Textoennegrita"/>
          <w:rFonts w:ascii="Arial" w:hAnsi="Arial" w:cs="Arial"/>
          <w:color w:val="FF0000"/>
        </w:rPr>
        <w:t> 3. Luchas de S. Agustín</w:t>
      </w:r>
    </w:p>
    <w:p w:rsidR="00147BAD" w:rsidRPr="00147BAD" w:rsidRDefault="00147BAD" w:rsidP="003E7375">
      <w:pPr>
        <w:pStyle w:val="estilo2"/>
        <w:spacing w:before="0" w:beforeAutospacing="0" w:after="0" w:afterAutospacing="0"/>
        <w:ind w:left="-993" w:right="-426"/>
        <w:jc w:val="both"/>
        <w:rPr>
          <w:rFonts w:ascii="Arial" w:hAnsi="Arial" w:cs="Arial"/>
          <w:b/>
        </w:rPr>
      </w:pPr>
    </w:p>
    <w:p w:rsidR="00147BAD"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t xml:space="preserve">    Inspirado por el </w:t>
      </w:r>
      <w:proofErr w:type="spellStart"/>
      <w:r w:rsidRPr="00147BAD">
        <w:rPr>
          <w:rStyle w:val="nfasis"/>
          <w:rFonts w:ascii="Arial" w:hAnsi="Arial" w:cs="Arial"/>
          <w:b/>
        </w:rPr>
        <w:t>Hortensius</w:t>
      </w:r>
      <w:proofErr w:type="spellEnd"/>
      <w:r w:rsidRPr="00147BAD">
        <w:rPr>
          <w:rFonts w:ascii="Arial" w:hAnsi="Arial" w:cs="Arial"/>
          <w:b/>
        </w:rPr>
        <w:t xml:space="preserve"> de Cice</w:t>
      </w:r>
      <w:r w:rsidRPr="00147BAD">
        <w:rPr>
          <w:rFonts w:ascii="Arial" w:hAnsi="Arial" w:cs="Arial"/>
          <w:b/>
        </w:rPr>
        <w:softHyphen/>
        <w:t xml:space="preserve">rón, Agustín se convierte en ardiente buscador de la verdad. Su experiencia intelectual se apoya en los diversos grupos que conoce en sus primeros años. </w:t>
      </w:r>
    </w:p>
    <w:p w:rsidR="004E4844" w:rsidRPr="008A4EE2" w:rsidRDefault="00B01EE4" w:rsidP="003E7375">
      <w:pPr>
        <w:pStyle w:val="estilo2"/>
        <w:spacing w:before="0" w:beforeAutospacing="0" w:after="0" w:afterAutospacing="0"/>
        <w:ind w:left="-993" w:right="-426"/>
        <w:jc w:val="both"/>
        <w:rPr>
          <w:rFonts w:ascii="Arial" w:hAnsi="Arial" w:cs="Arial"/>
          <w:b/>
          <w:color w:val="0070C0"/>
        </w:rPr>
      </w:pPr>
      <w:r w:rsidRPr="00147BAD">
        <w:rPr>
          <w:rFonts w:ascii="Arial" w:hAnsi="Arial" w:cs="Arial"/>
          <w:b/>
        </w:rPr>
        <w:br/>
        <w:t>    </w:t>
      </w:r>
      <w:r w:rsidRPr="008A4EE2">
        <w:rPr>
          <w:rFonts w:ascii="Arial" w:hAnsi="Arial" w:cs="Arial"/>
          <w:b/>
          <w:color w:val="0070C0"/>
        </w:rPr>
        <w:t>Durante nueve años, 373 al 382, ha</w:t>
      </w:r>
      <w:r w:rsidRPr="008A4EE2">
        <w:rPr>
          <w:rFonts w:ascii="Arial" w:hAnsi="Arial" w:cs="Arial"/>
          <w:b/>
          <w:color w:val="0070C0"/>
        </w:rPr>
        <w:softHyphen/>
        <w:t>bía sido maniqueo. Luego se hizo hacia el 382 escéptico. En Milán se movió bajo la órbita del neoplatonismo. Por influen</w:t>
      </w:r>
      <w:r w:rsidRPr="008A4EE2">
        <w:rPr>
          <w:rFonts w:ascii="Arial" w:hAnsi="Arial" w:cs="Arial"/>
          <w:b/>
          <w:color w:val="0070C0"/>
        </w:rPr>
        <w:softHyphen/>
        <w:t>cia de S. Ambrosio y por el recuerdo de su madre, se sintió atraído de nuevo por el cristianismo, aunque la primera lectura de la Biblia le produjo desazón.</w:t>
      </w:r>
    </w:p>
    <w:p w:rsidR="00147BAD" w:rsidRPr="008A4EE2" w:rsidRDefault="00147BAD" w:rsidP="003E7375">
      <w:pPr>
        <w:pStyle w:val="estilo2"/>
        <w:spacing w:before="0" w:beforeAutospacing="0" w:after="0" w:afterAutospacing="0"/>
        <w:ind w:left="-993" w:right="-426"/>
        <w:jc w:val="both"/>
        <w:rPr>
          <w:rFonts w:ascii="Arial" w:hAnsi="Arial" w:cs="Arial"/>
          <w:b/>
          <w:color w:val="0070C0"/>
        </w:rPr>
      </w:pPr>
    </w:p>
    <w:p w:rsidR="004E4844"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t>    A pesar del período de gran agitación política y militar (guerras, invasiones, amenazas,) que se vivía, él prefería centrar la atención en las polémicas teológicas, obsesionado como esta</w:t>
      </w:r>
      <w:r w:rsidRPr="00147BAD">
        <w:rPr>
          <w:rFonts w:ascii="Arial" w:hAnsi="Arial" w:cs="Arial"/>
          <w:b/>
        </w:rPr>
        <w:softHyphen/>
        <w:t>ba por defender la verdad reve</w:t>
      </w:r>
      <w:r w:rsidRPr="00147BAD">
        <w:rPr>
          <w:rFonts w:ascii="Arial" w:hAnsi="Arial" w:cs="Arial"/>
          <w:b/>
        </w:rPr>
        <w:softHyphen/>
        <w:t>lada y anunciarla a todos los hombres.</w:t>
      </w:r>
    </w:p>
    <w:p w:rsidR="00147BAD" w:rsidRPr="00147BAD" w:rsidRDefault="00147BAD" w:rsidP="003E7375">
      <w:pPr>
        <w:pStyle w:val="estilo2"/>
        <w:spacing w:before="0" w:beforeAutospacing="0" w:after="0" w:afterAutospacing="0"/>
        <w:ind w:left="-993" w:right="-426"/>
        <w:jc w:val="both"/>
        <w:rPr>
          <w:rFonts w:ascii="Arial" w:hAnsi="Arial" w:cs="Arial"/>
          <w:b/>
        </w:rPr>
      </w:pPr>
    </w:p>
    <w:p w:rsidR="004E4844" w:rsidRPr="008A4EE2" w:rsidRDefault="00B01EE4" w:rsidP="003E7375">
      <w:pPr>
        <w:pStyle w:val="estilo2"/>
        <w:spacing w:before="0" w:beforeAutospacing="0" w:after="0" w:afterAutospacing="0"/>
        <w:ind w:left="-993" w:right="-426"/>
        <w:jc w:val="both"/>
        <w:rPr>
          <w:rFonts w:ascii="Arial" w:hAnsi="Arial" w:cs="Arial"/>
          <w:b/>
          <w:color w:val="0070C0"/>
        </w:rPr>
      </w:pPr>
      <w:r w:rsidRPr="00147BAD">
        <w:rPr>
          <w:rFonts w:ascii="Arial" w:hAnsi="Arial" w:cs="Arial"/>
          <w:b/>
        </w:rPr>
        <w:t xml:space="preserve">    </w:t>
      </w:r>
      <w:r w:rsidRPr="008A4EE2">
        <w:rPr>
          <w:rFonts w:ascii="Arial" w:hAnsi="Arial" w:cs="Arial"/>
          <w:b/>
          <w:color w:val="0070C0"/>
        </w:rPr>
        <w:t>Además de combatir la herejía maniquea, participó en dos grandes conflictos religiosos: con los donatistas, secta que mantenía la invalidez de los sacramentos si no eran administrados por eclesiásti</w:t>
      </w:r>
      <w:r w:rsidRPr="008A4EE2">
        <w:rPr>
          <w:rFonts w:ascii="Arial" w:hAnsi="Arial" w:cs="Arial"/>
          <w:b/>
          <w:color w:val="0070C0"/>
        </w:rPr>
        <w:softHyphen/>
        <w:t>cos sin pecado; y con los pelagia</w:t>
      </w:r>
      <w:r w:rsidRPr="008A4EE2">
        <w:rPr>
          <w:rFonts w:ascii="Arial" w:hAnsi="Arial" w:cs="Arial"/>
          <w:b/>
          <w:color w:val="0070C0"/>
        </w:rPr>
        <w:softHyphen/>
        <w:t>nos, seguidores del influyente monje británico que negaba la doctrina del pecado or</w:t>
      </w:r>
      <w:r w:rsidRPr="008A4EE2">
        <w:rPr>
          <w:rFonts w:ascii="Arial" w:hAnsi="Arial" w:cs="Arial"/>
          <w:b/>
          <w:color w:val="0070C0"/>
        </w:rPr>
        <w:softHyphen/>
        <w:t>iginal.</w:t>
      </w:r>
    </w:p>
    <w:p w:rsidR="00147BAD" w:rsidRPr="008A4EE2" w:rsidRDefault="00147BAD" w:rsidP="003E7375">
      <w:pPr>
        <w:pStyle w:val="estilo2"/>
        <w:spacing w:before="0" w:beforeAutospacing="0" w:after="0" w:afterAutospacing="0"/>
        <w:ind w:left="-993" w:right="-426"/>
        <w:jc w:val="both"/>
        <w:rPr>
          <w:rFonts w:ascii="Arial" w:hAnsi="Arial" w:cs="Arial"/>
          <w:b/>
          <w:color w:val="0070C0"/>
        </w:rPr>
      </w:pPr>
    </w:p>
    <w:p w:rsidR="004E4844"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t>    Por motivo de esos conflictos desarrolló muchas de sus obras y clarificó muchas doctrinas que luego resultarían definitivas en la Teología: la del pecado original y gracia divina, la soberanía divina y predestinación, la de la Provi</w:t>
      </w:r>
      <w:r w:rsidRPr="00147BAD">
        <w:rPr>
          <w:rFonts w:ascii="Arial" w:hAnsi="Arial" w:cs="Arial"/>
          <w:b/>
        </w:rPr>
        <w:softHyphen/>
        <w:t>dencia universal, etc.</w:t>
      </w:r>
    </w:p>
    <w:p w:rsidR="00147BAD" w:rsidRPr="00147BAD" w:rsidRDefault="00147BAD" w:rsidP="003E7375">
      <w:pPr>
        <w:pStyle w:val="estilo2"/>
        <w:spacing w:before="0" w:beforeAutospacing="0" w:after="0" w:afterAutospacing="0"/>
        <w:ind w:left="-993" w:right="-426"/>
        <w:jc w:val="both"/>
        <w:rPr>
          <w:rFonts w:ascii="Arial" w:hAnsi="Arial" w:cs="Arial"/>
          <w:b/>
        </w:rPr>
      </w:pPr>
    </w:p>
    <w:p w:rsidR="004E4844"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t xml:space="preserve">    Asume una postura moderada entre los extremos que defendía el pelagianismo y del maniqueísmo. Contra </w:t>
      </w:r>
      <w:proofErr w:type="spellStart"/>
      <w:r w:rsidRPr="00147BAD">
        <w:rPr>
          <w:rFonts w:ascii="Arial" w:hAnsi="Arial" w:cs="Arial"/>
          <w:b/>
        </w:rPr>
        <w:t>Pelagio</w:t>
      </w:r>
      <w:proofErr w:type="spellEnd"/>
      <w:r w:rsidRPr="00147BAD">
        <w:rPr>
          <w:rFonts w:ascii="Arial" w:hAnsi="Arial" w:cs="Arial"/>
          <w:b/>
        </w:rPr>
        <w:t>, mantenía que la desobediencia espiritual del hombre se había producido en un estado de pecado que corrompía la naturaleza humana. Y afirmaba que los hom</w:t>
      </w:r>
      <w:r w:rsidRPr="00147BAD">
        <w:rPr>
          <w:rFonts w:ascii="Arial" w:hAnsi="Arial" w:cs="Arial"/>
          <w:b/>
        </w:rPr>
        <w:softHyphen/>
        <w:t>bres se pueden sal</w:t>
      </w:r>
      <w:r w:rsidRPr="00147BAD">
        <w:rPr>
          <w:rFonts w:ascii="Arial" w:hAnsi="Arial" w:cs="Arial"/>
          <w:b/>
        </w:rPr>
        <w:softHyphen/>
        <w:t>var por el don de la gracia divi</w:t>
      </w:r>
      <w:r w:rsidRPr="00147BAD">
        <w:rPr>
          <w:rFonts w:ascii="Arial" w:hAnsi="Arial" w:cs="Arial"/>
          <w:b/>
        </w:rPr>
        <w:softHyphen/>
        <w:t>na.</w:t>
      </w:r>
    </w:p>
    <w:p w:rsidR="008A4EE2" w:rsidRPr="00147BAD" w:rsidRDefault="008A4EE2" w:rsidP="003E7375">
      <w:pPr>
        <w:pStyle w:val="estilo2"/>
        <w:spacing w:before="0" w:beforeAutospacing="0" w:after="0" w:afterAutospacing="0"/>
        <w:ind w:left="-993" w:right="-426"/>
        <w:jc w:val="both"/>
        <w:rPr>
          <w:rFonts w:ascii="Arial" w:hAnsi="Arial" w:cs="Arial"/>
          <w:b/>
        </w:rPr>
      </w:pPr>
    </w:p>
    <w:p w:rsidR="00B01EE4"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t>   Contra el maniqueísmo defendía con energía el papel del libre albedrío en unión con la gracia y por la tanto la unidad interior del hombre en el doble prin</w:t>
      </w:r>
      <w:r w:rsidRPr="00147BAD">
        <w:rPr>
          <w:rFonts w:ascii="Arial" w:hAnsi="Arial" w:cs="Arial"/>
          <w:b/>
        </w:rPr>
        <w:softHyphen/>
        <w:t xml:space="preserve">cipio de cuerpo y alma, ambos creados por Dios. </w:t>
      </w:r>
    </w:p>
    <w:p w:rsidR="00147BAD" w:rsidRPr="003E7375" w:rsidRDefault="00147BAD" w:rsidP="003E7375">
      <w:pPr>
        <w:pStyle w:val="estilo2"/>
        <w:spacing w:before="0" w:beforeAutospacing="0" w:after="0" w:afterAutospacing="0"/>
        <w:ind w:left="-993" w:right="-426"/>
        <w:jc w:val="both"/>
        <w:rPr>
          <w:rFonts w:ascii="Arial" w:hAnsi="Arial" w:cs="Arial"/>
          <w:b/>
          <w:sz w:val="28"/>
          <w:szCs w:val="28"/>
        </w:rPr>
      </w:pPr>
    </w:p>
    <w:p w:rsidR="00B01EE4" w:rsidRPr="00147BAD" w:rsidRDefault="00B01EE4" w:rsidP="003E7375">
      <w:pPr>
        <w:pStyle w:val="estilo2"/>
        <w:tabs>
          <w:tab w:val="left" w:pos="3270"/>
        </w:tabs>
        <w:spacing w:before="0" w:beforeAutospacing="0" w:after="0" w:afterAutospacing="0"/>
        <w:ind w:left="-993" w:right="-426"/>
        <w:jc w:val="both"/>
        <w:rPr>
          <w:rStyle w:val="Textoennegrita"/>
          <w:rFonts w:ascii="Arial" w:hAnsi="Arial" w:cs="Arial"/>
          <w:color w:val="FF0000"/>
        </w:rPr>
      </w:pPr>
      <w:r w:rsidRPr="003E7375">
        <w:rPr>
          <w:rFonts w:ascii="Arial" w:hAnsi="Arial" w:cs="Arial"/>
          <w:b/>
          <w:color w:val="FF0000"/>
          <w:sz w:val="28"/>
          <w:szCs w:val="28"/>
        </w:rPr>
        <w:t> </w:t>
      </w:r>
      <w:r w:rsidRPr="003E7375">
        <w:rPr>
          <w:rStyle w:val="Textoennegrita"/>
          <w:rFonts w:ascii="Arial" w:hAnsi="Arial" w:cs="Arial"/>
          <w:color w:val="FF0000"/>
          <w:sz w:val="28"/>
          <w:szCs w:val="28"/>
        </w:rPr>
        <w:t> 4. Como educador</w:t>
      </w:r>
      <w:r w:rsidR="00147BAD" w:rsidRPr="00147BAD">
        <w:rPr>
          <w:rStyle w:val="Textoennegrita"/>
          <w:rFonts w:ascii="Arial" w:hAnsi="Arial" w:cs="Arial"/>
          <w:color w:val="FF0000"/>
        </w:rPr>
        <w:tab/>
      </w:r>
    </w:p>
    <w:p w:rsidR="00147BAD" w:rsidRPr="00147BAD" w:rsidRDefault="00147BAD" w:rsidP="003E7375">
      <w:pPr>
        <w:pStyle w:val="estilo2"/>
        <w:tabs>
          <w:tab w:val="left" w:pos="3270"/>
        </w:tabs>
        <w:spacing w:before="0" w:beforeAutospacing="0" w:after="0" w:afterAutospacing="0"/>
        <w:ind w:left="-993" w:right="-426"/>
        <w:jc w:val="both"/>
        <w:rPr>
          <w:rFonts w:ascii="Arial" w:hAnsi="Arial" w:cs="Arial"/>
          <w:b/>
        </w:rPr>
      </w:pPr>
    </w:p>
    <w:p w:rsidR="004E4844"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t>   Se mostró maestro insuperable de la verdad. Su magisterio, ejercido en los momentos en que los cristianos configu</w:t>
      </w:r>
      <w:r w:rsidRPr="00147BAD">
        <w:rPr>
          <w:rFonts w:ascii="Arial" w:hAnsi="Arial" w:cs="Arial"/>
          <w:b/>
        </w:rPr>
        <w:softHyphen/>
        <w:t xml:space="preserve">raban un nuevo mundo ante la llegada de pueblo invasores, se dio cuenta de que había necesidad de cultura y ésta no era sólo estudiar el pasado. </w:t>
      </w:r>
    </w:p>
    <w:p w:rsidR="00147BAD" w:rsidRPr="00147BAD" w:rsidRDefault="00147BAD" w:rsidP="003E7375">
      <w:pPr>
        <w:pStyle w:val="estilo2"/>
        <w:spacing w:before="0" w:beforeAutospacing="0" w:after="0" w:afterAutospacing="0"/>
        <w:ind w:left="-993" w:right="-426"/>
        <w:jc w:val="both"/>
        <w:rPr>
          <w:rFonts w:ascii="Arial" w:hAnsi="Arial" w:cs="Arial"/>
          <w:b/>
        </w:rPr>
      </w:pPr>
    </w:p>
    <w:p w:rsidR="004E4844"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t>   Heredero de la lengua y de la cultura de Roma, supo seleccionar en ella lo que era pro</w:t>
      </w:r>
      <w:r w:rsidRPr="00147BAD">
        <w:rPr>
          <w:rFonts w:ascii="Arial" w:hAnsi="Arial" w:cs="Arial"/>
          <w:b/>
        </w:rPr>
        <w:softHyphen/>
        <w:t>fundo y perma</w:t>
      </w:r>
      <w:r w:rsidRPr="00147BAD">
        <w:rPr>
          <w:rFonts w:ascii="Arial" w:hAnsi="Arial" w:cs="Arial"/>
          <w:b/>
        </w:rPr>
        <w:softHyphen/>
        <w:t>nente y lo que era simple resplandor pasajero. Por eso siempre manejó un sabor crítico, sin amargura, pero con deseos de llegar al mejor discernimiento de la realidad del mundo.</w:t>
      </w:r>
    </w:p>
    <w:p w:rsidR="00147BAD" w:rsidRPr="00147BAD" w:rsidRDefault="00147BAD" w:rsidP="003E7375">
      <w:pPr>
        <w:pStyle w:val="estilo2"/>
        <w:spacing w:before="0" w:beforeAutospacing="0" w:after="0" w:afterAutospacing="0"/>
        <w:ind w:left="-993" w:right="-426"/>
        <w:jc w:val="both"/>
        <w:rPr>
          <w:rFonts w:ascii="Arial" w:hAnsi="Arial" w:cs="Arial"/>
          <w:b/>
        </w:rPr>
      </w:pPr>
    </w:p>
    <w:p w:rsidR="00B01EE4" w:rsidRPr="008A4EE2" w:rsidRDefault="00B01EE4" w:rsidP="003E7375">
      <w:pPr>
        <w:pStyle w:val="estilo2"/>
        <w:spacing w:before="0" w:beforeAutospacing="0" w:after="0" w:afterAutospacing="0"/>
        <w:ind w:left="-993" w:right="-426"/>
        <w:jc w:val="both"/>
        <w:rPr>
          <w:rFonts w:ascii="Arial" w:hAnsi="Arial" w:cs="Arial"/>
          <w:b/>
          <w:color w:val="0070C0"/>
        </w:rPr>
      </w:pPr>
      <w:r w:rsidRPr="00147BAD">
        <w:rPr>
          <w:rFonts w:ascii="Arial" w:hAnsi="Arial" w:cs="Arial"/>
          <w:b/>
        </w:rPr>
        <w:t xml:space="preserve">   </w:t>
      </w:r>
      <w:r w:rsidRPr="008A4EE2">
        <w:rPr>
          <w:rFonts w:ascii="Arial" w:hAnsi="Arial" w:cs="Arial"/>
          <w:b/>
          <w:color w:val="0070C0"/>
        </w:rPr>
        <w:t>Eso le facilitó formular lenguajes religiosos adecuados al momento. Los su</w:t>
      </w:r>
      <w:r w:rsidRPr="008A4EE2">
        <w:rPr>
          <w:rFonts w:ascii="Arial" w:hAnsi="Arial" w:cs="Arial"/>
          <w:b/>
          <w:color w:val="0070C0"/>
        </w:rPr>
        <w:softHyphen/>
        <w:t>yos resultarían válidos, luminosos, com</w:t>
      </w:r>
      <w:r w:rsidRPr="008A4EE2">
        <w:rPr>
          <w:rFonts w:ascii="Arial" w:hAnsi="Arial" w:cs="Arial"/>
          <w:b/>
          <w:color w:val="0070C0"/>
        </w:rPr>
        <w:softHyphen/>
        <w:t>prensibles hasta nuestros días. Su genial intuición, su fidelidad a la Palabra divina, su experiencia humana y su inalterable amor a la verdad, le han convertido en el Peda</w:t>
      </w:r>
      <w:r w:rsidRPr="008A4EE2">
        <w:rPr>
          <w:rFonts w:ascii="Arial" w:hAnsi="Arial" w:cs="Arial"/>
          <w:b/>
          <w:color w:val="0070C0"/>
        </w:rPr>
        <w:softHyphen/>
        <w:t xml:space="preserve">gogo cristiano por excelencia. </w:t>
      </w:r>
    </w:p>
    <w:p w:rsidR="00147BAD" w:rsidRPr="008A4EE2" w:rsidRDefault="00147BAD" w:rsidP="003E7375">
      <w:pPr>
        <w:pStyle w:val="estilo2"/>
        <w:spacing w:before="0" w:beforeAutospacing="0" w:after="0" w:afterAutospacing="0"/>
        <w:ind w:left="-993" w:right="-426"/>
        <w:jc w:val="both"/>
        <w:rPr>
          <w:rFonts w:ascii="Arial" w:hAnsi="Arial" w:cs="Arial"/>
          <w:b/>
          <w:color w:val="0070C0"/>
        </w:rPr>
      </w:pPr>
    </w:p>
    <w:p w:rsidR="004E4844" w:rsidRPr="008A4EE2" w:rsidRDefault="008A4EE2" w:rsidP="003E7375">
      <w:pPr>
        <w:pStyle w:val="estilo2"/>
        <w:spacing w:before="0" w:beforeAutospacing="0" w:after="0" w:afterAutospacing="0"/>
        <w:ind w:left="-993" w:right="-426"/>
        <w:jc w:val="both"/>
        <w:rPr>
          <w:rFonts w:ascii="Arial" w:hAnsi="Arial" w:cs="Arial"/>
          <w:b/>
          <w:color w:val="0070C0"/>
        </w:rPr>
      </w:pPr>
      <w:r w:rsidRPr="008A4EE2">
        <w:rPr>
          <w:rFonts w:ascii="Arial" w:hAnsi="Arial" w:cs="Arial"/>
          <w:b/>
          <w:color w:val="0070C0"/>
        </w:rPr>
        <w:t xml:space="preserve">     </w:t>
      </w:r>
      <w:r w:rsidR="00B01EE4" w:rsidRPr="008A4EE2">
        <w:rPr>
          <w:rFonts w:ascii="Arial" w:hAnsi="Arial" w:cs="Arial"/>
          <w:b/>
          <w:color w:val="0070C0"/>
        </w:rPr>
        <w:t>En sus innumerables escritos late una savia perenne. Su clarividencia en los temas relacionados con el hombre va emparejada con su sinceridad en las cuestiones referentes a Dios. Por eso su teología es un torrente de luz y su antropología resuena el Historia como grito de esperanza.</w:t>
      </w:r>
    </w:p>
    <w:p w:rsidR="00147BAD" w:rsidRPr="00147BAD" w:rsidRDefault="00147BAD" w:rsidP="003E7375">
      <w:pPr>
        <w:pStyle w:val="estilo2"/>
        <w:spacing w:before="0" w:beforeAutospacing="0" w:after="0" w:afterAutospacing="0"/>
        <w:ind w:left="-993" w:right="-426"/>
        <w:jc w:val="both"/>
        <w:rPr>
          <w:rFonts w:ascii="Arial" w:hAnsi="Arial" w:cs="Arial"/>
          <w:b/>
        </w:rPr>
      </w:pPr>
    </w:p>
    <w:p w:rsidR="00147BAD" w:rsidRPr="008A4EE2" w:rsidRDefault="00B01EE4" w:rsidP="003E7375">
      <w:pPr>
        <w:pStyle w:val="estilo2"/>
        <w:spacing w:before="0" w:beforeAutospacing="0" w:after="0" w:afterAutospacing="0"/>
        <w:ind w:left="-993" w:right="-426"/>
        <w:jc w:val="both"/>
        <w:rPr>
          <w:rFonts w:ascii="Arial" w:hAnsi="Arial" w:cs="Arial"/>
          <w:b/>
          <w:color w:val="0070C0"/>
        </w:rPr>
      </w:pPr>
      <w:r w:rsidRPr="008A4EE2">
        <w:rPr>
          <w:rFonts w:ascii="Arial" w:hAnsi="Arial" w:cs="Arial"/>
          <w:b/>
          <w:color w:val="0070C0"/>
        </w:rPr>
        <w:t>    Su profundidad no es la del astro magnífico que se pierde en la inmensidad del univer</w:t>
      </w:r>
      <w:r w:rsidRPr="008A4EE2">
        <w:rPr>
          <w:rFonts w:ascii="Arial" w:hAnsi="Arial" w:cs="Arial"/>
          <w:b/>
          <w:color w:val="0070C0"/>
        </w:rPr>
        <w:softHyphen/>
        <w:t>so, sino la del faro generoso que ilumina a los navegantes, que dirigen hacia él sus miradas, sobre todo en las tormentas inesperadas. Su erudición no fue sólo verbal, sino conceptual, pues su mente privilegiada supo buscar y hallar la verdad en medio de las múltiples teorías que podrían eclipsarla. Además supo envolverla en palabras adecuadas para hacerla ase</w:t>
      </w:r>
      <w:r w:rsidRPr="008A4EE2">
        <w:rPr>
          <w:rFonts w:ascii="Arial" w:hAnsi="Arial" w:cs="Arial"/>
          <w:b/>
          <w:color w:val="0070C0"/>
        </w:rPr>
        <w:softHyphen/>
        <w:t>quible a todos.</w:t>
      </w:r>
    </w:p>
    <w:p w:rsidR="00147BAD" w:rsidRDefault="00147BAD" w:rsidP="003E7375">
      <w:pPr>
        <w:pStyle w:val="estilo2"/>
        <w:spacing w:before="0" w:beforeAutospacing="0" w:after="0" w:afterAutospacing="0"/>
        <w:ind w:left="-993" w:right="-426"/>
        <w:jc w:val="both"/>
        <w:rPr>
          <w:rFonts w:ascii="Arial" w:hAnsi="Arial" w:cs="Arial"/>
          <w:b/>
        </w:rPr>
      </w:pPr>
    </w:p>
    <w:p w:rsidR="00B01EE4" w:rsidRPr="00147BAD" w:rsidRDefault="00B01EE4" w:rsidP="003E7375">
      <w:pPr>
        <w:pStyle w:val="estilo2"/>
        <w:spacing w:before="0" w:beforeAutospacing="0" w:after="0" w:afterAutospacing="0"/>
        <w:ind w:left="-993" w:right="-426"/>
        <w:jc w:val="both"/>
        <w:rPr>
          <w:rFonts w:ascii="Arial" w:hAnsi="Arial" w:cs="Arial"/>
          <w:b/>
        </w:rPr>
      </w:pPr>
      <w:r w:rsidRPr="00147BAD">
        <w:rPr>
          <w:rFonts w:ascii="Arial" w:hAnsi="Arial" w:cs="Arial"/>
          <w:b/>
        </w:rPr>
        <w:t>    Por el amor profundo a Dios y al hombre, a la verdad y al misterio, es por lo que se alza en la Historia como torrente de luz y de "iluminación</w:t>
      </w:r>
    </w:p>
    <w:p w:rsidR="00B01EE4" w:rsidRPr="00147BAD" w:rsidRDefault="00B01EE4" w:rsidP="003E7375">
      <w:pPr>
        <w:spacing w:after="0"/>
        <w:ind w:left="-993" w:right="-426"/>
        <w:rPr>
          <w:rFonts w:ascii="Arial" w:hAnsi="Arial" w:cs="Arial"/>
          <w:b/>
        </w:rPr>
      </w:pPr>
    </w:p>
    <w:p w:rsidR="00B41F15" w:rsidRPr="008A4EE2" w:rsidRDefault="00B41F15" w:rsidP="003E7375">
      <w:pPr>
        <w:spacing w:after="0"/>
        <w:ind w:left="-993" w:right="-426"/>
        <w:jc w:val="center"/>
        <w:rPr>
          <w:rFonts w:ascii="Arial" w:hAnsi="Arial" w:cs="Arial"/>
          <w:b/>
          <w:color w:val="FF0000"/>
          <w:sz w:val="36"/>
          <w:szCs w:val="36"/>
        </w:rPr>
      </w:pPr>
      <w:r w:rsidRPr="008A4EE2">
        <w:rPr>
          <w:rFonts w:ascii="Arial" w:hAnsi="Arial" w:cs="Arial"/>
          <w:b/>
          <w:color w:val="FF0000"/>
          <w:sz w:val="36"/>
          <w:szCs w:val="36"/>
        </w:rPr>
        <w:t>Las confesiones</w:t>
      </w:r>
    </w:p>
    <w:p w:rsidR="00B41F15" w:rsidRPr="00147BAD" w:rsidRDefault="004E4844" w:rsidP="003E7375">
      <w:pPr>
        <w:spacing w:after="0"/>
        <w:ind w:left="-993" w:right="-426"/>
        <w:jc w:val="center"/>
        <w:rPr>
          <w:rFonts w:ascii="Arial" w:hAnsi="Arial" w:cs="Arial"/>
          <w:b/>
          <w:color w:val="FF0000"/>
          <w:sz w:val="32"/>
          <w:szCs w:val="32"/>
        </w:rPr>
      </w:pPr>
      <w:r w:rsidRPr="00147BAD">
        <w:rPr>
          <w:rFonts w:ascii="Arial" w:hAnsi="Arial" w:cs="Arial"/>
          <w:b/>
          <w:color w:val="FF0000"/>
          <w:sz w:val="32"/>
          <w:szCs w:val="32"/>
        </w:rPr>
        <w:t>Así</w:t>
      </w:r>
      <w:r w:rsidR="00B41F15" w:rsidRPr="00147BAD">
        <w:rPr>
          <w:rFonts w:ascii="Arial" w:hAnsi="Arial" w:cs="Arial"/>
          <w:b/>
          <w:color w:val="FF0000"/>
          <w:sz w:val="32"/>
          <w:szCs w:val="32"/>
        </w:rPr>
        <w:t xml:space="preserve"> comienza su obra más autobiogr</w:t>
      </w:r>
      <w:r w:rsidRPr="00147BAD">
        <w:rPr>
          <w:rFonts w:ascii="Arial" w:hAnsi="Arial" w:cs="Arial"/>
          <w:b/>
          <w:color w:val="FF0000"/>
          <w:sz w:val="32"/>
          <w:szCs w:val="32"/>
        </w:rPr>
        <w:t>afí</w:t>
      </w:r>
      <w:r w:rsidR="00B41F15" w:rsidRPr="00147BAD">
        <w:rPr>
          <w:rFonts w:ascii="Arial" w:hAnsi="Arial" w:cs="Arial"/>
          <w:b/>
          <w:color w:val="FF0000"/>
          <w:sz w:val="32"/>
          <w:szCs w:val="32"/>
        </w:rPr>
        <w:t>a</w:t>
      </w:r>
    </w:p>
    <w:p w:rsidR="00B41F15" w:rsidRDefault="00936F5A" w:rsidP="003E7375">
      <w:pPr>
        <w:spacing w:after="0"/>
        <w:ind w:left="-993" w:right="-426"/>
        <w:jc w:val="center"/>
        <w:rPr>
          <w:rFonts w:ascii="Arial" w:hAnsi="Arial" w:cs="Arial"/>
          <w:b/>
          <w:color w:val="0070C0"/>
          <w:sz w:val="32"/>
          <w:szCs w:val="32"/>
        </w:rPr>
      </w:pPr>
      <w:r w:rsidRPr="00147BAD">
        <w:rPr>
          <w:rFonts w:ascii="Arial" w:hAnsi="Arial" w:cs="Arial"/>
          <w:b/>
          <w:color w:val="0070C0"/>
          <w:sz w:val="32"/>
          <w:szCs w:val="32"/>
        </w:rPr>
        <w:t>Primeros cap</w:t>
      </w:r>
      <w:r w:rsidR="004E4844" w:rsidRPr="00147BAD">
        <w:rPr>
          <w:rFonts w:ascii="Arial" w:hAnsi="Arial" w:cs="Arial"/>
          <w:b/>
          <w:color w:val="0070C0"/>
          <w:sz w:val="32"/>
          <w:szCs w:val="32"/>
        </w:rPr>
        <w:t>í</w:t>
      </w:r>
      <w:r w:rsidRPr="00147BAD">
        <w:rPr>
          <w:rFonts w:ascii="Arial" w:hAnsi="Arial" w:cs="Arial"/>
          <w:b/>
          <w:color w:val="0070C0"/>
          <w:sz w:val="32"/>
          <w:szCs w:val="32"/>
        </w:rPr>
        <w:t>t</w:t>
      </w:r>
      <w:r w:rsidR="004E4844" w:rsidRPr="00147BAD">
        <w:rPr>
          <w:rFonts w:ascii="Arial" w:hAnsi="Arial" w:cs="Arial"/>
          <w:b/>
          <w:color w:val="0070C0"/>
          <w:sz w:val="32"/>
          <w:szCs w:val="32"/>
        </w:rPr>
        <w:t>u</w:t>
      </w:r>
      <w:r w:rsidRPr="00147BAD">
        <w:rPr>
          <w:rFonts w:ascii="Arial" w:hAnsi="Arial" w:cs="Arial"/>
          <w:b/>
          <w:color w:val="0070C0"/>
          <w:sz w:val="32"/>
          <w:szCs w:val="32"/>
        </w:rPr>
        <w:t>los en sus 13 libros</w:t>
      </w:r>
    </w:p>
    <w:p w:rsidR="00147BAD" w:rsidRPr="00147BAD" w:rsidRDefault="00147BAD" w:rsidP="003E7375">
      <w:pPr>
        <w:spacing w:after="0"/>
        <w:ind w:left="-993" w:right="-426"/>
        <w:jc w:val="center"/>
        <w:rPr>
          <w:rFonts w:ascii="Arial" w:hAnsi="Arial" w:cs="Arial"/>
          <w:b/>
          <w:color w:val="0070C0"/>
          <w:sz w:val="32"/>
          <w:szCs w:val="32"/>
        </w:rPr>
      </w:pPr>
    </w:p>
    <w:p w:rsidR="004E4844" w:rsidRPr="00147BAD" w:rsidRDefault="00147BAD" w:rsidP="003E7375">
      <w:pPr>
        <w:pStyle w:val="Prrafodelista"/>
        <w:spacing w:after="0" w:line="240" w:lineRule="auto"/>
        <w:ind w:left="-993" w:right="-426"/>
        <w:jc w:val="both"/>
        <w:rPr>
          <w:rFonts w:ascii="Arial" w:eastAsia="Times New Roman" w:hAnsi="Arial" w:cs="Arial"/>
          <w:b/>
          <w:i/>
          <w:sz w:val="24"/>
          <w:szCs w:val="24"/>
          <w:lang w:eastAsia="es-ES"/>
        </w:rPr>
      </w:pPr>
      <w:r>
        <w:rPr>
          <w:rFonts w:ascii="Arial" w:eastAsia="Times New Roman" w:hAnsi="Arial" w:cs="Arial"/>
          <w:b/>
          <w:sz w:val="24"/>
          <w:szCs w:val="24"/>
          <w:lang w:eastAsia="es-ES"/>
        </w:rPr>
        <w:t xml:space="preserve"> </w:t>
      </w:r>
      <w:r w:rsidR="003E7375">
        <w:rPr>
          <w:rFonts w:ascii="Arial" w:eastAsia="Times New Roman" w:hAnsi="Arial" w:cs="Arial"/>
          <w:b/>
          <w:sz w:val="24"/>
          <w:szCs w:val="24"/>
          <w:lang w:eastAsia="es-ES"/>
        </w:rPr>
        <w:t xml:space="preserve">   </w:t>
      </w:r>
      <w:r>
        <w:rPr>
          <w:rFonts w:ascii="Arial" w:eastAsia="Times New Roman" w:hAnsi="Arial" w:cs="Arial"/>
          <w:b/>
          <w:sz w:val="24"/>
          <w:szCs w:val="24"/>
          <w:lang w:eastAsia="es-ES"/>
        </w:rPr>
        <w:t xml:space="preserve"> </w:t>
      </w:r>
      <w:r w:rsidR="00B41F15" w:rsidRPr="00147BAD">
        <w:rPr>
          <w:rFonts w:ascii="Arial" w:eastAsia="Times New Roman" w:hAnsi="Arial" w:cs="Arial"/>
          <w:b/>
          <w:i/>
          <w:sz w:val="24"/>
          <w:szCs w:val="24"/>
          <w:lang w:eastAsia="es-ES"/>
        </w:rPr>
        <w:t xml:space="preserve">Grande eres, Señor, e inmensamente digno de alabanza; grande es tu poder y tu inteligencia no tiene límites. </w:t>
      </w:r>
    </w:p>
    <w:p w:rsidR="004E4844" w:rsidRPr="00147BAD" w:rsidRDefault="003E7375" w:rsidP="003E7375">
      <w:pPr>
        <w:pStyle w:val="Prrafodelista"/>
        <w:spacing w:after="0" w:line="240" w:lineRule="auto"/>
        <w:ind w:left="-993" w:right="-426"/>
        <w:jc w:val="both"/>
        <w:rPr>
          <w:rFonts w:ascii="Arial" w:eastAsia="Times New Roman" w:hAnsi="Arial" w:cs="Arial"/>
          <w:b/>
          <w:i/>
          <w:sz w:val="24"/>
          <w:szCs w:val="24"/>
          <w:lang w:eastAsia="es-ES"/>
        </w:rPr>
      </w:pPr>
      <w:r>
        <w:rPr>
          <w:rFonts w:ascii="Arial" w:eastAsia="Times New Roman" w:hAnsi="Arial" w:cs="Arial"/>
          <w:b/>
          <w:i/>
          <w:sz w:val="24"/>
          <w:szCs w:val="24"/>
          <w:lang w:eastAsia="es-ES"/>
        </w:rPr>
        <w:t xml:space="preserve">    </w:t>
      </w:r>
      <w:r w:rsidR="00B41F15" w:rsidRPr="00147BAD">
        <w:rPr>
          <w:rFonts w:ascii="Arial" w:eastAsia="Times New Roman" w:hAnsi="Arial" w:cs="Arial"/>
          <w:b/>
          <w:i/>
          <w:sz w:val="24"/>
          <w:szCs w:val="24"/>
          <w:lang w:eastAsia="es-ES"/>
        </w:rPr>
        <w:t>Y ahora hay aquí un hombre que te quiere alabar. Un hombre que es parte de tu creación y que, como todos, lleva siempre consigo por todas partes su mortalidad y el testimonio de su pecado, el testimonio de que tú siempre te resistes a la sobe</w:t>
      </w:r>
      <w:r w:rsidR="004E4844" w:rsidRPr="00147BAD">
        <w:rPr>
          <w:rFonts w:ascii="Arial" w:eastAsia="Times New Roman" w:hAnsi="Arial" w:cs="Arial"/>
          <w:b/>
          <w:i/>
          <w:sz w:val="24"/>
          <w:szCs w:val="24"/>
          <w:lang w:eastAsia="es-ES"/>
        </w:rPr>
        <w:t>r</w:t>
      </w:r>
      <w:r w:rsidR="00B41F15" w:rsidRPr="00147BAD">
        <w:rPr>
          <w:rFonts w:ascii="Arial" w:eastAsia="Times New Roman" w:hAnsi="Arial" w:cs="Arial"/>
          <w:b/>
          <w:i/>
          <w:sz w:val="24"/>
          <w:szCs w:val="24"/>
          <w:lang w:eastAsia="es-ES"/>
        </w:rPr>
        <w:t>bia humana. así pues, no obstante su miseria, ese hombre te quiere alabar. Y tú lo estimulas para que encuentre deleite en tu alabanza; n</w:t>
      </w:r>
      <w:r w:rsidR="004E4844" w:rsidRPr="00147BAD">
        <w:rPr>
          <w:rFonts w:ascii="Arial" w:eastAsia="Times New Roman" w:hAnsi="Arial" w:cs="Arial"/>
          <w:b/>
          <w:i/>
          <w:sz w:val="24"/>
          <w:szCs w:val="24"/>
          <w:lang w:eastAsia="es-ES"/>
        </w:rPr>
        <w:t>o</w:t>
      </w:r>
      <w:r w:rsidR="00B41F15" w:rsidRPr="00147BAD">
        <w:rPr>
          <w:rFonts w:ascii="Arial" w:eastAsia="Times New Roman" w:hAnsi="Arial" w:cs="Arial"/>
          <w:b/>
          <w:i/>
          <w:sz w:val="24"/>
          <w:szCs w:val="24"/>
          <w:lang w:eastAsia="es-ES"/>
        </w:rPr>
        <w:t xml:space="preserve">s creaste para ti y nuestro corazón andará siempre inquieto mientras no descanse en ti. </w:t>
      </w:r>
    </w:p>
    <w:p w:rsidR="003E7375" w:rsidRDefault="003E7375" w:rsidP="003E7375">
      <w:pPr>
        <w:pStyle w:val="Prrafodelista"/>
        <w:spacing w:after="0" w:line="240" w:lineRule="auto"/>
        <w:ind w:left="-993" w:right="-426" w:firstLine="142"/>
        <w:jc w:val="both"/>
        <w:rPr>
          <w:rFonts w:ascii="Arial" w:eastAsia="Times New Roman" w:hAnsi="Arial" w:cs="Arial"/>
          <w:b/>
          <w:i/>
          <w:sz w:val="24"/>
          <w:szCs w:val="24"/>
          <w:lang w:eastAsia="es-ES"/>
        </w:rPr>
      </w:pPr>
    </w:p>
    <w:p w:rsidR="004E4844" w:rsidRDefault="003E7375" w:rsidP="003E7375">
      <w:pPr>
        <w:pStyle w:val="Prrafodelista"/>
        <w:spacing w:after="0" w:line="240" w:lineRule="auto"/>
        <w:ind w:left="-993" w:right="-426" w:firstLine="142"/>
        <w:jc w:val="both"/>
        <w:rPr>
          <w:rFonts w:ascii="Arial" w:eastAsia="Times New Roman" w:hAnsi="Arial" w:cs="Arial"/>
          <w:b/>
          <w:i/>
          <w:sz w:val="24"/>
          <w:szCs w:val="24"/>
          <w:lang w:eastAsia="es-ES"/>
        </w:rPr>
      </w:pPr>
      <w:r>
        <w:rPr>
          <w:rFonts w:ascii="Arial" w:eastAsia="Times New Roman" w:hAnsi="Arial" w:cs="Arial"/>
          <w:b/>
          <w:i/>
          <w:sz w:val="24"/>
          <w:szCs w:val="24"/>
          <w:lang w:eastAsia="es-ES"/>
        </w:rPr>
        <w:t xml:space="preserve">  </w:t>
      </w:r>
      <w:r w:rsidR="00B41F15" w:rsidRPr="00147BAD">
        <w:rPr>
          <w:rFonts w:ascii="Arial" w:eastAsia="Times New Roman" w:hAnsi="Arial" w:cs="Arial"/>
          <w:b/>
          <w:i/>
          <w:sz w:val="24"/>
          <w:szCs w:val="24"/>
          <w:lang w:eastAsia="es-ES"/>
        </w:rPr>
        <w:t xml:space="preserve">Y ahora, Señor, concédeme saber qué es primero: si invocarte o alabarte; o si antes de invocarte es todavía preciso conocerte. </w:t>
      </w:r>
    </w:p>
    <w:p w:rsidR="00147BAD" w:rsidRPr="00147BAD" w:rsidRDefault="00147BAD" w:rsidP="003E7375">
      <w:pPr>
        <w:pStyle w:val="Prrafodelista"/>
        <w:spacing w:after="0" w:line="240" w:lineRule="auto"/>
        <w:ind w:left="-993" w:right="-426" w:firstLine="142"/>
        <w:jc w:val="both"/>
        <w:rPr>
          <w:rFonts w:ascii="Arial" w:eastAsia="Times New Roman" w:hAnsi="Arial" w:cs="Arial"/>
          <w:b/>
          <w:i/>
          <w:sz w:val="24"/>
          <w:szCs w:val="24"/>
          <w:lang w:eastAsia="es-ES"/>
        </w:rPr>
      </w:pPr>
    </w:p>
    <w:p w:rsidR="00B41F15" w:rsidRDefault="00B41F15" w:rsidP="003E7375">
      <w:pPr>
        <w:spacing w:after="0" w:line="240" w:lineRule="auto"/>
        <w:ind w:left="-993" w:right="-426" w:firstLine="284"/>
        <w:jc w:val="both"/>
        <w:rPr>
          <w:rFonts w:ascii="Arial" w:eastAsia="Times New Roman" w:hAnsi="Arial" w:cs="Arial"/>
          <w:b/>
          <w:i/>
          <w:sz w:val="24"/>
          <w:szCs w:val="24"/>
          <w:lang w:eastAsia="es-ES"/>
        </w:rPr>
      </w:pPr>
      <w:r w:rsidRPr="00147BAD">
        <w:rPr>
          <w:rFonts w:ascii="Arial" w:eastAsia="Times New Roman" w:hAnsi="Arial" w:cs="Arial"/>
          <w:b/>
          <w:i/>
          <w:sz w:val="24"/>
          <w:szCs w:val="24"/>
          <w:lang w:eastAsia="es-ES"/>
        </w:rPr>
        <w:lastRenderedPageBreak/>
        <w:t xml:space="preserve">Pues, ¿quién te podría invocar cuando no te conoce? Si no te conoce bien podría invocar a alguien que no eres tú. ¿O será, acaso, que nadie te puede conocer si no te invoca primero? Mas por otra parte:¿Cómo te podría invocar quien todavía no cree en ti; y cómo podría creer en ti si nadie te predica? Alabarán al Señor quienes lo buscan; pues si lo buscan lo habrán de encontrar; y si lo encuentran lo habrán de alabar. </w:t>
      </w:r>
    </w:p>
    <w:p w:rsidR="00147BAD" w:rsidRPr="00147BAD" w:rsidRDefault="00147BAD" w:rsidP="003E7375">
      <w:pPr>
        <w:spacing w:after="0" w:line="240" w:lineRule="auto"/>
        <w:ind w:left="-993" w:right="-426" w:firstLine="284"/>
        <w:jc w:val="both"/>
        <w:rPr>
          <w:rFonts w:ascii="Arial" w:eastAsia="Times New Roman" w:hAnsi="Arial" w:cs="Arial"/>
          <w:b/>
          <w:i/>
          <w:sz w:val="24"/>
          <w:szCs w:val="24"/>
          <w:lang w:eastAsia="es-ES"/>
        </w:rPr>
      </w:pPr>
    </w:p>
    <w:p w:rsidR="004E4844" w:rsidRDefault="00B41F15" w:rsidP="003E7375">
      <w:pPr>
        <w:spacing w:after="0" w:line="240" w:lineRule="auto"/>
        <w:ind w:left="-993" w:right="-426" w:firstLine="284"/>
        <w:jc w:val="both"/>
        <w:rPr>
          <w:rFonts w:ascii="Arial" w:eastAsia="Times New Roman" w:hAnsi="Arial" w:cs="Arial"/>
          <w:b/>
          <w:i/>
          <w:sz w:val="24"/>
          <w:szCs w:val="24"/>
          <w:lang w:eastAsia="es-ES"/>
        </w:rPr>
      </w:pPr>
      <w:r w:rsidRPr="00147BAD">
        <w:rPr>
          <w:rFonts w:ascii="Arial" w:eastAsia="Times New Roman" w:hAnsi="Arial" w:cs="Arial"/>
          <w:b/>
          <w:i/>
          <w:sz w:val="24"/>
          <w:szCs w:val="24"/>
          <w:lang w:eastAsia="es-ES"/>
        </w:rPr>
        <w:t xml:space="preserve">Haz pues, Señor, que yo te busque y te invoque; y que te invoque creyendo en ti, pues ya he escuchado tu predicación. Te invoca mi fe. Esa fe que tú me has dado, que infundiste en mi alma por la humanidad de tu Hijo, por el ministerio de aquel que tú nos enviaste para que nos hablara de ti. </w:t>
      </w:r>
    </w:p>
    <w:p w:rsidR="00147BAD" w:rsidRPr="00147BAD" w:rsidRDefault="00147BAD" w:rsidP="003E7375">
      <w:pPr>
        <w:spacing w:after="0" w:line="240" w:lineRule="auto"/>
        <w:ind w:left="-993" w:right="-426" w:firstLine="284"/>
        <w:jc w:val="both"/>
        <w:rPr>
          <w:rFonts w:ascii="Arial" w:eastAsia="Times New Roman" w:hAnsi="Arial" w:cs="Arial"/>
          <w:b/>
          <w:i/>
          <w:sz w:val="24"/>
          <w:szCs w:val="24"/>
          <w:lang w:eastAsia="es-ES"/>
        </w:rPr>
      </w:pPr>
    </w:p>
    <w:p w:rsidR="004E4844" w:rsidRPr="00147BAD" w:rsidRDefault="00B41F15" w:rsidP="003E7375">
      <w:pPr>
        <w:spacing w:after="0" w:line="240" w:lineRule="auto"/>
        <w:ind w:left="-993" w:right="-426" w:firstLine="284"/>
        <w:jc w:val="both"/>
        <w:rPr>
          <w:rFonts w:ascii="Arial" w:eastAsia="Times New Roman" w:hAnsi="Arial" w:cs="Arial"/>
          <w:b/>
          <w:i/>
          <w:color w:val="0070C0"/>
          <w:sz w:val="24"/>
          <w:szCs w:val="24"/>
          <w:lang w:eastAsia="es-ES"/>
        </w:rPr>
      </w:pPr>
      <w:r w:rsidRPr="00147BAD">
        <w:rPr>
          <w:rFonts w:ascii="Arial" w:eastAsia="Times New Roman" w:hAnsi="Arial" w:cs="Arial"/>
          <w:b/>
          <w:i/>
          <w:color w:val="0070C0"/>
          <w:sz w:val="24"/>
          <w:szCs w:val="24"/>
          <w:lang w:eastAsia="es-ES"/>
        </w:rPr>
        <w:t>CAPITULO II</w:t>
      </w:r>
    </w:p>
    <w:p w:rsidR="00147BAD" w:rsidRPr="00147BAD" w:rsidRDefault="00147BAD" w:rsidP="003E7375">
      <w:pPr>
        <w:spacing w:after="0" w:line="240" w:lineRule="auto"/>
        <w:ind w:left="-993" w:right="-426" w:firstLine="284"/>
        <w:jc w:val="both"/>
        <w:rPr>
          <w:rFonts w:ascii="Arial" w:eastAsia="Times New Roman" w:hAnsi="Arial" w:cs="Arial"/>
          <w:b/>
          <w:i/>
          <w:sz w:val="24"/>
          <w:szCs w:val="24"/>
          <w:lang w:eastAsia="es-ES"/>
        </w:rPr>
      </w:pPr>
    </w:p>
    <w:p w:rsidR="004E4844" w:rsidRPr="00147BAD" w:rsidRDefault="00B41F15" w:rsidP="003E7375">
      <w:pPr>
        <w:pStyle w:val="Prrafodelista"/>
        <w:spacing w:after="0" w:line="240" w:lineRule="auto"/>
        <w:ind w:left="-993" w:right="-426" w:firstLine="284"/>
        <w:jc w:val="both"/>
        <w:rPr>
          <w:rFonts w:ascii="Arial" w:eastAsia="Times New Roman" w:hAnsi="Arial" w:cs="Arial"/>
          <w:b/>
          <w:i/>
          <w:sz w:val="24"/>
          <w:szCs w:val="24"/>
          <w:lang w:eastAsia="es-ES"/>
        </w:rPr>
      </w:pPr>
      <w:r w:rsidRPr="00147BAD">
        <w:rPr>
          <w:rFonts w:ascii="Arial" w:eastAsia="Times New Roman" w:hAnsi="Arial" w:cs="Arial"/>
          <w:b/>
          <w:i/>
          <w:sz w:val="24"/>
          <w:szCs w:val="24"/>
          <w:lang w:eastAsia="es-ES"/>
        </w:rPr>
        <w:t xml:space="preserve">¿Y cómo habré de invocar a mi Dios y Señor? Porque si lo invoco será ciertamente para que venga a mí. Pero, ¿qué lugar hay en mí para que a mí venga Dios, ese Dios que hizo el cielo y la tierra? ¡Señor santo! ¿Cómo es posible que haya en mí algo capaz de ti? </w:t>
      </w:r>
      <w:r w:rsidRPr="00147BAD">
        <w:rPr>
          <w:rFonts w:ascii="Arial" w:eastAsia="Times New Roman" w:hAnsi="Arial" w:cs="Arial"/>
          <w:b/>
          <w:i/>
          <w:sz w:val="24"/>
          <w:szCs w:val="24"/>
          <w:lang w:eastAsia="es-ES"/>
        </w:rPr>
        <w:br/>
        <w:t xml:space="preserve">Porque a ti no pueden contenerte ni el cielo ni la tierra que tú creaste, y yo en ella me encuentro, porque en ella me creaste. </w:t>
      </w:r>
    </w:p>
    <w:p w:rsidR="003E7375" w:rsidRDefault="00B41F15" w:rsidP="003E7375">
      <w:pPr>
        <w:pStyle w:val="Prrafodelista"/>
        <w:spacing w:after="0" w:line="240" w:lineRule="auto"/>
        <w:ind w:left="-993" w:right="-426" w:firstLine="284"/>
        <w:jc w:val="both"/>
        <w:rPr>
          <w:rFonts w:ascii="Arial" w:eastAsia="Times New Roman" w:hAnsi="Arial" w:cs="Arial"/>
          <w:b/>
          <w:i/>
          <w:sz w:val="24"/>
          <w:szCs w:val="24"/>
          <w:lang w:eastAsia="es-ES"/>
        </w:rPr>
      </w:pPr>
      <w:r w:rsidRPr="00147BAD">
        <w:rPr>
          <w:rFonts w:ascii="Arial" w:eastAsia="Times New Roman" w:hAnsi="Arial" w:cs="Arial"/>
          <w:b/>
          <w:i/>
          <w:sz w:val="24"/>
          <w:szCs w:val="24"/>
          <w:lang w:eastAsia="es-ES"/>
        </w:rPr>
        <w:br/>
      </w:r>
      <w:r w:rsidR="008A4EE2">
        <w:rPr>
          <w:rFonts w:ascii="Arial" w:eastAsia="Times New Roman" w:hAnsi="Arial" w:cs="Arial"/>
          <w:b/>
          <w:i/>
          <w:sz w:val="24"/>
          <w:szCs w:val="24"/>
          <w:lang w:eastAsia="es-ES"/>
        </w:rPr>
        <w:t xml:space="preserve">    </w:t>
      </w:r>
      <w:r w:rsidRPr="00147BAD">
        <w:rPr>
          <w:rFonts w:ascii="Arial" w:eastAsia="Times New Roman" w:hAnsi="Arial" w:cs="Arial"/>
          <w:b/>
          <w:i/>
          <w:sz w:val="24"/>
          <w:szCs w:val="24"/>
          <w:lang w:eastAsia="es-ES"/>
        </w:rPr>
        <w:t xml:space="preserve"> Acaso porque sin ti no existiría nada de cuanto existe, resulta posible que lo que existe te contenga. ¡Y yo existo! Por eso deseo que vengas a mí, pues sin ti yo no existiría. Yo no estoy en l</w:t>
      </w:r>
      <w:r w:rsidR="004E4844" w:rsidRPr="00147BAD">
        <w:rPr>
          <w:rFonts w:ascii="Arial" w:eastAsia="Times New Roman" w:hAnsi="Arial" w:cs="Arial"/>
          <w:b/>
          <w:i/>
          <w:sz w:val="24"/>
          <w:szCs w:val="24"/>
          <w:lang w:eastAsia="es-ES"/>
        </w:rPr>
        <w:t>os abismos, pero tú estás tambié</w:t>
      </w:r>
      <w:r w:rsidRPr="00147BAD">
        <w:rPr>
          <w:rFonts w:ascii="Arial" w:eastAsia="Times New Roman" w:hAnsi="Arial" w:cs="Arial"/>
          <w:b/>
          <w:i/>
          <w:sz w:val="24"/>
          <w:szCs w:val="24"/>
          <w:lang w:eastAsia="es-ES"/>
        </w:rPr>
        <w:t>n allí. Y yo no sería, absolutame</w:t>
      </w:r>
      <w:r w:rsidR="004E4844" w:rsidRPr="00147BAD">
        <w:rPr>
          <w:rFonts w:ascii="Arial" w:eastAsia="Times New Roman" w:hAnsi="Arial" w:cs="Arial"/>
          <w:b/>
          <w:i/>
          <w:sz w:val="24"/>
          <w:szCs w:val="24"/>
          <w:lang w:eastAsia="es-ES"/>
        </w:rPr>
        <w:t>n</w:t>
      </w:r>
      <w:r w:rsidRPr="00147BAD">
        <w:rPr>
          <w:rFonts w:ascii="Arial" w:eastAsia="Times New Roman" w:hAnsi="Arial" w:cs="Arial"/>
          <w:b/>
          <w:i/>
          <w:sz w:val="24"/>
          <w:szCs w:val="24"/>
          <w:lang w:eastAsia="es-ES"/>
        </w:rPr>
        <w:t>te no podría ser, si tú no estuvieras en m</w:t>
      </w:r>
      <w:r w:rsidR="004E4844" w:rsidRPr="00147BAD">
        <w:rPr>
          <w:rFonts w:ascii="Arial" w:eastAsia="Times New Roman" w:hAnsi="Arial" w:cs="Arial"/>
          <w:b/>
          <w:i/>
          <w:sz w:val="24"/>
          <w:szCs w:val="24"/>
          <w:lang w:eastAsia="es-ES"/>
        </w:rPr>
        <w:t>í</w:t>
      </w:r>
      <w:r w:rsidRPr="00147BAD">
        <w:rPr>
          <w:rFonts w:ascii="Arial" w:eastAsia="Times New Roman" w:hAnsi="Arial" w:cs="Arial"/>
          <w:b/>
          <w:i/>
          <w:sz w:val="24"/>
          <w:szCs w:val="24"/>
          <w:lang w:eastAsia="es-ES"/>
        </w:rPr>
        <w:t xml:space="preserve">. </w:t>
      </w:r>
    </w:p>
    <w:p w:rsidR="003E7375" w:rsidRDefault="003E7375" w:rsidP="003E7375">
      <w:pPr>
        <w:pStyle w:val="Prrafodelista"/>
        <w:spacing w:after="0" w:line="240" w:lineRule="auto"/>
        <w:ind w:left="-993" w:right="-426" w:firstLine="284"/>
        <w:jc w:val="both"/>
        <w:rPr>
          <w:rFonts w:ascii="Arial" w:eastAsia="Times New Roman" w:hAnsi="Arial" w:cs="Arial"/>
          <w:b/>
          <w:i/>
          <w:sz w:val="24"/>
          <w:szCs w:val="24"/>
          <w:lang w:eastAsia="es-ES"/>
        </w:rPr>
      </w:pPr>
    </w:p>
    <w:p w:rsidR="004E4844" w:rsidRPr="00147BAD" w:rsidRDefault="003E7375" w:rsidP="003E7375">
      <w:pPr>
        <w:pStyle w:val="Prrafodelista"/>
        <w:spacing w:after="0" w:line="240" w:lineRule="auto"/>
        <w:ind w:left="-993" w:right="-426" w:firstLine="284"/>
        <w:jc w:val="both"/>
        <w:rPr>
          <w:rFonts w:ascii="Arial" w:eastAsia="Times New Roman" w:hAnsi="Arial" w:cs="Arial"/>
          <w:b/>
          <w:i/>
          <w:sz w:val="24"/>
          <w:szCs w:val="24"/>
          <w:lang w:eastAsia="es-ES"/>
        </w:rPr>
      </w:pPr>
      <w:r>
        <w:rPr>
          <w:rFonts w:ascii="Arial" w:eastAsia="Times New Roman" w:hAnsi="Arial" w:cs="Arial"/>
          <w:b/>
          <w:i/>
          <w:sz w:val="24"/>
          <w:szCs w:val="24"/>
          <w:lang w:eastAsia="es-ES"/>
        </w:rPr>
        <w:t xml:space="preserve">  </w:t>
      </w:r>
      <w:r w:rsidR="00B41F15" w:rsidRPr="00147BAD">
        <w:rPr>
          <w:rFonts w:ascii="Arial" w:eastAsia="Times New Roman" w:hAnsi="Arial" w:cs="Arial"/>
          <w:b/>
          <w:i/>
          <w:sz w:val="24"/>
          <w:szCs w:val="24"/>
          <w:lang w:eastAsia="es-ES"/>
        </w:rPr>
        <w:t xml:space="preserve">O, para decirlo mejor, yo no existiría si no existiera en ti, de quien todo procede, por el cual y en el cual existe todo. Así es, Señor, así es. ¿Y cómo, entonces, invocarte, si estoy en ti? ¿Y cómo podrías tú venir si ya estás en mí? ¿Cómo podría yo salirme del cielo y de la tierra para que viniera a mí mi Señor pues El dijo: yo lleno los cielos y la tierra? </w:t>
      </w:r>
    </w:p>
    <w:p w:rsidR="004E4844" w:rsidRPr="00147BAD" w:rsidRDefault="00B41F15" w:rsidP="003E7375">
      <w:pPr>
        <w:pStyle w:val="Prrafodelista"/>
        <w:spacing w:after="0" w:line="240" w:lineRule="auto"/>
        <w:ind w:left="-993" w:right="-426" w:firstLine="284"/>
        <w:jc w:val="both"/>
        <w:rPr>
          <w:rFonts w:ascii="Arial" w:eastAsia="Times New Roman" w:hAnsi="Arial" w:cs="Arial"/>
          <w:b/>
          <w:i/>
          <w:color w:val="0070C0"/>
          <w:sz w:val="24"/>
          <w:szCs w:val="24"/>
          <w:lang w:eastAsia="es-ES"/>
        </w:rPr>
      </w:pPr>
      <w:r w:rsidRPr="00147BAD">
        <w:rPr>
          <w:rFonts w:ascii="Arial" w:eastAsia="Times New Roman" w:hAnsi="Arial" w:cs="Arial"/>
          <w:b/>
          <w:i/>
          <w:sz w:val="24"/>
          <w:szCs w:val="24"/>
          <w:lang w:eastAsia="es-ES"/>
        </w:rPr>
        <w:br/>
      </w:r>
      <w:r w:rsidRPr="00147BAD">
        <w:rPr>
          <w:rFonts w:ascii="Arial" w:eastAsia="Times New Roman" w:hAnsi="Arial" w:cs="Arial"/>
          <w:b/>
          <w:i/>
          <w:color w:val="0070C0"/>
          <w:sz w:val="24"/>
          <w:szCs w:val="24"/>
          <w:lang w:eastAsia="es-ES"/>
        </w:rPr>
        <w:t>CAPITULO III</w:t>
      </w:r>
    </w:p>
    <w:p w:rsidR="00147BAD" w:rsidRPr="00147BAD" w:rsidRDefault="00147BAD" w:rsidP="003E7375">
      <w:pPr>
        <w:pStyle w:val="Prrafodelista"/>
        <w:spacing w:after="0" w:line="240" w:lineRule="auto"/>
        <w:ind w:left="-993" w:right="-426" w:firstLine="284"/>
        <w:jc w:val="both"/>
        <w:rPr>
          <w:rFonts w:ascii="Arial" w:eastAsia="Times New Roman" w:hAnsi="Arial" w:cs="Arial"/>
          <w:b/>
          <w:i/>
          <w:sz w:val="24"/>
          <w:szCs w:val="24"/>
          <w:lang w:eastAsia="es-ES"/>
        </w:rPr>
      </w:pPr>
    </w:p>
    <w:p w:rsidR="004E4844" w:rsidRPr="00147BAD" w:rsidRDefault="00B41F15" w:rsidP="003E7375">
      <w:pPr>
        <w:pStyle w:val="Prrafodelista"/>
        <w:spacing w:after="0" w:line="240" w:lineRule="auto"/>
        <w:ind w:left="-993" w:right="-426" w:firstLine="284"/>
        <w:jc w:val="both"/>
        <w:rPr>
          <w:rFonts w:ascii="Arial" w:eastAsia="Times New Roman" w:hAnsi="Arial" w:cs="Arial"/>
          <w:b/>
          <w:i/>
          <w:sz w:val="24"/>
          <w:szCs w:val="24"/>
          <w:lang w:eastAsia="es-ES"/>
        </w:rPr>
      </w:pPr>
      <w:r w:rsidRPr="00147BAD">
        <w:rPr>
          <w:rFonts w:ascii="Arial" w:eastAsia="Times New Roman" w:hAnsi="Arial" w:cs="Arial"/>
          <w:b/>
          <w:i/>
          <w:sz w:val="24"/>
          <w:szCs w:val="24"/>
          <w:lang w:eastAsia="es-ES"/>
        </w:rPr>
        <w:t>Entonces, Señor: ¿Te contienen el cielo y la tierra porque tú los llenas; o los llenas</w:t>
      </w:r>
      <w:r w:rsidR="004E4844" w:rsidRPr="00147BAD">
        <w:rPr>
          <w:rFonts w:ascii="Arial" w:eastAsia="Times New Roman" w:hAnsi="Arial" w:cs="Arial"/>
          <w:b/>
          <w:i/>
          <w:sz w:val="24"/>
          <w:szCs w:val="24"/>
          <w:lang w:eastAsia="es-ES"/>
        </w:rPr>
        <w:t>,</w:t>
      </w:r>
      <w:r w:rsidRPr="00147BAD">
        <w:rPr>
          <w:rFonts w:ascii="Arial" w:eastAsia="Times New Roman" w:hAnsi="Arial" w:cs="Arial"/>
          <w:b/>
          <w:i/>
          <w:sz w:val="24"/>
          <w:szCs w:val="24"/>
          <w:lang w:eastAsia="es-ES"/>
        </w:rPr>
        <w:t xml:space="preserve"> pero queda algo de ti que no cabe en ellos? ¿Y en dónde pones lo que, llenados el cielo y la tierra, sobra de ti? ¿O, más bien, tú no necesitas que nada te contenga porque tú lo contienes todo; porque lo que tú llenas lo llenas conteniéndolo?</w:t>
      </w:r>
    </w:p>
    <w:p w:rsidR="003E7375" w:rsidRDefault="00B41F15" w:rsidP="003E7375">
      <w:pPr>
        <w:pStyle w:val="Prrafodelista"/>
        <w:spacing w:after="0" w:line="240" w:lineRule="auto"/>
        <w:ind w:left="-993" w:right="-426" w:firstLine="284"/>
        <w:jc w:val="both"/>
        <w:rPr>
          <w:rFonts w:ascii="Arial" w:eastAsia="Times New Roman" w:hAnsi="Arial" w:cs="Arial"/>
          <w:b/>
          <w:i/>
          <w:sz w:val="24"/>
          <w:szCs w:val="24"/>
          <w:lang w:eastAsia="es-ES"/>
        </w:rPr>
      </w:pPr>
      <w:r w:rsidRPr="00147BAD">
        <w:rPr>
          <w:rFonts w:ascii="Arial" w:eastAsia="Times New Roman" w:hAnsi="Arial" w:cs="Arial"/>
          <w:b/>
          <w:i/>
          <w:sz w:val="24"/>
          <w:szCs w:val="24"/>
          <w:lang w:eastAsia="es-ES"/>
        </w:rPr>
        <w:br/>
      </w:r>
      <w:r w:rsidR="008A4EE2">
        <w:rPr>
          <w:rFonts w:ascii="Arial" w:eastAsia="Times New Roman" w:hAnsi="Arial" w:cs="Arial"/>
          <w:b/>
          <w:i/>
          <w:sz w:val="24"/>
          <w:szCs w:val="24"/>
          <w:lang w:eastAsia="es-ES"/>
        </w:rPr>
        <w:t xml:space="preserve">    </w:t>
      </w:r>
      <w:r w:rsidRPr="00147BAD">
        <w:rPr>
          <w:rFonts w:ascii="Arial" w:eastAsia="Times New Roman" w:hAnsi="Arial" w:cs="Arial"/>
          <w:b/>
          <w:i/>
          <w:sz w:val="24"/>
          <w:szCs w:val="24"/>
          <w:lang w:eastAsia="es-ES"/>
        </w:rPr>
        <w:t xml:space="preserve">Porque los vasos que están llenos de ti no te dan tu estabilidad; aunque ellos se rompieran tú no te derramarías. Y cuando te derramas en nosotros no te rebajas, sino que nos levantas; no te desparramas, sino que nos recoges. </w:t>
      </w:r>
    </w:p>
    <w:p w:rsidR="003E7375" w:rsidRDefault="003E7375" w:rsidP="003E7375">
      <w:pPr>
        <w:pStyle w:val="Prrafodelista"/>
        <w:spacing w:after="0" w:line="240" w:lineRule="auto"/>
        <w:ind w:left="-993" w:right="-426" w:firstLine="284"/>
        <w:jc w:val="both"/>
        <w:rPr>
          <w:rFonts w:ascii="Arial" w:eastAsia="Times New Roman" w:hAnsi="Arial" w:cs="Arial"/>
          <w:b/>
          <w:i/>
          <w:sz w:val="24"/>
          <w:szCs w:val="24"/>
          <w:lang w:eastAsia="es-ES"/>
        </w:rPr>
      </w:pPr>
    </w:p>
    <w:p w:rsidR="004E4844" w:rsidRDefault="00B41F15" w:rsidP="003E7375">
      <w:pPr>
        <w:pStyle w:val="Prrafodelista"/>
        <w:spacing w:after="0" w:line="240" w:lineRule="auto"/>
        <w:ind w:left="-993" w:right="-426" w:firstLine="284"/>
        <w:jc w:val="both"/>
        <w:rPr>
          <w:rFonts w:ascii="Arial" w:eastAsia="Times New Roman" w:hAnsi="Arial" w:cs="Arial"/>
          <w:b/>
          <w:i/>
          <w:sz w:val="24"/>
          <w:szCs w:val="24"/>
          <w:lang w:eastAsia="es-ES"/>
        </w:rPr>
      </w:pPr>
      <w:r w:rsidRPr="00147BAD">
        <w:rPr>
          <w:rFonts w:ascii="Arial" w:eastAsia="Times New Roman" w:hAnsi="Arial" w:cs="Arial"/>
          <w:b/>
          <w:i/>
          <w:sz w:val="24"/>
          <w:szCs w:val="24"/>
          <w:lang w:eastAsia="es-ES"/>
        </w:rPr>
        <w:t>Pero tú, que todo lo llenas, ¿lo llenas con la totalidad de ti?</w:t>
      </w:r>
    </w:p>
    <w:p w:rsidR="00147BAD" w:rsidRPr="00147BAD" w:rsidRDefault="00147BAD" w:rsidP="003E7375">
      <w:pPr>
        <w:pStyle w:val="Prrafodelista"/>
        <w:spacing w:after="0" w:line="240" w:lineRule="auto"/>
        <w:ind w:left="-993" w:right="-426" w:firstLine="284"/>
        <w:jc w:val="both"/>
        <w:rPr>
          <w:rFonts w:ascii="Arial" w:eastAsia="Times New Roman" w:hAnsi="Arial" w:cs="Arial"/>
          <w:b/>
          <w:i/>
          <w:sz w:val="24"/>
          <w:szCs w:val="24"/>
          <w:lang w:eastAsia="es-ES"/>
        </w:rPr>
      </w:pPr>
    </w:p>
    <w:p w:rsidR="00147BAD" w:rsidRDefault="00B41F15" w:rsidP="003E7375">
      <w:pPr>
        <w:pStyle w:val="Prrafodelista"/>
        <w:spacing w:after="0" w:line="240" w:lineRule="auto"/>
        <w:ind w:left="-993" w:right="-426" w:firstLine="284"/>
        <w:jc w:val="both"/>
        <w:rPr>
          <w:rFonts w:ascii="Arial" w:eastAsia="Times New Roman" w:hAnsi="Arial" w:cs="Arial"/>
          <w:b/>
          <w:i/>
          <w:sz w:val="24"/>
          <w:szCs w:val="24"/>
          <w:lang w:eastAsia="es-ES"/>
        </w:rPr>
      </w:pPr>
      <w:r w:rsidRPr="00147BAD">
        <w:rPr>
          <w:rFonts w:ascii="Arial" w:eastAsia="Times New Roman" w:hAnsi="Arial" w:cs="Arial"/>
          <w:b/>
          <w:i/>
          <w:sz w:val="24"/>
          <w:szCs w:val="24"/>
          <w:lang w:eastAsia="es-ES"/>
        </w:rPr>
        <w:t xml:space="preserve"> Las cosas no te pueden contener todo entero. ¿Diremos que sólo captan una parte de ti y que todas toman esa misma parte? ¿O que una cosa toma una parte de ti y otra, otra; unas una parte mayor y otras una menor? Habría que decir, entonces, que tú tienes partes, y unas mayores que otras. Pero esto no puede ser. Tú estás en todas las cosas, estás en ellas de una manera total; y la creación entera no te puede abarcar. </w:t>
      </w:r>
    </w:p>
    <w:p w:rsidR="00147BAD" w:rsidRDefault="00147BAD" w:rsidP="003E7375">
      <w:pPr>
        <w:pStyle w:val="Prrafodelista"/>
        <w:spacing w:after="0" w:line="240" w:lineRule="auto"/>
        <w:ind w:left="-993" w:right="-426" w:firstLine="284"/>
        <w:jc w:val="both"/>
        <w:rPr>
          <w:rFonts w:ascii="Arial" w:eastAsia="Times New Roman" w:hAnsi="Arial" w:cs="Arial"/>
          <w:b/>
          <w:i/>
          <w:sz w:val="24"/>
          <w:szCs w:val="24"/>
          <w:lang w:eastAsia="es-ES"/>
        </w:rPr>
      </w:pPr>
    </w:p>
    <w:p w:rsidR="00147BAD" w:rsidRDefault="00147BAD" w:rsidP="003E7375">
      <w:pPr>
        <w:pStyle w:val="Prrafodelista"/>
        <w:spacing w:after="0" w:line="240" w:lineRule="auto"/>
        <w:ind w:left="-993" w:right="-426" w:firstLine="284"/>
        <w:jc w:val="both"/>
        <w:rPr>
          <w:rFonts w:ascii="Arial" w:eastAsia="Times New Roman" w:hAnsi="Arial" w:cs="Arial"/>
          <w:b/>
          <w:i/>
          <w:sz w:val="24"/>
          <w:szCs w:val="24"/>
          <w:lang w:eastAsia="es-ES"/>
        </w:rPr>
      </w:pPr>
    </w:p>
    <w:p w:rsidR="003E7375" w:rsidRPr="00147BAD" w:rsidRDefault="003E7375" w:rsidP="003E7375">
      <w:pPr>
        <w:pStyle w:val="Prrafodelista"/>
        <w:spacing w:after="0" w:line="240" w:lineRule="auto"/>
        <w:ind w:left="-993" w:right="-426" w:firstLine="284"/>
        <w:jc w:val="both"/>
        <w:rPr>
          <w:rFonts w:ascii="Arial" w:eastAsia="Times New Roman" w:hAnsi="Arial" w:cs="Arial"/>
          <w:b/>
          <w:i/>
          <w:sz w:val="24"/>
          <w:szCs w:val="24"/>
          <w:lang w:eastAsia="es-ES"/>
        </w:rPr>
      </w:pPr>
    </w:p>
    <w:p w:rsidR="00B41F15" w:rsidRPr="00147BAD" w:rsidRDefault="00B41F15" w:rsidP="003E7375">
      <w:pPr>
        <w:pStyle w:val="Default"/>
        <w:ind w:left="-993" w:right="-426" w:firstLine="284"/>
        <w:jc w:val="both"/>
        <w:rPr>
          <w:rFonts w:ascii="Arial" w:hAnsi="Arial" w:cs="Arial"/>
          <w:b/>
          <w:bCs/>
          <w:i/>
          <w:iCs/>
          <w:color w:val="0070C0"/>
        </w:rPr>
      </w:pPr>
      <w:r w:rsidRPr="00147BAD">
        <w:rPr>
          <w:rFonts w:ascii="Arial" w:hAnsi="Arial" w:cs="Arial"/>
          <w:b/>
          <w:bCs/>
          <w:i/>
          <w:iCs/>
          <w:color w:val="0070C0"/>
        </w:rPr>
        <w:lastRenderedPageBreak/>
        <w:t xml:space="preserve">CAPITULO IV </w:t>
      </w:r>
    </w:p>
    <w:p w:rsidR="00147BAD" w:rsidRPr="00147BAD" w:rsidRDefault="00147BAD" w:rsidP="003E7375">
      <w:pPr>
        <w:pStyle w:val="Default"/>
        <w:ind w:left="-993" w:right="-426" w:firstLine="284"/>
        <w:jc w:val="both"/>
        <w:rPr>
          <w:rFonts w:ascii="Arial" w:hAnsi="Arial" w:cs="Arial"/>
          <w:b/>
          <w:i/>
        </w:rPr>
      </w:pPr>
    </w:p>
    <w:p w:rsidR="00B41F15" w:rsidRDefault="00B41F15" w:rsidP="003E7375">
      <w:pPr>
        <w:pStyle w:val="Default"/>
        <w:ind w:left="-993" w:right="-426" w:firstLine="284"/>
        <w:jc w:val="both"/>
        <w:rPr>
          <w:rFonts w:ascii="Arial" w:hAnsi="Arial" w:cs="Arial"/>
          <w:b/>
          <w:i/>
        </w:rPr>
      </w:pPr>
      <w:r w:rsidRPr="00147BAD">
        <w:rPr>
          <w:rFonts w:ascii="Arial" w:hAnsi="Arial" w:cs="Arial"/>
          <w:b/>
          <w:i/>
        </w:rPr>
        <w:t xml:space="preserve">1. ¿Quién eres pues tú, Dios mío, y a quién dirijo mis ruegos sino a mi Dios y Señor? ¡Y qué otro Dios fuera del Señor nuestro Dios! </w:t>
      </w:r>
    </w:p>
    <w:p w:rsidR="00147BAD" w:rsidRPr="00147BAD" w:rsidRDefault="00147BAD" w:rsidP="003E7375">
      <w:pPr>
        <w:pStyle w:val="Default"/>
        <w:ind w:left="-993" w:right="-426" w:firstLine="284"/>
        <w:jc w:val="both"/>
        <w:rPr>
          <w:rFonts w:ascii="Arial" w:hAnsi="Arial" w:cs="Arial"/>
          <w:b/>
          <w:i/>
        </w:rPr>
      </w:pPr>
    </w:p>
    <w:p w:rsidR="00B41F15" w:rsidRDefault="00B41F15" w:rsidP="003E7375">
      <w:pPr>
        <w:pStyle w:val="Default"/>
        <w:ind w:left="-993" w:right="-426" w:firstLine="284"/>
        <w:jc w:val="both"/>
        <w:rPr>
          <w:rFonts w:ascii="Arial" w:hAnsi="Arial" w:cs="Arial"/>
          <w:b/>
          <w:i/>
        </w:rPr>
      </w:pPr>
      <w:r w:rsidRPr="00147BAD">
        <w:rPr>
          <w:rFonts w:ascii="Arial" w:hAnsi="Arial" w:cs="Arial"/>
          <w:b/>
          <w:i/>
        </w:rPr>
        <w:t xml:space="preserve">Tú eres Sumo y Optimo y tu poder no tiene límites. Infinitamente misericordioso y justo, al mismo tiempo inaccesiblemente secreto y vivamente presente, de inmensa fuerza y hermosura, estable e incomprensible, un inmutable que todo lo mueve. </w:t>
      </w:r>
    </w:p>
    <w:p w:rsidR="00147BAD" w:rsidRPr="00147BAD" w:rsidRDefault="00147BAD" w:rsidP="003E7375">
      <w:pPr>
        <w:pStyle w:val="Default"/>
        <w:ind w:left="-993" w:right="-426" w:firstLine="284"/>
        <w:jc w:val="both"/>
        <w:rPr>
          <w:rFonts w:ascii="Arial" w:hAnsi="Arial" w:cs="Arial"/>
          <w:b/>
          <w:i/>
        </w:rPr>
      </w:pPr>
    </w:p>
    <w:p w:rsidR="00B41F15" w:rsidRDefault="00B41F15" w:rsidP="003E7375">
      <w:pPr>
        <w:pStyle w:val="Default"/>
        <w:ind w:left="-993" w:right="-426" w:firstLine="284"/>
        <w:jc w:val="both"/>
        <w:rPr>
          <w:rFonts w:ascii="Arial" w:hAnsi="Arial" w:cs="Arial"/>
          <w:b/>
          <w:i/>
        </w:rPr>
      </w:pPr>
      <w:r w:rsidRPr="00147BAD">
        <w:rPr>
          <w:rFonts w:ascii="Arial" w:hAnsi="Arial" w:cs="Arial"/>
          <w:b/>
          <w:i/>
        </w:rPr>
        <w:t xml:space="preserve">Nunca nuevo, nunca viejo; todo lo renuevas, pero haces envejecer a los soberbios sin que ellos se den cuenta. Siempre activo, pero siempre quieto; todo lo recoges, pero nada te hace falta. Todo lo creas, lo sustentas y lo llevas a perfección. Eres u </w:t>
      </w:r>
      <w:proofErr w:type="spellStart"/>
      <w:r w:rsidRPr="00147BAD">
        <w:rPr>
          <w:rFonts w:ascii="Arial" w:hAnsi="Arial" w:cs="Arial"/>
          <w:b/>
          <w:i/>
        </w:rPr>
        <w:t>nDios</w:t>
      </w:r>
      <w:proofErr w:type="spellEnd"/>
      <w:r w:rsidRPr="00147BAD">
        <w:rPr>
          <w:rFonts w:ascii="Arial" w:hAnsi="Arial" w:cs="Arial"/>
          <w:b/>
          <w:i/>
        </w:rPr>
        <w:t xml:space="preserve"> que busca, pero nada necesita. </w:t>
      </w:r>
    </w:p>
    <w:p w:rsidR="003E7375" w:rsidRPr="00147BAD" w:rsidRDefault="003E7375" w:rsidP="003E7375">
      <w:pPr>
        <w:pStyle w:val="Default"/>
        <w:ind w:left="-993" w:right="-426" w:firstLine="284"/>
        <w:jc w:val="both"/>
        <w:rPr>
          <w:rFonts w:ascii="Arial" w:hAnsi="Arial" w:cs="Arial"/>
          <w:b/>
          <w:i/>
        </w:rPr>
      </w:pPr>
    </w:p>
    <w:p w:rsidR="00B41F15" w:rsidRPr="00147BAD" w:rsidRDefault="00B41F15" w:rsidP="003E7375">
      <w:pPr>
        <w:pStyle w:val="Default"/>
        <w:ind w:left="-993" w:right="-426" w:firstLine="284"/>
        <w:jc w:val="both"/>
        <w:rPr>
          <w:rFonts w:ascii="Arial" w:hAnsi="Arial" w:cs="Arial"/>
          <w:b/>
          <w:i/>
        </w:rPr>
      </w:pPr>
      <w:r w:rsidRPr="00147BAD">
        <w:rPr>
          <w:rFonts w:ascii="Arial" w:hAnsi="Arial" w:cs="Arial"/>
          <w:b/>
          <w:i/>
        </w:rPr>
        <w:t xml:space="preserve">2. Ardes de amor, pero no te quemas; eres celoso, pero también seguro; cuando de algo te arrepientes, no te duele, te enojas, pero siempre estás tranquilo; cambias lo que haces fuera de ti, pero no cambias consejo. Nunca eres pobre, pero te alegra lo que de nosotros ganas. </w:t>
      </w:r>
    </w:p>
    <w:p w:rsidR="00B41F15" w:rsidRPr="00147BAD" w:rsidRDefault="00B41F15" w:rsidP="003E7375">
      <w:pPr>
        <w:pStyle w:val="Default"/>
        <w:ind w:left="-993" w:right="-426" w:firstLine="284"/>
        <w:jc w:val="both"/>
        <w:rPr>
          <w:rFonts w:ascii="Arial" w:hAnsi="Arial" w:cs="Arial"/>
          <w:b/>
          <w:i/>
        </w:rPr>
      </w:pPr>
      <w:r w:rsidRPr="00147BAD">
        <w:rPr>
          <w:rFonts w:ascii="Arial" w:hAnsi="Arial" w:cs="Arial"/>
          <w:b/>
          <w:i/>
        </w:rPr>
        <w:t xml:space="preserve">No eres avaro, pero buscas ganancias; nos haces darte más de lo que nos mandas para convertirte en deudor nuestro. Pero, ¿quién tiene algo que no sea tuyo? Y nos pagas tus deudas cuando nada nos debes; y nos perdonas lo que te debemos sin perder lo que nos perdonas. </w:t>
      </w:r>
    </w:p>
    <w:p w:rsidR="00B41F15" w:rsidRDefault="00B41F15" w:rsidP="003E7375">
      <w:pPr>
        <w:spacing w:after="0"/>
        <w:ind w:left="-993" w:right="-426" w:firstLine="284"/>
        <w:jc w:val="both"/>
        <w:rPr>
          <w:rFonts w:ascii="Arial" w:hAnsi="Arial" w:cs="Arial"/>
          <w:b/>
          <w:i/>
          <w:sz w:val="24"/>
          <w:szCs w:val="24"/>
        </w:rPr>
      </w:pPr>
      <w:r w:rsidRPr="00147BAD">
        <w:rPr>
          <w:rFonts w:ascii="Arial" w:hAnsi="Arial" w:cs="Arial"/>
          <w:b/>
          <w:i/>
          <w:sz w:val="24"/>
          <w:szCs w:val="24"/>
        </w:rPr>
        <w:t>¿Qué diremos pues de ti, Dios mío, vida mía y santa dulzura? Aunque bien poco es en realidad lo que dice quien de ti habla. Pero, ¡ay de aquellos que callan de ti! Porque teniendo el don de la palabra se han vuelto mudos.</w:t>
      </w:r>
    </w:p>
    <w:p w:rsidR="00147BAD" w:rsidRPr="00147BAD" w:rsidRDefault="00147BAD" w:rsidP="003E7375">
      <w:pPr>
        <w:spacing w:after="0"/>
        <w:ind w:left="-993" w:right="-426" w:firstLine="284"/>
        <w:jc w:val="both"/>
        <w:rPr>
          <w:rFonts w:ascii="Arial" w:hAnsi="Arial" w:cs="Arial"/>
          <w:b/>
          <w:i/>
          <w:sz w:val="24"/>
          <w:szCs w:val="24"/>
        </w:rPr>
      </w:pPr>
    </w:p>
    <w:p w:rsidR="00936F5A" w:rsidRPr="00147BAD" w:rsidRDefault="00936F5A" w:rsidP="003E7375">
      <w:pPr>
        <w:pStyle w:val="Default"/>
        <w:ind w:left="-993" w:right="-426" w:firstLine="284"/>
        <w:jc w:val="both"/>
        <w:rPr>
          <w:rFonts w:ascii="Arial" w:hAnsi="Arial" w:cs="Arial"/>
          <w:b/>
          <w:i/>
          <w:iCs/>
          <w:color w:val="0070C0"/>
        </w:rPr>
      </w:pPr>
      <w:r w:rsidRPr="00147BAD">
        <w:rPr>
          <w:rFonts w:ascii="Arial" w:hAnsi="Arial" w:cs="Arial"/>
          <w:b/>
          <w:i/>
          <w:iCs/>
          <w:color w:val="0070C0"/>
        </w:rPr>
        <w:t xml:space="preserve">CAPITULO V </w:t>
      </w:r>
    </w:p>
    <w:p w:rsidR="004E4844" w:rsidRPr="00147BAD" w:rsidRDefault="004E4844" w:rsidP="003E7375">
      <w:pPr>
        <w:pStyle w:val="Default"/>
        <w:ind w:left="-993" w:right="-426" w:firstLine="284"/>
        <w:jc w:val="both"/>
        <w:rPr>
          <w:rFonts w:ascii="Arial" w:hAnsi="Arial" w:cs="Arial"/>
          <w:b/>
          <w:i/>
        </w:rPr>
      </w:pPr>
    </w:p>
    <w:p w:rsidR="00936F5A" w:rsidRDefault="00936F5A" w:rsidP="003E7375">
      <w:pPr>
        <w:pStyle w:val="Default"/>
        <w:ind w:left="-993" w:right="-426" w:firstLine="284"/>
        <w:jc w:val="both"/>
        <w:rPr>
          <w:rFonts w:ascii="Arial" w:hAnsi="Arial" w:cs="Arial"/>
          <w:b/>
          <w:i/>
        </w:rPr>
      </w:pPr>
      <w:r w:rsidRPr="00147BAD">
        <w:rPr>
          <w:rFonts w:ascii="Arial" w:hAnsi="Arial" w:cs="Arial"/>
          <w:b/>
          <w:i/>
        </w:rPr>
        <w:t xml:space="preserve">¿Quién me dará reposar en ti, que vengas a mi corazón y lo embriagues hasta hacerme olvidar mis males y abrazarme a ti, mi único bien? </w:t>
      </w:r>
    </w:p>
    <w:p w:rsidR="003E7375" w:rsidRPr="00147BAD" w:rsidRDefault="003E7375" w:rsidP="003E7375">
      <w:pPr>
        <w:pStyle w:val="Default"/>
        <w:ind w:left="-993" w:right="-426" w:firstLine="284"/>
        <w:jc w:val="both"/>
        <w:rPr>
          <w:rFonts w:ascii="Arial" w:hAnsi="Arial" w:cs="Arial"/>
          <w:b/>
          <w:i/>
        </w:rPr>
      </w:pPr>
    </w:p>
    <w:p w:rsidR="00936F5A" w:rsidRDefault="00936F5A" w:rsidP="003E7375">
      <w:pPr>
        <w:pStyle w:val="Default"/>
        <w:ind w:left="-993" w:right="-426" w:firstLine="284"/>
        <w:jc w:val="both"/>
        <w:rPr>
          <w:rFonts w:ascii="Arial" w:hAnsi="Arial" w:cs="Arial"/>
          <w:b/>
          <w:i/>
        </w:rPr>
      </w:pPr>
      <w:r w:rsidRPr="00147BAD">
        <w:rPr>
          <w:rFonts w:ascii="Arial" w:hAnsi="Arial" w:cs="Arial"/>
          <w:b/>
          <w:i/>
        </w:rPr>
        <w:t xml:space="preserve">¿Qué eres tú para mí? Hazme la misericordia de que pueda decirlo. ¿Y quién soy yo para ti, pues me mandas que te ame; y si ni lo hago te irritas contra mí y me amenazas con grandes miserias? ¡Pero, qué! ¿No es ya muchísima miseria simplemente el no amarte? </w:t>
      </w:r>
    </w:p>
    <w:p w:rsidR="003E7375" w:rsidRPr="00147BAD" w:rsidRDefault="003E7375" w:rsidP="003E7375">
      <w:pPr>
        <w:pStyle w:val="Default"/>
        <w:ind w:left="-993" w:right="-426" w:firstLine="284"/>
        <w:jc w:val="both"/>
        <w:rPr>
          <w:rFonts w:ascii="Arial" w:hAnsi="Arial" w:cs="Arial"/>
          <w:b/>
          <w:i/>
        </w:rPr>
      </w:pPr>
    </w:p>
    <w:p w:rsidR="00936F5A" w:rsidRPr="00147BAD" w:rsidRDefault="00936F5A" w:rsidP="003E7375">
      <w:pPr>
        <w:pStyle w:val="Default"/>
        <w:ind w:left="-993" w:right="-426" w:firstLine="284"/>
        <w:jc w:val="both"/>
        <w:rPr>
          <w:rFonts w:ascii="Arial" w:hAnsi="Arial" w:cs="Arial"/>
          <w:b/>
          <w:i/>
        </w:rPr>
      </w:pPr>
      <w:r w:rsidRPr="00147BAD">
        <w:rPr>
          <w:rFonts w:ascii="Arial" w:hAnsi="Arial" w:cs="Arial"/>
          <w:b/>
          <w:i/>
        </w:rPr>
        <w:t xml:space="preserve">Dime pues, Señor, por tu misericordia, quién eres tú para mí. Dile a mi alma: "Yo soy tu salud" (Sal. 34, 3). Y dímelo en forma que te oiga; ábreme los oídos del corazón, y dime: "Yo soy tu salud". Y corra yo detrás de esa voz, hasta alcanzarte. No escondas de mí tu rostro, y muera yo, si es preciso, para no morir y contemplarlo. </w:t>
      </w:r>
    </w:p>
    <w:p w:rsidR="004E4844" w:rsidRPr="00147BAD" w:rsidRDefault="004E4844" w:rsidP="003E7375">
      <w:pPr>
        <w:spacing w:after="0"/>
        <w:ind w:left="-993" w:right="-426" w:firstLine="284"/>
        <w:jc w:val="both"/>
        <w:rPr>
          <w:rFonts w:ascii="Arial" w:hAnsi="Arial" w:cs="Arial"/>
          <w:b/>
          <w:i/>
          <w:sz w:val="24"/>
          <w:szCs w:val="24"/>
        </w:rPr>
      </w:pPr>
    </w:p>
    <w:p w:rsidR="003E7375" w:rsidRDefault="00936F5A" w:rsidP="003E7375">
      <w:pPr>
        <w:spacing w:after="0"/>
        <w:ind w:left="-993" w:right="-426"/>
        <w:jc w:val="both"/>
        <w:rPr>
          <w:rFonts w:ascii="Arial" w:hAnsi="Arial" w:cs="Arial"/>
          <w:b/>
          <w:i/>
          <w:sz w:val="24"/>
          <w:szCs w:val="24"/>
        </w:rPr>
      </w:pPr>
      <w:r w:rsidRPr="00147BAD">
        <w:rPr>
          <w:rFonts w:ascii="Arial" w:hAnsi="Arial" w:cs="Arial"/>
          <w:b/>
          <w:i/>
          <w:sz w:val="24"/>
          <w:szCs w:val="24"/>
        </w:rPr>
        <w:t xml:space="preserve"> Angosta morada es mi alma; ensánchamela, para que puedas venir a ella. Está en ruinas: repárala. Sé bien y lo confieso, que tiene cosas que ofenden tus ojos. ¿A quién más que a ti puedo clamar para que me la limpie? "Límpiame, Señor, de mis pecados ocultos y líbrame de las culpas ajenas. Creo, y por eso hablo".</w:t>
      </w:r>
    </w:p>
    <w:p w:rsidR="003E7375" w:rsidRDefault="003E7375" w:rsidP="003E7375">
      <w:pPr>
        <w:spacing w:after="0"/>
        <w:ind w:left="-993" w:right="-426"/>
        <w:jc w:val="both"/>
        <w:rPr>
          <w:rFonts w:ascii="Arial" w:hAnsi="Arial" w:cs="Arial"/>
          <w:b/>
          <w:i/>
          <w:sz w:val="24"/>
          <w:szCs w:val="24"/>
        </w:rPr>
      </w:pPr>
    </w:p>
    <w:p w:rsidR="00F02C5C" w:rsidRPr="00147BAD" w:rsidRDefault="003E7375" w:rsidP="003E7375">
      <w:pPr>
        <w:spacing w:after="0"/>
        <w:ind w:left="-993" w:right="-426"/>
        <w:jc w:val="both"/>
        <w:rPr>
          <w:rFonts w:ascii="Arial" w:hAnsi="Arial" w:cs="Arial"/>
          <w:b/>
          <w:i/>
        </w:rPr>
      </w:pPr>
      <w:r>
        <w:rPr>
          <w:rFonts w:ascii="Arial" w:hAnsi="Arial" w:cs="Arial"/>
          <w:b/>
          <w:i/>
          <w:sz w:val="24"/>
          <w:szCs w:val="24"/>
        </w:rPr>
        <w:t xml:space="preserve">   </w:t>
      </w:r>
      <w:r w:rsidR="00936F5A" w:rsidRPr="00147BAD">
        <w:rPr>
          <w:rFonts w:ascii="Arial" w:hAnsi="Arial" w:cs="Arial"/>
          <w:b/>
          <w:i/>
          <w:sz w:val="24"/>
          <w:szCs w:val="24"/>
        </w:rPr>
        <w:t xml:space="preserve"> Tú, Señor, lo sabes bien. Ya te he confesado mis culpas, Señor, y tú me las perdonaste (Sal. 18, 13-14).</w:t>
      </w:r>
    </w:p>
    <w:p w:rsidR="004E4844" w:rsidRDefault="004E4844" w:rsidP="003E7375">
      <w:pPr>
        <w:spacing w:after="0"/>
        <w:ind w:left="-993" w:right="-426"/>
        <w:jc w:val="both"/>
        <w:rPr>
          <w:rFonts w:ascii="Arial" w:hAnsi="Arial" w:cs="Arial"/>
          <w:b/>
          <w:sz w:val="24"/>
          <w:szCs w:val="24"/>
        </w:rPr>
      </w:pPr>
    </w:p>
    <w:p w:rsidR="00147BAD" w:rsidRDefault="00147BAD" w:rsidP="003E7375">
      <w:pPr>
        <w:spacing w:after="0"/>
        <w:ind w:left="-993" w:right="-426"/>
        <w:jc w:val="both"/>
        <w:rPr>
          <w:rFonts w:ascii="Arial" w:hAnsi="Arial" w:cs="Arial"/>
          <w:b/>
          <w:sz w:val="24"/>
          <w:szCs w:val="24"/>
        </w:rPr>
      </w:pPr>
    </w:p>
    <w:p w:rsidR="00147BAD" w:rsidRPr="00147BAD" w:rsidRDefault="00147BAD" w:rsidP="003E7375">
      <w:pPr>
        <w:spacing w:after="0"/>
        <w:ind w:left="-993" w:right="-426"/>
        <w:jc w:val="both"/>
        <w:rPr>
          <w:rFonts w:ascii="Arial" w:hAnsi="Arial" w:cs="Arial"/>
          <w:b/>
          <w:sz w:val="24"/>
          <w:szCs w:val="24"/>
        </w:rPr>
      </w:pPr>
    </w:p>
    <w:p w:rsidR="00F02C5C" w:rsidRPr="00147BAD" w:rsidRDefault="00F02C5C" w:rsidP="003E7375">
      <w:pPr>
        <w:pStyle w:val="NormalWeb"/>
        <w:spacing w:before="0" w:beforeAutospacing="0" w:after="0" w:afterAutospacing="0"/>
        <w:ind w:left="-993" w:right="-426"/>
        <w:jc w:val="center"/>
        <w:rPr>
          <w:rFonts w:ascii="Arial" w:hAnsi="Arial" w:cs="Arial"/>
          <w:b/>
          <w:color w:val="FF0000"/>
          <w:sz w:val="32"/>
          <w:szCs w:val="32"/>
        </w:rPr>
      </w:pPr>
      <w:r w:rsidRPr="00147BAD">
        <w:rPr>
          <w:rFonts w:ascii="Arial" w:hAnsi="Arial" w:cs="Arial"/>
          <w:b/>
          <w:color w:val="FF0000"/>
          <w:sz w:val="32"/>
          <w:szCs w:val="32"/>
        </w:rPr>
        <w:t>Sobre la educación de los sencillos.</w:t>
      </w:r>
    </w:p>
    <w:p w:rsidR="00F02C5C" w:rsidRPr="00147BAD" w:rsidRDefault="00147BAD" w:rsidP="003E7375">
      <w:pPr>
        <w:pStyle w:val="NormalWeb"/>
        <w:spacing w:before="0" w:beforeAutospacing="0" w:after="0" w:afterAutospacing="0"/>
        <w:ind w:left="-993" w:right="-426"/>
        <w:jc w:val="center"/>
        <w:rPr>
          <w:rFonts w:ascii="Arial" w:hAnsi="Arial" w:cs="Arial"/>
          <w:b/>
          <w:color w:val="FF0000"/>
          <w:sz w:val="32"/>
          <w:szCs w:val="32"/>
        </w:rPr>
      </w:pPr>
      <w:r>
        <w:rPr>
          <w:rFonts w:ascii="Arial" w:hAnsi="Arial" w:cs="Arial"/>
          <w:b/>
          <w:color w:val="FF0000"/>
          <w:sz w:val="32"/>
          <w:szCs w:val="32"/>
        </w:rPr>
        <w:t xml:space="preserve">Así </w:t>
      </w:r>
      <w:r w:rsidR="00F02C5C" w:rsidRPr="00147BAD">
        <w:rPr>
          <w:rFonts w:ascii="Arial" w:hAnsi="Arial" w:cs="Arial"/>
          <w:b/>
          <w:color w:val="FF0000"/>
          <w:sz w:val="32"/>
          <w:szCs w:val="32"/>
        </w:rPr>
        <w:t xml:space="preserve">comienza el libro De </w:t>
      </w:r>
      <w:proofErr w:type="spellStart"/>
      <w:r w:rsidR="00F02C5C" w:rsidRPr="00147BAD">
        <w:rPr>
          <w:rFonts w:ascii="Arial" w:hAnsi="Arial" w:cs="Arial"/>
          <w:b/>
          <w:color w:val="FF0000"/>
          <w:sz w:val="32"/>
          <w:szCs w:val="32"/>
        </w:rPr>
        <w:t>catechizandis</w:t>
      </w:r>
      <w:proofErr w:type="spellEnd"/>
      <w:r>
        <w:rPr>
          <w:rFonts w:ascii="Arial" w:hAnsi="Arial" w:cs="Arial"/>
          <w:b/>
          <w:color w:val="FF0000"/>
          <w:sz w:val="32"/>
          <w:szCs w:val="32"/>
        </w:rPr>
        <w:t xml:space="preserve"> </w:t>
      </w:r>
      <w:proofErr w:type="spellStart"/>
      <w:r w:rsidR="00F02C5C" w:rsidRPr="00147BAD">
        <w:rPr>
          <w:rFonts w:ascii="Arial" w:hAnsi="Arial" w:cs="Arial"/>
          <w:b/>
          <w:color w:val="FF0000"/>
          <w:sz w:val="32"/>
          <w:szCs w:val="32"/>
        </w:rPr>
        <w:t>rudibus</w:t>
      </w:r>
      <w:proofErr w:type="spellEnd"/>
    </w:p>
    <w:p w:rsidR="00F02C5C" w:rsidRPr="00147BAD" w:rsidRDefault="00F02C5C" w:rsidP="003E7375">
      <w:pPr>
        <w:pStyle w:val="NormalWeb"/>
        <w:spacing w:before="0" w:beforeAutospacing="0" w:after="0" w:afterAutospacing="0"/>
        <w:ind w:left="-993" w:right="-426"/>
        <w:rPr>
          <w:rFonts w:ascii="Arial" w:hAnsi="Arial" w:cs="Arial"/>
          <w:b/>
        </w:rPr>
      </w:pPr>
    </w:p>
    <w:p w:rsidR="00F02C5C" w:rsidRDefault="00147BAD" w:rsidP="003E7375">
      <w:pPr>
        <w:pStyle w:val="NormalWeb"/>
        <w:spacing w:before="0" w:beforeAutospacing="0" w:after="0" w:afterAutospacing="0"/>
        <w:ind w:left="-993" w:right="-426"/>
        <w:jc w:val="both"/>
        <w:rPr>
          <w:rFonts w:ascii="Arial" w:hAnsi="Arial" w:cs="Arial"/>
          <w:b/>
          <w:i/>
        </w:rPr>
      </w:pPr>
      <w:r>
        <w:rPr>
          <w:rFonts w:ascii="Arial" w:hAnsi="Arial" w:cs="Arial"/>
          <w:b/>
          <w:i/>
        </w:rPr>
        <w:t xml:space="preserve">     </w:t>
      </w:r>
      <w:r w:rsidR="00936F5A" w:rsidRPr="00147BAD">
        <w:rPr>
          <w:rFonts w:ascii="Arial" w:hAnsi="Arial" w:cs="Arial"/>
          <w:b/>
          <w:i/>
        </w:rPr>
        <w:t xml:space="preserve">No voy a entrar en pleito contigo, que eres la Verdad; no quiero engañarme, para que "mi iniquidad no se mienta a sí misma" (Sal. 26, 12). No entraré, pues, en contienda contigo, pues "si te pones a observar nuestros pecados, </w:t>
      </w:r>
    </w:p>
    <w:p w:rsidR="00147BAD" w:rsidRPr="00147BAD" w:rsidRDefault="00147BAD" w:rsidP="003E7375">
      <w:pPr>
        <w:pStyle w:val="NormalWeb"/>
        <w:spacing w:before="0" w:beforeAutospacing="0" w:after="0" w:afterAutospacing="0"/>
        <w:ind w:left="-993" w:right="-426"/>
        <w:jc w:val="both"/>
        <w:rPr>
          <w:rFonts w:ascii="Arial" w:hAnsi="Arial" w:cs="Arial"/>
          <w:b/>
          <w:i/>
        </w:rPr>
      </w:pPr>
    </w:p>
    <w:p w:rsidR="00F02C5C" w:rsidRDefault="004E4844" w:rsidP="003E7375">
      <w:pPr>
        <w:pStyle w:val="NormalWeb"/>
        <w:spacing w:before="0" w:beforeAutospacing="0" w:after="0" w:afterAutospacing="0"/>
        <w:ind w:left="-993" w:right="-426"/>
        <w:jc w:val="both"/>
        <w:rPr>
          <w:rFonts w:ascii="Arial" w:hAnsi="Arial" w:cs="Arial"/>
          <w:b/>
          <w:i/>
        </w:rPr>
      </w:pPr>
      <w:r w:rsidRPr="00147BAD">
        <w:rPr>
          <w:rFonts w:ascii="Arial" w:hAnsi="Arial" w:cs="Arial"/>
          <w:b/>
          <w:i/>
          <w:iCs/>
          <w:color w:val="0070C0"/>
        </w:rPr>
        <w:t xml:space="preserve"> Las tres dificultades de Deogracias</w:t>
      </w:r>
      <w:r w:rsidRPr="00147BAD">
        <w:rPr>
          <w:rFonts w:ascii="Arial" w:hAnsi="Arial" w:cs="Arial"/>
          <w:b/>
          <w:i/>
          <w:iCs/>
        </w:rPr>
        <w:t>.</w:t>
      </w:r>
      <w:r w:rsidR="00147BAD">
        <w:rPr>
          <w:rFonts w:ascii="Arial" w:hAnsi="Arial" w:cs="Arial"/>
          <w:b/>
          <w:i/>
        </w:rPr>
        <w:t xml:space="preserve"> </w:t>
      </w:r>
    </w:p>
    <w:p w:rsidR="00147BAD" w:rsidRPr="00147BAD" w:rsidRDefault="00147BAD" w:rsidP="003E7375">
      <w:pPr>
        <w:pStyle w:val="NormalWeb"/>
        <w:spacing w:before="0" w:beforeAutospacing="0" w:after="0" w:afterAutospacing="0"/>
        <w:ind w:left="-993" w:right="-426"/>
        <w:jc w:val="both"/>
        <w:rPr>
          <w:rFonts w:ascii="Arial" w:hAnsi="Arial" w:cs="Arial"/>
          <w:b/>
          <w:i/>
        </w:rPr>
      </w:pPr>
    </w:p>
    <w:p w:rsidR="00F02C5C" w:rsidRDefault="004E4844" w:rsidP="003E7375">
      <w:pPr>
        <w:pStyle w:val="NormalWeb"/>
        <w:spacing w:before="0" w:beforeAutospacing="0" w:after="0" w:afterAutospacing="0"/>
        <w:ind w:left="-993" w:right="-426" w:firstLine="567"/>
        <w:jc w:val="both"/>
        <w:rPr>
          <w:rFonts w:ascii="Arial" w:hAnsi="Arial" w:cs="Arial"/>
          <w:b/>
          <w:i/>
        </w:rPr>
      </w:pPr>
      <w:r w:rsidRPr="00147BAD">
        <w:rPr>
          <w:rFonts w:ascii="Arial" w:hAnsi="Arial" w:cs="Arial"/>
          <w:b/>
          <w:i/>
        </w:rPr>
        <w:t xml:space="preserve">Me pediste, hermano Deogracias, que te escribiera algo que pudiera serte útil acerca de la catequesis de los principiantes. Me decías, en efecto, que en Cartago, donde eres diácono, a menudo te presentan algunos que van a recibir su primera formación en la fe cristiana, porque creen que tienes abundantes dotes de catequista, por tus conocimientos de la fe y la persuasión de tus palabras. Tú, en cambio, según confiesas, casi siempre te encuentras en dificultad cuando tienes que exponer adecuadamente aquellas verdades que debemos creer para ser cristianos. </w:t>
      </w:r>
    </w:p>
    <w:p w:rsidR="00147BAD" w:rsidRPr="00147BAD" w:rsidRDefault="00147BAD" w:rsidP="003E7375">
      <w:pPr>
        <w:pStyle w:val="NormalWeb"/>
        <w:spacing w:before="0" w:beforeAutospacing="0" w:after="0" w:afterAutospacing="0"/>
        <w:ind w:left="-993" w:right="-426" w:firstLine="567"/>
        <w:jc w:val="both"/>
        <w:rPr>
          <w:rFonts w:ascii="Arial" w:hAnsi="Arial" w:cs="Arial"/>
          <w:b/>
          <w:i/>
        </w:rPr>
      </w:pPr>
    </w:p>
    <w:p w:rsidR="004E4844" w:rsidRDefault="004E4844" w:rsidP="003E7375">
      <w:pPr>
        <w:pStyle w:val="NormalWeb"/>
        <w:spacing w:before="0" w:beforeAutospacing="0" w:after="0" w:afterAutospacing="0"/>
        <w:ind w:left="-993" w:right="-426" w:firstLine="567"/>
        <w:jc w:val="both"/>
        <w:rPr>
          <w:rFonts w:ascii="Arial" w:hAnsi="Arial" w:cs="Arial"/>
          <w:b/>
          <w:i/>
        </w:rPr>
      </w:pPr>
      <w:r w:rsidRPr="00147BAD">
        <w:rPr>
          <w:rFonts w:ascii="Arial" w:hAnsi="Arial" w:cs="Arial"/>
          <w:b/>
          <w:i/>
        </w:rPr>
        <w:t>No sabes cómo ha de comenzar y terminar la exposición; si, terminada ésta, debes añadir alguna exhortación o más bien los preceptos, mediante la observancia de los cuales el oyente debe aprender a mantenerse cristiano de profesión y en la realidad.  Me confesaste además y te quejabas de que a menudo, durante un discurso largo y desgarbado, tú mismo te sentías insatisfecho y aburrido, y más aún las personas que instruías con tus palabras y los que te escuchaban. Y ante estos hechos te sentías obligado a pedirme, por la caridad que te debo, te escribiera algo sobre este tema, si ello no me era muy gravoso en medio de mis ocupaciones.</w:t>
      </w:r>
    </w:p>
    <w:p w:rsidR="00147BAD" w:rsidRPr="00147BAD" w:rsidRDefault="00147BAD" w:rsidP="003E7375">
      <w:pPr>
        <w:pStyle w:val="NormalWeb"/>
        <w:spacing w:before="0" w:beforeAutospacing="0" w:after="0" w:afterAutospacing="0"/>
        <w:ind w:left="-993" w:right="-426" w:firstLine="567"/>
        <w:jc w:val="both"/>
        <w:rPr>
          <w:rFonts w:ascii="Arial" w:hAnsi="Arial" w:cs="Arial"/>
          <w:b/>
          <w:i/>
        </w:rPr>
      </w:pPr>
    </w:p>
    <w:p w:rsidR="004E4844" w:rsidRDefault="004E4844" w:rsidP="003E7375">
      <w:pPr>
        <w:pStyle w:val="NormalWeb"/>
        <w:spacing w:before="0" w:beforeAutospacing="0" w:after="0" w:afterAutospacing="0"/>
        <w:ind w:left="-993" w:right="-426"/>
        <w:jc w:val="both"/>
        <w:rPr>
          <w:rFonts w:ascii="Arial" w:hAnsi="Arial" w:cs="Arial"/>
          <w:b/>
          <w:i/>
        </w:rPr>
      </w:pPr>
      <w:r w:rsidRPr="00147BAD">
        <w:rPr>
          <w:rFonts w:ascii="Arial" w:hAnsi="Arial" w:cs="Arial"/>
          <w:b/>
          <w:i/>
        </w:rPr>
        <w:t xml:space="preserve"> Por lo que a mí toca, ya que nuestro Señor me manda ayudar a cuantos me ha dado como hermanos por medio del trabajo que pueda realizar gracias a la generosidad del mismo Señor, me veo obligado a aceptar muy gustoso tu invitación e incluso a dedicarme a ese trabajo con una voluntad pronta y servicial, en virtud de la caridad y el servicio que te debo, no sólo a ti personalmente, sino también de modo general a nuestra madre la Iglesia.En efecto, en cuanto me doy cuenta de que algunos de mis hermanos se encuentran en dificultades para ese menester, cuanto más deseo que los tesoros divinos sean distribuidos con largueza tanto más debo yo tratar, en la medida de mis fuerzas, de que puedan llevar a cabo con facilidad y sin obstáculo lo que ellos persiguen con diligencia e interés.</w:t>
      </w:r>
    </w:p>
    <w:p w:rsidR="00147BAD" w:rsidRPr="00147BAD" w:rsidRDefault="00147BAD" w:rsidP="003E7375">
      <w:pPr>
        <w:pStyle w:val="NormalWeb"/>
        <w:spacing w:before="0" w:beforeAutospacing="0" w:after="0" w:afterAutospacing="0"/>
        <w:ind w:left="-993" w:right="-426"/>
        <w:jc w:val="both"/>
        <w:rPr>
          <w:rFonts w:ascii="Arial" w:hAnsi="Arial" w:cs="Arial"/>
          <w:b/>
          <w:i/>
        </w:rPr>
      </w:pPr>
    </w:p>
    <w:p w:rsidR="004E4844" w:rsidRPr="00147BAD" w:rsidRDefault="004E4844" w:rsidP="003E7375">
      <w:pPr>
        <w:pStyle w:val="NormalWeb"/>
        <w:spacing w:before="0" w:beforeAutospacing="0" w:after="0" w:afterAutospacing="0"/>
        <w:ind w:left="-993" w:right="-426"/>
        <w:jc w:val="both"/>
        <w:rPr>
          <w:rStyle w:val="maiuscoletto"/>
          <w:rFonts w:ascii="Arial" w:hAnsi="Arial" w:cs="Arial"/>
          <w:b/>
          <w:i/>
          <w:color w:val="0070C0"/>
        </w:rPr>
      </w:pPr>
      <w:r w:rsidRPr="00147BAD">
        <w:rPr>
          <w:rStyle w:val="maiuscoletto"/>
          <w:rFonts w:ascii="Arial" w:hAnsi="Arial" w:cs="Arial"/>
          <w:b/>
          <w:i/>
          <w:color w:val="0070C0"/>
        </w:rPr>
        <w:t>Experiencia personal de Agustín</w:t>
      </w:r>
    </w:p>
    <w:p w:rsidR="00147BAD" w:rsidRPr="00147BAD" w:rsidRDefault="00147BAD" w:rsidP="003E7375">
      <w:pPr>
        <w:pStyle w:val="NormalWeb"/>
        <w:spacing w:before="0" w:beforeAutospacing="0" w:after="0" w:afterAutospacing="0"/>
        <w:ind w:left="-993" w:right="-426"/>
        <w:jc w:val="both"/>
        <w:rPr>
          <w:rFonts w:ascii="Arial" w:hAnsi="Arial" w:cs="Arial"/>
          <w:b/>
          <w:i/>
        </w:rPr>
      </w:pPr>
    </w:p>
    <w:p w:rsidR="00147BAD" w:rsidRDefault="004E4844" w:rsidP="003E7375">
      <w:pPr>
        <w:pStyle w:val="NormalWeb"/>
        <w:spacing w:before="0" w:beforeAutospacing="0" w:after="0" w:afterAutospacing="0"/>
        <w:ind w:left="-993" w:right="-426"/>
        <w:jc w:val="both"/>
        <w:rPr>
          <w:rFonts w:ascii="Arial" w:hAnsi="Arial" w:cs="Arial"/>
          <w:b/>
          <w:i/>
        </w:rPr>
      </w:pPr>
      <w:r w:rsidRPr="00147BAD">
        <w:rPr>
          <w:rFonts w:ascii="Arial" w:hAnsi="Arial" w:cs="Arial"/>
          <w:b/>
          <w:i/>
        </w:rPr>
        <w:t>Por lo que se refiere a tu propia experiencia, no quisiera te preocuparas de que con frecuencia tu discurso te parezca pobre y aburrido, pues muy bien puede suceder que, mientras a ti te parece indigno de los oyentes lo que les estás diciendo, porque deseabas que escucharan una cosa mejor, la opinión de aquellos que estás instruyendo sea muy diferente. Tampoco a mí me agradan casi nunca mis discursos. En efecto, estoy deseando un discurso mejor, del que con frecuencia me estoy gozando en mi interior, antes de comenzar a expresarlo con palabras sonantes; y cuando me parece inferior al que yo había imaginado, me entristezco porque mis palabras no han podido reflejar fielmente mis sentimientos.</w:t>
      </w:r>
      <w:r w:rsidR="00147BAD">
        <w:rPr>
          <w:rFonts w:ascii="Arial" w:hAnsi="Arial" w:cs="Arial"/>
          <w:b/>
          <w:i/>
        </w:rPr>
        <w:t xml:space="preserve"> </w:t>
      </w:r>
    </w:p>
    <w:p w:rsidR="00147BAD" w:rsidRDefault="00147BAD" w:rsidP="003E7375">
      <w:pPr>
        <w:pStyle w:val="NormalWeb"/>
        <w:spacing w:before="0" w:beforeAutospacing="0" w:after="0" w:afterAutospacing="0"/>
        <w:ind w:left="-993" w:right="-426"/>
        <w:jc w:val="both"/>
        <w:rPr>
          <w:rFonts w:ascii="Arial" w:hAnsi="Arial" w:cs="Arial"/>
          <w:b/>
          <w:i/>
        </w:rPr>
      </w:pPr>
    </w:p>
    <w:p w:rsidR="00147BAD" w:rsidRDefault="00147BAD" w:rsidP="003E7375">
      <w:pPr>
        <w:pStyle w:val="NormalWeb"/>
        <w:spacing w:before="0" w:beforeAutospacing="0" w:after="0" w:afterAutospacing="0"/>
        <w:ind w:left="-993" w:right="-426"/>
        <w:jc w:val="both"/>
        <w:rPr>
          <w:rFonts w:ascii="Arial" w:hAnsi="Arial" w:cs="Arial"/>
          <w:b/>
          <w:i/>
        </w:rPr>
      </w:pPr>
      <w:r>
        <w:rPr>
          <w:rFonts w:ascii="Arial" w:hAnsi="Arial" w:cs="Arial"/>
          <w:b/>
          <w:i/>
        </w:rPr>
        <w:t xml:space="preserve">   </w:t>
      </w:r>
      <w:r w:rsidR="004E4844" w:rsidRPr="00147BAD">
        <w:rPr>
          <w:rFonts w:ascii="Arial" w:hAnsi="Arial" w:cs="Arial"/>
          <w:b/>
          <w:i/>
        </w:rPr>
        <w:t>Estoy deseando que el que me escucha entienda todo como yo lo entiendo, y me doy cuenta de que no me expreso del modo más apto para conseguirlo. Esto es debido, sobre todo, a que lo que yo comprendo inunda mi alma con la rapidez de un rayo; en cambio, la locución es lenta, larga y muy diferente, y mientras van apareciendo las palabras, lo que yo había entendido se ha ya retirado a su escondrijo. Pero, dado que dejó algunas huellas impresas de modo admirable en la memoria, dichas huellas permanecen en las cantidades de las sílabas.</w:t>
      </w:r>
    </w:p>
    <w:p w:rsidR="00147BAD" w:rsidRDefault="00147BAD" w:rsidP="003E7375">
      <w:pPr>
        <w:pStyle w:val="NormalWeb"/>
        <w:spacing w:before="0" w:beforeAutospacing="0" w:after="0" w:afterAutospacing="0"/>
        <w:ind w:left="-993" w:right="-426"/>
        <w:jc w:val="both"/>
        <w:rPr>
          <w:rFonts w:ascii="Arial" w:hAnsi="Arial" w:cs="Arial"/>
          <w:b/>
          <w:i/>
        </w:rPr>
      </w:pPr>
    </w:p>
    <w:p w:rsidR="00147BAD" w:rsidRDefault="004E4844" w:rsidP="003E7375">
      <w:pPr>
        <w:pStyle w:val="NormalWeb"/>
        <w:spacing w:before="0" w:beforeAutospacing="0" w:after="0" w:afterAutospacing="0"/>
        <w:ind w:left="-993" w:right="-426"/>
        <w:jc w:val="both"/>
        <w:rPr>
          <w:rFonts w:ascii="Arial" w:hAnsi="Arial" w:cs="Arial"/>
          <w:b/>
          <w:i/>
        </w:rPr>
      </w:pPr>
      <w:r w:rsidRPr="00147BAD">
        <w:rPr>
          <w:rFonts w:ascii="Arial" w:hAnsi="Arial" w:cs="Arial"/>
          <w:b/>
          <w:i/>
        </w:rPr>
        <w:t xml:space="preserve"> </w:t>
      </w:r>
      <w:r w:rsidR="00F02C5C" w:rsidRPr="00147BAD">
        <w:rPr>
          <w:rFonts w:ascii="Arial" w:hAnsi="Arial" w:cs="Arial"/>
          <w:b/>
          <w:i/>
        </w:rPr>
        <w:t xml:space="preserve"> Y</w:t>
      </w:r>
      <w:r w:rsidRPr="00147BAD">
        <w:rPr>
          <w:rFonts w:ascii="Arial" w:hAnsi="Arial" w:cs="Arial"/>
          <w:b/>
          <w:i/>
        </w:rPr>
        <w:t xml:space="preserve"> de esas huellas nosotros derivamos los signos o símbolos sonoros que constituyen la lengua latina, la griega o la hebrea, o cualquiera otra, tanto si esos signos quedan en nuestra mente como si los expresamos oralmente. Sin embargo, aquellas huellas no son ni latinas, ni hebreas, ni propias de ningún pueblo, sino que se forman en la mente, como la expresión en el cuerpo.</w:t>
      </w:r>
    </w:p>
    <w:p w:rsidR="00147BAD" w:rsidRDefault="00147BAD" w:rsidP="003E7375">
      <w:pPr>
        <w:pStyle w:val="NormalWeb"/>
        <w:spacing w:before="0" w:beforeAutospacing="0" w:after="0" w:afterAutospacing="0"/>
        <w:ind w:left="-993" w:right="-426"/>
        <w:jc w:val="both"/>
        <w:rPr>
          <w:rFonts w:ascii="Arial" w:hAnsi="Arial" w:cs="Arial"/>
          <w:b/>
          <w:i/>
        </w:rPr>
      </w:pPr>
    </w:p>
    <w:p w:rsidR="004E4844" w:rsidRDefault="004E4844" w:rsidP="003E7375">
      <w:pPr>
        <w:pStyle w:val="NormalWeb"/>
        <w:spacing w:before="0" w:beforeAutospacing="0" w:after="0" w:afterAutospacing="0"/>
        <w:ind w:left="-993" w:right="-426"/>
        <w:jc w:val="both"/>
        <w:rPr>
          <w:rFonts w:ascii="Arial" w:hAnsi="Arial" w:cs="Arial"/>
          <w:b/>
          <w:i/>
        </w:rPr>
      </w:pPr>
      <w:r w:rsidRPr="00147BAD">
        <w:rPr>
          <w:rFonts w:ascii="Arial" w:hAnsi="Arial" w:cs="Arial"/>
          <w:b/>
          <w:i/>
        </w:rPr>
        <w:t xml:space="preserve"> En efecto, la palabra</w:t>
      </w:r>
      <w:r w:rsidRPr="00147BAD">
        <w:rPr>
          <w:rFonts w:ascii="Arial" w:hAnsi="Arial" w:cs="Arial"/>
          <w:b/>
          <w:i/>
          <w:iCs/>
        </w:rPr>
        <w:t xml:space="preserve"> ira</w:t>
      </w:r>
      <w:r w:rsidRPr="00147BAD">
        <w:rPr>
          <w:rFonts w:ascii="Arial" w:hAnsi="Arial" w:cs="Arial"/>
          <w:b/>
          <w:i/>
        </w:rPr>
        <w:t xml:space="preserve"> se dice de modo diverso en latín, en griego y de modos diversos en las demás lenguas; pero la expresión de la persona airada no es ni latina ni griega. Por eso, cuando uno dice</w:t>
      </w:r>
      <w:r w:rsidR="008A4EE2">
        <w:rPr>
          <w:rFonts w:ascii="Arial" w:hAnsi="Arial" w:cs="Arial"/>
          <w:b/>
          <w:i/>
        </w:rPr>
        <w:t xml:space="preserve"> "</w:t>
      </w:r>
      <w:proofErr w:type="spellStart"/>
      <w:r w:rsidR="008A4EE2">
        <w:rPr>
          <w:rFonts w:ascii="Arial" w:hAnsi="Arial" w:cs="Arial"/>
          <w:b/>
          <w:i/>
        </w:rPr>
        <w:t>ai</w:t>
      </w:r>
      <w:r w:rsidRPr="00147BAD">
        <w:rPr>
          <w:rFonts w:ascii="Arial" w:hAnsi="Arial" w:cs="Arial"/>
          <w:b/>
          <w:i/>
          <w:iCs/>
        </w:rPr>
        <w:t>ratus</w:t>
      </w:r>
      <w:proofErr w:type="spellEnd"/>
      <w:r w:rsidRPr="00147BAD">
        <w:rPr>
          <w:rFonts w:ascii="Arial" w:hAnsi="Arial" w:cs="Arial"/>
          <w:b/>
          <w:i/>
          <w:iCs/>
        </w:rPr>
        <w:t xml:space="preserve"> </w:t>
      </w:r>
      <w:proofErr w:type="spellStart"/>
      <w:r w:rsidRPr="00147BAD">
        <w:rPr>
          <w:rFonts w:ascii="Arial" w:hAnsi="Arial" w:cs="Arial"/>
          <w:b/>
          <w:i/>
          <w:iCs/>
        </w:rPr>
        <w:t>sum</w:t>
      </w:r>
      <w:proofErr w:type="spellEnd"/>
      <w:r w:rsidR="000A5F46">
        <w:rPr>
          <w:rFonts w:ascii="Arial" w:hAnsi="Arial" w:cs="Arial"/>
          <w:b/>
          <w:i/>
          <w:iCs/>
        </w:rPr>
        <w:t>"</w:t>
      </w:r>
      <w:r w:rsidRPr="00147BAD">
        <w:rPr>
          <w:rFonts w:ascii="Arial" w:hAnsi="Arial" w:cs="Arial"/>
          <w:b/>
          <w:i/>
        </w:rPr>
        <w:t xml:space="preserve"> no lo entienden todos, sino solamente los latinos. Pero si la pasión del ánimo airado asoma al rostro y muda éste de expresión, todos los que lo ven se dan cuenta de que aquella persona está irritada.</w:t>
      </w:r>
    </w:p>
    <w:p w:rsidR="00147BAD" w:rsidRPr="00147BAD" w:rsidRDefault="00147BAD" w:rsidP="003E7375">
      <w:pPr>
        <w:pStyle w:val="NormalWeb"/>
        <w:spacing w:before="0" w:beforeAutospacing="0" w:after="0" w:afterAutospacing="0"/>
        <w:ind w:left="-993" w:right="-426"/>
        <w:jc w:val="both"/>
        <w:rPr>
          <w:rFonts w:ascii="Arial" w:hAnsi="Arial" w:cs="Arial"/>
          <w:b/>
          <w:i/>
        </w:rPr>
      </w:pPr>
    </w:p>
    <w:p w:rsidR="004E4844" w:rsidRDefault="00147BAD" w:rsidP="003E7375">
      <w:pPr>
        <w:pStyle w:val="NormalWeb"/>
        <w:spacing w:before="0" w:beforeAutospacing="0" w:after="0" w:afterAutospacing="0"/>
        <w:ind w:left="-993" w:right="-426"/>
        <w:jc w:val="both"/>
        <w:rPr>
          <w:rFonts w:ascii="Arial" w:hAnsi="Arial" w:cs="Arial"/>
          <w:b/>
          <w:i/>
        </w:rPr>
      </w:pPr>
      <w:r>
        <w:rPr>
          <w:rFonts w:ascii="Arial" w:hAnsi="Arial" w:cs="Arial"/>
          <w:b/>
          <w:i/>
        </w:rPr>
        <w:t xml:space="preserve">   </w:t>
      </w:r>
      <w:r w:rsidR="004E4844" w:rsidRPr="00147BAD">
        <w:rPr>
          <w:rFonts w:ascii="Arial" w:hAnsi="Arial" w:cs="Arial"/>
          <w:b/>
          <w:i/>
        </w:rPr>
        <w:t xml:space="preserve"> Con todo, no es posible exteriorizar y, por así decir, grabar en los sentidos de los oyentes, mediante el sonido de la voz, las huellas que la intuición ha dejado en la memoria con la misma claridad y evidencia que la expresión de nuestro rostro: aquellas huellas están dentro de la mente, mientras que la expresión del rostro está fuera, en el cuerpo. Por lo mismo, podemos darnos cuenta de cuán diferentes son el sonido de nuestras voces y la claridad penetrante de la intuición, cuando ni siquiera ésta es semejante a la impresión misma de la memoria.</w:t>
      </w:r>
    </w:p>
    <w:p w:rsidR="00147BAD" w:rsidRPr="00147BAD" w:rsidRDefault="00147BAD" w:rsidP="003E7375">
      <w:pPr>
        <w:pStyle w:val="NormalWeb"/>
        <w:spacing w:before="0" w:beforeAutospacing="0" w:after="0" w:afterAutospacing="0"/>
        <w:ind w:left="-993" w:right="-426"/>
        <w:jc w:val="both"/>
        <w:rPr>
          <w:rFonts w:ascii="Arial" w:hAnsi="Arial" w:cs="Arial"/>
          <w:b/>
          <w:i/>
        </w:rPr>
      </w:pPr>
    </w:p>
    <w:p w:rsidR="004E4844" w:rsidRDefault="004E4844" w:rsidP="003E7375">
      <w:pPr>
        <w:pStyle w:val="NormalWeb"/>
        <w:spacing w:before="0" w:beforeAutospacing="0" w:after="0" w:afterAutospacing="0"/>
        <w:ind w:left="-993" w:right="-426"/>
        <w:jc w:val="both"/>
        <w:rPr>
          <w:rFonts w:ascii="Arial" w:hAnsi="Arial" w:cs="Arial"/>
          <w:b/>
          <w:i/>
        </w:rPr>
      </w:pPr>
      <w:r w:rsidRPr="00147BAD">
        <w:rPr>
          <w:rFonts w:ascii="Arial" w:hAnsi="Arial" w:cs="Arial"/>
          <w:b/>
          <w:i/>
        </w:rPr>
        <w:t xml:space="preserve"> </w:t>
      </w:r>
      <w:r w:rsidR="00147BAD">
        <w:rPr>
          <w:rFonts w:ascii="Arial" w:hAnsi="Arial" w:cs="Arial"/>
          <w:b/>
          <w:i/>
        </w:rPr>
        <w:t xml:space="preserve">   </w:t>
      </w:r>
      <w:r w:rsidRPr="00147BAD">
        <w:rPr>
          <w:rFonts w:ascii="Arial" w:hAnsi="Arial" w:cs="Arial"/>
          <w:b/>
          <w:i/>
        </w:rPr>
        <w:t>Nosotros, en cambio, deseando con ansia la mayoría de las veces el provecho de nuestros oyentes, queremos hablar tal como entonces pensamos, cuando en realidad, y a causa de nuestro esfuerzo, no podemos hablar. Y como no lo conseguimos, nos atormentamos y nos vemos invadidos por el tedio, como si estuviéramos realizando una obra inútil; y a causa del tedio, nuestro discurso se va haciendo más lánguido y menos vivo de lo que era en el momento inicial de nuestro desánimo.</w:t>
      </w:r>
    </w:p>
    <w:p w:rsidR="00147BAD" w:rsidRPr="00147BAD" w:rsidRDefault="00147BAD" w:rsidP="003E7375">
      <w:pPr>
        <w:pStyle w:val="NormalWeb"/>
        <w:spacing w:before="0" w:beforeAutospacing="0" w:after="0" w:afterAutospacing="0"/>
        <w:ind w:left="-993" w:right="-426"/>
        <w:jc w:val="both"/>
        <w:rPr>
          <w:rFonts w:ascii="Arial" w:hAnsi="Arial" w:cs="Arial"/>
          <w:b/>
          <w:i/>
        </w:rPr>
      </w:pPr>
    </w:p>
    <w:p w:rsidR="00147BAD" w:rsidRDefault="00147BAD" w:rsidP="003E7375">
      <w:pPr>
        <w:pStyle w:val="NormalWeb"/>
        <w:spacing w:before="0" w:beforeAutospacing="0" w:after="0" w:afterAutospacing="0"/>
        <w:ind w:left="-993" w:right="-426"/>
        <w:jc w:val="both"/>
        <w:rPr>
          <w:rFonts w:ascii="Arial" w:hAnsi="Arial" w:cs="Arial"/>
          <w:b/>
          <w:i/>
        </w:rPr>
      </w:pPr>
      <w:r>
        <w:rPr>
          <w:rFonts w:ascii="Arial" w:hAnsi="Arial" w:cs="Arial"/>
          <w:b/>
          <w:i/>
        </w:rPr>
        <w:t xml:space="preserve">     </w:t>
      </w:r>
      <w:r w:rsidR="004E4844" w:rsidRPr="00147BAD">
        <w:rPr>
          <w:rFonts w:ascii="Arial" w:hAnsi="Arial" w:cs="Arial"/>
          <w:b/>
          <w:i/>
        </w:rPr>
        <w:t>Pero la atención de los que desean escucharse me convence con frecuencia de que mis palabras no son tan frías como a mí me parece, y al través de su satisfacción descubro que están sacando algún provecho de mi discurso; así, pues, pongo gran interés en desempeñar con atención este servicio en el que veo que mis oyentes reciben con agrado lo que yo les expongo.  De la misma manera, puesto que con mucha frecuencia se te encomiendan los que han de ser instruidos en la fe, también tú debes pensar que tus palabras no desagradan a los demás como te desagradan a ti, ni debes considerarte inútil cuando no llegas a explicar tus propias ideas según tus deseos, pues a veces ni siquiera intuyes las cosas como desearías</w:t>
      </w:r>
    </w:p>
    <w:p w:rsidR="00147BAD" w:rsidRDefault="00147BAD" w:rsidP="003E7375">
      <w:pPr>
        <w:pStyle w:val="NormalWeb"/>
        <w:spacing w:before="0" w:beforeAutospacing="0" w:after="0" w:afterAutospacing="0"/>
        <w:ind w:left="-993" w:right="-426"/>
        <w:jc w:val="both"/>
        <w:rPr>
          <w:rFonts w:ascii="Arial" w:hAnsi="Arial" w:cs="Arial"/>
          <w:b/>
          <w:i/>
        </w:rPr>
      </w:pPr>
    </w:p>
    <w:p w:rsidR="003E7375" w:rsidRDefault="00147BAD" w:rsidP="003E7375">
      <w:pPr>
        <w:pStyle w:val="NormalWeb"/>
        <w:spacing w:before="0" w:beforeAutospacing="0" w:after="0" w:afterAutospacing="0"/>
        <w:ind w:left="-993" w:right="-426"/>
        <w:jc w:val="both"/>
        <w:rPr>
          <w:rFonts w:ascii="Arial" w:hAnsi="Arial" w:cs="Arial"/>
          <w:b/>
          <w:i/>
        </w:rPr>
      </w:pPr>
      <w:r>
        <w:rPr>
          <w:rFonts w:ascii="Arial" w:hAnsi="Arial" w:cs="Arial"/>
          <w:b/>
          <w:i/>
        </w:rPr>
        <w:t xml:space="preserve">  </w:t>
      </w:r>
      <w:r w:rsidR="004E4844" w:rsidRPr="00147BAD">
        <w:rPr>
          <w:rFonts w:ascii="Arial" w:hAnsi="Arial" w:cs="Arial"/>
          <w:b/>
          <w:i/>
        </w:rPr>
        <w:t xml:space="preserve">Porque, efectivamente, ¿quién no ve en esta vida sino mediante enigmas y como en un espejo? Ni siquiera el amor es tan grande que pueda penetrar, rota la oscuridad de la carne, en la serena eternidad, de donde de alguna manera reciben su luz hasta las cosas perecederas. </w:t>
      </w:r>
    </w:p>
    <w:p w:rsidR="004E4844" w:rsidRDefault="003E7375" w:rsidP="003E7375">
      <w:pPr>
        <w:pStyle w:val="NormalWeb"/>
        <w:spacing w:before="0" w:beforeAutospacing="0" w:after="0" w:afterAutospacing="0"/>
        <w:ind w:left="-993" w:right="-426"/>
        <w:jc w:val="both"/>
        <w:rPr>
          <w:rFonts w:ascii="Arial" w:hAnsi="Arial" w:cs="Arial"/>
          <w:b/>
          <w:i/>
        </w:rPr>
      </w:pPr>
      <w:r>
        <w:rPr>
          <w:rFonts w:ascii="Arial" w:hAnsi="Arial" w:cs="Arial"/>
          <w:b/>
          <w:i/>
        </w:rPr>
        <w:lastRenderedPageBreak/>
        <w:t xml:space="preserve">    </w:t>
      </w:r>
      <w:r w:rsidR="004E4844" w:rsidRPr="00147BAD">
        <w:rPr>
          <w:rFonts w:ascii="Arial" w:hAnsi="Arial" w:cs="Arial"/>
          <w:b/>
          <w:i/>
        </w:rPr>
        <w:t>Pero ya que los buenos avanzan de día en día</w:t>
      </w:r>
      <w:bookmarkStart w:id="0" w:name="_ftnref4"/>
      <w:r w:rsidR="003E1B01" w:rsidRPr="00147BAD">
        <w:rPr>
          <w:rFonts w:ascii="Arial" w:hAnsi="Arial" w:cs="Arial"/>
          <w:b/>
          <w:i/>
        </w:rPr>
        <w:fldChar w:fldCharType="begin"/>
      </w:r>
      <w:r w:rsidR="004E4844" w:rsidRPr="00147BAD">
        <w:rPr>
          <w:rFonts w:ascii="Arial" w:hAnsi="Arial" w:cs="Arial"/>
          <w:b/>
          <w:i/>
        </w:rPr>
        <w:instrText xml:space="preserve"> HYPERLINK "https://www.augustinus.it/spagnolo/catechesi_cristiana/catechesi_cristiana_note.htm" \l "_ftn4" </w:instrText>
      </w:r>
      <w:r w:rsidR="003E1B01" w:rsidRPr="00147BAD">
        <w:rPr>
          <w:rFonts w:ascii="Arial" w:hAnsi="Arial" w:cs="Arial"/>
          <w:b/>
          <w:i/>
        </w:rPr>
        <w:fldChar w:fldCharType="separate"/>
      </w:r>
      <w:r w:rsidR="004E4844" w:rsidRPr="00147BAD">
        <w:rPr>
          <w:rStyle w:val="Hipervnculo"/>
          <w:rFonts w:ascii="Arial" w:hAnsi="Arial" w:cs="Arial"/>
          <w:b/>
          <w:i/>
          <w:sz w:val="20"/>
          <w:szCs w:val="20"/>
          <w:vertAlign w:val="superscript"/>
        </w:rPr>
        <w:t>4</w:t>
      </w:r>
      <w:r w:rsidR="003E1B01" w:rsidRPr="00147BAD">
        <w:rPr>
          <w:rFonts w:ascii="Arial" w:hAnsi="Arial" w:cs="Arial"/>
          <w:b/>
          <w:i/>
        </w:rPr>
        <w:fldChar w:fldCharType="end"/>
      </w:r>
      <w:bookmarkEnd w:id="0"/>
      <w:r w:rsidR="004E4844" w:rsidRPr="00147BAD">
        <w:rPr>
          <w:rFonts w:ascii="Arial" w:hAnsi="Arial" w:cs="Arial"/>
          <w:b/>
          <w:i/>
        </w:rPr>
        <w:t xml:space="preserve"> hacia la visión del día eterno, que no conoce las revoluciones del sol ni las sucesiones de la noche, que ni ojo vio, ni oído oyó, ni jamás subió al corazón del hombre, la razón principal por la que nosotros despreciamos nuestros discursos a los que instruimos es ésta: que nos agrada la originalidad en nuestra exposición y nos disgusta hablar de cosas ya conocidas.</w:t>
      </w:r>
    </w:p>
    <w:p w:rsidR="00147BAD" w:rsidRPr="00147BAD" w:rsidRDefault="00147BAD" w:rsidP="003E7375">
      <w:pPr>
        <w:pStyle w:val="NormalWeb"/>
        <w:spacing w:before="0" w:beforeAutospacing="0" w:after="0" w:afterAutospacing="0"/>
        <w:ind w:left="-993" w:right="-426"/>
        <w:jc w:val="both"/>
        <w:rPr>
          <w:rFonts w:ascii="Arial" w:hAnsi="Arial" w:cs="Arial"/>
          <w:b/>
          <w:i/>
        </w:rPr>
      </w:pPr>
    </w:p>
    <w:p w:rsidR="00147BAD" w:rsidRDefault="00147BAD" w:rsidP="003E7375">
      <w:pPr>
        <w:pStyle w:val="NormalWeb"/>
        <w:spacing w:before="0" w:beforeAutospacing="0" w:after="0" w:afterAutospacing="0"/>
        <w:ind w:left="-993" w:right="-426"/>
        <w:jc w:val="both"/>
        <w:rPr>
          <w:rFonts w:ascii="Arial" w:hAnsi="Arial" w:cs="Arial"/>
          <w:b/>
          <w:i/>
        </w:rPr>
      </w:pPr>
      <w:r>
        <w:rPr>
          <w:rFonts w:ascii="Arial" w:hAnsi="Arial" w:cs="Arial"/>
          <w:b/>
          <w:i/>
        </w:rPr>
        <w:t xml:space="preserve">   </w:t>
      </w:r>
      <w:r w:rsidR="004E4844" w:rsidRPr="00147BAD">
        <w:rPr>
          <w:rFonts w:ascii="Arial" w:hAnsi="Arial" w:cs="Arial"/>
          <w:b/>
          <w:i/>
        </w:rPr>
        <w:t xml:space="preserve"> Y, sin duda alguna, se nos escucha con mayor agrado cuando también nosotros nos recreamos en nuestro propio trabajo, porque el hilo de nuestro discurso vibra con nuestra propia alegría y fluye con más facilidad y persuasión. </w:t>
      </w:r>
      <w:r w:rsidR="004E4844" w:rsidRPr="00147BAD">
        <w:rPr>
          <w:rFonts w:ascii="Arial" w:hAnsi="Arial" w:cs="Arial"/>
          <w:b/>
          <w:i/>
          <w:iCs/>
        </w:rPr>
        <w:t>(13)</w:t>
      </w:r>
      <w:r w:rsidR="004E4844" w:rsidRPr="00147BAD">
        <w:rPr>
          <w:rFonts w:ascii="Arial" w:hAnsi="Arial" w:cs="Arial"/>
          <w:b/>
          <w:i/>
        </w:rPr>
        <w:t xml:space="preserve"> Por lo mismo, no es difícil tarea establecer las cosas objeto de la fe que debemos exponer, desde dónde y hasta dónde deben ser tratadas; ni cómo hemos de variar la exposición para que unas veces sea más breve y otra más extensa, con tal que siempre sea plena y perfecta; o cuándo debemos servirnos de una fórmula breve y cuándo de otra más extensa.</w:t>
      </w:r>
    </w:p>
    <w:p w:rsidR="00147BAD" w:rsidRDefault="00147BAD" w:rsidP="003E7375">
      <w:pPr>
        <w:pStyle w:val="NormalWeb"/>
        <w:spacing w:before="0" w:beforeAutospacing="0" w:after="0" w:afterAutospacing="0"/>
        <w:ind w:left="-993" w:right="-426"/>
        <w:jc w:val="both"/>
        <w:rPr>
          <w:rFonts w:ascii="Arial" w:hAnsi="Arial" w:cs="Arial"/>
          <w:b/>
          <w:i/>
        </w:rPr>
      </w:pPr>
    </w:p>
    <w:p w:rsidR="004E4844" w:rsidRDefault="00147BAD" w:rsidP="003E7375">
      <w:pPr>
        <w:pStyle w:val="NormalWeb"/>
        <w:spacing w:before="0" w:beforeAutospacing="0" w:after="0" w:afterAutospacing="0"/>
        <w:ind w:left="-993" w:right="-426"/>
        <w:jc w:val="both"/>
        <w:rPr>
          <w:rFonts w:ascii="Arial" w:hAnsi="Arial" w:cs="Arial"/>
          <w:b/>
          <w:i/>
        </w:rPr>
      </w:pPr>
      <w:r>
        <w:rPr>
          <w:rFonts w:ascii="Arial" w:hAnsi="Arial" w:cs="Arial"/>
          <w:b/>
          <w:i/>
        </w:rPr>
        <w:t xml:space="preserve">   </w:t>
      </w:r>
      <w:r w:rsidR="004E4844" w:rsidRPr="00147BAD">
        <w:rPr>
          <w:rFonts w:ascii="Arial" w:hAnsi="Arial" w:cs="Arial"/>
          <w:b/>
          <w:i/>
        </w:rPr>
        <w:t xml:space="preserve"> En todo caso, lo que siempre hemos de cuidar sobre todo es ver qué medios se han de emplear para que el catequista lo haga siempre con alegría, pues cuanto más alegre esté más agradable resultará. </w:t>
      </w:r>
      <w:r w:rsidR="004E4844" w:rsidRPr="00147BAD">
        <w:rPr>
          <w:rFonts w:ascii="Arial" w:hAnsi="Arial" w:cs="Arial"/>
          <w:b/>
          <w:i/>
          <w:iCs/>
        </w:rPr>
        <w:t>)</w:t>
      </w:r>
      <w:r w:rsidR="004E4844" w:rsidRPr="00147BAD">
        <w:rPr>
          <w:rFonts w:ascii="Arial" w:hAnsi="Arial" w:cs="Arial"/>
          <w:b/>
          <w:i/>
        </w:rPr>
        <w:t xml:space="preserve"> La razón de esta recomendación es bien clara: si Dios ama al que reparte con alegría las cosas materiales, ¿con cuánta más razón amará al que distribuye las espirituales?</w:t>
      </w:r>
      <w:bookmarkStart w:id="1" w:name="_ftnref6"/>
      <w:r w:rsidR="003E1B01" w:rsidRPr="00147BAD">
        <w:rPr>
          <w:rFonts w:ascii="Arial" w:hAnsi="Arial" w:cs="Arial"/>
          <w:b/>
          <w:i/>
        </w:rPr>
        <w:fldChar w:fldCharType="begin"/>
      </w:r>
      <w:r w:rsidR="004E4844" w:rsidRPr="00147BAD">
        <w:rPr>
          <w:rFonts w:ascii="Arial" w:hAnsi="Arial" w:cs="Arial"/>
          <w:b/>
          <w:i/>
        </w:rPr>
        <w:instrText xml:space="preserve"> HYPERLINK "https://www.augustinus.it/spagnolo/catechesi_cristiana/catechesi_cristiana_note.htm" \l "_ftn6" </w:instrText>
      </w:r>
      <w:r w:rsidR="003E1B01" w:rsidRPr="00147BAD">
        <w:rPr>
          <w:rFonts w:ascii="Arial" w:hAnsi="Arial" w:cs="Arial"/>
          <w:b/>
          <w:i/>
        </w:rPr>
        <w:fldChar w:fldCharType="separate"/>
      </w:r>
      <w:r w:rsidR="004E4844" w:rsidRPr="00147BAD">
        <w:rPr>
          <w:rStyle w:val="Hipervnculo"/>
          <w:rFonts w:ascii="Arial" w:hAnsi="Arial" w:cs="Arial"/>
          <w:b/>
          <w:i/>
          <w:sz w:val="20"/>
          <w:szCs w:val="20"/>
          <w:vertAlign w:val="superscript"/>
        </w:rPr>
        <w:t>6</w:t>
      </w:r>
      <w:r w:rsidR="003E1B01" w:rsidRPr="00147BAD">
        <w:rPr>
          <w:rFonts w:ascii="Arial" w:hAnsi="Arial" w:cs="Arial"/>
          <w:b/>
          <w:i/>
        </w:rPr>
        <w:fldChar w:fldCharType="end"/>
      </w:r>
      <w:bookmarkEnd w:id="1"/>
      <w:r w:rsidR="004E4844" w:rsidRPr="00147BAD">
        <w:rPr>
          <w:rFonts w:ascii="Arial" w:hAnsi="Arial" w:cs="Arial"/>
          <w:b/>
          <w:i/>
        </w:rPr>
        <w:t xml:space="preserve"> Pero el que esta alegría aparezca en el momento oportuno corresponde a la misericordia de aquel que nos ordena la generosidad.</w:t>
      </w:r>
    </w:p>
    <w:p w:rsidR="00147BAD" w:rsidRPr="00147BAD" w:rsidRDefault="00147BAD" w:rsidP="003E7375">
      <w:pPr>
        <w:pStyle w:val="NormalWeb"/>
        <w:spacing w:before="0" w:beforeAutospacing="0" w:after="0" w:afterAutospacing="0"/>
        <w:ind w:left="-993" w:right="-426"/>
        <w:jc w:val="both"/>
        <w:rPr>
          <w:rFonts w:ascii="Arial" w:hAnsi="Arial" w:cs="Arial"/>
          <w:b/>
          <w:i/>
        </w:rPr>
      </w:pPr>
    </w:p>
    <w:p w:rsidR="004E4844" w:rsidRDefault="00147BAD" w:rsidP="003E7375">
      <w:pPr>
        <w:pStyle w:val="NormalWeb"/>
        <w:spacing w:before="0" w:beforeAutospacing="0" w:after="0" w:afterAutospacing="0"/>
        <w:ind w:left="-993" w:right="-426"/>
        <w:jc w:val="both"/>
        <w:rPr>
          <w:rFonts w:ascii="Arial" w:hAnsi="Arial" w:cs="Arial"/>
          <w:b/>
          <w:i/>
        </w:rPr>
      </w:pPr>
      <w:bookmarkStart w:id="2" w:name="_GoBack"/>
      <w:bookmarkEnd w:id="2"/>
      <w:r>
        <w:rPr>
          <w:rFonts w:ascii="Arial" w:hAnsi="Arial" w:cs="Arial"/>
          <w:b/>
          <w:i/>
        </w:rPr>
        <w:t xml:space="preserve">   </w:t>
      </w:r>
      <w:r w:rsidR="004E4844" w:rsidRPr="00147BAD">
        <w:rPr>
          <w:rFonts w:ascii="Arial" w:hAnsi="Arial" w:cs="Arial"/>
          <w:b/>
          <w:i/>
        </w:rPr>
        <w:t>Así, pues, de acuerdo con tus deseos, trataremos primero del modo de la exposición, luego del arte de enseñar y exhortar y, finalmente, de la manera de conseguir esta alegría, según lo que Dios nos vaya sugiriendo.</w:t>
      </w:r>
    </w:p>
    <w:p w:rsidR="00147BAD" w:rsidRDefault="00147BAD" w:rsidP="003E7375">
      <w:pPr>
        <w:pStyle w:val="NormalWeb"/>
        <w:spacing w:before="0" w:beforeAutospacing="0" w:after="0" w:afterAutospacing="0"/>
        <w:ind w:left="-993" w:right="-426"/>
        <w:jc w:val="both"/>
        <w:rPr>
          <w:rFonts w:ascii="Arial" w:hAnsi="Arial" w:cs="Arial"/>
          <w:b/>
          <w:i/>
        </w:rPr>
      </w:pPr>
    </w:p>
    <w:p w:rsidR="00147BAD" w:rsidRPr="00147BAD" w:rsidRDefault="00D73081" w:rsidP="00D73081">
      <w:pPr>
        <w:pStyle w:val="NormalWeb"/>
        <w:spacing w:before="0" w:beforeAutospacing="0" w:after="0" w:afterAutospacing="0"/>
        <w:ind w:left="-567" w:right="-426"/>
        <w:jc w:val="center"/>
        <w:rPr>
          <w:rFonts w:ascii="Arial" w:hAnsi="Arial" w:cs="Arial"/>
          <w:b/>
          <w:i/>
        </w:rPr>
      </w:pPr>
      <w:r>
        <w:rPr>
          <w:rFonts w:ascii="Arial" w:hAnsi="Arial" w:cs="Arial"/>
          <w:b/>
          <w:i/>
          <w:noProof/>
        </w:rPr>
        <w:drawing>
          <wp:inline distT="0" distB="0" distL="0" distR="0">
            <wp:extent cx="3167864" cy="3635844"/>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25620" t="48817" r="59835" b="30990"/>
                    <a:stretch>
                      <a:fillRect/>
                    </a:stretch>
                  </pic:blipFill>
                  <pic:spPr bwMode="auto">
                    <a:xfrm>
                      <a:off x="0" y="0"/>
                      <a:ext cx="3172679" cy="3641370"/>
                    </a:xfrm>
                    <a:prstGeom prst="rect">
                      <a:avLst/>
                    </a:prstGeom>
                    <a:noFill/>
                    <a:ln w="9525">
                      <a:noFill/>
                      <a:miter lim="800000"/>
                      <a:headEnd/>
                      <a:tailEnd/>
                    </a:ln>
                  </pic:spPr>
                </pic:pic>
              </a:graphicData>
            </a:graphic>
          </wp:inline>
        </w:drawing>
      </w:r>
    </w:p>
    <w:sectPr w:rsidR="00147BAD" w:rsidRPr="00147BAD" w:rsidSect="00147BAD">
      <w:pgSz w:w="11906" w:h="16838"/>
      <w:pgMar w:top="1417" w:right="1133"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C7844"/>
    <w:multiLevelType w:val="hybridMultilevel"/>
    <w:tmpl w:val="1D581484"/>
    <w:lvl w:ilvl="0" w:tplc="EE7A74B0">
      <w:start w:val="1"/>
      <w:numFmt w:val="decimal"/>
      <w:lvlText w:val="(%1)"/>
      <w:lvlJc w:val="left"/>
      <w:pPr>
        <w:ind w:left="-177" w:hanging="390"/>
      </w:pPr>
      <w:rPr>
        <w:rFonts w:hint="default"/>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1">
    <w:nsid w:val="300A1DE3"/>
    <w:multiLevelType w:val="hybridMultilevel"/>
    <w:tmpl w:val="78142A56"/>
    <w:lvl w:ilvl="0" w:tplc="554E09DC">
      <w:start w:val="1"/>
      <w:numFmt w:val="decimal"/>
      <w:lvlText w:val="%1."/>
      <w:lvlJc w:val="left"/>
      <w:pPr>
        <w:ind w:left="-207" w:hanging="360"/>
      </w:pPr>
      <w:rPr>
        <w:rFonts w:hint="default"/>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2">
    <w:nsid w:val="39B51BA6"/>
    <w:multiLevelType w:val="hybridMultilevel"/>
    <w:tmpl w:val="E0C6C65C"/>
    <w:lvl w:ilvl="0" w:tplc="F2AC376E">
      <w:start w:val="1"/>
      <w:numFmt w:val="decimal"/>
      <w:lvlText w:val="%1."/>
      <w:lvlJc w:val="left"/>
      <w:pPr>
        <w:ind w:left="153" w:hanging="360"/>
      </w:pPr>
      <w:rPr>
        <w:rFonts w:hint="default"/>
      </w:rPr>
    </w:lvl>
    <w:lvl w:ilvl="1" w:tplc="0C0A0019" w:tentative="1">
      <w:start w:val="1"/>
      <w:numFmt w:val="lowerLetter"/>
      <w:lvlText w:val="%2."/>
      <w:lvlJc w:val="left"/>
      <w:pPr>
        <w:ind w:left="873" w:hanging="360"/>
      </w:pPr>
    </w:lvl>
    <w:lvl w:ilvl="2" w:tplc="0C0A001B" w:tentative="1">
      <w:start w:val="1"/>
      <w:numFmt w:val="lowerRoman"/>
      <w:lvlText w:val="%3."/>
      <w:lvlJc w:val="right"/>
      <w:pPr>
        <w:ind w:left="1593" w:hanging="180"/>
      </w:pPr>
    </w:lvl>
    <w:lvl w:ilvl="3" w:tplc="0C0A000F" w:tentative="1">
      <w:start w:val="1"/>
      <w:numFmt w:val="decimal"/>
      <w:lvlText w:val="%4."/>
      <w:lvlJc w:val="left"/>
      <w:pPr>
        <w:ind w:left="2313" w:hanging="360"/>
      </w:pPr>
    </w:lvl>
    <w:lvl w:ilvl="4" w:tplc="0C0A0019" w:tentative="1">
      <w:start w:val="1"/>
      <w:numFmt w:val="lowerLetter"/>
      <w:lvlText w:val="%5."/>
      <w:lvlJc w:val="left"/>
      <w:pPr>
        <w:ind w:left="3033" w:hanging="360"/>
      </w:pPr>
    </w:lvl>
    <w:lvl w:ilvl="5" w:tplc="0C0A001B" w:tentative="1">
      <w:start w:val="1"/>
      <w:numFmt w:val="lowerRoman"/>
      <w:lvlText w:val="%6."/>
      <w:lvlJc w:val="right"/>
      <w:pPr>
        <w:ind w:left="3753" w:hanging="180"/>
      </w:pPr>
    </w:lvl>
    <w:lvl w:ilvl="6" w:tplc="0C0A000F" w:tentative="1">
      <w:start w:val="1"/>
      <w:numFmt w:val="decimal"/>
      <w:lvlText w:val="%7."/>
      <w:lvlJc w:val="left"/>
      <w:pPr>
        <w:ind w:left="4473" w:hanging="360"/>
      </w:pPr>
    </w:lvl>
    <w:lvl w:ilvl="7" w:tplc="0C0A0019" w:tentative="1">
      <w:start w:val="1"/>
      <w:numFmt w:val="lowerLetter"/>
      <w:lvlText w:val="%8."/>
      <w:lvlJc w:val="left"/>
      <w:pPr>
        <w:ind w:left="5193" w:hanging="360"/>
      </w:pPr>
    </w:lvl>
    <w:lvl w:ilvl="8" w:tplc="0C0A001B" w:tentative="1">
      <w:start w:val="1"/>
      <w:numFmt w:val="lowerRoman"/>
      <w:lvlText w:val="%9."/>
      <w:lvlJc w:val="right"/>
      <w:pPr>
        <w:ind w:left="5913" w:hanging="180"/>
      </w:pPr>
    </w:lvl>
  </w:abstractNum>
  <w:abstractNum w:abstractNumId="3">
    <w:nsid w:val="4B443ACA"/>
    <w:multiLevelType w:val="hybridMultilevel"/>
    <w:tmpl w:val="5B5EB5AC"/>
    <w:lvl w:ilvl="0" w:tplc="171AB2A0">
      <w:start w:val="1"/>
      <w:numFmt w:val="decimal"/>
      <w:lvlText w:val="%1."/>
      <w:lvlJc w:val="left"/>
      <w:pPr>
        <w:ind w:left="-207" w:hanging="360"/>
      </w:pPr>
      <w:rPr>
        <w:rFonts w:ascii="Times New Roman" w:hAnsi="Times New Roman" w:cs="Times New Roman" w:hint="default"/>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00E41"/>
    <w:rsid w:val="0005566C"/>
    <w:rsid w:val="000A5F46"/>
    <w:rsid w:val="00147BAD"/>
    <w:rsid w:val="001C574C"/>
    <w:rsid w:val="002555FC"/>
    <w:rsid w:val="003339F5"/>
    <w:rsid w:val="003E1B01"/>
    <w:rsid w:val="003E7375"/>
    <w:rsid w:val="004E4844"/>
    <w:rsid w:val="00500E41"/>
    <w:rsid w:val="005828A1"/>
    <w:rsid w:val="0059587C"/>
    <w:rsid w:val="006128FA"/>
    <w:rsid w:val="008A4EE2"/>
    <w:rsid w:val="00936F5A"/>
    <w:rsid w:val="00B01EE4"/>
    <w:rsid w:val="00B41F15"/>
    <w:rsid w:val="00B849E4"/>
    <w:rsid w:val="00D73081"/>
    <w:rsid w:val="00F02C5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74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00E4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849E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49E4"/>
    <w:rPr>
      <w:rFonts w:ascii="Segoe UI" w:hAnsi="Segoe UI" w:cs="Segoe UI"/>
      <w:sz w:val="18"/>
      <w:szCs w:val="18"/>
    </w:rPr>
  </w:style>
  <w:style w:type="paragraph" w:customStyle="1" w:styleId="estilo2">
    <w:name w:val="estilo2"/>
    <w:basedOn w:val="Normal"/>
    <w:rsid w:val="00B01EE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B01EE4"/>
    <w:rPr>
      <w:b/>
      <w:bCs/>
    </w:rPr>
  </w:style>
  <w:style w:type="character" w:styleId="nfasis">
    <w:name w:val="Emphasis"/>
    <w:basedOn w:val="Fuentedeprrafopredeter"/>
    <w:uiPriority w:val="20"/>
    <w:qFormat/>
    <w:rsid w:val="00B01EE4"/>
    <w:rPr>
      <w:i/>
      <w:iCs/>
    </w:rPr>
  </w:style>
  <w:style w:type="paragraph" w:customStyle="1" w:styleId="Default">
    <w:name w:val="Default"/>
    <w:rsid w:val="00B41F15"/>
    <w:pPr>
      <w:autoSpaceDE w:val="0"/>
      <w:autoSpaceDN w:val="0"/>
      <w:adjustRightInd w:val="0"/>
      <w:spacing w:after="0" w:line="240" w:lineRule="auto"/>
    </w:pPr>
    <w:rPr>
      <w:rFonts w:ascii="Book Antiqua" w:hAnsi="Book Antiqua" w:cs="Book Antiqua"/>
      <w:color w:val="000000"/>
      <w:sz w:val="24"/>
      <w:szCs w:val="24"/>
    </w:rPr>
  </w:style>
  <w:style w:type="paragraph" w:styleId="Prrafodelista">
    <w:name w:val="List Paragraph"/>
    <w:basedOn w:val="Normal"/>
    <w:uiPriority w:val="34"/>
    <w:qFormat/>
    <w:rsid w:val="004E4844"/>
    <w:pPr>
      <w:ind w:left="720"/>
      <w:contextualSpacing/>
    </w:pPr>
  </w:style>
  <w:style w:type="character" w:styleId="Hipervnculo">
    <w:name w:val="Hyperlink"/>
    <w:basedOn w:val="Fuentedeprrafopredeter"/>
    <w:uiPriority w:val="99"/>
    <w:semiHidden/>
    <w:unhideWhenUsed/>
    <w:rsid w:val="004E4844"/>
    <w:rPr>
      <w:color w:val="0000FF"/>
      <w:u w:val="single"/>
    </w:rPr>
  </w:style>
  <w:style w:type="character" w:customStyle="1" w:styleId="maiuscoletto">
    <w:name w:val="maiuscoletto"/>
    <w:basedOn w:val="Fuentedeprrafopredeter"/>
    <w:rsid w:val="004E4844"/>
  </w:style>
</w:styles>
</file>

<file path=word/webSettings.xml><?xml version="1.0" encoding="utf-8"?>
<w:webSettings xmlns:r="http://schemas.openxmlformats.org/officeDocument/2006/relationships" xmlns:w="http://schemas.openxmlformats.org/wordprocessingml/2006/main">
  <w:divs>
    <w:div w:id="863665632">
      <w:bodyDiv w:val="1"/>
      <w:marLeft w:val="0"/>
      <w:marRight w:val="0"/>
      <w:marTop w:val="0"/>
      <w:marBottom w:val="0"/>
      <w:divBdr>
        <w:top w:val="none" w:sz="0" w:space="0" w:color="auto"/>
        <w:left w:val="none" w:sz="0" w:space="0" w:color="auto"/>
        <w:bottom w:val="none" w:sz="0" w:space="0" w:color="auto"/>
        <w:right w:val="none" w:sz="0" w:space="0" w:color="auto"/>
      </w:divBdr>
      <w:divsChild>
        <w:div w:id="667908379">
          <w:marLeft w:val="0"/>
          <w:marRight w:val="0"/>
          <w:marTop w:val="0"/>
          <w:marBottom w:val="120"/>
          <w:divBdr>
            <w:top w:val="none" w:sz="0" w:space="0" w:color="auto"/>
            <w:left w:val="none" w:sz="0" w:space="0" w:color="auto"/>
            <w:bottom w:val="none" w:sz="0" w:space="0" w:color="auto"/>
            <w:right w:val="none" w:sz="0" w:space="0" w:color="auto"/>
          </w:divBdr>
        </w:div>
        <w:div w:id="734864598">
          <w:marLeft w:val="0"/>
          <w:marRight w:val="0"/>
          <w:marTop w:val="0"/>
          <w:marBottom w:val="120"/>
          <w:divBdr>
            <w:top w:val="none" w:sz="0" w:space="0" w:color="auto"/>
            <w:left w:val="none" w:sz="0" w:space="0" w:color="auto"/>
            <w:bottom w:val="none" w:sz="0" w:space="0" w:color="auto"/>
            <w:right w:val="none" w:sz="0" w:space="0" w:color="auto"/>
          </w:divBdr>
        </w:div>
        <w:div w:id="805588148">
          <w:marLeft w:val="0"/>
          <w:marRight w:val="0"/>
          <w:marTop w:val="0"/>
          <w:marBottom w:val="120"/>
          <w:divBdr>
            <w:top w:val="none" w:sz="0" w:space="0" w:color="auto"/>
            <w:left w:val="none" w:sz="0" w:space="0" w:color="auto"/>
            <w:bottom w:val="none" w:sz="0" w:space="0" w:color="auto"/>
            <w:right w:val="none" w:sz="0" w:space="0" w:color="auto"/>
          </w:divBdr>
        </w:div>
      </w:divsChild>
    </w:div>
    <w:div w:id="867109880">
      <w:bodyDiv w:val="1"/>
      <w:marLeft w:val="0"/>
      <w:marRight w:val="0"/>
      <w:marTop w:val="0"/>
      <w:marBottom w:val="0"/>
      <w:divBdr>
        <w:top w:val="none" w:sz="0" w:space="0" w:color="auto"/>
        <w:left w:val="none" w:sz="0" w:space="0" w:color="auto"/>
        <w:bottom w:val="none" w:sz="0" w:space="0" w:color="auto"/>
        <w:right w:val="none" w:sz="0" w:space="0" w:color="auto"/>
      </w:divBdr>
    </w:div>
    <w:div w:id="1056902906">
      <w:bodyDiv w:val="1"/>
      <w:marLeft w:val="0"/>
      <w:marRight w:val="0"/>
      <w:marTop w:val="0"/>
      <w:marBottom w:val="0"/>
      <w:divBdr>
        <w:top w:val="none" w:sz="0" w:space="0" w:color="auto"/>
        <w:left w:val="none" w:sz="0" w:space="0" w:color="auto"/>
        <w:bottom w:val="none" w:sz="0" w:space="0" w:color="auto"/>
        <w:right w:val="none" w:sz="0" w:space="0" w:color="auto"/>
      </w:divBdr>
    </w:div>
    <w:div w:id="1674259996">
      <w:bodyDiv w:val="1"/>
      <w:marLeft w:val="0"/>
      <w:marRight w:val="0"/>
      <w:marTop w:val="0"/>
      <w:marBottom w:val="0"/>
      <w:divBdr>
        <w:top w:val="none" w:sz="0" w:space="0" w:color="auto"/>
        <w:left w:val="none" w:sz="0" w:space="0" w:color="auto"/>
        <w:bottom w:val="none" w:sz="0" w:space="0" w:color="auto"/>
        <w:right w:val="none" w:sz="0" w:space="0" w:color="auto"/>
      </w:divBdr>
      <w:divsChild>
        <w:div w:id="1121876012">
          <w:marLeft w:val="0"/>
          <w:marRight w:val="0"/>
          <w:marTop w:val="0"/>
          <w:marBottom w:val="0"/>
          <w:divBdr>
            <w:top w:val="none" w:sz="0" w:space="0" w:color="auto"/>
            <w:left w:val="none" w:sz="0" w:space="0" w:color="auto"/>
            <w:bottom w:val="none" w:sz="0" w:space="0" w:color="auto"/>
            <w:right w:val="none" w:sz="0" w:space="0" w:color="auto"/>
          </w:divBdr>
          <w:divsChild>
            <w:div w:id="670565284">
              <w:marLeft w:val="0"/>
              <w:marRight w:val="0"/>
              <w:marTop w:val="0"/>
              <w:marBottom w:val="0"/>
              <w:divBdr>
                <w:top w:val="none" w:sz="0" w:space="0" w:color="auto"/>
                <w:left w:val="none" w:sz="0" w:space="0" w:color="auto"/>
                <w:bottom w:val="none" w:sz="0" w:space="0" w:color="auto"/>
                <w:right w:val="none" w:sz="0" w:space="0" w:color="auto"/>
              </w:divBdr>
              <w:divsChild>
                <w:div w:id="158652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20143">
      <w:bodyDiv w:val="1"/>
      <w:marLeft w:val="0"/>
      <w:marRight w:val="0"/>
      <w:marTop w:val="0"/>
      <w:marBottom w:val="0"/>
      <w:divBdr>
        <w:top w:val="none" w:sz="0" w:space="0" w:color="auto"/>
        <w:left w:val="none" w:sz="0" w:space="0" w:color="auto"/>
        <w:bottom w:val="none" w:sz="0" w:space="0" w:color="auto"/>
        <w:right w:val="none" w:sz="0" w:space="0" w:color="auto"/>
      </w:divBdr>
      <w:divsChild>
        <w:div w:id="1787579853">
          <w:marLeft w:val="0"/>
          <w:marRight w:val="0"/>
          <w:marTop w:val="0"/>
          <w:marBottom w:val="0"/>
          <w:divBdr>
            <w:top w:val="none" w:sz="0" w:space="0" w:color="auto"/>
            <w:left w:val="none" w:sz="0" w:space="0" w:color="auto"/>
            <w:bottom w:val="none" w:sz="0" w:space="0" w:color="auto"/>
            <w:right w:val="none" w:sz="0" w:space="0" w:color="auto"/>
          </w:divBdr>
        </w:div>
        <w:div w:id="1171917396">
          <w:marLeft w:val="0"/>
          <w:marRight w:val="0"/>
          <w:marTop w:val="0"/>
          <w:marBottom w:val="0"/>
          <w:divBdr>
            <w:top w:val="none" w:sz="0" w:space="0" w:color="auto"/>
            <w:left w:val="none" w:sz="0" w:space="0" w:color="auto"/>
            <w:bottom w:val="none" w:sz="0" w:space="0" w:color="auto"/>
            <w:right w:val="none" w:sz="0" w:space="0" w:color="auto"/>
          </w:divBdr>
        </w:div>
        <w:div w:id="880482980">
          <w:marLeft w:val="0"/>
          <w:marRight w:val="0"/>
          <w:marTop w:val="0"/>
          <w:marBottom w:val="0"/>
          <w:divBdr>
            <w:top w:val="none" w:sz="0" w:space="0" w:color="auto"/>
            <w:left w:val="none" w:sz="0" w:space="0" w:color="auto"/>
            <w:bottom w:val="none" w:sz="0" w:space="0" w:color="auto"/>
            <w:right w:val="none" w:sz="0" w:space="0" w:color="auto"/>
          </w:divBdr>
        </w:div>
        <w:div w:id="346759198">
          <w:marLeft w:val="0"/>
          <w:marRight w:val="0"/>
          <w:marTop w:val="0"/>
          <w:marBottom w:val="0"/>
          <w:divBdr>
            <w:top w:val="none" w:sz="0" w:space="0" w:color="auto"/>
            <w:left w:val="none" w:sz="0" w:space="0" w:color="auto"/>
            <w:bottom w:val="none" w:sz="0" w:space="0" w:color="auto"/>
            <w:right w:val="none" w:sz="0" w:space="0" w:color="auto"/>
          </w:divBdr>
        </w:div>
        <w:div w:id="652565951">
          <w:marLeft w:val="0"/>
          <w:marRight w:val="0"/>
          <w:marTop w:val="0"/>
          <w:marBottom w:val="0"/>
          <w:divBdr>
            <w:top w:val="none" w:sz="0" w:space="0" w:color="auto"/>
            <w:left w:val="none" w:sz="0" w:space="0" w:color="auto"/>
            <w:bottom w:val="none" w:sz="0" w:space="0" w:color="auto"/>
            <w:right w:val="none" w:sz="0" w:space="0" w:color="auto"/>
          </w:divBdr>
        </w:div>
        <w:div w:id="408843934">
          <w:marLeft w:val="0"/>
          <w:marRight w:val="0"/>
          <w:marTop w:val="0"/>
          <w:marBottom w:val="0"/>
          <w:divBdr>
            <w:top w:val="none" w:sz="0" w:space="0" w:color="auto"/>
            <w:left w:val="none" w:sz="0" w:space="0" w:color="auto"/>
            <w:bottom w:val="none" w:sz="0" w:space="0" w:color="auto"/>
            <w:right w:val="none" w:sz="0" w:space="0" w:color="auto"/>
          </w:divBdr>
        </w:div>
        <w:div w:id="645861509">
          <w:marLeft w:val="0"/>
          <w:marRight w:val="0"/>
          <w:marTop w:val="0"/>
          <w:marBottom w:val="0"/>
          <w:divBdr>
            <w:top w:val="none" w:sz="0" w:space="0" w:color="auto"/>
            <w:left w:val="none" w:sz="0" w:space="0" w:color="auto"/>
            <w:bottom w:val="none" w:sz="0" w:space="0" w:color="auto"/>
            <w:right w:val="none" w:sz="0" w:space="0" w:color="auto"/>
          </w:divBdr>
        </w:div>
        <w:div w:id="1574437848">
          <w:marLeft w:val="0"/>
          <w:marRight w:val="0"/>
          <w:marTop w:val="0"/>
          <w:marBottom w:val="0"/>
          <w:divBdr>
            <w:top w:val="none" w:sz="0" w:space="0" w:color="auto"/>
            <w:left w:val="none" w:sz="0" w:space="0" w:color="auto"/>
            <w:bottom w:val="none" w:sz="0" w:space="0" w:color="auto"/>
            <w:right w:val="none" w:sz="0" w:space="0" w:color="auto"/>
          </w:divBdr>
        </w:div>
        <w:div w:id="153762217">
          <w:marLeft w:val="0"/>
          <w:marRight w:val="0"/>
          <w:marTop w:val="0"/>
          <w:marBottom w:val="0"/>
          <w:divBdr>
            <w:top w:val="none" w:sz="0" w:space="0" w:color="auto"/>
            <w:left w:val="none" w:sz="0" w:space="0" w:color="auto"/>
            <w:bottom w:val="none" w:sz="0" w:space="0" w:color="auto"/>
            <w:right w:val="none" w:sz="0" w:space="0" w:color="auto"/>
          </w:divBdr>
        </w:div>
        <w:div w:id="524752071">
          <w:marLeft w:val="0"/>
          <w:marRight w:val="0"/>
          <w:marTop w:val="0"/>
          <w:marBottom w:val="0"/>
          <w:divBdr>
            <w:top w:val="none" w:sz="0" w:space="0" w:color="auto"/>
            <w:left w:val="none" w:sz="0" w:space="0" w:color="auto"/>
            <w:bottom w:val="none" w:sz="0" w:space="0" w:color="auto"/>
            <w:right w:val="none" w:sz="0" w:space="0" w:color="auto"/>
          </w:divBdr>
        </w:div>
        <w:div w:id="842663522">
          <w:marLeft w:val="0"/>
          <w:marRight w:val="0"/>
          <w:marTop w:val="0"/>
          <w:marBottom w:val="0"/>
          <w:divBdr>
            <w:top w:val="none" w:sz="0" w:space="0" w:color="auto"/>
            <w:left w:val="none" w:sz="0" w:space="0" w:color="auto"/>
            <w:bottom w:val="none" w:sz="0" w:space="0" w:color="auto"/>
            <w:right w:val="none" w:sz="0" w:space="0" w:color="auto"/>
          </w:divBdr>
        </w:div>
        <w:div w:id="1497304896">
          <w:marLeft w:val="0"/>
          <w:marRight w:val="0"/>
          <w:marTop w:val="0"/>
          <w:marBottom w:val="0"/>
          <w:divBdr>
            <w:top w:val="none" w:sz="0" w:space="0" w:color="auto"/>
            <w:left w:val="none" w:sz="0" w:space="0" w:color="auto"/>
            <w:bottom w:val="none" w:sz="0" w:space="0" w:color="auto"/>
            <w:right w:val="none" w:sz="0" w:space="0" w:color="auto"/>
          </w:divBdr>
        </w:div>
        <w:div w:id="404768550">
          <w:marLeft w:val="0"/>
          <w:marRight w:val="0"/>
          <w:marTop w:val="0"/>
          <w:marBottom w:val="0"/>
          <w:divBdr>
            <w:top w:val="none" w:sz="0" w:space="0" w:color="auto"/>
            <w:left w:val="none" w:sz="0" w:space="0" w:color="auto"/>
            <w:bottom w:val="none" w:sz="0" w:space="0" w:color="auto"/>
            <w:right w:val="none" w:sz="0" w:space="0" w:color="auto"/>
          </w:divBdr>
        </w:div>
        <w:div w:id="689259617">
          <w:marLeft w:val="0"/>
          <w:marRight w:val="0"/>
          <w:marTop w:val="0"/>
          <w:marBottom w:val="0"/>
          <w:divBdr>
            <w:top w:val="none" w:sz="0" w:space="0" w:color="auto"/>
            <w:left w:val="none" w:sz="0" w:space="0" w:color="auto"/>
            <w:bottom w:val="none" w:sz="0" w:space="0" w:color="auto"/>
            <w:right w:val="none" w:sz="0" w:space="0" w:color="auto"/>
          </w:divBdr>
        </w:div>
        <w:div w:id="1621034026">
          <w:marLeft w:val="0"/>
          <w:marRight w:val="0"/>
          <w:marTop w:val="0"/>
          <w:marBottom w:val="0"/>
          <w:divBdr>
            <w:top w:val="none" w:sz="0" w:space="0" w:color="auto"/>
            <w:left w:val="none" w:sz="0" w:space="0" w:color="auto"/>
            <w:bottom w:val="none" w:sz="0" w:space="0" w:color="auto"/>
            <w:right w:val="none" w:sz="0" w:space="0" w:color="auto"/>
          </w:divBdr>
        </w:div>
        <w:div w:id="897014909">
          <w:marLeft w:val="0"/>
          <w:marRight w:val="0"/>
          <w:marTop w:val="0"/>
          <w:marBottom w:val="0"/>
          <w:divBdr>
            <w:top w:val="none" w:sz="0" w:space="0" w:color="auto"/>
            <w:left w:val="none" w:sz="0" w:space="0" w:color="auto"/>
            <w:bottom w:val="none" w:sz="0" w:space="0" w:color="auto"/>
            <w:right w:val="none" w:sz="0" w:space="0" w:color="auto"/>
          </w:divBdr>
        </w:div>
        <w:div w:id="1360663220">
          <w:marLeft w:val="0"/>
          <w:marRight w:val="0"/>
          <w:marTop w:val="0"/>
          <w:marBottom w:val="0"/>
          <w:divBdr>
            <w:top w:val="none" w:sz="0" w:space="0" w:color="auto"/>
            <w:left w:val="none" w:sz="0" w:space="0" w:color="auto"/>
            <w:bottom w:val="none" w:sz="0" w:space="0" w:color="auto"/>
            <w:right w:val="none" w:sz="0" w:space="0" w:color="auto"/>
          </w:divBdr>
        </w:div>
        <w:div w:id="371348277">
          <w:marLeft w:val="0"/>
          <w:marRight w:val="0"/>
          <w:marTop w:val="0"/>
          <w:marBottom w:val="0"/>
          <w:divBdr>
            <w:top w:val="none" w:sz="0" w:space="0" w:color="auto"/>
            <w:left w:val="none" w:sz="0" w:space="0" w:color="auto"/>
            <w:bottom w:val="none" w:sz="0" w:space="0" w:color="auto"/>
            <w:right w:val="none" w:sz="0" w:space="0" w:color="auto"/>
          </w:divBdr>
        </w:div>
        <w:div w:id="802191009">
          <w:marLeft w:val="0"/>
          <w:marRight w:val="0"/>
          <w:marTop w:val="0"/>
          <w:marBottom w:val="0"/>
          <w:divBdr>
            <w:top w:val="none" w:sz="0" w:space="0" w:color="auto"/>
            <w:left w:val="none" w:sz="0" w:space="0" w:color="auto"/>
            <w:bottom w:val="none" w:sz="0" w:space="0" w:color="auto"/>
            <w:right w:val="none" w:sz="0" w:space="0" w:color="auto"/>
          </w:divBdr>
        </w:div>
        <w:div w:id="893201721">
          <w:marLeft w:val="0"/>
          <w:marRight w:val="0"/>
          <w:marTop w:val="0"/>
          <w:marBottom w:val="0"/>
          <w:divBdr>
            <w:top w:val="none" w:sz="0" w:space="0" w:color="auto"/>
            <w:left w:val="none" w:sz="0" w:space="0" w:color="auto"/>
            <w:bottom w:val="none" w:sz="0" w:space="0" w:color="auto"/>
            <w:right w:val="none" w:sz="0" w:space="0" w:color="auto"/>
          </w:divBdr>
        </w:div>
        <w:div w:id="1921019357">
          <w:marLeft w:val="0"/>
          <w:marRight w:val="0"/>
          <w:marTop w:val="0"/>
          <w:marBottom w:val="0"/>
          <w:divBdr>
            <w:top w:val="none" w:sz="0" w:space="0" w:color="auto"/>
            <w:left w:val="none" w:sz="0" w:space="0" w:color="auto"/>
            <w:bottom w:val="none" w:sz="0" w:space="0" w:color="auto"/>
            <w:right w:val="none" w:sz="0" w:space="0" w:color="auto"/>
          </w:divBdr>
        </w:div>
        <w:div w:id="1888178989">
          <w:marLeft w:val="0"/>
          <w:marRight w:val="0"/>
          <w:marTop w:val="0"/>
          <w:marBottom w:val="0"/>
          <w:divBdr>
            <w:top w:val="none" w:sz="0" w:space="0" w:color="auto"/>
            <w:left w:val="none" w:sz="0" w:space="0" w:color="auto"/>
            <w:bottom w:val="none" w:sz="0" w:space="0" w:color="auto"/>
            <w:right w:val="none" w:sz="0" w:space="0" w:color="auto"/>
          </w:divBdr>
        </w:div>
        <w:div w:id="276058972">
          <w:marLeft w:val="0"/>
          <w:marRight w:val="0"/>
          <w:marTop w:val="0"/>
          <w:marBottom w:val="0"/>
          <w:divBdr>
            <w:top w:val="none" w:sz="0" w:space="0" w:color="auto"/>
            <w:left w:val="none" w:sz="0" w:space="0" w:color="auto"/>
            <w:bottom w:val="none" w:sz="0" w:space="0" w:color="auto"/>
            <w:right w:val="none" w:sz="0" w:space="0" w:color="auto"/>
          </w:divBdr>
        </w:div>
        <w:div w:id="28146489">
          <w:marLeft w:val="0"/>
          <w:marRight w:val="0"/>
          <w:marTop w:val="0"/>
          <w:marBottom w:val="0"/>
          <w:divBdr>
            <w:top w:val="none" w:sz="0" w:space="0" w:color="auto"/>
            <w:left w:val="none" w:sz="0" w:space="0" w:color="auto"/>
            <w:bottom w:val="none" w:sz="0" w:space="0" w:color="auto"/>
            <w:right w:val="none" w:sz="0" w:space="0" w:color="auto"/>
          </w:divBdr>
        </w:div>
        <w:div w:id="1682393977">
          <w:marLeft w:val="0"/>
          <w:marRight w:val="0"/>
          <w:marTop w:val="0"/>
          <w:marBottom w:val="0"/>
          <w:divBdr>
            <w:top w:val="none" w:sz="0" w:space="0" w:color="auto"/>
            <w:left w:val="none" w:sz="0" w:space="0" w:color="auto"/>
            <w:bottom w:val="none" w:sz="0" w:space="0" w:color="auto"/>
            <w:right w:val="none" w:sz="0" w:space="0" w:color="auto"/>
          </w:divBdr>
        </w:div>
        <w:div w:id="271211218">
          <w:marLeft w:val="0"/>
          <w:marRight w:val="0"/>
          <w:marTop w:val="0"/>
          <w:marBottom w:val="0"/>
          <w:divBdr>
            <w:top w:val="none" w:sz="0" w:space="0" w:color="auto"/>
            <w:left w:val="none" w:sz="0" w:space="0" w:color="auto"/>
            <w:bottom w:val="none" w:sz="0" w:space="0" w:color="auto"/>
            <w:right w:val="none" w:sz="0" w:space="0" w:color="auto"/>
          </w:divBdr>
        </w:div>
        <w:div w:id="1458907802">
          <w:marLeft w:val="0"/>
          <w:marRight w:val="0"/>
          <w:marTop w:val="0"/>
          <w:marBottom w:val="0"/>
          <w:divBdr>
            <w:top w:val="none" w:sz="0" w:space="0" w:color="auto"/>
            <w:left w:val="none" w:sz="0" w:space="0" w:color="auto"/>
            <w:bottom w:val="none" w:sz="0" w:space="0" w:color="auto"/>
            <w:right w:val="none" w:sz="0" w:space="0" w:color="auto"/>
          </w:divBdr>
        </w:div>
        <w:div w:id="1609117625">
          <w:marLeft w:val="0"/>
          <w:marRight w:val="0"/>
          <w:marTop w:val="0"/>
          <w:marBottom w:val="0"/>
          <w:divBdr>
            <w:top w:val="none" w:sz="0" w:space="0" w:color="auto"/>
            <w:left w:val="none" w:sz="0" w:space="0" w:color="auto"/>
            <w:bottom w:val="none" w:sz="0" w:space="0" w:color="auto"/>
            <w:right w:val="none" w:sz="0" w:space="0" w:color="auto"/>
          </w:divBdr>
        </w:div>
        <w:div w:id="1401250674">
          <w:marLeft w:val="0"/>
          <w:marRight w:val="0"/>
          <w:marTop w:val="0"/>
          <w:marBottom w:val="0"/>
          <w:divBdr>
            <w:top w:val="none" w:sz="0" w:space="0" w:color="auto"/>
            <w:left w:val="none" w:sz="0" w:space="0" w:color="auto"/>
            <w:bottom w:val="none" w:sz="0" w:space="0" w:color="auto"/>
            <w:right w:val="none" w:sz="0" w:space="0" w:color="auto"/>
          </w:divBdr>
        </w:div>
        <w:div w:id="1076560349">
          <w:marLeft w:val="0"/>
          <w:marRight w:val="0"/>
          <w:marTop w:val="0"/>
          <w:marBottom w:val="0"/>
          <w:divBdr>
            <w:top w:val="none" w:sz="0" w:space="0" w:color="auto"/>
            <w:left w:val="none" w:sz="0" w:space="0" w:color="auto"/>
            <w:bottom w:val="none" w:sz="0" w:space="0" w:color="auto"/>
            <w:right w:val="none" w:sz="0" w:space="0" w:color="auto"/>
          </w:divBdr>
        </w:div>
        <w:div w:id="149752455">
          <w:marLeft w:val="0"/>
          <w:marRight w:val="0"/>
          <w:marTop w:val="0"/>
          <w:marBottom w:val="0"/>
          <w:divBdr>
            <w:top w:val="none" w:sz="0" w:space="0" w:color="auto"/>
            <w:left w:val="none" w:sz="0" w:space="0" w:color="auto"/>
            <w:bottom w:val="none" w:sz="0" w:space="0" w:color="auto"/>
            <w:right w:val="none" w:sz="0" w:space="0" w:color="auto"/>
          </w:divBdr>
        </w:div>
        <w:div w:id="1485665029">
          <w:marLeft w:val="0"/>
          <w:marRight w:val="0"/>
          <w:marTop w:val="0"/>
          <w:marBottom w:val="0"/>
          <w:divBdr>
            <w:top w:val="none" w:sz="0" w:space="0" w:color="auto"/>
            <w:left w:val="none" w:sz="0" w:space="0" w:color="auto"/>
            <w:bottom w:val="none" w:sz="0" w:space="0" w:color="auto"/>
            <w:right w:val="none" w:sz="0" w:space="0" w:color="auto"/>
          </w:divBdr>
        </w:div>
        <w:div w:id="949551722">
          <w:marLeft w:val="0"/>
          <w:marRight w:val="0"/>
          <w:marTop w:val="0"/>
          <w:marBottom w:val="0"/>
          <w:divBdr>
            <w:top w:val="none" w:sz="0" w:space="0" w:color="auto"/>
            <w:left w:val="none" w:sz="0" w:space="0" w:color="auto"/>
            <w:bottom w:val="none" w:sz="0" w:space="0" w:color="auto"/>
            <w:right w:val="none" w:sz="0" w:space="0" w:color="auto"/>
          </w:divBdr>
        </w:div>
        <w:div w:id="386271508">
          <w:marLeft w:val="0"/>
          <w:marRight w:val="0"/>
          <w:marTop w:val="0"/>
          <w:marBottom w:val="0"/>
          <w:divBdr>
            <w:top w:val="none" w:sz="0" w:space="0" w:color="auto"/>
            <w:left w:val="none" w:sz="0" w:space="0" w:color="auto"/>
            <w:bottom w:val="none" w:sz="0" w:space="0" w:color="auto"/>
            <w:right w:val="none" w:sz="0" w:space="0" w:color="auto"/>
          </w:divBdr>
        </w:div>
        <w:div w:id="1299923000">
          <w:marLeft w:val="0"/>
          <w:marRight w:val="0"/>
          <w:marTop w:val="0"/>
          <w:marBottom w:val="0"/>
          <w:divBdr>
            <w:top w:val="none" w:sz="0" w:space="0" w:color="auto"/>
            <w:left w:val="none" w:sz="0" w:space="0" w:color="auto"/>
            <w:bottom w:val="none" w:sz="0" w:space="0" w:color="auto"/>
            <w:right w:val="none" w:sz="0" w:space="0" w:color="auto"/>
          </w:divBdr>
        </w:div>
        <w:div w:id="1218783568">
          <w:marLeft w:val="0"/>
          <w:marRight w:val="0"/>
          <w:marTop w:val="0"/>
          <w:marBottom w:val="0"/>
          <w:divBdr>
            <w:top w:val="none" w:sz="0" w:space="0" w:color="auto"/>
            <w:left w:val="none" w:sz="0" w:space="0" w:color="auto"/>
            <w:bottom w:val="none" w:sz="0" w:space="0" w:color="auto"/>
            <w:right w:val="none" w:sz="0" w:space="0" w:color="auto"/>
          </w:divBdr>
        </w:div>
        <w:div w:id="1913588523">
          <w:marLeft w:val="0"/>
          <w:marRight w:val="0"/>
          <w:marTop w:val="0"/>
          <w:marBottom w:val="0"/>
          <w:divBdr>
            <w:top w:val="none" w:sz="0" w:space="0" w:color="auto"/>
            <w:left w:val="none" w:sz="0" w:space="0" w:color="auto"/>
            <w:bottom w:val="none" w:sz="0" w:space="0" w:color="auto"/>
            <w:right w:val="none" w:sz="0" w:space="0" w:color="auto"/>
          </w:divBdr>
        </w:div>
        <w:div w:id="195966749">
          <w:marLeft w:val="0"/>
          <w:marRight w:val="0"/>
          <w:marTop w:val="0"/>
          <w:marBottom w:val="0"/>
          <w:divBdr>
            <w:top w:val="none" w:sz="0" w:space="0" w:color="auto"/>
            <w:left w:val="none" w:sz="0" w:space="0" w:color="auto"/>
            <w:bottom w:val="none" w:sz="0" w:space="0" w:color="auto"/>
            <w:right w:val="none" w:sz="0" w:space="0" w:color="auto"/>
          </w:divBdr>
        </w:div>
        <w:div w:id="1995331917">
          <w:marLeft w:val="0"/>
          <w:marRight w:val="0"/>
          <w:marTop w:val="0"/>
          <w:marBottom w:val="0"/>
          <w:divBdr>
            <w:top w:val="none" w:sz="0" w:space="0" w:color="auto"/>
            <w:left w:val="none" w:sz="0" w:space="0" w:color="auto"/>
            <w:bottom w:val="none" w:sz="0" w:space="0" w:color="auto"/>
            <w:right w:val="none" w:sz="0" w:space="0" w:color="auto"/>
          </w:divBdr>
        </w:div>
        <w:div w:id="1864972829">
          <w:marLeft w:val="0"/>
          <w:marRight w:val="0"/>
          <w:marTop w:val="0"/>
          <w:marBottom w:val="0"/>
          <w:divBdr>
            <w:top w:val="none" w:sz="0" w:space="0" w:color="auto"/>
            <w:left w:val="none" w:sz="0" w:space="0" w:color="auto"/>
            <w:bottom w:val="none" w:sz="0" w:space="0" w:color="auto"/>
            <w:right w:val="none" w:sz="0" w:space="0" w:color="auto"/>
          </w:divBdr>
        </w:div>
        <w:div w:id="2140495132">
          <w:marLeft w:val="0"/>
          <w:marRight w:val="0"/>
          <w:marTop w:val="0"/>
          <w:marBottom w:val="0"/>
          <w:divBdr>
            <w:top w:val="none" w:sz="0" w:space="0" w:color="auto"/>
            <w:left w:val="none" w:sz="0" w:space="0" w:color="auto"/>
            <w:bottom w:val="none" w:sz="0" w:space="0" w:color="auto"/>
            <w:right w:val="none" w:sz="0" w:space="0" w:color="auto"/>
          </w:divBdr>
        </w:div>
        <w:div w:id="756708116">
          <w:marLeft w:val="0"/>
          <w:marRight w:val="0"/>
          <w:marTop w:val="0"/>
          <w:marBottom w:val="0"/>
          <w:divBdr>
            <w:top w:val="none" w:sz="0" w:space="0" w:color="auto"/>
            <w:left w:val="none" w:sz="0" w:space="0" w:color="auto"/>
            <w:bottom w:val="none" w:sz="0" w:space="0" w:color="auto"/>
            <w:right w:val="none" w:sz="0" w:space="0" w:color="auto"/>
          </w:divBdr>
        </w:div>
        <w:div w:id="1830438440">
          <w:marLeft w:val="0"/>
          <w:marRight w:val="0"/>
          <w:marTop w:val="0"/>
          <w:marBottom w:val="0"/>
          <w:divBdr>
            <w:top w:val="none" w:sz="0" w:space="0" w:color="auto"/>
            <w:left w:val="none" w:sz="0" w:space="0" w:color="auto"/>
            <w:bottom w:val="none" w:sz="0" w:space="0" w:color="auto"/>
            <w:right w:val="none" w:sz="0" w:space="0" w:color="auto"/>
          </w:divBdr>
        </w:div>
        <w:div w:id="143934599">
          <w:marLeft w:val="0"/>
          <w:marRight w:val="0"/>
          <w:marTop w:val="0"/>
          <w:marBottom w:val="0"/>
          <w:divBdr>
            <w:top w:val="none" w:sz="0" w:space="0" w:color="auto"/>
            <w:left w:val="none" w:sz="0" w:space="0" w:color="auto"/>
            <w:bottom w:val="none" w:sz="0" w:space="0" w:color="auto"/>
            <w:right w:val="none" w:sz="0" w:space="0" w:color="auto"/>
          </w:divBdr>
        </w:div>
        <w:div w:id="392780078">
          <w:marLeft w:val="0"/>
          <w:marRight w:val="0"/>
          <w:marTop w:val="0"/>
          <w:marBottom w:val="0"/>
          <w:divBdr>
            <w:top w:val="none" w:sz="0" w:space="0" w:color="auto"/>
            <w:left w:val="none" w:sz="0" w:space="0" w:color="auto"/>
            <w:bottom w:val="none" w:sz="0" w:space="0" w:color="auto"/>
            <w:right w:val="none" w:sz="0" w:space="0" w:color="auto"/>
          </w:divBdr>
        </w:div>
        <w:div w:id="1705715557">
          <w:marLeft w:val="0"/>
          <w:marRight w:val="0"/>
          <w:marTop w:val="0"/>
          <w:marBottom w:val="0"/>
          <w:divBdr>
            <w:top w:val="none" w:sz="0" w:space="0" w:color="auto"/>
            <w:left w:val="none" w:sz="0" w:space="0" w:color="auto"/>
            <w:bottom w:val="none" w:sz="0" w:space="0" w:color="auto"/>
            <w:right w:val="none" w:sz="0" w:space="0" w:color="auto"/>
          </w:divBdr>
        </w:div>
        <w:div w:id="1815564084">
          <w:marLeft w:val="0"/>
          <w:marRight w:val="0"/>
          <w:marTop w:val="0"/>
          <w:marBottom w:val="0"/>
          <w:divBdr>
            <w:top w:val="none" w:sz="0" w:space="0" w:color="auto"/>
            <w:left w:val="none" w:sz="0" w:space="0" w:color="auto"/>
            <w:bottom w:val="none" w:sz="0" w:space="0" w:color="auto"/>
            <w:right w:val="none" w:sz="0" w:space="0" w:color="auto"/>
          </w:divBdr>
        </w:div>
        <w:div w:id="795411776">
          <w:marLeft w:val="0"/>
          <w:marRight w:val="0"/>
          <w:marTop w:val="0"/>
          <w:marBottom w:val="0"/>
          <w:divBdr>
            <w:top w:val="none" w:sz="0" w:space="0" w:color="auto"/>
            <w:left w:val="none" w:sz="0" w:space="0" w:color="auto"/>
            <w:bottom w:val="none" w:sz="0" w:space="0" w:color="auto"/>
            <w:right w:val="none" w:sz="0" w:space="0" w:color="auto"/>
          </w:divBdr>
        </w:div>
        <w:div w:id="36438514">
          <w:marLeft w:val="0"/>
          <w:marRight w:val="0"/>
          <w:marTop w:val="0"/>
          <w:marBottom w:val="0"/>
          <w:divBdr>
            <w:top w:val="none" w:sz="0" w:space="0" w:color="auto"/>
            <w:left w:val="none" w:sz="0" w:space="0" w:color="auto"/>
            <w:bottom w:val="none" w:sz="0" w:space="0" w:color="auto"/>
            <w:right w:val="none" w:sz="0" w:space="0" w:color="auto"/>
          </w:divBdr>
        </w:div>
        <w:div w:id="835340290">
          <w:marLeft w:val="0"/>
          <w:marRight w:val="0"/>
          <w:marTop w:val="0"/>
          <w:marBottom w:val="0"/>
          <w:divBdr>
            <w:top w:val="none" w:sz="0" w:space="0" w:color="auto"/>
            <w:left w:val="none" w:sz="0" w:space="0" w:color="auto"/>
            <w:bottom w:val="none" w:sz="0" w:space="0" w:color="auto"/>
            <w:right w:val="none" w:sz="0" w:space="0" w:color="auto"/>
          </w:divBdr>
        </w:div>
        <w:div w:id="87696702">
          <w:marLeft w:val="0"/>
          <w:marRight w:val="0"/>
          <w:marTop w:val="0"/>
          <w:marBottom w:val="0"/>
          <w:divBdr>
            <w:top w:val="none" w:sz="0" w:space="0" w:color="auto"/>
            <w:left w:val="none" w:sz="0" w:space="0" w:color="auto"/>
            <w:bottom w:val="none" w:sz="0" w:space="0" w:color="auto"/>
            <w:right w:val="none" w:sz="0" w:space="0" w:color="auto"/>
          </w:divBdr>
        </w:div>
        <w:div w:id="1314605405">
          <w:marLeft w:val="0"/>
          <w:marRight w:val="0"/>
          <w:marTop w:val="0"/>
          <w:marBottom w:val="0"/>
          <w:divBdr>
            <w:top w:val="none" w:sz="0" w:space="0" w:color="auto"/>
            <w:left w:val="none" w:sz="0" w:space="0" w:color="auto"/>
            <w:bottom w:val="none" w:sz="0" w:space="0" w:color="auto"/>
            <w:right w:val="none" w:sz="0" w:space="0" w:color="auto"/>
          </w:divBdr>
        </w:div>
        <w:div w:id="321082061">
          <w:marLeft w:val="0"/>
          <w:marRight w:val="0"/>
          <w:marTop w:val="0"/>
          <w:marBottom w:val="0"/>
          <w:divBdr>
            <w:top w:val="none" w:sz="0" w:space="0" w:color="auto"/>
            <w:left w:val="none" w:sz="0" w:space="0" w:color="auto"/>
            <w:bottom w:val="none" w:sz="0" w:space="0" w:color="auto"/>
            <w:right w:val="none" w:sz="0" w:space="0" w:color="auto"/>
          </w:divBdr>
        </w:div>
        <w:div w:id="791559885">
          <w:marLeft w:val="0"/>
          <w:marRight w:val="0"/>
          <w:marTop w:val="0"/>
          <w:marBottom w:val="0"/>
          <w:divBdr>
            <w:top w:val="none" w:sz="0" w:space="0" w:color="auto"/>
            <w:left w:val="none" w:sz="0" w:space="0" w:color="auto"/>
            <w:bottom w:val="none" w:sz="0" w:space="0" w:color="auto"/>
            <w:right w:val="none" w:sz="0" w:space="0" w:color="auto"/>
          </w:divBdr>
        </w:div>
        <w:div w:id="1506893291">
          <w:marLeft w:val="0"/>
          <w:marRight w:val="0"/>
          <w:marTop w:val="0"/>
          <w:marBottom w:val="0"/>
          <w:divBdr>
            <w:top w:val="none" w:sz="0" w:space="0" w:color="auto"/>
            <w:left w:val="none" w:sz="0" w:space="0" w:color="auto"/>
            <w:bottom w:val="none" w:sz="0" w:space="0" w:color="auto"/>
            <w:right w:val="none" w:sz="0" w:space="0" w:color="auto"/>
          </w:divBdr>
        </w:div>
        <w:div w:id="801843510">
          <w:marLeft w:val="0"/>
          <w:marRight w:val="0"/>
          <w:marTop w:val="0"/>
          <w:marBottom w:val="0"/>
          <w:divBdr>
            <w:top w:val="none" w:sz="0" w:space="0" w:color="auto"/>
            <w:left w:val="none" w:sz="0" w:space="0" w:color="auto"/>
            <w:bottom w:val="none" w:sz="0" w:space="0" w:color="auto"/>
            <w:right w:val="none" w:sz="0" w:space="0" w:color="auto"/>
          </w:divBdr>
        </w:div>
        <w:div w:id="544296494">
          <w:marLeft w:val="0"/>
          <w:marRight w:val="0"/>
          <w:marTop w:val="0"/>
          <w:marBottom w:val="0"/>
          <w:divBdr>
            <w:top w:val="none" w:sz="0" w:space="0" w:color="auto"/>
            <w:left w:val="none" w:sz="0" w:space="0" w:color="auto"/>
            <w:bottom w:val="none" w:sz="0" w:space="0" w:color="auto"/>
            <w:right w:val="none" w:sz="0" w:space="0" w:color="auto"/>
          </w:divBdr>
        </w:div>
        <w:div w:id="1779332531">
          <w:marLeft w:val="0"/>
          <w:marRight w:val="0"/>
          <w:marTop w:val="0"/>
          <w:marBottom w:val="0"/>
          <w:divBdr>
            <w:top w:val="none" w:sz="0" w:space="0" w:color="auto"/>
            <w:left w:val="none" w:sz="0" w:space="0" w:color="auto"/>
            <w:bottom w:val="none" w:sz="0" w:space="0" w:color="auto"/>
            <w:right w:val="none" w:sz="0" w:space="0" w:color="auto"/>
          </w:divBdr>
        </w:div>
        <w:div w:id="1916621425">
          <w:marLeft w:val="0"/>
          <w:marRight w:val="0"/>
          <w:marTop w:val="0"/>
          <w:marBottom w:val="0"/>
          <w:divBdr>
            <w:top w:val="none" w:sz="0" w:space="0" w:color="auto"/>
            <w:left w:val="none" w:sz="0" w:space="0" w:color="auto"/>
            <w:bottom w:val="none" w:sz="0" w:space="0" w:color="auto"/>
            <w:right w:val="none" w:sz="0" w:space="0" w:color="auto"/>
          </w:divBdr>
        </w:div>
        <w:div w:id="1445226979">
          <w:marLeft w:val="0"/>
          <w:marRight w:val="0"/>
          <w:marTop w:val="0"/>
          <w:marBottom w:val="0"/>
          <w:divBdr>
            <w:top w:val="none" w:sz="0" w:space="0" w:color="auto"/>
            <w:left w:val="none" w:sz="0" w:space="0" w:color="auto"/>
            <w:bottom w:val="none" w:sz="0" w:space="0" w:color="auto"/>
            <w:right w:val="none" w:sz="0" w:space="0" w:color="auto"/>
          </w:divBdr>
        </w:div>
        <w:div w:id="1583566737">
          <w:marLeft w:val="0"/>
          <w:marRight w:val="0"/>
          <w:marTop w:val="0"/>
          <w:marBottom w:val="0"/>
          <w:divBdr>
            <w:top w:val="none" w:sz="0" w:space="0" w:color="auto"/>
            <w:left w:val="none" w:sz="0" w:space="0" w:color="auto"/>
            <w:bottom w:val="none" w:sz="0" w:space="0" w:color="auto"/>
            <w:right w:val="none" w:sz="0" w:space="0" w:color="auto"/>
          </w:divBdr>
        </w:div>
        <w:div w:id="501358825">
          <w:marLeft w:val="0"/>
          <w:marRight w:val="0"/>
          <w:marTop w:val="0"/>
          <w:marBottom w:val="0"/>
          <w:divBdr>
            <w:top w:val="none" w:sz="0" w:space="0" w:color="auto"/>
            <w:left w:val="none" w:sz="0" w:space="0" w:color="auto"/>
            <w:bottom w:val="none" w:sz="0" w:space="0" w:color="auto"/>
            <w:right w:val="none" w:sz="0" w:space="0" w:color="auto"/>
          </w:divBdr>
        </w:div>
        <w:div w:id="464083042">
          <w:marLeft w:val="0"/>
          <w:marRight w:val="0"/>
          <w:marTop w:val="0"/>
          <w:marBottom w:val="0"/>
          <w:divBdr>
            <w:top w:val="none" w:sz="0" w:space="0" w:color="auto"/>
            <w:left w:val="none" w:sz="0" w:space="0" w:color="auto"/>
            <w:bottom w:val="none" w:sz="0" w:space="0" w:color="auto"/>
            <w:right w:val="none" w:sz="0" w:space="0" w:color="auto"/>
          </w:divBdr>
        </w:div>
        <w:div w:id="946346865">
          <w:marLeft w:val="0"/>
          <w:marRight w:val="0"/>
          <w:marTop w:val="0"/>
          <w:marBottom w:val="0"/>
          <w:divBdr>
            <w:top w:val="none" w:sz="0" w:space="0" w:color="auto"/>
            <w:left w:val="none" w:sz="0" w:space="0" w:color="auto"/>
            <w:bottom w:val="none" w:sz="0" w:space="0" w:color="auto"/>
            <w:right w:val="none" w:sz="0" w:space="0" w:color="auto"/>
          </w:divBdr>
        </w:div>
        <w:div w:id="1534271233">
          <w:marLeft w:val="0"/>
          <w:marRight w:val="0"/>
          <w:marTop w:val="0"/>
          <w:marBottom w:val="0"/>
          <w:divBdr>
            <w:top w:val="none" w:sz="0" w:space="0" w:color="auto"/>
            <w:left w:val="none" w:sz="0" w:space="0" w:color="auto"/>
            <w:bottom w:val="none" w:sz="0" w:space="0" w:color="auto"/>
            <w:right w:val="none" w:sz="0" w:space="0" w:color="auto"/>
          </w:divBdr>
        </w:div>
        <w:div w:id="1878662897">
          <w:marLeft w:val="0"/>
          <w:marRight w:val="0"/>
          <w:marTop w:val="0"/>
          <w:marBottom w:val="0"/>
          <w:divBdr>
            <w:top w:val="none" w:sz="0" w:space="0" w:color="auto"/>
            <w:left w:val="none" w:sz="0" w:space="0" w:color="auto"/>
            <w:bottom w:val="none" w:sz="0" w:space="0" w:color="auto"/>
            <w:right w:val="none" w:sz="0" w:space="0" w:color="auto"/>
          </w:divBdr>
        </w:div>
        <w:div w:id="454056321">
          <w:marLeft w:val="0"/>
          <w:marRight w:val="0"/>
          <w:marTop w:val="0"/>
          <w:marBottom w:val="0"/>
          <w:divBdr>
            <w:top w:val="none" w:sz="0" w:space="0" w:color="auto"/>
            <w:left w:val="none" w:sz="0" w:space="0" w:color="auto"/>
            <w:bottom w:val="none" w:sz="0" w:space="0" w:color="auto"/>
            <w:right w:val="none" w:sz="0" w:space="0" w:color="auto"/>
          </w:divBdr>
        </w:div>
        <w:div w:id="1111701103">
          <w:marLeft w:val="0"/>
          <w:marRight w:val="0"/>
          <w:marTop w:val="0"/>
          <w:marBottom w:val="0"/>
          <w:divBdr>
            <w:top w:val="none" w:sz="0" w:space="0" w:color="auto"/>
            <w:left w:val="none" w:sz="0" w:space="0" w:color="auto"/>
            <w:bottom w:val="none" w:sz="0" w:space="0" w:color="auto"/>
            <w:right w:val="none" w:sz="0" w:space="0" w:color="auto"/>
          </w:divBdr>
        </w:div>
        <w:div w:id="1711219665">
          <w:marLeft w:val="0"/>
          <w:marRight w:val="0"/>
          <w:marTop w:val="0"/>
          <w:marBottom w:val="0"/>
          <w:divBdr>
            <w:top w:val="none" w:sz="0" w:space="0" w:color="auto"/>
            <w:left w:val="none" w:sz="0" w:space="0" w:color="auto"/>
            <w:bottom w:val="none" w:sz="0" w:space="0" w:color="auto"/>
            <w:right w:val="none" w:sz="0" w:space="0" w:color="auto"/>
          </w:divBdr>
        </w:div>
        <w:div w:id="372652030">
          <w:marLeft w:val="0"/>
          <w:marRight w:val="0"/>
          <w:marTop w:val="0"/>
          <w:marBottom w:val="0"/>
          <w:divBdr>
            <w:top w:val="none" w:sz="0" w:space="0" w:color="auto"/>
            <w:left w:val="none" w:sz="0" w:space="0" w:color="auto"/>
            <w:bottom w:val="none" w:sz="0" w:space="0" w:color="auto"/>
            <w:right w:val="none" w:sz="0" w:space="0" w:color="auto"/>
          </w:divBdr>
        </w:div>
        <w:div w:id="604919172">
          <w:marLeft w:val="0"/>
          <w:marRight w:val="0"/>
          <w:marTop w:val="0"/>
          <w:marBottom w:val="0"/>
          <w:divBdr>
            <w:top w:val="none" w:sz="0" w:space="0" w:color="auto"/>
            <w:left w:val="none" w:sz="0" w:space="0" w:color="auto"/>
            <w:bottom w:val="none" w:sz="0" w:space="0" w:color="auto"/>
            <w:right w:val="none" w:sz="0" w:space="0" w:color="auto"/>
          </w:divBdr>
        </w:div>
        <w:div w:id="1021321147">
          <w:marLeft w:val="0"/>
          <w:marRight w:val="0"/>
          <w:marTop w:val="0"/>
          <w:marBottom w:val="0"/>
          <w:divBdr>
            <w:top w:val="none" w:sz="0" w:space="0" w:color="auto"/>
            <w:left w:val="none" w:sz="0" w:space="0" w:color="auto"/>
            <w:bottom w:val="none" w:sz="0" w:space="0" w:color="auto"/>
            <w:right w:val="none" w:sz="0" w:space="0" w:color="auto"/>
          </w:divBdr>
        </w:div>
        <w:div w:id="1378815930">
          <w:marLeft w:val="0"/>
          <w:marRight w:val="0"/>
          <w:marTop w:val="0"/>
          <w:marBottom w:val="0"/>
          <w:divBdr>
            <w:top w:val="none" w:sz="0" w:space="0" w:color="auto"/>
            <w:left w:val="none" w:sz="0" w:space="0" w:color="auto"/>
            <w:bottom w:val="none" w:sz="0" w:space="0" w:color="auto"/>
            <w:right w:val="none" w:sz="0" w:space="0" w:color="auto"/>
          </w:divBdr>
        </w:div>
        <w:div w:id="1872377255">
          <w:marLeft w:val="0"/>
          <w:marRight w:val="0"/>
          <w:marTop w:val="0"/>
          <w:marBottom w:val="0"/>
          <w:divBdr>
            <w:top w:val="none" w:sz="0" w:space="0" w:color="auto"/>
            <w:left w:val="none" w:sz="0" w:space="0" w:color="auto"/>
            <w:bottom w:val="none" w:sz="0" w:space="0" w:color="auto"/>
            <w:right w:val="none" w:sz="0" w:space="0" w:color="auto"/>
          </w:divBdr>
        </w:div>
        <w:div w:id="1308165495">
          <w:marLeft w:val="0"/>
          <w:marRight w:val="0"/>
          <w:marTop w:val="0"/>
          <w:marBottom w:val="0"/>
          <w:divBdr>
            <w:top w:val="none" w:sz="0" w:space="0" w:color="auto"/>
            <w:left w:val="none" w:sz="0" w:space="0" w:color="auto"/>
            <w:bottom w:val="none" w:sz="0" w:space="0" w:color="auto"/>
            <w:right w:val="none" w:sz="0" w:space="0" w:color="auto"/>
          </w:divBdr>
        </w:div>
        <w:div w:id="1025211907">
          <w:marLeft w:val="0"/>
          <w:marRight w:val="0"/>
          <w:marTop w:val="0"/>
          <w:marBottom w:val="0"/>
          <w:divBdr>
            <w:top w:val="none" w:sz="0" w:space="0" w:color="auto"/>
            <w:left w:val="none" w:sz="0" w:space="0" w:color="auto"/>
            <w:bottom w:val="none" w:sz="0" w:space="0" w:color="auto"/>
            <w:right w:val="none" w:sz="0" w:space="0" w:color="auto"/>
          </w:divBdr>
        </w:div>
        <w:div w:id="1653177917">
          <w:marLeft w:val="0"/>
          <w:marRight w:val="0"/>
          <w:marTop w:val="0"/>
          <w:marBottom w:val="0"/>
          <w:divBdr>
            <w:top w:val="none" w:sz="0" w:space="0" w:color="auto"/>
            <w:left w:val="none" w:sz="0" w:space="0" w:color="auto"/>
            <w:bottom w:val="none" w:sz="0" w:space="0" w:color="auto"/>
            <w:right w:val="none" w:sz="0" w:space="0" w:color="auto"/>
          </w:divBdr>
        </w:div>
        <w:div w:id="651909998">
          <w:marLeft w:val="0"/>
          <w:marRight w:val="0"/>
          <w:marTop w:val="0"/>
          <w:marBottom w:val="0"/>
          <w:divBdr>
            <w:top w:val="none" w:sz="0" w:space="0" w:color="auto"/>
            <w:left w:val="none" w:sz="0" w:space="0" w:color="auto"/>
            <w:bottom w:val="none" w:sz="0" w:space="0" w:color="auto"/>
            <w:right w:val="none" w:sz="0" w:space="0" w:color="auto"/>
          </w:divBdr>
        </w:div>
        <w:div w:id="485975529">
          <w:marLeft w:val="0"/>
          <w:marRight w:val="0"/>
          <w:marTop w:val="0"/>
          <w:marBottom w:val="0"/>
          <w:divBdr>
            <w:top w:val="none" w:sz="0" w:space="0" w:color="auto"/>
            <w:left w:val="none" w:sz="0" w:space="0" w:color="auto"/>
            <w:bottom w:val="none" w:sz="0" w:space="0" w:color="auto"/>
            <w:right w:val="none" w:sz="0" w:space="0" w:color="auto"/>
          </w:divBdr>
        </w:div>
        <w:div w:id="867719601">
          <w:marLeft w:val="0"/>
          <w:marRight w:val="0"/>
          <w:marTop w:val="0"/>
          <w:marBottom w:val="0"/>
          <w:divBdr>
            <w:top w:val="none" w:sz="0" w:space="0" w:color="auto"/>
            <w:left w:val="none" w:sz="0" w:space="0" w:color="auto"/>
            <w:bottom w:val="none" w:sz="0" w:space="0" w:color="auto"/>
            <w:right w:val="none" w:sz="0" w:space="0" w:color="auto"/>
          </w:divBdr>
        </w:div>
        <w:div w:id="2011758754">
          <w:marLeft w:val="0"/>
          <w:marRight w:val="0"/>
          <w:marTop w:val="0"/>
          <w:marBottom w:val="0"/>
          <w:divBdr>
            <w:top w:val="none" w:sz="0" w:space="0" w:color="auto"/>
            <w:left w:val="none" w:sz="0" w:space="0" w:color="auto"/>
            <w:bottom w:val="none" w:sz="0" w:space="0" w:color="auto"/>
            <w:right w:val="none" w:sz="0" w:space="0" w:color="auto"/>
          </w:divBdr>
        </w:div>
        <w:div w:id="1442451937">
          <w:marLeft w:val="0"/>
          <w:marRight w:val="0"/>
          <w:marTop w:val="0"/>
          <w:marBottom w:val="0"/>
          <w:divBdr>
            <w:top w:val="none" w:sz="0" w:space="0" w:color="auto"/>
            <w:left w:val="none" w:sz="0" w:space="0" w:color="auto"/>
            <w:bottom w:val="none" w:sz="0" w:space="0" w:color="auto"/>
            <w:right w:val="none" w:sz="0" w:space="0" w:color="auto"/>
          </w:divBdr>
        </w:div>
        <w:div w:id="2099790797">
          <w:marLeft w:val="0"/>
          <w:marRight w:val="0"/>
          <w:marTop w:val="0"/>
          <w:marBottom w:val="0"/>
          <w:divBdr>
            <w:top w:val="none" w:sz="0" w:space="0" w:color="auto"/>
            <w:left w:val="none" w:sz="0" w:space="0" w:color="auto"/>
            <w:bottom w:val="none" w:sz="0" w:space="0" w:color="auto"/>
            <w:right w:val="none" w:sz="0" w:space="0" w:color="auto"/>
          </w:divBdr>
        </w:div>
        <w:div w:id="632636232">
          <w:marLeft w:val="0"/>
          <w:marRight w:val="0"/>
          <w:marTop w:val="0"/>
          <w:marBottom w:val="0"/>
          <w:divBdr>
            <w:top w:val="none" w:sz="0" w:space="0" w:color="auto"/>
            <w:left w:val="none" w:sz="0" w:space="0" w:color="auto"/>
            <w:bottom w:val="none" w:sz="0" w:space="0" w:color="auto"/>
            <w:right w:val="none" w:sz="0" w:space="0" w:color="auto"/>
          </w:divBdr>
        </w:div>
        <w:div w:id="1144469755">
          <w:marLeft w:val="0"/>
          <w:marRight w:val="0"/>
          <w:marTop w:val="0"/>
          <w:marBottom w:val="0"/>
          <w:divBdr>
            <w:top w:val="none" w:sz="0" w:space="0" w:color="auto"/>
            <w:left w:val="none" w:sz="0" w:space="0" w:color="auto"/>
            <w:bottom w:val="none" w:sz="0" w:space="0" w:color="auto"/>
            <w:right w:val="none" w:sz="0" w:space="0" w:color="auto"/>
          </w:divBdr>
        </w:div>
        <w:div w:id="11877199">
          <w:marLeft w:val="0"/>
          <w:marRight w:val="0"/>
          <w:marTop w:val="0"/>
          <w:marBottom w:val="0"/>
          <w:divBdr>
            <w:top w:val="none" w:sz="0" w:space="0" w:color="auto"/>
            <w:left w:val="none" w:sz="0" w:space="0" w:color="auto"/>
            <w:bottom w:val="none" w:sz="0" w:space="0" w:color="auto"/>
            <w:right w:val="none" w:sz="0" w:space="0" w:color="auto"/>
          </w:divBdr>
        </w:div>
        <w:div w:id="1894392652">
          <w:marLeft w:val="0"/>
          <w:marRight w:val="0"/>
          <w:marTop w:val="0"/>
          <w:marBottom w:val="0"/>
          <w:divBdr>
            <w:top w:val="none" w:sz="0" w:space="0" w:color="auto"/>
            <w:left w:val="none" w:sz="0" w:space="0" w:color="auto"/>
            <w:bottom w:val="none" w:sz="0" w:space="0" w:color="auto"/>
            <w:right w:val="none" w:sz="0" w:space="0" w:color="auto"/>
          </w:divBdr>
        </w:div>
        <w:div w:id="922105390">
          <w:marLeft w:val="0"/>
          <w:marRight w:val="0"/>
          <w:marTop w:val="0"/>
          <w:marBottom w:val="0"/>
          <w:divBdr>
            <w:top w:val="none" w:sz="0" w:space="0" w:color="auto"/>
            <w:left w:val="none" w:sz="0" w:space="0" w:color="auto"/>
            <w:bottom w:val="none" w:sz="0" w:space="0" w:color="auto"/>
            <w:right w:val="none" w:sz="0" w:space="0" w:color="auto"/>
          </w:divBdr>
        </w:div>
        <w:div w:id="613482822">
          <w:marLeft w:val="0"/>
          <w:marRight w:val="0"/>
          <w:marTop w:val="0"/>
          <w:marBottom w:val="0"/>
          <w:divBdr>
            <w:top w:val="none" w:sz="0" w:space="0" w:color="auto"/>
            <w:left w:val="none" w:sz="0" w:space="0" w:color="auto"/>
            <w:bottom w:val="none" w:sz="0" w:space="0" w:color="auto"/>
            <w:right w:val="none" w:sz="0" w:space="0" w:color="auto"/>
          </w:divBdr>
        </w:div>
        <w:div w:id="1565262387">
          <w:marLeft w:val="0"/>
          <w:marRight w:val="0"/>
          <w:marTop w:val="0"/>
          <w:marBottom w:val="0"/>
          <w:divBdr>
            <w:top w:val="none" w:sz="0" w:space="0" w:color="auto"/>
            <w:left w:val="none" w:sz="0" w:space="0" w:color="auto"/>
            <w:bottom w:val="none" w:sz="0" w:space="0" w:color="auto"/>
            <w:right w:val="none" w:sz="0" w:space="0" w:color="auto"/>
          </w:divBdr>
        </w:div>
        <w:div w:id="1953584225">
          <w:marLeft w:val="0"/>
          <w:marRight w:val="0"/>
          <w:marTop w:val="0"/>
          <w:marBottom w:val="0"/>
          <w:divBdr>
            <w:top w:val="none" w:sz="0" w:space="0" w:color="auto"/>
            <w:left w:val="none" w:sz="0" w:space="0" w:color="auto"/>
            <w:bottom w:val="none" w:sz="0" w:space="0" w:color="auto"/>
            <w:right w:val="none" w:sz="0" w:space="0" w:color="auto"/>
          </w:divBdr>
        </w:div>
        <w:div w:id="965235696">
          <w:marLeft w:val="0"/>
          <w:marRight w:val="0"/>
          <w:marTop w:val="0"/>
          <w:marBottom w:val="0"/>
          <w:divBdr>
            <w:top w:val="none" w:sz="0" w:space="0" w:color="auto"/>
            <w:left w:val="none" w:sz="0" w:space="0" w:color="auto"/>
            <w:bottom w:val="none" w:sz="0" w:space="0" w:color="auto"/>
            <w:right w:val="none" w:sz="0" w:space="0" w:color="auto"/>
          </w:divBdr>
        </w:div>
        <w:div w:id="811169179">
          <w:marLeft w:val="0"/>
          <w:marRight w:val="0"/>
          <w:marTop w:val="0"/>
          <w:marBottom w:val="0"/>
          <w:divBdr>
            <w:top w:val="none" w:sz="0" w:space="0" w:color="auto"/>
            <w:left w:val="none" w:sz="0" w:space="0" w:color="auto"/>
            <w:bottom w:val="none" w:sz="0" w:space="0" w:color="auto"/>
            <w:right w:val="none" w:sz="0" w:space="0" w:color="auto"/>
          </w:divBdr>
        </w:div>
        <w:div w:id="1492797662">
          <w:marLeft w:val="0"/>
          <w:marRight w:val="0"/>
          <w:marTop w:val="0"/>
          <w:marBottom w:val="0"/>
          <w:divBdr>
            <w:top w:val="none" w:sz="0" w:space="0" w:color="auto"/>
            <w:left w:val="none" w:sz="0" w:space="0" w:color="auto"/>
            <w:bottom w:val="none" w:sz="0" w:space="0" w:color="auto"/>
            <w:right w:val="none" w:sz="0" w:space="0" w:color="auto"/>
          </w:divBdr>
        </w:div>
        <w:div w:id="201287045">
          <w:marLeft w:val="0"/>
          <w:marRight w:val="0"/>
          <w:marTop w:val="0"/>
          <w:marBottom w:val="0"/>
          <w:divBdr>
            <w:top w:val="none" w:sz="0" w:space="0" w:color="auto"/>
            <w:left w:val="none" w:sz="0" w:space="0" w:color="auto"/>
            <w:bottom w:val="none" w:sz="0" w:space="0" w:color="auto"/>
            <w:right w:val="none" w:sz="0" w:space="0" w:color="auto"/>
          </w:divBdr>
        </w:div>
        <w:div w:id="950745050">
          <w:marLeft w:val="0"/>
          <w:marRight w:val="0"/>
          <w:marTop w:val="0"/>
          <w:marBottom w:val="0"/>
          <w:divBdr>
            <w:top w:val="none" w:sz="0" w:space="0" w:color="auto"/>
            <w:left w:val="none" w:sz="0" w:space="0" w:color="auto"/>
            <w:bottom w:val="none" w:sz="0" w:space="0" w:color="auto"/>
            <w:right w:val="none" w:sz="0" w:space="0" w:color="auto"/>
          </w:divBdr>
        </w:div>
        <w:div w:id="1349143125">
          <w:marLeft w:val="0"/>
          <w:marRight w:val="0"/>
          <w:marTop w:val="0"/>
          <w:marBottom w:val="0"/>
          <w:divBdr>
            <w:top w:val="none" w:sz="0" w:space="0" w:color="auto"/>
            <w:left w:val="none" w:sz="0" w:space="0" w:color="auto"/>
            <w:bottom w:val="none" w:sz="0" w:space="0" w:color="auto"/>
            <w:right w:val="none" w:sz="0" w:space="0" w:color="auto"/>
          </w:divBdr>
        </w:div>
        <w:div w:id="1109467707">
          <w:marLeft w:val="0"/>
          <w:marRight w:val="0"/>
          <w:marTop w:val="0"/>
          <w:marBottom w:val="0"/>
          <w:divBdr>
            <w:top w:val="none" w:sz="0" w:space="0" w:color="auto"/>
            <w:left w:val="none" w:sz="0" w:space="0" w:color="auto"/>
            <w:bottom w:val="none" w:sz="0" w:space="0" w:color="auto"/>
            <w:right w:val="none" w:sz="0" w:space="0" w:color="auto"/>
          </w:divBdr>
        </w:div>
        <w:div w:id="1058164678">
          <w:marLeft w:val="0"/>
          <w:marRight w:val="0"/>
          <w:marTop w:val="0"/>
          <w:marBottom w:val="0"/>
          <w:divBdr>
            <w:top w:val="none" w:sz="0" w:space="0" w:color="auto"/>
            <w:left w:val="none" w:sz="0" w:space="0" w:color="auto"/>
            <w:bottom w:val="none" w:sz="0" w:space="0" w:color="auto"/>
            <w:right w:val="none" w:sz="0" w:space="0" w:color="auto"/>
          </w:divBdr>
        </w:div>
        <w:div w:id="2144735771">
          <w:marLeft w:val="0"/>
          <w:marRight w:val="0"/>
          <w:marTop w:val="0"/>
          <w:marBottom w:val="0"/>
          <w:divBdr>
            <w:top w:val="none" w:sz="0" w:space="0" w:color="auto"/>
            <w:left w:val="none" w:sz="0" w:space="0" w:color="auto"/>
            <w:bottom w:val="none" w:sz="0" w:space="0" w:color="auto"/>
            <w:right w:val="none" w:sz="0" w:space="0" w:color="auto"/>
          </w:divBdr>
        </w:div>
        <w:div w:id="811601922">
          <w:marLeft w:val="0"/>
          <w:marRight w:val="0"/>
          <w:marTop w:val="0"/>
          <w:marBottom w:val="0"/>
          <w:divBdr>
            <w:top w:val="none" w:sz="0" w:space="0" w:color="auto"/>
            <w:left w:val="none" w:sz="0" w:space="0" w:color="auto"/>
            <w:bottom w:val="none" w:sz="0" w:space="0" w:color="auto"/>
            <w:right w:val="none" w:sz="0" w:space="0" w:color="auto"/>
          </w:divBdr>
        </w:div>
        <w:div w:id="519390051">
          <w:marLeft w:val="0"/>
          <w:marRight w:val="0"/>
          <w:marTop w:val="0"/>
          <w:marBottom w:val="0"/>
          <w:divBdr>
            <w:top w:val="none" w:sz="0" w:space="0" w:color="auto"/>
            <w:left w:val="none" w:sz="0" w:space="0" w:color="auto"/>
            <w:bottom w:val="none" w:sz="0" w:space="0" w:color="auto"/>
            <w:right w:val="none" w:sz="0" w:space="0" w:color="auto"/>
          </w:divBdr>
        </w:div>
        <w:div w:id="1257904623">
          <w:marLeft w:val="0"/>
          <w:marRight w:val="0"/>
          <w:marTop w:val="0"/>
          <w:marBottom w:val="0"/>
          <w:divBdr>
            <w:top w:val="none" w:sz="0" w:space="0" w:color="auto"/>
            <w:left w:val="none" w:sz="0" w:space="0" w:color="auto"/>
            <w:bottom w:val="none" w:sz="0" w:space="0" w:color="auto"/>
            <w:right w:val="none" w:sz="0" w:space="0" w:color="auto"/>
          </w:divBdr>
        </w:div>
        <w:div w:id="1741245473">
          <w:marLeft w:val="0"/>
          <w:marRight w:val="0"/>
          <w:marTop w:val="0"/>
          <w:marBottom w:val="0"/>
          <w:divBdr>
            <w:top w:val="none" w:sz="0" w:space="0" w:color="auto"/>
            <w:left w:val="none" w:sz="0" w:space="0" w:color="auto"/>
            <w:bottom w:val="none" w:sz="0" w:space="0" w:color="auto"/>
            <w:right w:val="none" w:sz="0" w:space="0" w:color="auto"/>
          </w:divBdr>
        </w:div>
        <w:div w:id="961034272">
          <w:marLeft w:val="0"/>
          <w:marRight w:val="0"/>
          <w:marTop w:val="0"/>
          <w:marBottom w:val="0"/>
          <w:divBdr>
            <w:top w:val="none" w:sz="0" w:space="0" w:color="auto"/>
            <w:left w:val="none" w:sz="0" w:space="0" w:color="auto"/>
            <w:bottom w:val="none" w:sz="0" w:space="0" w:color="auto"/>
            <w:right w:val="none" w:sz="0" w:space="0" w:color="auto"/>
          </w:divBdr>
        </w:div>
        <w:div w:id="940995639">
          <w:marLeft w:val="0"/>
          <w:marRight w:val="0"/>
          <w:marTop w:val="0"/>
          <w:marBottom w:val="0"/>
          <w:divBdr>
            <w:top w:val="none" w:sz="0" w:space="0" w:color="auto"/>
            <w:left w:val="none" w:sz="0" w:space="0" w:color="auto"/>
            <w:bottom w:val="none" w:sz="0" w:space="0" w:color="auto"/>
            <w:right w:val="none" w:sz="0" w:space="0" w:color="auto"/>
          </w:divBdr>
        </w:div>
        <w:div w:id="2081361444">
          <w:marLeft w:val="0"/>
          <w:marRight w:val="0"/>
          <w:marTop w:val="0"/>
          <w:marBottom w:val="0"/>
          <w:divBdr>
            <w:top w:val="none" w:sz="0" w:space="0" w:color="auto"/>
            <w:left w:val="none" w:sz="0" w:space="0" w:color="auto"/>
            <w:bottom w:val="none" w:sz="0" w:space="0" w:color="auto"/>
            <w:right w:val="none" w:sz="0" w:space="0" w:color="auto"/>
          </w:divBdr>
        </w:div>
        <w:div w:id="2102024076">
          <w:marLeft w:val="0"/>
          <w:marRight w:val="0"/>
          <w:marTop w:val="0"/>
          <w:marBottom w:val="0"/>
          <w:divBdr>
            <w:top w:val="none" w:sz="0" w:space="0" w:color="auto"/>
            <w:left w:val="none" w:sz="0" w:space="0" w:color="auto"/>
            <w:bottom w:val="none" w:sz="0" w:space="0" w:color="auto"/>
            <w:right w:val="none" w:sz="0" w:space="0" w:color="auto"/>
          </w:divBdr>
        </w:div>
        <w:div w:id="974993311">
          <w:marLeft w:val="0"/>
          <w:marRight w:val="0"/>
          <w:marTop w:val="0"/>
          <w:marBottom w:val="0"/>
          <w:divBdr>
            <w:top w:val="none" w:sz="0" w:space="0" w:color="auto"/>
            <w:left w:val="none" w:sz="0" w:space="0" w:color="auto"/>
            <w:bottom w:val="none" w:sz="0" w:space="0" w:color="auto"/>
            <w:right w:val="none" w:sz="0" w:space="0" w:color="auto"/>
          </w:divBdr>
        </w:div>
        <w:div w:id="2043363002">
          <w:marLeft w:val="0"/>
          <w:marRight w:val="0"/>
          <w:marTop w:val="0"/>
          <w:marBottom w:val="0"/>
          <w:divBdr>
            <w:top w:val="none" w:sz="0" w:space="0" w:color="auto"/>
            <w:left w:val="none" w:sz="0" w:space="0" w:color="auto"/>
            <w:bottom w:val="none" w:sz="0" w:space="0" w:color="auto"/>
            <w:right w:val="none" w:sz="0" w:space="0" w:color="auto"/>
          </w:divBdr>
        </w:div>
        <w:div w:id="2032222265">
          <w:marLeft w:val="0"/>
          <w:marRight w:val="0"/>
          <w:marTop w:val="0"/>
          <w:marBottom w:val="0"/>
          <w:divBdr>
            <w:top w:val="none" w:sz="0" w:space="0" w:color="auto"/>
            <w:left w:val="none" w:sz="0" w:space="0" w:color="auto"/>
            <w:bottom w:val="none" w:sz="0" w:space="0" w:color="auto"/>
            <w:right w:val="none" w:sz="0" w:space="0" w:color="auto"/>
          </w:divBdr>
        </w:div>
        <w:div w:id="1883595073">
          <w:marLeft w:val="0"/>
          <w:marRight w:val="0"/>
          <w:marTop w:val="0"/>
          <w:marBottom w:val="0"/>
          <w:divBdr>
            <w:top w:val="none" w:sz="0" w:space="0" w:color="auto"/>
            <w:left w:val="none" w:sz="0" w:space="0" w:color="auto"/>
            <w:bottom w:val="none" w:sz="0" w:space="0" w:color="auto"/>
            <w:right w:val="none" w:sz="0" w:space="0" w:color="auto"/>
          </w:divBdr>
        </w:div>
        <w:div w:id="761754400">
          <w:marLeft w:val="0"/>
          <w:marRight w:val="0"/>
          <w:marTop w:val="0"/>
          <w:marBottom w:val="0"/>
          <w:divBdr>
            <w:top w:val="none" w:sz="0" w:space="0" w:color="auto"/>
            <w:left w:val="none" w:sz="0" w:space="0" w:color="auto"/>
            <w:bottom w:val="none" w:sz="0" w:space="0" w:color="auto"/>
            <w:right w:val="none" w:sz="0" w:space="0" w:color="auto"/>
          </w:divBdr>
        </w:div>
        <w:div w:id="788813415">
          <w:marLeft w:val="0"/>
          <w:marRight w:val="0"/>
          <w:marTop w:val="0"/>
          <w:marBottom w:val="0"/>
          <w:divBdr>
            <w:top w:val="none" w:sz="0" w:space="0" w:color="auto"/>
            <w:left w:val="none" w:sz="0" w:space="0" w:color="auto"/>
            <w:bottom w:val="none" w:sz="0" w:space="0" w:color="auto"/>
            <w:right w:val="none" w:sz="0" w:space="0" w:color="auto"/>
          </w:divBdr>
        </w:div>
        <w:div w:id="1007630521">
          <w:marLeft w:val="0"/>
          <w:marRight w:val="0"/>
          <w:marTop w:val="0"/>
          <w:marBottom w:val="0"/>
          <w:divBdr>
            <w:top w:val="none" w:sz="0" w:space="0" w:color="auto"/>
            <w:left w:val="none" w:sz="0" w:space="0" w:color="auto"/>
            <w:bottom w:val="none" w:sz="0" w:space="0" w:color="auto"/>
            <w:right w:val="none" w:sz="0" w:space="0" w:color="auto"/>
          </w:divBdr>
        </w:div>
        <w:div w:id="842353776">
          <w:marLeft w:val="0"/>
          <w:marRight w:val="0"/>
          <w:marTop w:val="0"/>
          <w:marBottom w:val="0"/>
          <w:divBdr>
            <w:top w:val="none" w:sz="0" w:space="0" w:color="auto"/>
            <w:left w:val="none" w:sz="0" w:space="0" w:color="auto"/>
            <w:bottom w:val="none" w:sz="0" w:space="0" w:color="auto"/>
            <w:right w:val="none" w:sz="0" w:space="0" w:color="auto"/>
          </w:divBdr>
        </w:div>
        <w:div w:id="350304810">
          <w:marLeft w:val="0"/>
          <w:marRight w:val="0"/>
          <w:marTop w:val="0"/>
          <w:marBottom w:val="0"/>
          <w:divBdr>
            <w:top w:val="none" w:sz="0" w:space="0" w:color="auto"/>
            <w:left w:val="none" w:sz="0" w:space="0" w:color="auto"/>
            <w:bottom w:val="none" w:sz="0" w:space="0" w:color="auto"/>
            <w:right w:val="none" w:sz="0" w:space="0" w:color="auto"/>
          </w:divBdr>
        </w:div>
        <w:div w:id="70205220">
          <w:marLeft w:val="0"/>
          <w:marRight w:val="0"/>
          <w:marTop w:val="0"/>
          <w:marBottom w:val="0"/>
          <w:divBdr>
            <w:top w:val="none" w:sz="0" w:space="0" w:color="auto"/>
            <w:left w:val="none" w:sz="0" w:space="0" w:color="auto"/>
            <w:bottom w:val="none" w:sz="0" w:space="0" w:color="auto"/>
            <w:right w:val="none" w:sz="0" w:space="0" w:color="auto"/>
          </w:divBdr>
        </w:div>
        <w:div w:id="1693144678">
          <w:marLeft w:val="0"/>
          <w:marRight w:val="0"/>
          <w:marTop w:val="0"/>
          <w:marBottom w:val="0"/>
          <w:divBdr>
            <w:top w:val="none" w:sz="0" w:space="0" w:color="auto"/>
            <w:left w:val="none" w:sz="0" w:space="0" w:color="auto"/>
            <w:bottom w:val="none" w:sz="0" w:space="0" w:color="auto"/>
            <w:right w:val="none" w:sz="0" w:space="0" w:color="auto"/>
          </w:divBdr>
        </w:div>
        <w:div w:id="458643101">
          <w:marLeft w:val="0"/>
          <w:marRight w:val="0"/>
          <w:marTop w:val="0"/>
          <w:marBottom w:val="0"/>
          <w:divBdr>
            <w:top w:val="none" w:sz="0" w:space="0" w:color="auto"/>
            <w:left w:val="none" w:sz="0" w:space="0" w:color="auto"/>
            <w:bottom w:val="none" w:sz="0" w:space="0" w:color="auto"/>
            <w:right w:val="none" w:sz="0" w:space="0" w:color="auto"/>
          </w:divBdr>
        </w:div>
        <w:div w:id="1591695824">
          <w:marLeft w:val="0"/>
          <w:marRight w:val="0"/>
          <w:marTop w:val="0"/>
          <w:marBottom w:val="0"/>
          <w:divBdr>
            <w:top w:val="none" w:sz="0" w:space="0" w:color="auto"/>
            <w:left w:val="none" w:sz="0" w:space="0" w:color="auto"/>
            <w:bottom w:val="none" w:sz="0" w:space="0" w:color="auto"/>
            <w:right w:val="none" w:sz="0" w:space="0" w:color="auto"/>
          </w:divBdr>
        </w:div>
        <w:div w:id="279265723">
          <w:marLeft w:val="0"/>
          <w:marRight w:val="0"/>
          <w:marTop w:val="0"/>
          <w:marBottom w:val="0"/>
          <w:divBdr>
            <w:top w:val="none" w:sz="0" w:space="0" w:color="auto"/>
            <w:left w:val="none" w:sz="0" w:space="0" w:color="auto"/>
            <w:bottom w:val="none" w:sz="0" w:space="0" w:color="auto"/>
            <w:right w:val="none" w:sz="0" w:space="0" w:color="auto"/>
          </w:divBdr>
        </w:div>
        <w:div w:id="1065488919">
          <w:marLeft w:val="0"/>
          <w:marRight w:val="0"/>
          <w:marTop w:val="0"/>
          <w:marBottom w:val="0"/>
          <w:divBdr>
            <w:top w:val="none" w:sz="0" w:space="0" w:color="auto"/>
            <w:left w:val="none" w:sz="0" w:space="0" w:color="auto"/>
            <w:bottom w:val="none" w:sz="0" w:space="0" w:color="auto"/>
            <w:right w:val="none" w:sz="0" w:space="0" w:color="auto"/>
          </w:divBdr>
        </w:div>
        <w:div w:id="2046786794">
          <w:marLeft w:val="0"/>
          <w:marRight w:val="0"/>
          <w:marTop w:val="0"/>
          <w:marBottom w:val="0"/>
          <w:divBdr>
            <w:top w:val="none" w:sz="0" w:space="0" w:color="auto"/>
            <w:left w:val="none" w:sz="0" w:space="0" w:color="auto"/>
            <w:bottom w:val="none" w:sz="0" w:space="0" w:color="auto"/>
            <w:right w:val="none" w:sz="0" w:space="0" w:color="auto"/>
          </w:divBdr>
        </w:div>
        <w:div w:id="1466191030">
          <w:marLeft w:val="0"/>
          <w:marRight w:val="0"/>
          <w:marTop w:val="0"/>
          <w:marBottom w:val="0"/>
          <w:divBdr>
            <w:top w:val="none" w:sz="0" w:space="0" w:color="auto"/>
            <w:left w:val="none" w:sz="0" w:space="0" w:color="auto"/>
            <w:bottom w:val="none" w:sz="0" w:space="0" w:color="auto"/>
            <w:right w:val="none" w:sz="0" w:space="0" w:color="auto"/>
          </w:divBdr>
        </w:div>
        <w:div w:id="254944230">
          <w:marLeft w:val="0"/>
          <w:marRight w:val="0"/>
          <w:marTop w:val="0"/>
          <w:marBottom w:val="0"/>
          <w:divBdr>
            <w:top w:val="none" w:sz="0" w:space="0" w:color="auto"/>
            <w:left w:val="none" w:sz="0" w:space="0" w:color="auto"/>
            <w:bottom w:val="none" w:sz="0" w:space="0" w:color="auto"/>
            <w:right w:val="none" w:sz="0" w:space="0" w:color="auto"/>
          </w:divBdr>
        </w:div>
        <w:div w:id="883449780">
          <w:marLeft w:val="0"/>
          <w:marRight w:val="0"/>
          <w:marTop w:val="0"/>
          <w:marBottom w:val="0"/>
          <w:divBdr>
            <w:top w:val="none" w:sz="0" w:space="0" w:color="auto"/>
            <w:left w:val="none" w:sz="0" w:space="0" w:color="auto"/>
            <w:bottom w:val="none" w:sz="0" w:space="0" w:color="auto"/>
            <w:right w:val="none" w:sz="0" w:space="0" w:color="auto"/>
          </w:divBdr>
        </w:div>
        <w:div w:id="347104194">
          <w:marLeft w:val="0"/>
          <w:marRight w:val="0"/>
          <w:marTop w:val="0"/>
          <w:marBottom w:val="0"/>
          <w:divBdr>
            <w:top w:val="none" w:sz="0" w:space="0" w:color="auto"/>
            <w:left w:val="none" w:sz="0" w:space="0" w:color="auto"/>
            <w:bottom w:val="none" w:sz="0" w:space="0" w:color="auto"/>
            <w:right w:val="none" w:sz="0" w:space="0" w:color="auto"/>
          </w:divBdr>
        </w:div>
        <w:div w:id="1037699409">
          <w:marLeft w:val="0"/>
          <w:marRight w:val="0"/>
          <w:marTop w:val="0"/>
          <w:marBottom w:val="0"/>
          <w:divBdr>
            <w:top w:val="none" w:sz="0" w:space="0" w:color="auto"/>
            <w:left w:val="none" w:sz="0" w:space="0" w:color="auto"/>
            <w:bottom w:val="none" w:sz="0" w:space="0" w:color="auto"/>
            <w:right w:val="none" w:sz="0" w:space="0" w:color="auto"/>
          </w:divBdr>
        </w:div>
        <w:div w:id="1843660498">
          <w:marLeft w:val="0"/>
          <w:marRight w:val="0"/>
          <w:marTop w:val="0"/>
          <w:marBottom w:val="0"/>
          <w:divBdr>
            <w:top w:val="none" w:sz="0" w:space="0" w:color="auto"/>
            <w:left w:val="none" w:sz="0" w:space="0" w:color="auto"/>
            <w:bottom w:val="none" w:sz="0" w:space="0" w:color="auto"/>
            <w:right w:val="none" w:sz="0" w:space="0" w:color="auto"/>
          </w:divBdr>
        </w:div>
        <w:div w:id="1122573337">
          <w:marLeft w:val="0"/>
          <w:marRight w:val="0"/>
          <w:marTop w:val="0"/>
          <w:marBottom w:val="0"/>
          <w:divBdr>
            <w:top w:val="none" w:sz="0" w:space="0" w:color="auto"/>
            <w:left w:val="none" w:sz="0" w:space="0" w:color="auto"/>
            <w:bottom w:val="none" w:sz="0" w:space="0" w:color="auto"/>
            <w:right w:val="none" w:sz="0" w:space="0" w:color="auto"/>
          </w:divBdr>
        </w:div>
        <w:div w:id="1918859222">
          <w:marLeft w:val="0"/>
          <w:marRight w:val="0"/>
          <w:marTop w:val="0"/>
          <w:marBottom w:val="0"/>
          <w:divBdr>
            <w:top w:val="none" w:sz="0" w:space="0" w:color="auto"/>
            <w:left w:val="none" w:sz="0" w:space="0" w:color="auto"/>
            <w:bottom w:val="none" w:sz="0" w:space="0" w:color="auto"/>
            <w:right w:val="none" w:sz="0" w:space="0" w:color="auto"/>
          </w:divBdr>
        </w:div>
        <w:div w:id="64498988">
          <w:marLeft w:val="0"/>
          <w:marRight w:val="0"/>
          <w:marTop w:val="0"/>
          <w:marBottom w:val="0"/>
          <w:divBdr>
            <w:top w:val="none" w:sz="0" w:space="0" w:color="auto"/>
            <w:left w:val="none" w:sz="0" w:space="0" w:color="auto"/>
            <w:bottom w:val="none" w:sz="0" w:space="0" w:color="auto"/>
            <w:right w:val="none" w:sz="0" w:space="0" w:color="auto"/>
          </w:divBdr>
        </w:div>
        <w:div w:id="1996491552">
          <w:marLeft w:val="0"/>
          <w:marRight w:val="0"/>
          <w:marTop w:val="0"/>
          <w:marBottom w:val="0"/>
          <w:divBdr>
            <w:top w:val="none" w:sz="0" w:space="0" w:color="auto"/>
            <w:left w:val="none" w:sz="0" w:space="0" w:color="auto"/>
            <w:bottom w:val="none" w:sz="0" w:space="0" w:color="auto"/>
            <w:right w:val="none" w:sz="0" w:space="0" w:color="auto"/>
          </w:divBdr>
        </w:div>
        <w:div w:id="1277717447">
          <w:marLeft w:val="0"/>
          <w:marRight w:val="0"/>
          <w:marTop w:val="0"/>
          <w:marBottom w:val="0"/>
          <w:divBdr>
            <w:top w:val="none" w:sz="0" w:space="0" w:color="auto"/>
            <w:left w:val="none" w:sz="0" w:space="0" w:color="auto"/>
            <w:bottom w:val="none" w:sz="0" w:space="0" w:color="auto"/>
            <w:right w:val="none" w:sz="0" w:space="0" w:color="auto"/>
          </w:divBdr>
        </w:div>
        <w:div w:id="1507286704">
          <w:marLeft w:val="0"/>
          <w:marRight w:val="0"/>
          <w:marTop w:val="0"/>
          <w:marBottom w:val="0"/>
          <w:divBdr>
            <w:top w:val="none" w:sz="0" w:space="0" w:color="auto"/>
            <w:left w:val="none" w:sz="0" w:space="0" w:color="auto"/>
            <w:bottom w:val="none" w:sz="0" w:space="0" w:color="auto"/>
            <w:right w:val="none" w:sz="0" w:space="0" w:color="auto"/>
          </w:divBdr>
        </w:div>
        <w:div w:id="454327267">
          <w:marLeft w:val="0"/>
          <w:marRight w:val="0"/>
          <w:marTop w:val="0"/>
          <w:marBottom w:val="0"/>
          <w:divBdr>
            <w:top w:val="none" w:sz="0" w:space="0" w:color="auto"/>
            <w:left w:val="none" w:sz="0" w:space="0" w:color="auto"/>
            <w:bottom w:val="none" w:sz="0" w:space="0" w:color="auto"/>
            <w:right w:val="none" w:sz="0" w:space="0" w:color="auto"/>
          </w:divBdr>
        </w:div>
        <w:div w:id="1531719787">
          <w:marLeft w:val="0"/>
          <w:marRight w:val="0"/>
          <w:marTop w:val="0"/>
          <w:marBottom w:val="0"/>
          <w:divBdr>
            <w:top w:val="none" w:sz="0" w:space="0" w:color="auto"/>
            <w:left w:val="none" w:sz="0" w:space="0" w:color="auto"/>
            <w:bottom w:val="none" w:sz="0" w:space="0" w:color="auto"/>
            <w:right w:val="none" w:sz="0" w:space="0" w:color="auto"/>
          </w:divBdr>
        </w:div>
        <w:div w:id="2138912723">
          <w:marLeft w:val="0"/>
          <w:marRight w:val="0"/>
          <w:marTop w:val="0"/>
          <w:marBottom w:val="0"/>
          <w:divBdr>
            <w:top w:val="none" w:sz="0" w:space="0" w:color="auto"/>
            <w:left w:val="none" w:sz="0" w:space="0" w:color="auto"/>
            <w:bottom w:val="none" w:sz="0" w:space="0" w:color="auto"/>
            <w:right w:val="none" w:sz="0" w:space="0" w:color="auto"/>
          </w:divBdr>
        </w:div>
        <w:div w:id="957294722">
          <w:marLeft w:val="0"/>
          <w:marRight w:val="0"/>
          <w:marTop w:val="0"/>
          <w:marBottom w:val="0"/>
          <w:divBdr>
            <w:top w:val="none" w:sz="0" w:space="0" w:color="auto"/>
            <w:left w:val="none" w:sz="0" w:space="0" w:color="auto"/>
            <w:bottom w:val="none" w:sz="0" w:space="0" w:color="auto"/>
            <w:right w:val="none" w:sz="0" w:space="0" w:color="auto"/>
          </w:divBdr>
        </w:div>
        <w:div w:id="670723080">
          <w:marLeft w:val="0"/>
          <w:marRight w:val="0"/>
          <w:marTop w:val="0"/>
          <w:marBottom w:val="0"/>
          <w:divBdr>
            <w:top w:val="none" w:sz="0" w:space="0" w:color="auto"/>
            <w:left w:val="none" w:sz="0" w:space="0" w:color="auto"/>
            <w:bottom w:val="none" w:sz="0" w:space="0" w:color="auto"/>
            <w:right w:val="none" w:sz="0" w:space="0" w:color="auto"/>
          </w:divBdr>
        </w:div>
        <w:div w:id="67118260">
          <w:marLeft w:val="0"/>
          <w:marRight w:val="0"/>
          <w:marTop w:val="0"/>
          <w:marBottom w:val="0"/>
          <w:divBdr>
            <w:top w:val="none" w:sz="0" w:space="0" w:color="auto"/>
            <w:left w:val="none" w:sz="0" w:space="0" w:color="auto"/>
            <w:bottom w:val="none" w:sz="0" w:space="0" w:color="auto"/>
            <w:right w:val="none" w:sz="0" w:space="0" w:color="auto"/>
          </w:divBdr>
        </w:div>
        <w:div w:id="377241718">
          <w:marLeft w:val="0"/>
          <w:marRight w:val="0"/>
          <w:marTop w:val="0"/>
          <w:marBottom w:val="0"/>
          <w:divBdr>
            <w:top w:val="none" w:sz="0" w:space="0" w:color="auto"/>
            <w:left w:val="none" w:sz="0" w:space="0" w:color="auto"/>
            <w:bottom w:val="none" w:sz="0" w:space="0" w:color="auto"/>
            <w:right w:val="none" w:sz="0" w:space="0" w:color="auto"/>
          </w:divBdr>
        </w:div>
        <w:div w:id="206379035">
          <w:marLeft w:val="0"/>
          <w:marRight w:val="0"/>
          <w:marTop w:val="0"/>
          <w:marBottom w:val="0"/>
          <w:divBdr>
            <w:top w:val="none" w:sz="0" w:space="0" w:color="auto"/>
            <w:left w:val="none" w:sz="0" w:space="0" w:color="auto"/>
            <w:bottom w:val="none" w:sz="0" w:space="0" w:color="auto"/>
            <w:right w:val="none" w:sz="0" w:space="0" w:color="auto"/>
          </w:divBdr>
        </w:div>
        <w:div w:id="1168204604">
          <w:marLeft w:val="0"/>
          <w:marRight w:val="0"/>
          <w:marTop w:val="0"/>
          <w:marBottom w:val="0"/>
          <w:divBdr>
            <w:top w:val="none" w:sz="0" w:space="0" w:color="auto"/>
            <w:left w:val="none" w:sz="0" w:space="0" w:color="auto"/>
            <w:bottom w:val="none" w:sz="0" w:space="0" w:color="auto"/>
            <w:right w:val="none" w:sz="0" w:space="0" w:color="auto"/>
          </w:divBdr>
        </w:div>
        <w:div w:id="375590185">
          <w:marLeft w:val="0"/>
          <w:marRight w:val="0"/>
          <w:marTop w:val="0"/>
          <w:marBottom w:val="0"/>
          <w:divBdr>
            <w:top w:val="none" w:sz="0" w:space="0" w:color="auto"/>
            <w:left w:val="none" w:sz="0" w:space="0" w:color="auto"/>
            <w:bottom w:val="none" w:sz="0" w:space="0" w:color="auto"/>
            <w:right w:val="none" w:sz="0" w:space="0" w:color="auto"/>
          </w:divBdr>
        </w:div>
        <w:div w:id="2071223274">
          <w:marLeft w:val="0"/>
          <w:marRight w:val="0"/>
          <w:marTop w:val="0"/>
          <w:marBottom w:val="0"/>
          <w:divBdr>
            <w:top w:val="none" w:sz="0" w:space="0" w:color="auto"/>
            <w:left w:val="none" w:sz="0" w:space="0" w:color="auto"/>
            <w:bottom w:val="none" w:sz="0" w:space="0" w:color="auto"/>
            <w:right w:val="none" w:sz="0" w:space="0" w:color="auto"/>
          </w:divBdr>
        </w:div>
        <w:div w:id="1152865830">
          <w:marLeft w:val="0"/>
          <w:marRight w:val="0"/>
          <w:marTop w:val="0"/>
          <w:marBottom w:val="0"/>
          <w:divBdr>
            <w:top w:val="none" w:sz="0" w:space="0" w:color="auto"/>
            <w:left w:val="none" w:sz="0" w:space="0" w:color="auto"/>
            <w:bottom w:val="none" w:sz="0" w:space="0" w:color="auto"/>
            <w:right w:val="none" w:sz="0" w:space="0" w:color="auto"/>
          </w:divBdr>
        </w:div>
        <w:div w:id="346174448">
          <w:marLeft w:val="0"/>
          <w:marRight w:val="0"/>
          <w:marTop w:val="0"/>
          <w:marBottom w:val="0"/>
          <w:divBdr>
            <w:top w:val="none" w:sz="0" w:space="0" w:color="auto"/>
            <w:left w:val="none" w:sz="0" w:space="0" w:color="auto"/>
            <w:bottom w:val="none" w:sz="0" w:space="0" w:color="auto"/>
            <w:right w:val="none" w:sz="0" w:space="0" w:color="auto"/>
          </w:divBdr>
        </w:div>
        <w:div w:id="465319907">
          <w:marLeft w:val="0"/>
          <w:marRight w:val="0"/>
          <w:marTop w:val="0"/>
          <w:marBottom w:val="0"/>
          <w:divBdr>
            <w:top w:val="none" w:sz="0" w:space="0" w:color="auto"/>
            <w:left w:val="none" w:sz="0" w:space="0" w:color="auto"/>
            <w:bottom w:val="none" w:sz="0" w:space="0" w:color="auto"/>
            <w:right w:val="none" w:sz="0" w:space="0" w:color="auto"/>
          </w:divBdr>
        </w:div>
        <w:div w:id="568999063">
          <w:marLeft w:val="0"/>
          <w:marRight w:val="0"/>
          <w:marTop w:val="0"/>
          <w:marBottom w:val="0"/>
          <w:divBdr>
            <w:top w:val="none" w:sz="0" w:space="0" w:color="auto"/>
            <w:left w:val="none" w:sz="0" w:space="0" w:color="auto"/>
            <w:bottom w:val="none" w:sz="0" w:space="0" w:color="auto"/>
            <w:right w:val="none" w:sz="0" w:space="0" w:color="auto"/>
          </w:divBdr>
        </w:div>
        <w:div w:id="421604124">
          <w:marLeft w:val="0"/>
          <w:marRight w:val="0"/>
          <w:marTop w:val="0"/>
          <w:marBottom w:val="0"/>
          <w:divBdr>
            <w:top w:val="none" w:sz="0" w:space="0" w:color="auto"/>
            <w:left w:val="none" w:sz="0" w:space="0" w:color="auto"/>
            <w:bottom w:val="none" w:sz="0" w:space="0" w:color="auto"/>
            <w:right w:val="none" w:sz="0" w:space="0" w:color="auto"/>
          </w:divBdr>
        </w:div>
        <w:div w:id="1681393325">
          <w:marLeft w:val="0"/>
          <w:marRight w:val="0"/>
          <w:marTop w:val="0"/>
          <w:marBottom w:val="0"/>
          <w:divBdr>
            <w:top w:val="none" w:sz="0" w:space="0" w:color="auto"/>
            <w:left w:val="none" w:sz="0" w:space="0" w:color="auto"/>
            <w:bottom w:val="none" w:sz="0" w:space="0" w:color="auto"/>
            <w:right w:val="none" w:sz="0" w:space="0" w:color="auto"/>
          </w:divBdr>
        </w:div>
        <w:div w:id="337974840">
          <w:marLeft w:val="0"/>
          <w:marRight w:val="0"/>
          <w:marTop w:val="0"/>
          <w:marBottom w:val="0"/>
          <w:divBdr>
            <w:top w:val="none" w:sz="0" w:space="0" w:color="auto"/>
            <w:left w:val="none" w:sz="0" w:space="0" w:color="auto"/>
            <w:bottom w:val="none" w:sz="0" w:space="0" w:color="auto"/>
            <w:right w:val="none" w:sz="0" w:space="0" w:color="auto"/>
          </w:divBdr>
        </w:div>
        <w:div w:id="2085104283">
          <w:marLeft w:val="0"/>
          <w:marRight w:val="0"/>
          <w:marTop w:val="0"/>
          <w:marBottom w:val="0"/>
          <w:divBdr>
            <w:top w:val="none" w:sz="0" w:space="0" w:color="auto"/>
            <w:left w:val="none" w:sz="0" w:space="0" w:color="auto"/>
            <w:bottom w:val="none" w:sz="0" w:space="0" w:color="auto"/>
            <w:right w:val="none" w:sz="0" w:space="0" w:color="auto"/>
          </w:divBdr>
        </w:div>
        <w:div w:id="191846685">
          <w:marLeft w:val="0"/>
          <w:marRight w:val="0"/>
          <w:marTop w:val="0"/>
          <w:marBottom w:val="0"/>
          <w:divBdr>
            <w:top w:val="none" w:sz="0" w:space="0" w:color="auto"/>
            <w:left w:val="none" w:sz="0" w:space="0" w:color="auto"/>
            <w:bottom w:val="none" w:sz="0" w:space="0" w:color="auto"/>
            <w:right w:val="none" w:sz="0" w:space="0" w:color="auto"/>
          </w:divBdr>
        </w:div>
        <w:div w:id="1400249127">
          <w:marLeft w:val="0"/>
          <w:marRight w:val="0"/>
          <w:marTop w:val="0"/>
          <w:marBottom w:val="0"/>
          <w:divBdr>
            <w:top w:val="none" w:sz="0" w:space="0" w:color="auto"/>
            <w:left w:val="none" w:sz="0" w:space="0" w:color="auto"/>
            <w:bottom w:val="none" w:sz="0" w:space="0" w:color="auto"/>
            <w:right w:val="none" w:sz="0" w:space="0" w:color="auto"/>
          </w:divBdr>
        </w:div>
        <w:div w:id="976884554">
          <w:marLeft w:val="0"/>
          <w:marRight w:val="0"/>
          <w:marTop w:val="0"/>
          <w:marBottom w:val="0"/>
          <w:divBdr>
            <w:top w:val="none" w:sz="0" w:space="0" w:color="auto"/>
            <w:left w:val="none" w:sz="0" w:space="0" w:color="auto"/>
            <w:bottom w:val="none" w:sz="0" w:space="0" w:color="auto"/>
            <w:right w:val="none" w:sz="0" w:space="0" w:color="auto"/>
          </w:divBdr>
        </w:div>
        <w:div w:id="165557195">
          <w:marLeft w:val="0"/>
          <w:marRight w:val="0"/>
          <w:marTop w:val="0"/>
          <w:marBottom w:val="0"/>
          <w:divBdr>
            <w:top w:val="none" w:sz="0" w:space="0" w:color="auto"/>
            <w:left w:val="none" w:sz="0" w:space="0" w:color="auto"/>
            <w:bottom w:val="none" w:sz="0" w:space="0" w:color="auto"/>
            <w:right w:val="none" w:sz="0" w:space="0" w:color="auto"/>
          </w:divBdr>
        </w:div>
        <w:div w:id="133455164">
          <w:marLeft w:val="0"/>
          <w:marRight w:val="0"/>
          <w:marTop w:val="0"/>
          <w:marBottom w:val="0"/>
          <w:divBdr>
            <w:top w:val="none" w:sz="0" w:space="0" w:color="auto"/>
            <w:left w:val="none" w:sz="0" w:space="0" w:color="auto"/>
            <w:bottom w:val="none" w:sz="0" w:space="0" w:color="auto"/>
            <w:right w:val="none" w:sz="0" w:space="0" w:color="auto"/>
          </w:divBdr>
        </w:div>
        <w:div w:id="1942567923">
          <w:marLeft w:val="0"/>
          <w:marRight w:val="0"/>
          <w:marTop w:val="0"/>
          <w:marBottom w:val="0"/>
          <w:divBdr>
            <w:top w:val="none" w:sz="0" w:space="0" w:color="auto"/>
            <w:left w:val="none" w:sz="0" w:space="0" w:color="auto"/>
            <w:bottom w:val="none" w:sz="0" w:space="0" w:color="auto"/>
            <w:right w:val="none" w:sz="0" w:space="0" w:color="auto"/>
          </w:divBdr>
        </w:div>
        <w:div w:id="89474929">
          <w:marLeft w:val="0"/>
          <w:marRight w:val="0"/>
          <w:marTop w:val="0"/>
          <w:marBottom w:val="0"/>
          <w:divBdr>
            <w:top w:val="none" w:sz="0" w:space="0" w:color="auto"/>
            <w:left w:val="none" w:sz="0" w:space="0" w:color="auto"/>
            <w:bottom w:val="none" w:sz="0" w:space="0" w:color="auto"/>
            <w:right w:val="none" w:sz="0" w:space="0" w:color="auto"/>
          </w:divBdr>
        </w:div>
        <w:div w:id="1416441576">
          <w:marLeft w:val="0"/>
          <w:marRight w:val="0"/>
          <w:marTop w:val="0"/>
          <w:marBottom w:val="0"/>
          <w:divBdr>
            <w:top w:val="none" w:sz="0" w:space="0" w:color="auto"/>
            <w:left w:val="none" w:sz="0" w:space="0" w:color="auto"/>
            <w:bottom w:val="none" w:sz="0" w:space="0" w:color="auto"/>
            <w:right w:val="none" w:sz="0" w:space="0" w:color="auto"/>
          </w:divBdr>
        </w:div>
        <w:div w:id="576017610">
          <w:marLeft w:val="0"/>
          <w:marRight w:val="0"/>
          <w:marTop w:val="0"/>
          <w:marBottom w:val="0"/>
          <w:divBdr>
            <w:top w:val="none" w:sz="0" w:space="0" w:color="auto"/>
            <w:left w:val="none" w:sz="0" w:space="0" w:color="auto"/>
            <w:bottom w:val="none" w:sz="0" w:space="0" w:color="auto"/>
            <w:right w:val="none" w:sz="0" w:space="0" w:color="auto"/>
          </w:divBdr>
        </w:div>
        <w:div w:id="1963028693">
          <w:marLeft w:val="0"/>
          <w:marRight w:val="0"/>
          <w:marTop w:val="0"/>
          <w:marBottom w:val="0"/>
          <w:divBdr>
            <w:top w:val="none" w:sz="0" w:space="0" w:color="auto"/>
            <w:left w:val="none" w:sz="0" w:space="0" w:color="auto"/>
            <w:bottom w:val="none" w:sz="0" w:space="0" w:color="auto"/>
            <w:right w:val="none" w:sz="0" w:space="0" w:color="auto"/>
          </w:divBdr>
        </w:div>
        <w:div w:id="979000309">
          <w:marLeft w:val="0"/>
          <w:marRight w:val="0"/>
          <w:marTop w:val="0"/>
          <w:marBottom w:val="0"/>
          <w:divBdr>
            <w:top w:val="none" w:sz="0" w:space="0" w:color="auto"/>
            <w:left w:val="none" w:sz="0" w:space="0" w:color="auto"/>
            <w:bottom w:val="none" w:sz="0" w:space="0" w:color="auto"/>
            <w:right w:val="none" w:sz="0" w:space="0" w:color="auto"/>
          </w:divBdr>
        </w:div>
        <w:div w:id="1920942666">
          <w:marLeft w:val="0"/>
          <w:marRight w:val="0"/>
          <w:marTop w:val="0"/>
          <w:marBottom w:val="0"/>
          <w:divBdr>
            <w:top w:val="none" w:sz="0" w:space="0" w:color="auto"/>
            <w:left w:val="none" w:sz="0" w:space="0" w:color="auto"/>
            <w:bottom w:val="none" w:sz="0" w:space="0" w:color="auto"/>
            <w:right w:val="none" w:sz="0" w:space="0" w:color="auto"/>
          </w:divBdr>
        </w:div>
        <w:div w:id="595290499">
          <w:marLeft w:val="0"/>
          <w:marRight w:val="0"/>
          <w:marTop w:val="0"/>
          <w:marBottom w:val="0"/>
          <w:divBdr>
            <w:top w:val="none" w:sz="0" w:space="0" w:color="auto"/>
            <w:left w:val="none" w:sz="0" w:space="0" w:color="auto"/>
            <w:bottom w:val="none" w:sz="0" w:space="0" w:color="auto"/>
            <w:right w:val="none" w:sz="0" w:space="0" w:color="auto"/>
          </w:divBdr>
        </w:div>
        <w:div w:id="2012679258">
          <w:marLeft w:val="0"/>
          <w:marRight w:val="0"/>
          <w:marTop w:val="0"/>
          <w:marBottom w:val="0"/>
          <w:divBdr>
            <w:top w:val="none" w:sz="0" w:space="0" w:color="auto"/>
            <w:left w:val="none" w:sz="0" w:space="0" w:color="auto"/>
            <w:bottom w:val="none" w:sz="0" w:space="0" w:color="auto"/>
            <w:right w:val="none" w:sz="0" w:space="0" w:color="auto"/>
          </w:divBdr>
        </w:div>
        <w:div w:id="1796678098">
          <w:marLeft w:val="0"/>
          <w:marRight w:val="0"/>
          <w:marTop w:val="0"/>
          <w:marBottom w:val="0"/>
          <w:divBdr>
            <w:top w:val="none" w:sz="0" w:space="0" w:color="auto"/>
            <w:left w:val="none" w:sz="0" w:space="0" w:color="auto"/>
            <w:bottom w:val="none" w:sz="0" w:space="0" w:color="auto"/>
            <w:right w:val="none" w:sz="0" w:space="0" w:color="auto"/>
          </w:divBdr>
        </w:div>
        <w:div w:id="283972524">
          <w:marLeft w:val="0"/>
          <w:marRight w:val="0"/>
          <w:marTop w:val="0"/>
          <w:marBottom w:val="0"/>
          <w:divBdr>
            <w:top w:val="none" w:sz="0" w:space="0" w:color="auto"/>
            <w:left w:val="none" w:sz="0" w:space="0" w:color="auto"/>
            <w:bottom w:val="none" w:sz="0" w:space="0" w:color="auto"/>
            <w:right w:val="none" w:sz="0" w:space="0" w:color="auto"/>
          </w:divBdr>
        </w:div>
        <w:div w:id="940383326">
          <w:marLeft w:val="0"/>
          <w:marRight w:val="0"/>
          <w:marTop w:val="0"/>
          <w:marBottom w:val="0"/>
          <w:divBdr>
            <w:top w:val="none" w:sz="0" w:space="0" w:color="auto"/>
            <w:left w:val="none" w:sz="0" w:space="0" w:color="auto"/>
            <w:bottom w:val="none" w:sz="0" w:space="0" w:color="auto"/>
            <w:right w:val="none" w:sz="0" w:space="0" w:color="auto"/>
          </w:divBdr>
        </w:div>
        <w:div w:id="1632393747">
          <w:marLeft w:val="0"/>
          <w:marRight w:val="0"/>
          <w:marTop w:val="0"/>
          <w:marBottom w:val="0"/>
          <w:divBdr>
            <w:top w:val="none" w:sz="0" w:space="0" w:color="auto"/>
            <w:left w:val="none" w:sz="0" w:space="0" w:color="auto"/>
            <w:bottom w:val="none" w:sz="0" w:space="0" w:color="auto"/>
            <w:right w:val="none" w:sz="0" w:space="0" w:color="auto"/>
          </w:divBdr>
        </w:div>
        <w:div w:id="1071319068">
          <w:marLeft w:val="0"/>
          <w:marRight w:val="0"/>
          <w:marTop w:val="0"/>
          <w:marBottom w:val="0"/>
          <w:divBdr>
            <w:top w:val="none" w:sz="0" w:space="0" w:color="auto"/>
            <w:left w:val="none" w:sz="0" w:space="0" w:color="auto"/>
            <w:bottom w:val="none" w:sz="0" w:space="0" w:color="auto"/>
            <w:right w:val="none" w:sz="0" w:space="0" w:color="auto"/>
          </w:divBdr>
        </w:div>
        <w:div w:id="729422475">
          <w:marLeft w:val="0"/>
          <w:marRight w:val="0"/>
          <w:marTop w:val="0"/>
          <w:marBottom w:val="0"/>
          <w:divBdr>
            <w:top w:val="none" w:sz="0" w:space="0" w:color="auto"/>
            <w:left w:val="none" w:sz="0" w:space="0" w:color="auto"/>
            <w:bottom w:val="none" w:sz="0" w:space="0" w:color="auto"/>
            <w:right w:val="none" w:sz="0" w:space="0" w:color="auto"/>
          </w:divBdr>
        </w:div>
        <w:div w:id="1239904632">
          <w:marLeft w:val="0"/>
          <w:marRight w:val="0"/>
          <w:marTop w:val="0"/>
          <w:marBottom w:val="0"/>
          <w:divBdr>
            <w:top w:val="none" w:sz="0" w:space="0" w:color="auto"/>
            <w:left w:val="none" w:sz="0" w:space="0" w:color="auto"/>
            <w:bottom w:val="none" w:sz="0" w:space="0" w:color="auto"/>
            <w:right w:val="none" w:sz="0" w:space="0" w:color="auto"/>
          </w:divBdr>
        </w:div>
        <w:div w:id="595096316">
          <w:marLeft w:val="0"/>
          <w:marRight w:val="0"/>
          <w:marTop w:val="0"/>
          <w:marBottom w:val="0"/>
          <w:divBdr>
            <w:top w:val="none" w:sz="0" w:space="0" w:color="auto"/>
            <w:left w:val="none" w:sz="0" w:space="0" w:color="auto"/>
            <w:bottom w:val="none" w:sz="0" w:space="0" w:color="auto"/>
            <w:right w:val="none" w:sz="0" w:space="0" w:color="auto"/>
          </w:divBdr>
        </w:div>
        <w:div w:id="1605961851">
          <w:marLeft w:val="0"/>
          <w:marRight w:val="0"/>
          <w:marTop w:val="0"/>
          <w:marBottom w:val="0"/>
          <w:divBdr>
            <w:top w:val="none" w:sz="0" w:space="0" w:color="auto"/>
            <w:left w:val="none" w:sz="0" w:space="0" w:color="auto"/>
            <w:bottom w:val="none" w:sz="0" w:space="0" w:color="auto"/>
            <w:right w:val="none" w:sz="0" w:space="0" w:color="auto"/>
          </w:divBdr>
        </w:div>
        <w:div w:id="16710562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0D80F-6BA7-417E-8B12-5FEB4A355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4037</Words>
  <Characters>22204</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Arzobispado de Valladolid</Company>
  <LinksUpToDate>false</LinksUpToDate>
  <CharactersWithSpaces>26189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Delegación de Catequesis</dc:creator>
  <cp:lastModifiedBy>PECHI</cp:lastModifiedBy>
  <cp:revision>2</cp:revision>
  <cp:lastPrinted>2018-01-22T11:53:00Z</cp:lastPrinted>
  <dcterms:created xsi:type="dcterms:W3CDTF">2019-02-23T15:55:00Z</dcterms:created>
  <dcterms:modified xsi:type="dcterms:W3CDTF">2019-02-23T15:55:00Z</dcterms:modified>
</cp:coreProperties>
</file>