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B2" w:rsidRDefault="00F63127" w:rsidP="00507843">
      <w:r>
        <w:t xml:space="preserve">  </w:t>
      </w:r>
    </w:p>
    <w:p w:rsidR="00507843" w:rsidRDefault="00507843" w:rsidP="00F63127">
      <w:pPr>
        <w:rPr>
          <w:noProof/>
        </w:rPr>
      </w:pPr>
    </w:p>
    <w:p w:rsidR="006C2546" w:rsidRDefault="001F2B6E" w:rsidP="00507843">
      <w:r>
        <w:t xml:space="preserve">    </w:t>
      </w:r>
    </w:p>
    <w:p w:rsidR="00B60E70" w:rsidRDefault="007230E6" w:rsidP="0010059D">
      <w:pPr>
        <w:jc w:val="center"/>
        <w:rPr>
          <w:b/>
          <w:color w:val="FF0000"/>
          <w:sz w:val="36"/>
          <w:szCs w:val="36"/>
        </w:rPr>
      </w:pPr>
      <w:r>
        <w:rPr>
          <w:b/>
          <w:color w:val="FF0000"/>
          <w:sz w:val="36"/>
          <w:szCs w:val="36"/>
        </w:rPr>
        <w:t xml:space="preserve">S. </w:t>
      </w:r>
      <w:r w:rsidR="0010059D">
        <w:rPr>
          <w:b/>
          <w:color w:val="FF0000"/>
          <w:sz w:val="36"/>
          <w:szCs w:val="36"/>
        </w:rPr>
        <w:t>Basilio 333-370</w:t>
      </w:r>
    </w:p>
    <w:p w:rsidR="0010059D" w:rsidRDefault="00143775" w:rsidP="0010059D">
      <w:pPr>
        <w:jc w:val="center"/>
        <w:rPr>
          <w:b/>
          <w:color w:val="0070C0"/>
          <w:sz w:val="36"/>
          <w:szCs w:val="36"/>
        </w:rPr>
      </w:pPr>
      <w:r>
        <w:rPr>
          <w:b/>
          <w:color w:val="0070C0"/>
          <w:sz w:val="28"/>
          <w:szCs w:val="28"/>
        </w:rPr>
        <w:t>(Diccio</w:t>
      </w:r>
      <w:r w:rsidRPr="00143775">
        <w:rPr>
          <w:b/>
          <w:color w:val="0070C0"/>
          <w:sz w:val="28"/>
          <w:szCs w:val="28"/>
        </w:rPr>
        <w:t>n</w:t>
      </w:r>
      <w:r>
        <w:rPr>
          <w:b/>
          <w:color w:val="0070C0"/>
          <w:sz w:val="28"/>
          <w:szCs w:val="28"/>
        </w:rPr>
        <w:t>a</w:t>
      </w:r>
      <w:r w:rsidRPr="00143775">
        <w:rPr>
          <w:b/>
          <w:color w:val="0070C0"/>
          <w:sz w:val="28"/>
          <w:szCs w:val="28"/>
        </w:rPr>
        <w:t>rio de Pedagog</w:t>
      </w:r>
      <w:r>
        <w:rPr>
          <w:b/>
          <w:color w:val="0070C0"/>
          <w:sz w:val="28"/>
          <w:szCs w:val="28"/>
        </w:rPr>
        <w:t>í</w:t>
      </w:r>
      <w:r w:rsidRPr="00143775">
        <w:rPr>
          <w:b/>
          <w:color w:val="0070C0"/>
          <w:sz w:val="28"/>
          <w:szCs w:val="28"/>
        </w:rPr>
        <w:t>a religiosa</w:t>
      </w:r>
      <w:r w:rsidRPr="00143775">
        <w:rPr>
          <w:b/>
          <w:color w:val="0070C0"/>
          <w:sz w:val="36"/>
          <w:szCs w:val="36"/>
        </w:rPr>
        <w:t>)</w:t>
      </w:r>
    </w:p>
    <w:p w:rsidR="00143775" w:rsidRDefault="00143775" w:rsidP="0010059D">
      <w:pPr>
        <w:jc w:val="center"/>
        <w:rPr>
          <w:b/>
          <w:color w:val="FF0000"/>
          <w:sz w:val="36"/>
          <w:szCs w:val="36"/>
        </w:rPr>
      </w:pPr>
    </w:p>
    <w:p w:rsidR="0010059D" w:rsidRDefault="0010059D" w:rsidP="0010059D">
      <w:pPr>
        <w:jc w:val="center"/>
        <w:rPr>
          <w:b/>
          <w:color w:val="FF0000"/>
          <w:sz w:val="36"/>
          <w:szCs w:val="36"/>
        </w:rPr>
      </w:pPr>
      <w:r>
        <w:rPr>
          <w:b/>
          <w:noProof/>
          <w:color w:val="FF0000"/>
          <w:sz w:val="36"/>
          <w:szCs w:val="36"/>
        </w:rPr>
        <w:drawing>
          <wp:inline distT="0" distB="0" distL="0" distR="0">
            <wp:extent cx="2009775" cy="2631355"/>
            <wp:effectExtent l="19050" t="0" r="952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srcRect l="35401" t="26493" r="36795" b="26119"/>
                    <a:stretch>
                      <a:fillRect/>
                    </a:stretch>
                  </pic:blipFill>
                  <pic:spPr bwMode="auto">
                    <a:xfrm>
                      <a:off x="0" y="0"/>
                      <a:ext cx="2009775" cy="2631355"/>
                    </a:xfrm>
                    <a:prstGeom prst="rect">
                      <a:avLst/>
                    </a:prstGeom>
                    <a:noFill/>
                    <a:ln w="9525">
                      <a:noFill/>
                      <a:miter lim="800000"/>
                      <a:headEnd/>
                      <a:tailEnd/>
                    </a:ln>
                  </pic:spPr>
                </pic:pic>
              </a:graphicData>
            </a:graphic>
          </wp:inline>
        </w:drawing>
      </w:r>
    </w:p>
    <w:p w:rsidR="0010059D" w:rsidRPr="00B60E70" w:rsidRDefault="0010059D" w:rsidP="0010059D">
      <w:pPr>
        <w:jc w:val="center"/>
        <w:rPr>
          <w:b/>
        </w:rPr>
      </w:pPr>
    </w:p>
    <w:p w:rsidR="0010059D" w:rsidRDefault="00A7383F" w:rsidP="0010059D">
      <w:pPr>
        <w:widowControl/>
        <w:autoSpaceDE/>
        <w:autoSpaceDN/>
        <w:adjustRightInd/>
        <w:jc w:val="both"/>
        <w:rPr>
          <w:b/>
        </w:rPr>
      </w:pPr>
      <w:r>
        <w:rPr>
          <w:b/>
        </w:rPr>
        <w:t xml:space="preserve">      </w:t>
      </w:r>
      <w:r w:rsidR="0010059D" w:rsidRPr="0010059D">
        <w:rPr>
          <w:b/>
        </w:rPr>
        <w:t>Basilio fue un hombre pro</w:t>
      </w:r>
      <w:r w:rsidR="0010059D" w:rsidRPr="0010059D">
        <w:rPr>
          <w:b/>
        </w:rPr>
        <w:softHyphen/>
        <w:t>viden</w:t>
      </w:r>
      <w:r w:rsidR="0010059D" w:rsidRPr="0010059D">
        <w:rPr>
          <w:b/>
        </w:rPr>
        <w:softHyphen/>
        <w:t>cial. Supo acomodarse a las circunstan</w:t>
      </w:r>
      <w:r w:rsidR="0010059D" w:rsidRPr="0010059D">
        <w:rPr>
          <w:b/>
        </w:rPr>
        <w:softHyphen/>
        <w:t>cias de los tie</w:t>
      </w:r>
      <w:r w:rsidR="0010059D" w:rsidRPr="0010059D">
        <w:rPr>
          <w:b/>
        </w:rPr>
        <w:t>m</w:t>
      </w:r>
      <w:r w:rsidR="0010059D" w:rsidRPr="0010059D">
        <w:rPr>
          <w:b/>
        </w:rPr>
        <w:t xml:space="preserve">pos en que vivió. </w:t>
      </w:r>
    </w:p>
    <w:p w:rsidR="0010059D" w:rsidRDefault="0010059D" w:rsidP="0010059D">
      <w:pPr>
        <w:widowControl/>
        <w:autoSpaceDE/>
        <w:autoSpaceDN/>
        <w:adjustRightInd/>
        <w:jc w:val="both"/>
        <w:rPr>
          <w:b/>
        </w:rPr>
      </w:pPr>
      <w:r w:rsidRPr="0010059D">
        <w:rPr>
          <w:b/>
        </w:rPr>
        <w:br/>
      </w:r>
      <w:r w:rsidRPr="00143775">
        <w:rPr>
          <w:b/>
          <w:color w:val="0070C0"/>
        </w:rPr>
        <w:t>   Y promovió el carisma de la vida monacal en la Iglesia de Oriente, una vida que fue ed</w:t>
      </w:r>
      <w:r w:rsidRPr="00143775">
        <w:rPr>
          <w:b/>
          <w:color w:val="0070C0"/>
        </w:rPr>
        <w:t>u</w:t>
      </w:r>
      <w:r w:rsidRPr="00143775">
        <w:rPr>
          <w:b/>
          <w:color w:val="0070C0"/>
        </w:rPr>
        <w:t>cadora en todos sus aspec</w:t>
      </w:r>
      <w:r w:rsidRPr="00143775">
        <w:rPr>
          <w:b/>
          <w:color w:val="0070C0"/>
        </w:rPr>
        <w:softHyphen/>
        <w:t>tos. Fue el puente por el que los eremi</w:t>
      </w:r>
      <w:r w:rsidRPr="00143775">
        <w:rPr>
          <w:b/>
          <w:color w:val="0070C0"/>
        </w:rPr>
        <w:softHyphen/>
        <w:t>tas y cenobitas de los primeros tiempos cristianos llegaron a descubrir el valor de la Comunidad y de la Autor</w:t>
      </w:r>
      <w:r w:rsidRPr="00143775">
        <w:rPr>
          <w:b/>
          <w:color w:val="0070C0"/>
        </w:rPr>
        <w:t>i</w:t>
      </w:r>
      <w:r w:rsidRPr="00143775">
        <w:rPr>
          <w:b/>
          <w:color w:val="0070C0"/>
        </w:rPr>
        <w:t>dad. Para ellos ordenó comunidades de fe, de plegaria, de testimonio y de servicio frate</w:t>
      </w:r>
      <w:r w:rsidRPr="00143775">
        <w:rPr>
          <w:b/>
          <w:color w:val="0070C0"/>
        </w:rPr>
        <w:t>r</w:t>
      </w:r>
      <w:r w:rsidRPr="00143775">
        <w:rPr>
          <w:b/>
          <w:color w:val="0070C0"/>
        </w:rPr>
        <w:t>no. Les ordenó en formas estables de vida, bajo una norma, una autoridad y un ideal, como consta en su Regla. Pero también les abrió a la sociedad a la cual debían ofrecer su eje</w:t>
      </w:r>
      <w:r w:rsidRPr="00143775">
        <w:rPr>
          <w:b/>
          <w:color w:val="0070C0"/>
        </w:rPr>
        <w:t>m</w:t>
      </w:r>
      <w:r w:rsidRPr="00143775">
        <w:rPr>
          <w:b/>
          <w:color w:val="0070C0"/>
        </w:rPr>
        <w:t>plo, su plegaria y sus servi</w:t>
      </w:r>
      <w:r w:rsidRPr="00143775">
        <w:rPr>
          <w:b/>
          <w:color w:val="0070C0"/>
        </w:rPr>
        <w:softHyphen/>
        <w:t>cios culturales y morales</w:t>
      </w:r>
      <w:r w:rsidRPr="0010059D">
        <w:rPr>
          <w:b/>
        </w:rPr>
        <w:t>.</w:t>
      </w:r>
    </w:p>
    <w:p w:rsidR="0010059D" w:rsidRPr="0010059D" w:rsidRDefault="0010059D" w:rsidP="0010059D">
      <w:pPr>
        <w:widowControl/>
        <w:autoSpaceDE/>
        <w:autoSpaceDN/>
        <w:adjustRightInd/>
        <w:jc w:val="both"/>
        <w:rPr>
          <w:b/>
        </w:rPr>
      </w:pPr>
    </w:p>
    <w:p w:rsidR="0010059D" w:rsidRDefault="0010059D" w:rsidP="0010059D">
      <w:pPr>
        <w:widowControl/>
        <w:autoSpaceDE/>
        <w:autoSpaceDN/>
        <w:adjustRightInd/>
        <w:jc w:val="both"/>
        <w:rPr>
          <w:b/>
          <w:bCs/>
          <w:color w:val="FF0000"/>
        </w:rPr>
      </w:pPr>
      <w:r w:rsidRPr="0010059D">
        <w:rPr>
          <w:b/>
          <w:color w:val="FF0000"/>
        </w:rPr>
        <w:t xml:space="preserve">   </w:t>
      </w:r>
      <w:r w:rsidRPr="0010059D">
        <w:rPr>
          <w:b/>
          <w:bCs/>
          <w:color w:val="FF0000"/>
        </w:rPr>
        <w:t>1. Vida</w:t>
      </w:r>
    </w:p>
    <w:p w:rsidR="0010059D" w:rsidRPr="0010059D" w:rsidRDefault="0010059D" w:rsidP="0010059D">
      <w:pPr>
        <w:widowControl/>
        <w:autoSpaceDE/>
        <w:autoSpaceDN/>
        <w:adjustRightInd/>
        <w:jc w:val="both"/>
        <w:rPr>
          <w:b/>
          <w:color w:val="FF0000"/>
        </w:rPr>
      </w:pPr>
    </w:p>
    <w:p w:rsidR="0010059D" w:rsidRDefault="0010059D" w:rsidP="0010059D">
      <w:pPr>
        <w:widowControl/>
        <w:autoSpaceDE/>
        <w:autoSpaceDN/>
        <w:adjustRightInd/>
        <w:jc w:val="both"/>
        <w:rPr>
          <w:b/>
        </w:rPr>
      </w:pPr>
      <w:r w:rsidRPr="0010059D">
        <w:rPr>
          <w:b/>
        </w:rPr>
        <w:t xml:space="preserve">    330. Nace en </w:t>
      </w:r>
      <w:proofErr w:type="spellStart"/>
      <w:r w:rsidRPr="0010059D">
        <w:rPr>
          <w:b/>
        </w:rPr>
        <w:t>Cesarea</w:t>
      </w:r>
      <w:proofErr w:type="spellEnd"/>
      <w:r w:rsidRPr="0010059D">
        <w:rPr>
          <w:b/>
        </w:rPr>
        <w:t xml:space="preserve"> </w:t>
      </w:r>
      <w:proofErr w:type="spellStart"/>
      <w:r w:rsidRPr="0010059D">
        <w:rPr>
          <w:b/>
        </w:rPr>
        <w:t>Mazaca</w:t>
      </w:r>
      <w:proofErr w:type="spellEnd"/>
      <w:r w:rsidRPr="0010059D">
        <w:rPr>
          <w:b/>
        </w:rPr>
        <w:t xml:space="preserve"> (moderno Kayseri, de Capadocia, Turquía), de una familia distinguida y desaho</w:t>
      </w:r>
      <w:r w:rsidRPr="0010059D">
        <w:rPr>
          <w:b/>
        </w:rPr>
        <w:softHyphen/>
        <w:t xml:space="preserve">gada. Su padre, también llamado Basilio, es célebre retórico de </w:t>
      </w:r>
      <w:proofErr w:type="spellStart"/>
      <w:r w:rsidRPr="0010059D">
        <w:rPr>
          <w:b/>
        </w:rPr>
        <w:t>Ne</w:t>
      </w:r>
      <w:r w:rsidRPr="0010059D">
        <w:rPr>
          <w:b/>
        </w:rPr>
        <w:t>o</w:t>
      </w:r>
      <w:r w:rsidRPr="0010059D">
        <w:rPr>
          <w:b/>
        </w:rPr>
        <w:t>cesarea</w:t>
      </w:r>
      <w:proofErr w:type="spellEnd"/>
      <w:r w:rsidRPr="0010059D">
        <w:rPr>
          <w:b/>
        </w:rPr>
        <w:t xml:space="preserve"> del Ponto. Su madre, </w:t>
      </w:r>
      <w:proofErr w:type="spellStart"/>
      <w:r w:rsidRPr="0010059D">
        <w:rPr>
          <w:b/>
        </w:rPr>
        <w:t>Emmelia</w:t>
      </w:r>
      <w:proofErr w:type="spellEnd"/>
      <w:r w:rsidRPr="0010059D">
        <w:rPr>
          <w:b/>
        </w:rPr>
        <w:t>, es mujer piadosa y aristocrática. Tres de sus diez hermanos llegan a ser Obispos en diversas comunidades. Entre ellos destaca San Greg</w:t>
      </w:r>
      <w:r w:rsidRPr="0010059D">
        <w:rPr>
          <w:b/>
        </w:rPr>
        <w:t>o</w:t>
      </w:r>
      <w:r w:rsidRPr="0010059D">
        <w:rPr>
          <w:b/>
        </w:rPr>
        <w:t xml:space="preserve">rio de </w:t>
      </w:r>
      <w:proofErr w:type="spellStart"/>
      <w:r w:rsidRPr="0010059D">
        <w:rPr>
          <w:b/>
        </w:rPr>
        <w:t>Nisa</w:t>
      </w:r>
      <w:proofErr w:type="spellEnd"/>
      <w:r w:rsidRPr="0010059D">
        <w:rPr>
          <w:b/>
        </w:rPr>
        <w:t>.</w:t>
      </w:r>
    </w:p>
    <w:p w:rsidR="0010059D" w:rsidRDefault="0010059D" w:rsidP="0010059D">
      <w:pPr>
        <w:widowControl/>
        <w:autoSpaceDE/>
        <w:autoSpaceDN/>
        <w:adjustRightInd/>
        <w:jc w:val="both"/>
        <w:rPr>
          <w:b/>
        </w:rPr>
      </w:pPr>
      <w:r w:rsidRPr="0010059D">
        <w:rPr>
          <w:b/>
        </w:rPr>
        <w:br/>
        <w:t xml:space="preserve">   347. Es enviado a </w:t>
      </w:r>
      <w:proofErr w:type="spellStart"/>
      <w:r w:rsidRPr="0010059D">
        <w:rPr>
          <w:b/>
        </w:rPr>
        <w:t>Cesarea</w:t>
      </w:r>
      <w:proofErr w:type="spellEnd"/>
      <w:r w:rsidRPr="0010059D">
        <w:rPr>
          <w:b/>
        </w:rPr>
        <w:t xml:space="preserve"> de Palesti</w:t>
      </w:r>
      <w:r w:rsidRPr="0010059D">
        <w:rPr>
          <w:b/>
        </w:rPr>
        <w:softHyphen/>
        <w:t>na, para hacer estudios literarios. Allí entabla íntima amistad con S. Gregorio Nacianceno, culto y piadoso como él. Uno o dos años después se traslada a Constantinopla para continuar estudios.</w:t>
      </w:r>
    </w:p>
    <w:p w:rsidR="0010059D" w:rsidRDefault="0010059D" w:rsidP="0010059D">
      <w:pPr>
        <w:widowControl/>
        <w:autoSpaceDE/>
        <w:autoSpaceDN/>
        <w:adjustRightInd/>
        <w:jc w:val="both"/>
        <w:rPr>
          <w:b/>
        </w:rPr>
      </w:pPr>
      <w:r w:rsidRPr="0010059D">
        <w:rPr>
          <w:b/>
        </w:rPr>
        <w:br/>
        <w:t>   351. Se dirige a Atenas, para completar los conocimientos de retórica, como era usual en jóvenes de familias distinguidas.</w:t>
      </w:r>
    </w:p>
    <w:p w:rsidR="0010059D" w:rsidRDefault="0010059D" w:rsidP="0010059D">
      <w:pPr>
        <w:widowControl/>
        <w:autoSpaceDE/>
        <w:autoSpaceDN/>
        <w:adjustRightInd/>
        <w:jc w:val="both"/>
        <w:rPr>
          <w:b/>
        </w:rPr>
      </w:pPr>
      <w:r w:rsidRPr="0010059D">
        <w:rPr>
          <w:b/>
        </w:rPr>
        <w:br/>
        <w:t>   355. En Atenas conoce y se relaciona con el joven príncipe Juliano, que sería luego c</w:t>
      </w:r>
      <w:r w:rsidRPr="0010059D">
        <w:rPr>
          <w:b/>
        </w:rPr>
        <w:t>o</w:t>
      </w:r>
      <w:r w:rsidRPr="0010059D">
        <w:rPr>
          <w:b/>
        </w:rPr>
        <w:t>nocido con el calificativo de "El Apóstata" por su aversión al cristianis</w:t>
      </w:r>
      <w:r w:rsidRPr="0010059D">
        <w:rPr>
          <w:b/>
        </w:rPr>
        <w:softHyphen/>
        <w:t>mo.</w:t>
      </w:r>
    </w:p>
    <w:p w:rsidR="0010059D" w:rsidRDefault="0010059D" w:rsidP="0010059D">
      <w:pPr>
        <w:widowControl/>
        <w:autoSpaceDE/>
        <w:autoSpaceDN/>
        <w:adjustRightInd/>
        <w:jc w:val="both"/>
        <w:rPr>
          <w:b/>
        </w:rPr>
      </w:pPr>
      <w:r w:rsidRPr="0010059D">
        <w:rPr>
          <w:b/>
        </w:rPr>
        <w:br/>
        <w:t xml:space="preserve">   356. Regresa a </w:t>
      </w:r>
      <w:proofErr w:type="spellStart"/>
      <w:r w:rsidRPr="0010059D">
        <w:rPr>
          <w:b/>
        </w:rPr>
        <w:t>Cesarea</w:t>
      </w:r>
      <w:proofErr w:type="spellEnd"/>
      <w:r w:rsidRPr="0010059D">
        <w:rPr>
          <w:b/>
        </w:rPr>
        <w:t>. Ejer</w:t>
      </w:r>
      <w:r w:rsidRPr="0010059D">
        <w:rPr>
          <w:b/>
        </w:rPr>
        <w:softHyphen/>
        <w:t>ce como retórico. Hacia el 357 deja su profesión y se dedica a la vida ascética. Se bautiza. Viaja por Egipto, Palestina, Siria, Mesopotamia. Desea con</w:t>
      </w:r>
      <w:r w:rsidRPr="0010059D">
        <w:rPr>
          <w:b/>
        </w:rPr>
        <w:t>o</w:t>
      </w:r>
      <w:r w:rsidRPr="0010059D">
        <w:rPr>
          <w:b/>
        </w:rPr>
        <w:t>cer a los ascetas cristianos. Al regreso, reparte su patrimo</w:t>
      </w:r>
      <w:r w:rsidRPr="0010059D">
        <w:rPr>
          <w:b/>
        </w:rPr>
        <w:softHyphen/>
        <w:t xml:space="preserve">nio a los pobres y se retira a la </w:t>
      </w:r>
      <w:r w:rsidRPr="0010059D">
        <w:rPr>
          <w:b/>
        </w:rPr>
        <w:lastRenderedPageBreak/>
        <w:t xml:space="preserve">soledad de una posesión familiar, a orillas del Iris, cerca de </w:t>
      </w:r>
      <w:proofErr w:type="spellStart"/>
      <w:r w:rsidRPr="0010059D">
        <w:rPr>
          <w:b/>
        </w:rPr>
        <w:t>Neocesarea</w:t>
      </w:r>
      <w:proofErr w:type="spellEnd"/>
      <w:r w:rsidRPr="0010059D">
        <w:rPr>
          <w:b/>
        </w:rPr>
        <w:t>. Poco ante</w:t>
      </w:r>
      <w:r w:rsidR="00143775">
        <w:rPr>
          <w:b/>
        </w:rPr>
        <w:t>s</w:t>
      </w:r>
      <w:r w:rsidRPr="0010059D">
        <w:rPr>
          <w:b/>
        </w:rPr>
        <w:t xml:space="preserve"> lo ha</w:t>
      </w:r>
      <w:r w:rsidRPr="0010059D">
        <w:rPr>
          <w:b/>
        </w:rPr>
        <w:t>b</w:t>
      </w:r>
      <w:r w:rsidRPr="0010059D">
        <w:rPr>
          <w:b/>
        </w:rPr>
        <w:t>ía hecho su madre, al quedar viuda, y una hermana.</w:t>
      </w:r>
    </w:p>
    <w:p w:rsidR="0010059D" w:rsidRDefault="0010059D" w:rsidP="0010059D">
      <w:pPr>
        <w:widowControl/>
        <w:autoSpaceDE/>
        <w:autoSpaceDN/>
        <w:adjustRightInd/>
        <w:jc w:val="both"/>
        <w:rPr>
          <w:b/>
        </w:rPr>
      </w:pPr>
      <w:r w:rsidRPr="0010059D">
        <w:rPr>
          <w:b/>
        </w:rPr>
        <w:br/>
        <w:t>   357. Le visita Gregorio Nacianceno, quedando algún tiempo a vivir con él. Componen e</w:t>
      </w:r>
      <w:r w:rsidRPr="0010059D">
        <w:rPr>
          <w:b/>
        </w:rPr>
        <w:t>n</w:t>
      </w:r>
      <w:r w:rsidRPr="0010059D">
        <w:rPr>
          <w:b/>
        </w:rPr>
        <w:t>tre ambos el libro "</w:t>
      </w:r>
      <w:proofErr w:type="spellStart"/>
      <w:r w:rsidRPr="0010059D">
        <w:rPr>
          <w:b/>
          <w:i/>
          <w:iCs/>
        </w:rPr>
        <w:t>Philocalia</w:t>
      </w:r>
      <w:proofErr w:type="spellEnd"/>
      <w:r w:rsidRPr="0010059D">
        <w:rPr>
          <w:b/>
        </w:rPr>
        <w:t>" o florilegio sobre las obras de Orígenes, por entonces de gran prestigio.</w:t>
      </w:r>
    </w:p>
    <w:p w:rsidR="0010059D" w:rsidRDefault="0010059D" w:rsidP="0010059D">
      <w:pPr>
        <w:widowControl/>
        <w:autoSpaceDE/>
        <w:autoSpaceDN/>
        <w:adjustRightInd/>
        <w:jc w:val="both"/>
        <w:rPr>
          <w:b/>
        </w:rPr>
      </w:pPr>
      <w:r w:rsidRPr="0010059D">
        <w:rPr>
          <w:b/>
        </w:rPr>
        <w:br/>
        <w:t xml:space="preserve">   358. Cultivan ambos amigos la espiritualidad de Eustaquio de </w:t>
      </w:r>
      <w:proofErr w:type="spellStart"/>
      <w:r w:rsidRPr="0010059D">
        <w:rPr>
          <w:b/>
        </w:rPr>
        <w:t>Sebaste</w:t>
      </w:r>
      <w:proofErr w:type="spellEnd"/>
      <w:r w:rsidRPr="0010059D">
        <w:rPr>
          <w:b/>
        </w:rPr>
        <w:t>, ani</w:t>
      </w:r>
      <w:r w:rsidRPr="0010059D">
        <w:rPr>
          <w:b/>
        </w:rPr>
        <w:softHyphen/>
        <w:t>mador de un monaquismo muy exigente. También escriben las dos Reglas, luego atribuidas persona</w:t>
      </w:r>
      <w:r w:rsidRPr="0010059D">
        <w:rPr>
          <w:b/>
        </w:rPr>
        <w:t>l</w:t>
      </w:r>
      <w:r w:rsidRPr="0010059D">
        <w:rPr>
          <w:b/>
        </w:rPr>
        <w:t>mente a Basilio. Fun</w:t>
      </w:r>
      <w:r w:rsidRPr="0010059D">
        <w:rPr>
          <w:b/>
        </w:rPr>
        <w:softHyphen/>
        <w:t>da en ese tiempo varios monasterios</w:t>
      </w:r>
    </w:p>
    <w:p w:rsidR="0010059D" w:rsidRDefault="0010059D" w:rsidP="0010059D">
      <w:pPr>
        <w:widowControl/>
        <w:autoSpaceDE/>
        <w:autoSpaceDN/>
        <w:adjustRightInd/>
        <w:jc w:val="both"/>
        <w:rPr>
          <w:b/>
        </w:rPr>
      </w:pPr>
      <w:r w:rsidRPr="0010059D">
        <w:rPr>
          <w:b/>
        </w:rPr>
        <w:t>.</w:t>
      </w:r>
      <w:r w:rsidRPr="0010059D">
        <w:rPr>
          <w:b/>
        </w:rPr>
        <w:br/>
        <w:t>   359. Viaja a Constantinopla, como con</w:t>
      </w:r>
      <w:r w:rsidRPr="0010059D">
        <w:rPr>
          <w:b/>
        </w:rPr>
        <w:softHyphen/>
        <w:t xml:space="preserve">sejero del Obispo Basilio de </w:t>
      </w:r>
      <w:proofErr w:type="spellStart"/>
      <w:r w:rsidRPr="0010059D">
        <w:rPr>
          <w:b/>
        </w:rPr>
        <w:t>Ancira</w:t>
      </w:r>
      <w:proofErr w:type="spellEnd"/>
      <w:r w:rsidRPr="0010059D">
        <w:rPr>
          <w:b/>
        </w:rPr>
        <w:t>, para un Sín</w:t>
      </w:r>
      <w:r w:rsidRPr="0010059D">
        <w:rPr>
          <w:b/>
        </w:rPr>
        <w:t>o</w:t>
      </w:r>
      <w:r w:rsidRPr="0010059D">
        <w:rPr>
          <w:b/>
        </w:rPr>
        <w:t>do de Obispos que debía condenar a los arrianos. Aporta sus argumentos con brillantez y comienza a ser famoso por su erudición y ortodoxia.</w:t>
      </w:r>
    </w:p>
    <w:p w:rsidR="0010059D" w:rsidRDefault="0010059D" w:rsidP="0010059D">
      <w:pPr>
        <w:widowControl/>
        <w:autoSpaceDE/>
        <w:autoSpaceDN/>
        <w:adjustRightInd/>
        <w:jc w:val="both"/>
        <w:rPr>
          <w:b/>
        </w:rPr>
      </w:pPr>
      <w:r w:rsidRPr="0010059D">
        <w:rPr>
          <w:b/>
        </w:rPr>
        <w:br/>
        <w:t xml:space="preserve">   360. Hace otro viaje a Egipto para conocer a los monjes de </w:t>
      </w:r>
      <w:proofErr w:type="spellStart"/>
      <w:r w:rsidRPr="0010059D">
        <w:rPr>
          <w:b/>
        </w:rPr>
        <w:t>Escete</w:t>
      </w:r>
      <w:proofErr w:type="spellEnd"/>
      <w:r w:rsidRPr="0010059D">
        <w:rPr>
          <w:b/>
        </w:rPr>
        <w:t xml:space="preserve"> y sus sistemas de v</w:t>
      </w:r>
      <w:r w:rsidRPr="0010059D">
        <w:rPr>
          <w:b/>
        </w:rPr>
        <w:t>i</w:t>
      </w:r>
      <w:r w:rsidRPr="0010059D">
        <w:rPr>
          <w:b/>
        </w:rPr>
        <w:t>da. Sigue empeñado en su vida ascética y cenobítica y se va rodeando de seguidores.</w:t>
      </w:r>
      <w:r w:rsidRPr="0010059D">
        <w:rPr>
          <w:b/>
        </w:rPr>
        <w:br/>
        <w:t xml:space="preserve">   364. Eusebio, Obispo de </w:t>
      </w:r>
      <w:proofErr w:type="spellStart"/>
      <w:r w:rsidRPr="0010059D">
        <w:rPr>
          <w:b/>
        </w:rPr>
        <w:t>Cesarea</w:t>
      </w:r>
      <w:proofErr w:type="spellEnd"/>
      <w:r w:rsidRPr="0010059D">
        <w:rPr>
          <w:b/>
        </w:rPr>
        <w:t>, le llama como Auxiliar y le ordena de Sacer</w:t>
      </w:r>
      <w:r w:rsidRPr="0010059D">
        <w:rPr>
          <w:b/>
        </w:rPr>
        <w:softHyphen/>
        <w:t>dote. Se enfrenta al Emperador Juliano, por su protección a los arrianos, y luego por su vuelta al paganismo, que le lleva a desencadenar cruel persecución contra la Iglesia. Son años de activi</w:t>
      </w:r>
      <w:r w:rsidRPr="0010059D">
        <w:rPr>
          <w:b/>
        </w:rPr>
        <w:softHyphen/>
        <w:t>dad literaria intensa y de múltiples ries</w:t>
      </w:r>
      <w:r w:rsidRPr="0010059D">
        <w:rPr>
          <w:b/>
        </w:rPr>
        <w:softHyphen/>
        <w:t>gos.</w:t>
      </w:r>
    </w:p>
    <w:p w:rsidR="0010059D" w:rsidRDefault="0010059D" w:rsidP="0010059D">
      <w:pPr>
        <w:widowControl/>
        <w:autoSpaceDE/>
        <w:autoSpaceDN/>
        <w:adjustRightInd/>
        <w:jc w:val="both"/>
        <w:rPr>
          <w:b/>
        </w:rPr>
      </w:pPr>
      <w:r w:rsidRPr="0010059D">
        <w:rPr>
          <w:b/>
        </w:rPr>
        <w:br/>
        <w:t>   367. Julio. Fuertes desgracias en toda Asia, terremotos, enfermedades y sequías, prov</w:t>
      </w:r>
      <w:r w:rsidRPr="0010059D">
        <w:rPr>
          <w:b/>
        </w:rPr>
        <w:t>o</w:t>
      </w:r>
      <w:r w:rsidRPr="0010059D">
        <w:rPr>
          <w:b/>
        </w:rPr>
        <w:t>can la miseria y el hambre. Basilio se entrega a construir asilos y hospitales para los afe</w:t>
      </w:r>
      <w:r w:rsidRPr="0010059D">
        <w:rPr>
          <w:b/>
        </w:rPr>
        <w:t>c</w:t>
      </w:r>
      <w:r w:rsidRPr="0010059D">
        <w:rPr>
          <w:b/>
        </w:rPr>
        <w:t>tados. Lo mismo tiene que hacer ante los terremotos que asolan toda el Asia el año s</w:t>
      </w:r>
      <w:r w:rsidRPr="0010059D">
        <w:rPr>
          <w:b/>
        </w:rPr>
        <w:t>i</w:t>
      </w:r>
      <w:r w:rsidRPr="0010059D">
        <w:rPr>
          <w:b/>
        </w:rPr>
        <w:t>guiente.</w:t>
      </w:r>
    </w:p>
    <w:p w:rsidR="0010059D" w:rsidRDefault="0010059D" w:rsidP="0010059D">
      <w:pPr>
        <w:widowControl/>
        <w:autoSpaceDE/>
        <w:autoSpaceDN/>
        <w:adjustRightInd/>
        <w:jc w:val="both"/>
        <w:rPr>
          <w:b/>
        </w:rPr>
      </w:pPr>
      <w:r w:rsidRPr="0010059D">
        <w:rPr>
          <w:b/>
        </w:rPr>
        <w:br/>
        <w:t xml:space="preserve">   369. Fallece su santa madre </w:t>
      </w:r>
      <w:proofErr w:type="spellStart"/>
      <w:r w:rsidRPr="0010059D">
        <w:rPr>
          <w:b/>
        </w:rPr>
        <w:t>Emmelia</w:t>
      </w:r>
      <w:proofErr w:type="spellEnd"/>
      <w:r w:rsidRPr="0010059D">
        <w:rPr>
          <w:b/>
        </w:rPr>
        <w:t>, en meritoria ancianidad. El mismo cae enfermo y pasa algún tiempo el peligro de muerte, aunque logra sobreponerse gracias a los cuidados que de los que viven con él.</w:t>
      </w:r>
    </w:p>
    <w:p w:rsidR="0010059D" w:rsidRDefault="0010059D" w:rsidP="0010059D">
      <w:pPr>
        <w:widowControl/>
        <w:autoSpaceDE/>
        <w:autoSpaceDN/>
        <w:adjustRightInd/>
        <w:jc w:val="both"/>
        <w:rPr>
          <w:b/>
        </w:rPr>
      </w:pPr>
      <w:r w:rsidRPr="0010059D">
        <w:rPr>
          <w:b/>
        </w:rPr>
        <w:br/>
        <w:t>   370. Muere Eusebio y queda como Obis</w:t>
      </w:r>
      <w:r w:rsidRPr="0010059D">
        <w:rPr>
          <w:b/>
        </w:rPr>
        <w:softHyphen/>
        <w:t>po, aunque pretende que la sede recaiga en San Gregorio Nacianceno, que de ninguna manera acepta el nom</w:t>
      </w:r>
      <w:r w:rsidRPr="0010059D">
        <w:rPr>
          <w:b/>
        </w:rPr>
        <w:softHyphen/>
        <w:t>bra</w:t>
      </w:r>
      <w:r w:rsidRPr="0010059D">
        <w:rPr>
          <w:b/>
        </w:rPr>
        <w:softHyphen/>
        <w:t>miento. Se destaca por las muchas obras de caridad con sus fieles. Se en</w:t>
      </w:r>
      <w:r w:rsidRPr="0010059D">
        <w:rPr>
          <w:b/>
        </w:rPr>
        <w:softHyphen/>
        <w:t>frenta con valentía al arrianismo, que se va fortaleciendo con la protección del Emperador Valente. Esto le provoca múltiples discusi</w:t>
      </w:r>
      <w:r w:rsidRPr="0010059D">
        <w:rPr>
          <w:b/>
        </w:rPr>
        <w:t>o</w:t>
      </w:r>
      <w:r w:rsidRPr="0010059D">
        <w:rPr>
          <w:b/>
        </w:rPr>
        <w:t>nes, escritos, sínodos, con el fin de que se protejan de la here</w:t>
      </w:r>
      <w:r w:rsidRPr="0010059D">
        <w:rPr>
          <w:b/>
        </w:rPr>
        <w:softHyphen/>
        <w:t>jía cuantos se relacionan con él. Logra grandes resultados, pero a costa de esfuerzos agotadores y viajes.</w:t>
      </w:r>
    </w:p>
    <w:p w:rsidR="0010059D" w:rsidRDefault="0010059D" w:rsidP="0010059D">
      <w:pPr>
        <w:widowControl/>
        <w:autoSpaceDE/>
        <w:autoSpaceDN/>
        <w:adjustRightInd/>
        <w:jc w:val="both"/>
        <w:rPr>
          <w:b/>
        </w:rPr>
      </w:pPr>
      <w:r w:rsidRPr="0010059D">
        <w:rPr>
          <w:b/>
        </w:rPr>
        <w:br/>
        <w:t>   372. Se enfrenta con el Emperador Va</w:t>
      </w:r>
      <w:r w:rsidRPr="0010059D">
        <w:rPr>
          <w:b/>
        </w:rPr>
        <w:softHyphen/>
        <w:t>lente, que le convoca a una entrevista para que se rinda a su voluntad imperial y, por lo tanto, indiscutible. Con valentía y gran peligro de su vida, Basilio se resiste y adquiere una reputa</w:t>
      </w:r>
      <w:r w:rsidRPr="0010059D">
        <w:rPr>
          <w:b/>
        </w:rPr>
        <w:softHyphen/>
        <w:t>ción de defensor de la fe, que en adelante le servirá para proteger a sus fieles de los caprichos imperiales. Hace varios viajes para fort</w:t>
      </w:r>
      <w:r w:rsidRPr="0010059D">
        <w:rPr>
          <w:b/>
        </w:rPr>
        <w:t>a</w:t>
      </w:r>
      <w:r w:rsidRPr="0010059D">
        <w:rPr>
          <w:b/>
        </w:rPr>
        <w:t>lecer a los Obispos de toda la Capadocia y adquiere entre ellos mereci</w:t>
      </w:r>
      <w:r w:rsidRPr="0010059D">
        <w:rPr>
          <w:b/>
        </w:rPr>
        <w:softHyphen/>
        <w:t>da reputación.</w:t>
      </w:r>
      <w:r w:rsidRPr="0010059D">
        <w:rPr>
          <w:b/>
        </w:rPr>
        <w:br/>
        <w:t>   374. Intenta evitar las disensiones entre diversos Obispos de Occidente, en medio de los cuales tiene fama de pacificador. Escribe al Papa San Dámaso y también a San Atanasio.</w:t>
      </w:r>
    </w:p>
    <w:p w:rsidR="0010059D" w:rsidRPr="0010059D" w:rsidRDefault="0010059D" w:rsidP="0010059D">
      <w:pPr>
        <w:widowControl/>
        <w:autoSpaceDE/>
        <w:autoSpaceDN/>
        <w:adjustRightInd/>
        <w:jc w:val="both"/>
        <w:rPr>
          <w:b/>
        </w:rPr>
      </w:pPr>
    </w:p>
    <w:p w:rsidR="0010059D" w:rsidRDefault="0010059D" w:rsidP="0010059D">
      <w:pPr>
        <w:widowControl/>
        <w:autoSpaceDE/>
        <w:autoSpaceDN/>
        <w:adjustRightInd/>
        <w:jc w:val="both"/>
        <w:rPr>
          <w:b/>
        </w:rPr>
      </w:pPr>
      <w:r w:rsidRPr="0010059D">
        <w:rPr>
          <w:b/>
        </w:rPr>
        <w:t xml:space="preserve">  375. Es el año en que rompe con Eustaquio de </w:t>
      </w:r>
      <w:proofErr w:type="spellStart"/>
      <w:r w:rsidRPr="0010059D">
        <w:rPr>
          <w:b/>
        </w:rPr>
        <w:t>Sebaste</w:t>
      </w:r>
      <w:proofErr w:type="spellEnd"/>
      <w:r w:rsidRPr="0010059D">
        <w:rPr>
          <w:b/>
        </w:rPr>
        <w:t>, por la orientación equivocada que desea imprimir al monaquismo. San Basilio lo ve como una exageración y expresión de fanatismo.</w:t>
      </w:r>
    </w:p>
    <w:p w:rsidR="0010059D" w:rsidRDefault="0010059D" w:rsidP="0010059D">
      <w:pPr>
        <w:widowControl/>
        <w:autoSpaceDE/>
        <w:autoSpaceDN/>
        <w:adjustRightInd/>
        <w:jc w:val="both"/>
        <w:rPr>
          <w:b/>
        </w:rPr>
      </w:pPr>
      <w:r w:rsidRPr="0010059D">
        <w:rPr>
          <w:b/>
        </w:rPr>
        <w:t xml:space="preserve">   378. 9 de Agosto. Muere Valente en </w:t>
      </w:r>
      <w:proofErr w:type="spellStart"/>
      <w:r w:rsidRPr="0010059D">
        <w:rPr>
          <w:b/>
        </w:rPr>
        <w:t>Adrianópolis</w:t>
      </w:r>
      <w:proofErr w:type="spellEnd"/>
      <w:r w:rsidRPr="0010059D">
        <w:rPr>
          <w:b/>
        </w:rPr>
        <w:t>, en lucha contra los godos, y mejora la situación de las Diócesis de Oriente. Se relaciona estrechamente con Obispos afectos, d</w:t>
      </w:r>
      <w:r w:rsidRPr="0010059D">
        <w:rPr>
          <w:b/>
        </w:rPr>
        <w:t>e</w:t>
      </w:r>
      <w:r w:rsidRPr="0010059D">
        <w:rPr>
          <w:b/>
        </w:rPr>
        <w:t>fendiendo la ortodoxia contra los arrianos influyentes.</w:t>
      </w:r>
    </w:p>
    <w:p w:rsidR="0010059D" w:rsidRDefault="0010059D" w:rsidP="0010059D">
      <w:pPr>
        <w:widowControl/>
        <w:autoSpaceDE/>
        <w:autoSpaceDN/>
        <w:adjustRightInd/>
        <w:jc w:val="both"/>
        <w:rPr>
          <w:b/>
        </w:rPr>
      </w:pPr>
      <w:r w:rsidRPr="0010059D">
        <w:rPr>
          <w:b/>
        </w:rPr>
        <w:t>   379. 1 de Enero. Muere en su Diócesis, cuando cuenta sólo 50 años. Deja el ambiente dispuesto para celebrar el Concilio de Constantinopla, que tiene lugar el año 381.</w:t>
      </w:r>
    </w:p>
    <w:p w:rsidR="0010059D" w:rsidRPr="0010059D" w:rsidRDefault="0010059D" w:rsidP="0010059D">
      <w:pPr>
        <w:widowControl/>
        <w:autoSpaceDE/>
        <w:autoSpaceDN/>
        <w:adjustRightInd/>
        <w:jc w:val="both"/>
        <w:rPr>
          <w:b/>
        </w:rPr>
      </w:pPr>
    </w:p>
    <w:p w:rsidR="0010059D" w:rsidRPr="0010059D" w:rsidRDefault="0010059D" w:rsidP="0010059D">
      <w:pPr>
        <w:widowControl/>
        <w:autoSpaceDE/>
        <w:autoSpaceDN/>
        <w:adjustRightInd/>
        <w:jc w:val="both"/>
        <w:rPr>
          <w:b/>
          <w:bCs/>
          <w:color w:val="FF0000"/>
        </w:rPr>
      </w:pPr>
      <w:r w:rsidRPr="0010059D">
        <w:rPr>
          <w:b/>
          <w:bCs/>
          <w:color w:val="FF0000"/>
        </w:rPr>
        <w:lastRenderedPageBreak/>
        <w:t>   2. Obras escritas</w:t>
      </w:r>
    </w:p>
    <w:p w:rsidR="0010059D" w:rsidRPr="0010059D" w:rsidRDefault="0010059D" w:rsidP="0010059D">
      <w:pPr>
        <w:widowControl/>
        <w:autoSpaceDE/>
        <w:autoSpaceDN/>
        <w:adjustRightInd/>
        <w:jc w:val="both"/>
        <w:rPr>
          <w:b/>
        </w:rPr>
      </w:pPr>
    </w:p>
    <w:p w:rsidR="0010059D" w:rsidRDefault="0010059D" w:rsidP="0010059D">
      <w:pPr>
        <w:widowControl/>
        <w:autoSpaceDE/>
        <w:autoSpaceDN/>
        <w:adjustRightInd/>
        <w:rPr>
          <w:b/>
        </w:rPr>
      </w:pPr>
      <w:r w:rsidRPr="0010059D">
        <w:rPr>
          <w:b/>
        </w:rPr>
        <w:t>   Escritor sabio, sistemático y clarividente, puso su pluma al servicio de la Iglesia, pues en ella y para ella dio vida a toda su producción literaria.</w:t>
      </w:r>
    </w:p>
    <w:p w:rsidR="0010059D" w:rsidRDefault="0010059D" w:rsidP="0010059D">
      <w:pPr>
        <w:widowControl/>
        <w:autoSpaceDE/>
        <w:autoSpaceDN/>
        <w:adjustRightInd/>
        <w:rPr>
          <w:b/>
          <w:i/>
          <w:iCs/>
        </w:rPr>
      </w:pPr>
      <w:r w:rsidRPr="0010059D">
        <w:rPr>
          <w:b/>
        </w:rPr>
        <w:br/>
        <w:t>  Sus obras principales son:</w:t>
      </w:r>
      <w:r w:rsidRPr="0010059D">
        <w:rPr>
          <w:b/>
        </w:rPr>
        <w:br/>
        <w:t> </w:t>
      </w:r>
      <w:r w:rsidRPr="0010059D">
        <w:rPr>
          <w:b/>
          <w:i/>
          <w:iCs/>
        </w:rPr>
        <w:t xml:space="preserve">- Contra </w:t>
      </w:r>
      <w:proofErr w:type="spellStart"/>
      <w:r w:rsidRPr="0010059D">
        <w:rPr>
          <w:b/>
          <w:i/>
          <w:iCs/>
        </w:rPr>
        <w:t>Eunomio</w:t>
      </w:r>
      <w:proofErr w:type="spellEnd"/>
      <w:r w:rsidRPr="0010059D">
        <w:rPr>
          <w:b/>
          <w:i/>
          <w:iCs/>
        </w:rPr>
        <w:t>. 3 vol.</w:t>
      </w:r>
      <w:r w:rsidRPr="0010059D">
        <w:rPr>
          <w:b/>
        </w:rPr>
        <w:br/>
      </w:r>
      <w:r w:rsidRPr="0010059D">
        <w:rPr>
          <w:b/>
          <w:i/>
          <w:iCs/>
        </w:rPr>
        <w:t xml:space="preserve"> - Sobre el Espíritu Santo. </w:t>
      </w:r>
      <w:r w:rsidRPr="0010059D">
        <w:rPr>
          <w:b/>
        </w:rPr>
        <w:br/>
      </w:r>
      <w:r w:rsidRPr="0010059D">
        <w:rPr>
          <w:b/>
          <w:i/>
          <w:iCs/>
        </w:rPr>
        <w:t> - Libros ascéticos. 13 vol.</w:t>
      </w:r>
      <w:r w:rsidRPr="0010059D">
        <w:rPr>
          <w:b/>
        </w:rPr>
        <w:br/>
      </w:r>
      <w:r w:rsidRPr="0010059D">
        <w:rPr>
          <w:b/>
          <w:i/>
          <w:iCs/>
        </w:rPr>
        <w:t> - Las morales. 8 tratados.</w:t>
      </w:r>
      <w:r w:rsidRPr="0010059D">
        <w:rPr>
          <w:b/>
        </w:rPr>
        <w:br/>
      </w:r>
      <w:r w:rsidRPr="0010059D">
        <w:rPr>
          <w:b/>
          <w:i/>
          <w:iCs/>
        </w:rPr>
        <w:t> - Las dos Reglas Monásticas</w:t>
      </w:r>
      <w:r w:rsidRPr="0010059D">
        <w:rPr>
          <w:b/>
        </w:rPr>
        <w:br/>
      </w:r>
      <w:r w:rsidRPr="0010059D">
        <w:rPr>
          <w:b/>
          <w:i/>
          <w:iCs/>
        </w:rPr>
        <w:t> - Sobre el Bautismo.</w:t>
      </w:r>
      <w:r w:rsidRPr="0010059D">
        <w:rPr>
          <w:b/>
        </w:rPr>
        <w:br/>
      </w:r>
      <w:r w:rsidRPr="0010059D">
        <w:rPr>
          <w:b/>
          <w:i/>
          <w:iCs/>
        </w:rPr>
        <w:t> - Carta a los jóvenes sobre la lectura  de los autores paganos.</w:t>
      </w:r>
      <w:r w:rsidRPr="0010059D">
        <w:rPr>
          <w:b/>
        </w:rPr>
        <w:br/>
      </w:r>
      <w:r w:rsidRPr="0010059D">
        <w:rPr>
          <w:b/>
          <w:i/>
          <w:iCs/>
        </w:rPr>
        <w:t xml:space="preserve"> - Avisos a un hijo espiritual. </w:t>
      </w:r>
      <w:r w:rsidRPr="0010059D">
        <w:rPr>
          <w:b/>
        </w:rPr>
        <w:br/>
      </w:r>
      <w:r w:rsidRPr="0010059D">
        <w:rPr>
          <w:b/>
          <w:i/>
          <w:iCs/>
        </w:rPr>
        <w:t> - Cartas.</w:t>
      </w:r>
      <w:r w:rsidRPr="0010059D">
        <w:rPr>
          <w:b/>
        </w:rPr>
        <w:br/>
      </w:r>
      <w:r w:rsidRPr="0010059D">
        <w:rPr>
          <w:b/>
          <w:i/>
          <w:iCs/>
        </w:rPr>
        <w:t> - Homilías y Sermones.</w:t>
      </w:r>
    </w:p>
    <w:p w:rsidR="0010059D" w:rsidRPr="0010059D" w:rsidRDefault="0010059D" w:rsidP="0010059D">
      <w:pPr>
        <w:widowControl/>
        <w:autoSpaceDE/>
        <w:autoSpaceDN/>
        <w:adjustRightInd/>
        <w:rPr>
          <w:b/>
        </w:rPr>
      </w:pPr>
    </w:p>
    <w:p w:rsidR="00143775" w:rsidRDefault="00143775" w:rsidP="0010059D">
      <w:pPr>
        <w:widowControl/>
        <w:autoSpaceDE/>
        <w:autoSpaceDN/>
        <w:adjustRightInd/>
        <w:jc w:val="both"/>
        <w:rPr>
          <w:b/>
        </w:rPr>
      </w:pPr>
      <w:r>
        <w:rPr>
          <w:b/>
        </w:rPr>
        <w:t xml:space="preserve">     </w:t>
      </w:r>
      <w:r w:rsidR="0010059D" w:rsidRPr="0010059D">
        <w:rPr>
          <w:b/>
        </w:rPr>
        <w:t>De estos escritos, los más influyentes en la Igle</w:t>
      </w:r>
      <w:r w:rsidR="0010059D" w:rsidRPr="0010059D">
        <w:rPr>
          <w:b/>
        </w:rPr>
        <w:softHyphen/>
        <w:t>sia fueron sus dos "</w:t>
      </w:r>
      <w:r w:rsidR="0010059D" w:rsidRPr="0010059D">
        <w:rPr>
          <w:b/>
          <w:i/>
          <w:iCs/>
        </w:rPr>
        <w:t>Reglas Monásticas</w:t>
      </w:r>
      <w:r w:rsidR="0010059D" w:rsidRPr="0010059D">
        <w:rPr>
          <w:b/>
        </w:rPr>
        <w:t>", que fueron fundamento y dieron forma al monacato de Oriente. Ellas son el reflejo de su pensamiento ordenado y la  actividad  que se impone en ellas a los monjes fue causa de que los cenobios se convirtieran en monasterio estables y socialmente muy influyentes.</w:t>
      </w:r>
    </w:p>
    <w:p w:rsidR="0010059D" w:rsidRDefault="0010059D" w:rsidP="0010059D">
      <w:pPr>
        <w:widowControl/>
        <w:autoSpaceDE/>
        <w:autoSpaceDN/>
        <w:adjustRightInd/>
        <w:jc w:val="both"/>
        <w:rPr>
          <w:b/>
        </w:rPr>
      </w:pPr>
      <w:r w:rsidRPr="0010059D">
        <w:rPr>
          <w:b/>
        </w:rPr>
        <w:br/>
        <w:t>   Pedagógicamente, el más signifi</w:t>
      </w:r>
      <w:r w:rsidRPr="0010059D">
        <w:rPr>
          <w:b/>
        </w:rPr>
        <w:softHyphen/>
        <w:t>cativo de sus tratados fue la "</w:t>
      </w:r>
      <w:r w:rsidRPr="0010059D">
        <w:rPr>
          <w:b/>
          <w:i/>
          <w:iCs/>
        </w:rPr>
        <w:t xml:space="preserve">Carta a los jóvenes sobre la lectura de los autores paganos", </w:t>
      </w:r>
      <w:r w:rsidRPr="0010059D">
        <w:rPr>
          <w:b/>
        </w:rPr>
        <w:t>en donde señala la pauta pedagógica de la educación cristiana, al exigir  el cultivo de la cultura profana como soporte de la religiosa.</w:t>
      </w:r>
    </w:p>
    <w:p w:rsidR="0010059D" w:rsidRDefault="0010059D" w:rsidP="0010059D">
      <w:pPr>
        <w:widowControl/>
        <w:autoSpaceDE/>
        <w:autoSpaceDN/>
        <w:adjustRightInd/>
        <w:jc w:val="both"/>
        <w:rPr>
          <w:b/>
        </w:rPr>
      </w:pPr>
      <w:r w:rsidRPr="0010059D">
        <w:rPr>
          <w:b/>
        </w:rPr>
        <w:br/>
        <w:t>   También se le atribuyen diversas normas y libros litúrgicos que todavía se usan en Orie</w:t>
      </w:r>
      <w:r w:rsidRPr="0010059D">
        <w:rPr>
          <w:b/>
        </w:rPr>
        <w:t>n</w:t>
      </w:r>
      <w:r w:rsidRPr="0010059D">
        <w:rPr>
          <w:b/>
        </w:rPr>
        <w:t xml:space="preserve">te como </w:t>
      </w:r>
      <w:r w:rsidRPr="0010059D">
        <w:rPr>
          <w:b/>
          <w:i/>
          <w:iCs/>
        </w:rPr>
        <w:t>"Liturgia de san Basilio</w:t>
      </w:r>
      <w:r w:rsidRPr="0010059D">
        <w:rPr>
          <w:b/>
        </w:rPr>
        <w:t>" en el rito bizantino.</w:t>
      </w:r>
    </w:p>
    <w:p w:rsidR="0010059D" w:rsidRPr="0010059D" w:rsidRDefault="0010059D" w:rsidP="0010059D">
      <w:pPr>
        <w:widowControl/>
        <w:autoSpaceDE/>
        <w:autoSpaceDN/>
        <w:adjustRightInd/>
        <w:jc w:val="both"/>
        <w:rPr>
          <w:b/>
          <w:bCs/>
          <w:color w:val="FF0000"/>
        </w:rPr>
      </w:pPr>
      <w:r w:rsidRPr="0010059D">
        <w:rPr>
          <w:b/>
        </w:rPr>
        <w:br/>
      </w:r>
      <w:r w:rsidRPr="0010059D">
        <w:rPr>
          <w:b/>
          <w:color w:val="FF0000"/>
        </w:rPr>
        <w:t>    </w:t>
      </w:r>
      <w:r w:rsidRPr="0010059D">
        <w:rPr>
          <w:b/>
          <w:bCs/>
          <w:color w:val="FF0000"/>
        </w:rPr>
        <w:t>3. Su pedagogía</w:t>
      </w:r>
    </w:p>
    <w:p w:rsidR="0010059D" w:rsidRPr="0010059D" w:rsidRDefault="0010059D" w:rsidP="0010059D">
      <w:pPr>
        <w:widowControl/>
        <w:autoSpaceDE/>
        <w:autoSpaceDN/>
        <w:adjustRightInd/>
        <w:jc w:val="both"/>
        <w:rPr>
          <w:b/>
        </w:rPr>
      </w:pPr>
    </w:p>
    <w:p w:rsidR="0010059D" w:rsidRDefault="0010059D" w:rsidP="0010059D">
      <w:pPr>
        <w:widowControl/>
        <w:autoSpaceDE/>
        <w:autoSpaceDN/>
        <w:adjustRightInd/>
        <w:jc w:val="both"/>
        <w:rPr>
          <w:b/>
        </w:rPr>
      </w:pPr>
      <w:r w:rsidRPr="0010059D">
        <w:rPr>
          <w:b/>
        </w:rPr>
        <w:t>   Educador por naturaleza, inquieto por preparación cultural, místico por su amor a la or</w:t>
      </w:r>
      <w:r w:rsidRPr="0010059D">
        <w:rPr>
          <w:b/>
        </w:rPr>
        <w:t>a</w:t>
      </w:r>
      <w:r w:rsidRPr="0010059D">
        <w:rPr>
          <w:b/>
        </w:rPr>
        <w:t>ción, asceta por carácter, sano por la gracia de Dios que le protegió en los avatares y en los riesgos, supo ordenar su vida personal con tal proyección eclesial, que todavía hoy nos llena de admiración.</w:t>
      </w:r>
    </w:p>
    <w:p w:rsidR="0010059D" w:rsidRPr="00143775" w:rsidRDefault="0010059D" w:rsidP="0010059D">
      <w:pPr>
        <w:widowControl/>
        <w:autoSpaceDE/>
        <w:autoSpaceDN/>
        <w:adjustRightInd/>
        <w:jc w:val="both"/>
        <w:rPr>
          <w:b/>
          <w:color w:val="0070C0"/>
        </w:rPr>
      </w:pPr>
      <w:r w:rsidRPr="0010059D">
        <w:rPr>
          <w:b/>
        </w:rPr>
        <w:br/>
      </w:r>
      <w:r w:rsidRPr="00143775">
        <w:rPr>
          <w:b/>
          <w:color w:val="0070C0"/>
        </w:rPr>
        <w:t>   Viviendo en tiem</w:t>
      </w:r>
      <w:r w:rsidRPr="00143775">
        <w:rPr>
          <w:b/>
          <w:color w:val="0070C0"/>
        </w:rPr>
        <w:softHyphen/>
        <w:t>pos primitivos, habitó la tierra con aires de modernidad. Siem</w:t>
      </w:r>
      <w:r w:rsidRPr="00143775">
        <w:rPr>
          <w:b/>
          <w:color w:val="0070C0"/>
        </w:rPr>
        <w:softHyphen/>
        <w:t>pre estuvo abierto a las realida</w:t>
      </w:r>
      <w:r w:rsidRPr="00143775">
        <w:rPr>
          <w:b/>
          <w:color w:val="0070C0"/>
        </w:rPr>
        <w:softHyphen/>
        <w:t>des del mundo y a los interrogantes de la cien</w:t>
      </w:r>
      <w:r w:rsidRPr="00143775">
        <w:rPr>
          <w:b/>
          <w:color w:val="0070C0"/>
        </w:rPr>
        <w:softHyphen/>
        <w:t xml:space="preserve">cia. </w:t>
      </w:r>
    </w:p>
    <w:p w:rsidR="0010059D" w:rsidRPr="00143775" w:rsidRDefault="0010059D" w:rsidP="0010059D">
      <w:pPr>
        <w:widowControl/>
        <w:autoSpaceDE/>
        <w:autoSpaceDN/>
        <w:adjustRightInd/>
        <w:jc w:val="both"/>
        <w:rPr>
          <w:b/>
          <w:color w:val="0070C0"/>
        </w:rPr>
      </w:pPr>
      <w:r w:rsidRPr="00143775">
        <w:rPr>
          <w:b/>
          <w:color w:val="0070C0"/>
        </w:rPr>
        <w:br/>
        <w:t>  El gran tesoro de su saber, adqui</w:t>
      </w:r>
      <w:r w:rsidRPr="00143775">
        <w:rPr>
          <w:b/>
          <w:color w:val="0070C0"/>
        </w:rPr>
        <w:softHyphen/>
        <w:t>rido en sus años juveni</w:t>
      </w:r>
      <w:r w:rsidRPr="00143775">
        <w:rPr>
          <w:b/>
          <w:color w:val="0070C0"/>
        </w:rPr>
        <w:softHyphen/>
        <w:t>les, se puso siem</w:t>
      </w:r>
      <w:r w:rsidRPr="00143775">
        <w:rPr>
          <w:b/>
          <w:color w:val="0070C0"/>
        </w:rPr>
        <w:softHyphen/>
        <w:t>pre al servicio de la ortodoxia. Su amor apa</w:t>
      </w:r>
      <w:r w:rsidRPr="00143775">
        <w:rPr>
          <w:b/>
          <w:color w:val="0070C0"/>
        </w:rPr>
        <w:softHyphen/>
        <w:t>sionado a Cristo y a su Evan</w:t>
      </w:r>
      <w:r w:rsidRPr="00143775">
        <w:rPr>
          <w:b/>
          <w:color w:val="0070C0"/>
        </w:rPr>
        <w:softHyphen/>
        <w:t>gelio fue siempre compatible con toda la sabidu</w:t>
      </w:r>
      <w:r w:rsidRPr="00143775">
        <w:rPr>
          <w:b/>
          <w:color w:val="0070C0"/>
        </w:rPr>
        <w:softHyphen/>
        <w:t>ría escondida en los antiguos escri</w:t>
      </w:r>
      <w:r w:rsidRPr="00143775">
        <w:rPr>
          <w:b/>
          <w:color w:val="0070C0"/>
        </w:rPr>
        <w:softHyphen/>
        <w:t>tores y filósofos.</w:t>
      </w:r>
    </w:p>
    <w:p w:rsidR="0010059D" w:rsidRPr="00143775" w:rsidRDefault="0010059D" w:rsidP="0010059D">
      <w:pPr>
        <w:widowControl/>
        <w:autoSpaceDE/>
        <w:autoSpaceDN/>
        <w:adjustRightInd/>
        <w:jc w:val="both"/>
        <w:rPr>
          <w:b/>
          <w:color w:val="0070C0"/>
        </w:rPr>
      </w:pPr>
      <w:r w:rsidRPr="00143775">
        <w:rPr>
          <w:b/>
          <w:color w:val="0070C0"/>
        </w:rPr>
        <w:t xml:space="preserve"> </w:t>
      </w:r>
      <w:r w:rsidRPr="00143775">
        <w:rPr>
          <w:b/>
          <w:color w:val="0070C0"/>
        </w:rPr>
        <w:br/>
        <w:t>   Animó a los jóvenes a servir a Cris</w:t>
      </w:r>
      <w:r w:rsidRPr="00143775">
        <w:rPr>
          <w:b/>
          <w:color w:val="0070C0"/>
        </w:rPr>
        <w:softHyphen/>
        <w:t>to en medio de sus lecturas profanas. Les hizo ver la belleza de la virtud y del saber en las contingencias de la tierra. Con intuición magnífica y fecunda, les prestó el servicio inagotable del discernimiento. Y les invitó con generosidad y con dosis incalculable de sentido común a situarse ante la realidad de la vida con la el</w:t>
      </w:r>
      <w:r w:rsidRPr="00143775">
        <w:rPr>
          <w:b/>
          <w:color w:val="0070C0"/>
        </w:rPr>
        <w:t>e</w:t>
      </w:r>
      <w:r w:rsidRPr="00143775">
        <w:rPr>
          <w:b/>
          <w:color w:val="0070C0"/>
        </w:rPr>
        <w:t>gan</w:t>
      </w:r>
      <w:r w:rsidRPr="00143775">
        <w:rPr>
          <w:b/>
          <w:color w:val="0070C0"/>
        </w:rPr>
        <w:softHyphen/>
        <w:t>cia que siempre debería adornar a los cristianos.</w:t>
      </w:r>
    </w:p>
    <w:p w:rsidR="0010059D" w:rsidRDefault="0010059D" w:rsidP="0010059D">
      <w:pPr>
        <w:widowControl/>
        <w:autoSpaceDE/>
        <w:autoSpaceDN/>
        <w:adjustRightInd/>
        <w:jc w:val="both"/>
        <w:rPr>
          <w:b/>
        </w:rPr>
      </w:pPr>
      <w:r w:rsidRPr="0010059D">
        <w:rPr>
          <w:b/>
        </w:rPr>
        <w:br/>
        <w:t>   Con su erudición y con su profundo saber filosófico, fue el gran defensor de la verdad cristiana básica: la naturaleza divina de Cristo Salvador. Además de su inquebrantable o</w:t>
      </w:r>
      <w:r w:rsidRPr="0010059D">
        <w:rPr>
          <w:b/>
        </w:rPr>
        <w:t>r</w:t>
      </w:r>
      <w:r w:rsidRPr="0010059D">
        <w:rPr>
          <w:b/>
        </w:rPr>
        <w:t>todoxia, supo hacer del mensaje cristiano una riqueza asequible a todos</w:t>
      </w:r>
    </w:p>
    <w:p w:rsidR="0010059D" w:rsidRDefault="0010059D" w:rsidP="0010059D">
      <w:pPr>
        <w:widowControl/>
        <w:autoSpaceDE/>
        <w:autoSpaceDN/>
        <w:adjustRightInd/>
        <w:jc w:val="both"/>
        <w:rPr>
          <w:b/>
        </w:rPr>
      </w:pPr>
      <w:r w:rsidRPr="0010059D">
        <w:rPr>
          <w:b/>
        </w:rPr>
        <w:br/>
        <w:t xml:space="preserve">   Su eficacia apostólica se debió al tacto pedagógico que siempre le adornó, el cual estaba </w:t>
      </w:r>
      <w:r w:rsidRPr="0010059D">
        <w:rPr>
          <w:b/>
        </w:rPr>
        <w:lastRenderedPageBreak/>
        <w:t>hecho de claridad en las ideas, de delicadeza en el trato de las perso</w:t>
      </w:r>
      <w:r w:rsidRPr="0010059D">
        <w:rPr>
          <w:b/>
        </w:rPr>
        <w:softHyphen/>
        <w:t>nas y de sistematiz</w:t>
      </w:r>
      <w:r w:rsidRPr="0010059D">
        <w:rPr>
          <w:b/>
        </w:rPr>
        <w:t>a</w:t>
      </w:r>
      <w:r w:rsidRPr="0010059D">
        <w:rPr>
          <w:b/>
        </w:rPr>
        <w:t>ción y orden en el pensamiento</w:t>
      </w:r>
    </w:p>
    <w:p w:rsidR="0010059D" w:rsidRDefault="0010059D" w:rsidP="0010059D">
      <w:pPr>
        <w:widowControl/>
        <w:autoSpaceDE/>
        <w:autoSpaceDN/>
        <w:adjustRightInd/>
        <w:jc w:val="both"/>
        <w:rPr>
          <w:b/>
        </w:rPr>
      </w:pPr>
      <w:r w:rsidRPr="0010059D">
        <w:rPr>
          <w:b/>
        </w:rPr>
        <w:br/>
        <w:t>   Si aceptó el sacerdocio, y luego el episcopado, renunciando a la vida mona</w:t>
      </w:r>
      <w:r w:rsidRPr="0010059D">
        <w:rPr>
          <w:b/>
        </w:rPr>
        <w:softHyphen/>
        <w:t>cal que tanto amaba, se debió a su gran espíritu del servicio a la Iglesia. Si no logró que todos aceptaran el sencillo mensaje de su corazón generoso, siem</w:t>
      </w:r>
      <w:r w:rsidRPr="0010059D">
        <w:rPr>
          <w:b/>
        </w:rPr>
        <w:softHyphen/>
        <w:t>pre fue capaz de sembrar la benevolen</w:t>
      </w:r>
      <w:r w:rsidRPr="0010059D">
        <w:rPr>
          <w:b/>
        </w:rPr>
        <w:softHyphen/>
        <w:t>cia y la caridad en su entorno.</w:t>
      </w:r>
    </w:p>
    <w:p w:rsidR="0010059D" w:rsidRPr="0010059D" w:rsidRDefault="0010059D" w:rsidP="0010059D">
      <w:pPr>
        <w:widowControl/>
        <w:autoSpaceDE/>
        <w:autoSpaceDN/>
        <w:adjustRightInd/>
        <w:jc w:val="both"/>
        <w:rPr>
          <w:b/>
        </w:rPr>
      </w:pPr>
    </w:p>
    <w:p w:rsidR="0010059D" w:rsidRPr="005751DB" w:rsidRDefault="0010059D" w:rsidP="0010059D">
      <w:pPr>
        <w:widowControl/>
        <w:autoSpaceDE/>
        <w:autoSpaceDN/>
        <w:adjustRightInd/>
        <w:jc w:val="both"/>
        <w:rPr>
          <w:b/>
          <w:bCs/>
          <w:color w:val="FF0000"/>
        </w:rPr>
      </w:pPr>
      <w:r w:rsidRPr="005751DB">
        <w:rPr>
          <w:b/>
          <w:color w:val="FF0000"/>
        </w:rPr>
        <w:t xml:space="preserve">   </w:t>
      </w:r>
      <w:r w:rsidRPr="005751DB">
        <w:rPr>
          <w:b/>
          <w:bCs/>
          <w:color w:val="FF0000"/>
        </w:rPr>
        <w:t>4. El estilo de S. Basilio</w:t>
      </w:r>
    </w:p>
    <w:p w:rsidR="0010059D" w:rsidRPr="0010059D" w:rsidRDefault="0010059D" w:rsidP="0010059D">
      <w:pPr>
        <w:widowControl/>
        <w:autoSpaceDE/>
        <w:autoSpaceDN/>
        <w:adjustRightInd/>
        <w:jc w:val="both"/>
        <w:rPr>
          <w:b/>
        </w:rPr>
      </w:pPr>
    </w:p>
    <w:p w:rsidR="0010059D" w:rsidRDefault="0010059D" w:rsidP="0010059D">
      <w:pPr>
        <w:widowControl/>
        <w:autoSpaceDE/>
        <w:autoSpaceDN/>
        <w:adjustRightInd/>
        <w:rPr>
          <w:b/>
        </w:rPr>
      </w:pPr>
      <w:r w:rsidRPr="0010059D">
        <w:rPr>
          <w:b/>
        </w:rPr>
        <w:t>   El estilo pedagógico y cultural de S. Basilio es claro y definido.</w:t>
      </w:r>
      <w:r w:rsidRPr="0010059D">
        <w:rPr>
          <w:b/>
        </w:rPr>
        <w:br/>
        <w:t>       - Con sagacidad y apertura que hoy nos llenan de admiración, valoró lo que significaba el saber humano para los hijos de Dios que han de vivir en el mun</w:t>
      </w:r>
      <w:r w:rsidRPr="0010059D">
        <w:rPr>
          <w:b/>
        </w:rPr>
        <w:softHyphen/>
        <w:t>do y caminar en medio de los sabios del a tierra.</w:t>
      </w:r>
      <w:r w:rsidRPr="0010059D">
        <w:rPr>
          <w:b/>
        </w:rPr>
        <w:br/>
        <w:t>      - Dio valor a lo dialéctico y a lo polémico en ocasiones, es decir al discerni</w:t>
      </w:r>
      <w:r w:rsidRPr="0010059D">
        <w:rPr>
          <w:b/>
        </w:rPr>
        <w:softHyphen/>
        <w:t>miento y a la defensa de la verdad.</w:t>
      </w:r>
      <w:r w:rsidRPr="0010059D">
        <w:rPr>
          <w:b/>
        </w:rPr>
        <w:br/>
        <w:t>      - Fue, sobre todo, cristiano con admirable espíritu de servicio y con inimitable sencillez infantil en medio de luchas, honores y reflexiones.</w:t>
      </w:r>
      <w:r w:rsidRPr="0010059D">
        <w:rPr>
          <w:b/>
        </w:rPr>
        <w:br/>
        <w:t>      - Sus preferidos siempre fueron los jóvenes, que reclamaban prioritariamente su interés de educador nato. Las más bellas palabras que de él se conservan se dirigen a los jóvenes y a los catecúmenos.</w:t>
      </w:r>
    </w:p>
    <w:p w:rsidR="0010059D" w:rsidRDefault="0010059D" w:rsidP="0010059D">
      <w:pPr>
        <w:widowControl/>
        <w:autoSpaceDE/>
        <w:autoSpaceDN/>
        <w:adjustRightInd/>
        <w:jc w:val="both"/>
        <w:rPr>
          <w:b/>
        </w:rPr>
      </w:pPr>
      <w:r w:rsidRPr="0010059D">
        <w:rPr>
          <w:b/>
        </w:rPr>
        <w:br/>
        <w:t>       - Y todavía hoy nos interpelan sus valores humanos, tan ricos y contagiosos: su plur</w:t>
      </w:r>
      <w:r w:rsidRPr="0010059D">
        <w:rPr>
          <w:b/>
        </w:rPr>
        <w:t>a</w:t>
      </w:r>
      <w:r w:rsidRPr="0010059D">
        <w:rPr>
          <w:b/>
        </w:rPr>
        <w:t>lismo cultural, su sentido de la amistad, su claridad de juicios, su humildad magnífica, s</w:t>
      </w:r>
      <w:r w:rsidRPr="0010059D">
        <w:rPr>
          <w:b/>
        </w:rPr>
        <w:t>o</w:t>
      </w:r>
      <w:r w:rsidRPr="0010059D">
        <w:rPr>
          <w:b/>
        </w:rPr>
        <w:t>bre todo su gene</w:t>
      </w:r>
      <w:r w:rsidRPr="0010059D">
        <w:rPr>
          <w:b/>
        </w:rPr>
        <w:softHyphen/>
        <w:t>roso corazón que nunca conoció fronteras, reser</w:t>
      </w:r>
      <w:r w:rsidRPr="0010059D">
        <w:rPr>
          <w:b/>
        </w:rPr>
        <w:softHyphen/>
        <w:t>vas o ruindades.</w:t>
      </w:r>
    </w:p>
    <w:p w:rsidR="0010059D" w:rsidRPr="0010059D" w:rsidRDefault="0010059D" w:rsidP="0010059D">
      <w:pPr>
        <w:widowControl/>
        <w:autoSpaceDE/>
        <w:autoSpaceDN/>
        <w:adjustRightInd/>
        <w:jc w:val="both"/>
        <w:rPr>
          <w:b/>
        </w:rPr>
      </w:pPr>
      <w:r w:rsidRPr="0010059D">
        <w:rPr>
          <w:b/>
        </w:rPr>
        <w:t xml:space="preserve">    Por eso, el celoso Obispo de </w:t>
      </w:r>
      <w:proofErr w:type="spellStart"/>
      <w:r w:rsidRPr="0010059D">
        <w:rPr>
          <w:b/>
        </w:rPr>
        <w:t>Cesarea</w:t>
      </w:r>
      <w:proofErr w:type="spellEnd"/>
      <w:r w:rsidRPr="0010059D">
        <w:rPr>
          <w:b/>
        </w:rPr>
        <w:t xml:space="preserve"> se interesó tanto por la educación huma</w:t>
      </w:r>
      <w:r w:rsidRPr="0010059D">
        <w:rPr>
          <w:b/>
        </w:rPr>
        <w:softHyphen/>
        <w:t>na en la misma vida monacal. Bien merece el mejor recuerdo y el título de Educa</w:t>
      </w:r>
      <w:r w:rsidRPr="0010059D">
        <w:rPr>
          <w:b/>
        </w:rPr>
        <w:softHyphen/>
        <w:t xml:space="preserve">dor de Oriente, servidor de los hombres, padre de la cultura </w:t>
      </w:r>
      <w:proofErr w:type="spellStart"/>
      <w:r w:rsidRPr="0010059D">
        <w:rPr>
          <w:b/>
        </w:rPr>
        <w:t>cristia</w:t>
      </w:r>
      <w:proofErr w:type="spellEnd"/>
    </w:p>
    <w:p w:rsidR="00B60E70" w:rsidRDefault="00B60E70" w:rsidP="00B60E70">
      <w:pPr>
        <w:jc w:val="both"/>
        <w:rPr>
          <w:b/>
        </w:rPr>
      </w:pPr>
    </w:p>
    <w:p w:rsidR="0010059D" w:rsidRDefault="0010059D" w:rsidP="0010059D">
      <w:pPr>
        <w:pStyle w:val="Ttulo1"/>
        <w:rPr>
          <w:rFonts w:ascii="Arial" w:hAnsi="Arial" w:cs="Arial"/>
          <w:color w:val="0070C0"/>
          <w:sz w:val="24"/>
          <w:szCs w:val="24"/>
        </w:rPr>
      </w:pPr>
      <w:r>
        <w:t xml:space="preserve"> </w:t>
      </w:r>
      <w:r w:rsidR="005751DB">
        <w:t xml:space="preserve">     </w:t>
      </w:r>
      <w:r w:rsidRPr="005751DB">
        <w:rPr>
          <w:rFonts w:ascii="Arial" w:hAnsi="Arial" w:cs="Arial"/>
          <w:color w:val="FF0000"/>
          <w:sz w:val="36"/>
          <w:szCs w:val="36"/>
        </w:rPr>
        <w:t xml:space="preserve">Datos de la </w:t>
      </w:r>
      <w:proofErr w:type="spellStart"/>
      <w:r w:rsidRPr="005751DB">
        <w:rPr>
          <w:rFonts w:ascii="Arial" w:hAnsi="Arial" w:cs="Arial"/>
          <w:color w:val="FF0000"/>
          <w:sz w:val="36"/>
          <w:szCs w:val="36"/>
        </w:rPr>
        <w:t>wikipedia</w:t>
      </w:r>
      <w:proofErr w:type="spellEnd"/>
      <w:r>
        <w:t xml:space="preserve"> </w:t>
      </w:r>
      <w:r w:rsidRPr="0010059D">
        <w:rPr>
          <w:rFonts w:ascii="Arial" w:hAnsi="Arial" w:cs="Arial"/>
          <w:color w:val="0070C0"/>
          <w:sz w:val="24"/>
          <w:szCs w:val="24"/>
        </w:rPr>
        <w:t>https://es.wikipedia.org/wiki/Basilio_el_Grande</w:t>
      </w:r>
    </w:p>
    <w:p w:rsidR="0010059D" w:rsidRDefault="00C864D5" w:rsidP="00C864D5">
      <w:pPr>
        <w:pStyle w:val="NormalWeb"/>
        <w:spacing w:before="0" w:beforeAutospacing="0" w:after="0" w:afterAutospacing="0"/>
        <w:rPr>
          <w:rFonts w:ascii="Arial" w:hAnsi="Arial" w:cs="Arial"/>
          <w:b/>
        </w:rPr>
      </w:pPr>
      <w:r>
        <w:rPr>
          <w:rFonts w:ascii="Arial" w:hAnsi="Arial" w:cs="Arial"/>
          <w:b/>
        </w:rPr>
        <w:t xml:space="preserve">   </w:t>
      </w:r>
      <w:r w:rsidR="0010059D" w:rsidRPr="00C864D5">
        <w:rPr>
          <w:rFonts w:ascii="Arial" w:hAnsi="Arial" w:cs="Arial"/>
          <w:b/>
        </w:rPr>
        <w:t xml:space="preserve">San Basilio es el nombre que en la tradición griega lleva </w:t>
      </w:r>
      <w:hyperlink r:id="rId7" w:tooltip="Papá Noel" w:history="1">
        <w:r w:rsidR="0010059D" w:rsidRPr="00C864D5">
          <w:rPr>
            <w:rStyle w:val="Hipervnculo"/>
            <w:rFonts w:ascii="Arial" w:hAnsi="Arial" w:cs="Arial"/>
            <w:b/>
            <w:color w:val="auto"/>
            <w:u w:val="none"/>
          </w:rPr>
          <w:t>Papá Noel</w:t>
        </w:r>
      </w:hyperlink>
      <w:r w:rsidR="0010059D" w:rsidRPr="00C864D5">
        <w:rPr>
          <w:rFonts w:ascii="Arial" w:hAnsi="Arial" w:cs="Arial"/>
          <w:b/>
        </w:rPr>
        <w:t>. Es él quien se cree que visita a los niños el primero de enero (cuando tiene Basilio su festividad). Se corre</w:t>
      </w:r>
      <w:r w:rsidR="0010059D" w:rsidRPr="00C864D5">
        <w:rPr>
          <w:rFonts w:ascii="Arial" w:hAnsi="Arial" w:cs="Arial"/>
          <w:b/>
        </w:rPr>
        <w:t>s</w:t>
      </w:r>
      <w:r w:rsidR="0010059D" w:rsidRPr="00C864D5">
        <w:rPr>
          <w:rFonts w:ascii="Arial" w:hAnsi="Arial" w:cs="Arial"/>
          <w:b/>
        </w:rPr>
        <w:t xml:space="preserve">ponde con san Nicolás que aparece el día de Navidad, o con los </w:t>
      </w:r>
      <w:hyperlink r:id="rId8" w:tooltip="Reyes Magos" w:history="1">
        <w:r w:rsidR="0010059D" w:rsidRPr="00C864D5">
          <w:rPr>
            <w:rStyle w:val="Hipervnculo"/>
            <w:rFonts w:ascii="Arial" w:hAnsi="Arial" w:cs="Arial"/>
            <w:b/>
            <w:color w:val="auto"/>
            <w:u w:val="none"/>
          </w:rPr>
          <w:t>Reyes Magos</w:t>
        </w:r>
      </w:hyperlink>
      <w:r w:rsidR="0010059D" w:rsidRPr="00C864D5">
        <w:rPr>
          <w:rFonts w:ascii="Arial" w:hAnsi="Arial" w:cs="Arial"/>
          <w:b/>
        </w:rPr>
        <w:t>, que llegan el 6 de enero.</w:t>
      </w:r>
    </w:p>
    <w:p w:rsidR="00C864D5" w:rsidRPr="00C864D5" w:rsidRDefault="00C864D5" w:rsidP="00C864D5">
      <w:pPr>
        <w:pStyle w:val="NormalWeb"/>
        <w:spacing w:before="0" w:beforeAutospacing="0" w:after="0" w:afterAutospacing="0"/>
        <w:rPr>
          <w:rFonts w:ascii="Arial" w:hAnsi="Arial" w:cs="Arial"/>
          <w:b/>
        </w:rPr>
      </w:pPr>
    </w:p>
    <w:p w:rsidR="0010059D" w:rsidRPr="005751DB" w:rsidRDefault="0010059D" w:rsidP="00C864D5">
      <w:pPr>
        <w:pStyle w:val="Ttulo2"/>
        <w:spacing w:before="0" w:beforeAutospacing="0" w:after="0" w:afterAutospacing="0"/>
        <w:rPr>
          <w:rStyle w:val="mw-headline"/>
          <w:rFonts w:ascii="Arial" w:hAnsi="Arial" w:cs="Arial"/>
          <w:color w:val="FF0000"/>
          <w:sz w:val="24"/>
          <w:szCs w:val="24"/>
        </w:rPr>
      </w:pPr>
      <w:r w:rsidRPr="005751DB">
        <w:rPr>
          <w:rStyle w:val="mw-headline"/>
          <w:rFonts w:ascii="Arial" w:hAnsi="Arial" w:cs="Arial"/>
          <w:color w:val="FF0000"/>
          <w:sz w:val="24"/>
          <w:szCs w:val="24"/>
        </w:rPr>
        <w:t>Biografía</w:t>
      </w:r>
    </w:p>
    <w:p w:rsidR="00C864D5" w:rsidRPr="00C864D5" w:rsidRDefault="00C864D5" w:rsidP="00C864D5">
      <w:pPr>
        <w:pStyle w:val="Ttulo2"/>
        <w:spacing w:before="0" w:beforeAutospacing="0" w:after="0" w:afterAutospacing="0"/>
        <w:rPr>
          <w:rFonts w:ascii="Arial" w:hAnsi="Arial" w:cs="Arial"/>
          <w:sz w:val="24"/>
          <w:szCs w:val="24"/>
        </w:rPr>
      </w:pPr>
    </w:p>
    <w:p w:rsidR="0010059D" w:rsidRDefault="00143775" w:rsidP="005751DB">
      <w:pPr>
        <w:pStyle w:val="NormalWeb"/>
        <w:spacing w:before="0" w:beforeAutospacing="0" w:after="0" w:afterAutospacing="0"/>
        <w:jc w:val="both"/>
        <w:rPr>
          <w:rFonts w:ascii="Arial" w:hAnsi="Arial" w:cs="Arial"/>
          <w:b/>
        </w:rPr>
      </w:pPr>
      <w:r>
        <w:rPr>
          <w:rFonts w:ascii="Arial" w:hAnsi="Arial" w:cs="Arial"/>
          <w:b/>
        </w:rPr>
        <w:t xml:space="preserve">    </w:t>
      </w:r>
      <w:r w:rsidR="0010059D" w:rsidRPr="00C864D5">
        <w:rPr>
          <w:rFonts w:ascii="Arial" w:hAnsi="Arial" w:cs="Arial"/>
          <w:b/>
        </w:rPr>
        <w:t xml:space="preserve">Basilio nació alrededor del año 330 en </w:t>
      </w:r>
      <w:proofErr w:type="spellStart"/>
      <w:r w:rsidR="0010059D" w:rsidRPr="00C864D5">
        <w:rPr>
          <w:rFonts w:ascii="Arial" w:hAnsi="Arial" w:cs="Arial"/>
          <w:b/>
        </w:rPr>
        <w:t>Cesarea</w:t>
      </w:r>
      <w:proofErr w:type="spellEnd"/>
      <w:r w:rsidR="0010059D" w:rsidRPr="00C864D5">
        <w:rPr>
          <w:rFonts w:ascii="Arial" w:hAnsi="Arial" w:cs="Arial"/>
          <w:b/>
        </w:rPr>
        <w:t xml:space="preserve">, </w:t>
      </w:r>
      <w:hyperlink r:id="rId9" w:tooltip="Capadocia" w:history="1">
        <w:r w:rsidR="0010059D" w:rsidRPr="00C864D5">
          <w:rPr>
            <w:rStyle w:val="Hipervnculo"/>
            <w:rFonts w:ascii="Arial" w:hAnsi="Arial" w:cs="Arial"/>
            <w:b/>
            <w:color w:val="auto"/>
            <w:u w:val="none"/>
          </w:rPr>
          <w:t>Capadocia</w:t>
        </w:r>
      </w:hyperlink>
      <w:r w:rsidR="0010059D" w:rsidRPr="00C864D5">
        <w:rPr>
          <w:rFonts w:ascii="Arial" w:hAnsi="Arial" w:cs="Arial"/>
          <w:b/>
        </w:rPr>
        <w:t xml:space="preserve">. Provenía de una familia acomodada y piadosa en la que hubo varios santos, entre ellos están su padre, también llamado Basilio, su madre </w:t>
      </w:r>
      <w:proofErr w:type="spellStart"/>
      <w:r w:rsidR="0010059D" w:rsidRPr="00C864D5">
        <w:rPr>
          <w:rFonts w:ascii="Arial" w:hAnsi="Arial" w:cs="Arial"/>
          <w:b/>
        </w:rPr>
        <w:t>Emelia</w:t>
      </w:r>
      <w:proofErr w:type="spellEnd"/>
      <w:r w:rsidR="0010059D" w:rsidRPr="00C864D5">
        <w:rPr>
          <w:rFonts w:ascii="Arial" w:hAnsi="Arial" w:cs="Arial"/>
          <w:b/>
        </w:rPr>
        <w:t xml:space="preserve">, su abuela </w:t>
      </w:r>
      <w:hyperlink r:id="rId10" w:tooltip="Macrina la Mayor" w:history="1">
        <w:proofErr w:type="spellStart"/>
        <w:r w:rsidR="0010059D" w:rsidRPr="00C864D5">
          <w:rPr>
            <w:rStyle w:val="Hipervnculo"/>
            <w:rFonts w:ascii="Arial" w:hAnsi="Arial" w:cs="Arial"/>
            <w:b/>
            <w:color w:val="auto"/>
            <w:u w:val="none"/>
          </w:rPr>
          <w:t>Macrina</w:t>
        </w:r>
        <w:proofErr w:type="spellEnd"/>
        <w:r w:rsidR="0010059D" w:rsidRPr="00C864D5">
          <w:rPr>
            <w:rStyle w:val="Hipervnculo"/>
            <w:rFonts w:ascii="Arial" w:hAnsi="Arial" w:cs="Arial"/>
            <w:b/>
            <w:color w:val="auto"/>
            <w:u w:val="none"/>
          </w:rPr>
          <w:t xml:space="preserve"> la Mayor</w:t>
        </w:r>
      </w:hyperlink>
      <w:r w:rsidR="0010059D" w:rsidRPr="00C864D5">
        <w:rPr>
          <w:rFonts w:ascii="Arial" w:hAnsi="Arial" w:cs="Arial"/>
          <w:b/>
        </w:rPr>
        <w:t xml:space="preserve">, hermana </w:t>
      </w:r>
      <w:hyperlink r:id="rId11" w:tooltip="Macrina la Joven" w:history="1">
        <w:proofErr w:type="spellStart"/>
        <w:r w:rsidR="0010059D" w:rsidRPr="00C864D5">
          <w:rPr>
            <w:rStyle w:val="Hipervnculo"/>
            <w:rFonts w:ascii="Arial" w:hAnsi="Arial" w:cs="Arial"/>
            <w:b/>
            <w:color w:val="auto"/>
            <w:u w:val="none"/>
          </w:rPr>
          <w:t>Macrina</w:t>
        </w:r>
        <w:proofErr w:type="spellEnd"/>
        <w:r w:rsidR="0010059D" w:rsidRPr="00C864D5">
          <w:rPr>
            <w:rStyle w:val="Hipervnculo"/>
            <w:rFonts w:ascii="Arial" w:hAnsi="Arial" w:cs="Arial"/>
            <w:b/>
            <w:color w:val="auto"/>
            <w:u w:val="none"/>
          </w:rPr>
          <w:t xml:space="preserve"> la Joven</w:t>
        </w:r>
      </w:hyperlink>
      <w:r w:rsidR="0010059D" w:rsidRPr="00C864D5">
        <w:rPr>
          <w:rFonts w:ascii="Arial" w:hAnsi="Arial" w:cs="Arial"/>
          <w:b/>
        </w:rPr>
        <w:t xml:space="preserve"> y hermanos Gregorio de </w:t>
      </w:r>
      <w:proofErr w:type="spellStart"/>
      <w:r w:rsidR="0010059D" w:rsidRPr="00C864D5">
        <w:rPr>
          <w:rFonts w:ascii="Arial" w:hAnsi="Arial" w:cs="Arial"/>
          <w:b/>
        </w:rPr>
        <w:t>Nisa</w:t>
      </w:r>
      <w:proofErr w:type="spellEnd"/>
      <w:r w:rsidR="0010059D" w:rsidRPr="00C864D5">
        <w:rPr>
          <w:rFonts w:ascii="Arial" w:hAnsi="Arial" w:cs="Arial"/>
          <w:b/>
        </w:rPr>
        <w:t xml:space="preserve"> y Pedro de </w:t>
      </w:r>
      <w:proofErr w:type="spellStart"/>
      <w:r w:rsidR="0010059D" w:rsidRPr="00C864D5">
        <w:rPr>
          <w:rFonts w:ascii="Arial" w:hAnsi="Arial" w:cs="Arial"/>
          <w:b/>
        </w:rPr>
        <w:t>Cesarea</w:t>
      </w:r>
      <w:proofErr w:type="spellEnd"/>
      <w:r w:rsidR="0010059D" w:rsidRPr="00C864D5">
        <w:rPr>
          <w:rFonts w:ascii="Arial" w:hAnsi="Arial" w:cs="Arial"/>
          <w:b/>
        </w:rPr>
        <w:t xml:space="preserve">, que llegó a ser obispo de </w:t>
      </w:r>
      <w:hyperlink r:id="rId12" w:tooltip="Sivas" w:history="1">
        <w:proofErr w:type="spellStart"/>
        <w:r w:rsidR="0010059D" w:rsidRPr="00C864D5">
          <w:rPr>
            <w:rStyle w:val="Hipervnculo"/>
            <w:rFonts w:ascii="Arial" w:hAnsi="Arial" w:cs="Arial"/>
            <w:b/>
            <w:color w:val="auto"/>
            <w:u w:val="none"/>
          </w:rPr>
          <w:t>Sebaste</w:t>
        </w:r>
        <w:proofErr w:type="spellEnd"/>
      </w:hyperlink>
      <w:r w:rsidR="0010059D" w:rsidRPr="00C864D5">
        <w:rPr>
          <w:rFonts w:ascii="Arial" w:hAnsi="Arial" w:cs="Arial"/>
          <w:b/>
        </w:rPr>
        <w:t>. Alg</w:t>
      </w:r>
      <w:r w:rsidR="0010059D" w:rsidRPr="00C864D5">
        <w:rPr>
          <w:rFonts w:ascii="Arial" w:hAnsi="Arial" w:cs="Arial"/>
          <w:b/>
        </w:rPr>
        <w:t>u</w:t>
      </w:r>
      <w:r w:rsidR="0010059D" w:rsidRPr="00C864D5">
        <w:rPr>
          <w:rFonts w:ascii="Arial" w:hAnsi="Arial" w:cs="Arial"/>
          <w:b/>
        </w:rPr>
        <w:t xml:space="preserve">nos historiadores de la Iglesia han sugerido que </w:t>
      </w:r>
      <w:proofErr w:type="spellStart"/>
      <w:r w:rsidR="0010059D" w:rsidRPr="00C864D5">
        <w:rPr>
          <w:rFonts w:ascii="Arial" w:hAnsi="Arial" w:cs="Arial"/>
          <w:b/>
        </w:rPr>
        <w:t>Teosebia</w:t>
      </w:r>
      <w:proofErr w:type="spellEnd"/>
      <w:r w:rsidR="0010059D" w:rsidRPr="00C864D5">
        <w:rPr>
          <w:rFonts w:ascii="Arial" w:hAnsi="Arial" w:cs="Arial"/>
          <w:b/>
        </w:rPr>
        <w:t xml:space="preserve"> –que también es santa para la Iglesia Ortodoxa Oriental– fue su hermana menor.</w:t>
      </w:r>
    </w:p>
    <w:p w:rsidR="00C864D5" w:rsidRPr="00C864D5" w:rsidRDefault="00C864D5" w:rsidP="005751DB">
      <w:pPr>
        <w:pStyle w:val="NormalWeb"/>
        <w:spacing w:before="0" w:beforeAutospacing="0" w:after="0" w:afterAutospacing="0"/>
        <w:jc w:val="both"/>
        <w:rPr>
          <w:rFonts w:ascii="Arial" w:hAnsi="Arial" w:cs="Arial"/>
          <w:b/>
        </w:rPr>
      </w:pPr>
    </w:p>
    <w:p w:rsidR="00C864D5" w:rsidRDefault="00143775" w:rsidP="005751DB">
      <w:pPr>
        <w:pStyle w:val="NormalWeb"/>
        <w:spacing w:before="0" w:beforeAutospacing="0" w:after="0" w:afterAutospacing="0"/>
        <w:jc w:val="both"/>
        <w:rPr>
          <w:rFonts w:ascii="Arial" w:hAnsi="Arial" w:cs="Arial"/>
          <w:b/>
        </w:rPr>
      </w:pPr>
      <w:r>
        <w:rPr>
          <w:rFonts w:ascii="Arial" w:hAnsi="Arial" w:cs="Arial"/>
          <w:b/>
        </w:rPr>
        <w:t xml:space="preserve">    </w:t>
      </w:r>
      <w:r w:rsidR="0010059D" w:rsidRPr="00C864D5">
        <w:rPr>
          <w:rFonts w:ascii="Arial" w:hAnsi="Arial" w:cs="Arial"/>
          <w:b/>
        </w:rPr>
        <w:t xml:space="preserve">Cuando aún era un niño su familia se trasladó al </w:t>
      </w:r>
      <w:hyperlink r:id="rId13" w:tooltip="Ponto" w:history="1">
        <w:r w:rsidR="0010059D" w:rsidRPr="00C864D5">
          <w:rPr>
            <w:rStyle w:val="Hipervnculo"/>
            <w:rFonts w:ascii="Arial" w:hAnsi="Arial" w:cs="Arial"/>
            <w:b/>
            <w:color w:val="auto"/>
            <w:u w:val="none"/>
          </w:rPr>
          <w:t>Ponto</w:t>
        </w:r>
      </w:hyperlink>
      <w:r w:rsidR="0010059D" w:rsidRPr="00C864D5">
        <w:rPr>
          <w:rFonts w:ascii="Arial" w:hAnsi="Arial" w:cs="Arial"/>
          <w:b/>
        </w:rPr>
        <w:t>, pero pronto volvieron a Capad</w:t>
      </w:r>
      <w:r w:rsidR="0010059D" w:rsidRPr="00C864D5">
        <w:rPr>
          <w:rFonts w:ascii="Arial" w:hAnsi="Arial" w:cs="Arial"/>
          <w:b/>
        </w:rPr>
        <w:t>o</w:t>
      </w:r>
      <w:r w:rsidR="0010059D" w:rsidRPr="00C864D5">
        <w:rPr>
          <w:rFonts w:ascii="Arial" w:hAnsi="Arial" w:cs="Arial"/>
          <w:b/>
        </w:rPr>
        <w:t xml:space="preserve">cia, a vivir con familiares de su madre, y según parece estuvieron al cuidado de su abuela </w:t>
      </w:r>
      <w:proofErr w:type="spellStart"/>
      <w:r w:rsidR="0010059D" w:rsidRPr="00C864D5">
        <w:rPr>
          <w:rFonts w:ascii="Arial" w:hAnsi="Arial" w:cs="Arial"/>
          <w:b/>
        </w:rPr>
        <w:t>M</w:t>
      </w:r>
      <w:r w:rsidR="0010059D" w:rsidRPr="00C864D5">
        <w:rPr>
          <w:rFonts w:ascii="Arial" w:hAnsi="Arial" w:cs="Arial"/>
          <w:b/>
        </w:rPr>
        <w:t>a</w:t>
      </w:r>
      <w:r w:rsidR="0010059D" w:rsidRPr="00C864D5">
        <w:rPr>
          <w:rFonts w:ascii="Arial" w:hAnsi="Arial" w:cs="Arial"/>
          <w:b/>
        </w:rPr>
        <w:t>crina</w:t>
      </w:r>
      <w:proofErr w:type="spellEnd"/>
      <w:r w:rsidR="0010059D" w:rsidRPr="00C864D5">
        <w:rPr>
          <w:rFonts w:ascii="Arial" w:hAnsi="Arial" w:cs="Arial"/>
          <w:b/>
        </w:rPr>
        <w:t xml:space="preserve">. Ávido de saber, se trasladó a </w:t>
      </w:r>
      <w:hyperlink r:id="rId14" w:tooltip="Constantinopla" w:history="1">
        <w:r w:rsidR="0010059D" w:rsidRPr="00C864D5">
          <w:rPr>
            <w:rStyle w:val="Hipervnculo"/>
            <w:rFonts w:ascii="Arial" w:hAnsi="Arial" w:cs="Arial"/>
            <w:b/>
            <w:color w:val="auto"/>
            <w:u w:val="none"/>
          </w:rPr>
          <w:t>Constantinopla</w:t>
        </w:r>
      </w:hyperlink>
      <w:r w:rsidR="0010059D" w:rsidRPr="00C864D5">
        <w:rPr>
          <w:rFonts w:ascii="Arial" w:hAnsi="Arial" w:cs="Arial"/>
          <w:b/>
        </w:rPr>
        <w:t xml:space="preserve">. Vivió allí y en </w:t>
      </w:r>
      <w:hyperlink r:id="rId15" w:tooltip="Atenas" w:history="1">
        <w:r w:rsidR="0010059D" w:rsidRPr="00C864D5">
          <w:rPr>
            <w:rStyle w:val="Hipervnculo"/>
            <w:rFonts w:ascii="Arial" w:hAnsi="Arial" w:cs="Arial"/>
            <w:b/>
            <w:color w:val="auto"/>
            <w:u w:val="none"/>
          </w:rPr>
          <w:t>Atenas</w:t>
        </w:r>
      </w:hyperlink>
      <w:r w:rsidR="0010059D" w:rsidRPr="00C864D5">
        <w:rPr>
          <w:rFonts w:ascii="Arial" w:hAnsi="Arial" w:cs="Arial"/>
          <w:b/>
        </w:rPr>
        <w:t xml:space="preserve"> unos cuatro o cinco años. </w:t>
      </w:r>
    </w:p>
    <w:p w:rsidR="005751DB" w:rsidRDefault="005751DB" w:rsidP="00C864D5">
      <w:pPr>
        <w:pStyle w:val="NormalWeb"/>
        <w:spacing w:before="0" w:beforeAutospacing="0" w:after="0" w:afterAutospacing="0"/>
        <w:rPr>
          <w:rFonts w:ascii="Arial" w:hAnsi="Arial" w:cs="Arial"/>
          <w:b/>
        </w:rPr>
      </w:pPr>
    </w:p>
    <w:p w:rsidR="0010059D" w:rsidRDefault="00C864D5" w:rsidP="00C864D5">
      <w:pPr>
        <w:pStyle w:val="NormalWeb"/>
        <w:spacing w:before="0" w:beforeAutospacing="0" w:after="0" w:afterAutospacing="0"/>
        <w:rPr>
          <w:rFonts w:ascii="Arial" w:hAnsi="Arial" w:cs="Arial"/>
          <w:b/>
        </w:rPr>
      </w:pPr>
      <w:r>
        <w:rPr>
          <w:rFonts w:ascii="Arial" w:hAnsi="Arial" w:cs="Arial"/>
          <w:b/>
        </w:rPr>
        <w:t xml:space="preserve">  </w:t>
      </w:r>
      <w:r w:rsidR="00143775">
        <w:rPr>
          <w:rFonts w:ascii="Arial" w:hAnsi="Arial" w:cs="Arial"/>
          <w:b/>
        </w:rPr>
        <w:t xml:space="preserve">  </w:t>
      </w:r>
      <w:r w:rsidR="0010059D" w:rsidRPr="00C864D5">
        <w:rPr>
          <w:rFonts w:ascii="Arial" w:hAnsi="Arial" w:cs="Arial"/>
          <w:b/>
        </w:rPr>
        <w:t>En este último lugar tuvo como compañero de estudios a Gregorio Nacianceno, y e</w:t>
      </w:r>
      <w:r w:rsidR="0010059D" w:rsidRPr="00C864D5">
        <w:rPr>
          <w:rFonts w:ascii="Arial" w:hAnsi="Arial" w:cs="Arial"/>
          <w:b/>
        </w:rPr>
        <w:t>n</w:t>
      </w:r>
      <w:r w:rsidR="0010059D" w:rsidRPr="00C864D5">
        <w:rPr>
          <w:rFonts w:ascii="Arial" w:hAnsi="Arial" w:cs="Arial"/>
          <w:b/>
        </w:rPr>
        <w:t xml:space="preserve">tabló amistad con el que llegaría a ser emperador </w:t>
      </w:r>
      <w:hyperlink r:id="rId16" w:tooltip="Juliano el Apóstata" w:history="1">
        <w:r w:rsidR="0010059D" w:rsidRPr="00C864D5">
          <w:rPr>
            <w:rStyle w:val="Hipervnculo"/>
            <w:rFonts w:ascii="Arial" w:hAnsi="Arial" w:cs="Arial"/>
            <w:b/>
            <w:color w:val="auto"/>
            <w:u w:val="none"/>
          </w:rPr>
          <w:t>Juliano el Apóstata</w:t>
        </w:r>
      </w:hyperlink>
      <w:r w:rsidR="0010059D" w:rsidRPr="00C864D5">
        <w:rPr>
          <w:rFonts w:ascii="Arial" w:hAnsi="Arial" w:cs="Arial"/>
          <w:b/>
        </w:rPr>
        <w:t xml:space="preserve">. Ambos estuvieron profundamente influenciados por </w:t>
      </w:r>
      <w:hyperlink r:id="rId17" w:tooltip="Orígenes" w:history="1">
        <w:r w:rsidR="0010059D" w:rsidRPr="00C864D5">
          <w:rPr>
            <w:rStyle w:val="Hipervnculo"/>
            <w:rFonts w:ascii="Arial" w:hAnsi="Arial" w:cs="Arial"/>
            <w:b/>
            <w:color w:val="auto"/>
            <w:u w:val="none"/>
          </w:rPr>
          <w:t>Orígenes</w:t>
        </w:r>
      </w:hyperlink>
      <w:r w:rsidR="0010059D" w:rsidRPr="00C864D5">
        <w:rPr>
          <w:rFonts w:ascii="Arial" w:hAnsi="Arial" w:cs="Arial"/>
          <w:b/>
        </w:rPr>
        <w:t>. Entre ambos escribieron una Antología llam</w:t>
      </w:r>
      <w:r w:rsidR="0010059D" w:rsidRPr="00C864D5">
        <w:rPr>
          <w:rFonts w:ascii="Arial" w:hAnsi="Arial" w:cs="Arial"/>
          <w:b/>
        </w:rPr>
        <w:t>a</w:t>
      </w:r>
      <w:r w:rsidR="0010059D" w:rsidRPr="00C864D5">
        <w:rPr>
          <w:rFonts w:ascii="Arial" w:hAnsi="Arial" w:cs="Arial"/>
          <w:b/>
        </w:rPr>
        <w:t xml:space="preserve">da </w:t>
      </w:r>
      <w:proofErr w:type="spellStart"/>
      <w:r w:rsidR="0010059D" w:rsidRPr="00C864D5">
        <w:rPr>
          <w:rFonts w:ascii="Arial" w:hAnsi="Arial" w:cs="Arial"/>
          <w:b/>
          <w:i/>
          <w:iCs/>
        </w:rPr>
        <w:t>Philokalia</w:t>
      </w:r>
      <w:proofErr w:type="spellEnd"/>
      <w:r w:rsidR="0010059D" w:rsidRPr="00C864D5">
        <w:rPr>
          <w:rFonts w:ascii="Arial" w:hAnsi="Arial" w:cs="Arial"/>
          <w:b/>
        </w:rPr>
        <w:t>.</w:t>
      </w:r>
    </w:p>
    <w:p w:rsidR="005751DB" w:rsidRPr="00C864D5" w:rsidRDefault="005751DB" w:rsidP="00C864D5">
      <w:pPr>
        <w:pStyle w:val="NormalWeb"/>
        <w:spacing w:before="0" w:beforeAutospacing="0" w:after="0" w:afterAutospacing="0"/>
        <w:rPr>
          <w:rFonts w:ascii="Arial" w:hAnsi="Arial" w:cs="Arial"/>
          <w:b/>
        </w:rPr>
      </w:pPr>
    </w:p>
    <w:p w:rsidR="0010059D" w:rsidRDefault="005751DB" w:rsidP="00C864D5">
      <w:pPr>
        <w:pStyle w:val="NormalWeb"/>
        <w:spacing w:before="0" w:beforeAutospacing="0" w:after="0" w:afterAutospacing="0"/>
        <w:rPr>
          <w:rFonts w:ascii="Arial" w:hAnsi="Arial" w:cs="Arial"/>
          <w:b/>
        </w:rPr>
      </w:pPr>
      <w:r>
        <w:rPr>
          <w:rFonts w:ascii="Arial" w:hAnsi="Arial" w:cs="Arial"/>
          <w:b/>
        </w:rPr>
        <w:t xml:space="preserve">     </w:t>
      </w:r>
      <w:r w:rsidR="0010059D" w:rsidRPr="00C864D5">
        <w:rPr>
          <w:rFonts w:ascii="Arial" w:hAnsi="Arial" w:cs="Arial"/>
          <w:b/>
        </w:rPr>
        <w:t xml:space="preserve">Fue en Atenas donde comenzó a pensar seriamente en la religión y se decidió a buscar a los más famosos santos </w:t>
      </w:r>
      <w:hyperlink r:id="rId18" w:tooltip="Eremita" w:history="1">
        <w:r w:rsidR="0010059D" w:rsidRPr="00C864D5">
          <w:rPr>
            <w:rStyle w:val="Hipervnculo"/>
            <w:rFonts w:ascii="Arial" w:hAnsi="Arial" w:cs="Arial"/>
            <w:b/>
            <w:color w:val="auto"/>
            <w:u w:val="none"/>
          </w:rPr>
          <w:t>eremitas</w:t>
        </w:r>
      </w:hyperlink>
      <w:r w:rsidR="0010059D" w:rsidRPr="00C864D5">
        <w:rPr>
          <w:rFonts w:ascii="Arial" w:hAnsi="Arial" w:cs="Arial"/>
          <w:b/>
        </w:rPr>
        <w:t xml:space="preserve"> de </w:t>
      </w:r>
      <w:hyperlink r:id="rId19" w:tooltip="Siria" w:history="1">
        <w:r w:rsidR="0010059D" w:rsidRPr="00C864D5">
          <w:rPr>
            <w:rStyle w:val="Hipervnculo"/>
            <w:rFonts w:ascii="Arial" w:hAnsi="Arial" w:cs="Arial"/>
            <w:b/>
            <w:color w:val="auto"/>
            <w:u w:val="none"/>
          </w:rPr>
          <w:t>Siria</w:t>
        </w:r>
      </w:hyperlink>
      <w:r w:rsidR="0010059D" w:rsidRPr="00C864D5">
        <w:rPr>
          <w:rFonts w:ascii="Arial" w:hAnsi="Arial" w:cs="Arial"/>
          <w:b/>
        </w:rPr>
        <w:t xml:space="preserve"> y </w:t>
      </w:r>
      <w:hyperlink r:id="rId20" w:tooltip="Arabia" w:history="1">
        <w:r w:rsidR="0010059D" w:rsidRPr="00C864D5">
          <w:rPr>
            <w:rStyle w:val="Hipervnculo"/>
            <w:rFonts w:ascii="Arial" w:hAnsi="Arial" w:cs="Arial"/>
            <w:b/>
            <w:color w:val="auto"/>
            <w:u w:val="none"/>
          </w:rPr>
          <w:t>Arabia</w:t>
        </w:r>
      </w:hyperlink>
      <w:r w:rsidR="0010059D" w:rsidRPr="00C864D5">
        <w:rPr>
          <w:rFonts w:ascii="Arial" w:hAnsi="Arial" w:cs="Arial"/>
          <w:b/>
        </w:rPr>
        <w:t xml:space="preserve"> para aprender de ellos el modo de a</w:t>
      </w:r>
      <w:r w:rsidR="0010059D" w:rsidRPr="00C864D5">
        <w:rPr>
          <w:rFonts w:ascii="Arial" w:hAnsi="Arial" w:cs="Arial"/>
          <w:b/>
        </w:rPr>
        <w:t>l</w:t>
      </w:r>
      <w:r w:rsidR="0010059D" w:rsidRPr="00C864D5">
        <w:rPr>
          <w:rFonts w:ascii="Arial" w:hAnsi="Arial" w:cs="Arial"/>
          <w:b/>
        </w:rPr>
        <w:t>canzar un estado de ferviente piedad y de mantener su cuerpo sometido mediante el asc</w:t>
      </w:r>
      <w:r w:rsidR="0010059D" w:rsidRPr="00C864D5">
        <w:rPr>
          <w:rFonts w:ascii="Arial" w:hAnsi="Arial" w:cs="Arial"/>
          <w:b/>
        </w:rPr>
        <w:t>e</w:t>
      </w:r>
      <w:r w:rsidR="0010059D" w:rsidRPr="00C864D5">
        <w:rPr>
          <w:rFonts w:ascii="Arial" w:hAnsi="Arial" w:cs="Arial"/>
          <w:b/>
        </w:rPr>
        <w:t>tismo, lo que solía denominar “una vida filosófica”.</w:t>
      </w:r>
    </w:p>
    <w:p w:rsidR="005751DB" w:rsidRPr="00C864D5" w:rsidRDefault="005751DB" w:rsidP="00C864D5">
      <w:pPr>
        <w:pStyle w:val="NormalWeb"/>
        <w:spacing w:before="0" w:beforeAutospacing="0" w:after="0" w:afterAutospacing="0"/>
        <w:rPr>
          <w:rFonts w:ascii="Arial" w:hAnsi="Arial" w:cs="Arial"/>
          <w:b/>
        </w:rPr>
      </w:pPr>
    </w:p>
    <w:p w:rsidR="0010059D" w:rsidRPr="00C864D5" w:rsidRDefault="005751DB" w:rsidP="005751DB">
      <w:pPr>
        <w:pStyle w:val="NormalWeb"/>
        <w:spacing w:before="0" w:beforeAutospacing="0" w:after="0" w:afterAutospacing="0"/>
        <w:jc w:val="both"/>
        <w:rPr>
          <w:rFonts w:ascii="Arial" w:hAnsi="Arial" w:cs="Arial"/>
          <w:b/>
        </w:rPr>
      </w:pPr>
      <w:r>
        <w:rPr>
          <w:rFonts w:ascii="Arial" w:hAnsi="Arial" w:cs="Arial"/>
          <w:b/>
        </w:rPr>
        <w:t xml:space="preserve">   </w:t>
      </w:r>
      <w:r w:rsidR="0010059D" w:rsidRPr="00C864D5">
        <w:rPr>
          <w:rFonts w:ascii="Arial" w:hAnsi="Arial" w:cs="Arial"/>
          <w:b/>
        </w:rPr>
        <w:t xml:space="preserve">Después de esto lo encontramos al frente de un convento cerca de </w:t>
      </w:r>
      <w:proofErr w:type="spellStart"/>
      <w:r w:rsidR="0010059D" w:rsidRPr="00C864D5">
        <w:rPr>
          <w:rFonts w:ascii="Arial" w:hAnsi="Arial" w:cs="Arial"/>
          <w:b/>
        </w:rPr>
        <w:t>Arnesi</w:t>
      </w:r>
      <w:proofErr w:type="spellEnd"/>
      <w:r w:rsidR="0010059D" w:rsidRPr="00C864D5">
        <w:rPr>
          <w:rFonts w:ascii="Arial" w:hAnsi="Arial" w:cs="Arial"/>
          <w:b/>
        </w:rPr>
        <w:t xml:space="preserve"> en el Ponto, donde su madre </w:t>
      </w:r>
      <w:proofErr w:type="spellStart"/>
      <w:r w:rsidR="0010059D" w:rsidRPr="00C864D5">
        <w:rPr>
          <w:rFonts w:ascii="Arial" w:hAnsi="Arial" w:cs="Arial"/>
          <w:b/>
        </w:rPr>
        <w:t>Emelia</w:t>
      </w:r>
      <w:proofErr w:type="spellEnd"/>
      <w:r w:rsidR="0010059D" w:rsidRPr="00C864D5">
        <w:rPr>
          <w:rFonts w:ascii="Arial" w:hAnsi="Arial" w:cs="Arial"/>
          <w:b/>
        </w:rPr>
        <w:t xml:space="preserve">, ya viuda, su hermana </w:t>
      </w:r>
      <w:proofErr w:type="spellStart"/>
      <w:r w:rsidR="0010059D" w:rsidRPr="00C864D5">
        <w:rPr>
          <w:rFonts w:ascii="Arial" w:hAnsi="Arial" w:cs="Arial"/>
          <w:b/>
        </w:rPr>
        <w:t>Macrina</w:t>
      </w:r>
      <w:proofErr w:type="spellEnd"/>
      <w:r w:rsidR="0010059D" w:rsidRPr="00C864D5">
        <w:rPr>
          <w:rFonts w:ascii="Arial" w:hAnsi="Arial" w:cs="Arial"/>
          <w:b/>
        </w:rPr>
        <w:t xml:space="preserve"> y otras mujeres se dedican a una piadosa vida de oración y obras de caridad. </w:t>
      </w:r>
      <w:proofErr w:type="spellStart"/>
      <w:r w:rsidR="0010059D" w:rsidRPr="00C864D5">
        <w:rPr>
          <w:rFonts w:ascii="Arial" w:hAnsi="Arial" w:cs="Arial"/>
          <w:b/>
        </w:rPr>
        <w:t>Eustacio</w:t>
      </w:r>
      <w:proofErr w:type="spellEnd"/>
      <w:r w:rsidR="0010059D" w:rsidRPr="00C864D5">
        <w:rPr>
          <w:rFonts w:ascii="Arial" w:hAnsi="Arial" w:cs="Arial"/>
          <w:b/>
        </w:rPr>
        <w:t xml:space="preserve"> de </w:t>
      </w:r>
      <w:proofErr w:type="spellStart"/>
      <w:r w:rsidR="0010059D" w:rsidRPr="00C864D5">
        <w:rPr>
          <w:rFonts w:ascii="Arial" w:hAnsi="Arial" w:cs="Arial"/>
          <w:b/>
        </w:rPr>
        <w:t>Sebaste</w:t>
      </w:r>
      <w:proofErr w:type="spellEnd"/>
      <w:r w:rsidR="0010059D" w:rsidRPr="00C864D5">
        <w:rPr>
          <w:rFonts w:ascii="Arial" w:hAnsi="Arial" w:cs="Arial"/>
          <w:b/>
        </w:rPr>
        <w:t xml:space="preserve"> ya había trabajado en Ponto a favor de una vida </w:t>
      </w:r>
      <w:hyperlink r:id="rId21" w:tooltip="Anacoreta" w:history="1">
        <w:r w:rsidR="0010059D" w:rsidRPr="00C864D5">
          <w:rPr>
            <w:rStyle w:val="Hipervnculo"/>
            <w:rFonts w:ascii="Arial" w:hAnsi="Arial" w:cs="Arial"/>
            <w:b/>
            <w:color w:val="auto"/>
            <w:u w:val="none"/>
          </w:rPr>
          <w:t>anacoreta</w:t>
        </w:r>
      </w:hyperlink>
      <w:r w:rsidR="0010059D" w:rsidRPr="00C864D5">
        <w:rPr>
          <w:rFonts w:ascii="Arial" w:hAnsi="Arial" w:cs="Arial"/>
          <w:b/>
        </w:rPr>
        <w:t>, y Basilio le reverenciaba por ello, a pesar de que d</w:t>
      </w:r>
      <w:r w:rsidR="0010059D" w:rsidRPr="00C864D5">
        <w:rPr>
          <w:rFonts w:ascii="Arial" w:hAnsi="Arial" w:cs="Arial"/>
          <w:b/>
        </w:rPr>
        <w:t>i</w:t>
      </w:r>
      <w:r w:rsidR="0010059D" w:rsidRPr="00C864D5">
        <w:rPr>
          <w:rFonts w:ascii="Arial" w:hAnsi="Arial" w:cs="Arial"/>
          <w:b/>
        </w:rPr>
        <w:t>ferían sobre algunos aspectos dogmáticos, lo que poco a poco fue distanciándoles. T</w:t>
      </w:r>
      <w:r w:rsidR="0010059D" w:rsidRPr="00C864D5">
        <w:rPr>
          <w:rFonts w:ascii="Arial" w:hAnsi="Arial" w:cs="Arial"/>
          <w:b/>
        </w:rPr>
        <w:t>o</w:t>
      </w:r>
      <w:r w:rsidR="0010059D" w:rsidRPr="00C864D5">
        <w:rPr>
          <w:rFonts w:ascii="Arial" w:hAnsi="Arial" w:cs="Arial"/>
          <w:b/>
        </w:rPr>
        <w:t xml:space="preserve">mando partido desde el principio y en el </w:t>
      </w:r>
      <w:hyperlink r:id="rId22" w:tooltip="Concilio de Constantinopla I" w:history="1">
        <w:r w:rsidR="0010059D" w:rsidRPr="00C864D5">
          <w:rPr>
            <w:rStyle w:val="Hipervnculo"/>
            <w:rFonts w:ascii="Arial" w:hAnsi="Arial" w:cs="Arial"/>
            <w:b/>
            <w:color w:val="auto"/>
            <w:u w:val="none"/>
          </w:rPr>
          <w:t>Concilio de Constantinopla</w:t>
        </w:r>
      </w:hyperlink>
      <w:r w:rsidR="0010059D" w:rsidRPr="00C864D5">
        <w:rPr>
          <w:rFonts w:ascii="Arial" w:hAnsi="Arial" w:cs="Arial"/>
          <w:b/>
        </w:rPr>
        <w:t xml:space="preserve"> con los </w:t>
      </w:r>
      <w:proofErr w:type="spellStart"/>
      <w:r w:rsidR="0010059D" w:rsidRPr="00C864D5">
        <w:rPr>
          <w:rFonts w:ascii="Arial" w:hAnsi="Arial" w:cs="Arial"/>
          <w:b/>
        </w:rPr>
        <w:t>homoousi</w:t>
      </w:r>
      <w:r w:rsidR="0010059D" w:rsidRPr="00C864D5">
        <w:rPr>
          <w:rFonts w:ascii="Arial" w:hAnsi="Arial" w:cs="Arial"/>
          <w:b/>
        </w:rPr>
        <w:t>a</w:t>
      </w:r>
      <w:r w:rsidR="0010059D" w:rsidRPr="00C864D5">
        <w:rPr>
          <w:rFonts w:ascii="Arial" w:hAnsi="Arial" w:cs="Arial"/>
          <w:b/>
        </w:rPr>
        <w:t>nos</w:t>
      </w:r>
      <w:proofErr w:type="spellEnd"/>
      <w:r w:rsidR="0010059D" w:rsidRPr="00C864D5">
        <w:rPr>
          <w:rFonts w:ascii="Arial" w:hAnsi="Arial" w:cs="Arial"/>
          <w:b/>
        </w:rPr>
        <w:t xml:space="preserve">, Basilio coincidió especialmente con los que superaron la aversión al </w:t>
      </w:r>
      <w:hyperlink r:id="rId23" w:tooltip="Consubstancialidad" w:history="1">
        <w:proofErr w:type="spellStart"/>
        <w:r w:rsidR="0010059D" w:rsidRPr="00C864D5">
          <w:rPr>
            <w:rStyle w:val="Hipervnculo"/>
            <w:rFonts w:ascii="Arial" w:hAnsi="Arial" w:cs="Arial"/>
            <w:b/>
            <w:color w:val="auto"/>
            <w:u w:val="none"/>
          </w:rPr>
          <w:t>homoousios</w:t>
        </w:r>
        <w:proofErr w:type="spellEnd"/>
      </w:hyperlink>
      <w:r w:rsidR="0010059D" w:rsidRPr="00C864D5">
        <w:rPr>
          <w:rFonts w:ascii="Arial" w:hAnsi="Arial" w:cs="Arial"/>
          <w:b/>
        </w:rPr>
        <w:t xml:space="preserve"> oponiéndose al </w:t>
      </w:r>
      <w:hyperlink r:id="rId24" w:tooltip="Arrianismo" w:history="1">
        <w:r w:rsidR="0010059D" w:rsidRPr="00C864D5">
          <w:rPr>
            <w:rStyle w:val="Hipervnculo"/>
            <w:rFonts w:ascii="Arial" w:hAnsi="Arial" w:cs="Arial"/>
            <w:b/>
            <w:color w:val="auto"/>
            <w:u w:val="none"/>
          </w:rPr>
          <w:t>arrianismo</w:t>
        </w:r>
      </w:hyperlink>
      <w:r w:rsidR="0010059D" w:rsidRPr="00C864D5">
        <w:rPr>
          <w:rFonts w:ascii="Arial" w:hAnsi="Arial" w:cs="Arial"/>
          <w:b/>
        </w:rPr>
        <w:t xml:space="preserve">, y de este modo aproximándose a </w:t>
      </w:r>
      <w:hyperlink r:id="rId25" w:tooltip="Atanasio de Alejandría" w:history="1">
        <w:r w:rsidR="0010059D" w:rsidRPr="00C864D5">
          <w:rPr>
            <w:rStyle w:val="Hipervnculo"/>
            <w:rFonts w:ascii="Arial" w:hAnsi="Arial" w:cs="Arial"/>
            <w:b/>
            <w:color w:val="auto"/>
            <w:u w:val="none"/>
          </w:rPr>
          <w:t>Atanasio de Alejandría</w:t>
        </w:r>
      </w:hyperlink>
      <w:r w:rsidR="0010059D" w:rsidRPr="00C864D5">
        <w:rPr>
          <w:rFonts w:ascii="Arial" w:hAnsi="Arial" w:cs="Arial"/>
          <w:b/>
        </w:rPr>
        <w:t xml:space="preserve">. Al igual que Atanasio, se opuso también a la </w:t>
      </w:r>
      <w:hyperlink r:id="rId26" w:tooltip="Macedonianismo" w:history="1">
        <w:r w:rsidR="0010059D" w:rsidRPr="00C864D5">
          <w:rPr>
            <w:rStyle w:val="Hipervnculo"/>
            <w:rFonts w:ascii="Arial" w:hAnsi="Arial" w:cs="Arial"/>
            <w:b/>
            <w:color w:val="auto"/>
            <w:u w:val="none"/>
          </w:rPr>
          <w:t xml:space="preserve">herejía </w:t>
        </w:r>
        <w:proofErr w:type="spellStart"/>
        <w:r w:rsidR="0010059D" w:rsidRPr="00C864D5">
          <w:rPr>
            <w:rStyle w:val="Hipervnculo"/>
            <w:rFonts w:ascii="Arial" w:hAnsi="Arial" w:cs="Arial"/>
            <w:b/>
            <w:color w:val="auto"/>
            <w:u w:val="none"/>
          </w:rPr>
          <w:t>macedoniana</w:t>
        </w:r>
        <w:proofErr w:type="spellEnd"/>
      </w:hyperlink>
      <w:r w:rsidR="0010059D" w:rsidRPr="00C864D5">
        <w:rPr>
          <w:rFonts w:ascii="Arial" w:hAnsi="Arial" w:cs="Arial"/>
          <w:b/>
        </w:rPr>
        <w:t>.</w:t>
      </w:r>
    </w:p>
    <w:p w:rsidR="005751DB" w:rsidRDefault="005751DB" w:rsidP="005751DB">
      <w:pPr>
        <w:pStyle w:val="NormalWeb"/>
        <w:spacing w:before="0" w:beforeAutospacing="0" w:after="0" w:afterAutospacing="0"/>
        <w:jc w:val="both"/>
        <w:rPr>
          <w:rFonts w:ascii="Arial" w:hAnsi="Arial" w:cs="Arial"/>
          <w:b/>
        </w:rPr>
      </w:pPr>
    </w:p>
    <w:p w:rsidR="0010059D" w:rsidRDefault="005751DB" w:rsidP="005751DB">
      <w:pPr>
        <w:pStyle w:val="NormalWeb"/>
        <w:spacing w:before="0" w:beforeAutospacing="0" w:after="0" w:afterAutospacing="0"/>
        <w:jc w:val="both"/>
        <w:rPr>
          <w:rFonts w:ascii="Arial" w:hAnsi="Arial" w:cs="Arial"/>
          <w:b/>
        </w:rPr>
      </w:pPr>
      <w:r>
        <w:rPr>
          <w:rFonts w:ascii="Arial" w:hAnsi="Arial" w:cs="Arial"/>
          <w:b/>
        </w:rPr>
        <w:t xml:space="preserve">   </w:t>
      </w:r>
      <w:r w:rsidR="0010059D" w:rsidRPr="00C864D5">
        <w:rPr>
          <w:rFonts w:ascii="Arial" w:hAnsi="Arial" w:cs="Arial"/>
          <w:b/>
        </w:rPr>
        <w:t xml:space="preserve">Asimismo se distanció de su obispo, </w:t>
      </w:r>
      <w:hyperlink r:id="rId27" w:tooltip="Dionisio de Cesarea (aún no redactado)" w:history="1">
        <w:r w:rsidR="0010059D" w:rsidRPr="00C864D5">
          <w:rPr>
            <w:rStyle w:val="Hipervnculo"/>
            <w:rFonts w:ascii="Arial" w:hAnsi="Arial" w:cs="Arial"/>
            <w:b/>
            <w:color w:val="auto"/>
            <w:u w:val="none"/>
          </w:rPr>
          <w:t xml:space="preserve">Dionisio de </w:t>
        </w:r>
        <w:proofErr w:type="spellStart"/>
        <w:r w:rsidR="0010059D" w:rsidRPr="00C864D5">
          <w:rPr>
            <w:rStyle w:val="Hipervnculo"/>
            <w:rFonts w:ascii="Arial" w:hAnsi="Arial" w:cs="Arial"/>
            <w:b/>
            <w:color w:val="auto"/>
            <w:u w:val="none"/>
          </w:rPr>
          <w:t>Cesarea</w:t>
        </w:r>
        <w:proofErr w:type="spellEnd"/>
      </w:hyperlink>
      <w:r w:rsidR="0010059D" w:rsidRPr="00C864D5">
        <w:rPr>
          <w:rFonts w:ascii="Arial" w:hAnsi="Arial" w:cs="Arial"/>
          <w:b/>
        </w:rPr>
        <w:t xml:space="preserve">, que únicamente había suscrito la forma de acuerdo de </w:t>
      </w:r>
      <w:hyperlink r:id="rId28" w:tooltip="Concilio de Nicea I" w:history="1">
        <w:r w:rsidR="0010059D" w:rsidRPr="00C864D5">
          <w:rPr>
            <w:rStyle w:val="Hipervnculo"/>
            <w:rFonts w:ascii="Arial" w:hAnsi="Arial" w:cs="Arial"/>
            <w:b/>
            <w:color w:val="auto"/>
            <w:u w:val="none"/>
          </w:rPr>
          <w:t>Nicea</w:t>
        </w:r>
      </w:hyperlink>
      <w:r w:rsidR="0010059D" w:rsidRPr="00C864D5">
        <w:rPr>
          <w:rFonts w:ascii="Arial" w:hAnsi="Arial" w:cs="Arial"/>
          <w:b/>
        </w:rPr>
        <w:t xml:space="preserve">, y con el que se reconcilió sólo cuando éste estaba a punto de morir. Fue ordenado presbítero de la Iglesia de </w:t>
      </w:r>
      <w:proofErr w:type="spellStart"/>
      <w:r w:rsidR="0010059D" w:rsidRPr="00C864D5">
        <w:rPr>
          <w:rFonts w:ascii="Arial" w:hAnsi="Arial" w:cs="Arial"/>
          <w:b/>
        </w:rPr>
        <w:t>Cesarea</w:t>
      </w:r>
      <w:proofErr w:type="spellEnd"/>
      <w:r w:rsidR="0010059D" w:rsidRPr="00C864D5">
        <w:rPr>
          <w:rFonts w:ascii="Arial" w:hAnsi="Arial" w:cs="Arial"/>
          <w:b/>
        </w:rPr>
        <w:t xml:space="preserve"> en </w:t>
      </w:r>
      <w:hyperlink r:id="rId29" w:tooltip="365" w:history="1">
        <w:r w:rsidR="0010059D" w:rsidRPr="00C864D5">
          <w:rPr>
            <w:rStyle w:val="Hipervnculo"/>
            <w:rFonts w:ascii="Arial" w:hAnsi="Arial" w:cs="Arial"/>
            <w:b/>
            <w:color w:val="auto"/>
            <w:u w:val="none"/>
          </w:rPr>
          <w:t>365</w:t>
        </w:r>
      </w:hyperlink>
      <w:r w:rsidR="0010059D" w:rsidRPr="00C864D5">
        <w:rPr>
          <w:rFonts w:ascii="Arial" w:hAnsi="Arial" w:cs="Arial"/>
          <w:b/>
        </w:rPr>
        <w:t>; su ordenación fue pr</w:t>
      </w:r>
      <w:r w:rsidR="0010059D" w:rsidRPr="00C864D5">
        <w:rPr>
          <w:rFonts w:ascii="Arial" w:hAnsi="Arial" w:cs="Arial"/>
          <w:b/>
        </w:rPr>
        <w:t>o</w:t>
      </w:r>
      <w:r w:rsidR="0010059D" w:rsidRPr="00C864D5">
        <w:rPr>
          <w:rFonts w:ascii="Arial" w:hAnsi="Arial" w:cs="Arial"/>
          <w:b/>
        </w:rPr>
        <w:t>bablemente consecuencia de los ruegos de sus superiores eclesiásticos, que deseaban utilizar su talento contra los arrianos, ya que, en esa parte del país, eran numerosos y g</w:t>
      </w:r>
      <w:r w:rsidR="0010059D" w:rsidRPr="00C864D5">
        <w:rPr>
          <w:rFonts w:ascii="Arial" w:hAnsi="Arial" w:cs="Arial"/>
          <w:b/>
        </w:rPr>
        <w:t>o</w:t>
      </w:r>
      <w:r w:rsidR="0010059D" w:rsidRPr="00C864D5">
        <w:rPr>
          <w:rFonts w:ascii="Arial" w:hAnsi="Arial" w:cs="Arial"/>
          <w:b/>
        </w:rPr>
        <w:t xml:space="preserve">zaban del favor del emperador arriano, </w:t>
      </w:r>
      <w:hyperlink r:id="rId30" w:tooltip="Valente" w:history="1">
        <w:r w:rsidR="0010059D" w:rsidRPr="00C864D5">
          <w:rPr>
            <w:rStyle w:val="Hipervnculo"/>
            <w:rFonts w:ascii="Arial" w:hAnsi="Arial" w:cs="Arial"/>
            <w:b/>
            <w:color w:val="auto"/>
            <w:u w:val="none"/>
          </w:rPr>
          <w:t>Valente</w:t>
        </w:r>
      </w:hyperlink>
      <w:r w:rsidR="0010059D" w:rsidRPr="00C864D5">
        <w:rPr>
          <w:rFonts w:ascii="Arial" w:hAnsi="Arial" w:cs="Arial"/>
          <w:b/>
        </w:rPr>
        <w:t xml:space="preserve">, que reinaba en esa época en </w:t>
      </w:r>
      <w:hyperlink r:id="rId31" w:tooltip="Constantinopla" w:history="1">
        <w:r w:rsidR="0010059D" w:rsidRPr="00C864D5">
          <w:rPr>
            <w:rStyle w:val="Hipervnculo"/>
            <w:rFonts w:ascii="Arial" w:hAnsi="Arial" w:cs="Arial"/>
            <w:b/>
            <w:color w:val="auto"/>
            <w:u w:val="none"/>
          </w:rPr>
          <w:t>Constantin</w:t>
        </w:r>
        <w:r w:rsidR="0010059D" w:rsidRPr="00C864D5">
          <w:rPr>
            <w:rStyle w:val="Hipervnculo"/>
            <w:rFonts w:ascii="Arial" w:hAnsi="Arial" w:cs="Arial"/>
            <w:b/>
            <w:color w:val="auto"/>
            <w:u w:val="none"/>
          </w:rPr>
          <w:t>o</w:t>
        </w:r>
        <w:r w:rsidR="0010059D" w:rsidRPr="00C864D5">
          <w:rPr>
            <w:rStyle w:val="Hipervnculo"/>
            <w:rFonts w:ascii="Arial" w:hAnsi="Arial" w:cs="Arial"/>
            <w:b/>
            <w:color w:val="auto"/>
            <w:u w:val="none"/>
          </w:rPr>
          <w:t>pla</w:t>
        </w:r>
      </w:hyperlink>
      <w:r w:rsidR="0010059D" w:rsidRPr="00C864D5">
        <w:rPr>
          <w:rFonts w:ascii="Arial" w:hAnsi="Arial" w:cs="Arial"/>
          <w:b/>
        </w:rPr>
        <w:t>.</w:t>
      </w:r>
    </w:p>
    <w:p w:rsidR="005751DB" w:rsidRPr="00C864D5" w:rsidRDefault="005751DB" w:rsidP="005751DB">
      <w:pPr>
        <w:pStyle w:val="NormalWeb"/>
        <w:spacing w:before="0" w:beforeAutospacing="0" w:after="0" w:afterAutospacing="0"/>
        <w:jc w:val="both"/>
        <w:rPr>
          <w:rFonts w:ascii="Arial" w:hAnsi="Arial" w:cs="Arial"/>
          <w:b/>
        </w:rPr>
      </w:pPr>
    </w:p>
    <w:p w:rsidR="0010059D" w:rsidRPr="00C864D5" w:rsidRDefault="005751DB" w:rsidP="00C864D5">
      <w:pPr>
        <w:pStyle w:val="NormalWeb"/>
        <w:spacing w:before="0" w:beforeAutospacing="0" w:after="0" w:afterAutospacing="0"/>
        <w:rPr>
          <w:rFonts w:ascii="Arial" w:hAnsi="Arial" w:cs="Arial"/>
          <w:b/>
        </w:rPr>
      </w:pPr>
      <w:r>
        <w:rPr>
          <w:rFonts w:ascii="Arial" w:hAnsi="Arial" w:cs="Arial"/>
          <w:b/>
        </w:rPr>
        <w:t xml:space="preserve">    </w:t>
      </w:r>
      <w:r w:rsidR="0010059D" w:rsidRPr="00C864D5">
        <w:rPr>
          <w:rFonts w:ascii="Arial" w:hAnsi="Arial" w:cs="Arial"/>
          <w:b/>
        </w:rPr>
        <w:t xml:space="preserve">Tuvo una moción interior, que lo dirigió enteramente a Dios, como él mismo explica: </w:t>
      </w:r>
      <w:r w:rsidR="0010059D" w:rsidRPr="00C864D5">
        <w:rPr>
          <w:rFonts w:ascii="Arial" w:hAnsi="Arial" w:cs="Arial"/>
          <w:b/>
          <w:i/>
          <w:iCs/>
        </w:rPr>
        <w:t>Un día, como si despertase de un sueño profundo, volví mis ojos a la admirable luz de la ve</w:t>
      </w:r>
      <w:r w:rsidR="0010059D" w:rsidRPr="00C864D5">
        <w:rPr>
          <w:rFonts w:ascii="Arial" w:hAnsi="Arial" w:cs="Arial"/>
          <w:b/>
          <w:i/>
          <w:iCs/>
        </w:rPr>
        <w:t>r</w:t>
      </w:r>
      <w:r w:rsidR="0010059D" w:rsidRPr="00C864D5">
        <w:rPr>
          <w:rFonts w:ascii="Arial" w:hAnsi="Arial" w:cs="Arial"/>
          <w:b/>
          <w:i/>
          <w:iCs/>
        </w:rPr>
        <w:t>dad del Evangelio..., y lloré por mi miserable vida</w:t>
      </w:r>
      <w:r w:rsidR="0010059D" w:rsidRPr="00C864D5">
        <w:rPr>
          <w:rFonts w:ascii="Arial" w:hAnsi="Arial" w:cs="Arial"/>
          <w:b/>
        </w:rPr>
        <w:t>.</w:t>
      </w:r>
    </w:p>
    <w:p w:rsidR="005751DB" w:rsidRDefault="005751DB" w:rsidP="00C864D5">
      <w:pPr>
        <w:pStyle w:val="NormalWeb"/>
        <w:spacing w:before="0" w:beforeAutospacing="0" w:after="0" w:afterAutospacing="0"/>
        <w:rPr>
          <w:rFonts w:ascii="Arial" w:hAnsi="Arial" w:cs="Arial"/>
          <w:b/>
        </w:rPr>
      </w:pPr>
    </w:p>
    <w:p w:rsidR="0010059D" w:rsidRDefault="005751DB" w:rsidP="005751DB">
      <w:pPr>
        <w:pStyle w:val="NormalWeb"/>
        <w:spacing w:before="0" w:beforeAutospacing="0" w:after="0" w:afterAutospacing="0"/>
        <w:jc w:val="both"/>
        <w:rPr>
          <w:rFonts w:ascii="Arial" w:hAnsi="Arial" w:cs="Arial"/>
          <w:b/>
        </w:rPr>
      </w:pPr>
      <w:r>
        <w:rPr>
          <w:rFonts w:ascii="Arial" w:hAnsi="Arial" w:cs="Arial"/>
          <w:b/>
        </w:rPr>
        <w:t xml:space="preserve">     </w:t>
      </w:r>
      <w:r w:rsidR="0010059D" w:rsidRPr="00C864D5">
        <w:rPr>
          <w:rFonts w:ascii="Arial" w:hAnsi="Arial" w:cs="Arial"/>
          <w:b/>
        </w:rPr>
        <w:t xml:space="preserve">En </w:t>
      </w:r>
      <w:hyperlink r:id="rId32" w:tooltip="370" w:history="1">
        <w:r w:rsidR="0010059D" w:rsidRPr="00C864D5">
          <w:rPr>
            <w:rStyle w:val="Hipervnculo"/>
            <w:rFonts w:ascii="Arial" w:hAnsi="Arial" w:cs="Arial"/>
            <w:b/>
            <w:color w:val="auto"/>
            <w:u w:val="none"/>
          </w:rPr>
          <w:t>370</w:t>
        </w:r>
      </w:hyperlink>
      <w:r w:rsidR="0010059D" w:rsidRPr="00C864D5">
        <w:rPr>
          <w:rFonts w:ascii="Arial" w:hAnsi="Arial" w:cs="Arial"/>
          <w:b/>
        </w:rPr>
        <w:t xml:space="preserve"> muere Eusebio de </w:t>
      </w:r>
      <w:proofErr w:type="spellStart"/>
      <w:r w:rsidR="0010059D" w:rsidRPr="00C864D5">
        <w:rPr>
          <w:rFonts w:ascii="Arial" w:hAnsi="Arial" w:cs="Arial"/>
          <w:b/>
        </w:rPr>
        <w:t>Cesarea</w:t>
      </w:r>
      <w:proofErr w:type="spellEnd"/>
      <w:r w:rsidR="0010059D" w:rsidRPr="00C864D5">
        <w:rPr>
          <w:rFonts w:ascii="Arial" w:hAnsi="Arial" w:cs="Arial"/>
          <w:b/>
        </w:rPr>
        <w:t xml:space="preserve"> de Capadocia, </w:t>
      </w:r>
      <w:hyperlink r:id="rId33" w:tooltip="Obispo" w:history="1">
        <w:r w:rsidR="0010059D" w:rsidRPr="00C864D5">
          <w:rPr>
            <w:rStyle w:val="Hipervnculo"/>
            <w:rFonts w:ascii="Arial" w:hAnsi="Arial" w:cs="Arial"/>
            <w:b/>
            <w:color w:val="auto"/>
            <w:u w:val="none"/>
          </w:rPr>
          <w:t>obispo</w:t>
        </w:r>
      </w:hyperlink>
      <w:r w:rsidR="0010059D" w:rsidRPr="00C864D5">
        <w:rPr>
          <w:rFonts w:ascii="Arial" w:hAnsi="Arial" w:cs="Arial"/>
          <w:b/>
        </w:rPr>
        <w:t xml:space="preserve"> de </w:t>
      </w:r>
      <w:hyperlink r:id="rId34" w:tooltip="Kayseri" w:history="1">
        <w:proofErr w:type="spellStart"/>
        <w:r w:rsidR="0010059D" w:rsidRPr="00C864D5">
          <w:rPr>
            <w:rStyle w:val="Hipervnculo"/>
            <w:rFonts w:ascii="Arial" w:hAnsi="Arial" w:cs="Arial"/>
            <w:b/>
            <w:color w:val="auto"/>
            <w:u w:val="none"/>
          </w:rPr>
          <w:t>Cesarea</w:t>
        </w:r>
        <w:proofErr w:type="spellEnd"/>
        <w:r w:rsidR="0010059D" w:rsidRPr="00C864D5">
          <w:rPr>
            <w:rStyle w:val="Hipervnculo"/>
            <w:rFonts w:ascii="Arial" w:hAnsi="Arial" w:cs="Arial"/>
            <w:b/>
            <w:color w:val="auto"/>
            <w:u w:val="none"/>
          </w:rPr>
          <w:t xml:space="preserve"> de Capadocia</w:t>
        </w:r>
      </w:hyperlink>
      <w:r w:rsidR="0010059D" w:rsidRPr="00C864D5">
        <w:rPr>
          <w:rFonts w:ascii="Arial" w:hAnsi="Arial" w:cs="Arial"/>
          <w:b/>
        </w:rPr>
        <w:t xml:space="preserve">, y Basilio fue elegido para sustituirle. Fue entonces cuando se pudieron apreciar sus grandes dotes. </w:t>
      </w:r>
      <w:hyperlink r:id="rId35" w:tooltip="Kayseri" w:history="1">
        <w:proofErr w:type="spellStart"/>
        <w:r w:rsidR="0010059D" w:rsidRPr="00C864D5">
          <w:rPr>
            <w:rStyle w:val="Hipervnculo"/>
            <w:rFonts w:ascii="Arial" w:hAnsi="Arial" w:cs="Arial"/>
            <w:b/>
            <w:color w:val="auto"/>
            <w:u w:val="none"/>
          </w:rPr>
          <w:t>Cesarea</w:t>
        </w:r>
        <w:proofErr w:type="spellEnd"/>
        <w:r w:rsidR="0010059D" w:rsidRPr="00C864D5">
          <w:rPr>
            <w:rStyle w:val="Hipervnculo"/>
            <w:rFonts w:ascii="Arial" w:hAnsi="Arial" w:cs="Arial"/>
            <w:b/>
            <w:color w:val="auto"/>
            <w:u w:val="none"/>
          </w:rPr>
          <w:t xml:space="preserve"> de Capadocia</w:t>
        </w:r>
      </w:hyperlink>
      <w:r w:rsidR="0010059D" w:rsidRPr="00C864D5">
        <w:rPr>
          <w:rFonts w:ascii="Arial" w:hAnsi="Arial" w:cs="Arial"/>
          <w:b/>
        </w:rPr>
        <w:t xml:space="preserve"> era una importante diócesis, y su obispo era, </w:t>
      </w:r>
      <w:hyperlink r:id="rId36" w:tooltip="Ex officio" w:history="1">
        <w:r w:rsidR="0010059D" w:rsidRPr="00C864D5">
          <w:rPr>
            <w:rStyle w:val="Hipervnculo"/>
            <w:rFonts w:ascii="Arial" w:hAnsi="Arial" w:cs="Arial"/>
            <w:b/>
            <w:color w:val="auto"/>
            <w:u w:val="none"/>
          </w:rPr>
          <w:t xml:space="preserve">ex </w:t>
        </w:r>
        <w:proofErr w:type="spellStart"/>
        <w:r w:rsidR="0010059D" w:rsidRPr="00C864D5">
          <w:rPr>
            <w:rStyle w:val="Hipervnculo"/>
            <w:rFonts w:ascii="Arial" w:hAnsi="Arial" w:cs="Arial"/>
            <w:b/>
            <w:color w:val="auto"/>
            <w:u w:val="none"/>
          </w:rPr>
          <w:t>officio</w:t>
        </w:r>
        <w:proofErr w:type="spellEnd"/>
      </w:hyperlink>
      <w:r w:rsidR="0010059D" w:rsidRPr="00C864D5">
        <w:rPr>
          <w:rFonts w:ascii="Arial" w:hAnsi="Arial" w:cs="Arial"/>
          <w:b/>
        </w:rPr>
        <w:t xml:space="preserve">, </w:t>
      </w:r>
      <w:hyperlink r:id="rId37" w:tooltip="Exarca" w:history="1">
        <w:r w:rsidR="0010059D" w:rsidRPr="00C864D5">
          <w:rPr>
            <w:rStyle w:val="Hipervnculo"/>
            <w:rFonts w:ascii="Arial" w:hAnsi="Arial" w:cs="Arial"/>
            <w:b/>
            <w:color w:val="auto"/>
            <w:u w:val="none"/>
          </w:rPr>
          <w:t>exa</w:t>
        </w:r>
        <w:r w:rsidR="0010059D" w:rsidRPr="00C864D5">
          <w:rPr>
            <w:rStyle w:val="Hipervnculo"/>
            <w:rFonts w:ascii="Arial" w:hAnsi="Arial" w:cs="Arial"/>
            <w:b/>
            <w:color w:val="auto"/>
            <w:u w:val="none"/>
          </w:rPr>
          <w:t>r</w:t>
        </w:r>
        <w:r w:rsidR="0010059D" w:rsidRPr="00C864D5">
          <w:rPr>
            <w:rStyle w:val="Hipervnculo"/>
            <w:rFonts w:ascii="Arial" w:hAnsi="Arial" w:cs="Arial"/>
            <w:b/>
            <w:color w:val="auto"/>
            <w:u w:val="none"/>
          </w:rPr>
          <w:t>ca</w:t>
        </w:r>
      </w:hyperlink>
      <w:r w:rsidR="0010059D" w:rsidRPr="00C864D5">
        <w:rPr>
          <w:rFonts w:ascii="Arial" w:hAnsi="Arial" w:cs="Arial"/>
          <w:b/>
        </w:rPr>
        <w:t xml:space="preserve"> de la gran </w:t>
      </w:r>
      <w:hyperlink r:id="rId38" w:tooltip="Diócesis" w:history="1">
        <w:r w:rsidR="0010059D" w:rsidRPr="00C864D5">
          <w:rPr>
            <w:rStyle w:val="Hipervnculo"/>
            <w:rFonts w:ascii="Arial" w:hAnsi="Arial" w:cs="Arial"/>
            <w:b/>
            <w:color w:val="auto"/>
            <w:u w:val="none"/>
          </w:rPr>
          <w:t>diócesis</w:t>
        </w:r>
      </w:hyperlink>
      <w:r w:rsidR="0010059D" w:rsidRPr="00C864D5">
        <w:rPr>
          <w:rFonts w:ascii="Arial" w:hAnsi="Arial" w:cs="Arial"/>
          <w:b/>
        </w:rPr>
        <w:t xml:space="preserve"> de Ponto. Apasionado y un tanto imperioso, Basilio también era g</w:t>
      </w:r>
      <w:r w:rsidR="0010059D" w:rsidRPr="00C864D5">
        <w:rPr>
          <w:rFonts w:ascii="Arial" w:hAnsi="Arial" w:cs="Arial"/>
          <w:b/>
        </w:rPr>
        <w:t>e</w:t>
      </w:r>
      <w:r w:rsidR="0010059D" w:rsidRPr="00C864D5">
        <w:rPr>
          <w:rFonts w:ascii="Arial" w:hAnsi="Arial" w:cs="Arial"/>
          <w:b/>
        </w:rPr>
        <w:t>neroso y accesible. Su celo por la ortodoxia no le impedía advertir las virtudes de sus a</w:t>
      </w:r>
      <w:r w:rsidR="0010059D" w:rsidRPr="00C864D5">
        <w:rPr>
          <w:rFonts w:ascii="Arial" w:hAnsi="Arial" w:cs="Arial"/>
          <w:b/>
        </w:rPr>
        <w:t>d</w:t>
      </w:r>
      <w:r w:rsidR="0010059D" w:rsidRPr="00C864D5">
        <w:rPr>
          <w:rFonts w:ascii="Arial" w:hAnsi="Arial" w:cs="Arial"/>
          <w:b/>
        </w:rPr>
        <w:t>versarios; y por mor de la paz y la caridad renunciaba sin dificultad a utilizar la terminolo</w:t>
      </w:r>
      <w:r w:rsidR="0010059D" w:rsidRPr="00C864D5">
        <w:rPr>
          <w:rFonts w:ascii="Arial" w:hAnsi="Arial" w:cs="Arial"/>
          <w:b/>
        </w:rPr>
        <w:t>g</w:t>
      </w:r>
      <w:r w:rsidR="0010059D" w:rsidRPr="00C864D5">
        <w:rPr>
          <w:rFonts w:ascii="Arial" w:hAnsi="Arial" w:cs="Arial"/>
          <w:b/>
        </w:rPr>
        <w:t xml:space="preserve">ía ortodoxa cuando ello era posible sin sacrificar la verdad. Resistió con todo su poder al emperador Valente, que se esforzó en introducir el </w:t>
      </w:r>
      <w:hyperlink r:id="rId39" w:tooltip="Arrianismo" w:history="1">
        <w:r w:rsidR="0010059D" w:rsidRPr="00C864D5">
          <w:rPr>
            <w:rStyle w:val="Hipervnculo"/>
            <w:rFonts w:ascii="Arial" w:hAnsi="Arial" w:cs="Arial"/>
            <w:b/>
            <w:color w:val="auto"/>
            <w:u w:val="none"/>
          </w:rPr>
          <w:t>arrianismo</w:t>
        </w:r>
      </w:hyperlink>
      <w:r w:rsidR="0010059D" w:rsidRPr="00C864D5">
        <w:rPr>
          <w:rFonts w:ascii="Arial" w:hAnsi="Arial" w:cs="Arial"/>
          <w:b/>
        </w:rPr>
        <w:t xml:space="preserve"> en su diócesis, e impresionó tanto al emperador, que aunque estuvo tentado a eliminar al intratable obispo, terminó por dejarle tranquilo.</w:t>
      </w:r>
    </w:p>
    <w:p w:rsidR="005751DB" w:rsidRPr="00C864D5" w:rsidRDefault="005751DB" w:rsidP="005751DB">
      <w:pPr>
        <w:pStyle w:val="NormalWeb"/>
        <w:spacing w:before="0" w:beforeAutospacing="0" w:after="0" w:afterAutospacing="0"/>
        <w:jc w:val="both"/>
        <w:rPr>
          <w:rFonts w:ascii="Arial" w:hAnsi="Arial" w:cs="Arial"/>
          <w:b/>
        </w:rPr>
      </w:pPr>
    </w:p>
    <w:p w:rsidR="005751DB" w:rsidRPr="00143775" w:rsidRDefault="005751DB" w:rsidP="005751DB">
      <w:pPr>
        <w:pStyle w:val="NormalWeb"/>
        <w:spacing w:before="0" w:beforeAutospacing="0" w:after="0" w:afterAutospacing="0"/>
        <w:jc w:val="both"/>
        <w:rPr>
          <w:rFonts w:ascii="Arial" w:hAnsi="Arial" w:cs="Arial"/>
          <w:b/>
          <w:color w:val="0070C0"/>
        </w:rPr>
      </w:pPr>
      <w:r w:rsidRPr="00143775">
        <w:rPr>
          <w:rFonts w:ascii="Arial" w:hAnsi="Arial" w:cs="Arial"/>
          <w:b/>
          <w:color w:val="0070C0"/>
        </w:rPr>
        <w:t xml:space="preserve">    </w:t>
      </w:r>
      <w:r w:rsidR="0010059D" w:rsidRPr="00143775">
        <w:rPr>
          <w:rFonts w:ascii="Arial" w:hAnsi="Arial" w:cs="Arial"/>
          <w:b/>
          <w:color w:val="0070C0"/>
        </w:rPr>
        <w:t xml:space="preserve">Para salvar a la Iglesia del arrianismo, Basilio inició contactos con Occidente, y mediante la ayuda de </w:t>
      </w:r>
      <w:hyperlink r:id="rId40" w:tooltip="Atanasio" w:history="1">
        <w:r w:rsidR="0010059D" w:rsidRPr="00143775">
          <w:rPr>
            <w:rStyle w:val="Hipervnculo"/>
            <w:rFonts w:ascii="Arial" w:hAnsi="Arial" w:cs="Arial"/>
            <w:b/>
            <w:color w:val="0070C0"/>
            <w:u w:val="none"/>
          </w:rPr>
          <w:t>Atanasio</w:t>
        </w:r>
      </w:hyperlink>
      <w:r w:rsidR="0010059D" w:rsidRPr="00143775">
        <w:rPr>
          <w:rFonts w:ascii="Arial" w:hAnsi="Arial" w:cs="Arial"/>
          <w:b/>
          <w:color w:val="0070C0"/>
        </w:rPr>
        <w:t xml:space="preserve"> intentó superar sus recelos hacia los </w:t>
      </w:r>
      <w:proofErr w:type="spellStart"/>
      <w:r w:rsidR="0010059D" w:rsidRPr="00143775">
        <w:rPr>
          <w:rFonts w:ascii="Arial" w:hAnsi="Arial" w:cs="Arial"/>
          <w:b/>
          <w:color w:val="0070C0"/>
        </w:rPr>
        <w:t>homoiousianos</w:t>
      </w:r>
      <w:proofErr w:type="spellEnd"/>
      <w:r w:rsidR="0010059D" w:rsidRPr="00143775">
        <w:rPr>
          <w:rFonts w:ascii="Arial" w:hAnsi="Arial" w:cs="Arial"/>
          <w:b/>
          <w:color w:val="0070C0"/>
        </w:rPr>
        <w:t>. Las dificult</w:t>
      </w:r>
      <w:r w:rsidR="0010059D" w:rsidRPr="00143775">
        <w:rPr>
          <w:rFonts w:ascii="Arial" w:hAnsi="Arial" w:cs="Arial"/>
          <w:b/>
          <w:color w:val="0070C0"/>
        </w:rPr>
        <w:t>a</w:t>
      </w:r>
      <w:r w:rsidR="0010059D" w:rsidRPr="00143775">
        <w:rPr>
          <w:rFonts w:ascii="Arial" w:hAnsi="Arial" w:cs="Arial"/>
          <w:b/>
          <w:color w:val="0070C0"/>
        </w:rPr>
        <w:t xml:space="preserve">des habían aumentado al plantear la cuestión de la esencia del </w:t>
      </w:r>
      <w:hyperlink r:id="rId41" w:tooltip="Espíritu Santo" w:history="1">
        <w:r w:rsidR="0010059D" w:rsidRPr="00143775">
          <w:rPr>
            <w:rStyle w:val="Hipervnculo"/>
            <w:rFonts w:ascii="Arial" w:hAnsi="Arial" w:cs="Arial"/>
            <w:b/>
            <w:color w:val="0070C0"/>
            <w:u w:val="none"/>
          </w:rPr>
          <w:t>Espíritu Santo</w:t>
        </w:r>
      </w:hyperlink>
      <w:r w:rsidR="0010059D" w:rsidRPr="00143775">
        <w:rPr>
          <w:rFonts w:ascii="Arial" w:hAnsi="Arial" w:cs="Arial"/>
          <w:b/>
          <w:color w:val="0070C0"/>
        </w:rPr>
        <w:t>.</w:t>
      </w:r>
    </w:p>
    <w:p w:rsidR="005751DB" w:rsidRPr="00143775" w:rsidRDefault="005751DB" w:rsidP="005751DB">
      <w:pPr>
        <w:pStyle w:val="NormalWeb"/>
        <w:spacing w:before="0" w:beforeAutospacing="0" w:after="0" w:afterAutospacing="0"/>
        <w:jc w:val="both"/>
        <w:rPr>
          <w:rFonts w:ascii="Arial" w:hAnsi="Arial" w:cs="Arial"/>
          <w:b/>
          <w:color w:val="0070C0"/>
        </w:rPr>
      </w:pPr>
    </w:p>
    <w:p w:rsidR="0010059D" w:rsidRPr="00C864D5" w:rsidRDefault="005751DB" w:rsidP="005751DB">
      <w:pPr>
        <w:pStyle w:val="NormalWeb"/>
        <w:spacing w:before="0" w:beforeAutospacing="0" w:after="0" w:afterAutospacing="0"/>
        <w:jc w:val="both"/>
        <w:rPr>
          <w:rFonts w:ascii="Arial" w:hAnsi="Arial" w:cs="Arial"/>
          <w:b/>
        </w:rPr>
      </w:pPr>
      <w:r w:rsidRPr="00143775">
        <w:rPr>
          <w:rFonts w:ascii="Arial" w:hAnsi="Arial" w:cs="Arial"/>
          <w:b/>
          <w:color w:val="0070C0"/>
        </w:rPr>
        <w:t xml:space="preserve">   </w:t>
      </w:r>
      <w:r w:rsidR="0010059D" w:rsidRPr="00143775">
        <w:rPr>
          <w:rFonts w:ascii="Arial" w:hAnsi="Arial" w:cs="Arial"/>
          <w:b/>
          <w:color w:val="0070C0"/>
        </w:rPr>
        <w:t xml:space="preserve"> A pesar de que Basilio había defendido con objetividad la </w:t>
      </w:r>
      <w:proofErr w:type="spellStart"/>
      <w:r w:rsidR="0010059D" w:rsidRPr="00143775">
        <w:rPr>
          <w:rFonts w:ascii="Arial" w:hAnsi="Arial" w:cs="Arial"/>
          <w:b/>
          <w:color w:val="0070C0"/>
        </w:rPr>
        <w:t>consustancialidad</w:t>
      </w:r>
      <w:proofErr w:type="spellEnd"/>
      <w:r w:rsidR="0010059D" w:rsidRPr="00143775">
        <w:rPr>
          <w:rFonts w:ascii="Arial" w:hAnsi="Arial" w:cs="Arial"/>
          <w:b/>
          <w:color w:val="0070C0"/>
        </w:rPr>
        <w:t xml:space="preserve"> del Espíritu Santo con el Padre y el Hijo, se sumaba aquellos que, fieles a la tradición oriental, no a</w:t>
      </w:r>
      <w:r w:rsidR="0010059D" w:rsidRPr="00143775">
        <w:rPr>
          <w:rFonts w:ascii="Arial" w:hAnsi="Arial" w:cs="Arial"/>
          <w:b/>
          <w:color w:val="0070C0"/>
        </w:rPr>
        <w:t>d</w:t>
      </w:r>
      <w:r w:rsidR="0010059D" w:rsidRPr="00143775">
        <w:rPr>
          <w:rFonts w:ascii="Arial" w:hAnsi="Arial" w:cs="Arial"/>
          <w:b/>
          <w:color w:val="0070C0"/>
        </w:rPr>
        <w:t xml:space="preserve">mitían el predicado </w:t>
      </w:r>
      <w:hyperlink r:id="rId42" w:tooltip="Consubstancialidad" w:history="1">
        <w:proofErr w:type="spellStart"/>
        <w:r w:rsidR="0010059D" w:rsidRPr="00143775">
          <w:rPr>
            <w:rStyle w:val="Hipervnculo"/>
            <w:rFonts w:ascii="Arial" w:hAnsi="Arial" w:cs="Arial"/>
            <w:b/>
            <w:color w:val="0070C0"/>
            <w:u w:val="none"/>
          </w:rPr>
          <w:t>homoousios</w:t>
        </w:r>
        <w:proofErr w:type="spellEnd"/>
      </w:hyperlink>
      <w:r w:rsidR="0010059D" w:rsidRPr="00143775">
        <w:rPr>
          <w:rFonts w:ascii="Arial" w:hAnsi="Arial" w:cs="Arial"/>
          <w:b/>
          <w:color w:val="0070C0"/>
        </w:rPr>
        <w:t xml:space="preserve"> al tercero; esto se le había reprochado ya en </w:t>
      </w:r>
      <w:hyperlink r:id="rId43" w:tooltip="371" w:history="1">
        <w:r w:rsidR="0010059D" w:rsidRPr="00143775">
          <w:rPr>
            <w:rStyle w:val="Hipervnculo"/>
            <w:rFonts w:ascii="Arial" w:hAnsi="Arial" w:cs="Arial"/>
            <w:b/>
            <w:color w:val="0070C0"/>
            <w:u w:val="none"/>
          </w:rPr>
          <w:t>371</w:t>
        </w:r>
      </w:hyperlink>
      <w:r w:rsidR="0010059D" w:rsidRPr="00143775">
        <w:rPr>
          <w:rFonts w:ascii="Arial" w:hAnsi="Arial" w:cs="Arial"/>
          <w:b/>
          <w:color w:val="0070C0"/>
        </w:rPr>
        <w:t xml:space="preserve"> por los zelotes ortodoxos, que había entre los monjes, y Atanasio lo defendió. Mantuvo su relación con </w:t>
      </w:r>
      <w:proofErr w:type="spellStart"/>
      <w:r w:rsidR="0010059D" w:rsidRPr="00143775">
        <w:rPr>
          <w:rFonts w:ascii="Arial" w:hAnsi="Arial" w:cs="Arial"/>
          <w:b/>
          <w:color w:val="0070C0"/>
        </w:rPr>
        <w:t>Eustacio</w:t>
      </w:r>
      <w:proofErr w:type="spellEnd"/>
      <w:r w:rsidR="0010059D" w:rsidRPr="00143775">
        <w:rPr>
          <w:rFonts w:ascii="Arial" w:hAnsi="Arial" w:cs="Arial"/>
          <w:b/>
          <w:color w:val="0070C0"/>
        </w:rPr>
        <w:t xml:space="preserve"> a pesar de las diferencias dogmáticas, lo que provocó ciertos recelos. Por otra parte, Basilio fue gravemente ofendido por los defensores del </w:t>
      </w:r>
      <w:hyperlink r:id="rId44" w:tooltip="Consubstancialidad" w:history="1">
        <w:proofErr w:type="spellStart"/>
        <w:r w:rsidR="0010059D" w:rsidRPr="00143775">
          <w:rPr>
            <w:rStyle w:val="Hipervnculo"/>
            <w:rFonts w:ascii="Arial" w:hAnsi="Arial" w:cs="Arial"/>
            <w:b/>
            <w:color w:val="0070C0"/>
            <w:u w:val="none"/>
          </w:rPr>
          <w:t>homousianismo</w:t>
        </w:r>
        <w:proofErr w:type="spellEnd"/>
      </w:hyperlink>
      <w:r w:rsidR="0010059D" w:rsidRPr="00143775">
        <w:rPr>
          <w:rFonts w:ascii="Arial" w:hAnsi="Arial" w:cs="Arial"/>
          <w:b/>
          <w:color w:val="0070C0"/>
        </w:rPr>
        <w:t xml:space="preserve">, que a él le parecían estar reviviendo la </w:t>
      </w:r>
      <w:hyperlink r:id="rId45" w:tooltip="Sabelianismo" w:history="1">
        <w:r w:rsidR="0010059D" w:rsidRPr="00143775">
          <w:rPr>
            <w:rStyle w:val="Hipervnculo"/>
            <w:rFonts w:ascii="Arial" w:hAnsi="Arial" w:cs="Arial"/>
            <w:b/>
            <w:color w:val="0070C0"/>
            <w:u w:val="none"/>
          </w:rPr>
          <w:t>herejía sabeliana</w:t>
        </w:r>
      </w:hyperlink>
      <w:r w:rsidR="0010059D" w:rsidRPr="00C864D5">
        <w:rPr>
          <w:rFonts w:ascii="Arial" w:hAnsi="Arial" w:cs="Arial"/>
          <w:b/>
        </w:rPr>
        <w:t>.</w:t>
      </w:r>
    </w:p>
    <w:p w:rsidR="005751DB" w:rsidRDefault="005751DB" w:rsidP="00C864D5">
      <w:pPr>
        <w:pStyle w:val="NormalWeb"/>
        <w:spacing w:before="0" w:beforeAutospacing="0" w:after="0" w:afterAutospacing="0"/>
        <w:rPr>
          <w:rFonts w:ascii="Arial" w:hAnsi="Arial" w:cs="Arial"/>
          <w:b/>
        </w:rPr>
      </w:pPr>
    </w:p>
    <w:p w:rsidR="00F057F3" w:rsidRDefault="005751DB" w:rsidP="00C864D5">
      <w:pPr>
        <w:pStyle w:val="NormalWeb"/>
        <w:spacing w:before="0" w:beforeAutospacing="0" w:after="0" w:afterAutospacing="0"/>
        <w:rPr>
          <w:rFonts w:ascii="Arial" w:hAnsi="Arial" w:cs="Arial"/>
          <w:b/>
        </w:rPr>
      </w:pPr>
      <w:r>
        <w:rPr>
          <w:rFonts w:ascii="Arial" w:hAnsi="Arial" w:cs="Arial"/>
          <w:b/>
        </w:rPr>
        <w:t xml:space="preserve">   </w:t>
      </w:r>
      <w:r w:rsidR="0010059D" w:rsidRPr="00C864D5">
        <w:rPr>
          <w:rFonts w:ascii="Arial" w:hAnsi="Arial" w:cs="Arial"/>
          <w:b/>
        </w:rPr>
        <w:t xml:space="preserve">No vivió para ver el final de las desafortunadas controversias entre facciones y el éxito absoluto de sus esfuerzos para mediar entre </w:t>
      </w:r>
      <w:hyperlink r:id="rId46" w:tooltip="Roma" w:history="1">
        <w:r w:rsidR="0010059D" w:rsidRPr="00C864D5">
          <w:rPr>
            <w:rStyle w:val="Hipervnculo"/>
            <w:rFonts w:ascii="Arial" w:hAnsi="Arial" w:cs="Arial"/>
            <w:b/>
            <w:color w:val="auto"/>
            <w:u w:val="none"/>
          </w:rPr>
          <w:t>Roma</w:t>
        </w:r>
      </w:hyperlink>
      <w:r w:rsidR="0010059D" w:rsidRPr="00C864D5">
        <w:rPr>
          <w:rFonts w:ascii="Arial" w:hAnsi="Arial" w:cs="Arial"/>
          <w:b/>
        </w:rPr>
        <w:t xml:space="preserve"> y Oriente. Sufrió una enfermedad del hígado que le produjo una muerte prematura.</w:t>
      </w:r>
    </w:p>
    <w:p w:rsidR="00F057F3" w:rsidRDefault="00F057F3" w:rsidP="00C864D5">
      <w:pPr>
        <w:pStyle w:val="NormalWeb"/>
        <w:spacing w:before="0" w:beforeAutospacing="0" w:after="0" w:afterAutospacing="0"/>
        <w:rPr>
          <w:rFonts w:ascii="Arial" w:hAnsi="Arial" w:cs="Arial"/>
          <w:b/>
        </w:rPr>
      </w:pPr>
    </w:p>
    <w:p w:rsidR="0010059D" w:rsidRDefault="00F057F3" w:rsidP="00C864D5">
      <w:pPr>
        <w:pStyle w:val="NormalWeb"/>
        <w:spacing w:before="0" w:beforeAutospacing="0" w:after="0" w:afterAutospacing="0"/>
        <w:rPr>
          <w:rFonts w:ascii="Arial" w:hAnsi="Arial" w:cs="Arial"/>
          <w:b/>
        </w:rPr>
      </w:pPr>
      <w:r>
        <w:rPr>
          <w:rFonts w:ascii="Arial" w:hAnsi="Arial" w:cs="Arial"/>
          <w:b/>
        </w:rPr>
        <w:lastRenderedPageBreak/>
        <w:t xml:space="preserve">    </w:t>
      </w:r>
      <w:r w:rsidR="0010059D" w:rsidRPr="00C864D5">
        <w:rPr>
          <w:rFonts w:ascii="Arial" w:hAnsi="Arial" w:cs="Arial"/>
          <w:b/>
        </w:rPr>
        <w:t xml:space="preserve"> Un perdurable monumento a su dedicación episcopal hacia los pobres fue el gran inst</w:t>
      </w:r>
      <w:r w:rsidR="0010059D" w:rsidRPr="00C864D5">
        <w:rPr>
          <w:rFonts w:ascii="Arial" w:hAnsi="Arial" w:cs="Arial"/>
          <w:b/>
        </w:rPr>
        <w:t>i</w:t>
      </w:r>
      <w:r w:rsidR="0010059D" w:rsidRPr="00C864D5">
        <w:rPr>
          <w:rFonts w:ascii="Arial" w:hAnsi="Arial" w:cs="Arial"/>
          <w:b/>
        </w:rPr>
        <w:t xml:space="preserve">tuto ante las puertas de </w:t>
      </w:r>
      <w:proofErr w:type="spellStart"/>
      <w:r w:rsidR="0010059D" w:rsidRPr="00C864D5">
        <w:rPr>
          <w:rFonts w:ascii="Arial" w:hAnsi="Arial" w:cs="Arial"/>
          <w:b/>
        </w:rPr>
        <w:t>Cesarea</w:t>
      </w:r>
      <w:proofErr w:type="spellEnd"/>
      <w:r w:rsidR="0010059D" w:rsidRPr="00C864D5">
        <w:rPr>
          <w:rFonts w:ascii="Arial" w:hAnsi="Arial" w:cs="Arial"/>
          <w:b/>
        </w:rPr>
        <w:t xml:space="preserve"> que fue utilizado como casa para los pobres, hospital y hospicio (lo llamó «</w:t>
      </w:r>
      <w:proofErr w:type="spellStart"/>
      <w:r w:rsidR="0010059D" w:rsidRPr="00C864D5">
        <w:rPr>
          <w:rFonts w:ascii="Arial" w:hAnsi="Arial" w:cs="Arial"/>
          <w:b/>
        </w:rPr>
        <w:t>Basiliades</w:t>
      </w:r>
      <w:proofErr w:type="spellEnd"/>
      <w:r w:rsidR="0010059D" w:rsidRPr="00C864D5">
        <w:rPr>
          <w:rFonts w:ascii="Arial" w:hAnsi="Arial" w:cs="Arial"/>
          <w:b/>
        </w:rPr>
        <w:t>» y se podría decir que fue el germen de los modernos hosp</w:t>
      </w:r>
      <w:r w:rsidR="0010059D" w:rsidRPr="00C864D5">
        <w:rPr>
          <w:rFonts w:ascii="Arial" w:hAnsi="Arial" w:cs="Arial"/>
          <w:b/>
        </w:rPr>
        <w:t>i</w:t>
      </w:r>
      <w:r w:rsidR="0010059D" w:rsidRPr="00C864D5">
        <w:rPr>
          <w:rFonts w:ascii="Arial" w:hAnsi="Arial" w:cs="Arial"/>
          <w:b/>
        </w:rPr>
        <w:t>tales para enfermos).</w:t>
      </w:r>
      <w:r w:rsidR="005751DB" w:rsidRPr="00C864D5">
        <w:rPr>
          <w:rFonts w:ascii="Arial" w:hAnsi="Arial" w:cs="Arial"/>
          <w:b/>
        </w:rPr>
        <w:t xml:space="preserve"> </w:t>
      </w:r>
    </w:p>
    <w:p w:rsidR="005751DB" w:rsidRPr="00C864D5" w:rsidRDefault="005751DB" w:rsidP="00C864D5">
      <w:pPr>
        <w:pStyle w:val="NormalWeb"/>
        <w:spacing w:before="0" w:beforeAutospacing="0" w:after="0" w:afterAutospacing="0"/>
        <w:rPr>
          <w:rFonts w:ascii="Arial" w:hAnsi="Arial" w:cs="Arial"/>
          <w:b/>
        </w:rPr>
      </w:pPr>
    </w:p>
    <w:p w:rsidR="0010059D" w:rsidRPr="005751DB" w:rsidRDefault="0010059D" w:rsidP="00C864D5">
      <w:pPr>
        <w:pStyle w:val="Ttulo2"/>
        <w:spacing w:before="0" w:beforeAutospacing="0" w:after="0" w:afterAutospacing="0"/>
        <w:rPr>
          <w:rStyle w:val="mw-headline"/>
          <w:rFonts w:ascii="Arial" w:hAnsi="Arial" w:cs="Arial"/>
          <w:color w:val="FF0000"/>
          <w:sz w:val="28"/>
          <w:szCs w:val="28"/>
        </w:rPr>
      </w:pPr>
      <w:r w:rsidRPr="005751DB">
        <w:rPr>
          <w:rStyle w:val="mw-headline"/>
          <w:rFonts w:ascii="Arial" w:hAnsi="Arial" w:cs="Arial"/>
          <w:color w:val="FF0000"/>
          <w:sz w:val="28"/>
          <w:szCs w:val="28"/>
        </w:rPr>
        <w:t>Escritos</w:t>
      </w:r>
    </w:p>
    <w:p w:rsidR="005751DB" w:rsidRPr="00C864D5" w:rsidRDefault="005751DB" w:rsidP="00C864D5">
      <w:pPr>
        <w:pStyle w:val="Ttulo2"/>
        <w:spacing w:before="0" w:beforeAutospacing="0" w:after="0" w:afterAutospacing="0"/>
        <w:rPr>
          <w:rFonts w:ascii="Arial" w:hAnsi="Arial" w:cs="Arial"/>
          <w:sz w:val="24"/>
          <w:szCs w:val="24"/>
        </w:rPr>
      </w:pPr>
    </w:p>
    <w:p w:rsidR="0010059D" w:rsidRDefault="00143775" w:rsidP="005751DB">
      <w:pPr>
        <w:pStyle w:val="NormalWeb"/>
        <w:spacing w:before="0" w:beforeAutospacing="0" w:after="0" w:afterAutospacing="0"/>
        <w:jc w:val="both"/>
        <w:rPr>
          <w:rFonts w:ascii="Arial" w:hAnsi="Arial" w:cs="Arial"/>
          <w:b/>
        </w:rPr>
      </w:pPr>
      <w:r>
        <w:rPr>
          <w:rFonts w:ascii="Arial" w:hAnsi="Arial" w:cs="Arial"/>
          <w:b/>
        </w:rPr>
        <w:t xml:space="preserve">    </w:t>
      </w:r>
      <w:r w:rsidR="0010059D" w:rsidRPr="00C864D5">
        <w:rPr>
          <w:rFonts w:ascii="Arial" w:hAnsi="Arial" w:cs="Arial"/>
          <w:b/>
        </w:rPr>
        <w:t xml:space="preserve">Los principales escritos teológicos de Basilio son </w:t>
      </w:r>
      <w:proofErr w:type="spellStart"/>
      <w:r w:rsidR="0010059D" w:rsidRPr="00C864D5">
        <w:rPr>
          <w:rFonts w:ascii="Arial" w:hAnsi="Arial" w:cs="Arial"/>
          <w:b/>
        </w:rPr>
        <w:t>su</w:t>
      </w:r>
      <w:proofErr w:type="spellEnd"/>
      <w:r w:rsidR="0010059D" w:rsidRPr="00C864D5">
        <w:rPr>
          <w:rFonts w:ascii="Arial" w:hAnsi="Arial" w:cs="Arial"/>
          <w:b/>
        </w:rPr>
        <w:t xml:space="preserve"> </w:t>
      </w:r>
      <w:r w:rsidR="0010059D" w:rsidRPr="00C864D5">
        <w:rPr>
          <w:rFonts w:ascii="Arial" w:hAnsi="Arial" w:cs="Arial"/>
          <w:b/>
          <w:i/>
          <w:iCs/>
        </w:rPr>
        <w:t xml:space="preserve">De </w:t>
      </w:r>
      <w:proofErr w:type="spellStart"/>
      <w:r w:rsidR="0010059D" w:rsidRPr="00C864D5">
        <w:rPr>
          <w:rFonts w:ascii="Arial" w:hAnsi="Arial" w:cs="Arial"/>
          <w:b/>
          <w:i/>
          <w:iCs/>
        </w:rPr>
        <w:t>Spiritu</w:t>
      </w:r>
      <w:proofErr w:type="spellEnd"/>
      <w:r w:rsidR="0010059D" w:rsidRPr="00C864D5">
        <w:rPr>
          <w:rFonts w:ascii="Arial" w:hAnsi="Arial" w:cs="Arial"/>
          <w:b/>
          <w:i/>
          <w:iCs/>
        </w:rPr>
        <w:t xml:space="preserve"> </w:t>
      </w:r>
      <w:proofErr w:type="spellStart"/>
      <w:r w:rsidR="0010059D" w:rsidRPr="00C864D5">
        <w:rPr>
          <w:rFonts w:ascii="Arial" w:hAnsi="Arial" w:cs="Arial"/>
          <w:b/>
          <w:i/>
          <w:iCs/>
        </w:rPr>
        <w:t>Sancto</w:t>
      </w:r>
      <w:proofErr w:type="spellEnd"/>
      <w:r w:rsidR="0010059D" w:rsidRPr="00C864D5">
        <w:rPr>
          <w:rFonts w:ascii="Arial" w:hAnsi="Arial" w:cs="Arial"/>
          <w:b/>
        </w:rPr>
        <w:t>,</w:t>
      </w:r>
      <w:r w:rsidR="005751DB">
        <w:rPr>
          <w:rFonts w:ascii="Arial" w:hAnsi="Arial" w:cs="Arial"/>
          <w:b/>
        </w:rPr>
        <w:t xml:space="preserve"> </w:t>
      </w:r>
      <w:r w:rsidR="0010059D" w:rsidRPr="00C864D5">
        <w:rPr>
          <w:rFonts w:ascii="Arial" w:hAnsi="Arial" w:cs="Arial"/>
          <w:b/>
        </w:rPr>
        <w:t>una lúcida y ed</w:t>
      </w:r>
      <w:r w:rsidR="0010059D" w:rsidRPr="00C864D5">
        <w:rPr>
          <w:rFonts w:ascii="Arial" w:hAnsi="Arial" w:cs="Arial"/>
          <w:b/>
        </w:rPr>
        <w:t>i</w:t>
      </w:r>
      <w:r w:rsidR="0010059D" w:rsidRPr="00C864D5">
        <w:rPr>
          <w:rFonts w:ascii="Arial" w:hAnsi="Arial" w:cs="Arial"/>
          <w:b/>
        </w:rPr>
        <w:t>ficante reflexión sobre la Escritura y la tradición cristiana primitiva (para probar la divin</w:t>
      </w:r>
      <w:r w:rsidR="0010059D" w:rsidRPr="00C864D5">
        <w:rPr>
          <w:rFonts w:ascii="Arial" w:hAnsi="Arial" w:cs="Arial"/>
          <w:b/>
        </w:rPr>
        <w:t>i</w:t>
      </w:r>
      <w:r w:rsidR="0010059D" w:rsidRPr="00C864D5">
        <w:rPr>
          <w:rFonts w:ascii="Arial" w:hAnsi="Arial" w:cs="Arial"/>
          <w:b/>
        </w:rPr>
        <w:t xml:space="preserve">dad del </w:t>
      </w:r>
      <w:hyperlink r:id="rId47" w:tooltip="Espíritu Santo" w:history="1">
        <w:r w:rsidR="0010059D" w:rsidRPr="00C864D5">
          <w:rPr>
            <w:rStyle w:val="Hipervnculo"/>
            <w:rFonts w:ascii="Arial" w:hAnsi="Arial" w:cs="Arial"/>
            <w:b/>
            <w:color w:val="auto"/>
            <w:u w:val="none"/>
          </w:rPr>
          <w:t>Espíritu Santo</w:t>
        </w:r>
      </w:hyperlink>
      <w:r w:rsidR="0010059D" w:rsidRPr="00C864D5">
        <w:rPr>
          <w:rFonts w:ascii="Arial" w:hAnsi="Arial" w:cs="Arial"/>
          <w:b/>
        </w:rPr>
        <w:t>)</w:t>
      </w:r>
      <w:hyperlink r:id="rId48" w:anchor="cite_note-4" w:history="1">
        <w:r w:rsidR="0010059D" w:rsidRPr="00C864D5">
          <w:rPr>
            <w:rStyle w:val="Hipervnculo"/>
            <w:rFonts w:ascii="Arial" w:hAnsi="Arial" w:cs="Arial"/>
            <w:b/>
            <w:color w:val="auto"/>
            <w:u w:val="none"/>
            <w:vertAlign w:val="superscript"/>
          </w:rPr>
          <w:t>4</w:t>
        </w:r>
      </w:hyperlink>
      <w:r w:rsidR="0010059D" w:rsidRPr="00C864D5">
        <w:rPr>
          <w:rFonts w:ascii="Arial" w:hAnsi="Arial" w:cs="Arial"/>
          <w:b/>
        </w:rPr>
        <w:t xml:space="preserve"> y su </w:t>
      </w:r>
      <w:r w:rsidR="0010059D" w:rsidRPr="00C864D5">
        <w:rPr>
          <w:rFonts w:ascii="Arial" w:hAnsi="Arial" w:cs="Arial"/>
          <w:b/>
          <w:i/>
          <w:iCs/>
        </w:rPr>
        <w:t xml:space="preserve">Refutación de la apología del impío </w:t>
      </w:r>
      <w:proofErr w:type="spellStart"/>
      <w:r w:rsidR="0010059D" w:rsidRPr="00C864D5">
        <w:rPr>
          <w:rFonts w:ascii="Arial" w:hAnsi="Arial" w:cs="Arial"/>
          <w:b/>
          <w:i/>
          <w:iCs/>
        </w:rPr>
        <w:t>Eunomio</w:t>
      </w:r>
      <w:proofErr w:type="spellEnd"/>
      <w:r w:rsidR="0010059D" w:rsidRPr="00C864D5">
        <w:rPr>
          <w:rFonts w:ascii="Arial" w:hAnsi="Arial" w:cs="Arial"/>
          <w:b/>
        </w:rPr>
        <w:t xml:space="preserve">, escrito en 363 ó 364, tres libros contra </w:t>
      </w:r>
      <w:hyperlink r:id="rId49" w:tooltip="Eunomio de Cícico" w:history="1">
        <w:proofErr w:type="spellStart"/>
        <w:r w:rsidR="0010059D" w:rsidRPr="00C864D5">
          <w:rPr>
            <w:rStyle w:val="Hipervnculo"/>
            <w:rFonts w:ascii="Arial" w:hAnsi="Arial" w:cs="Arial"/>
            <w:b/>
            <w:color w:val="auto"/>
            <w:u w:val="none"/>
          </w:rPr>
          <w:t>Eunomio</w:t>
        </w:r>
        <w:proofErr w:type="spellEnd"/>
        <w:r w:rsidR="0010059D" w:rsidRPr="00C864D5">
          <w:rPr>
            <w:rStyle w:val="Hipervnculo"/>
            <w:rFonts w:ascii="Arial" w:hAnsi="Arial" w:cs="Arial"/>
            <w:b/>
            <w:color w:val="auto"/>
            <w:u w:val="none"/>
          </w:rPr>
          <w:t xml:space="preserve"> de </w:t>
        </w:r>
        <w:proofErr w:type="spellStart"/>
        <w:r w:rsidR="0010059D" w:rsidRPr="00C864D5">
          <w:rPr>
            <w:rStyle w:val="Hipervnculo"/>
            <w:rFonts w:ascii="Arial" w:hAnsi="Arial" w:cs="Arial"/>
            <w:b/>
            <w:color w:val="auto"/>
            <w:u w:val="none"/>
          </w:rPr>
          <w:t>Cícico</w:t>
        </w:r>
        <w:proofErr w:type="spellEnd"/>
      </w:hyperlink>
      <w:r w:rsidR="0010059D" w:rsidRPr="00C864D5">
        <w:rPr>
          <w:rFonts w:ascii="Arial" w:hAnsi="Arial" w:cs="Arial"/>
          <w:b/>
        </w:rPr>
        <w:t xml:space="preserve">, el máximo exponente del </w:t>
      </w:r>
      <w:hyperlink r:id="rId50" w:tooltip="Arrianismo" w:history="1">
        <w:r w:rsidR="0010059D" w:rsidRPr="00C864D5">
          <w:rPr>
            <w:rStyle w:val="Hipervnculo"/>
            <w:rFonts w:ascii="Arial" w:hAnsi="Arial" w:cs="Arial"/>
            <w:b/>
            <w:color w:val="auto"/>
            <w:u w:val="none"/>
          </w:rPr>
          <w:t>arrianismo</w:t>
        </w:r>
      </w:hyperlink>
      <w:r w:rsidR="0010059D" w:rsidRPr="00C864D5">
        <w:rPr>
          <w:rFonts w:ascii="Arial" w:hAnsi="Arial" w:cs="Arial"/>
          <w:b/>
        </w:rPr>
        <w:t xml:space="preserve"> </w:t>
      </w:r>
      <w:proofErr w:type="spellStart"/>
      <w:r w:rsidR="0010059D" w:rsidRPr="00C864D5">
        <w:rPr>
          <w:rFonts w:ascii="Arial" w:hAnsi="Arial" w:cs="Arial"/>
          <w:b/>
        </w:rPr>
        <w:t>anomeo</w:t>
      </w:r>
      <w:proofErr w:type="spellEnd"/>
      <w:r w:rsidR="0010059D" w:rsidRPr="00C864D5">
        <w:rPr>
          <w:rFonts w:ascii="Arial" w:hAnsi="Arial" w:cs="Arial"/>
          <w:b/>
        </w:rPr>
        <w:t xml:space="preserve">. Los tres primeros libros de la </w:t>
      </w:r>
      <w:r w:rsidR="0010059D" w:rsidRPr="00C864D5">
        <w:rPr>
          <w:rFonts w:ascii="Arial" w:hAnsi="Arial" w:cs="Arial"/>
          <w:b/>
          <w:i/>
          <w:iCs/>
        </w:rPr>
        <w:t>Refutación</w:t>
      </w:r>
      <w:r w:rsidR="0010059D" w:rsidRPr="00C864D5">
        <w:rPr>
          <w:rFonts w:ascii="Arial" w:hAnsi="Arial" w:cs="Arial"/>
          <w:b/>
        </w:rPr>
        <w:t xml:space="preserve"> son obra suya, los libros cuarto y quinto, que suelen también incluirse, no se deben a Basilio ni a </w:t>
      </w:r>
      <w:hyperlink r:id="rId51" w:tooltip="Apolinar de Laodicea" w:history="1">
        <w:r w:rsidR="0010059D" w:rsidRPr="00C864D5">
          <w:rPr>
            <w:rStyle w:val="Hipervnculo"/>
            <w:rFonts w:ascii="Arial" w:hAnsi="Arial" w:cs="Arial"/>
            <w:b/>
            <w:color w:val="auto"/>
            <w:u w:val="none"/>
          </w:rPr>
          <w:t xml:space="preserve">Apolinar de </w:t>
        </w:r>
        <w:proofErr w:type="spellStart"/>
        <w:r w:rsidR="0010059D" w:rsidRPr="00C864D5">
          <w:rPr>
            <w:rStyle w:val="Hipervnculo"/>
            <w:rFonts w:ascii="Arial" w:hAnsi="Arial" w:cs="Arial"/>
            <w:b/>
            <w:color w:val="auto"/>
            <w:u w:val="none"/>
          </w:rPr>
          <w:t>Laodicea</w:t>
        </w:r>
        <w:proofErr w:type="spellEnd"/>
      </w:hyperlink>
      <w:r w:rsidR="0010059D" w:rsidRPr="00C864D5">
        <w:rPr>
          <w:rFonts w:ascii="Arial" w:hAnsi="Arial" w:cs="Arial"/>
          <w:b/>
        </w:rPr>
        <w:t xml:space="preserve">, sino quizás a </w:t>
      </w:r>
      <w:hyperlink r:id="rId52" w:tooltip="Dídimo el Ciego" w:history="1">
        <w:r w:rsidR="0010059D" w:rsidRPr="00C864D5">
          <w:rPr>
            <w:rStyle w:val="Hipervnculo"/>
            <w:rFonts w:ascii="Arial" w:hAnsi="Arial" w:cs="Arial"/>
            <w:b/>
            <w:color w:val="auto"/>
            <w:u w:val="none"/>
          </w:rPr>
          <w:t>Dídimo</w:t>
        </w:r>
      </w:hyperlink>
      <w:r w:rsidR="0010059D" w:rsidRPr="00C864D5">
        <w:rPr>
          <w:rFonts w:ascii="Arial" w:hAnsi="Arial" w:cs="Arial"/>
          <w:b/>
        </w:rPr>
        <w:t xml:space="preserve"> de Alejandría.</w:t>
      </w:r>
    </w:p>
    <w:p w:rsidR="005751DB" w:rsidRPr="00C864D5" w:rsidRDefault="005751DB" w:rsidP="005751DB">
      <w:pPr>
        <w:pStyle w:val="NormalWeb"/>
        <w:spacing w:before="0" w:beforeAutospacing="0" w:after="0" w:afterAutospacing="0"/>
        <w:jc w:val="both"/>
        <w:rPr>
          <w:rFonts w:ascii="Arial" w:hAnsi="Arial" w:cs="Arial"/>
          <w:b/>
        </w:rPr>
      </w:pPr>
    </w:p>
    <w:p w:rsidR="005751DB" w:rsidRDefault="005751DB" w:rsidP="005751DB">
      <w:pPr>
        <w:pStyle w:val="NormalWeb"/>
        <w:spacing w:before="0" w:beforeAutospacing="0" w:after="0" w:afterAutospacing="0"/>
        <w:jc w:val="both"/>
        <w:rPr>
          <w:rFonts w:ascii="Arial" w:hAnsi="Arial" w:cs="Arial"/>
          <w:b/>
        </w:rPr>
      </w:pPr>
      <w:r>
        <w:rPr>
          <w:rFonts w:ascii="Arial" w:hAnsi="Arial" w:cs="Arial"/>
          <w:b/>
        </w:rPr>
        <w:t xml:space="preserve">   </w:t>
      </w:r>
      <w:r w:rsidR="0010059D" w:rsidRPr="00C864D5">
        <w:rPr>
          <w:rFonts w:ascii="Arial" w:hAnsi="Arial" w:cs="Arial"/>
          <w:b/>
        </w:rPr>
        <w:t xml:space="preserve">Fue célebre predicador; se han conservado muchas de sus homilías, incluida una serie de sermones cuaresmales sobre el </w:t>
      </w:r>
      <w:hyperlink r:id="rId53" w:tooltip="Hexameron (aún no redactado)" w:history="1">
        <w:proofErr w:type="spellStart"/>
        <w:r w:rsidR="0010059D" w:rsidRPr="00C864D5">
          <w:rPr>
            <w:rStyle w:val="Hipervnculo"/>
            <w:rFonts w:ascii="Arial" w:hAnsi="Arial" w:cs="Arial"/>
            <w:b/>
            <w:color w:val="auto"/>
            <w:u w:val="none"/>
          </w:rPr>
          <w:t>Hexameron</w:t>
        </w:r>
        <w:proofErr w:type="spellEnd"/>
      </w:hyperlink>
      <w:r w:rsidR="0010059D" w:rsidRPr="00C864D5">
        <w:rPr>
          <w:rFonts w:ascii="Arial" w:hAnsi="Arial" w:cs="Arial"/>
          <w:b/>
        </w:rPr>
        <w:t xml:space="preserve"> (los seis días de la Creación). Algunos, c</w:t>
      </w:r>
      <w:r w:rsidR="0010059D" w:rsidRPr="00C864D5">
        <w:rPr>
          <w:rFonts w:ascii="Arial" w:hAnsi="Arial" w:cs="Arial"/>
          <w:b/>
        </w:rPr>
        <w:t>o</w:t>
      </w:r>
      <w:r w:rsidR="0010059D" w:rsidRPr="00C864D5">
        <w:rPr>
          <w:rFonts w:ascii="Arial" w:hAnsi="Arial" w:cs="Arial"/>
          <w:b/>
        </w:rPr>
        <w:t>mo el dedicado contra la usura y el referido al hambre, de 368, resultan de valor para la hi</w:t>
      </w:r>
      <w:r w:rsidR="0010059D" w:rsidRPr="00C864D5">
        <w:rPr>
          <w:rFonts w:ascii="Arial" w:hAnsi="Arial" w:cs="Arial"/>
          <w:b/>
        </w:rPr>
        <w:t>s</w:t>
      </w:r>
      <w:r w:rsidR="0010059D" w:rsidRPr="00C864D5">
        <w:rPr>
          <w:rFonts w:ascii="Arial" w:hAnsi="Arial" w:cs="Arial"/>
          <w:b/>
        </w:rPr>
        <w:t>toria de la moral; otros muestran los honores que hay que rendir a mártires y reliquias. Sus incitaciones para que los jóvenes estudiaran literatura clásica, muestran que su propia educación tuvo una perdurable influencia sobre él, y que le enseñó a apreciar la importa</w:t>
      </w:r>
      <w:r w:rsidR="0010059D" w:rsidRPr="00C864D5">
        <w:rPr>
          <w:rFonts w:ascii="Arial" w:hAnsi="Arial" w:cs="Arial"/>
          <w:b/>
        </w:rPr>
        <w:t>n</w:t>
      </w:r>
      <w:r w:rsidR="0010059D" w:rsidRPr="00C864D5">
        <w:rPr>
          <w:rFonts w:ascii="Arial" w:hAnsi="Arial" w:cs="Arial"/>
          <w:b/>
        </w:rPr>
        <w:t>cia propedéutica de los clásicos.</w:t>
      </w:r>
    </w:p>
    <w:p w:rsidR="0010059D" w:rsidRPr="00C864D5" w:rsidRDefault="005751DB" w:rsidP="005751DB">
      <w:pPr>
        <w:pStyle w:val="NormalWeb"/>
        <w:spacing w:before="0" w:beforeAutospacing="0" w:after="0" w:afterAutospacing="0"/>
        <w:jc w:val="both"/>
        <w:rPr>
          <w:rFonts w:ascii="Arial" w:hAnsi="Arial" w:cs="Arial"/>
          <w:b/>
        </w:rPr>
      </w:pPr>
      <w:r w:rsidRPr="00C864D5">
        <w:rPr>
          <w:rFonts w:ascii="Arial" w:hAnsi="Arial" w:cs="Arial"/>
          <w:b/>
        </w:rPr>
        <w:t xml:space="preserve"> </w:t>
      </w:r>
    </w:p>
    <w:p w:rsidR="0010059D" w:rsidRPr="00C864D5" w:rsidRDefault="005751DB" w:rsidP="005751DB">
      <w:pPr>
        <w:pStyle w:val="NormalWeb"/>
        <w:spacing w:before="0" w:beforeAutospacing="0" w:after="0" w:afterAutospacing="0"/>
        <w:jc w:val="both"/>
        <w:rPr>
          <w:rFonts w:ascii="Arial" w:hAnsi="Arial" w:cs="Arial"/>
          <w:b/>
        </w:rPr>
      </w:pPr>
      <w:r>
        <w:rPr>
          <w:rFonts w:ascii="Arial" w:hAnsi="Arial" w:cs="Arial"/>
          <w:b/>
        </w:rPr>
        <w:t xml:space="preserve">    </w:t>
      </w:r>
      <w:r w:rsidR="0010059D" w:rsidRPr="00C864D5">
        <w:rPr>
          <w:rFonts w:ascii="Arial" w:hAnsi="Arial" w:cs="Arial"/>
          <w:b/>
        </w:rPr>
        <w:t xml:space="preserve">Su inclinación hacia el ascetismo puede verse en las </w:t>
      </w:r>
      <w:proofErr w:type="spellStart"/>
      <w:r w:rsidR="0010059D" w:rsidRPr="00C864D5">
        <w:rPr>
          <w:rFonts w:ascii="Arial" w:hAnsi="Arial" w:cs="Arial"/>
          <w:b/>
          <w:i/>
          <w:iCs/>
        </w:rPr>
        <w:t>Moralia</w:t>
      </w:r>
      <w:proofErr w:type="spellEnd"/>
      <w:r w:rsidR="0010059D" w:rsidRPr="00C864D5">
        <w:rPr>
          <w:rFonts w:ascii="Arial" w:hAnsi="Arial" w:cs="Arial"/>
          <w:b/>
        </w:rPr>
        <w:t xml:space="preserve"> y </w:t>
      </w:r>
      <w:proofErr w:type="spellStart"/>
      <w:r w:rsidR="0010059D" w:rsidRPr="00C864D5">
        <w:rPr>
          <w:rFonts w:ascii="Arial" w:hAnsi="Arial" w:cs="Arial"/>
          <w:b/>
          <w:i/>
          <w:iCs/>
        </w:rPr>
        <w:t>Regulae</w:t>
      </w:r>
      <w:proofErr w:type="spellEnd"/>
      <w:r w:rsidR="0010059D" w:rsidRPr="00C864D5">
        <w:rPr>
          <w:rFonts w:ascii="Arial" w:hAnsi="Arial" w:cs="Arial"/>
          <w:b/>
        </w:rPr>
        <w:t xml:space="preserve">, manuales de ética para utilizar respectivamente en el mundo y en el claustro. De las </w:t>
      </w:r>
      <w:hyperlink r:id="rId54" w:tooltip="Regla de san Basilio" w:history="1">
        <w:r w:rsidR="0010059D" w:rsidRPr="00C864D5">
          <w:rPr>
            <w:rStyle w:val="Hipervnculo"/>
            <w:rFonts w:ascii="Arial" w:hAnsi="Arial" w:cs="Arial"/>
            <w:b/>
            <w:color w:val="auto"/>
            <w:u w:val="none"/>
          </w:rPr>
          <w:t>reglas monásticas</w:t>
        </w:r>
      </w:hyperlink>
      <w:r w:rsidR="0010059D" w:rsidRPr="00C864D5">
        <w:rPr>
          <w:rFonts w:ascii="Arial" w:hAnsi="Arial" w:cs="Arial"/>
          <w:b/>
        </w:rPr>
        <w:t xml:space="preserve"> atribuidas a Basilio, la más breve de todas es la que más probablemente es obra suya.</w:t>
      </w:r>
    </w:p>
    <w:p w:rsidR="005751DB" w:rsidRDefault="005751DB" w:rsidP="005751DB">
      <w:pPr>
        <w:pStyle w:val="NormalWeb"/>
        <w:spacing w:before="0" w:beforeAutospacing="0" w:after="0" w:afterAutospacing="0"/>
        <w:jc w:val="both"/>
        <w:rPr>
          <w:rFonts w:ascii="Arial" w:hAnsi="Arial" w:cs="Arial"/>
          <w:b/>
        </w:rPr>
      </w:pPr>
    </w:p>
    <w:p w:rsidR="0010059D" w:rsidRDefault="005751DB" w:rsidP="005751DB">
      <w:pPr>
        <w:pStyle w:val="NormalWeb"/>
        <w:spacing w:before="0" w:beforeAutospacing="0" w:after="0" w:afterAutospacing="0"/>
        <w:jc w:val="both"/>
        <w:rPr>
          <w:rFonts w:ascii="Arial" w:hAnsi="Arial" w:cs="Arial"/>
          <w:b/>
        </w:rPr>
      </w:pPr>
      <w:r>
        <w:rPr>
          <w:rFonts w:ascii="Arial" w:hAnsi="Arial" w:cs="Arial"/>
          <w:b/>
        </w:rPr>
        <w:t xml:space="preserve">    </w:t>
      </w:r>
      <w:r w:rsidR="0010059D" w:rsidRPr="00C864D5">
        <w:rPr>
          <w:rFonts w:ascii="Arial" w:hAnsi="Arial" w:cs="Arial"/>
          <w:b/>
        </w:rPr>
        <w:t xml:space="preserve">Es en los manuales de ética y en los sermones morales donde se ilustran los aspectos prácticos de su teología teorética. Así, por ejemplo, es en su </w:t>
      </w:r>
      <w:r w:rsidR="0010059D" w:rsidRPr="00C864D5">
        <w:rPr>
          <w:rFonts w:ascii="Arial" w:hAnsi="Arial" w:cs="Arial"/>
          <w:b/>
          <w:i/>
          <w:iCs/>
        </w:rPr>
        <w:t xml:space="preserve">Sermón a los </w:t>
      </w:r>
      <w:proofErr w:type="spellStart"/>
      <w:r w:rsidR="0010059D" w:rsidRPr="00C864D5">
        <w:rPr>
          <w:rFonts w:ascii="Arial" w:hAnsi="Arial" w:cs="Arial"/>
          <w:b/>
          <w:i/>
          <w:iCs/>
        </w:rPr>
        <w:t>lazicanos</w:t>
      </w:r>
      <w:proofErr w:type="spellEnd"/>
      <w:r w:rsidR="0010059D" w:rsidRPr="00C864D5">
        <w:rPr>
          <w:rFonts w:ascii="Arial" w:hAnsi="Arial" w:cs="Arial"/>
          <w:b/>
        </w:rPr>
        <w:t xml:space="preserve"> donde encontramos que es nuestra naturaleza común la que nos obliga a tratar las necesidades de nuestros vecinos (</w:t>
      </w:r>
      <w:proofErr w:type="spellStart"/>
      <w:r w:rsidR="0010059D" w:rsidRPr="00C864D5">
        <w:rPr>
          <w:rFonts w:ascii="Arial" w:hAnsi="Arial" w:cs="Arial"/>
          <w:b/>
        </w:rPr>
        <w:t>v.gr.</w:t>
      </w:r>
      <w:proofErr w:type="spellEnd"/>
      <w:r w:rsidR="0010059D" w:rsidRPr="00C864D5">
        <w:rPr>
          <w:rFonts w:ascii="Arial" w:hAnsi="Arial" w:cs="Arial"/>
          <w:b/>
        </w:rPr>
        <w:t>: hambre, sed) como si fueran nuestras, a pesar de que se trate de un individuo diferenciado. Posteriormente los teólogos explican explícitamente que esto es un ejemplo de cómo los santos se convierten en imagen de la naturaleza común de las personas de la Trinidad.</w:t>
      </w:r>
    </w:p>
    <w:p w:rsidR="005751DB" w:rsidRPr="00C864D5" w:rsidRDefault="005751DB" w:rsidP="005751DB">
      <w:pPr>
        <w:pStyle w:val="NormalWeb"/>
        <w:spacing w:before="0" w:beforeAutospacing="0" w:after="0" w:afterAutospacing="0"/>
        <w:jc w:val="both"/>
        <w:rPr>
          <w:rFonts w:ascii="Arial" w:hAnsi="Arial" w:cs="Arial"/>
          <w:b/>
        </w:rPr>
      </w:pPr>
    </w:p>
    <w:p w:rsidR="0010059D" w:rsidRDefault="005751DB" w:rsidP="005751DB">
      <w:pPr>
        <w:pStyle w:val="NormalWeb"/>
        <w:spacing w:before="0" w:beforeAutospacing="0" w:after="0" w:afterAutospacing="0"/>
        <w:jc w:val="both"/>
        <w:rPr>
          <w:rFonts w:ascii="Arial" w:hAnsi="Arial" w:cs="Arial"/>
          <w:b/>
        </w:rPr>
      </w:pPr>
      <w:r>
        <w:rPr>
          <w:rFonts w:ascii="Arial" w:hAnsi="Arial" w:cs="Arial"/>
          <w:b/>
        </w:rPr>
        <w:t xml:space="preserve">    </w:t>
      </w:r>
      <w:r w:rsidR="0010059D" w:rsidRPr="00C864D5">
        <w:rPr>
          <w:rFonts w:ascii="Arial" w:hAnsi="Arial" w:cs="Arial"/>
          <w:b/>
        </w:rPr>
        <w:t>Sus trescientas cartas muestran un carácter rico y observador, que a pesar de los pr</w:t>
      </w:r>
      <w:r w:rsidR="0010059D" w:rsidRPr="00C864D5">
        <w:rPr>
          <w:rFonts w:ascii="Arial" w:hAnsi="Arial" w:cs="Arial"/>
          <w:b/>
        </w:rPr>
        <w:t>o</w:t>
      </w:r>
      <w:r w:rsidR="0010059D" w:rsidRPr="00C864D5">
        <w:rPr>
          <w:rFonts w:ascii="Arial" w:hAnsi="Arial" w:cs="Arial"/>
          <w:b/>
        </w:rPr>
        <w:t>blemas derivados de su endeble salud y de sus vicisitudes eclesiásticas, permaneció o</w:t>
      </w:r>
      <w:r w:rsidR="0010059D" w:rsidRPr="00C864D5">
        <w:rPr>
          <w:rFonts w:ascii="Arial" w:hAnsi="Arial" w:cs="Arial"/>
          <w:b/>
        </w:rPr>
        <w:t>p</w:t>
      </w:r>
      <w:r w:rsidR="0010059D" w:rsidRPr="00C864D5">
        <w:rPr>
          <w:rFonts w:ascii="Arial" w:hAnsi="Arial" w:cs="Arial"/>
          <w:b/>
        </w:rPr>
        <w:t>timista, tierno e incluso juguetón. Sus principales esfuerzos como reformador se dirigieron al mejoramiento de la liturgia, y a la reforma de las órdenes monásticas orientales.</w:t>
      </w:r>
    </w:p>
    <w:p w:rsidR="005751DB" w:rsidRPr="00C864D5" w:rsidRDefault="005751DB" w:rsidP="005751DB">
      <w:pPr>
        <w:pStyle w:val="NormalWeb"/>
        <w:spacing w:before="0" w:beforeAutospacing="0" w:after="0" w:afterAutospacing="0"/>
        <w:jc w:val="both"/>
        <w:rPr>
          <w:rFonts w:ascii="Arial" w:hAnsi="Arial" w:cs="Arial"/>
          <w:b/>
        </w:rPr>
      </w:pPr>
    </w:p>
    <w:p w:rsidR="0010059D" w:rsidRDefault="005751DB" w:rsidP="005751DB">
      <w:pPr>
        <w:pStyle w:val="NormalWeb"/>
        <w:spacing w:before="0" w:beforeAutospacing="0" w:after="0" w:afterAutospacing="0"/>
        <w:jc w:val="both"/>
        <w:rPr>
          <w:rFonts w:ascii="Arial" w:hAnsi="Arial" w:cs="Arial"/>
          <w:b/>
        </w:rPr>
      </w:pPr>
      <w:r>
        <w:rPr>
          <w:rFonts w:ascii="Arial" w:hAnsi="Arial" w:cs="Arial"/>
          <w:b/>
        </w:rPr>
        <w:t xml:space="preserve">    </w:t>
      </w:r>
      <w:r w:rsidR="0010059D" w:rsidRPr="00C864D5">
        <w:rPr>
          <w:rFonts w:ascii="Arial" w:hAnsi="Arial" w:cs="Arial"/>
          <w:b/>
        </w:rPr>
        <w:t xml:space="preserve">La mayor parte de las </w:t>
      </w:r>
      <w:hyperlink r:id="rId55" w:tooltip="Liturgia" w:history="1">
        <w:r w:rsidR="0010059D" w:rsidRPr="00C864D5">
          <w:rPr>
            <w:rStyle w:val="Hipervnculo"/>
            <w:rFonts w:ascii="Arial" w:hAnsi="Arial" w:cs="Arial"/>
            <w:b/>
            <w:color w:val="auto"/>
            <w:u w:val="none"/>
          </w:rPr>
          <w:t>liturgias</w:t>
        </w:r>
      </w:hyperlink>
      <w:r w:rsidR="0010059D" w:rsidRPr="00C864D5">
        <w:rPr>
          <w:rFonts w:ascii="Arial" w:hAnsi="Arial" w:cs="Arial"/>
          <w:b/>
        </w:rPr>
        <w:t xml:space="preserve"> que llevan el nombre de Basilio, en la forma presente, no son obra suya; sin embargo, mantienen reminiscencias de su actividad en este campo, al establecer fórmulas para las oraciones de la liturgia y al promover el canto en la misa. Hay una liturgia que puede serle atribuida, se trata de </w:t>
      </w:r>
      <w:r w:rsidR="0010059D" w:rsidRPr="00C864D5">
        <w:rPr>
          <w:rFonts w:ascii="Arial" w:hAnsi="Arial" w:cs="Arial"/>
          <w:b/>
          <w:i/>
          <w:iCs/>
        </w:rPr>
        <w:t>La divina liturgia de Basilio el Grande</w:t>
      </w:r>
      <w:r w:rsidR="0010059D" w:rsidRPr="00C864D5">
        <w:rPr>
          <w:rFonts w:ascii="Arial" w:hAnsi="Arial" w:cs="Arial"/>
          <w:b/>
        </w:rPr>
        <w:t xml:space="preserve">, una liturgia que es algo más larga que la más celebrada </w:t>
      </w:r>
      <w:r w:rsidR="0010059D" w:rsidRPr="00C864D5">
        <w:rPr>
          <w:rFonts w:ascii="Arial" w:hAnsi="Arial" w:cs="Arial"/>
          <w:b/>
          <w:i/>
          <w:iCs/>
        </w:rPr>
        <w:t>Divina liturgia de Juan Crisóst</w:t>
      </w:r>
      <w:r w:rsidR="0010059D" w:rsidRPr="00C864D5">
        <w:rPr>
          <w:rFonts w:ascii="Arial" w:hAnsi="Arial" w:cs="Arial"/>
          <w:b/>
          <w:i/>
          <w:iCs/>
        </w:rPr>
        <w:t>o</w:t>
      </w:r>
      <w:r w:rsidR="0010059D" w:rsidRPr="00C864D5">
        <w:rPr>
          <w:rFonts w:ascii="Arial" w:hAnsi="Arial" w:cs="Arial"/>
          <w:b/>
          <w:i/>
          <w:iCs/>
        </w:rPr>
        <w:t>mo</w:t>
      </w:r>
      <w:r w:rsidR="0010059D" w:rsidRPr="00C864D5">
        <w:rPr>
          <w:rFonts w:ascii="Arial" w:hAnsi="Arial" w:cs="Arial"/>
          <w:b/>
        </w:rPr>
        <w:t>; todavía es utilizada en determinadas festividades en las Iglesias Católicas Bizantinas y en la Iglesia Ortodoxa Bizantina, tales como los domingos de cuaresma.</w:t>
      </w:r>
    </w:p>
    <w:p w:rsidR="005751DB" w:rsidRPr="00C864D5" w:rsidRDefault="005751DB" w:rsidP="005751DB">
      <w:pPr>
        <w:pStyle w:val="NormalWeb"/>
        <w:spacing w:before="0" w:beforeAutospacing="0" w:after="0" w:afterAutospacing="0"/>
        <w:jc w:val="both"/>
        <w:rPr>
          <w:rFonts w:ascii="Arial" w:hAnsi="Arial" w:cs="Arial"/>
          <w:b/>
        </w:rPr>
      </w:pPr>
    </w:p>
    <w:sectPr w:rsidR="005751DB" w:rsidRPr="00C864D5"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50F"/>
    <w:multiLevelType w:val="multilevel"/>
    <w:tmpl w:val="4166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16602"/>
    <w:multiLevelType w:val="multilevel"/>
    <w:tmpl w:val="59B4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A40C0"/>
    <w:multiLevelType w:val="multilevel"/>
    <w:tmpl w:val="8236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4C07CA"/>
    <w:multiLevelType w:val="multilevel"/>
    <w:tmpl w:val="10B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A53C7"/>
    <w:multiLevelType w:val="multilevel"/>
    <w:tmpl w:val="734E16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D50980"/>
    <w:multiLevelType w:val="multilevel"/>
    <w:tmpl w:val="570A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0341AF"/>
    <w:multiLevelType w:val="multilevel"/>
    <w:tmpl w:val="1594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1075D7"/>
    <w:multiLevelType w:val="multilevel"/>
    <w:tmpl w:val="2C8A1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407780"/>
    <w:multiLevelType w:val="multilevel"/>
    <w:tmpl w:val="78B68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6"/>
  </w:num>
  <w:num w:numId="6">
    <w:abstractNumId w:val="8"/>
  </w:num>
  <w:num w:numId="7">
    <w:abstractNumId w:val="4"/>
    <w:lvlOverride w:ilvl="0"/>
    <w:lvlOverride w:ilvl="1">
      <w:startOverride w:val="8"/>
    </w:lvlOverride>
  </w:num>
  <w:num w:numId="8">
    <w:abstractNumId w:val="5"/>
  </w:num>
  <w:num w:numId="9">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59D"/>
    <w:rsid w:val="0010083F"/>
    <w:rsid w:val="00101EF0"/>
    <w:rsid w:val="00113289"/>
    <w:rsid w:val="00131759"/>
    <w:rsid w:val="00143775"/>
    <w:rsid w:val="001458EB"/>
    <w:rsid w:val="00146CEB"/>
    <w:rsid w:val="00151A2E"/>
    <w:rsid w:val="00151FA3"/>
    <w:rsid w:val="0016415A"/>
    <w:rsid w:val="001719E6"/>
    <w:rsid w:val="00186282"/>
    <w:rsid w:val="001A1E16"/>
    <w:rsid w:val="001B7720"/>
    <w:rsid w:val="001C2369"/>
    <w:rsid w:val="001C35EF"/>
    <w:rsid w:val="001C648D"/>
    <w:rsid w:val="001D18CA"/>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16981"/>
    <w:rsid w:val="00341867"/>
    <w:rsid w:val="00365A58"/>
    <w:rsid w:val="00381057"/>
    <w:rsid w:val="003823D0"/>
    <w:rsid w:val="00386829"/>
    <w:rsid w:val="003921D6"/>
    <w:rsid w:val="0039383E"/>
    <w:rsid w:val="00397FDC"/>
    <w:rsid w:val="003A6870"/>
    <w:rsid w:val="003A6D58"/>
    <w:rsid w:val="003B00B3"/>
    <w:rsid w:val="003B1330"/>
    <w:rsid w:val="003B721F"/>
    <w:rsid w:val="003C21B2"/>
    <w:rsid w:val="003C588E"/>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71035"/>
    <w:rsid w:val="005712C8"/>
    <w:rsid w:val="0057174D"/>
    <w:rsid w:val="005751DB"/>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67B6A"/>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3FCB"/>
    <w:rsid w:val="007041BB"/>
    <w:rsid w:val="00705128"/>
    <w:rsid w:val="00710373"/>
    <w:rsid w:val="00714886"/>
    <w:rsid w:val="00715890"/>
    <w:rsid w:val="007230E6"/>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D402E"/>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383F"/>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0E70"/>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864D5"/>
    <w:rsid w:val="00C939EF"/>
    <w:rsid w:val="00C9486F"/>
    <w:rsid w:val="00C958A3"/>
    <w:rsid w:val="00C97144"/>
    <w:rsid w:val="00CB0AFD"/>
    <w:rsid w:val="00CB2A49"/>
    <w:rsid w:val="00CC53B3"/>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754D2"/>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057F3"/>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738C8"/>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955158">
      <w:bodyDiv w:val="1"/>
      <w:marLeft w:val="0"/>
      <w:marRight w:val="0"/>
      <w:marTop w:val="0"/>
      <w:marBottom w:val="0"/>
      <w:divBdr>
        <w:top w:val="none" w:sz="0" w:space="0" w:color="auto"/>
        <w:left w:val="none" w:sz="0" w:space="0" w:color="auto"/>
        <w:bottom w:val="none" w:sz="0" w:space="0" w:color="auto"/>
        <w:right w:val="none" w:sz="0" w:space="0" w:color="auto"/>
      </w:divBdr>
      <w:divsChild>
        <w:div w:id="1453741106">
          <w:marLeft w:val="0"/>
          <w:marRight w:val="0"/>
          <w:marTop w:val="0"/>
          <w:marBottom w:val="0"/>
          <w:divBdr>
            <w:top w:val="none" w:sz="0" w:space="0" w:color="auto"/>
            <w:left w:val="none" w:sz="0" w:space="0" w:color="auto"/>
            <w:bottom w:val="none" w:sz="0" w:space="0" w:color="auto"/>
            <w:right w:val="none" w:sz="0" w:space="0" w:color="auto"/>
          </w:divBdr>
        </w:div>
        <w:div w:id="539702915">
          <w:marLeft w:val="0"/>
          <w:marRight w:val="0"/>
          <w:marTop w:val="0"/>
          <w:marBottom w:val="0"/>
          <w:divBdr>
            <w:top w:val="none" w:sz="0" w:space="0" w:color="auto"/>
            <w:left w:val="none" w:sz="0" w:space="0" w:color="auto"/>
            <w:bottom w:val="none" w:sz="0" w:space="0" w:color="auto"/>
            <w:right w:val="none" w:sz="0" w:space="0" w:color="auto"/>
          </w:divBdr>
          <w:divsChild>
            <w:div w:id="903223632">
              <w:marLeft w:val="0"/>
              <w:marRight w:val="0"/>
              <w:marTop w:val="0"/>
              <w:marBottom w:val="0"/>
              <w:divBdr>
                <w:top w:val="none" w:sz="0" w:space="0" w:color="auto"/>
                <w:left w:val="none" w:sz="0" w:space="0" w:color="auto"/>
                <w:bottom w:val="none" w:sz="0" w:space="0" w:color="auto"/>
                <w:right w:val="none" w:sz="0" w:space="0" w:color="auto"/>
              </w:divBdr>
            </w:div>
          </w:divsChild>
        </w:div>
        <w:div w:id="537813418">
          <w:marLeft w:val="0"/>
          <w:marRight w:val="0"/>
          <w:marTop w:val="0"/>
          <w:marBottom w:val="0"/>
          <w:divBdr>
            <w:top w:val="none" w:sz="0" w:space="0" w:color="auto"/>
            <w:left w:val="none" w:sz="0" w:space="0" w:color="auto"/>
            <w:bottom w:val="none" w:sz="0" w:space="0" w:color="auto"/>
            <w:right w:val="none" w:sz="0" w:space="0" w:color="auto"/>
          </w:divBdr>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45612099">
      <w:bodyDiv w:val="1"/>
      <w:marLeft w:val="0"/>
      <w:marRight w:val="0"/>
      <w:marTop w:val="0"/>
      <w:marBottom w:val="0"/>
      <w:divBdr>
        <w:top w:val="none" w:sz="0" w:space="0" w:color="auto"/>
        <w:left w:val="none" w:sz="0" w:space="0" w:color="auto"/>
        <w:bottom w:val="none" w:sz="0" w:space="0" w:color="auto"/>
        <w:right w:val="none" w:sz="0" w:space="0" w:color="auto"/>
      </w:divBdr>
      <w:divsChild>
        <w:div w:id="1423915921">
          <w:marLeft w:val="0"/>
          <w:marRight w:val="0"/>
          <w:marTop w:val="0"/>
          <w:marBottom w:val="0"/>
          <w:divBdr>
            <w:top w:val="none" w:sz="0" w:space="0" w:color="auto"/>
            <w:left w:val="none" w:sz="0" w:space="0" w:color="auto"/>
            <w:bottom w:val="none" w:sz="0" w:space="0" w:color="auto"/>
            <w:right w:val="none" w:sz="0" w:space="0" w:color="auto"/>
          </w:divBdr>
          <w:divsChild>
            <w:div w:id="490415993">
              <w:marLeft w:val="0"/>
              <w:marRight w:val="0"/>
              <w:marTop w:val="0"/>
              <w:marBottom w:val="0"/>
              <w:divBdr>
                <w:top w:val="none" w:sz="0" w:space="0" w:color="auto"/>
                <w:left w:val="none" w:sz="0" w:space="0" w:color="auto"/>
                <w:bottom w:val="none" w:sz="0" w:space="0" w:color="auto"/>
                <w:right w:val="none" w:sz="0" w:space="0" w:color="auto"/>
              </w:divBdr>
            </w:div>
          </w:divsChild>
        </w:div>
        <w:div w:id="949702789">
          <w:marLeft w:val="0"/>
          <w:marRight w:val="0"/>
          <w:marTop w:val="0"/>
          <w:marBottom w:val="0"/>
          <w:divBdr>
            <w:top w:val="none" w:sz="0" w:space="0" w:color="auto"/>
            <w:left w:val="none" w:sz="0" w:space="0" w:color="auto"/>
            <w:bottom w:val="none" w:sz="0" w:space="0" w:color="auto"/>
            <w:right w:val="none" w:sz="0" w:space="0" w:color="auto"/>
          </w:divBdr>
        </w:div>
        <w:div w:id="572664704">
          <w:marLeft w:val="0"/>
          <w:marRight w:val="0"/>
          <w:marTop w:val="0"/>
          <w:marBottom w:val="0"/>
          <w:divBdr>
            <w:top w:val="none" w:sz="0" w:space="0" w:color="auto"/>
            <w:left w:val="none" w:sz="0" w:space="0" w:color="auto"/>
            <w:bottom w:val="none" w:sz="0" w:space="0" w:color="auto"/>
            <w:right w:val="none" w:sz="0" w:space="0" w:color="auto"/>
          </w:divBdr>
        </w:div>
        <w:div w:id="2038966522">
          <w:marLeft w:val="0"/>
          <w:marRight w:val="0"/>
          <w:marTop w:val="0"/>
          <w:marBottom w:val="0"/>
          <w:divBdr>
            <w:top w:val="none" w:sz="0" w:space="0" w:color="auto"/>
            <w:left w:val="none" w:sz="0" w:space="0" w:color="auto"/>
            <w:bottom w:val="none" w:sz="0" w:space="0" w:color="auto"/>
            <w:right w:val="none" w:sz="0" w:space="0" w:color="auto"/>
          </w:divBdr>
          <w:divsChild>
            <w:div w:id="577448639">
              <w:marLeft w:val="0"/>
              <w:marRight w:val="0"/>
              <w:marTop w:val="0"/>
              <w:marBottom w:val="0"/>
              <w:divBdr>
                <w:top w:val="none" w:sz="0" w:space="0" w:color="auto"/>
                <w:left w:val="none" w:sz="0" w:space="0" w:color="auto"/>
                <w:bottom w:val="none" w:sz="0" w:space="0" w:color="auto"/>
                <w:right w:val="none" w:sz="0" w:space="0" w:color="auto"/>
              </w:divBdr>
              <w:divsChild>
                <w:div w:id="17542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82114307">
      <w:bodyDiv w:val="1"/>
      <w:marLeft w:val="0"/>
      <w:marRight w:val="0"/>
      <w:marTop w:val="0"/>
      <w:marBottom w:val="0"/>
      <w:divBdr>
        <w:top w:val="none" w:sz="0" w:space="0" w:color="auto"/>
        <w:left w:val="none" w:sz="0" w:space="0" w:color="auto"/>
        <w:bottom w:val="none" w:sz="0" w:space="0" w:color="auto"/>
        <w:right w:val="none" w:sz="0" w:space="0" w:color="auto"/>
      </w:divBdr>
      <w:divsChild>
        <w:div w:id="1164083154">
          <w:marLeft w:val="0"/>
          <w:marRight w:val="0"/>
          <w:marTop w:val="0"/>
          <w:marBottom w:val="0"/>
          <w:divBdr>
            <w:top w:val="none" w:sz="0" w:space="0" w:color="auto"/>
            <w:left w:val="none" w:sz="0" w:space="0" w:color="auto"/>
            <w:bottom w:val="none" w:sz="0" w:space="0" w:color="auto"/>
            <w:right w:val="none" w:sz="0" w:space="0" w:color="auto"/>
          </w:divBdr>
          <w:divsChild>
            <w:div w:id="1138304585">
              <w:marLeft w:val="0"/>
              <w:marRight w:val="0"/>
              <w:marTop w:val="0"/>
              <w:marBottom w:val="0"/>
              <w:divBdr>
                <w:top w:val="none" w:sz="0" w:space="0" w:color="auto"/>
                <w:left w:val="none" w:sz="0" w:space="0" w:color="auto"/>
                <w:bottom w:val="none" w:sz="0" w:space="0" w:color="auto"/>
                <w:right w:val="none" w:sz="0" w:space="0" w:color="auto"/>
              </w:divBdr>
            </w:div>
          </w:divsChild>
        </w:div>
        <w:div w:id="586816438">
          <w:marLeft w:val="0"/>
          <w:marRight w:val="0"/>
          <w:marTop w:val="0"/>
          <w:marBottom w:val="0"/>
          <w:divBdr>
            <w:top w:val="none" w:sz="0" w:space="0" w:color="auto"/>
            <w:left w:val="none" w:sz="0" w:space="0" w:color="auto"/>
            <w:bottom w:val="none" w:sz="0" w:space="0" w:color="auto"/>
            <w:right w:val="none" w:sz="0" w:space="0" w:color="auto"/>
          </w:divBdr>
        </w:div>
        <w:div w:id="660429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81312">
          <w:marLeft w:val="0"/>
          <w:marRight w:val="0"/>
          <w:marTop w:val="0"/>
          <w:marBottom w:val="0"/>
          <w:divBdr>
            <w:top w:val="none" w:sz="0" w:space="0" w:color="auto"/>
            <w:left w:val="none" w:sz="0" w:space="0" w:color="auto"/>
            <w:bottom w:val="none" w:sz="0" w:space="0" w:color="auto"/>
            <w:right w:val="none" w:sz="0" w:space="0" w:color="auto"/>
          </w:divBdr>
        </w:div>
        <w:div w:id="1255624345">
          <w:marLeft w:val="0"/>
          <w:marRight w:val="0"/>
          <w:marTop w:val="0"/>
          <w:marBottom w:val="0"/>
          <w:divBdr>
            <w:top w:val="none" w:sz="0" w:space="0" w:color="auto"/>
            <w:left w:val="none" w:sz="0" w:space="0" w:color="auto"/>
            <w:bottom w:val="none" w:sz="0" w:space="0" w:color="auto"/>
            <w:right w:val="none" w:sz="0" w:space="0" w:color="auto"/>
          </w:divBdr>
          <w:divsChild>
            <w:div w:id="1134711809">
              <w:marLeft w:val="0"/>
              <w:marRight w:val="0"/>
              <w:marTop w:val="0"/>
              <w:marBottom w:val="0"/>
              <w:divBdr>
                <w:top w:val="none" w:sz="0" w:space="0" w:color="auto"/>
                <w:left w:val="none" w:sz="0" w:space="0" w:color="auto"/>
                <w:bottom w:val="none" w:sz="0" w:space="0" w:color="auto"/>
                <w:right w:val="none" w:sz="0" w:space="0" w:color="auto"/>
              </w:divBdr>
              <w:divsChild>
                <w:div w:id="16134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7614">
          <w:marLeft w:val="0"/>
          <w:marRight w:val="0"/>
          <w:marTop w:val="0"/>
          <w:marBottom w:val="0"/>
          <w:divBdr>
            <w:top w:val="none" w:sz="0" w:space="0" w:color="auto"/>
            <w:left w:val="none" w:sz="0" w:space="0" w:color="auto"/>
            <w:bottom w:val="none" w:sz="0" w:space="0" w:color="auto"/>
            <w:right w:val="none" w:sz="0" w:space="0" w:color="auto"/>
          </w:divBdr>
        </w:div>
        <w:div w:id="811168515">
          <w:marLeft w:val="0"/>
          <w:marRight w:val="0"/>
          <w:marTop w:val="0"/>
          <w:marBottom w:val="0"/>
          <w:divBdr>
            <w:top w:val="none" w:sz="0" w:space="0" w:color="auto"/>
            <w:left w:val="none" w:sz="0" w:space="0" w:color="auto"/>
            <w:bottom w:val="none" w:sz="0" w:space="0" w:color="auto"/>
            <w:right w:val="none" w:sz="0" w:space="0" w:color="auto"/>
          </w:divBdr>
          <w:divsChild>
            <w:div w:id="499929355">
              <w:marLeft w:val="0"/>
              <w:marRight w:val="0"/>
              <w:marTop w:val="0"/>
              <w:marBottom w:val="0"/>
              <w:divBdr>
                <w:top w:val="none" w:sz="0" w:space="0" w:color="auto"/>
                <w:left w:val="none" w:sz="0" w:space="0" w:color="auto"/>
                <w:bottom w:val="none" w:sz="0" w:space="0" w:color="auto"/>
                <w:right w:val="none" w:sz="0" w:space="0" w:color="auto"/>
              </w:divBdr>
              <w:divsChild>
                <w:div w:id="17116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Ponto" TargetMode="External"/><Relationship Id="rId18" Type="http://schemas.openxmlformats.org/officeDocument/2006/relationships/hyperlink" Target="https://es.wikipedia.org/wiki/Eremita" TargetMode="External"/><Relationship Id="rId26" Type="http://schemas.openxmlformats.org/officeDocument/2006/relationships/hyperlink" Target="https://es.wikipedia.org/wiki/Macedonianismo" TargetMode="External"/><Relationship Id="rId39" Type="http://schemas.openxmlformats.org/officeDocument/2006/relationships/hyperlink" Target="https://es.wikipedia.org/wiki/Arrianismo" TargetMode="External"/><Relationship Id="rId21" Type="http://schemas.openxmlformats.org/officeDocument/2006/relationships/hyperlink" Target="https://es.wikipedia.org/wiki/Anacoreta" TargetMode="External"/><Relationship Id="rId34" Type="http://schemas.openxmlformats.org/officeDocument/2006/relationships/hyperlink" Target="https://es.wikipedia.org/wiki/Kayseri" TargetMode="External"/><Relationship Id="rId42" Type="http://schemas.openxmlformats.org/officeDocument/2006/relationships/hyperlink" Target="https://es.wikipedia.org/wiki/Consubstancialidad" TargetMode="External"/><Relationship Id="rId47" Type="http://schemas.openxmlformats.org/officeDocument/2006/relationships/hyperlink" Target="https://es.wikipedia.org/wiki/Esp%C3%ADritu_Santo" TargetMode="External"/><Relationship Id="rId50" Type="http://schemas.openxmlformats.org/officeDocument/2006/relationships/hyperlink" Target="https://es.wikipedia.org/wiki/Arrianismo" TargetMode="External"/><Relationship Id="rId55" Type="http://schemas.openxmlformats.org/officeDocument/2006/relationships/hyperlink" Target="https://es.wikipedia.org/wiki/Liturgia" TargetMode="External"/><Relationship Id="rId7" Type="http://schemas.openxmlformats.org/officeDocument/2006/relationships/hyperlink" Target="https://es.wikipedia.org/wiki/Pap%C3%A1_Noel" TargetMode="External"/><Relationship Id="rId12" Type="http://schemas.openxmlformats.org/officeDocument/2006/relationships/hyperlink" Target="https://es.wikipedia.org/wiki/Sivas" TargetMode="External"/><Relationship Id="rId17" Type="http://schemas.openxmlformats.org/officeDocument/2006/relationships/hyperlink" Target="https://es.wikipedia.org/wiki/Or%C3%ADgenes" TargetMode="External"/><Relationship Id="rId25" Type="http://schemas.openxmlformats.org/officeDocument/2006/relationships/hyperlink" Target="https://es.wikipedia.org/wiki/Atanasio_de_Alejandr%C3%ADa" TargetMode="External"/><Relationship Id="rId33" Type="http://schemas.openxmlformats.org/officeDocument/2006/relationships/hyperlink" Target="https://es.wikipedia.org/wiki/Obispo" TargetMode="External"/><Relationship Id="rId38" Type="http://schemas.openxmlformats.org/officeDocument/2006/relationships/hyperlink" Target="https://es.wikipedia.org/wiki/Di%C3%B3cesis" TargetMode="External"/><Relationship Id="rId46" Type="http://schemas.openxmlformats.org/officeDocument/2006/relationships/hyperlink" Target="https://es.wikipedia.org/wiki/Roma" TargetMode="External"/><Relationship Id="rId2" Type="http://schemas.openxmlformats.org/officeDocument/2006/relationships/numbering" Target="numbering.xml"/><Relationship Id="rId16" Type="http://schemas.openxmlformats.org/officeDocument/2006/relationships/hyperlink" Target="https://es.wikipedia.org/wiki/Juliano_el_Ap%C3%B3stata" TargetMode="External"/><Relationship Id="rId20" Type="http://schemas.openxmlformats.org/officeDocument/2006/relationships/hyperlink" Target="https://es.wikipedia.org/wiki/Arabia" TargetMode="External"/><Relationship Id="rId29" Type="http://schemas.openxmlformats.org/officeDocument/2006/relationships/hyperlink" Target="https://es.wikipedia.org/wiki/365" TargetMode="External"/><Relationship Id="rId41" Type="http://schemas.openxmlformats.org/officeDocument/2006/relationships/hyperlink" Target="https://es.wikipedia.org/wiki/Esp%C3%ADritu_Santo" TargetMode="External"/><Relationship Id="rId54" Type="http://schemas.openxmlformats.org/officeDocument/2006/relationships/hyperlink" Target="https://es.wikipedia.org/wiki/Regla_de_san_Basilio"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Macrina_la_Joven" TargetMode="External"/><Relationship Id="rId24" Type="http://schemas.openxmlformats.org/officeDocument/2006/relationships/hyperlink" Target="https://es.wikipedia.org/wiki/Arrianismo" TargetMode="External"/><Relationship Id="rId32" Type="http://schemas.openxmlformats.org/officeDocument/2006/relationships/hyperlink" Target="https://es.wikipedia.org/wiki/370" TargetMode="External"/><Relationship Id="rId37" Type="http://schemas.openxmlformats.org/officeDocument/2006/relationships/hyperlink" Target="https://es.wikipedia.org/wiki/Exarca" TargetMode="External"/><Relationship Id="rId40" Type="http://schemas.openxmlformats.org/officeDocument/2006/relationships/hyperlink" Target="https://es.wikipedia.org/wiki/Atanasio" TargetMode="External"/><Relationship Id="rId45" Type="http://schemas.openxmlformats.org/officeDocument/2006/relationships/hyperlink" Target="https://es.wikipedia.org/wiki/Sabelianismo" TargetMode="External"/><Relationship Id="rId53" Type="http://schemas.openxmlformats.org/officeDocument/2006/relationships/hyperlink" Target="https://es.wikipedia.org/w/index.php?title=Hexameron&amp;action=edit&amp;redlink=1" TargetMode="External"/><Relationship Id="rId5" Type="http://schemas.openxmlformats.org/officeDocument/2006/relationships/webSettings" Target="webSettings.xml"/><Relationship Id="rId15" Type="http://schemas.openxmlformats.org/officeDocument/2006/relationships/hyperlink" Target="https://es.wikipedia.org/wiki/Atenas" TargetMode="External"/><Relationship Id="rId23" Type="http://schemas.openxmlformats.org/officeDocument/2006/relationships/hyperlink" Target="https://es.wikipedia.org/wiki/Consubstancialidad" TargetMode="External"/><Relationship Id="rId28" Type="http://schemas.openxmlformats.org/officeDocument/2006/relationships/hyperlink" Target="https://es.wikipedia.org/wiki/Concilio_de_Nicea_I" TargetMode="External"/><Relationship Id="rId36" Type="http://schemas.openxmlformats.org/officeDocument/2006/relationships/hyperlink" Target="https://es.wikipedia.org/wiki/Ex_officio" TargetMode="External"/><Relationship Id="rId49" Type="http://schemas.openxmlformats.org/officeDocument/2006/relationships/hyperlink" Target="https://es.wikipedia.org/wiki/Eunomio_de_C%C3%ADcico" TargetMode="External"/><Relationship Id="rId57" Type="http://schemas.openxmlformats.org/officeDocument/2006/relationships/theme" Target="theme/theme1.xml"/><Relationship Id="rId10" Type="http://schemas.openxmlformats.org/officeDocument/2006/relationships/hyperlink" Target="https://es.wikipedia.org/wiki/Macrina_la_Mayor" TargetMode="External"/><Relationship Id="rId19" Type="http://schemas.openxmlformats.org/officeDocument/2006/relationships/hyperlink" Target="https://es.wikipedia.org/wiki/Siria" TargetMode="External"/><Relationship Id="rId31" Type="http://schemas.openxmlformats.org/officeDocument/2006/relationships/hyperlink" Target="https://es.wikipedia.org/wiki/Constantinopla" TargetMode="External"/><Relationship Id="rId44" Type="http://schemas.openxmlformats.org/officeDocument/2006/relationships/hyperlink" Target="https://es.wikipedia.org/wiki/Consubstancialidad" TargetMode="External"/><Relationship Id="rId52" Type="http://schemas.openxmlformats.org/officeDocument/2006/relationships/hyperlink" Target="https://es.wikipedia.org/wiki/D%C3%ADdimo_el_Ciego" TargetMode="External"/><Relationship Id="rId4" Type="http://schemas.openxmlformats.org/officeDocument/2006/relationships/settings" Target="settings.xml"/><Relationship Id="rId9" Type="http://schemas.openxmlformats.org/officeDocument/2006/relationships/hyperlink" Target="https://es.wikipedia.org/wiki/Capadocia" TargetMode="External"/><Relationship Id="rId14" Type="http://schemas.openxmlformats.org/officeDocument/2006/relationships/hyperlink" Target="https://es.wikipedia.org/wiki/Constantinopla" TargetMode="External"/><Relationship Id="rId22" Type="http://schemas.openxmlformats.org/officeDocument/2006/relationships/hyperlink" Target="https://es.wikipedia.org/wiki/Concilio_de_Constantinopla_I" TargetMode="External"/><Relationship Id="rId27" Type="http://schemas.openxmlformats.org/officeDocument/2006/relationships/hyperlink" Target="https://es.wikipedia.org/w/index.php?title=Dionisio_de_Cesarea&amp;action=edit&amp;redlink=1" TargetMode="External"/><Relationship Id="rId30" Type="http://schemas.openxmlformats.org/officeDocument/2006/relationships/hyperlink" Target="https://es.wikipedia.org/wiki/Valente" TargetMode="External"/><Relationship Id="rId35" Type="http://schemas.openxmlformats.org/officeDocument/2006/relationships/hyperlink" Target="https://es.wikipedia.org/wiki/Kayseri" TargetMode="External"/><Relationship Id="rId43" Type="http://schemas.openxmlformats.org/officeDocument/2006/relationships/hyperlink" Target="https://es.wikipedia.org/wiki/371" TargetMode="External"/><Relationship Id="rId48" Type="http://schemas.openxmlformats.org/officeDocument/2006/relationships/hyperlink" Target="https://es.wikipedia.org/wiki/Basilio_el_Grande" TargetMode="External"/><Relationship Id="rId56" Type="http://schemas.openxmlformats.org/officeDocument/2006/relationships/fontTable" Target="fontTable.xml"/><Relationship Id="rId8" Type="http://schemas.openxmlformats.org/officeDocument/2006/relationships/hyperlink" Target="https://es.wikipedia.org/wiki/Reyes_Magos" TargetMode="External"/><Relationship Id="rId51" Type="http://schemas.openxmlformats.org/officeDocument/2006/relationships/hyperlink" Target="https://es.wikipedia.org/wiki/Apolinar_de_Laodicea"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3412</Words>
  <Characters>18766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2019-01-27T15:44:00Z</dcterms:created>
  <dcterms:modified xsi:type="dcterms:W3CDTF">2019-01-27T15:44:00Z</dcterms:modified>
</cp:coreProperties>
</file>