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BD" w:rsidRPr="00D816A5" w:rsidRDefault="008778BD" w:rsidP="008836EF">
      <w:pPr>
        <w:widowControl/>
        <w:jc w:val="center"/>
        <w:rPr>
          <w:rFonts w:eastAsiaTheme="minorHAnsi"/>
          <w:b/>
          <w:strike/>
          <w:color w:val="FF0000"/>
          <w:sz w:val="36"/>
          <w:szCs w:val="36"/>
          <w:lang w:eastAsia="en-US"/>
        </w:rPr>
      </w:pPr>
    </w:p>
    <w:p w:rsidR="008778BD" w:rsidRDefault="008778BD" w:rsidP="008836EF">
      <w:pPr>
        <w:widowControl/>
        <w:jc w:val="center"/>
        <w:rPr>
          <w:rFonts w:eastAsiaTheme="minorHAnsi"/>
          <w:b/>
          <w:color w:val="FF0000"/>
          <w:sz w:val="36"/>
          <w:szCs w:val="36"/>
          <w:lang w:eastAsia="en-US"/>
        </w:rPr>
      </w:pPr>
    </w:p>
    <w:p w:rsidR="003D183B" w:rsidRPr="008836EF" w:rsidRDefault="0089696E" w:rsidP="008836EF">
      <w:pPr>
        <w:widowControl/>
        <w:jc w:val="center"/>
        <w:rPr>
          <w:rFonts w:eastAsiaTheme="minorHAnsi"/>
          <w:b/>
          <w:color w:val="FF0000"/>
          <w:sz w:val="36"/>
          <w:szCs w:val="36"/>
          <w:lang w:eastAsia="en-US"/>
        </w:rPr>
      </w:pPr>
      <w:r w:rsidRPr="008836EF">
        <w:rPr>
          <w:rFonts w:eastAsiaTheme="minorHAnsi"/>
          <w:b/>
          <w:color w:val="FF0000"/>
          <w:sz w:val="36"/>
          <w:szCs w:val="36"/>
          <w:lang w:eastAsia="en-US"/>
        </w:rPr>
        <w:t>Los Hermano</w:t>
      </w:r>
      <w:r w:rsidR="008836EF" w:rsidRPr="008836EF">
        <w:rPr>
          <w:rFonts w:eastAsiaTheme="minorHAnsi"/>
          <w:b/>
          <w:color w:val="FF0000"/>
          <w:sz w:val="36"/>
          <w:szCs w:val="36"/>
          <w:lang w:eastAsia="en-US"/>
        </w:rPr>
        <w:t>s</w:t>
      </w:r>
      <w:r w:rsidRPr="008836EF">
        <w:rPr>
          <w:rFonts w:eastAsiaTheme="minorHAnsi"/>
          <w:b/>
          <w:color w:val="FF0000"/>
          <w:sz w:val="36"/>
          <w:szCs w:val="36"/>
          <w:lang w:eastAsia="en-US"/>
        </w:rPr>
        <w:t xml:space="preserve"> en la vida del Fudnador</w:t>
      </w:r>
    </w:p>
    <w:p w:rsidR="008836EF" w:rsidRPr="008836EF" w:rsidRDefault="0089696E" w:rsidP="008836EF">
      <w:pPr>
        <w:widowControl/>
        <w:jc w:val="center"/>
        <w:rPr>
          <w:rFonts w:eastAsiaTheme="minorHAnsi"/>
          <w:b/>
          <w:color w:val="00B050"/>
          <w:sz w:val="28"/>
          <w:szCs w:val="28"/>
          <w:lang w:eastAsia="en-US"/>
        </w:rPr>
      </w:pPr>
      <w:r w:rsidRPr="008836EF">
        <w:rPr>
          <w:rFonts w:eastAsiaTheme="minorHAnsi"/>
          <w:b/>
          <w:color w:val="00B050"/>
          <w:sz w:val="28"/>
          <w:szCs w:val="28"/>
          <w:lang w:eastAsia="en-US"/>
        </w:rPr>
        <w:t xml:space="preserve">Estudio </w:t>
      </w:r>
      <w:r w:rsidR="008836EF" w:rsidRPr="008836EF">
        <w:rPr>
          <w:rFonts w:eastAsiaTheme="minorHAnsi"/>
          <w:b/>
          <w:color w:val="00B050"/>
          <w:sz w:val="28"/>
          <w:szCs w:val="28"/>
          <w:lang w:eastAsia="en-US"/>
        </w:rPr>
        <w:t>publicado en inglé</w:t>
      </w:r>
      <w:r w:rsidRPr="008836EF">
        <w:rPr>
          <w:rFonts w:eastAsiaTheme="minorHAnsi"/>
          <w:b/>
          <w:color w:val="00B050"/>
          <w:sz w:val="28"/>
          <w:szCs w:val="28"/>
          <w:lang w:eastAsia="en-US"/>
        </w:rPr>
        <w:t>s</w:t>
      </w:r>
    </w:p>
    <w:p w:rsidR="0089696E" w:rsidRPr="008836EF" w:rsidRDefault="0089696E" w:rsidP="008836EF">
      <w:pPr>
        <w:widowControl/>
        <w:jc w:val="center"/>
        <w:rPr>
          <w:rFonts w:eastAsiaTheme="minorHAnsi"/>
          <w:b/>
          <w:color w:val="00B050"/>
          <w:sz w:val="28"/>
          <w:szCs w:val="28"/>
          <w:lang w:eastAsia="en-US"/>
        </w:rPr>
      </w:pPr>
      <w:r w:rsidRPr="008836EF">
        <w:rPr>
          <w:rFonts w:eastAsiaTheme="minorHAnsi"/>
          <w:b/>
          <w:color w:val="00B050"/>
          <w:sz w:val="28"/>
          <w:szCs w:val="28"/>
          <w:lang w:eastAsia="en-US"/>
        </w:rPr>
        <w:t xml:space="preserve">y traducido al </w:t>
      </w:r>
      <w:r w:rsidR="008836EF" w:rsidRPr="008836EF">
        <w:rPr>
          <w:rFonts w:eastAsiaTheme="minorHAnsi"/>
          <w:b/>
          <w:color w:val="00B050"/>
          <w:sz w:val="28"/>
          <w:szCs w:val="28"/>
          <w:lang w:eastAsia="en-US"/>
        </w:rPr>
        <w:t>francé</w:t>
      </w:r>
      <w:r w:rsidRPr="008836EF">
        <w:rPr>
          <w:rFonts w:eastAsiaTheme="minorHAnsi"/>
          <w:b/>
          <w:color w:val="00B050"/>
          <w:sz w:val="28"/>
          <w:szCs w:val="28"/>
          <w:lang w:eastAsia="en-US"/>
        </w:rPr>
        <w:t>s</w:t>
      </w:r>
      <w:r w:rsidR="00E8695C">
        <w:rPr>
          <w:rFonts w:eastAsiaTheme="minorHAnsi"/>
          <w:b/>
          <w:color w:val="00B050"/>
          <w:sz w:val="28"/>
          <w:szCs w:val="28"/>
          <w:lang w:eastAsia="en-US"/>
        </w:rPr>
        <w:t xml:space="preserve">, </w:t>
      </w:r>
      <w:r w:rsidR="008836EF" w:rsidRPr="008836EF">
        <w:rPr>
          <w:rFonts w:eastAsiaTheme="minorHAnsi"/>
          <w:b/>
          <w:color w:val="00B050"/>
          <w:sz w:val="28"/>
          <w:szCs w:val="28"/>
          <w:lang w:eastAsia="en-US"/>
        </w:rPr>
        <w:t xml:space="preserve"> de donde se traduce este documento</w:t>
      </w:r>
    </w:p>
    <w:p w:rsidR="00293100" w:rsidRDefault="00293100" w:rsidP="003D183B">
      <w:pPr>
        <w:widowControl/>
        <w:rPr>
          <w:rFonts w:eastAsiaTheme="minorHAnsi"/>
          <w:b/>
          <w:lang w:eastAsia="en-US"/>
        </w:rPr>
      </w:pPr>
    </w:p>
    <w:p w:rsidR="0089696E" w:rsidRPr="008836EF" w:rsidRDefault="0089696E" w:rsidP="008836EF">
      <w:pPr>
        <w:widowControl/>
        <w:jc w:val="center"/>
        <w:rPr>
          <w:rFonts w:eastAsiaTheme="minorHAnsi"/>
          <w:b/>
          <w:color w:val="0070C0"/>
          <w:lang w:eastAsia="en-US"/>
        </w:rPr>
      </w:pPr>
      <w:r w:rsidRPr="008836EF">
        <w:rPr>
          <w:rFonts w:eastAsiaTheme="minorHAnsi"/>
          <w:b/>
          <w:color w:val="0070C0"/>
          <w:lang w:eastAsia="en-US"/>
        </w:rPr>
        <w:t>ver http://www.archives-lasalliennes.org/pdf/premiers-freres.pdf</w:t>
      </w:r>
    </w:p>
    <w:p w:rsidR="00293100" w:rsidRDefault="00293100" w:rsidP="003D183B">
      <w:pPr>
        <w:widowControl/>
        <w:rPr>
          <w:rFonts w:eastAsiaTheme="minorHAnsi"/>
          <w:b/>
          <w:lang w:eastAsia="en-US"/>
        </w:rPr>
      </w:pPr>
    </w:p>
    <w:p w:rsidR="008778BD" w:rsidRDefault="008778BD" w:rsidP="003D183B">
      <w:pPr>
        <w:widowControl/>
        <w:rPr>
          <w:rFonts w:eastAsiaTheme="minorHAnsi"/>
          <w:b/>
          <w:lang w:eastAsia="en-US"/>
        </w:rPr>
      </w:pPr>
    </w:p>
    <w:p w:rsidR="00293100" w:rsidRPr="00293100" w:rsidRDefault="008836EF" w:rsidP="00293100">
      <w:pPr>
        <w:widowControl/>
        <w:jc w:val="center"/>
        <w:rPr>
          <w:rFonts w:ascii="TimesNewRomanPS-BoldMT" w:eastAsiaTheme="minorHAnsi" w:hAnsi="TimesNewRomanPS-BoldMT" w:cs="TimesNewRomanPS-BoldMT"/>
          <w:b/>
          <w:bCs/>
          <w:color w:val="FF0000"/>
          <w:sz w:val="36"/>
          <w:szCs w:val="36"/>
          <w:lang w:eastAsia="en-US"/>
        </w:rPr>
      </w:pPr>
      <w:r>
        <w:rPr>
          <w:rFonts w:ascii="TimesNewRomanPS-BoldMT" w:eastAsiaTheme="minorHAnsi" w:hAnsi="TimesNewRomanPS-BoldMT" w:cs="TimesNewRomanPS-BoldMT"/>
          <w:b/>
          <w:bCs/>
          <w:color w:val="FF0000"/>
          <w:sz w:val="36"/>
          <w:szCs w:val="36"/>
          <w:lang w:eastAsia="en-US"/>
        </w:rPr>
        <w:t>LES PREMIERS FRÈ</w:t>
      </w:r>
      <w:r w:rsidR="00293100" w:rsidRPr="00293100">
        <w:rPr>
          <w:rFonts w:ascii="TimesNewRomanPS-BoldMT" w:eastAsiaTheme="minorHAnsi" w:hAnsi="TimesNewRomanPS-BoldMT" w:cs="TimesNewRomanPS-BoldMT"/>
          <w:b/>
          <w:bCs/>
          <w:color w:val="FF0000"/>
          <w:sz w:val="36"/>
          <w:szCs w:val="36"/>
          <w:lang w:eastAsia="en-US"/>
        </w:rPr>
        <w:t>RES DE</w:t>
      </w:r>
    </w:p>
    <w:p w:rsidR="00293100" w:rsidRPr="00293100" w:rsidRDefault="00293100" w:rsidP="00293100">
      <w:pPr>
        <w:widowControl/>
        <w:jc w:val="center"/>
        <w:rPr>
          <w:rFonts w:ascii="TimesNewRomanPS-BoldMT" w:eastAsiaTheme="minorHAnsi" w:hAnsi="TimesNewRomanPS-BoldMT" w:cs="TimesNewRomanPS-BoldMT"/>
          <w:b/>
          <w:bCs/>
          <w:color w:val="FF0000"/>
          <w:sz w:val="36"/>
          <w:szCs w:val="36"/>
          <w:lang w:eastAsia="en-US"/>
        </w:rPr>
      </w:pPr>
      <w:r w:rsidRPr="00293100">
        <w:rPr>
          <w:rFonts w:ascii="TimesNewRomanPS-BoldMT" w:eastAsiaTheme="minorHAnsi" w:hAnsi="TimesNewRomanPS-BoldMT" w:cs="TimesNewRomanPS-BoldMT"/>
          <w:b/>
          <w:bCs/>
          <w:color w:val="FF0000"/>
          <w:sz w:val="36"/>
          <w:szCs w:val="36"/>
          <w:lang w:eastAsia="en-US"/>
        </w:rPr>
        <w:t>JEAN-BAPTISTE DE LA SALLE</w:t>
      </w:r>
      <w:r w:rsidR="008836EF">
        <w:rPr>
          <w:rFonts w:ascii="TimesNewRomanPS-BoldMT" w:eastAsiaTheme="minorHAnsi" w:hAnsi="TimesNewRomanPS-BoldMT" w:cs="TimesNewRomanPS-BoldMT"/>
          <w:b/>
          <w:bCs/>
          <w:color w:val="FF0000"/>
          <w:sz w:val="36"/>
          <w:szCs w:val="36"/>
          <w:lang w:eastAsia="en-US"/>
        </w:rPr>
        <w:t xml:space="preserve">   </w:t>
      </w:r>
      <w:r w:rsidRPr="00293100">
        <w:rPr>
          <w:rFonts w:ascii="TimesNewRomanPS-BoldMT" w:eastAsiaTheme="minorHAnsi" w:hAnsi="TimesNewRomanPS-BoldMT" w:cs="TimesNewRomanPS-BoldMT"/>
          <w:b/>
          <w:bCs/>
          <w:color w:val="FF0000"/>
          <w:sz w:val="36"/>
          <w:szCs w:val="36"/>
          <w:lang w:eastAsia="en-US"/>
        </w:rPr>
        <w:t>1681 – 1719</w:t>
      </w:r>
    </w:p>
    <w:p w:rsidR="00293100" w:rsidRPr="008836EF" w:rsidRDefault="00293100" w:rsidP="00293100">
      <w:pPr>
        <w:widowControl/>
        <w:jc w:val="center"/>
        <w:rPr>
          <w:rFonts w:eastAsiaTheme="minorHAnsi"/>
          <w:b/>
          <w:color w:val="0070C0"/>
          <w:sz w:val="32"/>
          <w:szCs w:val="32"/>
          <w:lang w:eastAsia="en-US"/>
        </w:rPr>
      </w:pPr>
      <w:r w:rsidRPr="008836EF">
        <w:rPr>
          <w:rFonts w:eastAsiaTheme="minorHAnsi"/>
          <w:b/>
          <w:color w:val="0070C0"/>
          <w:sz w:val="32"/>
          <w:szCs w:val="32"/>
          <w:lang w:eastAsia="en-US"/>
        </w:rPr>
        <w:t>Par le Frère Augustine Loes.</w:t>
      </w:r>
    </w:p>
    <w:p w:rsidR="00293100" w:rsidRPr="008836EF" w:rsidRDefault="00293100" w:rsidP="00293100">
      <w:pPr>
        <w:widowControl/>
        <w:jc w:val="center"/>
        <w:rPr>
          <w:rFonts w:eastAsiaTheme="minorHAnsi"/>
          <w:b/>
          <w:color w:val="0070C0"/>
          <w:sz w:val="32"/>
          <w:szCs w:val="32"/>
          <w:lang w:eastAsia="en-US"/>
        </w:rPr>
      </w:pPr>
      <w:r w:rsidRPr="008836EF">
        <w:rPr>
          <w:rFonts w:eastAsiaTheme="minorHAnsi"/>
          <w:b/>
          <w:color w:val="0070C0"/>
          <w:sz w:val="32"/>
          <w:szCs w:val="32"/>
          <w:lang w:eastAsia="en-US"/>
        </w:rPr>
        <w:t>Traduit en français par le Fr</w:t>
      </w:r>
      <w:r w:rsidR="008778BD">
        <w:rPr>
          <w:rFonts w:eastAsiaTheme="minorHAnsi"/>
          <w:b/>
          <w:color w:val="0070C0"/>
          <w:sz w:val="32"/>
          <w:szCs w:val="32"/>
          <w:lang w:eastAsia="en-US"/>
        </w:rPr>
        <w:t>.</w:t>
      </w:r>
      <w:r w:rsidRPr="008836EF">
        <w:rPr>
          <w:rFonts w:eastAsiaTheme="minorHAnsi"/>
          <w:b/>
          <w:color w:val="0070C0"/>
          <w:sz w:val="32"/>
          <w:szCs w:val="32"/>
          <w:lang w:eastAsia="en-US"/>
        </w:rPr>
        <w:t xml:space="preserve"> Jean-Louis Schneider.</w:t>
      </w:r>
    </w:p>
    <w:p w:rsidR="0089696E" w:rsidRDefault="0089696E" w:rsidP="003D183B">
      <w:pPr>
        <w:widowControl/>
        <w:rPr>
          <w:rFonts w:eastAsiaTheme="minorHAnsi"/>
          <w:b/>
          <w:lang w:eastAsia="en-US"/>
        </w:rPr>
      </w:pPr>
    </w:p>
    <w:p w:rsidR="00293100" w:rsidRDefault="003D183B" w:rsidP="003D183B">
      <w:pPr>
        <w:widowControl/>
        <w:rPr>
          <w:rFonts w:eastAsiaTheme="minorHAnsi"/>
          <w:b/>
          <w:lang w:eastAsia="en-US"/>
        </w:rPr>
      </w:pPr>
      <w:r>
        <w:rPr>
          <w:rFonts w:eastAsiaTheme="minorHAnsi"/>
          <w:b/>
          <w:lang w:eastAsia="en-US"/>
        </w:rPr>
        <w:t xml:space="preserve">   </w:t>
      </w:r>
    </w:p>
    <w:p w:rsidR="008778BD" w:rsidRDefault="00293100" w:rsidP="00293100">
      <w:pPr>
        <w:widowControl/>
        <w:jc w:val="center"/>
        <w:rPr>
          <w:rFonts w:eastAsiaTheme="minorHAnsi"/>
          <w:b/>
          <w:lang w:val="en-US" w:eastAsia="en-US"/>
        </w:rPr>
      </w:pPr>
      <w:r w:rsidRPr="00293100">
        <w:rPr>
          <w:rFonts w:eastAsiaTheme="minorHAnsi"/>
          <w:b/>
          <w:lang w:val="en-US" w:eastAsia="en-US"/>
        </w:rPr>
        <w:t xml:space="preserve">Cet  ouvrage  a </w:t>
      </w:r>
      <w:r w:rsidR="008778BD">
        <w:rPr>
          <w:rFonts w:eastAsiaTheme="minorHAnsi"/>
          <w:b/>
          <w:lang w:val="en-US" w:eastAsia="en-US"/>
        </w:rPr>
        <w:t>été</w:t>
      </w:r>
      <w:r w:rsidRPr="00293100">
        <w:rPr>
          <w:rFonts w:eastAsiaTheme="minorHAnsi"/>
          <w:b/>
          <w:lang w:val="en-US" w:eastAsia="en-US"/>
        </w:rPr>
        <w:t xml:space="preserve">  publi</w:t>
      </w:r>
      <w:r w:rsidR="008778BD">
        <w:rPr>
          <w:rFonts w:eastAsiaTheme="minorHAnsi"/>
          <w:b/>
          <w:lang w:val="en-US" w:eastAsia="en-US"/>
        </w:rPr>
        <w:t>é</w:t>
      </w:r>
      <w:r w:rsidRPr="00293100">
        <w:rPr>
          <w:rFonts w:eastAsiaTheme="minorHAnsi"/>
          <w:b/>
          <w:lang w:val="en-US" w:eastAsia="en-US"/>
        </w:rPr>
        <w:t xml:space="preserve">  en  anglais  par  Lasallian  Publications. </w:t>
      </w:r>
    </w:p>
    <w:p w:rsidR="00293100" w:rsidRPr="005743DF" w:rsidRDefault="00293100" w:rsidP="00293100">
      <w:pPr>
        <w:widowControl/>
        <w:jc w:val="center"/>
        <w:rPr>
          <w:rFonts w:eastAsiaTheme="minorHAnsi"/>
          <w:b/>
          <w:lang w:eastAsia="en-US"/>
        </w:rPr>
      </w:pPr>
      <w:r w:rsidRPr="00293100">
        <w:rPr>
          <w:rFonts w:eastAsiaTheme="minorHAnsi"/>
          <w:b/>
          <w:lang w:val="en-US" w:eastAsia="en-US"/>
        </w:rPr>
        <w:t xml:space="preserve"> Christian  Brothers  Conference.</w:t>
      </w:r>
      <w:r w:rsidR="008778BD">
        <w:rPr>
          <w:rFonts w:eastAsiaTheme="minorHAnsi"/>
          <w:b/>
          <w:lang w:val="en-US" w:eastAsia="en-US"/>
        </w:rPr>
        <w:t xml:space="preserve"> </w:t>
      </w:r>
      <w:r w:rsidRPr="005743DF">
        <w:rPr>
          <w:rFonts w:eastAsiaTheme="minorHAnsi"/>
          <w:b/>
          <w:lang w:eastAsia="en-US"/>
        </w:rPr>
        <w:t>Landover, Maryland en 1999.</w:t>
      </w:r>
    </w:p>
    <w:p w:rsidR="00293100" w:rsidRDefault="00293100" w:rsidP="00293100">
      <w:pPr>
        <w:widowControl/>
        <w:jc w:val="center"/>
        <w:rPr>
          <w:rFonts w:ascii="TimesNewRomanPSMT" w:eastAsiaTheme="minorHAnsi" w:hAnsi="TimesNewRomanPSMT" w:cs="TimesNewRomanPSMT"/>
          <w:lang w:eastAsia="en-US"/>
        </w:rPr>
      </w:pPr>
      <w:r w:rsidRPr="00293100">
        <w:rPr>
          <w:rFonts w:eastAsiaTheme="minorHAnsi"/>
          <w:b/>
          <w:lang w:eastAsia="en-US"/>
        </w:rPr>
        <w:t>C’est le volume 2 de Lasallian Resources: Early Documents</w:t>
      </w:r>
      <w:r>
        <w:rPr>
          <w:rFonts w:ascii="TimesNewRomanPSMT" w:eastAsiaTheme="minorHAnsi" w:hAnsi="TimesNewRomanPSMT" w:cs="TimesNewRomanPSMT"/>
          <w:lang w:eastAsia="en-US"/>
        </w:rPr>
        <w:t>.</w:t>
      </w:r>
    </w:p>
    <w:p w:rsidR="008778BD" w:rsidRDefault="008778BD" w:rsidP="00293100">
      <w:pPr>
        <w:widowControl/>
        <w:jc w:val="center"/>
        <w:rPr>
          <w:rFonts w:ascii="TimesNewRomanPSMT" w:eastAsiaTheme="minorHAnsi" w:hAnsi="TimesNewRomanPSMT" w:cs="TimesNewRomanPSMT"/>
          <w:lang w:eastAsia="en-US"/>
        </w:rPr>
      </w:pPr>
    </w:p>
    <w:p w:rsidR="00293100" w:rsidRDefault="00293100" w:rsidP="00293100">
      <w:pPr>
        <w:widowControl/>
        <w:rPr>
          <w:rFonts w:eastAsiaTheme="minorHAnsi"/>
          <w:b/>
          <w:lang w:eastAsia="en-US"/>
        </w:rPr>
      </w:pPr>
    </w:p>
    <w:p w:rsidR="00E8695C" w:rsidRPr="00C11BDB" w:rsidRDefault="00C11BDB" w:rsidP="00E8695C">
      <w:pPr>
        <w:widowControl/>
        <w:jc w:val="center"/>
        <w:rPr>
          <w:rFonts w:eastAsiaTheme="minorHAnsi"/>
          <w:b/>
          <w:sz w:val="32"/>
          <w:szCs w:val="32"/>
          <w:lang w:eastAsia="en-US"/>
        </w:rPr>
      </w:pPr>
      <w:r w:rsidRPr="00C11BDB">
        <w:rPr>
          <w:rFonts w:eastAsiaTheme="minorHAnsi"/>
          <w:b/>
          <w:sz w:val="32"/>
          <w:szCs w:val="32"/>
          <w:lang w:eastAsia="en-US"/>
        </w:rPr>
        <w:t>Edición en c</w:t>
      </w:r>
      <w:r w:rsidR="00E8695C" w:rsidRPr="00C11BDB">
        <w:rPr>
          <w:rFonts w:eastAsiaTheme="minorHAnsi"/>
          <w:b/>
          <w:sz w:val="32"/>
          <w:szCs w:val="32"/>
          <w:lang w:eastAsia="en-US"/>
        </w:rPr>
        <w:t>astellano con el título</w:t>
      </w:r>
    </w:p>
    <w:p w:rsidR="00E8695C" w:rsidRPr="00E8695C" w:rsidRDefault="00E8695C" w:rsidP="00E8695C">
      <w:pPr>
        <w:widowControl/>
        <w:jc w:val="center"/>
        <w:rPr>
          <w:rFonts w:eastAsiaTheme="minorHAnsi"/>
          <w:b/>
          <w:color w:val="00B050"/>
          <w:sz w:val="32"/>
          <w:szCs w:val="32"/>
          <w:lang w:eastAsia="en-US"/>
        </w:rPr>
      </w:pPr>
      <w:r w:rsidRPr="00E8695C">
        <w:rPr>
          <w:rFonts w:eastAsiaTheme="minorHAnsi"/>
          <w:b/>
          <w:color w:val="00B050"/>
          <w:sz w:val="32"/>
          <w:szCs w:val="32"/>
          <w:lang w:eastAsia="en-US"/>
        </w:rPr>
        <w:t>LOS PRIM</w:t>
      </w:r>
      <w:r w:rsidR="00C11BDB">
        <w:rPr>
          <w:rFonts w:eastAsiaTheme="minorHAnsi"/>
          <w:b/>
          <w:color w:val="00B050"/>
          <w:sz w:val="32"/>
          <w:szCs w:val="32"/>
          <w:lang w:eastAsia="en-US"/>
        </w:rPr>
        <w:t>E</w:t>
      </w:r>
      <w:r w:rsidRPr="00E8695C">
        <w:rPr>
          <w:rFonts w:eastAsiaTheme="minorHAnsi"/>
          <w:b/>
          <w:color w:val="00B050"/>
          <w:sz w:val="32"/>
          <w:szCs w:val="32"/>
          <w:lang w:eastAsia="en-US"/>
        </w:rPr>
        <w:t>ROS HEMANSO DE LA SALLE (1681-1719</w:t>
      </w:r>
      <w:r w:rsidR="00C11BDB">
        <w:rPr>
          <w:rFonts w:eastAsiaTheme="minorHAnsi"/>
          <w:b/>
          <w:color w:val="00B050"/>
          <w:sz w:val="32"/>
          <w:szCs w:val="32"/>
          <w:lang w:eastAsia="en-US"/>
        </w:rPr>
        <w:t>)</w:t>
      </w:r>
    </w:p>
    <w:p w:rsidR="00E8695C" w:rsidRDefault="00C11BDB" w:rsidP="00E8695C">
      <w:pPr>
        <w:widowControl/>
        <w:jc w:val="center"/>
        <w:rPr>
          <w:rFonts w:eastAsiaTheme="minorHAnsi"/>
          <w:b/>
          <w:color w:val="00B050"/>
          <w:sz w:val="32"/>
          <w:szCs w:val="32"/>
          <w:lang w:eastAsia="en-US"/>
        </w:rPr>
      </w:pPr>
      <w:r>
        <w:rPr>
          <w:rFonts w:eastAsiaTheme="minorHAnsi"/>
          <w:b/>
          <w:color w:val="00B050"/>
          <w:sz w:val="32"/>
          <w:szCs w:val="32"/>
          <w:lang w:eastAsia="en-US"/>
        </w:rPr>
        <w:t>M</w:t>
      </w:r>
      <w:r w:rsidR="00E8695C" w:rsidRPr="00E8695C">
        <w:rPr>
          <w:rFonts w:eastAsiaTheme="minorHAnsi"/>
          <w:b/>
          <w:color w:val="00B050"/>
          <w:sz w:val="32"/>
          <w:szCs w:val="32"/>
          <w:lang w:eastAsia="en-US"/>
        </w:rPr>
        <w:t>adr</w:t>
      </w:r>
      <w:r>
        <w:rPr>
          <w:rFonts w:eastAsiaTheme="minorHAnsi"/>
          <w:b/>
          <w:color w:val="00B050"/>
          <w:sz w:val="32"/>
          <w:szCs w:val="32"/>
          <w:lang w:eastAsia="en-US"/>
        </w:rPr>
        <w:t>i</w:t>
      </w:r>
      <w:r w:rsidR="00E8695C" w:rsidRPr="00E8695C">
        <w:rPr>
          <w:rFonts w:eastAsiaTheme="minorHAnsi"/>
          <w:b/>
          <w:color w:val="00B050"/>
          <w:sz w:val="32"/>
          <w:szCs w:val="32"/>
          <w:lang w:eastAsia="en-US"/>
        </w:rPr>
        <w:t xml:space="preserve">d. Ediciones San Pío </w:t>
      </w:r>
      <w:r>
        <w:rPr>
          <w:rFonts w:eastAsiaTheme="minorHAnsi"/>
          <w:b/>
          <w:color w:val="00B050"/>
          <w:sz w:val="32"/>
          <w:szCs w:val="32"/>
          <w:lang w:eastAsia="en-US"/>
        </w:rPr>
        <w:t>X</w:t>
      </w:r>
      <w:r w:rsidR="00E8695C" w:rsidRPr="00E8695C">
        <w:rPr>
          <w:rFonts w:eastAsiaTheme="minorHAnsi"/>
          <w:b/>
          <w:color w:val="00B050"/>
          <w:sz w:val="32"/>
          <w:szCs w:val="32"/>
          <w:lang w:eastAsia="en-US"/>
        </w:rPr>
        <w:t>. 2003</w:t>
      </w:r>
    </w:p>
    <w:p w:rsidR="00C11BDB" w:rsidRDefault="00C11BDB" w:rsidP="00E8695C">
      <w:pPr>
        <w:widowControl/>
        <w:jc w:val="center"/>
        <w:rPr>
          <w:rFonts w:eastAsiaTheme="minorHAnsi"/>
          <w:b/>
          <w:color w:val="00B050"/>
          <w:sz w:val="32"/>
          <w:szCs w:val="32"/>
          <w:lang w:eastAsia="en-US"/>
        </w:rPr>
      </w:pPr>
    </w:p>
    <w:p w:rsidR="00C11BDB" w:rsidRPr="00C11BDB" w:rsidRDefault="00C11BDB" w:rsidP="00E8695C">
      <w:pPr>
        <w:widowControl/>
        <w:jc w:val="center"/>
        <w:rPr>
          <w:rFonts w:eastAsiaTheme="minorHAnsi"/>
          <w:b/>
          <w:color w:val="FF0000"/>
          <w:sz w:val="40"/>
          <w:szCs w:val="40"/>
          <w:lang w:eastAsia="en-US"/>
        </w:rPr>
      </w:pPr>
      <w:r w:rsidRPr="00C11BDB">
        <w:rPr>
          <w:rFonts w:eastAsiaTheme="minorHAnsi"/>
          <w:b/>
          <w:color w:val="FF0000"/>
          <w:sz w:val="40"/>
          <w:szCs w:val="40"/>
          <w:lang w:eastAsia="en-US"/>
        </w:rPr>
        <w:t>Referencias</w:t>
      </w:r>
    </w:p>
    <w:p w:rsidR="00E8695C" w:rsidRDefault="00E8695C" w:rsidP="00293100">
      <w:pPr>
        <w:widowControl/>
        <w:rPr>
          <w:rFonts w:eastAsiaTheme="minorHAnsi"/>
          <w:b/>
          <w:lang w:eastAsia="en-US"/>
        </w:rPr>
      </w:pPr>
    </w:p>
    <w:p w:rsidR="006210CA" w:rsidRPr="008778BD" w:rsidRDefault="003D183B" w:rsidP="003A2208">
      <w:pPr>
        <w:widowControl/>
        <w:jc w:val="both"/>
        <w:rPr>
          <w:rFonts w:eastAsiaTheme="minorHAnsi"/>
          <w:b/>
          <w:sz w:val="22"/>
          <w:szCs w:val="22"/>
          <w:lang w:eastAsia="en-US"/>
        </w:rPr>
      </w:pPr>
      <w:r w:rsidRPr="008778BD">
        <w:rPr>
          <w:rFonts w:eastAsiaTheme="minorHAnsi"/>
          <w:b/>
          <w:sz w:val="22"/>
          <w:szCs w:val="22"/>
          <w:lang w:eastAsia="en-US"/>
        </w:rPr>
        <w:t xml:space="preserve">  </w:t>
      </w:r>
      <w:r w:rsidR="008778BD" w:rsidRPr="008778BD">
        <w:rPr>
          <w:rFonts w:eastAsiaTheme="minorHAnsi"/>
          <w:b/>
          <w:sz w:val="22"/>
          <w:szCs w:val="22"/>
          <w:lang w:eastAsia="en-US"/>
        </w:rPr>
        <w:t xml:space="preserve"> </w:t>
      </w:r>
      <w:r w:rsidR="00C11BDB">
        <w:rPr>
          <w:rFonts w:eastAsiaTheme="minorHAnsi"/>
          <w:b/>
          <w:sz w:val="22"/>
          <w:szCs w:val="22"/>
          <w:lang w:eastAsia="en-US"/>
        </w:rPr>
        <w:t xml:space="preserve">  </w:t>
      </w:r>
      <w:r w:rsidR="008778BD" w:rsidRPr="008778BD">
        <w:rPr>
          <w:rFonts w:eastAsiaTheme="minorHAnsi"/>
          <w:b/>
          <w:sz w:val="22"/>
          <w:szCs w:val="22"/>
          <w:lang w:eastAsia="en-US"/>
        </w:rPr>
        <w:t xml:space="preserve"> </w:t>
      </w:r>
      <w:r w:rsidRPr="008778BD">
        <w:rPr>
          <w:rFonts w:eastAsiaTheme="minorHAnsi"/>
          <w:b/>
          <w:sz w:val="22"/>
          <w:szCs w:val="22"/>
          <w:lang w:eastAsia="en-US"/>
        </w:rPr>
        <w:t>El Hno Maurice Hermans</w:t>
      </w:r>
      <w:r w:rsidR="008836EF" w:rsidRPr="008778BD">
        <w:rPr>
          <w:rFonts w:eastAsiaTheme="minorHAnsi"/>
          <w:b/>
          <w:sz w:val="22"/>
          <w:szCs w:val="22"/>
          <w:lang w:eastAsia="en-US"/>
        </w:rPr>
        <w:t xml:space="preserve"> (</w:t>
      </w:r>
      <w:r w:rsidRPr="008778BD">
        <w:rPr>
          <w:rFonts w:eastAsiaTheme="minorHAnsi"/>
          <w:b/>
          <w:sz w:val="22"/>
          <w:szCs w:val="22"/>
          <w:lang w:eastAsia="en-US"/>
        </w:rPr>
        <w:t>Maurice Hermans</w:t>
      </w:r>
      <w:r w:rsidR="008836EF" w:rsidRPr="008778BD">
        <w:rPr>
          <w:rFonts w:eastAsiaTheme="minorHAnsi"/>
          <w:b/>
          <w:sz w:val="22"/>
          <w:szCs w:val="22"/>
          <w:lang w:eastAsia="en-US"/>
        </w:rPr>
        <w:t>)</w:t>
      </w:r>
      <w:r w:rsidRPr="008778BD">
        <w:rPr>
          <w:rFonts w:eastAsiaTheme="minorHAnsi"/>
          <w:b/>
          <w:sz w:val="22"/>
          <w:szCs w:val="22"/>
          <w:lang w:eastAsia="en-US"/>
        </w:rPr>
        <w:t xml:space="preserve"> (1911-1987), </w:t>
      </w:r>
      <w:r w:rsidR="008836EF" w:rsidRPr="008778BD">
        <w:rPr>
          <w:rFonts w:eastAsiaTheme="minorHAnsi"/>
          <w:b/>
          <w:sz w:val="22"/>
          <w:szCs w:val="22"/>
          <w:lang w:eastAsia="en-US"/>
        </w:rPr>
        <w:t xml:space="preserve">fundador de los </w:t>
      </w:r>
      <w:r w:rsidRPr="008778BD">
        <w:rPr>
          <w:rFonts w:eastAsiaTheme="minorHAnsi"/>
          <w:b/>
          <w:i/>
          <w:iCs/>
          <w:sz w:val="22"/>
          <w:szCs w:val="22"/>
          <w:lang w:eastAsia="en-US"/>
        </w:rPr>
        <w:t xml:space="preserve">Cahiers Lasalliens </w:t>
      </w:r>
      <w:r w:rsidRPr="008778BD">
        <w:rPr>
          <w:rFonts w:eastAsiaTheme="minorHAnsi"/>
          <w:b/>
          <w:sz w:val="22"/>
          <w:szCs w:val="22"/>
          <w:lang w:eastAsia="en-US"/>
        </w:rPr>
        <w:t>(un</w:t>
      </w:r>
      <w:r w:rsidR="008836EF" w:rsidRPr="008778BD">
        <w:rPr>
          <w:rFonts w:eastAsiaTheme="minorHAnsi"/>
          <w:b/>
          <w:sz w:val="22"/>
          <w:szCs w:val="22"/>
          <w:lang w:eastAsia="en-US"/>
        </w:rPr>
        <w:t>a</w:t>
      </w:r>
      <w:r w:rsidRPr="008778BD">
        <w:rPr>
          <w:rFonts w:eastAsiaTheme="minorHAnsi"/>
          <w:b/>
          <w:sz w:val="22"/>
          <w:szCs w:val="22"/>
          <w:lang w:eastAsia="en-US"/>
        </w:rPr>
        <w:t xml:space="preserve"> s</w:t>
      </w:r>
      <w:r w:rsidR="008836EF" w:rsidRPr="008778BD">
        <w:rPr>
          <w:rFonts w:eastAsiaTheme="minorHAnsi"/>
          <w:b/>
          <w:sz w:val="22"/>
          <w:szCs w:val="22"/>
          <w:lang w:eastAsia="en-US"/>
        </w:rPr>
        <w:t>e</w:t>
      </w:r>
      <w:r w:rsidRPr="008778BD">
        <w:rPr>
          <w:rFonts w:eastAsiaTheme="minorHAnsi"/>
          <w:b/>
          <w:sz w:val="22"/>
          <w:szCs w:val="22"/>
          <w:lang w:eastAsia="en-US"/>
        </w:rPr>
        <w:t>rie de</w:t>
      </w:r>
      <w:r w:rsidR="008836EF" w:rsidRPr="008778BD">
        <w:rPr>
          <w:rFonts w:eastAsiaTheme="minorHAnsi"/>
          <w:b/>
          <w:sz w:val="22"/>
          <w:szCs w:val="22"/>
          <w:lang w:eastAsia="en-US"/>
        </w:rPr>
        <w:t xml:space="preserve"> más de sesenta </w:t>
      </w:r>
      <w:r w:rsidRPr="008778BD">
        <w:rPr>
          <w:rFonts w:eastAsiaTheme="minorHAnsi"/>
          <w:b/>
          <w:sz w:val="22"/>
          <w:szCs w:val="22"/>
          <w:lang w:eastAsia="en-US"/>
        </w:rPr>
        <w:t>vol</w:t>
      </w:r>
      <w:r w:rsidR="008836EF" w:rsidRPr="008778BD">
        <w:rPr>
          <w:rFonts w:eastAsiaTheme="minorHAnsi"/>
          <w:b/>
          <w:sz w:val="22"/>
          <w:szCs w:val="22"/>
          <w:lang w:eastAsia="en-US"/>
        </w:rPr>
        <w:t>ú</w:t>
      </w:r>
      <w:r w:rsidRPr="008778BD">
        <w:rPr>
          <w:rFonts w:eastAsiaTheme="minorHAnsi"/>
          <w:b/>
          <w:sz w:val="22"/>
          <w:szCs w:val="22"/>
          <w:lang w:eastAsia="en-US"/>
        </w:rPr>
        <w:t>me</w:t>
      </w:r>
      <w:r w:rsidR="008836EF" w:rsidRPr="008778BD">
        <w:rPr>
          <w:rFonts w:eastAsiaTheme="minorHAnsi"/>
          <w:b/>
          <w:sz w:val="22"/>
          <w:szCs w:val="22"/>
          <w:lang w:eastAsia="en-US"/>
        </w:rPr>
        <w:t>ne</w:t>
      </w:r>
      <w:r w:rsidRPr="008778BD">
        <w:rPr>
          <w:rFonts w:eastAsiaTheme="minorHAnsi"/>
          <w:b/>
          <w:sz w:val="22"/>
          <w:szCs w:val="22"/>
          <w:lang w:eastAsia="en-US"/>
        </w:rPr>
        <w:t>s de text</w:t>
      </w:r>
      <w:r w:rsidR="008836EF" w:rsidRPr="008778BD">
        <w:rPr>
          <w:rFonts w:eastAsiaTheme="minorHAnsi"/>
          <w:b/>
          <w:sz w:val="22"/>
          <w:szCs w:val="22"/>
          <w:lang w:eastAsia="en-US"/>
        </w:rPr>
        <w:t>o</w:t>
      </w:r>
      <w:r w:rsidRPr="008778BD">
        <w:rPr>
          <w:rFonts w:eastAsiaTheme="minorHAnsi"/>
          <w:b/>
          <w:sz w:val="22"/>
          <w:szCs w:val="22"/>
          <w:lang w:eastAsia="en-US"/>
        </w:rPr>
        <w:t>s,</w:t>
      </w:r>
      <w:r w:rsidR="008836EF" w:rsidRPr="008778BD">
        <w:rPr>
          <w:rFonts w:eastAsiaTheme="minorHAnsi"/>
          <w:b/>
          <w:sz w:val="22"/>
          <w:szCs w:val="22"/>
          <w:lang w:eastAsia="en-US"/>
        </w:rPr>
        <w:t xml:space="preserve"> de estudios y de d</w:t>
      </w:r>
      <w:r w:rsidR="008836EF" w:rsidRPr="008778BD">
        <w:rPr>
          <w:rFonts w:eastAsiaTheme="minorHAnsi"/>
          <w:b/>
          <w:sz w:val="22"/>
          <w:szCs w:val="22"/>
          <w:lang w:eastAsia="en-US"/>
        </w:rPr>
        <w:t>o</w:t>
      </w:r>
      <w:r w:rsidR="008836EF" w:rsidRPr="008778BD">
        <w:rPr>
          <w:rFonts w:eastAsiaTheme="minorHAnsi"/>
          <w:b/>
          <w:sz w:val="22"/>
          <w:szCs w:val="22"/>
          <w:lang w:eastAsia="en-US"/>
        </w:rPr>
        <w:t>cumentos  publicadosen la Casa Generalicia de los Hermanso de las Escuelas Cri</w:t>
      </w:r>
      <w:r w:rsidR="008836EF" w:rsidRPr="008778BD">
        <w:rPr>
          <w:rFonts w:eastAsiaTheme="minorHAnsi"/>
          <w:b/>
          <w:sz w:val="22"/>
          <w:szCs w:val="22"/>
          <w:lang w:eastAsia="en-US"/>
        </w:rPr>
        <w:t>s</w:t>
      </w:r>
      <w:r w:rsidR="008836EF" w:rsidRPr="008778BD">
        <w:rPr>
          <w:rFonts w:eastAsiaTheme="minorHAnsi"/>
          <w:b/>
          <w:sz w:val="22"/>
          <w:szCs w:val="22"/>
          <w:lang w:eastAsia="en-US"/>
        </w:rPr>
        <w:t xml:space="preserve">tianas de romas desde 1959) hubiera queridoque fuera publicada </w:t>
      </w:r>
      <w:r w:rsidR="006210CA" w:rsidRPr="008778BD">
        <w:rPr>
          <w:rFonts w:eastAsiaTheme="minorHAnsi"/>
          <w:b/>
          <w:sz w:val="22"/>
          <w:szCs w:val="22"/>
          <w:lang w:eastAsia="en-US"/>
        </w:rPr>
        <w:t>una obra sobre los priemros Hermanos ue vivieron con San Juan Bta de La salle. Desgraciadamente el Hno Maurice no ha vivido lo suficiente para ver realizado su anhelo</w:t>
      </w:r>
    </w:p>
    <w:p w:rsidR="00BD0D31" w:rsidRDefault="00BD0D31" w:rsidP="003A2208">
      <w:pPr>
        <w:widowControl/>
        <w:jc w:val="both"/>
        <w:rPr>
          <w:rFonts w:eastAsiaTheme="minorHAnsi"/>
          <w:b/>
          <w:sz w:val="22"/>
          <w:szCs w:val="22"/>
          <w:lang w:eastAsia="en-US"/>
        </w:rPr>
      </w:pPr>
    </w:p>
    <w:p w:rsidR="003D183B" w:rsidRPr="008778BD" w:rsidRDefault="006210CA" w:rsidP="003A2208">
      <w:pPr>
        <w:widowControl/>
        <w:jc w:val="both"/>
        <w:rPr>
          <w:rFonts w:eastAsiaTheme="minorHAnsi"/>
          <w:b/>
          <w:i/>
          <w:iCs/>
          <w:sz w:val="22"/>
          <w:szCs w:val="22"/>
          <w:lang w:eastAsia="en-US"/>
        </w:rPr>
      </w:pPr>
      <w:r w:rsidRPr="008778BD">
        <w:rPr>
          <w:rFonts w:eastAsiaTheme="minorHAnsi"/>
          <w:b/>
          <w:sz w:val="22"/>
          <w:szCs w:val="22"/>
          <w:lang w:eastAsia="en-US"/>
        </w:rPr>
        <w:t xml:space="preserve">   Se puede esperar que esta obra que saca su contenido de los Archivos de la Casa Geenralicia y</w:t>
      </w:r>
      <w:r w:rsidR="00EE213F">
        <w:rPr>
          <w:rFonts w:eastAsiaTheme="minorHAnsi"/>
          <w:b/>
          <w:sz w:val="22"/>
          <w:szCs w:val="22"/>
          <w:lang w:eastAsia="en-US"/>
        </w:rPr>
        <w:t xml:space="preserve"> </w:t>
      </w:r>
      <w:r w:rsidRPr="008778BD">
        <w:rPr>
          <w:rFonts w:eastAsiaTheme="minorHAnsi"/>
          <w:b/>
          <w:sz w:val="22"/>
          <w:szCs w:val="22"/>
          <w:lang w:eastAsia="en-US"/>
        </w:rPr>
        <w:t>d</w:t>
      </w:r>
      <w:r w:rsidR="00EE213F">
        <w:rPr>
          <w:rFonts w:eastAsiaTheme="minorHAnsi"/>
          <w:b/>
          <w:sz w:val="22"/>
          <w:szCs w:val="22"/>
          <w:lang w:eastAsia="en-US"/>
        </w:rPr>
        <w:t>e nu</w:t>
      </w:r>
      <w:r w:rsidRPr="008778BD">
        <w:rPr>
          <w:rFonts w:eastAsiaTheme="minorHAnsi"/>
          <w:b/>
          <w:sz w:val="22"/>
          <w:szCs w:val="22"/>
          <w:lang w:eastAsia="en-US"/>
        </w:rPr>
        <w:t>m</w:t>
      </w:r>
      <w:r w:rsidR="00EE213F">
        <w:rPr>
          <w:rFonts w:eastAsiaTheme="minorHAnsi"/>
          <w:b/>
          <w:sz w:val="22"/>
          <w:szCs w:val="22"/>
          <w:lang w:eastAsia="en-US"/>
        </w:rPr>
        <w:t>e</w:t>
      </w:r>
      <w:r w:rsidRPr="008778BD">
        <w:rPr>
          <w:rFonts w:eastAsiaTheme="minorHAnsi"/>
          <w:b/>
          <w:sz w:val="22"/>
          <w:szCs w:val="22"/>
          <w:lang w:eastAsia="en-US"/>
        </w:rPr>
        <w:t xml:space="preserve">rosos documentso presentados por los </w:t>
      </w:r>
      <w:r w:rsidR="003D183B" w:rsidRPr="008778BD">
        <w:rPr>
          <w:rFonts w:eastAsiaTheme="minorHAnsi"/>
          <w:b/>
          <w:i/>
          <w:iCs/>
          <w:sz w:val="22"/>
          <w:szCs w:val="22"/>
          <w:lang w:eastAsia="en-US"/>
        </w:rPr>
        <w:t>Cahiers Lasalliens</w:t>
      </w:r>
      <w:r w:rsidRPr="008778BD">
        <w:rPr>
          <w:rFonts w:eastAsiaTheme="minorHAnsi"/>
          <w:b/>
          <w:i/>
          <w:iCs/>
          <w:sz w:val="22"/>
          <w:szCs w:val="22"/>
          <w:lang w:eastAsia="en-US"/>
        </w:rPr>
        <w:t xml:space="preserve"> </w:t>
      </w:r>
      <w:r w:rsidRPr="008778BD">
        <w:rPr>
          <w:rFonts w:eastAsiaTheme="minorHAnsi"/>
          <w:b/>
          <w:iCs/>
          <w:sz w:val="22"/>
          <w:szCs w:val="22"/>
          <w:lang w:eastAsia="en-US"/>
        </w:rPr>
        <w:t>podrá figuras en esa colección</w:t>
      </w:r>
    </w:p>
    <w:p w:rsidR="00BD0D31" w:rsidRDefault="006210CA" w:rsidP="003A2208">
      <w:pPr>
        <w:widowControl/>
        <w:jc w:val="both"/>
        <w:rPr>
          <w:rFonts w:eastAsiaTheme="minorHAnsi"/>
          <w:b/>
          <w:i/>
          <w:iCs/>
          <w:sz w:val="22"/>
          <w:szCs w:val="22"/>
          <w:lang w:eastAsia="en-US"/>
        </w:rPr>
      </w:pPr>
      <w:r w:rsidRPr="008778BD">
        <w:rPr>
          <w:rFonts w:eastAsiaTheme="minorHAnsi"/>
          <w:b/>
          <w:i/>
          <w:iCs/>
          <w:sz w:val="22"/>
          <w:szCs w:val="22"/>
          <w:lang w:eastAsia="en-US"/>
        </w:rPr>
        <w:t xml:space="preserve"> </w:t>
      </w:r>
    </w:p>
    <w:p w:rsidR="006210CA" w:rsidRPr="008778BD" w:rsidRDefault="006210CA" w:rsidP="003A2208">
      <w:pPr>
        <w:widowControl/>
        <w:jc w:val="both"/>
        <w:rPr>
          <w:rFonts w:eastAsiaTheme="minorHAnsi"/>
          <w:b/>
          <w:sz w:val="22"/>
          <w:szCs w:val="22"/>
          <w:lang w:eastAsia="en-US"/>
        </w:rPr>
      </w:pPr>
      <w:r w:rsidRPr="008778BD">
        <w:rPr>
          <w:rFonts w:eastAsiaTheme="minorHAnsi"/>
          <w:b/>
          <w:i/>
          <w:iCs/>
          <w:sz w:val="22"/>
          <w:szCs w:val="22"/>
          <w:lang w:eastAsia="en-US"/>
        </w:rPr>
        <w:t xml:space="preserve">  </w:t>
      </w:r>
      <w:r w:rsidRPr="008778BD">
        <w:rPr>
          <w:rFonts w:eastAsiaTheme="minorHAnsi"/>
          <w:b/>
          <w:iCs/>
          <w:sz w:val="22"/>
          <w:szCs w:val="22"/>
          <w:lang w:eastAsia="en-US"/>
        </w:rPr>
        <w:t xml:space="preserve">Al mismo tiempo el </w:t>
      </w:r>
      <w:r w:rsidR="003D183B" w:rsidRPr="008778BD">
        <w:rPr>
          <w:rFonts w:eastAsiaTheme="minorHAnsi"/>
          <w:b/>
          <w:sz w:val="22"/>
          <w:szCs w:val="22"/>
          <w:lang w:eastAsia="en-US"/>
        </w:rPr>
        <w:t xml:space="preserve"> Bureau des Publications Lasalliennes </w:t>
      </w:r>
      <w:r w:rsidRPr="008778BD">
        <w:rPr>
          <w:rFonts w:eastAsiaTheme="minorHAnsi"/>
          <w:b/>
          <w:sz w:val="22"/>
          <w:szCs w:val="22"/>
          <w:lang w:eastAsia="en-US"/>
        </w:rPr>
        <w:t>en los Estados Unidos ha deseado publicar en inglés este trabajo sobre los priemros Hermanso de San Juan Bta. de La Salle a partir del os docuemntos</w:t>
      </w:r>
      <w:r w:rsidR="00BD0D31">
        <w:rPr>
          <w:rFonts w:eastAsiaTheme="minorHAnsi"/>
          <w:b/>
          <w:sz w:val="22"/>
          <w:szCs w:val="22"/>
          <w:lang w:eastAsia="en-US"/>
        </w:rPr>
        <w:t xml:space="preserve"> </w:t>
      </w:r>
      <w:r w:rsidRPr="008778BD">
        <w:rPr>
          <w:rFonts w:eastAsiaTheme="minorHAnsi"/>
          <w:b/>
          <w:sz w:val="22"/>
          <w:szCs w:val="22"/>
          <w:lang w:eastAsia="en-US"/>
        </w:rPr>
        <w:t>disponibles en el momento prese</w:t>
      </w:r>
      <w:r w:rsidRPr="008778BD">
        <w:rPr>
          <w:rFonts w:eastAsiaTheme="minorHAnsi"/>
          <w:b/>
          <w:sz w:val="22"/>
          <w:szCs w:val="22"/>
          <w:lang w:eastAsia="en-US"/>
        </w:rPr>
        <w:t>n</w:t>
      </w:r>
      <w:r w:rsidRPr="008778BD">
        <w:rPr>
          <w:rFonts w:eastAsiaTheme="minorHAnsi"/>
          <w:b/>
          <w:sz w:val="22"/>
          <w:szCs w:val="22"/>
          <w:lang w:eastAsia="en-US"/>
        </w:rPr>
        <w:t>te.  Más de 250 Hermanos han vivido o trabajado con S. Juan Bta de La Salle en el curso de los cuarenta de su consagración a la fundación del Instituto.</w:t>
      </w:r>
    </w:p>
    <w:p w:rsidR="006210CA" w:rsidRPr="008778BD" w:rsidRDefault="006210CA" w:rsidP="003A2208">
      <w:pPr>
        <w:widowControl/>
        <w:jc w:val="both"/>
        <w:rPr>
          <w:rFonts w:eastAsiaTheme="minorHAnsi"/>
          <w:b/>
          <w:sz w:val="22"/>
          <w:szCs w:val="22"/>
          <w:lang w:eastAsia="en-US"/>
        </w:rPr>
      </w:pPr>
      <w:r w:rsidRPr="008778BD">
        <w:rPr>
          <w:rFonts w:eastAsiaTheme="minorHAnsi"/>
          <w:b/>
          <w:sz w:val="22"/>
          <w:szCs w:val="22"/>
          <w:lang w:eastAsia="en-US"/>
        </w:rPr>
        <w:t xml:space="preserve">  La mayor parte de los Hermanos perseveraron hasta su muerte y opfrecieron nue</w:t>
      </w:r>
      <w:r w:rsidRPr="008778BD">
        <w:rPr>
          <w:rFonts w:eastAsiaTheme="minorHAnsi"/>
          <w:b/>
          <w:sz w:val="22"/>
          <w:szCs w:val="22"/>
          <w:lang w:eastAsia="en-US"/>
        </w:rPr>
        <w:t>m</w:t>
      </w:r>
      <w:r w:rsidRPr="008778BD">
        <w:rPr>
          <w:rFonts w:eastAsiaTheme="minorHAnsi"/>
          <w:b/>
          <w:sz w:val="22"/>
          <w:szCs w:val="22"/>
          <w:lang w:eastAsia="en-US"/>
        </w:rPr>
        <w:t>ros años de de servicio en las tareas apostolicas a las cuales fueron enviados pro el Señor de La Salle.</w:t>
      </w:r>
    </w:p>
    <w:p w:rsidR="006210CA" w:rsidRPr="008778BD" w:rsidRDefault="006210CA" w:rsidP="003A2208">
      <w:pPr>
        <w:widowControl/>
        <w:jc w:val="both"/>
        <w:rPr>
          <w:rFonts w:eastAsiaTheme="minorHAnsi"/>
          <w:b/>
          <w:sz w:val="22"/>
          <w:szCs w:val="22"/>
          <w:lang w:eastAsia="en-US"/>
        </w:rPr>
      </w:pPr>
      <w:r w:rsidRPr="008778BD">
        <w:rPr>
          <w:rFonts w:eastAsiaTheme="minorHAnsi"/>
          <w:b/>
          <w:sz w:val="22"/>
          <w:szCs w:val="22"/>
          <w:lang w:eastAsia="en-US"/>
        </w:rPr>
        <w:t xml:space="preserve">  </w:t>
      </w:r>
    </w:p>
    <w:p w:rsidR="006210CA" w:rsidRPr="008778BD" w:rsidRDefault="006210CA" w:rsidP="003A2208">
      <w:pPr>
        <w:widowControl/>
        <w:jc w:val="both"/>
        <w:rPr>
          <w:rFonts w:eastAsiaTheme="minorHAnsi"/>
          <w:b/>
          <w:sz w:val="22"/>
          <w:szCs w:val="22"/>
          <w:lang w:eastAsia="en-US"/>
        </w:rPr>
      </w:pPr>
      <w:r w:rsidRPr="008778BD">
        <w:rPr>
          <w:rFonts w:eastAsiaTheme="minorHAnsi"/>
          <w:b/>
          <w:sz w:val="22"/>
          <w:szCs w:val="22"/>
          <w:lang w:eastAsia="en-US"/>
        </w:rPr>
        <w:lastRenderedPageBreak/>
        <w:t xml:space="preserve">    </w:t>
      </w:r>
      <w:r w:rsidR="003D183B" w:rsidRPr="008778BD">
        <w:rPr>
          <w:rFonts w:eastAsiaTheme="minorHAnsi"/>
          <w:b/>
          <w:sz w:val="22"/>
          <w:szCs w:val="22"/>
          <w:lang w:eastAsia="en-US"/>
        </w:rPr>
        <w:t>L</w:t>
      </w:r>
      <w:r w:rsidRPr="008778BD">
        <w:rPr>
          <w:rFonts w:eastAsiaTheme="minorHAnsi"/>
          <w:b/>
          <w:sz w:val="22"/>
          <w:szCs w:val="22"/>
          <w:lang w:eastAsia="en-US"/>
        </w:rPr>
        <w:t>as informaciones sobre muchos de ellso son escasas y parciales y no se con</w:t>
      </w:r>
      <w:r w:rsidRPr="008778BD">
        <w:rPr>
          <w:rFonts w:eastAsiaTheme="minorHAnsi"/>
          <w:b/>
          <w:sz w:val="22"/>
          <w:szCs w:val="22"/>
          <w:lang w:eastAsia="en-US"/>
        </w:rPr>
        <w:t>o</w:t>
      </w:r>
      <w:r w:rsidRPr="008778BD">
        <w:rPr>
          <w:rFonts w:eastAsiaTheme="minorHAnsi"/>
          <w:b/>
          <w:sz w:val="22"/>
          <w:szCs w:val="22"/>
          <w:lang w:eastAsia="en-US"/>
        </w:rPr>
        <w:t xml:space="preserve">cen muchos detalles  de su vida y no hay más que unos pocos algunos rasgos de su trabajo como Hermanos de las </w:t>
      </w:r>
      <w:r w:rsidR="00BD0D31">
        <w:rPr>
          <w:rFonts w:eastAsiaTheme="minorHAnsi"/>
          <w:b/>
          <w:sz w:val="22"/>
          <w:szCs w:val="22"/>
          <w:lang w:eastAsia="en-US"/>
        </w:rPr>
        <w:t xml:space="preserve"> </w:t>
      </w:r>
      <w:r w:rsidRPr="008778BD">
        <w:rPr>
          <w:rFonts w:eastAsiaTheme="minorHAnsi"/>
          <w:b/>
          <w:sz w:val="22"/>
          <w:szCs w:val="22"/>
          <w:lang w:eastAsia="en-US"/>
        </w:rPr>
        <w:t>Escuelas Cristianas</w:t>
      </w:r>
    </w:p>
    <w:p w:rsidR="006210CA" w:rsidRPr="008778BD" w:rsidRDefault="006210CA" w:rsidP="003A2208">
      <w:pPr>
        <w:widowControl/>
        <w:jc w:val="both"/>
        <w:rPr>
          <w:rFonts w:eastAsiaTheme="minorHAnsi"/>
          <w:b/>
          <w:sz w:val="22"/>
          <w:szCs w:val="22"/>
          <w:lang w:eastAsia="en-US"/>
        </w:rPr>
      </w:pPr>
      <w:r w:rsidRPr="008778BD">
        <w:rPr>
          <w:rFonts w:eastAsiaTheme="minorHAnsi"/>
          <w:b/>
          <w:sz w:val="22"/>
          <w:szCs w:val="22"/>
          <w:lang w:eastAsia="en-US"/>
        </w:rPr>
        <w:t xml:space="preserve">  </w:t>
      </w:r>
    </w:p>
    <w:p w:rsidR="003A2208" w:rsidRDefault="006210CA" w:rsidP="003A2208">
      <w:pPr>
        <w:widowControl/>
        <w:jc w:val="both"/>
        <w:rPr>
          <w:rFonts w:eastAsiaTheme="minorHAnsi"/>
          <w:b/>
          <w:sz w:val="22"/>
          <w:szCs w:val="22"/>
          <w:lang w:eastAsia="en-US"/>
        </w:rPr>
      </w:pPr>
      <w:r w:rsidRPr="008778BD">
        <w:rPr>
          <w:rFonts w:eastAsiaTheme="minorHAnsi"/>
          <w:b/>
          <w:sz w:val="22"/>
          <w:szCs w:val="22"/>
          <w:lang w:eastAsia="en-US"/>
        </w:rPr>
        <w:t xml:space="preserve">  Por eso este estudio</w:t>
      </w:r>
      <w:r w:rsidR="005743DF">
        <w:rPr>
          <w:rFonts w:eastAsiaTheme="minorHAnsi"/>
          <w:b/>
          <w:sz w:val="22"/>
          <w:szCs w:val="22"/>
          <w:lang w:eastAsia="en-US"/>
        </w:rPr>
        <w:t xml:space="preserve"> recoge en lo p</w:t>
      </w:r>
      <w:r w:rsidR="003A2208" w:rsidRPr="008778BD">
        <w:rPr>
          <w:rFonts w:eastAsiaTheme="minorHAnsi"/>
          <w:b/>
          <w:sz w:val="22"/>
          <w:szCs w:val="22"/>
          <w:lang w:eastAsia="en-US"/>
        </w:rPr>
        <w:t>osible algún documento o alguna cronología  más que una historia. En raras ocasioe</w:t>
      </w:r>
      <w:r w:rsidR="005743DF">
        <w:rPr>
          <w:rFonts w:eastAsiaTheme="minorHAnsi"/>
          <w:b/>
          <w:sz w:val="22"/>
          <w:szCs w:val="22"/>
          <w:lang w:eastAsia="en-US"/>
        </w:rPr>
        <w:t>ns ha sido posible presentar co</w:t>
      </w:r>
      <w:r w:rsidR="003A2208" w:rsidRPr="008778BD">
        <w:rPr>
          <w:rFonts w:eastAsiaTheme="minorHAnsi"/>
          <w:b/>
          <w:sz w:val="22"/>
          <w:szCs w:val="22"/>
          <w:lang w:eastAsia="en-US"/>
        </w:rPr>
        <w:t>n profundidad tal o cual Hermano y su</w:t>
      </w:r>
      <w:r w:rsidR="005743DF">
        <w:rPr>
          <w:rFonts w:eastAsiaTheme="minorHAnsi"/>
          <w:b/>
          <w:sz w:val="22"/>
          <w:szCs w:val="22"/>
          <w:lang w:eastAsia="en-US"/>
        </w:rPr>
        <w:t xml:space="preserve"> personalidad o sus compromisos</w:t>
      </w:r>
      <w:r w:rsidR="003A2208" w:rsidRPr="008778BD">
        <w:rPr>
          <w:rFonts w:eastAsiaTheme="minorHAnsi"/>
          <w:b/>
          <w:sz w:val="22"/>
          <w:szCs w:val="22"/>
          <w:lang w:eastAsia="en-US"/>
        </w:rPr>
        <w:t>. Sin embargo recoger y presentar lo que sabemos de los primeros Hermanos de La Salle nos permite co</w:t>
      </w:r>
      <w:r w:rsidR="003A2208" w:rsidRPr="008778BD">
        <w:rPr>
          <w:rFonts w:eastAsiaTheme="minorHAnsi"/>
          <w:b/>
          <w:sz w:val="22"/>
          <w:szCs w:val="22"/>
          <w:lang w:eastAsia="en-US"/>
        </w:rPr>
        <w:t>m</w:t>
      </w:r>
      <w:r w:rsidR="003A2208" w:rsidRPr="008778BD">
        <w:rPr>
          <w:rFonts w:eastAsiaTheme="minorHAnsi"/>
          <w:b/>
          <w:sz w:val="22"/>
          <w:szCs w:val="22"/>
          <w:lang w:eastAsia="en-US"/>
        </w:rPr>
        <w:t>prender mejor y descubrir más los</w:t>
      </w:r>
      <w:r w:rsidR="005743DF">
        <w:rPr>
          <w:rFonts w:eastAsiaTheme="minorHAnsi"/>
          <w:b/>
          <w:sz w:val="22"/>
          <w:szCs w:val="22"/>
          <w:lang w:eastAsia="en-US"/>
        </w:rPr>
        <w:t xml:space="preserve"> </w:t>
      </w:r>
      <w:r w:rsidR="003A2208" w:rsidRPr="008778BD">
        <w:rPr>
          <w:rFonts w:eastAsiaTheme="minorHAnsi"/>
          <w:b/>
          <w:sz w:val="22"/>
          <w:szCs w:val="22"/>
          <w:lang w:eastAsia="en-US"/>
        </w:rPr>
        <w:t>sentimientos de neustro Fundador.</w:t>
      </w:r>
    </w:p>
    <w:p w:rsidR="008778BD" w:rsidRPr="008778BD" w:rsidRDefault="008778BD" w:rsidP="003A2208">
      <w:pPr>
        <w:widowControl/>
        <w:jc w:val="both"/>
        <w:rPr>
          <w:rFonts w:eastAsiaTheme="minorHAnsi"/>
          <w:b/>
          <w:sz w:val="22"/>
          <w:szCs w:val="22"/>
          <w:lang w:eastAsia="en-US"/>
        </w:rPr>
      </w:pPr>
    </w:p>
    <w:p w:rsidR="00293100" w:rsidRPr="00BD0D31" w:rsidRDefault="003A2208" w:rsidP="00293100">
      <w:pPr>
        <w:widowControl/>
        <w:rPr>
          <w:rFonts w:ascii="Times New Roman" w:eastAsiaTheme="minorHAnsi" w:hAnsi="Times New Roman" w:cs="Times New Roman"/>
          <w:b/>
          <w:bCs/>
          <w:color w:val="FF0000"/>
          <w:sz w:val="32"/>
          <w:szCs w:val="32"/>
          <w:lang w:eastAsia="en-US"/>
        </w:rPr>
      </w:pPr>
      <w:r w:rsidRPr="00BD0D31">
        <w:rPr>
          <w:rFonts w:ascii="Times New Roman" w:eastAsiaTheme="minorHAnsi" w:hAnsi="Times New Roman" w:cs="Times New Roman"/>
          <w:b/>
          <w:bCs/>
          <w:color w:val="FF0000"/>
          <w:sz w:val="32"/>
          <w:szCs w:val="32"/>
          <w:lang w:eastAsia="en-US"/>
        </w:rPr>
        <w:t>Principales refe</w:t>
      </w:r>
      <w:r w:rsidR="00293100" w:rsidRPr="00BD0D31">
        <w:rPr>
          <w:rFonts w:ascii="Times New Roman" w:eastAsiaTheme="minorHAnsi" w:hAnsi="Times New Roman" w:cs="Times New Roman"/>
          <w:b/>
          <w:bCs/>
          <w:color w:val="FF0000"/>
          <w:sz w:val="32"/>
          <w:szCs w:val="32"/>
          <w:lang w:eastAsia="en-US"/>
        </w:rPr>
        <w:t>renc</w:t>
      </w:r>
      <w:r w:rsidRPr="00BD0D31">
        <w:rPr>
          <w:rFonts w:ascii="Times New Roman" w:eastAsiaTheme="minorHAnsi" w:hAnsi="Times New Roman" w:cs="Times New Roman"/>
          <w:b/>
          <w:bCs/>
          <w:color w:val="FF0000"/>
          <w:sz w:val="32"/>
          <w:szCs w:val="32"/>
          <w:lang w:eastAsia="en-US"/>
        </w:rPr>
        <w:t>ias</w:t>
      </w:r>
    </w:p>
    <w:p w:rsidR="003A2208" w:rsidRDefault="003A2208" w:rsidP="00293100">
      <w:pPr>
        <w:widowControl/>
        <w:rPr>
          <w:rFonts w:ascii="Times New Roman" w:eastAsiaTheme="minorHAnsi" w:hAnsi="Times New Roman" w:cs="Times New Roman"/>
          <w:b/>
          <w:bCs/>
          <w:color w:val="000000"/>
          <w:sz w:val="32"/>
          <w:szCs w:val="32"/>
          <w:lang w:eastAsia="en-US"/>
        </w:rPr>
      </w:pPr>
    </w:p>
    <w:p w:rsidR="007E69AF" w:rsidRPr="00D816A5" w:rsidRDefault="003A2208"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L</w:t>
      </w:r>
      <w:r w:rsidR="007E69AF" w:rsidRPr="00D816A5">
        <w:rPr>
          <w:rFonts w:eastAsiaTheme="minorHAnsi"/>
          <w:b/>
          <w:color w:val="000000"/>
          <w:sz w:val="22"/>
          <w:szCs w:val="22"/>
          <w:lang w:eastAsia="en-US"/>
        </w:rPr>
        <w:t>as fuentes de información sobre los Hermano que han vivido con el Señor de La Salle es muy limitado. El canónigo Blian, un contemporaneo y amigo de Uu7an Bta de La Salle ha escrito una amplia Biografia del Fundador enm la cual raramente ha citado el nombre de los Hermanos</w:t>
      </w:r>
      <w:r w:rsidR="00293100" w:rsidRPr="00D816A5">
        <w:rPr>
          <w:rFonts w:eastAsiaTheme="minorHAnsi"/>
          <w:b/>
          <w:color w:val="000000"/>
          <w:sz w:val="22"/>
          <w:szCs w:val="22"/>
          <w:lang w:eastAsia="en-US"/>
        </w:rPr>
        <w:t xml:space="preserve">. </w:t>
      </w:r>
      <w:r w:rsidR="007E69AF" w:rsidRPr="00D816A5">
        <w:rPr>
          <w:rFonts w:eastAsiaTheme="minorHAnsi"/>
          <w:b/>
          <w:color w:val="000000"/>
          <w:sz w:val="22"/>
          <w:szCs w:val="22"/>
          <w:lang w:eastAsia="en-US"/>
        </w:rPr>
        <w:t>En un suplemento de esta biografía ofrece el rel</w:t>
      </w:r>
      <w:r w:rsidR="007E69AF" w:rsidRPr="00D816A5">
        <w:rPr>
          <w:rFonts w:eastAsiaTheme="minorHAnsi"/>
          <w:b/>
          <w:color w:val="000000"/>
          <w:sz w:val="22"/>
          <w:szCs w:val="22"/>
          <w:lang w:eastAsia="en-US"/>
        </w:rPr>
        <w:t>a</w:t>
      </w:r>
      <w:r w:rsidR="007E69AF" w:rsidRPr="00D816A5">
        <w:rPr>
          <w:rFonts w:eastAsiaTheme="minorHAnsi"/>
          <w:b/>
          <w:color w:val="000000"/>
          <w:sz w:val="22"/>
          <w:szCs w:val="22"/>
          <w:lang w:eastAsia="en-US"/>
        </w:rPr>
        <w:t>to de la vida del Hno Bartolomé, primer Superior General y ofrece un corto relato de otros cinco Hermanos conocidos del biógrafo.</w:t>
      </w:r>
      <w:r w:rsidRPr="00D816A5">
        <w:rPr>
          <w:rFonts w:eastAsiaTheme="minorHAnsi"/>
          <w:b/>
          <w:color w:val="000000"/>
          <w:sz w:val="22"/>
          <w:szCs w:val="22"/>
          <w:lang w:eastAsia="en-US"/>
        </w:rPr>
        <w:t xml:space="preserve"> </w:t>
      </w:r>
      <w:r w:rsidR="007E69AF" w:rsidRPr="00D816A5">
        <w:rPr>
          <w:rFonts w:eastAsiaTheme="minorHAnsi"/>
          <w:b/>
          <w:color w:val="000000"/>
          <w:sz w:val="22"/>
          <w:szCs w:val="22"/>
          <w:lang w:eastAsia="en-US"/>
        </w:rPr>
        <w:t>Otros autores han escrito bio</w:t>
      </w:r>
      <w:r w:rsidR="004C41CC" w:rsidRPr="00D816A5">
        <w:rPr>
          <w:rFonts w:eastAsiaTheme="minorHAnsi"/>
          <w:b/>
          <w:color w:val="000000"/>
          <w:sz w:val="22"/>
          <w:szCs w:val="22"/>
          <w:lang w:eastAsia="en-US"/>
        </w:rPr>
        <w:t>grafías de Juan Bta. de La S</w:t>
      </w:r>
      <w:r w:rsidR="007E69AF" w:rsidRPr="00D816A5">
        <w:rPr>
          <w:rFonts w:eastAsiaTheme="minorHAnsi"/>
          <w:b/>
          <w:color w:val="000000"/>
          <w:sz w:val="22"/>
          <w:szCs w:val="22"/>
          <w:lang w:eastAsia="en-US"/>
        </w:rPr>
        <w:t xml:space="preserve">alle: el Hno Bernardo Dauge, un joven Herrmano que le había conocido y Dom Elias Maillefer. OSB, sobrino suyo. </w:t>
      </w:r>
    </w:p>
    <w:p w:rsidR="00BD0D31" w:rsidRDefault="007E69A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816D53" w:rsidRPr="00D816A5" w:rsidRDefault="007E69A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 D</w:t>
      </w:r>
      <w:r w:rsidRPr="00D816A5">
        <w:rPr>
          <w:rFonts w:eastAsiaTheme="minorHAnsi"/>
          <w:b/>
          <w:color w:val="000000"/>
          <w:sz w:val="22"/>
          <w:szCs w:val="22"/>
          <w:lang w:eastAsia="en-US"/>
        </w:rPr>
        <w:t>el</w:t>
      </w:r>
      <w:r w:rsidR="00293100" w:rsidRPr="00D816A5">
        <w:rPr>
          <w:rFonts w:eastAsiaTheme="minorHAnsi"/>
          <w:b/>
          <w:color w:val="000000"/>
          <w:sz w:val="22"/>
          <w:szCs w:val="22"/>
          <w:lang w:eastAsia="en-US"/>
        </w:rPr>
        <w:t xml:space="preserve"> tra</w:t>
      </w:r>
      <w:r w:rsidR="00816D53" w:rsidRPr="00D816A5">
        <w:rPr>
          <w:rFonts w:eastAsiaTheme="minorHAnsi"/>
          <w:b/>
          <w:color w:val="000000"/>
          <w:sz w:val="22"/>
          <w:szCs w:val="22"/>
          <w:lang w:eastAsia="en-US"/>
        </w:rPr>
        <w:t>bajo del Hno Be</w:t>
      </w:r>
      <w:r w:rsidRPr="00D816A5">
        <w:rPr>
          <w:rFonts w:eastAsiaTheme="minorHAnsi"/>
          <w:b/>
          <w:color w:val="000000"/>
          <w:sz w:val="22"/>
          <w:szCs w:val="22"/>
          <w:lang w:eastAsia="en-US"/>
        </w:rPr>
        <w:t xml:space="preserve">rnardo, </w:t>
      </w:r>
      <w:r w:rsidR="00816D53" w:rsidRPr="00D816A5">
        <w:rPr>
          <w:rFonts w:eastAsiaTheme="minorHAnsi"/>
          <w:b/>
          <w:color w:val="000000"/>
          <w:sz w:val="22"/>
          <w:szCs w:val="22"/>
          <w:lang w:eastAsia="en-US"/>
        </w:rPr>
        <w:t xml:space="preserve">sólo 86 páginas de su manuscrito nos han llegado. En cuanto a </w:t>
      </w:r>
      <w:r w:rsidR="00293100" w:rsidRPr="00D816A5">
        <w:rPr>
          <w:rFonts w:eastAsiaTheme="minorHAnsi"/>
          <w:b/>
          <w:color w:val="000000"/>
          <w:sz w:val="22"/>
          <w:szCs w:val="22"/>
          <w:lang w:eastAsia="en-US"/>
        </w:rPr>
        <w:t xml:space="preserve"> Maillefer,</w:t>
      </w:r>
      <w:r w:rsidR="00816D53" w:rsidRPr="00D816A5">
        <w:rPr>
          <w:rFonts w:eastAsiaTheme="minorHAnsi"/>
          <w:b/>
          <w:color w:val="000000"/>
          <w:sz w:val="22"/>
          <w:szCs w:val="22"/>
          <w:lang w:eastAsia="en-US"/>
        </w:rPr>
        <w:t xml:space="preserve"> escribió una primera biografí de su tio en 1723, la cual revisó en 1740. Los </w:t>
      </w:r>
      <w:r w:rsidR="00293100" w:rsidRPr="00D816A5">
        <w:rPr>
          <w:rFonts w:eastAsiaTheme="minorHAnsi"/>
          <w:b/>
          <w:i/>
          <w:iCs/>
          <w:color w:val="000000"/>
          <w:sz w:val="22"/>
          <w:szCs w:val="22"/>
          <w:lang w:eastAsia="en-US"/>
        </w:rPr>
        <w:t xml:space="preserve">Cahiers Lasalliens </w:t>
      </w:r>
      <w:r w:rsidR="00816D53" w:rsidRPr="00D816A5">
        <w:rPr>
          <w:rFonts w:eastAsiaTheme="minorHAnsi"/>
          <w:b/>
          <w:iCs/>
          <w:color w:val="000000"/>
          <w:sz w:val="22"/>
          <w:szCs w:val="22"/>
          <w:lang w:eastAsia="en-US"/>
        </w:rPr>
        <w:t xml:space="preserve">ofrecen hoy en las cuatro biografías: las de Blain en dos volúmenes. con una reproducción fotomecánica de la obra de 1733 </w:t>
      </w:r>
      <w:r w:rsidR="00293100" w:rsidRPr="00D816A5">
        <w:rPr>
          <w:rFonts w:eastAsiaTheme="minorHAnsi"/>
          <w:b/>
          <w:color w:val="000000"/>
          <w:sz w:val="22"/>
          <w:szCs w:val="22"/>
          <w:lang w:eastAsia="en-US"/>
        </w:rPr>
        <w:t xml:space="preserve"> (CL 7 et CL 8) ; </w:t>
      </w:r>
      <w:r w:rsidR="00816D53" w:rsidRPr="00D816A5">
        <w:rPr>
          <w:rFonts w:eastAsiaTheme="minorHAnsi"/>
          <w:b/>
          <w:color w:val="000000"/>
          <w:sz w:val="22"/>
          <w:szCs w:val="22"/>
          <w:lang w:eastAsia="en-US"/>
        </w:rPr>
        <w:t xml:space="preserve">La del Hno Bernardo está en el </w:t>
      </w:r>
      <w:r w:rsidR="00293100" w:rsidRPr="00D816A5">
        <w:rPr>
          <w:rFonts w:eastAsiaTheme="minorHAnsi"/>
          <w:b/>
          <w:color w:val="000000"/>
          <w:sz w:val="22"/>
          <w:szCs w:val="22"/>
          <w:lang w:eastAsia="en-US"/>
        </w:rPr>
        <w:t xml:space="preserve">CL 4, </w:t>
      </w:r>
      <w:r w:rsidR="00816D53" w:rsidRPr="00D816A5">
        <w:rPr>
          <w:rFonts w:eastAsiaTheme="minorHAnsi"/>
          <w:b/>
          <w:color w:val="000000"/>
          <w:sz w:val="22"/>
          <w:szCs w:val="22"/>
          <w:lang w:eastAsia="en-US"/>
        </w:rPr>
        <w:t xml:space="preserve">que reproduce en paralelo </w:t>
      </w:r>
      <w:r w:rsidR="00293100" w:rsidRPr="00D816A5">
        <w:rPr>
          <w:rFonts w:eastAsiaTheme="minorHAnsi"/>
          <w:b/>
          <w:color w:val="000000"/>
          <w:sz w:val="22"/>
          <w:szCs w:val="22"/>
          <w:lang w:eastAsia="en-US"/>
        </w:rPr>
        <w:t>q</w:t>
      </w:r>
      <w:r w:rsidR="00816D53" w:rsidRPr="00D816A5">
        <w:rPr>
          <w:rFonts w:eastAsiaTheme="minorHAnsi"/>
          <w:b/>
          <w:color w:val="000000"/>
          <w:sz w:val="22"/>
          <w:szCs w:val="22"/>
          <w:lang w:eastAsia="en-US"/>
        </w:rPr>
        <w:t xml:space="preserve">el manuscrito y su transcripción. Ya el manuscrito de Maillefer en el </w:t>
      </w:r>
      <w:r w:rsidR="00293100" w:rsidRPr="00D816A5">
        <w:rPr>
          <w:rFonts w:eastAsiaTheme="minorHAnsi"/>
          <w:b/>
          <w:color w:val="000000"/>
          <w:sz w:val="22"/>
          <w:szCs w:val="22"/>
          <w:lang w:eastAsia="en-US"/>
        </w:rPr>
        <w:t xml:space="preserve">CL 6, </w:t>
      </w:r>
      <w:r w:rsidR="00816D53" w:rsidRPr="00D816A5">
        <w:rPr>
          <w:rFonts w:eastAsiaTheme="minorHAnsi"/>
          <w:b/>
          <w:color w:val="000000"/>
          <w:sz w:val="22"/>
          <w:szCs w:val="22"/>
          <w:lang w:eastAsia="en-US"/>
        </w:rPr>
        <w:t xml:space="preserve">en donde se dan los dos </w:t>
      </w:r>
      <w:r w:rsidR="00293100" w:rsidRPr="00D816A5">
        <w:rPr>
          <w:rFonts w:eastAsiaTheme="minorHAnsi"/>
          <w:b/>
          <w:color w:val="000000"/>
          <w:sz w:val="22"/>
          <w:szCs w:val="22"/>
          <w:lang w:eastAsia="en-US"/>
        </w:rPr>
        <w:t>version</w:t>
      </w:r>
      <w:r w:rsidR="00816D53" w:rsidRPr="00D816A5">
        <w:rPr>
          <w:rFonts w:eastAsiaTheme="minorHAnsi"/>
          <w:b/>
          <w:color w:val="000000"/>
          <w:sz w:val="22"/>
          <w:szCs w:val="22"/>
          <w:lang w:eastAsia="en-US"/>
        </w:rPr>
        <w:t>e</w:t>
      </w:r>
      <w:r w:rsidR="00293100" w:rsidRPr="00D816A5">
        <w:rPr>
          <w:rFonts w:eastAsiaTheme="minorHAnsi"/>
          <w:b/>
          <w:color w:val="000000"/>
          <w:sz w:val="22"/>
          <w:szCs w:val="22"/>
          <w:lang w:eastAsia="en-US"/>
        </w:rPr>
        <w:t>s en para</w:t>
      </w:r>
      <w:r w:rsidR="00816D53" w:rsidRPr="00D816A5">
        <w:rPr>
          <w:rFonts w:eastAsiaTheme="minorHAnsi"/>
          <w:b/>
          <w:color w:val="000000"/>
          <w:sz w:val="22"/>
          <w:szCs w:val="22"/>
          <w:lang w:eastAsia="en-US"/>
        </w:rPr>
        <w:t>lelo</w:t>
      </w:r>
      <w:r w:rsidR="00293100" w:rsidRPr="00D816A5">
        <w:rPr>
          <w:rFonts w:eastAsiaTheme="minorHAnsi"/>
          <w:b/>
          <w:color w:val="000000"/>
          <w:sz w:val="22"/>
          <w:szCs w:val="22"/>
          <w:lang w:eastAsia="en-US"/>
        </w:rPr>
        <w:t>.</w:t>
      </w:r>
    </w:p>
    <w:p w:rsidR="00BD0D31" w:rsidRDefault="00816D53"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551A8B" w:rsidRPr="00D816A5" w:rsidRDefault="00816D53"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3A2208"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D</w:t>
      </w:r>
      <w:r w:rsidRPr="00D816A5">
        <w:rPr>
          <w:rFonts w:eastAsiaTheme="minorHAnsi"/>
          <w:b/>
          <w:color w:val="000000"/>
          <w:sz w:val="22"/>
          <w:szCs w:val="22"/>
          <w:lang w:eastAsia="en-US"/>
        </w:rPr>
        <w:t>os</w:t>
      </w:r>
      <w:r w:rsidR="00293100" w:rsidRPr="00D816A5">
        <w:rPr>
          <w:rFonts w:eastAsiaTheme="minorHAnsi"/>
          <w:b/>
          <w:color w:val="000000"/>
          <w:sz w:val="22"/>
          <w:szCs w:val="22"/>
          <w:lang w:eastAsia="en-US"/>
        </w:rPr>
        <w:t xml:space="preserve"> publication</w:t>
      </w:r>
      <w:r w:rsidRPr="00D816A5">
        <w:rPr>
          <w:rFonts w:eastAsiaTheme="minorHAnsi"/>
          <w:b/>
          <w:color w:val="000000"/>
          <w:sz w:val="22"/>
          <w:szCs w:val="22"/>
          <w:lang w:eastAsia="en-US"/>
        </w:rPr>
        <w:t>e</w:t>
      </w:r>
      <w:r w:rsidR="00293100" w:rsidRPr="00D816A5">
        <w:rPr>
          <w:rFonts w:eastAsiaTheme="minorHAnsi"/>
          <w:b/>
          <w:color w:val="000000"/>
          <w:sz w:val="22"/>
          <w:szCs w:val="22"/>
          <w:lang w:eastAsia="en-US"/>
        </w:rPr>
        <w:t>s d</w:t>
      </w:r>
      <w:r w:rsidRPr="00D816A5">
        <w:rPr>
          <w:rFonts w:eastAsiaTheme="minorHAnsi"/>
          <w:b/>
          <w:color w:val="000000"/>
          <w:sz w:val="22"/>
          <w:szCs w:val="22"/>
          <w:lang w:eastAsia="en-US"/>
        </w:rPr>
        <w:t xml:space="preserve">el siglo </w:t>
      </w:r>
      <w:r w:rsidR="00293100" w:rsidRPr="00D816A5">
        <w:rPr>
          <w:rFonts w:eastAsiaTheme="minorHAnsi"/>
          <w:b/>
          <w:color w:val="000000"/>
          <w:sz w:val="22"/>
          <w:szCs w:val="22"/>
          <w:lang w:eastAsia="en-US"/>
        </w:rPr>
        <w:t xml:space="preserve">XIX, </w:t>
      </w:r>
      <w:r w:rsidRPr="00D816A5">
        <w:rPr>
          <w:rFonts w:eastAsiaTheme="minorHAnsi"/>
          <w:b/>
          <w:color w:val="000000"/>
          <w:sz w:val="22"/>
          <w:szCs w:val="22"/>
          <w:lang w:eastAsia="en-US"/>
        </w:rPr>
        <w:t xml:space="preserve">del Hno </w:t>
      </w:r>
      <w:r w:rsidR="00293100" w:rsidRPr="00D816A5">
        <w:rPr>
          <w:rFonts w:eastAsiaTheme="minorHAnsi"/>
          <w:b/>
          <w:color w:val="000000"/>
          <w:sz w:val="22"/>
          <w:szCs w:val="22"/>
          <w:lang w:eastAsia="en-US"/>
        </w:rPr>
        <w:t>Lucard (Jean-Baptiste Larrondo) d</w:t>
      </w:r>
      <w:r w:rsidRPr="00D816A5">
        <w:rPr>
          <w:rFonts w:eastAsiaTheme="minorHAnsi"/>
          <w:b/>
          <w:color w:val="000000"/>
          <w:sz w:val="22"/>
          <w:szCs w:val="22"/>
          <w:lang w:eastAsia="en-US"/>
        </w:rPr>
        <w:t xml:space="preserve">an un bloque de </w:t>
      </w:r>
      <w:r w:rsidR="00293100" w:rsidRPr="00D816A5">
        <w:rPr>
          <w:rFonts w:eastAsiaTheme="minorHAnsi"/>
          <w:b/>
          <w:color w:val="000000"/>
          <w:sz w:val="22"/>
          <w:szCs w:val="22"/>
          <w:lang w:eastAsia="en-US"/>
        </w:rPr>
        <w:t>informa</w:t>
      </w:r>
      <w:r w:rsidRPr="00D816A5">
        <w:rPr>
          <w:rFonts w:eastAsiaTheme="minorHAnsi"/>
          <w:b/>
          <w:color w:val="000000"/>
          <w:sz w:val="22"/>
          <w:szCs w:val="22"/>
          <w:lang w:eastAsia="en-US"/>
        </w:rPr>
        <w:t>c</w:t>
      </w:r>
      <w:r w:rsidR="00293100" w:rsidRPr="00D816A5">
        <w:rPr>
          <w:rFonts w:eastAsiaTheme="minorHAnsi"/>
          <w:b/>
          <w:color w:val="000000"/>
          <w:sz w:val="22"/>
          <w:szCs w:val="22"/>
          <w:lang w:eastAsia="en-US"/>
        </w:rPr>
        <w:t xml:space="preserve">ion: </w:t>
      </w:r>
      <w:r w:rsidR="00293100" w:rsidRPr="00D816A5">
        <w:rPr>
          <w:rFonts w:eastAsiaTheme="minorHAnsi"/>
          <w:b/>
          <w:i/>
          <w:iCs/>
          <w:color w:val="000000"/>
          <w:sz w:val="22"/>
          <w:szCs w:val="22"/>
          <w:lang w:eastAsia="en-US"/>
        </w:rPr>
        <w:t>Vie du v</w:t>
      </w:r>
      <w:r w:rsidRPr="00D816A5">
        <w:rPr>
          <w:rFonts w:eastAsiaTheme="minorHAnsi"/>
          <w:b/>
          <w:i/>
          <w:iCs/>
          <w:color w:val="000000"/>
          <w:sz w:val="22"/>
          <w:szCs w:val="22"/>
          <w:lang w:eastAsia="en-US"/>
        </w:rPr>
        <w:t>é</w:t>
      </w:r>
      <w:r w:rsidR="00293100" w:rsidRPr="00D816A5">
        <w:rPr>
          <w:rFonts w:eastAsiaTheme="minorHAnsi"/>
          <w:b/>
          <w:i/>
          <w:iCs/>
          <w:color w:val="000000"/>
          <w:sz w:val="22"/>
          <w:szCs w:val="22"/>
          <w:lang w:eastAsia="en-US"/>
        </w:rPr>
        <w:t>n</w:t>
      </w:r>
      <w:r w:rsidRPr="00D816A5">
        <w:rPr>
          <w:rFonts w:eastAsiaTheme="minorHAnsi"/>
          <w:b/>
          <w:i/>
          <w:iCs/>
          <w:color w:val="000000"/>
          <w:sz w:val="22"/>
          <w:szCs w:val="22"/>
          <w:lang w:eastAsia="en-US"/>
        </w:rPr>
        <w:t>é</w:t>
      </w:r>
      <w:r w:rsidR="00293100" w:rsidRPr="00D816A5">
        <w:rPr>
          <w:rFonts w:eastAsiaTheme="minorHAnsi"/>
          <w:b/>
          <w:i/>
          <w:iCs/>
          <w:color w:val="000000"/>
          <w:sz w:val="22"/>
          <w:szCs w:val="22"/>
          <w:lang w:eastAsia="en-US"/>
        </w:rPr>
        <w:t>rable Jean-Baptiste de La Salle</w:t>
      </w:r>
      <w:r w:rsidR="00293100" w:rsidRPr="00D816A5">
        <w:rPr>
          <w:rFonts w:eastAsiaTheme="minorHAnsi"/>
          <w:b/>
          <w:color w:val="000000"/>
          <w:sz w:val="22"/>
          <w:szCs w:val="22"/>
          <w:lang w:eastAsia="en-US"/>
        </w:rPr>
        <w:t xml:space="preserve">, </w:t>
      </w:r>
      <w:r w:rsidRPr="00D816A5">
        <w:rPr>
          <w:rFonts w:eastAsiaTheme="minorHAnsi"/>
          <w:b/>
          <w:color w:val="000000"/>
          <w:sz w:val="22"/>
          <w:szCs w:val="22"/>
          <w:lang w:eastAsia="en-US"/>
        </w:rPr>
        <w:t>en dos volúm</w:t>
      </w:r>
      <w:r w:rsidRPr="00D816A5">
        <w:rPr>
          <w:rFonts w:eastAsiaTheme="minorHAnsi"/>
          <w:b/>
          <w:color w:val="000000"/>
          <w:sz w:val="22"/>
          <w:szCs w:val="22"/>
          <w:lang w:eastAsia="en-US"/>
        </w:rPr>
        <w:t>e</w:t>
      </w:r>
      <w:r w:rsidRPr="00D816A5">
        <w:rPr>
          <w:rFonts w:eastAsiaTheme="minorHAnsi"/>
          <w:b/>
          <w:color w:val="000000"/>
          <w:sz w:val="22"/>
          <w:szCs w:val="22"/>
          <w:lang w:eastAsia="en-US"/>
        </w:rPr>
        <w:t xml:space="preserve">nes </w:t>
      </w:r>
      <w:r w:rsidR="00293100" w:rsidRPr="00D816A5">
        <w:rPr>
          <w:rFonts w:eastAsiaTheme="minorHAnsi"/>
          <w:b/>
          <w:color w:val="000000"/>
          <w:sz w:val="22"/>
          <w:szCs w:val="22"/>
          <w:lang w:eastAsia="en-US"/>
        </w:rPr>
        <w:t>en un s</w:t>
      </w:r>
      <w:r w:rsidRPr="00D816A5">
        <w:rPr>
          <w:rFonts w:eastAsiaTheme="minorHAnsi"/>
          <w:b/>
          <w:color w:val="000000"/>
          <w:sz w:val="22"/>
          <w:szCs w:val="22"/>
          <w:lang w:eastAsia="en-US"/>
        </w:rPr>
        <w:t>olo</w:t>
      </w:r>
      <w:r w:rsidR="00293100" w:rsidRPr="00D816A5">
        <w:rPr>
          <w:rFonts w:eastAsiaTheme="minorHAnsi"/>
          <w:b/>
          <w:color w:val="000000"/>
          <w:sz w:val="22"/>
          <w:szCs w:val="22"/>
          <w:lang w:eastAsia="en-US"/>
        </w:rPr>
        <w:t xml:space="preserve"> li</w:t>
      </w:r>
      <w:r w:rsidRPr="00D816A5">
        <w:rPr>
          <w:rFonts w:eastAsiaTheme="minorHAnsi"/>
          <w:b/>
          <w:color w:val="000000"/>
          <w:sz w:val="22"/>
          <w:szCs w:val="22"/>
          <w:lang w:eastAsia="en-US"/>
        </w:rPr>
        <w:t>bro</w:t>
      </w:r>
      <w:r w:rsidR="00293100" w:rsidRPr="00D816A5">
        <w:rPr>
          <w:rFonts w:eastAsiaTheme="minorHAnsi"/>
          <w:b/>
          <w:color w:val="000000"/>
          <w:sz w:val="22"/>
          <w:szCs w:val="22"/>
          <w:lang w:eastAsia="en-US"/>
        </w:rPr>
        <w:t xml:space="preserve"> (Paris, </w:t>
      </w:r>
      <w:r w:rsidR="003A2208"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Pro</w:t>
      </w:r>
      <w:r w:rsidRPr="00D816A5">
        <w:rPr>
          <w:rFonts w:eastAsiaTheme="minorHAnsi"/>
          <w:b/>
          <w:color w:val="000000"/>
          <w:sz w:val="22"/>
          <w:szCs w:val="22"/>
          <w:lang w:eastAsia="en-US"/>
        </w:rPr>
        <w:t>cure Ge</w:t>
      </w:r>
      <w:r w:rsidR="00293100" w:rsidRPr="00D816A5">
        <w:rPr>
          <w:rFonts w:eastAsiaTheme="minorHAnsi"/>
          <w:b/>
          <w:color w:val="000000"/>
          <w:sz w:val="22"/>
          <w:szCs w:val="22"/>
          <w:lang w:eastAsia="en-US"/>
        </w:rPr>
        <w:t>n</w:t>
      </w:r>
      <w:r w:rsidRPr="00D816A5">
        <w:rPr>
          <w:rFonts w:eastAsiaTheme="minorHAnsi"/>
          <w:b/>
          <w:color w:val="000000"/>
          <w:sz w:val="22"/>
          <w:szCs w:val="22"/>
          <w:lang w:eastAsia="en-US"/>
        </w:rPr>
        <w:t>e</w:t>
      </w:r>
      <w:r w:rsidR="00293100" w:rsidRPr="00D816A5">
        <w:rPr>
          <w:rFonts w:eastAsiaTheme="minorHAnsi"/>
          <w:b/>
          <w:color w:val="000000"/>
          <w:sz w:val="22"/>
          <w:szCs w:val="22"/>
          <w:lang w:eastAsia="en-US"/>
        </w:rPr>
        <w:t xml:space="preserve">rale, 1873) </w:t>
      </w:r>
      <w:r w:rsidRPr="00D816A5">
        <w:rPr>
          <w:rFonts w:eastAsiaTheme="minorHAnsi"/>
          <w:b/>
          <w:color w:val="000000"/>
          <w:sz w:val="22"/>
          <w:szCs w:val="22"/>
          <w:lang w:eastAsia="en-US"/>
        </w:rPr>
        <w:t xml:space="preserve">y </w:t>
      </w:r>
      <w:r w:rsidR="00293100" w:rsidRPr="00D816A5">
        <w:rPr>
          <w:rFonts w:eastAsiaTheme="minorHAnsi"/>
          <w:b/>
          <w:color w:val="000000"/>
          <w:sz w:val="22"/>
          <w:szCs w:val="22"/>
          <w:lang w:eastAsia="en-US"/>
        </w:rPr>
        <w:t xml:space="preserve"> </w:t>
      </w:r>
      <w:r w:rsidRPr="00D816A5">
        <w:rPr>
          <w:rFonts w:eastAsiaTheme="minorHAnsi"/>
          <w:b/>
          <w:i/>
          <w:iCs/>
          <w:color w:val="000000"/>
          <w:sz w:val="22"/>
          <w:szCs w:val="22"/>
          <w:lang w:eastAsia="en-US"/>
        </w:rPr>
        <w:t>Annales de l’Institut des Frères des É</w:t>
      </w:r>
      <w:r w:rsidR="00293100" w:rsidRPr="00D816A5">
        <w:rPr>
          <w:rFonts w:eastAsiaTheme="minorHAnsi"/>
          <w:b/>
          <w:i/>
          <w:iCs/>
          <w:color w:val="000000"/>
          <w:sz w:val="22"/>
          <w:szCs w:val="22"/>
          <w:lang w:eastAsia="en-US"/>
        </w:rPr>
        <w:t>coles Chr</w:t>
      </w:r>
      <w:r w:rsidRPr="00D816A5">
        <w:rPr>
          <w:rFonts w:eastAsiaTheme="minorHAnsi"/>
          <w:b/>
          <w:i/>
          <w:iCs/>
          <w:color w:val="000000"/>
          <w:sz w:val="22"/>
          <w:szCs w:val="22"/>
          <w:lang w:eastAsia="en-US"/>
        </w:rPr>
        <w:t>é</w:t>
      </w:r>
      <w:r w:rsidR="00293100" w:rsidRPr="00D816A5">
        <w:rPr>
          <w:rFonts w:eastAsiaTheme="minorHAnsi"/>
          <w:b/>
          <w:i/>
          <w:iCs/>
          <w:color w:val="000000"/>
          <w:sz w:val="22"/>
          <w:szCs w:val="22"/>
          <w:lang w:eastAsia="en-US"/>
        </w:rPr>
        <w:t>tiennes</w:t>
      </w:r>
      <w:r w:rsidR="00293100" w:rsidRPr="00D816A5">
        <w:rPr>
          <w:rFonts w:eastAsiaTheme="minorHAnsi"/>
          <w:b/>
          <w:color w:val="000000"/>
          <w:sz w:val="22"/>
          <w:szCs w:val="22"/>
          <w:lang w:eastAsia="en-US"/>
        </w:rPr>
        <w:t xml:space="preserve">, </w:t>
      </w:r>
      <w:r w:rsidRPr="00D816A5">
        <w:rPr>
          <w:rFonts w:eastAsiaTheme="minorHAnsi"/>
          <w:b/>
          <w:color w:val="000000"/>
          <w:sz w:val="22"/>
          <w:szCs w:val="22"/>
          <w:lang w:eastAsia="en-US"/>
        </w:rPr>
        <w:t xml:space="preserve">también en dos </w:t>
      </w:r>
      <w:r w:rsidR="00293100" w:rsidRPr="00D816A5">
        <w:rPr>
          <w:rFonts w:eastAsiaTheme="minorHAnsi"/>
          <w:b/>
          <w:color w:val="000000"/>
          <w:sz w:val="22"/>
          <w:szCs w:val="22"/>
          <w:lang w:eastAsia="en-US"/>
        </w:rPr>
        <w:t>vol</w:t>
      </w:r>
      <w:r w:rsidR="004C41CC" w:rsidRPr="00D816A5">
        <w:rPr>
          <w:rFonts w:eastAsiaTheme="minorHAnsi"/>
          <w:b/>
          <w:color w:val="000000"/>
          <w:sz w:val="22"/>
          <w:szCs w:val="22"/>
          <w:lang w:eastAsia="en-US"/>
        </w:rPr>
        <w:t>ú</w:t>
      </w:r>
      <w:r w:rsidR="00293100" w:rsidRPr="00D816A5">
        <w:rPr>
          <w:rFonts w:eastAsiaTheme="minorHAnsi"/>
          <w:b/>
          <w:color w:val="000000"/>
          <w:sz w:val="22"/>
          <w:szCs w:val="22"/>
          <w:lang w:eastAsia="en-US"/>
        </w:rPr>
        <w:t>m</w:t>
      </w:r>
      <w:r w:rsidRPr="00D816A5">
        <w:rPr>
          <w:rFonts w:eastAsiaTheme="minorHAnsi"/>
          <w:b/>
          <w:color w:val="000000"/>
          <w:sz w:val="22"/>
          <w:szCs w:val="22"/>
          <w:lang w:eastAsia="en-US"/>
        </w:rPr>
        <w:t>en</w:t>
      </w:r>
      <w:r w:rsidR="004C41CC" w:rsidRPr="00D816A5">
        <w:rPr>
          <w:rFonts w:eastAsiaTheme="minorHAnsi"/>
          <w:b/>
          <w:color w:val="000000"/>
          <w:sz w:val="22"/>
          <w:szCs w:val="22"/>
          <w:lang w:eastAsia="en-US"/>
        </w:rPr>
        <w:t>es (Parí</w:t>
      </w:r>
      <w:r w:rsidR="00293100" w:rsidRPr="00D816A5">
        <w:rPr>
          <w:rFonts w:eastAsiaTheme="minorHAnsi"/>
          <w:b/>
          <w:color w:val="000000"/>
          <w:sz w:val="22"/>
          <w:szCs w:val="22"/>
          <w:lang w:eastAsia="en-US"/>
        </w:rPr>
        <w:t>s, Procure G</w:t>
      </w:r>
      <w:r w:rsidR="004C41CC" w:rsidRPr="00D816A5">
        <w:rPr>
          <w:rFonts w:eastAsiaTheme="minorHAnsi"/>
          <w:b/>
          <w:color w:val="000000"/>
          <w:sz w:val="22"/>
          <w:szCs w:val="22"/>
          <w:lang w:eastAsia="en-US"/>
        </w:rPr>
        <w:t>é</w:t>
      </w:r>
      <w:r w:rsidR="00293100" w:rsidRPr="00D816A5">
        <w:rPr>
          <w:rFonts w:eastAsiaTheme="minorHAnsi"/>
          <w:b/>
          <w:color w:val="000000"/>
          <w:sz w:val="22"/>
          <w:szCs w:val="22"/>
          <w:lang w:eastAsia="en-US"/>
        </w:rPr>
        <w:t>n</w:t>
      </w:r>
      <w:r w:rsidR="004C41CC" w:rsidRPr="00D816A5">
        <w:rPr>
          <w:rFonts w:eastAsiaTheme="minorHAnsi"/>
          <w:b/>
          <w:color w:val="000000"/>
          <w:sz w:val="22"/>
          <w:szCs w:val="22"/>
          <w:lang w:eastAsia="en-US"/>
        </w:rPr>
        <w:t>é</w:t>
      </w:r>
      <w:r w:rsidR="00293100" w:rsidRPr="00D816A5">
        <w:rPr>
          <w:rFonts w:eastAsiaTheme="minorHAnsi"/>
          <w:b/>
          <w:color w:val="000000"/>
          <w:sz w:val="22"/>
          <w:szCs w:val="22"/>
          <w:lang w:eastAsia="en-US"/>
        </w:rPr>
        <w:t xml:space="preserve">rale, 1883). </w:t>
      </w:r>
      <w:r w:rsidRPr="00D816A5">
        <w:rPr>
          <w:rFonts w:eastAsiaTheme="minorHAnsi"/>
          <w:b/>
          <w:color w:val="000000"/>
          <w:sz w:val="22"/>
          <w:szCs w:val="22"/>
          <w:lang w:eastAsia="en-US"/>
        </w:rPr>
        <w:t>Le Frè</w:t>
      </w:r>
      <w:r w:rsidR="00293100" w:rsidRPr="00D816A5">
        <w:rPr>
          <w:rFonts w:eastAsiaTheme="minorHAnsi"/>
          <w:b/>
          <w:color w:val="000000"/>
          <w:sz w:val="22"/>
          <w:szCs w:val="22"/>
          <w:lang w:eastAsia="en-US"/>
        </w:rPr>
        <w:t>re Lucard re</w:t>
      </w:r>
      <w:r w:rsidRPr="00D816A5">
        <w:rPr>
          <w:rFonts w:eastAsiaTheme="minorHAnsi"/>
          <w:b/>
          <w:color w:val="000000"/>
          <w:sz w:val="22"/>
          <w:szCs w:val="22"/>
          <w:lang w:eastAsia="en-US"/>
        </w:rPr>
        <w:t xml:space="preserve">coge con frecuencia los archivo que </w:t>
      </w:r>
      <w:r w:rsidR="00293100" w:rsidRPr="00D816A5">
        <w:rPr>
          <w:rFonts w:eastAsiaTheme="minorHAnsi"/>
          <w:b/>
          <w:color w:val="000000"/>
          <w:sz w:val="22"/>
          <w:szCs w:val="22"/>
          <w:lang w:eastAsia="en-US"/>
        </w:rPr>
        <w:t>qu</w:t>
      </w:r>
      <w:r w:rsidRPr="00D816A5">
        <w:rPr>
          <w:rFonts w:eastAsiaTheme="minorHAnsi"/>
          <w:b/>
          <w:color w:val="000000"/>
          <w:sz w:val="22"/>
          <w:szCs w:val="22"/>
          <w:lang w:eastAsia="en-US"/>
        </w:rPr>
        <w:t xml:space="preserve">e no </w:t>
      </w:r>
      <w:r w:rsidR="00293100" w:rsidRPr="00D816A5">
        <w:rPr>
          <w:rFonts w:eastAsiaTheme="minorHAnsi"/>
          <w:b/>
          <w:color w:val="000000"/>
          <w:sz w:val="22"/>
          <w:szCs w:val="22"/>
          <w:lang w:eastAsia="en-US"/>
        </w:rPr>
        <w:t xml:space="preserve"> son</w:t>
      </w:r>
      <w:r w:rsidRPr="00D816A5">
        <w:rPr>
          <w:rFonts w:eastAsiaTheme="minorHAnsi"/>
          <w:b/>
          <w:color w:val="000000"/>
          <w:sz w:val="22"/>
          <w:szCs w:val="22"/>
          <w:lang w:eastAsia="en-US"/>
        </w:rPr>
        <w:t xml:space="preserve"> más acc</w:t>
      </w:r>
      <w:r w:rsidRPr="00D816A5">
        <w:rPr>
          <w:rFonts w:eastAsiaTheme="minorHAnsi"/>
          <w:b/>
          <w:color w:val="000000"/>
          <w:sz w:val="22"/>
          <w:szCs w:val="22"/>
          <w:lang w:eastAsia="en-US"/>
        </w:rPr>
        <w:t>e</w:t>
      </w:r>
      <w:r w:rsidRPr="00D816A5">
        <w:rPr>
          <w:rFonts w:eastAsiaTheme="minorHAnsi"/>
          <w:b/>
          <w:color w:val="000000"/>
          <w:sz w:val="22"/>
          <w:szCs w:val="22"/>
          <w:lang w:eastAsia="en-US"/>
        </w:rPr>
        <w:t>sibles hoy en día y da in</w:t>
      </w:r>
      <w:r w:rsidR="00293100" w:rsidRPr="00D816A5">
        <w:rPr>
          <w:rFonts w:eastAsiaTheme="minorHAnsi"/>
          <w:b/>
          <w:color w:val="000000"/>
          <w:sz w:val="22"/>
          <w:szCs w:val="22"/>
          <w:lang w:eastAsia="en-US"/>
        </w:rPr>
        <w:t>forma</w:t>
      </w:r>
      <w:r w:rsidRPr="00D816A5">
        <w:rPr>
          <w:rFonts w:eastAsiaTheme="minorHAnsi"/>
          <w:b/>
          <w:color w:val="000000"/>
          <w:sz w:val="22"/>
          <w:szCs w:val="22"/>
          <w:lang w:eastAsia="en-US"/>
        </w:rPr>
        <w:t xml:space="preserve">ciones </w:t>
      </w:r>
      <w:r w:rsidR="00551A8B" w:rsidRPr="00D816A5">
        <w:rPr>
          <w:rFonts w:eastAsiaTheme="minorHAnsi"/>
          <w:b/>
          <w:color w:val="000000"/>
          <w:sz w:val="22"/>
          <w:szCs w:val="22"/>
          <w:lang w:eastAsia="en-US"/>
        </w:rPr>
        <w:t xml:space="preserve">que han sido ampliadas por investigaciones más recientes. Sin embargo </w:t>
      </w:r>
      <w:r w:rsidR="00293100" w:rsidRPr="00D816A5">
        <w:rPr>
          <w:rFonts w:eastAsiaTheme="minorHAnsi"/>
          <w:b/>
          <w:color w:val="000000"/>
          <w:sz w:val="22"/>
          <w:szCs w:val="22"/>
          <w:lang w:eastAsia="en-US"/>
        </w:rPr>
        <w:t xml:space="preserve"> s</w:t>
      </w:r>
      <w:r w:rsidR="00551A8B" w:rsidRPr="00D816A5">
        <w:rPr>
          <w:rFonts w:eastAsiaTheme="minorHAnsi"/>
          <w:b/>
          <w:color w:val="000000"/>
          <w:sz w:val="22"/>
          <w:szCs w:val="22"/>
          <w:lang w:eastAsia="en-US"/>
        </w:rPr>
        <w:t>u trabajo ofrece una amplio abanico de datos y de r</w:t>
      </w:r>
      <w:r w:rsidR="00551A8B" w:rsidRPr="00D816A5">
        <w:rPr>
          <w:rFonts w:eastAsiaTheme="minorHAnsi"/>
          <w:b/>
          <w:color w:val="000000"/>
          <w:sz w:val="22"/>
          <w:szCs w:val="22"/>
          <w:lang w:eastAsia="en-US"/>
        </w:rPr>
        <w:t>e</w:t>
      </w:r>
      <w:r w:rsidR="00551A8B" w:rsidRPr="00D816A5">
        <w:rPr>
          <w:rFonts w:eastAsiaTheme="minorHAnsi"/>
          <w:b/>
          <w:color w:val="000000"/>
          <w:sz w:val="22"/>
          <w:szCs w:val="22"/>
          <w:lang w:eastAsia="en-US"/>
        </w:rPr>
        <w:t xml:space="preserve">flexiones que permanecen válidas y no aparecen en otros lugares. </w:t>
      </w:r>
    </w:p>
    <w:p w:rsidR="008778BD" w:rsidRPr="00D816A5" w:rsidRDefault="008778BD" w:rsidP="00D816A5">
      <w:pPr>
        <w:widowControl/>
        <w:jc w:val="both"/>
        <w:rPr>
          <w:rFonts w:eastAsiaTheme="minorHAnsi"/>
          <w:b/>
          <w:color w:val="000000"/>
          <w:sz w:val="22"/>
          <w:szCs w:val="22"/>
          <w:lang w:eastAsia="en-US"/>
        </w:rPr>
      </w:pPr>
    </w:p>
    <w:p w:rsidR="00551A8B" w:rsidRPr="00D816A5" w:rsidRDefault="00551A8B"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Es</w:t>
      </w:r>
      <w:r w:rsidRPr="00D816A5">
        <w:rPr>
          <w:rFonts w:eastAsiaTheme="minorHAnsi"/>
          <w:b/>
          <w:color w:val="000000"/>
          <w:sz w:val="22"/>
          <w:szCs w:val="22"/>
          <w:lang w:eastAsia="en-US"/>
        </w:rPr>
        <w:t xml:space="preserve">tudios más recientes </w:t>
      </w:r>
      <w:r w:rsidR="00293100" w:rsidRPr="00D816A5">
        <w:rPr>
          <w:rFonts w:eastAsiaTheme="minorHAnsi"/>
          <w:b/>
          <w:color w:val="000000"/>
          <w:sz w:val="22"/>
          <w:szCs w:val="22"/>
          <w:lang w:eastAsia="en-US"/>
        </w:rPr>
        <w:t>s</w:t>
      </w:r>
      <w:r w:rsidRPr="00D816A5">
        <w:rPr>
          <w:rFonts w:eastAsiaTheme="minorHAnsi"/>
          <w:b/>
          <w:color w:val="000000"/>
          <w:sz w:val="22"/>
          <w:szCs w:val="22"/>
          <w:lang w:eastAsia="en-US"/>
        </w:rPr>
        <w:t>obre</w:t>
      </w:r>
      <w:r w:rsidR="00293100" w:rsidRPr="00D816A5">
        <w:rPr>
          <w:rFonts w:eastAsiaTheme="minorHAnsi"/>
          <w:b/>
          <w:color w:val="000000"/>
          <w:sz w:val="22"/>
          <w:szCs w:val="22"/>
          <w:lang w:eastAsia="en-US"/>
        </w:rPr>
        <w:t xml:space="preserve"> J</w:t>
      </w:r>
      <w:r w:rsidRPr="00D816A5">
        <w:rPr>
          <w:rFonts w:eastAsiaTheme="minorHAnsi"/>
          <w:b/>
          <w:color w:val="000000"/>
          <w:sz w:val="22"/>
          <w:szCs w:val="22"/>
          <w:lang w:eastAsia="en-US"/>
        </w:rPr>
        <w:t>uan Bta. de la Salle utilizan los fondos de archivos departamentales, notariales y eopiscopales asi como bibliotecas y también los a</w:t>
      </w:r>
      <w:r w:rsidRPr="00D816A5">
        <w:rPr>
          <w:rFonts w:eastAsiaTheme="minorHAnsi"/>
          <w:b/>
          <w:color w:val="000000"/>
          <w:sz w:val="22"/>
          <w:szCs w:val="22"/>
          <w:lang w:eastAsia="en-US"/>
        </w:rPr>
        <w:t>r</w:t>
      </w:r>
      <w:r w:rsidRPr="00D816A5">
        <w:rPr>
          <w:rFonts w:eastAsiaTheme="minorHAnsi"/>
          <w:b/>
          <w:color w:val="000000"/>
          <w:sz w:val="22"/>
          <w:szCs w:val="22"/>
          <w:lang w:eastAsia="en-US"/>
        </w:rPr>
        <w:t>chivos del a Casa Generalicia  de los Hermanos de las Escuelas C ristianas (</w:t>
      </w:r>
      <w:r w:rsidR="00293100" w:rsidRPr="00D816A5">
        <w:rPr>
          <w:rFonts w:eastAsiaTheme="minorHAnsi"/>
          <w:b/>
          <w:color w:val="000000"/>
          <w:sz w:val="22"/>
          <w:szCs w:val="22"/>
          <w:lang w:eastAsia="en-US"/>
        </w:rPr>
        <w:t>AMG).</w:t>
      </w:r>
    </w:p>
    <w:p w:rsidR="00293100" w:rsidRPr="00D816A5" w:rsidRDefault="00551A8B"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El Hno </w:t>
      </w:r>
      <w:r w:rsidR="00293100" w:rsidRPr="00D816A5">
        <w:rPr>
          <w:rFonts w:eastAsiaTheme="minorHAnsi"/>
          <w:b/>
          <w:color w:val="000000"/>
          <w:sz w:val="22"/>
          <w:szCs w:val="22"/>
          <w:lang w:eastAsia="en-US"/>
        </w:rPr>
        <w:t xml:space="preserve">Louis-Marie Aroz </w:t>
      </w:r>
      <w:r w:rsidRPr="00D816A5">
        <w:rPr>
          <w:rFonts w:eastAsiaTheme="minorHAnsi"/>
          <w:b/>
          <w:color w:val="000000"/>
          <w:sz w:val="22"/>
          <w:szCs w:val="22"/>
          <w:lang w:eastAsia="en-US"/>
        </w:rPr>
        <w:t>h</w:t>
      </w:r>
      <w:r w:rsidR="00293100" w:rsidRPr="00D816A5">
        <w:rPr>
          <w:rFonts w:eastAsiaTheme="minorHAnsi"/>
          <w:b/>
          <w:color w:val="000000"/>
          <w:sz w:val="22"/>
          <w:szCs w:val="22"/>
          <w:lang w:eastAsia="en-US"/>
        </w:rPr>
        <w:t>a publi</w:t>
      </w:r>
      <w:r w:rsidRPr="00D816A5">
        <w:rPr>
          <w:rFonts w:eastAsiaTheme="minorHAnsi"/>
          <w:b/>
          <w:color w:val="000000"/>
          <w:sz w:val="22"/>
          <w:szCs w:val="22"/>
          <w:lang w:eastAsia="en-US"/>
        </w:rPr>
        <w:t xml:space="preserve">cado más de veinte </w:t>
      </w:r>
      <w:r w:rsidR="00293100" w:rsidRPr="00D816A5">
        <w:rPr>
          <w:rFonts w:eastAsiaTheme="minorHAnsi"/>
          <w:b/>
          <w:color w:val="000000"/>
          <w:sz w:val="22"/>
          <w:szCs w:val="22"/>
          <w:lang w:eastAsia="en-US"/>
        </w:rPr>
        <w:t>vol</w:t>
      </w:r>
      <w:r w:rsidRPr="00D816A5">
        <w:rPr>
          <w:rFonts w:eastAsiaTheme="minorHAnsi"/>
          <w:b/>
          <w:color w:val="000000"/>
          <w:sz w:val="22"/>
          <w:szCs w:val="22"/>
          <w:lang w:eastAsia="en-US"/>
        </w:rPr>
        <w:t>ú</w:t>
      </w:r>
      <w:r w:rsidR="00293100" w:rsidRPr="00D816A5">
        <w:rPr>
          <w:rFonts w:eastAsiaTheme="minorHAnsi"/>
          <w:b/>
          <w:color w:val="000000"/>
          <w:sz w:val="22"/>
          <w:szCs w:val="22"/>
          <w:lang w:eastAsia="en-US"/>
        </w:rPr>
        <w:t>me</w:t>
      </w:r>
      <w:r w:rsidRPr="00D816A5">
        <w:rPr>
          <w:rFonts w:eastAsiaTheme="minorHAnsi"/>
          <w:b/>
          <w:color w:val="000000"/>
          <w:sz w:val="22"/>
          <w:szCs w:val="22"/>
          <w:lang w:eastAsia="en-US"/>
        </w:rPr>
        <w:t>ne</w:t>
      </w:r>
      <w:r w:rsidR="00293100" w:rsidRPr="00D816A5">
        <w:rPr>
          <w:rFonts w:eastAsiaTheme="minorHAnsi"/>
          <w:b/>
          <w:color w:val="000000"/>
          <w:sz w:val="22"/>
          <w:szCs w:val="22"/>
          <w:lang w:eastAsia="en-US"/>
        </w:rPr>
        <w:t xml:space="preserve">s </w:t>
      </w:r>
      <w:r w:rsidRPr="00D816A5">
        <w:rPr>
          <w:rFonts w:eastAsiaTheme="minorHAnsi"/>
          <w:b/>
          <w:color w:val="000000"/>
          <w:sz w:val="22"/>
          <w:szCs w:val="22"/>
          <w:lang w:eastAsia="en-US"/>
        </w:rPr>
        <w:t xml:space="preserve">en lso </w:t>
      </w:r>
      <w:r w:rsidR="00293100" w:rsidRPr="00D816A5">
        <w:rPr>
          <w:rFonts w:eastAsiaTheme="minorHAnsi"/>
          <w:b/>
          <w:i/>
          <w:iCs/>
          <w:color w:val="000000"/>
          <w:sz w:val="22"/>
          <w:szCs w:val="22"/>
          <w:lang w:eastAsia="en-US"/>
        </w:rPr>
        <w:t>Cahiers Lasalliens</w:t>
      </w:r>
      <w:r w:rsidR="00293100" w:rsidRPr="00D816A5">
        <w:rPr>
          <w:rFonts w:eastAsiaTheme="minorHAnsi"/>
          <w:b/>
          <w:color w:val="000000"/>
          <w:sz w:val="22"/>
          <w:szCs w:val="22"/>
          <w:lang w:eastAsia="en-US"/>
        </w:rPr>
        <w:t xml:space="preserve">, </w:t>
      </w:r>
      <w:r w:rsidRPr="00D816A5">
        <w:rPr>
          <w:rFonts w:eastAsiaTheme="minorHAnsi"/>
          <w:b/>
          <w:color w:val="000000"/>
          <w:sz w:val="22"/>
          <w:szCs w:val="22"/>
          <w:lang w:eastAsia="en-US"/>
        </w:rPr>
        <w:t>donde ha presentado sus investigaciones</w:t>
      </w:r>
      <w:r w:rsidR="00293100" w:rsidRPr="00D816A5">
        <w:rPr>
          <w:rFonts w:eastAsiaTheme="minorHAnsi"/>
          <w:b/>
          <w:color w:val="000000"/>
          <w:sz w:val="22"/>
          <w:szCs w:val="22"/>
          <w:lang w:eastAsia="en-US"/>
        </w:rPr>
        <w:t>.</w:t>
      </w:r>
    </w:p>
    <w:p w:rsidR="00551A8B" w:rsidRPr="00D816A5" w:rsidRDefault="00551A8B" w:rsidP="00D816A5">
      <w:pPr>
        <w:widowControl/>
        <w:jc w:val="both"/>
        <w:rPr>
          <w:rFonts w:eastAsiaTheme="minorHAnsi"/>
          <w:b/>
          <w:color w:val="000000"/>
          <w:sz w:val="22"/>
          <w:szCs w:val="22"/>
          <w:lang w:eastAsia="en-US"/>
        </w:rPr>
      </w:pPr>
    </w:p>
    <w:p w:rsidR="00551A8B" w:rsidRPr="00D816A5" w:rsidRDefault="00551A8B"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D353C9" w:rsidRPr="00D816A5">
        <w:rPr>
          <w:rFonts w:eastAsiaTheme="minorHAnsi"/>
          <w:b/>
          <w:color w:val="000000"/>
          <w:sz w:val="22"/>
          <w:szCs w:val="22"/>
          <w:lang w:eastAsia="en-US"/>
        </w:rPr>
        <w:t xml:space="preserve">  En</w:t>
      </w:r>
      <w:r w:rsidRPr="00D816A5">
        <w:rPr>
          <w:rFonts w:eastAsiaTheme="minorHAnsi"/>
          <w:b/>
          <w:i/>
          <w:iCs/>
          <w:color w:val="000000"/>
          <w:sz w:val="22"/>
          <w:szCs w:val="22"/>
          <w:lang w:eastAsia="en-US"/>
        </w:rPr>
        <w:t xml:space="preserve"> </w:t>
      </w:r>
      <w:r w:rsidR="00293100" w:rsidRPr="00D816A5">
        <w:rPr>
          <w:rFonts w:eastAsiaTheme="minorHAnsi"/>
          <w:b/>
          <w:i/>
          <w:iCs/>
          <w:color w:val="000000"/>
          <w:sz w:val="22"/>
          <w:szCs w:val="22"/>
          <w:lang w:eastAsia="en-US"/>
        </w:rPr>
        <w:t xml:space="preserve">Cahiers Lasalliens 3 </w:t>
      </w:r>
      <w:r w:rsidR="00293100" w:rsidRPr="00D816A5">
        <w:rPr>
          <w:rFonts w:eastAsiaTheme="minorHAnsi"/>
          <w:b/>
          <w:color w:val="000000"/>
          <w:sz w:val="22"/>
          <w:szCs w:val="22"/>
          <w:lang w:eastAsia="en-US"/>
        </w:rPr>
        <w:t>(CL 3) publi</w:t>
      </w:r>
      <w:r w:rsidRPr="00D816A5">
        <w:rPr>
          <w:rFonts w:eastAsiaTheme="minorHAnsi"/>
          <w:b/>
          <w:color w:val="000000"/>
          <w:sz w:val="22"/>
          <w:szCs w:val="22"/>
          <w:lang w:eastAsia="en-US"/>
        </w:rPr>
        <w:t>cado por el Hno</w:t>
      </w:r>
      <w:r w:rsidR="00293100" w:rsidRPr="00D816A5">
        <w:rPr>
          <w:rFonts w:eastAsiaTheme="minorHAnsi"/>
          <w:b/>
          <w:color w:val="000000"/>
          <w:sz w:val="22"/>
          <w:szCs w:val="22"/>
          <w:lang w:eastAsia="en-US"/>
        </w:rPr>
        <w:t xml:space="preserve"> Maurice-Auguste, </w:t>
      </w:r>
      <w:r w:rsidRPr="00D816A5">
        <w:rPr>
          <w:rFonts w:eastAsiaTheme="minorHAnsi"/>
          <w:b/>
          <w:color w:val="000000"/>
          <w:sz w:val="22"/>
          <w:szCs w:val="22"/>
          <w:lang w:eastAsia="en-US"/>
        </w:rPr>
        <w:t>que recoge en dos librtos  manuscritos titualdos</w:t>
      </w:r>
      <w:r w:rsidR="00293100" w:rsidRPr="00D816A5">
        <w:rPr>
          <w:rFonts w:eastAsiaTheme="minorHAnsi"/>
          <w:b/>
          <w:color w:val="000000"/>
          <w:sz w:val="22"/>
          <w:szCs w:val="22"/>
          <w:lang w:eastAsia="en-US"/>
        </w:rPr>
        <w:t xml:space="preserve">: </w:t>
      </w:r>
      <w:r w:rsidR="00293100" w:rsidRPr="00D816A5">
        <w:rPr>
          <w:rFonts w:eastAsiaTheme="minorHAnsi"/>
          <w:b/>
          <w:i/>
          <w:iCs/>
          <w:color w:val="000000"/>
          <w:sz w:val="22"/>
          <w:szCs w:val="22"/>
          <w:lang w:eastAsia="en-US"/>
        </w:rPr>
        <w:t>Livret  des  premiers  voeux</w:t>
      </w:r>
      <w:r w:rsidR="00293100" w:rsidRPr="00D816A5">
        <w:rPr>
          <w:rFonts w:eastAsiaTheme="minorHAnsi"/>
          <w:b/>
          <w:color w:val="000000"/>
          <w:sz w:val="22"/>
          <w:szCs w:val="22"/>
          <w:lang w:eastAsia="en-US"/>
        </w:rPr>
        <w:t xml:space="preserve">,  un </w:t>
      </w:r>
      <w:r w:rsidRPr="00D816A5">
        <w:rPr>
          <w:rFonts w:eastAsiaTheme="minorHAnsi"/>
          <w:b/>
          <w:color w:val="000000"/>
          <w:sz w:val="22"/>
          <w:szCs w:val="22"/>
          <w:lang w:eastAsia="en-US"/>
        </w:rPr>
        <w:t xml:space="preserve"> resumen de las fórmulas de los votos de los </w:t>
      </w:r>
      <w:r w:rsidR="00293100" w:rsidRPr="00D816A5">
        <w:rPr>
          <w:rFonts w:eastAsiaTheme="minorHAnsi"/>
          <w:b/>
          <w:color w:val="000000"/>
          <w:sz w:val="22"/>
          <w:szCs w:val="22"/>
          <w:lang w:eastAsia="en-US"/>
        </w:rPr>
        <w:t xml:space="preserve"> re pr</w:t>
      </w:r>
      <w:r w:rsidRPr="00D816A5">
        <w:rPr>
          <w:rFonts w:eastAsiaTheme="minorHAnsi"/>
          <w:b/>
          <w:color w:val="000000"/>
          <w:sz w:val="22"/>
          <w:szCs w:val="22"/>
          <w:lang w:eastAsia="en-US"/>
        </w:rPr>
        <w:t xml:space="preserve">imros Heramanos y el </w:t>
      </w:r>
      <w:r w:rsidRPr="00D816A5">
        <w:rPr>
          <w:rFonts w:eastAsiaTheme="minorHAnsi"/>
          <w:b/>
          <w:i/>
          <w:iCs/>
          <w:color w:val="000000"/>
          <w:sz w:val="22"/>
          <w:szCs w:val="22"/>
          <w:lang w:eastAsia="en-US"/>
        </w:rPr>
        <w:t>Catalogue des Frè</w:t>
      </w:r>
      <w:r w:rsidR="00293100" w:rsidRPr="00D816A5">
        <w:rPr>
          <w:rFonts w:eastAsiaTheme="minorHAnsi"/>
          <w:b/>
          <w:i/>
          <w:iCs/>
          <w:color w:val="000000"/>
          <w:sz w:val="22"/>
          <w:szCs w:val="22"/>
          <w:lang w:eastAsia="en-US"/>
        </w:rPr>
        <w:t>res</w:t>
      </w:r>
      <w:r w:rsidR="00293100" w:rsidRPr="00D816A5">
        <w:rPr>
          <w:rFonts w:eastAsiaTheme="minorHAnsi"/>
          <w:b/>
          <w:color w:val="000000"/>
          <w:sz w:val="22"/>
          <w:szCs w:val="22"/>
          <w:lang w:eastAsia="en-US"/>
        </w:rPr>
        <w:t>, un registro</w:t>
      </w:r>
      <w:r w:rsidRPr="00D816A5">
        <w:rPr>
          <w:rFonts w:eastAsiaTheme="minorHAnsi"/>
          <w:b/>
          <w:color w:val="000000"/>
          <w:sz w:val="22"/>
          <w:szCs w:val="22"/>
          <w:lang w:eastAsia="en-US"/>
        </w:rPr>
        <w:t xml:space="preserve"> de los Hermanos que estaban vivos en </w:t>
      </w:r>
      <w:r w:rsidR="00293100" w:rsidRPr="00D816A5">
        <w:rPr>
          <w:rFonts w:eastAsiaTheme="minorHAnsi"/>
          <w:b/>
          <w:color w:val="000000"/>
          <w:sz w:val="22"/>
          <w:szCs w:val="22"/>
          <w:lang w:eastAsia="en-US"/>
        </w:rPr>
        <w:t xml:space="preserve">1714, </w:t>
      </w:r>
      <w:r w:rsidRPr="00D816A5">
        <w:rPr>
          <w:rFonts w:eastAsiaTheme="minorHAnsi"/>
          <w:b/>
          <w:color w:val="000000"/>
          <w:sz w:val="22"/>
          <w:szCs w:val="22"/>
          <w:lang w:eastAsia="en-US"/>
        </w:rPr>
        <w:t>y todos los Hermanos posteri</w:t>
      </w:r>
      <w:r w:rsidRPr="00D816A5">
        <w:rPr>
          <w:rFonts w:eastAsiaTheme="minorHAnsi"/>
          <w:b/>
          <w:color w:val="000000"/>
          <w:sz w:val="22"/>
          <w:szCs w:val="22"/>
          <w:lang w:eastAsia="en-US"/>
        </w:rPr>
        <w:t>o</w:t>
      </w:r>
      <w:r w:rsidRPr="00D816A5">
        <w:rPr>
          <w:rFonts w:eastAsiaTheme="minorHAnsi"/>
          <w:b/>
          <w:color w:val="000000"/>
          <w:sz w:val="22"/>
          <w:szCs w:val="22"/>
          <w:lang w:eastAsia="en-US"/>
        </w:rPr>
        <w:t xml:space="preserve">res a esa fecha, hasta </w:t>
      </w:r>
      <w:r w:rsidR="00293100" w:rsidRPr="00D816A5">
        <w:rPr>
          <w:rFonts w:eastAsiaTheme="minorHAnsi"/>
          <w:b/>
          <w:color w:val="000000"/>
          <w:sz w:val="22"/>
          <w:szCs w:val="22"/>
          <w:lang w:eastAsia="en-US"/>
        </w:rPr>
        <w:t xml:space="preserve">1725, </w:t>
      </w:r>
      <w:r w:rsidRPr="00D816A5">
        <w:rPr>
          <w:rFonts w:eastAsiaTheme="minorHAnsi"/>
          <w:b/>
          <w:color w:val="000000"/>
          <w:sz w:val="22"/>
          <w:szCs w:val="22"/>
          <w:lang w:eastAsia="en-US"/>
        </w:rPr>
        <w:t>lo que ofrece un total de 128 nombres.</w:t>
      </w:r>
      <w:r w:rsidR="00293100" w:rsidRPr="00D816A5">
        <w:rPr>
          <w:rFonts w:eastAsiaTheme="minorHAnsi"/>
          <w:b/>
          <w:color w:val="000000"/>
          <w:sz w:val="22"/>
          <w:szCs w:val="22"/>
          <w:lang w:eastAsia="en-US"/>
        </w:rPr>
        <w:t xml:space="preserve"> </w:t>
      </w:r>
    </w:p>
    <w:p w:rsidR="00D353C9" w:rsidRPr="00D816A5" w:rsidRDefault="00551A8B"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A veces faltan algunas </w:t>
      </w:r>
      <w:r w:rsidR="00293100" w:rsidRPr="00D816A5">
        <w:rPr>
          <w:rFonts w:eastAsiaTheme="minorHAnsi"/>
          <w:b/>
          <w:color w:val="000000"/>
          <w:sz w:val="22"/>
          <w:szCs w:val="22"/>
          <w:lang w:eastAsia="en-US"/>
        </w:rPr>
        <w:t xml:space="preserve"> informa</w:t>
      </w:r>
      <w:r w:rsidRPr="00D816A5">
        <w:rPr>
          <w:rFonts w:eastAsiaTheme="minorHAnsi"/>
          <w:b/>
          <w:color w:val="000000"/>
          <w:sz w:val="22"/>
          <w:szCs w:val="22"/>
          <w:lang w:eastAsia="en-US"/>
        </w:rPr>
        <w:t>cio</w:t>
      </w:r>
      <w:r w:rsidR="008778BD" w:rsidRPr="00D816A5">
        <w:rPr>
          <w:rFonts w:eastAsiaTheme="minorHAnsi"/>
          <w:b/>
          <w:color w:val="000000"/>
          <w:sz w:val="22"/>
          <w:szCs w:val="22"/>
          <w:lang w:eastAsia="en-US"/>
        </w:rPr>
        <w:t>nes</w:t>
      </w:r>
      <w:r w:rsidRPr="00D816A5">
        <w:rPr>
          <w:rFonts w:eastAsiaTheme="minorHAnsi"/>
          <w:b/>
          <w:color w:val="000000"/>
          <w:sz w:val="22"/>
          <w:szCs w:val="22"/>
          <w:lang w:eastAsia="en-US"/>
        </w:rPr>
        <w:t xml:space="preserve"> y el Catálogo </w:t>
      </w:r>
      <w:r w:rsidR="00D353C9" w:rsidRPr="00D816A5">
        <w:rPr>
          <w:rFonts w:eastAsiaTheme="minorHAnsi"/>
          <w:b/>
          <w:color w:val="000000"/>
          <w:sz w:val="22"/>
          <w:szCs w:val="22"/>
          <w:lang w:eastAsia="en-US"/>
        </w:rPr>
        <w:t>no ha recogido los nombres de lo</w:t>
      </w:r>
      <w:r w:rsidR="008778BD" w:rsidRPr="00D816A5">
        <w:rPr>
          <w:rFonts w:eastAsiaTheme="minorHAnsi"/>
          <w:b/>
          <w:color w:val="000000"/>
          <w:sz w:val="22"/>
          <w:szCs w:val="22"/>
          <w:lang w:eastAsia="en-US"/>
        </w:rPr>
        <w:t>s</w:t>
      </w:r>
      <w:r w:rsidR="00D353C9" w:rsidRPr="00D816A5">
        <w:rPr>
          <w:rFonts w:eastAsiaTheme="minorHAnsi"/>
          <w:b/>
          <w:color w:val="000000"/>
          <w:sz w:val="22"/>
          <w:szCs w:val="22"/>
          <w:lang w:eastAsia="en-US"/>
        </w:rPr>
        <w:t xml:space="preserve"> Hermanos que falleci</w:t>
      </w:r>
      <w:r w:rsidR="008778BD" w:rsidRPr="00D816A5">
        <w:rPr>
          <w:rFonts w:eastAsiaTheme="minorHAnsi"/>
          <w:b/>
          <w:color w:val="000000"/>
          <w:sz w:val="22"/>
          <w:szCs w:val="22"/>
          <w:lang w:eastAsia="en-US"/>
        </w:rPr>
        <w:t>eron</w:t>
      </w:r>
      <w:r w:rsidR="00D353C9" w:rsidRPr="00D816A5">
        <w:rPr>
          <w:rFonts w:eastAsiaTheme="minorHAnsi"/>
          <w:b/>
          <w:color w:val="000000"/>
          <w:sz w:val="22"/>
          <w:szCs w:val="22"/>
          <w:lang w:eastAsia="en-US"/>
        </w:rPr>
        <w:t xml:space="preserve"> o </w:t>
      </w:r>
      <w:r w:rsidR="008778BD" w:rsidRPr="00D816A5">
        <w:rPr>
          <w:rFonts w:eastAsiaTheme="minorHAnsi"/>
          <w:b/>
          <w:color w:val="000000"/>
          <w:sz w:val="22"/>
          <w:szCs w:val="22"/>
          <w:lang w:eastAsia="en-US"/>
        </w:rPr>
        <w:t xml:space="preserve">dejaron </w:t>
      </w:r>
      <w:r w:rsidR="00D353C9" w:rsidRPr="00D816A5">
        <w:rPr>
          <w:rFonts w:eastAsiaTheme="minorHAnsi"/>
          <w:b/>
          <w:color w:val="000000"/>
          <w:sz w:val="22"/>
          <w:szCs w:val="22"/>
          <w:lang w:eastAsia="en-US"/>
        </w:rPr>
        <w:t>el Instituto antes del 1714</w:t>
      </w:r>
      <w:r w:rsidR="008778BD" w:rsidRPr="00D816A5">
        <w:rPr>
          <w:rFonts w:eastAsiaTheme="minorHAnsi"/>
          <w:b/>
          <w:color w:val="000000"/>
          <w:sz w:val="22"/>
          <w:szCs w:val="22"/>
          <w:lang w:eastAsia="en-US"/>
        </w:rPr>
        <w:t>.</w:t>
      </w:r>
    </w:p>
    <w:p w:rsidR="00D353C9" w:rsidRPr="00D816A5" w:rsidRDefault="00D353C9" w:rsidP="00D816A5">
      <w:pPr>
        <w:widowControl/>
        <w:jc w:val="both"/>
        <w:rPr>
          <w:rFonts w:eastAsiaTheme="minorHAnsi"/>
          <w:b/>
          <w:color w:val="000000"/>
          <w:sz w:val="22"/>
          <w:szCs w:val="22"/>
          <w:lang w:eastAsia="en-US"/>
        </w:rPr>
      </w:pPr>
    </w:p>
    <w:p w:rsidR="008778BD" w:rsidRPr="00D816A5"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D353C9" w:rsidRPr="00D816A5">
        <w:rPr>
          <w:rFonts w:eastAsiaTheme="minorHAnsi"/>
          <w:b/>
          <w:color w:val="000000"/>
          <w:sz w:val="22"/>
          <w:szCs w:val="22"/>
          <w:lang w:eastAsia="en-US"/>
        </w:rPr>
        <w:t xml:space="preserve">   </w:t>
      </w:r>
      <w:r w:rsidRPr="00D816A5">
        <w:rPr>
          <w:rFonts w:eastAsiaTheme="minorHAnsi"/>
          <w:b/>
          <w:color w:val="000000"/>
          <w:sz w:val="22"/>
          <w:szCs w:val="22"/>
          <w:lang w:eastAsia="en-US"/>
        </w:rPr>
        <w:t xml:space="preserve">Además de los </w:t>
      </w:r>
      <w:r w:rsidR="00293100" w:rsidRPr="00D816A5">
        <w:rPr>
          <w:rFonts w:eastAsiaTheme="minorHAnsi"/>
          <w:b/>
          <w:i/>
          <w:iCs/>
          <w:color w:val="000000"/>
          <w:sz w:val="22"/>
          <w:szCs w:val="22"/>
          <w:lang w:eastAsia="en-US"/>
        </w:rPr>
        <w:t>Cahiers Lasalliens</w:t>
      </w:r>
      <w:r w:rsidR="00293100" w:rsidRPr="00D816A5">
        <w:rPr>
          <w:rFonts w:eastAsiaTheme="minorHAnsi"/>
          <w:b/>
          <w:color w:val="000000"/>
          <w:sz w:val="22"/>
          <w:szCs w:val="22"/>
          <w:lang w:eastAsia="en-US"/>
        </w:rPr>
        <w:t xml:space="preserve">, </w:t>
      </w:r>
      <w:r w:rsidRPr="00D816A5">
        <w:rPr>
          <w:rFonts w:eastAsiaTheme="minorHAnsi"/>
          <w:b/>
          <w:color w:val="000000"/>
          <w:sz w:val="22"/>
          <w:szCs w:val="22"/>
          <w:lang w:eastAsia="en-US"/>
        </w:rPr>
        <w:t xml:space="preserve"> hay otras obras importantes para este estudio sobre los Hermanos que entraron en el Instituto viviendo el Fundador </w:t>
      </w:r>
    </w:p>
    <w:p w:rsidR="00BD0D31" w:rsidRDefault="005743D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lastRenderedPageBreak/>
        <w:t xml:space="preserve"> </w:t>
      </w:r>
      <w:r w:rsidR="008778BD" w:rsidRPr="00D816A5">
        <w:rPr>
          <w:rFonts w:eastAsiaTheme="minorHAnsi"/>
          <w:b/>
          <w:color w:val="000000"/>
          <w:sz w:val="22"/>
          <w:szCs w:val="22"/>
          <w:lang w:eastAsia="en-US"/>
        </w:rPr>
        <w:t xml:space="preserve"> </w:t>
      </w:r>
    </w:p>
    <w:p w:rsidR="00293100" w:rsidRPr="00D816A5" w:rsidRDefault="00BD0D31" w:rsidP="00D816A5">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Tales son </w:t>
      </w:r>
      <w:r w:rsidR="00293100" w:rsidRPr="00D816A5">
        <w:rPr>
          <w:rFonts w:eastAsiaTheme="minorHAnsi"/>
          <w:b/>
          <w:color w:val="000000"/>
          <w:sz w:val="22"/>
          <w:szCs w:val="22"/>
          <w:lang w:eastAsia="en-US"/>
        </w:rPr>
        <w:t xml:space="preserve">Blain, Jean-Baptiste. </w:t>
      </w:r>
      <w:r w:rsidR="00293100" w:rsidRPr="00D816A5">
        <w:rPr>
          <w:rFonts w:eastAsiaTheme="minorHAnsi"/>
          <w:b/>
          <w:i/>
          <w:iCs/>
          <w:color w:val="000000"/>
          <w:sz w:val="22"/>
          <w:szCs w:val="22"/>
          <w:lang w:eastAsia="en-US"/>
        </w:rPr>
        <w:t>Abr</w:t>
      </w:r>
      <w:r w:rsidR="008778BD" w:rsidRPr="00D816A5">
        <w:rPr>
          <w:rFonts w:eastAsiaTheme="minorHAnsi"/>
          <w:b/>
          <w:i/>
          <w:iCs/>
          <w:color w:val="000000"/>
          <w:sz w:val="22"/>
          <w:szCs w:val="22"/>
          <w:lang w:eastAsia="en-US"/>
        </w:rPr>
        <w:t>é</w:t>
      </w:r>
      <w:r w:rsidR="00293100" w:rsidRPr="00D816A5">
        <w:rPr>
          <w:rFonts w:eastAsiaTheme="minorHAnsi"/>
          <w:b/>
          <w:i/>
          <w:iCs/>
          <w:color w:val="000000"/>
          <w:sz w:val="22"/>
          <w:szCs w:val="22"/>
          <w:lang w:eastAsia="en-US"/>
        </w:rPr>
        <w:t>g</w:t>
      </w:r>
      <w:r w:rsidR="008778BD" w:rsidRPr="00D816A5">
        <w:rPr>
          <w:rFonts w:eastAsiaTheme="minorHAnsi"/>
          <w:b/>
          <w:i/>
          <w:iCs/>
          <w:color w:val="000000"/>
          <w:sz w:val="22"/>
          <w:szCs w:val="22"/>
          <w:lang w:eastAsia="en-US"/>
        </w:rPr>
        <w:t>é</w:t>
      </w:r>
      <w:r w:rsidR="008778BD" w:rsidRPr="00D816A5">
        <w:rPr>
          <w:rFonts w:eastAsiaTheme="minorHAnsi"/>
          <w:b/>
          <w:color w:val="000000"/>
          <w:sz w:val="22"/>
          <w:szCs w:val="22"/>
          <w:lang w:eastAsia="en-US"/>
        </w:rPr>
        <w:t>, suple</w:t>
      </w:r>
      <w:r w:rsidR="00293100" w:rsidRPr="00D816A5">
        <w:rPr>
          <w:rFonts w:eastAsiaTheme="minorHAnsi"/>
          <w:b/>
          <w:color w:val="000000"/>
          <w:sz w:val="22"/>
          <w:szCs w:val="22"/>
          <w:lang w:eastAsia="en-US"/>
        </w:rPr>
        <w:t>ment</w:t>
      </w:r>
      <w:r w:rsidR="008778BD" w:rsidRPr="00D816A5">
        <w:rPr>
          <w:rFonts w:eastAsiaTheme="minorHAnsi"/>
          <w:b/>
          <w:color w:val="000000"/>
          <w:sz w:val="22"/>
          <w:szCs w:val="22"/>
          <w:lang w:eastAsia="en-US"/>
        </w:rPr>
        <w:t xml:space="preserve">o de la vida de </w:t>
      </w:r>
      <w:r w:rsidR="00293100" w:rsidRPr="00D816A5">
        <w:rPr>
          <w:rFonts w:eastAsiaTheme="minorHAnsi"/>
          <w:b/>
          <w:color w:val="000000"/>
          <w:sz w:val="22"/>
          <w:szCs w:val="22"/>
          <w:lang w:eastAsia="en-US"/>
        </w:rPr>
        <w:t>J</w:t>
      </w:r>
      <w:r w:rsidR="008778BD" w:rsidRPr="00D816A5">
        <w:rPr>
          <w:rFonts w:eastAsiaTheme="minorHAnsi"/>
          <w:b/>
          <w:color w:val="000000"/>
          <w:sz w:val="22"/>
          <w:szCs w:val="22"/>
          <w:lang w:eastAsia="en-US"/>
        </w:rPr>
        <w:t xml:space="preserve">uan Bta de la Salle en la que </w:t>
      </w:r>
      <w:r w:rsidR="00293100" w:rsidRPr="00D816A5">
        <w:rPr>
          <w:rFonts w:eastAsiaTheme="minorHAnsi"/>
          <w:b/>
          <w:color w:val="000000"/>
          <w:sz w:val="22"/>
          <w:szCs w:val="22"/>
          <w:lang w:eastAsia="en-US"/>
        </w:rPr>
        <w:t>Blain</w:t>
      </w:r>
      <w:r w:rsidR="008778BD" w:rsidRPr="00D816A5">
        <w:rPr>
          <w:rFonts w:eastAsiaTheme="minorHAnsi"/>
          <w:b/>
          <w:color w:val="000000"/>
          <w:sz w:val="22"/>
          <w:szCs w:val="22"/>
          <w:lang w:eastAsia="en-US"/>
        </w:rPr>
        <w:t xml:space="preserve"> ofrece la vida de </w:t>
      </w:r>
      <w:r w:rsidR="005743DF" w:rsidRPr="00D816A5">
        <w:rPr>
          <w:rFonts w:eastAsiaTheme="minorHAnsi"/>
          <w:b/>
          <w:color w:val="000000"/>
          <w:sz w:val="22"/>
          <w:szCs w:val="22"/>
          <w:lang w:eastAsia="en-US"/>
        </w:rPr>
        <w:t>6</w:t>
      </w:r>
      <w:r w:rsidR="008778BD" w:rsidRPr="00D816A5">
        <w:rPr>
          <w:rFonts w:eastAsiaTheme="minorHAnsi"/>
          <w:b/>
          <w:color w:val="000000"/>
          <w:sz w:val="22"/>
          <w:szCs w:val="22"/>
          <w:lang w:eastAsia="en-US"/>
        </w:rPr>
        <w:t xml:space="preserve"> Hermanos.</w:t>
      </w:r>
      <w:r w:rsidR="00293100" w:rsidRPr="00D816A5">
        <w:rPr>
          <w:rFonts w:eastAsiaTheme="minorHAnsi"/>
          <w:b/>
          <w:color w:val="000000"/>
          <w:sz w:val="22"/>
          <w:szCs w:val="22"/>
          <w:lang w:eastAsia="en-US"/>
        </w:rPr>
        <w:t xml:space="preserve"> CL 8, </w:t>
      </w:r>
      <w:r w:rsidR="008778BD" w:rsidRPr="00D816A5">
        <w:rPr>
          <w:rFonts w:eastAsiaTheme="minorHAnsi"/>
          <w:b/>
          <w:color w:val="000000"/>
          <w:sz w:val="22"/>
          <w:szCs w:val="22"/>
          <w:lang w:eastAsia="en-US"/>
        </w:rPr>
        <w:t xml:space="preserve">última parte (pgs </w:t>
      </w:r>
      <w:r w:rsidR="00293100" w:rsidRPr="00D816A5">
        <w:rPr>
          <w:rFonts w:eastAsiaTheme="minorHAnsi"/>
          <w:b/>
          <w:color w:val="000000"/>
          <w:sz w:val="22"/>
          <w:szCs w:val="22"/>
          <w:lang w:eastAsia="en-US"/>
        </w:rPr>
        <w:t>1-123</w:t>
      </w:r>
      <w:r w:rsidR="008778BD" w:rsidRPr="00D816A5">
        <w:rPr>
          <w:rFonts w:eastAsiaTheme="minorHAnsi"/>
          <w:b/>
          <w:color w:val="000000"/>
          <w:sz w:val="22"/>
          <w:szCs w:val="22"/>
          <w:lang w:eastAsia="en-US"/>
        </w:rPr>
        <w:t>)</w:t>
      </w:r>
    </w:p>
    <w:p w:rsidR="00BD0D31" w:rsidRDefault="00BD0D31" w:rsidP="00D816A5">
      <w:pPr>
        <w:widowControl/>
        <w:jc w:val="both"/>
        <w:rPr>
          <w:rFonts w:eastAsiaTheme="minorHAnsi"/>
          <w:b/>
          <w:color w:val="000000"/>
          <w:sz w:val="22"/>
          <w:szCs w:val="22"/>
          <w:lang w:eastAsia="en-US"/>
        </w:rPr>
      </w:pPr>
    </w:p>
    <w:p w:rsidR="00293100" w:rsidRPr="00D816A5" w:rsidRDefault="00BD0D31" w:rsidP="00D816A5">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Brisebois, Raymond. </w:t>
      </w:r>
      <w:r w:rsidR="008778BD" w:rsidRPr="00D816A5">
        <w:rPr>
          <w:rFonts w:eastAsiaTheme="minorHAnsi"/>
          <w:b/>
          <w:i/>
          <w:iCs/>
          <w:color w:val="000000"/>
          <w:sz w:val="22"/>
          <w:szCs w:val="22"/>
          <w:lang w:eastAsia="en-US"/>
        </w:rPr>
        <w:t>Les Premiers Frè</w:t>
      </w:r>
      <w:r w:rsidR="00293100" w:rsidRPr="00D816A5">
        <w:rPr>
          <w:rFonts w:eastAsiaTheme="minorHAnsi"/>
          <w:b/>
          <w:i/>
          <w:iCs/>
          <w:color w:val="000000"/>
          <w:sz w:val="22"/>
          <w:szCs w:val="22"/>
          <w:lang w:eastAsia="en-US"/>
        </w:rPr>
        <w:t>res dans l’Institut des FEC</w:t>
      </w:r>
      <w:r w:rsidR="00293100" w:rsidRPr="00D816A5">
        <w:rPr>
          <w:rFonts w:eastAsiaTheme="minorHAnsi"/>
          <w:b/>
          <w:color w:val="000000"/>
          <w:sz w:val="22"/>
          <w:szCs w:val="22"/>
          <w:lang w:eastAsia="en-US"/>
        </w:rPr>
        <w:t>,</w:t>
      </w:r>
      <w:r w:rsidR="008778BD" w:rsidRPr="00D816A5">
        <w:rPr>
          <w:rFonts w:eastAsiaTheme="minorHAnsi"/>
          <w:b/>
          <w:color w:val="000000"/>
          <w:sz w:val="22"/>
          <w:szCs w:val="22"/>
          <w:lang w:eastAsia="en-US"/>
        </w:rPr>
        <w:t xml:space="preserve"> Longueuil, Qué</w:t>
      </w:r>
      <w:r w:rsidR="00293100" w:rsidRPr="00D816A5">
        <w:rPr>
          <w:rFonts w:eastAsiaTheme="minorHAnsi"/>
          <w:b/>
          <w:color w:val="000000"/>
          <w:sz w:val="22"/>
          <w:szCs w:val="22"/>
          <w:lang w:eastAsia="en-US"/>
        </w:rPr>
        <w:t>bec, Fr</w:t>
      </w:r>
      <w:r w:rsidR="008778BD" w:rsidRPr="00D816A5">
        <w:rPr>
          <w:rFonts w:eastAsiaTheme="minorHAnsi"/>
          <w:b/>
          <w:color w:val="000000"/>
          <w:sz w:val="22"/>
          <w:szCs w:val="22"/>
          <w:lang w:eastAsia="en-US"/>
        </w:rPr>
        <w:t>ères</w:t>
      </w:r>
      <w:r w:rsidR="00293100" w:rsidRPr="00D816A5">
        <w:rPr>
          <w:rFonts w:eastAsiaTheme="minorHAnsi"/>
          <w:b/>
          <w:color w:val="000000"/>
          <w:sz w:val="22"/>
          <w:szCs w:val="22"/>
          <w:lang w:eastAsia="en-US"/>
        </w:rPr>
        <w:t xml:space="preserve"> des</w:t>
      </w:r>
      <w:r w:rsidR="008778BD" w:rsidRPr="00D816A5">
        <w:rPr>
          <w:rFonts w:eastAsiaTheme="minorHAnsi"/>
          <w:b/>
          <w:color w:val="000000"/>
          <w:sz w:val="22"/>
          <w:szCs w:val="22"/>
          <w:lang w:eastAsia="en-US"/>
        </w:rPr>
        <w:t xml:space="preserve"> Écoles Chré</w:t>
      </w:r>
      <w:r w:rsidR="005743DF" w:rsidRPr="00D816A5">
        <w:rPr>
          <w:rFonts w:eastAsiaTheme="minorHAnsi"/>
          <w:b/>
          <w:color w:val="000000"/>
          <w:sz w:val="22"/>
          <w:szCs w:val="22"/>
          <w:lang w:eastAsia="en-US"/>
        </w:rPr>
        <w:t>tiennes du Canadá</w:t>
      </w:r>
      <w:r w:rsidR="00293100" w:rsidRPr="00D816A5">
        <w:rPr>
          <w:rFonts w:eastAsiaTheme="minorHAnsi"/>
          <w:b/>
          <w:color w:val="000000"/>
          <w:sz w:val="22"/>
          <w:szCs w:val="22"/>
          <w:lang w:eastAsia="en-US"/>
        </w:rPr>
        <w:t xml:space="preserve"> Francophone, 1995.</w:t>
      </w:r>
    </w:p>
    <w:p w:rsidR="00BD0D31"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BD0D31" w:rsidP="00D816A5">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Calcutt, Alfred. </w:t>
      </w:r>
      <w:r w:rsidR="00293100" w:rsidRPr="00D816A5">
        <w:rPr>
          <w:rFonts w:eastAsiaTheme="minorHAnsi"/>
          <w:b/>
          <w:i/>
          <w:iCs/>
          <w:color w:val="000000"/>
          <w:sz w:val="22"/>
          <w:szCs w:val="22"/>
          <w:lang w:eastAsia="en-US"/>
        </w:rPr>
        <w:t>De La Salle, a City Saint</w:t>
      </w:r>
      <w:r w:rsidR="00293100" w:rsidRPr="00D816A5">
        <w:rPr>
          <w:rFonts w:eastAsiaTheme="minorHAnsi"/>
          <w:b/>
          <w:color w:val="000000"/>
          <w:sz w:val="22"/>
          <w:szCs w:val="22"/>
          <w:lang w:eastAsia="en-US"/>
        </w:rPr>
        <w:t>, Oxford, De La Salle Publications, 1993.</w:t>
      </w:r>
    </w:p>
    <w:p w:rsidR="00293100" w:rsidRPr="00D816A5"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BD0D31">
        <w:rPr>
          <w:rFonts w:eastAsiaTheme="minorHAnsi"/>
          <w:b/>
          <w:color w:val="000000"/>
          <w:sz w:val="22"/>
          <w:szCs w:val="22"/>
          <w:lang w:eastAsia="en-US"/>
        </w:rPr>
        <w:t xml:space="preserve"> </w:t>
      </w:r>
      <w:r w:rsidRPr="00D816A5">
        <w:rPr>
          <w:rFonts w:eastAsiaTheme="minorHAnsi"/>
          <w:b/>
          <w:color w:val="000000"/>
          <w:sz w:val="22"/>
          <w:szCs w:val="22"/>
          <w:lang w:eastAsia="en-US"/>
        </w:rPr>
        <w:t xml:space="preserve"> Lett, É</w:t>
      </w:r>
      <w:r w:rsidR="00293100" w:rsidRPr="00D816A5">
        <w:rPr>
          <w:rFonts w:eastAsiaTheme="minorHAnsi"/>
          <w:b/>
          <w:color w:val="000000"/>
          <w:sz w:val="22"/>
          <w:szCs w:val="22"/>
          <w:lang w:eastAsia="en-US"/>
        </w:rPr>
        <w:t xml:space="preserve">mile. </w:t>
      </w:r>
      <w:r w:rsidR="00293100" w:rsidRPr="00D816A5">
        <w:rPr>
          <w:rFonts w:eastAsiaTheme="minorHAnsi"/>
          <w:b/>
          <w:i/>
          <w:iCs/>
          <w:color w:val="000000"/>
          <w:sz w:val="22"/>
          <w:szCs w:val="22"/>
          <w:lang w:eastAsia="en-US"/>
        </w:rPr>
        <w:t>Les premiers biographes de saint Jean-Baptiste de La Salle</w:t>
      </w:r>
      <w:r w:rsidR="00293100" w:rsidRPr="00D816A5">
        <w:rPr>
          <w:rFonts w:eastAsiaTheme="minorHAnsi"/>
          <w:b/>
          <w:color w:val="000000"/>
          <w:sz w:val="22"/>
          <w:szCs w:val="22"/>
          <w:lang w:eastAsia="en-US"/>
        </w:rPr>
        <w:t>, Paris, Ligel, 1956.</w:t>
      </w:r>
    </w:p>
    <w:p w:rsidR="00BD0D31"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BD0D31" w:rsidP="00D816A5">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Gallego,  Saturnino.  </w:t>
      </w:r>
      <w:r w:rsidR="00293100" w:rsidRPr="00D816A5">
        <w:rPr>
          <w:rFonts w:eastAsiaTheme="minorHAnsi"/>
          <w:b/>
          <w:i/>
          <w:iCs/>
          <w:color w:val="000000"/>
          <w:sz w:val="22"/>
          <w:szCs w:val="22"/>
          <w:lang w:eastAsia="en-US"/>
        </w:rPr>
        <w:t>Vida y Pensamiento de San  Juan Bautista de La Salle</w:t>
      </w:r>
      <w:r w:rsidR="00293100" w:rsidRPr="00D816A5">
        <w:rPr>
          <w:rFonts w:eastAsiaTheme="minorHAnsi"/>
          <w:b/>
          <w:color w:val="000000"/>
          <w:sz w:val="22"/>
          <w:szCs w:val="22"/>
          <w:lang w:eastAsia="en-US"/>
        </w:rPr>
        <w:t>, Vol</w:t>
      </w:r>
      <w:r w:rsidR="00293100" w:rsidRPr="00D816A5">
        <w:rPr>
          <w:rFonts w:eastAsiaTheme="minorHAnsi"/>
          <w:b/>
          <w:color w:val="000000"/>
          <w:sz w:val="22"/>
          <w:szCs w:val="22"/>
          <w:lang w:eastAsia="en-US"/>
        </w:rPr>
        <w:t>u</w:t>
      </w:r>
      <w:r w:rsidR="00293100" w:rsidRPr="00D816A5">
        <w:rPr>
          <w:rFonts w:eastAsiaTheme="minorHAnsi"/>
          <w:b/>
          <w:color w:val="000000"/>
          <w:sz w:val="22"/>
          <w:szCs w:val="22"/>
          <w:lang w:eastAsia="en-US"/>
        </w:rPr>
        <w:t>me 1,  Biograf</w:t>
      </w:r>
      <w:r w:rsidR="008778BD" w:rsidRPr="00D816A5">
        <w:rPr>
          <w:rFonts w:eastAsiaTheme="minorHAnsi"/>
          <w:b/>
          <w:color w:val="000000"/>
          <w:sz w:val="22"/>
          <w:szCs w:val="22"/>
          <w:lang w:eastAsia="en-US"/>
        </w:rPr>
        <w:t>ía</w:t>
      </w:r>
      <w:r w:rsidR="00293100" w:rsidRPr="00D816A5">
        <w:rPr>
          <w:rFonts w:eastAsiaTheme="minorHAnsi"/>
          <w:b/>
          <w:color w:val="000000"/>
          <w:sz w:val="22"/>
          <w:szCs w:val="22"/>
          <w:lang w:eastAsia="en-US"/>
        </w:rPr>
        <w:t>.</w:t>
      </w:r>
      <w:r w:rsidR="008778BD"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Madrid, Biblioteca d’Autores Cristianos, 1986.</w:t>
      </w:r>
    </w:p>
    <w:p w:rsidR="00BD0D31"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BD0D31" w:rsidP="00D816A5">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La Salle, Jean-Baptiste. </w:t>
      </w:r>
      <w:r w:rsidR="00293100" w:rsidRPr="00D816A5">
        <w:rPr>
          <w:rFonts w:eastAsiaTheme="minorHAnsi"/>
          <w:b/>
          <w:i/>
          <w:iCs/>
          <w:color w:val="000000"/>
          <w:sz w:val="22"/>
          <w:szCs w:val="22"/>
          <w:lang w:eastAsia="en-US"/>
        </w:rPr>
        <w:t>Les Lettres de saint Jean-Baptiste de La Salle</w:t>
      </w:r>
      <w:r w:rsidR="008778BD" w:rsidRPr="00D816A5">
        <w:rPr>
          <w:rFonts w:eastAsiaTheme="minorHAnsi"/>
          <w:b/>
          <w:color w:val="000000"/>
          <w:sz w:val="22"/>
          <w:szCs w:val="22"/>
          <w:lang w:eastAsia="en-US"/>
        </w:rPr>
        <w:t>, É</w:t>
      </w:r>
      <w:r w:rsidR="00293100" w:rsidRPr="00D816A5">
        <w:rPr>
          <w:rFonts w:eastAsiaTheme="minorHAnsi"/>
          <w:b/>
          <w:color w:val="000000"/>
          <w:sz w:val="22"/>
          <w:szCs w:val="22"/>
          <w:lang w:eastAsia="en-US"/>
        </w:rPr>
        <w:t>dition crit</w:t>
      </w:r>
      <w:r w:rsidR="00293100" w:rsidRPr="00D816A5">
        <w:rPr>
          <w:rFonts w:eastAsiaTheme="minorHAnsi"/>
          <w:b/>
          <w:color w:val="000000"/>
          <w:sz w:val="22"/>
          <w:szCs w:val="22"/>
          <w:lang w:eastAsia="en-US"/>
        </w:rPr>
        <w:t>i</w:t>
      </w:r>
      <w:r w:rsidR="008778BD" w:rsidRPr="00D816A5">
        <w:rPr>
          <w:rFonts w:eastAsiaTheme="minorHAnsi"/>
          <w:b/>
          <w:color w:val="000000"/>
          <w:sz w:val="22"/>
          <w:szCs w:val="22"/>
          <w:lang w:eastAsia="en-US"/>
        </w:rPr>
        <w:t>que par le Frè</w:t>
      </w:r>
      <w:r w:rsidR="00293100" w:rsidRPr="00D816A5">
        <w:rPr>
          <w:rFonts w:eastAsiaTheme="minorHAnsi"/>
          <w:b/>
          <w:color w:val="000000"/>
          <w:sz w:val="22"/>
          <w:szCs w:val="22"/>
          <w:lang w:eastAsia="en-US"/>
        </w:rPr>
        <w:t>re</w:t>
      </w:r>
      <w:r w:rsidR="008778BD" w:rsidRPr="00D816A5">
        <w:rPr>
          <w:rFonts w:eastAsiaTheme="minorHAnsi"/>
          <w:b/>
          <w:color w:val="000000"/>
          <w:sz w:val="22"/>
          <w:szCs w:val="22"/>
          <w:lang w:eastAsia="en-US"/>
        </w:rPr>
        <w:t xml:space="preserve"> Fé</w:t>
      </w:r>
      <w:r w:rsidR="00293100" w:rsidRPr="00D816A5">
        <w:rPr>
          <w:rFonts w:eastAsiaTheme="minorHAnsi"/>
          <w:b/>
          <w:color w:val="000000"/>
          <w:sz w:val="22"/>
          <w:szCs w:val="22"/>
          <w:lang w:eastAsia="en-US"/>
        </w:rPr>
        <w:t>lix-Pa</w:t>
      </w:r>
      <w:r w:rsidR="008778BD" w:rsidRPr="00D816A5">
        <w:rPr>
          <w:rFonts w:eastAsiaTheme="minorHAnsi"/>
          <w:b/>
          <w:color w:val="000000"/>
          <w:sz w:val="22"/>
          <w:szCs w:val="22"/>
          <w:lang w:eastAsia="en-US"/>
        </w:rPr>
        <w:t>ul (Vandamme), Paris, Procure Gé</w:t>
      </w:r>
      <w:r w:rsidR="00293100" w:rsidRPr="00D816A5">
        <w:rPr>
          <w:rFonts w:eastAsiaTheme="minorHAnsi"/>
          <w:b/>
          <w:color w:val="000000"/>
          <w:sz w:val="22"/>
          <w:szCs w:val="22"/>
          <w:lang w:eastAsia="en-US"/>
        </w:rPr>
        <w:t>n</w:t>
      </w:r>
      <w:r w:rsidR="008778BD" w:rsidRPr="00D816A5">
        <w:rPr>
          <w:rFonts w:eastAsiaTheme="minorHAnsi"/>
          <w:b/>
          <w:color w:val="000000"/>
          <w:sz w:val="22"/>
          <w:szCs w:val="22"/>
          <w:lang w:eastAsia="en-US"/>
        </w:rPr>
        <w:t>é</w:t>
      </w:r>
      <w:r w:rsidR="00293100" w:rsidRPr="00D816A5">
        <w:rPr>
          <w:rFonts w:eastAsiaTheme="minorHAnsi"/>
          <w:b/>
          <w:color w:val="000000"/>
          <w:sz w:val="22"/>
          <w:szCs w:val="22"/>
          <w:lang w:eastAsia="en-US"/>
        </w:rPr>
        <w:t>rale, 1952.</w:t>
      </w:r>
    </w:p>
    <w:p w:rsidR="00BD0D31" w:rsidRDefault="008778BD"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8A1E84" w:rsidRDefault="00BD0D31" w:rsidP="00D816A5">
      <w:pPr>
        <w:widowControl/>
        <w:jc w:val="both"/>
        <w:rPr>
          <w:rFonts w:eastAsiaTheme="minorHAnsi"/>
          <w:b/>
          <w:color w:val="000000"/>
          <w:sz w:val="22"/>
          <w:szCs w:val="22"/>
          <w:lang w:val="en-US" w:eastAsia="en-US"/>
        </w:rPr>
      </w:pPr>
      <w:r>
        <w:rPr>
          <w:rFonts w:eastAsiaTheme="minorHAnsi"/>
          <w:b/>
          <w:color w:val="000000"/>
          <w:sz w:val="22"/>
          <w:szCs w:val="22"/>
          <w:lang w:eastAsia="en-US"/>
        </w:rPr>
        <w:t xml:space="preserve"> </w:t>
      </w:r>
      <w:r w:rsidR="008778BD"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 xml:space="preserve">Poutet, Yves. </w:t>
      </w:r>
      <w:r w:rsidR="00293100" w:rsidRPr="00D816A5">
        <w:rPr>
          <w:rFonts w:eastAsiaTheme="minorHAnsi"/>
          <w:b/>
          <w:i/>
          <w:iCs/>
          <w:color w:val="000000"/>
          <w:sz w:val="22"/>
          <w:szCs w:val="22"/>
          <w:lang w:eastAsia="en-US"/>
        </w:rPr>
        <w:t xml:space="preserve">Le XVIIe </w:t>
      </w:r>
      <w:r w:rsidR="008778BD" w:rsidRPr="00D816A5">
        <w:rPr>
          <w:rFonts w:eastAsiaTheme="minorHAnsi"/>
          <w:b/>
          <w:i/>
          <w:iCs/>
          <w:color w:val="000000"/>
          <w:sz w:val="22"/>
          <w:szCs w:val="22"/>
          <w:lang w:eastAsia="en-US"/>
        </w:rPr>
        <w:t>siè</w:t>
      </w:r>
      <w:r w:rsidR="00293100" w:rsidRPr="00D816A5">
        <w:rPr>
          <w:rFonts w:eastAsiaTheme="minorHAnsi"/>
          <w:b/>
          <w:i/>
          <w:iCs/>
          <w:color w:val="000000"/>
          <w:sz w:val="22"/>
          <w:szCs w:val="22"/>
          <w:lang w:eastAsia="en-US"/>
        </w:rPr>
        <w:t>cle et les origines lasalliennes</w:t>
      </w:r>
      <w:r w:rsidR="00293100" w:rsidRPr="00D816A5">
        <w:rPr>
          <w:rFonts w:eastAsiaTheme="minorHAnsi"/>
          <w:b/>
          <w:color w:val="000000"/>
          <w:sz w:val="22"/>
          <w:szCs w:val="22"/>
          <w:lang w:eastAsia="en-US"/>
        </w:rPr>
        <w:t xml:space="preserve">. </w:t>
      </w:r>
      <w:r w:rsidR="00293100" w:rsidRPr="008A1E84">
        <w:rPr>
          <w:rFonts w:eastAsiaTheme="minorHAnsi"/>
          <w:b/>
          <w:color w:val="000000"/>
          <w:sz w:val="22"/>
          <w:szCs w:val="22"/>
          <w:lang w:val="en-US" w:eastAsia="en-US"/>
        </w:rPr>
        <w:t>Volumes 1 &amp; 2,</w:t>
      </w:r>
      <w:r w:rsidR="008778BD" w:rsidRPr="008A1E84">
        <w:rPr>
          <w:rFonts w:eastAsiaTheme="minorHAnsi"/>
          <w:b/>
          <w:color w:val="000000"/>
          <w:sz w:val="22"/>
          <w:szCs w:val="22"/>
          <w:lang w:val="en-US" w:eastAsia="en-US"/>
        </w:rPr>
        <w:t xml:space="preserve"> </w:t>
      </w:r>
      <w:r w:rsidR="00293100" w:rsidRPr="008A1E84">
        <w:rPr>
          <w:rFonts w:eastAsiaTheme="minorHAnsi"/>
          <w:b/>
          <w:color w:val="000000"/>
          <w:sz w:val="22"/>
          <w:szCs w:val="22"/>
          <w:lang w:val="en-US" w:eastAsia="en-US"/>
        </w:rPr>
        <w:t>Rennes, Imprimeries r</w:t>
      </w:r>
      <w:r w:rsidR="00EE213F" w:rsidRPr="008A1E84">
        <w:rPr>
          <w:rFonts w:eastAsiaTheme="minorHAnsi"/>
          <w:b/>
          <w:color w:val="000000"/>
          <w:sz w:val="22"/>
          <w:szCs w:val="22"/>
          <w:lang w:val="en-US" w:eastAsia="en-US"/>
        </w:rPr>
        <w:t>é</w:t>
      </w:r>
      <w:r w:rsidR="00293100" w:rsidRPr="008A1E84">
        <w:rPr>
          <w:rFonts w:eastAsiaTheme="minorHAnsi"/>
          <w:b/>
          <w:color w:val="000000"/>
          <w:sz w:val="22"/>
          <w:szCs w:val="22"/>
          <w:lang w:val="en-US" w:eastAsia="en-US"/>
        </w:rPr>
        <w:t>unies, 1970.</w:t>
      </w:r>
    </w:p>
    <w:p w:rsidR="00BD0D31" w:rsidRPr="008A1E84" w:rsidRDefault="00EE213F" w:rsidP="00D816A5">
      <w:pPr>
        <w:widowControl/>
        <w:jc w:val="both"/>
        <w:rPr>
          <w:rFonts w:eastAsiaTheme="minorHAnsi"/>
          <w:b/>
          <w:color w:val="000000"/>
          <w:sz w:val="22"/>
          <w:szCs w:val="22"/>
          <w:lang w:val="en-US" w:eastAsia="en-US"/>
        </w:rPr>
      </w:pPr>
      <w:r w:rsidRPr="008A1E84">
        <w:rPr>
          <w:rFonts w:eastAsiaTheme="minorHAnsi"/>
          <w:b/>
          <w:color w:val="000000"/>
          <w:sz w:val="22"/>
          <w:szCs w:val="22"/>
          <w:lang w:val="en-US" w:eastAsia="en-US"/>
        </w:rPr>
        <w:t xml:space="preserve">     </w:t>
      </w:r>
    </w:p>
    <w:p w:rsidR="00293100" w:rsidRPr="008A1E84" w:rsidRDefault="00BD0D31" w:rsidP="00D816A5">
      <w:pPr>
        <w:widowControl/>
        <w:jc w:val="both"/>
        <w:rPr>
          <w:rFonts w:eastAsiaTheme="minorHAnsi"/>
          <w:b/>
          <w:color w:val="000000"/>
          <w:sz w:val="22"/>
          <w:szCs w:val="22"/>
          <w:lang w:val="en-US" w:eastAsia="en-US"/>
        </w:rPr>
      </w:pPr>
      <w:r w:rsidRPr="008A1E84">
        <w:rPr>
          <w:rFonts w:eastAsiaTheme="minorHAnsi"/>
          <w:b/>
          <w:color w:val="000000"/>
          <w:sz w:val="22"/>
          <w:szCs w:val="22"/>
          <w:lang w:val="en-US" w:eastAsia="en-US"/>
        </w:rPr>
        <w:t xml:space="preserve">  </w:t>
      </w:r>
      <w:r w:rsidR="00EE213F" w:rsidRPr="008A1E84">
        <w:rPr>
          <w:rFonts w:eastAsiaTheme="minorHAnsi"/>
          <w:b/>
          <w:color w:val="000000"/>
          <w:sz w:val="22"/>
          <w:szCs w:val="22"/>
          <w:lang w:val="en-US" w:eastAsia="en-US"/>
        </w:rPr>
        <w:t xml:space="preserve"> </w:t>
      </w:r>
      <w:r w:rsidR="00293100" w:rsidRPr="008A1E84">
        <w:rPr>
          <w:rFonts w:eastAsiaTheme="minorHAnsi"/>
          <w:b/>
          <w:color w:val="000000"/>
          <w:sz w:val="22"/>
          <w:szCs w:val="22"/>
          <w:lang w:val="en-US" w:eastAsia="en-US"/>
        </w:rPr>
        <w:t xml:space="preserve">Rigault, Georges. </w:t>
      </w:r>
      <w:r w:rsidR="00EE213F" w:rsidRPr="008A1E84">
        <w:rPr>
          <w:rFonts w:eastAsiaTheme="minorHAnsi"/>
          <w:b/>
          <w:i/>
          <w:iCs/>
          <w:color w:val="000000"/>
          <w:sz w:val="22"/>
          <w:szCs w:val="22"/>
          <w:lang w:val="en-US" w:eastAsia="en-US"/>
        </w:rPr>
        <w:t>Histoire générale de l’Institut des Frères des Écoles Chré</w:t>
      </w:r>
      <w:r w:rsidR="00293100" w:rsidRPr="008A1E84">
        <w:rPr>
          <w:rFonts w:eastAsiaTheme="minorHAnsi"/>
          <w:b/>
          <w:i/>
          <w:iCs/>
          <w:color w:val="000000"/>
          <w:sz w:val="22"/>
          <w:szCs w:val="22"/>
          <w:lang w:val="en-US" w:eastAsia="en-US"/>
        </w:rPr>
        <w:t>tiennes</w:t>
      </w:r>
      <w:r w:rsidR="00293100" w:rsidRPr="008A1E84">
        <w:rPr>
          <w:rFonts w:eastAsiaTheme="minorHAnsi"/>
          <w:b/>
          <w:color w:val="000000"/>
          <w:sz w:val="22"/>
          <w:szCs w:val="22"/>
          <w:lang w:val="en-US" w:eastAsia="en-US"/>
        </w:rPr>
        <w:t>, Volume 1, Paris, Plon, 1936 ; Volume 2, Paris, Plon, 1938.</w:t>
      </w:r>
    </w:p>
    <w:p w:rsidR="00BD0D31" w:rsidRPr="008A1E84" w:rsidRDefault="00EE213F" w:rsidP="00D816A5">
      <w:pPr>
        <w:widowControl/>
        <w:jc w:val="both"/>
        <w:rPr>
          <w:rFonts w:eastAsiaTheme="minorHAnsi"/>
          <w:b/>
          <w:i/>
          <w:iCs/>
          <w:color w:val="000000"/>
          <w:sz w:val="22"/>
          <w:szCs w:val="22"/>
          <w:lang w:val="en-US" w:eastAsia="en-US"/>
        </w:rPr>
      </w:pPr>
      <w:r w:rsidRPr="008A1E84">
        <w:rPr>
          <w:rFonts w:eastAsiaTheme="minorHAnsi"/>
          <w:b/>
          <w:i/>
          <w:iCs/>
          <w:color w:val="000000"/>
          <w:sz w:val="22"/>
          <w:szCs w:val="22"/>
          <w:lang w:val="en-US" w:eastAsia="en-US"/>
        </w:rPr>
        <w:t xml:space="preserve">    </w:t>
      </w:r>
    </w:p>
    <w:p w:rsidR="00293100" w:rsidRPr="008A1E84" w:rsidRDefault="00EE213F" w:rsidP="00D816A5">
      <w:pPr>
        <w:widowControl/>
        <w:jc w:val="both"/>
        <w:rPr>
          <w:rFonts w:eastAsiaTheme="minorHAnsi"/>
          <w:b/>
          <w:color w:val="000000"/>
          <w:sz w:val="22"/>
          <w:szCs w:val="22"/>
          <w:lang w:val="en-US" w:eastAsia="en-US"/>
        </w:rPr>
      </w:pPr>
      <w:r w:rsidRPr="008A1E84">
        <w:rPr>
          <w:rFonts w:eastAsiaTheme="minorHAnsi"/>
          <w:b/>
          <w:i/>
          <w:iCs/>
          <w:color w:val="000000"/>
          <w:sz w:val="22"/>
          <w:szCs w:val="22"/>
          <w:lang w:val="en-US" w:eastAsia="en-US"/>
        </w:rPr>
        <w:t xml:space="preserve">  </w:t>
      </w:r>
      <w:r w:rsidR="00293100" w:rsidRPr="008A1E84">
        <w:rPr>
          <w:rFonts w:eastAsiaTheme="minorHAnsi"/>
          <w:b/>
          <w:i/>
          <w:iCs/>
          <w:color w:val="000000"/>
          <w:sz w:val="22"/>
          <w:szCs w:val="22"/>
          <w:lang w:val="en-US" w:eastAsia="en-US"/>
        </w:rPr>
        <w:t xml:space="preserve">Vie </w:t>
      </w:r>
      <w:r w:rsidRPr="008A1E84">
        <w:rPr>
          <w:rFonts w:eastAsiaTheme="minorHAnsi"/>
          <w:b/>
          <w:i/>
          <w:iCs/>
          <w:color w:val="000000"/>
          <w:sz w:val="22"/>
          <w:szCs w:val="22"/>
          <w:lang w:val="en-US" w:eastAsia="en-US"/>
        </w:rPr>
        <w:t>du Frére Barthé</w:t>
      </w:r>
      <w:r w:rsidR="00293100" w:rsidRPr="008A1E84">
        <w:rPr>
          <w:rFonts w:eastAsiaTheme="minorHAnsi"/>
          <w:b/>
          <w:i/>
          <w:iCs/>
          <w:color w:val="000000"/>
          <w:sz w:val="22"/>
          <w:szCs w:val="22"/>
          <w:lang w:val="en-US" w:eastAsia="en-US"/>
        </w:rPr>
        <w:t>lemy</w:t>
      </w:r>
      <w:r w:rsidR="00293100" w:rsidRPr="008A1E84">
        <w:rPr>
          <w:rFonts w:eastAsiaTheme="minorHAnsi"/>
          <w:b/>
          <w:color w:val="000000"/>
          <w:sz w:val="22"/>
          <w:szCs w:val="22"/>
          <w:lang w:val="en-US" w:eastAsia="en-US"/>
        </w:rPr>
        <w:t>. Paris, Procure G</w:t>
      </w:r>
      <w:r w:rsidRPr="008A1E84">
        <w:rPr>
          <w:rFonts w:eastAsiaTheme="minorHAnsi"/>
          <w:b/>
          <w:color w:val="000000"/>
          <w:sz w:val="22"/>
          <w:szCs w:val="22"/>
          <w:lang w:val="en-US" w:eastAsia="en-US"/>
        </w:rPr>
        <w:t>éné</w:t>
      </w:r>
      <w:r w:rsidR="00293100" w:rsidRPr="008A1E84">
        <w:rPr>
          <w:rFonts w:eastAsiaTheme="minorHAnsi"/>
          <w:b/>
          <w:color w:val="000000"/>
          <w:sz w:val="22"/>
          <w:szCs w:val="22"/>
          <w:lang w:val="en-US" w:eastAsia="en-US"/>
        </w:rPr>
        <w:t>rale, 1933.</w:t>
      </w:r>
    </w:p>
    <w:p w:rsidR="00BD0D31" w:rsidRPr="008A1E84" w:rsidRDefault="00EE213F" w:rsidP="00D816A5">
      <w:pPr>
        <w:widowControl/>
        <w:jc w:val="both"/>
        <w:rPr>
          <w:rFonts w:eastAsiaTheme="minorHAnsi"/>
          <w:b/>
          <w:i/>
          <w:iCs/>
          <w:color w:val="000000"/>
          <w:sz w:val="22"/>
          <w:szCs w:val="22"/>
          <w:lang w:val="en-US" w:eastAsia="en-US"/>
        </w:rPr>
      </w:pPr>
      <w:r w:rsidRPr="008A1E84">
        <w:rPr>
          <w:rFonts w:eastAsiaTheme="minorHAnsi"/>
          <w:b/>
          <w:i/>
          <w:iCs/>
          <w:color w:val="000000"/>
          <w:sz w:val="22"/>
          <w:szCs w:val="22"/>
          <w:lang w:val="en-US" w:eastAsia="en-US"/>
        </w:rPr>
        <w:t xml:space="preserve">      </w:t>
      </w:r>
    </w:p>
    <w:p w:rsidR="00293100" w:rsidRPr="00D816A5" w:rsidRDefault="00BD0D31" w:rsidP="00D816A5">
      <w:pPr>
        <w:widowControl/>
        <w:jc w:val="both"/>
        <w:rPr>
          <w:rFonts w:eastAsiaTheme="minorHAnsi"/>
          <w:b/>
          <w:color w:val="000000"/>
          <w:sz w:val="22"/>
          <w:szCs w:val="22"/>
          <w:lang w:eastAsia="en-US"/>
        </w:rPr>
      </w:pPr>
      <w:r w:rsidRPr="008A1E84">
        <w:rPr>
          <w:rFonts w:eastAsiaTheme="minorHAnsi"/>
          <w:b/>
          <w:i/>
          <w:iCs/>
          <w:color w:val="000000"/>
          <w:sz w:val="22"/>
          <w:szCs w:val="22"/>
          <w:lang w:val="en-US" w:eastAsia="en-US"/>
        </w:rPr>
        <w:t xml:space="preserve">  </w:t>
      </w:r>
      <w:r w:rsidR="00EE213F" w:rsidRPr="00D816A5">
        <w:rPr>
          <w:rFonts w:eastAsiaTheme="minorHAnsi"/>
          <w:b/>
          <w:i/>
          <w:iCs/>
          <w:color w:val="000000"/>
          <w:sz w:val="22"/>
          <w:szCs w:val="22"/>
          <w:lang w:eastAsia="en-US"/>
        </w:rPr>
        <w:t>Vie du Frère Iréné</w:t>
      </w:r>
      <w:r w:rsidR="004C41CC" w:rsidRPr="00D816A5">
        <w:rPr>
          <w:rFonts w:eastAsiaTheme="minorHAnsi"/>
          <w:b/>
          <w:i/>
          <w:iCs/>
          <w:color w:val="000000"/>
          <w:sz w:val="22"/>
          <w:szCs w:val="22"/>
          <w:lang w:eastAsia="en-US"/>
        </w:rPr>
        <w:t>e</w:t>
      </w:r>
      <w:r w:rsidR="00293100" w:rsidRPr="00D816A5">
        <w:rPr>
          <w:rFonts w:eastAsiaTheme="minorHAnsi"/>
          <w:b/>
          <w:i/>
          <w:iCs/>
          <w:color w:val="000000"/>
          <w:sz w:val="22"/>
          <w:szCs w:val="22"/>
          <w:lang w:eastAsia="en-US"/>
        </w:rPr>
        <w:t xml:space="preserve">. </w:t>
      </w:r>
      <w:r w:rsidR="00EE213F" w:rsidRPr="00D816A5">
        <w:rPr>
          <w:rFonts w:eastAsiaTheme="minorHAnsi"/>
          <w:b/>
          <w:color w:val="000000"/>
          <w:sz w:val="22"/>
          <w:szCs w:val="22"/>
          <w:lang w:eastAsia="en-US"/>
        </w:rPr>
        <w:t>Paris, Procure Géné</w:t>
      </w:r>
      <w:r w:rsidR="00293100" w:rsidRPr="00D816A5">
        <w:rPr>
          <w:rFonts w:eastAsiaTheme="minorHAnsi"/>
          <w:b/>
          <w:color w:val="000000"/>
          <w:sz w:val="22"/>
          <w:szCs w:val="22"/>
          <w:lang w:eastAsia="en-US"/>
        </w:rPr>
        <w:t>rale, 1930.</w:t>
      </w:r>
    </w:p>
    <w:p w:rsidR="00BD0D31"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4C41CC" w:rsidRPr="00D816A5">
        <w:rPr>
          <w:rFonts w:eastAsiaTheme="minorHAnsi"/>
          <w:b/>
          <w:color w:val="000000"/>
          <w:sz w:val="22"/>
          <w:szCs w:val="22"/>
          <w:lang w:eastAsia="en-US"/>
        </w:rPr>
        <w:t>A veces los datos ofrecido en estas fuentes son contradictorios y algunas cuesti</w:t>
      </w:r>
      <w:r w:rsidR="004C41CC" w:rsidRPr="00D816A5">
        <w:rPr>
          <w:rFonts w:eastAsiaTheme="minorHAnsi"/>
          <w:b/>
          <w:color w:val="000000"/>
          <w:sz w:val="22"/>
          <w:szCs w:val="22"/>
          <w:lang w:eastAsia="en-US"/>
        </w:rPr>
        <w:t>o</w:t>
      </w:r>
      <w:r w:rsidR="004C41CC" w:rsidRPr="00D816A5">
        <w:rPr>
          <w:rFonts w:eastAsiaTheme="minorHAnsi"/>
          <w:b/>
          <w:color w:val="000000"/>
          <w:sz w:val="22"/>
          <w:szCs w:val="22"/>
          <w:lang w:eastAsia="en-US"/>
        </w:rPr>
        <w:t>ens no pueden ser clarificad</w:t>
      </w:r>
      <w:r w:rsidR="005743DF" w:rsidRPr="00D816A5">
        <w:rPr>
          <w:rFonts w:eastAsiaTheme="minorHAnsi"/>
          <w:b/>
          <w:color w:val="000000"/>
          <w:sz w:val="22"/>
          <w:szCs w:val="22"/>
          <w:lang w:eastAsia="en-US"/>
        </w:rPr>
        <w:t>a</w:t>
      </w:r>
      <w:r w:rsidR="004C41CC" w:rsidRPr="00D816A5">
        <w:rPr>
          <w:rFonts w:eastAsiaTheme="minorHAnsi"/>
          <w:b/>
          <w:color w:val="000000"/>
          <w:sz w:val="22"/>
          <w:szCs w:val="22"/>
          <w:lang w:eastAsia="en-US"/>
        </w:rPr>
        <w:t>s.</w:t>
      </w:r>
    </w:p>
    <w:p w:rsidR="00BD0D31"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De</w:t>
      </w:r>
      <w:r w:rsidR="005743DF" w:rsidRPr="00D816A5">
        <w:rPr>
          <w:rFonts w:eastAsiaTheme="minorHAnsi"/>
          <w:b/>
          <w:color w:val="000000"/>
          <w:sz w:val="22"/>
          <w:szCs w:val="22"/>
          <w:lang w:eastAsia="en-US"/>
        </w:rPr>
        <w:t>s</w:t>
      </w:r>
      <w:r w:rsidR="00293100" w:rsidRPr="00D816A5">
        <w:rPr>
          <w:rFonts w:eastAsiaTheme="minorHAnsi"/>
          <w:b/>
          <w:color w:val="000000"/>
          <w:sz w:val="22"/>
          <w:szCs w:val="22"/>
          <w:lang w:eastAsia="en-US"/>
        </w:rPr>
        <w:t>pu</w:t>
      </w:r>
      <w:r w:rsidR="004C41CC" w:rsidRPr="00D816A5">
        <w:rPr>
          <w:rFonts w:eastAsiaTheme="minorHAnsi"/>
          <w:b/>
          <w:color w:val="000000"/>
          <w:sz w:val="22"/>
          <w:szCs w:val="22"/>
          <w:lang w:eastAsia="en-US"/>
        </w:rPr>
        <w:t>és de la aparición de las obra del Hno</w:t>
      </w:r>
      <w:r w:rsidR="00293100" w:rsidRPr="00D816A5">
        <w:rPr>
          <w:rFonts w:eastAsiaTheme="minorHAnsi"/>
          <w:b/>
          <w:color w:val="000000"/>
          <w:sz w:val="22"/>
          <w:szCs w:val="22"/>
          <w:lang w:eastAsia="en-US"/>
        </w:rPr>
        <w:t xml:space="preserve">  Augustine  Loes,  divers</w:t>
      </w:r>
      <w:r w:rsidR="005743DF" w:rsidRPr="00D816A5">
        <w:rPr>
          <w:rFonts w:eastAsiaTheme="minorHAnsi"/>
          <w:b/>
          <w:color w:val="000000"/>
          <w:sz w:val="22"/>
          <w:szCs w:val="22"/>
          <w:lang w:eastAsia="en-US"/>
        </w:rPr>
        <w:t>o</w:t>
      </w:r>
      <w:r w:rsidR="004C41CC" w:rsidRPr="00D816A5">
        <w:rPr>
          <w:rFonts w:eastAsiaTheme="minorHAnsi"/>
          <w:b/>
          <w:color w:val="000000"/>
          <w:sz w:val="22"/>
          <w:szCs w:val="22"/>
          <w:lang w:eastAsia="en-US"/>
        </w:rPr>
        <w:t xml:space="preserve">s </w:t>
      </w:r>
      <w:r w:rsidR="005743DF" w:rsidRPr="00D816A5">
        <w:rPr>
          <w:rFonts w:eastAsiaTheme="minorHAnsi"/>
          <w:b/>
          <w:color w:val="000000"/>
          <w:sz w:val="22"/>
          <w:szCs w:val="22"/>
          <w:lang w:eastAsia="en-US"/>
        </w:rPr>
        <w:t>trabajos</w:t>
      </w:r>
      <w:r w:rsidR="004C41CC" w:rsidRPr="00D816A5">
        <w:rPr>
          <w:rFonts w:eastAsiaTheme="minorHAnsi"/>
          <w:b/>
          <w:color w:val="000000"/>
          <w:sz w:val="22"/>
          <w:szCs w:val="22"/>
          <w:lang w:eastAsia="en-US"/>
        </w:rPr>
        <w:t xml:space="preserve"> han venido a completar la información</w:t>
      </w:r>
      <w:r w:rsidR="00293100" w:rsidRPr="00D816A5">
        <w:rPr>
          <w:rFonts w:eastAsiaTheme="minorHAnsi"/>
          <w:b/>
          <w:color w:val="000000"/>
          <w:sz w:val="22"/>
          <w:szCs w:val="22"/>
          <w:lang w:eastAsia="en-US"/>
        </w:rPr>
        <w:t>:</w:t>
      </w:r>
    </w:p>
    <w:p w:rsidR="00BD0D31" w:rsidRDefault="00EE213F" w:rsidP="00D816A5">
      <w:pPr>
        <w:widowControl/>
        <w:jc w:val="both"/>
        <w:rPr>
          <w:rFonts w:eastAsiaTheme="minorHAnsi"/>
          <w:b/>
          <w:i/>
          <w:iCs/>
          <w:color w:val="000000"/>
          <w:sz w:val="22"/>
          <w:szCs w:val="22"/>
          <w:lang w:eastAsia="en-US"/>
        </w:rPr>
      </w:pPr>
      <w:r w:rsidRPr="00D816A5">
        <w:rPr>
          <w:rFonts w:eastAsiaTheme="minorHAnsi"/>
          <w:b/>
          <w:i/>
          <w:iCs/>
          <w:color w:val="000000"/>
          <w:sz w:val="22"/>
          <w:szCs w:val="22"/>
          <w:lang w:eastAsia="en-US"/>
        </w:rPr>
        <w:t xml:space="preserve">    </w:t>
      </w:r>
    </w:p>
    <w:p w:rsidR="004C41CC" w:rsidRPr="00D816A5" w:rsidRDefault="00EE213F" w:rsidP="00D816A5">
      <w:pPr>
        <w:widowControl/>
        <w:jc w:val="both"/>
        <w:rPr>
          <w:rFonts w:eastAsiaTheme="minorHAnsi"/>
          <w:b/>
          <w:color w:val="000000"/>
          <w:sz w:val="22"/>
          <w:szCs w:val="22"/>
          <w:lang w:eastAsia="en-US"/>
        </w:rPr>
      </w:pPr>
      <w:r w:rsidRPr="00D816A5">
        <w:rPr>
          <w:rFonts w:eastAsiaTheme="minorHAnsi"/>
          <w:b/>
          <w:i/>
          <w:iCs/>
          <w:color w:val="000000"/>
          <w:sz w:val="22"/>
          <w:szCs w:val="22"/>
          <w:lang w:eastAsia="en-US"/>
        </w:rPr>
        <w:t xml:space="preserve">  OEuvres  Complè</w:t>
      </w:r>
      <w:r w:rsidR="00293100" w:rsidRPr="00D816A5">
        <w:rPr>
          <w:rFonts w:eastAsiaTheme="minorHAnsi"/>
          <w:b/>
          <w:i/>
          <w:iCs/>
          <w:color w:val="000000"/>
          <w:sz w:val="22"/>
          <w:szCs w:val="22"/>
          <w:lang w:eastAsia="en-US"/>
        </w:rPr>
        <w:t>tes  de  saint  Jean-Baptiste  de  La  Salle</w:t>
      </w:r>
      <w:r w:rsidR="00293100" w:rsidRPr="00D816A5">
        <w:rPr>
          <w:rFonts w:eastAsiaTheme="minorHAnsi"/>
          <w:b/>
          <w:color w:val="000000"/>
          <w:sz w:val="22"/>
          <w:szCs w:val="22"/>
          <w:lang w:eastAsia="en-US"/>
        </w:rPr>
        <w:t>,  Rome,  1993.  L</w:t>
      </w:r>
      <w:r w:rsidR="004C41CC" w:rsidRPr="00D816A5">
        <w:rPr>
          <w:rFonts w:eastAsiaTheme="minorHAnsi"/>
          <w:b/>
          <w:color w:val="000000"/>
          <w:sz w:val="22"/>
          <w:szCs w:val="22"/>
          <w:lang w:eastAsia="en-US"/>
        </w:rPr>
        <w:t>as citas del Fundador en esta traducción esta registradas por el referencia particular a la misma obra</w:t>
      </w:r>
    </w:p>
    <w:p w:rsidR="00BD0D31"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293100" w:rsidRPr="00D816A5">
        <w:rPr>
          <w:rFonts w:eastAsiaTheme="minorHAnsi"/>
          <w:b/>
          <w:color w:val="000000"/>
          <w:sz w:val="22"/>
          <w:szCs w:val="22"/>
          <w:lang w:eastAsia="en-US"/>
        </w:rPr>
        <w:t>B.</w:t>
      </w:r>
      <w:r w:rsidRPr="00D816A5">
        <w:rPr>
          <w:rFonts w:eastAsiaTheme="minorHAnsi"/>
          <w:b/>
          <w:color w:val="000000"/>
          <w:sz w:val="22"/>
          <w:szCs w:val="22"/>
          <w:lang w:eastAsia="en-US"/>
        </w:rPr>
        <w:t xml:space="preserve"> del, Henri. Dans la Collection É</w:t>
      </w:r>
      <w:r w:rsidR="00293100" w:rsidRPr="00D816A5">
        <w:rPr>
          <w:rFonts w:eastAsiaTheme="minorHAnsi"/>
          <w:b/>
          <w:color w:val="000000"/>
          <w:sz w:val="22"/>
          <w:szCs w:val="22"/>
          <w:lang w:eastAsia="en-US"/>
        </w:rPr>
        <w:t xml:space="preserve">tudes Lasalliennes, </w:t>
      </w:r>
      <w:r w:rsidR="00293100" w:rsidRPr="00D816A5">
        <w:rPr>
          <w:rFonts w:eastAsiaTheme="minorHAnsi"/>
          <w:b/>
          <w:i/>
          <w:iCs/>
          <w:color w:val="000000"/>
          <w:sz w:val="22"/>
          <w:szCs w:val="22"/>
          <w:lang w:eastAsia="en-US"/>
        </w:rPr>
        <w:t xml:space="preserve">Initiation </w:t>
      </w:r>
      <w:r w:rsidRPr="00D816A5">
        <w:rPr>
          <w:rFonts w:eastAsiaTheme="minorHAnsi"/>
          <w:b/>
          <w:i/>
          <w:iCs/>
          <w:color w:val="000000"/>
          <w:sz w:val="22"/>
          <w:szCs w:val="22"/>
          <w:lang w:eastAsia="en-US"/>
        </w:rPr>
        <w:t>à</w:t>
      </w:r>
      <w:r w:rsidR="00293100" w:rsidRPr="00D816A5">
        <w:rPr>
          <w:rFonts w:eastAsiaTheme="minorHAnsi"/>
          <w:b/>
          <w:i/>
          <w:iCs/>
          <w:color w:val="000000"/>
          <w:sz w:val="22"/>
          <w:szCs w:val="22"/>
          <w:lang w:eastAsia="en-US"/>
        </w:rPr>
        <w:t xml:space="preserve"> </w:t>
      </w:r>
      <w:r w:rsidRPr="00D816A5">
        <w:rPr>
          <w:rFonts w:eastAsiaTheme="minorHAnsi"/>
          <w:b/>
          <w:i/>
          <w:iCs/>
          <w:color w:val="000000"/>
          <w:sz w:val="22"/>
          <w:szCs w:val="22"/>
          <w:lang w:eastAsia="en-US"/>
        </w:rPr>
        <w:t>l’Histoire de l’Institut des Frè</w:t>
      </w:r>
      <w:r w:rsidR="00293100" w:rsidRPr="00D816A5">
        <w:rPr>
          <w:rFonts w:eastAsiaTheme="minorHAnsi"/>
          <w:b/>
          <w:i/>
          <w:iCs/>
          <w:color w:val="000000"/>
          <w:sz w:val="22"/>
          <w:szCs w:val="22"/>
          <w:lang w:eastAsia="en-US"/>
        </w:rPr>
        <w:t>res</w:t>
      </w:r>
      <w:r w:rsidRPr="00D816A5">
        <w:rPr>
          <w:rFonts w:eastAsiaTheme="minorHAnsi"/>
          <w:b/>
          <w:i/>
          <w:iCs/>
          <w:color w:val="000000"/>
          <w:sz w:val="22"/>
          <w:szCs w:val="22"/>
          <w:lang w:eastAsia="en-US"/>
        </w:rPr>
        <w:t xml:space="preserve"> des  Écoles  Chré</w:t>
      </w:r>
      <w:r w:rsidR="00293100" w:rsidRPr="00D816A5">
        <w:rPr>
          <w:rFonts w:eastAsiaTheme="minorHAnsi"/>
          <w:b/>
          <w:i/>
          <w:iCs/>
          <w:color w:val="000000"/>
          <w:sz w:val="22"/>
          <w:szCs w:val="22"/>
          <w:lang w:eastAsia="en-US"/>
        </w:rPr>
        <w:t xml:space="preserve">tiennes. Origines. 1651-1726. </w:t>
      </w:r>
      <w:r w:rsidR="00293100" w:rsidRPr="00D816A5">
        <w:rPr>
          <w:rFonts w:eastAsiaTheme="minorHAnsi"/>
          <w:b/>
          <w:color w:val="000000"/>
          <w:sz w:val="22"/>
          <w:szCs w:val="22"/>
          <w:lang w:eastAsia="en-US"/>
        </w:rPr>
        <w:t>Rome,  Maison  G</w:t>
      </w:r>
      <w:r w:rsidRPr="00D816A5">
        <w:rPr>
          <w:rFonts w:eastAsiaTheme="minorHAnsi"/>
          <w:b/>
          <w:color w:val="000000"/>
          <w:sz w:val="22"/>
          <w:szCs w:val="22"/>
          <w:lang w:eastAsia="en-US"/>
        </w:rPr>
        <w:t>éné</w:t>
      </w:r>
      <w:r w:rsidR="00293100" w:rsidRPr="00D816A5">
        <w:rPr>
          <w:rFonts w:eastAsiaTheme="minorHAnsi"/>
          <w:b/>
          <w:color w:val="000000"/>
          <w:sz w:val="22"/>
          <w:szCs w:val="22"/>
          <w:lang w:eastAsia="en-US"/>
        </w:rPr>
        <w:t xml:space="preserve">ralice; et  </w:t>
      </w:r>
      <w:r w:rsidR="00293100" w:rsidRPr="00D816A5">
        <w:rPr>
          <w:rFonts w:eastAsiaTheme="minorHAnsi"/>
          <w:b/>
          <w:i/>
          <w:iCs/>
          <w:color w:val="000000"/>
          <w:sz w:val="22"/>
          <w:szCs w:val="22"/>
          <w:lang w:eastAsia="en-US"/>
        </w:rPr>
        <w:t xml:space="preserve">XVIIIe </w:t>
      </w:r>
      <w:r w:rsidR="004C41CC" w:rsidRPr="00D816A5">
        <w:rPr>
          <w:rFonts w:eastAsiaTheme="minorHAnsi"/>
          <w:b/>
          <w:i/>
          <w:iCs/>
          <w:color w:val="000000"/>
          <w:sz w:val="22"/>
          <w:szCs w:val="22"/>
          <w:lang w:eastAsia="en-US"/>
        </w:rPr>
        <w:t xml:space="preserve"> siè</w:t>
      </w:r>
      <w:r w:rsidR="00293100" w:rsidRPr="00D816A5">
        <w:rPr>
          <w:rFonts w:eastAsiaTheme="minorHAnsi"/>
          <w:b/>
          <w:i/>
          <w:iCs/>
          <w:color w:val="000000"/>
          <w:sz w:val="22"/>
          <w:szCs w:val="22"/>
          <w:lang w:eastAsia="en-US"/>
        </w:rPr>
        <w:t>cle  1726-1804</w:t>
      </w:r>
      <w:r w:rsidRPr="00D816A5">
        <w:rPr>
          <w:rFonts w:eastAsiaTheme="minorHAnsi"/>
          <w:b/>
          <w:color w:val="000000"/>
          <w:sz w:val="22"/>
          <w:szCs w:val="22"/>
          <w:lang w:eastAsia="en-US"/>
        </w:rPr>
        <w:t>, Rome, Maison Géné</w:t>
      </w:r>
      <w:r w:rsidR="00293100" w:rsidRPr="00D816A5">
        <w:rPr>
          <w:rFonts w:eastAsiaTheme="minorHAnsi"/>
          <w:b/>
          <w:color w:val="000000"/>
          <w:sz w:val="22"/>
          <w:szCs w:val="22"/>
          <w:lang w:eastAsia="en-US"/>
        </w:rPr>
        <w:t xml:space="preserve">ralice, 1997. </w:t>
      </w:r>
    </w:p>
    <w:p w:rsidR="00BD0D31"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293100" w:rsidRPr="00D816A5"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4C41CC" w:rsidRPr="00D816A5">
        <w:rPr>
          <w:rFonts w:eastAsiaTheme="minorHAnsi"/>
          <w:b/>
          <w:color w:val="000000"/>
          <w:sz w:val="22"/>
          <w:szCs w:val="22"/>
          <w:lang w:eastAsia="en-US"/>
        </w:rPr>
        <w:t>El traductor ha utilizado sistemáticamente los textos originales en francés que el Hno.</w:t>
      </w:r>
      <w:r w:rsidR="00293100" w:rsidRPr="00D816A5">
        <w:rPr>
          <w:rFonts w:eastAsiaTheme="minorHAnsi"/>
          <w:b/>
          <w:color w:val="000000"/>
          <w:sz w:val="22"/>
          <w:szCs w:val="22"/>
          <w:lang w:eastAsia="en-US"/>
        </w:rPr>
        <w:t xml:space="preserve"> Augustine Loes </w:t>
      </w:r>
      <w:r w:rsidR="005743DF" w:rsidRPr="00D816A5">
        <w:rPr>
          <w:rFonts w:eastAsiaTheme="minorHAnsi"/>
          <w:b/>
          <w:color w:val="000000"/>
          <w:sz w:val="22"/>
          <w:szCs w:val="22"/>
          <w:lang w:eastAsia="en-US"/>
        </w:rPr>
        <w:t>habí</w:t>
      </w:r>
      <w:r w:rsidR="004C41CC" w:rsidRPr="00D816A5">
        <w:rPr>
          <w:rFonts w:eastAsiaTheme="minorHAnsi"/>
          <w:b/>
          <w:color w:val="000000"/>
          <w:sz w:val="22"/>
          <w:szCs w:val="22"/>
          <w:lang w:eastAsia="en-US"/>
        </w:rPr>
        <w:t>a puesto en inglés</w:t>
      </w:r>
      <w:r w:rsidR="00293100" w:rsidRPr="00D816A5">
        <w:rPr>
          <w:rFonts w:eastAsiaTheme="minorHAnsi"/>
          <w:b/>
          <w:color w:val="000000"/>
          <w:sz w:val="22"/>
          <w:szCs w:val="22"/>
          <w:lang w:eastAsia="en-US"/>
        </w:rPr>
        <w:t xml:space="preserve">. </w:t>
      </w:r>
    </w:p>
    <w:p w:rsidR="00BD0D31"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p>
    <w:p w:rsidR="00C9073E" w:rsidRPr="00D816A5" w:rsidRDefault="00EE213F" w:rsidP="00D816A5">
      <w:pPr>
        <w:widowControl/>
        <w:jc w:val="both"/>
        <w:rPr>
          <w:rFonts w:eastAsiaTheme="minorHAnsi"/>
          <w:b/>
          <w:color w:val="000000"/>
          <w:sz w:val="22"/>
          <w:szCs w:val="22"/>
          <w:lang w:eastAsia="en-US"/>
        </w:rPr>
      </w:pPr>
      <w:r w:rsidRPr="00D816A5">
        <w:rPr>
          <w:rFonts w:eastAsiaTheme="minorHAnsi"/>
          <w:b/>
          <w:color w:val="000000"/>
          <w:sz w:val="22"/>
          <w:szCs w:val="22"/>
          <w:lang w:eastAsia="en-US"/>
        </w:rPr>
        <w:t xml:space="preserve"> </w:t>
      </w:r>
      <w:r w:rsidR="004C41CC" w:rsidRPr="00D816A5">
        <w:rPr>
          <w:rFonts w:eastAsiaTheme="minorHAnsi"/>
          <w:b/>
          <w:color w:val="000000"/>
          <w:sz w:val="22"/>
          <w:szCs w:val="22"/>
          <w:lang w:eastAsia="en-US"/>
        </w:rPr>
        <w:t xml:space="preserve">Alguna correcciones </w:t>
      </w:r>
      <w:r w:rsidR="00C9073E" w:rsidRPr="00D816A5">
        <w:rPr>
          <w:rFonts w:eastAsiaTheme="minorHAnsi"/>
          <w:b/>
          <w:color w:val="000000"/>
          <w:sz w:val="22"/>
          <w:szCs w:val="22"/>
          <w:lang w:eastAsia="en-US"/>
        </w:rPr>
        <w:t>materiales han sido aportadas en el capítulo</w:t>
      </w:r>
      <w:r w:rsidR="00293100" w:rsidRPr="00D816A5">
        <w:rPr>
          <w:rFonts w:eastAsiaTheme="minorHAnsi"/>
          <w:b/>
          <w:color w:val="000000"/>
          <w:sz w:val="22"/>
          <w:szCs w:val="22"/>
          <w:lang w:eastAsia="en-US"/>
        </w:rPr>
        <w:t xml:space="preserve"> IV &amp; V</w:t>
      </w:r>
      <w:r w:rsidR="005743DF" w:rsidRPr="00D816A5">
        <w:rPr>
          <w:rFonts w:eastAsiaTheme="minorHAnsi"/>
          <w:b/>
          <w:color w:val="000000"/>
          <w:sz w:val="22"/>
          <w:szCs w:val="22"/>
          <w:lang w:eastAsia="en-US"/>
        </w:rPr>
        <w:t>. Las breves b</w:t>
      </w:r>
      <w:r w:rsidR="00C9073E" w:rsidRPr="00D816A5">
        <w:rPr>
          <w:rFonts w:eastAsiaTheme="minorHAnsi"/>
          <w:b/>
          <w:color w:val="000000"/>
          <w:sz w:val="22"/>
          <w:szCs w:val="22"/>
          <w:lang w:eastAsia="en-US"/>
        </w:rPr>
        <w:t>iografías aportadas están sacadas del</w:t>
      </w:r>
      <w:r w:rsidR="00293100" w:rsidRPr="00D816A5">
        <w:rPr>
          <w:rFonts w:eastAsiaTheme="minorHAnsi"/>
          <w:b/>
          <w:color w:val="000000"/>
          <w:sz w:val="22"/>
          <w:szCs w:val="22"/>
          <w:lang w:eastAsia="en-US"/>
        </w:rPr>
        <w:t xml:space="preserve"> </w:t>
      </w:r>
      <w:r w:rsidRPr="00D816A5">
        <w:rPr>
          <w:rFonts w:eastAsiaTheme="minorHAnsi"/>
          <w:b/>
          <w:i/>
          <w:iCs/>
          <w:color w:val="000000"/>
          <w:sz w:val="22"/>
          <w:szCs w:val="22"/>
          <w:lang w:eastAsia="en-US"/>
        </w:rPr>
        <w:t>Catalogue des Frè</w:t>
      </w:r>
      <w:r w:rsidR="00293100" w:rsidRPr="00D816A5">
        <w:rPr>
          <w:rFonts w:eastAsiaTheme="minorHAnsi"/>
          <w:b/>
          <w:i/>
          <w:iCs/>
          <w:color w:val="000000"/>
          <w:sz w:val="22"/>
          <w:szCs w:val="22"/>
          <w:lang w:eastAsia="en-US"/>
        </w:rPr>
        <w:t xml:space="preserve">res </w:t>
      </w:r>
      <w:r w:rsidR="00C9073E" w:rsidRPr="00D816A5">
        <w:rPr>
          <w:rFonts w:eastAsiaTheme="minorHAnsi"/>
          <w:b/>
          <w:iCs/>
          <w:color w:val="000000"/>
          <w:sz w:val="22"/>
          <w:szCs w:val="22"/>
          <w:lang w:eastAsia="en-US"/>
        </w:rPr>
        <w:t>y han sido incorpor</w:t>
      </w:r>
      <w:r w:rsidR="00C9073E" w:rsidRPr="00D816A5">
        <w:rPr>
          <w:rFonts w:eastAsiaTheme="minorHAnsi"/>
          <w:b/>
          <w:iCs/>
          <w:color w:val="000000"/>
          <w:sz w:val="22"/>
          <w:szCs w:val="22"/>
          <w:lang w:eastAsia="en-US"/>
        </w:rPr>
        <w:t>a</w:t>
      </w:r>
      <w:r w:rsidR="00C9073E" w:rsidRPr="00D816A5">
        <w:rPr>
          <w:rFonts w:eastAsiaTheme="minorHAnsi"/>
          <w:b/>
          <w:iCs/>
          <w:color w:val="000000"/>
          <w:sz w:val="22"/>
          <w:szCs w:val="22"/>
          <w:lang w:eastAsia="en-US"/>
        </w:rPr>
        <w:t>das.</w:t>
      </w:r>
      <w:r w:rsidR="00C9073E" w:rsidRPr="00D816A5">
        <w:rPr>
          <w:rFonts w:eastAsiaTheme="minorHAnsi"/>
          <w:b/>
          <w:color w:val="000000"/>
          <w:sz w:val="22"/>
          <w:szCs w:val="22"/>
          <w:lang w:eastAsia="en-US"/>
        </w:rPr>
        <w:t>Y algunas notas han sido añadida y c</w:t>
      </w:r>
      <w:r w:rsidR="005743DF" w:rsidRPr="00D816A5">
        <w:rPr>
          <w:rFonts w:eastAsiaTheme="minorHAnsi"/>
          <w:b/>
          <w:color w:val="000000"/>
          <w:sz w:val="22"/>
          <w:szCs w:val="22"/>
          <w:lang w:eastAsia="en-US"/>
        </w:rPr>
        <w:t>a</w:t>
      </w:r>
      <w:r w:rsidR="00C9073E" w:rsidRPr="00D816A5">
        <w:rPr>
          <w:rFonts w:eastAsiaTheme="minorHAnsi"/>
          <w:b/>
          <w:color w:val="000000"/>
          <w:sz w:val="22"/>
          <w:szCs w:val="22"/>
          <w:lang w:eastAsia="en-US"/>
        </w:rPr>
        <w:t>mbiadas a fin de de tener en cuent</w:t>
      </w:r>
      <w:r w:rsidR="005743DF" w:rsidRPr="00D816A5">
        <w:rPr>
          <w:rFonts w:eastAsiaTheme="minorHAnsi"/>
          <w:b/>
          <w:color w:val="000000"/>
          <w:sz w:val="22"/>
          <w:szCs w:val="22"/>
          <w:lang w:eastAsia="en-US"/>
        </w:rPr>
        <w:t>a</w:t>
      </w:r>
      <w:r w:rsidR="00C9073E" w:rsidRPr="00D816A5">
        <w:rPr>
          <w:rFonts w:eastAsiaTheme="minorHAnsi"/>
          <w:b/>
          <w:color w:val="000000"/>
          <w:sz w:val="22"/>
          <w:szCs w:val="22"/>
          <w:lang w:eastAsia="en-US"/>
        </w:rPr>
        <w:t xml:space="preserve"> los progresos de la información</w:t>
      </w:r>
      <w:r w:rsidR="005743DF" w:rsidRPr="00D816A5">
        <w:rPr>
          <w:rFonts w:eastAsiaTheme="minorHAnsi"/>
          <w:b/>
          <w:color w:val="000000"/>
          <w:sz w:val="22"/>
          <w:szCs w:val="22"/>
          <w:lang w:eastAsia="en-US"/>
        </w:rPr>
        <w:t xml:space="preserve"> que se han logrado en tiempos posteriores.</w:t>
      </w:r>
    </w:p>
    <w:p w:rsidR="00EE213F" w:rsidRPr="00D816A5" w:rsidRDefault="00EE213F" w:rsidP="00D816A5">
      <w:pPr>
        <w:widowControl/>
        <w:autoSpaceDE/>
        <w:autoSpaceDN/>
        <w:adjustRightInd/>
        <w:spacing w:after="200" w:line="276" w:lineRule="auto"/>
        <w:jc w:val="both"/>
        <w:rPr>
          <w:rFonts w:eastAsiaTheme="minorHAnsi"/>
          <w:b/>
          <w:color w:val="000000"/>
          <w:sz w:val="22"/>
          <w:szCs w:val="22"/>
          <w:lang w:eastAsia="en-US"/>
        </w:rPr>
      </w:pPr>
      <w:r w:rsidRPr="00D816A5">
        <w:rPr>
          <w:rFonts w:eastAsiaTheme="minorHAnsi"/>
          <w:b/>
          <w:color w:val="000000"/>
          <w:sz w:val="22"/>
          <w:szCs w:val="22"/>
          <w:lang w:eastAsia="en-US"/>
        </w:rPr>
        <w:br w:type="page"/>
      </w:r>
    </w:p>
    <w:p w:rsidR="00DC6411" w:rsidRDefault="00C11BDB" w:rsidP="00293100">
      <w:pPr>
        <w:widowControl/>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lastRenderedPageBreak/>
        <w:t xml:space="preserve">  </w:t>
      </w:r>
    </w:p>
    <w:tbl>
      <w:tblPr>
        <w:tblStyle w:val="Tablaconcuadrcula"/>
        <w:tblW w:w="0" w:type="auto"/>
        <w:tblLook w:val="04A0"/>
      </w:tblPr>
      <w:tblGrid>
        <w:gridCol w:w="9071"/>
      </w:tblGrid>
      <w:tr w:rsidR="00DC6411" w:rsidTr="00DC6411">
        <w:tc>
          <w:tcPr>
            <w:tcW w:w="9071" w:type="dxa"/>
          </w:tcPr>
          <w:p w:rsidR="00DC6411" w:rsidRPr="00DC6411" w:rsidRDefault="00DC6411" w:rsidP="00DC6411">
            <w:pPr>
              <w:widowControl/>
              <w:rPr>
                <w:rFonts w:ascii="TimesNewRomanPSMT" w:eastAsiaTheme="minorHAnsi" w:hAnsi="TimesNewRomanPSMT" w:cs="TimesNewRomanPSMT"/>
                <w:b/>
                <w:color w:val="7030A0"/>
                <w:lang w:eastAsia="en-US"/>
              </w:rPr>
            </w:pPr>
            <w:r w:rsidRPr="00DC6411">
              <w:rPr>
                <w:rFonts w:ascii="TimesNewRomanPSMT" w:eastAsiaTheme="minorHAnsi" w:hAnsi="TimesNewRomanPSMT" w:cs="TimesNewRomanPSMT"/>
                <w:b/>
                <w:color w:val="7030A0"/>
                <w:lang w:eastAsia="en-US"/>
              </w:rPr>
              <w:t>Para que sea más fácil diferencia</w:t>
            </w:r>
            <w:r>
              <w:rPr>
                <w:rFonts w:ascii="TimesNewRomanPSMT" w:eastAsiaTheme="minorHAnsi" w:hAnsi="TimesNewRomanPSMT" w:cs="TimesNewRomanPSMT"/>
                <w:b/>
                <w:color w:val="7030A0"/>
                <w:lang w:eastAsia="en-US"/>
              </w:rPr>
              <w:t>r</w:t>
            </w:r>
            <w:r w:rsidRPr="00DC6411">
              <w:rPr>
                <w:rFonts w:ascii="TimesNewRomanPSMT" w:eastAsiaTheme="minorHAnsi" w:hAnsi="TimesNewRomanPSMT" w:cs="TimesNewRomanPSMT"/>
                <w:b/>
                <w:color w:val="7030A0"/>
                <w:lang w:eastAsia="en-US"/>
              </w:rPr>
              <w:t xml:space="preserve"> lo que es el conjunto de la obra </w:t>
            </w:r>
            <w:r>
              <w:rPr>
                <w:rFonts w:ascii="TimesNewRomanPSMT" w:eastAsiaTheme="minorHAnsi" w:hAnsi="TimesNewRomanPSMT" w:cs="TimesNewRomanPSMT"/>
                <w:b/>
                <w:color w:val="7030A0"/>
                <w:lang w:eastAsia="en-US"/>
              </w:rPr>
              <w:t xml:space="preserve"> que reproduc</w:t>
            </w:r>
            <w:r>
              <w:rPr>
                <w:rFonts w:ascii="TimesNewRomanPSMT" w:eastAsiaTheme="minorHAnsi" w:hAnsi="TimesNewRomanPSMT" w:cs="TimesNewRomanPSMT"/>
                <w:b/>
                <w:color w:val="7030A0"/>
                <w:lang w:eastAsia="en-US"/>
              </w:rPr>
              <w:t>i</w:t>
            </w:r>
            <w:r>
              <w:rPr>
                <w:rFonts w:ascii="TimesNewRomanPSMT" w:eastAsiaTheme="minorHAnsi" w:hAnsi="TimesNewRomanPSMT" w:cs="TimesNewRomanPSMT"/>
                <w:b/>
                <w:color w:val="7030A0"/>
                <w:lang w:eastAsia="en-US"/>
              </w:rPr>
              <w:t xml:space="preserve">mos y </w:t>
            </w:r>
            <w:r w:rsidRPr="00DC6411">
              <w:rPr>
                <w:rFonts w:ascii="TimesNewRomanPSMT" w:eastAsiaTheme="minorHAnsi" w:hAnsi="TimesNewRomanPSMT" w:cs="TimesNewRomanPSMT"/>
                <w:b/>
                <w:color w:val="7030A0"/>
                <w:lang w:eastAsia="en-US"/>
              </w:rPr>
              <w:t xml:space="preserve">que comentamos, se escriben </w:t>
            </w:r>
            <w:r>
              <w:rPr>
                <w:rFonts w:ascii="TimesNewRomanPSMT" w:eastAsiaTheme="minorHAnsi" w:hAnsi="TimesNewRomanPSMT" w:cs="TimesNewRomanPSMT"/>
                <w:b/>
                <w:color w:val="7030A0"/>
                <w:lang w:eastAsia="en-US"/>
              </w:rPr>
              <w:t xml:space="preserve"> en estos archivos </w:t>
            </w:r>
            <w:r w:rsidRPr="00DC6411">
              <w:rPr>
                <w:rFonts w:ascii="TimesNewRomanPSMT" w:eastAsiaTheme="minorHAnsi" w:hAnsi="TimesNewRomanPSMT" w:cs="TimesNewRomanPSMT"/>
                <w:b/>
                <w:color w:val="7030A0"/>
                <w:lang w:eastAsia="en-US"/>
              </w:rPr>
              <w:t>las relflexiones y lo</w:t>
            </w:r>
            <w:r>
              <w:rPr>
                <w:rFonts w:ascii="TimesNewRomanPSMT" w:eastAsiaTheme="minorHAnsi" w:hAnsi="TimesNewRomanPSMT" w:cs="TimesNewRomanPSMT"/>
                <w:b/>
                <w:color w:val="7030A0"/>
                <w:lang w:eastAsia="en-US"/>
              </w:rPr>
              <w:t>s</w:t>
            </w:r>
            <w:r w:rsidRPr="00DC6411">
              <w:rPr>
                <w:rFonts w:ascii="TimesNewRomanPSMT" w:eastAsiaTheme="minorHAnsi" w:hAnsi="TimesNewRomanPSMT" w:cs="TimesNewRomanPSMT"/>
                <w:b/>
                <w:color w:val="7030A0"/>
                <w:lang w:eastAsia="en-US"/>
              </w:rPr>
              <w:t xml:space="preserve"> me</w:t>
            </w:r>
            <w:r w:rsidRPr="00DC6411">
              <w:rPr>
                <w:rFonts w:ascii="TimesNewRomanPSMT" w:eastAsiaTheme="minorHAnsi" w:hAnsi="TimesNewRomanPSMT" w:cs="TimesNewRomanPSMT"/>
                <w:b/>
                <w:color w:val="7030A0"/>
                <w:lang w:eastAsia="en-US"/>
              </w:rPr>
              <w:t>n</w:t>
            </w:r>
            <w:r w:rsidRPr="00DC6411">
              <w:rPr>
                <w:rFonts w:ascii="TimesNewRomanPSMT" w:eastAsiaTheme="minorHAnsi" w:hAnsi="TimesNewRomanPSMT" w:cs="TimesNewRomanPSMT"/>
                <w:b/>
                <w:color w:val="7030A0"/>
                <w:lang w:eastAsia="en-US"/>
              </w:rPr>
              <w:t>sajes de clarificación de hecho</w:t>
            </w:r>
            <w:r>
              <w:rPr>
                <w:rFonts w:ascii="TimesNewRomanPSMT" w:eastAsiaTheme="minorHAnsi" w:hAnsi="TimesNewRomanPSMT" w:cs="TimesNewRomanPSMT"/>
                <w:b/>
                <w:color w:val="7030A0"/>
                <w:lang w:eastAsia="en-US"/>
              </w:rPr>
              <w:t>s</w:t>
            </w:r>
            <w:r w:rsidRPr="00DC6411">
              <w:rPr>
                <w:rFonts w:ascii="TimesNewRomanPSMT" w:eastAsiaTheme="minorHAnsi" w:hAnsi="TimesNewRomanPSMT" w:cs="TimesNewRomanPSMT"/>
                <w:b/>
                <w:color w:val="7030A0"/>
                <w:lang w:eastAsia="en-US"/>
              </w:rPr>
              <w:t xml:space="preserve"> y de intenciones en forma de cuadro</w:t>
            </w:r>
            <w:r>
              <w:rPr>
                <w:rFonts w:ascii="TimesNewRomanPSMT" w:eastAsiaTheme="minorHAnsi" w:hAnsi="TimesNewRomanPSMT" w:cs="TimesNewRomanPSMT"/>
                <w:b/>
                <w:color w:val="7030A0"/>
                <w:lang w:eastAsia="en-US"/>
              </w:rPr>
              <w:t>s</w:t>
            </w:r>
            <w:r w:rsidRPr="00DC6411">
              <w:rPr>
                <w:rFonts w:ascii="TimesNewRomanPSMT" w:eastAsiaTheme="minorHAnsi" w:hAnsi="TimesNewRomanPSMT" w:cs="TimesNewRomanPSMT"/>
                <w:b/>
                <w:color w:val="7030A0"/>
                <w:lang w:eastAsia="en-US"/>
              </w:rPr>
              <w:t xml:space="preserve"> insertado</w:t>
            </w:r>
            <w:r>
              <w:rPr>
                <w:rFonts w:ascii="TimesNewRomanPSMT" w:eastAsiaTheme="minorHAnsi" w:hAnsi="TimesNewRomanPSMT" w:cs="TimesNewRomanPSMT"/>
                <w:b/>
                <w:color w:val="7030A0"/>
                <w:lang w:eastAsia="en-US"/>
              </w:rPr>
              <w:t>s</w:t>
            </w:r>
            <w:r w:rsidRPr="00DC6411">
              <w:rPr>
                <w:rFonts w:ascii="TimesNewRomanPSMT" w:eastAsiaTheme="minorHAnsi" w:hAnsi="TimesNewRomanPSMT" w:cs="TimesNewRomanPSMT"/>
                <w:b/>
                <w:color w:val="7030A0"/>
                <w:lang w:eastAsia="en-US"/>
              </w:rPr>
              <w:t xml:space="preserve"> y en color  azul, marr</w:t>
            </w:r>
            <w:r>
              <w:rPr>
                <w:rFonts w:ascii="TimesNewRomanPSMT" w:eastAsiaTheme="minorHAnsi" w:hAnsi="TimesNewRomanPSMT" w:cs="TimesNewRomanPSMT"/>
                <w:b/>
                <w:color w:val="7030A0"/>
                <w:lang w:eastAsia="en-US"/>
              </w:rPr>
              <w:t>ón</w:t>
            </w:r>
            <w:r w:rsidRPr="00DC6411">
              <w:rPr>
                <w:rFonts w:ascii="TimesNewRomanPSMT" w:eastAsiaTheme="minorHAnsi" w:hAnsi="TimesNewRomanPSMT" w:cs="TimesNewRomanPSMT"/>
                <w:b/>
                <w:color w:val="7030A0"/>
                <w:lang w:eastAsia="en-US"/>
              </w:rPr>
              <w:t xml:space="preserve"> o morado lo que se añade</w:t>
            </w:r>
          </w:p>
        </w:tc>
      </w:tr>
    </w:tbl>
    <w:p w:rsidR="00DC6411" w:rsidRDefault="00DC6411" w:rsidP="00293100">
      <w:pPr>
        <w:widowControl/>
        <w:rPr>
          <w:rFonts w:ascii="TimesNewRomanPSMT" w:eastAsiaTheme="minorHAnsi" w:hAnsi="TimesNewRomanPSMT" w:cs="TimesNewRomanPSMT"/>
          <w:color w:val="000000"/>
          <w:lang w:eastAsia="en-US"/>
        </w:rPr>
      </w:pPr>
    </w:p>
    <w:p w:rsidR="00DC6411" w:rsidRPr="00DC6411" w:rsidRDefault="00DC6411" w:rsidP="00DC6411">
      <w:pPr>
        <w:widowControl/>
        <w:jc w:val="center"/>
        <w:rPr>
          <w:rFonts w:eastAsiaTheme="minorHAnsi"/>
          <w:b/>
          <w:color w:val="00B050"/>
          <w:sz w:val="32"/>
          <w:szCs w:val="32"/>
          <w:lang w:eastAsia="en-US"/>
        </w:rPr>
      </w:pPr>
      <w:r w:rsidRPr="00DC6411">
        <w:rPr>
          <w:rFonts w:eastAsiaTheme="minorHAnsi"/>
          <w:b/>
          <w:color w:val="00B050"/>
          <w:sz w:val="32"/>
          <w:szCs w:val="32"/>
          <w:lang w:eastAsia="en-US"/>
        </w:rPr>
        <w:t>MOTIVACION</w:t>
      </w:r>
    </w:p>
    <w:p w:rsidR="00DC6411" w:rsidRPr="00F81723" w:rsidRDefault="00DC6411" w:rsidP="00293100">
      <w:pPr>
        <w:widowControl/>
        <w:rPr>
          <w:rFonts w:ascii="TimesNewRomanPSMT" w:eastAsiaTheme="minorHAnsi" w:hAnsi="TimesNewRomanPSMT" w:cs="TimesNewRomanPSMT"/>
          <w:color w:val="0070C0"/>
          <w:lang w:eastAsia="en-US"/>
        </w:rPr>
      </w:pPr>
    </w:p>
    <w:tbl>
      <w:tblPr>
        <w:tblStyle w:val="Tablaconcuadrcula"/>
        <w:tblW w:w="0" w:type="auto"/>
        <w:tblLook w:val="04A0"/>
      </w:tblPr>
      <w:tblGrid>
        <w:gridCol w:w="9071"/>
      </w:tblGrid>
      <w:tr w:rsidR="00DC6411" w:rsidTr="00DC6411">
        <w:tc>
          <w:tcPr>
            <w:tcW w:w="9071" w:type="dxa"/>
          </w:tcPr>
          <w:p w:rsidR="003020EC" w:rsidRDefault="00DC6411" w:rsidP="00DC6411">
            <w:pPr>
              <w:widowControl/>
              <w:rPr>
                <w:rFonts w:eastAsiaTheme="minorHAnsi"/>
                <w:b/>
                <w:color w:val="0070C0"/>
                <w:lang w:eastAsia="en-US"/>
              </w:rPr>
            </w:pPr>
            <w:r w:rsidRPr="00F81723">
              <w:rPr>
                <w:rFonts w:eastAsiaTheme="minorHAnsi"/>
                <w:b/>
                <w:color w:val="0070C0"/>
                <w:lang w:eastAsia="en-US"/>
              </w:rPr>
              <w:t xml:space="preserve">  </w:t>
            </w:r>
          </w:p>
          <w:p w:rsidR="00DC6411" w:rsidRPr="00F81723" w:rsidRDefault="00DC6411" w:rsidP="003020EC">
            <w:pPr>
              <w:widowControl/>
              <w:jc w:val="both"/>
              <w:rPr>
                <w:rFonts w:eastAsiaTheme="minorHAnsi"/>
                <w:b/>
                <w:color w:val="0070C0"/>
                <w:lang w:eastAsia="en-US"/>
              </w:rPr>
            </w:pPr>
            <w:r w:rsidRPr="00F81723">
              <w:rPr>
                <w:rFonts w:eastAsiaTheme="minorHAnsi"/>
                <w:b/>
                <w:color w:val="0070C0"/>
                <w:lang w:eastAsia="en-US"/>
              </w:rPr>
              <w:t xml:space="preserve"> Esta presentación de la hermosa y valiosa o</w:t>
            </w:r>
            <w:r>
              <w:rPr>
                <w:rFonts w:eastAsiaTheme="minorHAnsi"/>
                <w:b/>
                <w:color w:val="0070C0"/>
                <w:lang w:eastAsia="en-US"/>
              </w:rPr>
              <w:t xml:space="preserve">bra del Hno Agunstine Loes se ofrece </w:t>
            </w:r>
            <w:r w:rsidRPr="00F81723">
              <w:rPr>
                <w:rFonts w:eastAsiaTheme="minorHAnsi"/>
                <w:b/>
                <w:color w:val="0070C0"/>
                <w:lang w:eastAsia="en-US"/>
              </w:rPr>
              <w:t>en este CD , de edición privada y familiar, para tener la satisfacción de aludir al Inst</w:t>
            </w:r>
            <w:r w:rsidRPr="00F81723">
              <w:rPr>
                <w:rFonts w:eastAsiaTheme="minorHAnsi"/>
                <w:b/>
                <w:color w:val="0070C0"/>
                <w:lang w:eastAsia="en-US"/>
              </w:rPr>
              <w:t>i</w:t>
            </w:r>
            <w:r w:rsidRPr="00F81723">
              <w:rPr>
                <w:rFonts w:eastAsiaTheme="minorHAnsi"/>
                <w:b/>
                <w:color w:val="0070C0"/>
                <w:lang w:eastAsia="en-US"/>
              </w:rPr>
              <w:t>tuto como obra de Iglesia, visto desde la perspectiva de los Hermanos.</w:t>
            </w:r>
          </w:p>
          <w:p w:rsidR="00DC6411" w:rsidRPr="00F81723"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sidRPr="00F81723">
              <w:rPr>
                <w:rFonts w:eastAsiaTheme="minorHAnsi"/>
                <w:b/>
                <w:color w:val="0070C0"/>
                <w:lang w:eastAsia="en-US"/>
              </w:rPr>
              <w:t xml:space="preserve"> Lo </w:t>
            </w:r>
            <w:r>
              <w:rPr>
                <w:rFonts w:eastAsiaTheme="minorHAnsi"/>
                <w:b/>
                <w:color w:val="0070C0"/>
                <w:lang w:eastAsia="en-US"/>
              </w:rPr>
              <w:t>o</w:t>
            </w:r>
            <w:r w:rsidRPr="00F81723">
              <w:rPr>
                <w:rFonts w:eastAsiaTheme="minorHAnsi"/>
                <w:b/>
                <w:color w:val="0070C0"/>
                <w:lang w:eastAsia="en-US"/>
              </w:rPr>
              <w:t xml:space="preserve">rdinario ha sido siempre entre los </w:t>
            </w:r>
            <w:r>
              <w:rPr>
                <w:rFonts w:eastAsiaTheme="minorHAnsi"/>
                <w:b/>
                <w:color w:val="0070C0"/>
                <w:lang w:eastAsia="en-US"/>
              </w:rPr>
              <w:t>múl</w:t>
            </w:r>
            <w:r w:rsidRPr="00F81723">
              <w:rPr>
                <w:rFonts w:eastAsiaTheme="minorHAnsi"/>
                <w:b/>
                <w:color w:val="0070C0"/>
                <w:lang w:eastAsia="en-US"/>
              </w:rPr>
              <w:t>tiples trabajos de los investigadores l</w:t>
            </w:r>
            <w:r w:rsidRPr="00F81723">
              <w:rPr>
                <w:rFonts w:eastAsiaTheme="minorHAnsi"/>
                <w:b/>
                <w:color w:val="0070C0"/>
                <w:lang w:eastAsia="en-US"/>
              </w:rPr>
              <w:t>a</w:t>
            </w:r>
            <w:r w:rsidRPr="00F81723">
              <w:rPr>
                <w:rFonts w:eastAsiaTheme="minorHAnsi"/>
                <w:b/>
                <w:color w:val="0070C0"/>
                <w:lang w:eastAsia="en-US"/>
              </w:rPr>
              <w:t>salianos hacer los estudios desde la perspectiva del Fundador, la insisgne y marav</w:t>
            </w:r>
            <w:r w:rsidRPr="00F81723">
              <w:rPr>
                <w:rFonts w:eastAsiaTheme="minorHAnsi"/>
                <w:b/>
                <w:color w:val="0070C0"/>
                <w:lang w:eastAsia="en-US"/>
              </w:rPr>
              <w:t>i</w:t>
            </w:r>
            <w:r w:rsidRPr="00F81723">
              <w:rPr>
                <w:rFonts w:eastAsiaTheme="minorHAnsi"/>
                <w:b/>
                <w:color w:val="0070C0"/>
                <w:lang w:eastAsia="en-US"/>
              </w:rPr>
              <w:t>llosa figura catrismática de San Juan Bta de la Salle</w:t>
            </w:r>
            <w:r>
              <w:rPr>
                <w:rFonts w:eastAsiaTheme="minorHAnsi"/>
                <w:b/>
                <w:color w:val="0070C0"/>
                <w:lang w:eastAsia="en-US"/>
              </w:rPr>
              <w:t>. el fue el que inició la empresa, el que convocó a las personas, el que siguio laas misteriosas solicitaciones de la Providencia y el que realizo la ingente obra de un Instituto religioso original, nec</w:t>
            </w:r>
            <w:r>
              <w:rPr>
                <w:rFonts w:eastAsiaTheme="minorHAnsi"/>
                <w:b/>
                <w:color w:val="0070C0"/>
                <w:lang w:eastAsia="en-US"/>
              </w:rPr>
              <w:t>e</w:t>
            </w:r>
            <w:r>
              <w:rPr>
                <w:rFonts w:eastAsiaTheme="minorHAnsi"/>
                <w:b/>
                <w:color w:val="0070C0"/>
                <w:lang w:eastAsia="en-US"/>
              </w:rPr>
              <w:t>sario y promotior del a fe en la juventud y del a educación en la sociedad.</w:t>
            </w:r>
          </w:p>
          <w:p w:rsidR="00DC6411"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Pr>
                <w:rFonts w:eastAsiaTheme="minorHAnsi"/>
                <w:b/>
                <w:color w:val="0070C0"/>
                <w:lang w:eastAsia="en-US"/>
              </w:rPr>
              <w:t xml:space="preserve">  ¿Y los huimildes maestros que, llamandose luego  Hermanos, trabajaron en las aulas de 60., 70,. 80 alumnos dónde quedan en el relato? ¿Qué hicieron los cientos  y cientos que de héroes anónimos que sacrificaron sus vidas en las aulas? ¿Qui</w:t>
            </w:r>
            <w:r>
              <w:rPr>
                <w:rFonts w:eastAsiaTheme="minorHAnsi"/>
                <w:b/>
                <w:color w:val="0070C0"/>
                <w:lang w:eastAsia="en-US"/>
              </w:rPr>
              <w:t>é</w:t>
            </w:r>
            <w:r>
              <w:rPr>
                <w:rFonts w:eastAsiaTheme="minorHAnsi"/>
                <w:b/>
                <w:color w:val="0070C0"/>
                <w:lang w:eastAsia="en-US"/>
              </w:rPr>
              <w:t>nes fueron, cuántos fueron, donde vivieron y murieron?</w:t>
            </w:r>
          </w:p>
          <w:p w:rsidR="00DC6411"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Pr>
                <w:rFonts w:eastAsiaTheme="minorHAnsi"/>
                <w:b/>
                <w:color w:val="0070C0"/>
                <w:lang w:eastAsia="en-US"/>
              </w:rPr>
              <w:t xml:space="preserve">  ¿Pasará con ellos los mismoque acontece en als empresas gloriosas de las naci</w:t>
            </w:r>
            <w:r>
              <w:rPr>
                <w:rFonts w:eastAsiaTheme="minorHAnsi"/>
                <w:b/>
                <w:color w:val="0070C0"/>
                <w:lang w:eastAsia="en-US"/>
              </w:rPr>
              <w:t>o</w:t>
            </w:r>
            <w:r>
              <w:rPr>
                <w:rFonts w:eastAsiaTheme="minorHAnsi"/>
                <w:b/>
                <w:color w:val="0070C0"/>
                <w:lang w:eastAsia="en-US"/>
              </w:rPr>
              <w:t>nes, en donde, despeus de una batalla gloriosa, el merito del a vitoria se asocia al o largo del os siglos a un nombre luminosos de in general inteligente o de un distante rey , sin que a nadie se le ocurra el preguntar quieres fueron los soldados que cx</w:t>
            </w:r>
            <w:r>
              <w:rPr>
                <w:rFonts w:eastAsiaTheme="minorHAnsi"/>
                <w:b/>
                <w:color w:val="0070C0"/>
                <w:lang w:eastAsia="en-US"/>
              </w:rPr>
              <w:t>a</w:t>
            </w:r>
            <w:r>
              <w:rPr>
                <w:rFonts w:eastAsiaTheme="minorHAnsi"/>
                <w:b/>
                <w:color w:val="0070C0"/>
                <w:lang w:eastAsia="en-US"/>
              </w:rPr>
              <w:t>yeron en el frente o los que resgresaron herid en el cerpo o n el espiritu a sus humildes teruños de origen?</w:t>
            </w:r>
          </w:p>
          <w:p w:rsidR="00DC6411"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Pr>
                <w:rFonts w:eastAsiaTheme="minorHAnsi"/>
                <w:b/>
                <w:color w:val="0070C0"/>
                <w:lang w:eastAsia="en-US"/>
              </w:rPr>
              <w:t xml:space="preserve">  El mérito de este trabajo y lo interesante de este estudio es que nos lleva al campo de batalla y nos presenta a hombres de carne y hueso, que se mantuivieron hasta el final de sus vidas sacrificadas o incluso se nos habla de los menos valientes que huyeron del campo de las batallas escolares por considerar la carga demasaido p</w:t>
            </w:r>
            <w:r>
              <w:rPr>
                <w:rFonts w:eastAsiaTheme="minorHAnsi"/>
                <w:b/>
                <w:color w:val="0070C0"/>
                <w:lang w:eastAsia="en-US"/>
              </w:rPr>
              <w:t>e</w:t>
            </w:r>
            <w:r>
              <w:rPr>
                <w:rFonts w:eastAsiaTheme="minorHAnsi"/>
                <w:b/>
                <w:color w:val="0070C0"/>
                <w:lang w:eastAsia="en-US"/>
              </w:rPr>
              <w:t>sada para sus ideales terrenos</w:t>
            </w:r>
          </w:p>
          <w:p w:rsidR="00DC6411"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Pr>
                <w:rFonts w:eastAsiaTheme="minorHAnsi"/>
                <w:b/>
                <w:color w:val="0070C0"/>
                <w:lang w:eastAsia="en-US"/>
              </w:rPr>
              <w:t xml:space="preserve">   Es cierto que para Dios no hay héroes anónimos, pues a la hora de la verdad t</w:t>
            </w:r>
            <w:r>
              <w:rPr>
                <w:rFonts w:eastAsiaTheme="minorHAnsi"/>
                <w:b/>
                <w:color w:val="0070C0"/>
                <w:lang w:eastAsia="en-US"/>
              </w:rPr>
              <w:t>o</w:t>
            </w:r>
            <w:r>
              <w:rPr>
                <w:rFonts w:eastAsiaTheme="minorHAnsi"/>
                <w:b/>
                <w:color w:val="0070C0"/>
                <w:lang w:eastAsia="en-US"/>
              </w:rPr>
              <w:t>dos reciben la corona de la victoria. Pero ¿ante los estudiosos, antes los hombes, donde queda el honor de los soldados de vangarudia?</w:t>
            </w:r>
          </w:p>
          <w:p w:rsidR="00DC6411" w:rsidRDefault="00DC6411" w:rsidP="003020EC">
            <w:pPr>
              <w:widowControl/>
              <w:jc w:val="both"/>
              <w:rPr>
                <w:rFonts w:eastAsiaTheme="minorHAnsi"/>
                <w:b/>
                <w:color w:val="0070C0"/>
                <w:lang w:eastAsia="en-US"/>
              </w:rPr>
            </w:pPr>
          </w:p>
          <w:p w:rsidR="00DC6411" w:rsidRPr="00F81723" w:rsidRDefault="00DC6411" w:rsidP="003020EC">
            <w:pPr>
              <w:widowControl/>
              <w:jc w:val="both"/>
              <w:rPr>
                <w:rFonts w:eastAsiaTheme="minorHAnsi"/>
                <w:b/>
                <w:color w:val="0070C0"/>
                <w:lang w:eastAsia="en-US"/>
              </w:rPr>
            </w:pPr>
            <w:r>
              <w:rPr>
                <w:rFonts w:eastAsiaTheme="minorHAnsi"/>
                <w:b/>
                <w:color w:val="0070C0"/>
                <w:lang w:eastAsia="en-US"/>
              </w:rPr>
              <w:t xml:space="preserve">  En esas página del Hno Agustines Loes se da respuesta admirable a quienes fu</w:t>
            </w:r>
            <w:r>
              <w:rPr>
                <w:rFonts w:eastAsiaTheme="minorHAnsi"/>
                <w:b/>
                <w:color w:val="0070C0"/>
                <w:lang w:eastAsia="en-US"/>
              </w:rPr>
              <w:t>e</w:t>
            </w:r>
            <w:r>
              <w:rPr>
                <w:rFonts w:eastAsiaTheme="minorHAnsi"/>
                <w:b/>
                <w:color w:val="0070C0"/>
                <w:lang w:eastAsia="en-US"/>
              </w:rPr>
              <w:t xml:space="preserve">ron y cuantos fueron. Y se pone nombre propio a personas que hace ya  cientso de años hicieron posible la obra de aquellas escuelas cristians que  revolucionaron el ambito educativo en la Ilesia.  </w:t>
            </w:r>
          </w:p>
          <w:p w:rsidR="00DC6411" w:rsidRPr="00F81723" w:rsidRDefault="00DC6411" w:rsidP="003020EC">
            <w:pPr>
              <w:widowControl/>
              <w:jc w:val="both"/>
              <w:rPr>
                <w:rFonts w:eastAsiaTheme="minorHAnsi"/>
                <w:b/>
                <w:color w:val="0070C0"/>
                <w:lang w:eastAsia="en-US"/>
              </w:rPr>
            </w:pPr>
          </w:p>
          <w:p w:rsidR="00DC6411" w:rsidRDefault="00DC6411" w:rsidP="003020EC">
            <w:pPr>
              <w:widowControl/>
              <w:jc w:val="both"/>
              <w:rPr>
                <w:rFonts w:eastAsiaTheme="minorHAnsi"/>
                <w:b/>
                <w:color w:val="0070C0"/>
                <w:lang w:eastAsia="en-US"/>
              </w:rPr>
            </w:pPr>
            <w:r w:rsidRPr="00F81723">
              <w:rPr>
                <w:rFonts w:eastAsiaTheme="minorHAnsi"/>
                <w:b/>
                <w:color w:val="0070C0"/>
                <w:lang w:eastAsia="en-US"/>
              </w:rPr>
              <w:t xml:space="preserve">  Es muy interesante el ver el proceso de la fundación de los hombres limitados que se le juntaron para perfilar una obra de educación cristiano, los primeros maestros y luegos los que se llamaron hetrmanos y fueron evoluconado hacia una dientidad de consagrados religisoos,</w:t>
            </w:r>
          </w:p>
          <w:p w:rsidR="003020EC" w:rsidRDefault="003020EC" w:rsidP="00DC6411">
            <w:pPr>
              <w:widowControl/>
              <w:rPr>
                <w:rFonts w:ascii="TimesNewRomanPSMT" w:eastAsiaTheme="minorHAnsi" w:hAnsi="TimesNewRomanPSMT" w:cs="TimesNewRomanPSMT"/>
                <w:color w:val="0070C0"/>
                <w:lang w:eastAsia="en-US"/>
              </w:rPr>
            </w:pPr>
          </w:p>
        </w:tc>
      </w:tr>
    </w:tbl>
    <w:p w:rsidR="00C11BDB" w:rsidRPr="00F81723" w:rsidRDefault="00C11BDB" w:rsidP="00293100">
      <w:pPr>
        <w:widowControl/>
        <w:rPr>
          <w:rFonts w:ascii="TimesNewRomanPSMT" w:eastAsiaTheme="minorHAnsi" w:hAnsi="TimesNewRomanPSMT" w:cs="TimesNewRomanPSMT"/>
          <w:color w:val="0070C0"/>
          <w:lang w:eastAsia="en-US"/>
        </w:rPr>
      </w:pPr>
    </w:p>
    <w:p w:rsidR="00C11BDB" w:rsidRPr="00F81723" w:rsidRDefault="00C11BDB" w:rsidP="00293100">
      <w:pPr>
        <w:widowControl/>
        <w:rPr>
          <w:rFonts w:eastAsiaTheme="minorHAnsi"/>
          <w:b/>
          <w:color w:val="0070C0"/>
          <w:lang w:eastAsia="en-US"/>
        </w:rPr>
      </w:pPr>
      <w:r w:rsidRPr="00F81723">
        <w:rPr>
          <w:rFonts w:eastAsiaTheme="minorHAnsi"/>
          <w:b/>
          <w:color w:val="0070C0"/>
          <w:lang w:eastAsia="en-US"/>
        </w:rPr>
        <w:t xml:space="preserve"> </w:t>
      </w:r>
    </w:p>
    <w:p w:rsidR="00C11BDB" w:rsidRPr="008778BD" w:rsidRDefault="00C11BDB" w:rsidP="00293100">
      <w:pPr>
        <w:widowControl/>
        <w:rPr>
          <w:rFonts w:ascii="TimesNewRomanPSMT" w:eastAsiaTheme="minorHAnsi" w:hAnsi="TimesNewRomanPSMT" w:cs="TimesNewRomanPSMT"/>
          <w:color w:val="000000"/>
          <w:lang w:eastAsia="en-US"/>
        </w:rPr>
      </w:pPr>
    </w:p>
    <w:p w:rsidR="00293100" w:rsidRPr="00BD0D31" w:rsidRDefault="00293100" w:rsidP="00813151">
      <w:pPr>
        <w:widowControl/>
        <w:jc w:val="center"/>
        <w:rPr>
          <w:rFonts w:ascii="Times New Roman" w:eastAsiaTheme="minorHAnsi" w:hAnsi="Times New Roman" w:cs="Times New Roman"/>
          <w:b/>
          <w:bCs/>
          <w:color w:val="0070C0"/>
          <w:sz w:val="32"/>
          <w:szCs w:val="32"/>
          <w:lang w:eastAsia="en-US"/>
        </w:rPr>
      </w:pPr>
      <w:r w:rsidRPr="00BD0D31">
        <w:rPr>
          <w:rFonts w:ascii="Times New Roman" w:eastAsiaTheme="minorHAnsi" w:hAnsi="Times New Roman" w:cs="Times New Roman"/>
          <w:b/>
          <w:bCs/>
          <w:color w:val="0070C0"/>
          <w:sz w:val="32"/>
          <w:szCs w:val="32"/>
          <w:lang w:eastAsia="en-US"/>
        </w:rPr>
        <w:t>C</w:t>
      </w:r>
      <w:r w:rsidR="00BD0D31">
        <w:rPr>
          <w:rFonts w:ascii="Times New Roman" w:eastAsiaTheme="minorHAnsi" w:hAnsi="Times New Roman" w:cs="Times New Roman"/>
          <w:b/>
          <w:bCs/>
          <w:color w:val="0070C0"/>
          <w:sz w:val="32"/>
          <w:szCs w:val="32"/>
          <w:lang w:eastAsia="en-US"/>
        </w:rPr>
        <w:t>apítulo</w:t>
      </w:r>
      <w:r w:rsidRPr="00BD0D31">
        <w:rPr>
          <w:rFonts w:ascii="Times New Roman" w:eastAsiaTheme="minorHAnsi" w:hAnsi="Times New Roman" w:cs="Times New Roman"/>
          <w:b/>
          <w:bCs/>
          <w:color w:val="0070C0"/>
          <w:sz w:val="32"/>
          <w:szCs w:val="32"/>
          <w:lang w:eastAsia="en-US"/>
        </w:rPr>
        <w:t xml:space="preserve"> I</w:t>
      </w:r>
    </w:p>
    <w:p w:rsidR="008836EF" w:rsidRDefault="00293100" w:rsidP="003020EC">
      <w:pPr>
        <w:widowControl/>
        <w:jc w:val="center"/>
        <w:rPr>
          <w:rFonts w:eastAsiaTheme="minorHAnsi"/>
          <w:b/>
          <w:bCs/>
          <w:color w:val="FF0000"/>
          <w:sz w:val="28"/>
          <w:szCs w:val="28"/>
          <w:lang w:eastAsia="en-US"/>
        </w:rPr>
      </w:pPr>
      <w:r w:rsidRPr="00BD0D31">
        <w:rPr>
          <w:rFonts w:eastAsiaTheme="minorHAnsi"/>
          <w:b/>
          <w:bCs/>
          <w:color w:val="FF0000"/>
          <w:sz w:val="28"/>
          <w:szCs w:val="28"/>
          <w:lang w:eastAsia="en-US"/>
        </w:rPr>
        <w:t>UN</w:t>
      </w:r>
      <w:r w:rsidR="00C9073E" w:rsidRPr="00BD0D31">
        <w:rPr>
          <w:rFonts w:eastAsiaTheme="minorHAnsi"/>
          <w:b/>
          <w:bCs/>
          <w:color w:val="FF0000"/>
          <w:sz w:val="28"/>
          <w:szCs w:val="28"/>
          <w:lang w:eastAsia="en-US"/>
        </w:rPr>
        <w:t>A NUEVA FAMILIA</w:t>
      </w:r>
      <w:r w:rsidR="00BD0D31">
        <w:rPr>
          <w:rFonts w:eastAsiaTheme="minorHAnsi"/>
          <w:b/>
          <w:bCs/>
          <w:color w:val="FF0000"/>
          <w:sz w:val="28"/>
          <w:szCs w:val="28"/>
          <w:lang w:eastAsia="en-US"/>
        </w:rPr>
        <w:t xml:space="preserve"> </w:t>
      </w:r>
      <w:r w:rsidR="00C9073E" w:rsidRPr="00BD0D31">
        <w:rPr>
          <w:rFonts w:eastAsiaTheme="minorHAnsi"/>
          <w:b/>
          <w:bCs/>
          <w:color w:val="FF0000"/>
          <w:sz w:val="28"/>
          <w:szCs w:val="28"/>
          <w:lang w:eastAsia="en-US"/>
        </w:rPr>
        <w:t>RELIGIOSA</w:t>
      </w:r>
    </w:p>
    <w:p w:rsidR="003020EC" w:rsidRPr="00B14B5F" w:rsidRDefault="003020EC" w:rsidP="003020EC">
      <w:pPr>
        <w:widowControl/>
        <w:jc w:val="center"/>
        <w:rPr>
          <w:rFonts w:ascii="TimesNewRomanPSMT" w:eastAsiaTheme="minorHAnsi" w:hAnsi="TimesNewRomanPSMT" w:cs="TimesNewRomanPSMT"/>
          <w:sz w:val="20"/>
          <w:szCs w:val="20"/>
          <w:lang w:eastAsia="en-US"/>
        </w:rPr>
      </w:pPr>
    </w:p>
    <w:p w:rsidR="008836EF" w:rsidRPr="00F3357D" w:rsidRDefault="00BD0D31" w:rsidP="008836EF">
      <w:pPr>
        <w:widowControl/>
        <w:rPr>
          <w:b/>
          <w:color w:val="0070C0"/>
        </w:rPr>
      </w:pPr>
      <w:r>
        <w:rPr>
          <w:b/>
          <w:color w:val="333333"/>
        </w:rPr>
        <w:t xml:space="preserve">          </w:t>
      </w:r>
      <w:r w:rsidRPr="00F3357D">
        <w:rPr>
          <w:b/>
          <w:color w:val="0070C0"/>
        </w:rPr>
        <w:t xml:space="preserve">     </w:t>
      </w:r>
      <w:r w:rsidR="008836EF" w:rsidRPr="00F3357D">
        <w:rPr>
          <w:b/>
          <w:color w:val="0070C0"/>
        </w:rPr>
        <w:t>http://www.archives-lasalliennes.org/pdf/premiers-freres.pdf</w:t>
      </w:r>
    </w:p>
    <w:p w:rsidR="00F3357D" w:rsidRDefault="00F3357D" w:rsidP="00F3357D">
      <w:pPr>
        <w:widowControl/>
        <w:jc w:val="center"/>
        <w:rPr>
          <w:b/>
          <w:color w:val="333333"/>
        </w:rPr>
      </w:pPr>
      <w:r>
        <w:rPr>
          <w:b/>
          <w:noProof/>
          <w:color w:val="333333"/>
        </w:rPr>
        <w:drawing>
          <wp:inline distT="0" distB="0" distL="0" distR="0">
            <wp:extent cx="1697355" cy="2409825"/>
            <wp:effectExtent l="19050" t="0" r="0" b="0"/>
            <wp:docPr id="3" name="Imagen 1" descr="C:\Users\PECHI\Desktop\img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HI\Desktop\img903.jpg"/>
                    <pic:cNvPicPr>
                      <a:picLocks noChangeAspect="1" noChangeArrowheads="1"/>
                    </pic:cNvPicPr>
                  </pic:nvPicPr>
                  <pic:blipFill>
                    <a:blip r:embed="rId8" cstate="print"/>
                    <a:srcRect/>
                    <a:stretch>
                      <a:fillRect/>
                    </a:stretch>
                  </pic:blipFill>
                  <pic:spPr bwMode="auto">
                    <a:xfrm>
                      <a:off x="0" y="0"/>
                      <a:ext cx="1697355" cy="2409825"/>
                    </a:xfrm>
                    <a:prstGeom prst="rect">
                      <a:avLst/>
                    </a:prstGeom>
                    <a:noFill/>
                    <a:ln w="9525">
                      <a:noFill/>
                      <a:miter lim="800000"/>
                      <a:headEnd/>
                      <a:tailEnd/>
                    </a:ln>
                  </pic:spPr>
                </pic:pic>
              </a:graphicData>
            </a:graphic>
          </wp:inline>
        </w:drawing>
      </w:r>
    </w:p>
    <w:p w:rsidR="00F3357D" w:rsidRDefault="00F3357D" w:rsidP="008836EF">
      <w:pPr>
        <w:widowControl/>
        <w:rPr>
          <w:b/>
          <w:color w:val="333333"/>
        </w:rPr>
      </w:pPr>
    </w:p>
    <w:p w:rsidR="00F3357D" w:rsidRPr="00F3357D" w:rsidRDefault="00F3357D" w:rsidP="00F3357D">
      <w:pPr>
        <w:widowControl/>
        <w:jc w:val="both"/>
        <w:rPr>
          <w:b/>
          <w:color w:val="333333"/>
          <w:sz w:val="20"/>
          <w:szCs w:val="20"/>
        </w:rPr>
      </w:pPr>
      <w:r w:rsidRPr="00F3357D">
        <w:rPr>
          <w:b/>
          <w:color w:val="333333"/>
          <w:sz w:val="20"/>
          <w:szCs w:val="20"/>
        </w:rPr>
        <w:t xml:space="preserve">     Detalle del grabado de J.B. Scotin según el cuadro perdido de Pierre Léger. Este grabado fue la fuente primigenia de muchos esfuerzos por repr</w:t>
      </w:r>
      <w:r w:rsidRPr="00F3357D">
        <w:rPr>
          <w:b/>
          <w:color w:val="333333"/>
          <w:sz w:val="20"/>
          <w:szCs w:val="20"/>
        </w:rPr>
        <w:t>e</w:t>
      </w:r>
      <w:r w:rsidRPr="00F3357D">
        <w:rPr>
          <w:b/>
          <w:color w:val="333333"/>
          <w:sz w:val="20"/>
          <w:szCs w:val="20"/>
        </w:rPr>
        <w:t>sentar la  imagen de Juan Bautista de La Salle. Apareció por primera vez en la página 117 de la Vida del Señor de La Salle publicada por Blain en 1733. Teniendo en cuenta la dificultad de un grabado y el hecho de que la im</w:t>
      </w:r>
      <w:r w:rsidRPr="00F3357D">
        <w:rPr>
          <w:b/>
          <w:color w:val="333333"/>
          <w:sz w:val="20"/>
          <w:szCs w:val="20"/>
        </w:rPr>
        <w:t>a</w:t>
      </w:r>
      <w:r w:rsidRPr="00F3357D">
        <w:rPr>
          <w:b/>
          <w:color w:val="333333"/>
          <w:sz w:val="20"/>
          <w:szCs w:val="20"/>
        </w:rPr>
        <w:t>gen impresa fotografiada por Rousset tiene menos de 2,5 cm de alto, es impresi</w:t>
      </w:r>
      <w:r w:rsidRPr="00F3357D">
        <w:rPr>
          <w:b/>
          <w:color w:val="333333"/>
          <w:sz w:val="20"/>
          <w:szCs w:val="20"/>
        </w:rPr>
        <w:t>o</w:t>
      </w:r>
      <w:r w:rsidRPr="00F3357D">
        <w:rPr>
          <w:b/>
          <w:color w:val="333333"/>
          <w:sz w:val="20"/>
          <w:szCs w:val="20"/>
        </w:rPr>
        <w:t>nante lo mucho que parece revelarnos sobre la personalidad de La Salle, especialmente, su tranquil</w:t>
      </w:r>
      <w:r w:rsidRPr="00F3357D">
        <w:rPr>
          <w:b/>
          <w:color w:val="333333"/>
          <w:sz w:val="20"/>
          <w:szCs w:val="20"/>
        </w:rPr>
        <w:t>i</w:t>
      </w:r>
      <w:r w:rsidRPr="00F3357D">
        <w:rPr>
          <w:b/>
          <w:color w:val="333333"/>
          <w:sz w:val="20"/>
          <w:szCs w:val="20"/>
        </w:rPr>
        <w:t>dad y afabilidad. Fotografía de E. Rousset(J.B. de La Salle. ( Iconographie, Boulogne: Limet, 1979, diapositiva 295, lámina 10).</w:t>
      </w:r>
    </w:p>
    <w:p w:rsidR="00F3357D" w:rsidRPr="00F3357D" w:rsidRDefault="00F3357D" w:rsidP="008836EF">
      <w:pPr>
        <w:widowControl/>
        <w:rPr>
          <w:b/>
          <w:color w:val="333333"/>
        </w:rPr>
      </w:pPr>
    </w:p>
    <w:p w:rsidR="00BA2C38" w:rsidRPr="00BD0D31" w:rsidRDefault="00BA2C38" w:rsidP="00BA2C38">
      <w:pPr>
        <w:widowControl/>
        <w:jc w:val="center"/>
        <w:rPr>
          <w:rFonts w:ascii="Times New Roman" w:eastAsiaTheme="minorHAnsi" w:hAnsi="Times New Roman" w:cs="Times New Roman"/>
          <w:b/>
          <w:bCs/>
          <w:color w:val="0070C0"/>
          <w:sz w:val="32"/>
          <w:szCs w:val="32"/>
          <w:lang w:eastAsia="en-US"/>
        </w:rPr>
      </w:pPr>
      <w:r w:rsidRPr="00BD0D31">
        <w:rPr>
          <w:rFonts w:ascii="Times New Roman" w:eastAsiaTheme="minorHAnsi" w:hAnsi="Times New Roman" w:cs="Times New Roman"/>
          <w:b/>
          <w:bCs/>
          <w:color w:val="0070C0"/>
          <w:sz w:val="32"/>
          <w:szCs w:val="32"/>
          <w:lang w:eastAsia="en-US"/>
        </w:rPr>
        <w:t>C</w:t>
      </w:r>
      <w:r>
        <w:rPr>
          <w:rFonts w:ascii="Times New Roman" w:eastAsiaTheme="minorHAnsi" w:hAnsi="Times New Roman" w:cs="Times New Roman"/>
          <w:b/>
          <w:bCs/>
          <w:color w:val="0070C0"/>
          <w:sz w:val="32"/>
          <w:szCs w:val="32"/>
          <w:lang w:eastAsia="en-US"/>
        </w:rPr>
        <w:t>apítulo</w:t>
      </w:r>
      <w:r w:rsidRPr="00BD0D31">
        <w:rPr>
          <w:rFonts w:ascii="Times New Roman" w:eastAsiaTheme="minorHAnsi" w:hAnsi="Times New Roman" w:cs="Times New Roman"/>
          <w:b/>
          <w:bCs/>
          <w:color w:val="0070C0"/>
          <w:sz w:val="32"/>
          <w:szCs w:val="32"/>
          <w:lang w:eastAsia="en-US"/>
        </w:rPr>
        <w:t xml:space="preserve"> I</w:t>
      </w:r>
    </w:p>
    <w:p w:rsidR="00BA2C38" w:rsidRPr="00BD0D31" w:rsidRDefault="00BA2C38" w:rsidP="00BA2C38">
      <w:pPr>
        <w:widowControl/>
        <w:jc w:val="center"/>
        <w:rPr>
          <w:rFonts w:eastAsiaTheme="minorHAnsi"/>
          <w:b/>
          <w:bCs/>
          <w:color w:val="FF0000"/>
          <w:sz w:val="28"/>
          <w:szCs w:val="28"/>
          <w:lang w:eastAsia="en-US"/>
        </w:rPr>
      </w:pPr>
      <w:r w:rsidRPr="00BD0D31">
        <w:rPr>
          <w:rFonts w:eastAsiaTheme="minorHAnsi"/>
          <w:b/>
          <w:bCs/>
          <w:color w:val="FF0000"/>
          <w:sz w:val="28"/>
          <w:szCs w:val="28"/>
          <w:lang w:eastAsia="en-US"/>
        </w:rPr>
        <w:t>UNA NUEVA FAMILIA</w:t>
      </w:r>
      <w:r>
        <w:rPr>
          <w:rFonts w:eastAsiaTheme="minorHAnsi"/>
          <w:b/>
          <w:bCs/>
          <w:color w:val="FF0000"/>
          <w:sz w:val="28"/>
          <w:szCs w:val="28"/>
          <w:lang w:eastAsia="en-US"/>
        </w:rPr>
        <w:t xml:space="preserve"> </w:t>
      </w:r>
      <w:r w:rsidRPr="00BD0D31">
        <w:rPr>
          <w:rFonts w:eastAsiaTheme="minorHAnsi"/>
          <w:b/>
          <w:bCs/>
          <w:color w:val="FF0000"/>
          <w:sz w:val="28"/>
          <w:szCs w:val="28"/>
          <w:lang w:eastAsia="en-US"/>
        </w:rPr>
        <w:t>RELIGIOSA</w:t>
      </w:r>
    </w:p>
    <w:p w:rsidR="00BA2C38" w:rsidRDefault="00BA2C38" w:rsidP="00BA2C38">
      <w:pPr>
        <w:widowControl/>
        <w:rPr>
          <w:rFonts w:ascii="TimesNewRomanPSMT" w:eastAsiaTheme="minorHAnsi" w:hAnsi="TimesNewRomanPSMT" w:cs="TimesNewRomanPSMT"/>
          <w:color w:val="000000"/>
          <w:lang w:eastAsia="en-US"/>
        </w:rPr>
      </w:pPr>
    </w:p>
    <w:p w:rsidR="00BA2C38" w:rsidRPr="00201B3C" w:rsidRDefault="00BA2C38" w:rsidP="00BA2C38">
      <w:pPr>
        <w:widowControl/>
        <w:jc w:val="both"/>
        <w:rPr>
          <w:rFonts w:eastAsiaTheme="minorHAnsi"/>
          <w:b/>
          <w:color w:val="000000"/>
          <w:sz w:val="22"/>
          <w:szCs w:val="22"/>
          <w:lang w:eastAsia="en-US"/>
        </w:rPr>
      </w:pPr>
      <w:r w:rsidRPr="00201B3C">
        <w:rPr>
          <w:rFonts w:eastAsiaTheme="minorHAnsi"/>
          <w:b/>
          <w:color w:val="000000"/>
          <w:sz w:val="22"/>
          <w:szCs w:val="22"/>
          <w:lang w:eastAsia="en-US"/>
        </w:rPr>
        <w:t xml:space="preserve">    La oración de la Iglesia en honor de San Juan Bta. de La Salle, dice que formó una nueva familia religiosa en la Iglesia.. En su primera obra sobre  Jean-Baptiste de La Salle, el Hno  W.  J.  Battersby  consagra todo un capítulo a la creación por  Monsieur  de  La  Salle  a esa nueva Orden de religiosos, los Hermanos de las Escuelas Cristi</w:t>
      </w:r>
      <w:r w:rsidRPr="00201B3C">
        <w:rPr>
          <w:rFonts w:eastAsiaTheme="minorHAnsi"/>
          <w:b/>
          <w:color w:val="000000"/>
          <w:sz w:val="22"/>
          <w:szCs w:val="22"/>
          <w:lang w:eastAsia="en-US"/>
        </w:rPr>
        <w:t>a</w:t>
      </w:r>
      <w:r w:rsidRPr="00201B3C">
        <w:rPr>
          <w:rFonts w:eastAsiaTheme="minorHAnsi"/>
          <w:b/>
          <w:color w:val="000000"/>
          <w:sz w:val="22"/>
          <w:szCs w:val="22"/>
          <w:lang w:eastAsia="en-US"/>
        </w:rPr>
        <w:t xml:space="preserve">nas. </w:t>
      </w:r>
      <w:r>
        <w:rPr>
          <w:rFonts w:eastAsiaTheme="minorHAnsi"/>
          <w:b/>
          <w:color w:val="000000"/>
          <w:sz w:val="22"/>
          <w:szCs w:val="22"/>
          <w:lang w:eastAsia="en-US"/>
        </w:rPr>
        <w:t>(1)</w:t>
      </w:r>
      <w:r w:rsidRPr="00201B3C">
        <w:rPr>
          <w:rFonts w:eastAsiaTheme="minorHAnsi"/>
          <w:b/>
          <w:color w:val="000000"/>
          <w:sz w:val="22"/>
          <w:szCs w:val="22"/>
          <w:lang w:eastAsia="en-US"/>
        </w:rPr>
        <w:t xml:space="preserve"> Afirma que la idea de formar una nueva congregación de laicos para la ed</w:t>
      </w:r>
      <w:r w:rsidRPr="00201B3C">
        <w:rPr>
          <w:rFonts w:eastAsiaTheme="minorHAnsi"/>
          <w:b/>
          <w:color w:val="000000"/>
          <w:sz w:val="22"/>
          <w:szCs w:val="22"/>
          <w:lang w:eastAsia="en-US"/>
        </w:rPr>
        <w:t>u</w:t>
      </w:r>
      <w:r w:rsidRPr="00201B3C">
        <w:rPr>
          <w:rFonts w:eastAsiaTheme="minorHAnsi"/>
          <w:b/>
          <w:color w:val="000000"/>
          <w:sz w:val="22"/>
          <w:szCs w:val="22"/>
          <w:lang w:eastAsia="en-US"/>
        </w:rPr>
        <w:t>cación cristiana de los pobres era una verdadera novedad.</w:t>
      </w:r>
    </w:p>
    <w:p w:rsidR="00BA2C38" w:rsidRPr="00201B3C" w:rsidRDefault="00BA2C38" w:rsidP="00BA2C38">
      <w:pPr>
        <w:widowControl/>
        <w:jc w:val="both"/>
        <w:rPr>
          <w:rFonts w:eastAsiaTheme="minorHAnsi"/>
          <w:b/>
          <w:color w:val="000000"/>
          <w:sz w:val="22"/>
          <w:szCs w:val="22"/>
          <w:lang w:eastAsia="en-US"/>
        </w:rPr>
      </w:pPr>
      <w:r w:rsidRPr="00201B3C">
        <w:rPr>
          <w:rFonts w:eastAsiaTheme="minorHAnsi"/>
          <w:b/>
          <w:color w:val="000000"/>
          <w:sz w:val="22"/>
          <w:szCs w:val="22"/>
          <w:lang w:eastAsia="en-US"/>
        </w:rPr>
        <w:t xml:space="preserve">   </w:t>
      </w:r>
    </w:p>
    <w:p w:rsidR="00F3357D" w:rsidRDefault="00BA2C38" w:rsidP="00F3357D">
      <w:pPr>
        <w:widowControl/>
        <w:jc w:val="both"/>
        <w:rPr>
          <w:rFonts w:eastAsiaTheme="minorHAnsi"/>
          <w:b/>
          <w:color w:val="000000"/>
          <w:sz w:val="22"/>
          <w:szCs w:val="22"/>
          <w:lang w:eastAsia="en-US"/>
        </w:rPr>
      </w:pPr>
      <w:r w:rsidRPr="00201B3C">
        <w:rPr>
          <w:rFonts w:eastAsiaTheme="minorHAnsi"/>
          <w:b/>
          <w:color w:val="000000"/>
          <w:sz w:val="22"/>
          <w:szCs w:val="22"/>
          <w:lang w:eastAsia="en-US"/>
        </w:rPr>
        <w:t xml:space="preserve">   La novedad no es pre</w:t>
      </w:r>
      <w:r>
        <w:rPr>
          <w:rFonts w:eastAsiaTheme="minorHAnsi"/>
          <w:b/>
          <w:color w:val="000000"/>
          <w:sz w:val="22"/>
          <w:szCs w:val="22"/>
          <w:lang w:eastAsia="en-US"/>
        </w:rPr>
        <w:t>cisamente la educació</w:t>
      </w:r>
      <w:r w:rsidRPr="00201B3C">
        <w:rPr>
          <w:rFonts w:eastAsiaTheme="minorHAnsi"/>
          <w:b/>
          <w:color w:val="000000"/>
          <w:sz w:val="22"/>
          <w:szCs w:val="22"/>
          <w:lang w:eastAsia="en-US"/>
        </w:rPr>
        <w:t>n cr</w:t>
      </w:r>
      <w:r>
        <w:rPr>
          <w:rFonts w:eastAsiaTheme="minorHAnsi"/>
          <w:b/>
          <w:color w:val="000000"/>
          <w:sz w:val="22"/>
          <w:szCs w:val="22"/>
          <w:lang w:eastAsia="en-US"/>
        </w:rPr>
        <w:t>i</w:t>
      </w:r>
      <w:r w:rsidRPr="00201B3C">
        <w:rPr>
          <w:rFonts w:eastAsiaTheme="minorHAnsi"/>
          <w:b/>
          <w:color w:val="000000"/>
          <w:sz w:val="22"/>
          <w:szCs w:val="22"/>
          <w:lang w:eastAsia="en-US"/>
        </w:rPr>
        <w:t>stiana de los pobres, sino que se treta una congregación religiosa de laicos. Existían congregaciones de sacerdotes o de clérigos dedicados a a educación de pobres, pero como resalta el Hno</w:t>
      </w:r>
      <w:r>
        <w:rPr>
          <w:rFonts w:eastAsiaTheme="minorHAnsi"/>
          <w:b/>
          <w:color w:val="000000"/>
          <w:sz w:val="22"/>
          <w:szCs w:val="22"/>
          <w:lang w:eastAsia="en-US"/>
        </w:rPr>
        <w:t>.</w:t>
      </w:r>
      <w:r w:rsidRPr="00201B3C">
        <w:rPr>
          <w:rFonts w:eastAsiaTheme="minorHAnsi"/>
          <w:b/>
          <w:color w:val="000000"/>
          <w:sz w:val="22"/>
          <w:szCs w:val="22"/>
          <w:lang w:eastAsia="en-US"/>
        </w:rPr>
        <w:t xml:space="preserve"> Battersby, e</w:t>
      </w:r>
      <w:r>
        <w:rPr>
          <w:rFonts w:eastAsiaTheme="minorHAnsi"/>
          <w:b/>
          <w:color w:val="000000"/>
          <w:sz w:val="22"/>
          <w:szCs w:val="22"/>
          <w:lang w:eastAsia="en-US"/>
        </w:rPr>
        <w:t>llas hab</w:t>
      </w:r>
      <w:r w:rsidRPr="00201B3C">
        <w:rPr>
          <w:rFonts w:eastAsiaTheme="minorHAnsi"/>
          <w:b/>
          <w:color w:val="000000"/>
          <w:sz w:val="22"/>
          <w:szCs w:val="22"/>
          <w:lang w:eastAsia="en-US"/>
        </w:rPr>
        <w:t>ía derivado a educar fuera del ámbito de los pobres. Había derivado hacia la enseñ</w:t>
      </w:r>
      <w:r>
        <w:rPr>
          <w:rFonts w:eastAsiaTheme="minorHAnsi"/>
          <w:b/>
          <w:color w:val="000000"/>
          <w:sz w:val="22"/>
          <w:szCs w:val="22"/>
          <w:lang w:eastAsia="en-US"/>
        </w:rPr>
        <w:t>a</w:t>
      </w:r>
      <w:r w:rsidRPr="00201B3C">
        <w:rPr>
          <w:rFonts w:eastAsiaTheme="minorHAnsi"/>
          <w:b/>
          <w:color w:val="000000"/>
          <w:sz w:val="22"/>
          <w:szCs w:val="22"/>
          <w:lang w:eastAsia="en-US"/>
        </w:rPr>
        <w:t>nza hacia la educación clerical, que da importancia al latín al griego y hac</w:t>
      </w:r>
      <w:r>
        <w:rPr>
          <w:rFonts w:eastAsiaTheme="minorHAnsi"/>
          <w:b/>
          <w:color w:val="000000"/>
          <w:sz w:val="22"/>
          <w:szCs w:val="22"/>
          <w:lang w:eastAsia="en-US"/>
        </w:rPr>
        <w:t>ían que la educación clerical di</w:t>
      </w:r>
      <w:r w:rsidRPr="00201B3C">
        <w:rPr>
          <w:rFonts w:eastAsiaTheme="minorHAnsi"/>
          <w:b/>
          <w:color w:val="000000"/>
          <w:sz w:val="22"/>
          <w:szCs w:val="22"/>
          <w:lang w:eastAsia="en-US"/>
        </w:rPr>
        <w:t>era un puesto importante a las ens</w:t>
      </w:r>
      <w:r>
        <w:rPr>
          <w:rFonts w:eastAsiaTheme="minorHAnsi"/>
          <w:b/>
          <w:color w:val="000000"/>
          <w:sz w:val="22"/>
          <w:szCs w:val="22"/>
          <w:lang w:eastAsia="en-US"/>
        </w:rPr>
        <w:t>e</w:t>
      </w:r>
      <w:r w:rsidRPr="00201B3C">
        <w:rPr>
          <w:rFonts w:eastAsiaTheme="minorHAnsi"/>
          <w:b/>
          <w:color w:val="000000"/>
          <w:sz w:val="22"/>
          <w:szCs w:val="22"/>
          <w:lang w:eastAsia="en-US"/>
        </w:rPr>
        <w:t>ñanzas clásicas y a los colegios de nivel secundario</w:t>
      </w:r>
      <w:r>
        <w:rPr>
          <w:rFonts w:eastAsiaTheme="minorHAnsi"/>
          <w:b/>
          <w:color w:val="000000"/>
          <w:sz w:val="22"/>
          <w:szCs w:val="22"/>
          <w:lang w:eastAsia="en-US"/>
        </w:rPr>
        <w:t xml:space="preserve"> (2)</w:t>
      </w:r>
      <w:r w:rsidR="00F3357D" w:rsidRPr="00201B3C">
        <w:rPr>
          <w:rFonts w:eastAsiaTheme="minorHAnsi"/>
          <w:b/>
          <w:color w:val="000000"/>
          <w:sz w:val="22"/>
          <w:szCs w:val="22"/>
          <w:lang w:eastAsia="en-US"/>
        </w:rPr>
        <w:t xml:space="preserve">  </w:t>
      </w:r>
    </w:p>
    <w:p w:rsidR="00F3357D" w:rsidRDefault="00F3357D" w:rsidP="00F3357D">
      <w:pPr>
        <w:widowControl/>
        <w:jc w:val="both"/>
        <w:rPr>
          <w:rFonts w:eastAsiaTheme="minorHAnsi"/>
          <w:b/>
          <w:color w:val="000000"/>
          <w:sz w:val="22"/>
          <w:szCs w:val="22"/>
          <w:lang w:eastAsia="en-US"/>
        </w:rPr>
      </w:pPr>
    </w:p>
    <w:p w:rsidR="00F3357D" w:rsidRDefault="00F3357D" w:rsidP="00F3357D">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Pr="00201B3C">
        <w:rPr>
          <w:rFonts w:eastAsiaTheme="minorHAnsi"/>
          <w:b/>
          <w:color w:val="000000"/>
          <w:sz w:val="22"/>
          <w:szCs w:val="22"/>
          <w:lang w:eastAsia="en-US"/>
        </w:rPr>
        <w:t xml:space="preserve">  Fue por esta razón </w:t>
      </w:r>
      <w:r>
        <w:rPr>
          <w:rFonts w:eastAsiaTheme="minorHAnsi"/>
          <w:b/>
          <w:color w:val="000000"/>
          <w:sz w:val="22"/>
          <w:szCs w:val="22"/>
          <w:lang w:eastAsia="en-US"/>
        </w:rPr>
        <w:t>por l</w:t>
      </w:r>
      <w:r w:rsidRPr="00201B3C">
        <w:rPr>
          <w:rFonts w:eastAsiaTheme="minorHAnsi"/>
          <w:b/>
          <w:color w:val="000000"/>
          <w:sz w:val="22"/>
          <w:szCs w:val="22"/>
          <w:lang w:eastAsia="en-US"/>
        </w:rPr>
        <w:t>o que Juan Bta. de La Salle  prohibió a sus Hermanos e</w:t>
      </w:r>
      <w:r w:rsidRPr="00201B3C">
        <w:rPr>
          <w:rFonts w:eastAsiaTheme="minorHAnsi"/>
          <w:b/>
          <w:color w:val="000000"/>
          <w:sz w:val="22"/>
          <w:szCs w:val="22"/>
          <w:lang w:eastAsia="en-US"/>
        </w:rPr>
        <w:t>s</w:t>
      </w:r>
      <w:r w:rsidRPr="00201B3C">
        <w:rPr>
          <w:rFonts w:eastAsiaTheme="minorHAnsi"/>
          <w:b/>
          <w:color w:val="000000"/>
          <w:sz w:val="22"/>
          <w:szCs w:val="22"/>
          <w:lang w:eastAsia="en-US"/>
        </w:rPr>
        <w:t xml:space="preserve">tudiar el latín y aspirar al sacerdocio. Juan Bta. de La </w:t>
      </w:r>
      <w:r>
        <w:rPr>
          <w:rFonts w:eastAsiaTheme="minorHAnsi"/>
          <w:b/>
          <w:color w:val="000000"/>
          <w:sz w:val="22"/>
          <w:szCs w:val="22"/>
          <w:lang w:eastAsia="en-US"/>
        </w:rPr>
        <w:t>Salle no comenzó</w:t>
      </w:r>
      <w:r w:rsidRPr="00201B3C">
        <w:rPr>
          <w:rFonts w:eastAsiaTheme="minorHAnsi"/>
          <w:b/>
          <w:color w:val="000000"/>
          <w:sz w:val="22"/>
          <w:szCs w:val="22"/>
          <w:lang w:eastAsia="en-US"/>
        </w:rPr>
        <w:t xml:space="preserve"> establecie</w:t>
      </w:r>
      <w:r w:rsidRPr="00201B3C">
        <w:rPr>
          <w:rFonts w:eastAsiaTheme="minorHAnsi"/>
          <w:b/>
          <w:color w:val="000000"/>
          <w:sz w:val="22"/>
          <w:szCs w:val="22"/>
          <w:lang w:eastAsia="en-US"/>
        </w:rPr>
        <w:t>n</w:t>
      </w:r>
      <w:r w:rsidRPr="00201B3C">
        <w:rPr>
          <w:rFonts w:eastAsiaTheme="minorHAnsi"/>
          <w:b/>
          <w:color w:val="000000"/>
          <w:sz w:val="22"/>
          <w:szCs w:val="22"/>
          <w:lang w:eastAsia="en-US"/>
        </w:rPr>
        <w:t>do un</w:t>
      </w:r>
      <w:r>
        <w:rPr>
          <w:rFonts w:eastAsiaTheme="minorHAnsi"/>
          <w:b/>
          <w:color w:val="000000"/>
          <w:sz w:val="22"/>
          <w:szCs w:val="22"/>
          <w:lang w:eastAsia="en-US"/>
        </w:rPr>
        <w:t>a O</w:t>
      </w:r>
      <w:r w:rsidRPr="00201B3C">
        <w:rPr>
          <w:rFonts w:eastAsiaTheme="minorHAnsi"/>
          <w:b/>
          <w:color w:val="000000"/>
          <w:sz w:val="22"/>
          <w:szCs w:val="22"/>
          <w:lang w:eastAsia="en-US"/>
        </w:rPr>
        <w:t>rden religios</w:t>
      </w:r>
      <w:r>
        <w:rPr>
          <w:rFonts w:eastAsiaTheme="minorHAnsi"/>
          <w:b/>
          <w:color w:val="000000"/>
          <w:sz w:val="22"/>
          <w:szCs w:val="22"/>
          <w:lang w:eastAsia="en-US"/>
        </w:rPr>
        <w:t>a;</w:t>
      </w:r>
      <w:r w:rsidRPr="00201B3C">
        <w:rPr>
          <w:rFonts w:eastAsiaTheme="minorHAnsi"/>
          <w:b/>
          <w:color w:val="000000"/>
          <w:sz w:val="22"/>
          <w:szCs w:val="22"/>
          <w:lang w:eastAsia="en-US"/>
        </w:rPr>
        <w:t xml:space="preserve"> y tampoco quiso nunca p</w:t>
      </w:r>
      <w:r w:rsidRPr="00201B3C">
        <w:rPr>
          <w:rFonts w:eastAsiaTheme="minorHAnsi"/>
          <w:b/>
          <w:color w:val="000000"/>
          <w:sz w:val="22"/>
          <w:szCs w:val="22"/>
          <w:lang w:eastAsia="en-US"/>
        </w:rPr>
        <w:t>e</w:t>
      </w:r>
      <w:r w:rsidRPr="00201B3C">
        <w:rPr>
          <w:rFonts w:eastAsiaTheme="minorHAnsi"/>
          <w:b/>
          <w:color w:val="000000"/>
          <w:sz w:val="22"/>
          <w:szCs w:val="22"/>
          <w:lang w:eastAsia="en-US"/>
        </w:rPr>
        <w:t>dir la aprobación de Roma para lo que él fundaba.</w:t>
      </w:r>
    </w:p>
    <w:p w:rsidR="00BA2C38" w:rsidRDefault="00F3357D" w:rsidP="00F3357D">
      <w:pPr>
        <w:widowControl/>
        <w:jc w:val="both"/>
        <w:rPr>
          <w:rFonts w:eastAsiaTheme="minorHAnsi"/>
          <w:b/>
          <w:color w:val="000000"/>
          <w:sz w:val="22"/>
          <w:szCs w:val="22"/>
          <w:lang w:eastAsia="en-US"/>
        </w:rPr>
      </w:pPr>
      <w:r>
        <w:rPr>
          <w:rFonts w:eastAsiaTheme="minorHAnsi"/>
          <w:b/>
          <w:color w:val="000000"/>
          <w:sz w:val="22"/>
          <w:szCs w:val="22"/>
          <w:lang w:eastAsia="en-US"/>
        </w:rPr>
        <w:lastRenderedPageBreak/>
        <w:t xml:space="preserve">   </w:t>
      </w:r>
      <w:r w:rsidRPr="00201B3C">
        <w:rPr>
          <w:rFonts w:eastAsiaTheme="minorHAnsi"/>
          <w:b/>
          <w:color w:val="000000"/>
          <w:sz w:val="22"/>
          <w:szCs w:val="22"/>
          <w:lang w:eastAsia="en-US"/>
        </w:rPr>
        <w:t xml:space="preserve"> No quiso desde el principio ir por este camino que complicar</w:t>
      </w:r>
      <w:r>
        <w:rPr>
          <w:rFonts w:eastAsiaTheme="minorHAnsi"/>
          <w:b/>
          <w:color w:val="000000"/>
          <w:sz w:val="22"/>
          <w:szCs w:val="22"/>
          <w:lang w:eastAsia="en-US"/>
        </w:rPr>
        <w:t>í</w:t>
      </w:r>
      <w:r w:rsidRPr="00201B3C">
        <w:rPr>
          <w:rFonts w:eastAsiaTheme="minorHAnsi"/>
          <w:b/>
          <w:color w:val="000000"/>
          <w:sz w:val="22"/>
          <w:szCs w:val="22"/>
          <w:lang w:eastAsia="en-US"/>
        </w:rPr>
        <w:t xml:space="preserve">a </w:t>
      </w:r>
      <w:r w:rsidRPr="00012025">
        <w:rPr>
          <w:rFonts w:eastAsiaTheme="minorHAnsi"/>
          <w:b/>
          <w:color w:val="000000"/>
          <w:sz w:val="22"/>
          <w:szCs w:val="22"/>
          <w:lang w:eastAsia="en-US"/>
        </w:rPr>
        <w:t>la existencia de las escuelas de pobres. Esto sólo llegó de f</w:t>
      </w:r>
      <w:r>
        <w:rPr>
          <w:rFonts w:eastAsiaTheme="minorHAnsi"/>
          <w:b/>
          <w:color w:val="000000"/>
          <w:sz w:val="22"/>
          <w:szCs w:val="22"/>
          <w:lang w:eastAsia="en-US"/>
        </w:rPr>
        <w:t>o</w:t>
      </w:r>
      <w:r w:rsidRPr="00012025">
        <w:rPr>
          <w:rFonts w:eastAsiaTheme="minorHAnsi"/>
          <w:b/>
          <w:color w:val="000000"/>
          <w:sz w:val="22"/>
          <w:szCs w:val="22"/>
          <w:lang w:eastAsia="en-US"/>
        </w:rPr>
        <w:t xml:space="preserve">rma </w:t>
      </w:r>
      <w:r>
        <w:rPr>
          <w:rFonts w:eastAsiaTheme="minorHAnsi"/>
          <w:b/>
          <w:color w:val="000000"/>
          <w:sz w:val="22"/>
          <w:szCs w:val="22"/>
          <w:lang w:eastAsia="en-US"/>
        </w:rPr>
        <w:t>p</w:t>
      </w:r>
      <w:r w:rsidRPr="00012025">
        <w:rPr>
          <w:rFonts w:eastAsiaTheme="minorHAnsi"/>
          <w:b/>
          <w:color w:val="000000"/>
          <w:sz w:val="22"/>
          <w:szCs w:val="22"/>
          <w:lang w:eastAsia="en-US"/>
        </w:rPr>
        <w:t>rogresiva, como consecuencia de una acogida social de tipo natural</w:t>
      </w:r>
    </w:p>
    <w:p w:rsidR="00BA2C38" w:rsidRDefault="00BA2C38" w:rsidP="00BA2C38">
      <w:pPr>
        <w:widowControl/>
        <w:jc w:val="both"/>
        <w:rPr>
          <w:rFonts w:eastAsiaTheme="minorHAnsi"/>
          <w:b/>
          <w:color w:val="000000"/>
          <w:sz w:val="22"/>
          <w:szCs w:val="22"/>
          <w:lang w:eastAsia="en-US"/>
        </w:rPr>
      </w:pPr>
    </w:p>
    <w:p w:rsidR="003020EC" w:rsidRPr="003020EC" w:rsidRDefault="003020EC" w:rsidP="003020EC">
      <w:pPr>
        <w:widowControl/>
        <w:jc w:val="center"/>
        <w:rPr>
          <w:rFonts w:eastAsiaTheme="minorHAnsi"/>
          <w:b/>
          <w:color w:val="C00000"/>
          <w:sz w:val="22"/>
          <w:szCs w:val="22"/>
          <w:lang w:eastAsia="en-US"/>
        </w:rPr>
      </w:pPr>
      <w:r w:rsidRPr="003020EC">
        <w:rPr>
          <w:rFonts w:eastAsiaTheme="minorHAnsi"/>
          <w:b/>
          <w:color w:val="C00000"/>
          <w:sz w:val="22"/>
          <w:szCs w:val="22"/>
          <w:lang w:eastAsia="en-US"/>
        </w:rPr>
        <w:t>Dice la oración del Missal romano</w:t>
      </w:r>
    </w:p>
    <w:tbl>
      <w:tblPr>
        <w:tblStyle w:val="Tablaconcuadrcula"/>
        <w:tblW w:w="0" w:type="auto"/>
        <w:tblInd w:w="817" w:type="dxa"/>
        <w:tblLook w:val="04A0"/>
      </w:tblPr>
      <w:tblGrid>
        <w:gridCol w:w="7371"/>
      </w:tblGrid>
      <w:tr w:rsidR="003020EC" w:rsidTr="003020EC">
        <w:tc>
          <w:tcPr>
            <w:tcW w:w="7371" w:type="dxa"/>
          </w:tcPr>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Señor,</w:t>
            </w:r>
          </w:p>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 xml:space="preserve"> Tú que has elegido a San Juan Bautista de la Salle </w:t>
            </w:r>
          </w:p>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para educar a los jóvenes en la vida cristiana,</w:t>
            </w:r>
          </w:p>
          <w:p w:rsidR="003020EC" w:rsidRDefault="003020EC" w:rsidP="003020EC">
            <w:pPr>
              <w:widowControl/>
              <w:autoSpaceDE/>
              <w:autoSpaceDN/>
              <w:adjustRightInd/>
              <w:jc w:val="center"/>
              <w:rPr>
                <w:b/>
                <w:color w:val="990000"/>
                <w:sz w:val="24"/>
                <w:szCs w:val="24"/>
              </w:rPr>
            </w:pPr>
            <w:r w:rsidRPr="003020EC">
              <w:rPr>
                <w:b/>
                <w:color w:val="990000"/>
                <w:sz w:val="24"/>
                <w:szCs w:val="24"/>
              </w:rPr>
              <w:t xml:space="preserve"> suscita maestros en tu Iglesia que se entreguen </w:t>
            </w:r>
          </w:p>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con generosidad</w:t>
            </w:r>
          </w:p>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 xml:space="preserve"> a la formación humana y cristiana de la juventud </w:t>
            </w:r>
          </w:p>
          <w:p w:rsidR="003020EC" w:rsidRPr="003020EC" w:rsidRDefault="003020EC" w:rsidP="003020EC">
            <w:pPr>
              <w:widowControl/>
              <w:autoSpaceDE/>
              <w:autoSpaceDN/>
              <w:adjustRightInd/>
              <w:jc w:val="center"/>
              <w:rPr>
                <w:b/>
                <w:color w:val="990000"/>
                <w:sz w:val="24"/>
                <w:szCs w:val="24"/>
              </w:rPr>
            </w:pPr>
            <w:r w:rsidRPr="003020EC">
              <w:rPr>
                <w:b/>
                <w:color w:val="990000"/>
                <w:sz w:val="24"/>
                <w:szCs w:val="24"/>
              </w:rPr>
              <w:t xml:space="preserve">Por Jesucristo nuestro Señor. </w:t>
            </w:r>
          </w:p>
          <w:p w:rsidR="003020EC" w:rsidRDefault="003020EC" w:rsidP="003020EC">
            <w:pPr>
              <w:widowControl/>
              <w:autoSpaceDE/>
              <w:autoSpaceDN/>
              <w:adjustRightInd/>
              <w:jc w:val="center"/>
              <w:rPr>
                <w:rFonts w:eastAsiaTheme="minorHAnsi"/>
                <w:b/>
                <w:color w:val="000000"/>
                <w:lang w:eastAsia="en-US"/>
              </w:rPr>
            </w:pPr>
            <w:r w:rsidRPr="003020EC">
              <w:rPr>
                <w:b/>
                <w:color w:val="990000"/>
                <w:sz w:val="24"/>
                <w:szCs w:val="24"/>
              </w:rPr>
              <w:t>Amen</w:t>
            </w:r>
          </w:p>
        </w:tc>
      </w:tr>
    </w:tbl>
    <w:p w:rsidR="00BA2C38" w:rsidRPr="00846FC2" w:rsidRDefault="00BA2C38" w:rsidP="00BA2C38">
      <w:pPr>
        <w:widowControl/>
        <w:jc w:val="both"/>
        <w:rPr>
          <w:rFonts w:eastAsiaTheme="minorHAnsi"/>
          <w:color w:val="000000"/>
          <w:sz w:val="22"/>
          <w:szCs w:val="22"/>
          <w:lang w:eastAsia="en-US"/>
        </w:rPr>
      </w:pPr>
    </w:p>
    <w:p w:rsidR="00BA2C38" w:rsidRPr="001922A2"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Primeramente ayudó al Sr. Adrián Nyel Monsieur a organizar tres escuelas para pobre en Reims. Luego, empujado por las circunstancias  el dedicó más atención a la ayuda a maestros que enseñaban en esas escuelas. Y finalmente, despu</w:t>
      </w:r>
      <w:r>
        <w:rPr>
          <w:rFonts w:eastAsiaTheme="minorHAnsi"/>
          <w:b/>
          <w:color w:val="000000"/>
          <w:sz w:val="22"/>
          <w:szCs w:val="22"/>
          <w:lang w:eastAsia="en-US"/>
        </w:rPr>
        <w:t>é</w:t>
      </w:r>
      <w:r w:rsidRPr="001922A2">
        <w:rPr>
          <w:rFonts w:eastAsiaTheme="minorHAnsi"/>
          <w:b/>
          <w:color w:val="000000"/>
          <w:sz w:val="22"/>
          <w:szCs w:val="22"/>
          <w:lang w:eastAsia="en-US"/>
        </w:rPr>
        <w:t>s de cu</w:t>
      </w:r>
      <w:r w:rsidRPr="001922A2">
        <w:rPr>
          <w:rFonts w:eastAsiaTheme="minorHAnsi"/>
          <w:b/>
          <w:color w:val="000000"/>
          <w:sz w:val="22"/>
          <w:szCs w:val="22"/>
          <w:lang w:eastAsia="en-US"/>
        </w:rPr>
        <w:t>a</w:t>
      </w:r>
      <w:r w:rsidRPr="001922A2">
        <w:rPr>
          <w:rFonts w:eastAsiaTheme="minorHAnsi"/>
          <w:b/>
          <w:color w:val="000000"/>
          <w:sz w:val="22"/>
          <w:szCs w:val="22"/>
          <w:lang w:eastAsia="en-US"/>
        </w:rPr>
        <w:t>tro años de de progresiva implicación con los maestros, es decir desde 1679 a 1683, el se entregó al trabajo de guiar las escuelas element</w:t>
      </w:r>
      <w:r>
        <w:rPr>
          <w:rFonts w:eastAsiaTheme="minorHAnsi"/>
          <w:b/>
          <w:color w:val="000000"/>
          <w:sz w:val="22"/>
          <w:szCs w:val="22"/>
          <w:lang w:eastAsia="en-US"/>
        </w:rPr>
        <w:t>al</w:t>
      </w:r>
      <w:r w:rsidRPr="001922A2">
        <w:rPr>
          <w:rFonts w:eastAsiaTheme="minorHAnsi"/>
          <w:b/>
          <w:color w:val="000000"/>
          <w:sz w:val="22"/>
          <w:szCs w:val="22"/>
          <w:lang w:eastAsia="en-US"/>
        </w:rPr>
        <w:t>es para pobres. Era la tarea que Dios le demandaba. Es lo que él mismo escribió años más tarde en una Mem</w:t>
      </w:r>
      <w:r w:rsidRPr="001922A2">
        <w:rPr>
          <w:rFonts w:eastAsiaTheme="minorHAnsi"/>
          <w:b/>
          <w:color w:val="000000"/>
          <w:sz w:val="22"/>
          <w:szCs w:val="22"/>
          <w:lang w:eastAsia="en-US"/>
        </w:rPr>
        <w:t>o</w:t>
      </w:r>
      <w:r w:rsidRPr="001922A2">
        <w:rPr>
          <w:rFonts w:eastAsiaTheme="minorHAnsi"/>
          <w:b/>
          <w:color w:val="000000"/>
          <w:sz w:val="22"/>
          <w:szCs w:val="22"/>
          <w:lang w:eastAsia="en-US"/>
        </w:rPr>
        <w:t xml:space="preserve">ria: "Dios, que conduce todas las cosas, </w:t>
      </w:r>
      <w:r>
        <w:rPr>
          <w:rFonts w:eastAsiaTheme="minorHAnsi"/>
          <w:b/>
          <w:color w:val="000000"/>
          <w:sz w:val="22"/>
          <w:szCs w:val="22"/>
          <w:lang w:eastAsia="en-US"/>
        </w:rPr>
        <w:t>c</w:t>
      </w:r>
      <w:r w:rsidRPr="001922A2">
        <w:rPr>
          <w:rFonts w:eastAsiaTheme="minorHAnsi"/>
          <w:b/>
          <w:color w:val="000000"/>
          <w:sz w:val="22"/>
          <w:szCs w:val="22"/>
          <w:lang w:eastAsia="en-US"/>
        </w:rPr>
        <w:t>on sabiduría y suavidad, y que nunca acostumbra a forzar las inclinaciones de los hombres, que</w:t>
      </w:r>
      <w:r>
        <w:rPr>
          <w:rFonts w:eastAsiaTheme="minorHAnsi"/>
          <w:b/>
          <w:color w:val="000000"/>
          <w:sz w:val="22"/>
          <w:szCs w:val="22"/>
          <w:lang w:eastAsia="en-US"/>
        </w:rPr>
        <w:t>r</w:t>
      </w:r>
      <w:r w:rsidRPr="001922A2">
        <w:rPr>
          <w:rFonts w:eastAsiaTheme="minorHAnsi"/>
          <w:b/>
          <w:color w:val="000000"/>
          <w:sz w:val="22"/>
          <w:szCs w:val="22"/>
          <w:lang w:eastAsia="en-US"/>
        </w:rPr>
        <w:t>ie</w:t>
      </w:r>
      <w:r>
        <w:rPr>
          <w:rFonts w:eastAsiaTheme="minorHAnsi"/>
          <w:b/>
          <w:color w:val="000000"/>
          <w:sz w:val="22"/>
          <w:szCs w:val="22"/>
          <w:lang w:eastAsia="en-US"/>
        </w:rPr>
        <w:t>n</w:t>
      </w:r>
      <w:r w:rsidRPr="001922A2">
        <w:rPr>
          <w:rFonts w:eastAsiaTheme="minorHAnsi"/>
          <w:b/>
          <w:color w:val="000000"/>
          <w:sz w:val="22"/>
          <w:szCs w:val="22"/>
          <w:lang w:eastAsia="en-US"/>
        </w:rPr>
        <w:t>do comprometerme a tomar enteramente la dirección de las escuelas, lo hizo de forma casi imperceptible y a lo largo del tiempo; de manera que un compromiso me llevaba a otros sin haberlo previsto desde el prin</w:t>
      </w:r>
      <w:r>
        <w:rPr>
          <w:rFonts w:eastAsiaTheme="minorHAnsi"/>
          <w:b/>
          <w:color w:val="000000"/>
          <w:sz w:val="22"/>
          <w:szCs w:val="22"/>
          <w:lang w:eastAsia="en-US"/>
        </w:rPr>
        <w:t>ci</w:t>
      </w:r>
      <w:r w:rsidRPr="001922A2">
        <w:rPr>
          <w:rFonts w:eastAsiaTheme="minorHAnsi"/>
          <w:b/>
          <w:color w:val="000000"/>
          <w:sz w:val="22"/>
          <w:szCs w:val="22"/>
          <w:lang w:eastAsia="en-US"/>
        </w:rPr>
        <w:t>pio.(3)</w:t>
      </w:r>
    </w:p>
    <w:p w:rsidR="00BA2C38" w:rsidRPr="001922A2" w:rsidRDefault="00BA2C38" w:rsidP="00BA2C38">
      <w:pPr>
        <w:widowControl/>
        <w:jc w:val="both"/>
        <w:rPr>
          <w:rFonts w:eastAsiaTheme="minorHAnsi"/>
          <w:b/>
          <w:color w:val="000000"/>
          <w:sz w:val="22"/>
          <w:szCs w:val="22"/>
          <w:lang w:eastAsia="en-US"/>
        </w:rPr>
      </w:pPr>
    </w:p>
    <w:p w:rsidR="00BA2C38" w:rsidRPr="001922A2"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Juan Bta de La Salle fue una persona práctica. Co</w:t>
      </w:r>
      <w:r>
        <w:rPr>
          <w:rFonts w:eastAsiaTheme="minorHAnsi"/>
          <w:b/>
          <w:color w:val="000000"/>
          <w:sz w:val="22"/>
          <w:szCs w:val="22"/>
          <w:lang w:eastAsia="en-US"/>
        </w:rPr>
        <w:t>m</w:t>
      </w:r>
      <w:r w:rsidRPr="001922A2">
        <w:rPr>
          <w:rFonts w:eastAsiaTheme="minorHAnsi"/>
          <w:b/>
          <w:color w:val="000000"/>
          <w:sz w:val="22"/>
          <w:szCs w:val="22"/>
          <w:lang w:eastAsia="en-US"/>
        </w:rPr>
        <w:t>pr</w:t>
      </w:r>
      <w:r>
        <w:rPr>
          <w:rFonts w:eastAsiaTheme="minorHAnsi"/>
          <w:b/>
          <w:color w:val="000000"/>
          <w:sz w:val="22"/>
          <w:szCs w:val="22"/>
          <w:lang w:eastAsia="en-US"/>
        </w:rPr>
        <w:t>e</w:t>
      </w:r>
      <w:r w:rsidRPr="001922A2">
        <w:rPr>
          <w:rFonts w:eastAsiaTheme="minorHAnsi"/>
          <w:b/>
          <w:color w:val="000000"/>
          <w:sz w:val="22"/>
          <w:szCs w:val="22"/>
          <w:lang w:eastAsia="en-US"/>
        </w:rPr>
        <w:t>ndió que el éxito de las e</w:t>
      </w:r>
      <w:r w:rsidRPr="001922A2">
        <w:rPr>
          <w:rFonts w:eastAsiaTheme="minorHAnsi"/>
          <w:b/>
          <w:color w:val="000000"/>
          <w:sz w:val="22"/>
          <w:szCs w:val="22"/>
          <w:lang w:eastAsia="en-US"/>
        </w:rPr>
        <w:t>s</w:t>
      </w:r>
      <w:r w:rsidRPr="001922A2">
        <w:rPr>
          <w:rFonts w:eastAsiaTheme="minorHAnsi"/>
          <w:b/>
          <w:color w:val="000000"/>
          <w:sz w:val="22"/>
          <w:szCs w:val="22"/>
          <w:lang w:eastAsia="en-US"/>
        </w:rPr>
        <w:t>cuelas dependía</w:t>
      </w:r>
      <w:r>
        <w:rPr>
          <w:rFonts w:eastAsiaTheme="minorHAnsi"/>
          <w:b/>
          <w:color w:val="000000"/>
          <w:sz w:val="22"/>
          <w:szCs w:val="22"/>
          <w:lang w:eastAsia="en-US"/>
        </w:rPr>
        <w:t xml:space="preserve"> </w:t>
      </w:r>
      <w:r w:rsidRPr="001922A2">
        <w:rPr>
          <w:rFonts w:eastAsiaTheme="minorHAnsi"/>
          <w:b/>
          <w:color w:val="000000"/>
          <w:sz w:val="22"/>
          <w:szCs w:val="22"/>
          <w:lang w:eastAsia="en-US"/>
        </w:rPr>
        <w:t>de la competencia y de la implicación de los maest</w:t>
      </w:r>
      <w:r>
        <w:rPr>
          <w:rFonts w:eastAsiaTheme="minorHAnsi"/>
          <w:b/>
          <w:color w:val="000000"/>
          <w:sz w:val="22"/>
          <w:szCs w:val="22"/>
          <w:lang w:eastAsia="en-US"/>
        </w:rPr>
        <w:t>r</w:t>
      </w:r>
      <w:r w:rsidRPr="001922A2">
        <w:rPr>
          <w:rFonts w:eastAsiaTheme="minorHAnsi"/>
          <w:b/>
          <w:color w:val="000000"/>
          <w:sz w:val="22"/>
          <w:szCs w:val="22"/>
          <w:lang w:eastAsia="en-US"/>
        </w:rPr>
        <w:t>os. Entendió que los pobres no podía proveer a los m</w:t>
      </w:r>
      <w:r>
        <w:rPr>
          <w:rFonts w:eastAsiaTheme="minorHAnsi"/>
          <w:b/>
          <w:color w:val="000000"/>
          <w:sz w:val="22"/>
          <w:szCs w:val="22"/>
          <w:lang w:eastAsia="en-US"/>
        </w:rPr>
        <w:t>a</w:t>
      </w:r>
      <w:r w:rsidRPr="001922A2">
        <w:rPr>
          <w:rFonts w:eastAsiaTheme="minorHAnsi"/>
          <w:b/>
          <w:color w:val="000000"/>
          <w:sz w:val="22"/>
          <w:szCs w:val="22"/>
          <w:lang w:eastAsia="en-US"/>
        </w:rPr>
        <w:t>estros de qué vivir y que era pr</w:t>
      </w:r>
      <w:r>
        <w:rPr>
          <w:rFonts w:eastAsiaTheme="minorHAnsi"/>
          <w:b/>
          <w:color w:val="000000"/>
          <w:sz w:val="22"/>
          <w:szCs w:val="22"/>
          <w:lang w:eastAsia="en-US"/>
        </w:rPr>
        <w:t>e</w:t>
      </w:r>
      <w:r w:rsidRPr="001922A2">
        <w:rPr>
          <w:rFonts w:eastAsiaTheme="minorHAnsi"/>
          <w:b/>
          <w:color w:val="000000"/>
          <w:sz w:val="22"/>
          <w:szCs w:val="22"/>
          <w:lang w:eastAsia="en-US"/>
        </w:rPr>
        <w:t>ciso una motivación religiosa , apoyada sobre una fuerte vida de comunidad, para perman</w:t>
      </w:r>
      <w:r w:rsidRPr="001922A2">
        <w:rPr>
          <w:rFonts w:eastAsiaTheme="minorHAnsi"/>
          <w:b/>
          <w:color w:val="000000"/>
          <w:sz w:val="22"/>
          <w:szCs w:val="22"/>
          <w:lang w:eastAsia="en-US"/>
        </w:rPr>
        <w:t>e</w:t>
      </w:r>
      <w:r w:rsidRPr="001922A2">
        <w:rPr>
          <w:rFonts w:eastAsiaTheme="minorHAnsi"/>
          <w:b/>
          <w:color w:val="000000"/>
          <w:sz w:val="22"/>
          <w:szCs w:val="22"/>
          <w:lang w:eastAsia="en-US"/>
        </w:rPr>
        <w:t xml:space="preserve">cer en el servicio escolar. </w:t>
      </w:r>
    </w:p>
    <w:p w:rsidR="00BA2C38"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w:t>
      </w:r>
    </w:p>
    <w:p w:rsidR="00BA2C38" w:rsidRPr="001922A2" w:rsidRDefault="00BA2C38"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Pr="001922A2">
        <w:rPr>
          <w:rFonts w:eastAsiaTheme="minorHAnsi"/>
          <w:b/>
          <w:color w:val="000000"/>
          <w:sz w:val="22"/>
          <w:szCs w:val="22"/>
          <w:lang w:eastAsia="en-US"/>
        </w:rPr>
        <w:t xml:space="preserve">  En la misma actitud práctica, el evito el estudio del latín para los m</w:t>
      </w:r>
      <w:r>
        <w:rPr>
          <w:rFonts w:eastAsiaTheme="minorHAnsi"/>
          <w:b/>
          <w:color w:val="000000"/>
          <w:sz w:val="22"/>
          <w:szCs w:val="22"/>
          <w:lang w:eastAsia="en-US"/>
        </w:rPr>
        <w:t>a</w:t>
      </w:r>
      <w:r w:rsidRPr="001922A2">
        <w:rPr>
          <w:rFonts w:eastAsiaTheme="minorHAnsi"/>
          <w:b/>
          <w:color w:val="000000"/>
          <w:sz w:val="22"/>
          <w:szCs w:val="22"/>
          <w:lang w:eastAsia="en-US"/>
        </w:rPr>
        <w:t>estros y para los alumnos, as</w:t>
      </w:r>
      <w:r>
        <w:rPr>
          <w:rFonts w:eastAsiaTheme="minorHAnsi"/>
          <w:b/>
          <w:color w:val="000000"/>
          <w:sz w:val="22"/>
          <w:szCs w:val="22"/>
          <w:lang w:eastAsia="en-US"/>
        </w:rPr>
        <w:t>í</w:t>
      </w:r>
      <w:r w:rsidRPr="001922A2">
        <w:rPr>
          <w:rFonts w:eastAsiaTheme="minorHAnsi"/>
          <w:b/>
          <w:color w:val="000000"/>
          <w:sz w:val="22"/>
          <w:szCs w:val="22"/>
          <w:lang w:eastAsia="en-US"/>
        </w:rPr>
        <w:t xml:space="preserve"> como reclamos para pertenecer a la comu</w:t>
      </w:r>
      <w:r>
        <w:rPr>
          <w:rFonts w:eastAsiaTheme="minorHAnsi"/>
          <w:b/>
          <w:color w:val="000000"/>
          <w:sz w:val="22"/>
          <w:szCs w:val="22"/>
          <w:lang w:eastAsia="en-US"/>
        </w:rPr>
        <w:t>nidad solamente pers</w:t>
      </w:r>
      <w:r>
        <w:rPr>
          <w:rFonts w:eastAsiaTheme="minorHAnsi"/>
          <w:b/>
          <w:color w:val="000000"/>
          <w:sz w:val="22"/>
          <w:szCs w:val="22"/>
          <w:lang w:eastAsia="en-US"/>
        </w:rPr>
        <w:t>o</w:t>
      </w:r>
      <w:r>
        <w:rPr>
          <w:rFonts w:eastAsiaTheme="minorHAnsi"/>
          <w:b/>
          <w:color w:val="000000"/>
          <w:sz w:val="22"/>
          <w:szCs w:val="22"/>
          <w:lang w:eastAsia="en-US"/>
        </w:rPr>
        <w:t>nas laicas</w:t>
      </w:r>
      <w:r w:rsidRPr="001922A2">
        <w:rPr>
          <w:rFonts w:eastAsiaTheme="minorHAnsi"/>
          <w:b/>
          <w:color w:val="000000"/>
          <w:sz w:val="22"/>
          <w:szCs w:val="22"/>
          <w:lang w:eastAsia="en-US"/>
        </w:rPr>
        <w:t>. De esta manera el Señor de La Salle se centró sobre la formación de las comunidades religiosas  por Hermanos laicos y centrados en el trabajo de las escu</w:t>
      </w:r>
      <w:r w:rsidRPr="001922A2">
        <w:rPr>
          <w:rFonts w:eastAsiaTheme="minorHAnsi"/>
          <w:b/>
          <w:color w:val="000000"/>
          <w:sz w:val="22"/>
          <w:szCs w:val="22"/>
          <w:lang w:eastAsia="en-US"/>
        </w:rPr>
        <w:t>e</w:t>
      </w:r>
      <w:r w:rsidRPr="001922A2">
        <w:rPr>
          <w:rFonts w:eastAsiaTheme="minorHAnsi"/>
          <w:b/>
          <w:color w:val="000000"/>
          <w:sz w:val="22"/>
          <w:szCs w:val="22"/>
          <w:lang w:eastAsia="en-US"/>
        </w:rPr>
        <w:t>las</w:t>
      </w:r>
      <w:r>
        <w:rPr>
          <w:rFonts w:eastAsiaTheme="minorHAnsi"/>
          <w:b/>
          <w:color w:val="000000"/>
          <w:sz w:val="22"/>
          <w:szCs w:val="22"/>
          <w:lang w:eastAsia="en-US"/>
        </w:rPr>
        <w:t>.</w:t>
      </w:r>
      <w:r w:rsidRPr="001922A2">
        <w:rPr>
          <w:rFonts w:eastAsiaTheme="minorHAnsi"/>
          <w:b/>
          <w:color w:val="000000"/>
          <w:sz w:val="22"/>
          <w:szCs w:val="22"/>
          <w:lang w:eastAsia="en-US"/>
        </w:rPr>
        <w:t xml:space="preserve"> </w:t>
      </w:r>
    </w:p>
    <w:p w:rsidR="00BA2C38" w:rsidRPr="001922A2"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w:t>
      </w:r>
    </w:p>
    <w:p w:rsidR="00BA2C38" w:rsidRPr="00C83419" w:rsidRDefault="00BA2C38" w:rsidP="00BA2C38">
      <w:pPr>
        <w:widowControl/>
        <w:jc w:val="both"/>
        <w:rPr>
          <w:rFonts w:eastAsiaTheme="minorHAnsi"/>
          <w:b/>
          <w:color w:val="000000"/>
          <w:sz w:val="20"/>
          <w:szCs w:val="20"/>
          <w:lang w:val="en-US" w:eastAsia="en-US"/>
        </w:rPr>
      </w:pPr>
      <w:r w:rsidRPr="00C83419">
        <w:rPr>
          <w:rFonts w:eastAsiaTheme="minorHAnsi"/>
          <w:b/>
          <w:color w:val="000000"/>
          <w:sz w:val="20"/>
          <w:szCs w:val="20"/>
          <w:lang w:eastAsia="en-US"/>
        </w:rPr>
        <w:t xml:space="preserve">       1.    Hno Battersby, </w:t>
      </w:r>
      <w:r w:rsidRPr="00C83419">
        <w:rPr>
          <w:rFonts w:eastAsiaTheme="minorHAnsi"/>
          <w:b/>
          <w:i/>
          <w:iCs/>
          <w:color w:val="000000"/>
          <w:sz w:val="20"/>
          <w:szCs w:val="20"/>
          <w:lang w:eastAsia="en-US"/>
        </w:rPr>
        <w:t xml:space="preserve">De La Salle. </w:t>
      </w:r>
      <w:r w:rsidRPr="00C83419">
        <w:rPr>
          <w:rFonts w:eastAsiaTheme="minorHAnsi"/>
          <w:b/>
          <w:i/>
          <w:iCs/>
          <w:color w:val="000000"/>
          <w:sz w:val="20"/>
          <w:szCs w:val="20"/>
          <w:lang w:val="en-US" w:eastAsia="en-US"/>
        </w:rPr>
        <w:t>A Pioneer of Modern Education</w:t>
      </w:r>
      <w:r w:rsidRPr="00C83419">
        <w:rPr>
          <w:rFonts w:eastAsiaTheme="minorHAnsi"/>
          <w:b/>
          <w:color w:val="000000"/>
          <w:sz w:val="20"/>
          <w:szCs w:val="20"/>
          <w:lang w:val="en-US" w:eastAsia="en-US"/>
        </w:rPr>
        <w:t>, p. 50.</w:t>
      </w:r>
    </w:p>
    <w:p w:rsidR="00BA2C38" w:rsidRPr="00C83419" w:rsidRDefault="00BA2C38" w:rsidP="00BA2C38">
      <w:pPr>
        <w:widowControl/>
        <w:jc w:val="both"/>
        <w:rPr>
          <w:rFonts w:eastAsiaTheme="minorHAnsi"/>
          <w:b/>
          <w:color w:val="000000"/>
          <w:sz w:val="20"/>
          <w:szCs w:val="20"/>
          <w:lang w:val="en-US" w:eastAsia="en-US"/>
        </w:rPr>
      </w:pPr>
      <w:r w:rsidRPr="00C83419">
        <w:rPr>
          <w:rFonts w:eastAsiaTheme="minorHAnsi"/>
          <w:b/>
          <w:color w:val="000000"/>
          <w:sz w:val="20"/>
          <w:szCs w:val="20"/>
          <w:lang w:val="en-US" w:eastAsia="en-US"/>
        </w:rPr>
        <w:t xml:space="preserve">       2.    Hno  Maurice-Auguste, CL 11, p. 92-101.</w:t>
      </w:r>
    </w:p>
    <w:p w:rsidR="00BA2C38" w:rsidRPr="00C83419" w:rsidRDefault="00BA2C38" w:rsidP="00BA2C38">
      <w:pPr>
        <w:widowControl/>
        <w:jc w:val="both"/>
        <w:rPr>
          <w:rFonts w:eastAsiaTheme="minorHAnsi"/>
          <w:b/>
          <w:color w:val="000000"/>
          <w:sz w:val="20"/>
          <w:szCs w:val="20"/>
          <w:lang w:val="en-US" w:eastAsia="en-US"/>
        </w:rPr>
      </w:pPr>
      <w:r w:rsidRPr="00C83419">
        <w:rPr>
          <w:rFonts w:eastAsiaTheme="minorHAnsi"/>
          <w:b/>
          <w:color w:val="000000"/>
          <w:sz w:val="20"/>
          <w:szCs w:val="20"/>
          <w:lang w:val="en-US" w:eastAsia="en-US"/>
        </w:rPr>
        <w:t xml:space="preserve">       3.    Blain, Livre 1, Chapitre IX, p. [169]</w:t>
      </w:r>
    </w:p>
    <w:p w:rsidR="00BA2C38" w:rsidRPr="001922A2"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w:t>
      </w:r>
    </w:p>
    <w:p w:rsidR="00BA2C38" w:rsidRPr="001922A2"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Se entregó al estudio de las </w:t>
      </w:r>
      <w:r>
        <w:rPr>
          <w:rFonts w:eastAsiaTheme="minorHAnsi"/>
          <w:b/>
          <w:color w:val="000000"/>
          <w:sz w:val="22"/>
          <w:szCs w:val="22"/>
          <w:lang w:eastAsia="en-US"/>
        </w:rPr>
        <w:t>Ó</w:t>
      </w:r>
      <w:r w:rsidRPr="001922A2">
        <w:rPr>
          <w:rFonts w:eastAsiaTheme="minorHAnsi"/>
          <w:b/>
          <w:color w:val="000000"/>
          <w:sz w:val="22"/>
          <w:szCs w:val="22"/>
          <w:lang w:eastAsia="en-US"/>
        </w:rPr>
        <w:t>rdenes religiosas y acogió, en la medida de lo p</w:t>
      </w:r>
      <w:r w:rsidRPr="001922A2">
        <w:rPr>
          <w:rFonts w:eastAsiaTheme="minorHAnsi"/>
          <w:b/>
          <w:color w:val="000000"/>
          <w:sz w:val="22"/>
          <w:szCs w:val="22"/>
          <w:lang w:eastAsia="en-US"/>
        </w:rPr>
        <w:t>o</w:t>
      </w:r>
      <w:r w:rsidRPr="001922A2">
        <w:rPr>
          <w:rFonts w:eastAsiaTheme="minorHAnsi"/>
          <w:b/>
          <w:color w:val="000000"/>
          <w:sz w:val="22"/>
          <w:szCs w:val="22"/>
          <w:lang w:eastAsia="en-US"/>
        </w:rPr>
        <w:t>sible,  los diversos proyectos escolares que existían. Su amplitud de miras  cons</w:t>
      </w:r>
      <w:r w:rsidRPr="001922A2">
        <w:rPr>
          <w:rFonts w:eastAsiaTheme="minorHAnsi"/>
          <w:b/>
          <w:color w:val="000000"/>
          <w:sz w:val="22"/>
          <w:szCs w:val="22"/>
          <w:lang w:eastAsia="en-US"/>
        </w:rPr>
        <w:t>i</w:t>
      </w:r>
      <w:r w:rsidRPr="001922A2">
        <w:rPr>
          <w:rFonts w:eastAsiaTheme="minorHAnsi"/>
          <w:b/>
          <w:color w:val="000000"/>
          <w:sz w:val="22"/>
          <w:szCs w:val="22"/>
          <w:lang w:eastAsia="en-US"/>
        </w:rPr>
        <w:t>guió para su planes la estabilidad conveniente, la cual le permitió a la obra continuar incluso cuando llegó la supresión de los Institutos en la Revolución francesa a fines del siglo XVIII y también en los comienzos del XX, cuando la expulsión de los He</w:t>
      </w:r>
      <w:r w:rsidRPr="001922A2">
        <w:rPr>
          <w:rFonts w:eastAsiaTheme="minorHAnsi"/>
          <w:b/>
          <w:color w:val="000000"/>
          <w:sz w:val="22"/>
          <w:szCs w:val="22"/>
          <w:lang w:eastAsia="en-US"/>
        </w:rPr>
        <w:t>r</w:t>
      </w:r>
      <w:r w:rsidRPr="001922A2">
        <w:rPr>
          <w:rFonts w:eastAsiaTheme="minorHAnsi"/>
          <w:b/>
          <w:color w:val="000000"/>
          <w:sz w:val="22"/>
          <w:szCs w:val="22"/>
          <w:lang w:eastAsia="en-US"/>
        </w:rPr>
        <w:t>manos de Francia.</w:t>
      </w:r>
    </w:p>
    <w:p w:rsidR="00BA2C38" w:rsidRPr="001922A2" w:rsidRDefault="00BA2C38" w:rsidP="00BA2C38">
      <w:pPr>
        <w:widowControl/>
        <w:jc w:val="both"/>
        <w:rPr>
          <w:rFonts w:eastAsiaTheme="minorHAnsi"/>
          <w:b/>
          <w:color w:val="000000"/>
          <w:sz w:val="22"/>
          <w:szCs w:val="22"/>
          <w:lang w:eastAsia="en-US"/>
        </w:rPr>
      </w:pPr>
    </w:p>
    <w:p w:rsidR="00F3357D"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La formac</w:t>
      </w:r>
      <w:r>
        <w:rPr>
          <w:rFonts w:eastAsiaTheme="minorHAnsi"/>
          <w:b/>
          <w:color w:val="000000"/>
          <w:sz w:val="22"/>
          <w:szCs w:val="22"/>
          <w:lang w:eastAsia="en-US"/>
        </w:rPr>
        <w:t>ió</w:t>
      </w:r>
      <w:r w:rsidRPr="001922A2">
        <w:rPr>
          <w:rFonts w:eastAsiaTheme="minorHAnsi"/>
          <w:b/>
          <w:color w:val="000000"/>
          <w:sz w:val="22"/>
          <w:szCs w:val="22"/>
          <w:lang w:eastAsia="en-US"/>
        </w:rPr>
        <w:t>n religi</w:t>
      </w:r>
      <w:r>
        <w:rPr>
          <w:rFonts w:eastAsiaTheme="minorHAnsi"/>
          <w:b/>
          <w:color w:val="000000"/>
          <w:sz w:val="22"/>
          <w:szCs w:val="22"/>
          <w:lang w:eastAsia="en-US"/>
        </w:rPr>
        <w:t>osa que dio</w:t>
      </w:r>
      <w:r w:rsidRPr="001922A2">
        <w:rPr>
          <w:rFonts w:eastAsiaTheme="minorHAnsi"/>
          <w:b/>
          <w:color w:val="000000"/>
          <w:sz w:val="22"/>
          <w:szCs w:val="22"/>
          <w:lang w:eastAsia="en-US"/>
        </w:rPr>
        <w:t xml:space="preserve"> a los Hermanos, no sólo reconfortó su estabili</w:t>
      </w:r>
      <w:r>
        <w:rPr>
          <w:rFonts w:eastAsiaTheme="minorHAnsi"/>
          <w:b/>
          <w:color w:val="000000"/>
          <w:sz w:val="22"/>
          <w:szCs w:val="22"/>
          <w:lang w:eastAsia="en-US"/>
        </w:rPr>
        <w:t>d</w:t>
      </w:r>
      <w:r w:rsidRPr="001922A2">
        <w:rPr>
          <w:rFonts w:eastAsiaTheme="minorHAnsi"/>
          <w:b/>
          <w:color w:val="000000"/>
          <w:sz w:val="22"/>
          <w:szCs w:val="22"/>
          <w:lang w:eastAsia="en-US"/>
        </w:rPr>
        <w:t xml:space="preserve">ad, sino generó una capacidad de compromiso en la educación de los niños.  Con los primero Hermanos del Instituto, Juan Bta. de La Salle inició un programa original de formación de laicos para un ministerio. </w:t>
      </w:r>
    </w:p>
    <w:p w:rsidR="00BA2C38" w:rsidRPr="001922A2" w:rsidRDefault="00F3357D" w:rsidP="00BA2C38">
      <w:pPr>
        <w:widowControl/>
        <w:jc w:val="both"/>
        <w:rPr>
          <w:rFonts w:eastAsiaTheme="minorHAnsi"/>
          <w:b/>
          <w:color w:val="000000"/>
          <w:sz w:val="22"/>
          <w:szCs w:val="22"/>
          <w:lang w:eastAsia="en-US"/>
        </w:rPr>
      </w:pPr>
      <w:r>
        <w:rPr>
          <w:rFonts w:eastAsiaTheme="minorHAnsi"/>
          <w:b/>
          <w:color w:val="000000"/>
          <w:sz w:val="22"/>
          <w:szCs w:val="22"/>
          <w:lang w:eastAsia="en-US"/>
        </w:rPr>
        <w:lastRenderedPageBreak/>
        <w:t xml:space="preserve">   </w:t>
      </w:r>
      <w:r w:rsidR="00BA2C38" w:rsidRPr="001922A2">
        <w:rPr>
          <w:rFonts w:eastAsiaTheme="minorHAnsi"/>
          <w:b/>
          <w:color w:val="000000"/>
          <w:sz w:val="22"/>
          <w:szCs w:val="22"/>
          <w:lang w:eastAsia="en-US"/>
        </w:rPr>
        <w:t>Los Hnos</w:t>
      </w:r>
      <w:r w:rsidR="00BA2C38">
        <w:rPr>
          <w:rFonts w:eastAsiaTheme="minorHAnsi"/>
          <w:b/>
          <w:color w:val="000000"/>
          <w:sz w:val="22"/>
          <w:szCs w:val="22"/>
          <w:lang w:eastAsia="en-US"/>
        </w:rPr>
        <w:t>.</w:t>
      </w:r>
      <w:r w:rsidR="00BA2C38" w:rsidRPr="001922A2">
        <w:rPr>
          <w:rFonts w:eastAsiaTheme="minorHAnsi"/>
          <w:b/>
          <w:color w:val="000000"/>
          <w:sz w:val="22"/>
          <w:szCs w:val="22"/>
          <w:lang w:eastAsia="en-US"/>
        </w:rPr>
        <w:t xml:space="preserve">  Miguel  Campos  et  Michel Sauvage  lo expresaron muy bien: </w:t>
      </w:r>
      <w:r w:rsidR="00BA2C38" w:rsidRPr="00F3357D">
        <w:rPr>
          <w:rFonts w:eastAsiaTheme="minorHAnsi"/>
          <w:b/>
          <w:i/>
          <w:color w:val="000000"/>
          <w:sz w:val="22"/>
          <w:szCs w:val="22"/>
          <w:lang w:eastAsia="en-US"/>
        </w:rPr>
        <w:t>"Fue la voluntad de consagrar totalmente su comunidad al servicio eficaz de la juventud p</w:t>
      </w:r>
      <w:r w:rsidR="00BA2C38" w:rsidRPr="00F3357D">
        <w:rPr>
          <w:rFonts w:eastAsiaTheme="minorHAnsi"/>
          <w:b/>
          <w:i/>
          <w:color w:val="000000"/>
          <w:sz w:val="22"/>
          <w:szCs w:val="22"/>
          <w:lang w:eastAsia="en-US"/>
        </w:rPr>
        <w:t>o</w:t>
      </w:r>
      <w:r w:rsidR="00BA2C38" w:rsidRPr="00F3357D">
        <w:rPr>
          <w:rFonts w:eastAsiaTheme="minorHAnsi"/>
          <w:b/>
          <w:i/>
          <w:color w:val="000000"/>
          <w:sz w:val="22"/>
          <w:szCs w:val="22"/>
          <w:lang w:eastAsia="en-US"/>
        </w:rPr>
        <w:t>bre y abandonada lo que explica, de manera clara, la decisión inicial y vigorosame</w:t>
      </w:r>
      <w:r w:rsidR="00BA2C38" w:rsidRPr="00F3357D">
        <w:rPr>
          <w:rFonts w:eastAsiaTheme="minorHAnsi"/>
          <w:b/>
          <w:i/>
          <w:color w:val="000000"/>
          <w:sz w:val="22"/>
          <w:szCs w:val="22"/>
          <w:lang w:eastAsia="en-US"/>
        </w:rPr>
        <w:t>n</w:t>
      </w:r>
      <w:r w:rsidR="00BA2C38" w:rsidRPr="00F3357D">
        <w:rPr>
          <w:rFonts w:eastAsiaTheme="minorHAnsi"/>
          <w:b/>
          <w:i/>
          <w:color w:val="000000"/>
          <w:sz w:val="22"/>
          <w:szCs w:val="22"/>
          <w:lang w:eastAsia="en-US"/>
        </w:rPr>
        <w:t>te defendida de mantener sin excepción a todos los miembros en el laicado. El serv</w:t>
      </w:r>
      <w:r w:rsidR="00BA2C38" w:rsidRPr="00F3357D">
        <w:rPr>
          <w:rFonts w:eastAsiaTheme="minorHAnsi"/>
          <w:b/>
          <w:i/>
          <w:color w:val="000000"/>
          <w:sz w:val="22"/>
          <w:szCs w:val="22"/>
          <w:lang w:eastAsia="en-US"/>
        </w:rPr>
        <w:t>i</w:t>
      </w:r>
      <w:r w:rsidR="00BA2C38" w:rsidRPr="00F3357D">
        <w:rPr>
          <w:rFonts w:eastAsiaTheme="minorHAnsi"/>
          <w:b/>
          <w:i/>
          <w:color w:val="000000"/>
          <w:sz w:val="22"/>
          <w:szCs w:val="22"/>
          <w:lang w:eastAsia="en-US"/>
        </w:rPr>
        <w:t xml:space="preserve">cio evangélico de los pobres daba así origen a a una sociedad religiosa de un tipo nuevo </w:t>
      </w:r>
      <w:r w:rsidR="00BA2C38" w:rsidRPr="001922A2">
        <w:rPr>
          <w:rFonts w:eastAsiaTheme="minorHAnsi"/>
          <w:b/>
          <w:color w:val="000000"/>
          <w:sz w:val="22"/>
          <w:szCs w:val="22"/>
          <w:lang w:eastAsia="en-US"/>
        </w:rPr>
        <w:t>(4)</w:t>
      </w:r>
    </w:p>
    <w:p w:rsidR="00BA2C38" w:rsidRPr="001922A2" w:rsidRDefault="00BA2C38" w:rsidP="00BA2C38">
      <w:pPr>
        <w:widowControl/>
        <w:jc w:val="both"/>
        <w:rPr>
          <w:rFonts w:eastAsiaTheme="minorHAnsi"/>
          <w:b/>
          <w:color w:val="000000"/>
          <w:sz w:val="22"/>
          <w:szCs w:val="22"/>
          <w:lang w:eastAsia="en-US"/>
        </w:rPr>
      </w:pPr>
    </w:p>
    <w:p w:rsidR="007F335A" w:rsidRDefault="00BA2C38" w:rsidP="00BA2C38">
      <w:pPr>
        <w:widowControl/>
        <w:jc w:val="both"/>
        <w:rPr>
          <w:rFonts w:eastAsiaTheme="minorHAnsi"/>
          <w:b/>
          <w:color w:val="000000"/>
          <w:sz w:val="22"/>
          <w:szCs w:val="22"/>
          <w:lang w:eastAsia="en-US"/>
        </w:rPr>
      </w:pPr>
      <w:r w:rsidRPr="001922A2">
        <w:rPr>
          <w:rFonts w:eastAsiaTheme="minorHAnsi"/>
          <w:b/>
          <w:color w:val="000000"/>
          <w:sz w:val="22"/>
          <w:szCs w:val="22"/>
          <w:lang w:eastAsia="en-US"/>
        </w:rPr>
        <w:t xml:space="preserve">    Ello ha qued</w:t>
      </w:r>
      <w:r>
        <w:rPr>
          <w:rFonts w:eastAsiaTheme="minorHAnsi"/>
          <w:b/>
          <w:color w:val="000000"/>
          <w:sz w:val="22"/>
          <w:szCs w:val="22"/>
          <w:lang w:eastAsia="en-US"/>
        </w:rPr>
        <w:t>a</w:t>
      </w:r>
      <w:r w:rsidRPr="001922A2">
        <w:rPr>
          <w:rFonts w:eastAsiaTheme="minorHAnsi"/>
          <w:b/>
          <w:color w:val="000000"/>
          <w:sz w:val="22"/>
          <w:szCs w:val="22"/>
          <w:lang w:eastAsia="en-US"/>
        </w:rPr>
        <w:t>do muy claro en el</w:t>
      </w:r>
      <w:r>
        <w:rPr>
          <w:rFonts w:eastAsiaTheme="minorHAnsi"/>
          <w:b/>
          <w:color w:val="000000"/>
          <w:sz w:val="22"/>
          <w:szCs w:val="22"/>
          <w:lang w:eastAsia="en-US"/>
        </w:rPr>
        <w:t xml:space="preserve"> Instituto</w:t>
      </w:r>
      <w:r w:rsidRPr="001922A2">
        <w:rPr>
          <w:rFonts w:eastAsiaTheme="minorHAnsi"/>
          <w:b/>
          <w:color w:val="000000"/>
          <w:sz w:val="22"/>
          <w:szCs w:val="22"/>
          <w:lang w:eastAsia="en-US"/>
        </w:rPr>
        <w:t>,</w:t>
      </w:r>
      <w:r>
        <w:rPr>
          <w:rFonts w:eastAsiaTheme="minorHAnsi"/>
          <w:b/>
          <w:color w:val="000000"/>
          <w:sz w:val="22"/>
          <w:szCs w:val="22"/>
          <w:lang w:eastAsia="en-US"/>
        </w:rPr>
        <w:t xml:space="preserve"> sobre todo</w:t>
      </w:r>
      <w:r w:rsidRPr="001922A2">
        <w:rPr>
          <w:rFonts w:eastAsiaTheme="minorHAnsi"/>
          <w:b/>
          <w:color w:val="000000"/>
          <w:sz w:val="22"/>
          <w:szCs w:val="22"/>
          <w:lang w:eastAsia="en-US"/>
        </w:rPr>
        <w:t xml:space="preserve"> con el Concilio Vaticano II,</w:t>
      </w:r>
      <w:r>
        <w:rPr>
          <w:rFonts w:eastAsiaTheme="minorHAnsi"/>
          <w:b/>
          <w:color w:val="000000"/>
          <w:sz w:val="22"/>
          <w:szCs w:val="22"/>
          <w:lang w:eastAsia="en-US"/>
        </w:rPr>
        <w:t xml:space="preserve"> pues</w:t>
      </w:r>
      <w:r w:rsidRPr="001922A2">
        <w:rPr>
          <w:rFonts w:eastAsiaTheme="minorHAnsi"/>
          <w:b/>
          <w:color w:val="000000"/>
          <w:sz w:val="22"/>
          <w:szCs w:val="22"/>
          <w:lang w:eastAsia="en-US"/>
        </w:rPr>
        <w:t xml:space="preserve"> la educación cr</w:t>
      </w:r>
      <w:r>
        <w:rPr>
          <w:rFonts w:eastAsiaTheme="minorHAnsi"/>
          <w:b/>
          <w:color w:val="000000"/>
          <w:sz w:val="22"/>
          <w:szCs w:val="22"/>
          <w:lang w:eastAsia="en-US"/>
        </w:rPr>
        <w:t>i</w:t>
      </w:r>
      <w:r w:rsidRPr="001922A2">
        <w:rPr>
          <w:rFonts w:eastAsiaTheme="minorHAnsi"/>
          <w:b/>
          <w:color w:val="000000"/>
          <w:sz w:val="22"/>
          <w:szCs w:val="22"/>
          <w:lang w:eastAsia="en-US"/>
        </w:rPr>
        <w:t>stiana, especialmente la de los pobres, es siempre el principal carisma del Instituto de San Juan Bta</w:t>
      </w:r>
      <w:r>
        <w:rPr>
          <w:rFonts w:eastAsiaTheme="minorHAnsi"/>
          <w:b/>
          <w:color w:val="000000"/>
          <w:sz w:val="22"/>
          <w:szCs w:val="22"/>
          <w:lang w:eastAsia="en-US"/>
        </w:rPr>
        <w:t>.</w:t>
      </w:r>
      <w:r w:rsidRPr="001922A2">
        <w:rPr>
          <w:rFonts w:eastAsiaTheme="minorHAnsi"/>
          <w:b/>
          <w:color w:val="000000"/>
          <w:sz w:val="22"/>
          <w:szCs w:val="22"/>
          <w:lang w:eastAsia="en-US"/>
        </w:rPr>
        <w:t xml:space="preserve"> de La Salle. La historia de los primeros</w:t>
      </w:r>
      <w:r>
        <w:rPr>
          <w:rFonts w:eastAsiaTheme="minorHAnsi"/>
          <w:b/>
          <w:color w:val="000000"/>
          <w:sz w:val="22"/>
          <w:szCs w:val="22"/>
          <w:lang w:eastAsia="en-US"/>
        </w:rPr>
        <w:t xml:space="preserve"> mie</w:t>
      </w:r>
      <w:r>
        <w:rPr>
          <w:rFonts w:eastAsiaTheme="minorHAnsi"/>
          <w:b/>
          <w:color w:val="000000"/>
          <w:sz w:val="22"/>
          <w:szCs w:val="22"/>
          <w:lang w:eastAsia="en-US"/>
        </w:rPr>
        <w:t>m</w:t>
      </w:r>
      <w:r>
        <w:rPr>
          <w:rFonts w:eastAsiaTheme="minorHAnsi"/>
          <w:b/>
          <w:color w:val="000000"/>
          <w:sz w:val="22"/>
          <w:szCs w:val="22"/>
          <w:lang w:eastAsia="en-US"/>
        </w:rPr>
        <w:t>bros</w:t>
      </w:r>
      <w:r w:rsidRPr="001922A2">
        <w:rPr>
          <w:rFonts w:eastAsiaTheme="minorHAnsi"/>
          <w:b/>
          <w:color w:val="000000"/>
          <w:sz w:val="22"/>
          <w:szCs w:val="22"/>
          <w:lang w:eastAsia="en-US"/>
        </w:rPr>
        <w:t>, los que fueron formados por el Señor de La Salle</w:t>
      </w:r>
      <w:r>
        <w:rPr>
          <w:rFonts w:eastAsiaTheme="minorHAnsi"/>
          <w:b/>
          <w:color w:val="000000"/>
          <w:sz w:val="22"/>
          <w:szCs w:val="22"/>
          <w:lang w:eastAsia="en-US"/>
        </w:rPr>
        <w:t>,</w:t>
      </w:r>
      <w:r w:rsidRPr="001922A2">
        <w:rPr>
          <w:rFonts w:eastAsiaTheme="minorHAnsi"/>
          <w:b/>
          <w:color w:val="000000"/>
          <w:sz w:val="22"/>
          <w:szCs w:val="22"/>
          <w:lang w:eastAsia="en-US"/>
        </w:rPr>
        <w:t xml:space="preserve"> adquiere una importancia y un significado particular hoy</w:t>
      </w:r>
      <w:r>
        <w:rPr>
          <w:rFonts w:eastAsiaTheme="minorHAnsi"/>
          <w:b/>
          <w:color w:val="000000"/>
          <w:sz w:val="22"/>
          <w:szCs w:val="22"/>
          <w:lang w:eastAsia="en-US"/>
        </w:rPr>
        <w:t>.</w:t>
      </w:r>
      <w:r w:rsidRPr="001922A2">
        <w:rPr>
          <w:rFonts w:eastAsiaTheme="minorHAnsi"/>
          <w:b/>
          <w:color w:val="000000"/>
          <w:sz w:val="22"/>
          <w:szCs w:val="22"/>
          <w:lang w:eastAsia="en-US"/>
        </w:rPr>
        <w:t xml:space="preserve"> </w:t>
      </w:r>
    </w:p>
    <w:p w:rsidR="00F3357D" w:rsidRDefault="00F3357D" w:rsidP="00BA2C38">
      <w:pPr>
        <w:widowControl/>
        <w:jc w:val="both"/>
        <w:rPr>
          <w:rFonts w:eastAsiaTheme="minorHAnsi"/>
          <w:b/>
          <w:color w:val="000000"/>
          <w:sz w:val="22"/>
          <w:szCs w:val="22"/>
          <w:lang w:eastAsia="en-US"/>
        </w:rPr>
      </w:pPr>
    </w:p>
    <w:p w:rsidR="00BA2C38" w:rsidRPr="001922A2" w:rsidRDefault="007F335A"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BA2C38" w:rsidRPr="001922A2">
        <w:rPr>
          <w:rFonts w:eastAsiaTheme="minorHAnsi"/>
          <w:b/>
          <w:color w:val="000000"/>
          <w:sz w:val="22"/>
          <w:szCs w:val="22"/>
          <w:lang w:eastAsia="en-US"/>
        </w:rPr>
        <w:t>San Juan Bta</w:t>
      </w:r>
      <w:r w:rsidR="00BA2C38">
        <w:rPr>
          <w:rFonts w:eastAsiaTheme="minorHAnsi"/>
          <w:b/>
          <w:color w:val="000000"/>
          <w:sz w:val="22"/>
          <w:szCs w:val="22"/>
          <w:lang w:eastAsia="en-US"/>
        </w:rPr>
        <w:t>.</w:t>
      </w:r>
      <w:r w:rsidR="00BA2C38" w:rsidRPr="001922A2">
        <w:rPr>
          <w:rFonts w:eastAsiaTheme="minorHAnsi"/>
          <w:b/>
          <w:color w:val="000000"/>
          <w:sz w:val="22"/>
          <w:szCs w:val="22"/>
          <w:lang w:eastAsia="en-US"/>
        </w:rPr>
        <w:t xml:space="preserve"> de La Salle se mostr</w:t>
      </w:r>
      <w:r w:rsidR="00BA2C38">
        <w:rPr>
          <w:rFonts w:eastAsiaTheme="minorHAnsi"/>
          <w:b/>
          <w:color w:val="000000"/>
          <w:sz w:val="22"/>
          <w:szCs w:val="22"/>
          <w:lang w:eastAsia="en-US"/>
        </w:rPr>
        <w:t>ó</w:t>
      </w:r>
      <w:r w:rsidR="00BA2C38" w:rsidRPr="001922A2">
        <w:rPr>
          <w:rFonts w:eastAsiaTheme="minorHAnsi"/>
          <w:b/>
          <w:color w:val="000000"/>
          <w:sz w:val="22"/>
          <w:szCs w:val="22"/>
          <w:lang w:eastAsia="en-US"/>
        </w:rPr>
        <w:t xml:space="preserve"> h</w:t>
      </w:r>
      <w:r w:rsidR="00BA2C38">
        <w:rPr>
          <w:rFonts w:eastAsiaTheme="minorHAnsi"/>
          <w:b/>
          <w:color w:val="000000"/>
          <w:sz w:val="22"/>
          <w:szCs w:val="22"/>
          <w:lang w:eastAsia="en-US"/>
        </w:rPr>
        <w:t>é</w:t>
      </w:r>
      <w:r w:rsidR="00BA2C38" w:rsidRPr="001922A2">
        <w:rPr>
          <w:rFonts w:eastAsiaTheme="minorHAnsi"/>
          <w:b/>
          <w:color w:val="000000"/>
          <w:sz w:val="22"/>
          <w:szCs w:val="22"/>
          <w:lang w:eastAsia="en-US"/>
        </w:rPr>
        <w:t>roe al abandonar su estatus social, sus privilegios, particularmente los relacion</w:t>
      </w:r>
      <w:r w:rsidR="00BA2C38">
        <w:rPr>
          <w:rFonts w:eastAsiaTheme="minorHAnsi"/>
          <w:b/>
          <w:color w:val="000000"/>
          <w:sz w:val="22"/>
          <w:szCs w:val="22"/>
          <w:lang w:eastAsia="en-US"/>
        </w:rPr>
        <w:t>a</w:t>
      </w:r>
      <w:r w:rsidR="00BA2C38" w:rsidRPr="001922A2">
        <w:rPr>
          <w:rFonts w:eastAsiaTheme="minorHAnsi"/>
          <w:b/>
          <w:color w:val="000000"/>
          <w:sz w:val="22"/>
          <w:szCs w:val="22"/>
          <w:lang w:eastAsia="en-US"/>
        </w:rPr>
        <w:t>dos con su vocación sacerdotal. El nunca cesó de estimar el sacerdocio, pero abandonó ese mundo, para pertenecer a otro mundo socialmente diferente, a fin de vivir con los Hermanos y formarlos.</w:t>
      </w:r>
      <w:r w:rsidR="00BA2C38">
        <w:rPr>
          <w:rFonts w:eastAsiaTheme="minorHAnsi"/>
          <w:b/>
          <w:color w:val="000000"/>
          <w:sz w:val="22"/>
          <w:szCs w:val="22"/>
          <w:lang w:eastAsia="en-US"/>
        </w:rPr>
        <w:t xml:space="preserve"> En</w:t>
      </w:r>
      <w:r w:rsidR="00BA2C38" w:rsidRPr="001922A2">
        <w:rPr>
          <w:rFonts w:eastAsiaTheme="minorHAnsi"/>
          <w:b/>
          <w:color w:val="000000"/>
          <w:sz w:val="22"/>
          <w:szCs w:val="22"/>
          <w:lang w:eastAsia="en-US"/>
        </w:rPr>
        <w:t>tró as</w:t>
      </w:r>
      <w:r w:rsidR="00BA2C38">
        <w:rPr>
          <w:rFonts w:eastAsiaTheme="minorHAnsi"/>
          <w:b/>
          <w:color w:val="000000"/>
          <w:sz w:val="22"/>
          <w:szCs w:val="22"/>
          <w:lang w:eastAsia="en-US"/>
        </w:rPr>
        <w:t>í</w:t>
      </w:r>
      <w:r w:rsidR="00BA2C38" w:rsidRPr="001922A2">
        <w:rPr>
          <w:rFonts w:eastAsiaTheme="minorHAnsi"/>
          <w:b/>
          <w:color w:val="000000"/>
          <w:sz w:val="22"/>
          <w:szCs w:val="22"/>
          <w:lang w:eastAsia="en-US"/>
        </w:rPr>
        <w:t xml:space="preserve"> en el mundo de los pobres, a fin de poner a su disposición las escuelas destin</w:t>
      </w:r>
      <w:r w:rsidR="00BA2C38">
        <w:rPr>
          <w:rFonts w:eastAsiaTheme="minorHAnsi"/>
          <w:b/>
          <w:color w:val="000000"/>
          <w:sz w:val="22"/>
          <w:szCs w:val="22"/>
          <w:lang w:eastAsia="en-US"/>
        </w:rPr>
        <w:t>a</w:t>
      </w:r>
      <w:r w:rsidR="00BA2C38" w:rsidRPr="001922A2">
        <w:rPr>
          <w:rFonts w:eastAsiaTheme="minorHAnsi"/>
          <w:b/>
          <w:color w:val="000000"/>
          <w:sz w:val="22"/>
          <w:szCs w:val="22"/>
          <w:lang w:eastAsia="en-US"/>
        </w:rPr>
        <w:t xml:space="preserve">das a sus hijos </w:t>
      </w:r>
      <w:r w:rsidR="00BA2C38">
        <w:rPr>
          <w:rFonts w:eastAsiaTheme="minorHAnsi"/>
          <w:b/>
          <w:color w:val="000000"/>
          <w:sz w:val="22"/>
          <w:szCs w:val="22"/>
          <w:lang w:eastAsia="en-US"/>
        </w:rPr>
        <w:t>y se puesto a su</w:t>
      </w:r>
      <w:r w:rsidR="00BA2C38" w:rsidRPr="001922A2">
        <w:rPr>
          <w:rFonts w:eastAsiaTheme="minorHAnsi"/>
          <w:b/>
          <w:color w:val="000000"/>
          <w:sz w:val="22"/>
          <w:szCs w:val="22"/>
          <w:lang w:eastAsia="en-US"/>
        </w:rPr>
        <w:t xml:space="preserve"> servicio, supervisando las clases</w:t>
      </w:r>
      <w:r w:rsidR="00BA2C38">
        <w:rPr>
          <w:rFonts w:eastAsiaTheme="minorHAnsi"/>
          <w:b/>
          <w:color w:val="000000"/>
          <w:sz w:val="22"/>
          <w:szCs w:val="22"/>
          <w:lang w:eastAsia="en-US"/>
        </w:rPr>
        <w:t xml:space="preserve"> </w:t>
      </w:r>
      <w:r w:rsidR="00BA2C38" w:rsidRPr="001922A2">
        <w:rPr>
          <w:rFonts w:eastAsiaTheme="minorHAnsi"/>
          <w:b/>
          <w:color w:val="000000"/>
          <w:sz w:val="22"/>
          <w:szCs w:val="22"/>
          <w:lang w:eastAsia="en-US"/>
        </w:rPr>
        <w:t>donde trabajaban los Hermanos, ayudando y animando sus activ</w:t>
      </w:r>
      <w:r w:rsidR="00BA2C38">
        <w:rPr>
          <w:rFonts w:eastAsiaTheme="minorHAnsi"/>
          <w:b/>
          <w:color w:val="000000"/>
          <w:sz w:val="22"/>
          <w:szCs w:val="22"/>
          <w:lang w:eastAsia="en-US"/>
        </w:rPr>
        <w:t>id</w:t>
      </w:r>
      <w:r w:rsidR="00BA2C38" w:rsidRPr="001922A2">
        <w:rPr>
          <w:rFonts w:eastAsiaTheme="minorHAnsi"/>
          <w:b/>
          <w:color w:val="000000"/>
          <w:sz w:val="22"/>
          <w:szCs w:val="22"/>
          <w:lang w:eastAsia="en-US"/>
        </w:rPr>
        <w:t>ades educativas</w:t>
      </w:r>
      <w:r w:rsidR="00BA2C38">
        <w:rPr>
          <w:rFonts w:eastAsiaTheme="minorHAnsi"/>
          <w:b/>
          <w:color w:val="000000"/>
          <w:sz w:val="22"/>
          <w:szCs w:val="22"/>
          <w:lang w:eastAsia="en-US"/>
        </w:rPr>
        <w:t>.</w:t>
      </w:r>
      <w:r w:rsidR="00BA2C38" w:rsidRPr="001922A2">
        <w:rPr>
          <w:rFonts w:eastAsiaTheme="minorHAnsi"/>
          <w:b/>
          <w:color w:val="000000"/>
          <w:sz w:val="22"/>
          <w:szCs w:val="22"/>
          <w:lang w:eastAsia="en-US"/>
        </w:rPr>
        <w:t xml:space="preserve"> </w:t>
      </w:r>
    </w:p>
    <w:p w:rsidR="00BA2C38" w:rsidRDefault="00BA2C38" w:rsidP="00BA2C38">
      <w:pPr>
        <w:widowControl/>
        <w:rPr>
          <w:rFonts w:ascii="TimesNewRomanPSMT" w:eastAsiaTheme="minorHAnsi" w:hAnsi="TimesNewRomanPSMT" w:cs="TimesNewRomanPSMT"/>
          <w:color w:val="000000"/>
          <w:lang w:eastAsia="en-US"/>
        </w:rPr>
      </w:pPr>
    </w:p>
    <w:p w:rsidR="00BA2C38" w:rsidRPr="0094253A" w:rsidRDefault="00BA2C38" w:rsidP="00BA2C38">
      <w:pPr>
        <w:widowControl/>
        <w:jc w:val="both"/>
        <w:rPr>
          <w:rFonts w:eastAsiaTheme="minorHAnsi"/>
          <w:b/>
          <w:color w:val="000000"/>
          <w:sz w:val="22"/>
          <w:szCs w:val="22"/>
          <w:lang w:eastAsia="en-US"/>
        </w:rPr>
      </w:pPr>
      <w:r w:rsidRPr="0094253A">
        <w:rPr>
          <w:rFonts w:eastAsiaTheme="minorHAnsi"/>
          <w:b/>
          <w:color w:val="000000"/>
          <w:sz w:val="22"/>
          <w:szCs w:val="22"/>
          <w:lang w:eastAsia="en-US"/>
        </w:rPr>
        <w:t xml:space="preserve">     En varias ocasiones  él mismo  remplazó a un maestro enfermo o ausente temp</w:t>
      </w:r>
      <w:r w:rsidRPr="0094253A">
        <w:rPr>
          <w:rFonts w:eastAsiaTheme="minorHAnsi"/>
          <w:b/>
          <w:color w:val="000000"/>
          <w:sz w:val="22"/>
          <w:szCs w:val="22"/>
          <w:lang w:eastAsia="en-US"/>
        </w:rPr>
        <w:t>o</w:t>
      </w:r>
      <w:r w:rsidRPr="0094253A">
        <w:rPr>
          <w:rFonts w:eastAsiaTheme="minorHAnsi"/>
          <w:b/>
          <w:color w:val="000000"/>
          <w:sz w:val="22"/>
          <w:szCs w:val="22"/>
          <w:lang w:eastAsia="en-US"/>
        </w:rPr>
        <w:t>ralmente. Bien mereció el título que la Iglesia le ha atribuido, al proclamarle  Santo Patrono universal de todos los educadores cristianos. (5) Para valorar plenamente la acción del Sr. de La Salle, es necesario saber que las buenas escuelas para los p</w:t>
      </w:r>
      <w:r w:rsidRPr="0094253A">
        <w:rPr>
          <w:rFonts w:eastAsiaTheme="minorHAnsi"/>
          <w:b/>
          <w:color w:val="000000"/>
          <w:sz w:val="22"/>
          <w:szCs w:val="22"/>
          <w:lang w:eastAsia="en-US"/>
        </w:rPr>
        <w:t>o</w:t>
      </w:r>
      <w:r>
        <w:rPr>
          <w:rFonts w:eastAsiaTheme="minorHAnsi"/>
          <w:b/>
          <w:color w:val="000000"/>
          <w:sz w:val="22"/>
          <w:szCs w:val="22"/>
          <w:lang w:eastAsia="en-US"/>
        </w:rPr>
        <w:t>bres no existí</w:t>
      </w:r>
      <w:r w:rsidRPr="0094253A">
        <w:rPr>
          <w:rFonts w:eastAsiaTheme="minorHAnsi"/>
          <w:b/>
          <w:color w:val="000000"/>
          <w:sz w:val="22"/>
          <w:szCs w:val="22"/>
          <w:lang w:eastAsia="en-US"/>
        </w:rPr>
        <w:t>an en su época</w:t>
      </w:r>
    </w:p>
    <w:p w:rsidR="00BA2C38" w:rsidRPr="002252E2" w:rsidRDefault="00BA2C38" w:rsidP="00BA2C38">
      <w:pPr>
        <w:widowControl/>
        <w:jc w:val="both"/>
        <w:rPr>
          <w:rFonts w:eastAsiaTheme="minorHAnsi"/>
          <w:b/>
          <w:color w:val="000000"/>
          <w:sz w:val="22"/>
          <w:szCs w:val="22"/>
          <w:lang w:eastAsia="en-US"/>
        </w:rPr>
      </w:pPr>
    </w:p>
    <w:p w:rsidR="00BA2C38" w:rsidRPr="0094253A" w:rsidRDefault="00BA2C38" w:rsidP="00BA2C38">
      <w:pPr>
        <w:widowControl/>
        <w:jc w:val="both"/>
        <w:rPr>
          <w:rFonts w:eastAsiaTheme="minorHAnsi"/>
          <w:b/>
          <w:color w:val="000000"/>
          <w:sz w:val="22"/>
          <w:szCs w:val="22"/>
          <w:lang w:eastAsia="en-US"/>
        </w:rPr>
      </w:pPr>
      <w:r w:rsidRPr="0094253A">
        <w:rPr>
          <w:rFonts w:eastAsiaTheme="minorHAnsi"/>
          <w:b/>
          <w:color w:val="000000"/>
          <w:sz w:val="22"/>
          <w:szCs w:val="22"/>
          <w:lang w:eastAsia="en-US"/>
        </w:rPr>
        <w:t xml:space="preserve">  La educac</w:t>
      </w:r>
      <w:r>
        <w:rPr>
          <w:rFonts w:eastAsiaTheme="minorHAnsi"/>
          <w:b/>
          <w:color w:val="000000"/>
          <w:sz w:val="22"/>
          <w:szCs w:val="22"/>
          <w:lang w:eastAsia="en-US"/>
        </w:rPr>
        <w:t>ió</w:t>
      </w:r>
      <w:r w:rsidRPr="0094253A">
        <w:rPr>
          <w:rFonts w:eastAsiaTheme="minorHAnsi"/>
          <w:b/>
          <w:color w:val="000000"/>
          <w:sz w:val="22"/>
          <w:szCs w:val="22"/>
          <w:lang w:eastAsia="en-US"/>
        </w:rPr>
        <w:t>n no era bien considerada por el Estado . La mismas</w:t>
      </w:r>
      <w:r>
        <w:rPr>
          <w:rFonts w:eastAsiaTheme="minorHAnsi"/>
          <w:b/>
          <w:color w:val="000000"/>
          <w:sz w:val="22"/>
          <w:szCs w:val="22"/>
          <w:lang w:eastAsia="en-US"/>
        </w:rPr>
        <w:t xml:space="preserve"> </w:t>
      </w:r>
      <w:r w:rsidRPr="0094253A">
        <w:rPr>
          <w:rFonts w:eastAsiaTheme="minorHAnsi"/>
          <w:b/>
          <w:color w:val="000000"/>
          <w:sz w:val="22"/>
          <w:szCs w:val="22"/>
          <w:lang w:eastAsia="en-US"/>
        </w:rPr>
        <w:t>Iglesia ten</w:t>
      </w:r>
      <w:r>
        <w:rPr>
          <w:rFonts w:eastAsiaTheme="minorHAnsi"/>
          <w:b/>
          <w:color w:val="000000"/>
          <w:sz w:val="22"/>
          <w:szCs w:val="22"/>
          <w:lang w:eastAsia="en-US"/>
        </w:rPr>
        <w:t>í</w:t>
      </w:r>
      <w:r w:rsidRPr="0094253A">
        <w:rPr>
          <w:rFonts w:eastAsiaTheme="minorHAnsi"/>
          <w:b/>
          <w:color w:val="000000"/>
          <w:sz w:val="22"/>
          <w:szCs w:val="22"/>
          <w:lang w:eastAsia="en-US"/>
        </w:rPr>
        <w:t>a alg</w:t>
      </w:r>
      <w:r w:rsidRPr="0094253A">
        <w:rPr>
          <w:rFonts w:eastAsiaTheme="minorHAnsi"/>
          <w:b/>
          <w:color w:val="000000"/>
          <w:sz w:val="22"/>
          <w:szCs w:val="22"/>
          <w:lang w:eastAsia="en-US"/>
        </w:rPr>
        <w:t>u</w:t>
      </w:r>
      <w:r w:rsidRPr="0094253A">
        <w:rPr>
          <w:rFonts w:eastAsiaTheme="minorHAnsi"/>
          <w:b/>
          <w:color w:val="000000"/>
          <w:sz w:val="22"/>
          <w:szCs w:val="22"/>
          <w:lang w:eastAsia="en-US"/>
        </w:rPr>
        <w:t>nas escuelas pero a pocos llegaban. En Francia existían las llamada</w:t>
      </w:r>
      <w:r>
        <w:rPr>
          <w:rFonts w:eastAsiaTheme="minorHAnsi"/>
          <w:b/>
          <w:color w:val="000000"/>
          <w:sz w:val="22"/>
          <w:szCs w:val="22"/>
          <w:lang w:eastAsia="en-US"/>
        </w:rPr>
        <w:t>s</w:t>
      </w:r>
      <w:r w:rsidRPr="0094253A">
        <w:rPr>
          <w:rFonts w:eastAsiaTheme="minorHAnsi"/>
          <w:b/>
          <w:color w:val="000000"/>
          <w:sz w:val="22"/>
          <w:szCs w:val="22"/>
          <w:lang w:eastAsia="en-US"/>
        </w:rPr>
        <w:t xml:space="preserve"> "Escuelas m</w:t>
      </w:r>
      <w:r w:rsidRPr="0094253A">
        <w:rPr>
          <w:rFonts w:eastAsiaTheme="minorHAnsi"/>
          <w:b/>
          <w:color w:val="000000"/>
          <w:sz w:val="22"/>
          <w:szCs w:val="22"/>
          <w:lang w:eastAsia="en-US"/>
        </w:rPr>
        <w:t>e</w:t>
      </w:r>
      <w:r w:rsidRPr="0094253A">
        <w:rPr>
          <w:rFonts w:eastAsiaTheme="minorHAnsi"/>
          <w:b/>
          <w:color w:val="000000"/>
          <w:sz w:val="22"/>
          <w:szCs w:val="22"/>
          <w:lang w:eastAsia="en-US"/>
        </w:rPr>
        <w:t>nores" en las grandes ciudades, pero no se preocupaban m</w:t>
      </w:r>
      <w:r>
        <w:rPr>
          <w:rFonts w:eastAsiaTheme="minorHAnsi"/>
          <w:b/>
          <w:color w:val="000000"/>
          <w:sz w:val="22"/>
          <w:szCs w:val="22"/>
          <w:lang w:eastAsia="en-US"/>
        </w:rPr>
        <w:t>á</w:t>
      </w:r>
      <w:r w:rsidRPr="0094253A">
        <w:rPr>
          <w:rFonts w:eastAsiaTheme="minorHAnsi"/>
          <w:b/>
          <w:color w:val="000000"/>
          <w:sz w:val="22"/>
          <w:szCs w:val="22"/>
          <w:lang w:eastAsia="en-US"/>
        </w:rPr>
        <w:t>s que de los que podían pagar una escolaridad. Existía la corporación del os llamado "Maestros escriba</w:t>
      </w:r>
      <w:r>
        <w:rPr>
          <w:rFonts w:eastAsiaTheme="minorHAnsi"/>
          <w:b/>
          <w:color w:val="000000"/>
          <w:sz w:val="22"/>
          <w:szCs w:val="22"/>
          <w:lang w:eastAsia="en-US"/>
        </w:rPr>
        <w:t>n</w:t>
      </w:r>
      <w:r w:rsidRPr="0094253A">
        <w:rPr>
          <w:rFonts w:eastAsiaTheme="minorHAnsi"/>
          <w:b/>
          <w:color w:val="000000"/>
          <w:sz w:val="22"/>
          <w:szCs w:val="22"/>
          <w:lang w:eastAsia="en-US"/>
        </w:rPr>
        <w:t xml:space="preserve">os"  situados bajo protección real y existían maestros que reclamaban una escolaridad a los que acudían a ellos </w:t>
      </w:r>
      <w:r>
        <w:rPr>
          <w:rFonts w:eastAsiaTheme="minorHAnsi"/>
          <w:b/>
          <w:color w:val="000000"/>
          <w:sz w:val="22"/>
          <w:szCs w:val="22"/>
          <w:lang w:eastAsia="en-US"/>
        </w:rPr>
        <w:t>.</w:t>
      </w:r>
    </w:p>
    <w:p w:rsidR="00BA2C38" w:rsidRPr="002252E2" w:rsidRDefault="00BA2C38" w:rsidP="00BA2C38">
      <w:pPr>
        <w:widowControl/>
        <w:jc w:val="both"/>
        <w:rPr>
          <w:rFonts w:eastAsiaTheme="minorHAnsi"/>
          <w:b/>
          <w:color w:val="000000"/>
          <w:sz w:val="22"/>
          <w:szCs w:val="22"/>
          <w:lang w:eastAsia="en-US"/>
        </w:rPr>
      </w:pPr>
      <w:r w:rsidRPr="0094253A">
        <w:rPr>
          <w:rFonts w:eastAsiaTheme="minorHAnsi"/>
          <w:b/>
          <w:color w:val="000000"/>
          <w:sz w:val="22"/>
          <w:szCs w:val="22"/>
          <w:lang w:eastAsia="en-US"/>
        </w:rPr>
        <w:t xml:space="preserve"> </w:t>
      </w:r>
    </w:p>
    <w:p w:rsidR="00BA2C38" w:rsidRPr="0094253A" w:rsidRDefault="00BA2C38" w:rsidP="00BA2C38">
      <w:pPr>
        <w:widowControl/>
        <w:jc w:val="both"/>
        <w:rPr>
          <w:rFonts w:eastAsiaTheme="minorHAnsi"/>
          <w:b/>
          <w:color w:val="000000"/>
          <w:sz w:val="22"/>
          <w:szCs w:val="22"/>
          <w:lang w:eastAsia="en-US"/>
        </w:rPr>
      </w:pPr>
      <w:r w:rsidRPr="0094253A">
        <w:rPr>
          <w:rFonts w:eastAsiaTheme="minorHAnsi"/>
          <w:b/>
          <w:color w:val="000000"/>
          <w:sz w:val="22"/>
          <w:szCs w:val="22"/>
          <w:lang w:eastAsia="en-US"/>
        </w:rPr>
        <w:t xml:space="preserve">    Alguna parroquias habían establecido escuelas de caridad para los pobres, au</w:t>
      </w:r>
      <w:r w:rsidRPr="0094253A">
        <w:rPr>
          <w:rFonts w:eastAsiaTheme="minorHAnsi"/>
          <w:b/>
          <w:color w:val="000000"/>
          <w:sz w:val="22"/>
          <w:szCs w:val="22"/>
          <w:lang w:eastAsia="en-US"/>
        </w:rPr>
        <w:t>n</w:t>
      </w:r>
      <w:r w:rsidRPr="0094253A">
        <w:rPr>
          <w:rFonts w:eastAsiaTheme="minorHAnsi"/>
          <w:b/>
          <w:color w:val="000000"/>
          <w:sz w:val="22"/>
          <w:szCs w:val="22"/>
          <w:lang w:eastAsia="en-US"/>
        </w:rPr>
        <w:t xml:space="preserve">que solían tener pocos alumnos. Los maestros que ellas trabajaban tenían muy poca formación. Estaba por lo general mal </w:t>
      </w:r>
      <w:r>
        <w:rPr>
          <w:rFonts w:eastAsiaTheme="minorHAnsi"/>
          <w:b/>
          <w:color w:val="000000"/>
          <w:sz w:val="22"/>
          <w:szCs w:val="22"/>
          <w:lang w:eastAsia="en-US"/>
        </w:rPr>
        <w:t>pagados y no tenían mucho interé</w:t>
      </w:r>
      <w:r w:rsidRPr="0094253A">
        <w:rPr>
          <w:rFonts w:eastAsiaTheme="minorHAnsi"/>
          <w:b/>
          <w:color w:val="000000"/>
          <w:sz w:val="22"/>
          <w:szCs w:val="22"/>
          <w:lang w:eastAsia="en-US"/>
        </w:rPr>
        <w:t>s en perm</w:t>
      </w:r>
      <w:r w:rsidRPr="0094253A">
        <w:rPr>
          <w:rFonts w:eastAsiaTheme="minorHAnsi"/>
          <w:b/>
          <w:color w:val="000000"/>
          <w:sz w:val="22"/>
          <w:szCs w:val="22"/>
          <w:lang w:eastAsia="en-US"/>
        </w:rPr>
        <w:t>a</w:t>
      </w:r>
      <w:r>
        <w:rPr>
          <w:rFonts w:eastAsiaTheme="minorHAnsi"/>
          <w:b/>
          <w:color w:val="000000"/>
          <w:sz w:val="22"/>
          <w:szCs w:val="22"/>
          <w:lang w:eastAsia="en-US"/>
        </w:rPr>
        <w:t>ne</w:t>
      </w:r>
      <w:r w:rsidRPr="0094253A">
        <w:rPr>
          <w:rFonts w:eastAsiaTheme="minorHAnsi"/>
          <w:b/>
          <w:color w:val="000000"/>
          <w:sz w:val="22"/>
          <w:szCs w:val="22"/>
          <w:lang w:eastAsia="en-US"/>
        </w:rPr>
        <w:t xml:space="preserve">cer en este </w:t>
      </w:r>
      <w:r>
        <w:rPr>
          <w:rFonts w:eastAsiaTheme="minorHAnsi"/>
          <w:b/>
          <w:color w:val="000000"/>
          <w:sz w:val="22"/>
          <w:szCs w:val="22"/>
          <w:lang w:eastAsia="en-US"/>
        </w:rPr>
        <w:t>o</w:t>
      </w:r>
      <w:r w:rsidRPr="0094253A">
        <w:rPr>
          <w:rFonts w:eastAsiaTheme="minorHAnsi"/>
          <w:b/>
          <w:color w:val="000000"/>
          <w:sz w:val="22"/>
          <w:szCs w:val="22"/>
          <w:lang w:eastAsia="en-US"/>
        </w:rPr>
        <w:t>ficio, en espera de hallar otra ocupación mejor</w:t>
      </w:r>
      <w:r>
        <w:rPr>
          <w:rFonts w:eastAsiaTheme="minorHAnsi"/>
          <w:b/>
          <w:color w:val="000000"/>
          <w:sz w:val="22"/>
          <w:szCs w:val="22"/>
          <w:lang w:eastAsia="en-US"/>
        </w:rPr>
        <w:t>.</w:t>
      </w:r>
      <w:r w:rsidRPr="0094253A">
        <w:rPr>
          <w:rFonts w:eastAsiaTheme="minorHAnsi"/>
          <w:b/>
          <w:color w:val="000000"/>
          <w:sz w:val="22"/>
          <w:szCs w:val="22"/>
          <w:lang w:eastAsia="en-US"/>
        </w:rPr>
        <w:t xml:space="preserve"> La necesidad a las San Juan Bta</w:t>
      </w:r>
      <w:r>
        <w:rPr>
          <w:rFonts w:eastAsiaTheme="minorHAnsi"/>
          <w:b/>
          <w:color w:val="000000"/>
          <w:sz w:val="22"/>
          <w:szCs w:val="22"/>
          <w:lang w:eastAsia="en-US"/>
        </w:rPr>
        <w:t>.</w:t>
      </w:r>
      <w:r w:rsidRPr="0094253A">
        <w:rPr>
          <w:rFonts w:eastAsiaTheme="minorHAnsi"/>
          <w:b/>
          <w:color w:val="000000"/>
          <w:sz w:val="22"/>
          <w:szCs w:val="22"/>
          <w:lang w:eastAsia="en-US"/>
        </w:rPr>
        <w:t xml:space="preserve"> de La </w:t>
      </w:r>
      <w:r>
        <w:rPr>
          <w:rFonts w:eastAsiaTheme="minorHAnsi"/>
          <w:b/>
          <w:color w:val="000000"/>
          <w:sz w:val="22"/>
          <w:szCs w:val="22"/>
          <w:lang w:eastAsia="en-US"/>
        </w:rPr>
        <w:t>S</w:t>
      </w:r>
      <w:r w:rsidRPr="0094253A">
        <w:rPr>
          <w:rFonts w:eastAsiaTheme="minorHAnsi"/>
          <w:b/>
          <w:color w:val="000000"/>
          <w:sz w:val="22"/>
          <w:szCs w:val="22"/>
          <w:lang w:eastAsia="en-US"/>
        </w:rPr>
        <w:t>alle quiso remediar y a la cual quiso responder era algo muy clario, urgente y esencial. Su rasgo genial fue el organizar un grupo de laicos ent</w:t>
      </w:r>
      <w:r w:rsidRPr="0094253A">
        <w:rPr>
          <w:rFonts w:eastAsiaTheme="minorHAnsi"/>
          <w:b/>
          <w:color w:val="000000"/>
          <w:sz w:val="22"/>
          <w:szCs w:val="22"/>
          <w:lang w:eastAsia="en-US"/>
        </w:rPr>
        <w:t>e</w:t>
      </w:r>
      <w:r w:rsidRPr="0094253A">
        <w:rPr>
          <w:rFonts w:eastAsiaTheme="minorHAnsi"/>
          <w:b/>
          <w:color w:val="000000"/>
          <w:sz w:val="22"/>
          <w:szCs w:val="22"/>
          <w:lang w:eastAsia="en-US"/>
        </w:rPr>
        <w:t>ramente consagrados a responder a esas necesidad</w:t>
      </w:r>
      <w:r>
        <w:rPr>
          <w:rFonts w:eastAsiaTheme="minorHAnsi"/>
          <w:b/>
          <w:color w:val="000000"/>
          <w:sz w:val="22"/>
          <w:szCs w:val="22"/>
          <w:lang w:eastAsia="en-US"/>
        </w:rPr>
        <w:t>.</w:t>
      </w:r>
    </w:p>
    <w:p w:rsidR="00BA2C38" w:rsidRDefault="00BA2C38" w:rsidP="00BA2C38">
      <w:pPr>
        <w:widowControl/>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  ---------</w:t>
      </w:r>
    </w:p>
    <w:p w:rsidR="00BA2C38" w:rsidRPr="0094253A" w:rsidRDefault="00BA2C38" w:rsidP="00BA2C38">
      <w:pPr>
        <w:widowControl/>
        <w:rPr>
          <w:rFonts w:eastAsiaTheme="minorHAnsi"/>
          <w:b/>
          <w:color w:val="000000"/>
          <w:sz w:val="20"/>
          <w:szCs w:val="20"/>
          <w:lang w:val="en-US" w:eastAsia="en-US"/>
        </w:rPr>
      </w:pPr>
      <w:r w:rsidRPr="0094253A">
        <w:rPr>
          <w:rFonts w:eastAsiaTheme="minorHAnsi"/>
          <w:b/>
          <w:color w:val="000000"/>
          <w:sz w:val="20"/>
          <w:szCs w:val="20"/>
          <w:lang w:eastAsia="en-US"/>
        </w:rPr>
        <w:t xml:space="preserve">  </w:t>
      </w:r>
      <w:r>
        <w:rPr>
          <w:rFonts w:eastAsiaTheme="minorHAnsi"/>
          <w:b/>
          <w:color w:val="000000"/>
          <w:sz w:val="20"/>
          <w:szCs w:val="20"/>
          <w:lang w:eastAsia="en-US"/>
        </w:rPr>
        <w:t xml:space="preserve">   </w:t>
      </w:r>
      <w:r w:rsidRPr="0094253A">
        <w:rPr>
          <w:rFonts w:eastAsiaTheme="minorHAnsi"/>
          <w:b/>
          <w:color w:val="000000"/>
          <w:sz w:val="20"/>
          <w:szCs w:val="20"/>
          <w:lang w:eastAsia="en-US"/>
        </w:rPr>
        <w:t xml:space="preserve"> 4) Hnos  Miguel Campos y Michel Sauvage, </w:t>
      </w:r>
      <w:r w:rsidRPr="0094253A">
        <w:rPr>
          <w:rFonts w:eastAsiaTheme="minorHAnsi"/>
          <w:b/>
          <w:i/>
          <w:iCs/>
          <w:color w:val="000000"/>
          <w:sz w:val="20"/>
          <w:szCs w:val="20"/>
          <w:lang w:eastAsia="en-US"/>
        </w:rPr>
        <w:t>Annoncer  l’.vangile aux pauvres</w:t>
      </w:r>
      <w:r w:rsidRPr="0094253A">
        <w:rPr>
          <w:rFonts w:eastAsiaTheme="minorHAnsi"/>
          <w:b/>
          <w:color w:val="000000"/>
          <w:sz w:val="20"/>
          <w:szCs w:val="20"/>
          <w:lang w:eastAsia="en-US"/>
        </w:rPr>
        <w:t xml:space="preserve">, p. 281. </w:t>
      </w:r>
      <w:r w:rsidRPr="0094253A">
        <w:rPr>
          <w:rFonts w:eastAsiaTheme="minorHAnsi"/>
          <w:b/>
          <w:color w:val="000000"/>
          <w:sz w:val="20"/>
          <w:szCs w:val="20"/>
          <w:lang w:val="en-US" w:eastAsia="en-US"/>
        </w:rPr>
        <w:t xml:space="preserve">Voir Hno Miguel  Sauvage, </w:t>
      </w:r>
      <w:r w:rsidRPr="0094253A">
        <w:rPr>
          <w:rFonts w:eastAsiaTheme="minorHAnsi"/>
          <w:b/>
          <w:i/>
          <w:iCs/>
          <w:color w:val="000000"/>
          <w:sz w:val="20"/>
          <w:szCs w:val="20"/>
          <w:lang w:val="en-US" w:eastAsia="en-US"/>
        </w:rPr>
        <w:t>Catchese et Laicat</w:t>
      </w:r>
      <w:r w:rsidRPr="0094253A">
        <w:rPr>
          <w:rFonts w:eastAsiaTheme="minorHAnsi"/>
          <w:b/>
          <w:color w:val="000000"/>
          <w:sz w:val="20"/>
          <w:szCs w:val="20"/>
          <w:lang w:val="en-US" w:eastAsia="en-US"/>
        </w:rPr>
        <w:t>, p. 453-469.</w:t>
      </w:r>
    </w:p>
    <w:p w:rsidR="00BA2C38" w:rsidRDefault="00BA2C38" w:rsidP="00BA2C38">
      <w:pPr>
        <w:widowControl/>
        <w:rPr>
          <w:rFonts w:eastAsiaTheme="minorHAnsi"/>
          <w:b/>
          <w:color w:val="000000"/>
          <w:sz w:val="20"/>
          <w:szCs w:val="20"/>
          <w:lang w:val="en-US" w:eastAsia="en-US"/>
        </w:rPr>
      </w:pPr>
      <w:r w:rsidRPr="0094253A">
        <w:rPr>
          <w:rFonts w:eastAsiaTheme="minorHAnsi"/>
          <w:b/>
          <w:color w:val="000000"/>
          <w:sz w:val="20"/>
          <w:szCs w:val="20"/>
          <w:lang w:val="en-US" w:eastAsia="en-US"/>
        </w:rPr>
        <w:t xml:space="preserve">     5)  Pie XII, </w:t>
      </w:r>
      <w:r w:rsidRPr="0094253A">
        <w:rPr>
          <w:rFonts w:eastAsiaTheme="minorHAnsi"/>
          <w:b/>
          <w:i/>
          <w:iCs/>
          <w:color w:val="000000"/>
          <w:sz w:val="20"/>
          <w:szCs w:val="20"/>
          <w:lang w:val="en-US" w:eastAsia="en-US"/>
        </w:rPr>
        <w:t xml:space="preserve">Ad Perpetuam rei memoriam, </w:t>
      </w:r>
      <w:r w:rsidRPr="0094253A">
        <w:rPr>
          <w:rFonts w:eastAsiaTheme="minorHAnsi"/>
          <w:b/>
          <w:color w:val="000000"/>
          <w:sz w:val="20"/>
          <w:szCs w:val="20"/>
          <w:lang w:val="en-US" w:eastAsia="en-US"/>
        </w:rPr>
        <w:t>15 mai 1950.</w:t>
      </w:r>
    </w:p>
    <w:p w:rsidR="00BA2C38" w:rsidRDefault="00BA2C38" w:rsidP="00BA2C38">
      <w:pPr>
        <w:widowControl/>
        <w:rPr>
          <w:rFonts w:ascii="TimesNewRomanPSMT" w:eastAsiaTheme="minorHAnsi" w:hAnsi="TimesNewRomanPSMT" w:cs="TimesNewRomanPSMT"/>
          <w:color w:val="000000"/>
          <w:lang w:eastAsia="en-US"/>
        </w:rPr>
      </w:pPr>
      <w:r w:rsidRPr="002252E2">
        <w:rPr>
          <w:rFonts w:ascii="TimesNewRomanPSMT" w:eastAsiaTheme="minorHAnsi" w:hAnsi="TimesNewRomanPSMT" w:cs="TimesNewRomanPSMT"/>
          <w:color w:val="000000"/>
          <w:lang w:val="en-US" w:eastAsia="en-US"/>
        </w:rPr>
        <w:t xml:space="preserve">   </w:t>
      </w:r>
      <w:r>
        <w:rPr>
          <w:rFonts w:ascii="TimesNewRomanPSMT" w:eastAsiaTheme="minorHAnsi" w:hAnsi="TimesNewRomanPSMT" w:cs="TimesNewRomanPSMT"/>
          <w:color w:val="000000"/>
          <w:lang w:eastAsia="en-US"/>
        </w:rPr>
        <w:t>----------</w:t>
      </w:r>
    </w:p>
    <w:p w:rsidR="00BA2C38" w:rsidRPr="00EE241D" w:rsidRDefault="00BA2C38" w:rsidP="00BA2C38">
      <w:pPr>
        <w:widowControl/>
        <w:jc w:val="both"/>
        <w:rPr>
          <w:rFonts w:eastAsiaTheme="minorHAnsi"/>
          <w:b/>
          <w:color w:val="000000"/>
          <w:sz w:val="22"/>
          <w:szCs w:val="22"/>
          <w:lang w:eastAsia="en-US"/>
        </w:rPr>
      </w:pPr>
      <w:r w:rsidRPr="00EE241D">
        <w:rPr>
          <w:rFonts w:eastAsiaTheme="minorHAnsi"/>
          <w:b/>
          <w:color w:val="000000"/>
          <w:sz w:val="22"/>
          <w:szCs w:val="22"/>
          <w:lang w:eastAsia="en-US"/>
        </w:rPr>
        <w:t xml:space="preserve">      Al organizar ese grupo de He</w:t>
      </w:r>
      <w:r>
        <w:rPr>
          <w:rFonts w:eastAsiaTheme="minorHAnsi"/>
          <w:b/>
          <w:color w:val="000000"/>
          <w:sz w:val="22"/>
          <w:szCs w:val="22"/>
          <w:lang w:eastAsia="en-US"/>
        </w:rPr>
        <w:t>r</w:t>
      </w:r>
      <w:r w:rsidRPr="00EE241D">
        <w:rPr>
          <w:rFonts w:eastAsiaTheme="minorHAnsi"/>
          <w:b/>
          <w:color w:val="000000"/>
          <w:sz w:val="22"/>
          <w:szCs w:val="22"/>
          <w:lang w:eastAsia="en-US"/>
        </w:rPr>
        <w:t>ma</w:t>
      </w:r>
      <w:r>
        <w:rPr>
          <w:rFonts w:eastAsiaTheme="minorHAnsi"/>
          <w:b/>
          <w:color w:val="000000"/>
          <w:sz w:val="22"/>
          <w:szCs w:val="22"/>
          <w:lang w:eastAsia="en-US"/>
        </w:rPr>
        <w:t>n</w:t>
      </w:r>
      <w:r w:rsidRPr="00EE241D">
        <w:rPr>
          <w:rFonts w:eastAsiaTheme="minorHAnsi"/>
          <w:b/>
          <w:color w:val="000000"/>
          <w:sz w:val="22"/>
          <w:szCs w:val="22"/>
          <w:lang w:eastAsia="en-US"/>
        </w:rPr>
        <w:t>os, con un modelo nuevo de vida religiosa logró asegurar as</w:t>
      </w:r>
      <w:r>
        <w:rPr>
          <w:rFonts w:eastAsiaTheme="minorHAnsi"/>
          <w:b/>
          <w:color w:val="000000"/>
          <w:sz w:val="22"/>
          <w:szCs w:val="22"/>
          <w:lang w:eastAsia="en-US"/>
        </w:rPr>
        <w:t>í</w:t>
      </w:r>
      <w:r w:rsidRPr="00EE241D">
        <w:rPr>
          <w:rFonts w:eastAsiaTheme="minorHAnsi"/>
          <w:b/>
          <w:color w:val="000000"/>
          <w:sz w:val="22"/>
          <w:szCs w:val="22"/>
          <w:lang w:eastAsia="en-US"/>
        </w:rPr>
        <w:t xml:space="preserve"> la permanencia de su obra. El supo superar las dificultades que le presentaban otros que intentaron otros camino y aspiraban a que ellos dominarán. Y otra ra´zon del triubndo de Juan Bta de La salle  fue su respeto por los laicos que el formaba., por su capacidad para organizar su vida ausmir sus obligación asi como su consagración religiosa. </w:t>
      </w:r>
    </w:p>
    <w:p w:rsidR="00BA2C38" w:rsidRPr="00EE241D" w:rsidRDefault="00BA2C38" w:rsidP="00BA2C38">
      <w:pPr>
        <w:widowControl/>
        <w:jc w:val="both"/>
        <w:rPr>
          <w:rFonts w:eastAsiaTheme="minorHAnsi"/>
          <w:b/>
          <w:color w:val="000000"/>
          <w:sz w:val="22"/>
          <w:szCs w:val="22"/>
          <w:lang w:eastAsia="en-US"/>
        </w:rPr>
      </w:pPr>
    </w:p>
    <w:p w:rsidR="00C83419" w:rsidRDefault="001929B8"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Se recuerda</w:t>
      </w:r>
      <w:r w:rsidR="00BA2C38" w:rsidRPr="00EE241D">
        <w:rPr>
          <w:rFonts w:eastAsiaTheme="minorHAnsi"/>
          <w:b/>
          <w:color w:val="000000"/>
          <w:sz w:val="22"/>
          <w:szCs w:val="22"/>
          <w:lang w:eastAsia="en-US"/>
        </w:rPr>
        <w:t xml:space="preserve"> su gran capacidad para abordar los problemas. En el curso de los prim</w:t>
      </w:r>
      <w:r w:rsidR="00BA2C38">
        <w:rPr>
          <w:rFonts w:eastAsiaTheme="minorHAnsi"/>
          <w:b/>
          <w:color w:val="000000"/>
          <w:sz w:val="22"/>
          <w:szCs w:val="22"/>
          <w:lang w:eastAsia="en-US"/>
        </w:rPr>
        <w:t>e</w:t>
      </w:r>
      <w:r w:rsidR="00BA2C38" w:rsidRPr="00EE241D">
        <w:rPr>
          <w:rFonts w:eastAsiaTheme="minorHAnsi"/>
          <w:b/>
          <w:color w:val="000000"/>
          <w:sz w:val="22"/>
          <w:szCs w:val="22"/>
          <w:lang w:eastAsia="en-US"/>
        </w:rPr>
        <w:t>ros siete años  de su asociación con los Hermanos, más precisa</w:t>
      </w:r>
      <w:r w:rsidR="00BA2C38">
        <w:rPr>
          <w:rFonts w:eastAsiaTheme="minorHAnsi"/>
          <w:b/>
          <w:color w:val="000000"/>
          <w:sz w:val="22"/>
          <w:szCs w:val="22"/>
          <w:lang w:eastAsia="en-US"/>
        </w:rPr>
        <w:t xml:space="preserve">mente en 1687, </w:t>
      </w:r>
      <w:r w:rsidR="00BA2C38">
        <w:rPr>
          <w:rFonts w:eastAsiaTheme="minorHAnsi"/>
          <w:b/>
          <w:color w:val="000000"/>
          <w:sz w:val="22"/>
          <w:szCs w:val="22"/>
          <w:lang w:eastAsia="en-US"/>
        </w:rPr>
        <w:lastRenderedPageBreak/>
        <w:t>Juan Bta. de La S</w:t>
      </w:r>
      <w:r w:rsidR="00BA2C38" w:rsidRPr="00EE241D">
        <w:rPr>
          <w:rFonts w:eastAsiaTheme="minorHAnsi"/>
          <w:b/>
          <w:color w:val="000000"/>
          <w:sz w:val="22"/>
          <w:szCs w:val="22"/>
          <w:lang w:eastAsia="en-US"/>
        </w:rPr>
        <w:t>alle quiso que los Hermanos se impusiera ellos mismos un Sup</w:t>
      </w:r>
      <w:r w:rsidR="00BA2C38" w:rsidRPr="00EE241D">
        <w:rPr>
          <w:rFonts w:eastAsiaTheme="minorHAnsi"/>
          <w:b/>
          <w:color w:val="000000"/>
          <w:sz w:val="22"/>
          <w:szCs w:val="22"/>
          <w:lang w:eastAsia="en-US"/>
        </w:rPr>
        <w:t>e</w:t>
      </w:r>
      <w:r w:rsidR="00BA2C38" w:rsidRPr="00EE241D">
        <w:rPr>
          <w:rFonts w:eastAsiaTheme="minorHAnsi"/>
          <w:b/>
          <w:color w:val="000000"/>
          <w:sz w:val="22"/>
          <w:szCs w:val="22"/>
          <w:lang w:eastAsia="en-US"/>
        </w:rPr>
        <w:t>rior que le remp</w:t>
      </w:r>
      <w:r w:rsidR="00BA2C38">
        <w:rPr>
          <w:rFonts w:eastAsiaTheme="minorHAnsi"/>
          <w:b/>
          <w:color w:val="000000"/>
          <w:sz w:val="22"/>
          <w:szCs w:val="22"/>
          <w:lang w:eastAsia="en-US"/>
        </w:rPr>
        <w:t>lazara. Su biógra</w:t>
      </w:r>
      <w:r w:rsidR="00BA2C38" w:rsidRPr="00EE241D">
        <w:rPr>
          <w:rFonts w:eastAsiaTheme="minorHAnsi"/>
          <w:b/>
          <w:color w:val="000000"/>
          <w:sz w:val="22"/>
          <w:szCs w:val="22"/>
          <w:lang w:eastAsia="en-US"/>
        </w:rPr>
        <w:t>fo principal, Blain, queriendo resaltar la hero</w:t>
      </w:r>
      <w:r w:rsidR="00BA2C38" w:rsidRPr="00EE241D">
        <w:rPr>
          <w:rFonts w:eastAsiaTheme="minorHAnsi"/>
          <w:b/>
          <w:color w:val="000000"/>
          <w:sz w:val="22"/>
          <w:szCs w:val="22"/>
          <w:lang w:eastAsia="en-US"/>
        </w:rPr>
        <w:t>i</w:t>
      </w:r>
      <w:r w:rsidR="00BA2C38" w:rsidRPr="00EE241D">
        <w:rPr>
          <w:rFonts w:eastAsiaTheme="minorHAnsi"/>
          <w:b/>
          <w:color w:val="000000"/>
          <w:sz w:val="22"/>
          <w:szCs w:val="22"/>
          <w:lang w:eastAsia="en-US"/>
        </w:rPr>
        <w:t>cidad de sus virtudes atribuye este movimiento a su humildad en conformidad con el ideal espir</w:t>
      </w:r>
      <w:r w:rsidR="00BA2C38">
        <w:rPr>
          <w:rFonts w:eastAsiaTheme="minorHAnsi"/>
          <w:b/>
          <w:color w:val="000000"/>
          <w:sz w:val="22"/>
          <w:szCs w:val="22"/>
          <w:lang w:eastAsia="en-US"/>
        </w:rPr>
        <w:t>itual, normal en aquella época.</w:t>
      </w:r>
      <w:r w:rsidR="00BA2C38" w:rsidRPr="00EE241D">
        <w:rPr>
          <w:rFonts w:eastAsiaTheme="minorHAnsi"/>
          <w:b/>
          <w:color w:val="000000"/>
          <w:sz w:val="22"/>
          <w:szCs w:val="22"/>
          <w:lang w:eastAsia="en-US"/>
        </w:rPr>
        <w:t xml:space="preserve"> </w:t>
      </w:r>
    </w:p>
    <w:p w:rsidR="00C83419" w:rsidRDefault="00C83419" w:rsidP="00BA2C38">
      <w:pPr>
        <w:widowControl/>
        <w:jc w:val="both"/>
        <w:rPr>
          <w:rFonts w:eastAsiaTheme="minorHAnsi"/>
          <w:b/>
          <w:color w:val="000000"/>
          <w:sz w:val="22"/>
          <w:szCs w:val="22"/>
          <w:lang w:eastAsia="en-US"/>
        </w:rPr>
      </w:pPr>
    </w:p>
    <w:p w:rsidR="00BA2C38" w:rsidRPr="00EE241D" w:rsidRDefault="00C83419"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BA2C38" w:rsidRPr="00EE241D">
        <w:rPr>
          <w:rFonts w:eastAsiaTheme="minorHAnsi"/>
          <w:b/>
          <w:color w:val="000000"/>
          <w:sz w:val="22"/>
          <w:szCs w:val="22"/>
          <w:lang w:eastAsia="en-US"/>
        </w:rPr>
        <w:t>Ciertamente que esta actitud manifestaba un grado de humildad poco frecuente: dejar la postura de autoridad y rebajarse a la de dependencia, sobre todo habiendo ejercido como cons</w:t>
      </w:r>
      <w:r w:rsidR="00BA2C38">
        <w:rPr>
          <w:rFonts w:eastAsiaTheme="minorHAnsi"/>
          <w:b/>
          <w:color w:val="000000"/>
          <w:sz w:val="22"/>
          <w:szCs w:val="22"/>
          <w:lang w:eastAsia="en-US"/>
        </w:rPr>
        <w:t>e</w:t>
      </w:r>
      <w:r w:rsidR="00BA2C38" w:rsidRPr="00EE241D">
        <w:rPr>
          <w:rFonts w:eastAsiaTheme="minorHAnsi"/>
          <w:b/>
          <w:color w:val="000000"/>
          <w:sz w:val="22"/>
          <w:szCs w:val="22"/>
          <w:lang w:eastAsia="en-US"/>
        </w:rPr>
        <w:t>jero y gu</w:t>
      </w:r>
      <w:r w:rsidR="00BA2C38">
        <w:rPr>
          <w:rFonts w:eastAsiaTheme="minorHAnsi"/>
          <w:b/>
          <w:color w:val="000000"/>
          <w:sz w:val="22"/>
          <w:szCs w:val="22"/>
          <w:lang w:eastAsia="en-US"/>
        </w:rPr>
        <w:t>í</w:t>
      </w:r>
      <w:r w:rsidR="00BA2C38" w:rsidRPr="00EE241D">
        <w:rPr>
          <w:rFonts w:eastAsiaTheme="minorHAnsi"/>
          <w:b/>
          <w:color w:val="000000"/>
          <w:sz w:val="22"/>
          <w:szCs w:val="22"/>
          <w:lang w:eastAsia="en-US"/>
        </w:rPr>
        <w:t>a de los demás. En ese tiempo estaba fuera de lo no</w:t>
      </w:r>
      <w:r w:rsidR="00BA2C38" w:rsidRPr="00EE241D">
        <w:rPr>
          <w:rFonts w:eastAsiaTheme="minorHAnsi"/>
          <w:b/>
          <w:color w:val="000000"/>
          <w:sz w:val="22"/>
          <w:szCs w:val="22"/>
          <w:lang w:eastAsia="en-US"/>
        </w:rPr>
        <w:t>r</w:t>
      </w:r>
      <w:r w:rsidR="00BA2C38" w:rsidRPr="00EE241D">
        <w:rPr>
          <w:rFonts w:eastAsiaTheme="minorHAnsi"/>
          <w:b/>
          <w:color w:val="000000"/>
          <w:sz w:val="22"/>
          <w:szCs w:val="22"/>
          <w:lang w:eastAsia="en-US"/>
        </w:rPr>
        <w:t xml:space="preserve">mal que un sacerdote se pusiera bajo la dirección de un laico. </w:t>
      </w:r>
      <w:r w:rsidR="007F335A">
        <w:rPr>
          <w:rFonts w:eastAsiaTheme="minorHAnsi"/>
          <w:b/>
          <w:color w:val="000000"/>
          <w:sz w:val="22"/>
          <w:szCs w:val="22"/>
          <w:lang w:eastAsia="en-US"/>
        </w:rPr>
        <w:t xml:space="preserve">  </w:t>
      </w:r>
      <w:r w:rsidR="00BA2C38" w:rsidRPr="00EE241D">
        <w:rPr>
          <w:rFonts w:eastAsiaTheme="minorHAnsi"/>
          <w:b/>
          <w:color w:val="000000"/>
          <w:sz w:val="22"/>
          <w:szCs w:val="22"/>
          <w:lang w:eastAsia="en-US"/>
        </w:rPr>
        <w:t>Es a</w:t>
      </w:r>
      <w:r w:rsidR="007F335A">
        <w:rPr>
          <w:rFonts w:eastAsiaTheme="minorHAnsi"/>
          <w:b/>
          <w:color w:val="000000"/>
          <w:sz w:val="22"/>
          <w:szCs w:val="22"/>
          <w:lang w:eastAsia="en-US"/>
        </w:rPr>
        <w:t xml:space="preserve">lgo que entonces resultaba erróneo: </w:t>
      </w:r>
      <w:r w:rsidR="00BA2C38" w:rsidRPr="00EE241D">
        <w:rPr>
          <w:rFonts w:eastAsiaTheme="minorHAnsi"/>
          <w:b/>
          <w:color w:val="000000"/>
          <w:sz w:val="22"/>
          <w:szCs w:val="22"/>
          <w:lang w:eastAsia="en-US"/>
        </w:rPr>
        <w:t>el poner la humildad en primer lugar como causa de que el Señor de La Salle dejara el cargo. Por eso el Vicario general de Reims le ordenó que de forma inmediata recuperara su puesto</w:t>
      </w:r>
      <w:r w:rsidR="00BA2C38">
        <w:rPr>
          <w:rFonts w:eastAsiaTheme="minorHAnsi"/>
          <w:b/>
          <w:color w:val="000000"/>
          <w:sz w:val="22"/>
          <w:szCs w:val="22"/>
          <w:lang w:eastAsia="en-US"/>
        </w:rPr>
        <w:t xml:space="preserve"> </w:t>
      </w:r>
      <w:r w:rsidR="00BA2C38" w:rsidRPr="00EE241D">
        <w:rPr>
          <w:rFonts w:eastAsiaTheme="minorHAnsi"/>
          <w:b/>
          <w:color w:val="000000"/>
          <w:sz w:val="22"/>
          <w:szCs w:val="22"/>
          <w:lang w:eastAsia="en-US"/>
        </w:rPr>
        <w:t>en primer lugar</w:t>
      </w:r>
      <w:r w:rsidR="00BA2C38">
        <w:rPr>
          <w:rFonts w:eastAsiaTheme="minorHAnsi"/>
          <w:b/>
          <w:color w:val="000000"/>
          <w:sz w:val="22"/>
          <w:szCs w:val="22"/>
          <w:lang w:eastAsia="en-US"/>
        </w:rPr>
        <w:t>.</w:t>
      </w:r>
      <w:r w:rsidR="00BA2C38" w:rsidRPr="00EE241D">
        <w:rPr>
          <w:rFonts w:eastAsiaTheme="minorHAnsi"/>
          <w:b/>
          <w:color w:val="000000"/>
          <w:sz w:val="22"/>
          <w:szCs w:val="22"/>
          <w:lang w:eastAsia="en-US"/>
        </w:rPr>
        <w:t xml:space="preserve"> </w:t>
      </w:r>
    </w:p>
    <w:p w:rsidR="00BA2C38" w:rsidRPr="00EE241D" w:rsidRDefault="00BA2C38" w:rsidP="00BA2C38">
      <w:pPr>
        <w:widowControl/>
        <w:jc w:val="both"/>
        <w:rPr>
          <w:rFonts w:eastAsiaTheme="minorHAnsi"/>
          <w:b/>
          <w:color w:val="000000"/>
          <w:sz w:val="22"/>
          <w:szCs w:val="22"/>
          <w:lang w:eastAsia="en-US"/>
        </w:rPr>
      </w:pPr>
    </w:p>
    <w:p w:rsidR="001929B8" w:rsidRDefault="00BA2C38" w:rsidP="00BA2C38">
      <w:pPr>
        <w:widowControl/>
        <w:jc w:val="both"/>
        <w:rPr>
          <w:rFonts w:eastAsiaTheme="minorHAnsi"/>
          <w:b/>
          <w:color w:val="000000"/>
          <w:sz w:val="22"/>
          <w:szCs w:val="22"/>
          <w:lang w:eastAsia="en-US"/>
        </w:rPr>
      </w:pPr>
      <w:r w:rsidRPr="00EE241D">
        <w:rPr>
          <w:rFonts w:eastAsiaTheme="minorHAnsi"/>
          <w:b/>
          <w:color w:val="000000"/>
          <w:sz w:val="22"/>
          <w:szCs w:val="22"/>
          <w:lang w:eastAsia="en-US"/>
        </w:rPr>
        <w:t xml:space="preserve">  En realidad, el Fundador deseaba de manera muy coherente que los Hermanos t</w:t>
      </w:r>
      <w:r w:rsidRPr="00EE241D">
        <w:rPr>
          <w:rFonts w:eastAsiaTheme="minorHAnsi"/>
          <w:b/>
          <w:color w:val="000000"/>
          <w:sz w:val="22"/>
          <w:szCs w:val="22"/>
          <w:lang w:eastAsia="en-US"/>
        </w:rPr>
        <w:t>o</w:t>
      </w:r>
      <w:r w:rsidRPr="00EE241D">
        <w:rPr>
          <w:rFonts w:eastAsiaTheme="minorHAnsi"/>
          <w:b/>
          <w:color w:val="000000"/>
          <w:sz w:val="22"/>
          <w:szCs w:val="22"/>
          <w:lang w:eastAsia="en-US"/>
        </w:rPr>
        <w:t>maran en sus manos la dirección de la Sociedad que el trataba de construir. Las r</w:t>
      </w:r>
      <w:r w:rsidRPr="00EE241D">
        <w:rPr>
          <w:rFonts w:eastAsiaTheme="minorHAnsi"/>
          <w:b/>
          <w:color w:val="000000"/>
          <w:sz w:val="22"/>
          <w:szCs w:val="22"/>
          <w:lang w:eastAsia="en-US"/>
        </w:rPr>
        <w:t>e</w:t>
      </w:r>
      <w:r w:rsidRPr="00EE241D">
        <w:rPr>
          <w:rFonts w:eastAsiaTheme="minorHAnsi"/>
          <w:b/>
          <w:color w:val="000000"/>
          <w:sz w:val="22"/>
          <w:szCs w:val="22"/>
          <w:lang w:eastAsia="en-US"/>
        </w:rPr>
        <w:t>glas de su vida espiritual , y las reglas de la escuela, fueron diseñadas al cabo de algunos años de experimentación por los Hermanos mismos. y con Juan Bta</w:t>
      </w:r>
      <w:r>
        <w:rPr>
          <w:rFonts w:eastAsiaTheme="minorHAnsi"/>
          <w:b/>
          <w:color w:val="000000"/>
          <w:sz w:val="22"/>
          <w:szCs w:val="22"/>
          <w:lang w:eastAsia="en-US"/>
        </w:rPr>
        <w:t>.</w:t>
      </w:r>
      <w:r w:rsidRPr="00EE241D">
        <w:rPr>
          <w:rFonts w:eastAsiaTheme="minorHAnsi"/>
          <w:b/>
          <w:color w:val="000000"/>
          <w:sz w:val="22"/>
          <w:szCs w:val="22"/>
          <w:lang w:eastAsia="en-US"/>
        </w:rPr>
        <w:t xml:space="preserve"> de La Salle ya muy seguros. Los textos sin duda fueron escritos por el Sr. de La Salle , p</w:t>
      </w:r>
      <w:r w:rsidRPr="00EE241D">
        <w:rPr>
          <w:rFonts w:eastAsiaTheme="minorHAnsi"/>
          <w:b/>
          <w:color w:val="000000"/>
          <w:sz w:val="22"/>
          <w:szCs w:val="22"/>
          <w:lang w:eastAsia="en-US"/>
        </w:rPr>
        <w:t>e</w:t>
      </w:r>
      <w:r w:rsidRPr="00EE241D">
        <w:rPr>
          <w:rFonts w:eastAsiaTheme="minorHAnsi"/>
          <w:b/>
          <w:color w:val="000000"/>
          <w:sz w:val="22"/>
          <w:szCs w:val="22"/>
          <w:lang w:eastAsia="en-US"/>
        </w:rPr>
        <w:t xml:space="preserve">ro con la plena participación de los Hermanos. </w:t>
      </w:r>
      <w:r w:rsidR="001929B8">
        <w:rPr>
          <w:rFonts w:eastAsiaTheme="minorHAnsi"/>
          <w:b/>
          <w:color w:val="000000"/>
          <w:sz w:val="22"/>
          <w:szCs w:val="22"/>
          <w:lang w:eastAsia="en-US"/>
        </w:rPr>
        <w:t>(6)</w:t>
      </w:r>
    </w:p>
    <w:p w:rsidR="001929B8" w:rsidRDefault="001929B8" w:rsidP="00BA2C38">
      <w:pPr>
        <w:widowControl/>
        <w:jc w:val="both"/>
        <w:rPr>
          <w:rFonts w:eastAsiaTheme="minorHAnsi"/>
          <w:b/>
          <w:color w:val="000000"/>
          <w:sz w:val="22"/>
          <w:szCs w:val="22"/>
          <w:lang w:eastAsia="en-US"/>
        </w:rPr>
      </w:pPr>
    </w:p>
    <w:p w:rsidR="00BA2C38" w:rsidRPr="00EE241D" w:rsidRDefault="001929B8"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BA2C38" w:rsidRPr="00EE241D">
        <w:rPr>
          <w:rFonts w:eastAsiaTheme="minorHAnsi"/>
          <w:b/>
          <w:color w:val="000000"/>
          <w:sz w:val="22"/>
          <w:szCs w:val="22"/>
          <w:lang w:eastAsia="en-US"/>
        </w:rPr>
        <w:t>En 1694, cuando doce Hermanos y Juan Bta. de La Salle hacen los votos perpetuos y cuando ya existía una regla manuscrita, el Fundador piensa en el fortalecimiento de la Sociedad ya está completo. De nuevo intenta hacerse reemplazar por un He</w:t>
      </w:r>
      <w:r w:rsidR="00BA2C38" w:rsidRPr="00EE241D">
        <w:rPr>
          <w:rFonts w:eastAsiaTheme="minorHAnsi"/>
          <w:b/>
          <w:color w:val="000000"/>
          <w:sz w:val="22"/>
          <w:szCs w:val="22"/>
          <w:lang w:eastAsia="en-US"/>
        </w:rPr>
        <w:t>r</w:t>
      </w:r>
      <w:r w:rsidR="00BA2C38" w:rsidRPr="00EE241D">
        <w:rPr>
          <w:rFonts w:eastAsiaTheme="minorHAnsi"/>
          <w:b/>
          <w:color w:val="000000"/>
          <w:sz w:val="22"/>
          <w:szCs w:val="22"/>
          <w:lang w:eastAsia="en-US"/>
        </w:rPr>
        <w:t>mano de la Sociedad. Pero está vez, los mismos Hermanos</w:t>
      </w:r>
      <w:r w:rsidR="00BA2C38">
        <w:rPr>
          <w:rFonts w:eastAsiaTheme="minorHAnsi"/>
          <w:b/>
          <w:color w:val="000000"/>
          <w:sz w:val="22"/>
          <w:szCs w:val="22"/>
          <w:lang w:eastAsia="en-US"/>
        </w:rPr>
        <w:t xml:space="preserve"> </w:t>
      </w:r>
      <w:r w:rsidR="00BA2C38" w:rsidRPr="00EE241D">
        <w:rPr>
          <w:rFonts w:eastAsiaTheme="minorHAnsi"/>
          <w:b/>
          <w:color w:val="000000"/>
          <w:sz w:val="22"/>
          <w:szCs w:val="22"/>
          <w:lang w:eastAsia="en-US"/>
        </w:rPr>
        <w:t>de forma unánime rec</w:t>
      </w:r>
      <w:r w:rsidR="00BA2C38">
        <w:rPr>
          <w:rFonts w:eastAsiaTheme="minorHAnsi"/>
          <w:b/>
          <w:color w:val="000000"/>
          <w:sz w:val="22"/>
          <w:szCs w:val="22"/>
          <w:lang w:eastAsia="en-US"/>
        </w:rPr>
        <w:t>h</w:t>
      </w:r>
      <w:r w:rsidR="00BA2C38">
        <w:rPr>
          <w:rFonts w:eastAsiaTheme="minorHAnsi"/>
          <w:b/>
          <w:color w:val="000000"/>
          <w:sz w:val="22"/>
          <w:szCs w:val="22"/>
          <w:lang w:eastAsia="en-US"/>
        </w:rPr>
        <w:t>a</w:t>
      </w:r>
      <w:r w:rsidR="00BA2C38">
        <w:rPr>
          <w:rFonts w:eastAsiaTheme="minorHAnsi"/>
          <w:b/>
          <w:color w:val="000000"/>
          <w:sz w:val="22"/>
          <w:szCs w:val="22"/>
          <w:lang w:eastAsia="en-US"/>
        </w:rPr>
        <w:t>zan su propuesta y ello despué</w:t>
      </w:r>
      <w:r w:rsidR="00BA2C38" w:rsidRPr="00EE241D">
        <w:rPr>
          <w:rFonts w:eastAsiaTheme="minorHAnsi"/>
          <w:b/>
          <w:color w:val="000000"/>
          <w:sz w:val="22"/>
          <w:szCs w:val="22"/>
          <w:lang w:eastAsia="en-US"/>
        </w:rPr>
        <w:t>s de dos votaciones, pues Juan Bta</w:t>
      </w:r>
      <w:r w:rsidR="00BA2C38">
        <w:rPr>
          <w:rFonts w:eastAsiaTheme="minorHAnsi"/>
          <w:b/>
          <w:color w:val="000000"/>
          <w:sz w:val="22"/>
          <w:szCs w:val="22"/>
          <w:lang w:eastAsia="en-US"/>
        </w:rPr>
        <w:t>.</w:t>
      </w:r>
      <w:r w:rsidR="00BA2C38" w:rsidRPr="00EE241D">
        <w:rPr>
          <w:rFonts w:eastAsiaTheme="minorHAnsi"/>
          <w:b/>
          <w:color w:val="000000"/>
          <w:sz w:val="22"/>
          <w:szCs w:val="22"/>
          <w:lang w:eastAsia="en-US"/>
        </w:rPr>
        <w:t xml:space="preserve"> de la Salle les pidió que recons</w:t>
      </w:r>
      <w:r w:rsidR="00BA2C38">
        <w:rPr>
          <w:rFonts w:eastAsiaTheme="minorHAnsi"/>
          <w:b/>
          <w:color w:val="000000"/>
          <w:sz w:val="22"/>
          <w:szCs w:val="22"/>
          <w:lang w:eastAsia="en-US"/>
        </w:rPr>
        <w:t>i</w:t>
      </w:r>
      <w:r w:rsidR="00BA2C38" w:rsidRPr="00EE241D">
        <w:rPr>
          <w:rFonts w:eastAsiaTheme="minorHAnsi"/>
          <w:b/>
          <w:color w:val="000000"/>
          <w:sz w:val="22"/>
          <w:szCs w:val="22"/>
          <w:lang w:eastAsia="en-US"/>
        </w:rPr>
        <w:t>deraran su postura</w:t>
      </w:r>
      <w:r w:rsidR="00BA2C38">
        <w:rPr>
          <w:rFonts w:eastAsiaTheme="minorHAnsi"/>
          <w:b/>
          <w:color w:val="000000"/>
          <w:sz w:val="22"/>
          <w:szCs w:val="22"/>
          <w:lang w:eastAsia="en-US"/>
        </w:rPr>
        <w:t>, pues en</w:t>
      </w:r>
      <w:r w:rsidR="00BA2C38" w:rsidRPr="00EE241D">
        <w:rPr>
          <w:rFonts w:eastAsiaTheme="minorHAnsi"/>
          <w:b/>
          <w:color w:val="000000"/>
          <w:sz w:val="22"/>
          <w:szCs w:val="22"/>
          <w:lang w:eastAsia="en-US"/>
        </w:rPr>
        <w:t xml:space="preserve"> la prim</w:t>
      </w:r>
      <w:r w:rsidR="00BA2C38">
        <w:rPr>
          <w:rFonts w:eastAsiaTheme="minorHAnsi"/>
          <w:b/>
          <w:color w:val="000000"/>
          <w:sz w:val="22"/>
          <w:szCs w:val="22"/>
          <w:lang w:eastAsia="en-US"/>
        </w:rPr>
        <w:t>e</w:t>
      </w:r>
      <w:r w:rsidR="00BA2C38" w:rsidRPr="00EE241D">
        <w:rPr>
          <w:rFonts w:eastAsiaTheme="minorHAnsi"/>
          <w:b/>
          <w:color w:val="000000"/>
          <w:sz w:val="22"/>
          <w:szCs w:val="22"/>
          <w:lang w:eastAsia="en-US"/>
        </w:rPr>
        <w:t>ra votación parec</w:t>
      </w:r>
      <w:r w:rsidR="00BA2C38">
        <w:rPr>
          <w:rFonts w:eastAsiaTheme="minorHAnsi"/>
          <w:b/>
          <w:color w:val="000000"/>
          <w:sz w:val="22"/>
          <w:szCs w:val="22"/>
          <w:lang w:eastAsia="en-US"/>
        </w:rPr>
        <w:t>í</w:t>
      </w:r>
      <w:r w:rsidR="00BA2C38" w:rsidRPr="00EE241D">
        <w:rPr>
          <w:rFonts w:eastAsiaTheme="minorHAnsi"/>
          <w:b/>
          <w:color w:val="000000"/>
          <w:sz w:val="22"/>
          <w:szCs w:val="22"/>
          <w:lang w:eastAsia="en-US"/>
        </w:rPr>
        <w:t xml:space="preserve">a </w:t>
      </w:r>
      <w:r w:rsidR="00BA2C38">
        <w:rPr>
          <w:rFonts w:eastAsiaTheme="minorHAnsi"/>
          <w:b/>
          <w:color w:val="000000"/>
          <w:sz w:val="22"/>
          <w:szCs w:val="22"/>
          <w:lang w:eastAsia="en-US"/>
        </w:rPr>
        <w:t>ser el r</w:t>
      </w:r>
      <w:r w:rsidR="00BA2C38">
        <w:rPr>
          <w:rFonts w:eastAsiaTheme="minorHAnsi"/>
          <w:b/>
          <w:color w:val="000000"/>
          <w:sz w:val="22"/>
          <w:szCs w:val="22"/>
          <w:lang w:eastAsia="en-US"/>
        </w:rPr>
        <w:t>e</w:t>
      </w:r>
      <w:r w:rsidR="00BA2C38">
        <w:rPr>
          <w:rFonts w:eastAsiaTheme="minorHAnsi"/>
          <w:b/>
          <w:color w:val="000000"/>
          <w:sz w:val="22"/>
          <w:szCs w:val="22"/>
          <w:lang w:eastAsia="en-US"/>
        </w:rPr>
        <w:t xml:space="preserve">sultado </w:t>
      </w:r>
      <w:r w:rsidR="00BA2C38" w:rsidRPr="00EE241D">
        <w:rPr>
          <w:rFonts w:eastAsiaTheme="minorHAnsi"/>
          <w:b/>
          <w:color w:val="000000"/>
          <w:sz w:val="22"/>
          <w:szCs w:val="22"/>
          <w:lang w:eastAsia="en-US"/>
        </w:rPr>
        <w:t>efecto de un acuerdo previo entre ellos. De manera muy reflexiva, declaran de nuevo su intención. Sin embargo aclara la firme decisión de los Hermanos les pide que f</w:t>
      </w:r>
      <w:r w:rsidR="00BA2C38">
        <w:rPr>
          <w:rFonts w:eastAsiaTheme="minorHAnsi"/>
          <w:b/>
          <w:color w:val="000000"/>
          <w:sz w:val="22"/>
          <w:szCs w:val="22"/>
          <w:lang w:eastAsia="en-US"/>
        </w:rPr>
        <w:t>i</w:t>
      </w:r>
      <w:r w:rsidR="00BA2C38" w:rsidRPr="00EE241D">
        <w:rPr>
          <w:rFonts w:eastAsiaTheme="minorHAnsi"/>
          <w:b/>
          <w:color w:val="000000"/>
          <w:sz w:val="22"/>
          <w:szCs w:val="22"/>
          <w:lang w:eastAsia="en-US"/>
        </w:rPr>
        <w:t>rmen un documento en el que declaran que en el porvenir no aceptarán a nadie en la sociedad que haya recibido las Ordenes sagradas y que no será nadie Superior que no haya sido escogidos entre ellos (7)</w:t>
      </w:r>
    </w:p>
    <w:p w:rsidR="00BA2C38" w:rsidRDefault="00BA2C38" w:rsidP="00BA2C38">
      <w:pPr>
        <w:widowControl/>
        <w:jc w:val="both"/>
        <w:rPr>
          <w:rFonts w:eastAsiaTheme="minorHAnsi"/>
          <w:b/>
          <w:color w:val="000000"/>
          <w:sz w:val="22"/>
          <w:szCs w:val="22"/>
          <w:lang w:eastAsia="en-US"/>
        </w:rPr>
      </w:pPr>
    </w:p>
    <w:p w:rsidR="00916FF5" w:rsidRDefault="00916FF5" w:rsidP="00916FF5">
      <w:pPr>
        <w:widowControl/>
        <w:jc w:val="center"/>
        <w:rPr>
          <w:rFonts w:eastAsiaTheme="minorHAnsi"/>
          <w:b/>
          <w:color w:val="000000"/>
          <w:sz w:val="22"/>
          <w:szCs w:val="22"/>
          <w:lang w:eastAsia="en-US"/>
        </w:rPr>
      </w:pPr>
      <w:r>
        <w:rPr>
          <w:noProof/>
          <w:color w:val="0000FF"/>
        </w:rPr>
        <w:drawing>
          <wp:inline distT="0" distB="0" distL="0" distR="0">
            <wp:extent cx="4703076" cy="2346970"/>
            <wp:effectExtent l="19050" t="0" r="2274" b="0"/>
            <wp:docPr id="4" name="Imagen 2" descr="Votos Perpetu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os Perpetuos"/>
                    <pic:cNvPicPr>
                      <a:picLocks noChangeAspect="1" noChangeArrowheads="1"/>
                    </pic:cNvPicPr>
                  </pic:nvPicPr>
                  <pic:blipFill>
                    <a:blip r:embed="rId9"/>
                    <a:srcRect/>
                    <a:stretch>
                      <a:fillRect/>
                    </a:stretch>
                  </pic:blipFill>
                  <pic:spPr bwMode="auto">
                    <a:xfrm>
                      <a:off x="0" y="0"/>
                      <a:ext cx="4711395" cy="2351121"/>
                    </a:xfrm>
                    <a:prstGeom prst="rect">
                      <a:avLst/>
                    </a:prstGeom>
                    <a:noFill/>
                    <a:ln w="9525">
                      <a:noFill/>
                      <a:miter lim="800000"/>
                      <a:headEnd/>
                      <a:tailEnd/>
                    </a:ln>
                  </pic:spPr>
                </pic:pic>
              </a:graphicData>
            </a:graphic>
          </wp:inline>
        </w:drawing>
      </w:r>
    </w:p>
    <w:p w:rsidR="00916FF5" w:rsidRPr="00EB2A56" w:rsidRDefault="00916FF5" w:rsidP="00BA2C38">
      <w:pPr>
        <w:widowControl/>
        <w:jc w:val="both"/>
        <w:rPr>
          <w:rFonts w:eastAsiaTheme="minorHAnsi"/>
          <w:b/>
          <w:color w:val="000000"/>
          <w:sz w:val="22"/>
          <w:szCs w:val="22"/>
          <w:lang w:eastAsia="en-US"/>
        </w:rPr>
      </w:pPr>
    </w:p>
    <w:p w:rsidR="00916FF5" w:rsidRDefault="00BA2C38" w:rsidP="00BA2C38">
      <w:pPr>
        <w:widowControl/>
        <w:jc w:val="both"/>
        <w:rPr>
          <w:rFonts w:eastAsiaTheme="minorHAnsi"/>
          <w:b/>
          <w:color w:val="000000"/>
          <w:sz w:val="22"/>
          <w:szCs w:val="22"/>
          <w:lang w:eastAsia="en-US"/>
        </w:rPr>
      </w:pPr>
      <w:r w:rsidRPr="00EB2A56">
        <w:rPr>
          <w:rFonts w:eastAsiaTheme="minorHAnsi"/>
          <w:b/>
          <w:color w:val="000000"/>
          <w:sz w:val="22"/>
          <w:szCs w:val="22"/>
          <w:lang w:eastAsia="en-US"/>
        </w:rPr>
        <w:t xml:space="preserve">  Se trata</w:t>
      </w:r>
      <w:r>
        <w:rPr>
          <w:rFonts w:eastAsiaTheme="minorHAnsi"/>
          <w:b/>
          <w:color w:val="000000"/>
          <w:sz w:val="22"/>
          <w:szCs w:val="22"/>
          <w:lang w:eastAsia="en-US"/>
        </w:rPr>
        <w:t>b</w:t>
      </w:r>
      <w:r w:rsidRPr="00EB2A56">
        <w:rPr>
          <w:rFonts w:eastAsiaTheme="minorHAnsi"/>
          <w:b/>
          <w:color w:val="000000"/>
          <w:sz w:val="22"/>
          <w:szCs w:val="22"/>
          <w:lang w:eastAsia="en-US"/>
        </w:rPr>
        <w:t>a de una firme persuasión de Ju</w:t>
      </w:r>
      <w:r>
        <w:rPr>
          <w:rFonts w:eastAsiaTheme="minorHAnsi"/>
          <w:b/>
          <w:color w:val="000000"/>
          <w:sz w:val="22"/>
          <w:szCs w:val="22"/>
          <w:lang w:eastAsia="en-US"/>
        </w:rPr>
        <w:t>a</w:t>
      </w:r>
      <w:r w:rsidRPr="00EB2A56">
        <w:rPr>
          <w:rFonts w:eastAsiaTheme="minorHAnsi"/>
          <w:b/>
          <w:color w:val="000000"/>
          <w:sz w:val="22"/>
          <w:szCs w:val="22"/>
          <w:lang w:eastAsia="en-US"/>
        </w:rPr>
        <w:t>n Bta. de La Salle. El trabajo para que los Hermanos tuvieran la plena responsabilidad de sus vidas. El trabajaba para que los Hermanos tuivieran total responsabilidad sobfre sus vidas. Los Hermanos supieron mostrarle con libertad sus ideas de cuando en cuando cuando les pareción que no tomaba buena decisión, como aconteció en este caso.</w:t>
      </w:r>
    </w:p>
    <w:p w:rsidR="00916FF5" w:rsidRDefault="00916FF5"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p>
    <w:p w:rsidR="00BA2C38" w:rsidRPr="00EB2A56" w:rsidRDefault="00916FF5" w:rsidP="00BA2C38">
      <w:pPr>
        <w:widowControl/>
        <w:jc w:val="both"/>
        <w:rPr>
          <w:rFonts w:eastAsiaTheme="minorHAnsi"/>
          <w:b/>
          <w:color w:val="000000"/>
          <w:sz w:val="22"/>
          <w:szCs w:val="22"/>
          <w:lang w:eastAsia="en-US"/>
        </w:rPr>
      </w:pPr>
      <w:r>
        <w:rPr>
          <w:rFonts w:eastAsiaTheme="minorHAnsi"/>
          <w:b/>
          <w:color w:val="000000"/>
          <w:sz w:val="22"/>
          <w:szCs w:val="22"/>
          <w:lang w:eastAsia="en-US"/>
        </w:rPr>
        <w:lastRenderedPageBreak/>
        <w:t xml:space="preserve">    </w:t>
      </w:r>
      <w:r w:rsidR="00BA2C38" w:rsidRPr="00EB2A56">
        <w:rPr>
          <w:rFonts w:eastAsiaTheme="minorHAnsi"/>
          <w:b/>
          <w:color w:val="000000"/>
          <w:sz w:val="22"/>
          <w:szCs w:val="22"/>
          <w:lang w:eastAsia="en-US"/>
        </w:rPr>
        <w:t xml:space="preserve"> Le escribían carta periodic</w:t>
      </w:r>
      <w:r w:rsidR="00BA2C38" w:rsidRPr="00EB2A56">
        <w:rPr>
          <w:rFonts w:eastAsiaTheme="minorHAnsi"/>
          <w:b/>
          <w:color w:val="000000"/>
          <w:sz w:val="22"/>
          <w:szCs w:val="22"/>
          <w:lang w:eastAsia="en-US"/>
        </w:rPr>
        <w:t>a</w:t>
      </w:r>
      <w:r w:rsidR="00BA2C38" w:rsidRPr="00EB2A56">
        <w:rPr>
          <w:rFonts w:eastAsiaTheme="minorHAnsi"/>
          <w:b/>
          <w:color w:val="000000"/>
          <w:sz w:val="22"/>
          <w:szCs w:val="22"/>
          <w:lang w:eastAsia="en-US"/>
        </w:rPr>
        <w:t>mente en las que mostraban sus opiniones y a veces hasta le propusieron alguna  decisión contraria a sus propuestas, como fue cuando se o`pusieron a que aceptara de nuevo a determinados Hermanos que habían aba</w:t>
      </w:r>
      <w:r w:rsidR="00BA2C38" w:rsidRPr="00EB2A56">
        <w:rPr>
          <w:rFonts w:eastAsiaTheme="minorHAnsi"/>
          <w:b/>
          <w:color w:val="000000"/>
          <w:sz w:val="22"/>
          <w:szCs w:val="22"/>
          <w:lang w:eastAsia="en-US"/>
        </w:rPr>
        <w:t>n</w:t>
      </w:r>
      <w:r w:rsidR="00BA2C38" w:rsidRPr="00EB2A56">
        <w:rPr>
          <w:rFonts w:eastAsiaTheme="minorHAnsi"/>
          <w:b/>
          <w:color w:val="000000"/>
          <w:sz w:val="22"/>
          <w:szCs w:val="22"/>
          <w:lang w:eastAsia="en-US"/>
        </w:rPr>
        <w:t xml:space="preserve">donado. </w:t>
      </w:r>
    </w:p>
    <w:p w:rsidR="00BA2C38" w:rsidRPr="00EB2A56" w:rsidRDefault="00BA2C38" w:rsidP="00BA2C38">
      <w:pPr>
        <w:widowControl/>
        <w:jc w:val="both"/>
        <w:rPr>
          <w:rFonts w:eastAsiaTheme="minorHAnsi"/>
          <w:b/>
          <w:color w:val="000000"/>
          <w:sz w:val="22"/>
          <w:szCs w:val="22"/>
          <w:lang w:eastAsia="en-US"/>
        </w:rPr>
      </w:pPr>
    </w:p>
    <w:p w:rsidR="00BA2C38" w:rsidRPr="00EB2A56" w:rsidRDefault="00BA2C38" w:rsidP="00BA2C38">
      <w:pPr>
        <w:widowControl/>
        <w:jc w:val="both"/>
        <w:rPr>
          <w:rFonts w:eastAsiaTheme="minorHAnsi"/>
          <w:b/>
          <w:color w:val="000000"/>
          <w:sz w:val="22"/>
          <w:szCs w:val="22"/>
          <w:lang w:eastAsia="en-US"/>
        </w:rPr>
      </w:pPr>
      <w:r w:rsidRPr="00EB2A56">
        <w:rPr>
          <w:rFonts w:eastAsiaTheme="minorHAnsi"/>
          <w:b/>
          <w:color w:val="000000"/>
          <w:sz w:val="22"/>
          <w:szCs w:val="22"/>
          <w:lang w:eastAsia="en-US"/>
        </w:rPr>
        <w:t xml:space="preserve">  Ellos a veces opinaron que dejaba predominar sus sentimientos sobre las razones  Hacia el final de su vida, en  1714,  cuando el estaba en Grenoble, una comunidad del Sur de Francia, parecía que no tenia plan de regresa</w:t>
      </w:r>
      <w:r w:rsidR="0082104C">
        <w:rPr>
          <w:rFonts w:eastAsiaTheme="minorHAnsi"/>
          <w:b/>
          <w:color w:val="000000"/>
          <w:sz w:val="22"/>
          <w:szCs w:val="22"/>
          <w:lang w:eastAsia="en-US"/>
        </w:rPr>
        <w:t>r</w:t>
      </w:r>
      <w:r w:rsidRPr="00EB2A56">
        <w:rPr>
          <w:rFonts w:eastAsiaTheme="minorHAnsi"/>
          <w:b/>
          <w:color w:val="000000"/>
          <w:sz w:val="22"/>
          <w:szCs w:val="22"/>
          <w:lang w:eastAsia="en-US"/>
        </w:rPr>
        <w:t xml:space="preserve"> a Paris y volver a tomar el ca</w:t>
      </w:r>
      <w:r w:rsidRPr="00EB2A56">
        <w:rPr>
          <w:rFonts w:eastAsiaTheme="minorHAnsi"/>
          <w:b/>
          <w:color w:val="000000"/>
          <w:sz w:val="22"/>
          <w:szCs w:val="22"/>
          <w:lang w:eastAsia="en-US"/>
        </w:rPr>
        <w:t>r</w:t>
      </w:r>
      <w:r w:rsidRPr="00EB2A56">
        <w:rPr>
          <w:rFonts w:eastAsiaTheme="minorHAnsi"/>
          <w:b/>
          <w:color w:val="000000"/>
          <w:sz w:val="22"/>
          <w:szCs w:val="22"/>
          <w:lang w:eastAsia="en-US"/>
        </w:rPr>
        <w:t>go de Superior. Entonces los prin</w:t>
      </w:r>
      <w:r>
        <w:rPr>
          <w:rFonts w:eastAsiaTheme="minorHAnsi"/>
          <w:b/>
          <w:color w:val="000000"/>
          <w:sz w:val="22"/>
          <w:szCs w:val="22"/>
          <w:lang w:eastAsia="en-US"/>
        </w:rPr>
        <w:t>ci</w:t>
      </w:r>
      <w:r w:rsidRPr="00EB2A56">
        <w:rPr>
          <w:rFonts w:eastAsiaTheme="minorHAnsi"/>
          <w:b/>
          <w:color w:val="000000"/>
          <w:sz w:val="22"/>
          <w:szCs w:val="22"/>
          <w:lang w:eastAsia="en-US"/>
        </w:rPr>
        <w:t>pales Hermanos de París  le enviaron la orden</w:t>
      </w:r>
      <w:r w:rsidR="0082104C">
        <w:rPr>
          <w:rFonts w:eastAsiaTheme="minorHAnsi"/>
          <w:b/>
          <w:color w:val="000000"/>
          <w:sz w:val="22"/>
          <w:szCs w:val="22"/>
          <w:lang w:eastAsia="en-US"/>
        </w:rPr>
        <w:t>,</w:t>
      </w:r>
      <w:r w:rsidRPr="00EB2A56">
        <w:rPr>
          <w:rFonts w:eastAsiaTheme="minorHAnsi"/>
          <w:b/>
          <w:color w:val="000000"/>
          <w:sz w:val="22"/>
          <w:szCs w:val="22"/>
          <w:lang w:eastAsia="en-US"/>
        </w:rPr>
        <w:t xml:space="preserve"> bajo el voto de obediencia</w:t>
      </w:r>
      <w:r w:rsidR="0082104C">
        <w:rPr>
          <w:rFonts w:eastAsiaTheme="minorHAnsi"/>
          <w:b/>
          <w:color w:val="000000"/>
          <w:sz w:val="22"/>
          <w:szCs w:val="22"/>
          <w:lang w:eastAsia="en-US"/>
        </w:rPr>
        <w:t>, de</w:t>
      </w:r>
      <w:r w:rsidRPr="00EB2A56">
        <w:rPr>
          <w:rFonts w:eastAsiaTheme="minorHAnsi"/>
          <w:b/>
          <w:color w:val="000000"/>
          <w:sz w:val="22"/>
          <w:szCs w:val="22"/>
          <w:lang w:eastAsia="en-US"/>
        </w:rPr>
        <w:t xml:space="preserve"> regresar y tomar el cargo de Superior. El regreso</w:t>
      </w:r>
      <w:r w:rsidR="0082104C">
        <w:rPr>
          <w:rFonts w:eastAsiaTheme="minorHAnsi"/>
          <w:b/>
          <w:color w:val="000000"/>
          <w:sz w:val="22"/>
          <w:szCs w:val="22"/>
          <w:lang w:eastAsia="en-US"/>
        </w:rPr>
        <w:t xml:space="preserve"> se dio</w:t>
      </w:r>
      <w:r w:rsidRPr="00EB2A56">
        <w:rPr>
          <w:rFonts w:eastAsiaTheme="minorHAnsi"/>
          <w:b/>
          <w:color w:val="000000"/>
          <w:sz w:val="22"/>
          <w:szCs w:val="22"/>
          <w:lang w:eastAsia="en-US"/>
        </w:rPr>
        <w:t>. Pero a causa de la edad y de la enfermedad</w:t>
      </w:r>
      <w:r w:rsidR="0082104C">
        <w:rPr>
          <w:rFonts w:eastAsiaTheme="minorHAnsi"/>
          <w:b/>
          <w:color w:val="000000"/>
          <w:sz w:val="22"/>
          <w:szCs w:val="22"/>
          <w:lang w:eastAsia="en-US"/>
        </w:rPr>
        <w:t>,</w:t>
      </w:r>
      <w:r w:rsidRPr="00EB2A56">
        <w:rPr>
          <w:rFonts w:eastAsiaTheme="minorHAnsi"/>
          <w:b/>
          <w:color w:val="000000"/>
          <w:sz w:val="22"/>
          <w:szCs w:val="22"/>
          <w:lang w:eastAsia="en-US"/>
        </w:rPr>
        <w:t xml:space="preserve"> se refugió en el retiro y dejó al Hno</w:t>
      </w:r>
      <w:r>
        <w:rPr>
          <w:rFonts w:eastAsiaTheme="minorHAnsi"/>
          <w:b/>
          <w:color w:val="000000"/>
          <w:sz w:val="22"/>
          <w:szCs w:val="22"/>
          <w:lang w:eastAsia="en-US"/>
        </w:rPr>
        <w:t>.</w:t>
      </w:r>
      <w:r w:rsidRPr="00EB2A56">
        <w:rPr>
          <w:rFonts w:eastAsiaTheme="minorHAnsi"/>
          <w:b/>
          <w:color w:val="000000"/>
          <w:sz w:val="22"/>
          <w:szCs w:val="22"/>
          <w:lang w:eastAsia="en-US"/>
        </w:rPr>
        <w:t xml:space="preserve"> Bartolomé la administración del Instituto. </w:t>
      </w:r>
    </w:p>
    <w:p w:rsidR="00BA2C38" w:rsidRDefault="00BA2C38" w:rsidP="00BA2C38">
      <w:pPr>
        <w:widowControl/>
        <w:jc w:val="both"/>
        <w:rPr>
          <w:rFonts w:eastAsiaTheme="minorHAnsi"/>
          <w:b/>
          <w:color w:val="000000"/>
          <w:sz w:val="22"/>
          <w:szCs w:val="22"/>
          <w:lang w:eastAsia="en-US"/>
        </w:rPr>
      </w:pPr>
      <w:r w:rsidRPr="00BA2C38">
        <w:rPr>
          <w:rFonts w:eastAsiaTheme="minorHAnsi"/>
          <w:b/>
          <w:color w:val="000000"/>
          <w:sz w:val="22"/>
          <w:szCs w:val="22"/>
          <w:lang w:eastAsia="en-US"/>
        </w:rPr>
        <w:t>-----</w:t>
      </w:r>
    </w:p>
    <w:p w:rsidR="001929B8" w:rsidRPr="001929B8" w:rsidRDefault="001929B8" w:rsidP="00BA2C38">
      <w:pPr>
        <w:widowControl/>
        <w:jc w:val="both"/>
        <w:rPr>
          <w:rFonts w:eastAsiaTheme="minorHAnsi"/>
          <w:b/>
          <w:color w:val="000000"/>
          <w:sz w:val="20"/>
          <w:szCs w:val="20"/>
          <w:lang w:eastAsia="en-US"/>
        </w:rPr>
      </w:pPr>
      <w:r w:rsidRPr="001929B8">
        <w:rPr>
          <w:rFonts w:eastAsiaTheme="minorHAnsi"/>
          <w:b/>
          <w:color w:val="000000"/>
          <w:sz w:val="20"/>
          <w:szCs w:val="20"/>
          <w:lang w:eastAsia="en-US"/>
        </w:rPr>
        <w:t>6)  Cahiers lasalliennes 25. pp 3-5</w:t>
      </w:r>
    </w:p>
    <w:p w:rsidR="00BA2C38" w:rsidRPr="001929B8" w:rsidRDefault="00BA2C38" w:rsidP="00BA2C38">
      <w:pPr>
        <w:widowControl/>
        <w:jc w:val="both"/>
        <w:rPr>
          <w:rFonts w:eastAsiaTheme="minorHAnsi"/>
          <w:b/>
          <w:color w:val="000000"/>
          <w:sz w:val="20"/>
          <w:szCs w:val="20"/>
          <w:lang w:eastAsia="en-US"/>
        </w:rPr>
      </w:pPr>
      <w:r w:rsidRPr="001929B8">
        <w:rPr>
          <w:rFonts w:eastAsiaTheme="minorHAnsi"/>
          <w:b/>
          <w:color w:val="000000"/>
          <w:sz w:val="20"/>
          <w:szCs w:val="20"/>
          <w:lang w:eastAsia="en-US"/>
        </w:rPr>
        <w:t>7)  Blain, Livre 2, Chapitre V,, p. [262-264] et p. [268].</w:t>
      </w:r>
    </w:p>
    <w:p w:rsidR="00BA2C38" w:rsidRPr="001929B8" w:rsidRDefault="00BA2C38" w:rsidP="00BA2C38">
      <w:pPr>
        <w:widowControl/>
        <w:jc w:val="both"/>
        <w:rPr>
          <w:rFonts w:eastAsiaTheme="minorHAnsi"/>
          <w:b/>
          <w:color w:val="000000"/>
          <w:sz w:val="20"/>
          <w:szCs w:val="20"/>
          <w:lang w:val="en-US" w:eastAsia="en-US"/>
        </w:rPr>
      </w:pPr>
      <w:r w:rsidRPr="001929B8">
        <w:rPr>
          <w:rFonts w:eastAsiaTheme="minorHAnsi"/>
          <w:b/>
          <w:color w:val="000000"/>
          <w:sz w:val="20"/>
          <w:szCs w:val="20"/>
          <w:lang w:val="en-US" w:eastAsia="en-US"/>
        </w:rPr>
        <w:t>8)  Blain, Livre 2, Chapitre XIII, p. [344-348].</w:t>
      </w:r>
    </w:p>
    <w:p w:rsidR="00BA2C38" w:rsidRPr="00FC2348" w:rsidRDefault="00BA2C38" w:rsidP="00BA2C38">
      <w:pPr>
        <w:widowControl/>
        <w:jc w:val="both"/>
        <w:rPr>
          <w:rFonts w:eastAsiaTheme="minorHAnsi"/>
          <w:b/>
          <w:color w:val="000000"/>
          <w:sz w:val="22"/>
          <w:szCs w:val="22"/>
          <w:lang w:eastAsia="en-US"/>
        </w:rPr>
      </w:pPr>
      <w:r w:rsidRPr="00FC2348">
        <w:rPr>
          <w:rFonts w:eastAsiaTheme="minorHAnsi"/>
          <w:b/>
          <w:color w:val="000000"/>
          <w:sz w:val="22"/>
          <w:szCs w:val="22"/>
          <w:lang w:eastAsia="en-US"/>
        </w:rPr>
        <w:t>-----</w:t>
      </w:r>
    </w:p>
    <w:p w:rsidR="00BA2C38" w:rsidRDefault="00BA2C38" w:rsidP="00BA2C38">
      <w:pPr>
        <w:widowControl/>
        <w:jc w:val="both"/>
        <w:rPr>
          <w:rFonts w:eastAsiaTheme="minorHAnsi"/>
          <w:b/>
          <w:color w:val="000000"/>
          <w:sz w:val="22"/>
          <w:szCs w:val="22"/>
          <w:lang w:eastAsia="en-US"/>
        </w:rPr>
      </w:pPr>
      <w:r w:rsidRPr="00EB2A56">
        <w:rPr>
          <w:rFonts w:eastAsiaTheme="minorHAnsi"/>
          <w:b/>
          <w:color w:val="000000"/>
          <w:sz w:val="22"/>
          <w:szCs w:val="22"/>
          <w:lang w:eastAsia="en-US"/>
        </w:rPr>
        <w:t xml:space="preserve">    Juan Bta</w:t>
      </w:r>
      <w:r>
        <w:rPr>
          <w:rFonts w:eastAsiaTheme="minorHAnsi"/>
          <w:b/>
          <w:color w:val="000000"/>
          <w:sz w:val="22"/>
          <w:szCs w:val="22"/>
          <w:lang w:eastAsia="en-US"/>
        </w:rPr>
        <w:t>.</w:t>
      </w:r>
      <w:r w:rsidRPr="00EB2A56">
        <w:rPr>
          <w:rFonts w:eastAsiaTheme="minorHAnsi"/>
          <w:b/>
          <w:color w:val="000000"/>
          <w:sz w:val="22"/>
          <w:szCs w:val="22"/>
          <w:lang w:eastAsia="en-US"/>
        </w:rPr>
        <w:t xml:space="preserve"> de La </w:t>
      </w:r>
      <w:r>
        <w:rPr>
          <w:rFonts w:eastAsiaTheme="minorHAnsi"/>
          <w:b/>
          <w:color w:val="000000"/>
          <w:sz w:val="22"/>
          <w:szCs w:val="22"/>
          <w:lang w:eastAsia="en-US"/>
        </w:rPr>
        <w:t>S</w:t>
      </w:r>
      <w:r w:rsidRPr="00EB2A56">
        <w:rPr>
          <w:rFonts w:eastAsiaTheme="minorHAnsi"/>
          <w:b/>
          <w:color w:val="000000"/>
          <w:sz w:val="22"/>
          <w:szCs w:val="22"/>
          <w:lang w:eastAsia="en-US"/>
        </w:rPr>
        <w:t>alle preparó a sus Hermanos para ser conscientes de su aut</w:t>
      </w:r>
      <w:r w:rsidRPr="00EB2A56">
        <w:rPr>
          <w:rFonts w:eastAsiaTheme="minorHAnsi"/>
          <w:b/>
          <w:color w:val="000000"/>
          <w:sz w:val="22"/>
          <w:szCs w:val="22"/>
          <w:lang w:eastAsia="en-US"/>
        </w:rPr>
        <w:t>o</w:t>
      </w:r>
      <w:r w:rsidRPr="00EB2A56">
        <w:rPr>
          <w:rFonts w:eastAsiaTheme="minorHAnsi"/>
          <w:b/>
          <w:color w:val="000000"/>
          <w:sz w:val="22"/>
          <w:szCs w:val="22"/>
          <w:lang w:eastAsia="en-US"/>
        </w:rPr>
        <w:t>nom</w:t>
      </w:r>
      <w:r>
        <w:rPr>
          <w:rFonts w:eastAsiaTheme="minorHAnsi"/>
          <w:b/>
          <w:color w:val="000000"/>
          <w:sz w:val="22"/>
          <w:szCs w:val="22"/>
          <w:lang w:eastAsia="en-US"/>
        </w:rPr>
        <w:t>í</w:t>
      </w:r>
      <w:r w:rsidRPr="00EB2A56">
        <w:rPr>
          <w:rFonts w:eastAsiaTheme="minorHAnsi"/>
          <w:b/>
          <w:color w:val="000000"/>
          <w:sz w:val="22"/>
          <w:szCs w:val="22"/>
          <w:lang w:eastAsia="en-US"/>
        </w:rPr>
        <w:t xml:space="preserve">a y aceptarla; </w:t>
      </w:r>
      <w:r>
        <w:rPr>
          <w:rFonts w:eastAsiaTheme="minorHAnsi"/>
          <w:b/>
          <w:color w:val="000000"/>
          <w:sz w:val="22"/>
          <w:szCs w:val="22"/>
          <w:lang w:eastAsia="en-US"/>
        </w:rPr>
        <w:t xml:space="preserve">y les enseñó a </w:t>
      </w:r>
      <w:r w:rsidRPr="00EB2A56">
        <w:rPr>
          <w:rFonts w:eastAsiaTheme="minorHAnsi"/>
          <w:b/>
          <w:color w:val="000000"/>
          <w:sz w:val="22"/>
          <w:szCs w:val="22"/>
          <w:lang w:eastAsia="en-US"/>
        </w:rPr>
        <w:t xml:space="preserve"> ser independientes de los clérigos</w:t>
      </w:r>
      <w:r>
        <w:rPr>
          <w:rFonts w:eastAsiaTheme="minorHAnsi"/>
          <w:b/>
          <w:color w:val="000000"/>
          <w:sz w:val="22"/>
          <w:szCs w:val="22"/>
          <w:lang w:eastAsia="en-US"/>
        </w:rPr>
        <w:t>,</w:t>
      </w:r>
      <w:r w:rsidRPr="00EB2A56">
        <w:rPr>
          <w:rFonts w:eastAsiaTheme="minorHAnsi"/>
          <w:b/>
          <w:color w:val="000000"/>
          <w:sz w:val="22"/>
          <w:szCs w:val="22"/>
          <w:lang w:eastAsia="en-US"/>
        </w:rPr>
        <w:t xml:space="preserve"> aunque resp</w:t>
      </w:r>
      <w:r w:rsidRPr="00EB2A56">
        <w:rPr>
          <w:rFonts w:eastAsiaTheme="minorHAnsi"/>
          <w:b/>
          <w:color w:val="000000"/>
          <w:sz w:val="22"/>
          <w:szCs w:val="22"/>
          <w:lang w:eastAsia="en-US"/>
        </w:rPr>
        <w:t>e</w:t>
      </w:r>
      <w:r w:rsidRPr="00EB2A56">
        <w:rPr>
          <w:rFonts w:eastAsiaTheme="minorHAnsi"/>
          <w:b/>
          <w:color w:val="000000"/>
          <w:sz w:val="22"/>
          <w:szCs w:val="22"/>
          <w:lang w:eastAsia="en-US"/>
        </w:rPr>
        <w:t>tuosos con el estamento clerical y la autorid</w:t>
      </w:r>
      <w:r>
        <w:rPr>
          <w:rFonts w:eastAsiaTheme="minorHAnsi"/>
          <w:b/>
          <w:color w:val="000000"/>
          <w:sz w:val="22"/>
          <w:szCs w:val="22"/>
          <w:lang w:eastAsia="en-US"/>
        </w:rPr>
        <w:t>ad de los pastores. Les</w:t>
      </w:r>
      <w:r w:rsidRPr="00EB2A56">
        <w:rPr>
          <w:rFonts w:eastAsiaTheme="minorHAnsi"/>
          <w:b/>
          <w:color w:val="000000"/>
          <w:sz w:val="22"/>
          <w:szCs w:val="22"/>
          <w:lang w:eastAsia="en-US"/>
        </w:rPr>
        <w:t xml:space="preserve"> orient</w:t>
      </w:r>
      <w:r>
        <w:rPr>
          <w:rFonts w:eastAsiaTheme="minorHAnsi"/>
          <w:b/>
          <w:color w:val="000000"/>
          <w:sz w:val="22"/>
          <w:szCs w:val="22"/>
          <w:lang w:eastAsia="en-US"/>
        </w:rPr>
        <w:t>ó</w:t>
      </w:r>
      <w:r w:rsidRPr="00EB2A56">
        <w:rPr>
          <w:rFonts w:eastAsiaTheme="minorHAnsi"/>
          <w:b/>
          <w:color w:val="000000"/>
          <w:sz w:val="22"/>
          <w:szCs w:val="22"/>
          <w:lang w:eastAsia="en-US"/>
        </w:rPr>
        <w:t xml:space="preserve"> ante los conflictos entre algunos obispos y la autoridad del Papa, ante lo que ellos debían hacerse firmes y aceptar la autoridad del cabeza de los Ap</w:t>
      </w:r>
      <w:r>
        <w:rPr>
          <w:rFonts w:eastAsiaTheme="minorHAnsi"/>
          <w:b/>
          <w:color w:val="000000"/>
          <w:sz w:val="22"/>
          <w:szCs w:val="22"/>
          <w:lang w:eastAsia="en-US"/>
        </w:rPr>
        <w:t>ó</w:t>
      </w:r>
      <w:r w:rsidRPr="00EB2A56">
        <w:rPr>
          <w:rFonts w:eastAsiaTheme="minorHAnsi"/>
          <w:b/>
          <w:color w:val="000000"/>
          <w:sz w:val="22"/>
          <w:szCs w:val="22"/>
          <w:lang w:eastAsia="en-US"/>
        </w:rPr>
        <w:t>stoles, de modo que se pusieran de parte de los unos y no de los otros.</w:t>
      </w:r>
    </w:p>
    <w:p w:rsidR="002F0AFA" w:rsidRDefault="002F0AFA" w:rsidP="00BA2C38">
      <w:pPr>
        <w:widowControl/>
        <w:jc w:val="both"/>
        <w:rPr>
          <w:rFonts w:eastAsiaTheme="minorHAnsi"/>
          <w:b/>
          <w:color w:val="000000"/>
          <w:sz w:val="22"/>
          <w:szCs w:val="22"/>
          <w:lang w:eastAsia="en-US"/>
        </w:rPr>
      </w:pPr>
    </w:p>
    <w:p w:rsidR="002F0AFA" w:rsidRPr="00EB2A56" w:rsidRDefault="002F0AFA" w:rsidP="002F0AFA">
      <w:pPr>
        <w:widowControl/>
        <w:jc w:val="center"/>
        <w:rPr>
          <w:rFonts w:eastAsiaTheme="minorHAnsi"/>
          <w:b/>
          <w:color w:val="000000"/>
          <w:sz w:val="22"/>
          <w:szCs w:val="22"/>
          <w:lang w:eastAsia="en-US"/>
        </w:rPr>
      </w:pPr>
      <w:r w:rsidRPr="002F0AFA">
        <w:rPr>
          <w:rFonts w:eastAsiaTheme="minorHAnsi"/>
          <w:b/>
          <w:noProof/>
          <w:color w:val="000000"/>
          <w:sz w:val="22"/>
          <w:szCs w:val="22"/>
        </w:rPr>
        <w:drawing>
          <wp:inline distT="0" distB="0" distL="0" distR="0">
            <wp:extent cx="3438525" cy="937370"/>
            <wp:effectExtent l="19050" t="0" r="9525" b="0"/>
            <wp:docPr id="37" name="Imagen 37" descr="http://2.bp.blogspot.com/_NYA5xQvMXCg/TN5oW-brVgI/AAAAAAAAAQA/bAltYF89x8M/s1600/firma-5%255B1%25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bp.blogspot.com/_NYA5xQvMXCg/TN5oW-brVgI/AAAAAAAAAQA/bAltYF89x8M/s1600/firma-5%255B1%255D.gif"/>
                    <pic:cNvPicPr>
                      <a:picLocks noChangeAspect="1" noChangeArrowheads="1"/>
                    </pic:cNvPicPr>
                  </pic:nvPicPr>
                  <pic:blipFill>
                    <a:blip r:embed="rId10"/>
                    <a:srcRect/>
                    <a:stretch>
                      <a:fillRect/>
                    </a:stretch>
                  </pic:blipFill>
                  <pic:spPr bwMode="auto">
                    <a:xfrm>
                      <a:off x="0" y="0"/>
                      <a:ext cx="3450103" cy="940526"/>
                    </a:xfrm>
                    <a:prstGeom prst="rect">
                      <a:avLst/>
                    </a:prstGeom>
                    <a:noFill/>
                    <a:ln w="9525">
                      <a:noFill/>
                      <a:miter lim="800000"/>
                      <a:headEnd/>
                      <a:tailEnd/>
                    </a:ln>
                  </pic:spPr>
                </pic:pic>
              </a:graphicData>
            </a:graphic>
          </wp:inline>
        </w:drawing>
      </w:r>
    </w:p>
    <w:p w:rsidR="00C83419" w:rsidRDefault="00BA2C38" w:rsidP="00BA2C38">
      <w:pPr>
        <w:widowControl/>
        <w:jc w:val="both"/>
        <w:rPr>
          <w:rFonts w:eastAsiaTheme="minorHAnsi"/>
          <w:b/>
          <w:color w:val="000000"/>
          <w:sz w:val="22"/>
          <w:szCs w:val="22"/>
          <w:lang w:eastAsia="en-US"/>
        </w:rPr>
      </w:pPr>
      <w:r w:rsidRPr="00EB2A56">
        <w:rPr>
          <w:rFonts w:eastAsiaTheme="minorHAnsi"/>
          <w:b/>
          <w:color w:val="000000"/>
          <w:sz w:val="22"/>
          <w:szCs w:val="22"/>
          <w:lang w:eastAsia="en-US"/>
        </w:rPr>
        <w:t xml:space="preserve">     Su sucesor, el Hno</w:t>
      </w:r>
      <w:r>
        <w:rPr>
          <w:rFonts w:eastAsiaTheme="minorHAnsi"/>
          <w:b/>
          <w:color w:val="000000"/>
          <w:sz w:val="22"/>
          <w:szCs w:val="22"/>
          <w:lang w:eastAsia="en-US"/>
        </w:rPr>
        <w:t>.</w:t>
      </w:r>
      <w:r w:rsidRPr="00EB2A56">
        <w:rPr>
          <w:rFonts w:eastAsiaTheme="minorHAnsi"/>
          <w:b/>
          <w:color w:val="000000"/>
          <w:sz w:val="22"/>
          <w:szCs w:val="22"/>
          <w:lang w:eastAsia="en-US"/>
        </w:rPr>
        <w:t xml:space="preserve"> Bartolomé, supo ser a la vez diplomático e inteligente para tratar con los Obispos que por sus prácticas y políticas, no estaban conformes con las enseñanza que</w:t>
      </w:r>
      <w:r>
        <w:rPr>
          <w:rFonts w:eastAsiaTheme="minorHAnsi"/>
          <w:b/>
          <w:color w:val="000000"/>
          <w:sz w:val="22"/>
          <w:szCs w:val="22"/>
          <w:lang w:eastAsia="en-US"/>
        </w:rPr>
        <w:t xml:space="preserve"> había ofrecido Juan Bta. de La S</w:t>
      </w:r>
      <w:r w:rsidRPr="00EB2A56">
        <w:rPr>
          <w:rFonts w:eastAsiaTheme="minorHAnsi"/>
          <w:b/>
          <w:color w:val="000000"/>
          <w:sz w:val="22"/>
          <w:szCs w:val="22"/>
          <w:lang w:eastAsia="en-US"/>
        </w:rPr>
        <w:t>alle a los Hermanos. El Sr</w:t>
      </w:r>
      <w:r>
        <w:rPr>
          <w:rFonts w:eastAsiaTheme="minorHAnsi"/>
          <w:b/>
          <w:color w:val="000000"/>
          <w:sz w:val="22"/>
          <w:szCs w:val="22"/>
          <w:lang w:eastAsia="en-US"/>
        </w:rPr>
        <w:t>. de La Salle habí</w:t>
      </w:r>
      <w:r w:rsidRPr="00EB2A56">
        <w:rPr>
          <w:rFonts w:eastAsiaTheme="minorHAnsi"/>
          <w:b/>
          <w:color w:val="000000"/>
          <w:sz w:val="22"/>
          <w:szCs w:val="22"/>
          <w:lang w:eastAsia="en-US"/>
        </w:rPr>
        <w:t>a entrenado a sus hombres para responder a la misma disciplina que él había conocido en el Seminario de San Sulpicio</w:t>
      </w:r>
      <w:r>
        <w:rPr>
          <w:rFonts w:eastAsiaTheme="minorHAnsi"/>
          <w:b/>
          <w:color w:val="000000"/>
          <w:sz w:val="22"/>
          <w:szCs w:val="22"/>
          <w:lang w:eastAsia="en-US"/>
        </w:rPr>
        <w:t>.</w:t>
      </w:r>
      <w:r w:rsidRPr="00EB2A56">
        <w:rPr>
          <w:rFonts w:eastAsiaTheme="minorHAnsi"/>
          <w:b/>
          <w:color w:val="000000"/>
          <w:sz w:val="22"/>
          <w:szCs w:val="22"/>
          <w:lang w:eastAsia="en-US"/>
        </w:rPr>
        <w:t xml:space="preserve"> Algunas verdades cristianas  resu</w:t>
      </w:r>
      <w:r w:rsidRPr="00EB2A56">
        <w:rPr>
          <w:rFonts w:eastAsiaTheme="minorHAnsi"/>
          <w:b/>
          <w:color w:val="000000"/>
          <w:sz w:val="22"/>
          <w:szCs w:val="22"/>
          <w:lang w:eastAsia="en-US"/>
        </w:rPr>
        <w:t>l</w:t>
      </w:r>
      <w:r w:rsidRPr="00EB2A56">
        <w:rPr>
          <w:rFonts w:eastAsiaTheme="minorHAnsi"/>
          <w:b/>
          <w:color w:val="000000"/>
          <w:sz w:val="22"/>
          <w:szCs w:val="22"/>
          <w:lang w:eastAsia="en-US"/>
        </w:rPr>
        <w:t>taron necesarias para mantener esta espiritualidad: la infinita Majestad de Dios, la suprema imp</w:t>
      </w:r>
      <w:r>
        <w:rPr>
          <w:rFonts w:eastAsiaTheme="minorHAnsi"/>
          <w:b/>
          <w:color w:val="000000"/>
          <w:sz w:val="22"/>
          <w:szCs w:val="22"/>
          <w:lang w:eastAsia="en-US"/>
        </w:rPr>
        <w:t>or</w:t>
      </w:r>
      <w:r w:rsidRPr="00EB2A56">
        <w:rPr>
          <w:rFonts w:eastAsiaTheme="minorHAnsi"/>
          <w:b/>
          <w:color w:val="000000"/>
          <w:sz w:val="22"/>
          <w:szCs w:val="22"/>
          <w:lang w:eastAsia="en-US"/>
        </w:rPr>
        <w:t>tancia de Cristo, el carácter pecador de la naturaleza humana.</w:t>
      </w:r>
    </w:p>
    <w:p w:rsidR="000E0AA6" w:rsidRDefault="000E0AA6" w:rsidP="00BA2C38">
      <w:pPr>
        <w:widowControl/>
        <w:jc w:val="both"/>
        <w:rPr>
          <w:rFonts w:eastAsiaTheme="minorHAnsi"/>
          <w:b/>
          <w:color w:val="000000"/>
          <w:sz w:val="22"/>
          <w:szCs w:val="22"/>
          <w:lang w:eastAsia="en-US"/>
        </w:rPr>
      </w:pPr>
    </w:p>
    <w:p w:rsidR="00BA2C38" w:rsidRPr="00EB2A56" w:rsidRDefault="00C83419"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BA2C38" w:rsidRPr="00EB2A56">
        <w:rPr>
          <w:rFonts w:eastAsiaTheme="minorHAnsi"/>
          <w:b/>
          <w:color w:val="000000"/>
          <w:sz w:val="22"/>
          <w:szCs w:val="22"/>
          <w:lang w:eastAsia="en-US"/>
        </w:rPr>
        <w:t xml:space="preserve"> En el centro de esas verdades se hallaba la necesidad de imitar a Jesucristo en los misterios de su vida, especialmente en la Encarnaci</w:t>
      </w:r>
      <w:r w:rsidR="00BA2C38">
        <w:rPr>
          <w:rFonts w:eastAsiaTheme="minorHAnsi"/>
          <w:b/>
          <w:color w:val="000000"/>
          <w:sz w:val="22"/>
          <w:szCs w:val="22"/>
          <w:lang w:eastAsia="en-US"/>
        </w:rPr>
        <w:t>ón</w:t>
      </w:r>
      <w:r w:rsidR="00BA2C38" w:rsidRPr="00EB2A56">
        <w:rPr>
          <w:rFonts w:eastAsiaTheme="minorHAnsi"/>
          <w:b/>
          <w:color w:val="000000"/>
          <w:sz w:val="22"/>
          <w:szCs w:val="22"/>
          <w:lang w:eastAsia="en-US"/>
        </w:rPr>
        <w:t>, en la Redención y en la R</w:t>
      </w:r>
      <w:r w:rsidR="00BA2C38" w:rsidRPr="00EB2A56">
        <w:rPr>
          <w:rFonts w:eastAsiaTheme="minorHAnsi"/>
          <w:b/>
          <w:color w:val="000000"/>
          <w:sz w:val="22"/>
          <w:szCs w:val="22"/>
          <w:lang w:eastAsia="en-US"/>
        </w:rPr>
        <w:t>e</w:t>
      </w:r>
      <w:r w:rsidR="00BA2C38" w:rsidRPr="00EB2A56">
        <w:rPr>
          <w:rFonts w:eastAsiaTheme="minorHAnsi"/>
          <w:b/>
          <w:color w:val="000000"/>
          <w:sz w:val="22"/>
          <w:szCs w:val="22"/>
          <w:lang w:eastAsia="en-US"/>
        </w:rPr>
        <w:t>surrección.</w:t>
      </w:r>
      <w:r w:rsidR="00BA2C38">
        <w:rPr>
          <w:rFonts w:eastAsiaTheme="minorHAnsi"/>
          <w:b/>
          <w:color w:val="000000"/>
          <w:sz w:val="22"/>
          <w:szCs w:val="22"/>
          <w:lang w:eastAsia="en-US"/>
        </w:rPr>
        <w:t>.</w:t>
      </w:r>
      <w:r w:rsidR="00BA2C38" w:rsidRPr="00EB2A56">
        <w:rPr>
          <w:rFonts w:eastAsiaTheme="minorHAnsi"/>
          <w:b/>
          <w:color w:val="000000"/>
          <w:sz w:val="22"/>
          <w:szCs w:val="22"/>
          <w:lang w:eastAsia="en-US"/>
        </w:rPr>
        <w:t>. Los Hermanos estaban formados para imitar los pensamientos y las acciones de Jesús, cuando el ocultó su div</w:t>
      </w:r>
      <w:r w:rsidR="00BA2C38">
        <w:rPr>
          <w:rFonts w:eastAsiaTheme="minorHAnsi"/>
          <w:b/>
          <w:color w:val="000000"/>
          <w:sz w:val="22"/>
          <w:szCs w:val="22"/>
          <w:lang w:eastAsia="en-US"/>
        </w:rPr>
        <w:t>inidad y se presentó</w:t>
      </w:r>
      <w:r w:rsidR="00BA2C38" w:rsidRPr="00EB2A56">
        <w:rPr>
          <w:rFonts w:eastAsiaTheme="minorHAnsi"/>
          <w:b/>
          <w:color w:val="000000"/>
          <w:sz w:val="22"/>
          <w:szCs w:val="22"/>
          <w:lang w:eastAsia="en-US"/>
        </w:rPr>
        <w:t xml:space="preserve"> como hombre y ha</w:t>
      </w:r>
      <w:r w:rsidR="00BA2C38" w:rsidRPr="00EB2A56">
        <w:rPr>
          <w:rFonts w:eastAsiaTheme="minorHAnsi"/>
          <w:b/>
          <w:color w:val="000000"/>
          <w:sz w:val="22"/>
          <w:szCs w:val="22"/>
          <w:lang w:eastAsia="en-US"/>
        </w:rPr>
        <w:t>s</w:t>
      </w:r>
      <w:r w:rsidR="00BA2C38" w:rsidRPr="00EB2A56">
        <w:rPr>
          <w:rFonts w:eastAsiaTheme="minorHAnsi"/>
          <w:b/>
          <w:color w:val="000000"/>
          <w:sz w:val="22"/>
          <w:szCs w:val="22"/>
          <w:lang w:eastAsia="en-US"/>
        </w:rPr>
        <w:t>ta humilló su humanidad con la muerte de</w:t>
      </w:r>
      <w:r w:rsidR="00BA2C38">
        <w:rPr>
          <w:rFonts w:eastAsiaTheme="minorHAnsi"/>
          <w:b/>
          <w:color w:val="000000"/>
          <w:sz w:val="22"/>
          <w:szCs w:val="22"/>
          <w:lang w:eastAsia="en-US"/>
        </w:rPr>
        <w:t xml:space="preserve"> </w:t>
      </w:r>
      <w:r w:rsidR="00BA2C38" w:rsidRPr="00EB2A56">
        <w:rPr>
          <w:rFonts w:eastAsiaTheme="minorHAnsi"/>
          <w:b/>
          <w:color w:val="000000"/>
          <w:sz w:val="22"/>
          <w:szCs w:val="22"/>
          <w:lang w:eastAsia="en-US"/>
        </w:rPr>
        <w:t>cruz.</w:t>
      </w:r>
    </w:p>
    <w:p w:rsidR="00BA2C38" w:rsidRPr="00EB2A56" w:rsidRDefault="00BA2C38" w:rsidP="00BA2C38">
      <w:pPr>
        <w:widowControl/>
        <w:jc w:val="both"/>
        <w:rPr>
          <w:rFonts w:eastAsiaTheme="minorHAnsi"/>
          <w:b/>
          <w:color w:val="000000"/>
          <w:sz w:val="22"/>
          <w:szCs w:val="22"/>
          <w:lang w:eastAsia="en-US"/>
        </w:rPr>
      </w:pPr>
    </w:p>
    <w:p w:rsidR="00BA2C38" w:rsidRPr="00EB2A56" w:rsidRDefault="00BA2C38" w:rsidP="00BA2C38">
      <w:pPr>
        <w:widowControl/>
        <w:jc w:val="both"/>
        <w:rPr>
          <w:rFonts w:eastAsiaTheme="minorHAnsi"/>
          <w:b/>
          <w:color w:val="000000"/>
          <w:sz w:val="22"/>
          <w:szCs w:val="22"/>
          <w:lang w:eastAsia="en-US"/>
        </w:rPr>
      </w:pPr>
      <w:r w:rsidRPr="00EB2A56">
        <w:rPr>
          <w:rFonts w:eastAsiaTheme="minorHAnsi"/>
          <w:b/>
          <w:color w:val="000000"/>
          <w:sz w:val="22"/>
          <w:szCs w:val="22"/>
          <w:lang w:eastAsia="en-US"/>
        </w:rPr>
        <w:t xml:space="preserve">   Algunos otros rasgos caracterizan la contribución de San Juan Bta</w:t>
      </w:r>
      <w:r>
        <w:rPr>
          <w:rFonts w:eastAsiaTheme="minorHAnsi"/>
          <w:b/>
          <w:color w:val="000000"/>
          <w:sz w:val="22"/>
          <w:szCs w:val="22"/>
          <w:lang w:eastAsia="en-US"/>
        </w:rPr>
        <w:t>.</w:t>
      </w:r>
      <w:r w:rsidRPr="00EB2A56">
        <w:rPr>
          <w:rFonts w:eastAsiaTheme="minorHAnsi"/>
          <w:b/>
          <w:color w:val="000000"/>
          <w:sz w:val="22"/>
          <w:szCs w:val="22"/>
          <w:lang w:eastAsia="en-US"/>
        </w:rPr>
        <w:t xml:space="preserve"> de La Salle a la espirituali</w:t>
      </w:r>
      <w:r>
        <w:rPr>
          <w:rFonts w:eastAsiaTheme="minorHAnsi"/>
          <w:b/>
          <w:color w:val="000000"/>
          <w:sz w:val="22"/>
          <w:szCs w:val="22"/>
          <w:lang w:eastAsia="en-US"/>
        </w:rPr>
        <w:t>d</w:t>
      </w:r>
      <w:r w:rsidRPr="00EB2A56">
        <w:rPr>
          <w:rFonts w:eastAsiaTheme="minorHAnsi"/>
          <w:b/>
          <w:color w:val="000000"/>
          <w:sz w:val="22"/>
          <w:szCs w:val="22"/>
          <w:lang w:eastAsia="en-US"/>
        </w:rPr>
        <w:t>ad de los Hermanos: el sentido de la presencia de Dios, en la vida cot</w:t>
      </w:r>
      <w:r w:rsidRPr="00EB2A56">
        <w:rPr>
          <w:rFonts w:eastAsiaTheme="minorHAnsi"/>
          <w:b/>
          <w:color w:val="000000"/>
          <w:sz w:val="22"/>
          <w:szCs w:val="22"/>
          <w:lang w:eastAsia="en-US"/>
        </w:rPr>
        <w:t>i</w:t>
      </w:r>
      <w:r w:rsidRPr="00EB2A56">
        <w:rPr>
          <w:rFonts w:eastAsiaTheme="minorHAnsi"/>
          <w:b/>
          <w:color w:val="000000"/>
          <w:sz w:val="22"/>
          <w:szCs w:val="22"/>
          <w:lang w:eastAsia="en-US"/>
        </w:rPr>
        <w:t>diana, la oración y meditación, el amor tierno para con los pobres  especialmente de los niños que tienen necesidad de una educación cristiana. En la vida cotidiana esto implica un gran</w:t>
      </w:r>
      <w:r>
        <w:rPr>
          <w:rFonts w:eastAsiaTheme="minorHAnsi"/>
          <w:b/>
          <w:color w:val="000000"/>
          <w:sz w:val="22"/>
          <w:szCs w:val="22"/>
          <w:lang w:eastAsia="en-US"/>
        </w:rPr>
        <w:t xml:space="preserve"> </w:t>
      </w:r>
      <w:r w:rsidRPr="00EB2A56">
        <w:rPr>
          <w:rFonts w:eastAsiaTheme="minorHAnsi"/>
          <w:b/>
          <w:color w:val="000000"/>
          <w:sz w:val="22"/>
          <w:szCs w:val="22"/>
          <w:lang w:eastAsia="en-US"/>
        </w:rPr>
        <w:t>dominio de sí, el silencio, el recogimiento, la oración continua, los actos de humildad y mortificación; también una obedien</w:t>
      </w:r>
      <w:r>
        <w:rPr>
          <w:rFonts w:eastAsiaTheme="minorHAnsi"/>
          <w:b/>
          <w:color w:val="000000"/>
          <w:sz w:val="22"/>
          <w:szCs w:val="22"/>
          <w:lang w:eastAsia="en-US"/>
        </w:rPr>
        <w:t>cia</w:t>
      </w:r>
      <w:r w:rsidRPr="00EB2A56">
        <w:rPr>
          <w:rFonts w:eastAsiaTheme="minorHAnsi"/>
          <w:b/>
          <w:color w:val="000000"/>
          <w:sz w:val="22"/>
          <w:szCs w:val="22"/>
          <w:lang w:eastAsia="en-US"/>
        </w:rPr>
        <w:t xml:space="preserve"> ciega a los superiores  como prim</w:t>
      </w:r>
      <w:r>
        <w:rPr>
          <w:rFonts w:eastAsiaTheme="minorHAnsi"/>
          <w:b/>
          <w:color w:val="000000"/>
          <w:sz w:val="22"/>
          <w:szCs w:val="22"/>
          <w:lang w:eastAsia="en-US"/>
        </w:rPr>
        <w:t>e</w:t>
      </w:r>
      <w:r w:rsidRPr="00EB2A56">
        <w:rPr>
          <w:rFonts w:eastAsiaTheme="minorHAnsi"/>
          <w:b/>
          <w:color w:val="000000"/>
          <w:sz w:val="22"/>
          <w:szCs w:val="22"/>
          <w:lang w:eastAsia="en-US"/>
        </w:rPr>
        <w:t>ra virtud comunitaria.</w:t>
      </w:r>
    </w:p>
    <w:p w:rsidR="00BA2C38" w:rsidRPr="00EB2A56" w:rsidRDefault="00BA2C38"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Pr="00EB2A56">
        <w:rPr>
          <w:rFonts w:eastAsiaTheme="minorHAnsi"/>
          <w:b/>
          <w:color w:val="000000"/>
          <w:sz w:val="22"/>
          <w:szCs w:val="22"/>
          <w:lang w:eastAsia="en-US"/>
        </w:rPr>
        <w:t xml:space="preserve">   Alguna</w:t>
      </w:r>
      <w:r>
        <w:rPr>
          <w:rFonts w:eastAsiaTheme="minorHAnsi"/>
          <w:b/>
          <w:color w:val="000000"/>
          <w:sz w:val="22"/>
          <w:szCs w:val="22"/>
          <w:lang w:eastAsia="en-US"/>
        </w:rPr>
        <w:t xml:space="preserve"> </w:t>
      </w:r>
      <w:r w:rsidRPr="00EB2A56">
        <w:rPr>
          <w:rFonts w:eastAsiaTheme="minorHAnsi"/>
          <w:b/>
          <w:color w:val="000000"/>
          <w:sz w:val="22"/>
          <w:szCs w:val="22"/>
          <w:lang w:eastAsia="en-US"/>
        </w:rPr>
        <w:t>de estas prácticas no son ya del agrado del os Hermanos de hoy; pero s</w:t>
      </w:r>
      <w:r w:rsidRPr="00EB2A56">
        <w:rPr>
          <w:rFonts w:eastAsiaTheme="minorHAnsi"/>
          <w:b/>
          <w:color w:val="000000"/>
          <w:sz w:val="22"/>
          <w:szCs w:val="22"/>
          <w:lang w:eastAsia="en-US"/>
        </w:rPr>
        <w:t>a</w:t>
      </w:r>
      <w:r w:rsidRPr="00EB2A56">
        <w:rPr>
          <w:rFonts w:eastAsiaTheme="minorHAnsi"/>
          <w:b/>
          <w:color w:val="000000"/>
          <w:sz w:val="22"/>
          <w:szCs w:val="22"/>
          <w:lang w:eastAsia="en-US"/>
        </w:rPr>
        <w:t>ber valorar las diferencias culturales es una necesidad  para entender la vida de los prim</w:t>
      </w:r>
      <w:r>
        <w:rPr>
          <w:rFonts w:eastAsiaTheme="minorHAnsi"/>
          <w:b/>
          <w:color w:val="000000"/>
          <w:sz w:val="22"/>
          <w:szCs w:val="22"/>
          <w:lang w:eastAsia="en-US"/>
        </w:rPr>
        <w:t>e</w:t>
      </w:r>
      <w:r w:rsidRPr="00EB2A56">
        <w:rPr>
          <w:rFonts w:eastAsiaTheme="minorHAnsi"/>
          <w:b/>
          <w:color w:val="000000"/>
          <w:sz w:val="22"/>
          <w:szCs w:val="22"/>
          <w:lang w:eastAsia="en-US"/>
        </w:rPr>
        <w:t>ros Hermanos . Es preciso entender lo que significa vivir en comun</w:t>
      </w:r>
      <w:r>
        <w:rPr>
          <w:rFonts w:eastAsiaTheme="minorHAnsi"/>
          <w:b/>
          <w:color w:val="000000"/>
          <w:sz w:val="22"/>
          <w:szCs w:val="22"/>
          <w:lang w:eastAsia="en-US"/>
        </w:rPr>
        <w:t>i</w:t>
      </w:r>
      <w:r w:rsidRPr="00EB2A56">
        <w:rPr>
          <w:rFonts w:eastAsiaTheme="minorHAnsi"/>
          <w:b/>
          <w:color w:val="000000"/>
          <w:sz w:val="22"/>
          <w:szCs w:val="22"/>
          <w:lang w:eastAsia="en-US"/>
        </w:rPr>
        <w:t xml:space="preserve">dad </w:t>
      </w:r>
    </w:p>
    <w:p w:rsidR="00BA2C38" w:rsidRDefault="00BA2C38" w:rsidP="00BA2C38">
      <w:pPr>
        <w:widowControl/>
        <w:jc w:val="both"/>
        <w:rPr>
          <w:rFonts w:ascii="TimesNewRomanPSMT" w:eastAsiaTheme="minorHAnsi" w:hAnsi="TimesNewRomanPSMT" w:cs="TimesNewRomanPSMT"/>
          <w:color w:val="000000"/>
          <w:lang w:eastAsia="en-US"/>
        </w:rPr>
      </w:pPr>
    </w:p>
    <w:p w:rsidR="00BA2C38" w:rsidRDefault="00BA2C38" w:rsidP="00BA2C38">
      <w:pPr>
        <w:widowControl/>
        <w:jc w:val="both"/>
        <w:rPr>
          <w:rFonts w:ascii="TimesNewRomanPSMT" w:eastAsiaTheme="minorHAnsi" w:hAnsi="TimesNewRomanPSMT" w:cs="TimesNewRomanPSMT"/>
          <w:b/>
          <w:color w:val="000000"/>
          <w:lang w:eastAsia="en-US"/>
        </w:rPr>
      </w:pPr>
      <w:r w:rsidRPr="00651D79">
        <w:rPr>
          <w:rFonts w:eastAsiaTheme="minorHAnsi"/>
          <w:color w:val="000000"/>
          <w:sz w:val="22"/>
          <w:szCs w:val="22"/>
          <w:lang w:eastAsia="en-US"/>
        </w:rPr>
        <w:lastRenderedPageBreak/>
        <w:t xml:space="preserve">   </w:t>
      </w:r>
      <w:r w:rsidRPr="00E475AE">
        <w:rPr>
          <w:rFonts w:eastAsiaTheme="minorHAnsi"/>
          <w:b/>
          <w:color w:val="000000"/>
          <w:sz w:val="22"/>
          <w:szCs w:val="22"/>
          <w:lang w:eastAsia="en-US"/>
        </w:rPr>
        <w:t>Desde los principios Juan Bta</w:t>
      </w:r>
      <w:r>
        <w:rPr>
          <w:rFonts w:eastAsiaTheme="minorHAnsi"/>
          <w:b/>
          <w:color w:val="000000"/>
          <w:sz w:val="22"/>
          <w:szCs w:val="22"/>
          <w:lang w:eastAsia="en-US"/>
        </w:rPr>
        <w:t>. de La S</w:t>
      </w:r>
      <w:r w:rsidRPr="00E475AE">
        <w:rPr>
          <w:rFonts w:eastAsiaTheme="minorHAnsi"/>
          <w:b/>
          <w:color w:val="000000"/>
          <w:sz w:val="22"/>
          <w:szCs w:val="22"/>
          <w:lang w:eastAsia="en-US"/>
        </w:rPr>
        <w:t>alle elaboró reglamentos para los Hermanos. Estuvieron basado</w:t>
      </w:r>
      <w:r>
        <w:rPr>
          <w:rFonts w:eastAsiaTheme="minorHAnsi"/>
          <w:b/>
          <w:color w:val="000000"/>
          <w:sz w:val="22"/>
          <w:szCs w:val="22"/>
          <w:lang w:eastAsia="en-US"/>
        </w:rPr>
        <w:t>s</w:t>
      </w:r>
      <w:r w:rsidRPr="00E475AE">
        <w:rPr>
          <w:rFonts w:eastAsiaTheme="minorHAnsi"/>
          <w:b/>
          <w:color w:val="000000"/>
          <w:sz w:val="22"/>
          <w:szCs w:val="22"/>
          <w:lang w:eastAsia="en-US"/>
        </w:rPr>
        <w:t xml:space="preserve"> en su experiencia, a fin de org</w:t>
      </w:r>
      <w:r>
        <w:rPr>
          <w:rFonts w:eastAsiaTheme="minorHAnsi"/>
          <w:b/>
          <w:color w:val="000000"/>
          <w:sz w:val="22"/>
          <w:szCs w:val="22"/>
          <w:lang w:eastAsia="en-US"/>
        </w:rPr>
        <w:t>a</w:t>
      </w:r>
      <w:r w:rsidRPr="00E475AE">
        <w:rPr>
          <w:rFonts w:eastAsiaTheme="minorHAnsi"/>
          <w:b/>
          <w:color w:val="000000"/>
          <w:sz w:val="22"/>
          <w:szCs w:val="22"/>
          <w:lang w:eastAsia="en-US"/>
        </w:rPr>
        <w:t>nizar la vida diaria</w:t>
      </w:r>
      <w:r>
        <w:rPr>
          <w:rFonts w:eastAsiaTheme="minorHAnsi"/>
          <w:b/>
          <w:color w:val="000000"/>
          <w:sz w:val="22"/>
          <w:szCs w:val="22"/>
          <w:lang w:eastAsia="en-US"/>
        </w:rPr>
        <w:t>.</w:t>
      </w:r>
      <w:r w:rsidRPr="00E475AE">
        <w:rPr>
          <w:rFonts w:eastAsiaTheme="minorHAnsi"/>
          <w:b/>
          <w:color w:val="000000"/>
          <w:sz w:val="22"/>
          <w:szCs w:val="22"/>
          <w:lang w:eastAsia="en-US"/>
        </w:rPr>
        <w:t xml:space="preserve"> (9) Al princ</w:t>
      </w:r>
      <w:r w:rsidRPr="00E475AE">
        <w:rPr>
          <w:rFonts w:eastAsiaTheme="minorHAnsi"/>
          <w:b/>
          <w:color w:val="000000"/>
          <w:sz w:val="22"/>
          <w:szCs w:val="22"/>
          <w:lang w:eastAsia="en-US"/>
        </w:rPr>
        <w:t>i</w:t>
      </w:r>
      <w:r w:rsidRPr="00E475AE">
        <w:rPr>
          <w:rFonts w:eastAsiaTheme="minorHAnsi"/>
          <w:b/>
          <w:color w:val="000000"/>
          <w:sz w:val="22"/>
          <w:szCs w:val="22"/>
          <w:lang w:eastAsia="en-US"/>
        </w:rPr>
        <w:t xml:space="preserve">pio eran simple directorios que </w:t>
      </w:r>
      <w:r>
        <w:rPr>
          <w:rFonts w:eastAsiaTheme="minorHAnsi"/>
          <w:b/>
          <w:color w:val="000000"/>
          <w:sz w:val="22"/>
          <w:szCs w:val="22"/>
          <w:lang w:eastAsia="en-US"/>
        </w:rPr>
        <w:t>les</w:t>
      </w:r>
      <w:r w:rsidRPr="00E475AE">
        <w:rPr>
          <w:rFonts w:eastAsiaTheme="minorHAnsi"/>
          <w:b/>
          <w:color w:val="000000"/>
          <w:sz w:val="22"/>
          <w:szCs w:val="22"/>
          <w:lang w:eastAsia="en-US"/>
        </w:rPr>
        <w:t xml:space="preserve"> propuso, como los había conocido en su misma casa familia</w:t>
      </w:r>
      <w:r>
        <w:rPr>
          <w:rFonts w:eastAsiaTheme="minorHAnsi"/>
          <w:b/>
          <w:color w:val="000000"/>
          <w:sz w:val="22"/>
          <w:szCs w:val="22"/>
          <w:lang w:eastAsia="en-US"/>
        </w:rPr>
        <w:t>r</w:t>
      </w:r>
      <w:r w:rsidRPr="00E475AE">
        <w:rPr>
          <w:rFonts w:eastAsiaTheme="minorHAnsi"/>
          <w:b/>
          <w:color w:val="000000"/>
          <w:sz w:val="22"/>
          <w:szCs w:val="22"/>
          <w:lang w:eastAsia="en-US"/>
        </w:rPr>
        <w:t xml:space="preserve"> y en el Seminario. Por ejemplo, las horas previstas para levantarse p ara retirarse a su habitación. Como se indica en la </w:t>
      </w:r>
      <w:r w:rsidRPr="00E475AE">
        <w:rPr>
          <w:rFonts w:eastAsiaTheme="minorHAnsi"/>
          <w:b/>
          <w:i/>
          <w:iCs/>
          <w:color w:val="000000"/>
          <w:sz w:val="22"/>
          <w:szCs w:val="22"/>
          <w:lang w:eastAsia="en-US"/>
        </w:rPr>
        <w:t>Pratique du Règlement journalier</w:t>
      </w:r>
      <w:r w:rsidRPr="00E475AE">
        <w:rPr>
          <w:rFonts w:eastAsiaTheme="minorHAnsi"/>
          <w:b/>
          <w:color w:val="000000"/>
          <w:sz w:val="22"/>
          <w:szCs w:val="22"/>
          <w:lang w:eastAsia="en-US"/>
        </w:rPr>
        <w:t>,  levantarse tenia lugar a las 4,30 y retirarse se hacia a las  9 en que se apagaban las velas . La Regla (10) ind</w:t>
      </w:r>
      <w:r w:rsidRPr="00E475AE">
        <w:rPr>
          <w:rFonts w:eastAsiaTheme="minorHAnsi"/>
          <w:b/>
          <w:color w:val="000000"/>
          <w:sz w:val="22"/>
          <w:szCs w:val="22"/>
          <w:lang w:eastAsia="en-US"/>
        </w:rPr>
        <w:t>i</w:t>
      </w:r>
      <w:r w:rsidRPr="00E475AE">
        <w:rPr>
          <w:rFonts w:eastAsiaTheme="minorHAnsi"/>
          <w:b/>
          <w:color w:val="000000"/>
          <w:sz w:val="22"/>
          <w:szCs w:val="22"/>
          <w:lang w:eastAsia="en-US"/>
        </w:rPr>
        <w:t>caba luego que todos los Hermanos dormirían en el mismo dormitorio (11</w:t>
      </w:r>
      <w:r w:rsidRPr="00E475AE">
        <w:rPr>
          <w:rFonts w:ascii="TimesNewRomanPSMT" w:eastAsiaTheme="minorHAnsi" w:hAnsi="TimesNewRomanPSMT" w:cs="TimesNewRomanPSMT"/>
          <w:b/>
          <w:color w:val="000000"/>
          <w:lang w:eastAsia="en-US"/>
        </w:rPr>
        <w:t>)</w:t>
      </w:r>
    </w:p>
    <w:p w:rsidR="00BA2C38" w:rsidRPr="00E475AE" w:rsidRDefault="000E0AA6" w:rsidP="00C83419">
      <w:pPr>
        <w:widowControl/>
        <w:jc w:val="center"/>
        <w:rPr>
          <w:rFonts w:ascii="TimesNewRomanPSMT" w:eastAsiaTheme="minorHAnsi" w:hAnsi="TimesNewRomanPSMT" w:cs="TimesNewRomanPSMT"/>
          <w:b/>
          <w:color w:val="000000"/>
          <w:lang w:eastAsia="en-US"/>
        </w:rPr>
      </w:pPr>
      <w:r>
        <w:rPr>
          <w:rFonts w:ascii="TimesNewRomanPSMT" w:eastAsiaTheme="minorHAnsi" w:hAnsi="TimesNewRomanPSMT" w:cs="TimesNewRomanPSMT"/>
          <w:b/>
          <w:noProof/>
          <w:color w:val="000000"/>
        </w:rPr>
        <w:drawing>
          <wp:anchor distT="0" distB="0" distL="0" distR="0" simplePos="0" relativeHeight="251658240" behindDoc="0" locked="0" layoutInCell="1" allowOverlap="0">
            <wp:simplePos x="0" y="0"/>
            <wp:positionH relativeFrom="column">
              <wp:posOffset>1176655</wp:posOffset>
            </wp:positionH>
            <wp:positionV relativeFrom="line">
              <wp:posOffset>106680</wp:posOffset>
            </wp:positionV>
            <wp:extent cx="3218180" cy="2510790"/>
            <wp:effectExtent l="19050" t="0" r="1270" b="0"/>
            <wp:wrapSquare wrapText="bothSides"/>
            <wp:docPr id="2" name="Imagen 2" descr="http://www.dlsmetz.net/images/jbdls/cond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lsmetz.net/images/jbdls/conduite.jpg"/>
                    <pic:cNvPicPr>
                      <a:picLocks noChangeAspect="1" noChangeArrowheads="1"/>
                    </pic:cNvPicPr>
                  </pic:nvPicPr>
                  <pic:blipFill>
                    <a:blip r:embed="rId11"/>
                    <a:srcRect/>
                    <a:stretch>
                      <a:fillRect/>
                    </a:stretch>
                  </pic:blipFill>
                  <pic:spPr bwMode="auto">
                    <a:xfrm>
                      <a:off x="0" y="0"/>
                      <a:ext cx="3218180" cy="2510790"/>
                    </a:xfrm>
                    <a:prstGeom prst="rect">
                      <a:avLst/>
                    </a:prstGeom>
                    <a:noFill/>
                    <a:ln w="9525">
                      <a:noFill/>
                      <a:miter lim="800000"/>
                      <a:headEnd/>
                      <a:tailEnd/>
                    </a:ln>
                  </pic:spPr>
                </pic:pic>
              </a:graphicData>
            </a:graphic>
          </wp:anchor>
        </w:drawing>
      </w:r>
    </w:p>
    <w:p w:rsidR="00C83419" w:rsidRDefault="00BA2C38" w:rsidP="00BA2C38">
      <w:pPr>
        <w:widowControl/>
        <w:jc w:val="both"/>
        <w:rPr>
          <w:rFonts w:ascii="TimesNewRomanPSMT" w:eastAsiaTheme="minorHAnsi" w:hAnsi="TimesNewRomanPSMT" w:cs="TimesNewRomanPSMT"/>
          <w:b/>
          <w:color w:val="000000"/>
          <w:lang w:eastAsia="en-US"/>
        </w:rPr>
      </w:pPr>
      <w:r w:rsidRPr="00E475AE">
        <w:rPr>
          <w:rFonts w:ascii="TimesNewRomanPSMT" w:eastAsiaTheme="minorHAnsi" w:hAnsi="TimesNewRomanPSMT" w:cs="TimesNewRomanPSMT"/>
          <w:b/>
          <w:color w:val="000000"/>
          <w:lang w:eastAsia="en-US"/>
        </w:rPr>
        <w:t xml:space="preserve">  </w:t>
      </w: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C83419" w:rsidRDefault="00C83419"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916FF5" w:rsidRDefault="00916FF5" w:rsidP="00BA2C38">
      <w:pPr>
        <w:widowControl/>
        <w:jc w:val="both"/>
        <w:rPr>
          <w:rFonts w:ascii="TimesNewRomanPSMT" w:eastAsiaTheme="minorHAnsi" w:hAnsi="TimesNewRomanPSMT" w:cs="TimesNewRomanPSMT"/>
          <w:b/>
          <w:color w:val="000000"/>
          <w:lang w:eastAsia="en-US"/>
        </w:rPr>
      </w:pPr>
    </w:p>
    <w:p w:rsidR="002F0AFA" w:rsidRDefault="00916FF5" w:rsidP="00BA2C38">
      <w:pPr>
        <w:widowControl/>
        <w:jc w:val="both"/>
        <w:rPr>
          <w:rFonts w:eastAsiaTheme="minorHAnsi"/>
          <w:b/>
          <w:color w:val="000000"/>
          <w:sz w:val="22"/>
          <w:szCs w:val="22"/>
          <w:lang w:eastAsia="en-US"/>
        </w:rPr>
      </w:pPr>
      <w:r>
        <w:rPr>
          <w:rFonts w:ascii="TimesNewRomanPSMT" w:eastAsiaTheme="minorHAnsi" w:hAnsi="TimesNewRomanPSMT" w:cs="TimesNewRomanPSMT"/>
          <w:b/>
          <w:color w:val="000000"/>
          <w:lang w:eastAsia="en-US"/>
        </w:rPr>
        <w:t xml:space="preserve">    </w:t>
      </w:r>
      <w:r w:rsidR="00BA2C38" w:rsidRPr="00E475AE">
        <w:rPr>
          <w:rFonts w:ascii="TimesNewRomanPSMT" w:eastAsiaTheme="minorHAnsi" w:hAnsi="TimesNewRomanPSMT" w:cs="TimesNewRomanPSMT"/>
          <w:b/>
          <w:color w:val="000000"/>
          <w:lang w:eastAsia="en-US"/>
        </w:rPr>
        <w:t xml:space="preserve"> </w:t>
      </w:r>
      <w:r w:rsidR="00BA2C38" w:rsidRPr="00BD0D31">
        <w:rPr>
          <w:rFonts w:eastAsiaTheme="minorHAnsi"/>
          <w:b/>
          <w:color w:val="000000"/>
          <w:sz w:val="22"/>
          <w:szCs w:val="22"/>
          <w:lang w:eastAsia="en-US"/>
        </w:rPr>
        <w:t>Estos reglamentos se conservan en fo</w:t>
      </w:r>
      <w:r w:rsidR="00BA2C38" w:rsidRPr="00BD0D31">
        <w:rPr>
          <w:rFonts w:eastAsiaTheme="minorHAnsi"/>
          <w:b/>
          <w:color w:val="000000"/>
          <w:sz w:val="22"/>
          <w:szCs w:val="22"/>
          <w:lang w:eastAsia="en-US"/>
        </w:rPr>
        <w:t>r</w:t>
      </w:r>
      <w:r w:rsidR="00BA2C38" w:rsidRPr="00BD0D31">
        <w:rPr>
          <w:rFonts w:eastAsiaTheme="minorHAnsi"/>
          <w:b/>
          <w:color w:val="000000"/>
          <w:sz w:val="22"/>
          <w:szCs w:val="22"/>
          <w:lang w:eastAsia="en-US"/>
        </w:rPr>
        <w:t>ma manuscrita. El más antiguo conocido es la Regla de 1705. Nada fue impreso ha</w:t>
      </w:r>
      <w:r w:rsidR="00BA2C38" w:rsidRPr="00BD0D31">
        <w:rPr>
          <w:rFonts w:eastAsiaTheme="minorHAnsi"/>
          <w:b/>
          <w:color w:val="000000"/>
          <w:sz w:val="22"/>
          <w:szCs w:val="22"/>
          <w:lang w:eastAsia="en-US"/>
        </w:rPr>
        <w:t>s</w:t>
      </w:r>
      <w:r w:rsidR="00BA2C38" w:rsidRPr="00BD0D31">
        <w:rPr>
          <w:rFonts w:eastAsiaTheme="minorHAnsi"/>
          <w:b/>
          <w:color w:val="000000"/>
          <w:sz w:val="22"/>
          <w:szCs w:val="22"/>
          <w:lang w:eastAsia="en-US"/>
        </w:rPr>
        <w:t>ta 1726. Pero es seguro que desde 1694 los Hermanos y Juan Bta. de La Salle huici</w:t>
      </w:r>
      <w:r w:rsidR="00BA2C38" w:rsidRPr="00BD0D31">
        <w:rPr>
          <w:rFonts w:eastAsiaTheme="minorHAnsi"/>
          <w:b/>
          <w:color w:val="000000"/>
          <w:sz w:val="22"/>
          <w:szCs w:val="22"/>
          <w:lang w:eastAsia="en-US"/>
        </w:rPr>
        <w:t>e</w:t>
      </w:r>
      <w:r w:rsidR="00BA2C38" w:rsidRPr="00BD0D31">
        <w:rPr>
          <w:rFonts w:eastAsiaTheme="minorHAnsi"/>
          <w:b/>
          <w:color w:val="000000"/>
          <w:sz w:val="22"/>
          <w:szCs w:val="22"/>
          <w:lang w:eastAsia="en-US"/>
        </w:rPr>
        <w:t>ron copias que denotan los modos como ellos vivian. Se llevaba, pues, una vida muy organizada desde el levantarse hasta el acostarse. Se rezaba a las 5 y seguía la santa misa.</w:t>
      </w:r>
    </w:p>
    <w:p w:rsidR="00BA2C38" w:rsidRPr="00BD0D31" w:rsidRDefault="002F0AFA" w:rsidP="00BA2C38">
      <w:pPr>
        <w:widowControl/>
        <w:jc w:val="both"/>
        <w:rPr>
          <w:rFonts w:eastAsiaTheme="minorHAnsi"/>
          <w:b/>
          <w:color w:val="000000"/>
          <w:sz w:val="22"/>
          <w:szCs w:val="22"/>
          <w:lang w:eastAsia="en-US"/>
        </w:rPr>
      </w:pPr>
      <w:r>
        <w:rPr>
          <w:rFonts w:eastAsiaTheme="minorHAnsi"/>
          <w:b/>
          <w:color w:val="000000"/>
          <w:sz w:val="22"/>
          <w:szCs w:val="22"/>
          <w:lang w:eastAsia="en-US"/>
        </w:rPr>
        <w:t xml:space="preserve">    </w:t>
      </w:r>
      <w:r w:rsidR="00BA2C38" w:rsidRPr="00BD0D31">
        <w:rPr>
          <w:rFonts w:eastAsiaTheme="minorHAnsi"/>
          <w:b/>
          <w:color w:val="000000"/>
          <w:sz w:val="22"/>
          <w:szCs w:val="22"/>
          <w:lang w:eastAsia="en-US"/>
        </w:rPr>
        <w:t xml:space="preserve"> El estudio de catecismo  y luego un pequeño desayuno que tenian lugar a las 7. Durante ese pequeño tiempo se leía la  </w:t>
      </w:r>
      <w:r w:rsidR="00BA2C38" w:rsidRPr="00BD0D31">
        <w:rPr>
          <w:rFonts w:eastAsiaTheme="minorHAnsi"/>
          <w:b/>
          <w:i/>
          <w:iCs/>
          <w:color w:val="000000"/>
          <w:sz w:val="22"/>
          <w:szCs w:val="22"/>
          <w:lang w:eastAsia="en-US"/>
        </w:rPr>
        <w:t>Conduite des Écoles Chrétiennes</w:t>
      </w:r>
      <w:r w:rsidR="00BA2C38" w:rsidRPr="00BD0D31">
        <w:rPr>
          <w:rFonts w:eastAsiaTheme="minorHAnsi"/>
          <w:b/>
          <w:color w:val="000000"/>
          <w:sz w:val="22"/>
          <w:szCs w:val="22"/>
          <w:lang w:eastAsia="en-US"/>
        </w:rPr>
        <w:t xml:space="preserve"> (12), libro donde los</w:t>
      </w:r>
      <w:r w:rsidR="00BA2C38">
        <w:rPr>
          <w:rFonts w:eastAsiaTheme="minorHAnsi"/>
          <w:b/>
          <w:color w:val="000000"/>
          <w:sz w:val="22"/>
          <w:szCs w:val="22"/>
          <w:lang w:eastAsia="en-US"/>
        </w:rPr>
        <w:t xml:space="preserve"> </w:t>
      </w:r>
      <w:r w:rsidR="00BA2C38" w:rsidRPr="00BD0D31">
        <w:rPr>
          <w:rFonts w:eastAsiaTheme="minorHAnsi"/>
          <w:b/>
          <w:color w:val="000000"/>
          <w:sz w:val="22"/>
          <w:szCs w:val="22"/>
          <w:lang w:eastAsia="en-US"/>
        </w:rPr>
        <w:t>Hermanos recogieron su experiencia pedagógica</w:t>
      </w:r>
      <w:r w:rsidR="00BA2C38">
        <w:rPr>
          <w:rFonts w:eastAsiaTheme="minorHAnsi"/>
          <w:b/>
          <w:color w:val="000000"/>
          <w:sz w:val="22"/>
          <w:szCs w:val="22"/>
          <w:lang w:eastAsia="en-US"/>
        </w:rPr>
        <w:t>.</w:t>
      </w:r>
    </w:p>
    <w:p w:rsidR="00BA2C38" w:rsidRPr="00BD0D31" w:rsidRDefault="00BA2C38" w:rsidP="00BA2C38">
      <w:pPr>
        <w:widowControl/>
        <w:jc w:val="both"/>
        <w:rPr>
          <w:rFonts w:eastAsiaTheme="minorHAnsi"/>
          <w:b/>
          <w:color w:val="000000"/>
          <w:sz w:val="22"/>
          <w:szCs w:val="22"/>
          <w:lang w:eastAsia="en-US"/>
        </w:rPr>
      </w:pPr>
    </w:p>
    <w:p w:rsidR="00BA2C38" w:rsidRPr="00BD0D31" w:rsidRDefault="00BA2C38" w:rsidP="00BA2C38">
      <w:pPr>
        <w:widowControl/>
        <w:jc w:val="both"/>
        <w:rPr>
          <w:rFonts w:eastAsiaTheme="minorHAnsi"/>
          <w:b/>
          <w:color w:val="000000"/>
          <w:sz w:val="22"/>
          <w:szCs w:val="22"/>
          <w:lang w:eastAsia="en-US"/>
        </w:rPr>
      </w:pPr>
      <w:r w:rsidRPr="00BD0D31">
        <w:rPr>
          <w:rFonts w:eastAsiaTheme="minorHAnsi"/>
          <w:b/>
          <w:color w:val="000000"/>
          <w:sz w:val="22"/>
          <w:szCs w:val="22"/>
          <w:lang w:eastAsia="en-US"/>
        </w:rPr>
        <w:t xml:space="preserve">    Después del desayuno, antes de ir a la Escuela, los Hermanos recitaban tres d</w:t>
      </w:r>
      <w:r w:rsidRPr="00BD0D31">
        <w:rPr>
          <w:rFonts w:eastAsiaTheme="minorHAnsi"/>
          <w:b/>
          <w:color w:val="000000"/>
          <w:sz w:val="22"/>
          <w:szCs w:val="22"/>
          <w:lang w:eastAsia="en-US"/>
        </w:rPr>
        <w:t>e</w:t>
      </w:r>
      <w:r w:rsidRPr="00BD0D31">
        <w:rPr>
          <w:rFonts w:eastAsiaTheme="minorHAnsi"/>
          <w:b/>
          <w:color w:val="000000"/>
          <w:sz w:val="22"/>
          <w:szCs w:val="22"/>
          <w:lang w:eastAsia="en-US"/>
        </w:rPr>
        <w:t>cenas del rosario</w:t>
      </w:r>
      <w:r>
        <w:rPr>
          <w:rFonts w:eastAsiaTheme="minorHAnsi"/>
          <w:b/>
          <w:color w:val="000000"/>
          <w:sz w:val="22"/>
          <w:szCs w:val="22"/>
          <w:lang w:eastAsia="en-US"/>
        </w:rPr>
        <w:t>.</w:t>
      </w:r>
      <w:r w:rsidRPr="00BD0D31">
        <w:rPr>
          <w:rFonts w:eastAsiaTheme="minorHAnsi"/>
          <w:b/>
          <w:color w:val="000000"/>
          <w:sz w:val="22"/>
          <w:szCs w:val="22"/>
          <w:lang w:eastAsia="en-US"/>
        </w:rPr>
        <w:t xml:space="preserve">  Toda la jornada estaba as</w:t>
      </w:r>
      <w:r>
        <w:rPr>
          <w:rFonts w:eastAsiaTheme="minorHAnsi"/>
          <w:b/>
          <w:color w:val="000000"/>
          <w:sz w:val="22"/>
          <w:szCs w:val="22"/>
          <w:lang w:eastAsia="en-US"/>
        </w:rPr>
        <w:t>í</w:t>
      </w:r>
      <w:r w:rsidRPr="00BD0D31">
        <w:rPr>
          <w:rFonts w:eastAsiaTheme="minorHAnsi"/>
          <w:b/>
          <w:color w:val="000000"/>
          <w:sz w:val="22"/>
          <w:szCs w:val="22"/>
          <w:lang w:eastAsia="en-US"/>
        </w:rPr>
        <w:t xml:space="preserve"> reglada de manera detallada. El sile</w:t>
      </w:r>
      <w:r w:rsidRPr="00BD0D31">
        <w:rPr>
          <w:rFonts w:eastAsiaTheme="minorHAnsi"/>
          <w:b/>
          <w:color w:val="000000"/>
          <w:sz w:val="22"/>
          <w:szCs w:val="22"/>
          <w:lang w:eastAsia="en-US"/>
        </w:rPr>
        <w:t>n</w:t>
      </w:r>
      <w:r w:rsidRPr="00BD0D31">
        <w:rPr>
          <w:rFonts w:eastAsiaTheme="minorHAnsi"/>
          <w:b/>
          <w:color w:val="000000"/>
          <w:sz w:val="22"/>
          <w:szCs w:val="22"/>
          <w:lang w:eastAsia="en-US"/>
        </w:rPr>
        <w:t xml:space="preserve">cio era la norma a menos que hubiera una necesidad  absoluta de hablar. </w:t>
      </w:r>
      <w:r w:rsidR="00C83419">
        <w:rPr>
          <w:rFonts w:eastAsiaTheme="minorHAnsi"/>
          <w:b/>
          <w:color w:val="000000"/>
          <w:sz w:val="22"/>
          <w:szCs w:val="22"/>
          <w:lang w:eastAsia="en-US"/>
        </w:rPr>
        <w:t xml:space="preserve"> </w:t>
      </w:r>
      <w:r w:rsidRPr="00BD0D31">
        <w:rPr>
          <w:rFonts w:eastAsiaTheme="minorHAnsi"/>
          <w:b/>
          <w:color w:val="000000"/>
          <w:sz w:val="22"/>
          <w:szCs w:val="22"/>
          <w:lang w:eastAsia="en-US"/>
        </w:rPr>
        <w:t>El recreo consistía en dos periodos de convers</w:t>
      </w:r>
      <w:r>
        <w:rPr>
          <w:rFonts w:eastAsiaTheme="minorHAnsi"/>
          <w:b/>
          <w:color w:val="000000"/>
          <w:sz w:val="22"/>
          <w:szCs w:val="22"/>
          <w:lang w:eastAsia="en-US"/>
        </w:rPr>
        <w:t>ación espiritual , la una despué</w:t>
      </w:r>
      <w:r w:rsidRPr="00BD0D31">
        <w:rPr>
          <w:rFonts w:eastAsiaTheme="minorHAnsi"/>
          <w:b/>
          <w:color w:val="000000"/>
          <w:sz w:val="22"/>
          <w:szCs w:val="22"/>
          <w:lang w:eastAsia="en-US"/>
        </w:rPr>
        <w:t>s de la comida, a la a mitad de la jornada, y la otra después de la cena. Cada una duraba una media hora: la Regla y la colección detallaban los temas que debían ser abord</w:t>
      </w:r>
      <w:r w:rsidRPr="00BD0D31">
        <w:rPr>
          <w:rFonts w:eastAsiaTheme="minorHAnsi"/>
          <w:b/>
          <w:color w:val="000000"/>
          <w:sz w:val="22"/>
          <w:szCs w:val="22"/>
          <w:lang w:eastAsia="en-US"/>
        </w:rPr>
        <w:t>a</w:t>
      </w:r>
      <w:r w:rsidRPr="00BD0D31">
        <w:rPr>
          <w:rFonts w:eastAsiaTheme="minorHAnsi"/>
          <w:b/>
          <w:color w:val="000000"/>
          <w:sz w:val="22"/>
          <w:szCs w:val="22"/>
          <w:lang w:eastAsia="en-US"/>
        </w:rPr>
        <w:t>dos.</w:t>
      </w:r>
    </w:p>
    <w:p w:rsidR="00BA2C38" w:rsidRPr="00BD0D31" w:rsidRDefault="00BA2C38" w:rsidP="00BA2C38">
      <w:pPr>
        <w:widowControl/>
        <w:jc w:val="both"/>
        <w:rPr>
          <w:rFonts w:eastAsiaTheme="minorHAnsi"/>
          <w:b/>
          <w:color w:val="000000"/>
          <w:sz w:val="22"/>
          <w:szCs w:val="22"/>
          <w:lang w:eastAsia="en-US"/>
        </w:rPr>
      </w:pPr>
    </w:p>
    <w:p w:rsidR="00BA2C38" w:rsidRPr="00BD0D31" w:rsidRDefault="00BA2C38" w:rsidP="00BA2C38">
      <w:pPr>
        <w:widowControl/>
        <w:jc w:val="both"/>
        <w:rPr>
          <w:rFonts w:eastAsiaTheme="minorHAnsi"/>
          <w:b/>
          <w:color w:val="000000"/>
          <w:sz w:val="22"/>
          <w:szCs w:val="22"/>
          <w:lang w:eastAsia="en-US"/>
        </w:rPr>
      </w:pPr>
      <w:r w:rsidRPr="00BD0D31">
        <w:rPr>
          <w:rFonts w:eastAsiaTheme="minorHAnsi"/>
          <w:b/>
          <w:color w:val="000000"/>
          <w:sz w:val="22"/>
          <w:szCs w:val="22"/>
          <w:lang w:eastAsia="en-US"/>
        </w:rPr>
        <w:t xml:space="preserve">     Las clases duraban hasta las seis o seis y media, según las estaciones. Los esc</w:t>
      </w:r>
      <w:r w:rsidRPr="00BD0D31">
        <w:rPr>
          <w:rFonts w:eastAsiaTheme="minorHAnsi"/>
          <w:b/>
          <w:color w:val="000000"/>
          <w:sz w:val="22"/>
          <w:szCs w:val="22"/>
          <w:lang w:eastAsia="en-US"/>
        </w:rPr>
        <w:t>o</w:t>
      </w:r>
      <w:r w:rsidRPr="00BD0D31">
        <w:rPr>
          <w:rFonts w:eastAsiaTheme="minorHAnsi"/>
          <w:b/>
          <w:color w:val="000000"/>
          <w:sz w:val="22"/>
          <w:szCs w:val="22"/>
          <w:lang w:eastAsia="en-US"/>
        </w:rPr>
        <w:t>lares tenían en siete y once años  y en cada clase había entre 60 y 100 alumnos; la C</w:t>
      </w:r>
      <w:r>
        <w:rPr>
          <w:rFonts w:eastAsiaTheme="minorHAnsi"/>
          <w:b/>
          <w:color w:val="000000"/>
          <w:sz w:val="22"/>
          <w:szCs w:val="22"/>
          <w:lang w:eastAsia="en-US"/>
        </w:rPr>
        <w:t>o</w:t>
      </w:r>
      <w:r w:rsidRPr="00BD0D31">
        <w:rPr>
          <w:rFonts w:eastAsiaTheme="minorHAnsi"/>
          <w:b/>
          <w:color w:val="000000"/>
          <w:sz w:val="22"/>
          <w:szCs w:val="22"/>
          <w:lang w:eastAsia="en-US"/>
        </w:rPr>
        <w:t xml:space="preserve">nduite decía que sesenta era el numero normal. Se hacía </w:t>
      </w:r>
      <w:r>
        <w:rPr>
          <w:rFonts w:eastAsiaTheme="minorHAnsi"/>
          <w:b/>
          <w:color w:val="000000"/>
          <w:sz w:val="22"/>
          <w:szCs w:val="22"/>
          <w:lang w:eastAsia="en-US"/>
        </w:rPr>
        <w:t>la actividad escolar en cinco dí</w:t>
      </w:r>
      <w:r w:rsidRPr="00BD0D31">
        <w:rPr>
          <w:rFonts w:eastAsiaTheme="minorHAnsi"/>
          <w:b/>
          <w:color w:val="000000"/>
          <w:sz w:val="22"/>
          <w:szCs w:val="22"/>
          <w:lang w:eastAsia="en-US"/>
        </w:rPr>
        <w:t xml:space="preserve">as por semana, siendo el jueves </w:t>
      </w:r>
      <w:r>
        <w:rPr>
          <w:rFonts w:eastAsiaTheme="minorHAnsi"/>
          <w:b/>
          <w:color w:val="000000"/>
          <w:sz w:val="22"/>
          <w:szCs w:val="22"/>
          <w:lang w:eastAsia="en-US"/>
        </w:rPr>
        <w:t>día de asueto. Este dí</w:t>
      </w:r>
      <w:r w:rsidRPr="00BD0D31">
        <w:rPr>
          <w:rFonts w:eastAsiaTheme="minorHAnsi"/>
          <w:b/>
          <w:color w:val="000000"/>
          <w:sz w:val="22"/>
          <w:szCs w:val="22"/>
          <w:lang w:eastAsia="en-US"/>
        </w:rPr>
        <w:t>a los Hermanos daban un paseo después de</w:t>
      </w:r>
      <w:r>
        <w:rPr>
          <w:rFonts w:eastAsiaTheme="minorHAnsi"/>
          <w:b/>
          <w:color w:val="000000"/>
          <w:sz w:val="22"/>
          <w:szCs w:val="22"/>
          <w:lang w:eastAsia="en-US"/>
        </w:rPr>
        <w:t xml:space="preserve"> </w:t>
      </w:r>
      <w:r w:rsidRPr="00BD0D31">
        <w:rPr>
          <w:rFonts w:eastAsiaTheme="minorHAnsi"/>
          <w:b/>
          <w:color w:val="000000"/>
          <w:sz w:val="22"/>
          <w:szCs w:val="22"/>
          <w:lang w:eastAsia="en-US"/>
        </w:rPr>
        <w:t>mediodía, si el tiempo lo permitía. Esto era un descanso d</w:t>
      </w:r>
      <w:r w:rsidRPr="00BD0D31">
        <w:rPr>
          <w:rFonts w:eastAsiaTheme="minorHAnsi"/>
          <w:b/>
          <w:color w:val="000000"/>
          <w:sz w:val="22"/>
          <w:szCs w:val="22"/>
          <w:lang w:eastAsia="en-US"/>
        </w:rPr>
        <w:t>e</w:t>
      </w:r>
      <w:r w:rsidRPr="00BD0D31">
        <w:rPr>
          <w:rFonts w:eastAsiaTheme="minorHAnsi"/>
          <w:b/>
          <w:color w:val="000000"/>
          <w:sz w:val="22"/>
          <w:szCs w:val="22"/>
          <w:lang w:eastAsia="en-US"/>
        </w:rPr>
        <w:t>seado en el ritmo del trabajo cotidiano</w:t>
      </w:r>
      <w:r>
        <w:rPr>
          <w:rFonts w:eastAsiaTheme="minorHAnsi"/>
          <w:b/>
          <w:color w:val="000000"/>
          <w:sz w:val="22"/>
          <w:szCs w:val="22"/>
          <w:lang w:eastAsia="en-US"/>
        </w:rPr>
        <w:t>.</w:t>
      </w:r>
    </w:p>
    <w:p w:rsidR="00BA2C38" w:rsidRPr="00BD0D31" w:rsidRDefault="00BA2C38" w:rsidP="00BA2C38">
      <w:pPr>
        <w:widowControl/>
        <w:jc w:val="both"/>
        <w:rPr>
          <w:rFonts w:eastAsiaTheme="minorHAnsi"/>
          <w:b/>
          <w:color w:val="000000"/>
          <w:sz w:val="22"/>
          <w:szCs w:val="22"/>
          <w:lang w:eastAsia="en-US"/>
        </w:rPr>
      </w:pPr>
      <w:r w:rsidRPr="00BD0D31">
        <w:rPr>
          <w:rFonts w:eastAsiaTheme="minorHAnsi"/>
          <w:b/>
          <w:color w:val="000000"/>
          <w:sz w:val="22"/>
          <w:szCs w:val="22"/>
          <w:lang w:eastAsia="en-US"/>
        </w:rPr>
        <w:t xml:space="preserve"> </w:t>
      </w:r>
    </w:p>
    <w:p w:rsidR="00C83419" w:rsidRDefault="00BA2C38" w:rsidP="00BA2C38">
      <w:pPr>
        <w:widowControl/>
        <w:jc w:val="both"/>
        <w:rPr>
          <w:rFonts w:eastAsiaTheme="minorHAnsi"/>
          <w:b/>
          <w:color w:val="000000"/>
          <w:sz w:val="22"/>
          <w:szCs w:val="22"/>
          <w:lang w:eastAsia="en-US"/>
        </w:rPr>
      </w:pPr>
      <w:r w:rsidRPr="00BD0D31">
        <w:rPr>
          <w:rFonts w:eastAsiaTheme="minorHAnsi"/>
          <w:b/>
          <w:color w:val="000000"/>
          <w:sz w:val="22"/>
          <w:szCs w:val="22"/>
          <w:lang w:eastAsia="en-US"/>
        </w:rPr>
        <w:t xml:space="preserve">   Los domingos se hallaban casi tan cargado como los días de semana. Los Herm</w:t>
      </w:r>
      <w:r w:rsidRPr="00BD0D31">
        <w:rPr>
          <w:rFonts w:eastAsiaTheme="minorHAnsi"/>
          <w:b/>
          <w:color w:val="000000"/>
          <w:sz w:val="22"/>
          <w:szCs w:val="22"/>
          <w:lang w:eastAsia="en-US"/>
        </w:rPr>
        <w:t>a</w:t>
      </w:r>
      <w:r w:rsidRPr="00BD0D31">
        <w:rPr>
          <w:rFonts w:eastAsiaTheme="minorHAnsi"/>
          <w:b/>
          <w:color w:val="000000"/>
          <w:sz w:val="22"/>
          <w:szCs w:val="22"/>
          <w:lang w:eastAsia="en-US"/>
        </w:rPr>
        <w:t>nos conducían a los alumnos a la misa parroquial por la mañana y a las víspera</w:t>
      </w:r>
      <w:r>
        <w:rPr>
          <w:rFonts w:eastAsiaTheme="minorHAnsi"/>
          <w:b/>
          <w:color w:val="000000"/>
          <w:sz w:val="22"/>
          <w:szCs w:val="22"/>
          <w:lang w:eastAsia="en-US"/>
        </w:rPr>
        <w:t>s por la tarde. Y antes de las ví</w:t>
      </w:r>
      <w:r w:rsidRPr="00BD0D31">
        <w:rPr>
          <w:rFonts w:eastAsiaTheme="minorHAnsi"/>
          <w:b/>
          <w:color w:val="000000"/>
          <w:sz w:val="22"/>
          <w:szCs w:val="22"/>
          <w:lang w:eastAsia="en-US"/>
        </w:rPr>
        <w:t>speras había h</w:t>
      </w:r>
      <w:r>
        <w:rPr>
          <w:rFonts w:eastAsiaTheme="minorHAnsi"/>
          <w:b/>
          <w:color w:val="000000"/>
          <w:sz w:val="22"/>
          <w:szCs w:val="22"/>
          <w:lang w:eastAsia="en-US"/>
        </w:rPr>
        <w:t>ora y media de catecismo. Despué</w:t>
      </w:r>
      <w:r w:rsidRPr="00BD0D31">
        <w:rPr>
          <w:rFonts w:eastAsiaTheme="minorHAnsi"/>
          <w:b/>
          <w:color w:val="000000"/>
          <w:sz w:val="22"/>
          <w:szCs w:val="22"/>
          <w:lang w:eastAsia="en-US"/>
        </w:rPr>
        <w:t>s los He</w:t>
      </w:r>
      <w:r w:rsidRPr="00BD0D31">
        <w:rPr>
          <w:rFonts w:eastAsiaTheme="minorHAnsi"/>
          <w:b/>
          <w:color w:val="000000"/>
          <w:sz w:val="22"/>
          <w:szCs w:val="22"/>
          <w:lang w:eastAsia="en-US"/>
        </w:rPr>
        <w:t>r</w:t>
      </w:r>
      <w:r w:rsidRPr="00BD0D31">
        <w:rPr>
          <w:rFonts w:eastAsiaTheme="minorHAnsi"/>
          <w:b/>
          <w:color w:val="000000"/>
          <w:sz w:val="22"/>
          <w:szCs w:val="22"/>
          <w:lang w:eastAsia="en-US"/>
        </w:rPr>
        <w:t xml:space="preserve">manos se retiraban a la comunidad, la cual estaba de ordinarios situado en el mismo edificio que la escuela. </w:t>
      </w:r>
    </w:p>
    <w:p w:rsidR="00BA2C38" w:rsidRPr="00BD0D31" w:rsidRDefault="00C83419" w:rsidP="00BA2C38">
      <w:pPr>
        <w:widowControl/>
        <w:jc w:val="both"/>
        <w:rPr>
          <w:rFonts w:eastAsiaTheme="minorHAnsi"/>
          <w:b/>
          <w:color w:val="000000"/>
          <w:sz w:val="22"/>
          <w:szCs w:val="22"/>
          <w:lang w:eastAsia="en-US"/>
        </w:rPr>
      </w:pPr>
      <w:r>
        <w:rPr>
          <w:rFonts w:eastAsiaTheme="minorHAnsi"/>
          <w:b/>
          <w:color w:val="000000"/>
          <w:sz w:val="22"/>
          <w:szCs w:val="22"/>
          <w:lang w:eastAsia="en-US"/>
        </w:rPr>
        <w:lastRenderedPageBreak/>
        <w:t xml:space="preserve">   </w:t>
      </w:r>
      <w:r w:rsidR="00BA2C38" w:rsidRPr="00BD0D31">
        <w:rPr>
          <w:rFonts w:eastAsiaTheme="minorHAnsi"/>
          <w:b/>
          <w:color w:val="000000"/>
          <w:sz w:val="22"/>
          <w:szCs w:val="22"/>
          <w:lang w:eastAsia="en-US"/>
        </w:rPr>
        <w:t>Tenían una hora de lectura espiritual y de oración antes de la cena. Y despu</w:t>
      </w:r>
      <w:r w:rsidR="00BA2C38">
        <w:rPr>
          <w:rFonts w:eastAsiaTheme="minorHAnsi"/>
          <w:b/>
          <w:color w:val="000000"/>
          <w:sz w:val="22"/>
          <w:szCs w:val="22"/>
          <w:lang w:eastAsia="en-US"/>
        </w:rPr>
        <w:t>é</w:t>
      </w:r>
      <w:r w:rsidR="00BA2C38" w:rsidRPr="00BD0D31">
        <w:rPr>
          <w:rFonts w:eastAsiaTheme="minorHAnsi"/>
          <w:b/>
          <w:color w:val="000000"/>
          <w:sz w:val="22"/>
          <w:szCs w:val="22"/>
          <w:lang w:eastAsia="en-US"/>
        </w:rPr>
        <w:t>s del recreo dedicaban media hora al estudio del catecismo. Luego la oración del a tarde y hacia las ocho y media comenzaba el retiro.</w:t>
      </w:r>
    </w:p>
    <w:p w:rsidR="00BA2C38" w:rsidRPr="00BD0D31" w:rsidRDefault="00BA2C38" w:rsidP="00BA2C38">
      <w:pPr>
        <w:widowControl/>
        <w:jc w:val="both"/>
        <w:rPr>
          <w:rFonts w:eastAsiaTheme="minorHAnsi"/>
          <w:b/>
          <w:color w:val="000000"/>
          <w:sz w:val="22"/>
          <w:szCs w:val="22"/>
          <w:lang w:eastAsia="en-US"/>
        </w:rPr>
      </w:pPr>
    </w:p>
    <w:p w:rsidR="00BA2C38" w:rsidRPr="00BD0D31" w:rsidRDefault="00BA2C38" w:rsidP="00BA2C38">
      <w:pPr>
        <w:widowControl/>
        <w:jc w:val="both"/>
        <w:rPr>
          <w:rFonts w:eastAsiaTheme="minorHAnsi"/>
          <w:b/>
          <w:color w:val="000000"/>
          <w:sz w:val="22"/>
          <w:szCs w:val="22"/>
          <w:lang w:eastAsia="en-US"/>
        </w:rPr>
      </w:pPr>
      <w:r w:rsidRPr="00BD0D31">
        <w:rPr>
          <w:rFonts w:eastAsiaTheme="minorHAnsi"/>
          <w:b/>
          <w:color w:val="000000"/>
          <w:sz w:val="22"/>
          <w:szCs w:val="22"/>
          <w:lang w:eastAsia="en-US"/>
        </w:rPr>
        <w:t xml:space="preserve">   Queda claro que los Hermanos combinaban una vida monástica estricta con las exigencias de su ministerio apostólico. Es seguro que mucho de entre ellos no p</w:t>
      </w:r>
      <w:r w:rsidRPr="00BD0D31">
        <w:rPr>
          <w:rFonts w:eastAsiaTheme="minorHAnsi"/>
          <w:b/>
          <w:color w:val="000000"/>
          <w:sz w:val="22"/>
          <w:szCs w:val="22"/>
          <w:lang w:eastAsia="en-US"/>
        </w:rPr>
        <w:t>u</w:t>
      </w:r>
      <w:r w:rsidRPr="00BD0D31">
        <w:rPr>
          <w:rFonts w:eastAsiaTheme="minorHAnsi"/>
          <w:b/>
          <w:color w:val="000000"/>
          <w:sz w:val="22"/>
          <w:szCs w:val="22"/>
          <w:lang w:eastAsia="en-US"/>
        </w:rPr>
        <w:t xml:space="preserve">dieron aguantar un régimen de vida tal y los veremos más adelante. </w:t>
      </w:r>
    </w:p>
    <w:p w:rsidR="00BA2C38" w:rsidRPr="00925CF0" w:rsidRDefault="00BA2C38" w:rsidP="00BA2C38">
      <w:pPr>
        <w:widowControl/>
        <w:rPr>
          <w:rFonts w:eastAsiaTheme="minorHAnsi"/>
          <w:b/>
          <w:i/>
          <w:iCs/>
          <w:color w:val="000000"/>
          <w:sz w:val="20"/>
          <w:szCs w:val="20"/>
          <w:lang w:val="en-US" w:eastAsia="en-US"/>
        </w:rPr>
      </w:pPr>
      <w:r w:rsidRPr="00925CF0">
        <w:rPr>
          <w:rFonts w:eastAsiaTheme="minorHAnsi"/>
          <w:b/>
          <w:i/>
          <w:iCs/>
          <w:color w:val="000000"/>
          <w:sz w:val="20"/>
          <w:szCs w:val="20"/>
          <w:lang w:val="en-US" w:eastAsia="en-US"/>
        </w:rPr>
        <w:t>-----</w:t>
      </w:r>
    </w:p>
    <w:p w:rsidR="00BA2C38" w:rsidRPr="00925CF0" w:rsidRDefault="00BA2C38" w:rsidP="00BA2C38">
      <w:pPr>
        <w:widowControl/>
        <w:rPr>
          <w:rFonts w:eastAsiaTheme="minorHAnsi"/>
          <w:b/>
          <w:color w:val="000000"/>
          <w:sz w:val="20"/>
          <w:szCs w:val="20"/>
          <w:lang w:val="en-US" w:eastAsia="en-US"/>
        </w:rPr>
      </w:pPr>
      <w:r w:rsidRPr="00925CF0">
        <w:rPr>
          <w:rFonts w:eastAsiaTheme="minorHAnsi"/>
          <w:b/>
          <w:color w:val="000000"/>
          <w:sz w:val="20"/>
          <w:szCs w:val="20"/>
          <w:lang w:val="en-US" w:eastAsia="en-US"/>
        </w:rPr>
        <w:t>9) CL 25, p. 3-5.</w:t>
      </w:r>
    </w:p>
    <w:p w:rsidR="00BA2C38" w:rsidRPr="00925CF0" w:rsidRDefault="00BA2C38" w:rsidP="00BA2C38">
      <w:pPr>
        <w:widowControl/>
        <w:rPr>
          <w:rFonts w:eastAsiaTheme="minorHAnsi"/>
          <w:b/>
          <w:color w:val="000000"/>
          <w:sz w:val="20"/>
          <w:szCs w:val="20"/>
          <w:lang w:val="en-US" w:eastAsia="en-US"/>
        </w:rPr>
      </w:pPr>
      <w:r w:rsidRPr="00925CF0">
        <w:rPr>
          <w:rFonts w:eastAsiaTheme="minorHAnsi"/>
          <w:b/>
          <w:color w:val="000000"/>
          <w:sz w:val="20"/>
          <w:szCs w:val="20"/>
          <w:lang w:val="en-US" w:eastAsia="en-US"/>
        </w:rPr>
        <w:t>10)  CL 25, p. 95.</w:t>
      </w:r>
    </w:p>
    <w:p w:rsidR="00BA2C38" w:rsidRPr="00925CF0" w:rsidRDefault="00BA2C38" w:rsidP="00BA2C38">
      <w:pPr>
        <w:widowControl/>
        <w:rPr>
          <w:rFonts w:eastAsiaTheme="minorHAnsi"/>
          <w:b/>
          <w:color w:val="000000"/>
          <w:sz w:val="20"/>
          <w:szCs w:val="20"/>
          <w:lang w:val="en-US" w:eastAsia="en-US"/>
        </w:rPr>
      </w:pPr>
      <w:r w:rsidRPr="00925CF0">
        <w:rPr>
          <w:rFonts w:eastAsiaTheme="minorHAnsi"/>
          <w:b/>
          <w:color w:val="000000"/>
          <w:sz w:val="20"/>
          <w:szCs w:val="20"/>
          <w:lang w:val="en-US" w:eastAsia="en-US"/>
        </w:rPr>
        <w:t>11)  CL 25, p. 102.</w:t>
      </w:r>
    </w:p>
    <w:p w:rsidR="00BA2C38" w:rsidRPr="00925CF0" w:rsidRDefault="00BA2C38" w:rsidP="00BA2C38">
      <w:pPr>
        <w:widowControl/>
        <w:rPr>
          <w:rFonts w:eastAsiaTheme="minorHAnsi"/>
          <w:b/>
          <w:color w:val="000000"/>
          <w:sz w:val="20"/>
          <w:szCs w:val="20"/>
          <w:lang w:val="en-US" w:eastAsia="en-US"/>
        </w:rPr>
      </w:pPr>
      <w:r w:rsidRPr="00925CF0">
        <w:rPr>
          <w:rFonts w:eastAsiaTheme="minorHAnsi"/>
          <w:b/>
          <w:color w:val="000000"/>
          <w:sz w:val="20"/>
          <w:szCs w:val="20"/>
          <w:lang w:val="en-US" w:eastAsia="en-US"/>
        </w:rPr>
        <w:t>12)  RC 3,1.</w:t>
      </w:r>
    </w:p>
    <w:p w:rsidR="00BA2C38" w:rsidRDefault="00BA2C38" w:rsidP="00BA2C38">
      <w:pPr>
        <w:widowControl/>
        <w:rPr>
          <w:rFonts w:ascii="TimesNewRomanPSMT" w:eastAsiaTheme="minorHAnsi" w:hAnsi="TimesNewRomanPSMT" w:cs="TimesNewRomanPSMT"/>
          <w:color w:val="000000"/>
          <w:sz w:val="20"/>
          <w:szCs w:val="20"/>
          <w:lang w:eastAsia="en-US"/>
        </w:rPr>
      </w:pPr>
      <w:r w:rsidRPr="00FC2348">
        <w:rPr>
          <w:rFonts w:ascii="TimesNewRomanPSMT" w:eastAsiaTheme="minorHAnsi" w:hAnsi="TimesNewRomanPSMT" w:cs="TimesNewRomanPSMT"/>
          <w:color w:val="000000"/>
          <w:sz w:val="20"/>
          <w:szCs w:val="20"/>
          <w:lang w:eastAsia="en-US"/>
        </w:rPr>
        <w:t>------</w:t>
      </w:r>
    </w:p>
    <w:p w:rsidR="00C83419" w:rsidRPr="00FC2348" w:rsidRDefault="00C83419" w:rsidP="00C83419">
      <w:pPr>
        <w:widowControl/>
        <w:jc w:val="center"/>
        <w:rPr>
          <w:rFonts w:ascii="TimesNewRomanPSMT" w:eastAsiaTheme="minorHAnsi" w:hAnsi="TimesNewRomanPSMT" w:cs="TimesNewRomanPSMT"/>
          <w:color w:val="000000"/>
          <w:sz w:val="20"/>
          <w:szCs w:val="20"/>
          <w:lang w:eastAsia="en-US"/>
        </w:rPr>
      </w:pPr>
      <w:r>
        <w:rPr>
          <w:noProof/>
          <w:color w:val="0000FF"/>
        </w:rPr>
        <w:drawing>
          <wp:inline distT="0" distB="0" distL="0" distR="0">
            <wp:extent cx="2463260" cy="3082764"/>
            <wp:effectExtent l="19050" t="0" r="0" b="0"/>
            <wp:docPr id="12" name="irc_mi" descr="http://introduccionalahistoriajvg.files.wordpress.com/2013/12/81qzw0-zdul-_aa1500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troduccionalahistoriajvg.files.wordpress.com/2013/12/81qzw0-zdul-_aa1500_.jpg">
                      <a:hlinkClick r:id="rId12"/>
                    </pic:cNvPr>
                    <pic:cNvPicPr>
                      <a:picLocks noChangeAspect="1" noChangeArrowheads="1"/>
                    </pic:cNvPicPr>
                  </pic:nvPicPr>
                  <pic:blipFill>
                    <a:blip r:embed="rId13" cstate="print"/>
                    <a:srcRect/>
                    <a:stretch>
                      <a:fillRect/>
                    </a:stretch>
                  </pic:blipFill>
                  <pic:spPr bwMode="auto">
                    <a:xfrm>
                      <a:off x="0" y="0"/>
                      <a:ext cx="2468556" cy="3089392"/>
                    </a:xfrm>
                    <a:prstGeom prst="rect">
                      <a:avLst/>
                    </a:prstGeom>
                    <a:noFill/>
                    <a:ln w="9525">
                      <a:noFill/>
                      <a:miter lim="800000"/>
                      <a:headEnd/>
                      <a:tailEnd/>
                    </a:ln>
                  </pic:spPr>
                </pic:pic>
              </a:graphicData>
            </a:graphic>
          </wp:inline>
        </w:drawing>
      </w:r>
      <w:r>
        <w:rPr>
          <w:noProof/>
        </w:rPr>
        <w:drawing>
          <wp:inline distT="0" distB="0" distL="0" distR="0">
            <wp:extent cx="1951745" cy="3070746"/>
            <wp:effectExtent l="19050" t="0" r="0" b="0"/>
            <wp:docPr id="9" name="Imagen 9" descr="imagen página de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página de título"/>
                    <pic:cNvPicPr>
                      <a:picLocks noChangeAspect="1" noChangeArrowheads="1"/>
                    </pic:cNvPicPr>
                  </pic:nvPicPr>
                  <pic:blipFill>
                    <a:blip r:embed="rId14" cstate="print"/>
                    <a:srcRect/>
                    <a:stretch>
                      <a:fillRect/>
                    </a:stretch>
                  </pic:blipFill>
                  <pic:spPr bwMode="auto">
                    <a:xfrm>
                      <a:off x="0" y="0"/>
                      <a:ext cx="1959375" cy="3082751"/>
                    </a:xfrm>
                    <a:prstGeom prst="rect">
                      <a:avLst/>
                    </a:prstGeom>
                    <a:noFill/>
                    <a:ln w="9525">
                      <a:noFill/>
                      <a:miter lim="800000"/>
                      <a:headEnd/>
                      <a:tailEnd/>
                    </a:ln>
                  </pic:spPr>
                </pic:pic>
              </a:graphicData>
            </a:graphic>
          </wp:inline>
        </w:drawing>
      </w:r>
    </w:p>
    <w:sectPr w:rsidR="00C83419" w:rsidRPr="00FC2348" w:rsidSect="00705128">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3F2" w:rsidRDefault="00FB73F2" w:rsidP="0024519D">
      <w:r>
        <w:separator/>
      </w:r>
    </w:p>
  </w:endnote>
  <w:endnote w:type="continuationSeparator" w:id="1">
    <w:p w:rsidR="00FB73F2" w:rsidRDefault="00FB73F2" w:rsidP="00245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3F2" w:rsidRDefault="00FB73F2" w:rsidP="0024519D">
      <w:r>
        <w:separator/>
      </w:r>
    </w:p>
  </w:footnote>
  <w:footnote w:type="continuationSeparator" w:id="1">
    <w:p w:rsidR="00FB73F2" w:rsidRDefault="00FB73F2" w:rsidP="002451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80274"/>
    <w:rsid w:val="00023357"/>
    <w:rsid w:val="00025B01"/>
    <w:rsid w:val="000367C0"/>
    <w:rsid w:val="0004628B"/>
    <w:rsid w:val="00046E13"/>
    <w:rsid w:val="0006367A"/>
    <w:rsid w:val="00071FF7"/>
    <w:rsid w:val="0007443C"/>
    <w:rsid w:val="000824EF"/>
    <w:rsid w:val="00084842"/>
    <w:rsid w:val="000B30D9"/>
    <w:rsid w:val="000D0F5D"/>
    <w:rsid w:val="000D2A26"/>
    <w:rsid w:val="000D67FC"/>
    <w:rsid w:val="000E081F"/>
    <w:rsid w:val="000E0AA6"/>
    <w:rsid w:val="00106145"/>
    <w:rsid w:val="00113FBD"/>
    <w:rsid w:val="001222F2"/>
    <w:rsid w:val="0012333A"/>
    <w:rsid w:val="00135079"/>
    <w:rsid w:val="0014185E"/>
    <w:rsid w:val="00156763"/>
    <w:rsid w:val="00162D32"/>
    <w:rsid w:val="0016415A"/>
    <w:rsid w:val="00170E80"/>
    <w:rsid w:val="001922A2"/>
    <w:rsid w:val="001929B8"/>
    <w:rsid w:val="001A0583"/>
    <w:rsid w:val="001A4717"/>
    <w:rsid w:val="001B322E"/>
    <w:rsid w:val="001D2B60"/>
    <w:rsid w:val="001E1643"/>
    <w:rsid w:val="00201B3C"/>
    <w:rsid w:val="002045DD"/>
    <w:rsid w:val="002102AF"/>
    <w:rsid w:val="002233C5"/>
    <w:rsid w:val="00224112"/>
    <w:rsid w:val="002252E2"/>
    <w:rsid w:val="00225B51"/>
    <w:rsid w:val="002262D7"/>
    <w:rsid w:val="0024519D"/>
    <w:rsid w:val="002914CA"/>
    <w:rsid w:val="00292D11"/>
    <w:rsid w:val="00293100"/>
    <w:rsid w:val="002C3A86"/>
    <w:rsid w:val="002D21FA"/>
    <w:rsid w:val="002D5929"/>
    <w:rsid w:val="002E02E5"/>
    <w:rsid w:val="002E7BFE"/>
    <w:rsid w:val="002F0AFA"/>
    <w:rsid w:val="002F7CD1"/>
    <w:rsid w:val="003020EC"/>
    <w:rsid w:val="00312AE6"/>
    <w:rsid w:val="003132B6"/>
    <w:rsid w:val="00315001"/>
    <w:rsid w:val="003379C9"/>
    <w:rsid w:val="00352EA0"/>
    <w:rsid w:val="00363F00"/>
    <w:rsid w:val="0038444C"/>
    <w:rsid w:val="003A0831"/>
    <w:rsid w:val="003A2208"/>
    <w:rsid w:val="003B1330"/>
    <w:rsid w:val="003C25F4"/>
    <w:rsid w:val="003C673A"/>
    <w:rsid w:val="003D183B"/>
    <w:rsid w:val="003D5ABD"/>
    <w:rsid w:val="003D65CB"/>
    <w:rsid w:val="003E48B0"/>
    <w:rsid w:val="003F24E9"/>
    <w:rsid w:val="003F3B01"/>
    <w:rsid w:val="0040203B"/>
    <w:rsid w:val="00420A72"/>
    <w:rsid w:val="00436870"/>
    <w:rsid w:val="00472910"/>
    <w:rsid w:val="004853DA"/>
    <w:rsid w:val="004860D2"/>
    <w:rsid w:val="004866F5"/>
    <w:rsid w:val="00490E98"/>
    <w:rsid w:val="00491876"/>
    <w:rsid w:val="00497B62"/>
    <w:rsid w:val="004A053E"/>
    <w:rsid w:val="004A307F"/>
    <w:rsid w:val="004A3C08"/>
    <w:rsid w:val="004C1D41"/>
    <w:rsid w:val="004C41CC"/>
    <w:rsid w:val="004C4297"/>
    <w:rsid w:val="004D1B86"/>
    <w:rsid w:val="004E2D48"/>
    <w:rsid w:val="004F5678"/>
    <w:rsid w:val="0050339E"/>
    <w:rsid w:val="00513F8D"/>
    <w:rsid w:val="005204AA"/>
    <w:rsid w:val="00525912"/>
    <w:rsid w:val="005441F3"/>
    <w:rsid w:val="00550B5E"/>
    <w:rsid w:val="00551A8B"/>
    <w:rsid w:val="005621F5"/>
    <w:rsid w:val="00563C33"/>
    <w:rsid w:val="00571242"/>
    <w:rsid w:val="0057174D"/>
    <w:rsid w:val="005743DF"/>
    <w:rsid w:val="00585AEE"/>
    <w:rsid w:val="00594F7F"/>
    <w:rsid w:val="00595015"/>
    <w:rsid w:val="00596142"/>
    <w:rsid w:val="005B5C9C"/>
    <w:rsid w:val="005C72AC"/>
    <w:rsid w:val="005E45A6"/>
    <w:rsid w:val="005E517E"/>
    <w:rsid w:val="005E7002"/>
    <w:rsid w:val="005F402E"/>
    <w:rsid w:val="006210CA"/>
    <w:rsid w:val="006310DD"/>
    <w:rsid w:val="00631D80"/>
    <w:rsid w:val="00642F7A"/>
    <w:rsid w:val="00644F2F"/>
    <w:rsid w:val="00651D79"/>
    <w:rsid w:val="006569D3"/>
    <w:rsid w:val="006608D3"/>
    <w:rsid w:val="00671510"/>
    <w:rsid w:val="006B057E"/>
    <w:rsid w:val="006C4624"/>
    <w:rsid w:val="006E33DF"/>
    <w:rsid w:val="006F166B"/>
    <w:rsid w:val="006F42C9"/>
    <w:rsid w:val="00705128"/>
    <w:rsid w:val="00715890"/>
    <w:rsid w:val="00724D75"/>
    <w:rsid w:val="00741A6F"/>
    <w:rsid w:val="007451EE"/>
    <w:rsid w:val="00761564"/>
    <w:rsid w:val="00782BE0"/>
    <w:rsid w:val="00792297"/>
    <w:rsid w:val="007B14AE"/>
    <w:rsid w:val="007B2613"/>
    <w:rsid w:val="007D3D1B"/>
    <w:rsid w:val="007E3C2D"/>
    <w:rsid w:val="007E4AFD"/>
    <w:rsid w:val="007E5E70"/>
    <w:rsid w:val="007E69AF"/>
    <w:rsid w:val="007F335A"/>
    <w:rsid w:val="007F394B"/>
    <w:rsid w:val="00813151"/>
    <w:rsid w:val="00816D53"/>
    <w:rsid w:val="0082104C"/>
    <w:rsid w:val="00846FC2"/>
    <w:rsid w:val="00847350"/>
    <w:rsid w:val="00847D58"/>
    <w:rsid w:val="00850BA4"/>
    <w:rsid w:val="00851D70"/>
    <w:rsid w:val="00872079"/>
    <w:rsid w:val="00873A86"/>
    <w:rsid w:val="0087407B"/>
    <w:rsid w:val="008778BD"/>
    <w:rsid w:val="008836EF"/>
    <w:rsid w:val="0088484C"/>
    <w:rsid w:val="008863E7"/>
    <w:rsid w:val="0089696E"/>
    <w:rsid w:val="008A1E84"/>
    <w:rsid w:val="008C0873"/>
    <w:rsid w:val="008C7331"/>
    <w:rsid w:val="008D3A88"/>
    <w:rsid w:val="008F38EC"/>
    <w:rsid w:val="009110D0"/>
    <w:rsid w:val="00912D1B"/>
    <w:rsid w:val="00916B7D"/>
    <w:rsid w:val="00916B83"/>
    <w:rsid w:val="00916FF5"/>
    <w:rsid w:val="00922CCB"/>
    <w:rsid w:val="00925CF0"/>
    <w:rsid w:val="0094253A"/>
    <w:rsid w:val="00946FC9"/>
    <w:rsid w:val="00957E74"/>
    <w:rsid w:val="0097718B"/>
    <w:rsid w:val="0098634B"/>
    <w:rsid w:val="009A4778"/>
    <w:rsid w:val="009C7B62"/>
    <w:rsid w:val="009E0545"/>
    <w:rsid w:val="009E19CE"/>
    <w:rsid w:val="009E19D3"/>
    <w:rsid w:val="009E52D8"/>
    <w:rsid w:val="00A00D4C"/>
    <w:rsid w:val="00A053DF"/>
    <w:rsid w:val="00A07B51"/>
    <w:rsid w:val="00A203A3"/>
    <w:rsid w:val="00A40067"/>
    <w:rsid w:val="00A411ED"/>
    <w:rsid w:val="00A41E6D"/>
    <w:rsid w:val="00A75D83"/>
    <w:rsid w:val="00A77F86"/>
    <w:rsid w:val="00AA16D4"/>
    <w:rsid w:val="00AC2668"/>
    <w:rsid w:val="00AC4584"/>
    <w:rsid w:val="00AC55AB"/>
    <w:rsid w:val="00AE564E"/>
    <w:rsid w:val="00B14B5F"/>
    <w:rsid w:val="00B14FB0"/>
    <w:rsid w:val="00B240D1"/>
    <w:rsid w:val="00B44F54"/>
    <w:rsid w:val="00B478A7"/>
    <w:rsid w:val="00B521CD"/>
    <w:rsid w:val="00B52F9C"/>
    <w:rsid w:val="00B70003"/>
    <w:rsid w:val="00B86854"/>
    <w:rsid w:val="00BA2C38"/>
    <w:rsid w:val="00BA5DA7"/>
    <w:rsid w:val="00BB26AA"/>
    <w:rsid w:val="00BC0ACD"/>
    <w:rsid w:val="00BD0D31"/>
    <w:rsid w:val="00BD6E30"/>
    <w:rsid w:val="00C11BDB"/>
    <w:rsid w:val="00C17FDD"/>
    <w:rsid w:val="00C2334E"/>
    <w:rsid w:val="00C24BD8"/>
    <w:rsid w:val="00C32C0D"/>
    <w:rsid w:val="00C33F31"/>
    <w:rsid w:val="00C45B5D"/>
    <w:rsid w:val="00C5044E"/>
    <w:rsid w:val="00C51954"/>
    <w:rsid w:val="00C73A4A"/>
    <w:rsid w:val="00C83419"/>
    <w:rsid w:val="00C9073E"/>
    <w:rsid w:val="00C97144"/>
    <w:rsid w:val="00CB156D"/>
    <w:rsid w:val="00CC1D6D"/>
    <w:rsid w:val="00CD6721"/>
    <w:rsid w:val="00CD67CC"/>
    <w:rsid w:val="00CE4830"/>
    <w:rsid w:val="00D05F93"/>
    <w:rsid w:val="00D23103"/>
    <w:rsid w:val="00D319C6"/>
    <w:rsid w:val="00D353C9"/>
    <w:rsid w:val="00D42E5A"/>
    <w:rsid w:val="00D64B9A"/>
    <w:rsid w:val="00D7264F"/>
    <w:rsid w:val="00D816A5"/>
    <w:rsid w:val="00D94EDB"/>
    <w:rsid w:val="00DB045F"/>
    <w:rsid w:val="00DB0EE3"/>
    <w:rsid w:val="00DB2B8F"/>
    <w:rsid w:val="00DC07E1"/>
    <w:rsid w:val="00DC5864"/>
    <w:rsid w:val="00DC6411"/>
    <w:rsid w:val="00DD3D4F"/>
    <w:rsid w:val="00DD523B"/>
    <w:rsid w:val="00DE4821"/>
    <w:rsid w:val="00DF11F5"/>
    <w:rsid w:val="00E04A11"/>
    <w:rsid w:val="00E10360"/>
    <w:rsid w:val="00E12964"/>
    <w:rsid w:val="00E245B1"/>
    <w:rsid w:val="00E27DBE"/>
    <w:rsid w:val="00E45D75"/>
    <w:rsid w:val="00E475AE"/>
    <w:rsid w:val="00E63847"/>
    <w:rsid w:val="00E80274"/>
    <w:rsid w:val="00E8695C"/>
    <w:rsid w:val="00EA54F5"/>
    <w:rsid w:val="00EB132B"/>
    <w:rsid w:val="00EB2A56"/>
    <w:rsid w:val="00EB7FDA"/>
    <w:rsid w:val="00EC4BA2"/>
    <w:rsid w:val="00EE213F"/>
    <w:rsid w:val="00EE241D"/>
    <w:rsid w:val="00EE2A8D"/>
    <w:rsid w:val="00EE4CA6"/>
    <w:rsid w:val="00EE6417"/>
    <w:rsid w:val="00EF258E"/>
    <w:rsid w:val="00EF626E"/>
    <w:rsid w:val="00EF7C7C"/>
    <w:rsid w:val="00F02207"/>
    <w:rsid w:val="00F06EEF"/>
    <w:rsid w:val="00F15BBD"/>
    <w:rsid w:val="00F20634"/>
    <w:rsid w:val="00F278F5"/>
    <w:rsid w:val="00F3357D"/>
    <w:rsid w:val="00F4331C"/>
    <w:rsid w:val="00F64626"/>
    <w:rsid w:val="00F81723"/>
    <w:rsid w:val="00F84C51"/>
    <w:rsid w:val="00F96D83"/>
    <w:rsid w:val="00F96F6D"/>
    <w:rsid w:val="00FB0724"/>
    <w:rsid w:val="00FB64ED"/>
    <w:rsid w:val="00FB73F2"/>
    <w:rsid w:val="00FC1180"/>
    <w:rsid w:val="00FC2348"/>
    <w:rsid w:val="00FC5423"/>
    <w:rsid w:val="00FD5C7B"/>
    <w:rsid w:val="00FE2EA8"/>
    <w:rsid w:val="00FE3951"/>
    <w:rsid w:val="00FF53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24519D"/>
    <w:pPr>
      <w:tabs>
        <w:tab w:val="center" w:pos="4252"/>
        <w:tab w:val="right" w:pos="8504"/>
      </w:tabs>
    </w:pPr>
  </w:style>
  <w:style w:type="character" w:customStyle="1" w:styleId="EncabezadoCar">
    <w:name w:val="Encabezado Car"/>
    <w:basedOn w:val="Fuentedeprrafopredeter"/>
    <w:link w:val="Encabezado"/>
    <w:uiPriority w:val="99"/>
    <w:semiHidden/>
    <w:rsid w:val="0024519D"/>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24519D"/>
    <w:pPr>
      <w:tabs>
        <w:tab w:val="center" w:pos="4252"/>
        <w:tab w:val="right" w:pos="8504"/>
      </w:tabs>
    </w:pPr>
  </w:style>
  <w:style w:type="character" w:customStyle="1" w:styleId="PiedepginaCar">
    <w:name w:val="Pie de página Car"/>
    <w:basedOn w:val="Fuentedeprrafopredeter"/>
    <w:link w:val="Piedepgina"/>
    <w:uiPriority w:val="99"/>
    <w:semiHidden/>
    <w:rsid w:val="0024519D"/>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4866F5"/>
    <w:rPr>
      <w:sz w:val="20"/>
      <w:szCs w:val="20"/>
    </w:rPr>
  </w:style>
  <w:style w:type="character" w:customStyle="1" w:styleId="TextonotaalfinalCar">
    <w:name w:val="Texto nota al final Car"/>
    <w:basedOn w:val="Fuentedeprrafopredeter"/>
    <w:link w:val="Textonotaalfinal"/>
    <w:uiPriority w:val="99"/>
    <w:semiHidden/>
    <w:rsid w:val="004866F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4866F5"/>
    <w:rPr>
      <w:vertAlign w:val="superscript"/>
    </w:rPr>
  </w:style>
  <w:style w:type="table" w:styleId="Tablaconcuadrcula">
    <w:name w:val="Table Grid"/>
    <w:basedOn w:val="Tablanormal"/>
    <w:uiPriority w:val="59"/>
    <w:rsid w:val="00DC6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612991">
      <w:bodyDiv w:val="1"/>
      <w:marLeft w:val="0"/>
      <w:marRight w:val="0"/>
      <w:marTop w:val="0"/>
      <w:marBottom w:val="0"/>
      <w:divBdr>
        <w:top w:val="none" w:sz="0" w:space="0" w:color="auto"/>
        <w:left w:val="none" w:sz="0" w:space="0" w:color="auto"/>
        <w:bottom w:val="none" w:sz="0" w:space="0" w:color="auto"/>
        <w:right w:val="none" w:sz="0" w:space="0" w:color="auto"/>
      </w:divBdr>
      <w:divsChild>
        <w:div w:id="30886342">
          <w:marLeft w:val="0"/>
          <w:marRight w:val="0"/>
          <w:marTop w:val="0"/>
          <w:marBottom w:val="0"/>
          <w:divBdr>
            <w:top w:val="none" w:sz="0" w:space="0" w:color="auto"/>
            <w:left w:val="none" w:sz="0" w:space="0" w:color="auto"/>
            <w:bottom w:val="none" w:sz="0" w:space="0" w:color="auto"/>
            <w:right w:val="none" w:sz="0" w:space="0" w:color="auto"/>
          </w:divBdr>
          <w:divsChild>
            <w:div w:id="1194419400">
              <w:marLeft w:val="0"/>
              <w:marRight w:val="0"/>
              <w:marTop w:val="0"/>
              <w:marBottom w:val="0"/>
              <w:divBdr>
                <w:top w:val="none" w:sz="0" w:space="0" w:color="auto"/>
                <w:left w:val="none" w:sz="0" w:space="0" w:color="auto"/>
                <w:bottom w:val="none" w:sz="0" w:space="0" w:color="auto"/>
                <w:right w:val="none" w:sz="0" w:space="0" w:color="auto"/>
              </w:divBdr>
              <w:divsChild>
                <w:div w:id="1285113856">
                  <w:marLeft w:val="0"/>
                  <w:marRight w:val="0"/>
                  <w:marTop w:val="0"/>
                  <w:marBottom w:val="0"/>
                  <w:divBdr>
                    <w:top w:val="none" w:sz="0" w:space="0" w:color="auto"/>
                    <w:left w:val="none" w:sz="0" w:space="0" w:color="auto"/>
                    <w:bottom w:val="none" w:sz="0" w:space="0" w:color="auto"/>
                    <w:right w:val="none" w:sz="0" w:space="0" w:color="auto"/>
                  </w:divBdr>
                  <w:divsChild>
                    <w:div w:id="185221423">
                      <w:marLeft w:val="0"/>
                      <w:marRight w:val="0"/>
                      <w:marTop w:val="0"/>
                      <w:marBottom w:val="0"/>
                      <w:divBdr>
                        <w:top w:val="none" w:sz="0" w:space="0" w:color="auto"/>
                        <w:left w:val="none" w:sz="0" w:space="0" w:color="auto"/>
                        <w:bottom w:val="none" w:sz="0" w:space="0" w:color="auto"/>
                        <w:right w:val="none" w:sz="0" w:space="0" w:color="auto"/>
                      </w:divBdr>
                      <w:divsChild>
                        <w:div w:id="107284527">
                          <w:marLeft w:val="0"/>
                          <w:marRight w:val="0"/>
                          <w:marTop w:val="0"/>
                          <w:marBottom w:val="0"/>
                          <w:divBdr>
                            <w:top w:val="none" w:sz="0" w:space="0" w:color="auto"/>
                            <w:left w:val="none" w:sz="0" w:space="0" w:color="auto"/>
                            <w:bottom w:val="none" w:sz="0" w:space="0" w:color="auto"/>
                            <w:right w:val="none" w:sz="0" w:space="0" w:color="auto"/>
                          </w:divBdr>
                          <w:divsChild>
                            <w:div w:id="2063171359">
                              <w:marLeft w:val="0"/>
                              <w:marRight w:val="0"/>
                              <w:marTop w:val="0"/>
                              <w:marBottom w:val="0"/>
                              <w:divBdr>
                                <w:top w:val="none" w:sz="0" w:space="0" w:color="auto"/>
                                <w:left w:val="none" w:sz="0" w:space="0" w:color="auto"/>
                                <w:bottom w:val="none" w:sz="0" w:space="0" w:color="auto"/>
                                <w:right w:val="none" w:sz="0" w:space="0" w:color="auto"/>
                              </w:divBdr>
                              <w:divsChild>
                                <w:div w:id="605963996">
                                  <w:marLeft w:val="0"/>
                                  <w:marRight w:val="0"/>
                                  <w:marTop w:val="0"/>
                                  <w:marBottom w:val="0"/>
                                  <w:divBdr>
                                    <w:top w:val="none" w:sz="0" w:space="0" w:color="auto"/>
                                    <w:left w:val="none" w:sz="0" w:space="0" w:color="auto"/>
                                    <w:bottom w:val="none" w:sz="0" w:space="0" w:color="auto"/>
                                    <w:right w:val="none" w:sz="0" w:space="0" w:color="auto"/>
                                  </w:divBdr>
                                  <w:divsChild>
                                    <w:div w:id="319508887">
                                      <w:marLeft w:val="0"/>
                                      <w:marRight w:val="0"/>
                                      <w:marTop w:val="0"/>
                                      <w:marBottom w:val="0"/>
                                      <w:divBdr>
                                        <w:top w:val="none" w:sz="0" w:space="0" w:color="auto"/>
                                        <w:left w:val="none" w:sz="0" w:space="0" w:color="auto"/>
                                        <w:bottom w:val="none" w:sz="0" w:space="0" w:color="auto"/>
                                        <w:right w:val="none" w:sz="0" w:space="0" w:color="auto"/>
                                      </w:divBdr>
                                      <w:divsChild>
                                        <w:div w:id="2560038">
                                          <w:marLeft w:val="0"/>
                                          <w:marRight w:val="0"/>
                                          <w:marTop w:val="0"/>
                                          <w:marBottom w:val="0"/>
                                          <w:divBdr>
                                            <w:top w:val="none" w:sz="0" w:space="0" w:color="auto"/>
                                            <w:left w:val="none" w:sz="0" w:space="0" w:color="auto"/>
                                            <w:bottom w:val="none" w:sz="0" w:space="0" w:color="auto"/>
                                            <w:right w:val="none" w:sz="0" w:space="0" w:color="auto"/>
                                          </w:divBdr>
                                          <w:divsChild>
                                            <w:div w:id="302929312">
                                              <w:marLeft w:val="0"/>
                                              <w:marRight w:val="0"/>
                                              <w:marTop w:val="0"/>
                                              <w:marBottom w:val="0"/>
                                              <w:divBdr>
                                                <w:top w:val="none" w:sz="0" w:space="0" w:color="auto"/>
                                                <w:left w:val="none" w:sz="0" w:space="0" w:color="auto"/>
                                                <w:bottom w:val="none" w:sz="0" w:space="0" w:color="auto"/>
                                                <w:right w:val="none" w:sz="0" w:space="0" w:color="auto"/>
                                              </w:divBdr>
                                              <w:divsChild>
                                                <w:div w:id="275792110">
                                                  <w:marLeft w:val="0"/>
                                                  <w:marRight w:val="0"/>
                                                  <w:marTop w:val="0"/>
                                                  <w:marBottom w:val="0"/>
                                                  <w:divBdr>
                                                    <w:top w:val="none" w:sz="0" w:space="0" w:color="auto"/>
                                                    <w:left w:val="none" w:sz="0" w:space="0" w:color="auto"/>
                                                    <w:bottom w:val="none" w:sz="0" w:space="0" w:color="auto"/>
                                                    <w:right w:val="none" w:sz="0" w:space="0" w:color="auto"/>
                                                  </w:divBdr>
                                                  <w:divsChild>
                                                    <w:div w:id="992102339">
                                                      <w:marLeft w:val="0"/>
                                                      <w:marRight w:val="0"/>
                                                      <w:marTop w:val="0"/>
                                                      <w:marBottom w:val="0"/>
                                                      <w:divBdr>
                                                        <w:top w:val="none" w:sz="0" w:space="0" w:color="auto"/>
                                                        <w:left w:val="none" w:sz="0" w:space="0" w:color="auto"/>
                                                        <w:bottom w:val="none" w:sz="0" w:space="0" w:color="auto"/>
                                                        <w:right w:val="none" w:sz="0" w:space="0" w:color="auto"/>
                                                      </w:divBdr>
                                                      <w:divsChild>
                                                        <w:div w:id="914126951">
                                                          <w:marLeft w:val="-240"/>
                                                          <w:marRight w:val="-240"/>
                                                          <w:marTop w:val="0"/>
                                                          <w:marBottom w:val="240"/>
                                                          <w:divBdr>
                                                            <w:top w:val="none" w:sz="0" w:space="0" w:color="auto"/>
                                                            <w:left w:val="none" w:sz="0" w:space="0" w:color="auto"/>
                                                            <w:bottom w:val="none" w:sz="0" w:space="0" w:color="auto"/>
                                                            <w:right w:val="none" w:sz="0" w:space="0" w:color="auto"/>
                                                          </w:divBdr>
                                                          <w:divsChild>
                                                            <w:div w:id="1605380307">
                                                              <w:marLeft w:val="0"/>
                                                              <w:marRight w:val="0"/>
                                                              <w:marTop w:val="0"/>
                                                              <w:marBottom w:val="0"/>
                                                              <w:divBdr>
                                                                <w:top w:val="none" w:sz="0" w:space="0" w:color="auto"/>
                                                                <w:left w:val="none" w:sz="0" w:space="0" w:color="auto"/>
                                                                <w:bottom w:val="none" w:sz="0" w:space="0" w:color="auto"/>
                                                                <w:right w:val="none" w:sz="0" w:space="0" w:color="auto"/>
                                                              </w:divBdr>
                                                              <w:divsChild>
                                                                <w:div w:id="1432047644">
                                                                  <w:marLeft w:val="0"/>
                                                                  <w:marRight w:val="0"/>
                                                                  <w:marTop w:val="0"/>
                                                                  <w:marBottom w:val="0"/>
                                                                  <w:divBdr>
                                                                    <w:top w:val="none" w:sz="0" w:space="0" w:color="auto"/>
                                                                    <w:left w:val="none" w:sz="0" w:space="0" w:color="auto"/>
                                                                    <w:bottom w:val="none" w:sz="0" w:space="0" w:color="auto"/>
                                                                    <w:right w:val="none" w:sz="0" w:space="0" w:color="auto"/>
                                                                  </w:divBdr>
                                                                  <w:divsChild>
                                                                    <w:div w:id="1346902977">
                                                                      <w:marLeft w:val="0"/>
                                                                      <w:marRight w:val="0"/>
                                                                      <w:marTop w:val="0"/>
                                                                      <w:marBottom w:val="0"/>
                                                                      <w:divBdr>
                                                                        <w:top w:val="none" w:sz="0" w:space="0" w:color="auto"/>
                                                                        <w:left w:val="none" w:sz="0" w:space="0" w:color="auto"/>
                                                                        <w:bottom w:val="none" w:sz="0" w:space="0" w:color="auto"/>
                                                                        <w:right w:val="none" w:sz="0" w:space="0" w:color="auto"/>
                                                                      </w:divBdr>
                                                                      <w:divsChild>
                                                                        <w:div w:id="418408294">
                                                                          <w:marLeft w:val="0"/>
                                                                          <w:marRight w:val="0"/>
                                                                          <w:marTop w:val="450"/>
                                                                          <w:marBottom w:val="300"/>
                                                                          <w:divBdr>
                                                                            <w:top w:val="none" w:sz="0" w:space="0" w:color="auto"/>
                                                                            <w:left w:val="none" w:sz="0" w:space="0" w:color="auto"/>
                                                                            <w:bottom w:val="none" w:sz="0" w:space="0" w:color="auto"/>
                                                                            <w:right w:val="none" w:sz="0" w:space="0" w:color="auto"/>
                                                                          </w:divBdr>
                                                                          <w:divsChild>
                                                                            <w:div w:id="390344344">
                                                                              <w:marLeft w:val="-225"/>
                                                                              <w:marRight w:val="-225"/>
                                                                              <w:marTop w:val="0"/>
                                                                              <w:marBottom w:val="0"/>
                                                                              <w:divBdr>
                                                                                <w:top w:val="none" w:sz="0" w:space="0" w:color="auto"/>
                                                                                <w:left w:val="none" w:sz="0" w:space="0" w:color="auto"/>
                                                                                <w:bottom w:val="none" w:sz="0" w:space="0" w:color="auto"/>
                                                                                <w:right w:val="none" w:sz="0" w:space="0" w:color="auto"/>
                                                                              </w:divBdr>
                                                                              <w:divsChild>
                                                                                <w:div w:id="1067992363">
                                                                                  <w:marLeft w:val="0"/>
                                                                                  <w:marRight w:val="0"/>
                                                                                  <w:marTop w:val="0"/>
                                                                                  <w:marBottom w:val="0"/>
                                                                                  <w:divBdr>
                                                                                    <w:top w:val="none" w:sz="0" w:space="0" w:color="auto"/>
                                                                                    <w:left w:val="none" w:sz="0" w:space="0" w:color="auto"/>
                                                                                    <w:bottom w:val="none" w:sz="0" w:space="0" w:color="auto"/>
                                                                                    <w:right w:val="none" w:sz="0" w:space="0" w:color="auto"/>
                                                                                  </w:divBdr>
                                                                                  <w:divsChild>
                                                                                    <w:div w:id="389500505">
                                                                                      <w:marLeft w:val="0"/>
                                                                                      <w:marRight w:val="0"/>
                                                                                      <w:marTop w:val="0"/>
                                                                                      <w:marBottom w:val="0"/>
                                                                                      <w:divBdr>
                                                                                        <w:top w:val="none" w:sz="0" w:space="0" w:color="auto"/>
                                                                                        <w:left w:val="none" w:sz="0" w:space="0" w:color="auto"/>
                                                                                        <w:bottom w:val="none" w:sz="0" w:space="0" w:color="auto"/>
                                                                                        <w:right w:val="none" w:sz="0" w:space="0" w:color="auto"/>
                                                                                      </w:divBdr>
                                                                                      <w:divsChild>
                                                                                        <w:div w:id="1298758165">
                                                                                          <w:marLeft w:val="0"/>
                                                                                          <w:marRight w:val="0"/>
                                                                                          <w:marTop w:val="0"/>
                                                                                          <w:marBottom w:val="0"/>
                                                                                          <w:divBdr>
                                                                                            <w:top w:val="single" w:sz="6" w:space="11" w:color="131760"/>
                                                                                            <w:left w:val="none" w:sz="0" w:space="0" w:color="auto"/>
                                                                                            <w:bottom w:val="none" w:sz="0" w:space="0" w:color="auto"/>
                                                                                            <w:right w:val="none" w:sz="0" w:space="0" w:color="auto"/>
                                                                                          </w:divBdr>
                                                                                          <w:divsChild>
                                                                                            <w:div w:id="1279220894">
                                                                                              <w:marLeft w:val="0"/>
                                                                                              <w:marRight w:val="0"/>
                                                                                              <w:marTop w:val="0"/>
                                                                                              <w:marBottom w:val="0"/>
                                                                                              <w:divBdr>
                                                                                                <w:top w:val="none" w:sz="0" w:space="0" w:color="auto"/>
                                                                                                <w:left w:val="none" w:sz="0" w:space="0" w:color="auto"/>
                                                                                                <w:bottom w:val="none" w:sz="0" w:space="0" w:color="auto"/>
                                                                                                <w:right w:val="none" w:sz="0" w:space="0" w:color="auto"/>
                                                                                              </w:divBdr>
                                                                                              <w:divsChild>
                                                                                                <w:div w:id="17991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33679">
      <w:bodyDiv w:val="1"/>
      <w:marLeft w:val="0"/>
      <w:marRight w:val="0"/>
      <w:marTop w:val="0"/>
      <w:marBottom w:val="0"/>
      <w:divBdr>
        <w:top w:val="none" w:sz="0" w:space="0" w:color="auto"/>
        <w:left w:val="none" w:sz="0" w:space="0" w:color="auto"/>
        <w:bottom w:val="none" w:sz="0" w:space="0" w:color="auto"/>
        <w:right w:val="none" w:sz="0" w:space="0" w:color="auto"/>
      </w:divBdr>
      <w:divsChild>
        <w:div w:id="1639798095">
          <w:marLeft w:val="5"/>
          <w:marRight w:val="0"/>
          <w:marTop w:val="900"/>
          <w:marBottom w:val="0"/>
          <w:divBdr>
            <w:top w:val="none" w:sz="0" w:space="0" w:color="auto"/>
            <w:left w:val="none" w:sz="0" w:space="0" w:color="auto"/>
            <w:bottom w:val="none" w:sz="0" w:space="0" w:color="auto"/>
            <w:right w:val="none" w:sz="0" w:space="0" w:color="auto"/>
          </w:divBdr>
          <w:divsChild>
            <w:div w:id="12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es/url?sa=i&amp;rct=j&amp;q=&amp;esrc=s&amp;frm=1&amp;source=images&amp;cd=&amp;cad=rja&amp;uact=8&amp;docid=XhqP8thk3GDU7M&amp;tbnid=4G8A3fA6TlBf2M:&amp;ved=0CAYQjRw&amp;url=http://introduccionalahistoriajvg.wordpress.com/2013/12/05/%E2%9C%8D-leducation-en-france-du-xvie-au-xviiie-siecle-1976/&amp;ei=tAMfU_beOeug0wW2y4DwCw&amp;bvm=bv.62788935,d.d2k&amp;psig=AFQjCNGWkCuG6RPLlnpg4Ur02HziDY4NJA&amp;ust=1394627820486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8E41-2BA4-4941-A4BF-82B6C6B7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4335</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2014-03-12T07:36:00Z</dcterms:created>
  <dcterms:modified xsi:type="dcterms:W3CDTF">2014-03-12T07:36:00Z</dcterms:modified>
</cp:coreProperties>
</file>