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12" w:rsidRDefault="00C26C12" w:rsidP="00AC35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Catedral de Reims</w:t>
      </w:r>
    </w:p>
    <w:p w:rsidR="00C26C12" w:rsidRDefault="00C26C12" w:rsidP="00AC35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http://es.wikipedia.org/wiki/Catedral_de_Reims</w:t>
      </w:r>
    </w:p>
    <w:p w:rsidR="00AC35A4" w:rsidRDefault="00AC35A4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</w:p>
    <w:p w:rsidR="00AC35A4" w:rsidRDefault="00AC35A4" w:rsidP="00AC35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FF"/>
        </w:rPr>
      </w:pPr>
      <w:r>
        <w:rPr>
          <w:noProof/>
          <w:color w:val="0000FF"/>
          <w:lang w:eastAsia="es-ES"/>
        </w:rPr>
        <w:drawing>
          <wp:inline distT="0" distB="0" distL="0" distR="0">
            <wp:extent cx="4714875" cy="3533775"/>
            <wp:effectExtent l="19050" t="0" r="9525" b="0"/>
            <wp:docPr id="3" name="irc_mi" descr="http://mla-s2-p.mlstatic.com/hermoso-plato-limoges-coleccion-catedral-de-reims-1934-4857-MLA3903021109_022013-F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la-s2-p.mlstatic.com/hermoso-plato-limoges-coleccion-catedral-de-reims-1934-4857-MLA3903021109_022013-F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5A4" w:rsidRDefault="00AC35A4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</w:p>
    <w:p w:rsidR="00C26C12" w:rsidRDefault="00AC35A4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</w:t>
      </w:r>
      <w:r w:rsidR="00C26C12">
        <w:rPr>
          <w:rFonts w:ascii="Arial" w:hAnsi="Arial" w:cs="Arial"/>
          <w:b/>
          <w:bCs/>
          <w:color w:val="000000"/>
        </w:rPr>
        <w:t xml:space="preserve">La Catedral de Nuestra Señora de Reims (en francés: </w:t>
      </w:r>
      <w:proofErr w:type="spellStart"/>
      <w:r w:rsidR="00C26C12">
        <w:rPr>
          <w:rFonts w:ascii="Arial" w:hAnsi="Arial" w:cs="Arial"/>
          <w:b/>
          <w:bCs/>
          <w:color w:val="000000"/>
        </w:rPr>
        <w:t>catedroite</w:t>
      </w:r>
      <w:proofErr w:type="spellEnd"/>
      <w:r w:rsidR="00C26C12">
        <w:rPr>
          <w:rFonts w:ascii="Arial" w:hAnsi="Arial" w:cs="Arial"/>
          <w:b/>
          <w:bCs/>
          <w:color w:val="000000"/>
        </w:rPr>
        <w:t xml:space="preserve"> di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C26C12">
        <w:rPr>
          <w:rFonts w:ascii="Arial" w:hAnsi="Arial" w:cs="Arial"/>
          <w:b/>
          <w:bCs/>
          <w:color w:val="000000"/>
        </w:rPr>
        <w:t>nuit</w:t>
      </w:r>
      <w:proofErr w:type="spellEnd"/>
      <w:r w:rsidR="00C26C12">
        <w:rPr>
          <w:rFonts w:ascii="Arial" w:hAnsi="Arial" w:cs="Arial"/>
          <w:b/>
          <w:bCs/>
          <w:color w:val="000000"/>
        </w:rPr>
        <w:t>), es una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C26C12">
        <w:rPr>
          <w:rFonts w:ascii="Arial" w:hAnsi="Arial" w:cs="Arial"/>
          <w:b/>
          <w:bCs/>
          <w:color w:val="000000"/>
        </w:rPr>
        <w:t>c</w:t>
      </w:r>
      <w:r w:rsidR="00C26C12">
        <w:rPr>
          <w:rFonts w:ascii="Arial" w:hAnsi="Arial" w:cs="Arial"/>
          <w:b/>
          <w:bCs/>
          <w:color w:val="000000"/>
        </w:rPr>
        <w:t>a</w:t>
      </w:r>
      <w:r w:rsidR="00C26C12">
        <w:rPr>
          <w:rFonts w:ascii="Arial" w:hAnsi="Arial" w:cs="Arial"/>
          <w:b/>
          <w:bCs/>
          <w:color w:val="000000"/>
        </w:rPr>
        <w:t>tedral de culto católico romano bajo la advocación de Nuestra Señora, la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C26C12">
        <w:rPr>
          <w:rFonts w:ascii="Arial" w:hAnsi="Arial" w:cs="Arial"/>
          <w:b/>
          <w:bCs/>
          <w:color w:val="000000"/>
        </w:rPr>
        <w:t>Virgen María en la ciudad de Reims, en el departamento de Marne, en Francia, al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C26C12">
        <w:rPr>
          <w:rFonts w:ascii="Arial" w:hAnsi="Arial" w:cs="Arial"/>
          <w:b/>
          <w:bCs/>
          <w:color w:val="000000"/>
        </w:rPr>
        <w:t>n</w:t>
      </w:r>
      <w:r w:rsidR="00C26C12">
        <w:rPr>
          <w:rFonts w:ascii="Arial" w:hAnsi="Arial" w:cs="Arial"/>
          <w:b/>
          <w:bCs/>
          <w:color w:val="000000"/>
        </w:rPr>
        <w:t>o</w:t>
      </w:r>
      <w:r w:rsidR="00C26C12">
        <w:rPr>
          <w:rFonts w:ascii="Arial" w:hAnsi="Arial" w:cs="Arial"/>
          <w:b/>
          <w:bCs/>
          <w:color w:val="000000"/>
        </w:rPr>
        <w:t>reste del país, a unos 160 km de la capital estatal, París, es la cabeza de la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C26C12">
        <w:rPr>
          <w:rFonts w:ascii="Arial" w:hAnsi="Arial" w:cs="Arial"/>
          <w:b/>
          <w:bCs/>
          <w:color w:val="000000"/>
        </w:rPr>
        <w:t>dióc</w:t>
      </w:r>
      <w:r w:rsidR="00C26C12">
        <w:rPr>
          <w:rFonts w:ascii="Arial" w:hAnsi="Arial" w:cs="Arial"/>
          <w:b/>
          <w:bCs/>
          <w:color w:val="000000"/>
        </w:rPr>
        <w:t>e</w:t>
      </w:r>
      <w:r w:rsidR="00C26C12">
        <w:rPr>
          <w:rFonts w:ascii="Arial" w:hAnsi="Arial" w:cs="Arial"/>
          <w:b/>
          <w:bCs/>
          <w:color w:val="000000"/>
        </w:rPr>
        <w:t>sis de Reims.</w:t>
      </w:r>
    </w:p>
    <w:p w:rsidR="00AC35A4" w:rsidRDefault="00AC35A4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26C12" w:rsidRDefault="00C26C12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Construida en el siglo XIII, después de las catedrales de París y de </w:t>
      </w:r>
      <w:proofErr w:type="spellStart"/>
      <w:r>
        <w:rPr>
          <w:rFonts w:ascii="Arial" w:hAnsi="Arial" w:cs="Arial"/>
          <w:b/>
          <w:bCs/>
          <w:color w:val="000000"/>
        </w:rPr>
        <w:t>Chartres</w:t>
      </w:r>
      <w:proofErr w:type="spellEnd"/>
      <w:r>
        <w:rPr>
          <w:rFonts w:ascii="Arial" w:hAnsi="Arial" w:cs="Arial"/>
          <w:b/>
          <w:bCs/>
          <w:color w:val="000000"/>
        </w:rPr>
        <w:t>,</w:t>
      </w:r>
      <w:r w:rsidR="00AC35A4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pero antes de las catedrales de Estrasburgo, Amiens y </w:t>
      </w:r>
      <w:proofErr w:type="spellStart"/>
      <w:r>
        <w:rPr>
          <w:rFonts w:ascii="Arial" w:hAnsi="Arial" w:cs="Arial"/>
          <w:b/>
          <w:bCs/>
          <w:color w:val="000000"/>
        </w:rPr>
        <w:t>Beauvais</w:t>
      </w:r>
      <w:proofErr w:type="spellEnd"/>
      <w:r>
        <w:rPr>
          <w:rFonts w:ascii="Arial" w:hAnsi="Arial" w:cs="Arial"/>
          <w:b/>
          <w:bCs/>
          <w:color w:val="000000"/>
        </w:rPr>
        <w:t>. Es uno de los</w:t>
      </w:r>
    </w:p>
    <w:p w:rsidR="00C26C12" w:rsidRDefault="00C26C12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edificios góticos de mayor importancia en Francia, tanto por su extraordinaria</w:t>
      </w:r>
      <w:r w:rsidR="00AC35A4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arqu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t>tectura como por su riquísima estatuaria. En 1991, fue incluida en la lista</w:t>
      </w:r>
      <w:r w:rsidR="00AC35A4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del Patr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t>monio de la Humanidad por la Unesco.</w:t>
      </w:r>
    </w:p>
    <w:p w:rsidR="00AC35A4" w:rsidRDefault="00AC35A4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26C12" w:rsidRDefault="00C26C12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La Catedral de Reims era, en el Antiguo Régimen, el lugar de la consagración</w:t>
      </w:r>
      <w:r w:rsidR="00AC35A4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de los monarcas de Francia. El último Rey coronado fue Carlos X, el 28 de mayo</w:t>
      </w:r>
      <w:r w:rsidR="00AC35A4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de 1825</w:t>
      </w:r>
    </w:p>
    <w:p w:rsidR="00AC35A4" w:rsidRDefault="00AC35A4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26C12" w:rsidRDefault="00C26C12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En el siglo V, el obispo san Nicasio levantó una primera catedral sobre</w:t>
      </w:r>
      <w:r w:rsidR="00AC35A4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antiguas te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</w:rPr>
        <w:t>mas romanas. Dedicado ya a la Virgen María, este edificio fue e</w:t>
      </w:r>
      <w:r w:rsidR="00AC35A4">
        <w:rPr>
          <w:rFonts w:ascii="Arial" w:hAnsi="Arial" w:cs="Arial"/>
          <w:b/>
          <w:bCs/>
          <w:color w:val="000000"/>
        </w:rPr>
        <w:t xml:space="preserve">l  </w:t>
      </w:r>
      <w:proofErr w:type="spellStart"/>
      <w:r>
        <w:rPr>
          <w:rFonts w:ascii="Arial" w:hAnsi="Arial" w:cs="Arial"/>
          <w:b/>
          <w:bCs/>
          <w:color w:val="000000"/>
        </w:rPr>
        <w:t>scenario</w:t>
      </w:r>
      <w:proofErr w:type="spellEnd"/>
      <w:r>
        <w:rPr>
          <w:rFonts w:ascii="Arial" w:hAnsi="Arial" w:cs="Arial"/>
          <w:b/>
          <w:bCs/>
          <w:color w:val="000000"/>
        </w:rPr>
        <w:t xml:space="preserve"> del bautizo de Clodoveo (498), consagrado por el arzobispo San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Remigio. En 816, el hijo de Ca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</w:rPr>
        <w:t>lomagno, Ludovico Pío elige Reims para ser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consagrado emp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</w:rPr>
        <w:t>rador. El prestigio del santo óleo y la potencia política de los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arz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</w:rPr>
        <w:t>bispos de Reims llevaron a establecer definitivamente el lugar de la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consagración real en Reims, a partir del reinado de E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</w:rPr>
        <w:t>rique I (1031-1060).</w:t>
      </w:r>
    </w:p>
    <w:p w:rsidR="005F58A5" w:rsidRDefault="005F58A5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26C12" w:rsidRDefault="00C26C12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El 6 de mayo de 1211, el arzobispo de Reims </w:t>
      </w:r>
      <w:proofErr w:type="spellStart"/>
      <w:r>
        <w:rPr>
          <w:rFonts w:ascii="Arial" w:hAnsi="Arial" w:cs="Arial"/>
          <w:b/>
          <w:bCs/>
          <w:color w:val="000000"/>
        </w:rPr>
        <w:t>Aubry</w:t>
      </w:r>
      <w:proofErr w:type="spellEnd"/>
      <w:r>
        <w:rPr>
          <w:rFonts w:ascii="Arial" w:hAnsi="Arial" w:cs="Arial"/>
          <w:b/>
          <w:bCs/>
          <w:color w:val="000000"/>
        </w:rPr>
        <w:t xml:space="preserve"> de </w:t>
      </w:r>
      <w:proofErr w:type="spellStart"/>
      <w:r>
        <w:rPr>
          <w:rFonts w:ascii="Arial" w:hAnsi="Arial" w:cs="Arial"/>
          <w:b/>
          <w:bCs/>
          <w:color w:val="000000"/>
        </w:rPr>
        <w:t>Humbert</w:t>
      </w:r>
      <w:proofErr w:type="spellEnd"/>
      <w:r>
        <w:rPr>
          <w:rFonts w:ascii="Arial" w:hAnsi="Arial" w:cs="Arial"/>
          <w:b/>
          <w:bCs/>
          <w:color w:val="000000"/>
        </w:rPr>
        <w:t xml:space="preserve"> inicia la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constru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</w:rPr>
        <w:t>ción de la nueva catedral de Reims (el edificio actual), destinada a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sustituir la cat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</w:rPr>
        <w:t>dral carolingia, destruida por un incendio en el año anterior. Se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suc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</w:rPr>
        <w:t xml:space="preserve">dieron en las obras cuatro arquitectos (Jean </w:t>
      </w:r>
      <w:proofErr w:type="spellStart"/>
      <w:r>
        <w:rPr>
          <w:rFonts w:ascii="Arial" w:hAnsi="Arial" w:cs="Arial"/>
          <w:b/>
          <w:bCs/>
          <w:color w:val="000000"/>
        </w:rPr>
        <w:t>d'Orbais</w:t>
      </w:r>
      <w:proofErr w:type="spellEnd"/>
      <w:r>
        <w:rPr>
          <w:rFonts w:ascii="Arial" w:hAnsi="Arial" w:cs="Arial"/>
          <w:b/>
          <w:bCs/>
          <w:color w:val="000000"/>
        </w:rPr>
        <w:t>, Jean-le-</w:t>
      </w:r>
      <w:proofErr w:type="spellStart"/>
      <w:r>
        <w:rPr>
          <w:rFonts w:ascii="Arial" w:hAnsi="Arial" w:cs="Arial"/>
          <w:b/>
          <w:bCs/>
          <w:color w:val="000000"/>
        </w:rPr>
        <w:t>Loup</w:t>
      </w:r>
      <w:proofErr w:type="spellEnd"/>
      <w:r>
        <w:rPr>
          <w:rFonts w:ascii="Arial" w:hAnsi="Arial" w:cs="Arial"/>
          <w:b/>
          <w:bCs/>
          <w:color w:val="000000"/>
        </w:rPr>
        <w:t>,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5F58A5">
        <w:rPr>
          <w:rFonts w:ascii="Arial" w:hAnsi="Arial" w:cs="Arial"/>
          <w:b/>
          <w:bCs/>
          <w:color w:val="000000"/>
        </w:rPr>
        <w:t>G</w:t>
      </w:r>
      <w:r>
        <w:rPr>
          <w:rFonts w:ascii="Arial" w:hAnsi="Arial" w:cs="Arial"/>
          <w:b/>
          <w:bCs/>
          <w:color w:val="000000"/>
        </w:rPr>
        <w:t>aucher</w:t>
      </w:r>
      <w:proofErr w:type="spellEnd"/>
      <w:r>
        <w:rPr>
          <w:rFonts w:ascii="Arial" w:hAnsi="Arial" w:cs="Arial"/>
          <w:b/>
          <w:bCs/>
          <w:color w:val="000000"/>
        </w:rPr>
        <w:t xml:space="preserve"> de Reims y Be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</w:rPr>
        <w:t xml:space="preserve">nard de </w:t>
      </w:r>
      <w:proofErr w:type="spellStart"/>
      <w:r>
        <w:rPr>
          <w:rFonts w:ascii="Arial" w:hAnsi="Arial" w:cs="Arial"/>
          <w:b/>
          <w:bCs/>
          <w:color w:val="000000"/>
        </w:rPr>
        <w:t>Soissons</w:t>
      </w:r>
      <w:proofErr w:type="spellEnd"/>
      <w:r>
        <w:rPr>
          <w:rFonts w:ascii="Arial" w:hAnsi="Arial" w:cs="Arial"/>
          <w:b/>
          <w:bCs/>
          <w:color w:val="000000"/>
        </w:rPr>
        <w:t>), y en 1275 ya estaba el grueso de las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obras terminado. La catedral, pues, estaba acabada para finales del siglo XIII,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con la excepción de la fachada occ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lastRenderedPageBreak/>
        <w:t>dental. Esa sección se construyó en el siglo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XIV, a partir de los diseños del siglo XIII1 —la nave central mientras tanto se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había alargado para abrir espacio para las much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</w:rPr>
        <w:t>dumbres que acudía a las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coronaciones. Las torres, de 81 metros de alto, se diseñaron en principio para</w:t>
      </w:r>
      <w:r w:rsidR="005F58A5">
        <w:rPr>
          <w:rFonts w:ascii="Arial" w:hAnsi="Arial" w:cs="Arial"/>
          <w:b/>
          <w:bCs/>
          <w:color w:val="000000"/>
        </w:rPr>
        <w:t xml:space="preserve">  a</w:t>
      </w:r>
      <w:r>
        <w:rPr>
          <w:rFonts w:ascii="Arial" w:hAnsi="Arial" w:cs="Arial"/>
          <w:b/>
          <w:bCs/>
          <w:color w:val="000000"/>
        </w:rPr>
        <w:t>lcanzar los 120 metros. La torre meridional ti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</w:rPr>
        <w:t>ne dos grandes campanas; una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de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ellas, a la que se llama «Charlotte» por Carlos, cardenal de Lorena en 1570,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pesa más de 10.000 kilos.</w:t>
      </w:r>
    </w:p>
    <w:p w:rsidR="005F58A5" w:rsidRDefault="005F58A5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26C12" w:rsidRDefault="00C26C12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En 1875 la Asamblea Nacional Francesa proporcionó fondos para reparar la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fachada y las balaustradas. La fachada es la parte más destacada del edificio, y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una de las grandes obras maestras de la Edad Media.</w:t>
      </w:r>
    </w:p>
    <w:p w:rsidR="005F58A5" w:rsidRDefault="005F58A5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26C12" w:rsidRDefault="00C26C12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La catedral de Reims fue calificada de «mártir» después de la Primera Guerra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Mu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</w:rPr>
        <w:t>dial por ser bombardeada por los alemanes, que veían en ella un símbolo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naci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</w:rPr>
        <w:t>nal de Francia. Un andamio dejado en la torre norte se incendió, lo que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permitió que el incendio se propagase por todo el armazón. Se fundió todo el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plomo de la t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</w:rPr>
        <w:t>chumbre y se vertió por las gárgolas. Lo recogieron los vecinos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quienes lo restituyeron de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</w:rPr>
        <w:t>pués del conflicto.</w:t>
      </w:r>
    </w:p>
    <w:p w:rsidR="005F58A5" w:rsidRDefault="005F58A5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26C12" w:rsidRDefault="00C26C12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Los trabajos de restauración comenzaron en 1919, bajo la dirección de Henri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</w:rPr>
        <w:t>neux</w:t>
      </w:r>
      <w:proofErr w:type="spellEnd"/>
      <w:r>
        <w:rPr>
          <w:rFonts w:ascii="Arial" w:hAnsi="Arial" w:cs="Arial"/>
          <w:b/>
          <w:bCs/>
          <w:color w:val="000000"/>
        </w:rPr>
        <w:t xml:space="preserve">, nacido en Reims y arquitecto jefe de </w:t>
      </w:r>
      <w:proofErr w:type="spellStart"/>
      <w:r>
        <w:rPr>
          <w:rFonts w:ascii="Arial" w:hAnsi="Arial" w:cs="Arial"/>
          <w:b/>
          <w:bCs/>
          <w:color w:val="000000"/>
        </w:rPr>
        <w:t>Monuments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Historiques</w:t>
      </w:r>
      <w:proofErr w:type="spellEnd"/>
      <w:r>
        <w:rPr>
          <w:rFonts w:ascii="Arial" w:hAnsi="Arial" w:cs="Arial"/>
          <w:b/>
          <w:bCs/>
          <w:color w:val="000000"/>
        </w:rPr>
        <w:t>; la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catedral se volvió a abrir en 1938, gracias en parte al apoyo financiero del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mecenas estadoun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t>dense de los Rockefeller, pero desde entonces los trabajos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han continuado sin c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</w:rPr>
        <w:t>sar.</w:t>
      </w:r>
    </w:p>
    <w:p w:rsidR="005F58A5" w:rsidRDefault="005F58A5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26C12" w:rsidRDefault="00C26C12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El armazón de madera destruido fue sustituido por una estructura más ligera e</w:t>
      </w:r>
    </w:p>
    <w:p w:rsidR="00C26C12" w:rsidRDefault="00C26C12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ininflamable, constituida de pequeños elementos de cemento armado, unidos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por chavetas de roble para garantizar la flexibilidad del conjunto.</w:t>
      </w:r>
    </w:p>
    <w:p w:rsidR="005F58A5" w:rsidRDefault="005F58A5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26C12" w:rsidRDefault="00C26C12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El número de las estatuas (2303) es impresionante y supera al de todas las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otras c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</w:rPr>
        <w:t>tedrales europeas. Incluso la fachada interior resulta ornada de figuras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esculpidas, entre ellas la famosa «comunión del caballero»</w:t>
      </w:r>
    </w:p>
    <w:p w:rsidR="00C26C12" w:rsidRDefault="00C26C12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26C12" w:rsidRDefault="00C26C12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es-ES"/>
        </w:rPr>
        <w:drawing>
          <wp:inline distT="0" distB="0" distL="0" distR="0">
            <wp:extent cx="3305175" cy="2475108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656" cy="2474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00000"/>
          <w:lang w:eastAsia="es-ES"/>
        </w:rPr>
        <w:drawing>
          <wp:inline distT="0" distB="0" distL="0" distR="0">
            <wp:extent cx="1838325" cy="2451100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C12" w:rsidRDefault="00C26C12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26C12" w:rsidRDefault="00C26C12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Los tres pórticos están cargados de estatuas y estatuillas; entre las catedrales</w:t>
      </w:r>
    </w:p>
    <w:p w:rsidR="00C26C12" w:rsidRDefault="00C26C12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europeas, sólo </w:t>
      </w:r>
      <w:proofErr w:type="spellStart"/>
      <w:r>
        <w:rPr>
          <w:rFonts w:ascii="Arial" w:hAnsi="Arial" w:cs="Arial"/>
          <w:b/>
          <w:bCs/>
          <w:color w:val="000000"/>
        </w:rPr>
        <w:t>Chartres</w:t>
      </w:r>
      <w:proofErr w:type="spellEnd"/>
      <w:r>
        <w:rPr>
          <w:rFonts w:ascii="Arial" w:hAnsi="Arial" w:cs="Arial"/>
          <w:b/>
          <w:bCs/>
          <w:color w:val="000000"/>
        </w:rPr>
        <w:t xml:space="preserve"> tiene más figuras esculpidas.</w:t>
      </w:r>
    </w:p>
    <w:p w:rsidR="005F58A5" w:rsidRDefault="005F58A5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26C12" w:rsidRDefault="00C26C12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El Pórtico Mayor, dedicado a la Virgen María, tiene por encima un rosetón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enmarc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</w:rPr>
        <w:t>do en un arco en sí mismo decorado también con estatuas, en lugar del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habitual tímpano esculpido. Destacan los grupos de las jambas, donde se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encuentra el tema </w:t>
      </w:r>
      <w:r>
        <w:rPr>
          <w:rFonts w:ascii="Arial" w:hAnsi="Arial" w:cs="Arial"/>
          <w:b/>
          <w:bCs/>
          <w:color w:val="000000"/>
        </w:rPr>
        <w:lastRenderedPageBreak/>
        <w:t>de la Anunciación. Se puede ver la búsqueda de una nueva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expresión donde los pe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</w:rPr>
        <w:t>sonajes parecen querer argumentar entre ellos, con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gestos y expresiones individu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</w:rPr>
        <w:t>lizadas. El Ángel de la Sonrisa, el Arcángel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Gabriel en el tema, es el paradi</w:t>
      </w:r>
      <w:r>
        <w:rPr>
          <w:rFonts w:ascii="Arial" w:hAnsi="Arial" w:cs="Arial"/>
          <w:b/>
          <w:bCs/>
          <w:color w:val="000000"/>
        </w:rPr>
        <w:t>g</w:t>
      </w:r>
      <w:r>
        <w:rPr>
          <w:rFonts w:ascii="Arial" w:hAnsi="Arial" w:cs="Arial"/>
          <w:b/>
          <w:bCs/>
          <w:color w:val="000000"/>
        </w:rPr>
        <w:t>ma de esta nueva escultura gótica.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La «galería de los reyes» por encima muestra el bauti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</w:rPr>
        <w:t>mo de Clodoveo en el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centro flanqueado por estatuas de sus suc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</w:rPr>
        <w:t>sores.</w:t>
      </w:r>
    </w:p>
    <w:p w:rsidR="005F58A5" w:rsidRDefault="005F58A5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26C12" w:rsidRDefault="00C26C12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Las fachadas del transepto están también decoradas con esculturas. La del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norte tiene estatuas de los obispos de Reims, una representación del Juicio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Final y una figura de Jesús (le </w:t>
      </w:r>
      <w:proofErr w:type="spellStart"/>
      <w:r>
        <w:rPr>
          <w:rFonts w:ascii="Arial" w:hAnsi="Arial" w:cs="Arial"/>
          <w:b/>
          <w:bCs/>
          <w:color w:val="000000"/>
        </w:rPr>
        <w:t>Beau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Dieu</w:t>
      </w:r>
      <w:proofErr w:type="spellEnd"/>
      <w:r>
        <w:rPr>
          <w:rFonts w:ascii="Arial" w:hAnsi="Arial" w:cs="Arial"/>
          <w:b/>
          <w:bCs/>
          <w:color w:val="000000"/>
        </w:rPr>
        <w:t>), mientras que en el lado meridional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tiene un bello r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</w:rPr>
        <w:t>setón moderno con los profetas y los apóstoles. Un incendio</w:t>
      </w:r>
      <w:r w:rsidR="005F58A5">
        <w:rPr>
          <w:rFonts w:ascii="Arial" w:hAnsi="Arial" w:cs="Arial"/>
          <w:b/>
          <w:bCs/>
          <w:color w:val="000000"/>
        </w:rPr>
        <w:t xml:space="preserve">  d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</w:rPr>
        <w:t>truyó el tejado y las agujas en 1481: de las cuatro torres que flanqueaban los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transeptos, n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</w:rPr>
        <w:t>da queda por encima de la altura del tejado. Sobre el coro se alza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un elegante ca</w:t>
      </w:r>
      <w:r>
        <w:rPr>
          <w:rFonts w:ascii="Arial" w:hAnsi="Arial" w:cs="Arial"/>
          <w:b/>
          <w:bCs/>
          <w:color w:val="000000"/>
        </w:rPr>
        <w:t>m</w:t>
      </w:r>
      <w:r>
        <w:rPr>
          <w:rFonts w:ascii="Arial" w:hAnsi="Arial" w:cs="Arial"/>
          <w:b/>
          <w:bCs/>
          <w:color w:val="000000"/>
        </w:rPr>
        <w:t>panario de madera cubierto de plomo que tiene 18 metros de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alto, recon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</w:rPr>
        <w:t>truido en el siglo XV y en los años 1920.</w:t>
      </w:r>
    </w:p>
    <w:p w:rsidR="005F58A5" w:rsidRDefault="005F58A5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26C12" w:rsidRDefault="00C26C12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Las torres miden 86 metros de altura. Entre otras escenas representadas,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están la lucha entre David y Goliat, y la coronación de la Virgen María.</w:t>
      </w:r>
    </w:p>
    <w:p w:rsidR="005F58A5" w:rsidRDefault="005F58A5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26C12" w:rsidRDefault="00C26C12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El edificio destaca por su unidad de estilo, a pesar de una construcción en la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cual no duró más de dos siglos (pero principalmente en el siglo XIII).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La altura de la nave es de 38 metros en el centro (Amiens: 42,30 m; </w:t>
      </w:r>
      <w:proofErr w:type="spellStart"/>
      <w:r>
        <w:rPr>
          <w:rFonts w:ascii="Arial" w:hAnsi="Arial" w:cs="Arial"/>
          <w:b/>
          <w:bCs/>
          <w:color w:val="000000"/>
        </w:rPr>
        <w:t>Beauvais</w:t>
      </w:r>
      <w:proofErr w:type="spellEnd"/>
      <w:r>
        <w:rPr>
          <w:rFonts w:ascii="Arial" w:hAnsi="Arial" w:cs="Arial"/>
          <w:b/>
          <w:bCs/>
          <w:color w:val="000000"/>
        </w:rPr>
        <w:t>: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46,77 m). La nave mide 138,75 metros de largo y unos 30 de ancho. Comprende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una nave central y dos laterales, los transeptos también tienen naces, un coro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con doble pas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t>llo y un ábside con girola y capillas radiales.</w:t>
      </w:r>
    </w:p>
    <w:p w:rsidR="005F58A5" w:rsidRDefault="005F58A5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26C12" w:rsidRDefault="00C26C12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Posee la catedral tapices, entre ellos una serie presentada por Robert de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Leno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</w:rPr>
        <w:t>court</w:t>
      </w:r>
      <w:proofErr w:type="spellEnd"/>
      <w:r>
        <w:rPr>
          <w:rFonts w:ascii="Arial" w:hAnsi="Arial" w:cs="Arial"/>
          <w:b/>
          <w:bCs/>
          <w:color w:val="000000"/>
        </w:rPr>
        <w:t>, arzobispo con Francisco I, representando la vida de la Virgen.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Actualmente se pueden ver en el anterior palacio del obispo, el Palacio de Tau.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El transepto norte co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</w:rPr>
        <w:t>tiene un órgano en una llamativa caja gótica. El reloj del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coro está adornado con curiosas figuras mecánicas. Conserva vidrieras que van</w:t>
      </w:r>
      <w:r w:rsidR="005F58A5">
        <w:rPr>
          <w:rFonts w:ascii="Arial" w:hAnsi="Arial" w:cs="Arial"/>
          <w:b/>
          <w:bCs/>
          <w:color w:val="00000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</w:rPr>
        <w:t>esde</w:t>
      </w:r>
      <w:proofErr w:type="spellEnd"/>
      <w:r>
        <w:rPr>
          <w:rFonts w:ascii="Arial" w:hAnsi="Arial" w:cs="Arial"/>
          <w:b/>
          <w:bCs/>
          <w:color w:val="000000"/>
        </w:rPr>
        <w:t xml:space="preserve"> el siglo XIII al XX; Marc </w:t>
      </w:r>
      <w:proofErr w:type="spellStart"/>
      <w:r>
        <w:rPr>
          <w:rFonts w:ascii="Arial" w:hAnsi="Arial" w:cs="Arial"/>
          <w:b/>
          <w:bCs/>
          <w:color w:val="000000"/>
        </w:rPr>
        <w:t>Chagall</w:t>
      </w:r>
      <w:proofErr w:type="spellEnd"/>
      <w:r>
        <w:rPr>
          <w:rFonts w:ascii="Arial" w:hAnsi="Arial" w:cs="Arial"/>
          <w:b/>
          <w:bCs/>
          <w:color w:val="000000"/>
        </w:rPr>
        <w:t xml:space="preserve"> diseñó la vidriera instalada en 1974 en e</w:t>
      </w:r>
      <w:r w:rsidR="005F58A5">
        <w:rPr>
          <w:rFonts w:ascii="Arial" w:hAnsi="Arial" w:cs="Arial"/>
          <w:b/>
          <w:bCs/>
          <w:color w:val="000000"/>
        </w:rPr>
        <w:t xml:space="preserve">l </w:t>
      </w:r>
    </w:p>
    <w:p w:rsidR="00C26C12" w:rsidRDefault="00C26C12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eje del ábside.</w:t>
      </w:r>
    </w:p>
    <w:p w:rsidR="005F58A5" w:rsidRDefault="005F58A5" w:rsidP="00C26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E19CE" w:rsidRDefault="00C26C12" w:rsidP="005F58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El tesoro, conservado en el Palacio de Tau, incluye muchos objetos preciosos,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entre ellos la </w:t>
      </w:r>
      <w:proofErr w:type="spellStart"/>
      <w:r>
        <w:rPr>
          <w:rFonts w:ascii="Arial" w:hAnsi="Arial" w:cs="Arial"/>
          <w:b/>
          <w:bCs/>
          <w:color w:val="000000"/>
        </w:rPr>
        <w:t>Sainte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Ampoule</w:t>
      </w:r>
      <w:proofErr w:type="spellEnd"/>
      <w:r>
        <w:rPr>
          <w:rFonts w:ascii="Arial" w:hAnsi="Arial" w:cs="Arial"/>
          <w:b/>
          <w:bCs/>
          <w:color w:val="000000"/>
        </w:rPr>
        <w:t>, o Santa Ampolla, sucesora de la antigua que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contenía el aceite con el que los reyes franceses eran ungidos, que se rompió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durante la Rev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</w:rPr>
        <w:t>lución francesa, un fragmento de la cual contiene la actual</w:t>
      </w:r>
      <w:r w:rsidR="005F58A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Ampoule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</w:p>
    <w:p w:rsidR="00AC35A4" w:rsidRPr="00C17FDD" w:rsidRDefault="00AC35A4" w:rsidP="00AC35A4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hAnsi="Arial" w:cs="Arial"/>
          <w:noProof/>
          <w:color w:val="333333"/>
          <w:sz w:val="18"/>
          <w:szCs w:val="18"/>
          <w:lang w:eastAsia="es-ES"/>
        </w:rPr>
        <w:drawing>
          <wp:inline distT="0" distB="0" distL="0" distR="0">
            <wp:extent cx="3848100" cy="2562835"/>
            <wp:effectExtent l="19050" t="0" r="0" b="0"/>
            <wp:docPr id="6" name="image16618" descr="Catedral de Rei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618" descr="Catedral de Reim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6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5A4" w:rsidRPr="00C17FDD" w:rsidSect="00705128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824EF"/>
    <w:rsid w:val="001D2B60"/>
    <w:rsid w:val="002045DD"/>
    <w:rsid w:val="002C051E"/>
    <w:rsid w:val="002D5929"/>
    <w:rsid w:val="00312AE6"/>
    <w:rsid w:val="004C1D41"/>
    <w:rsid w:val="005441F3"/>
    <w:rsid w:val="005F58A5"/>
    <w:rsid w:val="006569D3"/>
    <w:rsid w:val="00671510"/>
    <w:rsid w:val="006B057E"/>
    <w:rsid w:val="006F42C9"/>
    <w:rsid w:val="00705128"/>
    <w:rsid w:val="008C0873"/>
    <w:rsid w:val="008D3A88"/>
    <w:rsid w:val="008F38EC"/>
    <w:rsid w:val="00912D1B"/>
    <w:rsid w:val="009E19CE"/>
    <w:rsid w:val="009E19D3"/>
    <w:rsid w:val="00AC35A4"/>
    <w:rsid w:val="00AC4584"/>
    <w:rsid w:val="00B44F54"/>
    <w:rsid w:val="00B521CD"/>
    <w:rsid w:val="00BB26AA"/>
    <w:rsid w:val="00C17FDD"/>
    <w:rsid w:val="00C2334E"/>
    <w:rsid w:val="00C26C12"/>
    <w:rsid w:val="00C5044E"/>
    <w:rsid w:val="00C97144"/>
    <w:rsid w:val="00D319C6"/>
    <w:rsid w:val="00D42E5A"/>
    <w:rsid w:val="00D94EDB"/>
    <w:rsid w:val="00DC07E1"/>
    <w:rsid w:val="00DD3D4F"/>
    <w:rsid w:val="00E04A11"/>
    <w:rsid w:val="00E245B1"/>
    <w:rsid w:val="00E80274"/>
    <w:rsid w:val="00EA54F5"/>
    <w:rsid w:val="00F278F5"/>
    <w:rsid w:val="00F84C51"/>
    <w:rsid w:val="00F96D83"/>
    <w:rsid w:val="00F96F6D"/>
    <w:rsid w:val="00FB64ED"/>
    <w:rsid w:val="00FC5423"/>
    <w:rsid w:val="00FD5C7B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rticulo.mercadolibre.com.ar/MLA-485734931-hermoso-plato-limoges-coleccion-catedral-de-reims-1934-_J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1015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2014-01-02T17:55:00Z</dcterms:created>
  <dcterms:modified xsi:type="dcterms:W3CDTF">2014-01-02T17:55:00Z</dcterms:modified>
</cp:coreProperties>
</file>