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FF" w:rsidRDefault="00004DEF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AF08FF">
        <w:rPr>
          <w:rStyle w:val="estilo2"/>
          <w:rFonts w:ascii="Arial" w:hAnsi="Arial" w:cs="Arial"/>
          <w:b/>
          <w:color w:val="FF0000"/>
          <w:sz w:val="40"/>
          <w:szCs w:val="40"/>
        </w:rPr>
        <w:t>5 Oseas, Amos y Miqueas, Profetas</w:t>
      </w:r>
      <w:r w:rsidR="00712677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 </w:t>
      </w:r>
      <w:r w:rsidR="000F3AB1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 </w:t>
      </w:r>
    </w:p>
    <w:p w:rsidR="00494847" w:rsidRDefault="00AF08FF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00B050"/>
          <w:sz w:val="28"/>
          <w:szCs w:val="28"/>
        </w:rPr>
        <w:t>(Ver  los 3 libros)</w:t>
      </w:r>
    </w:p>
    <w:p w:rsidR="00252382" w:rsidRDefault="00252382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570779" cy="1504950"/>
            <wp:effectExtent l="19050" t="0" r="971" b="0"/>
            <wp:docPr id="2" name="Imagen 1" descr="Resultado de imagen de profetas oseas, amos Miqu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tas oseas, amos Mique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79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9" w:rsidRDefault="00252382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Los profetas fueron mensajeros de Dios, con historias personales muy variadas y curiosas y con mensaje muy parecidos. Las historias son diver</w:t>
      </w:r>
      <w:r w:rsidR="00FA7407">
        <w:rPr>
          <w:rStyle w:val="estilo2"/>
          <w:rFonts w:ascii="Arial" w:hAnsi="Arial" w:cs="Arial"/>
          <w:b/>
          <w:sz w:val="28"/>
          <w:szCs w:val="28"/>
        </w:rPr>
        <w:t>s</w:t>
      </w:r>
      <w:r w:rsidR="009519AE">
        <w:rPr>
          <w:rStyle w:val="estilo2"/>
          <w:rFonts w:ascii="Arial" w:hAnsi="Arial" w:cs="Arial"/>
          <w:b/>
          <w:sz w:val="28"/>
          <w:szCs w:val="28"/>
        </w:rPr>
        <w:t>as porque su labor de anun</w:t>
      </w:r>
      <w:r w:rsidR="00FA7407">
        <w:rPr>
          <w:rStyle w:val="estilo2"/>
          <w:rFonts w:ascii="Arial" w:hAnsi="Arial" w:cs="Arial"/>
          <w:b/>
          <w:sz w:val="28"/>
          <w:szCs w:val="28"/>
        </w:rPr>
        <w:t>c</w:t>
      </w:r>
      <w:r w:rsidR="009519AE">
        <w:rPr>
          <w:rStyle w:val="estilo2"/>
          <w:rFonts w:ascii="Arial" w:hAnsi="Arial" w:cs="Arial"/>
          <w:b/>
          <w:sz w:val="28"/>
          <w:szCs w:val="28"/>
        </w:rPr>
        <w:t>io fue pasajera. Y su mensa</w:t>
      </w:r>
      <w:r w:rsidR="00FA7407">
        <w:rPr>
          <w:rStyle w:val="estilo2"/>
          <w:rFonts w:ascii="Arial" w:hAnsi="Arial" w:cs="Arial"/>
          <w:b/>
          <w:sz w:val="28"/>
          <w:szCs w:val="28"/>
        </w:rPr>
        <w:t>j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e fue siempre parecido: que el pueblo elegido conserve la fe en </w:t>
      </w:r>
      <w:proofErr w:type="spellStart"/>
      <w:r w:rsidR="009519AE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y que no se deje</w:t>
      </w:r>
      <w:r w:rsidR="00FA7407">
        <w:rPr>
          <w:rStyle w:val="estilo2"/>
          <w:rFonts w:ascii="Arial" w:hAnsi="Arial" w:cs="Arial"/>
          <w:b/>
          <w:sz w:val="28"/>
          <w:szCs w:val="28"/>
        </w:rPr>
        <w:t xml:space="preserve"> influir por los </w:t>
      </w:r>
      <w:proofErr w:type="spellStart"/>
      <w:r w:rsidR="00FA7407">
        <w:rPr>
          <w:rStyle w:val="estilo2"/>
          <w:rFonts w:ascii="Arial" w:hAnsi="Arial" w:cs="Arial"/>
          <w:b/>
          <w:sz w:val="28"/>
          <w:szCs w:val="28"/>
        </w:rPr>
        <w:t>i</w:t>
      </w:r>
      <w:r w:rsidR="009519AE">
        <w:rPr>
          <w:rStyle w:val="estilo2"/>
          <w:rFonts w:ascii="Arial" w:hAnsi="Arial" w:cs="Arial"/>
          <w:b/>
          <w:sz w:val="28"/>
          <w:szCs w:val="28"/>
        </w:rPr>
        <w:t>dolos</w:t>
      </w:r>
      <w:proofErr w:type="spellEnd"/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de los pueblos que les rodean</w:t>
      </w:r>
      <w:r w:rsidR="00FA7407"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FA7407" w:rsidRDefault="00FA7407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A7407" w:rsidRDefault="00FA7407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Se sueles clasificar a los profetas en dos grupos, los que tienen libros muy largos y complejos: Isaías, Jeremías, Ezequiel y Daniel. Y en profetas menores, que son doce, y sus libros son más breves.</w:t>
      </w:r>
    </w:p>
    <w:p w:rsidR="00FA7407" w:rsidRDefault="00FA7407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A7407" w:rsidRDefault="00FA7407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Como profetas el valor de sus profecías es equivalente. Los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tiempso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en que vivieron </w:t>
      </w:r>
      <w:proofErr w:type="gramStart"/>
      <w:r>
        <w:rPr>
          <w:rStyle w:val="estilo2"/>
          <w:rFonts w:ascii="Arial" w:hAnsi="Arial" w:cs="Arial"/>
          <w:b/>
          <w:sz w:val="28"/>
          <w:szCs w:val="28"/>
        </w:rPr>
        <w:t>fue</w:t>
      </w:r>
      <w:proofErr w:type="gramEnd"/>
      <w:r>
        <w:rPr>
          <w:rStyle w:val="estilo2"/>
          <w:rFonts w:ascii="Arial" w:hAnsi="Arial" w:cs="Arial"/>
          <w:b/>
          <w:sz w:val="28"/>
          <w:szCs w:val="28"/>
        </w:rPr>
        <w:t xml:space="preserve"> muy diferente, pues son más de 500 años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losque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lesdiferencia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FA7407" w:rsidRDefault="00FA7407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FA7407" w:rsidRDefault="00FA7407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Tres de los más antiguos y significativos furos Oseas, Amos y Miqu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>
        <w:rPr>
          <w:rStyle w:val="estilo2"/>
          <w:rFonts w:ascii="Arial" w:hAnsi="Arial" w:cs="Arial"/>
          <w:b/>
          <w:sz w:val="28"/>
          <w:szCs w:val="28"/>
        </w:rPr>
        <w:t>as. Una breve palabra sobre cada uno de los tres nos hace entender lo que import</w:t>
      </w:r>
      <w:r>
        <w:rPr>
          <w:rStyle w:val="estilo2"/>
          <w:rFonts w:ascii="Arial" w:hAnsi="Arial" w:cs="Arial"/>
          <w:b/>
          <w:sz w:val="28"/>
          <w:szCs w:val="28"/>
        </w:rPr>
        <w:t>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ban sus avisos y nos prepara para alguna vez leer sus textos siempre interesantes </w:t>
      </w:r>
    </w:p>
    <w:p w:rsidR="009519AE" w:rsidRDefault="009519AE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519AE" w:rsidRDefault="00FA7407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Esas tres f</w:t>
      </w:r>
      <w:r w:rsidR="009519AE">
        <w:rPr>
          <w:rStyle w:val="estilo2"/>
          <w:rFonts w:ascii="Arial" w:hAnsi="Arial" w:cs="Arial"/>
          <w:b/>
          <w:sz w:val="28"/>
          <w:szCs w:val="28"/>
        </w:rPr>
        <w:t>iguras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son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del siglo VIII a C. nos hablan de l</w:t>
      </w:r>
      <w:r>
        <w:rPr>
          <w:rStyle w:val="estilo2"/>
          <w:rFonts w:ascii="Arial" w:hAnsi="Arial" w:cs="Arial"/>
          <w:b/>
          <w:sz w:val="28"/>
          <w:szCs w:val="28"/>
        </w:rPr>
        <w:t>o</w:t>
      </w:r>
      <w:r w:rsidR="009519AE">
        <w:rPr>
          <w:rStyle w:val="estilo2"/>
          <w:rFonts w:ascii="Arial" w:hAnsi="Arial" w:cs="Arial"/>
          <w:b/>
          <w:sz w:val="28"/>
          <w:szCs w:val="28"/>
        </w:rPr>
        <w:t>s pr</w:t>
      </w:r>
      <w:r>
        <w:rPr>
          <w:rStyle w:val="estilo2"/>
          <w:rFonts w:ascii="Arial" w:hAnsi="Arial" w:cs="Arial"/>
          <w:b/>
          <w:sz w:val="28"/>
          <w:szCs w:val="28"/>
        </w:rPr>
        <w:t>i</w:t>
      </w:r>
      <w:r w:rsidR="009519AE">
        <w:rPr>
          <w:rStyle w:val="estilo2"/>
          <w:rFonts w:ascii="Arial" w:hAnsi="Arial" w:cs="Arial"/>
          <w:b/>
          <w:sz w:val="28"/>
          <w:szCs w:val="28"/>
        </w:rPr>
        <w:t>mer</w:t>
      </w:r>
      <w:r>
        <w:rPr>
          <w:rStyle w:val="estilo2"/>
          <w:rFonts w:ascii="Arial" w:hAnsi="Arial" w:cs="Arial"/>
          <w:b/>
          <w:sz w:val="28"/>
          <w:szCs w:val="28"/>
        </w:rPr>
        <w:t>o</w:t>
      </w:r>
      <w:r w:rsidR="009519AE">
        <w:rPr>
          <w:rStyle w:val="estilo2"/>
          <w:rFonts w:ascii="Arial" w:hAnsi="Arial" w:cs="Arial"/>
          <w:b/>
          <w:sz w:val="28"/>
          <w:szCs w:val="28"/>
        </w:rPr>
        <w:t>s y m</w:t>
      </w:r>
      <w:r>
        <w:rPr>
          <w:rStyle w:val="estilo2"/>
          <w:rFonts w:ascii="Arial" w:hAnsi="Arial" w:cs="Arial"/>
          <w:b/>
          <w:sz w:val="28"/>
          <w:szCs w:val="28"/>
        </w:rPr>
        <w:t>á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s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importantes reyes del tiempo también de </w:t>
      </w:r>
      <w:r w:rsidR="009519AE">
        <w:rPr>
          <w:rStyle w:val="estilo2"/>
          <w:rFonts w:ascii="Arial" w:hAnsi="Arial" w:cs="Arial"/>
          <w:b/>
          <w:sz w:val="28"/>
          <w:szCs w:val="28"/>
        </w:rPr>
        <w:t>El</w:t>
      </w:r>
      <w:r>
        <w:rPr>
          <w:rStyle w:val="estilo2"/>
          <w:rFonts w:ascii="Arial" w:hAnsi="Arial" w:cs="Arial"/>
          <w:b/>
          <w:sz w:val="28"/>
          <w:szCs w:val="28"/>
        </w:rPr>
        <w:t>í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as y de Eliseo, pero de estilo muy diferente y con un escrito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de </w:t>
      </w:r>
      <w:r w:rsidR="009519AE">
        <w:rPr>
          <w:rStyle w:val="estilo2"/>
          <w:rFonts w:ascii="Arial" w:hAnsi="Arial" w:cs="Arial"/>
          <w:b/>
          <w:sz w:val="28"/>
          <w:szCs w:val="28"/>
        </w:rPr>
        <w:t>cada uno que es muy llamativo</w:t>
      </w:r>
      <w:r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9519AE" w:rsidRDefault="009519AE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54DA0" w:rsidRDefault="009519AE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Amos (786-746 a C</w:t>
      </w:r>
      <w:r w:rsidR="00754DA0">
        <w:rPr>
          <w:rStyle w:val="estilo2"/>
          <w:rFonts w:ascii="Arial" w:hAnsi="Arial" w:cs="Arial"/>
          <w:b/>
          <w:sz w:val="28"/>
          <w:szCs w:val="28"/>
        </w:rPr>
        <w:t>)</w:t>
      </w:r>
      <w:r w:rsidR="00FA7407">
        <w:rPr>
          <w:rStyle w:val="estilo2"/>
          <w:rFonts w:ascii="Arial" w:hAnsi="Arial" w:cs="Arial"/>
          <w:b/>
          <w:sz w:val="28"/>
          <w:szCs w:val="28"/>
        </w:rPr>
        <w:t xml:space="preserve"> fue un pastor de </w:t>
      </w:r>
      <w:proofErr w:type="spellStart"/>
      <w:r w:rsidR="00FA7407">
        <w:rPr>
          <w:rStyle w:val="estilo2"/>
          <w:rFonts w:ascii="Arial" w:hAnsi="Arial" w:cs="Arial"/>
          <w:b/>
          <w:sz w:val="28"/>
          <w:szCs w:val="28"/>
        </w:rPr>
        <w:t>Judé</w:t>
      </w:r>
      <w:proofErr w:type="spellEnd"/>
      <w:r w:rsidR="00FA7407">
        <w:rPr>
          <w:rStyle w:val="estilo2"/>
          <w:rFonts w:ascii="Arial" w:hAnsi="Arial" w:cs="Arial"/>
          <w:b/>
          <w:sz w:val="28"/>
          <w:szCs w:val="28"/>
        </w:rPr>
        <w:t xml:space="preserve"> que un </w:t>
      </w:r>
      <w:proofErr w:type="spellStart"/>
      <w:r w:rsidR="00FA7407">
        <w:rPr>
          <w:rStyle w:val="estilo2"/>
          <w:rFonts w:ascii="Arial" w:hAnsi="Arial" w:cs="Arial"/>
          <w:b/>
          <w:sz w:val="28"/>
          <w:szCs w:val="28"/>
        </w:rPr>
        <w:t>dia</w:t>
      </w:r>
      <w:proofErr w:type="spellEnd"/>
      <w:r w:rsidR="00FA7407">
        <w:rPr>
          <w:rStyle w:val="estilo2"/>
          <w:rFonts w:ascii="Arial" w:hAnsi="Arial" w:cs="Arial"/>
          <w:b/>
          <w:sz w:val="28"/>
          <w:szCs w:val="28"/>
        </w:rPr>
        <w:t xml:space="preserve"> recibió de Dios el impulso de ir al norte a </w:t>
      </w:r>
      <w:proofErr w:type="spellStart"/>
      <w:r w:rsidR="00FA7407">
        <w:rPr>
          <w:rStyle w:val="estilo2"/>
          <w:rFonts w:ascii="Arial" w:hAnsi="Arial" w:cs="Arial"/>
          <w:b/>
          <w:sz w:val="28"/>
          <w:szCs w:val="28"/>
        </w:rPr>
        <w:t>profetrizar</w:t>
      </w:r>
      <w:proofErr w:type="spellEnd"/>
      <w:r w:rsidR="00FA7407"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Es </w:t>
      </w:r>
      <w:r>
        <w:rPr>
          <w:rStyle w:val="estilo2"/>
          <w:rFonts w:ascii="Arial" w:hAnsi="Arial" w:cs="Arial"/>
          <w:b/>
          <w:sz w:val="28"/>
          <w:szCs w:val="28"/>
        </w:rPr>
        <w:t>el más antiguo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de los</w:t>
      </w:r>
      <w:r w:rsidR="00FA7407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754DA0">
        <w:rPr>
          <w:rStyle w:val="estilo2"/>
          <w:rFonts w:ascii="Arial" w:hAnsi="Arial" w:cs="Arial"/>
          <w:b/>
          <w:sz w:val="28"/>
          <w:szCs w:val="28"/>
        </w:rPr>
        <w:t>prof</w:t>
      </w:r>
      <w:r w:rsidR="00754DA0">
        <w:rPr>
          <w:rStyle w:val="estilo2"/>
          <w:rFonts w:ascii="Arial" w:hAnsi="Arial" w:cs="Arial"/>
          <w:b/>
          <w:sz w:val="28"/>
          <w:szCs w:val="28"/>
        </w:rPr>
        <w:t>e</w:t>
      </w:r>
      <w:r w:rsidR="00754DA0">
        <w:rPr>
          <w:rStyle w:val="estilo2"/>
          <w:rFonts w:ascii="Arial" w:hAnsi="Arial" w:cs="Arial"/>
          <w:b/>
          <w:sz w:val="28"/>
          <w:szCs w:val="28"/>
        </w:rPr>
        <w:t>tas</w:t>
      </w:r>
      <w:r w:rsidR="00FA7407">
        <w:rPr>
          <w:rStyle w:val="estilo2"/>
          <w:rFonts w:ascii="Arial" w:hAnsi="Arial" w:cs="Arial"/>
          <w:b/>
          <w:sz w:val="28"/>
          <w:szCs w:val="28"/>
        </w:rPr>
        <w:t xml:space="preserve"> cuyas profecías se escribieron</w:t>
      </w:r>
      <w:r>
        <w:rPr>
          <w:rStyle w:val="estilo2"/>
          <w:rFonts w:ascii="Arial" w:hAnsi="Arial" w:cs="Arial"/>
          <w:b/>
          <w:sz w:val="28"/>
          <w:szCs w:val="28"/>
        </w:rPr>
        <w:t>. El libro que recoge su profecía, se</w:t>
      </w:r>
      <w:r w:rsidR="00FA7407">
        <w:rPr>
          <w:rStyle w:val="estilo2"/>
          <w:rFonts w:ascii="Arial" w:hAnsi="Arial" w:cs="Arial"/>
          <w:b/>
          <w:sz w:val="28"/>
          <w:szCs w:val="28"/>
        </w:rPr>
        <w:t>g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uramente no escrito por </w:t>
      </w:r>
      <w:r w:rsidR="00FA7407">
        <w:rPr>
          <w:rStyle w:val="estilo2"/>
          <w:rFonts w:ascii="Arial" w:hAnsi="Arial" w:cs="Arial"/>
          <w:b/>
          <w:sz w:val="28"/>
          <w:szCs w:val="28"/>
        </w:rPr>
        <w:t>é</w:t>
      </w:r>
      <w:r>
        <w:rPr>
          <w:rStyle w:val="estilo2"/>
          <w:rFonts w:ascii="Arial" w:hAnsi="Arial" w:cs="Arial"/>
          <w:b/>
          <w:sz w:val="28"/>
          <w:szCs w:val="28"/>
        </w:rPr>
        <w:t>l, pero sí sobre él</w:t>
      </w:r>
      <w:r w:rsidR="00754DA0">
        <w:rPr>
          <w:rStyle w:val="estilo2"/>
          <w:rFonts w:ascii="Arial" w:hAnsi="Arial" w:cs="Arial"/>
          <w:b/>
          <w:sz w:val="28"/>
          <w:szCs w:val="28"/>
        </w:rPr>
        <w:t>. Se sint</w:t>
      </w:r>
      <w:r w:rsidR="00FA7407">
        <w:rPr>
          <w:rStyle w:val="estilo2"/>
          <w:rFonts w:ascii="Arial" w:hAnsi="Arial" w:cs="Arial"/>
          <w:b/>
          <w:sz w:val="28"/>
          <w:szCs w:val="28"/>
        </w:rPr>
        <w:t>ió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in</w:t>
      </w:r>
      <w:r w:rsidR="00FA7407">
        <w:rPr>
          <w:rStyle w:val="estilo2"/>
          <w:rFonts w:ascii="Arial" w:hAnsi="Arial" w:cs="Arial"/>
          <w:b/>
          <w:sz w:val="28"/>
          <w:szCs w:val="28"/>
        </w:rPr>
        <w:t>s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pirado por </w:t>
      </w:r>
      <w:proofErr w:type="spellStart"/>
      <w:r w:rsidR="00FA7407">
        <w:rPr>
          <w:rStyle w:val="estilo2"/>
          <w:rFonts w:ascii="Arial" w:hAnsi="Arial" w:cs="Arial"/>
          <w:b/>
          <w:sz w:val="28"/>
          <w:szCs w:val="28"/>
        </w:rPr>
        <w:t>Y</w:t>
      </w:r>
      <w:r w:rsidR="00754DA0">
        <w:rPr>
          <w:rStyle w:val="estilo2"/>
          <w:rFonts w:ascii="Arial" w:hAnsi="Arial" w:cs="Arial"/>
          <w:b/>
          <w:sz w:val="28"/>
          <w:szCs w:val="28"/>
        </w:rPr>
        <w:t>aweh</w:t>
      </w:r>
      <w:proofErr w:type="spellEnd"/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. Era de </w:t>
      </w:r>
      <w:r w:rsidR="00FA7407">
        <w:rPr>
          <w:rStyle w:val="estilo2"/>
          <w:rFonts w:ascii="Arial" w:hAnsi="Arial" w:cs="Arial"/>
          <w:b/>
          <w:sz w:val="28"/>
          <w:szCs w:val="28"/>
        </w:rPr>
        <w:t>Judá</w:t>
      </w:r>
      <w:r w:rsidR="00754DA0">
        <w:rPr>
          <w:rStyle w:val="estilo2"/>
          <w:rFonts w:ascii="Arial" w:hAnsi="Arial" w:cs="Arial"/>
          <w:b/>
          <w:sz w:val="28"/>
          <w:szCs w:val="28"/>
        </w:rPr>
        <w:t>, pero fue a Israel  p</w:t>
      </w:r>
      <w:r w:rsidR="00FA7407">
        <w:rPr>
          <w:rStyle w:val="estilo2"/>
          <w:rFonts w:ascii="Arial" w:hAnsi="Arial" w:cs="Arial"/>
          <w:b/>
          <w:sz w:val="28"/>
          <w:szCs w:val="28"/>
        </w:rPr>
        <w:t>a</w:t>
      </w:r>
      <w:r w:rsidR="00754DA0">
        <w:rPr>
          <w:rStyle w:val="estilo2"/>
          <w:rFonts w:ascii="Arial" w:hAnsi="Arial" w:cs="Arial"/>
          <w:b/>
          <w:sz w:val="28"/>
          <w:szCs w:val="28"/>
        </w:rPr>
        <w:t>ra anunciar castigo</w:t>
      </w:r>
      <w:r w:rsidR="00A85EBD">
        <w:rPr>
          <w:rStyle w:val="estilo2"/>
          <w:rFonts w:ascii="Arial" w:hAnsi="Arial" w:cs="Arial"/>
          <w:b/>
          <w:sz w:val="28"/>
          <w:szCs w:val="28"/>
        </w:rPr>
        <w:t>s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contra lo</w:t>
      </w:r>
      <w:r w:rsidR="00A85EBD">
        <w:rPr>
          <w:rStyle w:val="estilo2"/>
          <w:rFonts w:ascii="Arial" w:hAnsi="Arial" w:cs="Arial"/>
          <w:b/>
          <w:sz w:val="28"/>
          <w:szCs w:val="28"/>
        </w:rPr>
        <w:t>s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que aband</w:t>
      </w:r>
      <w:r w:rsidR="00A85EBD">
        <w:rPr>
          <w:rStyle w:val="estilo2"/>
          <w:rFonts w:ascii="Arial" w:hAnsi="Arial" w:cs="Arial"/>
          <w:b/>
          <w:sz w:val="28"/>
          <w:szCs w:val="28"/>
        </w:rPr>
        <w:t>onaba la ayuda a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los </w:t>
      </w:r>
      <w:r w:rsidR="00754DA0">
        <w:rPr>
          <w:rStyle w:val="estilo2"/>
          <w:rFonts w:ascii="Arial" w:hAnsi="Arial" w:cs="Arial"/>
          <w:b/>
          <w:sz w:val="28"/>
          <w:szCs w:val="28"/>
        </w:rPr>
        <w:t>pobres</w:t>
      </w:r>
      <w:r w:rsidR="00A85EBD">
        <w:rPr>
          <w:rStyle w:val="estilo2"/>
          <w:rFonts w:ascii="Arial" w:hAnsi="Arial" w:cs="Arial"/>
          <w:b/>
          <w:sz w:val="28"/>
          <w:szCs w:val="28"/>
        </w:rPr>
        <w:t>…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Eran los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tiempos de </w:t>
      </w:r>
      <w:proofErr w:type="spellStart"/>
      <w:r w:rsidR="00754DA0">
        <w:rPr>
          <w:rStyle w:val="estilo2"/>
          <w:rFonts w:ascii="Arial" w:hAnsi="Arial" w:cs="Arial"/>
          <w:b/>
          <w:sz w:val="28"/>
          <w:szCs w:val="28"/>
        </w:rPr>
        <w:t>Jeroboam</w:t>
      </w:r>
      <w:proofErr w:type="spellEnd"/>
      <w:r w:rsidR="00754DA0">
        <w:rPr>
          <w:rStyle w:val="estilo2"/>
          <w:rFonts w:ascii="Arial" w:hAnsi="Arial" w:cs="Arial"/>
          <w:b/>
          <w:sz w:val="28"/>
          <w:szCs w:val="28"/>
        </w:rPr>
        <w:t>, el rey que rompió el pueblo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 de </w:t>
      </w:r>
      <w:proofErr w:type="spellStart"/>
      <w:r w:rsidR="00A85EBD">
        <w:rPr>
          <w:rStyle w:val="estilo2"/>
          <w:rFonts w:ascii="Arial" w:hAnsi="Arial" w:cs="Arial"/>
          <w:b/>
          <w:sz w:val="28"/>
          <w:szCs w:val="28"/>
        </w:rPr>
        <w:t>isreal</w:t>
      </w:r>
      <w:proofErr w:type="spellEnd"/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en dos reinos.</w:t>
      </w:r>
    </w:p>
    <w:p w:rsidR="00A85EBD" w:rsidRDefault="00A85EBD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A85EBD" w:rsidRDefault="00754DA0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Su predicación era muy natural. </w:t>
      </w:r>
      <w:r w:rsidR="00A85EBD">
        <w:rPr>
          <w:rStyle w:val="estilo2"/>
          <w:rFonts w:ascii="Arial" w:hAnsi="Arial" w:cs="Arial"/>
          <w:b/>
          <w:sz w:val="28"/>
          <w:szCs w:val="28"/>
        </w:rPr>
        <w:t>E</w:t>
      </w:r>
      <w:r>
        <w:rPr>
          <w:rStyle w:val="estilo2"/>
          <w:rFonts w:ascii="Arial" w:hAnsi="Arial" w:cs="Arial"/>
          <w:b/>
          <w:sz w:val="28"/>
          <w:szCs w:val="28"/>
        </w:rPr>
        <w:t>l rey se enter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ó </w:t>
      </w:r>
      <w:r>
        <w:rPr>
          <w:rStyle w:val="estilo2"/>
          <w:rFonts w:ascii="Arial" w:hAnsi="Arial" w:cs="Arial"/>
          <w:b/>
          <w:sz w:val="28"/>
          <w:szCs w:val="28"/>
        </w:rPr>
        <w:t>de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sus proclamacion</w:t>
      </w:r>
      <w:r w:rsidR="00A85EBD">
        <w:rPr>
          <w:rStyle w:val="estilo2"/>
          <w:rFonts w:ascii="Arial" w:hAnsi="Arial" w:cs="Arial"/>
          <w:b/>
          <w:sz w:val="28"/>
          <w:szCs w:val="28"/>
        </w:rPr>
        <w:t>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s 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contra </w:t>
      </w:r>
      <w:proofErr w:type="spellStart"/>
      <w:r w:rsidR="00A85EBD">
        <w:rPr>
          <w:rStyle w:val="estilo2"/>
          <w:rFonts w:ascii="Arial" w:hAnsi="Arial" w:cs="Arial"/>
          <w:b/>
          <w:sz w:val="28"/>
          <w:szCs w:val="28"/>
        </w:rPr>
        <w:t>lossantuarios</w:t>
      </w:r>
      <w:proofErr w:type="spellEnd"/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 de Dan y </w:t>
      </w:r>
      <w:proofErr w:type="spellStart"/>
      <w:r w:rsidR="00A85EBD">
        <w:rPr>
          <w:rStyle w:val="estilo2"/>
          <w:rFonts w:ascii="Arial" w:hAnsi="Arial" w:cs="Arial"/>
          <w:b/>
          <w:sz w:val="28"/>
          <w:szCs w:val="28"/>
        </w:rPr>
        <w:t>dew</w:t>
      </w:r>
      <w:proofErr w:type="spellEnd"/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 Betel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le mando lla</w:t>
      </w:r>
      <w:r w:rsidR="00A85EBD">
        <w:rPr>
          <w:rStyle w:val="estilo2"/>
          <w:rFonts w:ascii="Arial" w:hAnsi="Arial" w:cs="Arial"/>
          <w:b/>
          <w:sz w:val="28"/>
          <w:szCs w:val="28"/>
        </w:rPr>
        <w:t>m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ar. </w:t>
      </w:r>
    </w:p>
    <w:p w:rsidR="00754DA0" w:rsidRDefault="00A85EBD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lastRenderedPageBreak/>
        <w:t xml:space="preserve">   L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e aviso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de 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que o se marchaba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a su tierra </w:t>
      </w:r>
      <w:r w:rsidR="00754DA0">
        <w:rPr>
          <w:rStyle w:val="estilo2"/>
          <w:rFonts w:ascii="Arial" w:hAnsi="Arial" w:cs="Arial"/>
          <w:b/>
          <w:sz w:val="28"/>
          <w:szCs w:val="28"/>
        </w:rPr>
        <w:t>o su vida estaba en peli</w:t>
      </w:r>
      <w:r>
        <w:rPr>
          <w:rStyle w:val="estilo2"/>
          <w:rFonts w:ascii="Arial" w:hAnsi="Arial" w:cs="Arial"/>
          <w:b/>
          <w:sz w:val="28"/>
          <w:szCs w:val="28"/>
        </w:rPr>
        <w:t>g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ro. </w:t>
      </w:r>
      <w:proofErr w:type="spellStart"/>
      <w:r w:rsidR="00754DA0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r w:rsidR="00754DA0">
        <w:rPr>
          <w:rStyle w:val="estilo2"/>
          <w:rFonts w:ascii="Arial" w:hAnsi="Arial" w:cs="Arial"/>
          <w:b/>
          <w:sz w:val="28"/>
          <w:szCs w:val="28"/>
        </w:rPr>
        <w:t>le orden</w:t>
      </w:r>
      <w:r>
        <w:rPr>
          <w:rStyle w:val="estilo2"/>
          <w:rFonts w:ascii="Arial" w:hAnsi="Arial" w:cs="Arial"/>
          <w:b/>
          <w:sz w:val="28"/>
          <w:szCs w:val="28"/>
        </w:rPr>
        <w:t>ó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que se volviera a su tierra, pues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754DA0">
        <w:rPr>
          <w:rStyle w:val="estilo2"/>
          <w:rFonts w:ascii="Arial" w:hAnsi="Arial" w:cs="Arial"/>
          <w:b/>
          <w:sz w:val="28"/>
          <w:szCs w:val="28"/>
        </w:rPr>
        <w:t>el anuncio ya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754DA0">
        <w:rPr>
          <w:rStyle w:val="estilo2"/>
          <w:rFonts w:ascii="Arial" w:hAnsi="Arial" w:cs="Arial"/>
          <w:b/>
          <w:sz w:val="28"/>
          <w:szCs w:val="28"/>
        </w:rPr>
        <w:t>estaba hecho</w:t>
      </w:r>
      <w:r>
        <w:rPr>
          <w:rStyle w:val="estilo2"/>
          <w:rFonts w:ascii="Arial" w:hAnsi="Arial" w:cs="Arial"/>
          <w:b/>
          <w:sz w:val="28"/>
          <w:szCs w:val="28"/>
        </w:rPr>
        <w:t>. Y no se sabe más de él.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 Su</w:t>
      </w:r>
      <w:r>
        <w:rPr>
          <w:rStyle w:val="estilo2"/>
          <w:rFonts w:ascii="Arial" w:hAnsi="Arial" w:cs="Arial"/>
          <w:b/>
          <w:sz w:val="28"/>
          <w:szCs w:val="28"/>
        </w:rPr>
        <w:t>s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avisos son también de condena para los países que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adoran ídolos: Damasco, </w:t>
      </w:r>
      <w:r>
        <w:rPr>
          <w:rStyle w:val="estilo2"/>
          <w:rFonts w:ascii="Arial" w:hAnsi="Arial" w:cs="Arial"/>
          <w:b/>
          <w:sz w:val="28"/>
          <w:szCs w:val="28"/>
        </w:rPr>
        <w:t>T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iro, </w:t>
      </w:r>
      <w:proofErr w:type="spellStart"/>
      <w:r w:rsidR="00754DA0">
        <w:rPr>
          <w:rStyle w:val="estilo2"/>
          <w:rFonts w:ascii="Arial" w:hAnsi="Arial" w:cs="Arial"/>
          <w:b/>
          <w:sz w:val="28"/>
          <w:szCs w:val="28"/>
        </w:rPr>
        <w:t>Edom</w:t>
      </w:r>
      <w:proofErr w:type="spellEnd"/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54DA0">
        <w:rPr>
          <w:rStyle w:val="estilo2"/>
          <w:rFonts w:ascii="Arial" w:hAnsi="Arial" w:cs="Arial"/>
          <w:b/>
          <w:sz w:val="28"/>
          <w:szCs w:val="28"/>
        </w:rPr>
        <w:t>Amon</w:t>
      </w:r>
      <w:proofErr w:type="spellEnd"/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754DA0">
        <w:rPr>
          <w:rStyle w:val="estilo2"/>
          <w:rFonts w:ascii="Arial" w:hAnsi="Arial" w:cs="Arial"/>
          <w:b/>
          <w:sz w:val="28"/>
          <w:szCs w:val="28"/>
        </w:rPr>
        <w:t>Moab</w:t>
      </w:r>
      <w:proofErr w:type="spellEnd"/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y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tamben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Israel y Judá</w:t>
      </w:r>
    </w:p>
    <w:p w:rsidR="00A85EBD" w:rsidRDefault="00754DA0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</w:p>
    <w:p w:rsidR="00754DA0" w:rsidRPr="00754DA0" w:rsidRDefault="00A85EBD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i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A los </w:t>
      </w:r>
      <w:proofErr w:type="spellStart"/>
      <w:r w:rsidR="00754DA0">
        <w:rPr>
          <w:rStyle w:val="estilo2"/>
          <w:rFonts w:ascii="Arial" w:hAnsi="Arial" w:cs="Arial"/>
          <w:b/>
          <w:sz w:val="28"/>
          <w:szCs w:val="28"/>
        </w:rPr>
        <w:t>isrealistas</w:t>
      </w:r>
      <w:proofErr w:type="spellEnd"/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 le dice: 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Os saque de</w:t>
      </w:r>
      <w:r>
        <w:rPr>
          <w:rStyle w:val="estilo2"/>
          <w:rFonts w:ascii="Arial" w:hAnsi="Arial" w:cs="Arial"/>
          <w:b/>
          <w:i/>
          <w:sz w:val="28"/>
          <w:szCs w:val="28"/>
        </w:rPr>
        <w:t xml:space="preserve"> 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E</w:t>
      </w:r>
      <w:r>
        <w:rPr>
          <w:rStyle w:val="estilo2"/>
          <w:rFonts w:ascii="Arial" w:hAnsi="Arial" w:cs="Arial"/>
          <w:b/>
          <w:i/>
          <w:sz w:val="28"/>
          <w:szCs w:val="28"/>
        </w:rPr>
        <w:t>g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ip</w:t>
      </w:r>
      <w:r>
        <w:rPr>
          <w:rStyle w:val="estilo2"/>
          <w:rFonts w:ascii="Arial" w:hAnsi="Arial" w:cs="Arial"/>
          <w:b/>
          <w:i/>
          <w:sz w:val="28"/>
          <w:szCs w:val="28"/>
        </w:rPr>
        <w:t>t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o y os cuid</w:t>
      </w:r>
      <w:r>
        <w:rPr>
          <w:rStyle w:val="estilo2"/>
          <w:rFonts w:ascii="Arial" w:hAnsi="Arial" w:cs="Arial"/>
          <w:b/>
          <w:i/>
          <w:sz w:val="28"/>
          <w:szCs w:val="28"/>
        </w:rPr>
        <w:t>é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 por encima de todos los dem</w:t>
      </w:r>
      <w:r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s pueblos</w:t>
      </w:r>
      <w:r>
        <w:rPr>
          <w:rStyle w:val="estilo2"/>
          <w:rFonts w:ascii="Arial" w:hAnsi="Arial" w:cs="Arial"/>
          <w:b/>
          <w:i/>
          <w:sz w:val="28"/>
          <w:szCs w:val="28"/>
        </w:rPr>
        <w:t xml:space="preserve"> ¿Y có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mo </w:t>
      </w:r>
      <w:r>
        <w:rPr>
          <w:rStyle w:val="estilo2"/>
          <w:rFonts w:ascii="Arial" w:hAnsi="Arial" w:cs="Arial"/>
          <w:b/>
          <w:i/>
          <w:sz w:val="28"/>
          <w:szCs w:val="28"/>
        </w:rPr>
        <w:t>h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ab</w:t>
      </w:r>
      <w:r>
        <w:rPr>
          <w:rStyle w:val="estilo2"/>
          <w:rFonts w:ascii="Arial" w:hAnsi="Arial" w:cs="Arial"/>
          <w:b/>
          <w:i/>
          <w:sz w:val="28"/>
          <w:szCs w:val="28"/>
        </w:rPr>
        <w:t>é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is</w:t>
      </w:r>
      <w:r>
        <w:rPr>
          <w:rStyle w:val="estilo2"/>
          <w:rFonts w:ascii="Arial" w:hAnsi="Arial" w:cs="Arial"/>
          <w:b/>
          <w:i/>
          <w:sz w:val="28"/>
          <w:szCs w:val="28"/>
        </w:rPr>
        <w:t xml:space="preserve"> 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respondido? Con ingratitud y con </w:t>
      </w:r>
      <w:proofErr w:type="spellStart"/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idol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a</w:t>
      </w:r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trias</w:t>
      </w:r>
      <w:proofErr w:type="spellEnd"/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. </w:t>
      </w:r>
      <w:r>
        <w:rPr>
          <w:rStyle w:val="estilo2"/>
          <w:rFonts w:ascii="Arial" w:hAnsi="Arial" w:cs="Arial"/>
          <w:b/>
          <w:i/>
          <w:sz w:val="28"/>
          <w:szCs w:val="28"/>
        </w:rPr>
        <w:t>¿</w:t>
      </w:r>
      <w:proofErr w:type="spellStart"/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>Vay</w:t>
      </w:r>
      <w:proofErr w:type="spellEnd"/>
      <w:r w:rsidR="00754DA0"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 a poder perdonaros sin castigaros?</w:t>
      </w:r>
      <w:r>
        <w:rPr>
          <w:rStyle w:val="estilo2"/>
          <w:rFonts w:ascii="Arial" w:hAnsi="Arial" w:cs="Arial"/>
          <w:b/>
          <w:i/>
          <w:sz w:val="28"/>
          <w:szCs w:val="28"/>
        </w:rPr>
        <w:t xml:space="preserve"> Pues sabed que el enemigo situará este país y todo será saqueado </w:t>
      </w:r>
      <w:proofErr w:type="gramStart"/>
      <w:r>
        <w:rPr>
          <w:rStyle w:val="estilo2"/>
          <w:rFonts w:ascii="Arial" w:hAnsi="Arial" w:cs="Arial"/>
          <w:b/>
          <w:i/>
          <w:sz w:val="28"/>
          <w:szCs w:val="28"/>
        </w:rPr>
        <w:t xml:space="preserve">( </w:t>
      </w:r>
      <w:proofErr w:type="spellStart"/>
      <w:r>
        <w:rPr>
          <w:rStyle w:val="estilo2"/>
          <w:rFonts w:ascii="Arial" w:hAnsi="Arial" w:cs="Arial"/>
          <w:b/>
          <w:i/>
          <w:sz w:val="28"/>
          <w:szCs w:val="28"/>
        </w:rPr>
        <w:t>Am</w:t>
      </w:r>
      <w:proofErr w:type="gramEnd"/>
      <w:r>
        <w:rPr>
          <w:rStyle w:val="estilo2"/>
          <w:rFonts w:ascii="Arial" w:hAnsi="Arial" w:cs="Arial"/>
          <w:b/>
          <w:i/>
          <w:sz w:val="28"/>
          <w:szCs w:val="28"/>
        </w:rPr>
        <w:t>.</w:t>
      </w:r>
      <w:proofErr w:type="spellEnd"/>
      <w:r>
        <w:rPr>
          <w:rStyle w:val="estilo2"/>
          <w:rFonts w:ascii="Arial" w:hAnsi="Arial" w:cs="Arial"/>
          <w:b/>
          <w:i/>
          <w:sz w:val="28"/>
          <w:szCs w:val="28"/>
        </w:rPr>
        <w:t xml:space="preserve"> 3. 1-y 11)</w:t>
      </w:r>
    </w:p>
    <w:p w:rsidR="009519AE" w:rsidRDefault="00B35FB5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</w:p>
    <w:p w:rsidR="009519AE" w:rsidRDefault="00B35FB5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Oseas 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 ejercicio su misión de profeta entre el 750 y el 725. Usaba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los avisos 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en forma de metáforas y con comparaciones muy </w:t>
      </w:r>
      <w:r>
        <w:rPr>
          <w:rStyle w:val="estilo2"/>
          <w:rFonts w:ascii="Arial" w:hAnsi="Arial" w:cs="Arial"/>
          <w:b/>
          <w:sz w:val="28"/>
          <w:szCs w:val="28"/>
        </w:rPr>
        <w:t>crudas</w:t>
      </w:r>
      <w:r w:rsidR="00A85EBD">
        <w:rPr>
          <w:rStyle w:val="estilo2"/>
          <w:rFonts w:ascii="Arial" w:hAnsi="Arial" w:cs="Arial"/>
          <w:b/>
          <w:sz w:val="28"/>
          <w:szCs w:val="28"/>
        </w:rPr>
        <w:t>. Habla</w:t>
      </w:r>
      <w:r>
        <w:rPr>
          <w:rStyle w:val="estilo2"/>
          <w:rFonts w:ascii="Arial" w:hAnsi="Arial" w:cs="Arial"/>
          <w:b/>
          <w:sz w:val="28"/>
          <w:szCs w:val="28"/>
        </w:rPr>
        <w:t>ba</w:t>
      </w:r>
      <w:r w:rsidR="00A85EBD">
        <w:rPr>
          <w:rStyle w:val="estilo2"/>
          <w:rFonts w:ascii="Arial" w:hAnsi="Arial" w:cs="Arial"/>
          <w:b/>
          <w:sz w:val="28"/>
          <w:szCs w:val="28"/>
        </w:rPr>
        <w:t xml:space="preserve"> de una esposa infiel, que es lo que hace Israel. Habla del castigo que merece la idolatría.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avisa de que Dios sigue amando a su pueblo infiel, pero que el castigo iba a llegar</w:t>
      </w:r>
    </w:p>
    <w:p w:rsidR="00B35FB5" w:rsidRDefault="00B35FB5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A85EBD" w:rsidRDefault="00A85EBD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Critica sobre todo a los jefes, reyes y sacerdotes.  Y avisa de que pronto va a venir la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cautividad como castigo</w:t>
      </w:r>
      <w:r w:rsidR="00B35FB5">
        <w:rPr>
          <w:rStyle w:val="estilo2"/>
          <w:rFonts w:ascii="Arial" w:hAnsi="Arial" w:cs="Arial"/>
          <w:b/>
          <w:sz w:val="28"/>
          <w:szCs w:val="28"/>
        </w:rPr>
        <w:t>, si el pueblo no respondo a los avisos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Dice “</w:t>
      </w:r>
      <w:r w:rsidRPr="00B35FB5">
        <w:rPr>
          <w:rStyle w:val="estilo2"/>
          <w:rFonts w:ascii="Arial" w:hAnsi="Arial" w:cs="Arial"/>
          <w:b/>
          <w:i/>
          <w:sz w:val="28"/>
          <w:szCs w:val="28"/>
        </w:rPr>
        <w:t>No te alegres Israel,</w:t>
      </w:r>
      <w:r w:rsidR="00B35FB5" w:rsidRPr="00B35FB5">
        <w:rPr>
          <w:rStyle w:val="estilo2"/>
          <w:rFonts w:ascii="Arial" w:hAnsi="Arial" w:cs="Arial"/>
          <w:b/>
          <w:i/>
          <w:sz w:val="28"/>
          <w:szCs w:val="28"/>
        </w:rPr>
        <w:t xml:space="preserve"> no hagas como los gentiles. Tú vas por el camino malo. Has abandonado a tu Dios y si no camias a tiempo Tu Dios te va a abandonar a </w:t>
      </w:r>
      <w:r w:rsidR="00B35FB5">
        <w:rPr>
          <w:rStyle w:val="estilo2"/>
          <w:rFonts w:ascii="Arial" w:hAnsi="Arial" w:cs="Arial"/>
          <w:b/>
          <w:i/>
          <w:sz w:val="28"/>
          <w:szCs w:val="28"/>
        </w:rPr>
        <w:t xml:space="preserve">ti si no te conviertes </w:t>
      </w:r>
      <w:r w:rsidR="00B35FB5" w:rsidRPr="00B35FB5">
        <w:rPr>
          <w:rStyle w:val="estilo2"/>
          <w:rFonts w:ascii="Arial" w:hAnsi="Arial" w:cs="Arial"/>
          <w:b/>
          <w:i/>
          <w:sz w:val="28"/>
          <w:szCs w:val="28"/>
        </w:rPr>
        <w:t>1”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proofErr w:type="gramStart"/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( </w:t>
      </w:r>
      <w:proofErr w:type="spellStart"/>
      <w:r w:rsidR="00B35FB5">
        <w:rPr>
          <w:rStyle w:val="estilo2"/>
          <w:rFonts w:ascii="Arial" w:hAnsi="Arial" w:cs="Arial"/>
          <w:b/>
          <w:sz w:val="28"/>
          <w:szCs w:val="28"/>
        </w:rPr>
        <w:t>Os</w:t>
      </w:r>
      <w:proofErr w:type="gramEnd"/>
      <w:r w:rsidR="00B35FB5">
        <w:rPr>
          <w:rStyle w:val="estilo2"/>
          <w:rFonts w:ascii="Arial" w:hAnsi="Arial" w:cs="Arial"/>
          <w:b/>
          <w:sz w:val="28"/>
          <w:szCs w:val="28"/>
        </w:rPr>
        <w:t>.</w:t>
      </w:r>
      <w:proofErr w:type="spellEnd"/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9.1-2) </w:t>
      </w:r>
    </w:p>
    <w:p w:rsidR="009519AE" w:rsidRDefault="00105686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 w:rsidR="00924B46">
        <w:rPr>
          <w:rStyle w:val="estilo2"/>
          <w:rFonts w:ascii="Arial" w:hAnsi="Arial" w:cs="Arial"/>
          <w:b/>
          <w:sz w:val="28"/>
          <w:szCs w:val="28"/>
        </w:rPr>
        <w:t xml:space="preserve">   </w:t>
      </w:r>
    </w:p>
    <w:p w:rsidR="009519AE" w:rsidRDefault="00754DA0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 w:rsidR="00B35FB5">
        <w:rPr>
          <w:rStyle w:val="estilo2"/>
          <w:rFonts w:ascii="Arial" w:hAnsi="Arial" w:cs="Arial"/>
          <w:b/>
          <w:sz w:val="28"/>
          <w:szCs w:val="28"/>
        </w:rPr>
        <w:t>Miqueas (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714-701) no </w:t>
      </w:r>
      <w:proofErr w:type="spellStart"/>
      <w:r w:rsidR="009519AE">
        <w:rPr>
          <w:rStyle w:val="estilo2"/>
          <w:rFonts w:ascii="Arial" w:hAnsi="Arial" w:cs="Arial"/>
          <w:b/>
          <w:sz w:val="28"/>
          <w:szCs w:val="28"/>
        </w:rPr>
        <w:t>e</w:t>
      </w:r>
      <w:r w:rsidR="00B35FB5">
        <w:rPr>
          <w:rStyle w:val="estilo2"/>
          <w:rFonts w:ascii="Arial" w:hAnsi="Arial" w:cs="Arial"/>
          <w:b/>
          <w:sz w:val="28"/>
          <w:szCs w:val="28"/>
        </w:rPr>
        <w:t>x</w:t>
      </w:r>
      <w:r w:rsidR="009519AE">
        <w:rPr>
          <w:rStyle w:val="estilo2"/>
          <w:rFonts w:ascii="Arial" w:hAnsi="Arial" w:cs="Arial"/>
          <w:b/>
          <w:sz w:val="28"/>
          <w:szCs w:val="28"/>
        </w:rPr>
        <w:t>isi</w:t>
      </w:r>
      <w:r w:rsidR="00B35FB5">
        <w:rPr>
          <w:rStyle w:val="estilo2"/>
          <w:rFonts w:ascii="Arial" w:hAnsi="Arial" w:cs="Arial"/>
          <w:b/>
          <w:sz w:val="28"/>
          <w:szCs w:val="28"/>
        </w:rPr>
        <w:t>s</w:t>
      </w:r>
      <w:r w:rsidR="009519AE">
        <w:rPr>
          <w:rStyle w:val="estilo2"/>
          <w:rFonts w:ascii="Arial" w:hAnsi="Arial" w:cs="Arial"/>
          <w:b/>
          <w:sz w:val="28"/>
          <w:szCs w:val="28"/>
        </w:rPr>
        <w:t>te</w:t>
      </w:r>
      <w:r w:rsidR="00B35FB5"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datos de su vida y fi</w:t>
      </w:r>
      <w:r w:rsidR="00B35FB5">
        <w:rPr>
          <w:rStyle w:val="estilo2"/>
          <w:rFonts w:ascii="Arial" w:hAnsi="Arial" w:cs="Arial"/>
          <w:b/>
          <w:sz w:val="28"/>
          <w:szCs w:val="28"/>
        </w:rPr>
        <w:t>g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ura, pero </w:t>
      </w:r>
      <w:proofErr w:type="spellStart"/>
      <w:r w:rsidR="009519AE">
        <w:rPr>
          <w:rStyle w:val="estilo2"/>
          <w:rFonts w:ascii="Arial" w:hAnsi="Arial" w:cs="Arial"/>
          <w:b/>
          <w:sz w:val="28"/>
          <w:szCs w:val="28"/>
        </w:rPr>
        <w:t>si</w:t>
      </w:r>
      <w:proofErr w:type="spellEnd"/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de </w:t>
      </w:r>
      <w:r w:rsidR="00B35FB5">
        <w:rPr>
          <w:rStyle w:val="estilo2"/>
          <w:rFonts w:ascii="Arial" w:hAnsi="Arial" w:cs="Arial"/>
          <w:b/>
          <w:sz w:val="28"/>
          <w:szCs w:val="28"/>
        </w:rPr>
        <w:t>sus profecí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as hechas </w:t>
      </w:r>
      <w:proofErr w:type="spellStart"/>
      <w:r w:rsidR="009519AE">
        <w:rPr>
          <w:rStyle w:val="estilo2"/>
          <w:rFonts w:ascii="Arial" w:hAnsi="Arial" w:cs="Arial"/>
          <w:b/>
          <w:sz w:val="28"/>
          <w:szCs w:val="28"/>
        </w:rPr>
        <w:t>durate</w:t>
      </w:r>
      <w:proofErr w:type="spellEnd"/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unos 10 años. Fue profe</w:t>
      </w:r>
      <w:r w:rsidR="00B35FB5">
        <w:rPr>
          <w:rStyle w:val="estilo2"/>
          <w:rFonts w:ascii="Arial" w:hAnsi="Arial" w:cs="Arial"/>
          <w:b/>
          <w:sz w:val="28"/>
          <w:szCs w:val="28"/>
        </w:rPr>
        <w:t>t</w:t>
      </w:r>
      <w:r w:rsidR="009519AE">
        <w:rPr>
          <w:rStyle w:val="estilo2"/>
          <w:rFonts w:ascii="Arial" w:hAnsi="Arial" w:cs="Arial"/>
          <w:b/>
          <w:sz w:val="28"/>
          <w:szCs w:val="28"/>
        </w:rPr>
        <w:t>a rura</w:t>
      </w:r>
      <w:r w:rsidR="00B35FB5">
        <w:rPr>
          <w:rStyle w:val="estilo2"/>
          <w:rFonts w:ascii="Arial" w:hAnsi="Arial" w:cs="Arial"/>
          <w:b/>
          <w:sz w:val="28"/>
          <w:szCs w:val="28"/>
        </w:rPr>
        <w:t>l, que provenía del campo. Pasó</w:t>
      </w:r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haciendo oráculos o avisos dirigidos a gentes a los que podía llegar, pero </w:t>
      </w:r>
      <w:proofErr w:type="spellStart"/>
      <w:r w:rsidR="009519AE">
        <w:rPr>
          <w:rStyle w:val="estilo2"/>
          <w:rFonts w:ascii="Arial" w:hAnsi="Arial" w:cs="Arial"/>
          <w:b/>
          <w:sz w:val="28"/>
          <w:szCs w:val="28"/>
        </w:rPr>
        <w:t>preferetemente</w:t>
      </w:r>
      <w:proofErr w:type="spellEnd"/>
      <w:r w:rsidR="009519AE">
        <w:rPr>
          <w:rStyle w:val="estilo2"/>
          <w:rFonts w:ascii="Arial" w:hAnsi="Arial" w:cs="Arial"/>
          <w:b/>
          <w:sz w:val="28"/>
          <w:szCs w:val="28"/>
        </w:rPr>
        <w:t xml:space="preserve"> sobre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519AE">
        <w:rPr>
          <w:rStyle w:val="estilo2"/>
          <w:rFonts w:ascii="Arial" w:hAnsi="Arial" w:cs="Arial"/>
          <w:b/>
          <w:sz w:val="28"/>
          <w:szCs w:val="28"/>
        </w:rPr>
        <w:t>Israel y sobre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Judá</w:t>
      </w:r>
    </w:p>
    <w:p w:rsidR="00B35FB5" w:rsidRDefault="00B35FB5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54DA0" w:rsidRDefault="009519AE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Protetesta</w:t>
      </w:r>
      <w:r w:rsidR="00B35FB5">
        <w:rPr>
          <w:rStyle w:val="estilo2"/>
          <w:rFonts w:ascii="Arial" w:hAnsi="Arial" w:cs="Arial"/>
          <w:b/>
          <w:sz w:val="28"/>
          <w:szCs w:val="28"/>
        </w:rPr>
        <w:t>ba</w:t>
      </w:r>
      <w:proofErr w:type="spellEnd"/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contra los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ricos y los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gobernantes que explota</w:t>
      </w:r>
      <w:r w:rsidR="00B35FB5">
        <w:rPr>
          <w:rStyle w:val="estilo2"/>
          <w:rFonts w:ascii="Arial" w:hAnsi="Arial" w:cs="Arial"/>
          <w:b/>
          <w:sz w:val="28"/>
          <w:szCs w:val="28"/>
        </w:rPr>
        <w:t>ba</w:t>
      </w:r>
      <w:r>
        <w:rPr>
          <w:rStyle w:val="estilo2"/>
          <w:rFonts w:ascii="Arial" w:hAnsi="Arial" w:cs="Arial"/>
          <w:b/>
          <w:sz w:val="28"/>
          <w:szCs w:val="28"/>
        </w:rPr>
        <w:t>n a los pobres. Anuncia</w:t>
      </w:r>
      <w:r w:rsidR="00B35FB5">
        <w:rPr>
          <w:rStyle w:val="estilo2"/>
          <w:rFonts w:ascii="Arial" w:hAnsi="Arial" w:cs="Arial"/>
          <w:b/>
          <w:sz w:val="28"/>
          <w:szCs w:val="28"/>
        </w:rPr>
        <w:t>ba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que llegar</w:t>
      </w:r>
      <w:r w:rsidR="00B35FB5">
        <w:rPr>
          <w:rStyle w:val="estilo2"/>
          <w:rFonts w:ascii="Arial" w:hAnsi="Arial" w:cs="Arial"/>
          <w:b/>
          <w:sz w:val="28"/>
          <w:szCs w:val="28"/>
        </w:rPr>
        <w:t>ían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castigos por los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a</w:t>
      </w:r>
      <w:r>
        <w:rPr>
          <w:rStyle w:val="estilo2"/>
          <w:rFonts w:ascii="Arial" w:hAnsi="Arial" w:cs="Arial"/>
          <w:b/>
          <w:sz w:val="28"/>
          <w:szCs w:val="28"/>
        </w:rPr>
        <w:t>busos</w:t>
      </w:r>
      <w:r w:rsidR="00754DA0"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Y avisa que Dios todo lo vez y, aunque su paciencia es infinita, tiene que castigar para que su </w:t>
      </w:r>
      <w:proofErr w:type="spellStart"/>
      <w:r w:rsidR="00B35FB5">
        <w:rPr>
          <w:rStyle w:val="estilo2"/>
          <w:rFonts w:ascii="Arial" w:hAnsi="Arial" w:cs="Arial"/>
          <w:b/>
          <w:sz w:val="28"/>
          <w:szCs w:val="28"/>
        </w:rPr>
        <w:t>puelo</w:t>
      </w:r>
      <w:proofErr w:type="spellEnd"/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elegido cambie de camino hacia el bien</w:t>
      </w:r>
    </w:p>
    <w:p w:rsidR="003672C8" w:rsidRDefault="00754DA0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i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B35FB5">
        <w:rPr>
          <w:rStyle w:val="estilo2"/>
          <w:rFonts w:ascii="Arial" w:hAnsi="Arial" w:cs="Arial"/>
          <w:b/>
          <w:sz w:val="28"/>
          <w:szCs w:val="28"/>
        </w:rPr>
        <w:t xml:space="preserve">   Es el que a</w:t>
      </w:r>
      <w:r>
        <w:rPr>
          <w:rStyle w:val="estilo2"/>
          <w:rFonts w:ascii="Arial" w:hAnsi="Arial" w:cs="Arial"/>
          <w:b/>
          <w:sz w:val="28"/>
          <w:szCs w:val="28"/>
        </w:rPr>
        <w:t>nunci</w:t>
      </w:r>
      <w:r w:rsidR="00B35FB5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qu</w:t>
      </w:r>
      <w:r w:rsidR="00B35FB5">
        <w:rPr>
          <w:rStyle w:val="estilo2"/>
          <w:rFonts w:ascii="Arial" w:hAnsi="Arial" w:cs="Arial"/>
          <w:b/>
          <w:sz w:val="28"/>
          <w:szCs w:val="28"/>
        </w:rPr>
        <w:t>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e</w:t>
      </w:r>
      <w:r w:rsidR="00B35FB5">
        <w:rPr>
          <w:rStyle w:val="estilo2"/>
          <w:rFonts w:ascii="Arial" w:hAnsi="Arial" w:cs="Arial"/>
          <w:b/>
          <w:sz w:val="28"/>
          <w:szCs w:val="28"/>
        </w:rPr>
        <w:t>l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Mesías, </w:t>
      </w:r>
      <w:r w:rsidR="00EE67CB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>acer</w:t>
      </w:r>
      <w:r w:rsidR="00EE67CB">
        <w:rPr>
          <w:rStyle w:val="estilo2"/>
          <w:rFonts w:ascii="Arial" w:hAnsi="Arial" w:cs="Arial"/>
          <w:b/>
          <w:sz w:val="28"/>
          <w:szCs w:val="28"/>
        </w:rPr>
        <w:t>í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a en Belén, </w:t>
      </w:r>
      <w:r w:rsidR="00EE67CB">
        <w:rPr>
          <w:rStyle w:val="estilo2"/>
          <w:rFonts w:ascii="Arial" w:hAnsi="Arial" w:cs="Arial"/>
          <w:b/>
          <w:sz w:val="28"/>
          <w:szCs w:val="28"/>
        </w:rPr>
        <w:t>y sería el que vendría para salvar. Decía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Pr="00754DA0">
        <w:rPr>
          <w:rStyle w:val="estilo2"/>
          <w:rFonts w:ascii="Arial" w:hAnsi="Arial" w:cs="Arial"/>
          <w:b/>
          <w:i/>
          <w:sz w:val="28"/>
          <w:szCs w:val="28"/>
        </w:rPr>
        <w:t>“Ay de mi que soy como un espigad</w:t>
      </w:r>
      <w:r w:rsidR="00EE67CB">
        <w:rPr>
          <w:rStyle w:val="estilo2"/>
          <w:rFonts w:ascii="Arial" w:hAnsi="Arial" w:cs="Arial"/>
          <w:b/>
          <w:i/>
          <w:sz w:val="28"/>
          <w:szCs w:val="28"/>
        </w:rPr>
        <w:t>o</w:t>
      </w:r>
      <w:r w:rsidRPr="00754DA0">
        <w:rPr>
          <w:rStyle w:val="estilo2"/>
          <w:rFonts w:ascii="Arial" w:hAnsi="Arial" w:cs="Arial"/>
          <w:b/>
          <w:i/>
          <w:sz w:val="28"/>
          <w:szCs w:val="28"/>
        </w:rPr>
        <w:t>r en verano o como u n</w:t>
      </w:r>
      <w:r w:rsidR="00EE67CB">
        <w:rPr>
          <w:rStyle w:val="estilo2"/>
          <w:rFonts w:ascii="Arial" w:hAnsi="Arial" w:cs="Arial"/>
          <w:b/>
          <w:i/>
          <w:sz w:val="28"/>
          <w:szCs w:val="28"/>
        </w:rPr>
        <w:t xml:space="preserve"> </w:t>
      </w:r>
      <w:r w:rsidRPr="00754DA0">
        <w:rPr>
          <w:rStyle w:val="estilo2"/>
          <w:rFonts w:ascii="Arial" w:hAnsi="Arial" w:cs="Arial"/>
          <w:b/>
          <w:i/>
          <w:sz w:val="28"/>
          <w:szCs w:val="28"/>
        </w:rPr>
        <w:t>rebuscado</w:t>
      </w:r>
      <w:r w:rsidR="00EE67CB">
        <w:rPr>
          <w:rStyle w:val="estilo2"/>
          <w:rFonts w:ascii="Arial" w:hAnsi="Arial" w:cs="Arial"/>
          <w:b/>
          <w:i/>
          <w:sz w:val="28"/>
          <w:szCs w:val="28"/>
        </w:rPr>
        <w:t>r</w:t>
      </w:r>
      <w:r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 en vendimia. Pero no queda nada que comer. S</w:t>
      </w:r>
      <w:r w:rsidR="00EE67CB">
        <w:rPr>
          <w:rStyle w:val="estilo2"/>
          <w:rFonts w:ascii="Arial" w:hAnsi="Arial" w:cs="Arial"/>
          <w:b/>
          <w:i/>
          <w:sz w:val="28"/>
          <w:szCs w:val="28"/>
        </w:rPr>
        <w:t>ó</w:t>
      </w:r>
      <w:r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lo queda la </w:t>
      </w:r>
      <w:proofErr w:type="spellStart"/>
      <w:r w:rsidRPr="00754DA0">
        <w:rPr>
          <w:rStyle w:val="estilo2"/>
          <w:rFonts w:ascii="Arial" w:hAnsi="Arial" w:cs="Arial"/>
          <w:b/>
          <w:i/>
          <w:sz w:val="28"/>
          <w:szCs w:val="28"/>
        </w:rPr>
        <w:t>injusicia</w:t>
      </w:r>
      <w:proofErr w:type="spellEnd"/>
      <w:r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 para sufrir. Pero </w:t>
      </w:r>
      <w:proofErr w:type="spellStart"/>
      <w:r w:rsidRPr="00754DA0">
        <w:rPr>
          <w:rStyle w:val="estilo2"/>
          <w:rFonts w:ascii="Arial" w:hAnsi="Arial" w:cs="Arial"/>
          <w:b/>
          <w:i/>
          <w:sz w:val="28"/>
          <w:szCs w:val="28"/>
        </w:rPr>
        <w:t>Yaweh</w:t>
      </w:r>
      <w:proofErr w:type="spellEnd"/>
      <w:r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 se compadecerá y ayudará a los débiles”</w:t>
      </w:r>
      <w:r w:rsidR="00924B46" w:rsidRPr="00754DA0">
        <w:rPr>
          <w:rStyle w:val="estilo2"/>
          <w:rFonts w:ascii="Arial" w:hAnsi="Arial" w:cs="Arial"/>
          <w:b/>
          <w:i/>
          <w:sz w:val="28"/>
          <w:szCs w:val="28"/>
        </w:rPr>
        <w:t xml:space="preserve"> </w:t>
      </w:r>
    </w:p>
    <w:p w:rsidR="003672C8" w:rsidRDefault="003672C8" w:rsidP="00252382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 w:rsidRPr="003672C8">
        <w:t xml:space="preserve">  </w:t>
      </w:r>
    </w:p>
    <w:p w:rsidR="003672C8" w:rsidRDefault="00252382" w:rsidP="00EE67CB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219325" cy="1453766"/>
            <wp:effectExtent l="19050" t="0" r="9525" b="0"/>
            <wp:docPr id="3" name="Imagen 4" descr="Resultado de imagen de profetas oseas, amos Miqu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rofetas oseas, amos Mique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632" cy="145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C8" w:rsidRDefault="00EE67CB" w:rsidP="002B56CD">
      <w:pPr>
        <w:spacing w:after="0" w:line="240" w:lineRule="auto"/>
        <w:ind w:left="-992"/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2479040" cy="2324100"/>
            <wp:effectExtent l="19050" t="0" r="0" b="0"/>
            <wp:docPr id="1" name="Imagen 1" descr="Resultado de imagen de Dibujos gráficos sobre los prof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s gráficos sobre los profet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2C8" w:rsidRPr="003672C8">
        <w:t xml:space="preserve"> </w:t>
      </w:r>
      <w:r>
        <w:rPr>
          <w:noProof/>
          <w:lang w:eastAsia="es-ES"/>
        </w:rPr>
        <w:drawing>
          <wp:inline distT="0" distB="0" distL="0" distR="0">
            <wp:extent cx="3098800" cy="2324100"/>
            <wp:effectExtent l="19050" t="0" r="6350" b="0"/>
            <wp:docPr id="4" name="Imagen 4" descr="Resultado de imagen de Dibujos gráficos sobre los prof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gráficos sobre los profeta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CB" w:rsidRDefault="006D317E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047577" cy="3011647"/>
            <wp:effectExtent l="19050" t="0" r="0" b="0"/>
            <wp:docPr id="13" name="Imagen 13" descr="Resultado de imagen de Dibujos gráficos sobre los prof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Dibujos gráficos sobre los profet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00" cy="301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7CB">
        <w:rPr>
          <w:noProof/>
          <w:lang w:eastAsia="es-ES"/>
        </w:rPr>
        <w:drawing>
          <wp:inline distT="0" distB="0" distL="0" distR="0">
            <wp:extent cx="2886710" cy="2752725"/>
            <wp:effectExtent l="19050" t="0" r="8890" b="0"/>
            <wp:docPr id="7" name="Imagen 7" descr="Resultado de imagen de Dibujos gráficos sobre los prof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Dibujos gráficos sobre los profeta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187" r="11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7CB" w:rsidRPr="00004DEF" w:rsidRDefault="00EE67CB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5131053" cy="3143250"/>
            <wp:effectExtent l="19050" t="0" r="0" b="0"/>
            <wp:docPr id="10" name="Imagen 10" descr="Resultado de imagen de Dibujos gráficos sobre los prof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Dibujos gráficos sobre los profeta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211" r="9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53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7CB" w:rsidRPr="00004DEF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56981"/>
    <w:rsid w:val="00057F09"/>
    <w:rsid w:val="00065F4B"/>
    <w:rsid w:val="0008261D"/>
    <w:rsid w:val="00086136"/>
    <w:rsid w:val="000B1D3D"/>
    <w:rsid w:val="000F3AB1"/>
    <w:rsid w:val="00105686"/>
    <w:rsid w:val="00147251"/>
    <w:rsid w:val="001A0DD4"/>
    <w:rsid w:val="001D6D0E"/>
    <w:rsid w:val="001D72FF"/>
    <w:rsid w:val="001E0F10"/>
    <w:rsid w:val="00252382"/>
    <w:rsid w:val="0025388E"/>
    <w:rsid w:val="00267AA6"/>
    <w:rsid w:val="00272E1A"/>
    <w:rsid w:val="00275E59"/>
    <w:rsid w:val="002A690F"/>
    <w:rsid w:val="002B3719"/>
    <w:rsid w:val="002B56CD"/>
    <w:rsid w:val="002C46DC"/>
    <w:rsid w:val="002C6318"/>
    <w:rsid w:val="002F57BC"/>
    <w:rsid w:val="0030698A"/>
    <w:rsid w:val="00321A66"/>
    <w:rsid w:val="00347314"/>
    <w:rsid w:val="003672C8"/>
    <w:rsid w:val="00374718"/>
    <w:rsid w:val="00383B96"/>
    <w:rsid w:val="003B587A"/>
    <w:rsid w:val="003E307E"/>
    <w:rsid w:val="00406478"/>
    <w:rsid w:val="00407417"/>
    <w:rsid w:val="00431AEE"/>
    <w:rsid w:val="00431D0D"/>
    <w:rsid w:val="00453989"/>
    <w:rsid w:val="00482ED1"/>
    <w:rsid w:val="00494847"/>
    <w:rsid w:val="004E36AE"/>
    <w:rsid w:val="004E5856"/>
    <w:rsid w:val="004F656F"/>
    <w:rsid w:val="00545A00"/>
    <w:rsid w:val="00545A39"/>
    <w:rsid w:val="00567A44"/>
    <w:rsid w:val="00587CBC"/>
    <w:rsid w:val="005906D3"/>
    <w:rsid w:val="00597D68"/>
    <w:rsid w:val="005A52EA"/>
    <w:rsid w:val="005A5C69"/>
    <w:rsid w:val="005B542A"/>
    <w:rsid w:val="0061348B"/>
    <w:rsid w:val="00693315"/>
    <w:rsid w:val="006B181B"/>
    <w:rsid w:val="006D317E"/>
    <w:rsid w:val="006D60C6"/>
    <w:rsid w:val="006F0BC7"/>
    <w:rsid w:val="00711624"/>
    <w:rsid w:val="00712677"/>
    <w:rsid w:val="00754DA0"/>
    <w:rsid w:val="007664AF"/>
    <w:rsid w:val="00782705"/>
    <w:rsid w:val="007830E9"/>
    <w:rsid w:val="00803C04"/>
    <w:rsid w:val="008836EC"/>
    <w:rsid w:val="00892C0C"/>
    <w:rsid w:val="008A4292"/>
    <w:rsid w:val="008B02AB"/>
    <w:rsid w:val="008B609E"/>
    <w:rsid w:val="008F11C4"/>
    <w:rsid w:val="008F39F5"/>
    <w:rsid w:val="009141E8"/>
    <w:rsid w:val="0092196E"/>
    <w:rsid w:val="00924B46"/>
    <w:rsid w:val="00930F9B"/>
    <w:rsid w:val="00931BD0"/>
    <w:rsid w:val="0093369B"/>
    <w:rsid w:val="009519AE"/>
    <w:rsid w:val="009617C3"/>
    <w:rsid w:val="009B7A7E"/>
    <w:rsid w:val="009C6C76"/>
    <w:rsid w:val="009E45E5"/>
    <w:rsid w:val="00A42A39"/>
    <w:rsid w:val="00A52469"/>
    <w:rsid w:val="00A85EBD"/>
    <w:rsid w:val="00AA20E1"/>
    <w:rsid w:val="00AC2331"/>
    <w:rsid w:val="00AF08FF"/>
    <w:rsid w:val="00AF373B"/>
    <w:rsid w:val="00B161C5"/>
    <w:rsid w:val="00B3154A"/>
    <w:rsid w:val="00B35FB5"/>
    <w:rsid w:val="00B65442"/>
    <w:rsid w:val="00B65B80"/>
    <w:rsid w:val="00BB65FB"/>
    <w:rsid w:val="00BC6F56"/>
    <w:rsid w:val="00BE5268"/>
    <w:rsid w:val="00C02555"/>
    <w:rsid w:val="00C20B1A"/>
    <w:rsid w:val="00C451B9"/>
    <w:rsid w:val="00C61D6E"/>
    <w:rsid w:val="00C67D53"/>
    <w:rsid w:val="00C67F1B"/>
    <w:rsid w:val="00CA528C"/>
    <w:rsid w:val="00CB1270"/>
    <w:rsid w:val="00CC0B5B"/>
    <w:rsid w:val="00CD46EC"/>
    <w:rsid w:val="00CE260D"/>
    <w:rsid w:val="00D0150D"/>
    <w:rsid w:val="00D0389F"/>
    <w:rsid w:val="00D11128"/>
    <w:rsid w:val="00D8239D"/>
    <w:rsid w:val="00DA2BBC"/>
    <w:rsid w:val="00DC1751"/>
    <w:rsid w:val="00E13818"/>
    <w:rsid w:val="00E31825"/>
    <w:rsid w:val="00E35424"/>
    <w:rsid w:val="00E75185"/>
    <w:rsid w:val="00E90F0E"/>
    <w:rsid w:val="00EA1DA8"/>
    <w:rsid w:val="00EB0E10"/>
    <w:rsid w:val="00EE2F58"/>
    <w:rsid w:val="00EE67CB"/>
    <w:rsid w:val="00EF0AB2"/>
    <w:rsid w:val="00EF62C2"/>
    <w:rsid w:val="00F041DB"/>
    <w:rsid w:val="00F331E9"/>
    <w:rsid w:val="00F53DE9"/>
    <w:rsid w:val="00F542ED"/>
    <w:rsid w:val="00F54D76"/>
    <w:rsid w:val="00F73706"/>
    <w:rsid w:val="00FA7407"/>
    <w:rsid w:val="00FB00C2"/>
    <w:rsid w:val="00FD14FA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F50-FC26-45AD-9253-749A34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2018-04-25T17:13:00Z</dcterms:created>
  <dcterms:modified xsi:type="dcterms:W3CDTF">2018-04-25T17:13:00Z</dcterms:modified>
</cp:coreProperties>
</file>