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93" w:rsidRDefault="000D7A40" w:rsidP="00B361F1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FF0000"/>
          <w:sz w:val="40"/>
          <w:szCs w:val="40"/>
        </w:rPr>
        <w:t>7</w:t>
      </w:r>
      <w:r w:rsidR="006665B0">
        <w:rPr>
          <w:rFonts w:ascii="Arial" w:hAnsi="Arial" w:cs="Arial"/>
          <w:b/>
          <w:color w:val="FF0000"/>
          <w:sz w:val="40"/>
          <w:szCs w:val="40"/>
        </w:rPr>
        <w:t xml:space="preserve">  </w:t>
      </w:r>
      <w:r w:rsidR="00CA4BB3">
        <w:rPr>
          <w:rFonts w:ascii="Arial" w:hAnsi="Arial" w:cs="Arial"/>
          <w:b/>
          <w:color w:val="FF0000"/>
          <w:sz w:val="40"/>
          <w:szCs w:val="40"/>
        </w:rPr>
        <w:t xml:space="preserve">* *  </w:t>
      </w:r>
      <w:r w:rsidR="007B730B">
        <w:rPr>
          <w:rFonts w:ascii="Arial" w:hAnsi="Arial" w:cs="Arial"/>
          <w:b/>
          <w:color w:val="FF0000"/>
          <w:sz w:val="40"/>
          <w:szCs w:val="40"/>
        </w:rPr>
        <w:t>Isaac y Isma</w:t>
      </w:r>
      <w:r w:rsidR="00481093">
        <w:rPr>
          <w:rFonts w:ascii="Arial" w:hAnsi="Arial" w:cs="Arial"/>
          <w:b/>
          <w:color w:val="FF0000"/>
          <w:sz w:val="40"/>
          <w:szCs w:val="40"/>
        </w:rPr>
        <w:t>e</w:t>
      </w:r>
      <w:r w:rsidR="007B730B">
        <w:rPr>
          <w:rFonts w:ascii="Arial" w:hAnsi="Arial" w:cs="Arial"/>
          <w:b/>
          <w:color w:val="FF0000"/>
          <w:sz w:val="40"/>
          <w:szCs w:val="40"/>
        </w:rPr>
        <w:t>l</w:t>
      </w:r>
      <w:r w:rsidR="00CA4BB3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CA4BB3" w:rsidRPr="00CA4BB3">
        <w:rPr>
          <w:rFonts w:ascii="Arial" w:hAnsi="Arial" w:cs="Arial"/>
          <w:b/>
          <w:color w:val="00B050"/>
          <w:sz w:val="28"/>
          <w:szCs w:val="28"/>
        </w:rPr>
        <w:t>(</w:t>
      </w:r>
      <w:proofErr w:type="spellStart"/>
      <w:r w:rsidR="00CA4BB3" w:rsidRPr="00CA4BB3">
        <w:rPr>
          <w:rFonts w:ascii="Arial" w:hAnsi="Arial" w:cs="Arial"/>
          <w:b/>
          <w:color w:val="00B050"/>
          <w:sz w:val="28"/>
          <w:szCs w:val="28"/>
        </w:rPr>
        <w:t>Gn</w:t>
      </w:r>
      <w:proofErr w:type="spellEnd"/>
      <w:r w:rsidR="00CA4BB3" w:rsidRPr="00CA4BB3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 w:rsidR="00CA4BB3" w:rsidRPr="00CA4BB3">
        <w:rPr>
          <w:rFonts w:ascii="Arial" w:hAnsi="Arial" w:cs="Arial"/>
          <w:b/>
          <w:color w:val="00B050"/>
          <w:sz w:val="28"/>
          <w:szCs w:val="28"/>
        </w:rPr>
        <w:t>caps</w:t>
      </w:r>
      <w:proofErr w:type="spellEnd"/>
      <w:r w:rsidR="00CA4BB3" w:rsidRPr="00CA4BB3">
        <w:rPr>
          <w:rFonts w:ascii="Arial" w:hAnsi="Arial" w:cs="Arial"/>
          <w:b/>
          <w:color w:val="00B050"/>
          <w:sz w:val="28"/>
          <w:szCs w:val="28"/>
        </w:rPr>
        <w:t xml:space="preserve"> 16 y 21)</w:t>
      </w:r>
    </w:p>
    <w:p w:rsidR="00CA4BB3" w:rsidRDefault="00CA4BB3" w:rsidP="00CC63AC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>
            <wp:extent cx="2085975" cy="1172531"/>
            <wp:effectExtent l="19050" t="0" r="9525" b="0"/>
            <wp:docPr id="2" name="Imagen 1" descr="Resultado de imagen de isaac e ism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saac e isma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30" cy="117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CC" w:rsidRDefault="003971CC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7B730B">
        <w:rPr>
          <w:rFonts w:ascii="Arial" w:hAnsi="Arial" w:cs="Arial"/>
          <w:b/>
          <w:sz w:val="28"/>
          <w:szCs w:val="28"/>
        </w:rPr>
        <w:t xml:space="preserve">   Abraham tuvo una visión y Dios le dijo</w:t>
      </w:r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. </w:t>
      </w:r>
      <w:r w:rsidR="00D13E82">
        <w:rPr>
          <w:rFonts w:ascii="Arial" w:hAnsi="Arial" w:cs="Arial"/>
          <w:b/>
          <w:i/>
          <w:sz w:val="28"/>
          <w:szCs w:val="28"/>
        </w:rPr>
        <w:t>“</w:t>
      </w:r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Eres fiel con el </w:t>
      </w:r>
      <w:r w:rsidR="005E2585" w:rsidRPr="00D13E82">
        <w:rPr>
          <w:rFonts w:ascii="Arial" w:hAnsi="Arial" w:cs="Arial"/>
          <w:b/>
          <w:i/>
          <w:sz w:val="28"/>
          <w:szCs w:val="28"/>
        </w:rPr>
        <w:t>D</w:t>
      </w:r>
      <w:r w:rsidR="007B730B" w:rsidRPr="00D13E82">
        <w:rPr>
          <w:rFonts w:ascii="Arial" w:hAnsi="Arial" w:cs="Arial"/>
          <w:b/>
          <w:i/>
          <w:sz w:val="28"/>
          <w:szCs w:val="28"/>
        </w:rPr>
        <w:t>ios que te prote</w:t>
      </w:r>
      <w:r w:rsidR="005E2585" w:rsidRPr="00D13E82">
        <w:rPr>
          <w:rFonts w:ascii="Arial" w:hAnsi="Arial" w:cs="Arial"/>
          <w:b/>
          <w:i/>
          <w:sz w:val="28"/>
          <w:szCs w:val="28"/>
        </w:rPr>
        <w:t>g</w:t>
      </w:r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e. Por eso en adelante </w:t>
      </w:r>
      <w:proofErr w:type="spellStart"/>
      <w:r w:rsidR="007B730B" w:rsidRPr="00D13E82">
        <w:rPr>
          <w:rFonts w:ascii="Arial" w:hAnsi="Arial" w:cs="Arial"/>
          <w:b/>
          <w:i/>
          <w:sz w:val="28"/>
          <w:szCs w:val="28"/>
        </w:rPr>
        <w:t>ta</w:t>
      </w:r>
      <w:proofErr w:type="spellEnd"/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 vas a llamar Abraham y no </w:t>
      </w:r>
      <w:proofErr w:type="spellStart"/>
      <w:r w:rsidR="007B730B" w:rsidRPr="00D13E82">
        <w:rPr>
          <w:rFonts w:ascii="Arial" w:hAnsi="Arial" w:cs="Arial"/>
          <w:b/>
          <w:i/>
          <w:sz w:val="28"/>
          <w:szCs w:val="28"/>
        </w:rPr>
        <w:t>Abr</w:t>
      </w:r>
      <w:r w:rsidR="005E2585" w:rsidRPr="00D13E82">
        <w:rPr>
          <w:rFonts w:ascii="Arial" w:hAnsi="Arial" w:cs="Arial"/>
          <w:b/>
          <w:i/>
          <w:sz w:val="28"/>
          <w:szCs w:val="28"/>
        </w:rPr>
        <w:t>án</w:t>
      </w:r>
      <w:proofErr w:type="spellEnd"/>
      <w:r w:rsidR="00D13E82">
        <w:rPr>
          <w:rFonts w:ascii="Arial" w:hAnsi="Arial" w:cs="Arial"/>
          <w:b/>
          <w:i/>
          <w:sz w:val="28"/>
          <w:szCs w:val="28"/>
        </w:rPr>
        <w:t>”</w:t>
      </w:r>
      <w:r w:rsidR="007B730B">
        <w:rPr>
          <w:rFonts w:ascii="Arial" w:hAnsi="Arial" w:cs="Arial"/>
          <w:b/>
          <w:sz w:val="28"/>
          <w:szCs w:val="28"/>
        </w:rPr>
        <w:t>. (</w:t>
      </w:r>
      <w:proofErr w:type="spellStart"/>
      <w:r w:rsidR="007B730B">
        <w:rPr>
          <w:rFonts w:ascii="Arial" w:hAnsi="Arial" w:cs="Arial"/>
          <w:b/>
          <w:sz w:val="28"/>
          <w:szCs w:val="28"/>
        </w:rPr>
        <w:t>Asi</w:t>
      </w:r>
      <w:proofErr w:type="spellEnd"/>
      <w:r w:rsidR="007B730B">
        <w:rPr>
          <w:rFonts w:ascii="Arial" w:hAnsi="Arial" w:cs="Arial"/>
          <w:b/>
          <w:sz w:val="28"/>
          <w:szCs w:val="28"/>
        </w:rPr>
        <w:t xml:space="preserve"> le llamaremos aquí en adelante</w:t>
      </w:r>
      <w:r w:rsidR="00D13E82">
        <w:rPr>
          <w:rFonts w:ascii="Arial" w:hAnsi="Arial" w:cs="Arial"/>
          <w:b/>
          <w:sz w:val="28"/>
          <w:szCs w:val="28"/>
        </w:rPr>
        <w:t>: signific</w:t>
      </w:r>
      <w:r w:rsidR="005E2585">
        <w:rPr>
          <w:rFonts w:ascii="Arial" w:hAnsi="Arial" w:cs="Arial"/>
          <w:b/>
          <w:sz w:val="28"/>
          <w:szCs w:val="28"/>
        </w:rPr>
        <w:t>a amigo de Dios)</w:t>
      </w:r>
      <w:r w:rsidR="007B730B">
        <w:rPr>
          <w:rFonts w:ascii="Arial" w:hAnsi="Arial" w:cs="Arial"/>
          <w:b/>
          <w:sz w:val="28"/>
          <w:szCs w:val="28"/>
        </w:rPr>
        <w:t xml:space="preserve">  </w:t>
      </w:r>
      <w:r w:rsidR="007B730B" w:rsidRPr="00D13E82">
        <w:rPr>
          <w:rFonts w:ascii="Arial" w:hAnsi="Arial" w:cs="Arial"/>
          <w:b/>
          <w:i/>
          <w:sz w:val="28"/>
          <w:szCs w:val="28"/>
        </w:rPr>
        <w:t>Te recu</w:t>
      </w:r>
      <w:r w:rsidR="005E2585" w:rsidRPr="00D13E82">
        <w:rPr>
          <w:rFonts w:ascii="Arial" w:hAnsi="Arial" w:cs="Arial"/>
          <w:b/>
          <w:i/>
          <w:sz w:val="28"/>
          <w:szCs w:val="28"/>
        </w:rPr>
        <w:t>e</w:t>
      </w:r>
      <w:r w:rsidR="007B730B" w:rsidRPr="00D13E82">
        <w:rPr>
          <w:rFonts w:ascii="Arial" w:hAnsi="Arial" w:cs="Arial"/>
          <w:b/>
          <w:i/>
          <w:sz w:val="28"/>
          <w:szCs w:val="28"/>
        </w:rPr>
        <w:t>rdo que vas a ser padre de muchas naciones</w:t>
      </w:r>
      <w:r w:rsidR="00D13E82">
        <w:rPr>
          <w:rFonts w:ascii="Arial" w:hAnsi="Arial" w:cs="Arial"/>
          <w:b/>
          <w:i/>
          <w:sz w:val="28"/>
          <w:szCs w:val="28"/>
        </w:rPr>
        <w:t>”</w:t>
      </w:r>
      <w:r w:rsidR="007B730B" w:rsidRPr="00D13E82">
        <w:rPr>
          <w:rFonts w:ascii="Arial" w:hAnsi="Arial" w:cs="Arial"/>
          <w:b/>
          <w:i/>
          <w:sz w:val="28"/>
          <w:szCs w:val="28"/>
        </w:rPr>
        <w:t>.</w:t>
      </w:r>
    </w:p>
    <w:p w:rsidR="00CA4BB3" w:rsidRPr="00D13E82" w:rsidRDefault="00CA4BB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i/>
          <w:sz w:val="28"/>
          <w:szCs w:val="28"/>
        </w:rPr>
      </w:pPr>
    </w:p>
    <w:p w:rsidR="007B730B" w:rsidRPr="00D13E82" w:rsidRDefault="007B730B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Abraham se quej</w:t>
      </w:r>
      <w:r w:rsidR="00CA4BB3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al Señor. “</w:t>
      </w:r>
      <w:r w:rsidR="00CA4BB3">
        <w:rPr>
          <w:rFonts w:ascii="Arial" w:hAnsi="Arial" w:cs="Arial"/>
          <w:b/>
          <w:i/>
          <w:sz w:val="28"/>
          <w:szCs w:val="28"/>
        </w:rPr>
        <w:t>Sí,</w:t>
      </w:r>
      <w:r w:rsidRPr="00D13E82">
        <w:rPr>
          <w:rFonts w:ascii="Arial" w:hAnsi="Arial" w:cs="Arial"/>
          <w:b/>
          <w:i/>
          <w:sz w:val="28"/>
          <w:szCs w:val="28"/>
        </w:rPr>
        <w:t xml:space="preserve"> pero el hered</w:t>
      </w:r>
      <w:r w:rsidR="00D13E82" w:rsidRPr="00D13E82">
        <w:rPr>
          <w:rFonts w:ascii="Arial" w:hAnsi="Arial" w:cs="Arial"/>
          <w:b/>
          <w:i/>
          <w:sz w:val="28"/>
          <w:szCs w:val="28"/>
        </w:rPr>
        <w:t>ero mí</w:t>
      </w:r>
      <w:r w:rsidRPr="00D13E82">
        <w:rPr>
          <w:rFonts w:ascii="Arial" w:hAnsi="Arial" w:cs="Arial"/>
          <w:b/>
          <w:i/>
          <w:sz w:val="28"/>
          <w:szCs w:val="28"/>
        </w:rPr>
        <w:t>o será un cri</w:t>
      </w:r>
      <w:r w:rsidR="00D13E82" w:rsidRPr="00D13E82">
        <w:rPr>
          <w:rFonts w:ascii="Arial" w:hAnsi="Arial" w:cs="Arial"/>
          <w:b/>
          <w:i/>
          <w:sz w:val="28"/>
          <w:szCs w:val="28"/>
        </w:rPr>
        <w:t>a</w:t>
      </w:r>
      <w:r w:rsidRPr="00D13E82">
        <w:rPr>
          <w:rFonts w:ascii="Arial" w:hAnsi="Arial" w:cs="Arial"/>
          <w:b/>
          <w:i/>
          <w:sz w:val="28"/>
          <w:szCs w:val="28"/>
        </w:rPr>
        <w:t>do y no un hi</w:t>
      </w:r>
      <w:r w:rsidR="00D13E82" w:rsidRPr="00D13E82">
        <w:rPr>
          <w:rFonts w:ascii="Arial" w:hAnsi="Arial" w:cs="Arial"/>
          <w:b/>
          <w:i/>
          <w:sz w:val="28"/>
          <w:szCs w:val="28"/>
        </w:rPr>
        <w:t>jo. El Señor le dij</w:t>
      </w:r>
      <w:r w:rsidR="00CA4BB3">
        <w:rPr>
          <w:rFonts w:ascii="Arial" w:hAnsi="Arial" w:cs="Arial"/>
          <w:b/>
          <w:i/>
          <w:sz w:val="28"/>
          <w:szCs w:val="28"/>
        </w:rPr>
        <w:t>o</w:t>
      </w:r>
      <w:r w:rsidR="00D13E82" w:rsidRPr="00D13E82">
        <w:rPr>
          <w:rFonts w:ascii="Arial" w:hAnsi="Arial" w:cs="Arial"/>
          <w:b/>
          <w:i/>
          <w:sz w:val="28"/>
          <w:szCs w:val="28"/>
        </w:rPr>
        <w:t>. No se</w:t>
      </w:r>
      <w:r w:rsidRPr="00D13E82">
        <w:rPr>
          <w:rFonts w:ascii="Arial" w:hAnsi="Arial" w:cs="Arial"/>
          <w:b/>
          <w:i/>
          <w:sz w:val="28"/>
          <w:szCs w:val="28"/>
        </w:rPr>
        <w:t>r</w:t>
      </w:r>
      <w:r w:rsidR="00D13E82" w:rsidRPr="00D13E82">
        <w:rPr>
          <w:rFonts w:ascii="Arial" w:hAnsi="Arial" w:cs="Arial"/>
          <w:b/>
          <w:i/>
          <w:sz w:val="28"/>
          <w:szCs w:val="28"/>
        </w:rPr>
        <w:t>á as</w:t>
      </w:r>
      <w:r w:rsidR="00CA4BB3">
        <w:rPr>
          <w:rFonts w:ascii="Arial" w:hAnsi="Arial" w:cs="Arial"/>
          <w:b/>
          <w:i/>
          <w:sz w:val="28"/>
          <w:szCs w:val="28"/>
        </w:rPr>
        <w:t>í</w:t>
      </w:r>
      <w:r w:rsidR="00D13E82" w:rsidRPr="00D13E82">
        <w:rPr>
          <w:rFonts w:ascii="Arial" w:hAnsi="Arial" w:cs="Arial"/>
          <w:b/>
          <w:i/>
          <w:sz w:val="28"/>
          <w:szCs w:val="28"/>
        </w:rPr>
        <w:t>. Sara</w:t>
      </w:r>
      <w:r w:rsidRPr="00D13E82">
        <w:rPr>
          <w:rFonts w:ascii="Arial" w:hAnsi="Arial" w:cs="Arial"/>
          <w:b/>
          <w:i/>
          <w:sz w:val="28"/>
          <w:szCs w:val="28"/>
        </w:rPr>
        <w:t xml:space="preserve"> tendrá un hijo pronto, que será tu heredero</w:t>
      </w:r>
      <w:r w:rsidR="00D13E82" w:rsidRPr="00D13E82">
        <w:rPr>
          <w:rFonts w:ascii="Arial" w:hAnsi="Arial" w:cs="Arial"/>
          <w:b/>
          <w:i/>
          <w:sz w:val="28"/>
          <w:szCs w:val="28"/>
        </w:rPr>
        <w:t>”</w:t>
      </w:r>
    </w:p>
    <w:p w:rsidR="00CA4BB3" w:rsidRDefault="00CA4BB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</w:p>
    <w:p w:rsidR="007B730B" w:rsidRDefault="00CA4BB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7B730B">
        <w:rPr>
          <w:rFonts w:ascii="Arial" w:hAnsi="Arial" w:cs="Arial"/>
          <w:b/>
          <w:sz w:val="28"/>
          <w:szCs w:val="28"/>
        </w:rPr>
        <w:t>Al ver Sara que Abraham estaba triste porque ella no ten</w:t>
      </w:r>
      <w:r w:rsidR="00D13E82">
        <w:rPr>
          <w:rFonts w:ascii="Arial" w:hAnsi="Arial" w:cs="Arial"/>
          <w:b/>
          <w:sz w:val="28"/>
          <w:szCs w:val="28"/>
        </w:rPr>
        <w:t>í</w:t>
      </w:r>
      <w:r w:rsidR="007B730B">
        <w:rPr>
          <w:rFonts w:ascii="Arial" w:hAnsi="Arial" w:cs="Arial"/>
          <w:b/>
          <w:sz w:val="28"/>
          <w:szCs w:val="28"/>
        </w:rPr>
        <w:t xml:space="preserve">a hijos le dijo: </w:t>
      </w:r>
      <w:r w:rsidR="00D13E82">
        <w:rPr>
          <w:rFonts w:ascii="Arial" w:hAnsi="Arial" w:cs="Arial"/>
          <w:b/>
          <w:sz w:val="28"/>
          <w:szCs w:val="28"/>
        </w:rPr>
        <w:t>“</w:t>
      </w:r>
      <w:r w:rsidR="007B730B" w:rsidRPr="00D13E82">
        <w:rPr>
          <w:rFonts w:ascii="Arial" w:hAnsi="Arial" w:cs="Arial"/>
          <w:b/>
          <w:i/>
          <w:sz w:val="28"/>
          <w:szCs w:val="28"/>
        </w:rPr>
        <w:t>Seño</w:t>
      </w:r>
      <w:r w:rsidR="00D13E82" w:rsidRPr="00D13E82">
        <w:rPr>
          <w:rFonts w:ascii="Arial" w:hAnsi="Arial" w:cs="Arial"/>
          <w:b/>
          <w:i/>
          <w:sz w:val="28"/>
          <w:szCs w:val="28"/>
        </w:rPr>
        <w:t>r</w:t>
      </w:r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7B730B" w:rsidRPr="00D13E82">
        <w:rPr>
          <w:rFonts w:ascii="Arial" w:hAnsi="Arial" w:cs="Arial"/>
          <w:b/>
          <w:i/>
          <w:sz w:val="28"/>
          <w:szCs w:val="28"/>
        </w:rPr>
        <w:t>mio</w:t>
      </w:r>
      <w:proofErr w:type="spellEnd"/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, te pido que tomes a mi esclava </w:t>
      </w:r>
      <w:r w:rsidR="00D13E82" w:rsidRPr="00D13E82">
        <w:rPr>
          <w:rFonts w:ascii="Arial" w:hAnsi="Arial" w:cs="Arial"/>
          <w:b/>
          <w:i/>
          <w:sz w:val="28"/>
          <w:szCs w:val="28"/>
        </w:rPr>
        <w:t>e</w:t>
      </w:r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gipcia </w:t>
      </w:r>
      <w:proofErr w:type="spellStart"/>
      <w:r w:rsidR="007B730B" w:rsidRPr="00D13E82">
        <w:rPr>
          <w:rFonts w:ascii="Arial" w:hAnsi="Arial" w:cs="Arial"/>
          <w:b/>
          <w:i/>
          <w:sz w:val="28"/>
          <w:szCs w:val="28"/>
        </w:rPr>
        <w:t>Agar</w:t>
      </w:r>
      <w:proofErr w:type="spellEnd"/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 y que tenga yo por ella un hijo</w:t>
      </w:r>
      <w:r w:rsidR="00D13E82">
        <w:rPr>
          <w:rFonts w:ascii="Arial" w:hAnsi="Arial" w:cs="Arial"/>
          <w:b/>
          <w:sz w:val="28"/>
          <w:szCs w:val="28"/>
        </w:rPr>
        <w:t>”</w:t>
      </w:r>
      <w:r w:rsidR="007B730B">
        <w:rPr>
          <w:rFonts w:ascii="Arial" w:hAnsi="Arial" w:cs="Arial"/>
          <w:b/>
          <w:sz w:val="28"/>
          <w:szCs w:val="28"/>
        </w:rPr>
        <w:t>. Abraham, acept</w:t>
      </w:r>
      <w:r w:rsidR="00D13E82">
        <w:rPr>
          <w:rFonts w:ascii="Arial" w:hAnsi="Arial" w:cs="Arial"/>
          <w:b/>
          <w:sz w:val="28"/>
          <w:szCs w:val="28"/>
        </w:rPr>
        <w:t>ó</w:t>
      </w:r>
      <w:r w:rsidR="007B730B">
        <w:rPr>
          <w:rFonts w:ascii="Arial" w:hAnsi="Arial" w:cs="Arial"/>
          <w:b/>
          <w:sz w:val="28"/>
          <w:szCs w:val="28"/>
        </w:rPr>
        <w:t xml:space="preserve"> y tom</w:t>
      </w:r>
      <w:r w:rsidR="00D13E82">
        <w:rPr>
          <w:rFonts w:ascii="Arial" w:hAnsi="Arial" w:cs="Arial"/>
          <w:b/>
          <w:sz w:val="28"/>
          <w:szCs w:val="28"/>
        </w:rPr>
        <w:t>ó</w:t>
      </w:r>
      <w:r w:rsidR="007B730B">
        <w:rPr>
          <w:rFonts w:ascii="Arial" w:hAnsi="Arial" w:cs="Arial"/>
          <w:b/>
          <w:sz w:val="28"/>
          <w:szCs w:val="28"/>
        </w:rPr>
        <w:t xml:space="preserve"> por segunda esposa a </w:t>
      </w:r>
      <w:proofErr w:type="spellStart"/>
      <w:r w:rsidR="007B730B">
        <w:rPr>
          <w:rFonts w:ascii="Arial" w:hAnsi="Arial" w:cs="Arial"/>
          <w:b/>
          <w:sz w:val="28"/>
          <w:szCs w:val="28"/>
        </w:rPr>
        <w:t>Agar</w:t>
      </w:r>
      <w:proofErr w:type="spellEnd"/>
      <w:r w:rsidR="007B730B">
        <w:rPr>
          <w:rFonts w:ascii="Arial" w:hAnsi="Arial" w:cs="Arial"/>
          <w:b/>
          <w:sz w:val="28"/>
          <w:szCs w:val="28"/>
        </w:rPr>
        <w:t>, con la cual tuvo un hijo</w:t>
      </w:r>
      <w:r w:rsidR="00D13E82">
        <w:rPr>
          <w:rFonts w:ascii="Arial" w:hAnsi="Arial" w:cs="Arial"/>
          <w:b/>
          <w:sz w:val="28"/>
          <w:szCs w:val="28"/>
        </w:rPr>
        <w:t>,</w:t>
      </w:r>
      <w:r w:rsidR="007B730B">
        <w:rPr>
          <w:rFonts w:ascii="Arial" w:hAnsi="Arial" w:cs="Arial"/>
          <w:b/>
          <w:sz w:val="28"/>
          <w:szCs w:val="28"/>
        </w:rPr>
        <w:t xml:space="preserve"> al que llamo Ismael. Al ver </w:t>
      </w:r>
      <w:proofErr w:type="spellStart"/>
      <w:r w:rsidR="007B730B">
        <w:rPr>
          <w:rFonts w:ascii="Arial" w:hAnsi="Arial" w:cs="Arial"/>
          <w:b/>
          <w:sz w:val="28"/>
          <w:szCs w:val="28"/>
        </w:rPr>
        <w:t>Agar</w:t>
      </w:r>
      <w:proofErr w:type="spellEnd"/>
      <w:r w:rsidR="007B730B">
        <w:rPr>
          <w:rFonts w:ascii="Arial" w:hAnsi="Arial" w:cs="Arial"/>
          <w:b/>
          <w:sz w:val="28"/>
          <w:szCs w:val="28"/>
        </w:rPr>
        <w:t xml:space="preserve"> que ella era madre y Sara no</w:t>
      </w:r>
      <w:r w:rsidR="00D13E82">
        <w:rPr>
          <w:rFonts w:ascii="Arial" w:hAnsi="Arial" w:cs="Arial"/>
          <w:b/>
          <w:sz w:val="28"/>
          <w:szCs w:val="28"/>
        </w:rPr>
        <w:t>,</w:t>
      </w:r>
      <w:r w:rsidR="007B730B">
        <w:rPr>
          <w:rFonts w:ascii="Arial" w:hAnsi="Arial" w:cs="Arial"/>
          <w:b/>
          <w:sz w:val="28"/>
          <w:szCs w:val="28"/>
        </w:rPr>
        <w:t xml:space="preserve"> la despreció. </w:t>
      </w:r>
    </w:p>
    <w:p w:rsidR="00CA4BB3" w:rsidRDefault="00CA4BB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</w:p>
    <w:p w:rsidR="007B730B" w:rsidRDefault="00CA4BB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7B730B">
        <w:rPr>
          <w:rFonts w:ascii="Arial" w:hAnsi="Arial" w:cs="Arial"/>
          <w:b/>
          <w:sz w:val="28"/>
          <w:szCs w:val="28"/>
        </w:rPr>
        <w:t>Sara se quej</w:t>
      </w:r>
      <w:r w:rsidR="00D13E82">
        <w:rPr>
          <w:rFonts w:ascii="Arial" w:hAnsi="Arial" w:cs="Arial"/>
          <w:b/>
          <w:sz w:val="28"/>
          <w:szCs w:val="28"/>
        </w:rPr>
        <w:t>ó</w:t>
      </w:r>
      <w:r w:rsidR="007B730B">
        <w:rPr>
          <w:rFonts w:ascii="Arial" w:hAnsi="Arial" w:cs="Arial"/>
          <w:b/>
          <w:sz w:val="28"/>
          <w:szCs w:val="28"/>
        </w:rPr>
        <w:t xml:space="preserve"> ante Abraham que le dijo</w:t>
      </w:r>
      <w:r w:rsidR="00D13E82">
        <w:rPr>
          <w:rFonts w:ascii="Arial" w:hAnsi="Arial" w:cs="Arial"/>
          <w:b/>
          <w:sz w:val="28"/>
          <w:szCs w:val="28"/>
        </w:rPr>
        <w:t>:</w:t>
      </w:r>
      <w:r w:rsidR="007B730B">
        <w:rPr>
          <w:rFonts w:ascii="Arial" w:hAnsi="Arial" w:cs="Arial"/>
          <w:b/>
          <w:sz w:val="28"/>
          <w:szCs w:val="28"/>
        </w:rPr>
        <w:t xml:space="preserve"> </w:t>
      </w:r>
      <w:r w:rsidR="00D13E82">
        <w:rPr>
          <w:rFonts w:ascii="Arial" w:hAnsi="Arial" w:cs="Arial"/>
          <w:b/>
          <w:sz w:val="28"/>
          <w:szCs w:val="28"/>
        </w:rPr>
        <w:t>“</w:t>
      </w:r>
      <w:r w:rsidR="007B730B" w:rsidRPr="00D13E82">
        <w:rPr>
          <w:rFonts w:ascii="Arial" w:hAnsi="Arial" w:cs="Arial"/>
          <w:b/>
          <w:i/>
          <w:sz w:val="28"/>
          <w:szCs w:val="28"/>
        </w:rPr>
        <w:t>Ahí tienes a</w:t>
      </w:r>
      <w:r w:rsidR="00D13E82" w:rsidRPr="00D13E82">
        <w:rPr>
          <w:rFonts w:ascii="Arial" w:hAnsi="Arial" w:cs="Arial"/>
          <w:b/>
          <w:i/>
          <w:sz w:val="28"/>
          <w:szCs w:val="28"/>
        </w:rPr>
        <w:t xml:space="preserve"> </w:t>
      </w:r>
      <w:r w:rsidR="007B730B" w:rsidRPr="00D13E82">
        <w:rPr>
          <w:rFonts w:ascii="Arial" w:hAnsi="Arial" w:cs="Arial"/>
          <w:b/>
          <w:i/>
          <w:sz w:val="28"/>
          <w:szCs w:val="28"/>
        </w:rPr>
        <w:t>tu esclava, haz</w:t>
      </w:r>
      <w:r w:rsidR="00D13E82" w:rsidRPr="00D13E82">
        <w:rPr>
          <w:rFonts w:ascii="Arial" w:hAnsi="Arial" w:cs="Arial"/>
          <w:b/>
          <w:i/>
          <w:sz w:val="28"/>
          <w:szCs w:val="28"/>
        </w:rPr>
        <w:t xml:space="preserve"> </w:t>
      </w:r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de ella lo que </w:t>
      </w:r>
      <w:proofErr w:type="spellStart"/>
      <w:r w:rsidR="007B730B" w:rsidRPr="00D13E82">
        <w:rPr>
          <w:rFonts w:ascii="Arial" w:hAnsi="Arial" w:cs="Arial"/>
          <w:b/>
          <w:i/>
          <w:sz w:val="28"/>
          <w:szCs w:val="28"/>
        </w:rPr>
        <w:t>que</w:t>
      </w:r>
      <w:proofErr w:type="spellEnd"/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 quiera</w:t>
      </w:r>
      <w:r w:rsidR="00D13E82" w:rsidRPr="00D13E82">
        <w:rPr>
          <w:rFonts w:ascii="Arial" w:hAnsi="Arial" w:cs="Arial"/>
          <w:b/>
          <w:i/>
          <w:sz w:val="28"/>
          <w:szCs w:val="28"/>
        </w:rPr>
        <w:t>s”</w:t>
      </w:r>
      <w:r w:rsidR="007B730B" w:rsidRPr="00D13E82">
        <w:rPr>
          <w:rFonts w:ascii="Arial" w:hAnsi="Arial" w:cs="Arial"/>
          <w:b/>
          <w:i/>
          <w:sz w:val="28"/>
          <w:szCs w:val="28"/>
        </w:rPr>
        <w:t>.</w:t>
      </w:r>
      <w:r w:rsidR="00D13E82">
        <w:rPr>
          <w:rFonts w:ascii="Arial" w:hAnsi="Arial" w:cs="Arial"/>
          <w:b/>
          <w:sz w:val="28"/>
          <w:szCs w:val="28"/>
        </w:rPr>
        <w:t xml:space="preserve"> Sara castigó a </w:t>
      </w:r>
      <w:proofErr w:type="spellStart"/>
      <w:r w:rsidR="00D13E82">
        <w:rPr>
          <w:rFonts w:ascii="Arial" w:hAnsi="Arial" w:cs="Arial"/>
          <w:b/>
          <w:sz w:val="28"/>
          <w:szCs w:val="28"/>
        </w:rPr>
        <w:t>Agar</w:t>
      </w:r>
      <w:proofErr w:type="spellEnd"/>
      <w:r w:rsidR="00D13E82">
        <w:rPr>
          <w:rFonts w:ascii="Arial" w:hAnsi="Arial" w:cs="Arial"/>
          <w:b/>
          <w:sz w:val="28"/>
          <w:szCs w:val="28"/>
        </w:rPr>
        <w:t>, la cual hu</w:t>
      </w:r>
      <w:r w:rsidR="007B730B">
        <w:rPr>
          <w:rFonts w:ascii="Arial" w:hAnsi="Arial" w:cs="Arial"/>
          <w:b/>
          <w:sz w:val="28"/>
          <w:szCs w:val="28"/>
        </w:rPr>
        <w:t xml:space="preserve">yó al desierto. Un </w:t>
      </w:r>
      <w:r>
        <w:rPr>
          <w:rFonts w:ascii="Arial" w:hAnsi="Arial" w:cs="Arial"/>
          <w:b/>
          <w:sz w:val="28"/>
          <w:szCs w:val="28"/>
        </w:rPr>
        <w:t>á</w:t>
      </w:r>
      <w:r w:rsidR="007B730B">
        <w:rPr>
          <w:rFonts w:ascii="Arial" w:hAnsi="Arial" w:cs="Arial"/>
          <w:b/>
          <w:sz w:val="28"/>
          <w:szCs w:val="28"/>
        </w:rPr>
        <w:t xml:space="preserve">ngel se </w:t>
      </w:r>
      <w:r w:rsidR="007B7450">
        <w:rPr>
          <w:rFonts w:ascii="Arial" w:hAnsi="Arial" w:cs="Arial"/>
          <w:b/>
          <w:sz w:val="28"/>
          <w:szCs w:val="28"/>
        </w:rPr>
        <w:t xml:space="preserve">le </w:t>
      </w:r>
      <w:r w:rsidR="007B730B">
        <w:rPr>
          <w:rFonts w:ascii="Arial" w:hAnsi="Arial" w:cs="Arial"/>
          <w:b/>
          <w:sz w:val="28"/>
          <w:szCs w:val="28"/>
        </w:rPr>
        <w:t>apareció y l</w:t>
      </w:r>
      <w:r w:rsidR="00D13E82">
        <w:rPr>
          <w:rFonts w:ascii="Arial" w:hAnsi="Arial" w:cs="Arial"/>
          <w:b/>
          <w:sz w:val="28"/>
          <w:szCs w:val="28"/>
        </w:rPr>
        <w:t>e</w:t>
      </w:r>
      <w:r w:rsidR="007B730B">
        <w:rPr>
          <w:rFonts w:ascii="Arial" w:hAnsi="Arial" w:cs="Arial"/>
          <w:b/>
          <w:sz w:val="28"/>
          <w:szCs w:val="28"/>
        </w:rPr>
        <w:t xml:space="preserve"> dijo: </w:t>
      </w:r>
      <w:r w:rsidR="00D13E82">
        <w:rPr>
          <w:rFonts w:ascii="Arial" w:hAnsi="Arial" w:cs="Arial"/>
          <w:b/>
          <w:sz w:val="28"/>
          <w:szCs w:val="28"/>
        </w:rPr>
        <w:t>“</w:t>
      </w:r>
      <w:proofErr w:type="spellStart"/>
      <w:r w:rsidR="00D13E82" w:rsidRPr="00D13E82">
        <w:rPr>
          <w:rFonts w:ascii="Arial" w:hAnsi="Arial" w:cs="Arial"/>
          <w:b/>
          <w:i/>
          <w:sz w:val="28"/>
          <w:szCs w:val="28"/>
        </w:rPr>
        <w:t>Agar</w:t>
      </w:r>
      <w:proofErr w:type="spellEnd"/>
      <w:r w:rsidR="00D13E82" w:rsidRPr="00D13E82">
        <w:rPr>
          <w:rFonts w:ascii="Arial" w:hAnsi="Arial" w:cs="Arial"/>
          <w:b/>
          <w:i/>
          <w:sz w:val="28"/>
          <w:szCs w:val="28"/>
        </w:rPr>
        <w:t>, v</w:t>
      </w:r>
      <w:r w:rsidR="007B730B" w:rsidRPr="00D13E82">
        <w:rPr>
          <w:rFonts w:ascii="Arial" w:hAnsi="Arial" w:cs="Arial"/>
          <w:b/>
          <w:i/>
          <w:sz w:val="28"/>
          <w:szCs w:val="28"/>
        </w:rPr>
        <w:t>uelve a tu señora y ob</w:t>
      </w:r>
      <w:r w:rsidR="00D13E82" w:rsidRPr="00D13E82">
        <w:rPr>
          <w:rFonts w:ascii="Arial" w:hAnsi="Arial" w:cs="Arial"/>
          <w:b/>
          <w:i/>
          <w:sz w:val="28"/>
          <w:szCs w:val="28"/>
        </w:rPr>
        <w:t>edéc</w:t>
      </w:r>
      <w:r w:rsidR="007B730B" w:rsidRPr="00D13E82">
        <w:rPr>
          <w:rFonts w:ascii="Arial" w:hAnsi="Arial" w:cs="Arial"/>
          <w:b/>
          <w:i/>
          <w:sz w:val="28"/>
          <w:szCs w:val="28"/>
        </w:rPr>
        <w:t>ela. Tu hijo ser</w:t>
      </w:r>
      <w:r w:rsidR="00D13E82" w:rsidRPr="00D13E82">
        <w:rPr>
          <w:rFonts w:ascii="Arial" w:hAnsi="Arial" w:cs="Arial"/>
          <w:b/>
          <w:i/>
          <w:sz w:val="28"/>
          <w:szCs w:val="28"/>
        </w:rPr>
        <w:t xml:space="preserve">á </w:t>
      </w:r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protegido de </w:t>
      </w:r>
      <w:r w:rsidR="00D13E82" w:rsidRPr="00D13E82">
        <w:rPr>
          <w:rFonts w:ascii="Arial" w:hAnsi="Arial" w:cs="Arial"/>
          <w:b/>
          <w:i/>
          <w:sz w:val="28"/>
          <w:szCs w:val="28"/>
        </w:rPr>
        <w:t>D</w:t>
      </w:r>
      <w:r w:rsidR="007B730B" w:rsidRPr="00D13E82">
        <w:rPr>
          <w:rFonts w:ascii="Arial" w:hAnsi="Arial" w:cs="Arial"/>
          <w:b/>
          <w:i/>
          <w:sz w:val="28"/>
          <w:szCs w:val="28"/>
        </w:rPr>
        <w:t>ios</w:t>
      </w:r>
      <w:r w:rsidR="00D13E82" w:rsidRPr="00D13E82">
        <w:rPr>
          <w:rFonts w:ascii="Arial" w:hAnsi="Arial" w:cs="Arial"/>
          <w:b/>
          <w:i/>
          <w:sz w:val="28"/>
          <w:szCs w:val="28"/>
        </w:rPr>
        <w:t>,</w:t>
      </w:r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 tendrá muchos hijos y será padre de muchos pueblos</w:t>
      </w:r>
      <w:r w:rsidR="00D13E82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/>
          <w:sz w:val="28"/>
          <w:szCs w:val="28"/>
        </w:rPr>
        <w:t>.</w:t>
      </w:r>
    </w:p>
    <w:p w:rsidR="00CA4BB3" w:rsidRDefault="00CA4BB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</w:p>
    <w:p w:rsidR="007B730B" w:rsidRDefault="00D13E82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  <w:r w:rsidRPr="00D13E82">
        <w:rPr>
          <w:rFonts w:ascii="Arial" w:hAnsi="Arial" w:cs="Arial"/>
          <w:b/>
          <w:sz w:val="28"/>
          <w:szCs w:val="28"/>
        </w:rPr>
        <w:t xml:space="preserve"> </w:t>
      </w:r>
      <w:r w:rsidR="007B730B" w:rsidRPr="00D13E82">
        <w:rPr>
          <w:rFonts w:ascii="Arial" w:hAnsi="Arial" w:cs="Arial"/>
          <w:b/>
          <w:sz w:val="28"/>
          <w:szCs w:val="28"/>
        </w:rPr>
        <w:t xml:space="preserve"> Un d</w:t>
      </w:r>
      <w:r w:rsidR="007B7450">
        <w:rPr>
          <w:rFonts w:ascii="Arial" w:hAnsi="Arial" w:cs="Arial"/>
          <w:b/>
          <w:sz w:val="28"/>
          <w:szCs w:val="28"/>
        </w:rPr>
        <w:t>í</w:t>
      </w:r>
      <w:r w:rsidR="007B730B" w:rsidRPr="00D13E82">
        <w:rPr>
          <w:rFonts w:ascii="Arial" w:hAnsi="Arial" w:cs="Arial"/>
          <w:b/>
          <w:sz w:val="28"/>
          <w:szCs w:val="28"/>
        </w:rPr>
        <w:t xml:space="preserve">a </w:t>
      </w:r>
      <w:r w:rsidRPr="00D13E82">
        <w:rPr>
          <w:rFonts w:ascii="Arial" w:hAnsi="Arial" w:cs="Arial"/>
          <w:b/>
          <w:sz w:val="28"/>
          <w:szCs w:val="28"/>
        </w:rPr>
        <w:t>A</w:t>
      </w:r>
      <w:r w:rsidR="007B730B" w:rsidRPr="00D13E82">
        <w:rPr>
          <w:rFonts w:ascii="Arial" w:hAnsi="Arial" w:cs="Arial"/>
          <w:b/>
          <w:sz w:val="28"/>
          <w:szCs w:val="28"/>
        </w:rPr>
        <w:t>braham vio a tres me</w:t>
      </w:r>
      <w:r w:rsidRPr="00D13E82">
        <w:rPr>
          <w:rFonts w:ascii="Arial" w:hAnsi="Arial" w:cs="Arial"/>
          <w:b/>
          <w:sz w:val="28"/>
          <w:szCs w:val="28"/>
        </w:rPr>
        <w:t>nsaj</w:t>
      </w:r>
      <w:r w:rsidR="007B730B" w:rsidRPr="00D13E82">
        <w:rPr>
          <w:rFonts w:ascii="Arial" w:hAnsi="Arial" w:cs="Arial"/>
          <w:b/>
          <w:sz w:val="28"/>
          <w:szCs w:val="28"/>
        </w:rPr>
        <w:t xml:space="preserve">eros que iban camino de Sodoma y </w:t>
      </w:r>
      <w:r w:rsidR="007B730B">
        <w:rPr>
          <w:rFonts w:ascii="Arial" w:hAnsi="Arial" w:cs="Arial"/>
          <w:b/>
          <w:sz w:val="28"/>
          <w:szCs w:val="28"/>
        </w:rPr>
        <w:t>Gomorra para castigar</w:t>
      </w:r>
      <w:r>
        <w:rPr>
          <w:rFonts w:ascii="Arial" w:hAnsi="Arial" w:cs="Arial"/>
          <w:b/>
          <w:sz w:val="28"/>
          <w:szCs w:val="28"/>
        </w:rPr>
        <w:t xml:space="preserve"> a estas ciudades </w:t>
      </w:r>
      <w:r w:rsidR="007B730B">
        <w:rPr>
          <w:rFonts w:ascii="Arial" w:hAnsi="Arial" w:cs="Arial"/>
          <w:b/>
          <w:sz w:val="28"/>
          <w:szCs w:val="28"/>
        </w:rPr>
        <w:t>por sus muchos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B730B">
        <w:rPr>
          <w:rFonts w:ascii="Arial" w:hAnsi="Arial" w:cs="Arial"/>
          <w:b/>
          <w:sz w:val="28"/>
          <w:szCs w:val="28"/>
        </w:rPr>
        <w:t>pecados. Abra</w:t>
      </w:r>
      <w:r w:rsidR="00CA4BB3">
        <w:rPr>
          <w:rFonts w:ascii="Arial" w:hAnsi="Arial" w:cs="Arial"/>
          <w:b/>
          <w:sz w:val="28"/>
          <w:szCs w:val="28"/>
        </w:rPr>
        <w:t>ha</w:t>
      </w:r>
      <w:r w:rsidR="007B730B">
        <w:rPr>
          <w:rFonts w:ascii="Arial" w:hAnsi="Arial" w:cs="Arial"/>
          <w:b/>
          <w:sz w:val="28"/>
          <w:szCs w:val="28"/>
        </w:rPr>
        <w:t xml:space="preserve">m les dijo. </w:t>
      </w:r>
      <w:proofErr w:type="gramStart"/>
      <w:r w:rsidRPr="00D13E82">
        <w:rPr>
          <w:rFonts w:ascii="Arial" w:hAnsi="Arial" w:cs="Arial"/>
          <w:b/>
          <w:i/>
          <w:sz w:val="28"/>
          <w:szCs w:val="28"/>
        </w:rPr>
        <w:t>¿</w:t>
      </w:r>
      <w:proofErr w:type="gramEnd"/>
      <w:r w:rsidRPr="00D13E82">
        <w:rPr>
          <w:rFonts w:ascii="Arial" w:hAnsi="Arial" w:cs="Arial"/>
          <w:b/>
          <w:i/>
          <w:sz w:val="28"/>
          <w:szCs w:val="28"/>
        </w:rPr>
        <w:t>”</w:t>
      </w:r>
      <w:r w:rsidR="007B730B" w:rsidRPr="00D13E82">
        <w:rPr>
          <w:rFonts w:ascii="Arial" w:hAnsi="Arial" w:cs="Arial"/>
          <w:b/>
          <w:i/>
          <w:sz w:val="28"/>
          <w:szCs w:val="28"/>
        </w:rPr>
        <w:t>Y si se</w:t>
      </w:r>
      <w:r w:rsidRPr="00D13E82">
        <w:rPr>
          <w:rFonts w:ascii="Arial" w:hAnsi="Arial" w:cs="Arial"/>
          <w:b/>
          <w:i/>
          <w:sz w:val="28"/>
          <w:szCs w:val="28"/>
        </w:rPr>
        <w:t xml:space="preserve"> </w:t>
      </w:r>
      <w:r w:rsidR="007B730B" w:rsidRPr="00D13E82">
        <w:rPr>
          <w:rFonts w:ascii="Arial" w:hAnsi="Arial" w:cs="Arial"/>
          <w:b/>
          <w:i/>
          <w:sz w:val="28"/>
          <w:szCs w:val="28"/>
        </w:rPr>
        <w:t>enc</w:t>
      </w:r>
      <w:r w:rsidRPr="00D13E82">
        <w:rPr>
          <w:rFonts w:ascii="Arial" w:hAnsi="Arial" w:cs="Arial"/>
          <w:b/>
          <w:i/>
          <w:sz w:val="28"/>
          <w:szCs w:val="28"/>
        </w:rPr>
        <w:t>u</w:t>
      </w:r>
      <w:r w:rsidR="007B730B" w:rsidRPr="00D13E82">
        <w:rPr>
          <w:rFonts w:ascii="Arial" w:hAnsi="Arial" w:cs="Arial"/>
          <w:b/>
          <w:i/>
          <w:sz w:val="28"/>
          <w:szCs w:val="28"/>
        </w:rPr>
        <w:t>entra en esas ciudad 50, 40 o 30 justos</w:t>
      </w:r>
      <w:r w:rsidRPr="00D13E82">
        <w:rPr>
          <w:rFonts w:ascii="Arial" w:hAnsi="Arial" w:cs="Arial"/>
          <w:b/>
          <w:i/>
          <w:sz w:val="28"/>
          <w:szCs w:val="28"/>
        </w:rPr>
        <w:t>,</w:t>
      </w:r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 no las perdonar</w:t>
      </w:r>
      <w:r w:rsidR="00CA4BB3">
        <w:rPr>
          <w:rFonts w:ascii="Arial" w:hAnsi="Arial" w:cs="Arial"/>
          <w:b/>
          <w:i/>
          <w:sz w:val="28"/>
          <w:szCs w:val="28"/>
        </w:rPr>
        <w:t>é</w:t>
      </w:r>
      <w:r w:rsidR="007B730B" w:rsidRPr="00D13E82">
        <w:rPr>
          <w:rFonts w:ascii="Arial" w:hAnsi="Arial" w:cs="Arial"/>
          <w:b/>
          <w:i/>
          <w:sz w:val="28"/>
          <w:szCs w:val="28"/>
        </w:rPr>
        <w:t>is por</w:t>
      </w:r>
      <w:r w:rsidRPr="00D13E82">
        <w:rPr>
          <w:rFonts w:ascii="Arial" w:hAnsi="Arial" w:cs="Arial"/>
          <w:b/>
          <w:i/>
          <w:sz w:val="28"/>
          <w:szCs w:val="28"/>
        </w:rPr>
        <w:t xml:space="preserve"> </w:t>
      </w:r>
      <w:r w:rsidR="007B730B" w:rsidRPr="00D13E82">
        <w:rPr>
          <w:rFonts w:ascii="Arial" w:hAnsi="Arial" w:cs="Arial"/>
          <w:b/>
          <w:i/>
          <w:sz w:val="28"/>
          <w:szCs w:val="28"/>
        </w:rPr>
        <w:t>ello</w:t>
      </w:r>
      <w:r w:rsidRPr="00D13E82">
        <w:rPr>
          <w:rFonts w:ascii="Arial" w:hAnsi="Arial" w:cs="Arial"/>
          <w:b/>
          <w:i/>
          <w:sz w:val="28"/>
          <w:szCs w:val="28"/>
        </w:rPr>
        <w:t>”</w:t>
      </w:r>
      <w:r w:rsidR="007B730B" w:rsidRPr="00D13E82">
        <w:rPr>
          <w:rFonts w:ascii="Arial" w:hAnsi="Arial" w:cs="Arial"/>
          <w:b/>
          <w:i/>
          <w:sz w:val="28"/>
          <w:szCs w:val="28"/>
        </w:rPr>
        <w:t>. Le dijero</w:t>
      </w:r>
      <w:r w:rsidRPr="00D13E82">
        <w:rPr>
          <w:rFonts w:ascii="Arial" w:hAnsi="Arial" w:cs="Arial"/>
          <w:b/>
          <w:i/>
          <w:sz w:val="28"/>
          <w:szCs w:val="28"/>
        </w:rPr>
        <w:t>n</w:t>
      </w:r>
      <w:r w:rsidR="007B730B" w:rsidRPr="00D13E82">
        <w:rPr>
          <w:rFonts w:ascii="Arial" w:hAnsi="Arial" w:cs="Arial"/>
          <w:b/>
          <w:i/>
          <w:sz w:val="28"/>
          <w:szCs w:val="28"/>
        </w:rPr>
        <w:t>, s</w:t>
      </w:r>
      <w:r w:rsidRPr="00D13E82">
        <w:rPr>
          <w:rFonts w:ascii="Arial" w:hAnsi="Arial" w:cs="Arial"/>
          <w:b/>
          <w:i/>
          <w:sz w:val="28"/>
          <w:szCs w:val="28"/>
        </w:rPr>
        <w:t>í</w:t>
      </w:r>
      <w:r w:rsidR="007B730B" w:rsidRPr="00D13E82">
        <w:rPr>
          <w:rFonts w:ascii="Arial" w:hAnsi="Arial" w:cs="Arial"/>
          <w:b/>
          <w:i/>
          <w:sz w:val="28"/>
          <w:szCs w:val="28"/>
        </w:rPr>
        <w:t xml:space="preserve"> les perdonaremos. </w:t>
      </w:r>
      <w:r w:rsidRPr="00D13E82">
        <w:rPr>
          <w:rFonts w:ascii="Arial" w:hAnsi="Arial" w:cs="Arial"/>
          <w:b/>
          <w:i/>
          <w:sz w:val="28"/>
          <w:szCs w:val="28"/>
        </w:rPr>
        <w:t xml:space="preserve">Abraham </w:t>
      </w:r>
      <w:r w:rsidR="007B730B" w:rsidRPr="00D13E82">
        <w:rPr>
          <w:rFonts w:ascii="Arial" w:hAnsi="Arial" w:cs="Arial"/>
          <w:b/>
          <w:i/>
          <w:sz w:val="28"/>
          <w:szCs w:val="28"/>
        </w:rPr>
        <w:t>sigui</w:t>
      </w:r>
      <w:r w:rsidRPr="00D13E82">
        <w:rPr>
          <w:rFonts w:ascii="Arial" w:hAnsi="Arial" w:cs="Arial"/>
          <w:b/>
          <w:i/>
          <w:sz w:val="28"/>
          <w:szCs w:val="28"/>
        </w:rPr>
        <w:t xml:space="preserve">ó diciendo: </w:t>
      </w:r>
      <w:proofErr w:type="gramStart"/>
      <w:r w:rsidRPr="00D13E82">
        <w:rPr>
          <w:rFonts w:ascii="Arial" w:hAnsi="Arial" w:cs="Arial"/>
          <w:b/>
          <w:i/>
          <w:sz w:val="28"/>
          <w:szCs w:val="28"/>
        </w:rPr>
        <w:t>¿ Y</w:t>
      </w:r>
      <w:proofErr w:type="gramEnd"/>
      <w:r w:rsidR="00CA4BB3">
        <w:rPr>
          <w:rFonts w:ascii="Arial" w:hAnsi="Arial" w:cs="Arial"/>
          <w:b/>
          <w:i/>
          <w:sz w:val="28"/>
          <w:szCs w:val="28"/>
        </w:rPr>
        <w:t xml:space="preserve"> </w:t>
      </w:r>
      <w:r w:rsidR="007B730B" w:rsidRPr="00D13E82">
        <w:rPr>
          <w:rFonts w:ascii="Arial" w:hAnsi="Arial" w:cs="Arial"/>
          <w:b/>
          <w:i/>
          <w:sz w:val="28"/>
          <w:szCs w:val="28"/>
        </w:rPr>
        <w:t>si encontr</w:t>
      </w:r>
      <w:r w:rsidRPr="00D13E82">
        <w:rPr>
          <w:rFonts w:ascii="Arial" w:hAnsi="Arial" w:cs="Arial"/>
          <w:b/>
          <w:i/>
          <w:sz w:val="28"/>
          <w:szCs w:val="28"/>
        </w:rPr>
        <w:t>á</w:t>
      </w:r>
      <w:r w:rsidR="007B730B" w:rsidRPr="00D13E82">
        <w:rPr>
          <w:rFonts w:ascii="Arial" w:hAnsi="Arial" w:cs="Arial"/>
          <w:b/>
          <w:i/>
          <w:sz w:val="28"/>
          <w:szCs w:val="28"/>
        </w:rPr>
        <w:t>is 20 o 10? Le dijero</w:t>
      </w:r>
      <w:r w:rsidRPr="00D13E82">
        <w:rPr>
          <w:rFonts w:ascii="Arial" w:hAnsi="Arial" w:cs="Arial"/>
          <w:b/>
          <w:i/>
          <w:sz w:val="28"/>
          <w:szCs w:val="28"/>
        </w:rPr>
        <w:t>n</w:t>
      </w:r>
      <w:r w:rsidR="007B730B" w:rsidRPr="00D13E82">
        <w:rPr>
          <w:rFonts w:ascii="Arial" w:hAnsi="Arial" w:cs="Arial"/>
          <w:b/>
          <w:i/>
          <w:sz w:val="28"/>
          <w:szCs w:val="28"/>
        </w:rPr>
        <w:t>. Si les perdonar</w:t>
      </w:r>
      <w:r w:rsidR="007B730B">
        <w:rPr>
          <w:rFonts w:ascii="Arial" w:hAnsi="Arial" w:cs="Arial"/>
          <w:b/>
          <w:sz w:val="28"/>
          <w:szCs w:val="28"/>
        </w:rPr>
        <w:t>emos</w:t>
      </w:r>
      <w:r>
        <w:rPr>
          <w:rFonts w:ascii="Arial" w:hAnsi="Arial" w:cs="Arial"/>
          <w:b/>
          <w:sz w:val="28"/>
          <w:szCs w:val="28"/>
        </w:rPr>
        <w:t>”</w:t>
      </w:r>
      <w:r w:rsidR="00CA4BB3">
        <w:rPr>
          <w:rFonts w:ascii="Arial" w:hAnsi="Arial" w:cs="Arial"/>
          <w:b/>
          <w:sz w:val="28"/>
          <w:szCs w:val="28"/>
        </w:rPr>
        <w:t>.</w:t>
      </w:r>
    </w:p>
    <w:p w:rsidR="00CA4BB3" w:rsidRDefault="00CA4BB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</w:p>
    <w:p w:rsidR="007B730B" w:rsidRDefault="007B730B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Pero no llegaban a los</w:t>
      </w:r>
      <w:r w:rsidR="00D13E8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diez. S</w:t>
      </w:r>
      <w:r w:rsidR="00D13E82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>lo estaba</w:t>
      </w:r>
      <w:r w:rsidR="00D13E82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Lot, su esposa, dos hijas y los esposos de</w:t>
      </w:r>
      <w:r w:rsidR="00D13E8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sus hijas.  Los</w:t>
      </w:r>
      <w:r w:rsidR="00D13E82">
        <w:rPr>
          <w:rFonts w:ascii="Arial" w:hAnsi="Arial" w:cs="Arial"/>
          <w:b/>
          <w:sz w:val="28"/>
          <w:szCs w:val="28"/>
        </w:rPr>
        <w:t xml:space="preserve"> á</w:t>
      </w:r>
      <w:r>
        <w:rPr>
          <w:rFonts w:ascii="Arial" w:hAnsi="Arial" w:cs="Arial"/>
          <w:b/>
          <w:sz w:val="28"/>
          <w:szCs w:val="28"/>
        </w:rPr>
        <w:t>ngeles</w:t>
      </w:r>
      <w:r w:rsidR="00D13E8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dijeron a Lot: </w:t>
      </w:r>
      <w:r w:rsidR="00D13E82">
        <w:rPr>
          <w:rFonts w:ascii="Arial" w:hAnsi="Arial" w:cs="Arial"/>
          <w:b/>
          <w:sz w:val="28"/>
          <w:szCs w:val="28"/>
        </w:rPr>
        <w:t>“</w:t>
      </w:r>
      <w:r w:rsidRPr="00D13E82">
        <w:rPr>
          <w:rFonts w:ascii="Arial" w:hAnsi="Arial" w:cs="Arial"/>
          <w:b/>
          <w:i/>
          <w:sz w:val="28"/>
          <w:szCs w:val="28"/>
        </w:rPr>
        <w:t>Marcha inmediatamente de este lugar</w:t>
      </w:r>
      <w:r w:rsidR="00D13E82" w:rsidRPr="00D13E82">
        <w:rPr>
          <w:rFonts w:ascii="Arial" w:hAnsi="Arial" w:cs="Arial"/>
          <w:b/>
          <w:i/>
          <w:sz w:val="28"/>
          <w:szCs w:val="28"/>
        </w:rPr>
        <w:t>,</w:t>
      </w:r>
      <w:r w:rsidRPr="00D13E82">
        <w:rPr>
          <w:rFonts w:ascii="Arial" w:hAnsi="Arial" w:cs="Arial"/>
          <w:b/>
          <w:i/>
          <w:sz w:val="28"/>
          <w:szCs w:val="28"/>
        </w:rPr>
        <w:t xml:space="preserve"> que sus pecados claman al cielo y va</w:t>
      </w:r>
      <w:r w:rsidR="00D13E82" w:rsidRPr="00D13E82">
        <w:rPr>
          <w:rFonts w:ascii="Arial" w:hAnsi="Arial" w:cs="Arial"/>
          <w:b/>
          <w:i/>
          <w:sz w:val="28"/>
          <w:szCs w:val="28"/>
        </w:rPr>
        <w:t>n</w:t>
      </w:r>
      <w:r w:rsidRPr="00D13E82">
        <w:rPr>
          <w:rFonts w:ascii="Arial" w:hAnsi="Arial" w:cs="Arial"/>
          <w:b/>
          <w:i/>
          <w:sz w:val="28"/>
          <w:szCs w:val="28"/>
        </w:rPr>
        <w:t xml:space="preserve"> a ser destru</w:t>
      </w:r>
      <w:r w:rsidR="00CA4BB3">
        <w:rPr>
          <w:rFonts w:ascii="Arial" w:hAnsi="Arial" w:cs="Arial"/>
          <w:b/>
          <w:i/>
          <w:sz w:val="28"/>
          <w:szCs w:val="28"/>
        </w:rPr>
        <w:t>i</w:t>
      </w:r>
      <w:r w:rsidRPr="00D13E82">
        <w:rPr>
          <w:rFonts w:ascii="Arial" w:hAnsi="Arial" w:cs="Arial"/>
          <w:b/>
          <w:i/>
          <w:sz w:val="28"/>
          <w:szCs w:val="28"/>
        </w:rPr>
        <w:t>d</w:t>
      </w:r>
      <w:r w:rsidR="007B7450">
        <w:rPr>
          <w:rFonts w:ascii="Arial" w:hAnsi="Arial" w:cs="Arial"/>
          <w:b/>
          <w:i/>
          <w:sz w:val="28"/>
          <w:szCs w:val="28"/>
        </w:rPr>
        <w:t>o</w:t>
      </w:r>
      <w:r w:rsidR="00D13E82" w:rsidRPr="00D13E82">
        <w:rPr>
          <w:rFonts w:ascii="Arial" w:hAnsi="Arial" w:cs="Arial"/>
          <w:b/>
          <w:i/>
          <w:sz w:val="28"/>
          <w:szCs w:val="28"/>
        </w:rPr>
        <w:t>s</w:t>
      </w:r>
      <w:r w:rsidRPr="00D13E82">
        <w:rPr>
          <w:rFonts w:ascii="Arial" w:hAnsi="Arial" w:cs="Arial"/>
          <w:b/>
          <w:i/>
          <w:sz w:val="28"/>
          <w:szCs w:val="28"/>
        </w:rPr>
        <w:t xml:space="preserve">. Pero </w:t>
      </w:r>
      <w:r w:rsidR="00D13E82" w:rsidRPr="00D13E82">
        <w:rPr>
          <w:rFonts w:ascii="Arial" w:hAnsi="Arial" w:cs="Arial"/>
          <w:b/>
          <w:i/>
          <w:sz w:val="28"/>
          <w:szCs w:val="28"/>
        </w:rPr>
        <w:t xml:space="preserve">no </w:t>
      </w:r>
      <w:r w:rsidRPr="00D13E82">
        <w:rPr>
          <w:rFonts w:ascii="Arial" w:hAnsi="Arial" w:cs="Arial"/>
          <w:b/>
          <w:i/>
          <w:sz w:val="28"/>
          <w:szCs w:val="28"/>
        </w:rPr>
        <w:t>miréis atrás</w:t>
      </w:r>
      <w:r w:rsidR="00D13E82" w:rsidRPr="00D13E82">
        <w:rPr>
          <w:rFonts w:ascii="Arial" w:hAnsi="Arial" w:cs="Arial"/>
          <w:b/>
          <w:i/>
          <w:sz w:val="28"/>
          <w:szCs w:val="28"/>
        </w:rPr>
        <w:t>,</w:t>
      </w:r>
      <w:r w:rsidRPr="00D13E82">
        <w:rPr>
          <w:rFonts w:ascii="Arial" w:hAnsi="Arial" w:cs="Arial"/>
          <w:b/>
          <w:i/>
          <w:sz w:val="28"/>
          <w:szCs w:val="28"/>
        </w:rPr>
        <w:t xml:space="preserve"> pues entonces morir</w:t>
      </w:r>
      <w:r w:rsidR="00D13E82" w:rsidRPr="00D13E82">
        <w:rPr>
          <w:rFonts w:ascii="Arial" w:hAnsi="Arial" w:cs="Arial"/>
          <w:b/>
          <w:i/>
          <w:sz w:val="28"/>
          <w:szCs w:val="28"/>
        </w:rPr>
        <w:t>é</w:t>
      </w:r>
      <w:r w:rsidRPr="00D13E82">
        <w:rPr>
          <w:rFonts w:ascii="Arial" w:hAnsi="Arial" w:cs="Arial"/>
          <w:b/>
          <w:i/>
          <w:sz w:val="28"/>
          <w:szCs w:val="28"/>
        </w:rPr>
        <w:t xml:space="preserve">is </w:t>
      </w:r>
      <w:r w:rsidR="00D13E82" w:rsidRPr="00D13E82">
        <w:rPr>
          <w:rFonts w:ascii="Arial" w:hAnsi="Arial" w:cs="Arial"/>
          <w:b/>
          <w:i/>
          <w:sz w:val="28"/>
          <w:szCs w:val="28"/>
        </w:rPr>
        <w:t>con</w:t>
      </w:r>
      <w:r w:rsidRPr="00D13E82">
        <w:rPr>
          <w:rFonts w:ascii="Arial" w:hAnsi="Arial" w:cs="Arial"/>
          <w:b/>
          <w:i/>
          <w:sz w:val="28"/>
          <w:szCs w:val="28"/>
        </w:rPr>
        <w:t xml:space="preserve"> toda esta gente pe</w:t>
      </w:r>
      <w:r w:rsidR="00D13E82" w:rsidRPr="00D13E82">
        <w:rPr>
          <w:rFonts w:ascii="Arial" w:hAnsi="Arial" w:cs="Arial"/>
          <w:b/>
          <w:i/>
          <w:sz w:val="28"/>
          <w:szCs w:val="28"/>
        </w:rPr>
        <w:t>c</w:t>
      </w:r>
      <w:r w:rsidRPr="00D13E82">
        <w:rPr>
          <w:rFonts w:ascii="Arial" w:hAnsi="Arial" w:cs="Arial"/>
          <w:b/>
          <w:i/>
          <w:sz w:val="28"/>
          <w:szCs w:val="28"/>
        </w:rPr>
        <w:t>adora</w:t>
      </w:r>
      <w:r w:rsidR="00D13E82" w:rsidRPr="00D13E82">
        <w:rPr>
          <w:rFonts w:ascii="Arial" w:hAnsi="Arial" w:cs="Arial"/>
          <w:b/>
          <w:i/>
          <w:sz w:val="28"/>
          <w:szCs w:val="28"/>
        </w:rPr>
        <w:t>”.</w:t>
      </w:r>
    </w:p>
    <w:p w:rsidR="00CA4BB3" w:rsidRDefault="00CA4BB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</w:p>
    <w:p w:rsidR="007B7450" w:rsidRDefault="007B730B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Lot salió inmediat</w:t>
      </w:r>
      <w:r w:rsidR="00D13E82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mente, pero los esposos de</w:t>
      </w:r>
      <w:r w:rsidR="00D13E8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las dos hijas no qui</w:t>
      </w:r>
      <w:r w:rsidR="00D13E82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ieron salir. Caminado d</w:t>
      </w:r>
      <w:r w:rsidR="00D13E82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prisa</w:t>
      </w:r>
      <w:r w:rsidR="007B7450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comenz</w:t>
      </w:r>
      <w:r w:rsidR="00D13E82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</w:t>
      </w:r>
      <w:r w:rsidR="00D13E82">
        <w:rPr>
          <w:rFonts w:ascii="Arial" w:hAnsi="Arial" w:cs="Arial"/>
          <w:b/>
          <w:sz w:val="28"/>
          <w:szCs w:val="28"/>
        </w:rPr>
        <w:t xml:space="preserve"> salir</w:t>
      </w:r>
      <w:r w:rsidR="007B7450">
        <w:rPr>
          <w:rFonts w:ascii="Arial" w:hAnsi="Arial" w:cs="Arial"/>
          <w:b/>
          <w:sz w:val="28"/>
          <w:szCs w:val="28"/>
        </w:rPr>
        <w:t>. Hubo</w:t>
      </w:r>
      <w:r w:rsidR="00D13E82">
        <w:rPr>
          <w:rFonts w:ascii="Arial" w:hAnsi="Arial" w:cs="Arial"/>
          <w:b/>
          <w:sz w:val="28"/>
          <w:szCs w:val="28"/>
        </w:rPr>
        <w:t xml:space="preserve"> f</w:t>
      </w:r>
      <w:r>
        <w:rPr>
          <w:rFonts w:ascii="Arial" w:hAnsi="Arial" w:cs="Arial"/>
          <w:b/>
          <w:sz w:val="28"/>
          <w:szCs w:val="28"/>
        </w:rPr>
        <w:t>ue</w:t>
      </w:r>
      <w:r w:rsidR="00D13E82">
        <w:rPr>
          <w:rFonts w:ascii="Arial" w:hAnsi="Arial" w:cs="Arial"/>
          <w:b/>
          <w:sz w:val="28"/>
          <w:szCs w:val="28"/>
        </w:rPr>
        <w:t>g</w:t>
      </w:r>
      <w:r>
        <w:rPr>
          <w:rFonts w:ascii="Arial" w:hAnsi="Arial" w:cs="Arial"/>
          <w:b/>
          <w:sz w:val="28"/>
          <w:szCs w:val="28"/>
        </w:rPr>
        <w:t>o y az</w:t>
      </w:r>
      <w:r w:rsidR="00D13E82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>fre y todo qued</w:t>
      </w:r>
      <w:r w:rsidR="00D13E82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abrasado. </w:t>
      </w:r>
    </w:p>
    <w:p w:rsidR="007B730B" w:rsidRDefault="007B7450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L</w:t>
      </w:r>
      <w:r w:rsidR="007B730B">
        <w:rPr>
          <w:rFonts w:ascii="Arial" w:hAnsi="Arial" w:cs="Arial"/>
          <w:b/>
          <w:sz w:val="28"/>
          <w:szCs w:val="28"/>
        </w:rPr>
        <w:t>a mujer de</w:t>
      </w:r>
      <w:r w:rsidR="00D13E82">
        <w:rPr>
          <w:rFonts w:ascii="Arial" w:hAnsi="Arial" w:cs="Arial"/>
          <w:b/>
          <w:sz w:val="28"/>
          <w:szCs w:val="28"/>
        </w:rPr>
        <w:t xml:space="preserve"> </w:t>
      </w:r>
      <w:r w:rsidR="007B730B">
        <w:rPr>
          <w:rFonts w:ascii="Arial" w:hAnsi="Arial" w:cs="Arial"/>
          <w:b/>
          <w:sz w:val="28"/>
          <w:szCs w:val="28"/>
        </w:rPr>
        <w:t>Lot miró hacia atrás por curiosidad y fue convertida en  estatua de sal, pues</w:t>
      </w:r>
      <w:r w:rsidR="00867933">
        <w:rPr>
          <w:rFonts w:ascii="Arial" w:hAnsi="Arial" w:cs="Arial"/>
          <w:b/>
          <w:sz w:val="28"/>
          <w:szCs w:val="28"/>
        </w:rPr>
        <w:t xml:space="preserve"> </w:t>
      </w:r>
      <w:r w:rsidR="007B730B">
        <w:rPr>
          <w:rFonts w:ascii="Arial" w:hAnsi="Arial" w:cs="Arial"/>
          <w:b/>
          <w:sz w:val="28"/>
          <w:szCs w:val="28"/>
        </w:rPr>
        <w:t>la alcanz</w:t>
      </w:r>
      <w:r w:rsidR="00D13E82">
        <w:rPr>
          <w:rFonts w:ascii="Arial" w:hAnsi="Arial" w:cs="Arial"/>
          <w:b/>
          <w:sz w:val="28"/>
          <w:szCs w:val="28"/>
        </w:rPr>
        <w:t>ó</w:t>
      </w:r>
      <w:r w:rsidR="007B730B">
        <w:rPr>
          <w:rFonts w:ascii="Arial" w:hAnsi="Arial" w:cs="Arial"/>
          <w:b/>
          <w:sz w:val="28"/>
          <w:szCs w:val="28"/>
        </w:rPr>
        <w:t xml:space="preserve"> el fuego del castigo</w:t>
      </w:r>
      <w:r w:rsidR="00D13E82">
        <w:rPr>
          <w:rFonts w:ascii="Arial" w:hAnsi="Arial" w:cs="Arial"/>
          <w:b/>
          <w:sz w:val="28"/>
          <w:szCs w:val="28"/>
        </w:rPr>
        <w:t>.</w:t>
      </w:r>
    </w:p>
    <w:p w:rsidR="00CA4BB3" w:rsidRDefault="00CA4BB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</w:p>
    <w:p w:rsidR="008327AB" w:rsidRDefault="007B730B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Las dos hi</w:t>
      </w:r>
      <w:r w:rsidR="00D13E82">
        <w:rPr>
          <w:rFonts w:ascii="Arial" w:hAnsi="Arial" w:cs="Arial"/>
          <w:b/>
          <w:sz w:val="28"/>
          <w:szCs w:val="28"/>
        </w:rPr>
        <w:t>jas de Lot creyeron que ya no q</w:t>
      </w:r>
      <w:r>
        <w:rPr>
          <w:rFonts w:ascii="Arial" w:hAnsi="Arial" w:cs="Arial"/>
          <w:b/>
          <w:sz w:val="28"/>
          <w:szCs w:val="28"/>
        </w:rPr>
        <w:t>uedaban hombres sobre la tierra.</w:t>
      </w:r>
      <w:r w:rsidR="00867933">
        <w:rPr>
          <w:rFonts w:ascii="Arial" w:hAnsi="Arial" w:cs="Arial"/>
          <w:b/>
          <w:sz w:val="28"/>
          <w:szCs w:val="28"/>
        </w:rPr>
        <w:t xml:space="preserve"> Y trataron de dar desce</w:t>
      </w:r>
      <w:r w:rsidR="00D13E82">
        <w:rPr>
          <w:rFonts w:ascii="Arial" w:hAnsi="Arial" w:cs="Arial"/>
          <w:b/>
          <w:sz w:val="28"/>
          <w:szCs w:val="28"/>
        </w:rPr>
        <w:t>n</w:t>
      </w:r>
      <w:r w:rsidR="00867933">
        <w:rPr>
          <w:rFonts w:ascii="Arial" w:hAnsi="Arial" w:cs="Arial"/>
          <w:b/>
          <w:sz w:val="28"/>
          <w:szCs w:val="28"/>
        </w:rPr>
        <w:t xml:space="preserve">dencia a su padre durmiendo con </w:t>
      </w:r>
      <w:r w:rsidR="00CA4BB3">
        <w:rPr>
          <w:rFonts w:ascii="Arial" w:hAnsi="Arial" w:cs="Arial"/>
          <w:b/>
          <w:sz w:val="28"/>
          <w:szCs w:val="28"/>
        </w:rPr>
        <w:t>é</w:t>
      </w:r>
      <w:r w:rsidR="00867933">
        <w:rPr>
          <w:rFonts w:ascii="Arial" w:hAnsi="Arial" w:cs="Arial"/>
          <w:b/>
          <w:sz w:val="28"/>
          <w:szCs w:val="28"/>
        </w:rPr>
        <w:t>l, para l</w:t>
      </w:r>
      <w:r w:rsidR="008327AB">
        <w:rPr>
          <w:rFonts w:ascii="Arial" w:hAnsi="Arial" w:cs="Arial"/>
          <w:b/>
          <w:sz w:val="28"/>
          <w:szCs w:val="28"/>
        </w:rPr>
        <w:t xml:space="preserve">o </w:t>
      </w:r>
      <w:r w:rsidR="00867933">
        <w:rPr>
          <w:rFonts w:ascii="Arial" w:hAnsi="Arial" w:cs="Arial"/>
          <w:b/>
          <w:sz w:val="28"/>
          <w:szCs w:val="28"/>
        </w:rPr>
        <w:t>cual le dieron vino y lo lograron. La un</w:t>
      </w:r>
      <w:r w:rsidR="008327AB">
        <w:rPr>
          <w:rFonts w:ascii="Arial" w:hAnsi="Arial" w:cs="Arial"/>
          <w:b/>
          <w:sz w:val="28"/>
          <w:szCs w:val="28"/>
        </w:rPr>
        <w:t>a</w:t>
      </w:r>
      <w:r w:rsidR="00867933">
        <w:rPr>
          <w:rFonts w:ascii="Arial" w:hAnsi="Arial" w:cs="Arial"/>
          <w:b/>
          <w:sz w:val="28"/>
          <w:szCs w:val="28"/>
        </w:rPr>
        <w:t xml:space="preserve"> tuvo un hijo</w:t>
      </w:r>
      <w:r w:rsidR="00CA4BB3">
        <w:rPr>
          <w:rFonts w:ascii="Arial" w:hAnsi="Arial" w:cs="Arial"/>
          <w:b/>
          <w:sz w:val="28"/>
          <w:szCs w:val="28"/>
        </w:rPr>
        <w:t>,</w:t>
      </w:r>
      <w:r w:rsidR="00867933">
        <w:rPr>
          <w:rFonts w:ascii="Arial" w:hAnsi="Arial" w:cs="Arial"/>
          <w:b/>
          <w:sz w:val="28"/>
          <w:szCs w:val="28"/>
        </w:rPr>
        <w:t xml:space="preserve"> al que llamo </w:t>
      </w:r>
      <w:proofErr w:type="spellStart"/>
      <w:r w:rsidR="00867933">
        <w:rPr>
          <w:rFonts w:ascii="Arial" w:hAnsi="Arial" w:cs="Arial"/>
          <w:b/>
          <w:sz w:val="28"/>
          <w:szCs w:val="28"/>
        </w:rPr>
        <w:t>Moab</w:t>
      </w:r>
      <w:proofErr w:type="spellEnd"/>
      <w:r w:rsidR="00867933">
        <w:rPr>
          <w:rFonts w:ascii="Arial" w:hAnsi="Arial" w:cs="Arial"/>
          <w:b/>
          <w:sz w:val="28"/>
          <w:szCs w:val="28"/>
        </w:rPr>
        <w:t xml:space="preserve"> y de </w:t>
      </w:r>
      <w:r w:rsidR="008327AB">
        <w:rPr>
          <w:rFonts w:ascii="Arial" w:hAnsi="Arial" w:cs="Arial"/>
          <w:b/>
          <w:sz w:val="28"/>
          <w:szCs w:val="28"/>
        </w:rPr>
        <w:t>é</w:t>
      </w:r>
      <w:r w:rsidR="00867933">
        <w:rPr>
          <w:rFonts w:ascii="Arial" w:hAnsi="Arial" w:cs="Arial"/>
          <w:b/>
          <w:sz w:val="28"/>
          <w:szCs w:val="28"/>
        </w:rPr>
        <w:t>l nació el pueblo de los moabita</w:t>
      </w:r>
      <w:r w:rsidR="00CA4BB3">
        <w:rPr>
          <w:rFonts w:ascii="Arial" w:hAnsi="Arial" w:cs="Arial"/>
          <w:b/>
          <w:sz w:val="28"/>
          <w:szCs w:val="28"/>
        </w:rPr>
        <w:t>s</w:t>
      </w:r>
      <w:r w:rsidR="008327AB">
        <w:rPr>
          <w:rFonts w:ascii="Arial" w:hAnsi="Arial" w:cs="Arial"/>
          <w:b/>
          <w:sz w:val="28"/>
          <w:szCs w:val="28"/>
        </w:rPr>
        <w:t>. Y la otra</w:t>
      </w:r>
      <w:r w:rsidR="00867933">
        <w:rPr>
          <w:rFonts w:ascii="Arial" w:hAnsi="Arial" w:cs="Arial"/>
          <w:b/>
          <w:sz w:val="28"/>
          <w:szCs w:val="28"/>
        </w:rPr>
        <w:t xml:space="preserve"> tuvo otro hijo</w:t>
      </w:r>
      <w:r w:rsidR="008327AB">
        <w:rPr>
          <w:rFonts w:ascii="Arial" w:hAnsi="Arial" w:cs="Arial"/>
          <w:b/>
          <w:sz w:val="28"/>
          <w:szCs w:val="28"/>
        </w:rPr>
        <w:t>,</w:t>
      </w:r>
      <w:r w:rsidR="00867933">
        <w:rPr>
          <w:rFonts w:ascii="Arial" w:hAnsi="Arial" w:cs="Arial"/>
          <w:b/>
          <w:sz w:val="28"/>
          <w:szCs w:val="28"/>
        </w:rPr>
        <w:t xml:space="preserve">  al</w:t>
      </w:r>
      <w:r w:rsidR="008327AB">
        <w:rPr>
          <w:rFonts w:ascii="Arial" w:hAnsi="Arial" w:cs="Arial"/>
          <w:b/>
          <w:sz w:val="28"/>
          <w:szCs w:val="28"/>
        </w:rPr>
        <w:t xml:space="preserve"> </w:t>
      </w:r>
      <w:r w:rsidR="00867933">
        <w:rPr>
          <w:rFonts w:ascii="Arial" w:hAnsi="Arial" w:cs="Arial"/>
          <w:b/>
          <w:sz w:val="28"/>
          <w:szCs w:val="28"/>
        </w:rPr>
        <w:t>que llam</w:t>
      </w:r>
      <w:r w:rsidR="008327AB">
        <w:rPr>
          <w:rFonts w:ascii="Arial" w:hAnsi="Arial" w:cs="Arial"/>
          <w:b/>
          <w:sz w:val="28"/>
          <w:szCs w:val="28"/>
        </w:rPr>
        <w:t>ó</w:t>
      </w:r>
      <w:r w:rsidR="00867933">
        <w:rPr>
          <w:rFonts w:ascii="Arial" w:hAnsi="Arial" w:cs="Arial"/>
          <w:b/>
          <w:sz w:val="28"/>
          <w:szCs w:val="28"/>
        </w:rPr>
        <w:t xml:space="preserve"> </w:t>
      </w:r>
      <w:r w:rsidR="008327AB">
        <w:rPr>
          <w:rFonts w:ascii="Arial" w:hAnsi="Arial" w:cs="Arial"/>
          <w:b/>
          <w:sz w:val="28"/>
          <w:szCs w:val="28"/>
        </w:rPr>
        <w:t>A</w:t>
      </w:r>
      <w:r w:rsidR="00867933">
        <w:rPr>
          <w:rFonts w:ascii="Arial" w:hAnsi="Arial" w:cs="Arial"/>
          <w:b/>
          <w:sz w:val="28"/>
          <w:szCs w:val="28"/>
        </w:rPr>
        <w:t>m</w:t>
      </w:r>
      <w:r w:rsidR="008327AB">
        <w:rPr>
          <w:rFonts w:ascii="Arial" w:hAnsi="Arial" w:cs="Arial"/>
          <w:b/>
          <w:sz w:val="28"/>
          <w:szCs w:val="28"/>
        </w:rPr>
        <w:t>ón</w:t>
      </w:r>
      <w:r w:rsidR="00867933">
        <w:rPr>
          <w:rFonts w:ascii="Arial" w:hAnsi="Arial" w:cs="Arial"/>
          <w:b/>
          <w:sz w:val="28"/>
          <w:szCs w:val="28"/>
        </w:rPr>
        <w:t>, y dio orige</w:t>
      </w:r>
      <w:r w:rsidR="00CA4BB3">
        <w:rPr>
          <w:rFonts w:ascii="Arial" w:hAnsi="Arial" w:cs="Arial"/>
          <w:b/>
          <w:sz w:val="28"/>
          <w:szCs w:val="28"/>
        </w:rPr>
        <w:t>n</w:t>
      </w:r>
      <w:r w:rsidR="00867933">
        <w:rPr>
          <w:rFonts w:ascii="Arial" w:hAnsi="Arial" w:cs="Arial"/>
          <w:b/>
          <w:sz w:val="28"/>
          <w:szCs w:val="28"/>
        </w:rPr>
        <w:t xml:space="preserve"> al pueblo de los amonitas. Ambos pueblos fueron enemigos de Israel</w:t>
      </w:r>
      <w:r w:rsidR="00CA4BB3">
        <w:rPr>
          <w:rFonts w:ascii="Arial" w:hAnsi="Arial" w:cs="Arial"/>
          <w:b/>
          <w:sz w:val="28"/>
          <w:szCs w:val="28"/>
        </w:rPr>
        <w:t>, aunque los amonitas negociaron mucho con él</w:t>
      </w:r>
      <w:r w:rsidR="008327AB">
        <w:rPr>
          <w:rFonts w:ascii="Arial" w:hAnsi="Arial" w:cs="Arial"/>
          <w:b/>
          <w:sz w:val="28"/>
          <w:szCs w:val="28"/>
        </w:rPr>
        <w:t>.</w:t>
      </w:r>
    </w:p>
    <w:p w:rsidR="007B730B" w:rsidRDefault="0086793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Acaso en Israel se invent</w:t>
      </w:r>
      <w:r w:rsidR="008327AB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ese cuento </w:t>
      </w:r>
      <w:r w:rsidR="008327AB">
        <w:rPr>
          <w:rFonts w:ascii="Arial" w:hAnsi="Arial" w:cs="Arial"/>
          <w:b/>
          <w:sz w:val="28"/>
          <w:szCs w:val="28"/>
        </w:rPr>
        <w:t xml:space="preserve">de las hijas </w:t>
      </w:r>
      <w:r>
        <w:rPr>
          <w:rFonts w:ascii="Arial" w:hAnsi="Arial" w:cs="Arial"/>
          <w:b/>
          <w:sz w:val="28"/>
          <w:szCs w:val="28"/>
        </w:rPr>
        <w:t>p</w:t>
      </w:r>
      <w:r w:rsidR="008327AB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ra hacer </w:t>
      </w:r>
      <w:r w:rsidR="008327AB">
        <w:rPr>
          <w:rFonts w:ascii="Arial" w:hAnsi="Arial" w:cs="Arial"/>
          <w:b/>
          <w:sz w:val="28"/>
          <w:szCs w:val="28"/>
        </w:rPr>
        <w:t>la</w:t>
      </w:r>
      <w:r>
        <w:rPr>
          <w:rFonts w:ascii="Arial" w:hAnsi="Arial" w:cs="Arial"/>
          <w:b/>
          <w:sz w:val="28"/>
          <w:szCs w:val="28"/>
        </w:rPr>
        <w:t xml:space="preserve"> idea de </w:t>
      </w:r>
      <w:r w:rsidR="008327AB">
        <w:rPr>
          <w:rFonts w:ascii="Arial" w:hAnsi="Arial" w:cs="Arial"/>
          <w:b/>
          <w:sz w:val="28"/>
          <w:szCs w:val="28"/>
        </w:rPr>
        <w:t>que esos dos pueblo, más allá</w:t>
      </w:r>
      <w:r>
        <w:rPr>
          <w:rFonts w:ascii="Arial" w:hAnsi="Arial" w:cs="Arial"/>
          <w:b/>
          <w:sz w:val="28"/>
          <w:szCs w:val="28"/>
        </w:rPr>
        <w:t xml:space="preserve"> del </w:t>
      </w:r>
      <w:r w:rsidR="008327AB">
        <w:rPr>
          <w:rFonts w:ascii="Arial" w:hAnsi="Arial" w:cs="Arial"/>
          <w:b/>
          <w:sz w:val="28"/>
          <w:szCs w:val="28"/>
        </w:rPr>
        <w:t>Jordá</w:t>
      </w:r>
      <w:r>
        <w:rPr>
          <w:rFonts w:ascii="Arial" w:hAnsi="Arial" w:cs="Arial"/>
          <w:b/>
          <w:sz w:val="28"/>
          <w:szCs w:val="28"/>
        </w:rPr>
        <w:t>n, que molestaron en o</w:t>
      </w:r>
      <w:r w:rsidR="008327AB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asion</w:t>
      </w:r>
      <w:r w:rsidR="008327AB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s</w:t>
      </w:r>
      <w:r w:rsidR="008327A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con</w:t>
      </w:r>
      <w:r w:rsidR="008327A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guerras a los</w:t>
      </w:r>
      <w:r w:rsidR="008327A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israelitas</w:t>
      </w:r>
      <w:r w:rsidR="008327AB">
        <w:rPr>
          <w:rFonts w:ascii="Arial" w:hAnsi="Arial" w:cs="Arial"/>
          <w:b/>
          <w:sz w:val="28"/>
          <w:szCs w:val="28"/>
        </w:rPr>
        <w:t>, a pesar de ser descendente del sobrino de Abraham</w:t>
      </w:r>
      <w:r>
        <w:rPr>
          <w:rFonts w:ascii="Arial" w:hAnsi="Arial" w:cs="Arial"/>
          <w:b/>
          <w:sz w:val="28"/>
          <w:szCs w:val="28"/>
        </w:rPr>
        <w:t>.</w:t>
      </w:r>
    </w:p>
    <w:p w:rsidR="00CA4BB3" w:rsidRDefault="00CA4BB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</w:p>
    <w:p w:rsidR="00867933" w:rsidRDefault="0086793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También</w:t>
      </w:r>
      <w:r w:rsidR="008327AB">
        <w:rPr>
          <w:rFonts w:ascii="Arial" w:hAnsi="Arial" w:cs="Arial"/>
          <w:b/>
          <w:sz w:val="28"/>
          <w:szCs w:val="28"/>
        </w:rPr>
        <w:t xml:space="preserve"> Abraham </w:t>
      </w:r>
      <w:r>
        <w:rPr>
          <w:rFonts w:ascii="Arial" w:hAnsi="Arial" w:cs="Arial"/>
          <w:b/>
          <w:sz w:val="28"/>
          <w:szCs w:val="28"/>
        </w:rPr>
        <w:t xml:space="preserve"> tuvo que luchar con adversarios que</w:t>
      </w:r>
      <w:r w:rsidR="008327AB">
        <w:rPr>
          <w:rFonts w:ascii="Arial" w:hAnsi="Arial" w:cs="Arial"/>
          <w:b/>
          <w:sz w:val="28"/>
          <w:szCs w:val="28"/>
        </w:rPr>
        <w:t xml:space="preserve"> </w:t>
      </w:r>
      <w:r w:rsidR="00CA4BB3">
        <w:rPr>
          <w:rFonts w:ascii="Arial" w:hAnsi="Arial" w:cs="Arial"/>
          <w:b/>
          <w:sz w:val="28"/>
          <w:szCs w:val="28"/>
        </w:rPr>
        <w:t>que</w:t>
      </w:r>
      <w:r w:rsidR="007B7450">
        <w:rPr>
          <w:rFonts w:ascii="Arial" w:hAnsi="Arial" w:cs="Arial"/>
          <w:b/>
          <w:sz w:val="28"/>
          <w:szCs w:val="28"/>
        </w:rPr>
        <w:t>r</w:t>
      </w:r>
      <w:r w:rsidR="00CA4BB3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an arrebatarl</w:t>
      </w:r>
      <w:r w:rsidR="008327AB">
        <w:rPr>
          <w:rFonts w:ascii="Arial" w:hAnsi="Arial" w:cs="Arial"/>
          <w:b/>
          <w:sz w:val="28"/>
          <w:szCs w:val="28"/>
        </w:rPr>
        <w:t>e l</w:t>
      </w:r>
      <w:r>
        <w:rPr>
          <w:rFonts w:ascii="Arial" w:hAnsi="Arial" w:cs="Arial"/>
          <w:b/>
          <w:sz w:val="28"/>
          <w:szCs w:val="28"/>
        </w:rPr>
        <w:t>os rebaños. Pero Dios</w:t>
      </w:r>
      <w:r w:rsidR="008327A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siempre le defendió</w:t>
      </w:r>
      <w:r w:rsidR="008327AB">
        <w:rPr>
          <w:rFonts w:ascii="Arial" w:hAnsi="Arial" w:cs="Arial"/>
          <w:b/>
          <w:sz w:val="28"/>
          <w:szCs w:val="28"/>
        </w:rPr>
        <w:t>. Por eso una  vez que varios pueblos</w:t>
      </w:r>
      <w:r>
        <w:rPr>
          <w:rFonts w:ascii="Arial" w:hAnsi="Arial" w:cs="Arial"/>
          <w:b/>
          <w:sz w:val="28"/>
          <w:szCs w:val="28"/>
        </w:rPr>
        <w:t xml:space="preserve"> del desierto</w:t>
      </w:r>
      <w:r w:rsidR="008327AB">
        <w:rPr>
          <w:rFonts w:ascii="Arial" w:hAnsi="Arial" w:cs="Arial"/>
          <w:b/>
          <w:sz w:val="28"/>
          <w:szCs w:val="28"/>
        </w:rPr>
        <w:t xml:space="preserve"> atacaron</w:t>
      </w:r>
      <w:r>
        <w:rPr>
          <w:rFonts w:ascii="Arial" w:hAnsi="Arial" w:cs="Arial"/>
          <w:b/>
          <w:sz w:val="28"/>
          <w:szCs w:val="28"/>
        </w:rPr>
        <w:t xml:space="preserve"> a Lot y le llevaron preso</w:t>
      </w:r>
      <w:r w:rsidR="00CA4BB3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robando</w:t>
      </w:r>
      <w:r w:rsidR="008327A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todos sus ganados</w:t>
      </w:r>
      <w:r w:rsidR="008327AB">
        <w:rPr>
          <w:rFonts w:ascii="Arial" w:hAnsi="Arial" w:cs="Arial"/>
          <w:b/>
          <w:sz w:val="28"/>
          <w:szCs w:val="28"/>
        </w:rPr>
        <w:t xml:space="preserve"> y todos sus siervos</w:t>
      </w:r>
      <w:r w:rsidR="00CA4BB3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 xml:space="preserve"> Abraham </w:t>
      </w:r>
      <w:r w:rsidR="00CA4BB3">
        <w:rPr>
          <w:rFonts w:ascii="Arial" w:hAnsi="Arial" w:cs="Arial"/>
          <w:b/>
          <w:sz w:val="28"/>
          <w:szCs w:val="28"/>
        </w:rPr>
        <w:t>se</w:t>
      </w:r>
      <w:r>
        <w:rPr>
          <w:rFonts w:ascii="Arial" w:hAnsi="Arial" w:cs="Arial"/>
          <w:b/>
          <w:sz w:val="28"/>
          <w:szCs w:val="28"/>
        </w:rPr>
        <w:t xml:space="preserve"> arm</w:t>
      </w:r>
      <w:r w:rsidR="008327AB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B7450">
        <w:rPr>
          <w:rFonts w:ascii="Arial" w:hAnsi="Arial" w:cs="Arial"/>
          <w:b/>
          <w:sz w:val="28"/>
          <w:szCs w:val="28"/>
        </w:rPr>
        <w:t>con</w:t>
      </w:r>
      <w:r w:rsidR="008327A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todos sus criados, que era</w:t>
      </w:r>
      <w:r w:rsidR="00CA4BB3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318</w:t>
      </w:r>
      <w:r w:rsidR="008327AB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y salió en busca de los ladrones</w:t>
      </w:r>
      <w:r w:rsidR="007B7450">
        <w:rPr>
          <w:rFonts w:ascii="Arial" w:hAnsi="Arial" w:cs="Arial"/>
          <w:b/>
          <w:sz w:val="28"/>
          <w:szCs w:val="28"/>
        </w:rPr>
        <w:t>. F</w:t>
      </w:r>
      <w:r>
        <w:rPr>
          <w:rFonts w:ascii="Arial" w:hAnsi="Arial" w:cs="Arial"/>
          <w:b/>
          <w:sz w:val="28"/>
          <w:szCs w:val="28"/>
        </w:rPr>
        <w:t>ueron por lo noche atacados</w:t>
      </w:r>
      <w:r w:rsidR="007B7450">
        <w:rPr>
          <w:rFonts w:ascii="Arial" w:hAnsi="Arial" w:cs="Arial"/>
          <w:b/>
          <w:sz w:val="28"/>
          <w:szCs w:val="28"/>
        </w:rPr>
        <w:t xml:space="preserve"> 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B7450">
        <w:rPr>
          <w:rFonts w:ascii="Arial" w:hAnsi="Arial" w:cs="Arial"/>
          <w:b/>
          <w:sz w:val="28"/>
          <w:szCs w:val="28"/>
        </w:rPr>
        <w:t xml:space="preserve">Abraham </w:t>
      </w:r>
      <w:r>
        <w:rPr>
          <w:rFonts w:ascii="Arial" w:hAnsi="Arial" w:cs="Arial"/>
          <w:b/>
          <w:sz w:val="28"/>
          <w:szCs w:val="28"/>
        </w:rPr>
        <w:t>rescat</w:t>
      </w:r>
      <w:r w:rsidR="008327AB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 Lot</w:t>
      </w:r>
      <w:r w:rsidR="007B7450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a su familia</w:t>
      </w:r>
      <w:r w:rsidR="008327AB">
        <w:rPr>
          <w:rFonts w:ascii="Arial" w:hAnsi="Arial" w:cs="Arial"/>
          <w:b/>
          <w:sz w:val="28"/>
          <w:szCs w:val="28"/>
        </w:rPr>
        <w:t xml:space="preserve"> y a sus rebaños.</w:t>
      </w:r>
    </w:p>
    <w:p w:rsidR="00CA4BB3" w:rsidRDefault="00CA4BB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</w:p>
    <w:p w:rsidR="00D35221" w:rsidRDefault="008327AB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C</w:t>
      </w:r>
      <w:r w:rsidR="00D35221">
        <w:rPr>
          <w:rFonts w:ascii="Arial" w:hAnsi="Arial" w:cs="Arial"/>
          <w:b/>
          <w:sz w:val="28"/>
          <w:szCs w:val="28"/>
        </w:rPr>
        <w:t xml:space="preserve">uando </w:t>
      </w:r>
      <w:r>
        <w:rPr>
          <w:rFonts w:ascii="Arial" w:hAnsi="Arial" w:cs="Arial"/>
          <w:b/>
          <w:sz w:val="28"/>
          <w:szCs w:val="28"/>
        </w:rPr>
        <w:t xml:space="preserve">ya Abraham era muy anciano </w:t>
      </w:r>
      <w:r w:rsidR="00D35221">
        <w:rPr>
          <w:rFonts w:ascii="Arial" w:hAnsi="Arial" w:cs="Arial"/>
          <w:b/>
          <w:sz w:val="28"/>
          <w:szCs w:val="28"/>
        </w:rPr>
        <w:t>Sara cay</w:t>
      </w:r>
      <w:r>
        <w:rPr>
          <w:rFonts w:ascii="Arial" w:hAnsi="Arial" w:cs="Arial"/>
          <w:b/>
          <w:sz w:val="28"/>
          <w:szCs w:val="28"/>
        </w:rPr>
        <w:t>ó</w:t>
      </w:r>
      <w:r w:rsidR="00D35221">
        <w:rPr>
          <w:rFonts w:ascii="Arial" w:hAnsi="Arial" w:cs="Arial"/>
          <w:b/>
          <w:sz w:val="28"/>
          <w:szCs w:val="28"/>
        </w:rPr>
        <w:t xml:space="preserve"> enferma y muri</w:t>
      </w:r>
      <w:r>
        <w:rPr>
          <w:rFonts w:ascii="Arial" w:hAnsi="Arial" w:cs="Arial"/>
          <w:b/>
          <w:sz w:val="28"/>
          <w:szCs w:val="28"/>
        </w:rPr>
        <w:t>ó</w:t>
      </w:r>
      <w:r w:rsidR="00D35221">
        <w:rPr>
          <w:rFonts w:ascii="Arial" w:hAnsi="Arial" w:cs="Arial"/>
          <w:b/>
          <w:sz w:val="28"/>
          <w:szCs w:val="28"/>
        </w:rPr>
        <w:t>. Abraham compr</w:t>
      </w:r>
      <w:r>
        <w:rPr>
          <w:rFonts w:ascii="Arial" w:hAnsi="Arial" w:cs="Arial"/>
          <w:b/>
          <w:sz w:val="28"/>
          <w:szCs w:val="28"/>
        </w:rPr>
        <w:t>ó</w:t>
      </w:r>
      <w:r w:rsidR="00D35221">
        <w:rPr>
          <w:rFonts w:ascii="Arial" w:hAnsi="Arial" w:cs="Arial"/>
          <w:b/>
          <w:sz w:val="28"/>
          <w:szCs w:val="28"/>
        </w:rPr>
        <w:t xml:space="preserve"> a un cananeo una cueva llamada de </w:t>
      </w:r>
      <w:proofErr w:type="spellStart"/>
      <w:r w:rsidR="00D35221">
        <w:rPr>
          <w:rFonts w:ascii="Arial" w:hAnsi="Arial" w:cs="Arial"/>
          <w:b/>
          <w:sz w:val="28"/>
          <w:szCs w:val="28"/>
        </w:rPr>
        <w:t>Macpela</w:t>
      </w:r>
      <w:proofErr w:type="spellEnd"/>
      <w:r w:rsidR="00D35221">
        <w:rPr>
          <w:rFonts w:ascii="Arial" w:hAnsi="Arial" w:cs="Arial"/>
          <w:b/>
          <w:sz w:val="28"/>
          <w:szCs w:val="28"/>
        </w:rPr>
        <w:t xml:space="preserve"> y allí enterr</w:t>
      </w:r>
      <w:r>
        <w:rPr>
          <w:rFonts w:ascii="Arial" w:hAnsi="Arial" w:cs="Arial"/>
          <w:b/>
          <w:sz w:val="28"/>
          <w:szCs w:val="28"/>
        </w:rPr>
        <w:t>ó</w:t>
      </w:r>
      <w:r w:rsidR="00D35221">
        <w:rPr>
          <w:rFonts w:ascii="Arial" w:hAnsi="Arial" w:cs="Arial"/>
          <w:b/>
          <w:sz w:val="28"/>
          <w:szCs w:val="28"/>
        </w:rPr>
        <w:t xml:space="preserve"> a su querida esposa. Todavía hoy en Hebr</w:t>
      </w:r>
      <w:r w:rsidR="00CA4BB3">
        <w:rPr>
          <w:rFonts w:ascii="Arial" w:hAnsi="Arial" w:cs="Arial"/>
          <w:b/>
          <w:sz w:val="28"/>
          <w:szCs w:val="28"/>
        </w:rPr>
        <w:t>ó</w:t>
      </w:r>
      <w:r w:rsidR="00D35221">
        <w:rPr>
          <w:rFonts w:ascii="Arial" w:hAnsi="Arial" w:cs="Arial"/>
          <w:b/>
          <w:sz w:val="28"/>
          <w:szCs w:val="28"/>
        </w:rPr>
        <w:t>n, ciudad cercana Jer</w:t>
      </w:r>
      <w:r>
        <w:rPr>
          <w:rFonts w:ascii="Arial" w:hAnsi="Arial" w:cs="Arial"/>
          <w:b/>
          <w:sz w:val="28"/>
          <w:szCs w:val="28"/>
        </w:rPr>
        <w:t>usalé</w:t>
      </w:r>
      <w:r w:rsidR="00D35221">
        <w:rPr>
          <w:rFonts w:ascii="Arial" w:hAnsi="Arial" w:cs="Arial"/>
          <w:b/>
          <w:sz w:val="28"/>
          <w:szCs w:val="28"/>
        </w:rPr>
        <w:t>n, se conserva la t</w:t>
      </w:r>
      <w:r>
        <w:rPr>
          <w:rFonts w:ascii="Arial" w:hAnsi="Arial" w:cs="Arial"/>
          <w:b/>
          <w:sz w:val="28"/>
          <w:szCs w:val="28"/>
        </w:rPr>
        <w:t>u</w:t>
      </w:r>
      <w:r w:rsidR="00D35221">
        <w:rPr>
          <w:rFonts w:ascii="Arial" w:hAnsi="Arial" w:cs="Arial"/>
          <w:b/>
          <w:sz w:val="28"/>
          <w:szCs w:val="28"/>
        </w:rPr>
        <w:t>mba de los Patri</w:t>
      </w:r>
      <w:r>
        <w:rPr>
          <w:rFonts w:ascii="Arial" w:hAnsi="Arial" w:cs="Arial"/>
          <w:b/>
          <w:sz w:val="28"/>
          <w:szCs w:val="28"/>
        </w:rPr>
        <w:t>arcas</w:t>
      </w:r>
      <w:r w:rsidR="00D35221">
        <w:rPr>
          <w:rFonts w:ascii="Arial" w:hAnsi="Arial" w:cs="Arial"/>
          <w:b/>
          <w:sz w:val="28"/>
          <w:szCs w:val="28"/>
        </w:rPr>
        <w:t>, edificio grande que hoy veneran los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35221">
        <w:rPr>
          <w:rFonts w:ascii="Arial" w:hAnsi="Arial" w:cs="Arial"/>
          <w:b/>
          <w:sz w:val="28"/>
          <w:szCs w:val="28"/>
        </w:rPr>
        <w:t xml:space="preserve">mahometanos </w:t>
      </w:r>
      <w:r>
        <w:rPr>
          <w:rFonts w:ascii="Arial" w:hAnsi="Arial" w:cs="Arial"/>
          <w:b/>
          <w:sz w:val="28"/>
          <w:szCs w:val="28"/>
        </w:rPr>
        <w:t xml:space="preserve">(los árabes) </w:t>
      </w:r>
      <w:r w:rsidR="00D35221">
        <w:rPr>
          <w:rFonts w:ascii="Arial" w:hAnsi="Arial" w:cs="Arial"/>
          <w:b/>
          <w:sz w:val="28"/>
          <w:szCs w:val="28"/>
        </w:rPr>
        <w:t>y los israelitas</w:t>
      </w:r>
      <w:r>
        <w:rPr>
          <w:rFonts w:ascii="Arial" w:hAnsi="Arial" w:cs="Arial"/>
          <w:b/>
          <w:sz w:val="28"/>
          <w:szCs w:val="28"/>
        </w:rPr>
        <w:t xml:space="preserve"> (los judíos). Est</w:t>
      </w:r>
      <w:r w:rsidR="00CA4BB3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 xml:space="preserve"> en Hebrón</w:t>
      </w:r>
    </w:p>
    <w:p w:rsidR="00CA4BB3" w:rsidRDefault="00CA4BB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</w:p>
    <w:p w:rsidR="00D35221" w:rsidRDefault="00D35221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Cuando murió Sara, Abr</w:t>
      </w:r>
      <w:r w:rsidR="008327AB">
        <w:rPr>
          <w:rFonts w:ascii="Arial" w:hAnsi="Arial" w:cs="Arial"/>
          <w:b/>
          <w:sz w:val="28"/>
          <w:szCs w:val="28"/>
        </w:rPr>
        <w:t>aham</w:t>
      </w:r>
      <w:r>
        <w:rPr>
          <w:rFonts w:ascii="Arial" w:hAnsi="Arial" w:cs="Arial"/>
          <w:b/>
          <w:sz w:val="28"/>
          <w:szCs w:val="28"/>
        </w:rPr>
        <w:t xml:space="preserve"> tuvo</w:t>
      </w:r>
      <w:r w:rsidR="008327AB">
        <w:rPr>
          <w:rFonts w:ascii="Arial" w:hAnsi="Arial" w:cs="Arial"/>
          <w:b/>
          <w:sz w:val="28"/>
          <w:szCs w:val="28"/>
        </w:rPr>
        <w:t xml:space="preserve"> después de la muerte de Sara</w:t>
      </w:r>
      <w:r>
        <w:rPr>
          <w:rFonts w:ascii="Arial" w:hAnsi="Arial" w:cs="Arial"/>
          <w:b/>
          <w:sz w:val="28"/>
          <w:szCs w:val="28"/>
        </w:rPr>
        <w:t xml:space="preserve"> todavía o</w:t>
      </w:r>
      <w:r w:rsidR="008327AB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 xml:space="preserve">ra esposa, llamada </w:t>
      </w:r>
      <w:proofErr w:type="spellStart"/>
      <w:r>
        <w:rPr>
          <w:rFonts w:ascii="Arial" w:hAnsi="Arial" w:cs="Arial"/>
          <w:b/>
          <w:sz w:val="28"/>
          <w:szCs w:val="28"/>
        </w:rPr>
        <w:t>Quetura</w:t>
      </w:r>
      <w:proofErr w:type="spellEnd"/>
      <w:r>
        <w:rPr>
          <w:rFonts w:ascii="Arial" w:hAnsi="Arial" w:cs="Arial"/>
          <w:b/>
          <w:sz w:val="28"/>
          <w:szCs w:val="28"/>
        </w:rPr>
        <w:t>, con la cual tuvo otros siete hijos</w:t>
      </w:r>
      <w:r w:rsidR="008327AB">
        <w:rPr>
          <w:rFonts w:ascii="Arial" w:hAnsi="Arial" w:cs="Arial"/>
          <w:b/>
          <w:sz w:val="28"/>
          <w:szCs w:val="28"/>
        </w:rPr>
        <w:t>. U</w:t>
      </w:r>
      <w:r>
        <w:rPr>
          <w:rFonts w:ascii="Arial" w:hAnsi="Arial" w:cs="Arial"/>
          <w:b/>
          <w:sz w:val="28"/>
          <w:szCs w:val="28"/>
        </w:rPr>
        <w:t xml:space="preserve">no de </w:t>
      </w:r>
      <w:r w:rsidR="008327AB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llos f</w:t>
      </w:r>
      <w:r w:rsidR="008327AB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e </w:t>
      </w:r>
      <w:proofErr w:type="spellStart"/>
      <w:r>
        <w:rPr>
          <w:rFonts w:ascii="Arial" w:hAnsi="Arial" w:cs="Arial"/>
          <w:b/>
          <w:sz w:val="28"/>
          <w:szCs w:val="28"/>
        </w:rPr>
        <w:t>Madia</w:t>
      </w:r>
      <w:r w:rsidR="008327AB">
        <w:rPr>
          <w:rFonts w:ascii="Arial" w:hAnsi="Arial" w:cs="Arial"/>
          <w:b/>
          <w:sz w:val="28"/>
          <w:szCs w:val="28"/>
        </w:rPr>
        <w:t>n</w:t>
      </w:r>
      <w:proofErr w:type="spellEnd"/>
      <w:r w:rsidR="008327AB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que engendr</w:t>
      </w:r>
      <w:r w:rsidR="008327AB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otro pueblo del sur, llamado de los madianitas. Con </w:t>
      </w:r>
      <w:r w:rsidR="00CA4BB3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>l se cumplió la promesa tan repetida</w:t>
      </w:r>
      <w:r w:rsidR="008327A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del Señor. </w:t>
      </w:r>
      <w:r w:rsidR="008327AB">
        <w:rPr>
          <w:rFonts w:ascii="Arial" w:hAnsi="Arial" w:cs="Arial"/>
          <w:b/>
          <w:sz w:val="28"/>
          <w:szCs w:val="28"/>
        </w:rPr>
        <w:t>“</w:t>
      </w:r>
      <w:r w:rsidRPr="008327AB">
        <w:rPr>
          <w:rFonts w:ascii="Arial" w:hAnsi="Arial" w:cs="Arial"/>
          <w:b/>
          <w:i/>
          <w:sz w:val="28"/>
          <w:szCs w:val="28"/>
        </w:rPr>
        <w:t>Será p</w:t>
      </w:r>
      <w:r w:rsidR="008327AB" w:rsidRPr="008327AB">
        <w:rPr>
          <w:rFonts w:ascii="Arial" w:hAnsi="Arial" w:cs="Arial"/>
          <w:b/>
          <w:i/>
          <w:sz w:val="28"/>
          <w:szCs w:val="28"/>
        </w:rPr>
        <w:t>a</w:t>
      </w:r>
      <w:r w:rsidRPr="008327AB">
        <w:rPr>
          <w:rFonts w:ascii="Arial" w:hAnsi="Arial" w:cs="Arial"/>
          <w:b/>
          <w:i/>
          <w:sz w:val="28"/>
          <w:szCs w:val="28"/>
        </w:rPr>
        <w:t>dre de muc</w:t>
      </w:r>
      <w:r w:rsidR="008327AB" w:rsidRPr="008327AB">
        <w:rPr>
          <w:rFonts w:ascii="Arial" w:hAnsi="Arial" w:cs="Arial"/>
          <w:b/>
          <w:i/>
          <w:sz w:val="28"/>
          <w:szCs w:val="28"/>
        </w:rPr>
        <w:t>h</w:t>
      </w:r>
      <w:r w:rsidRPr="008327AB">
        <w:rPr>
          <w:rFonts w:ascii="Arial" w:hAnsi="Arial" w:cs="Arial"/>
          <w:b/>
          <w:i/>
          <w:sz w:val="28"/>
          <w:szCs w:val="28"/>
        </w:rPr>
        <w:t>os pueblos y tu descendencia ser más num</w:t>
      </w:r>
      <w:r w:rsidR="008327AB" w:rsidRPr="008327AB">
        <w:rPr>
          <w:rFonts w:ascii="Arial" w:hAnsi="Arial" w:cs="Arial"/>
          <w:b/>
          <w:i/>
          <w:sz w:val="28"/>
          <w:szCs w:val="28"/>
        </w:rPr>
        <w:t>e</w:t>
      </w:r>
      <w:r w:rsidRPr="008327AB">
        <w:rPr>
          <w:rFonts w:ascii="Arial" w:hAnsi="Arial" w:cs="Arial"/>
          <w:b/>
          <w:i/>
          <w:sz w:val="28"/>
          <w:szCs w:val="28"/>
        </w:rPr>
        <w:t>rosa que las estrellas del cielo</w:t>
      </w:r>
      <w:r w:rsidR="008327AB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/>
          <w:sz w:val="28"/>
          <w:szCs w:val="28"/>
        </w:rPr>
        <w:t>.</w:t>
      </w:r>
    </w:p>
    <w:p w:rsidR="00CA4BB3" w:rsidRDefault="00CA4BB3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</w:p>
    <w:p w:rsidR="00D35221" w:rsidRDefault="00D35221" w:rsidP="00CC63AC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A la muerte de Abraham</w:t>
      </w:r>
      <w:r w:rsidR="007B7450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sus dos hi</w:t>
      </w:r>
      <w:r w:rsidR="008327AB">
        <w:rPr>
          <w:rFonts w:ascii="Arial" w:hAnsi="Arial" w:cs="Arial"/>
          <w:b/>
          <w:sz w:val="28"/>
          <w:szCs w:val="28"/>
        </w:rPr>
        <w:t xml:space="preserve">jos Isaac </w:t>
      </w:r>
      <w:proofErr w:type="gramStart"/>
      <w:r w:rsidR="008327AB">
        <w:rPr>
          <w:rFonts w:ascii="Arial" w:hAnsi="Arial" w:cs="Arial"/>
          <w:b/>
          <w:sz w:val="28"/>
          <w:szCs w:val="28"/>
        </w:rPr>
        <w:t>y</w:t>
      </w:r>
      <w:proofErr w:type="gramEnd"/>
      <w:r w:rsidR="008327AB">
        <w:rPr>
          <w:rFonts w:ascii="Arial" w:hAnsi="Arial" w:cs="Arial"/>
          <w:b/>
          <w:sz w:val="28"/>
          <w:szCs w:val="28"/>
        </w:rPr>
        <w:t xml:space="preserve"> Ismael se juntaron para hacer grandes fu</w:t>
      </w:r>
      <w:r>
        <w:rPr>
          <w:rFonts w:ascii="Arial" w:hAnsi="Arial" w:cs="Arial"/>
          <w:b/>
          <w:sz w:val="28"/>
          <w:szCs w:val="28"/>
        </w:rPr>
        <w:t>nera</w:t>
      </w:r>
      <w:r w:rsidR="008327AB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es por un padre tan</w:t>
      </w:r>
      <w:r w:rsidR="008327A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maravilloso</w:t>
      </w:r>
      <w:r w:rsidR="008327AB">
        <w:rPr>
          <w:rFonts w:ascii="Arial" w:hAnsi="Arial" w:cs="Arial"/>
          <w:b/>
          <w:sz w:val="28"/>
          <w:szCs w:val="28"/>
        </w:rPr>
        <w:t xml:space="preserve"> y le enterr</w:t>
      </w:r>
      <w:r w:rsidR="007B7450">
        <w:rPr>
          <w:rFonts w:ascii="Arial" w:hAnsi="Arial" w:cs="Arial"/>
          <w:b/>
          <w:sz w:val="28"/>
          <w:szCs w:val="28"/>
        </w:rPr>
        <w:t>a</w:t>
      </w:r>
      <w:r w:rsidR="008327AB">
        <w:rPr>
          <w:rFonts w:ascii="Arial" w:hAnsi="Arial" w:cs="Arial"/>
          <w:b/>
          <w:sz w:val="28"/>
          <w:szCs w:val="28"/>
        </w:rPr>
        <w:t xml:space="preserve">ron en la cueva de </w:t>
      </w:r>
      <w:proofErr w:type="spellStart"/>
      <w:r w:rsidR="008327AB">
        <w:rPr>
          <w:rFonts w:ascii="Arial" w:hAnsi="Arial" w:cs="Arial"/>
          <w:b/>
          <w:sz w:val="28"/>
          <w:szCs w:val="28"/>
        </w:rPr>
        <w:t>Macpela</w:t>
      </w:r>
      <w:proofErr w:type="spellEnd"/>
      <w:r w:rsidR="008327AB">
        <w:rPr>
          <w:rFonts w:ascii="Arial" w:hAnsi="Arial" w:cs="Arial"/>
          <w:b/>
          <w:sz w:val="28"/>
          <w:szCs w:val="28"/>
        </w:rPr>
        <w:t>, donde le esperaba Sara, su esposa predilecta</w:t>
      </w:r>
      <w:r>
        <w:rPr>
          <w:rFonts w:ascii="Arial" w:hAnsi="Arial" w:cs="Arial"/>
          <w:b/>
          <w:sz w:val="28"/>
          <w:szCs w:val="28"/>
        </w:rPr>
        <w:t>.</w:t>
      </w:r>
    </w:p>
    <w:p w:rsidR="007B7450" w:rsidRDefault="007B7450" w:rsidP="002352C0">
      <w:pPr>
        <w:spacing w:after="0" w:line="240" w:lineRule="auto"/>
        <w:ind w:left="-992" w:right="-1134" w:firstLine="142"/>
        <w:jc w:val="both"/>
        <w:rPr>
          <w:rFonts w:ascii="Arial" w:hAnsi="Arial" w:cs="Arial"/>
          <w:b/>
          <w:sz w:val="28"/>
          <w:szCs w:val="28"/>
        </w:rPr>
      </w:pPr>
    </w:p>
    <w:p w:rsidR="007B730B" w:rsidRDefault="00D35221" w:rsidP="00B87EAA">
      <w:pPr>
        <w:spacing w:after="0" w:line="240" w:lineRule="auto"/>
        <w:ind w:left="-992" w:right="-1134" w:firstLine="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114550" cy="1311021"/>
            <wp:effectExtent l="19050" t="0" r="0" b="0"/>
            <wp:docPr id="1" name="Imagen 1" descr="Resultado de imagen de breon tumba del os patriar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reon tumba del os patriarc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949" cy="131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21" w:rsidRPr="00B87EAA" w:rsidRDefault="00D35221" w:rsidP="00B87EAA">
      <w:pPr>
        <w:spacing w:after="0" w:line="240" w:lineRule="auto"/>
        <w:ind w:left="-992" w:right="-1134" w:firstLine="14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7EAA">
        <w:rPr>
          <w:rFonts w:ascii="Arial" w:hAnsi="Arial" w:cs="Arial"/>
          <w:b/>
          <w:color w:val="0070C0"/>
          <w:sz w:val="24"/>
          <w:szCs w:val="24"/>
        </w:rPr>
        <w:t>Tumba de loa patria</w:t>
      </w:r>
      <w:r w:rsidR="005E2585" w:rsidRPr="00B87EAA">
        <w:rPr>
          <w:rFonts w:ascii="Arial" w:hAnsi="Arial" w:cs="Arial"/>
          <w:b/>
          <w:color w:val="0070C0"/>
          <w:sz w:val="24"/>
          <w:szCs w:val="24"/>
        </w:rPr>
        <w:t>r</w:t>
      </w:r>
      <w:r w:rsidRPr="00B87EAA">
        <w:rPr>
          <w:rFonts w:ascii="Arial" w:hAnsi="Arial" w:cs="Arial"/>
          <w:b/>
          <w:color w:val="0070C0"/>
          <w:sz w:val="24"/>
          <w:szCs w:val="24"/>
        </w:rPr>
        <w:t>ca</w:t>
      </w:r>
      <w:r w:rsidR="00B87EAA">
        <w:rPr>
          <w:rFonts w:ascii="Arial" w:hAnsi="Arial" w:cs="Arial"/>
          <w:b/>
          <w:color w:val="0070C0"/>
          <w:sz w:val="24"/>
          <w:szCs w:val="24"/>
        </w:rPr>
        <w:t>s</w:t>
      </w:r>
      <w:r w:rsidR="007B7450">
        <w:rPr>
          <w:rFonts w:ascii="Arial" w:hAnsi="Arial" w:cs="Arial"/>
          <w:b/>
          <w:color w:val="0070C0"/>
          <w:sz w:val="24"/>
          <w:szCs w:val="24"/>
        </w:rPr>
        <w:t>.</w:t>
      </w:r>
      <w:r w:rsidR="00B87EA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="005E2585" w:rsidRPr="00B87EAA">
        <w:rPr>
          <w:rFonts w:ascii="Arial" w:hAnsi="Arial" w:cs="Arial"/>
          <w:b/>
          <w:color w:val="0070C0"/>
          <w:sz w:val="24"/>
          <w:szCs w:val="24"/>
        </w:rPr>
        <w:t>M</w:t>
      </w:r>
      <w:r w:rsidR="007B7450">
        <w:rPr>
          <w:rFonts w:ascii="Arial" w:hAnsi="Arial" w:cs="Arial"/>
          <w:b/>
          <w:color w:val="0070C0"/>
          <w:sz w:val="24"/>
          <w:szCs w:val="24"/>
        </w:rPr>
        <w:t>a</w:t>
      </w:r>
      <w:r w:rsidRPr="00B87EAA">
        <w:rPr>
          <w:rFonts w:ascii="Arial" w:hAnsi="Arial" w:cs="Arial"/>
          <w:b/>
          <w:color w:val="0070C0"/>
          <w:sz w:val="24"/>
          <w:szCs w:val="24"/>
        </w:rPr>
        <w:t>cpela</w:t>
      </w:r>
      <w:proofErr w:type="spellEnd"/>
    </w:p>
    <w:p w:rsidR="00D35221" w:rsidRDefault="00D35221" w:rsidP="00D35221">
      <w:pPr>
        <w:ind w:left="-993" w:right="-1135" w:firstLine="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2266815" cy="2552700"/>
            <wp:effectExtent l="19050" t="0" r="135" b="0"/>
            <wp:docPr id="4" name="Imagen 4" descr="Resultado de imagen de dibujos abra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abraha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1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276475" cy="2562225"/>
            <wp:effectExtent l="19050" t="0" r="9525" b="0"/>
            <wp:docPr id="10" name="Imagen 10" descr="Resultado de imagen de dibujos abra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dibujos abraha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601" cy="256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4800600" cy="2781300"/>
            <wp:effectExtent l="19050" t="0" r="0" b="0"/>
            <wp:docPr id="7" name="Imagen 7" descr="Resultado de imagen de dibujos abra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s abraha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112" cy="278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21" w:rsidRDefault="00D35221" w:rsidP="00D35221">
      <w:pPr>
        <w:ind w:left="-993" w:right="-1135" w:firstLine="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5238268" cy="3305175"/>
            <wp:effectExtent l="19050" t="0" r="482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070" cy="331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21" w:rsidRPr="003109E0" w:rsidRDefault="00CA4BB3" w:rsidP="00C2541E">
      <w:pPr>
        <w:spacing w:after="0"/>
        <w:ind w:left="-993" w:right="-1135" w:firstLine="142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109E0">
        <w:rPr>
          <w:rFonts w:ascii="Arial" w:hAnsi="Arial" w:cs="Arial"/>
          <w:b/>
          <w:color w:val="FF0000"/>
          <w:sz w:val="28"/>
          <w:szCs w:val="28"/>
        </w:rPr>
        <w:lastRenderedPageBreak/>
        <w:t>Islamistas e israelitas</w:t>
      </w:r>
    </w:p>
    <w:p w:rsidR="00CA4BB3" w:rsidRDefault="00CA4BB3" w:rsidP="00C2541E">
      <w:pPr>
        <w:spacing w:after="0"/>
        <w:ind w:left="-993" w:right="-1135" w:firstLine="142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3109E0">
        <w:rPr>
          <w:rFonts w:ascii="Arial" w:hAnsi="Arial" w:cs="Arial"/>
          <w:b/>
          <w:color w:val="00B050"/>
          <w:sz w:val="28"/>
          <w:szCs w:val="28"/>
        </w:rPr>
        <w:t xml:space="preserve">Un recuerdo sobre la relación de Ismael y Abraham </w:t>
      </w:r>
    </w:p>
    <w:p w:rsidR="00C2541E" w:rsidRPr="003109E0" w:rsidRDefault="00C2541E" w:rsidP="00C2541E">
      <w:pPr>
        <w:spacing w:after="0"/>
        <w:ind w:left="-993" w:right="-1135" w:firstLine="142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7B7450" w:rsidRDefault="007B7450" w:rsidP="009E5609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4"/>
          <w:szCs w:val="24"/>
        </w:rPr>
      </w:pPr>
      <w:r w:rsidRPr="009E5609">
        <w:rPr>
          <w:rFonts w:ascii="Arial" w:hAnsi="Arial" w:cs="Arial"/>
          <w:b/>
          <w:sz w:val="24"/>
          <w:szCs w:val="24"/>
        </w:rPr>
        <w:t>A</w:t>
      </w:r>
      <w:r w:rsidR="009E5609">
        <w:rPr>
          <w:rFonts w:ascii="Arial" w:hAnsi="Arial" w:cs="Arial"/>
          <w:b/>
          <w:sz w:val="24"/>
          <w:szCs w:val="24"/>
        </w:rPr>
        <w:t xml:space="preserve"> Comenzado ya el</w:t>
      </w:r>
      <w:r w:rsidRPr="009E5609">
        <w:rPr>
          <w:rFonts w:ascii="Arial" w:hAnsi="Arial" w:cs="Arial"/>
          <w:b/>
          <w:sz w:val="24"/>
          <w:szCs w:val="24"/>
        </w:rPr>
        <w:t xml:space="preserve"> siglo XXI</w:t>
      </w:r>
      <w:r w:rsidR="009E5609">
        <w:rPr>
          <w:rFonts w:ascii="Arial" w:hAnsi="Arial" w:cs="Arial"/>
          <w:b/>
          <w:sz w:val="24"/>
          <w:szCs w:val="24"/>
        </w:rPr>
        <w:t>,</w:t>
      </w:r>
      <w:r w:rsidRPr="009E5609">
        <w:rPr>
          <w:rFonts w:ascii="Arial" w:hAnsi="Arial" w:cs="Arial"/>
          <w:b/>
          <w:sz w:val="24"/>
          <w:szCs w:val="24"/>
        </w:rPr>
        <w:t xml:space="preserve"> será bueno que, desde el recuerdo de Ismael e Is</w:t>
      </w:r>
      <w:r w:rsidR="00C2541E">
        <w:rPr>
          <w:rFonts w:ascii="Arial" w:hAnsi="Arial" w:cs="Arial"/>
          <w:b/>
          <w:sz w:val="24"/>
          <w:szCs w:val="24"/>
        </w:rPr>
        <w:t>a</w:t>
      </w:r>
      <w:r w:rsidRPr="009E5609">
        <w:rPr>
          <w:rFonts w:ascii="Arial" w:hAnsi="Arial" w:cs="Arial"/>
          <w:b/>
          <w:sz w:val="24"/>
          <w:szCs w:val="24"/>
        </w:rPr>
        <w:t xml:space="preserve">ac, </w:t>
      </w:r>
      <w:r w:rsidR="009E5609">
        <w:rPr>
          <w:rFonts w:ascii="Arial" w:hAnsi="Arial" w:cs="Arial"/>
          <w:b/>
          <w:sz w:val="24"/>
          <w:szCs w:val="24"/>
        </w:rPr>
        <w:t xml:space="preserve">leyendo la Biblia y el Corán, </w:t>
      </w:r>
      <w:r w:rsidRPr="009E5609">
        <w:rPr>
          <w:rFonts w:ascii="Arial" w:hAnsi="Arial" w:cs="Arial"/>
          <w:b/>
          <w:sz w:val="24"/>
          <w:szCs w:val="24"/>
        </w:rPr>
        <w:t>se tra</w:t>
      </w:r>
      <w:r w:rsidR="009E5609">
        <w:rPr>
          <w:rFonts w:ascii="Arial" w:hAnsi="Arial" w:cs="Arial"/>
          <w:b/>
          <w:sz w:val="24"/>
          <w:szCs w:val="24"/>
        </w:rPr>
        <w:t>t</w:t>
      </w:r>
      <w:r w:rsidRPr="009E5609">
        <w:rPr>
          <w:rFonts w:ascii="Arial" w:hAnsi="Arial" w:cs="Arial"/>
          <w:b/>
          <w:sz w:val="24"/>
          <w:szCs w:val="24"/>
        </w:rPr>
        <w:t>e de mejorar las relaciones entre los islamistas y los cristianos,</w:t>
      </w:r>
      <w:r w:rsidR="009E5609">
        <w:rPr>
          <w:rFonts w:ascii="Arial" w:hAnsi="Arial" w:cs="Arial"/>
          <w:b/>
          <w:sz w:val="24"/>
          <w:szCs w:val="24"/>
        </w:rPr>
        <w:t xml:space="preserve"> incluyendo los judíos, en beneficio de la paz.</w:t>
      </w:r>
      <w:r w:rsidRPr="009E5609">
        <w:rPr>
          <w:rFonts w:ascii="Arial" w:hAnsi="Arial" w:cs="Arial"/>
          <w:b/>
          <w:sz w:val="24"/>
          <w:szCs w:val="24"/>
        </w:rPr>
        <w:t xml:space="preserve"> Hoy pasan de los mil millones los</w:t>
      </w:r>
      <w:r w:rsidR="009E5609">
        <w:rPr>
          <w:rFonts w:ascii="Arial" w:hAnsi="Arial" w:cs="Arial"/>
          <w:b/>
          <w:sz w:val="24"/>
          <w:szCs w:val="24"/>
        </w:rPr>
        <w:t xml:space="preserve"> </w:t>
      </w:r>
      <w:r w:rsidRPr="009E5609">
        <w:rPr>
          <w:rFonts w:ascii="Arial" w:hAnsi="Arial" w:cs="Arial"/>
          <w:b/>
          <w:sz w:val="24"/>
          <w:szCs w:val="24"/>
        </w:rPr>
        <w:t xml:space="preserve">cristianos del mundo y pasan de </w:t>
      </w:r>
      <w:proofErr w:type="spellStart"/>
      <w:r w:rsidRPr="009E5609">
        <w:rPr>
          <w:rFonts w:ascii="Arial" w:hAnsi="Arial" w:cs="Arial"/>
          <w:b/>
          <w:sz w:val="24"/>
          <w:szCs w:val="24"/>
        </w:rPr>
        <w:t>ls</w:t>
      </w:r>
      <w:proofErr w:type="spellEnd"/>
      <w:r w:rsidRPr="009E5609">
        <w:rPr>
          <w:rFonts w:ascii="Arial" w:hAnsi="Arial" w:cs="Arial"/>
          <w:b/>
          <w:sz w:val="24"/>
          <w:szCs w:val="24"/>
        </w:rPr>
        <w:t xml:space="preserve"> mil millones los islamistas. Ambas c</w:t>
      </w:r>
      <w:r w:rsidR="003109E0">
        <w:rPr>
          <w:rFonts w:ascii="Arial" w:hAnsi="Arial" w:cs="Arial"/>
          <w:b/>
          <w:sz w:val="24"/>
          <w:szCs w:val="24"/>
        </w:rPr>
        <w:t>o</w:t>
      </w:r>
      <w:r w:rsidRPr="009E5609">
        <w:rPr>
          <w:rFonts w:ascii="Arial" w:hAnsi="Arial" w:cs="Arial"/>
          <w:b/>
          <w:sz w:val="24"/>
          <w:szCs w:val="24"/>
        </w:rPr>
        <w:t>nfesion</w:t>
      </w:r>
      <w:r w:rsidR="003109E0">
        <w:rPr>
          <w:rFonts w:ascii="Arial" w:hAnsi="Arial" w:cs="Arial"/>
          <w:b/>
          <w:sz w:val="24"/>
          <w:szCs w:val="24"/>
        </w:rPr>
        <w:t>e</w:t>
      </w:r>
      <w:r w:rsidRPr="009E5609">
        <w:rPr>
          <w:rFonts w:ascii="Arial" w:hAnsi="Arial" w:cs="Arial"/>
          <w:b/>
          <w:sz w:val="24"/>
          <w:szCs w:val="24"/>
        </w:rPr>
        <w:t>s están divididas en grupo. Los</w:t>
      </w:r>
      <w:r w:rsidR="009E5609">
        <w:rPr>
          <w:rFonts w:ascii="Arial" w:hAnsi="Arial" w:cs="Arial"/>
          <w:b/>
          <w:sz w:val="24"/>
          <w:szCs w:val="24"/>
        </w:rPr>
        <w:t xml:space="preserve"> </w:t>
      </w:r>
      <w:r w:rsidRPr="009E5609">
        <w:rPr>
          <w:rFonts w:ascii="Arial" w:hAnsi="Arial" w:cs="Arial"/>
          <w:b/>
          <w:sz w:val="24"/>
          <w:szCs w:val="24"/>
        </w:rPr>
        <w:t>cristianos</w:t>
      </w:r>
      <w:r w:rsidR="009E5609">
        <w:rPr>
          <w:rFonts w:ascii="Arial" w:hAnsi="Arial" w:cs="Arial"/>
          <w:b/>
          <w:sz w:val="24"/>
          <w:szCs w:val="24"/>
        </w:rPr>
        <w:t xml:space="preserve"> </w:t>
      </w:r>
      <w:r w:rsidRPr="009E5609">
        <w:rPr>
          <w:rFonts w:ascii="Arial" w:hAnsi="Arial" w:cs="Arial"/>
          <w:b/>
          <w:sz w:val="24"/>
          <w:szCs w:val="24"/>
        </w:rPr>
        <w:t>son católicos, ortod</w:t>
      </w:r>
      <w:r w:rsidR="009E5609">
        <w:rPr>
          <w:rFonts w:ascii="Arial" w:hAnsi="Arial" w:cs="Arial"/>
          <w:b/>
          <w:sz w:val="24"/>
          <w:szCs w:val="24"/>
        </w:rPr>
        <w:t>ox</w:t>
      </w:r>
      <w:r w:rsidRPr="009E5609">
        <w:rPr>
          <w:rFonts w:ascii="Arial" w:hAnsi="Arial" w:cs="Arial"/>
          <w:b/>
          <w:sz w:val="24"/>
          <w:szCs w:val="24"/>
        </w:rPr>
        <w:t>os, protestantes (evangélicos) y anglicanos, a</w:t>
      </w:r>
      <w:r w:rsidR="009E5609">
        <w:rPr>
          <w:rFonts w:ascii="Arial" w:hAnsi="Arial" w:cs="Arial"/>
          <w:b/>
          <w:sz w:val="24"/>
          <w:szCs w:val="24"/>
        </w:rPr>
        <w:t>d</w:t>
      </w:r>
      <w:r w:rsidRPr="009E5609">
        <w:rPr>
          <w:rFonts w:ascii="Arial" w:hAnsi="Arial" w:cs="Arial"/>
          <w:b/>
          <w:sz w:val="24"/>
          <w:szCs w:val="24"/>
        </w:rPr>
        <w:t>em</w:t>
      </w:r>
      <w:r w:rsidR="009366E4">
        <w:rPr>
          <w:rFonts w:ascii="Arial" w:hAnsi="Arial" w:cs="Arial"/>
          <w:b/>
          <w:sz w:val="24"/>
          <w:szCs w:val="24"/>
        </w:rPr>
        <w:t>á</w:t>
      </w:r>
      <w:r w:rsidRPr="009E5609">
        <w:rPr>
          <w:rFonts w:ascii="Arial" w:hAnsi="Arial" w:cs="Arial"/>
          <w:b/>
          <w:sz w:val="24"/>
          <w:szCs w:val="24"/>
        </w:rPr>
        <w:t>s de</w:t>
      </w:r>
      <w:r w:rsidR="009E5609">
        <w:rPr>
          <w:rFonts w:ascii="Arial" w:hAnsi="Arial" w:cs="Arial"/>
          <w:b/>
          <w:sz w:val="24"/>
          <w:szCs w:val="24"/>
        </w:rPr>
        <w:t xml:space="preserve"> </w:t>
      </w:r>
      <w:r w:rsidRPr="009E5609">
        <w:rPr>
          <w:rFonts w:ascii="Arial" w:hAnsi="Arial" w:cs="Arial"/>
          <w:b/>
          <w:sz w:val="24"/>
          <w:szCs w:val="24"/>
        </w:rPr>
        <w:t>o</w:t>
      </w:r>
      <w:r w:rsidR="009E5609">
        <w:rPr>
          <w:rFonts w:ascii="Arial" w:hAnsi="Arial" w:cs="Arial"/>
          <w:b/>
          <w:sz w:val="24"/>
          <w:szCs w:val="24"/>
        </w:rPr>
        <w:t>t</w:t>
      </w:r>
      <w:r w:rsidRPr="009E5609">
        <w:rPr>
          <w:rFonts w:ascii="Arial" w:hAnsi="Arial" w:cs="Arial"/>
          <w:b/>
          <w:sz w:val="24"/>
          <w:szCs w:val="24"/>
        </w:rPr>
        <w:t xml:space="preserve">ros grupos más sectarios. Y los islamistas son </w:t>
      </w:r>
      <w:proofErr w:type="spellStart"/>
      <w:r w:rsidRPr="009E5609">
        <w:rPr>
          <w:rFonts w:ascii="Arial" w:hAnsi="Arial" w:cs="Arial"/>
          <w:b/>
          <w:sz w:val="24"/>
          <w:szCs w:val="24"/>
        </w:rPr>
        <w:t>sunnitas</w:t>
      </w:r>
      <w:proofErr w:type="spellEnd"/>
      <w:r w:rsidRPr="009E5609">
        <w:rPr>
          <w:rFonts w:ascii="Arial" w:hAnsi="Arial" w:cs="Arial"/>
          <w:b/>
          <w:sz w:val="24"/>
          <w:szCs w:val="24"/>
        </w:rPr>
        <w:t>,</w:t>
      </w:r>
      <w:r w:rsidR="009E5609" w:rsidRPr="009E5609">
        <w:rPr>
          <w:rFonts w:ascii="Arial" w:hAnsi="Arial" w:cs="Arial"/>
          <w:b/>
          <w:sz w:val="24"/>
          <w:szCs w:val="24"/>
        </w:rPr>
        <w:t xml:space="preserve"> ch</w:t>
      </w:r>
      <w:r w:rsidRPr="009E5609">
        <w:rPr>
          <w:rFonts w:ascii="Arial" w:hAnsi="Arial" w:cs="Arial"/>
          <w:b/>
          <w:sz w:val="24"/>
          <w:szCs w:val="24"/>
        </w:rPr>
        <w:t>i</w:t>
      </w:r>
      <w:r w:rsidR="009E5609" w:rsidRPr="009E5609">
        <w:rPr>
          <w:rFonts w:ascii="Arial" w:hAnsi="Arial" w:cs="Arial"/>
          <w:b/>
          <w:sz w:val="24"/>
          <w:szCs w:val="24"/>
        </w:rPr>
        <w:t>i</w:t>
      </w:r>
      <w:r w:rsidRPr="009E5609">
        <w:rPr>
          <w:rFonts w:ascii="Arial" w:hAnsi="Arial" w:cs="Arial"/>
          <w:b/>
          <w:sz w:val="24"/>
          <w:szCs w:val="24"/>
        </w:rPr>
        <w:t xml:space="preserve">tas, </w:t>
      </w:r>
      <w:proofErr w:type="spellStart"/>
      <w:r w:rsidR="009E5609">
        <w:rPr>
          <w:rFonts w:ascii="Arial" w:hAnsi="Arial" w:cs="Arial"/>
          <w:b/>
          <w:sz w:val="24"/>
          <w:szCs w:val="24"/>
        </w:rPr>
        <w:t>baabitas</w:t>
      </w:r>
      <w:proofErr w:type="spellEnd"/>
      <w:r w:rsidR="009E5609" w:rsidRPr="009E5609">
        <w:rPr>
          <w:rFonts w:ascii="Arial" w:hAnsi="Arial" w:cs="Arial"/>
          <w:b/>
          <w:sz w:val="24"/>
          <w:szCs w:val="24"/>
        </w:rPr>
        <w:t xml:space="preserve"> y otros modelos</w:t>
      </w:r>
      <w:r w:rsidR="009E5609">
        <w:rPr>
          <w:rFonts w:ascii="Arial" w:hAnsi="Arial" w:cs="Arial"/>
          <w:b/>
          <w:sz w:val="24"/>
          <w:szCs w:val="24"/>
        </w:rPr>
        <w:t xml:space="preserve"> de entender el mensaje coránico</w:t>
      </w:r>
      <w:r w:rsidR="009E5609" w:rsidRPr="009E5609">
        <w:rPr>
          <w:rFonts w:ascii="Arial" w:hAnsi="Arial" w:cs="Arial"/>
          <w:b/>
          <w:sz w:val="24"/>
          <w:szCs w:val="24"/>
        </w:rPr>
        <w:t>.</w:t>
      </w:r>
    </w:p>
    <w:p w:rsidR="009E5609" w:rsidRPr="009E5609" w:rsidRDefault="009E5609" w:rsidP="009E5609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4"/>
          <w:szCs w:val="24"/>
        </w:rPr>
      </w:pPr>
    </w:p>
    <w:p w:rsidR="009E5609" w:rsidRDefault="009E5609" w:rsidP="009E5609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4"/>
          <w:szCs w:val="24"/>
        </w:rPr>
      </w:pPr>
      <w:r w:rsidRPr="009E5609">
        <w:rPr>
          <w:rFonts w:ascii="Arial" w:hAnsi="Arial" w:cs="Arial"/>
          <w:b/>
          <w:sz w:val="24"/>
          <w:szCs w:val="24"/>
        </w:rPr>
        <w:t xml:space="preserve"> Han existido periodos hist</w:t>
      </w:r>
      <w:r>
        <w:rPr>
          <w:rFonts w:ascii="Arial" w:hAnsi="Arial" w:cs="Arial"/>
          <w:b/>
          <w:sz w:val="24"/>
          <w:szCs w:val="24"/>
        </w:rPr>
        <w:t>ó</w:t>
      </w:r>
      <w:r w:rsidRPr="009E5609">
        <w:rPr>
          <w:rFonts w:ascii="Arial" w:hAnsi="Arial" w:cs="Arial"/>
          <w:b/>
          <w:sz w:val="24"/>
          <w:szCs w:val="24"/>
        </w:rPr>
        <w:t>ricos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E5609">
        <w:rPr>
          <w:rFonts w:ascii="Arial" w:hAnsi="Arial" w:cs="Arial"/>
          <w:b/>
          <w:sz w:val="24"/>
          <w:szCs w:val="24"/>
        </w:rPr>
        <w:t xml:space="preserve">guerras y periodos de convivencia. </w:t>
      </w:r>
      <w:r>
        <w:rPr>
          <w:rFonts w:ascii="Arial" w:hAnsi="Arial" w:cs="Arial"/>
          <w:b/>
          <w:sz w:val="24"/>
          <w:szCs w:val="24"/>
        </w:rPr>
        <w:t xml:space="preserve">Se diversifican todavía hoy países o regiones con sistemas sociales liberales y otros con actitudes trasnochadas de fanatismos religiosos. </w:t>
      </w:r>
      <w:r w:rsidRPr="009E5609">
        <w:rPr>
          <w:rFonts w:ascii="Arial" w:hAnsi="Arial" w:cs="Arial"/>
          <w:b/>
          <w:sz w:val="24"/>
          <w:szCs w:val="24"/>
        </w:rPr>
        <w:t>Y en los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E5609">
        <w:rPr>
          <w:rFonts w:ascii="Arial" w:hAnsi="Arial" w:cs="Arial"/>
          <w:b/>
          <w:sz w:val="24"/>
          <w:szCs w:val="24"/>
        </w:rPr>
        <w:t xml:space="preserve">tiempos actuales se incrementan los </w:t>
      </w:r>
      <w:r>
        <w:rPr>
          <w:rFonts w:ascii="Arial" w:hAnsi="Arial" w:cs="Arial"/>
          <w:b/>
          <w:sz w:val="24"/>
          <w:szCs w:val="24"/>
        </w:rPr>
        <w:t>integrismos</w:t>
      </w:r>
      <w:r w:rsidRPr="009E5609">
        <w:rPr>
          <w:rFonts w:ascii="Arial" w:hAnsi="Arial" w:cs="Arial"/>
          <w:b/>
          <w:sz w:val="24"/>
          <w:szCs w:val="24"/>
        </w:rPr>
        <w:t xml:space="preserve"> en ambos grupos y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9E5609">
        <w:rPr>
          <w:rFonts w:ascii="Arial" w:hAnsi="Arial" w:cs="Arial"/>
          <w:b/>
          <w:sz w:val="24"/>
          <w:szCs w:val="24"/>
        </w:rPr>
        <w:t xml:space="preserve">s convulsiones </w:t>
      </w:r>
      <w:r>
        <w:rPr>
          <w:rFonts w:ascii="Arial" w:hAnsi="Arial" w:cs="Arial"/>
          <w:b/>
          <w:sz w:val="24"/>
          <w:szCs w:val="24"/>
        </w:rPr>
        <w:t xml:space="preserve">sectarias </w:t>
      </w:r>
      <w:r w:rsidRPr="009E5609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9E5609">
        <w:rPr>
          <w:rFonts w:ascii="Arial" w:hAnsi="Arial" w:cs="Arial"/>
          <w:b/>
          <w:sz w:val="24"/>
          <w:szCs w:val="24"/>
        </w:rPr>
        <w:t>indiferentistas</w:t>
      </w:r>
      <w:proofErr w:type="spellEnd"/>
      <w:r w:rsidRPr="009E56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militantes.</w:t>
      </w:r>
    </w:p>
    <w:p w:rsidR="009E5609" w:rsidRDefault="009E5609" w:rsidP="009E5609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4"/>
          <w:szCs w:val="24"/>
        </w:rPr>
      </w:pPr>
    </w:p>
    <w:p w:rsidR="009E5609" w:rsidRPr="009E5609" w:rsidRDefault="009E5609" w:rsidP="009E5609">
      <w:pPr>
        <w:spacing w:after="0" w:line="240" w:lineRule="auto"/>
        <w:ind w:left="-992"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9E5609">
        <w:rPr>
          <w:rFonts w:ascii="Arial" w:hAnsi="Arial" w:cs="Arial"/>
          <w:b/>
          <w:sz w:val="24"/>
          <w:szCs w:val="24"/>
        </w:rPr>
        <w:t xml:space="preserve"> Desde el análisis de los relatos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E5609">
        <w:rPr>
          <w:rFonts w:ascii="Arial" w:hAnsi="Arial" w:cs="Arial"/>
          <w:b/>
          <w:sz w:val="24"/>
          <w:szCs w:val="24"/>
        </w:rPr>
        <w:t xml:space="preserve">bíblicos </w:t>
      </w:r>
      <w:r>
        <w:rPr>
          <w:rFonts w:ascii="Arial" w:hAnsi="Arial" w:cs="Arial"/>
          <w:b/>
          <w:sz w:val="24"/>
          <w:szCs w:val="24"/>
        </w:rPr>
        <w:t xml:space="preserve">y recordando las alusiones coránicas, </w:t>
      </w:r>
      <w:r w:rsidRPr="009E5609">
        <w:rPr>
          <w:rFonts w:ascii="Arial" w:hAnsi="Arial" w:cs="Arial"/>
          <w:b/>
          <w:sz w:val="24"/>
          <w:szCs w:val="24"/>
        </w:rPr>
        <w:t>se deben promover movimientos pacifistas, de res</w:t>
      </w:r>
      <w:r>
        <w:rPr>
          <w:rFonts w:ascii="Arial" w:hAnsi="Arial" w:cs="Arial"/>
          <w:b/>
          <w:sz w:val="24"/>
          <w:szCs w:val="24"/>
        </w:rPr>
        <w:t>pe</w:t>
      </w:r>
      <w:r w:rsidRPr="009E5609">
        <w:rPr>
          <w:rFonts w:ascii="Arial" w:hAnsi="Arial" w:cs="Arial"/>
          <w:b/>
          <w:sz w:val="24"/>
          <w:szCs w:val="24"/>
        </w:rPr>
        <w:t>to mut</w:t>
      </w:r>
      <w:r>
        <w:rPr>
          <w:rFonts w:ascii="Arial" w:hAnsi="Arial" w:cs="Arial"/>
          <w:b/>
          <w:sz w:val="24"/>
          <w:szCs w:val="24"/>
        </w:rPr>
        <w:t>u</w:t>
      </w:r>
      <w:r w:rsidRPr="009E5609">
        <w:rPr>
          <w:rFonts w:ascii="Arial" w:hAnsi="Arial" w:cs="Arial"/>
          <w:b/>
          <w:sz w:val="24"/>
          <w:szCs w:val="24"/>
        </w:rPr>
        <w:t xml:space="preserve">o, de pacifismo, </w:t>
      </w:r>
      <w:r>
        <w:rPr>
          <w:rFonts w:ascii="Arial" w:hAnsi="Arial" w:cs="Arial"/>
          <w:b/>
          <w:sz w:val="24"/>
          <w:szCs w:val="24"/>
        </w:rPr>
        <w:t xml:space="preserve">de colaboración, </w:t>
      </w:r>
      <w:r w:rsidRPr="009E5609">
        <w:rPr>
          <w:rFonts w:ascii="Arial" w:hAnsi="Arial" w:cs="Arial"/>
          <w:b/>
          <w:sz w:val="24"/>
          <w:szCs w:val="24"/>
        </w:rPr>
        <w:t>entre ambas confesion</w:t>
      </w:r>
      <w:r>
        <w:rPr>
          <w:rFonts w:ascii="Arial" w:hAnsi="Arial" w:cs="Arial"/>
          <w:b/>
          <w:sz w:val="24"/>
          <w:szCs w:val="24"/>
        </w:rPr>
        <w:t>e</w:t>
      </w:r>
      <w:r w:rsidRPr="009E5609">
        <w:rPr>
          <w:rFonts w:ascii="Arial" w:hAnsi="Arial" w:cs="Arial"/>
          <w:b/>
          <w:sz w:val="24"/>
          <w:szCs w:val="24"/>
        </w:rPr>
        <w:t xml:space="preserve">s religiosas, incluyendo a </w:t>
      </w:r>
      <w:r w:rsidR="00FA2FC9">
        <w:rPr>
          <w:rFonts w:ascii="Arial" w:hAnsi="Arial" w:cs="Arial"/>
          <w:b/>
          <w:sz w:val="24"/>
          <w:szCs w:val="24"/>
        </w:rPr>
        <w:t xml:space="preserve">los </w:t>
      </w:r>
      <w:r w:rsidRPr="009E5609">
        <w:rPr>
          <w:rFonts w:ascii="Arial" w:hAnsi="Arial" w:cs="Arial"/>
          <w:b/>
          <w:sz w:val="24"/>
          <w:szCs w:val="24"/>
        </w:rPr>
        <w:t xml:space="preserve">40 millones de judíos (cuatro </w:t>
      </w:r>
      <w:r w:rsidR="00FA2FC9">
        <w:rPr>
          <w:rFonts w:ascii="Arial" w:hAnsi="Arial" w:cs="Arial"/>
          <w:b/>
          <w:sz w:val="24"/>
          <w:szCs w:val="24"/>
        </w:rPr>
        <w:t>e</w:t>
      </w:r>
      <w:r w:rsidRPr="009E5609">
        <w:rPr>
          <w:rFonts w:ascii="Arial" w:hAnsi="Arial" w:cs="Arial"/>
          <w:b/>
          <w:sz w:val="24"/>
          <w:szCs w:val="24"/>
        </w:rPr>
        <w:t>n el hogar de Israel) para que los periodos de paz se mantenga</w:t>
      </w:r>
      <w:r w:rsidR="00FA2FC9">
        <w:rPr>
          <w:rFonts w:ascii="Arial" w:hAnsi="Arial" w:cs="Arial"/>
          <w:b/>
          <w:sz w:val="24"/>
          <w:szCs w:val="24"/>
        </w:rPr>
        <w:t>n</w:t>
      </w:r>
      <w:r w:rsidRPr="009E5609">
        <w:rPr>
          <w:rFonts w:ascii="Arial" w:hAnsi="Arial" w:cs="Arial"/>
          <w:b/>
          <w:sz w:val="24"/>
          <w:szCs w:val="24"/>
        </w:rPr>
        <w:t xml:space="preserve"> en el mundo de 7.000 millones de habitantes que hoy pueblan la tierra.</w:t>
      </w:r>
    </w:p>
    <w:p w:rsidR="003109E0" w:rsidRDefault="00FA2FC9" w:rsidP="003109E0">
      <w:pPr>
        <w:pStyle w:val="NormalWeb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El ecumenismo tiene que seguir progresando para crear lazos de solidaridad y no de</w:t>
      </w:r>
      <w:r w:rsidR="003109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rivalidad. Las luchas en Esa</w:t>
      </w:r>
      <w:r w:rsidR="009366E4">
        <w:rPr>
          <w:rFonts w:ascii="Arial" w:hAnsi="Arial" w:cs="Arial"/>
          <w:b/>
        </w:rPr>
        <w:t>ú</w:t>
      </w:r>
      <w:r>
        <w:rPr>
          <w:rFonts w:ascii="Arial" w:hAnsi="Arial" w:cs="Arial"/>
          <w:b/>
        </w:rPr>
        <w:t xml:space="preserve"> y Jacob no deben servir de modelo, sino el entendimiento entre los dos hermanos al fina</w:t>
      </w:r>
      <w:r w:rsidR="003109E0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de</w:t>
      </w:r>
      <w:r w:rsidR="003109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sus disensiones. </w:t>
      </w:r>
      <w:r w:rsidR="003109E0">
        <w:rPr>
          <w:rFonts w:ascii="Arial" w:hAnsi="Arial" w:cs="Arial"/>
          <w:b/>
        </w:rPr>
        <w:t>Y las figuras de Ismael y de Isaac deben convertirse en modelos de convivencia. Ese fue el espíritu de Abraham, el hombre bendecido por Dios por su fe y por su amor a la paz.</w:t>
      </w:r>
    </w:p>
    <w:p w:rsidR="009E5609" w:rsidRDefault="003109E0" w:rsidP="00C2541E">
      <w:pPr>
        <w:pStyle w:val="NormalWeb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E</w:t>
      </w:r>
      <w:r w:rsidR="00FA2FC9">
        <w:rPr>
          <w:rFonts w:ascii="Arial" w:hAnsi="Arial" w:cs="Arial"/>
          <w:b/>
        </w:rPr>
        <w:t>n los tiempos actuales y en lo</w:t>
      </w:r>
      <w:r>
        <w:rPr>
          <w:rFonts w:ascii="Arial" w:hAnsi="Arial" w:cs="Arial"/>
          <w:b/>
        </w:rPr>
        <w:t>s países de mayoría islámica y cristiana hay que recordar que hay muchos miles de</w:t>
      </w:r>
      <w:r w:rsidR="009E5609" w:rsidRPr="009E5609">
        <w:rPr>
          <w:rFonts w:ascii="Arial" w:hAnsi="Arial" w:cs="Arial"/>
          <w:b/>
        </w:rPr>
        <w:t xml:space="preserve"> árabes cristianos</w:t>
      </w:r>
      <w:r>
        <w:rPr>
          <w:rFonts w:ascii="Arial" w:hAnsi="Arial" w:cs="Arial"/>
          <w:b/>
        </w:rPr>
        <w:t xml:space="preserve"> que son herederos de los primit</w:t>
      </w:r>
      <w:r w:rsidR="009366E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vos cristiano</w:t>
      </w:r>
      <w:r w:rsidR="009366E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que poblaron esos países. Se</w:t>
      </w:r>
      <w:r w:rsidR="009E5609" w:rsidRPr="009E5609">
        <w:rPr>
          <w:rFonts w:ascii="Arial" w:hAnsi="Arial" w:cs="Arial"/>
          <w:b/>
        </w:rPr>
        <w:t xml:space="preserve"> encuentran en la zona de </w:t>
      </w:r>
      <w:hyperlink r:id="rId10" w:tooltip="Oriente Medio" w:history="1">
        <w:r w:rsidR="009E5609" w:rsidRPr="009E5609">
          <w:rPr>
            <w:rStyle w:val="Hipervnculo"/>
            <w:rFonts w:ascii="Arial" w:hAnsi="Arial" w:cs="Arial"/>
            <w:b/>
            <w:color w:val="auto"/>
            <w:u w:val="none"/>
          </w:rPr>
          <w:t>Oriente Medio</w:t>
        </w:r>
      </w:hyperlink>
      <w:r w:rsidR="009E5609" w:rsidRPr="009E5609">
        <w:rPr>
          <w:rFonts w:ascii="Arial" w:hAnsi="Arial" w:cs="Arial"/>
          <w:b/>
        </w:rPr>
        <w:t xml:space="preserve"> y </w:t>
      </w:r>
      <w:r>
        <w:rPr>
          <w:rFonts w:ascii="Arial" w:hAnsi="Arial" w:cs="Arial"/>
          <w:b/>
        </w:rPr>
        <w:t xml:space="preserve">en </w:t>
      </w:r>
      <w:hyperlink r:id="rId11" w:tooltip="África del Norte" w:history="1">
        <w:r w:rsidR="009E5609" w:rsidRPr="009E5609">
          <w:rPr>
            <w:rStyle w:val="Hipervnculo"/>
            <w:rFonts w:ascii="Arial" w:hAnsi="Arial" w:cs="Arial"/>
            <w:b/>
            <w:color w:val="auto"/>
            <w:u w:val="none"/>
          </w:rPr>
          <w:t>África del Norte</w:t>
        </w:r>
      </w:hyperlink>
      <w:r w:rsidR="009E5609" w:rsidRPr="009E5609">
        <w:rPr>
          <w:rFonts w:ascii="Arial" w:hAnsi="Arial" w:cs="Arial"/>
          <w:b/>
        </w:rPr>
        <w:t xml:space="preserve">, en particular en </w:t>
      </w:r>
      <w:hyperlink r:id="rId12" w:tooltip="Egipto" w:history="1">
        <w:r w:rsidR="009E5609" w:rsidRPr="009E5609">
          <w:rPr>
            <w:rStyle w:val="Hipervnculo"/>
            <w:rFonts w:ascii="Arial" w:hAnsi="Arial" w:cs="Arial"/>
            <w:b/>
            <w:color w:val="auto"/>
            <w:u w:val="none"/>
          </w:rPr>
          <w:t>Egipto</w:t>
        </w:r>
      </w:hyperlink>
      <w:r w:rsidR="009E5609" w:rsidRPr="009E5609">
        <w:rPr>
          <w:rFonts w:ascii="Arial" w:hAnsi="Arial" w:cs="Arial"/>
          <w:b/>
        </w:rPr>
        <w:t xml:space="preserve">, </w:t>
      </w:r>
      <w:hyperlink r:id="rId13" w:tooltip="Irak" w:history="1">
        <w:r w:rsidR="009E5609" w:rsidRPr="009E5609">
          <w:rPr>
            <w:rStyle w:val="Hipervnculo"/>
            <w:rFonts w:ascii="Arial" w:hAnsi="Arial" w:cs="Arial"/>
            <w:b/>
            <w:color w:val="auto"/>
            <w:u w:val="none"/>
          </w:rPr>
          <w:t>Irak</w:t>
        </w:r>
      </w:hyperlink>
      <w:r w:rsidR="009E5609" w:rsidRPr="009E5609">
        <w:rPr>
          <w:rFonts w:ascii="Arial" w:hAnsi="Arial" w:cs="Arial"/>
          <w:b/>
        </w:rPr>
        <w:t xml:space="preserve">, </w:t>
      </w:r>
      <w:hyperlink r:id="rId14" w:tooltip="Jordania" w:history="1">
        <w:r w:rsidR="009E5609" w:rsidRPr="009E5609">
          <w:rPr>
            <w:rStyle w:val="Hipervnculo"/>
            <w:rFonts w:ascii="Arial" w:hAnsi="Arial" w:cs="Arial"/>
            <w:b/>
            <w:color w:val="auto"/>
            <w:u w:val="none"/>
          </w:rPr>
          <w:t>Jordania</w:t>
        </w:r>
      </w:hyperlink>
      <w:r w:rsidR="009E5609" w:rsidRPr="009E5609">
        <w:rPr>
          <w:rFonts w:ascii="Arial" w:hAnsi="Arial" w:cs="Arial"/>
          <w:b/>
        </w:rPr>
        <w:t xml:space="preserve">, </w:t>
      </w:r>
      <w:hyperlink r:id="rId15" w:tooltip="Líbano" w:history="1">
        <w:r w:rsidR="009E5609" w:rsidRPr="009E5609">
          <w:rPr>
            <w:rStyle w:val="Hipervnculo"/>
            <w:rFonts w:ascii="Arial" w:hAnsi="Arial" w:cs="Arial"/>
            <w:b/>
            <w:color w:val="auto"/>
            <w:u w:val="none"/>
          </w:rPr>
          <w:t>Líbano</w:t>
        </w:r>
      </w:hyperlink>
      <w:r w:rsidR="009E5609" w:rsidRPr="009E5609">
        <w:rPr>
          <w:rFonts w:ascii="Arial" w:hAnsi="Arial" w:cs="Arial"/>
          <w:b/>
        </w:rPr>
        <w:t xml:space="preserve">, </w:t>
      </w:r>
      <w:hyperlink r:id="rId16" w:tooltip="Siria" w:history="1">
        <w:r w:rsidR="009E5609" w:rsidRPr="009E5609">
          <w:rPr>
            <w:rStyle w:val="Hipervnculo"/>
            <w:rFonts w:ascii="Arial" w:hAnsi="Arial" w:cs="Arial"/>
            <w:b/>
            <w:color w:val="auto"/>
            <w:u w:val="none"/>
          </w:rPr>
          <w:t>Siria</w:t>
        </w:r>
      </w:hyperlink>
      <w:r w:rsidR="009E5609" w:rsidRPr="009E5609">
        <w:rPr>
          <w:rFonts w:ascii="Arial" w:hAnsi="Arial" w:cs="Arial"/>
          <w:b/>
        </w:rPr>
        <w:t xml:space="preserve"> y </w:t>
      </w:r>
      <w:hyperlink r:id="rId17" w:tooltip="Estado de Palestina" w:history="1">
        <w:r w:rsidR="009E5609" w:rsidRPr="009E5609">
          <w:rPr>
            <w:rStyle w:val="Hipervnculo"/>
            <w:rFonts w:ascii="Arial" w:hAnsi="Arial" w:cs="Arial"/>
            <w:b/>
            <w:color w:val="auto"/>
            <w:u w:val="none"/>
          </w:rPr>
          <w:t>Palestina</w:t>
        </w:r>
      </w:hyperlink>
      <w:r w:rsidR="009E5609" w:rsidRPr="009E5609">
        <w:rPr>
          <w:rFonts w:ascii="Arial" w:hAnsi="Arial" w:cs="Arial"/>
          <w:b/>
        </w:rPr>
        <w:t xml:space="preserve"> (</w:t>
      </w:r>
      <w:hyperlink r:id="rId18" w:tooltip="Cisjordania" w:history="1">
        <w:r w:rsidR="009E5609" w:rsidRPr="009E5609">
          <w:rPr>
            <w:rStyle w:val="Hipervnculo"/>
            <w:rFonts w:ascii="Arial" w:hAnsi="Arial" w:cs="Arial"/>
            <w:b/>
            <w:color w:val="auto"/>
            <w:u w:val="none"/>
          </w:rPr>
          <w:t>Cisjordania</w:t>
        </w:r>
      </w:hyperlink>
      <w:r w:rsidR="009E5609" w:rsidRPr="009E5609">
        <w:rPr>
          <w:rFonts w:ascii="Arial" w:hAnsi="Arial" w:cs="Arial"/>
          <w:b/>
        </w:rPr>
        <w:t xml:space="preserve"> y </w:t>
      </w:r>
      <w:r w:rsidR="009366E4">
        <w:rPr>
          <w:rFonts w:ascii="Arial" w:hAnsi="Arial" w:cs="Arial"/>
          <w:b/>
        </w:rPr>
        <w:t>en Gaza.</w:t>
      </w:r>
      <w:r>
        <w:rPr>
          <w:rFonts w:ascii="Arial" w:hAnsi="Arial" w:cs="Arial"/>
          <w:b/>
        </w:rPr>
        <w:t xml:space="preserve">  </w:t>
      </w:r>
      <w:r w:rsidR="009E5609" w:rsidRPr="009E5609">
        <w:rPr>
          <w:rFonts w:ascii="Arial" w:hAnsi="Arial" w:cs="Arial"/>
          <w:b/>
        </w:rPr>
        <w:t xml:space="preserve">Los emigrantes de las comunidades árabes cristianas constituyen una parte importante de la diáspora de Oriente Próximo, con elevadas concentraciones de población en </w:t>
      </w:r>
      <w:hyperlink r:id="rId19" w:tooltip="América" w:history="1">
        <w:r w:rsidR="009E5609" w:rsidRPr="009E5609">
          <w:rPr>
            <w:rStyle w:val="Hipervnculo"/>
            <w:rFonts w:ascii="Arial" w:hAnsi="Arial" w:cs="Arial"/>
            <w:b/>
            <w:color w:val="auto"/>
            <w:u w:val="none"/>
          </w:rPr>
          <w:t>América</w:t>
        </w:r>
      </w:hyperlink>
      <w:r w:rsidR="009E5609" w:rsidRPr="009E5609">
        <w:rPr>
          <w:rFonts w:ascii="Arial" w:hAnsi="Arial" w:cs="Arial"/>
          <w:b/>
        </w:rPr>
        <w:t xml:space="preserve">, particularmente en </w:t>
      </w:r>
      <w:hyperlink r:id="rId20" w:tooltip="Argentina" w:history="1">
        <w:r w:rsidR="009E5609" w:rsidRPr="009E5609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C2541E">
          <w:rPr>
            <w:rStyle w:val="Hipervnculo"/>
            <w:rFonts w:ascii="Arial" w:hAnsi="Arial" w:cs="Arial"/>
            <w:b/>
            <w:color w:val="auto"/>
            <w:u w:val="none"/>
          </w:rPr>
          <w:t>mérica latina</w:t>
        </w:r>
      </w:hyperlink>
      <w:r w:rsidR="00C2541E">
        <w:t xml:space="preserve">. </w:t>
      </w:r>
      <w:r w:rsidR="00C2541E" w:rsidRPr="00C2541E">
        <w:rPr>
          <w:rFonts w:ascii="Arial" w:hAnsi="Arial" w:cs="Arial"/>
          <w:b/>
        </w:rPr>
        <w:t xml:space="preserve">El </w:t>
      </w:r>
      <w:r w:rsidRPr="003109E0">
        <w:rPr>
          <w:rFonts w:ascii="Arial" w:hAnsi="Arial" w:cs="Arial"/>
          <w:b/>
        </w:rPr>
        <w:t xml:space="preserve"> mensaje de la Biblia deberá inspirar iniciativas de paz de</w:t>
      </w:r>
      <w:r>
        <w:rPr>
          <w:rFonts w:ascii="Arial" w:hAnsi="Arial" w:cs="Arial"/>
          <w:b/>
        </w:rPr>
        <w:t xml:space="preserve"> </w:t>
      </w:r>
      <w:r w:rsidRPr="003109E0">
        <w:rPr>
          <w:rFonts w:ascii="Arial" w:hAnsi="Arial" w:cs="Arial"/>
          <w:b/>
        </w:rPr>
        <w:t>cara al mañana, ya que</w:t>
      </w:r>
      <w:r>
        <w:rPr>
          <w:rFonts w:ascii="Arial" w:hAnsi="Arial" w:cs="Arial"/>
          <w:b/>
        </w:rPr>
        <w:t xml:space="preserve"> </w:t>
      </w:r>
      <w:r w:rsidRPr="003109E0">
        <w:rPr>
          <w:rFonts w:ascii="Arial" w:hAnsi="Arial" w:cs="Arial"/>
          <w:b/>
        </w:rPr>
        <w:t>la vida de Ismael y de Isaac no terminó con el relato de la Escritura, sino que debe mantenerse abierto a la realidad del mundo actual e iluminar los caminos del futuro.</w:t>
      </w:r>
    </w:p>
    <w:p w:rsidR="00C2541E" w:rsidRDefault="009366E4" w:rsidP="009366E4">
      <w:pPr>
        <w:spacing w:line="240" w:lineRule="auto"/>
        <w:ind w:left="-992" w:right="-142" w:firstLine="142"/>
        <w:jc w:val="both"/>
        <w:rPr>
          <w:rFonts w:ascii="Arial" w:hAnsi="Arial" w:cs="Arial"/>
          <w:b/>
          <w:sz w:val="24"/>
          <w:szCs w:val="24"/>
        </w:rPr>
      </w:pPr>
      <w:r>
        <w:t xml:space="preserve"> </w:t>
      </w:r>
      <w:r w:rsidRPr="009366E4">
        <w:rPr>
          <w:rFonts w:ascii="Arial" w:hAnsi="Arial" w:cs="Arial"/>
          <w:b/>
          <w:sz w:val="24"/>
          <w:szCs w:val="24"/>
        </w:rPr>
        <w:t xml:space="preserve">Se debe mirar con simpatía a los grupos de cristianos en Oriente Medio suelen ser mansos, desorganizados y poco influyentes, a diferencia de los grupos extremistas judíos de Israel o los musulmanes radicales en los países islámicos de la región. De esta forma, por ejemplo, el número de cristianos en </w:t>
      </w:r>
      <w:hyperlink r:id="rId21" w:tooltip="Tierra Santa" w:history="1">
        <w:r w:rsidRPr="009366E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Tierra Santa</w:t>
        </w:r>
      </w:hyperlink>
      <w:r w:rsidRPr="009366E4">
        <w:rPr>
          <w:rFonts w:ascii="Arial" w:hAnsi="Arial" w:cs="Arial"/>
          <w:b/>
          <w:sz w:val="24"/>
          <w:szCs w:val="24"/>
        </w:rPr>
        <w:t xml:space="preserve"> ha disminuido debido al éxodo de muchos de ellos, huyendo del escenario del </w:t>
      </w:r>
      <w:hyperlink r:id="rId22" w:tooltip="Conflicto israelí-palestino" w:history="1">
        <w:r w:rsidRPr="009366E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conflicto israelí-palestino</w:t>
        </w:r>
      </w:hyperlink>
      <w:r w:rsidRPr="009366E4">
        <w:rPr>
          <w:rFonts w:ascii="Arial" w:hAnsi="Arial" w:cs="Arial"/>
          <w:b/>
          <w:sz w:val="24"/>
          <w:szCs w:val="24"/>
        </w:rPr>
        <w:t xml:space="preserve"> y del acoso del fundamentalismo islámico en los </w:t>
      </w:r>
      <w:hyperlink r:id="rId23" w:tooltip="Territorios Palestinos" w:history="1">
        <w:r w:rsidRPr="009366E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Territorios Palestino</w:t>
        </w:r>
      </w:hyperlink>
      <w:r>
        <w:rPr>
          <w:rFonts w:ascii="Arial" w:hAnsi="Arial" w:cs="Arial"/>
          <w:b/>
          <w:sz w:val="24"/>
          <w:szCs w:val="24"/>
        </w:rPr>
        <w:t>s.</w:t>
      </w:r>
    </w:p>
    <w:p w:rsidR="00C2541E" w:rsidRPr="003109E0" w:rsidRDefault="00C2541E" w:rsidP="009366E4">
      <w:pPr>
        <w:spacing w:line="240" w:lineRule="auto"/>
        <w:ind w:left="-992" w:right="-142" w:firstLine="142"/>
        <w:jc w:val="both"/>
        <w:rPr>
          <w:rFonts w:ascii="Arial" w:hAnsi="Arial" w:cs="Arial"/>
          <w:b/>
          <w:sz w:val="24"/>
          <w:szCs w:val="24"/>
        </w:rPr>
      </w:pPr>
      <w:r w:rsidRPr="00C2541E">
        <w:rPr>
          <w:rStyle w:val="Textoennegrita"/>
          <w:rFonts w:ascii="Arial" w:hAnsi="Arial" w:cs="Arial"/>
          <w:sz w:val="24"/>
          <w:szCs w:val="24"/>
        </w:rPr>
        <w:t>Nota  El Corán se</w:t>
      </w:r>
      <w:r w:rsidRPr="00C2541E">
        <w:rPr>
          <w:rStyle w:val="Textoennegrita"/>
        </w:rPr>
        <w:t xml:space="preserve"> </w:t>
      </w:r>
      <w:r w:rsidRPr="00C2541E">
        <w:rPr>
          <w:rStyle w:val="Textoennegrita"/>
          <w:rFonts w:ascii="Arial" w:hAnsi="Arial" w:cs="Arial"/>
          <w:sz w:val="24"/>
          <w:szCs w:val="24"/>
        </w:rPr>
        <w:t>hace eco del sacrificio de un hijo de Abraham (Sura 37, aleyas 102-111) al igual que la Biblia (</w:t>
      </w:r>
      <w:proofErr w:type="spellStart"/>
      <w:r w:rsidRPr="00C2541E">
        <w:rPr>
          <w:rStyle w:val="Textoennegrita"/>
          <w:rFonts w:ascii="Arial" w:hAnsi="Arial" w:cs="Arial"/>
          <w:sz w:val="24"/>
          <w:szCs w:val="24"/>
        </w:rPr>
        <w:t>Gn</w:t>
      </w:r>
      <w:proofErr w:type="spellEnd"/>
      <w:r w:rsidRPr="00C2541E">
        <w:rPr>
          <w:rStyle w:val="Textoennegrita"/>
          <w:rFonts w:ascii="Arial" w:hAnsi="Arial" w:cs="Arial"/>
          <w:sz w:val="24"/>
          <w:szCs w:val="24"/>
        </w:rPr>
        <w:t xml:space="preserve"> 22</w:t>
      </w:r>
      <w:r w:rsidRPr="00C2541E">
        <w:rPr>
          <w:rStyle w:val="Textoennegrita"/>
          <w:rFonts w:ascii="Arial" w:hAnsi="Arial" w:cs="Arial"/>
          <w:b w:val="0"/>
          <w:sz w:val="24"/>
          <w:szCs w:val="24"/>
        </w:rPr>
        <w:t>)</w:t>
      </w:r>
      <w:r w:rsidRPr="00C2541E">
        <w:rPr>
          <w:rFonts w:ascii="Arial" w:hAnsi="Arial" w:cs="Arial"/>
          <w:b/>
          <w:sz w:val="24"/>
          <w:szCs w:val="24"/>
        </w:rPr>
        <w:t>. El Corán habla de Ismael como hijo primero de Abraham y recoge la Biblia el sacrificio del hijo a su manera</w:t>
      </w:r>
      <w:r>
        <w:rPr>
          <w:rFonts w:ascii="Arial" w:hAnsi="Arial" w:cs="Arial"/>
          <w:b/>
          <w:sz w:val="24"/>
          <w:szCs w:val="24"/>
        </w:rPr>
        <w:t>.</w:t>
      </w:r>
    </w:p>
    <w:sectPr w:rsidR="00C2541E" w:rsidRPr="003109E0" w:rsidSect="003109E0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1F1"/>
    <w:rsid w:val="00030FA5"/>
    <w:rsid w:val="000C49D7"/>
    <w:rsid w:val="000D7A40"/>
    <w:rsid w:val="001119BC"/>
    <w:rsid w:val="00194BD6"/>
    <w:rsid w:val="001F0537"/>
    <w:rsid w:val="002352C0"/>
    <w:rsid w:val="002C283A"/>
    <w:rsid w:val="003109E0"/>
    <w:rsid w:val="00324EA8"/>
    <w:rsid w:val="00334391"/>
    <w:rsid w:val="003971CC"/>
    <w:rsid w:val="004405ED"/>
    <w:rsid w:val="00481093"/>
    <w:rsid w:val="00501F1F"/>
    <w:rsid w:val="00565216"/>
    <w:rsid w:val="005E2585"/>
    <w:rsid w:val="006665B0"/>
    <w:rsid w:val="007A0323"/>
    <w:rsid w:val="007B730B"/>
    <w:rsid w:val="007B7450"/>
    <w:rsid w:val="008327AB"/>
    <w:rsid w:val="00863948"/>
    <w:rsid w:val="00867933"/>
    <w:rsid w:val="00886333"/>
    <w:rsid w:val="008D7360"/>
    <w:rsid w:val="008F4A98"/>
    <w:rsid w:val="009366E4"/>
    <w:rsid w:val="0094379C"/>
    <w:rsid w:val="009860E5"/>
    <w:rsid w:val="009E5609"/>
    <w:rsid w:val="00A84030"/>
    <w:rsid w:val="00B361F1"/>
    <w:rsid w:val="00B87EAA"/>
    <w:rsid w:val="00C20F8C"/>
    <w:rsid w:val="00C2541E"/>
    <w:rsid w:val="00C53F0A"/>
    <w:rsid w:val="00CA4BB3"/>
    <w:rsid w:val="00CB48B5"/>
    <w:rsid w:val="00CC45AB"/>
    <w:rsid w:val="00CC63AC"/>
    <w:rsid w:val="00D13E82"/>
    <w:rsid w:val="00D16529"/>
    <w:rsid w:val="00D21499"/>
    <w:rsid w:val="00D35221"/>
    <w:rsid w:val="00D908F8"/>
    <w:rsid w:val="00E47D52"/>
    <w:rsid w:val="00EE6F38"/>
    <w:rsid w:val="00EF4044"/>
    <w:rsid w:val="00FA2FC9"/>
    <w:rsid w:val="00FC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3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E560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254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es.wikipedia.org/wiki/Irak" TargetMode="External"/><Relationship Id="rId18" Type="http://schemas.openxmlformats.org/officeDocument/2006/relationships/hyperlink" Target="https://es.wikipedia.org/wiki/Cisjordan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Tierra_Santa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es.wikipedia.org/wiki/Egipto" TargetMode="External"/><Relationship Id="rId17" Type="http://schemas.openxmlformats.org/officeDocument/2006/relationships/hyperlink" Target="https://es.wikipedia.org/wiki/Estado_de_Palestin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Siria" TargetMode="External"/><Relationship Id="rId20" Type="http://schemas.openxmlformats.org/officeDocument/2006/relationships/hyperlink" Target="https://es.wikipedia.org/wiki/Argentina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es.wikipedia.org/wiki/%C3%81frica_del_Nort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es.wikipedia.org/wiki/L%C3%ADbano" TargetMode="External"/><Relationship Id="rId23" Type="http://schemas.openxmlformats.org/officeDocument/2006/relationships/hyperlink" Target="https://es.wikipedia.org/wiki/Territorios_Palestinos" TargetMode="External"/><Relationship Id="rId10" Type="http://schemas.openxmlformats.org/officeDocument/2006/relationships/hyperlink" Target="https://es.wikipedia.org/wiki/Oriente_Medio" TargetMode="External"/><Relationship Id="rId19" Type="http://schemas.openxmlformats.org/officeDocument/2006/relationships/hyperlink" Target="https://es.wikipedia.org/wiki/Am%C3%A9ric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hyperlink" Target="https://es.wikipedia.org/wiki/Jordania" TargetMode="External"/><Relationship Id="rId22" Type="http://schemas.openxmlformats.org/officeDocument/2006/relationships/hyperlink" Target="https://es.wikipedia.org/wiki/Conflicto_israel%C3%AD-palesti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2018-05-16T09:08:00Z</dcterms:created>
  <dcterms:modified xsi:type="dcterms:W3CDTF">2018-05-16T09:08:00Z</dcterms:modified>
</cp:coreProperties>
</file>