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17A7" w:rsidRPr="00FB69FE" w:rsidRDefault="002915F2" w:rsidP="004137AE">
      <w:pPr>
        <w:ind w:left="-851" w:right="-852"/>
        <w:jc w:val="center"/>
        <w:rPr>
          <w:b/>
          <w:color w:val="FF0000"/>
          <w:sz w:val="40"/>
          <w:szCs w:val="40"/>
        </w:rPr>
      </w:pPr>
      <w:r w:rsidRPr="00FB69FE">
        <w:rPr>
          <w:b/>
          <w:color w:val="FF0000"/>
          <w:sz w:val="40"/>
          <w:szCs w:val="40"/>
        </w:rPr>
        <w:t>0801  Historia del siglo XX</w:t>
      </w:r>
    </w:p>
    <w:p w:rsidR="00DB6CA2" w:rsidRDefault="009F13D0" w:rsidP="00625F56">
      <w:pPr>
        <w:spacing w:line="240" w:lineRule="auto"/>
        <w:ind w:left="-851" w:right="-142"/>
        <w:jc w:val="both"/>
        <w:rPr>
          <w:rFonts w:ascii="Arial" w:hAnsi="Arial" w:cs="Arial"/>
          <w:b/>
        </w:rPr>
      </w:pPr>
      <w:r w:rsidRPr="009F13D0">
        <w:rPr>
          <w:rFonts w:ascii="Arial" w:hAnsi="Arial" w:cs="Arial"/>
          <w:b/>
        </w:rPr>
        <w:t xml:space="preserve">    </w:t>
      </w:r>
      <w:r w:rsidR="004137AE" w:rsidRPr="009F13D0">
        <w:rPr>
          <w:rFonts w:ascii="Arial" w:hAnsi="Arial" w:cs="Arial"/>
          <w:b/>
        </w:rPr>
        <w:t xml:space="preserve"> El nuevo siglo amanece con aires de guerra y de guerra amplia: comercial, ideo</w:t>
      </w:r>
      <w:r w:rsidRPr="009F13D0">
        <w:rPr>
          <w:rFonts w:ascii="Arial" w:hAnsi="Arial" w:cs="Arial"/>
          <w:b/>
        </w:rPr>
        <w:t>ló</w:t>
      </w:r>
      <w:r w:rsidR="004137AE" w:rsidRPr="009F13D0">
        <w:rPr>
          <w:rFonts w:ascii="Arial" w:hAnsi="Arial" w:cs="Arial"/>
          <w:b/>
        </w:rPr>
        <w:t>gica, polí</w:t>
      </w:r>
      <w:r w:rsidRPr="009F13D0">
        <w:rPr>
          <w:rFonts w:ascii="Arial" w:hAnsi="Arial" w:cs="Arial"/>
          <w:b/>
        </w:rPr>
        <w:t>ti</w:t>
      </w:r>
      <w:r w:rsidR="004137AE" w:rsidRPr="009F13D0">
        <w:rPr>
          <w:rFonts w:ascii="Arial" w:hAnsi="Arial" w:cs="Arial"/>
          <w:b/>
        </w:rPr>
        <w:t>ca, incluso racial y laboral.</w:t>
      </w:r>
      <w:r w:rsidRPr="009F13D0">
        <w:rPr>
          <w:rFonts w:ascii="Arial" w:hAnsi="Arial" w:cs="Arial"/>
          <w:b/>
        </w:rPr>
        <w:t xml:space="preserve"> </w:t>
      </w:r>
      <w:r w:rsidR="00CF6FD6">
        <w:rPr>
          <w:rFonts w:ascii="Arial" w:hAnsi="Arial" w:cs="Arial"/>
          <w:b/>
        </w:rPr>
        <w:t>En Europa se respiraba una intensa agresividad por la anterior de derrota de Francia ante Austria y el apoyo moral que la nación francesa tuvo de las demás naciones, ante el temor de la prepotencia austriaca que era germana y ante la incorporación austriaca de la Alsacia y la Lorena como botín de guerra cre</w:t>
      </w:r>
      <w:r w:rsidR="00DB6CA2">
        <w:rPr>
          <w:rFonts w:ascii="Arial" w:hAnsi="Arial" w:cs="Arial"/>
          <w:b/>
        </w:rPr>
        <w:t>ó</w:t>
      </w:r>
      <w:r w:rsidR="00CF6FD6">
        <w:rPr>
          <w:rFonts w:ascii="Arial" w:hAnsi="Arial" w:cs="Arial"/>
          <w:b/>
        </w:rPr>
        <w:t xml:space="preserve"> cierta amargura y deseo de revancha. </w:t>
      </w:r>
    </w:p>
    <w:p w:rsidR="00DB6CA2" w:rsidRDefault="00DB6CA2" w:rsidP="00DB6CA2">
      <w:pPr>
        <w:spacing w:line="240" w:lineRule="auto"/>
        <w:ind w:left="-851" w:right="-142"/>
        <w:jc w:val="both"/>
        <w:rPr>
          <w:rFonts w:ascii="Arial" w:hAnsi="Arial" w:cs="Arial"/>
          <w:b/>
        </w:rPr>
      </w:pPr>
      <w:r>
        <w:rPr>
          <w:rFonts w:ascii="Arial" w:hAnsi="Arial" w:cs="Arial"/>
          <w:b/>
        </w:rPr>
        <w:t xml:space="preserve">    Este </w:t>
      </w:r>
      <w:r w:rsidR="009F13D0" w:rsidRPr="009F13D0">
        <w:rPr>
          <w:rFonts w:ascii="Arial" w:hAnsi="Arial" w:cs="Arial"/>
          <w:b/>
        </w:rPr>
        <w:t xml:space="preserve">siglo XX </w:t>
      </w:r>
      <w:r>
        <w:rPr>
          <w:rFonts w:ascii="Arial" w:hAnsi="Arial" w:cs="Arial"/>
          <w:b/>
        </w:rPr>
        <w:t xml:space="preserve">comenzó con ese ambiente y encima sobrevino los efecto del gran </w:t>
      </w:r>
      <w:proofErr w:type="spellStart"/>
      <w:r>
        <w:rPr>
          <w:rFonts w:ascii="Arial" w:hAnsi="Arial" w:cs="Arial"/>
          <w:b/>
        </w:rPr>
        <w:t>crak</w:t>
      </w:r>
      <w:proofErr w:type="spellEnd"/>
      <w:r>
        <w:rPr>
          <w:rFonts w:ascii="Arial" w:hAnsi="Arial" w:cs="Arial"/>
          <w:b/>
        </w:rPr>
        <w:t xml:space="preserve"> económico que comenzó en América y se extendió por Europa en 1929</w:t>
      </w:r>
      <w:r w:rsidRPr="00DB6CA2">
        <w:rPr>
          <w:rFonts w:ascii="Arial" w:hAnsi="Arial" w:cs="Arial"/>
          <w:b/>
          <w:sz w:val="24"/>
          <w:szCs w:val="24"/>
        </w:rPr>
        <w:t xml:space="preserve">.  El 24 de octubre de 1929 el pánico comenzó a cundir en Wall </w:t>
      </w:r>
      <w:proofErr w:type="spellStart"/>
      <w:r w:rsidRPr="00DB6CA2">
        <w:rPr>
          <w:rFonts w:ascii="Arial" w:hAnsi="Arial" w:cs="Arial"/>
          <w:b/>
          <w:sz w:val="24"/>
          <w:szCs w:val="24"/>
        </w:rPr>
        <w:t>Street</w:t>
      </w:r>
      <w:proofErr w:type="spellEnd"/>
      <w:r w:rsidRPr="00DB6CA2">
        <w:rPr>
          <w:rFonts w:ascii="Arial" w:hAnsi="Arial" w:cs="Arial"/>
          <w:b/>
          <w:sz w:val="24"/>
          <w:szCs w:val="24"/>
        </w:rPr>
        <w:t>, que sufrió un desplome en la cotización que se agravaría durante la semana siguiente</w:t>
      </w:r>
      <w:r>
        <w:rPr>
          <w:rFonts w:ascii="Arial" w:hAnsi="Arial" w:cs="Arial"/>
          <w:b/>
          <w:sz w:val="24"/>
          <w:szCs w:val="24"/>
        </w:rPr>
        <w:t>. El efecto fue prolongándose en el tiempo y en los países. Se paralizó el comercio, se incrementó el desempleo, los efectos del  hambre, la pobreza y los odios raciales también se divulgaron de  forma incontenible</w:t>
      </w:r>
    </w:p>
    <w:p w:rsidR="002915F2" w:rsidRPr="009F13D0" w:rsidRDefault="00DB6CA2" w:rsidP="00625F56">
      <w:pPr>
        <w:spacing w:line="240" w:lineRule="auto"/>
        <w:ind w:left="-851" w:right="-142"/>
        <w:jc w:val="both"/>
        <w:rPr>
          <w:rFonts w:ascii="Arial" w:hAnsi="Arial" w:cs="Arial"/>
          <w:b/>
        </w:rPr>
      </w:pPr>
      <w:r>
        <w:rPr>
          <w:rFonts w:ascii="Arial" w:hAnsi="Arial" w:cs="Arial"/>
          <w:b/>
        </w:rPr>
        <w:t xml:space="preserve">  Hubo una</w:t>
      </w:r>
      <w:r w:rsidR="009F13D0" w:rsidRPr="009F13D0">
        <w:rPr>
          <w:rFonts w:ascii="Arial" w:hAnsi="Arial" w:cs="Arial"/>
          <w:b/>
        </w:rPr>
        <w:t xml:space="preserve"> guerra sangrienta y una guerra fría. La sang</w:t>
      </w:r>
      <w:r w:rsidR="009F13D0">
        <w:rPr>
          <w:rFonts w:ascii="Arial" w:hAnsi="Arial" w:cs="Arial"/>
          <w:b/>
        </w:rPr>
        <w:t>rien</w:t>
      </w:r>
      <w:r w:rsidR="009F13D0" w:rsidRPr="009F13D0">
        <w:rPr>
          <w:rFonts w:ascii="Arial" w:hAnsi="Arial" w:cs="Arial"/>
          <w:b/>
        </w:rPr>
        <w:t>ta en dos tremendos episodios: la primera de 1914 a 1919 dejó en el los campos de batalla ocho millones de muertos: la segunda de 103</w:t>
      </w:r>
      <w:r>
        <w:rPr>
          <w:rFonts w:ascii="Arial" w:hAnsi="Arial" w:cs="Arial"/>
          <w:b/>
        </w:rPr>
        <w:t>9</w:t>
      </w:r>
      <w:r w:rsidR="009F13D0" w:rsidRPr="009F13D0">
        <w:rPr>
          <w:rFonts w:ascii="Arial" w:hAnsi="Arial" w:cs="Arial"/>
          <w:b/>
        </w:rPr>
        <w:t xml:space="preserve"> a 1945 de</w:t>
      </w:r>
      <w:r w:rsidR="009F13D0">
        <w:rPr>
          <w:rFonts w:ascii="Arial" w:hAnsi="Arial" w:cs="Arial"/>
          <w:b/>
        </w:rPr>
        <w:t>jó treinta millones de muertos. U</w:t>
      </w:r>
      <w:r w:rsidR="009F13D0" w:rsidRPr="009F13D0">
        <w:rPr>
          <w:rFonts w:ascii="Arial" w:hAnsi="Arial" w:cs="Arial"/>
          <w:b/>
        </w:rPr>
        <w:t xml:space="preserve">na y otra </w:t>
      </w:r>
      <w:r w:rsidR="009F13D0">
        <w:rPr>
          <w:rFonts w:ascii="Arial" w:hAnsi="Arial" w:cs="Arial"/>
          <w:b/>
        </w:rPr>
        <w:t>llenaron todo el mundo de de ham</w:t>
      </w:r>
      <w:r w:rsidR="009F13D0" w:rsidRPr="009F13D0">
        <w:rPr>
          <w:rFonts w:ascii="Arial" w:hAnsi="Arial" w:cs="Arial"/>
          <w:b/>
        </w:rPr>
        <w:t xml:space="preserve">bre, </w:t>
      </w:r>
      <w:r w:rsidR="009F13D0">
        <w:rPr>
          <w:rFonts w:ascii="Arial" w:hAnsi="Arial" w:cs="Arial"/>
          <w:b/>
        </w:rPr>
        <w:t xml:space="preserve">de </w:t>
      </w:r>
      <w:r w:rsidR="009F13D0" w:rsidRPr="009F13D0">
        <w:rPr>
          <w:rFonts w:ascii="Arial" w:hAnsi="Arial" w:cs="Arial"/>
          <w:b/>
        </w:rPr>
        <w:t>enfermeda</w:t>
      </w:r>
      <w:r w:rsidR="009F13D0">
        <w:rPr>
          <w:rFonts w:ascii="Arial" w:hAnsi="Arial" w:cs="Arial"/>
          <w:b/>
        </w:rPr>
        <w:t>des</w:t>
      </w:r>
      <w:r w:rsidR="009F13D0" w:rsidRPr="009F13D0">
        <w:rPr>
          <w:rFonts w:ascii="Arial" w:hAnsi="Arial" w:cs="Arial"/>
          <w:b/>
        </w:rPr>
        <w:t>,</w:t>
      </w:r>
      <w:r w:rsidR="009F13D0">
        <w:rPr>
          <w:rFonts w:ascii="Arial" w:hAnsi="Arial" w:cs="Arial"/>
          <w:b/>
        </w:rPr>
        <w:t xml:space="preserve"> de</w:t>
      </w:r>
      <w:r w:rsidR="009F13D0" w:rsidRPr="009F13D0">
        <w:rPr>
          <w:rFonts w:ascii="Arial" w:hAnsi="Arial" w:cs="Arial"/>
          <w:b/>
        </w:rPr>
        <w:t xml:space="preserve"> pobreza, </w:t>
      </w:r>
      <w:r w:rsidR="009F13D0">
        <w:rPr>
          <w:rFonts w:ascii="Arial" w:hAnsi="Arial" w:cs="Arial"/>
          <w:b/>
        </w:rPr>
        <w:t xml:space="preserve">de </w:t>
      </w:r>
      <w:r w:rsidR="009F13D0" w:rsidRPr="009F13D0">
        <w:rPr>
          <w:rFonts w:ascii="Arial" w:hAnsi="Arial" w:cs="Arial"/>
          <w:b/>
        </w:rPr>
        <w:t>destrucción</w:t>
      </w:r>
    </w:p>
    <w:p w:rsidR="009F13D0" w:rsidRPr="009F13D0" w:rsidRDefault="009F13D0" w:rsidP="00625F56">
      <w:pPr>
        <w:spacing w:line="240" w:lineRule="auto"/>
        <w:ind w:left="-851" w:right="-142"/>
        <w:jc w:val="both"/>
        <w:rPr>
          <w:rFonts w:ascii="Arial" w:hAnsi="Arial" w:cs="Arial"/>
          <w:b/>
        </w:rPr>
      </w:pPr>
      <w:r w:rsidRPr="009F13D0">
        <w:rPr>
          <w:rFonts w:ascii="Arial" w:hAnsi="Arial" w:cs="Arial"/>
          <w:b/>
        </w:rPr>
        <w:t xml:space="preserve"> </w:t>
      </w:r>
      <w:r w:rsidR="00DB6CA2">
        <w:rPr>
          <w:rFonts w:ascii="Arial" w:hAnsi="Arial" w:cs="Arial"/>
          <w:b/>
        </w:rPr>
        <w:t xml:space="preserve">   </w:t>
      </w:r>
      <w:r w:rsidRPr="009F13D0">
        <w:rPr>
          <w:rFonts w:ascii="Arial" w:hAnsi="Arial" w:cs="Arial"/>
          <w:b/>
        </w:rPr>
        <w:t xml:space="preserve"> Además de esos dos terrible</w:t>
      </w:r>
      <w:r>
        <w:rPr>
          <w:rFonts w:ascii="Arial" w:hAnsi="Arial" w:cs="Arial"/>
          <w:b/>
        </w:rPr>
        <w:t>s</w:t>
      </w:r>
      <w:r w:rsidRPr="009F13D0">
        <w:rPr>
          <w:rFonts w:ascii="Arial" w:hAnsi="Arial" w:cs="Arial"/>
          <w:b/>
        </w:rPr>
        <w:t xml:space="preserve"> hecho</w:t>
      </w:r>
      <w:r>
        <w:rPr>
          <w:rFonts w:ascii="Arial" w:hAnsi="Arial" w:cs="Arial"/>
          <w:b/>
        </w:rPr>
        <w:t>s</w:t>
      </w:r>
      <w:r w:rsidRPr="009F13D0">
        <w:rPr>
          <w:rFonts w:ascii="Arial" w:hAnsi="Arial" w:cs="Arial"/>
          <w:b/>
        </w:rPr>
        <w:t xml:space="preserve"> bélicos, más de medio centena</w:t>
      </w:r>
      <w:r>
        <w:rPr>
          <w:rFonts w:ascii="Arial" w:hAnsi="Arial" w:cs="Arial"/>
          <w:b/>
        </w:rPr>
        <w:t>r</w:t>
      </w:r>
      <w:r w:rsidRPr="009F13D0">
        <w:rPr>
          <w:rFonts w:ascii="Arial" w:hAnsi="Arial" w:cs="Arial"/>
          <w:b/>
        </w:rPr>
        <w:t xml:space="preserve"> de guerras locales aument</w:t>
      </w:r>
      <w:r>
        <w:rPr>
          <w:rFonts w:ascii="Arial" w:hAnsi="Arial" w:cs="Arial"/>
          <w:b/>
        </w:rPr>
        <w:t>a</w:t>
      </w:r>
      <w:r w:rsidRPr="009F13D0">
        <w:rPr>
          <w:rFonts w:ascii="Arial" w:hAnsi="Arial" w:cs="Arial"/>
          <w:b/>
        </w:rPr>
        <w:t>ron la destrucción y el dolor: desde M</w:t>
      </w:r>
      <w:r>
        <w:rPr>
          <w:rFonts w:ascii="Arial" w:hAnsi="Arial" w:cs="Arial"/>
          <w:b/>
        </w:rPr>
        <w:t>é</w:t>
      </w:r>
      <w:r w:rsidRPr="009F13D0">
        <w:rPr>
          <w:rFonts w:ascii="Arial" w:hAnsi="Arial" w:cs="Arial"/>
          <w:b/>
        </w:rPr>
        <w:t>xico a España,</w:t>
      </w:r>
      <w:r>
        <w:rPr>
          <w:rFonts w:ascii="Arial" w:hAnsi="Arial" w:cs="Arial"/>
          <w:b/>
        </w:rPr>
        <w:t xml:space="preserve"> d</w:t>
      </w:r>
      <w:r w:rsidRPr="009F13D0">
        <w:rPr>
          <w:rFonts w:ascii="Arial" w:hAnsi="Arial" w:cs="Arial"/>
          <w:b/>
        </w:rPr>
        <w:t>esde Rusia a China, desde el Congo a Argelia. Los nuevos arm</w:t>
      </w:r>
      <w:r>
        <w:rPr>
          <w:rFonts w:ascii="Arial" w:hAnsi="Arial" w:cs="Arial"/>
          <w:b/>
        </w:rPr>
        <w:t>a</w:t>
      </w:r>
      <w:r w:rsidRPr="009F13D0">
        <w:rPr>
          <w:rFonts w:ascii="Arial" w:hAnsi="Arial" w:cs="Arial"/>
          <w:b/>
        </w:rPr>
        <w:t>mentos, incluidos los atómicos y los químicos o biológicos, incrementaron el n</w:t>
      </w:r>
      <w:r>
        <w:rPr>
          <w:rFonts w:ascii="Arial" w:hAnsi="Arial" w:cs="Arial"/>
          <w:b/>
        </w:rPr>
        <w:t>ú</w:t>
      </w:r>
      <w:r w:rsidRPr="009F13D0">
        <w:rPr>
          <w:rFonts w:ascii="Arial" w:hAnsi="Arial" w:cs="Arial"/>
          <w:b/>
        </w:rPr>
        <w:t>mero de muertos y las realidad humana de miseria y de inseguridad.</w:t>
      </w:r>
    </w:p>
    <w:p w:rsidR="002915F2" w:rsidRPr="002915F2" w:rsidRDefault="002915F2" w:rsidP="00625F56">
      <w:pPr>
        <w:ind w:left="-851" w:right="-142"/>
        <w:rPr>
          <w:rFonts w:ascii="Arial" w:hAnsi="Arial" w:cs="Arial"/>
          <w:b/>
          <w:color w:val="FF0000"/>
          <w:sz w:val="32"/>
          <w:szCs w:val="32"/>
        </w:rPr>
      </w:pPr>
      <w:r w:rsidRPr="002915F2">
        <w:rPr>
          <w:rFonts w:ascii="Arial" w:hAnsi="Arial" w:cs="Arial"/>
          <w:b/>
          <w:color w:val="FF0000"/>
          <w:sz w:val="32"/>
          <w:szCs w:val="32"/>
        </w:rPr>
        <w:t>1. La primera guerra mundial</w:t>
      </w:r>
      <w:r w:rsidR="006F6508">
        <w:rPr>
          <w:rFonts w:ascii="Arial" w:hAnsi="Arial" w:cs="Arial"/>
          <w:b/>
          <w:color w:val="FF0000"/>
          <w:sz w:val="32"/>
          <w:szCs w:val="32"/>
        </w:rPr>
        <w:t xml:space="preserve"> </w:t>
      </w:r>
      <w:r w:rsidR="006F6508" w:rsidRPr="006F6508">
        <w:rPr>
          <w:rFonts w:ascii="Arial" w:hAnsi="Arial" w:cs="Arial"/>
          <w:b/>
          <w:color w:val="0070C0"/>
          <w:sz w:val="24"/>
          <w:szCs w:val="24"/>
        </w:rPr>
        <w:t>(</w:t>
      </w:r>
      <w:r w:rsidR="002E5B21">
        <w:rPr>
          <w:rFonts w:ascii="Arial" w:hAnsi="Arial" w:cs="Arial"/>
          <w:b/>
          <w:color w:val="0070C0"/>
          <w:sz w:val="24"/>
          <w:szCs w:val="24"/>
        </w:rPr>
        <w:t xml:space="preserve">datos de la </w:t>
      </w:r>
      <w:proofErr w:type="spellStart"/>
      <w:r w:rsidR="006F6508" w:rsidRPr="006F6508">
        <w:rPr>
          <w:rFonts w:ascii="Arial" w:hAnsi="Arial" w:cs="Arial"/>
          <w:b/>
          <w:color w:val="0070C0"/>
          <w:sz w:val="24"/>
          <w:szCs w:val="24"/>
        </w:rPr>
        <w:t>Wikipedia</w:t>
      </w:r>
      <w:proofErr w:type="spellEnd"/>
      <w:r w:rsidR="006F6508" w:rsidRPr="006F6508">
        <w:rPr>
          <w:rFonts w:ascii="Arial" w:hAnsi="Arial" w:cs="Arial"/>
          <w:b/>
          <w:color w:val="0070C0"/>
          <w:sz w:val="24"/>
          <w:szCs w:val="24"/>
        </w:rPr>
        <w:t xml:space="preserve"> )</w:t>
      </w:r>
    </w:p>
    <w:p w:rsidR="009F13D0" w:rsidRPr="005B3E53" w:rsidRDefault="009F13D0" w:rsidP="00625F56">
      <w:pPr>
        <w:pStyle w:val="NormalWeb"/>
        <w:ind w:left="-851" w:right="-142"/>
        <w:jc w:val="both"/>
        <w:rPr>
          <w:rFonts w:ascii="Arial" w:hAnsi="Arial" w:cs="Arial"/>
          <w:b/>
          <w:i/>
        </w:rPr>
      </w:pPr>
      <w:r>
        <w:rPr>
          <w:rStyle w:val="nfasis"/>
          <w:rFonts w:ascii="Arial" w:hAnsi="Arial" w:cs="Arial"/>
          <w:b/>
        </w:rPr>
        <w:t xml:space="preserve">   </w:t>
      </w:r>
      <w:r w:rsidRPr="005B3E53">
        <w:rPr>
          <w:rStyle w:val="nfasis"/>
          <w:rFonts w:ascii="Arial" w:hAnsi="Arial" w:cs="Arial"/>
          <w:b/>
          <w:i w:val="0"/>
        </w:rPr>
        <w:t>La Primera Guerra Mundial fue un acontecimiento bélico internacional que, iniciado en Europa en agosto de 1914, no sólo llegó a convertirse en una “guerra total”</w:t>
      </w:r>
      <w:r w:rsidR="001C7A26">
        <w:rPr>
          <w:rStyle w:val="nfasis"/>
          <w:rFonts w:ascii="Arial" w:hAnsi="Arial" w:cs="Arial"/>
          <w:b/>
          <w:i w:val="0"/>
        </w:rPr>
        <w:t>,</w:t>
      </w:r>
      <w:r w:rsidRPr="005B3E53">
        <w:rPr>
          <w:rStyle w:val="nfasis"/>
          <w:rFonts w:ascii="Arial" w:hAnsi="Arial" w:cs="Arial"/>
          <w:b/>
          <w:i w:val="0"/>
        </w:rPr>
        <w:t xml:space="preserve"> sino que trascendió al ámbito mundial cuando intervinieron en ese conflicto naciones situadas en otros continentes. </w:t>
      </w:r>
    </w:p>
    <w:p w:rsidR="009F13D0" w:rsidRPr="005B3E53" w:rsidRDefault="001C7A26" w:rsidP="00625F56">
      <w:pPr>
        <w:pStyle w:val="NormalWeb"/>
        <w:ind w:left="-851" w:right="-142"/>
        <w:jc w:val="both"/>
        <w:rPr>
          <w:rFonts w:ascii="Arial" w:hAnsi="Arial" w:cs="Arial"/>
          <w:b/>
          <w:i/>
        </w:rPr>
      </w:pPr>
      <w:r>
        <w:rPr>
          <w:rStyle w:val="nfasis"/>
          <w:rFonts w:ascii="Arial" w:hAnsi="Arial" w:cs="Arial"/>
          <w:b/>
          <w:i w:val="0"/>
        </w:rPr>
        <w:t xml:space="preserve">   </w:t>
      </w:r>
      <w:r w:rsidR="009F13D0" w:rsidRPr="005B3E53">
        <w:rPr>
          <w:rStyle w:val="nfasis"/>
          <w:rFonts w:ascii="Arial" w:hAnsi="Arial" w:cs="Arial"/>
          <w:b/>
          <w:i w:val="0"/>
        </w:rPr>
        <w:t xml:space="preserve">Por primera </w:t>
      </w:r>
      <w:r>
        <w:rPr>
          <w:rStyle w:val="nfasis"/>
          <w:rFonts w:ascii="Arial" w:hAnsi="Arial" w:cs="Arial"/>
          <w:b/>
          <w:i w:val="0"/>
        </w:rPr>
        <w:t>vez</w:t>
      </w:r>
      <w:r w:rsidR="009F13D0" w:rsidRPr="005B3E53">
        <w:rPr>
          <w:rStyle w:val="nfasis"/>
          <w:rFonts w:ascii="Arial" w:hAnsi="Arial" w:cs="Arial"/>
          <w:b/>
          <w:i w:val="0"/>
        </w:rPr>
        <w:t xml:space="preserve"> en la historia de la humanidad, una lucha armada incluía países muy alejados geográficamente; además su evolución y desenlace dejaron una secuela de cambios trascendentales que afectaron al mundo entero. </w:t>
      </w:r>
    </w:p>
    <w:p w:rsidR="009F13D0" w:rsidRDefault="009F13D0" w:rsidP="00625F56">
      <w:pPr>
        <w:pStyle w:val="NormalWeb"/>
        <w:ind w:left="-851" w:right="-142"/>
        <w:jc w:val="both"/>
        <w:rPr>
          <w:rStyle w:val="nfasis"/>
          <w:rFonts w:ascii="Arial" w:hAnsi="Arial" w:cs="Arial"/>
          <w:b/>
          <w:i w:val="0"/>
        </w:rPr>
      </w:pPr>
      <w:r w:rsidRPr="005B3E53">
        <w:rPr>
          <w:rStyle w:val="nfasis"/>
          <w:rFonts w:ascii="Arial" w:hAnsi="Arial" w:cs="Arial"/>
          <w:b/>
          <w:i w:val="0"/>
        </w:rPr>
        <w:t>Sin embargo, hasta antes de 1945 este fenómeno histórico fue conocido como la “Gran Guerra” y no sería hasta después de ocurrida la Segunda Guerra Mundial cuando se hizo necesaria la distinción numérica secuencial entre ambos conflictos. Por su magnitud y consecuencias, la Primera Guerra Mundial constituye una profunda brecha que separa el siglo XX de todo lo que le precedió, no obstante que sus orígenes se encuentran, por supuesto, en los hechos del pasado inmediato</w:t>
      </w:r>
      <w:r w:rsidR="005B3E53">
        <w:rPr>
          <w:rStyle w:val="nfasis"/>
          <w:rFonts w:ascii="Arial" w:hAnsi="Arial" w:cs="Arial"/>
          <w:b/>
          <w:i w:val="0"/>
        </w:rPr>
        <w:t>.</w:t>
      </w:r>
    </w:p>
    <w:p w:rsidR="00DB6CA2" w:rsidRPr="005B3E53" w:rsidRDefault="00DB6CA2" w:rsidP="00DB6CA2">
      <w:pPr>
        <w:pStyle w:val="NormalWeb"/>
        <w:ind w:left="-851" w:right="-142"/>
        <w:jc w:val="both"/>
        <w:rPr>
          <w:rFonts w:ascii="Arial" w:hAnsi="Arial" w:cs="Arial"/>
          <w:b/>
          <w:color w:val="0070C0"/>
        </w:rPr>
      </w:pPr>
      <w:r w:rsidRPr="005B3E53">
        <w:rPr>
          <w:rStyle w:val="Textoennegrita"/>
          <w:rFonts w:ascii="Arial" w:eastAsiaTheme="majorEastAsia" w:hAnsi="Arial" w:cs="Arial"/>
        </w:rPr>
        <w:t> </w:t>
      </w:r>
      <w:r w:rsidRPr="005B3E53">
        <w:rPr>
          <w:rStyle w:val="Textoennegrita"/>
          <w:rFonts w:ascii="Arial" w:eastAsiaTheme="majorEastAsia" w:hAnsi="Arial" w:cs="Arial"/>
          <w:color w:val="0070C0"/>
        </w:rPr>
        <w:t>La formación de alianzas</w:t>
      </w:r>
    </w:p>
    <w:p w:rsidR="00DB6CA2" w:rsidRDefault="00DB6CA2" w:rsidP="00DB6CA2">
      <w:pPr>
        <w:pStyle w:val="NormalWeb"/>
        <w:ind w:left="-851" w:right="-142"/>
        <w:jc w:val="both"/>
        <w:rPr>
          <w:rFonts w:ascii="Arial" w:hAnsi="Arial" w:cs="Arial"/>
          <w:b/>
        </w:rPr>
      </w:pPr>
      <w:r>
        <w:rPr>
          <w:rFonts w:ascii="Arial" w:hAnsi="Arial" w:cs="Arial"/>
          <w:b/>
        </w:rPr>
        <w:t xml:space="preserve">   </w:t>
      </w:r>
      <w:r w:rsidRPr="009F13D0">
        <w:rPr>
          <w:rFonts w:ascii="Arial" w:hAnsi="Arial" w:cs="Arial"/>
          <w:b/>
        </w:rPr>
        <w:t>El dominio sobre las áreas coloniales provocó conflictos entre las potencias que se resolvían a través de acuerdos diplomáticos, o bien de guerras que se mantenían dentro de un mareo estrictamente local. Además, las alianzas que se formaban duraban poco y los países cambiaban de bando frecuentemente, según las circunstancias.</w:t>
      </w:r>
      <w:r>
        <w:rPr>
          <w:rFonts w:ascii="Arial" w:hAnsi="Arial" w:cs="Arial"/>
          <w:b/>
        </w:rPr>
        <w:t xml:space="preserve">  </w:t>
      </w:r>
      <w:r w:rsidRPr="009F13D0">
        <w:rPr>
          <w:rFonts w:ascii="Arial" w:hAnsi="Arial" w:cs="Arial"/>
          <w:b/>
        </w:rPr>
        <w:t>Sin embargo, las reglas de juego de la diplomacia internacional fueron variando poco a poco.</w:t>
      </w:r>
    </w:p>
    <w:p w:rsidR="00DB6CA2" w:rsidRPr="009F13D0" w:rsidRDefault="00DB6CA2" w:rsidP="00DB6CA2">
      <w:pPr>
        <w:pStyle w:val="NormalWeb"/>
        <w:ind w:left="-851" w:right="-142"/>
        <w:jc w:val="both"/>
        <w:rPr>
          <w:rFonts w:ascii="Arial" w:hAnsi="Arial" w:cs="Arial"/>
          <w:b/>
        </w:rPr>
      </w:pPr>
      <w:r>
        <w:rPr>
          <w:rFonts w:ascii="Arial" w:hAnsi="Arial" w:cs="Arial"/>
          <w:b/>
        </w:rPr>
        <w:lastRenderedPageBreak/>
        <w:t xml:space="preserve">   </w:t>
      </w:r>
      <w:r w:rsidRPr="009F13D0">
        <w:rPr>
          <w:rFonts w:ascii="Arial" w:hAnsi="Arial" w:cs="Arial"/>
          <w:b/>
        </w:rPr>
        <w:t xml:space="preserve"> A medida que crecían las necesidades de expansión de las grandes potencias industriales, las confrontaciones se fueron haciendo incontrolables.</w:t>
      </w:r>
      <w:r>
        <w:rPr>
          <w:rFonts w:ascii="Arial" w:hAnsi="Arial" w:cs="Arial"/>
          <w:b/>
        </w:rPr>
        <w:t xml:space="preserve"> </w:t>
      </w:r>
      <w:r w:rsidRPr="009F13D0">
        <w:rPr>
          <w:rFonts w:ascii="Arial" w:hAnsi="Arial" w:cs="Arial"/>
          <w:b/>
        </w:rPr>
        <w:t>Por un lado, era difícil resolver los conflictos en un escenario que se había ampliado. Los enfrentamientos ya no sólo podían presentarse en Europa sino también en África, China o el Medio Oriente. Además, había nuevos competidores y eran muy agresivos. Estados Unidos y Japón se habían convertido en grandes potencias que se disputaban el dominio del área del Pacífico. Alemania aparecía pujante y poderosa, pero insatisfecha por haber llegado tarde al reparto colonial.</w:t>
      </w:r>
    </w:p>
    <w:p w:rsidR="00DB6CA2" w:rsidRDefault="00DB6CA2" w:rsidP="00DB6CA2">
      <w:pPr>
        <w:pStyle w:val="NormalWeb"/>
        <w:ind w:left="-851" w:right="-142"/>
        <w:jc w:val="both"/>
        <w:rPr>
          <w:rStyle w:val="nfasis"/>
          <w:rFonts w:ascii="Arial" w:hAnsi="Arial" w:cs="Arial"/>
          <w:b/>
          <w:i w:val="0"/>
        </w:rPr>
      </w:pPr>
      <w:r>
        <w:rPr>
          <w:rFonts w:ascii="Arial" w:hAnsi="Arial" w:cs="Arial"/>
          <w:b/>
        </w:rPr>
        <w:t xml:space="preserve">     </w:t>
      </w:r>
      <w:r w:rsidRPr="009F13D0">
        <w:rPr>
          <w:rFonts w:ascii="Arial" w:hAnsi="Arial" w:cs="Arial"/>
          <w:b/>
        </w:rPr>
        <w:t xml:space="preserve">Sus intereses expansionistas en China y África del Sur chocaban con el dominio que los ingleses habían establecido en esas zonas. Justamente, las posiciones </w:t>
      </w:r>
      <w:proofErr w:type="spellStart"/>
      <w:r w:rsidRPr="009F13D0">
        <w:rPr>
          <w:rFonts w:ascii="Arial" w:hAnsi="Arial" w:cs="Arial"/>
          <w:b/>
        </w:rPr>
        <w:t>irrecon</w:t>
      </w:r>
      <w:r>
        <w:rPr>
          <w:rFonts w:ascii="Arial" w:hAnsi="Arial" w:cs="Arial"/>
          <w:b/>
        </w:rPr>
        <w:t>-</w:t>
      </w:r>
      <w:r w:rsidRPr="009F13D0">
        <w:rPr>
          <w:rFonts w:ascii="Arial" w:hAnsi="Arial" w:cs="Arial"/>
          <w:b/>
        </w:rPr>
        <w:t>ciliables</w:t>
      </w:r>
      <w:proofErr w:type="spellEnd"/>
      <w:r w:rsidRPr="009F13D0">
        <w:rPr>
          <w:rFonts w:ascii="Arial" w:hAnsi="Arial" w:cs="Arial"/>
          <w:b/>
        </w:rPr>
        <w:t xml:space="preserve"> entre Alemania e Inglaterra fueron las que generaron un sistema de alianzas permanentes que puso en peligro la paz mundial. Por un lado, se formó la Triple Alianza, que en realidad fue sólo una alianza entre Alemania y Austria-Hungría, pues Italia, el tercer integrante, no tardó en apartarse. Por otro, Francia, el Imperio ruso y Gran Bretaña se unieron en la Triple Entente</w:t>
      </w:r>
    </w:p>
    <w:p w:rsidR="005B3E53" w:rsidRPr="005B3E53" w:rsidRDefault="005B3E53" w:rsidP="00625F56">
      <w:pPr>
        <w:pStyle w:val="NormalWeb"/>
        <w:ind w:left="-851" w:right="-142"/>
        <w:jc w:val="both"/>
        <w:rPr>
          <w:rFonts w:ascii="Arial" w:hAnsi="Arial" w:cs="Arial"/>
          <w:b/>
          <w:i/>
        </w:rPr>
      </w:pPr>
      <w:r>
        <w:rPr>
          <w:noProof/>
        </w:rPr>
        <w:drawing>
          <wp:inline distT="0" distB="0" distL="0" distR="0">
            <wp:extent cx="3255010" cy="1752600"/>
            <wp:effectExtent l="19050" t="0" r="2540" b="0"/>
            <wp:docPr id="1" name="Imagen 1" descr="Resultado de imagen de primera guerra mund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rimera guerra mundial"/>
                    <pic:cNvPicPr>
                      <a:picLocks noChangeAspect="1" noChangeArrowheads="1"/>
                    </pic:cNvPicPr>
                  </pic:nvPicPr>
                  <pic:blipFill>
                    <a:blip r:embed="rId6"/>
                    <a:srcRect t="13615"/>
                    <a:stretch>
                      <a:fillRect/>
                    </a:stretch>
                  </pic:blipFill>
                  <pic:spPr bwMode="auto">
                    <a:xfrm>
                      <a:off x="0" y="0"/>
                      <a:ext cx="3255010" cy="1752600"/>
                    </a:xfrm>
                    <a:prstGeom prst="rect">
                      <a:avLst/>
                    </a:prstGeom>
                    <a:noFill/>
                    <a:ln w="9525">
                      <a:noFill/>
                      <a:miter lim="800000"/>
                      <a:headEnd/>
                      <a:tailEnd/>
                    </a:ln>
                  </pic:spPr>
                </pic:pic>
              </a:graphicData>
            </a:graphic>
          </wp:inline>
        </w:drawing>
      </w:r>
      <w:r w:rsidR="00B07391">
        <w:rPr>
          <w:noProof/>
        </w:rPr>
        <w:drawing>
          <wp:inline distT="0" distB="0" distL="0" distR="0">
            <wp:extent cx="3124200" cy="1876425"/>
            <wp:effectExtent l="19050" t="0" r="0" b="0"/>
            <wp:docPr id="4" name="Imagen 4" descr="Resultado de imagen de primera guerra mund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primera guerra mundial"/>
                    <pic:cNvPicPr>
                      <a:picLocks noChangeAspect="1" noChangeArrowheads="1"/>
                    </pic:cNvPicPr>
                  </pic:nvPicPr>
                  <pic:blipFill>
                    <a:blip r:embed="rId7"/>
                    <a:srcRect/>
                    <a:stretch>
                      <a:fillRect/>
                    </a:stretch>
                  </pic:blipFill>
                  <pic:spPr bwMode="auto">
                    <a:xfrm>
                      <a:off x="0" y="0"/>
                      <a:ext cx="3127423" cy="1878361"/>
                    </a:xfrm>
                    <a:prstGeom prst="rect">
                      <a:avLst/>
                    </a:prstGeom>
                    <a:noFill/>
                    <a:ln w="9525">
                      <a:noFill/>
                      <a:miter lim="800000"/>
                      <a:headEnd/>
                      <a:tailEnd/>
                    </a:ln>
                  </pic:spPr>
                </pic:pic>
              </a:graphicData>
            </a:graphic>
          </wp:inline>
        </w:drawing>
      </w:r>
    </w:p>
    <w:p w:rsidR="00B07391" w:rsidRDefault="00B07391" w:rsidP="00625F56">
      <w:pPr>
        <w:spacing w:after="0"/>
        <w:ind w:left="-851" w:right="-142" w:firstLine="284"/>
        <w:rPr>
          <w:rFonts w:ascii="Arial" w:hAnsi="Arial" w:cs="Arial"/>
          <w:b/>
          <w:sz w:val="24"/>
          <w:szCs w:val="24"/>
        </w:rPr>
      </w:pPr>
      <w:r w:rsidRPr="00B07391">
        <w:rPr>
          <w:rFonts w:ascii="Arial" w:hAnsi="Arial" w:cs="Arial"/>
          <w:b/>
          <w:bCs/>
          <w:color w:val="0070C0"/>
          <w:sz w:val="24"/>
          <w:szCs w:val="24"/>
        </w:rPr>
        <w:t xml:space="preserve">Causas de la Primera Guerra Mundial </w:t>
      </w:r>
      <w:r w:rsidRPr="00B07391">
        <w:rPr>
          <w:rFonts w:ascii="Arial" w:hAnsi="Arial" w:cs="Arial"/>
          <w:b/>
          <w:color w:val="0070C0"/>
          <w:sz w:val="24"/>
          <w:szCs w:val="24"/>
        </w:rPr>
        <w:br/>
      </w:r>
      <w:r w:rsidRPr="00B07391">
        <w:rPr>
          <w:rFonts w:ascii="Arial" w:hAnsi="Arial" w:cs="Arial"/>
          <w:sz w:val="24"/>
          <w:szCs w:val="24"/>
        </w:rPr>
        <w:br/>
      </w:r>
      <w:r w:rsidRPr="00B07391">
        <w:rPr>
          <w:rFonts w:ascii="Arial" w:hAnsi="Arial" w:cs="Arial"/>
          <w:b/>
          <w:bCs/>
          <w:sz w:val="24"/>
          <w:szCs w:val="24"/>
        </w:rPr>
        <w:t>1. Tensiones entre las potencias:</w:t>
      </w:r>
      <w:r w:rsidRPr="00B07391">
        <w:rPr>
          <w:rFonts w:ascii="Arial" w:hAnsi="Arial" w:cs="Arial"/>
          <w:b/>
          <w:sz w:val="24"/>
          <w:szCs w:val="24"/>
        </w:rPr>
        <w:t xml:space="preserve"> los principales antagonismos internacionales eran los siguientes:</w:t>
      </w:r>
    </w:p>
    <w:p w:rsidR="00B07391" w:rsidRPr="00B07391" w:rsidRDefault="00B07391" w:rsidP="00625F56">
      <w:pPr>
        <w:spacing w:after="0"/>
        <w:ind w:left="-851" w:right="-142" w:firstLine="284"/>
        <w:rPr>
          <w:rFonts w:ascii="Arial" w:hAnsi="Arial" w:cs="Arial"/>
          <w:b/>
          <w:sz w:val="24"/>
          <w:szCs w:val="24"/>
        </w:rPr>
      </w:pPr>
    </w:p>
    <w:p w:rsidR="00B07391" w:rsidRPr="00B07391" w:rsidRDefault="00B07391" w:rsidP="00625F56">
      <w:pPr>
        <w:spacing w:after="0" w:line="240" w:lineRule="auto"/>
        <w:ind w:left="-567" w:right="-142"/>
        <w:jc w:val="both"/>
        <w:rPr>
          <w:rFonts w:ascii="Arial" w:hAnsi="Arial" w:cs="Arial"/>
          <w:b/>
          <w:sz w:val="24"/>
          <w:szCs w:val="24"/>
        </w:rPr>
      </w:pPr>
      <w:r w:rsidRPr="00B07391">
        <w:rPr>
          <w:rFonts w:ascii="Arial" w:hAnsi="Arial" w:cs="Arial"/>
          <w:b/>
          <w:sz w:val="24"/>
          <w:szCs w:val="24"/>
        </w:rPr>
        <w:t xml:space="preserve">Entre Alemania y Francia por la rivalidad que dejo la </w:t>
      </w:r>
      <w:hyperlink r:id="rId8" w:history="1">
        <w:r w:rsidRPr="00B07391">
          <w:rPr>
            <w:rStyle w:val="Hipervnculo"/>
            <w:rFonts w:ascii="Arial" w:hAnsi="Arial" w:cs="Arial"/>
            <w:b/>
            <w:color w:val="auto"/>
            <w:sz w:val="24"/>
            <w:szCs w:val="24"/>
            <w:u w:val="none"/>
          </w:rPr>
          <w:t>Guerra Franco-Prusiana</w:t>
        </w:r>
      </w:hyperlink>
      <w:r w:rsidRPr="00B07391">
        <w:rPr>
          <w:rFonts w:ascii="Arial" w:hAnsi="Arial" w:cs="Arial"/>
          <w:b/>
          <w:sz w:val="24"/>
          <w:szCs w:val="24"/>
        </w:rPr>
        <w:t>.</w:t>
      </w:r>
    </w:p>
    <w:p w:rsidR="00B07391" w:rsidRPr="00B07391" w:rsidRDefault="00B07391" w:rsidP="00625F56">
      <w:pPr>
        <w:spacing w:after="0" w:line="240" w:lineRule="auto"/>
        <w:ind w:left="-567" w:right="-142"/>
        <w:jc w:val="both"/>
        <w:rPr>
          <w:rFonts w:ascii="Arial" w:hAnsi="Arial" w:cs="Arial"/>
          <w:b/>
          <w:sz w:val="24"/>
          <w:szCs w:val="24"/>
        </w:rPr>
      </w:pPr>
      <w:r w:rsidRPr="00B07391">
        <w:rPr>
          <w:rFonts w:ascii="Arial" w:hAnsi="Arial" w:cs="Arial"/>
          <w:b/>
          <w:sz w:val="24"/>
          <w:szCs w:val="24"/>
        </w:rPr>
        <w:t>Entre Rusia y Austria por la hegemonía en la península de los Balcanes.</w:t>
      </w:r>
    </w:p>
    <w:p w:rsidR="00B07391" w:rsidRPr="00B07391" w:rsidRDefault="00B07391" w:rsidP="00625F56">
      <w:pPr>
        <w:spacing w:after="0" w:line="240" w:lineRule="auto"/>
        <w:ind w:left="-567" w:right="-142"/>
        <w:jc w:val="both"/>
        <w:rPr>
          <w:rFonts w:ascii="Arial" w:hAnsi="Arial" w:cs="Arial"/>
          <w:b/>
          <w:sz w:val="24"/>
          <w:szCs w:val="24"/>
        </w:rPr>
      </w:pPr>
      <w:r w:rsidRPr="00B07391">
        <w:rPr>
          <w:rFonts w:ascii="Arial" w:hAnsi="Arial" w:cs="Arial"/>
          <w:b/>
          <w:sz w:val="24"/>
          <w:szCs w:val="24"/>
        </w:rPr>
        <w:t>Entre Inglaterra y Alemania por la competencia comercial y colonial.</w:t>
      </w:r>
    </w:p>
    <w:p w:rsidR="00B07391" w:rsidRDefault="00B07391" w:rsidP="00625F56">
      <w:pPr>
        <w:spacing w:after="0" w:line="240" w:lineRule="auto"/>
        <w:ind w:left="-567" w:right="-142"/>
        <w:jc w:val="both"/>
        <w:rPr>
          <w:rFonts w:ascii="Arial" w:hAnsi="Arial" w:cs="Arial"/>
          <w:b/>
          <w:sz w:val="24"/>
          <w:szCs w:val="24"/>
        </w:rPr>
      </w:pPr>
    </w:p>
    <w:p w:rsidR="00B07391" w:rsidRDefault="00DB6CA2" w:rsidP="00DB6CA2">
      <w:pPr>
        <w:spacing w:after="0" w:line="240" w:lineRule="auto"/>
        <w:ind w:left="-851" w:right="-142"/>
        <w:jc w:val="both"/>
        <w:rPr>
          <w:rFonts w:ascii="Arial" w:hAnsi="Arial" w:cs="Arial"/>
          <w:b/>
          <w:sz w:val="24"/>
          <w:szCs w:val="24"/>
        </w:rPr>
      </w:pPr>
      <w:r>
        <w:rPr>
          <w:rFonts w:ascii="Arial" w:hAnsi="Arial" w:cs="Arial"/>
          <w:b/>
          <w:sz w:val="24"/>
          <w:szCs w:val="24"/>
        </w:rPr>
        <w:t xml:space="preserve">    </w:t>
      </w:r>
      <w:r w:rsidR="00B07391" w:rsidRPr="00B07391">
        <w:rPr>
          <w:rFonts w:ascii="Arial" w:hAnsi="Arial" w:cs="Arial"/>
          <w:b/>
          <w:sz w:val="24"/>
          <w:szCs w:val="24"/>
        </w:rPr>
        <w:t>Las fricciones políticas entre Inglaterra, Francia y Rusia, a causa de la respectiva expansión colonial, fueron también intensas, pero fueron dejadas de lado para dar paso a la configuración de alianzas internacionales.</w:t>
      </w:r>
      <w:r w:rsidR="00B71E50">
        <w:rPr>
          <w:rFonts w:ascii="Arial" w:hAnsi="Arial" w:cs="Arial"/>
          <w:b/>
          <w:sz w:val="24"/>
          <w:szCs w:val="24"/>
        </w:rPr>
        <w:t xml:space="preserve"> </w:t>
      </w:r>
      <w:r w:rsidR="00B07391" w:rsidRPr="00B07391">
        <w:rPr>
          <w:rFonts w:ascii="Arial" w:hAnsi="Arial" w:cs="Arial"/>
          <w:b/>
          <w:sz w:val="24"/>
          <w:szCs w:val="24"/>
        </w:rPr>
        <w:t>Aparte de las fuertes rivalidades coloniales, las potencias industriales se enfrentaron en el plano netamente económico. Lucharon entre sí por conseguir mercados para sus productos y retenerlos por conquista.</w:t>
      </w:r>
    </w:p>
    <w:p w:rsidR="00B07391" w:rsidRPr="00B07391" w:rsidRDefault="00B07391" w:rsidP="00625F56">
      <w:pPr>
        <w:spacing w:after="0" w:line="240" w:lineRule="auto"/>
        <w:ind w:left="-567" w:right="-142"/>
        <w:jc w:val="both"/>
        <w:rPr>
          <w:rFonts w:ascii="Arial" w:hAnsi="Arial" w:cs="Arial"/>
          <w:b/>
          <w:sz w:val="24"/>
          <w:szCs w:val="24"/>
        </w:rPr>
      </w:pPr>
    </w:p>
    <w:p w:rsidR="00B07391" w:rsidRPr="006F6508" w:rsidRDefault="00B07391" w:rsidP="00625F56">
      <w:pPr>
        <w:spacing w:after="0"/>
        <w:ind w:left="-851" w:right="-142" w:firstLine="284"/>
        <w:jc w:val="both"/>
        <w:rPr>
          <w:rFonts w:ascii="Arial" w:hAnsi="Arial" w:cs="Arial"/>
          <w:b/>
          <w:bCs/>
          <w:color w:val="0070C0"/>
          <w:sz w:val="24"/>
          <w:szCs w:val="24"/>
        </w:rPr>
      </w:pPr>
      <w:r w:rsidRPr="006F6508">
        <w:rPr>
          <w:rFonts w:ascii="Arial" w:hAnsi="Arial" w:cs="Arial"/>
          <w:b/>
          <w:bCs/>
          <w:color w:val="0070C0"/>
          <w:sz w:val="24"/>
          <w:szCs w:val="24"/>
        </w:rPr>
        <w:t>2. Alianzas Militares y Políticas</w:t>
      </w:r>
    </w:p>
    <w:p w:rsidR="00B07391" w:rsidRDefault="00B07391" w:rsidP="00625F56">
      <w:pPr>
        <w:spacing w:after="0" w:line="240" w:lineRule="auto"/>
        <w:ind w:left="-851" w:right="-142" w:firstLine="284"/>
        <w:jc w:val="both"/>
        <w:rPr>
          <w:rFonts w:ascii="Arial" w:hAnsi="Arial" w:cs="Arial"/>
          <w:b/>
          <w:sz w:val="24"/>
          <w:szCs w:val="24"/>
        </w:rPr>
      </w:pPr>
      <w:r w:rsidRPr="00B07391">
        <w:rPr>
          <w:rFonts w:ascii="Arial" w:hAnsi="Arial" w:cs="Arial"/>
          <w:b/>
          <w:sz w:val="24"/>
          <w:szCs w:val="24"/>
        </w:rPr>
        <w:br/>
      </w:r>
      <w:r>
        <w:rPr>
          <w:rFonts w:ascii="Arial" w:hAnsi="Arial" w:cs="Arial"/>
          <w:b/>
          <w:sz w:val="24"/>
          <w:szCs w:val="24"/>
        </w:rPr>
        <w:t xml:space="preserve">   </w:t>
      </w:r>
      <w:r w:rsidRPr="00B07391">
        <w:rPr>
          <w:rFonts w:ascii="Arial" w:hAnsi="Arial" w:cs="Arial"/>
          <w:b/>
          <w:sz w:val="24"/>
          <w:szCs w:val="24"/>
        </w:rPr>
        <w:t xml:space="preserve">Para asegurar los resultados de su victoria sobre Francia, el canciller alemán Otto Von Bismarck concibió un sistema de alianzas, basado en la estrecha colaboración entre Alemania y el imperio austriaco. A esta alianza se unió Italia, enemistada con Francia por la cuestión de Túnez, y así apareció la denominada </w:t>
      </w:r>
      <w:r w:rsidRPr="00B07391">
        <w:rPr>
          <w:rFonts w:ascii="Arial" w:hAnsi="Arial" w:cs="Arial"/>
          <w:b/>
          <w:bCs/>
          <w:sz w:val="24"/>
          <w:szCs w:val="24"/>
        </w:rPr>
        <w:t>Triple Alianza</w:t>
      </w:r>
      <w:r w:rsidRPr="00B07391">
        <w:rPr>
          <w:rFonts w:ascii="Arial" w:hAnsi="Arial" w:cs="Arial"/>
          <w:b/>
          <w:sz w:val="24"/>
          <w:szCs w:val="24"/>
        </w:rPr>
        <w:t>.</w:t>
      </w:r>
    </w:p>
    <w:p w:rsidR="00B07391" w:rsidRDefault="00B07391" w:rsidP="00625F56">
      <w:pPr>
        <w:spacing w:after="0" w:line="240" w:lineRule="auto"/>
        <w:ind w:left="-851" w:right="-142" w:firstLine="284"/>
        <w:jc w:val="both"/>
        <w:rPr>
          <w:rFonts w:ascii="Arial" w:hAnsi="Arial" w:cs="Arial"/>
          <w:sz w:val="24"/>
          <w:szCs w:val="24"/>
        </w:rPr>
      </w:pPr>
      <w:r w:rsidRPr="00B07391">
        <w:rPr>
          <w:rFonts w:ascii="Arial" w:hAnsi="Arial" w:cs="Arial"/>
          <w:b/>
          <w:sz w:val="24"/>
          <w:szCs w:val="24"/>
        </w:rPr>
        <w:lastRenderedPageBreak/>
        <w:br/>
      </w:r>
      <w:r>
        <w:rPr>
          <w:rFonts w:ascii="Arial" w:hAnsi="Arial" w:cs="Arial"/>
          <w:b/>
          <w:sz w:val="24"/>
          <w:szCs w:val="24"/>
        </w:rPr>
        <w:t xml:space="preserve">   </w:t>
      </w:r>
      <w:r w:rsidRPr="00B07391">
        <w:rPr>
          <w:rFonts w:ascii="Arial" w:hAnsi="Arial" w:cs="Arial"/>
          <w:b/>
          <w:sz w:val="24"/>
          <w:szCs w:val="24"/>
        </w:rPr>
        <w:t>Por su parte, Francia busco aliados que apoyaran sus deseos de desquite. Como Rusia era adversaria de Austria en los Balcanes, se firmó la alianza franco-rusa, a la que luego se unió Inglaterra</w:t>
      </w:r>
      <w:r w:rsidR="002E5B21">
        <w:rPr>
          <w:rFonts w:ascii="Arial" w:hAnsi="Arial" w:cs="Arial"/>
          <w:b/>
          <w:sz w:val="24"/>
          <w:szCs w:val="24"/>
        </w:rPr>
        <w:t>,</w:t>
      </w:r>
      <w:r w:rsidRPr="00B07391">
        <w:rPr>
          <w:rFonts w:ascii="Arial" w:hAnsi="Arial" w:cs="Arial"/>
          <w:b/>
          <w:sz w:val="24"/>
          <w:szCs w:val="24"/>
        </w:rPr>
        <w:t xml:space="preserve"> al darse cuenta del enorme poder que estaba acumulando Alemania. De esta manera nació la </w:t>
      </w:r>
      <w:r w:rsidRPr="00B07391">
        <w:rPr>
          <w:rFonts w:ascii="Arial" w:hAnsi="Arial" w:cs="Arial"/>
          <w:b/>
          <w:bCs/>
          <w:sz w:val="24"/>
          <w:szCs w:val="24"/>
        </w:rPr>
        <w:t>Triple Entente</w:t>
      </w:r>
      <w:r w:rsidRPr="00B07391">
        <w:rPr>
          <w:rFonts w:ascii="Arial" w:hAnsi="Arial" w:cs="Arial"/>
          <w:b/>
          <w:sz w:val="24"/>
          <w:szCs w:val="24"/>
        </w:rPr>
        <w:t xml:space="preserve"> o Entente </w:t>
      </w:r>
      <w:proofErr w:type="spellStart"/>
      <w:r w:rsidRPr="00B07391">
        <w:rPr>
          <w:rFonts w:ascii="Arial" w:hAnsi="Arial" w:cs="Arial"/>
          <w:b/>
          <w:sz w:val="24"/>
          <w:szCs w:val="24"/>
        </w:rPr>
        <w:t>Cordiale</w:t>
      </w:r>
      <w:proofErr w:type="spellEnd"/>
      <w:r w:rsidRPr="00B07391">
        <w:rPr>
          <w:rFonts w:ascii="Arial" w:hAnsi="Arial" w:cs="Arial"/>
          <w:sz w:val="24"/>
          <w:szCs w:val="24"/>
        </w:rPr>
        <w:t>.</w:t>
      </w:r>
    </w:p>
    <w:p w:rsidR="00B07391" w:rsidRDefault="00B07391" w:rsidP="00625F56">
      <w:pPr>
        <w:spacing w:after="0"/>
        <w:ind w:left="-851" w:right="-142" w:firstLine="284"/>
        <w:jc w:val="center"/>
        <w:rPr>
          <w:rFonts w:ascii="Arial" w:hAnsi="Arial" w:cs="Arial"/>
          <w:noProof/>
          <w:color w:val="0000FF"/>
          <w:sz w:val="24"/>
          <w:szCs w:val="24"/>
          <w:lang w:eastAsia="es-ES"/>
        </w:rPr>
      </w:pPr>
    </w:p>
    <w:p w:rsidR="00B07391" w:rsidRDefault="00B07391" w:rsidP="00625F56">
      <w:pPr>
        <w:spacing w:after="0"/>
        <w:ind w:left="-851" w:right="-142" w:firstLine="284"/>
        <w:jc w:val="center"/>
        <w:rPr>
          <w:rFonts w:ascii="Arial" w:hAnsi="Arial" w:cs="Arial"/>
          <w:bCs/>
          <w:color w:val="006600"/>
          <w:sz w:val="24"/>
          <w:szCs w:val="24"/>
        </w:rPr>
      </w:pPr>
      <w:r w:rsidRPr="00B07391">
        <w:rPr>
          <w:rFonts w:ascii="Arial" w:hAnsi="Arial" w:cs="Arial"/>
          <w:noProof/>
          <w:color w:val="0000FF"/>
          <w:sz w:val="24"/>
          <w:szCs w:val="24"/>
          <w:lang w:eastAsia="es-ES"/>
        </w:rPr>
        <w:drawing>
          <wp:inline distT="0" distB="0" distL="0" distR="0">
            <wp:extent cx="4037581" cy="3200400"/>
            <wp:effectExtent l="19050" t="0" r="1019" b="0"/>
            <wp:docPr id="7" name="Imagen 7" descr="http://lh5.ggpht.com/_uheNlUAGBA8/S5rKwGtKXOI/AAAAAAAACPE/P_-dns4LItI/la%20paz%20armada.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h5.ggpht.com/_uheNlUAGBA8/S5rKwGtKXOI/AAAAAAAACPE/P_-dns4LItI/la%20paz%20armada.png">
                      <a:hlinkClick r:id="rId9"/>
                    </pic:cNvPr>
                    <pic:cNvPicPr>
                      <a:picLocks noChangeAspect="1" noChangeArrowheads="1"/>
                    </pic:cNvPicPr>
                  </pic:nvPicPr>
                  <pic:blipFill>
                    <a:blip r:embed="rId10"/>
                    <a:srcRect/>
                    <a:stretch>
                      <a:fillRect/>
                    </a:stretch>
                  </pic:blipFill>
                  <pic:spPr bwMode="auto">
                    <a:xfrm>
                      <a:off x="0" y="0"/>
                      <a:ext cx="4094597" cy="3245594"/>
                    </a:xfrm>
                    <a:prstGeom prst="rect">
                      <a:avLst/>
                    </a:prstGeom>
                    <a:noFill/>
                    <a:ln w="9525">
                      <a:noFill/>
                      <a:miter lim="800000"/>
                      <a:headEnd/>
                      <a:tailEnd/>
                    </a:ln>
                  </pic:spPr>
                </pic:pic>
              </a:graphicData>
            </a:graphic>
          </wp:inline>
        </w:drawing>
      </w:r>
    </w:p>
    <w:p w:rsidR="00B07391" w:rsidRPr="00B07391" w:rsidRDefault="00B07391" w:rsidP="00625F56">
      <w:pPr>
        <w:spacing w:after="0"/>
        <w:ind w:left="-851" w:right="-142" w:firstLine="284"/>
        <w:jc w:val="center"/>
        <w:rPr>
          <w:rFonts w:ascii="Arial" w:hAnsi="Arial" w:cs="Arial"/>
          <w:b/>
          <w:color w:val="0070C0"/>
        </w:rPr>
      </w:pPr>
      <w:r w:rsidRPr="00B07391">
        <w:rPr>
          <w:rFonts w:ascii="Arial" w:hAnsi="Arial" w:cs="Arial"/>
          <w:b/>
          <w:bCs/>
          <w:color w:val="0070C0"/>
        </w:rPr>
        <w:t>Mapa de las alianzas militares durante la Primera Guerra Mundial</w:t>
      </w:r>
    </w:p>
    <w:p w:rsidR="00B07391" w:rsidRPr="00B07391" w:rsidRDefault="00B07391" w:rsidP="00625F56">
      <w:pPr>
        <w:pStyle w:val="NormalWeb"/>
        <w:ind w:left="-851" w:right="-142" w:firstLine="284"/>
        <w:jc w:val="both"/>
        <w:rPr>
          <w:rFonts w:ascii="Arial" w:hAnsi="Arial" w:cs="Arial"/>
          <w:b/>
          <w:color w:val="0070C0"/>
        </w:rPr>
      </w:pPr>
      <w:r w:rsidRPr="00B07391">
        <w:rPr>
          <w:rFonts w:ascii="Arial" w:hAnsi="Arial" w:cs="Arial"/>
          <w:b/>
          <w:bCs/>
          <w:color w:val="0070C0"/>
        </w:rPr>
        <w:t xml:space="preserve">La Crisis Marroquí y los Balcanes </w:t>
      </w:r>
      <w:r w:rsidRPr="00B07391">
        <w:rPr>
          <w:rFonts w:ascii="Arial" w:hAnsi="Arial" w:cs="Arial"/>
          <w:b/>
          <w:color w:val="0070C0"/>
        </w:rPr>
        <w:t>(1905 – 1911)</w:t>
      </w:r>
    </w:p>
    <w:p w:rsidR="00B07391" w:rsidRDefault="00B07391" w:rsidP="00625F56">
      <w:pPr>
        <w:pStyle w:val="NormalWeb"/>
        <w:ind w:left="-851" w:right="-142" w:firstLine="284"/>
        <w:jc w:val="both"/>
        <w:rPr>
          <w:rFonts w:ascii="Arial" w:hAnsi="Arial" w:cs="Arial"/>
          <w:b/>
        </w:rPr>
      </w:pPr>
      <w:r w:rsidRPr="00B07391">
        <w:rPr>
          <w:rFonts w:ascii="Arial" w:hAnsi="Arial" w:cs="Arial"/>
          <w:b/>
        </w:rPr>
        <w:t>Los dos bloques antagónicos practicaron una política de agresión indirecta; este hecho aumento las posibilidades de que estallara una guerra. La primera ocurrió con motivo del establecimiento del protectorado francés en Marruecos, a lo que se opuso Alemania. La segunda causa de la guerra que estallo en los Balcanes, primero entre Turquía, de una parte, y Grecia, Bulgaria y Serbia unidas de otra, y luego, derrotada Turquía, entre los vencedores para repartirse el botín (1911 – 1913).</w:t>
      </w:r>
    </w:p>
    <w:p w:rsidR="00B71E50" w:rsidRDefault="00B07391" w:rsidP="00625F56">
      <w:pPr>
        <w:pStyle w:val="NormalWeb"/>
        <w:ind w:left="-851" w:right="-142" w:firstLine="284"/>
        <w:jc w:val="both"/>
        <w:rPr>
          <w:rFonts w:ascii="Arial" w:hAnsi="Arial" w:cs="Arial"/>
          <w:b/>
        </w:rPr>
      </w:pPr>
      <w:r w:rsidRPr="00B07391">
        <w:rPr>
          <w:rFonts w:ascii="Arial" w:hAnsi="Arial" w:cs="Arial"/>
          <w:b/>
        </w:rPr>
        <w:t xml:space="preserve"> El pretexto para el inicio de la “Gran Guerra” (era así como se llamaba a la Primera Guerra Mundial antes del estallido de la </w:t>
      </w:r>
      <w:hyperlink r:id="rId11" w:history="1">
        <w:r w:rsidRPr="006F6508">
          <w:rPr>
            <w:rStyle w:val="Hipervnculo"/>
            <w:rFonts w:ascii="Arial" w:eastAsiaTheme="majorEastAsia" w:hAnsi="Arial" w:cs="Arial"/>
            <w:b/>
            <w:color w:val="auto"/>
            <w:u w:val="none"/>
          </w:rPr>
          <w:t>Segunda Guerra Mundial</w:t>
        </w:r>
      </w:hyperlink>
      <w:r w:rsidRPr="00B07391">
        <w:rPr>
          <w:rFonts w:ascii="Arial" w:hAnsi="Arial" w:cs="Arial"/>
          <w:b/>
        </w:rPr>
        <w:t xml:space="preserve">) se dio cuando ocurrió el </w:t>
      </w:r>
      <w:r w:rsidRPr="00B07391">
        <w:rPr>
          <w:rFonts w:ascii="Arial" w:hAnsi="Arial" w:cs="Arial"/>
          <w:b/>
          <w:bCs/>
        </w:rPr>
        <w:t>asesinato del archiduque Francisco Fernando, heredero de la corona austriaca</w:t>
      </w:r>
      <w:r w:rsidRPr="00B07391">
        <w:rPr>
          <w:rFonts w:ascii="Arial" w:hAnsi="Arial" w:cs="Arial"/>
          <w:b/>
        </w:rPr>
        <w:t>, en Sarajevo (junio de 1914), por parte</w:t>
      </w:r>
      <w:r w:rsidR="00B71E50">
        <w:rPr>
          <w:rFonts w:ascii="Arial" w:hAnsi="Arial" w:cs="Arial"/>
          <w:b/>
        </w:rPr>
        <w:t xml:space="preserve"> de una organizació</w:t>
      </w:r>
      <w:r w:rsidRPr="00B07391">
        <w:rPr>
          <w:rFonts w:ascii="Arial" w:hAnsi="Arial" w:cs="Arial"/>
          <w:b/>
        </w:rPr>
        <w:t>n nacionalista serbia "Mano Negra". Austria quiso aprovechar la oportunidad para acabar con Serbia, en esta política la apoyo Alemania. Entonces Rusia declaro la guerra a Austria, mientras Alemania lo hacía a Rusia y Francia. Como se ve, el funcionami</w:t>
      </w:r>
      <w:r w:rsidR="00B71E50">
        <w:rPr>
          <w:rFonts w:ascii="Arial" w:hAnsi="Arial" w:cs="Arial"/>
          <w:b/>
        </w:rPr>
        <w:t>ento de las alianzas desencadenó</w:t>
      </w:r>
      <w:r w:rsidRPr="00B07391">
        <w:rPr>
          <w:rFonts w:ascii="Arial" w:hAnsi="Arial" w:cs="Arial"/>
          <w:b/>
        </w:rPr>
        <w:t xml:space="preserve"> el conflicto </w:t>
      </w:r>
    </w:p>
    <w:p w:rsidR="009F13D0" w:rsidRPr="00B07391" w:rsidRDefault="00B07391" w:rsidP="00625F56">
      <w:pPr>
        <w:pStyle w:val="NormalWeb"/>
        <w:ind w:left="-851" w:right="-142"/>
        <w:jc w:val="both"/>
        <w:rPr>
          <w:rFonts w:ascii="Arial" w:hAnsi="Arial" w:cs="Arial"/>
          <w:b/>
          <w:color w:val="0070C0"/>
        </w:rPr>
      </w:pPr>
      <w:r>
        <w:rPr>
          <w:rStyle w:val="Textoennegrita"/>
          <w:rFonts w:ascii="Arial" w:eastAsiaTheme="majorEastAsia" w:hAnsi="Arial" w:cs="Arial"/>
          <w:color w:val="0070C0"/>
        </w:rPr>
        <w:t xml:space="preserve">    La </w:t>
      </w:r>
      <w:r w:rsidR="009F13D0" w:rsidRPr="00B07391">
        <w:rPr>
          <w:rStyle w:val="Textoennegrita"/>
          <w:rFonts w:ascii="Arial" w:eastAsiaTheme="majorEastAsia" w:hAnsi="Arial" w:cs="Arial"/>
          <w:color w:val="0070C0"/>
        </w:rPr>
        <w:t xml:space="preserve"> política interna y los nacionalismos</w:t>
      </w:r>
    </w:p>
    <w:p w:rsidR="00B07391" w:rsidRDefault="005B3E53" w:rsidP="009115B5">
      <w:pPr>
        <w:pStyle w:val="NormalWeb"/>
        <w:spacing w:before="0" w:beforeAutospacing="0" w:after="0" w:afterAutospacing="0"/>
        <w:ind w:left="-851" w:right="-142"/>
        <w:jc w:val="both"/>
        <w:rPr>
          <w:rFonts w:ascii="Arial" w:hAnsi="Arial" w:cs="Arial"/>
          <w:b/>
        </w:rPr>
      </w:pPr>
      <w:r>
        <w:rPr>
          <w:rFonts w:ascii="Arial" w:hAnsi="Arial" w:cs="Arial"/>
          <w:b/>
        </w:rPr>
        <w:t xml:space="preserve">     </w:t>
      </w:r>
      <w:r w:rsidR="009F13D0" w:rsidRPr="009F13D0">
        <w:rPr>
          <w:rFonts w:ascii="Arial" w:hAnsi="Arial" w:cs="Arial"/>
          <w:b/>
        </w:rPr>
        <w:t xml:space="preserve">La situación fue tomándose aún más explosiva a raíz de los conflictos internos que atravesaban muchas de las grandes potencias. Rusia estaba amenazada por una revolución social, el Imperio austro-húngaro se desgarraba en luchas entre </w:t>
      </w:r>
      <w:proofErr w:type="spellStart"/>
      <w:r w:rsidR="00B07391">
        <w:rPr>
          <w:rFonts w:ascii="Arial" w:hAnsi="Arial" w:cs="Arial"/>
          <w:b/>
        </w:rPr>
        <w:t>nacional</w:t>
      </w:r>
      <w:r w:rsidR="004E6781">
        <w:rPr>
          <w:rFonts w:ascii="Arial" w:hAnsi="Arial" w:cs="Arial"/>
          <w:b/>
        </w:rPr>
        <w:t>i</w:t>
      </w:r>
      <w:r w:rsidR="00B07391">
        <w:rPr>
          <w:rFonts w:ascii="Arial" w:hAnsi="Arial" w:cs="Arial"/>
          <w:b/>
        </w:rPr>
        <w:t>-</w:t>
      </w:r>
      <w:r w:rsidR="009F13D0" w:rsidRPr="009F13D0">
        <w:rPr>
          <w:rFonts w:ascii="Arial" w:hAnsi="Arial" w:cs="Arial"/>
          <w:b/>
        </w:rPr>
        <w:t>dades</w:t>
      </w:r>
      <w:proofErr w:type="spellEnd"/>
      <w:r w:rsidR="009F13D0" w:rsidRPr="009F13D0">
        <w:rPr>
          <w:rFonts w:ascii="Arial" w:hAnsi="Arial" w:cs="Arial"/>
          <w:b/>
        </w:rPr>
        <w:t xml:space="preserve"> que ya no podían ser controladas por </w:t>
      </w:r>
      <w:r w:rsidR="004E6781">
        <w:rPr>
          <w:rFonts w:ascii="Arial" w:hAnsi="Arial" w:cs="Arial"/>
          <w:b/>
        </w:rPr>
        <w:t>sus</w:t>
      </w:r>
      <w:r w:rsidR="009F13D0" w:rsidRPr="009F13D0">
        <w:rPr>
          <w:rFonts w:ascii="Arial" w:hAnsi="Arial" w:cs="Arial"/>
          <w:b/>
        </w:rPr>
        <w:t xml:space="preserve"> gobierno</w:t>
      </w:r>
      <w:r w:rsidR="004E6781">
        <w:rPr>
          <w:rFonts w:ascii="Arial" w:hAnsi="Arial" w:cs="Arial"/>
          <w:b/>
        </w:rPr>
        <w:t>s</w:t>
      </w:r>
      <w:r w:rsidR="009F13D0" w:rsidRPr="009F13D0">
        <w:rPr>
          <w:rFonts w:ascii="Arial" w:hAnsi="Arial" w:cs="Arial"/>
          <w:b/>
        </w:rPr>
        <w:t>; en el Estado alemán los en</w:t>
      </w:r>
      <w:r w:rsidR="004E6781">
        <w:rPr>
          <w:rFonts w:ascii="Arial" w:hAnsi="Arial" w:cs="Arial"/>
          <w:b/>
        </w:rPr>
        <w:t>-</w:t>
      </w:r>
      <w:proofErr w:type="spellStart"/>
      <w:r w:rsidR="009F13D0" w:rsidRPr="009F13D0">
        <w:rPr>
          <w:rFonts w:ascii="Arial" w:hAnsi="Arial" w:cs="Arial"/>
          <w:b/>
        </w:rPr>
        <w:t>frentamientos</w:t>
      </w:r>
      <w:proofErr w:type="spellEnd"/>
      <w:r w:rsidR="009F13D0" w:rsidRPr="009F13D0">
        <w:rPr>
          <w:rFonts w:ascii="Arial" w:hAnsi="Arial" w:cs="Arial"/>
          <w:b/>
        </w:rPr>
        <w:t xml:space="preserve"> políticos paralizaban la política exterior. </w:t>
      </w:r>
    </w:p>
    <w:p w:rsidR="009115B5" w:rsidRDefault="00B07391" w:rsidP="009115B5">
      <w:pPr>
        <w:pStyle w:val="NormalWeb"/>
        <w:spacing w:before="0" w:beforeAutospacing="0" w:after="0" w:afterAutospacing="0"/>
        <w:ind w:left="-851" w:right="-142"/>
        <w:jc w:val="both"/>
        <w:rPr>
          <w:rFonts w:ascii="Arial" w:hAnsi="Arial" w:cs="Arial"/>
          <w:b/>
        </w:rPr>
      </w:pPr>
      <w:r>
        <w:rPr>
          <w:rFonts w:ascii="Arial" w:hAnsi="Arial" w:cs="Arial"/>
          <w:b/>
        </w:rPr>
        <w:lastRenderedPageBreak/>
        <w:t xml:space="preserve">    </w:t>
      </w:r>
      <w:r w:rsidR="009F13D0" w:rsidRPr="009F13D0">
        <w:rPr>
          <w:rFonts w:ascii="Arial" w:hAnsi="Arial" w:cs="Arial"/>
          <w:b/>
        </w:rPr>
        <w:t>Los gobiernos parlamentarios, como los de Gran Bretaña y Francia, debían hacer frente a los reclamos de los trabajadores y los sectores medios que demandaban mayores derechos políticos y mejores condiciones de vida.</w:t>
      </w:r>
      <w:r>
        <w:rPr>
          <w:rFonts w:ascii="Arial" w:hAnsi="Arial" w:cs="Arial"/>
          <w:b/>
        </w:rPr>
        <w:t xml:space="preserve">  </w:t>
      </w:r>
    </w:p>
    <w:p w:rsidR="00B71E50" w:rsidRDefault="00B71E50" w:rsidP="009115B5">
      <w:pPr>
        <w:pStyle w:val="NormalWeb"/>
        <w:spacing w:before="0" w:beforeAutospacing="0" w:after="0" w:afterAutospacing="0"/>
        <w:ind w:left="-851" w:right="-142"/>
        <w:jc w:val="both"/>
        <w:rPr>
          <w:rFonts w:ascii="Arial" w:hAnsi="Arial" w:cs="Arial"/>
          <w:b/>
        </w:rPr>
      </w:pPr>
    </w:p>
    <w:p w:rsidR="009F13D0" w:rsidRPr="009F13D0" w:rsidRDefault="009115B5" w:rsidP="009115B5">
      <w:pPr>
        <w:pStyle w:val="NormalWeb"/>
        <w:spacing w:before="0" w:beforeAutospacing="0" w:after="0" w:afterAutospacing="0"/>
        <w:ind w:left="-851" w:right="-142"/>
        <w:jc w:val="both"/>
        <w:rPr>
          <w:rFonts w:ascii="Arial" w:hAnsi="Arial" w:cs="Arial"/>
          <w:b/>
        </w:rPr>
      </w:pPr>
      <w:r>
        <w:rPr>
          <w:rFonts w:ascii="Arial" w:hAnsi="Arial" w:cs="Arial"/>
          <w:b/>
        </w:rPr>
        <w:t xml:space="preserve">    </w:t>
      </w:r>
      <w:r w:rsidR="009F13D0" w:rsidRPr="009F13D0">
        <w:rPr>
          <w:rFonts w:ascii="Arial" w:hAnsi="Arial" w:cs="Arial"/>
          <w:b/>
        </w:rPr>
        <w:t>Muchos gobiernos trataron de resolver estas crisis sociales y políticas llamando a todos los sectores a dejar de lado sus diferencias y a unirse detrás de los superiores intereses nacionales. Fomentaron un sentimiento patriótico</w:t>
      </w:r>
      <w:r>
        <w:rPr>
          <w:rFonts w:ascii="Arial" w:hAnsi="Arial" w:cs="Arial"/>
          <w:b/>
        </w:rPr>
        <w:t>.</w:t>
      </w:r>
      <w:r w:rsidR="005B3E53">
        <w:rPr>
          <w:rFonts w:ascii="Arial" w:hAnsi="Arial" w:cs="Arial"/>
          <w:b/>
        </w:rPr>
        <w:t xml:space="preserve"> </w:t>
      </w:r>
      <w:r w:rsidR="009F13D0" w:rsidRPr="009F13D0">
        <w:rPr>
          <w:rFonts w:ascii="Arial" w:hAnsi="Arial" w:cs="Arial"/>
          <w:b/>
        </w:rPr>
        <w:t xml:space="preserve">La escuela y el servicio militar obligatorio les sirvieron para estimular los sentimientos nacionalistas a través de ceremonias diarias, como el izamiento de la bandera. Con el mismo objetivo se establecieron nuevas fiestas nacionales, como la que conmemora la </w:t>
      </w:r>
      <w:r w:rsidR="005B3E53">
        <w:rPr>
          <w:rFonts w:ascii="Arial" w:hAnsi="Arial" w:cs="Arial"/>
          <w:b/>
        </w:rPr>
        <w:t xml:space="preserve"> </w:t>
      </w:r>
      <w:r w:rsidR="006F6508">
        <w:rPr>
          <w:rFonts w:ascii="Arial" w:hAnsi="Arial" w:cs="Arial"/>
          <w:b/>
        </w:rPr>
        <w:t>victoria final.</w:t>
      </w:r>
      <w:r w:rsidR="005B3E53">
        <w:rPr>
          <w:rFonts w:ascii="Arial" w:hAnsi="Arial" w:cs="Arial"/>
          <w:b/>
        </w:rPr>
        <w:t xml:space="preserve"> </w:t>
      </w:r>
    </w:p>
    <w:p w:rsidR="009F13D0" w:rsidRPr="009F13D0" w:rsidRDefault="005B3E53" w:rsidP="00625F56">
      <w:pPr>
        <w:pStyle w:val="NormalWeb"/>
        <w:ind w:left="-851" w:right="-142"/>
        <w:jc w:val="both"/>
        <w:rPr>
          <w:rFonts w:ascii="Arial" w:hAnsi="Arial" w:cs="Arial"/>
          <w:b/>
        </w:rPr>
      </w:pPr>
      <w:r>
        <w:rPr>
          <w:rFonts w:ascii="Arial" w:hAnsi="Arial" w:cs="Arial"/>
          <w:b/>
        </w:rPr>
        <w:t xml:space="preserve">    </w:t>
      </w:r>
      <w:r w:rsidR="009F13D0" w:rsidRPr="009F13D0">
        <w:rPr>
          <w:rFonts w:ascii="Arial" w:hAnsi="Arial" w:cs="Arial"/>
          <w:b/>
        </w:rPr>
        <w:t>La prensa también jugó un papel importante en todo este proceso</w:t>
      </w:r>
      <w:r w:rsidR="00F735FD">
        <w:rPr>
          <w:rFonts w:ascii="Arial" w:hAnsi="Arial" w:cs="Arial"/>
          <w:b/>
        </w:rPr>
        <w:t>,</w:t>
      </w:r>
      <w:r w:rsidR="009F13D0" w:rsidRPr="009F13D0">
        <w:rPr>
          <w:rFonts w:ascii="Arial" w:hAnsi="Arial" w:cs="Arial"/>
          <w:b/>
        </w:rPr>
        <w:t xml:space="preserve"> exagerando las cualidades de la nación y ridiculizando o disminuyendo las de los pueblos extranjeros.</w:t>
      </w:r>
      <w:r>
        <w:rPr>
          <w:rFonts w:ascii="Arial" w:hAnsi="Arial" w:cs="Arial"/>
          <w:b/>
        </w:rPr>
        <w:t xml:space="preserve">    </w:t>
      </w:r>
      <w:r w:rsidR="009F13D0" w:rsidRPr="009F13D0">
        <w:rPr>
          <w:rFonts w:ascii="Arial" w:hAnsi="Arial" w:cs="Arial"/>
          <w:b/>
        </w:rPr>
        <w:t>Pero había otro nacionalismo, el de los pueblos dominados por naciones extranjeras y que luchaban por su autonomía. Tal el caso de los Balcanes, considerado el polvorín de Europa.</w:t>
      </w:r>
    </w:p>
    <w:p w:rsidR="00B07391" w:rsidRDefault="005B3E53" w:rsidP="00625F56">
      <w:pPr>
        <w:pStyle w:val="NormalWeb"/>
        <w:ind w:left="-851" w:right="-142"/>
        <w:jc w:val="both"/>
        <w:rPr>
          <w:rFonts w:ascii="Arial" w:hAnsi="Arial" w:cs="Arial"/>
          <w:b/>
        </w:rPr>
      </w:pPr>
      <w:r>
        <w:rPr>
          <w:rFonts w:ascii="Arial" w:hAnsi="Arial" w:cs="Arial"/>
          <w:b/>
        </w:rPr>
        <w:t xml:space="preserve">     </w:t>
      </w:r>
      <w:r w:rsidR="009F13D0" w:rsidRPr="009F13D0">
        <w:rPr>
          <w:rFonts w:ascii="Arial" w:hAnsi="Arial" w:cs="Arial"/>
          <w:b/>
        </w:rPr>
        <w:t xml:space="preserve">La mayor parte del territorio de los Balcanes estaba dominada por los imperios turco y austro-húngaro. A principios del siglo XX, los Balcanes constituían una de las zonas más explosivas de Europa. En ella chocaban distintos intereses. Los serbios querían construir un Estado yugoslavo que reuniera a todos los eslavos de la región. Para ello, debían apropiarse de territorios </w:t>
      </w:r>
      <w:r w:rsidR="00F735FD">
        <w:rPr>
          <w:rFonts w:ascii="Arial" w:hAnsi="Arial" w:cs="Arial"/>
          <w:b/>
        </w:rPr>
        <w:t xml:space="preserve">en </w:t>
      </w:r>
      <w:r w:rsidR="009F13D0" w:rsidRPr="009F13D0">
        <w:rPr>
          <w:rFonts w:ascii="Arial" w:hAnsi="Arial" w:cs="Arial"/>
          <w:b/>
        </w:rPr>
        <w:t>poder de los imperios austro-húngaro y turco</w:t>
      </w:r>
      <w:r w:rsidR="00F735FD">
        <w:rPr>
          <w:rFonts w:ascii="Arial" w:hAnsi="Arial" w:cs="Arial"/>
          <w:b/>
        </w:rPr>
        <w:t>.</w:t>
      </w:r>
    </w:p>
    <w:p w:rsidR="009F13D0" w:rsidRDefault="00B07391" w:rsidP="00625F56">
      <w:pPr>
        <w:pStyle w:val="NormalWeb"/>
        <w:ind w:left="-851" w:right="-142"/>
        <w:jc w:val="both"/>
        <w:rPr>
          <w:rFonts w:ascii="Arial" w:hAnsi="Arial" w:cs="Arial"/>
          <w:b/>
        </w:rPr>
      </w:pPr>
      <w:r>
        <w:rPr>
          <w:rFonts w:ascii="Arial" w:hAnsi="Arial" w:cs="Arial"/>
          <w:b/>
        </w:rPr>
        <w:t xml:space="preserve">     </w:t>
      </w:r>
      <w:r w:rsidR="009F13D0" w:rsidRPr="009F13D0">
        <w:rPr>
          <w:rFonts w:ascii="Arial" w:hAnsi="Arial" w:cs="Arial"/>
          <w:b/>
        </w:rPr>
        <w:t xml:space="preserve"> El imperio ruso,</w:t>
      </w:r>
      <w:r w:rsidR="00F735FD">
        <w:rPr>
          <w:rFonts w:ascii="Arial" w:hAnsi="Arial" w:cs="Arial"/>
          <w:b/>
        </w:rPr>
        <w:t xml:space="preserve"> se mantenía </w:t>
      </w:r>
      <w:r w:rsidR="009F13D0" w:rsidRPr="009F13D0">
        <w:rPr>
          <w:rFonts w:ascii="Arial" w:hAnsi="Arial" w:cs="Arial"/>
          <w:b/>
        </w:rPr>
        <w:t xml:space="preserve">alejado del Extremo Oriente tras su derrota ante los japoneses en 1901. </w:t>
      </w:r>
      <w:r w:rsidR="00F735FD">
        <w:rPr>
          <w:rFonts w:ascii="Arial" w:hAnsi="Arial" w:cs="Arial"/>
          <w:b/>
        </w:rPr>
        <w:t xml:space="preserve">En </w:t>
      </w:r>
      <w:r w:rsidR="009F13D0" w:rsidRPr="009F13D0">
        <w:rPr>
          <w:rFonts w:ascii="Arial" w:hAnsi="Arial" w:cs="Arial"/>
          <w:b/>
        </w:rPr>
        <w:t>1905</w:t>
      </w:r>
      <w:r w:rsidR="00F735FD">
        <w:rPr>
          <w:rFonts w:ascii="Arial" w:hAnsi="Arial" w:cs="Arial"/>
          <w:b/>
        </w:rPr>
        <w:t xml:space="preserve"> pareció</w:t>
      </w:r>
      <w:r w:rsidR="009F13D0" w:rsidRPr="009F13D0">
        <w:rPr>
          <w:rFonts w:ascii="Arial" w:hAnsi="Arial" w:cs="Arial"/>
          <w:b/>
        </w:rPr>
        <w:t xml:space="preserve"> interesado en extender sus dominios hasta el Mediterráneo. Para lograrlo, prometió su ayuda a los serbios.</w:t>
      </w:r>
    </w:p>
    <w:p w:rsidR="00F735FD" w:rsidRDefault="00F735FD" w:rsidP="00F735FD">
      <w:pPr>
        <w:spacing w:after="0" w:line="240" w:lineRule="auto"/>
        <w:ind w:left="-851" w:right="-142"/>
        <w:jc w:val="both"/>
        <w:rPr>
          <w:rFonts w:ascii="Arial" w:hAnsi="Arial" w:cs="Arial"/>
          <w:b/>
          <w:sz w:val="24"/>
          <w:szCs w:val="24"/>
        </w:rPr>
      </w:pPr>
      <w:r w:rsidRPr="00F334A4">
        <w:rPr>
          <w:rFonts w:ascii="Arial" w:hAnsi="Arial" w:cs="Arial"/>
          <w:b/>
          <w:sz w:val="24"/>
          <w:szCs w:val="24"/>
        </w:rPr>
        <w:t xml:space="preserve"> </w:t>
      </w:r>
      <w:r>
        <w:rPr>
          <w:rFonts w:ascii="Arial" w:hAnsi="Arial" w:cs="Arial"/>
          <w:b/>
          <w:sz w:val="24"/>
          <w:szCs w:val="24"/>
        </w:rPr>
        <w:t xml:space="preserve">    </w:t>
      </w:r>
      <w:r w:rsidRPr="00F334A4">
        <w:rPr>
          <w:rFonts w:ascii="Arial" w:hAnsi="Arial" w:cs="Arial"/>
          <w:b/>
          <w:sz w:val="24"/>
          <w:szCs w:val="24"/>
        </w:rPr>
        <w:t xml:space="preserve">Durante la primera Guerra Mundial </w:t>
      </w:r>
      <w:r w:rsidRPr="00F334A4">
        <w:rPr>
          <w:rFonts w:ascii="Arial" w:hAnsi="Arial" w:cs="Arial"/>
          <w:b/>
          <w:bCs/>
          <w:sz w:val="24"/>
          <w:szCs w:val="24"/>
        </w:rPr>
        <w:t>murieron</w:t>
      </w:r>
      <w:r w:rsidRPr="00F334A4">
        <w:rPr>
          <w:rFonts w:ascii="Arial" w:hAnsi="Arial" w:cs="Arial"/>
          <w:b/>
          <w:sz w:val="24"/>
          <w:szCs w:val="24"/>
        </w:rPr>
        <w:t>, aproximadamente, 8</w:t>
      </w:r>
      <w:r w:rsidRPr="00F334A4">
        <w:rPr>
          <w:rFonts w:ascii="Arial" w:hAnsi="Arial" w:cs="Arial"/>
          <w:b/>
          <w:bCs/>
          <w:sz w:val="24"/>
          <w:szCs w:val="24"/>
        </w:rPr>
        <w:t xml:space="preserve"> millones de per</w:t>
      </w:r>
      <w:r>
        <w:rPr>
          <w:rFonts w:ascii="Arial" w:hAnsi="Arial" w:cs="Arial"/>
          <w:b/>
          <w:bCs/>
          <w:sz w:val="24"/>
          <w:szCs w:val="24"/>
        </w:rPr>
        <w:t>-</w:t>
      </w:r>
      <w:proofErr w:type="spellStart"/>
      <w:r w:rsidRPr="00F334A4">
        <w:rPr>
          <w:rFonts w:ascii="Arial" w:hAnsi="Arial" w:cs="Arial"/>
          <w:b/>
          <w:bCs/>
          <w:sz w:val="24"/>
          <w:szCs w:val="24"/>
        </w:rPr>
        <w:t>sonas</w:t>
      </w:r>
      <w:proofErr w:type="spellEnd"/>
      <w:r w:rsidRPr="00F334A4">
        <w:rPr>
          <w:rFonts w:ascii="Arial" w:hAnsi="Arial" w:cs="Arial"/>
          <w:b/>
          <w:sz w:val="24"/>
          <w:szCs w:val="24"/>
        </w:rPr>
        <w:t xml:space="preserve"> (entre civiles y militares). El n</w:t>
      </w:r>
      <w:r>
        <w:rPr>
          <w:rFonts w:ascii="Arial" w:hAnsi="Arial" w:cs="Arial"/>
          <w:b/>
          <w:sz w:val="24"/>
          <w:szCs w:val="24"/>
        </w:rPr>
        <w:t>ú</w:t>
      </w:r>
      <w:r w:rsidRPr="00F334A4">
        <w:rPr>
          <w:rFonts w:ascii="Arial" w:hAnsi="Arial" w:cs="Arial"/>
          <w:b/>
          <w:sz w:val="24"/>
          <w:szCs w:val="24"/>
        </w:rPr>
        <w:t>mero de heridos, entre civiles y militares ascendió a cerca de 30 millones.</w:t>
      </w:r>
    </w:p>
    <w:p w:rsidR="00362AF0" w:rsidRDefault="00362AF0" w:rsidP="00F735FD">
      <w:pPr>
        <w:spacing w:after="0" w:line="240" w:lineRule="auto"/>
        <w:ind w:left="-851" w:right="-142"/>
        <w:jc w:val="both"/>
        <w:rPr>
          <w:rFonts w:ascii="Arial" w:hAnsi="Arial" w:cs="Arial"/>
          <w:b/>
          <w:sz w:val="24"/>
          <w:szCs w:val="24"/>
        </w:rPr>
      </w:pPr>
    </w:p>
    <w:p w:rsidR="00362AF0" w:rsidRDefault="00362AF0" w:rsidP="00362AF0">
      <w:pPr>
        <w:spacing w:after="0" w:line="240" w:lineRule="auto"/>
        <w:ind w:left="-851" w:right="-142"/>
        <w:jc w:val="center"/>
        <w:rPr>
          <w:rFonts w:ascii="Arial" w:hAnsi="Arial" w:cs="Arial"/>
          <w:b/>
          <w:sz w:val="24"/>
          <w:szCs w:val="24"/>
        </w:rPr>
      </w:pPr>
      <w:r>
        <w:rPr>
          <w:noProof/>
          <w:lang w:eastAsia="es-ES"/>
        </w:rPr>
        <w:drawing>
          <wp:inline distT="0" distB="0" distL="0" distR="0">
            <wp:extent cx="2668445" cy="3016976"/>
            <wp:effectExtent l="19050" t="0" r="0" b="0"/>
            <wp:docPr id="31" name="Imagen 1" descr="DC-1914-27-d-Sarajevo-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1914-27-d-Sarajevo-cropped.jpg"/>
                    <pic:cNvPicPr>
                      <a:picLocks noChangeAspect="1" noChangeArrowheads="1"/>
                    </pic:cNvPicPr>
                  </pic:nvPicPr>
                  <pic:blipFill>
                    <a:blip r:embed="rId12"/>
                    <a:srcRect/>
                    <a:stretch>
                      <a:fillRect/>
                    </a:stretch>
                  </pic:blipFill>
                  <pic:spPr bwMode="auto">
                    <a:xfrm>
                      <a:off x="0" y="0"/>
                      <a:ext cx="2671521" cy="3020454"/>
                    </a:xfrm>
                    <a:prstGeom prst="rect">
                      <a:avLst/>
                    </a:prstGeom>
                    <a:noFill/>
                    <a:ln w="9525">
                      <a:noFill/>
                      <a:miter lim="800000"/>
                      <a:headEnd/>
                      <a:tailEnd/>
                    </a:ln>
                  </pic:spPr>
                </pic:pic>
              </a:graphicData>
            </a:graphic>
          </wp:inline>
        </w:drawing>
      </w:r>
      <w:r>
        <w:rPr>
          <w:noProof/>
          <w:lang w:eastAsia="es-ES"/>
        </w:rPr>
        <w:drawing>
          <wp:inline distT="0" distB="0" distL="0" distR="0">
            <wp:extent cx="2469418" cy="3019425"/>
            <wp:effectExtent l="19050" t="0" r="7082" b="0"/>
            <wp:docPr id="32" name="Imagen 4" descr="https://upload.wikimedia.org/wikipedia/commons/thumb/4/4c/Franz_ferdinand.jpg/220px-Franz_ferdin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4/4c/Franz_ferdinand.jpg/220px-Franz_ferdinand.jpg"/>
                    <pic:cNvPicPr>
                      <a:picLocks noChangeAspect="1" noChangeArrowheads="1"/>
                    </pic:cNvPicPr>
                  </pic:nvPicPr>
                  <pic:blipFill>
                    <a:blip r:embed="rId13"/>
                    <a:srcRect/>
                    <a:stretch>
                      <a:fillRect/>
                    </a:stretch>
                  </pic:blipFill>
                  <pic:spPr bwMode="auto">
                    <a:xfrm>
                      <a:off x="0" y="0"/>
                      <a:ext cx="2469418" cy="3019425"/>
                    </a:xfrm>
                    <a:prstGeom prst="rect">
                      <a:avLst/>
                    </a:prstGeom>
                    <a:noFill/>
                    <a:ln w="9525">
                      <a:noFill/>
                      <a:miter lim="800000"/>
                      <a:headEnd/>
                      <a:tailEnd/>
                    </a:ln>
                  </pic:spPr>
                </pic:pic>
              </a:graphicData>
            </a:graphic>
          </wp:inline>
        </w:drawing>
      </w:r>
    </w:p>
    <w:p w:rsidR="00362AF0" w:rsidRPr="001C7A26" w:rsidRDefault="00362AF0" w:rsidP="00362AF0">
      <w:pPr>
        <w:spacing w:after="0" w:line="240" w:lineRule="auto"/>
        <w:ind w:left="-851" w:right="-142"/>
        <w:jc w:val="center"/>
        <w:rPr>
          <w:rFonts w:ascii="Arial" w:hAnsi="Arial" w:cs="Arial"/>
          <w:b/>
          <w:color w:val="0070C0"/>
        </w:rPr>
      </w:pPr>
      <w:r w:rsidRPr="001C7A26">
        <w:rPr>
          <w:rFonts w:ascii="Arial" w:hAnsi="Arial" w:cs="Arial"/>
          <w:b/>
          <w:color w:val="0070C0"/>
        </w:rPr>
        <w:t>Atentado de Sarajevo  Archiduq</w:t>
      </w:r>
      <w:r w:rsidR="001C7A26" w:rsidRPr="001C7A26">
        <w:rPr>
          <w:rFonts w:ascii="Arial" w:hAnsi="Arial" w:cs="Arial"/>
          <w:b/>
          <w:color w:val="0070C0"/>
        </w:rPr>
        <w:t>ue</w:t>
      </w:r>
      <w:r w:rsidRPr="001C7A26">
        <w:rPr>
          <w:rFonts w:ascii="Arial" w:hAnsi="Arial" w:cs="Arial"/>
          <w:b/>
          <w:color w:val="0070C0"/>
        </w:rPr>
        <w:t xml:space="preserve"> Fernando</w:t>
      </w:r>
    </w:p>
    <w:p w:rsidR="00362AF0" w:rsidRDefault="00362AF0" w:rsidP="00F735FD">
      <w:pPr>
        <w:spacing w:after="0" w:line="240" w:lineRule="auto"/>
        <w:ind w:left="-851" w:right="-142"/>
        <w:jc w:val="both"/>
        <w:rPr>
          <w:rFonts w:ascii="Arial" w:hAnsi="Arial" w:cs="Arial"/>
          <w:b/>
          <w:sz w:val="24"/>
          <w:szCs w:val="24"/>
        </w:rPr>
      </w:pPr>
    </w:p>
    <w:p w:rsidR="00362AF0" w:rsidRDefault="00362AF0" w:rsidP="00362AF0">
      <w:pPr>
        <w:spacing w:after="0" w:line="240" w:lineRule="auto"/>
        <w:ind w:left="-851" w:right="-142"/>
        <w:jc w:val="both"/>
        <w:rPr>
          <w:rFonts w:ascii="Arial" w:hAnsi="Arial" w:cs="Arial"/>
          <w:b/>
          <w:color w:val="0070C0"/>
        </w:rPr>
      </w:pPr>
    </w:p>
    <w:p w:rsidR="00362AF0" w:rsidRDefault="00F735FD" w:rsidP="00362AF0">
      <w:pPr>
        <w:spacing w:after="0" w:line="240" w:lineRule="auto"/>
        <w:ind w:left="-851" w:right="-142"/>
        <w:jc w:val="both"/>
        <w:rPr>
          <w:rFonts w:ascii="Arial" w:hAnsi="Arial" w:cs="Arial"/>
          <w:b/>
          <w:sz w:val="24"/>
          <w:szCs w:val="24"/>
        </w:rPr>
      </w:pPr>
      <w:r w:rsidRPr="00F735FD">
        <w:rPr>
          <w:rFonts w:ascii="Arial" w:hAnsi="Arial" w:cs="Arial"/>
          <w:b/>
          <w:color w:val="0070C0"/>
        </w:rPr>
        <w:t>Proceso de las batallas.</w:t>
      </w:r>
      <w:r w:rsidR="00362AF0" w:rsidRPr="00362AF0">
        <w:rPr>
          <w:rFonts w:ascii="Arial" w:hAnsi="Arial" w:cs="Arial"/>
          <w:b/>
          <w:sz w:val="24"/>
          <w:szCs w:val="24"/>
        </w:rPr>
        <w:t xml:space="preserve"> </w:t>
      </w:r>
    </w:p>
    <w:p w:rsidR="00F735FD" w:rsidRDefault="00F735FD" w:rsidP="00F735FD">
      <w:pPr>
        <w:pStyle w:val="NormalWeb"/>
        <w:ind w:left="-851" w:firstLine="284"/>
        <w:jc w:val="both"/>
        <w:rPr>
          <w:rFonts w:ascii="Arial" w:hAnsi="Arial" w:cs="Arial"/>
          <w:b/>
          <w:vertAlign w:val="superscript"/>
        </w:rPr>
      </w:pPr>
      <w:r w:rsidRPr="00F735FD">
        <w:rPr>
          <w:rFonts w:ascii="Arial" w:hAnsi="Arial" w:cs="Arial"/>
          <w:b/>
        </w:rPr>
        <w:t>Recibió el calificativo de mundial, porque en ella se vieron involucradas todas las grandes potencias industriales y militares de la época,</w:t>
      </w:r>
      <w:hyperlink r:id="rId14" w:anchor="cite_note-10" w:history="1">
        <w:r w:rsidRPr="00F735FD">
          <w:rPr>
            <w:rStyle w:val="Hipervnculo"/>
            <w:rFonts w:ascii="Arial" w:eastAsiaTheme="majorEastAsia" w:hAnsi="Arial" w:cs="Arial"/>
            <w:b/>
            <w:color w:val="auto"/>
            <w:u w:val="none"/>
            <w:vertAlign w:val="superscript"/>
          </w:rPr>
          <w:t>7</w:t>
        </w:r>
      </w:hyperlink>
      <w:r w:rsidRPr="00F735FD">
        <w:rPr>
          <w:rFonts w:ascii="Arial" w:hAnsi="Arial" w:cs="Arial"/>
          <w:b/>
        </w:rPr>
        <w:t xml:space="preserve">​ divididas en dos alianzas opuestas. Por un lado se encontraba la </w:t>
      </w:r>
      <w:hyperlink r:id="rId15" w:tooltip="Triple Alianza (1882)" w:history="1">
        <w:r w:rsidRPr="00F735FD">
          <w:rPr>
            <w:rStyle w:val="Hipervnculo"/>
            <w:rFonts w:ascii="Arial" w:eastAsiaTheme="majorEastAsia" w:hAnsi="Arial" w:cs="Arial"/>
            <w:b/>
            <w:color w:val="auto"/>
            <w:u w:val="none"/>
          </w:rPr>
          <w:t>Triple Alianza</w:t>
        </w:r>
      </w:hyperlink>
      <w:r w:rsidRPr="00F735FD">
        <w:rPr>
          <w:rFonts w:ascii="Arial" w:hAnsi="Arial" w:cs="Arial"/>
          <w:b/>
        </w:rPr>
        <w:t xml:space="preserve">, formada por las </w:t>
      </w:r>
      <w:hyperlink r:id="rId16" w:tooltip="Potencias Centrales" w:history="1">
        <w:r w:rsidRPr="00F735FD">
          <w:rPr>
            <w:rStyle w:val="Hipervnculo"/>
            <w:rFonts w:ascii="Arial" w:eastAsiaTheme="majorEastAsia" w:hAnsi="Arial" w:cs="Arial"/>
            <w:b/>
            <w:color w:val="auto"/>
            <w:u w:val="none"/>
          </w:rPr>
          <w:t>Potencias Centrales</w:t>
        </w:r>
      </w:hyperlink>
      <w:r w:rsidRPr="00F735FD">
        <w:rPr>
          <w:rFonts w:ascii="Arial" w:hAnsi="Arial" w:cs="Arial"/>
          <w:b/>
        </w:rPr>
        <w:t xml:space="preserve">: el </w:t>
      </w:r>
      <w:hyperlink r:id="rId17" w:tooltip="Imperio alemán" w:history="1">
        <w:r w:rsidRPr="00F735FD">
          <w:rPr>
            <w:rStyle w:val="Hipervnculo"/>
            <w:rFonts w:ascii="Arial" w:eastAsiaTheme="majorEastAsia" w:hAnsi="Arial" w:cs="Arial"/>
            <w:b/>
            <w:color w:val="auto"/>
            <w:u w:val="none"/>
          </w:rPr>
          <w:t>Imperio alemán</w:t>
        </w:r>
      </w:hyperlink>
      <w:r w:rsidRPr="00F735FD">
        <w:rPr>
          <w:rFonts w:ascii="Arial" w:hAnsi="Arial" w:cs="Arial"/>
          <w:b/>
        </w:rPr>
        <w:t xml:space="preserve"> y </w:t>
      </w:r>
      <w:hyperlink r:id="rId18" w:tooltip="Austria-Hungría" w:history="1">
        <w:r w:rsidRPr="00F735FD">
          <w:rPr>
            <w:rStyle w:val="Hipervnculo"/>
            <w:rFonts w:ascii="Arial" w:eastAsiaTheme="majorEastAsia" w:hAnsi="Arial" w:cs="Arial"/>
            <w:b/>
            <w:color w:val="auto"/>
            <w:u w:val="none"/>
          </w:rPr>
          <w:t>Austria-Hungría</w:t>
        </w:r>
      </w:hyperlink>
      <w:r w:rsidRPr="00F735FD">
        <w:rPr>
          <w:rFonts w:ascii="Arial" w:hAnsi="Arial" w:cs="Arial"/>
          <w:b/>
        </w:rPr>
        <w:t xml:space="preserve">. </w:t>
      </w:r>
      <w:hyperlink r:id="rId19" w:tooltip="Italia" w:history="1">
        <w:r w:rsidRPr="00F735FD">
          <w:rPr>
            <w:rStyle w:val="Hipervnculo"/>
            <w:rFonts w:ascii="Arial" w:eastAsiaTheme="majorEastAsia" w:hAnsi="Arial" w:cs="Arial"/>
            <w:b/>
            <w:color w:val="auto"/>
            <w:u w:val="none"/>
          </w:rPr>
          <w:t>Italia</w:t>
        </w:r>
      </w:hyperlink>
      <w:r w:rsidRPr="00F735FD">
        <w:rPr>
          <w:rFonts w:ascii="Arial" w:hAnsi="Arial" w:cs="Arial"/>
          <w:b/>
        </w:rPr>
        <w:t>, que había sido miembro de la Triple Alianza junto a Alemania y Austria-Hungría, no se unió a las Potencias Centrales, pues Austria, en contra de los términos pactados, fue la nación agresora que desenc</w:t>
      </w:r>
      <w:r w:rsidRPr="00F735FD">
        <w:rPr>
          <w:rFonts w:ascii="Arial" w:hAnsi="Arial" w:cs="Arial"/>
          <w:b/>
        </w:rPr>
        <w:t>a</w:t>
      </w:r>
      <w:r w:rsidRPr="00F735FD">
        <w:rPr>
          <w:rFonts w:ascii="Arial" w:hAnsi="Arial" w:cs="Arial"/>
          <w:b/>
        </w:rPr>
        <w:t>denó el conflicto.</w:t>
      </w:r>
    </w:p>
    <w:p w:rsidR="00F735FD" w:rsidRDefault="00F735FD" w:rsidP="00F735FD">
      <w:pPr>
        <w:pStyle w:val="NormalWeb"/>
        <w:ind w:left="-851" w:firstLine="284"/>
        <w:jc w:val="both"/>
        <w:rPr>
          <w:rFonts w:ascii="Arial" w:hAnsi="Arial" w:cs="Arial"/>
          <w:b/>
        </w:rPr>
      </w:pPr>
      <w:r w:rsidRPr="00F735FD">
        <w:rPr>
          <w:rFonts w:ascii="Arial" w:hAnsi="Arial" w:cs="Arial"/>
          <w:b/>
        </w:rPr>
        <w:t xml:space="preserve"> ​Por otro lado se encontraba la </w:t>
      </w:r>
      <w:hyperlink r:id="rId20" w:tooltip="Triple Entente" w:history="1">
        <w:r w:rsidRPr="00F735FD">
          <w:rPr>
            <w:rStyle w:val="Hipervnculo"/>
            <w:rFonts w:ascii="Arial" w:eastAsiaTheme="majorEastAsia" w:hAnsi="Arial" w:cs="Arial"/>
            <w:b/>
            <w:color w:val="auto"/>
            <w:u w:val="none"/>
          </w:rPr>
          <w:t>Triple Entente</w:t>
        </w:r>
      </w:hyperlink>
      <w:r w:rsidRPr="00F735FD">
        <w:rPr>
          <w:rFonts w:ascii="Arial" w:hAnsi="Arial" w:cs="Arial"/>
          <w:b/>
        </w:rPr>
        <w:t xml:space="preserve">, formada por el </w:t>
      </w:r>
      <w:hyperlink r:id="rId21" w:tooltip="Imperio británico" w:history="1">
        <w:r w:rsidRPr="00F735FD">
          <w:rPr>
            <w:rStyle w:val="Hipervnculo"/>
            <w:rFonts w:ascii="Arial" w:eastAsiaTheme="majorEastAsia" w:hAnsi="Arial" w:cs="Arial"/>
            <w:b/>
            <w:color w:val="auto"/>
            <w:u w:val="none"/>
          </w:rPr>
          <w:t>Reino Unido</w:t>
        </w:r>
      </w:hyperlink>
      <w:r w:rsidRPr="00F735FD">
        <w:rPr>
          <w:rFonts w:ascii="Arial" w:hAnsi="Arial" w:cs="Arial"/>
          <w:b/>
        </w:rPr>
        <w:t xml:space="preserve">, </w:t>
      </w:r>
      <w:hyperlink r:id="rId22" w:tooltip="Tercera República Francesa" w:history="1">
        <w:r w:rsidRPr="00F735FD">
          <w:rPr>
            <w:rStyle w:val="Hipervnculo"/>
            <w:rFonts w:ascii="Arial" w:eastAsiaTheme="majorEastAsia" w:hAnsi="Arial" w:cs="Arial"/>
            <w:b/>
            <w:color w:val="auto"/>
            <w:u w:val="none"/>
          </w:rPr>
          <w:t>Francia</w:t>
        </w:r>
      </w:hyperlink>
      <w:r w:rsidRPr="00F735FD">
        <w:rPr>
          <w:rFonts w:ascii="Arial" w:hAnsi="Arial" w:cs="Arial"/>
          <w:b/>
        </w:rPr>
        <w:t xml:space="preserve"> y el </w:t>
      </w:r>
      <w:hyperlink r:id="rId23" w:tooltip="Imperio ruso" w:history="1">
        <w:r w:rsidRPr="00F735FD">
          <w:rPr>
            <w:rStyle w:val="Hipervnculo"/>
            <w:rFonts w:ascii="Arial" w:eastAsiaTheme="majorEastAsia" w:hAnsi="Arial" w:cs="Arial"/>
            <w:b/>
            <w:color w:val="auto"/>
            <w:u w:val="none"/>
          </w:rPr>
          <w:t>Imperio ruso</w:t>
        </w:r>
      </w:hyperlink>
      <w:r w:rsidRPr="00F735FD">
        <w:rPr>
          <w:rFonts w:ascii="Arial" w:hAnsi="Arial" w:cs="Arial"/>
          <w:b/>
        </w:rPr>
        <w:t xml:space="preserve">. Ambas alianzas sufrieron cambios y fueron varias las naciones que acabarían ingresando en las filas de uno u otro bando según avanzaba la guerra: Italia, </w:t>
      </w:r>
      <w:hyperlink r:id="rId24" w:tooltip="Japón" w:history="1">
        <w:r w:rsidRPr="00F735FD">
          <w:rPr>
            <w:rStyle w:val="Hipervnculo"/>
            <w:rFonts w:ascii="Arial" w:eastAsiaTheme="majorEastAsia" w:hAnsi="Arial" w:cs="Arial"/>
            <w:b/>
            <w:color w:val="auto"/>
            <w:u w:val="none"/>
          </w:rPr>
          <w:t>Japón</w:t>
        </w:r>
      </w:hyperlink>
      <w:r w:rsidRPr="00F735FD">
        <w:rPr>
          <w:rFonts w:ascii="Arial" w:hAnsi="Arial" w:cs="Arial"/>
          <w:b/>
        </w:rPr>
        <w:t xml:space="preserve"> y </w:t>
      </w:r>
      <w:hyperlink r:id="rId25" w:tooltip="Estados Unidos" w:history="1">
        <w:r w:rsidRPr="00F735FD">
          <w:rPr>
            <w:rStyle w:val="Hipervnculo"/>
            <w:rFonts w:ascii="Arial" w:eastAsiaTheme="majorEastAsia" w:hAnsi="Arial" w:cs="Arial"/>
            <w:b/>
            <w:color w:val="auto"/>
            <w:u w:val="none"/>
          </w:rPr>
          <w:t>Estados Unidos</w:t>
        </w:r>
      </w:hyperlink>
      <w:r w:rsidRPr="00F735FD">
        <w:rPr>
          <w:rFonts w:ascii="Arial" w:hAnsi="Arial" w:cs="Arial"/>
          <w:b/>
        </w:rPr>
        <w:t xml:space="preserve"> se unieron a la Triple Entente, mientras el </w:t>
      </w:r>
      <w:hyperlink r:id="rId26" w:tooltip="Imperio otomano" w:history="1">
        <w:r w:rsidRPr="00F735FD">
          <w:rPr>
            <w:rStyle w:val="Hipervnculo"/>
            <w:rFonts w:ascii="Arial" w:eastAsiaTheme="majorEastAsia" w:hAnsi="Arial" w:cs="Arial"/>
            <w:b/>
            <w:color w:val="auto"/>
            <w:u w:val="none"/>
          </w:rPr>
          <w:t>Imperio otomano</w:t>
        </w:r>
      </w:hyperlink>
      <w:r w:rsidRPr="00F735FD">
        <w:rPr>
          <w:rFonts w:ascii="Arial" w:hAnsi="Arial" w:cs="Arial"/>
          <w:b/>
        </w:rPr>
        <w:t xml:space="preserve"> y </w:t>
      </w:r>
      <w:hyperlink r:id="rId27" w:tooltip="Bulgaria" w:history="1">
        <w:r w:rsidRPr="00F735FD">
          <w:rPr>
            <w:rStyle w:val="Hipervnculo"/>
            <w:rFonts w:ascii="Arial" w:eastAsiaTheme="majorEastAsia" w:hAnsi="Arial" w:cs="Arial"/>
            <w:b/>
            <w:color w:val="auto"/>
            <w:u w:val="none"/>
          </w:rPr>
          <w:t>Bulgaria</w:t>
        </w:r>
      </w:hyperlink>
      <w:r w:rsidRPr="00F735FD">
        <w:rPr>
          <w:rFonts w:ascii="Arial" w:hAnsi="Arial" w:cs="Arial"/>
          <w:b/>
        </w:rPr>
        <w:t xml:space="preserve"> se unieron a las Potencias Centrales. En total, más de 70 millones de militares, incluyendo 60 millones de europeos, se movilizaron y combatieron en la guerra más grande de la historia hasta ese momento.</w:t>
      </w:r>
    </w:p>
    <w:p w:rsidR="00F735FD" w:rsidRPr="00F735FD" w:rsidRDefault="00F735FD" w:rsidP="00F735FD">
      <w:pPr>
        <w:pStyle w:val="NormalWeb"/>
        <w:ind w:left="-851" w:firstLine="284"/>
        <w:jc w:val="both"/>
        <w:rPr>
          <w:rFonts w:ascii="Arial" w:hAnsi="Arial" w:cs="Arial"/>
          <w:b/>
        </w:rPr>
      </w:pPr>
      <w:r w:rsidRPr="00F735FD">
        <w:rPr>
          <w:rFonts w:ascii="Arial" w:hAnsi="Arial" w:cs="Arial"/>
          <w:b/>
        </w:rPr>
        <w:t xml:space="preserve"> Hasta el comienzo de la </w:t>
      </w:r>
      <w:hyperlink r:id="rId28" w:tooltip="Segunda Guerra Mundial" w:history="1">
        <w:r w:rsidRPr="00F735FD">
          <w:rPr>
            <w:rStyle w:val="Hipervnculo"/>
            <w:rFonts w:ascii="Arial" w:eastAsiaTheme="majorEastAsia" w:hAnsi="Arial" w:cs="Arial"/>
            <w:b/>
            <w:color w:val="auto"/>
            <w:u w:val="none"/>
          </w:rPr>
          <w:t>Segunda Guerra Mundial</w:t>
        </w:r>
      </w:hyperlink>
      <w:r w:rsidRPr="00F735FD">
        <w:rPr>
          <w:rFonts w:ascii="Arial" w:hAnsi="Arial" w:cs="Arial"/>
          <w:b/>
        </w:rPr>
        <w:t>, esta guerra era llamada Gran Guerra o simplemente Guerra Mundial, expresión esta última que en Alemania comenzó a utilizarse desde su comienzo (</w:t>
      </w:r>
      <w:proofErr w:type="spellStart"/>
      <w:r w:rsidRPr="00F735FD">
        <w:rPr>
          <w:rFonts w:ascii="Arial" w:hAnsi="Arial" w:cs="Arial"/>
          <w:b/>
          <w:i/>
          <w:iCs/>
        </w:rPr>
        <w:t>Weltkrieg</w:t>
      </w:r>
      <w:proofErr w:type="spellEnd"/>
      <w:r w:rsidRPr="00F735FD">
        <w:rPr>
          <w:rFonts w:ascii="Arial" w:hAnsi="Arial" w:cs="Arial"/>
          <w:b/>
        </w:rPr>
        <w:t>), aunque solo se generalizó en Francia (</w:t>
      </w:r>
      <w:proofErr w:type="spellStart"/>
      <w:r w:rsidRPr="00F735FD">
        <w:rPr>
          <w:rFonts w:ascii="Arial" w:hAnsi="Arial" w:cs="Arial"/>
          <w:b/>
          <w:i/>
          <w:iCs/>
        </w:rPr>
        <w:t>Guerre</w:t>
      </w:r>
      <w:proofErr w:type="spellEnd"/>
      <w:r w:rsidRPr="00F735FD">
        <w:rPr>
          <w:rFonts w:ascii="Arial" w:hAnsi="Arial" w:cs="Arial"/>
          <w:b/>
          <w:i/>
          <w:iCs/>
        </w:rPr>
        <w:t xml:space="preserve"> </w:t>
      </w:r>
      <w:proofErr w:type="spellStart"/>
      <w:r w:rsidRPr="00F735FD">
        <w:rPr>
          <w:rFonts w:ascii="Arial" w:hAnsi="Arial" w:cs="Arial"/>
          <w:b/>
          <w:i/>
          <w:iCs/>
        </w:rPr>
        <w:t>Mondiale</w:t>
      </w:r>
      <w:proofErr w:type="spellEnd"/>
      <w:r w:rsidRPr="00F735FD">
        <w:rPr>
          <w:rFonts w:ascii="Arial" w:hAnsi="Arial" w:cs="Arial"/>
          <w:b/>
        </w:rPr>
        <w:t>) y en el Reino Unido (</w:t>
      </w:r>
      <w:proofErr w:type="spellStart"/>
      <w:r w:rsidRPr="00F735FD">
        <w:rPr>
          <w:rFonts w:ascii="Arial" w:hAnsi="Arial" w:cs="Arial"/>
          <w:b/>
          <w:i/>
          <w:iCs/>
        </w:rPr>
        <w:t>World</w:t>
      </w:r>
      <w:proofErr w:type="spellEnd"/>
      <w:r w:rsidRPr="00F735FD">
        <w:rPr>
          <w:rFonts w:ascii="Arial" w:hAnsi="Arial" w:cs="Arial"/>
          <w:b/>
          <w:i/>
          <w:iCs/>
        </w:rPr>
        <w:t xml:space="preserve"> </w:t>
      </w:r>
      <w:proofErr w:type="spellStart"/>
      <w:r w:rsidRPr="00F735FD">
        <w:rPr>
          <w:rFonts w:ascii="Arial" w:hAnsi="Arial" w:cs="Arial"/>
          <w:b/>
          <w:i/>
          <w:iCs/>
        </w:rPr>
        <w:t>War</w:t>
      </w:r>
      <w:proofErr w:type="spellEnd"/>
      <w:r w:rsidRPr="00F735FD">
        <w:rPr>
          <w:rFonts w:ascii="Arial" w:hAnsi="Arial" w:cs="Arial"/>
          <w:b/>
        </w:rPr>
        <w:t xml:space="preserve">) en la década de 1930, mientras que en </w:t>
      </w:r>
      <w:hyperlink r:id="rId29" w:tooltip="Estados Unidos" w:history="1">
        <w:r w:rsidRPr="00F735FD">
          <w:rPr>
            <w:rStyle w:val="Hipervnculo"/>
            <w:rFonts w:ascii="Arial" w:eastAsiaTheme="majorEastAsia" w:hAnsi="Arial" w:cs="Arial"/>
            <w:b/>
            <w:color w:val="auto"/>
            <w:u w:val="none"/>
          </w:rPr>
          <w:t>Estados Unidos</w:t>
        </w:r>
      </w:hyperlink>
      <w:r w:rsidRPr="00F735FD">
        <w:rPr>
          <w:rFonts w:ascii="Arial" w:hAnsi="Arial" w:cs="Arial"/>
          <w:b/>
        </w:rPr>
        <w:t xml:space="preserve"> la denominación se impuso a partir del momento de su intervención, ya que allí originalmente se la conoció como la Guerra Europea.</w:t>
      </w:r>
    </w:p>
    <w:p w:rsidR="00F735FD" w:rsidRPr="00F735FD" w:rsidRDefault="00F735FD" w:rsidP="00F735FD">
      <w:pPr>
        <w:pStyle w:val="NormalWeb"/>
        <w:ind w:left="-851" w:firstLine="284"/>
        <w:jc w:val="both"/>
        <w:rPr>
          <w:rFonts w:ascii="Arial" w:hAnsi="Arial" w:cs="Arial"/>
          <w:b/>
        </w:rPr>
      </w:pPr>
      <w:r w:rsidRPr="00F735FD">
        <w:rPr>
          <w:rFonts w:ascii="Arial" w:hAnsi="Arial" w:cs="Arial"/>
          <w:b/>
        </w:rPr>
        <w:t xml:space="preserve">Aunque el </w:t>
      </w:r>
      <w:hyperlink r:id="rId30" w:tooltip="Imperialismo" w:history="1">
        <w:r w:rsidRPr="00F735FD">
          <w:rPr>
            <w:rStyle w:val="Hipervnculo"/>
            <w:rFonts w:ascii="Arial" w:eastAsiaTheme="majorEastAsia" w:hAnsi="Arial" w:cs="Arial"/>
            <w:b/>
            <w:color w:val="auto"/>
            <w:u w:val="none"/>
          </w:rPr>
          <w:t>imperialismo</w:t>
        </w:r>
      </w:hyperlink>
      <w:r w:rsidRPr="00F735FD">
        <w:rPr>
          <w:rFonts w:ascii="Arial" w:hAnsi="Arial" w:cs="Arial"/>
          <w:b/>
        </w:rPr>
        <w:t xml:space="preserve"> que venían desarrollando desde hacía décadas las potencias involucradas fue la principal causa subyacente, el detonante del conflicto se produjo el </w:t>
      </w:r>
      <w:hyperlink r:id="rId31" w:tooltip="28 de junio" w:history="1">
        <w:r w:rsidRPr="00F735FD">
          <w:rPr>
            <w:rStyle w:val="Hipervnculo"/>
            <w:rFonts w:ascii="Arial" w:eastAsiaTheme="majorEastAsia" w:hAnsi="Arial" w:cs="Arial"/>
            <w:b/>
            <w:color w:val="auto"/>
            <w:u w:val="none"/>
          </w:rPr>
          <w:t>28 de junio</w:t>
        </w:r>
      </w:hyperlink>
      <w:r w:rsidRPr="00F735FD">
        <w:rPr>
          <w:rFonts w:ascii="Arial" w:hAnsi="Arial" w:cs="Arial"/>
          <w:b/>
        </w:rPr>
        <w:t xml:space="preserve"> de </w:t>
      </w:r>
      <w:hyperlink r:id="rId32" w:tooltip="1914" w:history="1">
        <w:r w:rsidRPr="00F735FD">
          <w:rPr>
            <w:rStyle w:val="Hipervnculo"/>
            <w:rFonts w:ascii="Arial" w:eastAsiaTheme="majorEastAsia" w:hAnsi="Arial" w:cs="Arial"/>
            <w:b/>
            <w:color w:val="auto"/>
            <w:u w:val="none"/>
          </w:rPr>
          <w:t>1914</w:t>
        </w:r>
      </w:hyperlink>
      <w:r w:rsidRPr="00F735FD">
        <w:rPr>
          <w:rFonts w:ascii="Arial" w:hAnsi="Arial" w:cs="Arial"/>
          <w:b/>
        </w:rPr>
        <w:t xml:space="preserve"> en </w:t>
      </w:r>
      <w:hyperlink r:id="rId33" w:tooltip="Sarajevo" w:history="1">
        <w:r w:rsidRPr="00F735FD">
          <w:rPr>
            <w:rStyle w:val="Hipervnculo"/>
            <w:rFonts w:ascii="Arial" w:eastAsiaTheme="majorEastAsia" w:hAnsi="Arial" w:cs="Arial"/>
            <w:b/>
            <w:color w:val="auto"/>
            <w:u w:val="none"/>
          </w:rPr>
          <w:t>Sarajevo</w:t>
        </w:r>
      </w:hyperlink>
      <w:r w:rsidRPr="00F735FD">
        <w:rPr>
          <w:rFonts w:ascii="Arial" w:hAnsi="Arial" w:cs="Arial"/>
          <w:b/>
        </w:rPr>
        <w:t xml:space="preserve"> con el </w:t>
      </w:r>
      <w:hyperlink r:id="rId34" w:tooltip="Atentado de Sarajevo" w:history="1">
        <w:r w:rsidRPr="00F735FD">
          <w:rPr>
            <w:rStyle w:val="Hipervnculo"/>
            <w:rFonts w:ascii="Arial" w:eastAsiaTheme="majorEastAsia" w:hAnsi="Arial" w:cs="Arial"/>
            <w:b/>
            <w:color w:val="auto"/>
            <w:u w:val="none"/>
          </w:rPr>
          <w:t>asesinato del archiduque Francisco Fernando de Austria</w:t>
        </w:r>
      </w:hyperlink>
      <w:r w:rsidRPr="00F735FD">
        <w:rPr>
          <w:rFonts w:ascii="Arial" w:hAnsi="Arial" w:cs="Arial"/>
          <w:b/>
        </w:rPr>
        <w:t xml:space="preserve">. Su verdugo fue </w:t>
      </w:r>
      <w:hyperlink r:id="rId35" w:tooltip="Gavrilo Princip" w:history="1">
        <w:proofErr w:type="spellStart"/>
        <w:r w:rsidRPr="00F735FD">
          <w:rPr>
            <w:rStyle w:val="Hipervnculo"/>
            <w:rFonts w:ascii="Arial" w:eastAsiaTheme="majorEastAsia" w:hAnsi="Arial" w:cs="Arial"/>
            <w:b/>
            <w:color w:val="auto"/>
            <w:u w:val="none"/>
          </w:rPr>
          <w:t>Gavrilo</w:t>
        </w:r>
        <w:proofErr w:type="spellEnd"/>
        <w:r w:rsidRPr="00F735FD">
          <w:rPr>
            <w:rStyle w:val="Hipervnculo"/>
            <w:rFonts w:ascii="Arial" w:eastAsiaTheme="majorEastAsia" w:hAnsi="Arial" w:cs="Arial"/>
            <w:b/>
            <w:color w:val="auto"/>
            <w:u w:val="none"/>
          </w:rPr>
          <w:t xml:space="preserve"> </w:t>
        </w:r>
        <w:proofErr w:type="spellStart"/>
        <w:r w:rsidRPr="00F735FD">
          <w:rPr>
            <w:rStyle w:val="Hipervnculo"/>
            <w:rFonts w:ascii="Arial" w:eastAsiaTheme="majorEastAsia" w:hAnsi="Arial" w:cs="Arial"/>
            <w:b/>
            <w:color w:val="auto"/>
            <w:u w:val="none"/>
          </w:rPr>
          <w:t>Princip</w:t>
        </w:r>
        <w:proofErr w:type="spellEnd"/>
      </w:hyperlink>
      <w:r w:rsidRPr="00F735FD">
        <w:rPr>
          <w:rFonts w:ascii="Arial" w:hAnsi="Arial" w:cs="Arial"/>
          <w:b/>
        </w:rPr>
        <w:t xml:space="preserve">, un joven nacionalista serbio. Este suceso desató una crisis diplomática cuando Austria-Hungría dio un ultimátum al </w:t>
      </w:r>
      <w:hyperlink r:id="rId36" w:tooltip="Reino de Serbia" w:history="1">
        <w:r w:rsidRPr="00F735FD">
          <w:rPr>
            <w:rStyle w:val="Hipervnculo"/>
            <w:rFonts w:ascii="Arial" w:eastAsiaTheme="majorEastAsia" w:hAnsi="Arial" w:cs="Arial"/>
            <w:b/>
            <w:color w:val="auto"/>
            <w:u w:val="none"/>
          </w:rPr>
          <w:t>Reino de Serbia</w:t>
        </w:r>
      </w:hyperlink>
      <w:r w:rsidRPr="00F735FD">
        <w:rPr>
          <w:rFonts w:ascii="Arial" w:hAnsi="Arial" w:cs="Arial"/>
          <w:b/>
        </w:rPr>
        <w:t xml:space="preserve"> y se invocaron las distintas alianzas internacionales forjadas a lo largo de las décadas anteriores. En pocas semanas, todas las grandes potencias europeas estaban en guerra y el conflicto se extendió a muchas otras áreas geográficas.</w:t>
      </w:r>
    </w:p>
    <w:p w:rsidR="001C7A26" w:rsidRDefault="00F735FD" w:rsidP="00F735FD">
      <w:pPr>
        <w:pStyle w:val="NormalWeb"/>
        <w:ind w:left="-851" w:firstLine="284"/>
        <w:jc w:val="both"/>
        <w:rPr>
          <w:rFonts w:ascii="Arial" w:hAnsi="Arial" w:cs="Arial"/>
          <w:b/>
        </w:rPr>
      </w:pPr>
      <w:r w:rsidRPr="00F735FD">
        <w:rPr>
          <w:rFonts w:ascii="Arial" w:hAnsi="Arial" w:cs="Arial"/>
          <w:b/>
        </w:rPr>
        <w:t xml:space="preserve">El 28 de julio, los austrohúngaros iniciaron las hostilidades con el intento de invasión de Serbia. Mientras Rusia se movilizaba, Alemania invadió </w:t>
      </w:r>
      <w:hyperlink r:id="rId37" w:tooltip="Bélgica" w:history="1">
        <w:r w:rsidRPr="00F735FD">
          <w:rPr>
            <w:rStyle w:val="Hipervnculo"/>
            <w:rFonts w:ascii="Arial" w:eastAsiaTheme="majorEastAsia" w:hAnsi="Arial" w:cs="Arial"/>
            <w:b/>
            <w:color w:val="auto"/>
            <w:u w:val="none"/>
          </w:rPr>
          <w:t>Bélgica</w:t>
        </w:r>
      </w:hyperlink>
      <w:r w:rsidRPr="00F735FD">
        <w:rPr>
          <w:rFonts w:ascii="Arial" w:hAnsi="Arial" w:cs="Arial"/>
          <w:b/>
        </w:rPr>
        <w:t xml:space="preserve">, que se había declarado neutral, y Luxemburgo en su camino a Francia. La violación de la soberanía belga llevó al Reino Unido a declarar la guerra a Alemania. </w:t>
      </w:r>
    </w:p>
    <w:p w:rsidR="00362AF0" w:rsidRDefault="001C7A26" w:rsidP="00F735FD">
      <w:pPr>
        <w:pStyle w:val="NormalWeb"/>
        <w:ind w:left="-851" w:firstLine="284"/>
        <w:jc w:val="both"/>
        <w:rPr>
          <w:rFonts w:ascii="Arial" w:hAnsi="Arial" w:cs="Arial"/>
          <w:b/>
        </w:rPr>
      </w:pPr>
      <w:r>
        <w:rPr>
          <w:rFonts w:ascii="Arial" w:hAnsi="Arial" w:cs="Arial"/>
          <w:b/>
        </w:rPr>
        <w:t xml:space="preserve"> </w:t>
      </w:r>
      <w:r w:rsidR="00F735FD" w:rsidRPr="00F735FD">
        <w:rPr>
          <w:rFonts w:ascii="Arial" w:hAnsi="Arial" w:cs="Arial"/>
          <w:b/>
        </w:rPr>
        <w:t xml:space="preserve">Los alemanes fueron detenidos por los franceses a pocos kilómetros de </w:t>
      </w:r>
      <w:hyperlink r:id="rId38" w:tooltip="París" w:history="1">
        <w:r w:rsidR="00F735FD" w:rsidRPr="00F735FD">
          <w:rPr>
            <w:rStyle w:val="Hipervnculo"/>
            <w:rFonts w:ascii="Arial" w:eastAsiaTheme="majorEastAsia" w:hAnsi="Arial" w:cs="Arial"/>
            <w:b/>
            <w:color w:val="auto"/>
            <w:u w:val="none"/>
          </w:rPr>
          <w:t>París</w:t>
        </w:r>
      </w:hyperlink>
      <w:r w:rsidR="00F735FD" w:rsidRPr="00F735FD">
        <w:rPr>
          <w:rFonts w:ascii="Arial" w:hAnsi="Arial" w:cs="Arial"/>
          <w:b/>
        </w:rPr>
        <w:t xml:space="preserve">, iniciándose una </w:t>
      </w:r>
      <w:hyperlink r:id="rId39" w:tooltip="Guerra de desgaste" w:history="1">
        <w:r w:rsidR="00F735FD" w:rsidRPr="00F735FD">
          <w:rPr>
            <w:rStyle w:val="Hipervnculo"/>
            <w:rFonts w:ascii="Arial" w:eastAsiaTheme="majorEastAsia" w:hAnsi="Arial" w:cs="Arial"/>
            <w:b/>
            <w:color w:val="auto"/>
            <w:u w:val="none"/>
          </w:rPr>
          <w:t>guerra de desgaste</w:t>
        </w:r>
      </w:hyperlink>
      <w:r w:rsidR="00F735FD" w:rsidRPr="00F735FD">
        <w:rPr>
          <w:rFonts w:ascii="Arial" w:hAnsi="Arial" w:cs="Arial"/>
          <w:b/>
        </w:rPr>
        <w:t xml:space="preserve"> en las que las </w:t>
      </w:r>
      <w:hyperlink r:id="rId40" w:tooltip="Guerra de trincheras" w:history="1">
        <w:r w:rsidR="00F735FD" w:rsidRPr="00F735FD">
          <w:rPr>
            <w:rStyle w:val="Hipervnculo"/>
            <w:rFonts w:ascii="Arial" w:eastAsiaTheme="majorEastAsia" w:hAnsi="Arial" w:cs="Arial"/>
            <w:b/>
            <w:color w:val="auto"/>
            <w:u w:val="none"/>
          </w:rPr>
          <w:t>líneas de trincheras</w:t>
        </w:r>
      </w:hyperlink>
      <w:r w:rsidR="00F735FD" w:rsidRPr="00F735FD">
        <w:rPr>
          <w:rFonts w:ascii="Arial" w:hAnsi="Arial" w:cs="Arial"/>
          <w:b/>
        </w:rPr>
        <w:t xml:space="preserve"> apenas sufrirían variación alguna hasta 1917. Este frente es conocido como </w:t>
      </w:r>
      <w:hyperlink r:id="rId41" w:tooltip="Frente Occidental (Primera Guerra Mundial)" w:history="1">
        <w:r w:rsidR="00F735FD" w:rsidRPr="00F735FD">
          <w:rPr>
            <w:rStyle w:val="Hipervnculo"/>
            <w:rFonts w:ascii="Arial" w:eastAsiaTheme="majorEastAsia" w:hAnsi="Arial" w:cs="Arial"/>
            <w:b/>
            <w:color w:val="auto"/>
            <w:u w:val="none"/>
          </w:rPr>
          <w:t>Frente Occidental</w:t>
        </w:r>
      </w:hyperlink>
      <w:r w:rsidR="00F735FD" w:rsidRPr="00F735FD">
        <w:rPr>
          <w:rFonts w:ascii="Arial" w:hAnsi="Arial" w:cs="Arial"/>
          <w:b/>
        </w:rPr>
        <w:t>.</w:t>
      </w:r>
    </w:p>
    <w:p w:rsidR="00F735FD" w:rsidRPr="00F735FD" w:rsidRDefault="00F735FD" w:rsidP="00F735FD">
      <w:pPr>
        <w:pStyle w:val="NormalWeb"/>
        <w:ind w:left="-851" w:firstLine="284"/>
        <w:jc w:val="both"/>
        <w:rPr>
          <w:rFonts w:ascii="Arial" w:hAnsi="Arial" w:cs="Arial"/>
          <w:b/>
        </w:rPr>
      </w:pPr>
      <w:r w:rsidRPr="00F735FD">
        <w:rPr>
          <w:rFonts w:ascii="Arial" w:hAnsi="Arial" w:cs="Arial"/>
          <w:b/>
        </w:rPr>
        <w:t xml:space="preserve"> En el </w:t>
      </w:r>
      <w:hyperlink r:id="rId42" w:tooltip="Frente Oriental (Primera Guerra Mundial)" w:history="1">
        <w:r w:rsidRPr="00F735FD">
          <w:rPr>
            <w:rStyle w:val="Hipervnculo"/>
            <w:rFonts w:ascii="Arial" w:eastAsiaTheme="majorEastAsia" w:hAnsi="Arial" w:cs="Arial"/>
            <w:b/>
            <w:color w:val="auto"/>
            <w:u w:val="none"/>
          </w:rPr>
          <w:t>Frente Oriental</w:t>
        </w:r>
      </w:hyperlink>
      <w:r w:rsidRPr="00F735FD">
        <w:rPr>
          <w:rFonts w:ascii="Arial" w:hAnsi="Arial" w:cs="Arial"/>
          <w:b/>
        </w:rPr>
        <w:t xml:space="preserve">, el ejército ruso logró algunas victorias frente a los austro-húngaros, pero fueron detenidos por los alemanes en su intento de invadir </w:t>
      </w:r>
      <w:hyperlink r:id="rId43" w:tooltip="Prusia Oriental" w:history="1">
        <w:r w:rsidRPr="00F735FD">
          <w:rPr>
            <w:rStyle w:val="Hipervnculo"/>
            <w:rFonts w:ascii="Arial" w:eastAsiaTheme="majorEastAsia" w:hAnsi="Arial" w:cs="Arial"/>
            <w:b/>
            <w:color w:val="auto"/>
            <w:u w:val="none"/>
          </w:rPr>
          <w:t>Prusia Oriental</w:t>
        </w:r>
      </w:hyperlink>
      <w:r w:rsidRPr="00F735FD">
        <w:rPr>
          <w:rFonts w:ascii="Arial" w:hAnsi="Arial" w:cs="Arial"/>
          <w:b/>
        </w:rPr>
        <w:t xml:space="preserve">. En noviembre de 1914, el Imperio otomano entró en la guerra, lo que significó la apertura de distintos frentes en el </w:t>
      </w:r>
      <w:hyperlink r:id="rId44" w:tooltip="Campaña del Cáucaso" w:history="1">
        <w:r w:rsidRPr="00F735FD">
          <w:rPr>
            <w:rStyle w:val="Hipervnculo"/>
            <w:rFonts w:ascii="Arial" w:eastAsiaTheme="majorEastAsia" w:hAnsi="Arial" w:cs="Arial"/>
            <w:b/>
            <w:color w:val="auto"/>
            <w:u w:val="none"/>
          </w:rPr>
          <w:t>Cáucaso</w:t>
        </w:r>
      </w:hyperlink>
      <w:r w:rsidRPr="00F735FD">
        <w:rPr>
          <w:rFonts w:ascii="Arial" w:hAnsi="Arial" w:cs="Arial"/>
          <w:b/>
        </w:rPr>
        <w:t xml:space="preserve">, </w:t>
      </w:r>
      <w:hyperlink r:id="rId45" w:tooltip="Campaña de Mesopotamia" w:history="1">
        <w:r w:rsidRPr="00F735FD">
          <w:rPr>
            <w:rStyle w:val="Hipervnculo"/>
            <w:rFonts w:ascii="Arial" w:eastAsiaTheme="majorEastAsia" w:hAnsi="Arial" w:cs="Arial"/>
            <w:b/>
            <w:color w:val="auto"/>
            <w:u w:val="none"/>
          </w:rPr>
          <w:t>Mesopotamia</w:t>
        </w:r>
      </w:hyperlink>
      <w:r w:rsidRPr="00F735FD">
        <w:rPr>
          <w:rFonts w:ascii="Arial" w:hAnsi="Arial" w:cs="Arial"/>
          <w:b/>
        </w:rPr>
        <w:t xml:space="preserve"> y el </w:t>
      </w:r>
      <w:hyperlink r:id="rId46" w:tooltip="Campaña del Sinaí y Palestina" w:history="1">
        <w:r w:rsidRPr="00F735FD">
          <w:rPr>
            <w:rStyle w:val="Hipervnculo"/>
            <w:rFonts w:ascii="Arial" w:eastAsiaTheme="majorEastAsia" w:hAnsi="Arial" w:cs="Arial"/>
            <w:b/>
            <w:color w:val="auto"/>
            <w:u w:val="none"/>
          </w:rPr>
          <w:t>Sinaí</w:t>
        </w:r>
      </w:hyperlink>
      <w:r w:rsidRPr="00F735FD">
        <w:rPr>
          <w:rFonts w:ascii="Arial" w:hAnsi="Arial" w:cs="Arial"/>
          <w:b/>
        </w:rPr>
        <w:t>. Italia y Bulgaria se unieron a la guerra en 1915, Rumania en 1916 y Estados Unidos en 1917.</w:t>
      </w:r>
    </w:p>
    <w:p w:rsidR="00F735FD" w:rsidRPr="00F735FD" w:rsidRDefault="00F735FD" w:rsidP="00F735FD">
      <w:pPr>
        <w:pStyle w:val="NormalWeb"/>
        <w:ind w:left="-851" w:firstLine="284"/>
        <w:jc w:val="both"/>
        <w:rPr>
          <w:rFonts w:ascii="Arial" w:hAnsi="Arial" w:cs="Arial"/>
          <w:b/>
        </w:rPr>
      </w:pPr>
      <w:r w:rsidRPr="00F735FD">
        <w:rPr>
          <w:rFonts w:ascii="Arial" w:hAnsi="Arial" w:cs="Arial"/>
          <w:b/>
        </w:rPr>
        <w:lastRenderedPageBreak/>
        <w:t xml:space="preserve">Tras años de relativo estancamiento, la guerra empezó su desenlace en marzo de 1917 con la caída del gobierno ruso tras la </w:t>
      </w:r>
      <w:hyperlink r:id="rId47" w:tooltip="Revolución de Febrero" w:history="1">
        <w:r w:rsidRPr="00F735FD">
          <w:rPr>
            <w:rStyle w:val="Hipervnculo"/>
            <w:rFonts w:ascii="Arial" w:eastAsiaTheme="majorEastAsia" w:hAnsi="Arial" w:cs="Arial"/>
            <w:b/>
            <w:color w:val="auto"/>
            <w:u w:val="none"/>
          </w:rPr>
          <w:t>Revolución de Febrero</w:t>
        </w:r>
      </w:hyperlink>
      <w:r w:rsidRPr="00F735FD">
        <w:rPr>
          <w:rFonts w:ascii="Arial" w:hAnsi="Arial" w:cs="Arial"/>
          <w:b/>
        </w:rPr>
        <w:t xml:space="preserve"> y la firma de un </w:t>
      </w:r>
      <w:hyperlink r:id="rId48" w:tooltip="Tratado de Brest-Litovsk" w:history="1">
        <w:r w:rsidRPr="00F735FD">
          <w:rPr>
            <w:rStyle w:val="Hipervnculo"/>
            <w:rFonts w:ascii="Arial" w:eastAsiaTheme="majorEastAsia" w:hAnsi="Arial" w:cs="Arial"/>
            <w:b/>
            <w:color w:val="auto"/>
            <w:u w:val="none"/>
          </w:rPr>
          <w:t>acuerdo de paz</w:t>
        </w:r>
      </w:hyperlink>
      <w:r w:rsidRPr="00F735FD">
        <w:rPr>
          <w:rFonts w:ascii="Arial" w:hAnsi="Arial" w:cs="Arial"/>
          <w:b/>
        </w:rPr>
        <w:t xml:space="preserve"> entre la </w:t>
      </w:r>
      <w:hyperlink r:id="rId49" w:tooltip="RSFS de Rusia" w:history="1">
        <w:r w:rsidRPr="00F735FD">
          <w:rPr>
            <w:rStyle w:val="Hipervnculo"/>
            <w:rFonts w:ascii="Arial" w:eastAsiaTheme="majorEastAsia" w:hAnsi="Arial" w:cs="Arial"/>
            <w:b/>
            <w:color w:val="auto"/>
            <w:u w:val="none"/>
          </w:rPr>
          <w:t>Rusia revolucionaria</w:t>
        </w:r>
      </w:hyperlink>
      <w:r w:rsidRPr="00F735FD">
        <w:rPr>
          <w:rFonts w:ascii="Arial" w:hAnsi="Arial" w:cs="Arial"/>
          <w:b/>
        </w:rPr>
        <w:t xml:space="preserve"> y las Potencias Centrales después de la </w:t>
      </w:r>
      <w:hyperlink r:id="rId50" w:tooltip="Revolución de Octubre" w:history="1">
        <w:r w:rsidRPr="00F735FD">
          <w:rPr>
            <w:rStyle w:val="Hipervnculo"/>
            <w:rFonts w:ascii="Arial" w:eastAsiaTheme="majorEastAsia" w:hAnsi="Arial" w:cs="Arial"/>
            <w:b/>
            <w:color w:val="auto"/>
            <w:u w:val="none"/>
          </w:rPr>
          <w:t>Revolución de Octubre</w:t>
        </w:r>
      </w:hyperlink>
      <w:r w:rsidRPr="00F735FD">
        <w:rPr>
          <w:rFonts w:ascii="Arial" w:hAnsi="Arial" w:cs="Arial"/>
          <w:b/>
        </w:rPr>
        <w:t xml:space="preserve">, en marzo de 1918. El 4 de noviembre de 1918, el Imperio austrohúngaro solicitó un </w:t>
      </w:r>
      <w:hyperlink r:id="rId51" w:tooltip="Armisticio" w:history="1">
        <w:r w:rsidRPr="00F735FD">
          <w:rPr>
            <w:rStyle w:val="Hipervnculo"/>
            <w:rFonts w:ascii="Arial" w:eastAsiaTheme="majorEastAsia" w:hAnsi="Arial" w:cs="Arial"/>
            <w:b/>
            <w:color w:val="auto"/>
            <w:u w:val="none"/>
          </w:rPr>
          <w:t>armisticio</w:t>
        </w:r>
      </w:hyperlink>
      <w:r w:rsidRPr="00F735FD">
        <w:rPr>
          <w:rFonts w:ascii="Arial" w:hAnsi="Arial" w:cs="Arial"/>
          <w:b/>
        </w:rPr>
        <w:t xml:space="preserve">. Tras una gran ofensiva alemana a principios de 1918 a lo largo de todo el Frente Occidental, los Aliados hicieron retroceder a los alemanes en una serie de exitosas ofensivas. Alemania, en </w:t>
      </w:r>
      <w:hyperlink r:id="rId52" w:tooltip="Revolución de Noviembre" w:history="1">
        <w:r w:rsidRPr="00F735FD">
          <w:rPr>
            <w:rStyle w:val="Hipervnculo"/>
            <w:rFonts w:ascii="Arial" w:eastAsiaTheme="majorEastAsia" w:hAnsi="Arial" w:cs="Arial"/>
            <w:b/>
            <w:color w:val="auto"/>
            <w:u w:val="none"/>
          </w:rPr>
          <w:t>plena revolución</w:t>
        </w:r>
      </w:hyperlink>
      <w:r w:rsidRPr="00F735FD">
        <w:rPr>
          <w:rFonts w:ascii="Arial" w:hAnsi="Arial" w:cs="Arial"/>
          <w:b/>
        </w:rPr>
        <w:t>, solicitó un armisticio el 11 de noviembre de 1918, poniendo fin a la guerra con la victoria aliada.</w:t>
      </w:r>
    </w:p>
    <w:p w:rsidR="00362AF0" w:rsidRDefault="00F735FD" w:rsidP="00F735FD">
      <w:pPr>
        <w:pStyle w:val="NormalWeb"/>
        <w:ind w:left="-851" w:firstLine="284"/>
        <w:jc w:val="both"/>
        <w:rPr>
          <w:rFonts w:ascii="Arial" w:hAnsi="Arial" w:cs="Arial"/>
          <w:b/>
        </w:rPr>
      </w:pPr>
      <w:r w:rsidRPr="00F735FD">
        <w:rPr>
          <w:rFonts w:ascii="Arial" w:hAnsi="Arial" w:cs="Arial"/>
          <w:b/>
        </w:rPr>
        <w:t xml:space="preserve">Tras el fin de la guerra, cuatro grandes imperios dejaron de existir, el alemán, el ruso, el austrohúngaro y el </w:t>
      </w:r>
      <w:hyperlink r:id="rId53" w:tooltip="Imperio otomano" w:history="1">
        <w:r w:rsidRPr="00F735FD">
          <w:rPr>
            <w:rStyle w:val="Hipervnculo"/>
            <w:rFonts w:ascii="Arial" w:eastAsiaTheme="majorEastAsia" w:hAnsi="Arial" w:cs="Arial"/>
            <w:b/>
            <w:color w:val="auto"/>
            <w:u w:val="none"/>
          </w:rPr>
          <w:t>otomano</w:t>
        </w:r>
      </w:hyperlink>
      <w:r w:rsidRPr="00F735FD">
        <w:rPr>
          <w:rFonts w:ascii="Arial" w:hAnsi="Arial" w:cs="Arial"/>
          <w:b/>
        </w:rPr>
        <w:t xml:space="preserve">. Los Estados sucesores de los dos primeros perdieron una parte importante de sus antiguos territorios, mientras que los dos últimos se desmantelaron. El mapa de Europa y sus fronteras cambiaron completamente y varias naciones se independizaron o se crearon. </w:t>
      </w:r>
    </w:p>
    <w:p w:rsidR="00F735FD" w:rsidRPr="00F735FD" w:rsidRDefault="00362AF0" w:rsidP="00F735FD">
      <w:pPr>
        <w:pStyle w:val="NormalWeb"/>
        <w:ind w:left="-851" w:firstLine="284"/>
        <w:jc w:val="both"/>
        <w:rPr>
          <w:rFonts w:ascii="Arial" w:hAnsi="Arial" w:cs="Arial"/>
          <w:b/>
        </w:rPr>
      </w:pPr>
      <w:r>
        <w:rPr>
          <w:rFonts w:ascii="Arial" w:hAnsi="Arial" w:cs="Arial"/>
          <w:b/>
        </w:rPr>
        <w:t xml:space="preserve"> </w:t>
      </w:r>
      <w:r w:rsidR="00F735FD" w:rsidRPr="00F735FD">
        <w:rPr>
          <w:rFonts w:ascii="Arial" w:hAnsi="Arial" w:cs="Arial"/>
          <w:b/>
        </w:rPr>
        <w:t xml:space="preserve">Al calor de la Primera Guerra Mundial también se fraguó la </w:t>
      </w:r>
      <w:hyperlink r:id="rId54" w:tooltip="Revolución rusa de 1917" w:history="1">
        <w:r w:rsidR="00F735FD" w:rsidRPr="00F735FD">
          <w:rPr>
            <w:rStyle w:val="Hipervnculo"/>
            <w:rFonts w:ascii="Arial" w:eastAsiaTheme="majorEastAsia" w:hAnsi="Arial" w:cs="Arial"/>
            <w:b/>
            <w:color w:val="auto"/>
            <w:u w:val="none"/>
          </w:rPr>
          <w:t>Revolución rusa</w:t>
        </w:r>
      </w:hyperlink>
      <w:r w:rsidR="00F735FD" w:rsidRPr="00F735FD">
        <w:rPr>
          <w:rFonts w:ascii="Arial" w:hAnsi="Arial" w:cs="Arial"/>
          <w:b/>
        </w:rPr>
        <w:t xml:space="preserve">, que concluyó con la creación del primer Estado autodenominado </w:t>
      </w:r>
      <w:hyperlink r:id="rId55" w:tooltip="Estado socialista" w:history="1">
        <w:r w:rsidR="00F735FD" w:rsidRPr="00F735FD">
          <w:rPr>
            <w:rStyle w:val="Hipervnculo"/>
            <w:rFonts w:ascii="Arial" w:eastAsiaTheme="majorEastAsia" w:hAnsi="Arial" w:cs="Arial"/>
            <w:b/>
            <w:color w:val="auto"/>
            <w:u w:val="none"/>
          </w:rPr>
          <w:t>socialista</w:t>
        </w:r>
      </w:hyperlink>
      <w:r w:rsidR="00F735FD" w:rsidRPr="00F735FD">
        <w:rPr>
          <w:rFonts w:ascii="Arial" w:hAnsi="Arial" w:cs="Arial"/>
          <w:b/>
        </w:rPr>
        <w:t xml:space="preserve"> de la historia, la </w:t>
      </w:r>
      <w:hyperlink r:id="rId56" w:tooltip="Unión Soviética" w:history="1">
        <w:r w:rsidR="00F735FD" w:rsidRPr="00F735FD">
          <w:rPr>
            <w:rStyle w:val="Hipervnculo"/>
            <w:rFonts w:ascii="Arial" w:eastAsiaTheme="majorEastAsia" w:hAnsi="Arial" w:cs="Arial"/>
            <w:b/>
            <w:color w:val="auto"/>
            <w:u w:val="none"/>
          </w:rPr>
          <w:t>Unión Soviética</w:t>
        </w:r>
      </w:hyperlink>
      <w:r w:rsidR="00F735FD" w:rsidRPr="00F735FD">
        <w:rPr>
          <w:rFonts w:ascii="Arial" w:hAnsi="Arial" w:cs="Arial"/>
          <w:b/>
        </w:rPr>
        <w:t xml:space="preserve">. Se fundó la </w:t>
      </w:r>
      <w:hyperlink r:id="rId57" w:tooltip="Sociedad de Naciones" w:history="1">
        <w:r w:rsidR="00F735FD" w:rsidRPr="00F735FD">
          <w:rPr>
            <w:rStyle w:val="Hipervnculo"/>
            <w:rFonts w:ascii="Arial" w:eastAsiaTheme="majorEastAsia" w:hAnsi="Arial" w:cs="Arial"/>
            <w:b/>
            <w:color w:val="auto"/>
            <w:u w:val="none"/>
          </w:rPr>
          <w:t>Sociedad de Naciones</w:t>
        </w:r>
      </w:hyperlink>
      <w:r w:rsidR="00F735FD" w:rsidRPr="00F735FD">
        <w:rPr>
          <w:rFonts w:ascii="Arial" w:hAnsi="Arial" w:cs="Arial"/>
          <w:b/>
        </w:rPr>
        <w:t xml:space="preserve">, con el objetivo de evitar que un conflicto de tal magnitud se repitiese; sin embargo, dos décadas después estalló la </w:t>
      </w:r>
      <w:hyperlink r:id="rId58" w:tooltip="Segunda Guerra Mundial" w:history="1">
        <w:r w:rsidR="00F735FD" w:rsidRPr="00F735FD">
          <w:rPr>
            <w:rStyle w:val="Hipervnculo"/>
            <w:rFonts w:ascii="Arial" w:eastAsiaTheme="majorEastAsia" w:hAnsi="Arial" w:cs="Arial"/>
            <w:b/>
            <w:color w:val="auto"/>
            <w:u w:val="none"/>
          </w:rPr>
          <w:t>Segunda Guerra Mundial</w:t>
        </w:r>
      </w:hyperlink>
      <w:r w:rsidR="00F735FD" w:rsidRPr="00F735FD">
        <w:rPr>
          <w:rFonts w:ascii="Arial" w:hAnsi="Arial" w:cs="Arial"/>
          <w:b/>
        </w:rPr>
        <w:t xml:space="preserve">. Entre sus razones se pueden señalar: el alza de los </w:t>
      </w:r>
      <w:hyperlink r:id="rId59" w:tooltip="Nacionalismo" w:history="1">
        <w:r w:rsidR="00F735FD" w:rsidRPr="00F735FD">
          <w:rPr>
            <w:rStyle w:val="Hipervnculo"/>
            <w:rFonts w:ascii="Arial" w:eastAsiaTheme="majorEastAsia" w:hAnsi="Arial" w:cs="Arial"/>
            <w:b/>
            <w:color w:val="auto"/>
            <w:u w:val="none"/>
          </w:rPr>
          <w:t>nacion</w:t>
        </w:r>
        <w:r w:rsidR="00F735FD" w:rsidRPr="00F735FD">
          <w:rPr>
            <w:rStyle w:val="Hipervnculo"/>
            <w:rFonts w:ascii="Arial" w:eastAsiaTheme="majorEastAsia" w:hAnsi="Arial" w:cs="Arial"/>
            <w:b/>
            <w:color w:val="auto"/>
            <w:u w:val="none"/>
          </w:rPr>
          <w:t>a</w:t>
        </w:r>
        <w:r w:rsidR="00F735FD" w:rsidRPr="00F735FD">
          <w:rPr>
            <w:rStyle w:val="Hipervnculo"/>
            <w:rFonts w:ascii="Arial" w:eastAsiaTheme="majorEastAsia" w:hAnsi="Arial" w:cs="Arial"/>
            <w:b/>
            <w:color w:val="auto"/>
            <w:u w:val="none"/>
          </w:rPr>
          <w:t>lismos</w:t>
        </w:r>
      </w:hyperlink>
      <w:r w:rsidR="00F735FD" w:rsidRPr="00F735FD">
        <w:rPr>
          <w:rFonts w:ascii="Arial" w:hAnsi="Arial" w:cs="Arial"/>
          <w:b/>
        </w:rPr>
        <w:t xml:space="preserve">, una cierta debilidad de los Estados democráticos, la humillación sentida por Alemania tras su derrota, las </w:t>
      </w:r>
      <w:hyperlink r:id="rId60" w:tooltip="Gran Depresión" w:history="1">
        <w:r w:rsidR="00F735FD" w:rsidRPr="00F735FD">
          <w:rPr>
            <w:rStyle w:val="Hipervnculo"/>
            <w:rFonts w:ascii="Arial" w:eastAsiaTheme="majorEastAsia" w:hAnsi="Arial" w:cs="Arial"/>
            <w:b/>
            <w:color w:val="auto"/>
            <w:u w:val="none"/>
          </w:rPr>
          <w:t>grandes crisis económicas</w:t>
        </w:r>
      </w:hyperlink>
      <w:r w:rsidR="00F735FD" w:rsidRPr="00F735FD">
        <w:rPr>
          <w:rFonts w:ascii="Arial" w:hAnsi="Arial" w:cs="Arial"/>
          <w:b/>
        </w:rPr>
        <w:t xml:space="preserve"> y, sobre todo, el auge del </w:t>
      </w:r>
      <w:hyperlink r:id="rId61" w:tooltip="Fascismo" w:history="1">
        <w:r w:rsidR="00F735FD" w:rsidRPr="00F735FD">
          <w:rPr>
            <w:rStyle w:val="Hipervnculo"/>
            <w:rFonts w:ascii="Arial" w:eastAsiaTheme="majorEastAsia" w:hAnsi="Arial" w:cs="Arial"/>
            <w:b/>
            <w:color w:val="auto"/>
            <w:u w:val="none"/>
          </w:rPr>
          <w:t>fascismo</w:t>
        </w:r>
      </w:hyperlink>
      <w:r w:rsidR="00F735FD" w:rsidRPr="00F735FD">
        <w:rPr>
          <w:rFonts w:ascii="Arial" w:hAnsi="Arial" w:cs="Arial"/>
          <w:b/>
        </w:rPr>
        <w:t>.</w:t>
      </w:r>
    </w:p>
    <w:p w:rsidR="002915F2" w:rsidRDefault="002915F2" w:rsidP="00625F56">
      <w:pPr>
        <w:ind w:left="-851" w:right="-142"/>
        <w:rPr>
          <w:rFonts w:ascii="Arial" w:hAnsi="Arial" w:cs="Arial"/>
          <w:b/>
          <w:color w:val="FF0000"/>
          <w:sz w:val="32"/>
          <w:szCs w:val="32"/>
        </w:rPr>
      </w:pPr>
      <w:r w:rsidRPr="002915F2">
        <w:rPr>
          <w:rFonts w:ascii="Arial" w:hAnsi="Arial" w:cs="Arial"/>
          <w:b/>
          <w:color w:val="FF0000"/>
          <w:sz w:val="32"/>
          <w:szCs w:val="32"/>
        </w:rPr>
        <w:t>2. La postguerra  y sus repercusiones</w:t>
      </w:r>
    </w:p>
    <w:p w:rsidR="00F735FD" w:rsidRPr="00F735FD" w:rsidRDefault="00F735FD" w:rsidP="00F735FD">
      <w:pPr>
        <w:spacing w:line="240" w:lineRule="auto"/>
        <w:ind w:left="-851" w:right="-142"/>
        <w:jc w:val="both"/>
        <w:rPr>
          <w:rFonts w:ascii="Arial" w:hAnsi="Arial" w:cs="Arial"/>
          <w:b/>
          <w:color w:val="FF0000"/>
          <w:sz w:val="24"/>
          <w:szCs w:val="24"/>
        </w:rPr>
      </w:pPr>
      <w:r w:rsidRPr="00F735FD">
        <w:rPr>
          <w:rFonts w:ascii="Arial" w:hAnsi="Arial" w:cs="Arial"/>
          <w:b/>
          <w:bCs/>
          <w:sz w:val="24"/>
          <w:szCs w:val="24"/>
        </w:rPr>
        <w:t xml:space="preserve">    El Tratado de Versalles puso fin a la guerra entre los aliados y Alemania</w:t>
      </w:r>
      <w:r w:rsidRPr="00F735FD">
        <w:rPr>
          <w:rFonts w:ascii="Arial" w:hAnsi="Arial" w:cs="Arial"/>
          <w:b/>
          <w:sz w:val="24"/>
          <w:szCs w:val="24"/>
        </w:rPr>
        <w:t xml:space="preserve">. Alemania perdió parte de su territorio, pues tuvo que devolver Alsacia y Lorena a Francia, </w:t>
      </w:r>
      <w:proofErr w:type="spellStart"/>
      <w:r w:rsidRPr="00F735FD">
        <w:rPr>
          <w:rFonts w:ascii="Arial" w:hAnsi="Arial" w:cs="Arial"/>
          <w:b/>
          <w:sz w:val="24"/>
          <w:szCs w:val="24"/>
        </w:rPr>
        <w:t>Schelwig</w:t>
      </w:r>
      <w:proofErr w:type="spellEnd"/>
      <w:r w:rsidRPr="00F735FD">
        <w:rPr>
          <w:rFonts w:ascii="Arial" w:hAnsi="Arial" w:cs="Arial"/>
          <w:b/>
          <w:sz w:val="24"/>
          <w:szCs w:val="24"/>
        </w:rPr>
        <w:t xml:space="preserve"> a Dinamarca, parte de Silesia a Polonia así como la </w:t>
      </w:r>
      <w:proofErr w:type="spellStart"/>
      <w:r w:rsidRPr="00F735FD">
        <w:rPr>
          <w:rFonts w:ascii="Arial" w:hAnsi="Arial" w:cs="Arial"/>
          <w:b/>
          <w:sz w:val="24"/>
          <w:szCs w:val="24"/>
        </w:rPr>
        <w:t>Posnania</w:t>
      </w:r>
      <w:proofErr w:type="spellEnd"/>
      <w:r w:rsidRPr="00F735FD">
        <w:rPr>
          <w:rFonts w:ascii="Arial" w:hAnsi="Arial" w:cs="Arial"/>
          <w:b/>
          <w:sz w:val="24"/>
          <w:szCs w:val="24"/>
        </w:rPr>
        <w:t xml:space="preserve"> y la Prusia Oriental. Además, se le impuso a Alemania el pago de una indemnización por los daños causados a las potencias vencedoras, también se obligo a reducir su </w:t>
      </w:r>
      <w:proofErr w:type="spellStart"/>
      <w:r w:rsidRPr="00F735FD">
        <w:rPr>
          <w:rFonts w:ascii="Arial" w:hAnsi="Arial" w:cs="Arial"/>
          <w:b/>
          <w:sz w:val="24"/>
          <w:szCs w:val="24"/>
        </w:rPr>
        <w:t>ejercito</w:t>
      </w:r>
      <w:proofErr w:type="spellEnd"/>
      <w:r w:rsidRPr="00F735FD">
        <w:rPr>
          <w:rFonts w:ascii="Arial" w:hAnsi="Arial" w:cs="Arial"/>
          <w:b/>
          <w:sz w:val="24"/>
          <w:szCs w:val="24"/>
        </w:rPr>
        <w:t xml:space="preserve"> y a desmilitarizar la zona del </w:t>
      </w:r>
      <w:proofErr w:type="spellStart"/>
      <w:r w:rsidRPr="00F735FD">
        <w:rPr>
          <w:rFonts w:ascii="Arial" w:hAnsi="Arial" w:cs="Arial"/>
          <w:b/>
          <w:sz w:val="24"/>
          <w:szCs w:val="24"/>
        </w:rPr>
        <w:t>Rhin</w:t>
      </w:r>
      <w:proofErr w:type="spellEnd"/>
      <w:r w:rsidRPr="00F735FD">
        <w:rPr>
          <w:rFonts w:ascii="Arial" w:hAnsi="Arial" w:cs="Arial"/>
          <w:b/>
          <w:sz w:val="24"/>
          <w:szCs w:val="24"/>
        </w:rPr>
        <w:t>, zona que los aliados ocuparon como garantía del cumplimiento del tratado. Alemania, además, perdió también todos sus territorios coloniales</w:t>
      </w:r>
    </w:p>
    <w:p w:rsidR="00B71E50" w:rsidRDefault="00B71E50" w:rsidP="00625F56">
      <w:pPr>
        <w:spacing w:after="0" w:line="240" w:lineRule="auto"/>
        <w:ind w:left="-851" w:right="-142"/>
        <w:jc w:val="both"/>
        <w:rPr>
          <w:rFonts w:ascii="Arial" w:hAnsi="Arial" w:cs="Arial"/>
          <w:b/>
          <w:sz w:val="24"/>
          <w:szCs w:val="24"/>
        </w:rPr>
      </w:pPr>
    </w:p>
    <w:p w:rsidR="00AD0B6F" w:rsidRDefault="00F334A4" w:rsidP="00625F56">
      <w:pPr>
        <w:spacing w:after="0" w:line="240" w:lineRule="auto"/>
        <w:ind w:left="-851" w:right="-142"/>
        <w:jc w:val="both"/>
        <w:rPr>
          <w:rFonts w:ascii="Arial" w:hAnsi="Arial" w:cs="Arial"/>
          <w:b/>
          <w:sz w:val="24"/>
          <w:szCs w:val="24"/>
        </w:rPr>
      </w:pPr>
      <w:r>
        <w:rPr>
          <w:rFonts w:ascii="Arial" w:hAnsi="Arial" w:cs="Arial"/>
          <w:b/>
          <w:sz w:val="24"/>
          <w:szCs w:val="24"/>
        </w:rPr>
        <w:t xml:space="preserve">  </w:t>
      </w:r>
      <w:r w:rsidR="009115B5">
        <w:rPr>
          <w:rFonts w:ascii="Arial" w:hAnsi="Arial" w:cs="Arial"/>
          <w:b/>
          <w:sz w:val="24"/>
          <w:szCs w:val="24"/>
        </w:rPr>
        <w:t xml:space="preserve"> </w:t>
      </w:r>
      <w:r w:rsidR="00483A0B" w:rsidRPr="00F334A4">
        <w:rPr>
          <w:rFonts w:ascii="Arial" w:hAnsi="Arial" w:cs="Arial"/>
          <w:b/>
          <w:sz w:val="24"/>
          <w:szCs w:val="24"/>
        </w:rPr>
        <w:t>Desintegración del Imperio Otoman</w:t>
      </w:r>
      <w:r>
        <w:rPr>
          <w:rFonts w:ascii="Arial" w:hAnsi="Arial" w:cs="Arial"/>
          <w:b/>
          <w:sz w:val="24"/>
          <w:szCs w:val="24"/>
        </w:rPr>
        <w:t>o y del Imperio Austro-Húngaro</w:t>
      </w:r>
    </w:p>
    <w:p w:rsidR="00B71E50" w:rsidRDefault="00B71E50" w:rsidP="00625F56">
      <w:pPr>
        <w:spacing w:after="0" w:line="240" w:lineRule="auto"/>
        <w:ind w:left="-851" w:right="-142"/>
        <w:jc w:val="both"/>
        <w:rPr>
          <w:rFonts w:ascii="Arial" w:hAnsi="Arial" w:cs="Arial"/>
          <w:b/>
          <w:bCs/>
          <w:sz w:val="24"/>
          <w:szCs w:val="24"/>
        </w:rPr>
      </w:pPr>
    </w:p>
    <w:p w:rsidR="00AD0B6F" w:rsidRDefault="00AD0B6F" w:rsidP="00625F56">
      <w:pPr>
        <w:spacing w:after="0" w:line="240" w:lineRule="auto"/>
        <w:ind w:left="-851" w:right="-142"/>
        <w:jc w:val="both"/>
        <w:rPr>
          <w:rFonts w:ascii="Arial" w:hAnsi="Arial" w:cs="Arial"/>
          <w:b/>
          <w:sz w:val="24"/>
          <w:szCs w:val="24"/>
        </w:rPr>
      </w:pPr>
      <w:r>
        <w:rPr>
          <w:rFonts w:ascii="Arial" w:hAnsi="Arial" w:cs="Arial"/>
          <w:b/>
          <w:bCs/>
          <w:sz w:val="24"/>
          <w:szCs w:val="24"/>
        </w:rPr>
        <w:t xml:space="preserve">  </w:t>
      </w:r>
      <w:r w:rsidR="00F334A4">
        <w:rPr>
          <w:rFonts w:ascii="Arial" w:hAnsi="Arial" w:cs="Arial"/>
          <w:b/>
          <w:bCs/>
          <w:sz w:val="24"/>
          <w:szCs w:val="24"/>
        </w:rPr>
        <w:t xml:space="preserve"> </w:t>
      </w:r>
      <w:r w:rsidR="00483A0B" w:rsidRPr="00F334A4">
        <w:rPr>
          <w:rFonts w:ascii="Arial" w:hAnsi="Arial" w:cs="Arial"/>
          <w:b/>
          <w:bCs/>
          <w:sz w:val="24"/>
          <w:szCs w:val="24"/>
        </w:rPr>
        <w:t>Fortalecimiento de los Estados Unidos de América</w:t>
      </w:r>
      <w:r w:rsidR="00483A0B" w:rsidRPr="00F334A4">
        <w:rPr>
          <w:rFonts w:ascii="Arial" w:hAnsi="Arial" w:cs="Arial"/>
          <w:b/>
          <w:sz w:val="24"/>
          <w:szCs w:val="24"/>
        </w:rPr>
        <w:t xml:space="preserve"> en el escenario político, militar y económico mundial.</w:t>
      </w:r>
    </w:p>
    <w:p w:rsidR="009115B5" w:rsidRDefault="009115B5" w:rsidP="00625F56">
      <w:pPr>
        <w:spacing w:after="0" w:line="240" w:lineRule="auto"/>
        <w:ind w:left="-851" w:right="-142"/>
        <w:jc w:val="both"/>
        <w:rPr>
          <w:rFonts w:ascii="Arial" w:hAnsi="Arial" w:cs="Arial"/>
          <w:b/>
          <w:sz w:val="24"/>
          <w:szCs w:val="24"/>
        </w:rPr>
      </w:pPr>
    </w:p>
    <w:p w:rsidR="00AD0B6F" w:rsidRDefault="00F334A4" w:rsidP="00625F56">
      <w:pPr>
        <w:spacing w:after="0" w:line="240" w:lineRule="auto"/>
        <w:ind w:left="-851" w:right="-142"/>
        <w:jc w:val="both"/>
        <w:rPr>
          <w:rFonts w:ascii="Arial" w:hAnsi="Arial" w:cs="Arial"/>
          <w:b/>
          <w:sz w:val="24"/>
          <w:szCs w:val="24"/>
        </w:rPr>
      </w:pPr>
      <w:r>
        <w:rPr>
          <w:rFonts w:ascii="Arial" w:hAnsi="Arial" w:cs="Arial"/>
          <w:b/>
          <w:sz w:val="24"/>
          <w:szCs w:val="24"/>
        </w:rPr>
        <w:t xml:space="preserve"> </w:t>
      </w:r>
      <w:r w:rsidR="00483A0B" w:rsidRPr="00F334A4">
        <w:rPr>
          <w:rFonts w:ascii="Arial" w:hAnsi="Arial" w:cs="Arial"/>
          <w:b/>
          <w:sz w:val="24"/>
          <w:szCs w:val="24"/>
        </w:rPr>
        <w:t xml:space="preserve"> </w:t>
      </w:r>
      <w:r w:rsidR="00483A0B" w:rsidRPr="00F334A4">
        <w:rPr>
          <w:rFonts w:ascii="Arial" w:hAnsi="Arial" w:cs="Arial"/>
          <w:b/>
          <w:bCs/>
          <w:sz w:val="24"/>
          <w:szCs w:val="24"/>
        </w:rPr>
        <w:t xml:space="preserve">Creación de la Liga de Naciones </w:t>
      </w:r>
      <w:r w:rsidR="00483A0B" w:rsidRPr="00F334A4">
        <w:rPr>
          <w:rFonts w:ascii="Arial" w:hAnsi="Arial" w:cs="Arial"/>
          <w:b/>
          <w:sz w:val="24"/>
          <w:szCs w:val="24"/>
        </w:rPr>
        <w:t>(llamada también Sociedad de Naciones) con el objetivo de garantizar la paz mundial.</w:t>
      </w:r>
    </w:p>
    <w:p w:rsidR="00362AF0" w:rsidRDefault="00F334A4" w:rsidP="00625F56">
      <w:pPr>
        <w:spacing w:after="0" w:line="240" w:lineRule="auto"/>
        <w:ind w:left="-851" w:right="-142"/>
        <w:jc w:val="both"/>
        <w:rPr>
          <w:rFonts w:ascii="Arial" w:hAnsi="Arial" w:cs="Arial"/>
          <w:b/>
          <w:sz w:val="24"/>
          <w:szCs w:val="24"/>
        </w:rPr>
      </w:pPr>
      <w:r>
        <w:rPr>
          <w:rFonts w:ascii="Arial" w:hAnsi="Arial" w:cs="Arial"/>
          <w:b/>
          <w:sz w:val="24"/>
          <w:szCs w:val="24"/>
        </w:rPr>
        <w:t xml:space="preserve"> </w:t>
      </w:r>
      <w:r w:rsidR="00483A0B" w:rsidRPr="00F334A4">
        <w:rPr>
          <w:rFonts w:ascii="Arial" w:hAnsi="Arial" w:cs="Arial"/>
          <w:b/>
          <w:sz w:val="24"/>
          <w:szCs w:val="24"/>
        </w:rPr>
        <w:t xml:space="preserve"> </w:t>
      </w:r>
      <w:r w:rsidR="00AD0B6F">
        <w:rPr>
          <w:rFonts w:ascii="Arial" w:hAnsi="Arial" w:cs="Arial"/>
          <w:b/>
          <w:sz w:val="24"/>
          <w:szCs w:val="24"/>
        </w:rPr>
        <w:t xml:space="preserve"> </w:t>
      </w:r>
      <w:r w:rsidR="00483A0B" w:rsidRPr="00F334A4">
        <w:rPr>
          <w:rFonts w:ascii="Arial" w:hAnsi="Arial" w:cs="Arial"/>
          <w:b/>
          <w:sz w:val="24"/>
          <w:szCs w:val="24"/>
        </w:rPr>
        <w:t>Firma del Tratado de Versalles que impuso una serie de penalidades a</w:t>
      </w:r>
      <w:r>
        <w:rPr>
          <w:rFonts w:ascii="Arial" w:hAnsi="Arial" w:cs="Arial"/>
          <w:b/>
          <w:sz w:val="24"/>
          <w:szCs w:val="24"/>
        </w:rPr>
        <w:t xml:space="preserve"> la derrotada Alemania, que serí</w:t>
      </w:r>
      <w:r w:rsidR="00483A0B" w:rsidRPr="00F334A4">
        <w:rPr>
          <w:rFonts w:ascii="Arial" w:hAnsi="Arial" w:cs="Arial"/>
          <w:b/>
          <w:sz w:val="24"/>
          <w:szCs w:val="24"/>
        </w:rPr>
        <w:t>a el origen del revanchismo alemán, que provocaría el estallido de la</w:t>
      </w:r>
      <w:r w:rsidR="00362AF0">
        <w:rPr>
          <w:rFonts w:ascii="Arial" w:hAnsi="Arial" w:cs="Arial"/>
          <w:b/>
          <w:sz w:val="24"/>
          <w:szCs w:val="24"/>
        </w:rPr>
        <w:t xml:space="preserve"> Segunda Guerra mundial</w:t>
      </w:r>
    </w:p>
    <w:p w:rsidR="00B71E50" w:rsidRDefault="00483A0B" w:rsidP="00625F56">
      <w:pPr>
        <w:spacing w:after="0" w:line="240" w:lineRule="auto"/>
        <w:ind w:left="-851" w:right="-142"/>
        <w:jc w:val="both"/>
        <w:rPr>
          <w:rFonts w:ascii="Arial" w:hAnsi="Arial" w:cs="Arial"/>
          <w:b/>
          <w:sz w:val="24"/>
          <w:szCs w:val="24"/>
        </w:rPr>
      </w:pPr>
      <w:r w:rsidRPr="00F334A4">
        <w:rPr>
          <w:rFonts w:ascii="Arial" w:hAnsi="Arial" w:cs="Arial"/>
          <w:b/>
          <w:sz w:val="24"/>
          <w:szCs w:val="24"/>
        </w:rPr>
        <w:t xml:space="preserve"> </w:t>
      </w:r>
      <w:r w:rsidR="00AD0B6F">
        <w:rPr>
          <w:rFonts w:ascii="Arial" w:hAnsi="Arial" w:cs="Arial"/>
          <w:b/>
          <w:sz w:val="24"/>
          <w:szCs w:val="24"/>
        </w:rPr>
        <w:t xml:space="preserve">  </w:t>
      </w:r>
    </w:p>
    <w:p w:rsidR="002915F2" w:rsidRDefault="00B71E50" w:rsidP="009115B5">
      <w:pPr>
        <w:spacing w:after="0" w:line="240" w:lineRule="auto"/>
        <w:ind w:left="-851" w:right="-142"/>
        <w:jc w:val="both"/>
        <w:rPr>
          <w:rFonts w:ascii="Arial" w:hAnsi="Arial" w:cs="Arial"/>
          <w:b/>
          <w:sz w:val="24"/>
          <w:szCs w:val="24"/>
        </w:rPr>
      </w:pPr>
      <w:r>
        <w:rPr>
          <w:rFonts w:ascii="Arial" w:hAnsi="Arial" w:cs="Arial"/>
          <w:b/>
          <w:sz w:val="24"/>
          <w:szCs w:val="24"/>
        </w:rPr>
        <w:t xml:space="preserve">   </w:t>
      </w:r>
      <w:r w:rsidR="00AD0B6F">
        <w:rPr>
          <w:rFonts w:ascii="Arial" w:hAnsi="Arial" w:cs="Arial"/>
          <w:b/>
          <w:sz w:val="24"/>
          <w:szCs w:val="24"/>
        </w:rPr>
        <w:t xml:space="preserve"> </w:t>
      </w:r>
      <w:r w:rsidR="00483A0B" w:rsidRPr="00F334A4">
        <w:rPr>
          <w:rFonts w:ascii="Arial" w:hAnsi="Arial" w:cs="Arial"/>
          <w:b/>
          <w:bCs/>
          <w:sz w:val="24"/>
          <w:szCs w:val="24"/>
        </w:rPr>
        <w:t>Crisis económica en Europa</w:t>
      </w:r>
      <w:r w:rsidR="00483A0B" w:rsidRPr="00F334A4">
        <w:rPr>
          <w:rFonts w:ascii="Arial" w:hAnsi="Arial" w:cs="Arial"/>
          <w:b/>
          <w:sz w:val="24"/>
          <w:szCs w:val="24"/>
        </w:rPr>
        <w:t>, a causa de la devastación causada por la “Gran Guerra” y también por los elevados gastos militares de las naciones beligerantes</w:t>
      </w:r>
      <w:r w:rsidR="00F334A4">
        <w:rPr>
          <w:rFonts w:ascii="Arial" w:hAnsi="Arial" w:cs="Arial"/>
          <w:b/>
          <w:sz w:val="24"/>
          <w:szCs w:val="24"/>
        </w:rPr>
        <w:t>.</w:t>
      </w:r>
      <w:r w:rsidR="00483A0B" w:rsidRPr="00F334A4">
        <w:rPr>
          <w:rFonts w:ascii="Arial" w:hAnsi="Arial" w:cs="Arial"/>
          <w:b/>
          <w:sz w:val="24"/>
          <w:szCs w:val="24"/>
        </w:rPr>
        <w:t xml:space="preserve"> Desarrollo de varios armamentos de guerra como, por ejemplo, tanques de guerra y aviones</w:t>
      </w:r>
      <w:r w:rsidR="004E6781">
        <w:rPr>
          <w:rFonts w:ascii="Arial" w:hAnsi="Arial" w:cs="Arial"/>
          <w:b/>
          <w:sz w:val="24"/>
          <w:szCs w:val="24"/>
        </w:rPr>
        <w:t>, incluso armas químicas y al final la energía atómica convertida en bomba</w:t>
      </w:r>
      <w:r w:rsidR="00F334A4">
        <w:rPr>
          <w:rFonts w:ascii="Arial" w:hAnsi="Arial" w:cs="Arial"/>
          <w:b/>
          <w:sz w:val="24"/>
          <w:szCs w:val="24"/>
        </w:rPr>
        <w:t>.</w:t>
      </w:r>
    </w:p>
    <w:p w:rsidR="00B71E50" w:rsidRDefault="00AD0B6F" w:rsidP="009115B5">
      <w:pPr>
        <w:pStyle w:val="NormalWeb"/>
        <w:spacing w:before="0" w:beforeAutospacing="0" w:after="0" w:afterAutospacing="0"/>
        <w:ind w:left="-851" w:right="-142"/>
        <w:jc w:val="both"/>
        <w:rPr>
          <w:rFonts w:ascii="Arial" w:hAnsi="Arial" w:cs="Arial"/>
          <w:b/>
        </w:rPr>
      </w:pPr>
      <w:r>
        <w:rPr>
          <w:rFonts w:ascii="Arial" w:hAnsi="Arial" w:cs="Arial"/>
          <w:b/>
        </w:rPr>
        <w:lastRenderedPageBreak/>
        <w:t xml:space="preserve">  </w:t>
      </w:r>
    </w:p>
    <w:p w:rsidR="00F334A4" w:rsidRPr="00AD0B6F" w:rsidRDefault="00B71E50" w:rsidP="009115B5">
      <w:pPr>
        <w:pStyle w:val="NormalWeb"/>
        <w:spacing w:before="0" w:beforeAutospacing="0" w:after="0" w:afterAutospacing="0"/>
        <w:ind w:left="-851" w:right="-142"/>
        <w:jc w:val="both"/>
        <w:rPr>
          <w:rFonts w:ascii="Arial" w:hAnsi="Arial" w:cs="Arial"/>
          <w:b/>
        </w:rPr>
      </w:pPr>
      <w:r>
        <w:rPr>
          <w:rFonts w:ascii="Arial" w:hAnsi="Arial" w:cs="Arial"/>
          <w:b/>
        </w:rPr>
        <w:t xml:space="preserve">  </w:t>
      </w:r>
      <w:r w:rsidR="00AD0B6F">
        <w:rPr>
          <w:rFonts w:ascii="Arial" w:hAnsi="Arial" w:cs="Arial"/>
          <w:b/>
        </w:rPr>
        <w:t xml:space="preserve">  </w:t>
      </w:r>
      <w:r w:rsidR="00F334A4" w:rsidRPr="00AD0B6F">
        <w:rPr>
          <w:rFonts w:ascii="Arial" w:hAnsi="Arial" w:cs="Arial"/>
          <w:b/>
        </w:rPr>
        <w:t xml:space="preserve">Se conoce como </w:t>
      </w:r>
      <w:r w:rsidR="00F334A4" w:rsidRPr="00AD0B6F">
        <w:rPr>
          <w:rFonts w:ascii="Arial" w:hAnsi="Arial" w:cs="Arial"/>
          <w:b/>
          <w:bCs/>
        </w:rPr>
        <w:t>período de entreguerras</w:t>
      </w:r>
      <w:r w:rsidR="00F334A4" w:rsidRPr="00AD0B6F">
        <w:rPr>
          <w:rFonts w:ascii="Arial" w:hAnsi="Arial" w:cs="Arial"/>
          <w:b/>
        </w:rPr>
        <w:t xml:space="preserve"> o </w:t>
      </w:r>
      <w:proofErr w:type="spellStart"/>
      <w:r w:rsidR="00F334A4" w:rsidRPr="00AD0B6F">
        <w:rPr>
          <w:rFonts w:ascii="Arial" w:hAnsi="Arial" w:cs="Arial"/>
          <w:b/>
          <w:bCs/>
          <w:i/>
          <w:iCs/>
        </w:rPr>
        <w:t>interbellum</w:t>
      </w:r>
      <w:proofErr w:type="spellEnd"/>
      <w:r w:rsidR="00F334A4" w:rsidRPr="00AD0B6F">
        <w:rPr>
          <w:rFonts w:ascii="Arial" w:hAnsi="Arial" w:cs="Arial"/>
          <w:b/>
        </w:rPr>
        <w:t xml:space="preserve"> al periodo histórico del </w:t>
      </w:r>
      <w:hyperlink r:id="rId62" w:tooltip="Siglo XX" w:history="1">
        <w:r w:rsidR="00F334A4" w:rsidRPr="00AD0B6F">
          <w:rPr>
            <w:rStyle w:val="Hipervnculo"/>
            <w:rFonts w:ascii="Arial" w:hAnsi="Arial" w:cs="Arial"/>
            <w:b/>
            <w:color w:val="auto"/>
            <w:u w:val="none"/>
          </w:rPr>
          <w:t>siglo XX</w:t>
        </w:r>
      </w:hyperlink>
      <w:r w:rsidR="00F334A4" w:rsidRPr="00AD0B6F">
        <w:rPr>
          <w:rFonts w:ascii="Arial" w:hAnsi="Arial" w:cs="Arial"/>
          <w:b/>
        </w:rPr>
        <w:t xml:space="preserve"> que va desde </w:t>
      </w:r>
      <w:hyperlink r:id="rId63" w:tooltip="1918" w:history="1">
        <w:r w:rsidR="00F334A4" w:rsidRPr="00AD0B6F">
          <w:rPr>
            <w:rStyle w:val="Hipervnculo"/>
            <w:rFonts w:ascii="Arial" w:hAnsi="Arial" w:cs="Arial"/>
            <w:b/>
            <w:color w:val="auto"/>
            <w:u w:val="none"/>
          </w:rPr>
          <w:t>1918</w:t>
        </w:r>
      </w:hyperlink>
      <w:r w:rsidR="00F334A4" w:rsidRPr="00AD0B6F">
        <w:rPr>
          <w:rFonts w:ascii="Arial" w:hAnsi="Arial" w:cs="Arial"/>
          <w:b/>
        </w:rPr>
        <w:t xml:space="preserve"> a </w:t>
      </w:r>
      <w:hyperlink r:id="rId64" w:tooltip="1939" w:history="1">
        <w:r w:rsidR="00F334A4" w:rsidRPr="00AD0B6F">
          <w:rPr>
            <w:rStyle w:val="Hipervnculo"/>
            <w:rFonts w:ascii="Arial" w:hAnsi="Arial" w:cs="Arial"/>
            <w:b/>
            <w:color w:val="auto"/>
            <w:u w:val="none"/>
          </w:rPr>
          <w:t>1939</w:t>
        </w:r>
      </w:hyperlink>
      <w:r w:rsidR="00F334A4" w:rsidRPr="00AD0B6F">
        <w:rPr>
          <w:rFonts w:ascii="Arial" w:hAnsi="Arial" w:cs="Arial"/>
          <w:b/>
        </w:rPr>
        <w:t xml:space="preserve">. Cronológicamente, se puede establecer desde el final de la </w:t>
      </w:r>
      <w:hyperlink r:id="rId65" w:tooltip="Primera Guerra Mundial" w:history="1">
        <w:r w:rsidR="00F334A4" w:rsidRPr="00AD0B6F">
          <w:rPr>
            <w:rStyle w:val="Hipervnculo"/>
            <w:rFonts w:ascii="Arial" w:hAnsi="Arial" w:cs="Arial"/>
            <w:b/>
            <w:color w:val="auto"/>
            <w:u w:val="none"/>
          </w:rPr>
          <w:t>Primera Guerra Mundial</w:t>
        </w:r>
      </w:hyperlink>
      <w:r w:rsidR="00F334A4" w:rsidRPr="00AD0B6F">
        <w:rPr>
          <w:rFonts w:ascii="Arial" w:hAnsi="Arial" w:cs="Arial"/>
          <w:b/>
        </w:rPr>
        <w:t xml:space="preserve"> el </w:t>
      </w:r>
      <w:hyperlink r:id="rId66" w:tooltip="11 de noviembre" w:history="1">
        <w:r w:rsidR="00F334A4" w:rsidRPr="00AD0B6F">
          <w:rPr>
            <w:rStyle w:val="Hipervnculo"/>
            <w:rFonts w:ascii="Arial" w:hAnsi="Arial" w:cs="Arial"/>
            <w:b/>
            <w:color w:val="auto"/>
            <w:u w:val="none"/>
          </w:rPr>
          <w:t>11 de noviembre</w:t>
        </w:r>
      </w:hyperlink>
      <w:r w:rsidR="00F334A4" w:rsidRPr="00AD0B6F">
        <w:rPr>
          <w:rFonts w:ascii="Arial" w:hAnsi="Arial" w:cs="Arial"/>
          <w:b/>
        </w:rPr>
        <w:t xml:space="preserve"> de </w:t>
      </w:r>
      <w:hyperlink r:id="rId67" w:tooltip="1918" w:history="1">
        <w:r w:rsidR="00F334A4" w:rsidRPr="00AD0B6F">
          <w:rPr>
            <w:rStyle w:val="Hipervnculo"/>
            <w:rFonts w:ascii="Arial" w:hAnsi="Arial" w:cs="Arial"/>
            <w:b/>
            <w:color w:val="auto"/>
            <w:u w:val="none"/>
          </w:rPr>
          <w:t>1918</w:t>
        </w:r>
      </w:hyperlink>
      <w:r w:rsidR="00F334A4" w:rsidRPr="00AD0B6F">
        <w:rPr>
          <w:rFonts w:ascii="Arial" w:hAnsi="Arial" w:cs="Arial"/>
          <w:b/>
        </w:rPr>
        <w:t xml:space="preserve"> y el inicio de la </w:t>
      </w:r>
      <w:hyperlink r:id="rId68" w:tooltip="Segunda Guerra Mundial" w:history="1">
        <w:r w:rsidR="00F334A4" w:rsidRPr="00AD0B6F">
          <w:rPr>
            <w:rStyle w:val="Hipervnculo"/>
            <w:rFonts w:ascii="Arial" w:hAnsi="Arial" w:cs="Arial"/>
            <w:b/>
            <w:color w:val="auto"/>
            <w:u w:val="none"/>
          </w:rPr>
          <w:t>Segunda Guerra Mundial</w:t>
        </w:r>
      </w:hyperlink>
      <w:r w:rsidR="00F334A4" w:rsidRPr="00AD0B6F">
        <w:rPr>
          <w:rFonts w:ascii="Arial" w:hAnsi="Arial" w:cs="Arial"/>
          <w:b/>
        </w:rPr>
        <w:t xml:space="preserve"> el </w:t>
      </w:r>
      <w:hyperlink r:id="rId69" w:tooltip="1 de septiembre" w:history="1">
        <w:r w:rsidR="00F334A4" w:rsidRPr="00AD0B6F">
          <w:rPr>
            <w:rStyle w:val="Hipervnculo"/>
            <w:rFonts w:ascii="Arial" w:hAnsi="Arial" w:cs="Arial"/>
            <w:b/>
            <w:color w:val="auto"/>
            <w:u w:val="none"/>
          </w:rPr>
          <w:t>1 de septiembre</w:t>
        </w:r>
      </w:hyperlink>
      <w:r w:rsidR="00F334A4" w:rsidRPr="00AD0B6F">
        <w:rPr>
          <w:rFonts w:ascii="Arial" w:hAnsi="Arial" w:cs="Arial"/>
          <w:b/>
        </w:rPr>
        <w:t xml:space="preserve"> de </w:t>
      </w:r>
      <w:hyperlink r:id="rId70" w:tooltip="1939" w:history="1">
        <w:r w:rsidR="00F334A4" w:rsidRPr="00AD0B6F">
          <w:rPr>
            <w:rStyle w:val="Hipervnculo"/>
            <w:rFonts w:ascii="Arial" w:hAnsi="Arial" w:cs="Arial"/>
            <w:b/>
            <w:color w:val="auto"/>
            <w:u w:val="none"/>
          </w:rPr>
          <w:t>1939</w:t>
        </w:r>
      </w:hyperlink>
      <w:r w:rsidR="00F334A4" w:rsidRPr="00AD0B6F">
        <w:rPr>
          <w:rFonts w:ascii="Arial" w:hAnsi="Arial" w:cs="Arial"/>
          <w:b/>
        </w:rPr>
        <w:t>.</w:t>
      </w:r>
    </w:p>
    <w:p w:rsidR="00B71E50" w:rsidRDefault="00AD0B6F" w:rsidP="00625F56">
      <w:pPr>
        <w:pStyle w:val="NormalWeb"/>
        <w:ind w:left="-851" w:right="-142"/>
        <w:jc w:val="both"/>
        <w:rPr>
          <w:rFonts w:ascii="Arial" w:hAnsi="Arial" w:cs="Arial"/>
          <w:b/>
        </w:rPr>
      </w:pPr>
      <w:r>
        <w:rPr>
          <w:rFonts w:ascii="Arial" w:hAnsi="Arial" w:cs="Arial"/>
          <w:b/>
        </w:rPr>
        <w:t xml:space="preserve">    </w:t>
      </w:r>
      <w:r w:rsidR="00F334A4" w:rsidRPr="00AD0B6F">
        <w:rPr>
          <w:rFonts w:ascii="Arial" w:hAnsi="Arial" w:cs="Arial"/>
          <w:b/>
        </w:rPr>
        <w:t xml:space="preserve">Políticamente, este periodo se vio caracterizado por la crisis de las </w:t>
      </w:r>
      <w:hyperlink r:id="rId71" w:tooltip="Democracias liberales" w:history="1">
        <w:r w:rsidR="00F334A4" w:rsidRPr="00AD0B6F">
          <w:rPr>
            <w:rStyle w:val="Hipervnculo"/>
            <w:rFonts w:ascii="Arial" w:hAnsi="Arial" w:cs="Arial"/>
            <w:b/>
            <w:color w:val="auto"/>
            <w:u w:val="none"/>
          </w:rPr>
          <w:t>democracias liberales</w:t>
        </w:r>
      </w:hyperlink>
      <w:r w:rsidR="00F334A4" w:rsidRPr="00AD0B6F">
        <w:rPr>
          <w:rFonts w:ascii="Arial" w:hAnsi="Arial" w:cs="Arial"/>
          <w:b/>
        </w:rPr>
        <w:t xml:space="preserve">, el ascenso de los </w:t>
      </w:r>
      <w:hyperlink r:id="rId72" w:tooltip="Fascismos" w:history="1">
        <w:r w:rsidR="00F334A4" w:rsidRPr="00AD0B6F">
          <w:rPr>
            <w:rStyle w:val="Hipervnculo"/>
            <w:rFonts w:ascii="Arial" w:hAnsi="Arial" w:cs="Arial"/>
            <w:b/>
            <w:color w:val="auto"/>
            <w:u w:val="none"/>
          </w:rPr>
          <w:t>fascismos</w:t>
        </w:r>
      </w:hyperlink>
      <w:r w:rsidR="00F334A4" w:rsidRPr="00AD0B6F">
        <w:rPr>
          <w:rFonts w:ascii="Arial" w:hAnsi="Arial" w:cs="Arial"/>
          <w:b/>
        </w:rPr>
        <w:t xml:space="preserve"> y los regímenes autoritarios, así como el auge de los movimientos obreros de inspiración socialista o comunista que se inspiraban en el triunfo </w:t>
      </w:r>
      <w:hyperlink r:id="rId73" w:tooltip="Bolchevique" w:history="1">
        <w:r w:rsidR="00F334A4" w:rsidRPr="00AD0B6F">
          <w:rPr>
            <w:rStyle w:val="Hipervnculo"/>
            <w:rFonts w:ascii="Arial" w:hAnsi="Arial" w:cs="Arial"/>
            <w:b/>
            <w:color w:val="auto"/>
            <w:u w:val="none"/>
          </w:rPr>
          <w:t>bolchevique</w:t>
        </w:r>
      </w:hyperlink>
      <w:r w:rsidR="00F334A4" w:rsidRPr="00AD0B6F">
        <w:rPr>
          <w:rFonts w:ascii="Arial" w:hAnsi="Arial" w:cs="Arial"/>
          <w:b/>
        </w:rPr>
        <w:t xml:space="preserve"> de la </w:t>
      </w:r>
      <w:hyperlink r:id="rId74" w:tooltip="Revolución rusa" w:history="1">
        <w:r w:rsidR="00F334A4" w:rsidRPr="00AD0B6F">
          <w:rPr>
            <w:rStyle w:val="Hipervnculo"/>
            <w:rFonts w:ascii="Arial" w:hAnsi="Arial" w:cs="Arial"/>
            <w:b/>
            <w:color w:val="auto"/>
            <w:u w:val="none"/>
          </w:rPr>
          <w:t>Revolución rusa</w:t>
        </w:r>
      </w:hyperlink>
      <w:r w:rsidR="00F334A4" w:rsidRPr="00AD0B6F">
        <w:rPr>
          <w:rFonts w:ascii="Arial" w:hAnsi="Arial" w:cs="Arial"/>
          <w:b/>
        </w:rPr>
        <w:t xml:space="preserve">. </w:t>
      </w:r>
    </w:p>
    <w:p w:rsidR="00F334A4" w:rsidRPr="00AD0B6F" w:rsidRDefault="00B71E50" w:rsidP="00625F56">
      <w:pPr>
        <w:pStyle w:val="NormalWeb"/>
        <w:ind w:left="-851" w:right="-142"/>
        <w:jc w:val="both"/>
        <w:rPr>
          <w:rFonts w:ascii="Arial" w:hAnsi="Arial" w:cs="Arial"/>
          <w:b/>
        </w:rPr>
      </w:pPr>
      <w:r>
        <w:rPr>
          <w:rFonts w:ascii="Arial" w:hAnsi="Arial" w:cs="Arial"/>
          <w:b/>
        </w:rPr>
        <w:t xml:space="preserve">     </w:t>
      </w:r>
      <w:r w:rsidR="00F334A4" w:rsidRPr="00AD0B6F">
        <w:rPr>
          <w:rFonts w:ascii="Arial" w:hAnsi="Arial" w:cs="Arial"/>
          <w:b/>
        </w:rPr>
        <w:t xml:space="preserve">Económicamente, vio la recuperación de la </w:t>
      </w:r>
      <w:hyperlink r:id="rId75" w:tooltip="Gran Guerra" w:history="1">
        <w:r w:rsidR="00F334A4" w:rsidRPr="00AD0B6F">
          <w:rPr>
            <w:rStyle w:val="Hipervnculo"/>
            <w:rFonts w:ascii="Arial" w:hAnsi="Arial" w:cs="Arial"/>
            <w:b/>
            <w:color w:val="auto"/>
            <w:u w:val="none"/>
          </w:rPr>
          <w:t>Gran Guerra</w:t>
        </w:r>
      </w:hyperlink>
      <w:r w:rsidR="00F334A4" w:rsidRPr="00AD0B6F">
        <w:rPr>
          <w:rFonts w:ascii="Arial" w:hAnsi="Arial" w:cs="Arial"/>
          <w:b/>
        </w:rPr>
        <w:t xml:space="preserve"> y una etapa de euforia económica durante los </w:t>
      </w:r>
      <w:hyperlink r:id="rId76" w:tooltip="Años 1920" w:history="1">
        <w:r w:rsidR="00F334A4" w:rsidRPr="00AD0B6F">
          <w:rPr>
            <w:rStyle w:val="Hipervnculo"/>
            <w:rFonts w:ascii="Arial" w:hAnsi="Arial" w:cs="Arial"/>
            <w:b/>
            <w:color w:val="auto"/>
            <w:u w:val="none"/>
          </w:rPr>
          <w:t>años 20</w:t>
        </w:r>
      </w:hyperlink>
      <w:r w:rsidR="00F334A4" w:rsidRPr="00AD0B6F">
        <w:rPr>
          <w:rFonts w:ascii="Arial" w:hAnsi="Arial" w:cs="Arial"/>
          <w:b/>
        </w:rPr>
        <w:t xml:space="preserve"> que se vería truncada por el </w:t>
      </w:r>
      <w:hyperlink r:id="rId77" w:tooltip="Crack del 29" w:history="1">
        <w:r w:rsidR="00F334A4" w:rsidRPr="00AD0B6F">
          <w:rPr>
            <w:rStyle w:val="Hipervnculo"/>
            <w:rFonts w:ascii="Arial" w:hAnsi="Arial" w:cs="Arial"/>
            <w:b/>
            <w:color w:val="auto"/>
            <w:u w:val="none"/>
          </w:rPr>
          <w:t>Crack del 29</w:t>
        </w:r>
      </w:hyperlink>
      <w:r w:rsidR="00F334A4" w:rsidRPr="00AD0B6F">
        <w:rPr>
          <w:rFonts w:ascii="Arial" w:hAnsi="Arial" w:cs="Arial"/>
          <w:b/>
        </w:rPr>
        <w:t xml:space="preserve"> y una profunda crisis que marcó los </w:t>
      </w:r>
      <w:hyperlink r:id="rId78" w:tooltip="Años 1930" w:history="1">
        <w:r w:rsidR="00F334A4" w:rsidRPr="00AD0B6F">
          <w:rPr>
            <w:rStyle w:val="Hipervnculo"/>
            <w:rFonts w:ascii="Arial" w:hAnsi="Arial" w:cs="Arial"/>
            <w:b/>
            <w:color w:val="auto"/>
            <w:u w:val="none"/>
          </w:rPr>
          <w:t>años 30</w:t>
        </w:r>
      </w:hyperlink>
      <w:r w:rsidR="00F334A4" w:rsidRPr="00AD0B6F">
        <w:rPr>
          <w:rFonts w:ascii="Arial" w:hAnsi="Arial" w:cs="Arial"/>
          <w:b/>
        </w:rPr>
        <w:t xml:space="preserve">. Tradicionalmente, la historiografía ha señalado esta época como el preludio que acabaría desembocando en la </w:t>
      </w:r>
      <w:hyperlink r:id="rId79" w:tooltip="Segunda Guerra Mundial" w:history="1">
        <w:r w:rsidR="00F334A4" w:rsidRPr="00AD0B6F">
          <w:rPr>
            <w:rStyle w:val="Hipervnculo"/>
            <w:rFonts w:ascii="Arial" w:hAnsi="Arial" w:cs="Arial"/>
            <w:b/>
            <w:color w:val="auto"/>
            <w:u w:val="none"/>
          </w:rPr>
          <w:t>Segunda Guerra Mundial</w:t>
        </w:r>
      </w:hyperlink>
      <w:r w:rsidR="00F334A4" w:rsidRPr="00AD0B6F">
        <w:rPr>
          <w:rFonts w:ascii="Arial" w:hAnsi="Arial" w:cs="Arial"/>
          <w:b/>
        </w:rPr>
        <w:t>.</w:t>
      </w:r>
    </w:p>
    <w:p w:rsidR="00F334A4" w:rsidRPr="00AD0B6F" w:rsidRDefault="00F334A4" w:rsidP="00625F56">
      <w:pPr>
        <w:pStyle w:val="Ttulo3"/>
        <w:ind w:left="-851" w:right="-142"/>
        <w:jc w:val="both"/>
        <w:rPr>
          <w:rFonts w:ascii="Arial" w:hAnsi="Arial" w:cs="Arial"/>
          <w:color w:val="0070C0"/>
          <w:sz w:val="24"/>
          <w:szCs w:val="24"/>
        </w:rPr>
      </w:pPr>
      <w:r w:rsidRPr="00AD0B6F">
        <w:rPr>
          <w:rStyle w:val="mw-headline"/>
          <w:rFonts w:ascii="Arial" w:hAnsi="Arial" w:cs="Arial"/>
          <w:color w:val="0070C0"/>
          <w:sz w:val="24"/>
          <w:szCs w:val="24"/>
        </w:rPr>
        <w:t>Europa</w:t>
      </w:r>
    </w:p>
    <w:p w:rsidR="00F334A4" w:rsidRPr="00AD0B6F" w:rsidRDefault="00AD0B6F" w:rsidP="00625F56">
      <w:pPr>
        <w:pStyle w:val="NormalWeb"/>
        <w:ind w:left="-851" w:right="-142"/>
        <w:jc w:val="both"/>
        <w:rPr>
          <w:rFonts w:ascii="Arial" w:hAnsi="Arial" w:cs="Arial"/>
          <w:b/>
        </w:rPr>
      </w:pPr>
      <w:r>
        <w:rPr>
          <w:rFonts w:ascii="Arial" w:hAnsi="Arial" w:cs="Arial"/>
          <w:b/>
        </w:rPr>
        <w:t xml:space="preserve">    </w:t>
      </w:r>
      <w:r w:rsidR="00F334A4" w:rsidRPr="00AD0B6F">
        <w:rPr>
          <w:rFonts w:ascii="Arial" w:hAnsi="Arial" w:cs="Arial"/>
          <w:b/>
        </w:rPr>
        <w:t xml:space="preserve">La nueva configuración del mundo tras el final de la Primera guerra Mundial fue decidida por las </w:t>
      </w:r>
      <w:hyperlink r:id="rId80" w:tooltip="Aliados de la Primera Guerra Mundial" w:history="1">
        <w:r w:rsidR="00F334A4" w:rsidRPr="00AD0B6F">
          <w:rPr>
            <w:rStyle w:val="Hipervnculo"/>
            <w:rFonts w:ascii="Arial" w:hAnsi="Arial" w:cs="Arial"/>
            <w:b/>
            <w:color w:val="auto"/>
            <w:u w:val="none"/>
          </w:rPr>
          <w:t>potencias aliadas</w:t>
        </w:r>
      </w:hyperlink>
      <w:r w:rsidR="00F334A4" w:rsidRPr="00AD0B6F">
        <w:rPr>
          <w:rFonts w:ascii="Arial" w:hAnsi="Arial" w:cs="Arial"/>
          <w:b/>
        </w:rPr>
        <w:t xml:space="preserve"> durante la </w:t>
      </w:r>
      <w:hyperlink r:id="rId81" w:tooltip="Conferencia de Paz de París (1919)" w:history="1">
        <w:r w:rsidR="00F334A4" w:rsidRPr="00AD0B6F">
          <w:rPr>
            <w:rStyle w:val="Hipervnculo"/>
            <w:rFonts w:ascii="Arial" w:hAnsi="Arial" w:cs="Arial"/>
            <w:b/>
            <w:color w:val="auto"/>
            <w:u w:val="none"/>
          </w:rPr>
          <w:t>Conferencia de Paz de París de 1919</w:t>
        </w:r>
      </w:hyperlink>
      <w:r w:rsidR="00F334A4" w:rsidRPr="00AD0B6F">
        <w:rPr>
          <w:rFonts w:ascii="Arial" w:hAnsi="Arial" w:cs="Arial"/>
          <w:b/>
        </w:rPr>
        <w:t xml:space="preserve">, y que marcaría el comienzo de esta época. Sin embargo, el final de la guerra no supuso ni mucho menos el comienzo de un periodo estable o pacífico: en el caso de Europa, la situación político-social se vio inmediatamente agitada por hechos como la </w:t>
      </w:r>
      <w:hyperlink r:id="rId82" w:tooltip="Revolución de Noviembre" w:history="1">
        <w:r w:rsidR="00F334A4" w:rsidRPr="00AD0B6F">
          <w:rPr>
            <w:rStyle w:val="Hipervnculo"/>
            <w:rFonts w:ascii="Arial" w:hAnsi="Arial" w:cs="Arial"/>
            <w:b/>
            <w:color w:val="auto"/>
            <w:u w:val="none"/>
          </w:rPr>
          <w:t>Revolución de Noviembre de 1918</w:t>
        </w:r>
      </w:hyperlink>
      <w:r w:rsidR="00F334A4" w:rsidRPr="00AD0B6F">
        <w:rPr>
          <w:rFonts w:ascii="Arial" w:hAnsi="Arial" w:cs="Arial"/>
          <w:b/>
        </w:rPr>
        <w:t xml:space="preserve"> en Alemania, la </w:t>
      </w:r>
      <w:hyperlink r:id="rId83" w:tooltip="República Soviética Húngara" w:history="1">
        <w:r w:rsidR="00F334A4" w:rsidRPr="00AD0B6F">
          <w:rPr>
            <w:rStyle w:val="Hipervnculo"/>
            <w:rFonts w:ascii="Arial" w:hAnsi="Arial" w:cs="Arial"/>
            <w:b/>
            <w:color w:val="auto"/>
            <w:u w:val="none"/>
          </w:rPr>
          <w:t>Revolución húngara de 1919</w:t>
        </w:r>
      </w:hyperlink>
      <w:r w:rsidR="00F334A4" w:rsidRPr="00AD0B6F">
        <w:rPr>
          <w:rFonts w:ascii="Arial" w:hAnsi="Arial" w:cs="Arial"/>
          <w:b/>
        </w:rPr>
        <w:t xml:space="preserve"> o la </w:t>
      </w:r>
      <w:hyperlink r:id="rId84" w:tooltip="Guerra de Independencia turca" w:history="1">
        <w:r w:rsidR="00F334A4" w:rsidRPr="00AD0B6F">
          <w:rPr>
            <w:rStyle w:val="Hipervnculo"/>
            <w:rFonts w:ascii="Arial" w:hAnsi="Arial" w:cs="Arial"/>
            <w:b/>
            <w:color w:val="auto"/>
            <w:u w:val="none"/>
          </w:rPr>
          <w:t>Guerra de Indepe</w:t>
        </w:r>
        <w:r w:rsidR="00F334A4" w:rsidRPr="00AD0B6F">
          <w:rPr>
            <w:rStyle w:val="Hipervnculo"/>
            <w:rFonts w:ascii="Arial" w:hAnsi="Arial" w:cs="Arial"/>
            <w:b/>
            <w:color w:val="auto"/>
            <w:u w:val="none"/>
          </w:rPr>
          <w:t>n</w:t>
        </w:r>
        <w:r w:rsidR="00F334A4" w:rsidRPr="00AD0B6F">
          <w:rPr>
            <w:rStyle w:val="Hipervnculo"/>
            <w:rFonts w:ascii="Arial" w:hAnsi="Arial" w:cs="Arial"/>
            <w:b/>
            <w:color w:val="auto"/>
            <w:u w:val="none"/>
          </w:rPr>
          <w:t>dencia turca</w:t>
        </w:r>
      </w:hyperlink>
      <w:r w:rsidR="00F334A4" w:rsidRPr="00AD0B6F">
        <w:rPr>
          <w:rFonts w:ascii="Arial" w:hAnsi="Arial" w:cs="Arial"/>
          <w:b/>
        </w:rPr>
        <w:t xml:space="preserve"> (1919-1923). Estos sucesos no hicieron sino confirmar el fracaso de la pretendida intención de instaurar un periodo de paz y estabilidad tras la "Gran Guerra", aunque la creación de la </w:t>
      </w:r>
      <w:hyperlink r:id="rId85" w:tooltip="Sociedad de Naciones" w:history="1">
        <w:r w:rsidR="00F334A4" w:rsidRPr="00AD0B6F">
          <w:rPr>
            <w:rStyle w:val="Hipervnculo"/>
            <w:rFonts w:ascii="Arial" w:hAnsi="Arial" w:cs="Arial"/>
            <w:b/>
            <w:color w:val="auto"/>
            <w:u w:val="none"/>
          </w:rPr>
          <w:t>Sociedad de Naciones</w:t>
        </w:r>
      </w:hyperlink>
      <w:r w:rsidR="00F334A4" w:rsidRPr="00AD0B6F">
        <w:rPr>
          <w:rFonts w:ascii="Arial" w:hAnsi="Arial" w:cs="Arial"/>
          <w:b/>
        </w:rPr>
        <w:t xml:space="preserve"> iba encaminada a evitar el estallido de nuevos conflictos.</w:t>
      </w:r>
    </w:p>
    <w:p w:rsidR="00AD0B6F" w:rsidRDefault="00F334A4" w:rsidP="00625F56">
      <w:pPr>
        <w:pStyle w:val="NormalWeb"/>
        <w:ind w:left="-851" w:right="-142"/>
        <w:jc w:val="both"/>
        <w:rPr>
          <w:rFonts w:ascii="Arial" w:hAnsi="Arial" w:cs="Arial"/>
          <w:b/>
          <w:vertAlign w:val="superscript"/>
        </w:rPr>
      </w:pPr>
      <w:r w:rsidRPr="00AD0B6F">
        <w:rPr>
          <w:rFonts w:ascii="Arial" w:hAnsi="Arial" w:cs="Arial"/>
          <w:b/>
        </w:rPr>
        <w:t xml:space="preserve">No menos importante fue el establecimiento en el territorio del </w:t>
      </w:r>
      <w:hyperlink r:id="rId86" w:tooltip="Imperio ruso" w:history="1">
        <w:r w:rsidRPr="00AD0B6F">
          <w:rPr>
            <w:rStyle w:val="Hipervnculo"/>
            <w:rFonts w:ascii="Arial" w:hAnsi="Arial" w:cs="Arial"/>
            <w:b/>
            <w:color w:val="auto"/>
            <w:u w:val="none"/>
          </w:rPr>
          <w:t>Imperio ruso</w:t>
        </w:r>
      </w:hyperlink>
      <w:r w:rsidRPr="00AD0B6F">
        <w:rPr>
          <w:rFonts w:ascii="Arial" w:hAnsi="Arial" w:cs="Arial"/>
          <w:b/>
        </w:rPr>
        <w:t xml:space="preserve"> del primer </w:t>
      </w:r>
      <w:hyperlink r:id="rId87" w:tooltip="Estado socialista" w:history="1">
        <w:r w:rsidRPr="00AD0B6F">
          <w:rPr>
            <w:rStyle w:val="Hipervnculo"/>
            <w:rFonts w:ascii="Arial" w:hAnsi="Arial" w:cs="Arial"/>
            <w:b/>
            <w:color w:val="auto"/>
            <w:u w:val="none"/>
          </w:rPr>
          <w:t>estado socialista</w:t>
        </w:r>
      </w:hyperlink>
      <w:r w:rsidRPr="00AD0B6F">
        <w:rPr>
          <w:rFonts w:ascii="Arial" w:hAnsi="Arial" w:cs="Arial"/>
          <w:b/>
        </w:rPr>
        <w:t xml:space="preserve"> de la historia. Al comienzo del periodo se produjo la victoria de los </w:t>
      </w:r>
      <w:hyperlink r:id="rId88" w:tooltip="Bolcheviques" w:history="1">
        <w:r w:rsidRPr="00AD0B6F">
          <w:rPr>
            <w:rStyle w:val="Hipervnculo"/>
            <w:rFonts w:ascii="Arial" w:hAnsi="Arial" w:cs="Arial"/>
            <w:b/>
            <w:i/>
            <w:iCs/>
            <w:color w:val="auto"/>
            <w:u w:val="none"/>
          </w:rPr>
          <w:t>bolcheviques</w:t>
        </w:r>
      </w:hyperlink>
      <w:r w:rsidRPr="00AD0B6F">
        <w:rPr>
          <w:rFonts w:ascii="Arial" w:hAnsi="Arial" w:cs="Arial"/>
          <w:b/>
        </w:rPr>
        <w:t xml:space="preserve"> en la </w:t>
      </w:r>
      <w:hyperlink r:id="rId89" w:tooltip="Guerra Civil Rusa" w:history="1">
        <w:r w:rsidRPr="00AD0B6F">
          <w:rPr>
            <w:rStyle w:val="Hipervnculo"/>
            <w:rFonts w:ascii="Arial" w:hAnsi="Arial" w:cs="Arial"/>
            <w:b/>
            <w:color w:val="auto"/>
            <w:u w:val="none"/>
          </w:rPr>
          <w:t>Guerra Civil Rusa</w:t>
        </w:r>
      </w:hyperlink>
      <w:r w:rsidRPr="00AD0B6F">
        <w:rPr>
          <w:rFonts w:ascii="Arial" w:hAnsi="Arial" w:cs="Arial"/>
          <w:b/>
        </w:rPr>
        <w:t xml:space="preserve"> y el asentamiento definitivo de la </w:t>
      </w:r>
      <w:hyperlink r:id="rId90" w:tooltip="Unión de Repúblicas Socialistas Soviéticas" w:history="1">
        <w:r w:rsidRPr="00AD0B6F">
          <w:rPr>
            <w:rStyle w:val="Hipervnculo"/>
            <w:rFonts w:ascii="Arial" w:hAnsi="Arial" w:cs="Arial"/>
            <w:b/>
            <w:color w:val="auto"/>
            <w:u w:val="none"/>
          </w:rPr>
          <w:t xml:space="preserve">Unión de </w:t>
        </w:r>
        <w:proofErr w:type="spellStart"/>
        <w:r w:rsidRPr="00AD0B6F">
          <w:rPr>
            <w:rStyle w:val="Hipervnculo"/>
            <w:rFonts w:ascii="Arial" w:hAnsi="Arial" w:cs="Arial"/>
            <w:b/>
            <w:color w:val="auto"/>
            <w:u w:val="none"/>
          </w:rPr>
          <w:t>Repú</w:t>
        </w:r>
        <w:r w:rsidR="00751551">
          <w:rPr>
            <w:rStyle w:val="Hipervnculo"/>
            <w:rFonts w:ascii="Arial" w:hAnsi="Arial" w:cs="Arial"/>
            <w:b/>
            <w:color w:val="auto"/>
            <w:u w:val="none"/>
          </w:rPr>
          <w:t>-</w:t>
        </w:r>
        <w:r w:rsidRPr="00AD0B6F">
          <w:rPr>
            <w:rStyle w:val="Hipervnculo"/>
            <w:rFonts w:ascii="Arial" w:hAnsi="Arial" w:cs="Arial"/>
            <w:b/>
            <w:color w:val="auto"/>
            <w:u w:val="none"/>
          </w:rPr>
          <w:t>blicas</w:t>
        </w:r>
        <w:proofErr w:type="spellEnd"/>
        <w:r w:rsidRPr="00AD0B6F">
          <w:rPr>
            <w:rStyle w:val="Hipervnculo"/>
            <w:rFonts w:ascii="Arial" w:hAnsi="Arial" w:cs="Arial"/>
            <w:b/>
            <w:color w:val="auto"/>
            <w:u w:val="none"/>
          </w:rPr>
          <w:t xml:space="preserve"> Socialistas Soviéticas</w:t>
        </w:r>
      </w:hyperlink>
      <w:r w:rsidRPr="00AD0B6F">
        <w:rPr>
          <w:rFonts w:ascii="Arial" w:hAnsi="Arial" w:cs="Arial"/>
          <w:b/>
        </w:rPr>
        <w:t xml:space="preserve"> (URSS). Su victoria, sin embargo, provocó que las potencias occidentales y los vecinos de la URSS establecieran el conocido como "</w:t>
      </w:r>
      <w:hyperlink r:id="rId91" w:tooltip="Cordón sanitario" w:history="1">
        <w:r w:rsidRPr="00AD0B6F">
          <w:rPr>
            <w:rStyle w:val="Hipervnculo"/>
            <w:rFonts w:ascii="Arial" w:hAnsi="Arial" w:cs="Arial"/>
            <w:b/>
            <w:color w:val="auto"/>
            <w:u w:val="none"/>
          </w:rPr>
          <w:t>Cordón sanitario</w:t>
        </w:r>
      </w:hyperlink>
      <w:r w:rsidRPr="00AD0B6F">
        <w:rPr>
          <w:rFonts w:ascii="Arial" w:hAnsi="Arial" w:cs="Arial"/>
          <w:b/>
        </w:rPr>
        <w:t>", para aislar a Europa y al mundo capitalista del nuevo estado comunista</w:t>
      </w:r>
      <w:r w:rsidR="006F6508">
        <w:rPr>
          <w:rFonts w:ascii="Arial" w:hAnsi="Arial" w:cs="Arial"/>
          <w:b/>
        </w:rPr>
        <w:t xml:space="preserve">. </w:t>
      </w:r>
      <w:r w:rsidRPr="00AD0B6F">
        <w:rPr>
          <w:rFonts w:ascii="Arial" w:hAnsi="Arial" w:cs="Arial"/>
          <w:b/>
        </w:rPr>
        <w:t xml:space="preserve">La temprana muerte de </w:t>
      </w:r>
      <w:hyperlink r:id="rId92" w:tooltip="Vladímir Ilich Lenin" w:history="1">
        <w:r w:rsidRPr="00AD0B6F">
          <w:rPr>
            <w:rStyle w:val="Hipervnculo"/>
            <w:rFonts w:ascii="Arial" w:hAnsi="Arial" w:cs="Arial"/>
            <w:b/>
            <w:color w:val="auto"/>
            <w:u w:val="none"/>
          </w:rPr>
          <w:t xml:space="preserve">Vladímir </w:t>
        </w:r>
        <w:proofErr w:type="spellStart"/>
        <w:r w:rsidRPr="00AD0B6F">
          <w:rPr>
            <w:rStyle w:val="Hipervnculo"/>
            <w:rFonts w:ascii="Arial" w:hAnsi="Arial" w:cs="Arial"/>
            <w:b/>
            <w:color w:val="auto"/>
            <w:u w:val="none"/>
          </w:rPr>
          <w:t>Ilich</w:t>
        </w:r>
        <w:proofErr w:type="spellEnd"/>
        <w:r w:rsidRPr="00AD0B6F">
          <w:rPr>
            <w:rStyle w:val="Hipervnculo"/>
            <w:rFonts w:ascii="Arial" w:hAnsi="Arial" w:cs="Arial"/>
            <w:b/>
            <w:color w:val="auto"/>
            <w:u w:val="none"/>
          </w:rPr>
          <w:t xml:space="preserve"> Lenin</w:t>
        </w:r>
      </w:hyperlink>
      <w:r w:rsidRPr="00AD0B6F">
        <w:rPr>
          <w:rFonts w:ascii="Arial" w:hAnsi="Arial" w:cs="Arial"/>
          <w:b/>
        </w:rPr>
        <w:t xml:space="preserve"> dejaría el poder del país en manos de </w:t>
      </w:r>
      <w:hyperlink r:id="rId93" w:tooltip="Iósif Stalin" w:history="1">
        <w:proofErr w:type="spellStart"/>
        <w:r w:rsidR="006F6508">
          <w:rPr>
            <w:rStyle w:val="Hipervnculo"/>
            <w:rFonts w:ascii="Arial" w:hAnsi="Arial" w:cs="Arial"/>
            <w:b/>
            <w:color w:val="auto"/>
            <w:u w:val="none"/>
          </w:rPr>
          <w:t>J</w:t>
        </w:r>
        <w:r w:rsidRPr="00AD0B6F">
          <w:rPr>
            <w:rStyle w:val="Hipervnculo"/>
            <w:rFonts w:ascii="Arial" w:hAnsi="Arial" w:cs="Arial"/>
            <w:b/>
            <w:color w:val="auto"/>
            <w:u w:val="none"/>
          </w:rPr>
          <w:t>ósif</w:t>
        </w:r>
        <w:proofErr w:type="spellEnd"/>
        <w:r w:rsidRPr="00AD0B6F">
          <w:rPr>
            <w:rStyle w:val="Hipervnculo"/>
            <w:rFonts w:ascii="Arial" w:hAnsi="Arial" w:cs="Arial"/>
            <w:b/>
            <w:color w:val="auto"/>
            <w:u w:val="none"/>
          </w:rPr>
          <w:t xml:space="preserve"> Stalin</w:t>
        </w:r>
      </w:hyperlink>
      <w:r w:rsidRPr="00AD0B6F">
        <w:rPr>
          <w:rFonts w:ascii="Arial" w:hAnsi="Arial" w:cs="Arial"/>
          <w:b/>
        </w:rPr>
        <w:t>, que se convertiría en uno de los más importantes líderes a nivel global.</w:t>
      </w:r>
      <w:r w:rsidR="00AD0B6F">
        <w:rPr>
          <w:rFonts w:ascii="Arial" w:hAnsi="Arial" w:cs="Arial"/>
          <w:b/>
          <w:vertAlign w:val="superscript"/>
        </w:rPr>
        <w:t xml:space="preserve"> </w:t>
      </w:r>
    </w:p>
    <w:p w:rsidR="00F334A4" w:rsidRPr="00AD0B6F" w:rsidRDefault="00AD0B6F" w:rsidP="00625F56">
      <w:pPr>
        <w:pStyle w:val="NormalWeb"/>
        <w:ind w:left="-851" w:right="-142"/>
        <w:jc w:val="both"/>
        <w:rPr>
          <w:rFonts w:ascii="Arial" w:hAnsi="Arial" w:cs="Arial"/>
          <w:b/>
        </w:rPr>
      </w:pPr>
      <w:r>
        <w:rPr>
          <w:rFonts w:ascii="Arial" w:hAnsi="Arial" w:cs="Arial"/>
          <w:b/>
        </w:rPr>
        <w:t xml:space="preserve">  </w:t>
      </w:r>
      <w:r w:rsidR="00F334A4" w:rsidRPr="00AD0B6F">
        <w:rPr>
          <w:rFonts w:ascii="Arial" w:hAnsi="Arial" w:cs="Arial"/>
          <w:b/>
        </w:rPr>
        <w:t xml:space="preserve"> A pesar de los temores de las potencias occidentales por el contagio revolucionario, Stalin, a diferencia de Lenin y </w:t>
      </w:r>
      <w:hyperlink r:id="rId94" w:tooltip="Trotsky" w:history="1">
        <w:proofErr w:type="spellStart"/>
        <w:r w:rsidR="00F334A4" w:rsidRPr="00AD0B6F">
          <w:rPr>
            <w:rStyle w:val="Hipervnculo"/>
            <w:rFonts w:ascii="Arial" w:hAnsi="Arial" w:cs="Arial"/>
            <w:b/>
            <w:color w:val="auto"/>
            <w:u w:val="none"/>
          </w:rPr>
          <w:t>Trotsky</w:t>
        </w:r>
        <w:proofErr w:type="spellEnd"/>
      </w:hyperlink>
      <w:r w:rsidR="00F334A4" w:rsidRPr="00AD0B6F">
        <w:rPr>
          <w:rFonts w:ascii="Arial" w:hAnsi="Arial" w:cs="Arial"/>
          <w:b/>
        </w:rPr>
        <w:t xml:space="preserve">, se opuso a la </w:t>
      </w:r>
      <w:hyperlink r:id="rId95" w:tooltip="Revolución mundial" w:history="1">
        <w:r w:rsidR="00F334A4" w:rsidRPr="00AD0B6F">
          <w:rPr>
            <w:rStyle w:val="Hipervnculo"/>
            <w:rFonts w:ascii="Arial" w:hAnsi="Arial" w:cs="Arial"/>
            <w:b/>
            <w:color w:val="auto"/>
            <w:u w:val="none"/>
          </w:rPr>
          <w:t>revolución mundial</w:t>
        </w:r>
      </w:hyperlink>
      <w:r w:rsidR="00F334A4" w:rsidRPr="00AD0B6F">
        <w:rPr>
          <w:rFonts w:ascii="Arial" w:hAnsi="Arial" w:cs="Arial"/>
          <w:b/>
        </w:rPr>
        <w:t xml:space="preserve"> y fue más partidario de la teoría del </w:t>
      </w:r>
      <w:hyperlink r:id="rId96" w:tooltip="Socialismo en un solo país" w:history="1">
        <w:r w:rsidR="00F334A4" w:rsidRPr="00AD0B6F">
          <w:rPr>
            <w:rStyle w:val="Hipervnculo"/>
            <w:rFonts w:ascii="Arial" w:hAnsi="Arial" w:cs="Arial"/>
            <w:b/>
            <w:i/>
            <w:iCs/>
            <w:color w:val="auto"/>
            <w:u w:val="none"/>
          </w:rPr>
          <w:t>socialismo en un solo país</w:t>
        </w:r>
      </w:hyperlink>
      <w:r w:rsidR="00F334A4" w:rsidRPr="00AD0B6F">
        <w:rPr>
          <w:rFonts w:ascii="Arial" w:hAnsi="Arial" w:cs="Arial"/>
          <w:b/>
        </w:rPr>
        <w:t xml:space="preserve"> que consolid</w:t>
      </w:r>
      <w:r w:rsidR="009115B5">
        <w:rPr>
          <w:rFonts w:ascii="Arial" w:hAnsi="Arial" w:cs="Arial"/>
          <w:b/>
        </w:rPr>
        <w:t>ó</w:t>
      </w:r>
      <w:r w:rsidR="00F334A4" w:rsidRPr="00AD0B6F">
        <w:rPr>
          <w:rFonts w:ascii="Arial" w:hAnsi="Arial" w:cs="Arial"/>
          <w:b/>
        </w:rPr>
        <w:t xml:space="preserve"> el sistema soviético.</w:t>
      </w:r>
    </w:p>
    <w:p w:rsidR="006476A7" w:rsidRDefault="006476A7" w:rsidP="00625F56">
      <w:pPr>
        <w:pStyle w:val="NormalWeb"/>
        <w:ind w:left="-851" w:right="-142"/>
        <w:jc w:val="both"/>
        <w:rPr>
          <w:rFonts w:ascii="Arial" w:hAnsi="Arial" w:cs="Arial"/>
          <w:b/>
        </w:rPr>
      </w:pPr>
      <w:r>
        <w:rPr>
          <w:rFonts w:ascii="Arial" w:hAnsi="Arial" w:cs="Arial"/>
          <w:b/>
        </w:rPr>
        <w:t xml:space="preserve">    </w:t>
      </w:r>
      <w:r w:rsidR="00F334A4" w:rsidRPr="00AD0B6F">
        <w:rPr>
          <w:rFonts w:ascii="Arial" w:hAnsi="Arial" w:cs="Arial"/>
          <w:b/>
        </w:rPr>
        <w:t xml:space="preserve">El establecimiento del fascismo en Italia (1923) bajo la dictadura de </w:t>
      </w:r>
      <w:hyperlink r:id="rId97" w:tooltip="Benito Mussolini" w:history="1">
        <w:r w:rsidR="00F334A4" w:rsidRPr="00AD0B6F">
          <w:rPr>
            <w:rStyle w:val="Hipervnculo"/>
            <w:rFonts w:ascii="Arial" w:hAnsi="Arial" w:cs="Arial"/>
            <w:b/>
            <w:color w:val="auto"/>
            <w:u w:val="none"/>
          </w:rPr>
          <w:t>Benito Mussolini</w:t>
        </w:r>
      </w:hyperlink>
      <w:r w:rsidR="00F334A4" w:rsidRPr="00AD0B6F">
        <w:rPr>
          <w:rFonts w:ascii="Arial" w:hAnsi="Arial" w:cs="Arial"/>
          <w:b/>
        </w:rPr>
        <w:t xml:space="preserve"> solo iba a marcar el comienzo de un fenómeno, el de los </w:t>
      </w:r>
      <w:hyperlink r:id="rId98" w:tooltip="Fascismos" w:history="1">
        <w:r w:rsidR="00F334A4" w:rsidRPr="00AD0B6F">
          <w:rPr>
            <w:rStyle w:val="Hipervnculo"/>
            <w:rFonts w:ascii="Arial" w:hAnsi="Arial" w:cs="Arial"/>
            <w:b/>
            <w:i/>
            <w:iCs/>
            <w:color w:val="auto"/>
            <w:u w:val="none"/>
          </w:rPr>
          <w:t>fascismos</w:t>
        </w:r>
      </w:hyperlink>
      <w:r w:rsidR="00F334A4" w:rsidRPr="00AD0B6F">
        <w:rPr>
          <w:rFonts w:ascii="Arial" w:hAnsi="Arial" w:cs="Arial"/>
          <w:b/>
        </w:rPr>
        <w:t>, que se iba extender por Europa a lo largo de los siguientes años.</w:t>
      </w:r>
      <w:r w:rsidR="00AD0B6F">
        <w:rPr>
          <w:rFonts w:ascii="Arial" w:hAnsi="Arial" w:cs="Arial"/>
          <w:b/>
        </w:rPr>
        <w:t xml:space="preserve"> </w:t>
      </w:r>
      <w:r w:rsidR="00F334A4" w:rsidRPr="00AD0B6F">
        <w:rPr>
          <w:rFonts w:ascii="Arial" w:hAnsi="Arial" w:cs="Arial"/>
          <w:b/>
        </w:rPr>
        <w:t xml:space="preserve">Como consecuencia del </w:t>
      </w:r>
      <w:hyperlink r:id="rId99" w:tooltip="Crac del 29" w:history="1">
        <w:r w:rsidR="00F334A4" w:rsidRPr="00AD0B6F">
          <w:rPr>
            <w:rStyle w:val="Hipervnculo"/>
            <w:rFonts w:ascii="Arial" w:hAnsi="Arial" w:cs="Arial"/>
            <w:b/>
            <w:color w:val="auto"/>
            <w:u w:val="none"/>
          </w:rPr>
          <w:t>Crac del 29</w:t>
        </w:r>
      </w:hyperlink>
      <w:r w:rsidR="00F334A4" w:rsidRPr="00AD0B6F">
        <w:rPr>
          <w:rFonts w:ascii="Arial" w:hAnsi="Arial" w:cs="Arial"/>
          <w:b/>
        </w:rPr>
        <w:t>, la crisis económica que afectaba al mundo occidental aumentó aún más la popularidad de estos movimientos, que después de esa fecha comenzaron a crecer en apoyo popular y poder político.</w:t>
      </w:r>
    </w:p>
    <w:p w:rsidR="009115B5" w:rsidRDefault="006476A7" w:rsidP="00625F56">
      <w:pPr>
        <w:pStyle w:val="NormalWeb"/>
        <w:ind w:left="-851" w:right="-142"/>
        <w:jc w:val="both"/>
        <w:rPr>
          <w:rFonts w:ascii="Arial" w:hAnsi="Arial" w:cs="Arial"/>
          <w:b/>
        </w:rPr>
      </w:pPr>
      <w:r>
        <w:rPr>
          <w:rFonts w:ascii="Arial" w:hAnsi="Arial" w:cs="Arial"/>
          <w:b/>
        </w:rPr>
        <w:lastRenderedPageBreak/>
        <w:t xml:space="preserve">    </w:t>
      </w:r>
      <w:r w:rsidR="00F334A4" w:rsidRPr="00AD0B6F">
        <w:rPr>
          <w:rFonts w:ascii="Arial" w:hAnsi="Arial" w:cs="Arial"/>
          <w:b/>
        </w:rPr>
        <w:t xml:space="preserve"> En </w:t>
      </w:r>
      <w:hyperlink r:id="rId100" w:tooltip="1933" w:history="1">
        <w:r w:rsidR="00F334A4" w:rsidRPr="00AD0B6F">
          <w:rPr>
            <w:rStyle w:val="Hipervnculo"/>
            <w:rFonts w:ascii="Arial" w:hAnsi="Arial" w:cs="Arial"/>
            <w:b/>
            <w:color w:val="auto"/>
            <w:u w:val="none"/>
          </w:rPr>
          <w:t>1933</w:t>
        </w:r>
      </w:hyperlink>
      <w:r w:rsidR="00F334A4" w:rsidRPr="00AD0B6F">
        <w:rPr>
          <w:rFonts w:ascii="Arial" w:hAnsi="Arial" w:cs="Arial"/>
          <w:b/>
        </w:rPr>
        <w:t xml:space="preserve"> el líder del </w:t>
      </w:r>
      <w:hyperlink r:id="rId101" w:tooltip="Partido nazi" w:history="1">
        <w:r w:rsidR="00F334A4" w:rsidRPr="00AD0B6F">
          <w:rPr>
            <w:rStyle w:val="Hipervnculo"/>
            <w:rFonts w:ascii="Arial" w:hAnsi="Arial" w:cs="Arial"/>
            <w:b/>
            <w:color w:val="auto"/>
            <w:u w:val="none"/>
          </w:rPr>
          <w:t>Partido nazi alemán</w:t>
        </w:r>
      </w:hyperlink>
      <w:r w:rsidR="00F334A4" w:rsidRPr="00AD0B6F">
        <w:rPr>
          <w:rFonts w:ascii="Arial" w:hAnsi="Arial" w:cs="Arial"/>
          <w:b/>
        </w:rPr>
        <w:t xml:space="preserve">, </w:t>
      </w:r>
      <w:hyperlink r:id="rId102" w:tooltip="Adolf Hitler" w:history="1">
        <w:r w:rsidR="00F334A4" w:rsidRPr="00AD0B6F">
          <w:rPr>
            <w:rStyle w:val="Hipervnculo"/>
            <w:rFonts w:ascii="Arial" w:hAnsi="Arial" w:cs="Arial"/>
            <w:b/>
            <w:color w:val="auto"/>
            <w:u w:val="none"/>
          </w:rPr>
          <w:t>Adolf Hitler</w:t>
        </w:r>
      </w:hyperlink>
      <w:r w:rsidR="00F334A4" w:rsidRPr="00AD0B6F">
        <w:rPr>
          <w:rFonts w:ascii="Arial" w:hAnsi="Arial" w:cs="Arial"/>
          <w:b/>
        </w:rPr>
        <w:t xml:space="preserve">, se hacía con el poder en Alemania y con ello marcaba el comienzo de una espiral que acabaría desembocando en la </w:t>
      </w:r>
      <w:hyperlink r:id="rId103" w:tooltip="Segunda Guerra Mundial" w:history="1">
        <w:r w:rsidR="00F334A4" w:rsidRPr="00AD0B6F">
          <w:rPr>
            <w:rStyle w:val="Hipervnculo"/>
            <w:rFonts w:ascii="Arial" w:hAnsi="Arial" w:cs="Arial"/>
            <w:b/>
            <w:color w:val="auto"/>
            <w:u w:val="none"/>
          </w:rPr>
          <w:t>Segunda Guerra Mundial</w:t>
        </w:r>
      </w:hyperlink>
      <w:r w:rsidR="00F334A4" w:rsidRPr="00AD0B6F">
        <w:rPr>
          <w:rFonts w:ascii="Arial" w:hAnsi="Arial" w:cs="Arial"/>
          <w:b/>
        </w:rPr>
        <w:t xml:space="preserve">. </w:t>
      </w:r>
    </w:p>
    <w:p w:rsidR="00AD0B6F" w:rsidRDefault="009115B5" w:rsidP="00625F56">
      <w:pPr>
        <w:pStyle w:val="NormalWeb"/>
        <w:ind w:left="-851" w:right="-142"/>
        <w:jc w:val="both"/>
        <w:rPr>
          <w:rFonts w:ascii="Arial" w:hAnsi="Arial" w:cs="Arial"/>
          <w:b/>
        </w:rPr>
      </w:pPr>
      <w:r>
        <w:rPr>
          <w:rFonts w:ascii="Arial" w:hAnsi="Arial" w:cs="Arial"/>
          <w:b/>
        </w:rPr>
        <w:t xml:space="preserve">    </w:t>
      </w:r>
      <w:r w:rsidR="00F334A4" w:rsidRPr="00AD0B6F">
        <w:rPr>
          <w:rFonts w:ascii="Arial" w:hAnsi="Arial" w:cs="Arial"/>
          <w:b/>
        </w:rPr>
        <w:t xml:space="preserve">En otros estados, como </w:t>
      </w:r>
      <w:hyperlink r:id="rId104" w:tooltip="Segunda República Polaca" w:history="1">
        <w:r w:rsidR="00F334A4" w:rsidRPr="00AD0B6F">
          <w:rPr>
            <w:rStyle w:val="Hipervnculo"/>
            <w:rFonts w:ascii="Arial" w:hAnsi="Arial" w:cs="Arial"/>
            <w:b/>
            <w:color w:val="auto"/>
            <w:u w:val="none"/>
          </w:rPr>
          <w:t>Polonia</w:t>
        </w:r>
      </w:hyperlink>
      <w:r w:rsidR="00F334A4" w:rsidRPr="00AD0B6F">
        <w:rPr>
          <w:rFonts w:ascii="Arial" w:hAnsi="Arial" w:cs="Arial"/>
          <w:b/>
        </w:rPr>
        <w:t xml:space="preserve">, </w:t>
      </w:r>
      <w:hyperlink r:id="rId105" w:tooltip="Reino de Yugoslavia" w:history="1">
        <w:r w:rsidR="00F334A4" w:rsidRPr="00AD0B6F">
          <w:rPr>
            <w:rStyle w:val="Hipervnculo"/>
            <w:rFonts w:ascii="Arial" w:hAnsi="Arial" w:cs="Arial"/>
            <w:b/>
            <w:color w:val="auto"/>
            <w:u w:val="none"/>
          </w:rPr>
          <w:t>Yugoslavia</w:t>
        </w:r>
      </w:hyperlink>
      <w:r w:rsidR="00F334A4" w:rsidRPr="00AD0B6F">
        <w:rPr>
          <w:rFonts w:ascii="Arial" w:hAnsi="Arial" w:cs="Arial"/>
          <w:b/>
        </w:rPr>
        <w:t xml:space="preserve">, </w:t>
      </w:r>
      <w:hyperlink r:id="rId106" w:tooltip="Reino de Hungría (1920-1945)" w:history="1">
        <w:r w:rsidR="00F334A4" w:rsidRPr="00AD0B6F">
          <w:rPr>
            <w:rStyle w:val="Hipervnculo"/>
            <w:rFonts w:ascii="Arial" w:hAnsi="Arial" w:cs="Arial"/>
            <w:b/>
            <w:color w:val="auto"/>
            <w:u w:val="none"/>
          </w:rPr>
          <w:t>Hungría</w:t>
        </w:r>
      </w:hyperlink>
      <w:r w:rsidR="00F334A4" w:rsidRPr="00AD0B6F">
        <w:rPr>
          <w:rFonts w:ascii="Arial" w:hAnsi="Arial" w:cs="Arial"/>
          <w:b/>
        </w:rPr>
        <w:t xml:space="preserve">, </w:t>
      </w:r>
      <w:hyperlink r:id="rId107" w:tooltip="Reino de Bulgaria" w:history="1">
        <w:r w:rsidR="00F334A4" w:rsidRPr="00AD0B6F">
          <w:rPr>
            <w:rStyle w:val="Hipervnculo"/>
            <w:rFonts w:ascii="Arial" w:hAnsi="Arial" w:cs="Arial"/>
            <w:b/>
            <w:color w:val="auto"/>
            <w:u w:val="none"/>
          </w:rPr>
          <w:t>Bulgaria</w:t>
        </w:r>
      </w:hyperlink>
      <w:r w:rsidR="00F334A4" w:rsidRPr="00AD0B6F">
        <w:rPr>
          <w:rFonts w:ascii="Arial" w:hAnsi="Arial" w:cs="Arial"/>
          <w:b/>
        </w:rPr>
        <w:t xml:space="preserve">, </w:t>
      </w:r>
      <w:hyperlink r:id="rId108" w:tooltip="Reino de Grecia" w:history="1">
        <w:r w:rsidR="00F334A4" w:rsidRPr="00AD0B6F">
          <w:rPr>
            <w:rStyle w:val="Hipervnculo"/>
            <w:rFonts w:ascii="Arial" w:hAnsi="Arial" w:cs="Arial"/>
            <w:b/>
            <w:color w:val="auto"/>
            <w:u w:val="none"/>
          </w:rPr>
          <w:t>Grecia</w:t>
        </w:r>
      </w:hyperlink>
      <w:r w:rsidR="00F334A4" w:rsidRPr="00AD0B6F">
        <w:rPr>
          <w:rFonts w:ascii="Arial" w:hAnsi="Arial" w:cs="Arial"/>
          <w:b/>
        </w:rPr>
        <w:t xml:space="preserve"> y los </w:t>
      </w:r>
      <w:hyperlink r:id="rId109" w:tooltip="Estados Bálticos" w:history="1">
        <w:r w:rsidR="00F334A4" w:rsidRPr="00AD0B6F">
          <w:rPr>
            <w:rStyle w:val="Hipervnculo"/>
            <w:rFonts w:ascii="Arial" w:hAnsi="Arial" w:cs="Arial"/>
            <w:b/>
            <w:color w:val="auto"/>
            <w:u w:val="none"/>
          </w:rPr>
          <w:t>Estados Bálticos</w:t>
        </w:r>
      </w:hyperlink>
      <w:r w:rsidR="00F334A4" w:rsidRPr="00AD0B6F">
        <w:rPr>
          <w:rFonts w:ascii="Arial" w:hAnsi="Arial" w:cs="Arial"/>
          <w:b/>
        </w:rPr>
        <w:t xml:space="preserve">, también se instauraron distintos regímenes autoritarios con desigual apoyo por parte de grupos sociales, sectores religiosos y el ejército. </w:t>
      </w:r>
    </w:p>
    <w:p w:rsidR="00F334A4" w:rsidRPr="00AD0B6F" w:rsidRDefault="00AD0B6F" w:rsidP="00625F56">
      <w:pPr>
        <w:pStyle w:val="NormalWeb"/>
        <w:ind w:left="-851" w:right="-142"/>
        <w:jc w:val="both"/>
        <w:rPr>
          <w:rFonts w:ascii="Arial" w:hAnsi="Arial" w:cs="Arial"/>
          <w:b/>
        </w:rPr>
      </w:pPr>
      <w:r>
        <w:rPr>
          <w:rFonts w:ascii="Arial" w:hAnsi="Arial" w:cs="Arial"/>
          <w:b/>
        </w:rPr>
        <w:t xml:space="preserve">   </w:t>
      </w:r>
      <w:r w:rsidR="00F334A4" w:rsidRPr="00AD0B6F">
        <w:rPr>
          <w:rFonts w:ascii="Arial" w:hAnsi="Arial" w:cs="Arial"/>
          <w:b/>
        </w:rPr>
        <w:t xml:space="preserve">El triunfo de los fascismos se vio eclipsado por la crisis de las </w:t>
      </w:r>
      <w:hyperlink r:id="rId110" w:tooltip="Democracias liberales" w:history="1">
        <w:r w:rsidR="00F334A4" w:rsidRPr="00AD0B6F">
          <w:rPr>
            <w:rStyle w:val="Hipervnculo"/>
            <w:rFonts w:ascii="Arial" w:hAnsi="Arial" w:cs="Arial"/>
            <w:b/>
            <w:color w:val="auto"/>
            <w:u w:val="none"/>
          </w:rPr>
          <w:t>democracias liberales</w:t>
        </w:r>
      </w:hyperlink>
      <w:r w:rsidR="00F334A4" w:rsidRPr="00AD0B6F">
        <w:rPr>
          <w:rFonts w:ascii="Arial" w:hAnsi="Arial" w:cs="Arial"/>
          <w:b/>
        </w:rPr>
        <w:t xml:space="preserve"> y el temor de las clases medias a los </w:t>
      </w:r>
      <w:hyperlink r:id="rId111" w:tooltip="Movimientos obreros" w:history="1">
        <w:r w:rsidR="00F334A4" w:rsidRPr="00AD0B6F">
          <w:rPr>
            <w:rStyle w:val="Hipervnculo"/>
            <w:rFonts w:ascii="Arial" w:hAnsi="Arial" w:cs="Arial"/>
            <w:b/>
            <w:color w:val="auto"/>
            <w:u w:val="none"/>
          </w:rPr>
          <w:t>movimientos obreros</w:t>
        </w:r>
      </w:hyperlink>
      <w:r w:rsidR="00F334A4" w:rsidRPr="00AD0B6F">
        <w:rPr>
          <w:rFonts w:ascii="Arial" w:hAnsi="Arial" w:cs="Arial"/>
          <w:b/>
        </w:rPr>
        <w:t xml:space="preserve"> (comunistas, </w:t>
      </w:r>
      <w:hyperlink r:id="rId112" w:tooltip="Socialistas" w:history="1">
        <w:r w:rsidR="00F334A4" w:rsidRPr="00AD0B6F">
          <w:rPr>
            <w:rStyle w:val="Hipervnculo"/>
            <w:rFonts w:ascii="Arial" w:hAnsi="Arial" w:cs="Arial"/>
            <w:b/>
            <w:color w:val="auto"/>
            <w:u w:val="none"/>
          </w:rPr>
          <w:t>socialistas</w:t>
        </w:r>
      </w:hyperlink>
      <w:r w:rsidR="00F334A4" w:rsidRPr="00AD0B6F">
        <w:rPr>
          <w:rFonts w:ascii="Arial" w:hAnsi="Arial" w:cs="Arial"/>
          <w:b/>
        </w:rPr>
        <w:t xml:space="preserve"> y </w:t>
      </w:r>
      <w:hyperlink r:id="rId113" w:tooltip="Anarquistas" w:history="1">
        <w:r w:rsidR="00F334A4" w:rsidRPr="00AD0B6F">
          <w:rPr>
            <w:rStyle w:val="Hipervnculo"/>
            <w:rFonts w:ascii="Arial" w:hAnsi="Arial" w:cs="Arial"/>
            <w:b/>
            <w:color w:val="auto"/>
            <w:u w:val="none"/>
          </w:rPr>
          <w:t>anarquistas</w:t>
        </w:r>
      </w:hyperlink>
      <w:r w:rsidR="00F334A4" w:rsidRPr="00AD0B6F">
        <w:rPr>
          <w:rFonts w:ascii="Arial" w:hAnsi="Arial" w:cs="Arial"/>
          <w:b/>
        </w:rPr>
        <w:t xml:space="preserve">) que pudieran desembocar en una revolución. En algunos países, el </w:t>
      </w:r>
      <w:proofErr w:type="spellStart"/>
      <w:r w:rsidR="00F334A4" w:rsidRPr="00AD0B6F">
        <w:rPr>
          <w:rFonts w:ascii="Arial" w:hAnsi="Arial" w:cs="Arial"/>
          <w:b/>
        </w:rPr>
        <w:t>revi</w:t>
      </w:r>
      <w:proofErr w:type="spellEnd"/>
      <w:r w:rsidR="00B71E50">
        <w:rPr>
          <w:rFonts w:ascii="Arial" w:hAnsi="Arial" w:cs="Arial"/>
          <w:b/>
        </w:rPr>
        <w:t>-</w:t>
      </w:r>
      <w:r w:rsidR="00F334A4" w:rsidRPr="00AD0B6F">
        <w:rPr>
          <w:rFonts w:ascii="Arial" w:hAnsi="Arial" w:cs="Arial"/>
          <w:b/>
        </w:rPr>
        <w:t>sionismo hacia los tratados de paz posteriores a la Primera Guerra Mundial (Alemania, Italia o Hungría) también contribuyó al apoyo de estos movimientos.</w:t>
      </w:r>
    </w:p>
    <w:p w:rsidR="00724F23" w:rsidRDefault="00AD0B6F" w:rsidP="00625F56">
      <w:pPr>
        <w:pStyle w:val="NormalWeb"/>
        <w:ind w:left="-851" w:right="-142"/>
        <w:jc w:val="both"/>
        <w:rPr>
          <w:rFonts w:ascii="Arial" w:hAnsi="Arial" w:cs="Arial"/>
          <w:b/>
        </w:rPr>
      </w:pPr>
      <w:r>
        <w:rPr>
          <w:rFonts w:ascii="Arial" w:hAnsi="Arial" w:cs="Arial"/>
          <w:b/>
        </w:rPr>
        <w:t xml:space="preserve">    </w:t>
      </w:r>
      <w:r w:rsidR="00F334A4" w:rsidRPr="00AD0B6F">
        <w:rPr>
          <w:rFonts w:ascii="Arial" w:hAnsi="Arial" w:cs="Arial"/>
          <w:b/>
        </w:rPr>
        <w:t xml:space="preserve">En general, fueron dos décadas marcadas por el cambio radical de la relación entre las fuerzas internacionales, los avances técnicos y por el marcado contraste entre un enorme desarrollo del capitalismo en los </w:t>
      </w:r>
      <w:hyperlink r:id="rId114" w:tooltip="Años 1920" w:history="1">
        <w:r w:rsidR="00F334A4" w:rsidRPr="00AD0B6F">
          <w:rPr>
            <w:rStyle w:val="Hipervnculo"/>
            <w:rFonts w:ascii="Arial" w:hAnsi="Arial" w:cs="Arial"/>
            <w:b/>
            <w:color w:val="auto"/>
            <w:u w:val="none"/>
          </w:rPr>
          <w:t>años 1920</w:t>
        </w:r>
      </w:hyperlink>
      <w:r w:rsidR="00F334A4" w:rsidRPr="00AD0B6F">
        <w:rPr>
          <w:rFonts w:ascii="Arial" w:hAnsi="Arial" w:cs="Arial"/>
          <w:b/>
        </w:rPr>
        <w:t xml:space="preserve"> y su mayor crisis económica en los </w:t>
      </w:r>
      <w:hyperlink r:id="rId115" w:tooltip="Años 1930" w:history="1">
        <w:r w:rsidR="00F334A4" w:rsidRPr="00AD0B6F">
          <w:rPr>
            <w:rStyle w:val="Hipervnculo"/>
            <w:rFonts w:ascii="Arial" w:hAnsi="Arial" w:cs="Arial"/>
            <w:b/>
            <w:color w:val="auto"/>
            <w:u w:val="none"/>
          </w:rPr>
          <w:t>años 1930</w:t>
        </w:r>
      </w:hyperlink>
      <w:r w:rsidR="00F334A4" w:rsidRPr="00AD0B6F">
        <w:rPr>
          <w:rFonts w:ascii="Arial" w:hAnsi="Arial" w:cs="Arial"/>
          <w:b/>
        </w:rPr>
        <w:t>. En la primera etapa los estados occidentales, a cuyo liderazgo ya se situaba Estados Unidos, vivieron momentos de gran desarrollo económico.</w:t>
      </w:r>
    </w:p>
    <w:p w:rsidR="00F334A4" w:rsidRDefault="00F334A4" w:rsidP="00625F56">
      <w:pPr>
        <w:pStyle w:val="NormalWeb"/>
        <w:ind w:left="-851" w:right="-142"/>
        <w:jc w:val="both"/>
        <w:rPr>
          <w:rFonts w:ascii="Arial" w:hAnsi="Arial" w:cs="Arial"/>
          <w:b/>
        </w:rPr>
      </w:pPr>
      <w:r w:rsidRPr="00AD0B6F">
        <w:rPr>
          <w:rFonts w:ascii="Arial" w:hAnsi="Arial" w:cs="Arial"/>
          <w:b/>
        </w:rPr>
        <w:t xml:space="preserve"> La bonanza de este periodo es conocida como los </w:t>
      </w:r>
      <w:hyperlink r:id="rId116" w:tooltip="Felices años veinte" w:history="1">
        <w:r w:rsidRPr="00AD0B6F">
          <w:rPr>
            <w:rStyle w:val="Hipervnculo"/>
            <w:rFonts w:ascii="Arial" w:hAnsi="Arial" w:cs="Arial"/>
            <w:b/>
            <w:i/>
            <w:iCs/>
            <w:color w:val="auto"/>
            <w:u w:val="none"/>
          </w:rPr>
          <w:t>felices años veinte</w:t>
        </w:r>
      </w:hyperlink>
      <w:r w:rsidRPr="00AD0B6F">
        <w:rPr>
          <w:rFonts w:ascii="Arial" w:hAnsi="Arial" w:cs="Arial"/>
          <w:b/>
        </w:rPr>
        <w:t xml:space="preserve"> y terminaría abruptamente con el "Crac del 29", que daría paso a un periodo de crisis económica generalizada hasta el comienzo de la Segunda Guerra Mundial en </w:t>
      </w:r>
      <w:hyperlink r:id="rId117" w:tooltip="1939" w:history="1">
        <w:r w:rsidRPr="00AD0B6F">
          <w:rPr>
            <w:rStyle w:val="Hipervnculo"/>
            <w:rFonts w:ascii="Arial" w:hAnsi="Arial" w:cs="Arial"/>
            <w:b/>
            <w:color w:val="auto"/>
            <w:u w:val="none"/>
          </w:rPr>
          <w:t>1939</w:t>
        </w:r>
      </w:hyperlink>
      <w:r w:rsidRPr="00AD0B6F">
        <w:rPr>
          <w:rFonts w:ascii="Arial" w:hAnsi="Arial" w:cs="Arial"/>
          <w:b/>
        </w:rPr>
        <w:t xml:space="preserve">. Se ha visto a esta </w:t>
      </w:r>
      <w:hyperlink r:id="rId118" w:tooltip="Depresión (economía)" w:history="1">
        <w:r w:rsidRPr="00AD0B6F">
          <w:rPr>
            <w:rStyle w:val="Hipervnculo"/>
            <w:rFonts w:ascii="Arial" w:hAnsi="Arial" w:cs="Arial"/>
            <w:b/>
            <w:color w:val="auto"/>
            <w:u w:val="none"/>
          </w:rPr>
          <w:t>depresión</w:t>
        </w:r>
      </w:hyperlink>
      <w:r w:rsidRPr="00AD0B6F">
        <w:rPr>
          <w:rFonts w:ascii="Arial" w:hAnsi="Arial" w:cs="Arial"/>
          <w:b/>
        </w:rPr>
        <w:t xml:space="preserve"> como una de las principales causas de la crisis de las democracias liberales, así como del ascenso de los fascismos y los movimientos obreros.</w:t>
      </w:r>
    </w:p>
    <w:p w:rsidR="00514946" w:rsidRPr="00AD0B6F" w:rsidRDefault="00514946" w:rsidP="00514946">
      <w:pPr>
        <w:pStyle w:val="NormalWeb"/>
        <w:ind w:left="-851" w:right="-142"/>
        <w:jc w:val="center"/>
        <w:rPr>
          <w:rFonts w:ascii="Arial" w:hAnsi="Arial" w:cs="Arial"/>
          <w:b/>
        </w:rPr>
      </w:pPr>
      <w:r>
        <w:rPr>
          <w:rFonts w:ascii="Arial" w:hAnsi="Arial" w:cs="Arial"/>
          <w:b/>
          <w:noProof/>
        </w:rPr>
        <w:drawing>
          <wp:inline distT="0" distB="0" distL="0" distR="0">
            <wp:extent cx="6248814" cy="3638550"/>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srcRect l="16353" t="18072" r="17272" b="5422"/>
                    <a:stretch>
                      <a:fillRect/>
                    </a:stretch>
                  </pic:blipFill>
                  <pic:spPr bwMode="auto">
                    <a:xfrm>
                      <a:off x="0" y="0"/>
                      <a:ext cx="6251280" cy="3639986"/>
                    </a:xfrm>
                    <a:prstGeom prst="rect">
                      <a:avLst/>
                    </a:prstGeom>
                    <a:noFill/>
                    <a:ln w="9525">
                      <a:noFill/>
                      <a:miter lim="800000"/>
                      <a:headEnd/>
                      <a:tailEnd/>
                    </a:ln>
                  </pic:spPr>
                </pic:pic>
              </a:graphicData>
            </a:graphic>
          </wp:inline>
        </w:drawing>
      </w:r>
    </w:p>
    <w:p w:rsidR="00F334A4" w:rsidRPr="00AD0B6F" w:rsidRDefault="00F334A4" w:rsidP="00625F56">
      <w:pPr>
        <w:pStyle w:val="Ttulo3"/>
        <w:ind w:left="-851" w:right="-142"/>
        <w:jc w:val="both"/>
        <w:rPr>
          <w:rFonts w:ascii="Arial" w:hAnsi="Arial" w:cs="Arial"/>
          <w:color w:val="0070C0"/>
          <w:sz w:val="24"/>
          <w:szCs w:val="24"/>
        </w:rPr>
      </w:pPr>
      <w:r w:rsidRPr="00AD0B6F">
        <w:rPr>
          <w:rStyle w:val="mw-headline"/>
          <w:rFonts w:ascii="Arial" w:hAnsi="Arial" w:cs="Arial"/>
          <w:color w:val="0070C0"/>
          <w:sz w:val="24"/>
          <w:szCs w:val="24"/>
        </w:rPr>
        <w:lastRenderedPageBreak/>
        <w:t>España</w:t>
      </w:r>
    </w:p>
    <w:p w:rsidR="00724F23" w:rsidRDefault="00AD0B6F" w:rsidP="00625F56">
      <w:pPr>
        <w:pStyle w:val="NormalWeb"/>
        <w:ind w:left="-851" w:right="-142"/>
        <w:jc w:val="both"/>
        <w:rPr>
          <w:rFonts w:ascii="Arial" w:hAnsi="Arial" w:cs="Arial"/>
          <w:b/>
        </w:rPr>
      </w:pPr>
      <w:r>
        <w:rPr>
          <w:rFonts w:ascii="Arial" w:hAnsi="Arial" w:cs="Arial"/>
          <w:b/>
        </w:rPr>
        <w:t xml:space="preserve">     </w:t>
      </w:r>
      <w:r w:rsidR="00F334A4" w:rsidRPr="00AD0B6F">
        <w:rPr>
          <w:rFonts w:ascii="Arial" w:hAnsi="Arial" w:cs="Arial"/>
          <w:b/>
        </w:rPr>
        <w:t xml:space="preserve">En España el periodo de entreguerras se vio caracterizado por la crisis de la monarquía de </w:t>
      </w:r>
      <w:hyperlink r:id="rId120" w:tooltip="Alfonso XIII de España" w:history="1">
        <w:r w:rsidR="00F334A4" w:rsidRPr="00AD0B6F">
          <w:rPr>
            <w:rStyle w:val="Hipervnculo"/>
            <w:rFonts w:ascii="Arial" w:hAnsi="Arial" w:cs="Arial"/>
            <w:b/>
            <w:color w:val="auto"/>
            <w:u w:val="none"/>
          </w:rPr>
          <w:t>Alfonso XIII</w:t>
        </w:r>
      </w:hyperlink>
      <w:r w:rsidR="00F334A4" w:rsidRPr="00AD0B6F">
        <w:rPr>
          <w:rFonts w:ascii="Arial" w:hAnsi="Arial" w:cs="Arial"/>
          <w:b/>
        </w:rPr>
        <w:t xml:space="preserve"> y la instauración en </w:t>
      </w:r>
      <w:hyperlink r:id="rId121" w:tooltip="1923" w:history="1">
        <w:r w:rsidR="00F334A4" w:rsidRPr="00AD0B6F">
          <w:rPr>
            <w:rStyle w:val="Hipervnculo"/>
            <w:rFonts w:ascii="Arial" w:hAnsi="Arial" w:cs="Arial"/>
            <w:b/>
            <w:color w:val="auto"/>
            <w:u w:val="none"/>
          </w:rPr>
          <w:t>1923</w:t>
        </w:r>
      </w:hyperlink>
      <w:r w:rsidR="00F334A4" w:rsidRPr="00AD0B6F">
        <w:rPr>
          <w:rFonts w:ascii="Arial" w:hAnsi="Arial" w:cs="Arial"/>
          <w:b/>
        </w:rPr>
        <w:t xml:space="preserve"> de la </w:t>
      </w:r>
      <w:hyperlink r:id="rId122" w:tooltip="Dictadura de Primo de Rivera" w:history="1">
        <w:r w:rsidR="00F334A4" w:rsidRPr="00AD0B6F">
          <w:rPr>
            <w:rStyle w:val="Hipervnculo"/>
            <w:rFonts w:ascii="Arial" w:hAnsi="Arial" w:cs="Arial"/>
            <w:b/>
            <w:color w:val="auto"/>
            <w:u w:val="none"/>
          </w:rPr>
          <w:t>Dictadura de Primo de Rivera</w:t>
        </w:r>
      </w:hyperlink>
      <w:r w:rsidR="00F334A4" w:rsidRPr="00AD0B6F">
        <w:rPr>
          <w:rFonts w:ascii="Arial" w:hAnsi="Arial" w:cs="Arial"/>
          <w:b/>
        </w:rPr>
        <w:t>, que contó con el apoyo de algunos sectores (</w:t>
      </w:r>
      <w:hyperlink r:id="rId123" w:tooltip="Burguesía" w:history="1">
        <w:r w:rsidR="00F334A4" w:rsidRPr="00AD0B6F">
          <w:rPr>
            <w:rStyle w:val="Hipervnculo"/>
            <w:rFonts w:ascii="Arial" w:hAnsi="Arial" w:cs="Arial"/>
            <w:b/>
            <w:color w:val="auto"/>
            <w:u w:val="none"/>
          </w:rPr>
          <w:t>burguesía</w:t>
        </w:r>
      </w:hyperlink>
      <w:r w:rsidR="00F334A4" w:rsidRPr="00AD0B6F">
        <w:rPr>
          <w:rFonts w:ascii="Arial" w:hAnsi="Arial" w:cs="Arial"/>
          <w:b/>
        </w:rPr>
        <w:t xml:space="preserve"> catalana, ejército) y la indiferencia de buena parte de la población. </w:t>
      </w:r>
    </w:p>
    <w:p w:rsidR="00F334A4" w:rsidRPr="00AD0B6F" w:rsidRDefault="009115B5" w:rsidP="00625F56">
      <w:pPr>
        <w:pStyle w:val="NormalWeb"/>
        <w:ind w:left="-851" w:right="-142"/>
        <w:jc w:val="both"/>
        <w:rPr>
          <w:rFonts w:ascii="Arial" w:hAnsi="Arial" w:cs="Arial"/>
          <w:b/>
        </w:rPr>
      </w:pPr>
      <w:r>
        <w:rPr>
          <w:rFonts w:ascii="Arial" w:hAnsi="Arial" w:cs="Arial"/>
          <w:b/>
        </w:rPr>
        <w:t xml:space="preserve">   </w:t>
      </w:r>
      <w:r w:rsidR="00F334A4" w:rsidRPr="00AD0B6F">
        <w:rPr>
          <w:rFonts w:ascii="Arial" w:hAnsi="Arial" w:cs="Arial"/>
          <w:b/>
        </w:rPr>
        <w:t xml:space="preserve">Su éxito en la </w:t>
      </w:r>
      <w:hyperlink r:id="rId124" w:tooltip="Guerra del Rif" w:history="1">
        <w:r w:rsidR="00F334A4" w:rsidRPr="00AD0B6F">
          <w:rPr>
            <w:rStyle w:val="Hipervnculo"/>
            <w:rFonts w:ascii="Arial" w:hAnsi="Arial" w:cs="Arial"/>
            <w:b/>
            <w:color w:val="auto"/>
            <w:u w:val="none"/>
          </w:rPr>
          <w:t>Guerra del Rif</w:t>
        </w:r>
      </w:hyperlink>
      <w:r w:rsidR="00F334A4" w:rsidRPr="00AD0B6F">
        <w:rPr>
          <w:rFonts w:ascii="Arial" w:hAnsi="Arial" w:cs="Arial"/>
          <w:b/>
        </w:rPr>
        <w:t xml:space="preserve"> supuso una inyección de apoyo a mediados de los </w:t>
      </w:r>
      <w:hyperlink r:id="rId125" w:tooltip="Años 1920" w:history="1">
        <w:r w:rsidR="00F334A4" w:rsidRPr="00AD0B6F">
          <w:rPr>
            <w:rStyle w:val="Hipervnculo"/>
            <w:rFonts w:ascii="Arial" w:hAnsi="Arial" w:cs="Arial"/>
            <w:b/>
            <w:color w:val="auto"/>
            <w:u w:val="none"/>
          </w:rPr>
          <w:t>años 20</w:t>
        </w:r>
      </w:hyperlink>
      <w:r w:rsidR="00F334A4" w:rsidRPr="00AD0B6F">
        <w:rPr>
          <w:rFonts w:ascii="Arial" w:hAnsi="Arial" w:cs="Arial"/>
          <w:b/>
        </w:rPr>
        <w:t xml:space="preserve">, pero la crisis económica de 1929 y el descrédito de la Dictadura acabaron provocando su caída a comienzos de 1930. Su final también supuso que la institución monárquica se viera arrastrada en su caída, algo que se puso de manifiesto en las </w:t>
      </w:r>
      <w:hyperlink r:id="rId126" w:tooltip="Elecciones municipales del 12 de abril de 1931" w:history="1">
        <w:r w:rsidR="00F334A4" w:rsidRPr="00AD0B6F">
          <w:rPr>
            <w:rStyle w:val="Hipervnculo"/>
            <w:rFonts w:ascii="Arial" w:hAnsi="Arial" w:cs="Arial"/>
            <w:b/>
            <w:color w:val="auto"/>
            <w:u w:val="none"/>
          </w:rPr>
          <w:t>elecciones municip</w:t>
        </w:r>
        <w:r w:rsidR="00F334A4" w:rsidRPr="00AD0B6F">
          <w:rPr>
            <w:rStyle w:val="Hipervnculo"/>
            <w:rFonts w:ascii="Arial" w:hAnsi="Arial" w:cs="Arial"/>
            <w:b/>
            <w:color w:val="auto"/>
            <w:u w:val="none"/>
          </w:rPr>
          <w:t>a</w:t>
        </w:r>
        <w:r w:rsidR="00F334A4" w:rsidRPr="00AD0B6F">
          <w:rPr>
            <w:rStyle w:val="Hipervnculo"/>
            <w:rFonts w:ascii="Arial" w:hAnsi="Arial" w:cs="Arial"/>
            <w:b/>
            <w:color w:val="auto"/>
            <w:u w:val="none"/>
          </w:rPr>
          <w:t>les de 1931</w:t>
        </w:r>
      </w:hyperlink>
      <w:r w:rsidR="00F334A4" w:rsidRPr="00AD0B6F">
        <w:rPr>
          <w:rFonts w:ascii="Arial" w:hAnsi="Arial" w:cs="Arial"/>
          <w:b/>
        </w:rPr>
        <w:t xml:space="preserve"> y la espontánea </w:t>
      </w:r>
      <w:hyperlink r:id="rId127" w:tooltip="Proclamación de la Segunda República Española" w:history="1">
        <w:r w:rsidR="00F334A4" w:rsidRPr="00AD0B6F">
          <w:rPr>
            <w:rStyle w:val="Hipervnculo"/>
            <w:rFonts w:ascii="Arial" w:hAnsi="Arial" w:cs="Arial"/>
            <w:b/>
            <w:color w:val="auto"/>
            <w:u w:val="none"/>
          </w:rPr>
          <w:t>Proclamación de la Segunda República Española</w:t>
        </w:r>
      </w:hyperlink>
      <w:r w:rsidR="00AD0B6F">
        <w:rPr>
          <w:rFonts w:ascii="Arial" w:hAnsi="Arial" w:cs="Arial"/>
          <w:b/>
        </w:rPr>
        <w:t>.</w:t>
      </w:r>
      <w:r w:rsidR="00AD0B6F" w:rsidRPr="00AD0B6F">
        <w:rPr>
          <w:rFonts w:ascii="Arial" w:hAnsi="Arial" w:cs="Arial"/>
          <w:b/>
        </w:rPr>
        <w:t xml:space="preserve"> </w:t>
      </w:r>
    </w:p>
    <w:p w:rsidR="00F334A4" w:rsidRPr="00AD0B6F" w:rsidRDefault="00AD0B6F" w:rsidP="00625F56">
      <w:pPr>
        <w:pStyle w:val="NormalWeb"/>
        <w:ind w:left="-851" w:right="-142"/>
        <w:jc w:val="both"/>
        <w:rPr>
          <w:rFonts w:ascii="Arial" w:hAnsi="Arial" w:cs="Arial"/>
          <w:b/>
        </w:rPr>
      </w:pPr>
      <w:r>
        <w:rPr>
          <w:rFonts w:ascii="Arial" w:hAnsi="Arial" w:cs="Arial"/>
          <w:b/>
        </w:rPr>
        <w:t xml:space="preserve">    </w:t>
      </w:r>
      <w:r w:rsidR="00F334A4" w:rsidRPr="00AD0B6F">
        <w:rPr>
          <w:rFonts w:ascii="Arial" w:hAnsi="Arial" w:cs="Arial"/>
          <w:b/>
        </w:rPr>
        <w:t xml:space="preserve">A pesar de la acogida popular, la nueva república se vio afectada por la inestabilidad político-social y la herencia de la crisis económica, y por graves sucesos como la </w:t>
      </w:r>
      <w:hyperlink r:id="rId128" w:tooltip="Revolución de Asturias de 1934" w:history="1">
        <w:r w:rsidR="00F334A4" w:rsidRPr="00AD0B6F">
          <w:rPr>
            <w:rStyle w:val="Hipervnculo"/>
            <w:rFonts w:ascii="Arial" w:hAnsi="Arial" w:cs="Arial"/>
            <w:b/>
            <w:color w:val="auto"/>
            <w:u w:val="none"/>
          </w:rPr>
          <w:t>Revolución de Asturias de 1934</w:t>
        </w:r>
      </w:hyperlink>
      <w:hyperlink r:id="rId129" w:anchor="cite_note-11" w:history="1">
        <w:r w:rsidR="00F334A4" w:rsidRPr="00AD0B6F">
          <w:rPr>
            <w:rStyle w:val="Hipervnculo"/>
            <w:rFonts w:ascii="Arial" w:hAnsi="Arial" w:cs="Arial"/>
            <w:b/>
            <w:color w:val="auto"/>
            <w:u w:val="none"/>
            <w:vertAlign w:val="superscript"/>
          </w:rPr>
          <w:t>11</w:t>
        </w:r>
      </w:hyperlink>
      <w:r w:rsidR="00F334A4" w:rsidRPr="00AD0B6F">
        <w:rPr>
          <w:rFonts w:ascii="Arial" w:hAnsi="Arial" w:cs="Arial"/>
          <w:b/>
        </w:rPr>
        <w:t xml:space="preserve">​ y el </w:t>
      </w:r>
      <w:hyperlink r:id="rId130" w:tooltip="La Sanjurjada" w:history="1">
        <w:r w:rsidR="00F334A4" w:rsidRPr="00AD0B6F">
          <w:rPr>
            <w:rStyle w:val="Hipervnculo"/>
            <w:rFonts w:ascii="Arial" w:hAnsi="Arial" w:cs="Arial"/>
            <w:b/>
            <w:color w:val="auto"/>
            <w:u w:val="none"/>
          </w:rPr>
          <w:t>fallido golpe de Estado de 1932</w:t>
        </w:r>
      </w:hyperlink>
      <w:r w:rsidR="00F334A4" w:rsidRPr="00AD0B6F">
        <w:rPr>
          <w:rFonts w:ascii="Arial" w:hAnsi="Arial" w:cs="Arial"/>
          <w:b/>
        </w:rPr>
        <w:t>.</w:t>
      </w:r>
      <w:r w:rsidR="004E6781" w:rsidRPr="00AD0B6F">
        <w:rPr>
          <w:rFonts w:ascii="Arial" w:hAnsi="Arial" w:cs="Arial"/>
          <w:b/>
        </w:rPr>
        <w:t xml:space="preserve"> </w:t>
      </w:r>
      <w:r w:rsidR="00F334A4" w:rsidRPr="00AD0B6F">
        <w:rPr>
          <w:rFonts w:ascii="Arial" w:hAnsi="Arial" w:cs="Arial"/>
          <w:b/>
        </w:rPr>
        <w:t xml:space="preserve">​ En 1936, el fracaso de un </w:t>
      </w:r>
      <w:hyperlink r:id="rId131" w:tooltip="Golpe de Estado en España de julio de 1936" w:history="1">
        <w:r w:rsidR="00F334A4" w:rsidRPr="00AD0B6F">
          <w:rPr>
            <w:rStyle w:val="Hipervnculo"/>
            <w:rFonts w:ascii="Arial" w:hAnsi="Arial" w:cs="Arial"/>
            <w:b/>
            <w:color w:val="auto"/>
            <w:u w:val="none"/>
          </w:rPr>
          <w:t>nuevo golpe de Estado</w:t>
        </w:r>
      </w:hyperlink>
      <w:r w:rsidR="00F334A4" w:rsidRPr="00AD0B6F">
        <w:rPr>
          <w:rFonts w:ascii="Arial" w:hAnsi="Arial" w:cs="Arial"/>
          <w:b/>
        </w:rPr>
        <w:t xml:space="preserve"> acabó desembocando en una </w:t>
      </w:r>
      <w:hyperlink r:id="rId132" w:tooltip="Guerra Civil Española" w:history="1">
        <w:r w:rsidR="00F334A4" w:rsidRPr="00AD0B6F">
          <w:rPr>
            <w:rStyle w:val="Hipervnculo"/>
            <w:rFonts w:ascii="Arial" w:hAnsi="Arial" w:cs="Arial"/>
            <w:b/>
            <w:color w:val="auto"/>
            <w:u w:val="none"/>
          </w:rPr>
          <w:t>guerra civil</w:t>
        </w:r>
      </w:hyperlink>
      <w:r w:rsidR="00F334A4" w:rsidRPr="00AD0B6F">
        <w:rPr>
          <w:rFonts w:ascii="Arial" w:hAnsi="Arial" w:cs="Arial"/>
          <w:b/>
        </w:rPr>
        <w:t xml:space="preserve"> que desgarró al país durante los siguientes tres años y terminó con la instauración de una </w:t>
      </w:r>
      <w:hyperlink r:id="rId133" w:tooltip="Dictadura franquista" w:history="1">
        <w:r w:rsidR="00F334A4" w:rsidRPr="00AD0B6F">
          <w:rPr>
            <w:rStyle w:val="Hipervnculo"/>
            <w:rFonts w:ascii="Arial" w:hAnsi="Arial" w:cs="Arial"/>
            <w:b/>
            <w:color w:val="auto"/>
            <w:u w:val="none"/>
          </w:rPr>
          <w:t>dictadura fascista</w:t>
        </w:r>
      </w:hyperlink>
      <w:r w:rsidR="00F334A4" w:rsidRPr="00AD0B6F">
        <w:rPr>
          <w:rFonts w:ascii="Arial" w:hAnsi="Arial" w:cs="Arial"/>
          <w:b/>
        </w:rPr>
        <w:t xml:space="preserve"> bajo el control de </w:t>
      </w:r>
      <w:hyperlink r:id="rId134" w:tooltip="Francisco Franco" w:history="1">
        <w:r w:rsidR="00F334A4" w:rsidRPr="00AD0B6F">
          <w:rPr>
            <w:rStyle w:val="Hipervnculo"/>
            <w:rFonts w:ascii="Arial" w:hAnsi="Arial" w:cs="Arial"/>
            <w:b/>
            <w:color w:val="auto"/>
            <w:u w:val="none"/>
          </w:rPr>
          <w:t>Francisco Franco</w:t>
        </w:r>
      </w:hyperlink>
      <w:r w:rsidR="00F334A4" w:rsidRPr="00AD0B6F">
        <w:rPr>
          <w:rFonts w:ascii="Arial" w:hAnsi="Arial" w:cs="Arial"/>
          <w:b/>
        </w:rPr>
        <w:t>.</w:t>
      </w:r>
      <w:r w:rsidR="004E6781">
        <w:rPr>
          <w:rFonts w:ascii="Arial" w:hAnsi="Arial" w:cs="Arial"/>
          <w:b/>
        </w:rPr>
        <w:t xml:space="preserve"> Especial referencia debe hacerse de la guerra civil española con su medio millón de muertos y o otro medio </w:t>
      </w:r>
      <w:proofErr w:type="spellStart"/>
      <w:r w:rsidR="004E6781">
        <w:rPr>
          <w:rFonts w:ascii="Arial" w:hAnsi="Arial" w:cs="Arial"/>
          <w:b/>
        </w:rPr>
        <w:t>mollón</w:t>
      </w:r>
      <w:proofErr w:type="spellEnd"/>
      <w:r w:rsidR="004E6781">
        <w:rPr>
          <w:rFonts w:ascii="Arial" w:hAnsi="Arial" w:cs="Arial"/>
          <w:b/>
        </w:rPr>
        <w:t xml:space="preserve"> de fugitivos</w:t>
      </w:r>
    </w:p>
    <w:p w:rsidR="00F334A4" w:rsidRPr="00AD0B6F" w:rsidRDefault="00F334A4" w:rsidP="00625F56">
      <w:pPr>
        <w:pStyle w:val="Ttulo3"/>
        <w:ind w:left="-851" w:right="-142"/>
        <w:jc w:val="both"/>
        <w:rPr>
          <w:rFonts w:ascii="Arial" w:hAnsi="Arial" w:cs="Arial"/>
          <w:color w:val="0070C0"/>
          <w:sz w:val="24"/>
          <w:szCs w:val="24"/>
        </w:rPr>
      </w:pPr>
      <w:r w:rsidRPr="00AD0B6F">
        <w:rPr>
          <w:rStyle w:val="mw-headline"/>
          <w:rFonts w:ascii="Arial" w:hAnsi="Arial" w:cs="Arial"/>
          <w:color w:val="0070C0"/>
          <w:sz w:val="24"/>
          <w:szCs w:val="24"/>
        </w:rPr>
        <w:t>América</w:t>
      </w:r>
    </w:p>
    <w:p w:rsidR="00F334A4" w:rsidRPr="00AD0B6F" w:rsidRDefault="00F334A4" w:rsidP="00625F56">
      <w:pPr>
        <w:pStyle w:val="NormalWeb"/>
        <w:ind w:left="-851" w:right="-142"/>
        <w:jc w:val="both"/>
        <w:rPr>
          <w:rFonts w:ascii="Arial" w:hAnsi="Arial" w:cs="Arial"/>
          <w:b/>
        </w:rPr>
      </w:pPr>
      <w:r w:rsidRPr="00AD0B6F">
        <w:rPr>
          <w:rFonts w:ascii="Arial" w:hAnsi="Arial" w:cs="Arial"/>
          <w:b/>
        </w:rPr>
        <w:t xml:space="preserve"> </w:t>
      </w:r>
      <w:r w:rsidR="00AD0B6F">
        <w:rPr>
          <w:rFonts w:ascii="Arial" w:hAnsi="Arial" w:cs="Arial"/>
          <w:b/>
        </w:rPr>
        <w:t xml:space="preserve">    </w:t>
      </w:r>
      <w:r w:rsidRPr="00AD0B6F">
        <w:rPr>
          <w:rFonts w:ascii="Arial" w:hAnsi="Arial" w:cs="Arial"/>
          <w:b/>
        </w:rPr>
        <w:t xml:space="preserve">En el </w:t>
      </w:r>
      <w:hyperlink r:id="rId135" w:tooltip="Continente americano" w:history="1">
        <w:r w:rsidRPr="00AD0B6F">
          <w:rPr>
            <w:rStyle w:val="Hipervnculo"/>
            <w:rFonts w:ascii="Arial" w:hAnsi="Arial" w:cs="Arial"/>
            <w:b/>
            <w:color w:val="auto"/>
            <w:u w:val="none"/>
          </w:rPr>
          <w:t>continente americano</w:t>
        </w:r>
      </w:hyperlink>
      <w:r w:rsidRPr="00AD0B6F">
        <w:rPr>
          <w:rFonts w:ascii="Arial" w:hAnsi="Arial" w:cs="Arial"/>
          <w:b/>
        </w:rPr>
        <w:t xml:space="preserve">, el periodo también se vio caracterizado por la bonanza económica de los años 20. Sin embargo, el crack de </w:t>
      </w:r>
      <w:hyperlink r:id="rId136" w:tooltip="1929" w:history="1">
        <w:r w:rsidRPr="00AD0B6F">
          <w:rPr>
            <w:rStyle w:val="Hipervnculo"/>
            <w:rFonts w:ascii="Arial" w:hAnsi="Arial" w:cs="Arial"/>
            <w:b/>
            <w:color w:val="auto"/>
            <w:u w:val="none"/>
          </w:rPr>
          <w:t>1929</w:t>
        </w:r>
      </w:hyperlink>
      <w:r w:rsidRPr="00AD0B6F">
        <w:rPr>
          <w:rFonts w:ascii="Arial" w:hAnsi="Arial" w:cs="Arial"/>
          <w:b/>
        </w:rPr>
        <w:t xml:space="preserve"> provocó la crisis y el posterior estancamiento de las economías de la zona, en especial las exportaciones de los países sudamericanos a </w:t>
      </w:r>
      <w:hyperlink r:id="rId137" w:tooltip="Estados Unidos" w:history="1">
        <w:r w:rsidRPr="00AD0B6F">
          <w:rPr>
            <w:rStyle w:val="Hipervnculo"/>
            <w:rFonts w:ascii="Arial" w:hAnsi="Arial" w:cs="Arial"/>
            <w:b/>
            <w:color w:val="auto"/>
            <w:u w:val="none"/>
          </w:rPr>
          <w:t>Estados Unidos</w:t>
        </w:r>
      </w:hyperlink>
      <w:r w:rsidRPr="00AD0B6F">
        <w:rPr>
          <w:rFonts w:ascii="Arial" w:hAnsi="Arial" w:cs="Arial"/>
          <w:b/>
        </w:rPr>
        <w:t xml:space="preserve"> y </w:t>
      </w:r>
      <w:hyperlink r:id="rId138" w:tooltip="Europa" w:history="1">
        <w:r w:rsidRPr="00AD0B6F">
          <w:rPr>
            <w:rStyle w:val="Hipervnculo"/>
            <w:rFonts w:ascii="Arial" w:hAnsi="Arial" w:cs="Arial"/>
            <w:b/>
            <w:color w:val="auto"/>
            <w:u w:val="none"/>
          </w:rPr>
          <w:t>Europa</w:t>
        </w:r>
      </w:hyperlink>
      <w:r w:rsidRPr="00AD0B6F">
        <w:rPr>
          <w:rFonts w:ascii="Arial" w:hAnsi="Arial" w:cs="Arial"/>
          <w:b/>
        </w:rPr>
        <w:t>.</w:t>
      </w:r>
    </w:p>
    <w:p w:rsidR="00F334A4" w:rsidRPr="00AD0B6F" w:rsidRDefault="00AD0B6F" w:rsidP="00625F56">
      <w:pPr>
        <w:pStyle w:val="NormalWeb"/>
        <w:ind w:left="-851" w:right="-142"/>
        <w:jc w:val="both"/>
        <w:rPr>
          <w:rFonts w:ascii="Arial" w:hAnsi="Arial" w:cs="Arial"/>
          <w:b/>
        </w:rPr>
      </w:pPr>
      <w:r>
        <w:rPr>
          <w:rFonts w:ascii="Arial" w:hAnsi="Arial" w:cs="Arial"/>
          <w:b/>
        </w:rPr>
        <w:t xml:space="preserve">     </w:t>
      </w:r>
      <w:r w:rsidR="00F334A4" w:rsidRPr="00AD0B6F">
        <w:rPr>
          <w:rFonts w:ascii="Arial" w:hAnsi="Arial" w:cs="Arial"/>
          <w:b/>
        </w:rPr>
        <w:t>Los Estados Unidos, cuya intervención en la "</w:t>
      </w:r>
      <w:hyperlink r:id="rId139" w:tooltip="Primera Guerra Mundial" w:history="1">
        <w:r w:rsidR="00F334A4" w:rsidRPr="00AD0B6F">
          <w:rPr>
            <w:rStyle w:val="Hipervnculo"/>
            <w:rFonts w:ascii="Arial" w:hAnsi="Arial" w:cs="Arial"/>
            <w:b/>
            <w:color w:val="auto"/>
            <w:u w:val="none"/>
          </w:rPr>
          <w:t>Gran Guerra</w:t>
        </w:r>
      </w:hyperlink>
      <w:r w:rsidR="00F334A4" w:rsidRPr="00AD0B6F">
        <w:rPr>
          <w:rFonts w:ascii="Arial" w:hAnsi="Arial" w:cs="Arial"/>
          <w:b/>
        </w:rPr>
        <w:t xml:space="preserve">" había sido decisiva, se volvieron otra vez hacia el </w:t>
      </w:r>
      <w:hyperlink r:id="rId140" w:tooltip="Aislacionismo" w:history="1">
        <w:r w:rsidR="00F334A4" w:rsidRPr="00AD0B6F">
          <w:rPr>
            <w:rStyle w:val="Hipervnculo"/>
            <w:rFonts w:ascii="Arial" w:hAnsi="Arial" w:cs="Arial"/>
            <w:b/>
            <w:color w:val="auto"/>
            <w:u w:val="none"/>
          </w:rPr>
          <w:t>aislacionismo</w:t>
        </w:r>
      </w:hyperlink>
      <w:r w:rsidR="00F334A4" w:rsidRPr="00AD0B6F">
        <w:rPr>
          <w:rFonts w:ascii="Arial" w:hAnsi="Arial" w:cs="Arial"/>
          <w:b/>
        </w:rPr>
        <w:t xml:space="preserve">. La anterior política exterior de </w:t>
      </w:r>
      <w:hyperlink r:id="rId141" w:tooltip="Woodrow Wilson" w:history="1">
        <w:proofErr w:type="spellStart"/>
        <w:r w:rsidR="00F334A4" w:rsidRPr="00AD0B6F">
          <w:rPr>
            <w:rStyle w:val="Hipervnculo"/>
            <w:rFonts w:ascii="Arial" w:hAnsi="Arial" w:cs="Arial"/>
            <w:b/>
            <w:color w:val="auto"/>
            <w:u w:val="none"/>
          </w:rPr>
          <w:t>Woodrow</w:t>
        </w:r>
        <w:proofErr w:type="spellEnd"/>
        <w:r w:rsidR="00F334A4" w:rsidRPr="00AD0B6F">
          <w:rPr>
            <w:rStyle w:val="Hipervnculo"/>
            <w:rFonts w:ascii="Arial" w:hAnsi="Arial" w:cs="Arial"/>
            <w:b/>
            <w:color w:val="auto"/>
            <w:u w:val="none"/>
          </w:rPr>
          <w:t xml:space="preserve"> Wilson</w:t>
        </w:r>
      </w:hyperlink>
      <w:r w:rsidR="00F334A4" w:rsidRPr="00AD0B6F">
        <w:rPr>
          <w:rFonts w:ascii="Arial" w:hAnsi="Arial" w:cs="Arial"/>
          <w:b/>
        </w:rPr>
        <w:t xml:space="preserve"> se volvió en su contra cuando el Congreso norteamericano votó en contra de la adhesión a la Sociedad de Naciones. Su política internacional se limitó a esporádicas intervenci</w:t>
      </w:r>
      <w:r w:rsidR="00F334A4" w:rsidRPr="00AD0B6F">
        <w:rPr>
          <w:rFonts w:ascii="Arial" w:hAnsi="Arial" w:cs="Arial"/>
          <w:b/>
        </w:rPr>
        <w:t>o</w:t>
      </w:r>
      <w:r w:rsidR="00F334A4" w:rsidRPr="00AD0B6F">
        <w:rPr>
          <w:rFonts w:ascii="Arial" w:hAnsi="Arial" w:cs="Arial"/>
          <w:b/>
        </w:rPr>
        <w:t>nes militares en los estados títeres del Caribe (</w:t>
      </w:r>
      <w:hyperlink r:id="rId142" w:tooltip="Guerras bananeras" w:history="1">
        <w:r w:rsidR="00F334A4" w:rsidRPr="00AD0B6F">
          <w:rPr>
            <w:rStyle w:val="Hipervnculo"/>
            <w:rFonts w:ascii="Arial" w:hAnsi="Arial" w:cs="Arial"/>
            <w:b/>
            <w:color w:val="auto"/>
            <w:u w:val="none"/>
          </w:rPr>
          <w:t>Guerras bananeras</w:t>
        </w:r>
      </w:hyperlink>
      <w:r w:rsidR="00F334A4" w:rsidRPr="00AD0B6F">
        <w:rPr>
          <w:rFonts w:ascii="Arial" w:hAnsi="Arial" w:cs="Arial"/>
          <w:b/>
        </w:rPr>
        <w:t xml:space="preserve">), como la intervención de los </w:t>
      </w:r>
      <w:hyperlink r:id="rId143" w:tooltip="Cuerpo de Marines de los Estados Unidos" w:history="1">
        <w:r w:rsidR="00F334A4" w:rsidRPr="00AD0B6F">
          <w:rPr>
            <w:rStyle w:val="Hipervnculo"/>
            <w:rFonts w:ascii="Arial" w:hAnsi="Arial" w:cs="Arial"/>
            <w:b/>
            <w:color w:val="auto"/>
            <w:u w:val="none"/>
          </w:rPr>
          <w:t>marines</w:t>
        </w:r>
      </w:hyperlink>
      <w:r w:rsidR="00F334A4" w:rsidRPr="00AD0B6F">
        <w:rPr>
          <w:rFonts w:ascii="Arial" w:hAnsi="Arial" w:cs="Arial"/>
          <w:b/>
        </w:rPr>
        <w:t xml:space="preserve"> en </w:t>
      </w:r>
      <w:hyperlink r:id="rId144" w:tooltip="Nicaragua" w:history="1">
        <w:r w:rsidR="00F334A4" w:rsidRPr="00AD0B6F">
          <w:rPr>
            <w:rStyle w:val="Hipervnculo"/>
            <w:rFonts w:ascii="Arial" w:hAnsi="Arial" w:cs="Arial"/>
            <w:b/>
            <w:color w:val="auto"/>
            <w:u w:val="none"/>
          </w:rPr>
          <w:t>Nicaragua</w:t>
        </w:r>
      </w:hyperlink>
      <w:r w:rsidR="00F334A4" w:rsidRPr="00AD0B6F">
        <w:rPr>
          <w:rFonts w:ascii="Arial" w:hAnsi="Arial" w:cs="Arial"/>
          <w:b/>
        </w:rPr>
        <w:t xml:space="preserve"> (1927-1934) para intentar capturar a </w:t>
      </w:r>
      <w:hyperlink r:id="rId145" w:tooltip="Augusto César Sandino" w:history="1">
        <w:r w:rsidR="00F334A4" w:rsidRPr="00AD0B6F">
          <w:rPr>
            <w:rStyle w:val="Hipervnculo"/>
            <w:rFonts w:ascii="Arial" w:hAnsi="Arial" w:cs="Arial"/>
            <w:b/>
            <w:color w:val="auto"/>
            <w:u w:val="none"/>
          </w:rPr>
          <w:t>Augusto César Sandino</w:t>
        </w:r>
      </w:hyperlink>
      <w:r w:rsidR="00F334A4" w:rsidRPr="00AD0B6F">
        <w:rPr>
          <w:rFonts w:ascii="Arial" w:hAnsi="Arial" w:cs="Arial"/>
          <w:b/>
        </w:rPr>
        <w:t>.</w:t>
      </w:r>
      <w:r w:rsidRPr="00AD0B6F">
        <w:rPr>
          <w:rFonts w:ascii="Arial" w:hAnsi="Arial" w:cs="Arial"/>
          <w:b/>
        </w:rPr>
        <w:t xml:space="preserve"> </w:t>
      </w:r>
      <w:r w:rsidR="00F334A4" w:rsidRPr="00AD0B6F">
        <w:rPr>
          <w:rFonts w:ascii="Arial" w:hAnsi="Arial" w:cs="Arial"/>
          <w:b/>
        </w:rPr>
        <w:t xml:space="preserve">Sin embargo, fue el indiscutible </w:t>
      </w:r>
      <w:r w:rsidR="004E6781">
        <w:rPr>
          <w:rFonts w:ascii="Arial" w:hAnsi="Arial" w:cs="Arial"/>
          <w:b/>
        </w:rPr>
        <w:t xml:space="preserve">líder de desarrollo </w:t>
      </w:r>
      <w:r w:rsidR="00F334A4" w:rsidRPr="00AD0B6F">
        <w:rPr>
          <w:rFonts w:ascii="Arial" w:hAnsi="Arial" w:cs="Arial"/>
          <w:b/>
        </w:rPr>
        <w:t>de los años 20.</w:t>
      </w:r>
    </w:p>
    <w:p w:rsidR="00F334A4" w:rsidRPr="00AD0B6F" w:rsidRDefault="009115B5" w:rsidP="00625F56">
      <w:pPr>
        <w:pStyle w:val="NormalWeb"/>
        <w:ind w:left="-851" w:right="-142"/>
        <w:jc w:val="both"/>
        <w:rPr>
          <w:rFonts w:ascii="Arial" w:hAnsi="Arial" w:cs="Arial"/>
          <w:b/>
        </w:rPr>
      </w:pPr>
      <w:r>
        <w:rPr>
          <w:rFonts w:ascii="Arial" w:hAnsi="Arial" w:cs="Arial"/>
          <w:b/>
        </w:rPr>
        <w:t xml:space="preserve">    </w:t>
      </w:r>
      <w:r w:rsidR="00F334A4" w:rsidRPr="00AD0B6F">
        <w:rPr>
          <w:rFonts w:ascii="Arial" w:hAnsi="Arial" w:cs="Arial"/>
          <w:b/>
        </w:rPr>
        <w:t xml:space="preserve">El ambiente social norteamericano quedó muy bien reflejado en la novela de </w:t>
      </w:r>
      <w:hyperlink r:id="rId146" w:tooltip="F. Scott Fitzgerald" w:history="1">
        <w:r w:rsidR="00F334A4" w:rsidRPr="00AD0B6F">
          <w:rPr>
            <w:rStyle w:val="Hipervnculo"/>
            <w:rFonts w:ascii="Arial" w:hAnsi="Arial" w:cs="Arial"/>
            <w:b/>
            <w:color w:val="auto"/>
            <w:u w:val="none"/>
          </w:rPr>
          <w:t xml:space="preserve">F. Scott </w:t>
        </w:r>
        <w:proofErr w:type="spellStart"/>
        <w:r w:rsidR="00F334A4" w:rsidRPr="00AD0B6F">
          <w:rPr>
            <w:rStyle w:val="Hipervnculo"/>
            <w:rFonts w:ascii="Arial" w:hAnsi="Arial" w:cs="Arial"/>
            <w:b/>
            <w:color w:val="auto"/>
            <w:u w:val="none"/>
          </w:rPr>
          <w:t>Fitzgerald</w:t>
        </w:r>
        <w:proofErr w:type="spellEnd"/>
      </w:hyperlink>
      <w:r w:rsidR="00F334A4" w:rsidRPr="00AD0B6F">
        <w:rPr>
          <w:rFonts w:ascii="Arial" w:hAnsi="Arial" w:cs="Arial"/>
          <w:b/>
        </w:rPr>
        <w:t xml:space="preserve">, </w:t>
      </w:r>
      <w:hyperlink r:id="rId147" w:tooltip="El gran Gatsby" w:history="1">
        <w:r w:rsidR="00F334A4" w:rsidRPr="00AD0B6F">
          <w:rPr>
            <w:rStyle w:val="Hipervnculo"/>
            <w:rFonts w:ascii="Arial" w:hAnsi="Arial" w:cs="Arial"/>
            <w:b/>
            <w:i/>
            <w:iCs/>
            <w:color w:val="auto"/>
            <w:u w:val="none"/>
          </w:rPr>
          <w:t xml:space="preserve">El gran </w:t>
        </w:r>
        <w:proofErr w:type="spellStart"/>
        <w:r w:rsidR="00F334A4" w:rsidRPr="00AD0B6F">
          <w:rPr>
            <w:rStyle w:val="Hipervnculo"/>
            <w:rFonts w:ascii="Arial" w:hAnsi="Arial" w:cs="Arial"/>
            <w:b/>
            <w:i/>
            <w:iCs/>
            <w:color w:val="auto"/>
            <w:u w:val="none"/>
          </w:rPr>
          <w:t>Gatsby</w:t>
        </w:r>
        <w:proofErr w:type="spellEnd"/>
      </w:hyperlink>
      <w:r w:rsidR="00F334A4" w:rsidRPr="00AD0B6F">
        <w:rPr>
          <w:rFonts w:ascii="Arial" w:hAnsi="Arial" w:cs="Arial"/>
          <w:b/>
        </w:rPr>
        <w:t xml:space="preserve">. Esta bonanza se iría al traste con el </w:t>
      </w:r>
      <w:hyperlink r:id="rId148" w:tooltip="Crak de 1929" w:history="1">
        <w:r w:rsidR="00F334A4" w:rsidRPr="00AD0B6F">
          <w:rPr>
            <w:rStyle w:val="Hipervnculo"/>
            <w:rFonts w:ascii="Arial" w:hAnsi="Arial" w:cs="Arial"/>
            <w:b/>
            <w:color w:val="auto"/>
            <w:u w:val="none"/>
          </w:rPr>
          <w:t>Crack de la Bolsa de Nueva York</w:t>
        </w:r>
      </w:hyperlink>
      <w:r w:rsidR="00F334A4" w:rsidRPr="00AD0B6F">
        <w:rPr>
          <w:rFonts w:ascii="Arial" w:hAnsi="Arial" w:cs="Arial"/>
          <w:b/>
        </w:rPr>
        <w:t xml:space="preserve"> en 1929 y el periodo de crisis económica que le siguió, la "</w:t>
      </w:r>
      <w:hyperlink r:id="rId149" w:tooltip="Gran Depresión" w:history="1">
        <w:r w:rsidR="00F334A4" w:rsidRPr="00AD0B6F">
          <w:rPr>
            <w:rStyle w:val="Hipervnculo"/>
            <w:rFonts w:ascii="Arial" w:hAnsi="Arial" w:cs="Arial"/>
            <w:b/>
            <w:color w:val="auto"/>
            <w:u w:val="none"/>
          </w:rPr>
          <w:t>Gran Depresión</w:t>
        </w:r>
      </w:hyperlink>
      <w:r w:rsidR="00F334A4" w:rsidRPr="00AD0B6F">
        <w:rPr>
          <w:rFonts w:ascii="Arial" w:hAnsi="Arial" w:cs="Arial"/>
          <w:b/>
        </w:rPr>
        <w:t xml:space="preserve">". Los años 30 destacarían por la llegada al gobierno de </w:t>
      </w:r>
      <w:hyperlink r:id="rId150" w:tooltip="Franklin D. Roosevelt" w:history="1">
        <w:r w:rsidR="00F334A4" w:rsidRPr="00AD0B6F">
          <w:rPr>
            <w:rStyle w:val="Hipervnculo"/>
            <w:rFonts w:ascii="Arial" w:hAnsi="Arial" w:cs="Arial"/>
            <w:b/>
            <w:color w:val="auto"/>
            <w:u w:val="none"/>
          </w:rPr>
          <w:t>Franklin D. Roosevelt</w:t>
        </w:r>
      </w:hyperlink>
      <w:r w:rsidR="00F334A4" w:rsidRPr="00AD0B6F">
        <w:rPr>
          <w:rFonts w:ascii="Arial" w:hAnsi="Arial" w:cs="Arial"/>
          <w:b/>
        </w:rPr>
        <w:t xml:space="preserve">, y sus políticas del </w:t>
      </w:r>
      <w:hyperlink r:id="rId151" w:tooltip="New Deal" w:history="1">
        <w:r w:rsidR="00F334A4" w:rsidRPr="00AD0B6F">
          <w:rPr>
            <w:rStyle w:val="Hipervnculo"/>
            <w:rFonts w:ascii="Arial" w:hAnsi="Arial" w:cs="Arial"/>
            <w:b/>
            <w:i/>
            <w:iCs/>
            <w:color w:val="auto"/>
            <w:u w:val="none"/>
          </w:rPr>
          <w:t xml:space="preserve">New </w:t>
        </w:r>
        <w:proofErr w:type="spellStart"/>
        <w:r w:rsidR="00F334A4" w:rsidRPr="00AD0B6F">
          <w:rPr>
            <w:rStyle w:val="Hipervnculo"/>
            <w:rFonts w:ascii="Arial" w:hAnsi="Arial" w:cs="Arial"/>
            <w:b/>
            <w:i/>
            <w:iCs/>
            <w:color w:val="auto"/>
            <w:u w:val="none"/>
          </w:rPr>
          <w:t>Deal</w:t>
        </w:r>
        <w:proofErr w:type="spellEnd"/>
      </w:hyperlink>
      <w:r w:rsidR="00F334A4" w:rsidRPr="00AD0B6F">
        <w:rPr>
          <w:rFonts w:ascii="Arial" w:hAnsi="Arial" w:cs="Arial"/>
          <w:b/>
        </w:rPr>
        <w:t xml:space="preserve"> antes del estallido de la Segunda Guerra Mundial</w:t>
      </w:r>
      <w:r w:rsidR="00AD0B6F">
        <w:rPr>
          <w:rFonts w:ascii="Arial" w:hAnsi="Arial" w:cs="Arial"/>
          <w:b/>
        </w:rPr>
        <w:t>.</w:t>
      </w:r>
      <w:r w:rsidR="00AD0B6F" w:rsidRPr="00AD0B6F">
        <w:rPr>
          <w:rFonts w:ascii="Arial" w:hAnsi="Arial" w:cs="Arial"/>
          <w:b/>
        </w:rPr>
        <w:t xml:space="preserve"> </w:t>
      </w:r>
    </w:p>
    <w:p w:rsidR="00362AF0" w:rsidRDefault="009115B5" w:rsidP="00625F56">
      <w:pPr>
        <w:pStyle w:val="NormalWeb"/>
        <w:ind w:left="-851" w:right="-142"/>
        <w:jc w:val="both"/>
        <w:rPr>
          <w:rFonts w:ascii="Arial" w:hAnsi="Arial" w:cs="Arial"/>
          <w:b/>
        </w:rPr>
      </w:pPr>
      <w:r>
        <w:rPr>
          <w:rFonts w:ascii="Arial" w:hAnsi="Arial" w:cs="Arial"/>
          <w:b/>
        </w:rPr>
        <w:t xml:space="preserve">    </w:t>
      </w:r>
      <w:r w:rsidR="00F334A4" w:rsidRPr="00AD0B6F">
        <w:rPr>
          <w:rFonts w:ascii="Arial" w:hAnsi="Arial" w:cs="Arial"/>
          <w:b/>
        </w:rPr>
        <w:t xml:space="preserve">México, que en 1920 todavía se encontraba en los últimos coletazos de la </w:t>
      </w:r>
      <w:hyperlink r:id="rId152" w:tooltip="Revolución mexicana" w:history="1">
        <w:r w:rsidR="00F334A4" w:rsidRPr="00AD0B6F">
          <w:rPr>
            <w:rStyle w:val="Hipervnculo"/>
            <w:rFonts w:ascii="Arial" w:hAnsi="Arial" w:cs="Arial"/>
            <w:b/>
            <w:color w:val="auto"/>
            <w:u w:val="none"/>
          </w:rPr>
          <w:t>Revolución mexicana</w:t>
        </w:r>
      </w:hyperlink>
      <w:r w:rsidR="00F334A4" w:rsidRPr="00AD0B6F">
        <w:rPr>
          <w:rFonts w:ascii="Arial" w:hAnsi="Arial" w:cs="Arial"/>
          <w:b/>
        </w:rPr>
        <w:t xml:space="preserve">, vio asentada finalmente su situación socio-política y su </w:t>
      </w:r>
      <w:hyperlink r:id="rId153" w:tooltip="Constitución Política de los Estados Unidos Mexicanos de 1917" w:history="1">
        <w:r w:rsidR="00F334A4" w:rsidRPr="00AD0B6F">
          <w:rPr>
            <w:rStyle w:val="Hipervnculo"/>
            <w:rFonts w:ascii="Arial" w:hAnsi="Arial" w:cs="Arial"/>
            <w:b/>
            <w:color w:val="auto"/>
            <w:u w:val="none"/>
          </w:rPr>
          <w:t>Constitución de 1917</w:t>
        </w:r>
      </w:hyperlink>
      <w:r w:rsidR="00F334A4" w:rsidRPr="00AD0B6F">
        <w:rPr>
          <w:rFonts w:ascii="Arial" w:hAnsi="Arial" w:cs="Arial"/>
          <w:b/>
        </w:rPr>
        <w:t xml:space="preserve">. </w:t>
      </w:r>
    </w:p>
    <w:p w:rsidR="00AD0B6F" w:rsidRDefault="00362AF0" w:rsidP="00625F56">
      <w:pPr>
        <w:pStyle w:val="NormalWeb"/>
        <w:ind w:left="-851" w:right="-142"/>
        <w:jc w:val="both"/>
        <w:rPr>
          <w:rFonts w:ascii="Arial" w:hAnsi="Arial" w:cs="Arial"/>
          <w:b/>
        </w:rPr>
      </w:pPr>
      <w:r>
        <w:rPr>
          <w:rFonts w:ascii="Arial" w:hAnsi="Arial" w:cs="Arial"/>
          <w:b/>
        </w:rPr>
        <w:t xml:space="preserve">  </w:t>
      </w:r>
      <w:r w:rsidR="00F334A4" w:rsidRPr="00AD0B6F">
        <w:rPr>
          <w:rFonts w:ascii="Arial" w:hAnsi="Arial" w:cs="Arial"/>
          <w:b/>
        </w:rPr>
        <w:t>A finales de la década de 1920, sin embargo, el país se volvió a ver sacudido de nuevo por la violencia de la llamada "</w:t>
      </w:r>
      <w:hyperlink r:id="rId154" w:tooltip="Guerra Cristera" w:history="1">
        <w:r w:rsidR="00F334A4" w:rsidRPr="00AD0B6F">
          <w:rPr>
            <w:rStyle w:val="Hipervnculo"/>
            <w:rFonts w:ascii="Arial" w:hAnsi="Arial" w:cs="Arial"/>
            <w:b/>
            <w:color w:val="auto"/>
            <w:u w:val="none"/>
          </w:rPr>
          <w:t>Guerra Cristera</w:t>
        </w:r>
      </w:hyperlink>
      <w:r w:rsidR="00F334A4" w:rsidRPr="00AD0B6F">
        <w:rPr>
          <w:rFonts w:ascii="Arial" w:hAnsi="Arial" w:cs="Arial"/>
          <w:b/>
        </w:rPr>
        <w:t>", nombre que ha recibido la resistencia armada de los sectores católicos más intransigentes a la aplicación de la legislación y las políticas públicas orientadas a restringir la participación de la Iglesia católica tanto en la vida pública como en los bienes de la nación.</w:t>
      </w:r>
    </w:p>
    <w:p w:rsidR="00F334A4" w:rsidRPr="00AD0B6F" w:rsidRDefault="00AD0B6F" w:rsidP="00625F56">
      <w:pPr>
        <w:pStyle w:val="NormalWeb"/>
        <w:ind w:left="-851" w:right="-142"/>
        <w:jc w:val="both"/>
        <w:rPr>
          <w:rFonts w:ascii="Arial" w:hAnsi="Arial" w:cs="Arial"/>
          <w:b/>
        </w:rPr>
      </w:pPr>
      <w:r>
        <w:rPr>
          <w:rFonts w:ascii="Arial" w:hAnsi="Arial" w:cs="Arial"/>
          <w:b/>
        </w:rPr>
        <w:lastRenderedPageBreak/>
        <w:t xml:space="preserve">  </w:t>
      </w:r>
      <w:r w:rsidR="009115B5">
        <w:rPr>
          <w:rFonts w:ascii="Arial" w:hAnsi="Arial" w:cs="Arial"/>
          <w:b/>
        </w:rPr>
        <w:t xml:space="preserve">  </w:t>
      </w:r>
      <w:r>
        <w:rPr>
          <w:rFonts w:ascii="Arial" w:hAnsi="Arial" w:cs="Arial"/>
          <w:b/>
        </w:rPr>
        <w:t xml:space="preserve"> </w:t>
      </w:r>
      <w:r w:rsidR="00F334A4" w:rsidRPr="00AD0B6F">
        <w:rPr>
          <w:rFonts w:ascii="Arial" w:hAnsi="Arial" w:cs="Arial"/>
          <w:b/>
        </w:rPr>
        <w:t xml:space="preserve">La violencia durante este conflicto fue tal que algunos autores cifran en 250 000 el número total de muertos antes de que se alcanzara un convenio de paz en </w:t>
      </w:r>
      <w:hyperlink r:id="rId155" w:tooltip="1929" w:history="1">
        <w:r w:rsidR="00F334A4" w:rsidRPr="00AD0B6F">
          <w:rPr>
            <w:rStyle w:val="Hipervnculo"/>
            <w:rFonts w:ascii="Arial" w:hAnsi="Arial" w:cs="Arial"/>
            <w:b/>
            <w:color w:val="auto"/>
            <w:u w:val="none"/>
          </w:rPr>
          <w:t>1929</w:t>
        </w:r>
      </w:hyperlink>
      <w:r w:rsidR="00F334A4" w:rsidRPr="00AD0B6F">
        <w:rPr>
          <w:rFonts w:ascii="Arial" w:hAnsi="Arial" w:cs="Arial"/>
          <w:b/>
        </w:rPr>
        <w:t>.</w:t>
      </w:r>
      <w:r w:rsidRPr="00AD0B6F">
        <w:rPr>
          <w:rFonts w:ascii="Arial" w:hAnsi="Arial" w:cs="Arial"/>
          <w:b/>
        </w:rPr>
        <w:t xml:space="preserve"> </w:t>
      </w:r>
      <w:r w:rsidR="00F334A4" w:rsidRPr="00AD0B6F">
        <w:rPr>
          <w:rFonts w:ascii="Arial" w:hAnsi="Arial" w:cs="Arial"/>
          <w:b/>
        </w:rPr>
        <w:t xml:space="preserve">Los </w:t>
      </w:r>
      <w:hyperlink r:id="rId156" w:tooltip="Años 1930" w:history="1">
        <w:r w:rsidR="00F334A4" w:rsidRPr="00AD0B6F">
          <w:rPr>
            <w:rStyle w:val="Hipervnculo"/>
            <w:rFonts w:ascii="Arial" w:hAnsi="Arial" w:cs="Arial"/>
            <w:b/>
            <w:color w:val="auto"/>
            <w:u w:val="none"/>
          </w:rPr>
          <w:t>años 30</w:t>
        </w:r>
      </w:hyperlink>
      <w:r w:rsidR="00F334A4" w:rsidRPr="00AD0B6F">
        <w:rPr>
          <w:rFonts w:ascii="Arial" w:hAnsi="Arial" w:cs="Arial"/>
          <w:b/>
        </w:rPr>
        <w:t xml:space="preserve"> verían la llegada del </w:t>
      </w:r>
      <w:hyperlink r:id="rId157" w:tooltip="Partido Nacional Revolucionario" w:history="1">
        <w:r w:rsidR="00F334A4" w:rsidRPr="00AD0B6F">
          <w:rPr>
            <w:rStyle w:val="Hipervnculo"/>
            <w:rFonts w:ascii="Arial" w:hAnsi="Arial" w:cs="Arial"/>
            <w:b/>
            <w:color w:val="auto"/>
            <w:u w:val="none"/>
          </w:rPr>
          <w:t>Partido Nacional Revolucionario</w:t>
        </w:r>
      </w:hyperlink>
      <w:r w:rsidR="00F334A4" w:rsidRPr="00AD0B6F">
        <w:rPr>
          <w:rFonts w:ascii="Arial" w:hAnsi="Arial" w:cs="Arial"/>
          <w:b/>
        </w:rPr>
        <w:t xml:space="preserve"> (PNR), antecedente del </w:t>
      </w:r>
      <w:hyperlink r:id="rId158" w:tooltip="Partido Revolucionario Institucional" w:history="1">
        <w:r w:rsidR="00F334A4" w:rsidRPr="00AD0B6F">
          <w:rPr>
            <w:rStyle w:val="Hipervnculo"/>
            <w:rFonts w:ascii="Arial" w:hAnsi="Arial" w:cs="Arial"/>
            <w:b/>
            <w:color w:val="auto"/>
            <w:u w:val="none"/>
          </w:rPr>
          <w:t>Partido Revolucionario Institucional</w:t>
        </w:r>
      </w:hyperlink>
      <w:r w:rsidR="00F334A4" w:rsidRPr="00AD0B6F">
        <w:rPr>
          <w:rFonts w:ascii="Arial" w:hAnsi="Arial" w:cs="Arial"/>
          <w:b/>
        </w:rPr>
        <w:t xml:space="preserve">, y las reformas sociales de los gobiernos de </w:t>
      </w:r>
      <w:hyperlink r:id="rId159" w:tooltip="Plutarco Elías Calles" w:history="1">
        <w:r w:rsidR="00F334A4" w:rsidRPr="00AD0B6F">
          <w:rPr>
            <w:rStyle w:val="Hipervnculo"/>
            <w:rFonts w:ascii="Arial" w:hAnsi="Arial" w:cs="Arial"/>
            <w:b/>
            <w:color w:val="auto"/>
            <w:u w:val="none"/>
          </w:rPr>
          <w:t>Plutarco Elías Calles</w:t>
        </w:r>
      </w:hyperlink>
      <w:r w:rsidR="00F334A4" w:rsidRPr="00AD0B6F">
        <w:rPr>
          <w:rFonts w:ascii="Arial" w:hAnsi="Arial" w:cs="Arial"/>
          <w:b/>
        </w:rPr>
        <w:t xml:space="preserve"> y </w:t>
      </w:r>
      <w:hyperlink r:id="rId160" w:tooltip="Lázaro Cárdenas del Río" w:history="1">
        <w:r w:rsidR="00F334A4" w:rsidRPr="00AD0B6F">
          <w:rPr>
            <w:rStyle w:val="Hipervnculo"/>
            <w:rFonts w:ascii="Arial" w:hAnsi="Arial" w:cs="Arial"/>
            <w:b/>
            <w:color w:val="auto"/>
            <w:u w:val="none"/>
          </w:rPr>
          <w:t>Lázaro Cárdenas del Río</w:t>
        </w:r>
      </w:hyperlink>
      <w:r w:rsidR="00F334A4" w:rsidRPr="00AD0B6F">
        <w:rPr>
          <w:rFonts w:ascii="Arial" w:hAnsi="Arial" w:cs="Arial"/>
          <w:b/>
        </w:rPr>
        <w:t xml:space="preserve">. Una de las reformas más destacadas sería la </w:t>
      </w:r>
      <w:hyperlink r:id="rId161" w:tooltip="Expropiación del petróleo en México" w:history="1">
        <w:r w:rsidR="00F334A4" w:rsidRPr="00AD0B6F">
          <w:rPr>
            <w:rStyle w:val="Hipervnculo"/>
            <w:rFonts w:ascii="Arial" w:hAnsi="Arial" w:cs="Arial"/>
            <w:b/>
            <w:color w:val="auto"/>
            <w:u w:val="none"/>
          </w:rPr>
          <w:t>Expropia</w:t>
        </w:r>
        <w:r w:rsidR="009115B5">
          <w:rPr>
            <w:rStyle w:val="Hipervnculo"/>
            <w:rFonts w:ascii="Arial" w:hAnsi="Arial" w:cs="Arial"/>
            <w:b/>
            <w:color w:val="auto"/>
            <w:u w:val="none"/>
          </w:rPr>
          <w:t>-</w:t>
        </w:r>
        <w:proofErr w:type="spellStart"/>
        <w:r w:rsidR="00F334A4" w:rsidRPr="00AD0B6F">
          <w:rPr>
            <w:rStyle w:val="Hipervnculo"/>
            <w:rFonts w:ascii="Arial" w:hAnsi="Arial" w:cs="Arial"/>
            <w:b/>
            <w:color w:val="auto"/>
            <w:u w:val="none"/>
          </w:rPr>
          <w:t>ción</w:t>
        </w:r>
        <w:proofErr w:type="spellEnd"/>
        <w:r w:rsidR="00F334A4" w:rsidRPr="00AD0B6F">
          <w:rPr>
            <w:rStyle w:val="Hipervnculo"/>
            <w:rFonts w:ascii="Arial" w:hAnsi="Arial" w:cs="Arial"/>
            <w:b/>
            <w:color w:val="auto"/>
            <w:u w:val="none"/>
          </w:rPr>
          <w:t xml:space="preserve"> petrolera</w:t>
        </w:r>
      </w:hyperlink>
      <w:r w:rsidR="00F334A4" w:rsidRPr="00AD0B6F">
        <w:rPr>
          <w:rFonts w:ascii="Arial" w:hAnsi="Arial" w:cs="Arial"/>
          <w:b/>
        </w:rPr>
        <w:t xml:space="preserve"> llevada a cabo durante el gobierno de Lázaro Cárdenas</w:t>
      </w:r>
      <w:r>
        <w:rPr>
          <w:rFonts w:ascii="Arial" w:hAnsi="Arial" w:cs="Arial"/>
          <w:b/>
        </w:rPr>
        <w:t>.</w:t>
      </w:r>
      <w:r w:rsidRPr="00AD0B6F">
        <w:rPr>
          <w:rFonts w:ascii="Arial" w:hAnsi="Arial" w:cs="Arial"/>
          <w:b/>
        </w:rPr>
        <w:t xml:space="preserve"> </w:t>
      </w:r>
    </w:p>
    <w:p w:rsidR="00F334A4" w:rsidRPr="00AD0B6F" w:rsidRDefault="00AD0B6F" w:rsidP="00625F56">
      <w:pPr>
        <w:pStyle w:val="NormalWeb"/>
        <w:ind w:left="-851" w:right="-142"/>
        <w:jc w:val="both"/>
        <w:rPr>
          <w:rFonts w:ascii="Arial" w:hAnsi="Arial" w:cs="Arial"/>
          <w:b/>
        </w:rPr>
      </w:pPr>
      <w:r>
        <w:rPr>
          <w:rFonts w:ascii="Arial" w:hAnsi="Arial" w:cs="Arial"/>
          <w:b/>
        </w:rPr>
        <w:t xml:space="preserve">    </w:t>
      </w:r>
      <w:r w:rsidR="00F334A4" w:rsidRPr="00AD0B6F">
        <w:rPr>
          <w:rFonts w:ascii="Arial" w:hAnsi="Arial" w:cs="Arial"/>
          <w:b/>
        </w:rPr>
        <w:t xml:space="preserve">Entre </w:t>
      </w:r>
      <w:hyperlink r:id="rId162" w:tooltip="1932" w:history="1">
        <w:r w:rsidR="00F334A4" w:rsidRPr="00AD0B6F">
          <w:rPr>
            <w:rStyle w:val="Hipervnculo"/>
            <w:rFonts w:ascii="Arial" w:hAnsi="Arial" w:cs="Arial"/>
            <w:b/>
            <w:color w:val="auto"/>
            <w:u w:val="none"/>
          </w:rPr>
          <w:t>1932</w:t>
        </w:r>
      </w:hyperlink>
      <w:r w:rsidR="00F334A4" w:rsidRPr="00AD0B6F">
        <w:rPr>
          <w:rFonts w:ascii="Arial" w:hAnsi="Arial" w:cs="Arial"/>
          <w:b/>
        </w:rPr>
        <w:t xml:space="preserve"> y </w:t>
      </w:r>
      <w:hyperlink r:id="rId163" w:tooltip="1935" w:history="1">
        <w:r w:rsidR="00F334A4" w:rsidRPr="00AD0B6F">
          <w:rPr>
            <w:rStyle w:val="Hipervnculo"/>
            <w:rFonts w:ascii="Arial" w:hAnsi="Arial" w:cs="Arial"/>
            <w:b/>
            <w:color w:val="auto"/>
            <w:u w:val="none"/>
          </w:rPr>
          <w:t>1935</w:t>
        </w:r>
      </w:hyperlink>
      <w:r w:rsidR="00F334A4" w:rsidRPr="00AD0B6F">
        <w:rPr>
          <w:rFonts w:ascii="Arial" w:hAnsi="Arial" w:cs="Arial"/>
          <w:b/>
        </w:rPr>
        <w:t xml:space="preserve"> tuvo lugar la llamada </w:t>
      </w:r>
      <w:hyperlink r:id="rId164" w:tooltip="Guerra del Chaco" w:history="1">
        <w:r w:rsidR="00F334A4" w:rsidRPr="00AD0B6F">
          <w:rPr>
            <w:rStyle w:val="Hipervnculo"/>
            <w:rFonts w:ascii="Arial" w:hAnsi="Arial" w:cs="Arial"/>
            <w:b/>
            <w:color w:val="auto"/>
            <w:u w:val="none"/>
          </w:rPr>
          <w:t>Guerra del Chaco</w:t>
        </w:r>
      </w:hyperlink>
      <w:r w:rsidR="00F334A4" w:rsidRPr="00AD0B6F">
        <w:rPr>
          <w:rFonts w:ascii="Arial" w:hAnsi="Arial" w:cs="Arial"/>
          <w:b/>
        </w:rPr>
        <w:t xml:space="preserve"> entre </w:t>
      </w:r>
      <w:hyperlink r:id="rId165" w:tooltip="Bolivia" w:history="1">
        <w:r w:rsidR="00F334A4" w:rsidRPr="00AD0B6F">
          <w:rPr>
            <w:rStyle w:val="Hipervnculo"/>
            <w:rFonts w:ascii="Arial" w:hAnsi="Arial" w:cs="Arial"/>
            <w:b/>
            <w:color w:val="auto"/>
            <w:u w:val="none"/>
          </w:rPr>
          <w:t>Bolivia</w:t>
        </w:r>
      </w:hyperlink>
      <w:r w:rsidR="00F334A4" w:rsidRPr="00AD0B6F">
        <w:rPr>
          <w:rFonts w:ascii="Arial" w:hAnsi="Arial" w:cs="Arial"/>
          <w:b/>
        </w:rPr>
        <w:t xml:space="preserve"> y </w:t>
      </w:r>
      <w:hyperlink r:id="rId166" w:tooltip="Paraguay" w:history="1">
        <w:r w:rsidR="00F334A4" w:rsidRPr="00AD0B6F">
          <w:rPr>
            <w:rStyle w:val="Hipervnculo"/>
            <w:rFonts w:ascii="Arial" w:hAnsi="Arial" w:cs="Arial"/>
            <w:b/>
            <w:color w:val="auto"/>
            <w:u w:val="none"/>
          </w:rPr>
          <w:t>Paraguay</w:t>
        </w:r>
      </w:hyperlink>
      <w:r w:rsidR="00F334A4" w:rsidRPr="00AD0B6F">
        <w:rPr>
          <w:rFonts w:ascii="Arial" w:hAnsi="Arial" w:cs="Arial"/>
          <w:b/>
        </w:rPr>
        <w:t xml:space="preserve">, iniciada por disputas fronterizas y a propósito del control del </w:t>
      </w:r>
      <w:hyperlink r:id="rId167" w:tooltip="Chaco Boreal" w:history="1">
        <w:r w:rsidR="00F334A4" w:rsidRPr="00AD0B6F">
          <w:rPr>
            <w:rStyle w:val="Hipervnculo"/>
            <w:rFonts w:ascii="Arial" w:hAnsi="Arial" w:cs="Arial"/>
            <w:b/>
            <w:color w:val="auto"/>
            <w:u w:val="none"/>
          </w:rPr>
          <w:t>Chaco Boreal</w:t>
        </w:r>
      </w:hyperlink>
      <w:r w:rsidR="00F334A4" w:rsidRPr="00AD0B6F">
        <w:rPr>
          <w:rFonts w:ascii="Arial" w:hAnsi="Arial" w:cs="Arial"/>
          <w:b/>
        </w:rPr>
        <w:t xml:space="preserve"> entre ambos países. Entre </w:t>
      </w:r>
      <w:hyperlink r:id="rId168" w:tooltip="1932" w:history="1">
        <w:r w:rsidR="00F334A4" w:rsidRPr="00AD0B6F">
          <w:rPr>
            <w:rStyle w:val="Hipervnculo"/>
            <w:rFonts w:ascii="Arial" w:hAnsi="Arial" w:cs="Arial"/>
            <w:b/>
            <w:color w:val="auto"/>
            <w:u w:val="none"/>
          </w:rPr>
          <w:t>1932</w:t>
        </w:r>
      </w:hyperlink>
      <w:r w:rsidR="00F334A4" w:rsidRPr="00AD0B6F">
        <w:rPr>
          <w:rFonts w:ascii="Arial" w:hAnsi="Arial" w:cs="Arial"/>
          <w:b/>
        </w:rPr>
        <w:t xml:space="preserve"> y </w:t>
      </w:r>
      <w:hyperlink r:id="rId169" w:tooltip="1933" w:history="1">
        <w:r w:rsidR="00F334A4" w:rsidRPr="00AD0B6F">
          <w:rPr>
            <w:rStyle w:val="Hipervnculo"/>
            <w:rFonts w:ascii="Arial" w:hAnsi="Arial" w:cs="Arial"/>
            <w:b/>
            <w:color w:val="auto"/>
            <w:u w:val="none"/>
          </w:rPr>
          <w:t>1933</w:t>
        </w:r>
      </w:hyperlink>
      <w:r w:rsidR="00F334A4" w:rsidRPr="00AD0B6F">
        <w:rPr>
          <w:rFonts w:ascii="Arial" w:hAnsi="Arial" w:cs="Arial"/>
          <w:b/>
        </w:rPr>
        <w:t xml:space="preserve"> tuvo también lugar la </w:t>
      </w:r>
      <w:hyperlink r:id="rId170" w:tooltip="Guerra colombo-peruana" w:history="1">
        <w:r w:rsidR="00F334A4" w:rsidRPr="00AD0B6F">
          <w:rPr>
            <w:rStyle w:val="Hipervnculo"/>
            <w:rFonts w:ascii="Arial" w:hAnsi="Arial" w:cs="Arial"/>
            <w:b/>
            <w:color w:val="auto"/>
            <w:u w:val="none"/>
          </w:rPr>
          <w:t>Guerra colombo-peruana</w:t>
        </w:r>
      </w:hyperlink>
      <w:r w:rsidR="00F334A4" w:rsidRPr="00AD0B6F">
        <w:rPr>
          <w:rFonts w:ascii="Arial" w:hAnsi="Arial" w:cs="Arial"/>
          <w:b/>
        </w:rPr>
        <w:t xml:space="preserve"> entre </w:t>
      </w:r>
      <w:hyperlink r:id="rId171" w:tooltip="Colombia" w:history="1">
        <w:r w:rsidR="00F334A4" w:rsidRPr="00AD0B6F">
          <w:rPr>
            <w:rStyle w:val="Hipervnculo"/>
            <w:rFonts w:ascii="Arial" w:hAnsi="Arial" w:cs="Arial"/>
            <w:b/>
            <w:color w:val="auto"/>
            <w:u w:val="none"/>
          </w:rPr>
          <w:t>Colombia</w:t>
        </w:r>
      </w:hyperlink>
      <w:r w:rsidR="00F334A4" w:rsidRPr="00AD0B6F">
        <w:rPr>
          <w:rFonts w:ascii="Arial" w:hAnsi="Arial" w:cs="Arial"/>
          <w:b/>
        </w:rPr>
        <w:t xml:space="preserve"> y </w:t>
      </w:r>
      <w:hyperlink r:id="rId172" w:tooltip="Perú" w:history="1">
        <w:r w:rsidR="00F334A4" w:rsidRPr="00AD0B6F">
          <w:rPr>
            <w:rStyle w:val="Hipervnculo"/>
            <w:rFonts w:ascii="Arial" w:hAnsi="Arial" w:cs="Arial"/>
            <w:b/>
            <w:color w:val="auto"/>
            <w:u w:val="none"/>
          </w:rPr>
          <w:t>Perú</w:t>
        </w:r>
      </w:hyperlink>
      <w:r w:rsidR="00F334A4" w:rsidRPr="00AD0B6F">
        <w:rPr>
          <w:rFonts w:ascii="Arial" w:hAnsi="Arial" w:cs="Arial"/>
          <w:b/>
        </w:rPr>
        <w:t xml:space="preserve">, iniciada por disputas fronterizas y por el control de la ciudad portuaria de </w:t>
      </w:r>
      <w:hyperlink r:id="rId173" w:tooltip="Leticia (Colombia)" w:history="1">
        <w:r w:rsidR="00F334A4" w:rsidRPr="00AD0B6F">
          <w:rPr>
            <w:rStyle w:val="Hipervnculo"/>
            <w:rFonts w:ascii="Arial" w:hAnsi="Arial" w:cs="Arial"/>
            <w:b/>
            <w:color w:val="auto"/>
            <w:u w:val="none"/>
          </w:rPr>
          <w:t>Leticia</w:t>
        </w:r>
      </w:hyperlink>
      <w:r w:rsidR="00F334A4" w:rsidRPr="00AD0B6F">
        <w:rPr>
          <w:rFonts w:ascii="Arial" w:hAnsi="Arial" w:cs="Arial"/>
          <w:b/>
        </w:rPr>
        <w:t xml:space="preserve"> y el cauce de los ríos </w:t>
      </w:r>
      <w:hyperlink r:id="rId174" w:tooltip="Río Putumayo" w:history="1">
        <w:r w:rsidR="00F334A4" w:rsidRPr="00AD0B6F">
          <w:rPr>
            <w:rStyle w:val="Hipervnculo"/>
            <w:rFonts w:ascii="Arial" w:hAnsi="Arial" w:cs="Arial"/>
            <w:b/>
            <w:color w:val="auto"/>
            <w:u w:val="none"/>
          </w:rPr>
          <w:t>Putumayo</w:t>
        </w:r>
      </w:hyperlink>
      <w:r w:rsidR="00F334A4" w:rsidRPr="00AD0B6F">
        <w:rPr>
          <w:rFonts w:ascii="Arial" w:hAnsi="Arial" w:cs="Arial"/>
          <w:b/>
        </w:rPr>
        <w:t xml:space="preserve"> y </w:t>
      </w:r>
      <w:hyperlink r:id="rId175" w:tooltip="Río Amazonas" w:history="1">
        <w:r w:rsidR="00F334A4" w:rsidRPr="00AD0B6F">
          <w:rPr>
            <w:rStyle w:val="Hipervnculo"/>
            <w:rFonts w:ascii="Arial" w:hAnsi="Arial" w:cs="Arial"/>
            <w:b/>
            <w:color w:val="auto"/>
            <w:u w:val="none"/>
          </w:rPr>
          <w:t>Amazonas</w:t>
        </w:r>
      </w:hyperlink>
      <w:r w:rsidR="00F334A4" w:rsidRPr="00AD0B6F">
        <w:rPr>
          <w:rFonts w:ascii="Arial" w:hAnsi="Arial" w:cs="Arial"/>
          <w:b/>
        </w:rPr>
        <w:t>. A excepción de las intervenciones militares norteamericanas, la del Chaco y la colombo-peruana constituyeron las únicas guerras abiertas entre dos países americanos durante este periodo.</w:t>
      </w:r>
    </w:p>
    <w:p w:rsidR="00F334A4" w:rsidRDefault="00F334A4" w:rsidP="009115B5">
      <w:pPr>
        <w:pStyle w:val="Ttulo2"/>
        <w:spacing w:before="0"/>
        <w:ind w:left="-851" w:right="-142"/>
        <w:jc w:val="both"/>
        <w:rPr>
          <w:rStyle w:val="mw-headline"/>
          <w:rFonts w:ascii="Arial" w:hAnsi="Arial" w:cs="Arial"/>
          <w:color w:val="0070C0"/>
          <w:sz w:val="24"/>
          <w:szCs w:val="24"/>
        </w:rPr>
      </w:pPr>
      <w:r w:rsidRPr="00AD0B6F">
        <w:rPr>
          <w:rStyle w:val="mw-headline"/>
          <w:rFonts w:ascii="Arial" w:hAnsi="Arial" w:cs="Arial"/>
          <w:color w:val="0070C0"/>
          <w:sz w:val="24"/>
          <w:szCs w:val="24"/>
        </w:rPr>
        <w:t>Periodización histórica</w:t>
      </w:r>
      <w:r w:rsidR="00B71E50">
        <w:rPr>
          <w:rStyle w:val="mw-headline"/>
          <w:rFonts w:ascii="Arial" w:hAnsi="Arial" w:cs="Arial"/>
          <w:color w:val="0070C0"/>
          <w:sz w:val="24"/>
          <w:szCs w:val="24"/>
        </w:rPr>
        <w:t xml:space="preserve"> del siglo XX</w:t>
      </w:r>
    </w:p>
    <w:p w:rsidR="009115B5" w:rsidRPr="009115B5" w:rsidRDefault="009115B5" w:rsidP="009115B5">
      <w:pPr>
        <w:spacing w:after="0"/>
      </w:pPr>
    </w:p>
    <w:p w:rsidR="00F334A4" w:rsidRPr="00AD0B6F" w:rsidRDefault="00F334A4" w:rsidP="009115B5">
      <w:pPr>
        <w:pStyle w:val="NormalWeb"/>
        <w:spacing w:before="0" w:beforeAutospacing="0" w:after="0" w:afterAutospacing="0"/>
        <w:ind w:left="-851" w:right="-142"/>
        <w:jc w:val="both"/>
        <w:rPr>
          <w:rFonts w:ascii="Arial" w:hAnsi="Arial" w:cs="Arial"/>
          <w:b/>
        </w:rPr>
      </w:pPr>
      <w:r w:rsidRPr="00AD0B6F">
        <w:rPr>
          <w:rFonts w:ascii="Arial" w:hAnsi="Arial" w:cs="Arial"/>
          <w:b/>
        </w:rPr>
        <w:t xml:space="preserve">La </w:t>
      </w:r>
      <w:hyperlink r:id="rId176" w:tooltip="Historiografía" w:history="1">
        <w:r w:rsidRPr="00AD0B6F">
          <w:rPr>
            <w:rStyle w:val="Hipervnculo"/>
            <w:rFonts w:ascii="Arial" w:hAnsi="Arial" w:cs="Arial"/>
            <w:b/>
            <w:color w:val="auto"/>
            <w:u w:val="none"/>
          </w:rPr>
          <w:t>historiografía</w:t>
        </w:r>
      </w:hyperlink>
      <w:r w:rsidRPr="00AD0B6F">
        <w:rPr>
          <w:rFonts w:ascii="Arial" w:hAnsi="Arial" w:cs="Arial"/>
          <w:b/>
        </w:rPr>
        <w:t xml:space="preserve"> occidental suele dividir</w:t>
      </w:r>
      <w:r w:rsidR="00B71E50">
        <w:rPr>
          <w:rFonts w:ascii="Arial" w:hAnsi="Arial" w:cs="Arial"/>
          <w:b/>
        </w:rPr>
        <w:t xml:space="preserve"> este siglo</w:t>
      </w:r>
      <w:r w:rsidRPr="00AD0B6F">
        <w:rPr>
          <w:rFonts w:ascii="Arial" w:hAnsi="Arial" w:cs="Arial"/>
          <w:b/>
        </w:rPr>
        <w:t xml:space="preserve"> en varias etapas:</w:t>
      </w:r>
    </w:p>
    <w:p w:rsidR="00F334A4" w:rsidRPr="00AD0B6F" w:rsidRDefault="00B71E50" w:rsidP="009115B5">
      <w:pPr>
        <w:spacing w:after="0" w:line="240" w:lineRule="auto"/>
        <w:ind w:left="-851" w:right="-142"/>
        <w:jc w:val="both"/>
        <w:rPr>
          <w:rFonts w:ascii="Arial" w:hAnsi="Arial" w:cs="Arial"/>
          <w:b/>
          <w:sz w:val="24"/>
          <w:szCs w:val="24"/>
        </w:rPr>
      </w:pPr>
      <w:r>
        <w:rPr>
          <w:rFonts w:ascii="Arial" w:hAnsi="Arial" w:cs="Arial"/>
          <w:b/>
          <w:sz w:val="24"/>
          <w:szCs w:val="24"/>
        </w:rPr>
        <w:t xml:space="preserve">       </w:t>
      </w:r>
      <w:r w:rsidR="00F334A4" w:rsidRPr="00AD0B6F">
        <w:rPr>
          <w:rFonts w:ascii="Arial" w:hAnsi="Arial" w:cs="Arial"/>
          <w:b/>
          <w:sz w:val="24"/>
          <w:szCs w:val="24"/>
        </w:rPr>
        <w:t xml:space="preserve">La recuperación </w:t>
      </w:r>
      <w:proofErr w:type="spellStart"/>
      <w:r w:rsidR="00F334A4" w:rsidRPr="00AD0B6F">
        <w:rPr>
          <w:rFonts w:ascii="Arial" w:hAnsi="Arial" w:cs="Arial"/>
          <w:b/>
          <w:sz w:val="24"/>
          <w:szCs w:val="24"/>
        </w:rPr>
        <w:t>postbélica</w:t>
      </w:r>
      <w:proofErr w:type="spellEnd"/>
      <w:r w:rsidR="00F334A4" w:rsidRPr="00AD0B6F">
        <w:rPr>
          <w:rFonts w:ascii="Arial" w:hAnsi="Arial" w:cs="Arial"/>
          <w:b/>
          <w:sz w:val="24"/>
          <w:szCs w:val="24"/>
        </w:rPr>
        <w:t xml:space="preserve"> entre </w:t>
      </w:r>
      <w:hyperlink r:id="rId177" w:tooltip="1919" w:history="1">
        <w:r w:rsidR="00F334A4" w:rsidRPr="00AD0B6F">
          <w:rPr>
            <w:rStyle w:val="Hipervnculo"/>
            <w:rFonts w:ascii="Arial" w:hAnsi="Arial" w:cs="Arial"/>
            <w:b/>
            <w:color w:val="auto"/>
            <w:sz w:val="24"/>
            <w:szCs w:val="24"/>
            <w:u w:val="none"/>
          </w:rPr>
          <w:t>1919</w:t>
        </w:r>
      </w:hyperlink>
      <w:r w:rsidR="00F334A4" w:rsidRPr="00AD0B6F">
        <w:rPr>
          <w:rFonts w:ascii="Arial" w:hAnsi="Arial" w:cs="Arial"/>
          <w:b/>
          <w:sz w:val="24"/>
          <w:szCs w:val="24"/>
        </w:rPr>
        <w:t xml:space="preserve"> y </w:t>
      </w:r>
      <w:hyperlink r:id="rId178" w:tooltip="1924" w:history="1">
        <w:r w:rsidR="00F334A4" w:rsidRPr="00AD0B6F">
          <w:rPr>
            <w:rStyle w:val="Hipervnculo"/>
            <w:rFonts w:ascii="Arial" w:hAnsi="Arial" w:cs="Arial"/>
            <w:b/>
            <w:color w:val="auto"/>
            <w:sz w:val="24"/>
            <w:szCs w:val="24"/>
            <w:u w:val="none"/>
          </w:rPr>
          <w:t>1924</w:t>
        </w:r>
      </w:hyperlink>
      <w:r w:rsidR="00F334A4" w:rsidRPr="00AD0B6F">
        <w:rPr>
          <w:rFonts w:ascii="Arial" w:hAnsi="Arial" w:cs="Arial"/>
          <w:b/>
          <w:sz w:val="24"/>
          <w:szCs w:val="24"/>
        </w:rPr>
        <w:t>;</w:t>
      </w:r>
    </w:p>
    <w:p w:rsidR="00F334A4" w:rsidRPr="00AD0B6F" w:rsidRDefault="00B71E50" w:rsidP="009115B5">
      <w:pPr>
        <w:spacing w:after="0" w:line="240" w:lineRule="auto"/>
        <w:ind w:left="-851" w:right="-142"/>
        <w:jc w:val="both"/>
        <w:rPr>
          <w:rFonts w:ascii="Arial" w:hAnsi="Arial" w:cs="Arial"/>
          <w:b/>
          <w:sz w:val="24"/>
          <w:szCs w:val="24"/>
        </w:rPr>
      </w:pPr>
      <w:r>
        <w:rPr>
          <w:rFonts w:ascii="Arial" w:hAnsi="Arial" w:cs="Arial"/>
          <w:b/>
          <w:sz w:val="24"/>
          <w:szCs w:val="24"/>
        </w:rPr>
        <w:t xml:space="preserve">       </w:t>
      </w:r>
      <w:r w:rsidR="00F334A4" w:rsidRPr="00AD0B6F">
        <w:rPr>
          <w:rFonts w:ascii="Arial" w:hAnsi="Arial" w:cs="Arial"/>
          <w:b/>
          <w:sz w:val="24"/>
          <w:szCs w:val="24"/>
        </w:rPr>
        <w:t xml:space="preserve">El auge económico entre </w:t>
      </w:r>
      <w:hyperlink r:id="rId179" w:tooltip="1925" w:history="1">
        <w:r w:rsidR="00F334A4" w:rsidRPr="00AD0B6F">
          <w:rPr>
            <w:rStyle w:val="Hipervnculo"/>
            <w:rFonts w:ascii="Arial" w:hAnsi="Arial" w:cs="Arial"/>
            <w:b/>
            <w:color w:val="auto"/>
            <w:sz w:val="24"/>
            <w:szCs w:val="24"/>
            <w:u w:val="none"/>
          </w:rPr>
          <w:t>1925</w:t>
        </w:r>
      </w:hyperlink>
      <w:r w:rsidR="00F334A4" w:rsidRPr="00AD0B6F">
        <w:rPr>
          <w:rFonts w:ascii="Arial" w:hAnsi="Arial" w:cs="Arial"/>
          <w:b/>
          <w:sz w:val="24"/>
          <w:szCs w:val="24"/>
        </w:rPr>
        <w:t xml:space="preserve"> y </w:t>
      </w:r>
      <w:hyperlink r:id="rId180" w:tooltip="1929" w:history="1">
        <w:r w:rsidR="00F334A4" w:rsidRPr="00AD0B6F">
          <w:rPr>
            <w:rStyle w:val="Hipervnculo"/>
            <w:rFonts w:ascii="Arial" w:hAnsi="Arial" w:cs="Arial"/>
            <w:b/>
            <w:color w:val="auto"/>
            <w:sz w:val="24"/>
            <w:szCs w:val="24"/>
            <w:u w:val="none"/>
          </w:rPr>
          <w:t>1929</w:t>
        </w:r>
      </w:hyperlink>
      <w:r w:rsidR="00F334A4" w:rsidRPr="00AD0B6F">
        <w:rPr>
          <w:rFonts w:ascii="Arial" w:hAnsi="Arial" w:cs="Arial"/>
          <w:b/>
          <w:sz w:val="24"/>
          <w:szCs w:val="24"/>
        </w:rPr>
        <w:t>;</w:t>
      </w:r>
    </w:p>
    <w:p w:rsidR="00F334A4" w:rsidRPr="00AD0B6F" w:rsidRDefault="00B71E50" w:rsidP="009115B5">
      <w:pPr>
        <w:spacing w:after="0" w:line="240" w:lineRule="auto"/>
        <w:ind w:left="-851" w:right="-142"/>
        <w:jc w:val="both"/>
        <w:rPr>
          <w:rFonts w:ascii="Arial" w:hAnsi="Arial" w:cs="Arial"/>
          <w:b/>
          <w:sz w:val="24"/>
          <w:szCs w:val="24"/>
        </w:rPr>
      </w:pPr>
      <w:r>
        <w:rPr>
          <w:rFonts w:ascii="Arial" w:hAnsi="Arial" w:cs="Arial"/>
          <w:b/>
          <w:sz w:val="24"/>
          <w:szCs w:val="24"/>
        </w:rPr>
        <w:t xml:space="preserve">       </w:t>
      </w:r>
      <w:r w:rsidR="00F334A4" w:rsidRPr="00AD0B6F">
        <w:rPr>
          <w:rFonts w:ascii="Arial" w:hAnsi="Arial" w:cs="Arial"/>
          <w:b/>
          <w:sz w:val="24"/>
          <w:szCs w:val="24"/>
        </w:rPr>
        <w:t xml:space="preserve">El </w:t>
      </w:r>
      <w:hyperlink r:id="rId181" w:tooltip="Crac del 29" w:history="1">
        <w:r w:rsidR="00F334A4" w:rsidRPr="00AD0B6F">
          <w:rPr>
            <w:rStyle w:val="Hipervnculo"/>
            <w:rFonts w:ascii="Arial" w:hAnsi="Arial" w:cs="Arial"/>
            <w:b/>
            <w:color w:val="auto"/>
            <w:sz w:val="24"/>
            <w:szCs w:val="24"/>
            <w:u w:val="none"/>
          </w:rPr>
          <w:t>Crack de 1929</w:t>
        </w:r>
      </w:hyperlink>
      <w:r w:rsidR="00F334A4" w:rsidRPr="00AD0B6F">
        <w:rPr>
          <w:rFonts w:ascii="Arial" w:hAnsi="Arial" w:cs="Arial"/>
          <w:b/>
          <w:sz w:val="24"/>
          <w:szCs w:val="24"/>
        </w:rPr>
        <w:t xml:space="preserve"> y la posterior "</w:t>
      </w:r>
      <w:hyperlink r:id="rId182" w:tooltip="Gran Depresión" w:history="1">
        <w:r w:rsidR="00F334A4" w:rsidRPr="00AD0B6F">
          <w:rPr>
            <w:rStyle w:val="Hipervnculo"/>
            <w:rFonts w:ascii="Arial" w:hAnsi="Arial" w:cs="Arial"/>
            <w:b/>
            <w:color w:val="auto"/>
            <w:sz w:val="24"/>
            <w:szCs w:val="24"/>
            <w:u w:val="none"/>
          </w:rPr>
          <w:t>Gran Depresión</w:t>
        </w:r>
      </w:hyperlink>
      <w:r w:rsidR="00F334A4" w:rsidRPr="00AD0B6F">
        <w:rPr>
          <w:rFonts w:ascii="Arial" w:hAnsi="Arial" w:cs="Arial"/>
          <w:b/>
          <w:sz w:val="24"/>
          <w:szCs w:val="24"/>
        </w:rPr>
        <w:t>" que le siguió hasta 1933 o 1936;</w:t>
      </w:r>
    </w:p>
    <w:p w:rsidR="00F334A4" w:rsidRDefault="00B71E50" w:rsidP="009115B5">
      <w:pPr>
        <w:spacing w:after="0" w:line="240" w:lineRule="auto"/>
        <w:ind w:left="-851" w:right="-142"/>
        <w:jc w:val="both"/>
        <w:rPr>
          <w:rFonts w:ascii="Arial" w:hAnsi="Arial" w:cs="Arial"/>
          <w:b/>
          <w:sz w:val="24"/>
          <w:szCs w:val="24"/>
        </w:rPr>
      </w:pPr>
      <w:r>
        <w:rPr>
          <w:rFonts w:ascii="Arial" w:hAnsi="Arial" w:cs="Arial"/>
          <w:b/>
          <w:sz w:val="24"/>
          <w:szCs w:val="24"/>
        </w:rPr>
        <w:t xml:space="preserve">       </w:t>
      </w:r>
      <w:r w:rsidR="00F334A4" w:rsidRPr="00AD0B6F">
        <w:rPr>
          <w:rFonts w:ascii="Arial" w:hAnsi="Arial" w:cs="Arial"/>
          <w:b/>
          <w:sz w:val="24"/>
          <w:szCs w:val="24"/>
        </w:rPr>
        <w:t xml:space="preserve">El ascenso de los fascismos y regímenes autoritarios, </w:t>
      </w:r>
      <w:hyperlink r:id="rId183" w:tooltip="Italia fascista" w:history="1">
        <w:r w:rsidR="00F334A4" w:rsidRPr="00AD0B6F">
          <w:rPr>
            <w:rStyle w:val="Hipervnculo"/>
            <w:rFonts w:ascii="Arial" w:hAnsi="Arial" w:cs="Arial"/>
            <w:b/>
            <w:color w:val="auto"/>
            <w:sz w:val="24"/>
            <w:szCs w:val="24"/>
            <w:u w:val="none"/>
          </w:rPr>
          <w:t xml:space="preserve"> fascista</w:t>
        </w:r>
      </w:hyperlink>
      <w:r w:rsidR="00F334A4" w:rsidRPr="00AD0B6F">
        <w:rPr>
          <w:rFonts w:ascii="Arial" w:hAnsi="Arial" w:cs="Arial"/>
          <w:b/>
          <w:sz w:val="24"/>
          <w:szCs w:val="24"/>
        </w:rPr>
        <w:t xml:space="preserve"> (1923) y </w:t>
      </w:r>
      <w:r w:rsidR="006476A7">
        <w:rPr>
          <w:rFonts w:ascii="Arial" w:hAnsi="Arial" w:cs="Arial"/>
          <w:b/>
          <w:sz w:val="24"/>
          <w:szCs w:val="24"/>
        </w:rPr>
        <w:t xml:space="preserve"> nazi </w:t>
      </w:r>
      <w:r w:rsidR="009115B5">
        <w:rPr>
          <w:rFonts w:ascii="Arial" w:hAnsi="Arial" w:cs="Arial"/>
          <w:b/>
          <w:sz w:val="24"/>
          <w:szCs w:val="24"/>
        </w:rPr>
        <w:t>1933).</w:t>
      </w:r>
    </w:p>
    <w:p w:rsidR="009115B5" w:rsidRPr="00AD0B6F" w:rsidRDefault="009115B5" w:rsidP="009115B5">
      <w:pPr>
        <w:spacing w:after="0" w:line="240" w:lineRule="auto"/>
        <w:ind w:left="-851" w:right="-142"/>
        <w:jc w:val="both"/>
        <w:rPr>
          <w:rFonts w:ascii="Arial" w:hAnsi="Arial" w:cs="Arial"/>
          <w:b/>
          <w:sz w:val="24"/>
          <w:szCs w:val="24"/>
        </w:rPr>
      </w:pPr>
    </w:p>
    <w:p w:rsidR="009115B5" w:rsidRDefault="00AD0B6F" w:rsidP="009115B5">
      <w:pPr>
        <w:spacing w:after="0" w:line="240" w:lineRule="auto"/>
        <w:ind w:left="-851" w:right="-142"/>
        <w:jc w:val="both"/>
        <w:rPr>
          <w:rFonts w:ascii="Arial" w:hAnsi="Arial" w:cs="Arial"/>
          <w:b/>
          <w:sz w:val="24"/>
          <w:szCs w:val="24"/>
        </w:rPr>
      </w:pPr>
      <w:r>
        <w:rPr>
          <w:rFonts w:ascii="Arial" w:hAnsi="Arial" w:cs="Arial"/>
          <w:b/>
          <w:sz w:val="24"/>
          <w:szCs w:val="24"/>
        </w:rPr>
        <w:t xml:space="preserve">       </w:t>
      </w:r>
      <w:r w:rsidR="00F334A4" w:rsidRPr="00AD0B6F">
        <w:rPr>
          <w:rFonts w:ascii="Arial" w:hAnsi="Arial" w:cs="Arial"/>
          <w:b/>
          <w:sz w:val="24"/>
          <w:szCs w:val="24"/>
        </w:rPr>
        <w:t xml:space="preserve">La </w:t>
      </w:r>
      <w:hyperlink r:id="rId184" w:tooltip="Guerra Civil Española" w:history="1">
        <w:r w:rsidR="00F334A4" w:rsidRPr="00AD0B6F">
          <w:rPr>
            <w:rStyle w:val="Hipervnculo"/>
            <w:rFonts w:ascii="Arial" w:hAnsi="Arial" w:cs="Arial"/>
            <w:b/>
            <w:color w:val="auto"/>
            <w:sz w:val="24"/>
            <w:szCs w:val="24"/>
            <w:u w:val="none"/>
          </w:rPr>
          <w:t>Guerra Civil Española</w:t>
        </w:r>
      </w:hyperlink>
      <w:r w:rsidR="00F334A4" w:rsidRPr="00AD0B6F">
        <w:rPr>
          <w:rFonts w:ascii="Arial" w:hAnsi="Arial" w:cs="Arial"/>
          <w:b/>
          <w:sz w:val="24"/>
          <w:szCs w:val="24"/>
        </w:rPr>
        <w:t xml:space="preserve"> (1936-1939) </w:t>
      </w:r>
      <w:r w:rsidR="009115B5">
        <w:rPr>
          <w:rFonts w:ascii="Arial" w:hAnsi="Arial" w:cs="Arial"/>
          <w:b/>
          <w:sz w:val="24"/>
          <w:szCs w:val="24"/>
        </w:rPr>
        <w:t xml:space="preserve">fue una especie de ensayo de enfrentamiento entre los </w:t>
      </w:r>
      <w:r w:rsidR="00B71E50">
        <w:rPr>
          <w:rFonts w:ascii="Arial" w:hAnsi="Arial" w:cs="Arial"/>
          <w:b/>
          <w:sz w:val="24"/>
          <w:szCs w:val="24"/>
        </w:rPr>
        <w:t xml:space="preserve">dos grandes bloques europeos que se iban </w:t>
      </w:r>
      <w:proofErr w:type="spellStart"/>
      <w:r w:rsidR="00B71E50">
        <w:rPr>
          <w:rFonts w:ascii="Arial" w:hAnsi="Arial" w:cs="Arial"/>
          <w:b/>
          <w:sz w:val="24"/>
          <w:szCs w:val="24"/>
        </w:rPr>
        <w:t>co</w:t>
      </w:r>
      <w:r w:rsidR="009115B5">
        <w:rPr>
          <w:rFonts w:ascii="Arial" w:hAnsi="Arial" w:cs="Arial"/>
          <w:b/>
          <w:sz w:val="24"/>
          <w:szCs w:val="24"/>
        </w:rPr>
        <w:t>nsolidandos</w:t>
      </w:r>
      <w:proofErr w:type="spellEnd"/>
      <w:r w:rsidR="009115B5">
        <w:rPr>
          <w:rFonts w:ascii="Arial" w:hAnsi="Arial" w:cs="Arial"/>
          <w:b/>
          <w:sz w:val="24"/>
          <w:szCs w:val="24"/>
        </w:rPr>
        <w:t xml:space="preserve"> y fomenta</w:t>
      </w:r>
      <w:r w:rsidR="00B71E50">
        <w:rPr>
          <w:rFonts w:ascii="Arial" w:hAnsi="Arial" w:cs="Arial"/>
          <w:b/>
          <w:sz w:val="24"/>
          <w:szCs w:val="24"/>
        </w:rPr>
        <w:t>ba</w:t>
      </w:r>
      <w:r w:rsidR="009115B5">
        <w:rPr>
          <w:rFonts w:ascii="Arial" w:hAnsi="Arial" w:cs="Arial"/>
          <w:b/>
          <w:sz w:val="24"/>
          <w:szCs w:val="24"/>
        </w:rPr>
        <w:t xml:space="preserve">n la tensión entre ellos. Se gestó allí </w:t>
      </w:r>
      <w:r w:rsidR="00F334A4" w:rsidRPr="00AD0B6F">
        <w:rPr>
          <w:rFonts w:ascii="Arial" w:hAnsi="Arial" w:cs="Arial"/>
          <w:b/>
          <w:sz w:val="24"/>
          <w:szCs w:val="24"/>
        </w:rPr>
        <w:t xml:space="preserve">la </w:t>
      </w:r>
      <w:hyperlink r:id="rId185" w:tooltip="Segunda Guerra Mundial" w:history="1">
        <w:r w:rsidR="00F334A4" w:rsidRPr="00AD0B6F">
          <w:rPr>
            <w:rStyle w:val="Hipervnculo"/>
            <w:rFonts w:ascii="Arial" w:hAnsi="Arial" w:cs="Arial"/>
            <w:b/>
            <w:color w:val="auto"/>
            <w:sz w:val="24"/>
            <w:szCs w:val="24"/>
            <w:u w:val="none"/>
          </w:rPr>
          <w:t>Segunda Guerra Mundial</w:t>
        </w:r>
      </w:hyperlink>
      <w:r w:rsidR="00F334A4" w:rsidRPr="00AD0B6F">
        <w:rPr>
          <w:rFonts w:ascii="Arial" w:hAnsi="Arial" w:cs="Arial"/>
          <w:b/>
          <w:sz w:val="24"/>
          <w:szCs w:val="24"/>
        </w:rPr>
        <w:t>.</w:t>
      </w:r>
    </w:p>
    <w:p w:rsidR="00B71E50" w:rsidRDefault="00B71E50" w:rsidP="009115B5">
      <w:pPr>
        <w:spacing w:after="0" w:line="240" w:lineRule="auto"/>
        <w:ind w:left="-851" w:right="-142"/>
        <w:jc w:val="both"/>
        <w:rPr>
          <w:rFonts w:ascii="Arial" w:hAnsi="Arial" w:cs="Arial"/>
          <w:b/>
          <w:sz w:val="24"/>
          <w:szCs w:val="24"/>
        </w:rPr>
      </w:pPr>
    </w:p>
    <w:p w:rsidR="00F334A4" w:rsidRDefault="009115B5" w:rsidP="009115B5">
      <w:pPr>
        <w:spacing w:after="0" w:line="240" w:lineRule="auto"/>
        <w:ind w:left="-851" w:right="-142"/>
        <w:jc w:val="both"/>
        <w:rPr>
          <w:rFonts w:ascii="Arial" w:hAnsi="Arial" w:cs="Arial"/>
          <w:b/>
          <w:sz w:val="24"/>
          <w:szCs w:val="24"/>
        </w:rPr>
      </w:pPr>
      <w:r>
        <w:rPr>
          <w:rFonts w:ascii="Arial" w:hAnsi="Arial" w:cs="Arial"/>
          <w:b/>
          <w:sz w:val="24"/>
          <w:szCs w:val="24"/>
        </w:rPr>
        <w:t xml:space="preserve">  </w:t>
      </w:r>
      <w:r w:rsidR="00F334A4" w:rsidRPr="00AD0B6F">
        <w:rPr>
          <w:rFonts w:ascii="Arial" w:hAnsi="Arial" w:cs="Arial"/>
          <w:b/>
          <w:sz w:val="24"/>
          <w:szCs w:val="24"/>
        </w:rPr>
        <w:t xml:space="preserve"> Esta última se vio acompañado de importantes acontecimientos como la </w:t>
      </w:r>
      <w:hyperlink r:id="rId186" w:tooltip="Invasión japonesa de Manchuria" w:history="1">
        <w:r w:rsidR="00F334A4" w:rsidRPr="00AD0B6F">
          <w:rPr>
            <w:rStyle w:val="Hipervnculo"/>
            <w:rFonts w:ascii="Arial" w:hAnsi="Arial" w:cs="Arial"/>
            <w:b/>
            <w:color w:val="auto"/>
            <w:sz w:val="24"/>
            <w:szCs w:val="24"/>
            <w:u w:val="none"/>
          </w:rPr>
          <w:t>Invasión japonesa de Manchuria</w:t>
        </w:r>
      </w:hyperlink>
      <w:r w:rsidR="00F334A4" w:rsidRPr="00AD0B6F">
        <w:rPr>
          <w:rFonts w:ascii="Arial" w:hAnsi="Arial" w:cs="Arial"/>
          <w:b/>
          <w:sz w:val="24"/>
          <w:szCs w:val="24"/>
        </w:rPr>
        <w:t xml:space="preserve"> (1931); la </w:t>
      </w:r>
      <w:hyperlink r:id="rId187" w:tooltip="Invasión de Etiopía" w:history="1">
        <w:r w:rsidR="00F334A4" w:rsidRPr="00AD0B6F">
          <w:rPr>
            <w:rStyle w:val="Hipervnculo"/>
            <w:rFonts w:ascii="Arial" w:hAnsi="Arial" w:cs="Arial"/>
            <w:b/>
            <w:color w:val="auto"/>
            <w:sz w:val="24"/>
            <w:szCs w:val="24"/>
            <w:u w:val="none"/>
          </w:rPr>
          <w:t>Invasión italiana de Etiopía</w:t>
        </w:r>
      </w:hyperlink>
      <w:r w:rsidR="00F334A4" w:rsidRPr="00AD0B6F">
        <w:rPr>
          <w:rFonts w:ascii="Arial" w:hAnsi="Arial" w:cs="Arial"/>
          <w:b/>
          <w:sz w:val="24"/>
          <w:szCs w:val="24"/>
        </w:rPr>
        <w:t xml:space="preserve"> y la </w:t>
      </w:r>
      <w:hyperlink r:id="rId188" w:tooltip="Remilitarización de Renania" w:history="1">
        <w:proofErr w:type="spellStart"/>
        <w:r w:rsidR="00F334A4" w:rsidRPr="00AD0B6F">
          <w:rPr>
            <w:rStyle w:val="Hipervnculo"/>
            <w:rFonts w:ascii="Arial" w:hAnsi="Arial" w:cs="Arial"/>
            <w:b/>
            <w:color w:val="auto"/>
            <w:sz w:val="24"/>
            <w:szCs w:val="24"/>
            <w:u w:val="none"/>
          </w:rPr>
          <w:t>Remilitarización</w:t>
        </w:r>
        <w:proofErr w:type="spellEnd"/>
        <w:r w:rsidR="00F334A4" w:rsidRPr="00AD0B6F">
          <w:rPr>
            <w:rStyle w:val="Hipervnculo"/>
            <w:rFonts w:ascii="Arial" w:hAnsi="Arial" w:cs="Arial"/>
            <w:b/>
            <w:color w:val="auto"/>
            <w:sz w:val="24"/>
            <w:szCs w:val="24"/>
            <w:u w:val="none"/>
          </w:rPr>
          <w:t xml:space="preserve"> de Re</w:t>
        </w:r>
        <w:r w:rsidR="00B71E50">
          <w:rPr>
            <w:rStyle w:val="Hipervnculo"/>
            <w:rFonts w:ascii="Arial" w:hAnsi="Arial" w:cs="Arial"/>
            <w:b/>
            <w:color w:val="auto"/>
            <w:sz w:val="24"/>
            <w:szCs w:val="24"/>
            <w:u w:val="none"/>
          </w:rPr>
          <w:t>-</w:t>
        </w:r>
        <w:proofErr w:type="spellStart"/>
        <w:r w:rsidR="00F334A4" w:rsidRPr="00AD0B6F">
          <w:rPr>
            <w:rStyle w:val="Hipervnculo"/>
            <w:rFonts w:ascii="Arial" w:hAnsi="Arial" w:cs="Arial"/>
            <w:b/>
            <w:color w:val="auto"/>
            <w:sz w:val="24"/>
            <w:szCs w:val="24"/>
            <w:u w:val="none"/>
          </w:rPr>
          <w:t>nania</w:t>
        </w:r>
        <w:proofErr w:type="spellEnd"/>
      </w:hyperlink>
      <w:r w:rsidR="00F334A4" w:rsidRPr="00AD0B6F">
        <w:rPr>
          <w:rFonts w:ascii="Arial" w:hAnsi="Arial" w:cs="Arial"/>
          <w:b/>
          <w:sz w:val="24"/>
          <w:szCs w:val="24"/>
        </w:rPr>
        <w:t xml:space="preserve"> (1936); la </w:t>
      </w:r>
      <w:hyperlink r:id="rId189" w:tooltip="Segunda guerra sino-japonesa" w:history="1">
        <w:r w:rsidR="00F334A4" w:rsidRPr="00AD0B6F">
          <w:rPr>
            <w:rStyle w:val="Hipervnculo"/>
            <w:rFonts w:ascii="Arial" w:hAnsi="Arial" w:cs="Arial"/>
            <w:b/>
            <w:color w:val="auto"/>
            <w:sz w:val="24"/>
            <w:szCs w:val="24"/>
            <w:u w:val="none"/>
          </w:rPr>
          <w:t>Invasión japonesa de China</w:t>
        </w:r>
      </w:hyperlink>
      <w:r w:rsidR="00F334A4" w:rsidRPr="00AD0B6F">
        <w:rPr>
          <w:rFonts w:ascii="Arial" w:hAnsi="Arial" w:cs="Arial"/>
          <w:b/>
          <w:sz w:val="24"/>
          <w:szCs w:val="24"/>
        </w:rPr>
        <w:t xml:space="preserve"> (1937); o el "</w:t>
      </w:r>
      <w:proofErr w:type="spellStart"/>
      <w:r w:rsidR="008C3DDE" w:rsidRPr="00AD0B6F">
        <w:rPr>
          <w:rFonts w:ascii="Arial" w:hAnsi="Arial" w:cs="Arial"/>
          <w:b/>
          <w:sz w:val="24"/>
          <w:szCs w:val="24"/>
        </w:rPr>
        <w:fldChar w:fldCharType="begin"/>
      </w:r>
      <w:r w:rsidR="00F334A4" w:rsidRPr="00AD0B6F">
        <w:rPr>
          <w:rFonts w:ascii="Arial" w:hAnsi="Arial" w:cs="Arial"/>
          <w:b/>
          <w:sz w:val="24"/>
          <w:szCs w:val="24"/>
        </w:rPr>
        <w:instrText xml:space="preserve"> HYPERLINK "https://es.wikipedia.org/wiki/Anschluss" \o "Anschluss" </w:instrText>
      </w:r>
      <w:r w:rsidR="008C3DDE" w:rsidRPr="00AD0B6F">
        <w:rPr>
          <w:rFonts w:ascii="Arial" w:hAnsi="Arial" w:cs="Arial"/>
          <w:b/>
          <w:sz w:val="24"/>
          <w:szCs w:val="24"/>
        </w:rPr>
        <w:fldChar w:fldCharType="separate"/>
      </w:r>
      <w:r w:rsidR="00F334A4" w:rsidRPr="00AD0B6F">
        <w:rPr>
          <w:rStyle w:val="Hipervnculo"/>
          <w:rFonts w:ascii="Arial" w:hAnsi="Arial" w:cs="Arial"/>
          <w:b/>
          <w:color w:val="auto"/>
          <w:sz w:val="24"/>
          <w:szCs w:val="24"/>
          <w:u w:val="none"/>
        </w:rPr>
        <w:t>Anschluss</w:t>
      </w:r>
      <w:proofErr w:type="spellEnd"/>
      <w:r w:rsidR="008C3DDE" w:rsidRPr="00AD0B6F">
        <w:rPr>
          <w:rFonts w:ascii="Arial" w:hAnsi="Arial" w:cs="Arial"/>
          <w:b/>
          <w:sz w:val="24"/>
          <w:szCs w:val="24"/>
        </w:rPr>
        <w:fldChar w:fldCharType="end"/>
      </w:r>
      <w:r w:rsidR="00F334A4" w:rsidRPr="00AD0B6F">
        <w:rPr>
          <w:rFonts w:ascii="Arial" w:hAnsi="Arial" w:cs="Arial"/>
          <w:b/>
          <w:sz w:val="24"/>
          <w:szCs w:val="24"/>
        </w:rPr>
        <w:t xml:space="preserve">" (anexión) alemán de Austria y la </w:t>
      </w:r>
      <w:hyperlink r:id="rId190" w:tooltip="Crisis de los Sudetes" w:history="1">
        <w:r w:rsidR="00F334A4" w:rsidRPr="00AD0B6F">
          <w:rPr>
            <w:rStyle w:val="Hipervnculo"/>
            <w:rFonts w:ascii="Arial" w:hAnsi="Arial" w:cs="Arial"/>
            <w:b/>
            <w:color w:val="auto"/>
            <w:sz w:val="24"/>
            <w:szCs w:val="24"/>
            <w:u w:val="none"/>
          </w:rPr>
          <w:t xml:space="preserve">Crisis de los </w:t>
        </w:r>
        <w:proofErr w:type="spellStart"/>
        <w:r w:rsidR="00F334A4" w:rsidRPr="00AD0B6F">
          <w:rPr>
            <w:rStyle w:val="Hipervnculo"/>
            <w:rFonts w:ascii="Arial" w:hAnsi="Arial" w:cs="Arial"/>
            <w:b/>
            <w:color w:val="auto"/>
            <w:sz w:val="24"/>
            <w:szCs w:val="24"/>
            <w:u w:val="none"/>
          </w:rPr>
          <w:t>Sudetes</w:t>
        </w:r>
        <w:proofErr w:type="spellEnd"/>
      </w:hyperlink>
      <w:r w:rsidR="00F334A4" w:rsidRPr="00AD0B6F">
        <w:rPr>
          <w:rFonts w:ascii="Arial" w:hAnsi="Arial" w:cs="Arial"/>
          <w:b/>
          <w:sz w:val="24"/>
          <w:szCs w:val="24"/>
        </w:rPr>
        <w:t xml:space="preserve"> (1938).</w:t>
      </w:r>
    </w:p>
    <w:p w:rsidR="009115B5" w:rsidRPr="00AD0B6F" w:rsidRDefault="009115B5" w:rsidP="009115B5">
      <w:pPr>
        <w:spacing w:after="0" w:line="240" w:lineRule="auto"/>
        <w:ind w:left="-851" w:right="-142"/>
        <w:jc w:val="both"/>
        <w:rPr>
          <w:rFonts w:ascii="Arial" w:hAnsi="Arial" w:cs="Arial"/>
          <w:b/>
          <w:sz w:val="24"/>
          <w:szCs w:val="24"/>
        </w:rPr>
      </w:pPr>
    </w:p>
    <w:p w:rsidR="002915F2" w:rsidRDefault="002915F2" w:rsidP="009115B5">
      <w:pPr>
        <w:ind w:left="-851" w:right="-142" w:firstLine="142"/>
        <w:rPr>
          <w:rFonts w:ascii="Arial" w:hAnsi="Arial" w:cs="Arial"/>
          <w:b/>
          <w:color w:val="FF0000"/>
          <w:sz w:val="32"/>
          <w:szCs w:val="32"/>
        </w:rPr>
      </w:pPr>
      <w:r w:rsidRPr="002915F2">
        <w:rPr>
          <w:rFonts w:ascii="Arial" w:hAnsi="Arial" w:cs="Arial"/>
          <w:b/>
          <w:color w:val="FF0000"/>
          <w:sz w:val="32"/>
          <w:szCs w:val="32"/>
        </w:rPr>
        <w:t xml:space="preserve">3. La </w:t>
      </w:r>
      <w:r w:rsidR="00427D89">
        <w:rPr>
          <w:rFonts w:ascii="Arial" w:hAnsi="Arial" w:cs="Arial"/>
          <w:b/>
          <w:color w:val="FF0000"/>
          <w:sz w:val="32"/>
          <w:szCs w:val="32"/>
        </w:rPr>
        <w:t>conquista del mo</w:t>
      </w:r>
      <w:r w:rsidR="00B71E50">
        <w:rPr>
          <w:rFonts w:ascii="Arial" w:hAnsi="Arial" w:cs="Arial"/>
          <w:b/>
          <w:color w:val="FF0000"/>
          <w:sz w:val="32"/>
          <w:szCs w:val="32"/>
        </w:rPr>
        <w:t>n</w:t>
      </w:r>
      <w:r w:rsidR="00427D89">
        <w:rPr>
          <w:rFonts w:ascii="Arial" w:hAnsi="Arial" w:cs="Arial"/>
          <w:b/>
          <w:color w:val="FF0000"/>
          <w:sz w:val="32"/>
          <w:szCs w:val="32"/>
        </w:rPr>
        <w:t>struo: el na</w:t>
      </w:r>
      <w:r w:rsidR="00B71E50">
        <w:rPr>
          <w:rFonts w:ascii="Arial" w:hAnsi="Arial" w:cs="Arial"/>
          <w:b/>
          <w:color w:val="FF0000"/>
          <w:sz w:val="32"/>
          <w:szCs w:val="32"/>
        </w:rPr>
        <w:t>z</w:t>
      </w:r>
      <w:r w:rsidR="00427D89">
        <w:rPr>
          <w:rFonts w:ascii="Arial" w:hAnsi="Arial" w:cs="Arial"/>
          <w:b/>
          <w:color w:val="FF0000"/>
          <w:sz w:val="32"/>
          <w:szCs w:val="32"/>
        </w:rPr>
        <w:t>ismo</w:t>
      </w:r>
    </w:p>
    <w:p w:rsidR="00B71E50" w:rsidRDefault="00724F23" w:rsidP="009115B5">
      <w:pPr>
        <w:pStyle w:val="NormalWeb"/>
        <w:ind w:left="-709" w:right="-142" w:firstLine="142"/>
        <w:jc w:val="both"/>
        <w:rPr>
          <w:rFonts w:ascii="Arial" w:hAnsi="Arial" w:cs="Arial"/>
          <w:b/>
        </w:rPr>
      </w:pPr>
      <w:r w:rsidRPr="00625F56">
        <w:rPr>
          <w:rFonts w:ascii="Arial" w:hAnsi="Arial" w:cs="Arial"/>
          <w:b/>
        </w:rPr>
        <w:t xml:space="preserve">La </w:t>
      </w:r>
      <w:r w:rsidRPr="00625F56">
        <w:rPr>
          <w:rFonts w:ascii="Arial" w:hAnsi="Arial" w:cs="Arial"/>
          <w:b/>
          <w:bCs/>
        </w:rPr>
        <w:t>Segunda Guerra Mundial</w:t>
      </w:r>
      <w:r w:rsidRPr="00625F56">
        <w:rPr>
          <w:rFonts w:ascii="Arial" w:hAnsi="Arial" w:cs="Arial"/>
          <w:b/>
        </w:rPr>
        <w:t xml:space="preserve"> fue un </w:t>
      </w:r>
      <w:hyperlink r:id="rId191" w:tooltip="Guerra" w:history="1">
        <w:r w:rsidRPr="00625F56">
          <w:rPr>
            <w:rStyle w:val="Hipervnculo"/>
            <w:rFonts w:ascii="Arial" w:hAnsi="Arial" w:cs="Arial"/>
            <w:b/>
            <w:color w:val="auto"/>
            <w:u w:val="none"/>
          </w:rPr>
          <w:t>conflicto militar</w:t>
        </w:r>
      </w:hyperlink>
      <w:r w:rsidRPr="00625F56">
        <w:rPr>
          <w:rFonts w:ascii="Arial" w:hAnsi="Arial" w:cs="Arial"/>
          <w:b/>
        </w:rPr>
        <w:t xml:space="preserve"> global que se desarrolló entre </w:t>
      </w:r>
      <w:hyperlink r:id="rId192" w:tooltip="1939" w:history="1">
        <w:r w:rsidRPr="00625F56">
          <w:rPr>
            <w:rStyle w:val="Hipervnculo"/>
            <w:rFonts w:ascii="Arial" w:hAnsi="Arial" w:cs="Arial"/>
            <w:b/>
            <w:color w:val="auto"/>
            <w:u w:val="none"/>
          </w:rPr>
          <w:t>1939</w:t>
        </w:r>
      </w:hyperlink>
      <w:r w:rsidRPr="00625F56">
        <w:rPr>
          <w:rFonts w:ascii="Arial" w:hAnsi="Arial" w:cs="Arial"/>
          <w:b/>
        </w:rPr>
        <w:t xml:space="preserve"> y </w:t>
      </w:r>
      <w:hyperlink r:id="rId193" w:tooltip="1945" w:history="1">
        <w:r w:rsidRPr="00625F56">
          <w:rPr>
            <w:rStyle w:val="Hipervnculo"/>
            <w:rFonts w:ascii="Arial" w:hAnsi="Arial" w:cs="Arial"/>
            <w:b/>
            <w:color w:val="auto"/>
            <w:u w:val="none"/>
          </w:rPr>
          <w:t>1945</w:t>
        </w:r>
      </w:hyperlink>
      <w:r w:rsidRPr="00625F56">
        <w:rPr>
          <w:rFonts w:ascii="Arial" w:hAnsi="Arial" w:cs="Arial"/>
          <w:b/>
        </w:rPr>
        <w:t xml:space="preserve">. En él se vieron implicadas la </w:t>
      </w:r>
      <w:hyperlink r:id="rId194" w:tooltip="Anexo:Participantes en la Segunda Guerra Mundial" w:history="1">
        <w:r w:rsidRPr="00625F56">
          <w:rPr>
            <w:rStyle w:val="Hipervnculo"/>
            <w:rFonts w:ascii="Arial" w:hAnsi="Arial" w:cs="Arial"/>
            <w:b/>
            <w:color w:val="auto"/>
            <w:u w:val="none"/>
          </w:rPr>
          <w:t>mayor parte de las naciones del mundo</w:t>
        </w:r>
      </w:hyperlink>
      <w:r w:rsidRPr="00625F56">
        <w:rPr>
          <w:rFonts w:ascii="Arial" w:hAnsi="Arial" w:cs="Arial"/>
          <w:b/>
        </w:rPr>
        <w:t xml:space="preserve">, incluidas todas las </w:t>
      </w:r>
      <w:hyperlink r:id="rId195" w:tooltip="Potencia mundial" w:history="1">
        <w:r w:rsidRPr="00625F56">
          <w:rPr>
            <w:rStyle w:val="Hipervnculo"/>
            <w:rFonts w:ascii="Arial" w:hAnsi="Arial" w:cs="Arial"/>
            <w:b/>
            <w:color w:val="auto"/>
            <w:u w:val="none"/>
          </w:rPr>
          <w:t>grandes potencias</w:t>
        </w:r>
      </w:hyperlink>
      <w:r w:rsidRPr="00625F56">
        <w:rPr>
          <w:rFonts w:ascii="Arial" w:hAnsi="Arial" w:cs="Arial"/>
          <w:b/>
        </w:rPr>
        <w:t xml:space="preserve">, agrupadas en dos alianzas militares enfrentadas: los </w:t>
      </w:r>
      <w:hyperlink r:id="rId196" w:tooltip="Aliados de la Segunda Guerra Mundial" w:history="1">
        <w:r w:rsidRPr="00625F56">
          <w:rPr>
            <w:rStyle w:val="Hipervnculo"/>
            <w:rFonts w:ascii="Arial" w:hAnsi="Arial" w:cs="Arial"/>
            <w:b/>
            <w:color w:val="auto"/>
            <w:u w:val="none"/>
          </w:rPr>
          <w:t>Aliados de la Segunda Guerra Mundial</w:t>
        </w:r>
      </w:hyperlink>
      <w:r w:rsidRPr="00625F56">
        <w:rPr>
          <w:rFonts w:ascii="Arial" w:hAnsi="Arial" w:cs="Arial"/>
          <w:b/>
        </w:rPr>
        <w:t xml:space="preserve"> y las </w:t>
      </w:r>
      <w:hyperlink r:id="rId197" w:tooltip="Potencias del Eje en la Segunda Guerra Mundial" w:history="1">
        <w:r w:rsidRPr="00625F56">
          <w:rPr>
            <w:rStyle w:val="Hipervnculo"/>
            <w:rFonts w:ascii="Arial" w:hAnsi="Arial" w:cs="Arial"/>
            <w:b/>
            <w:color w:val="auto"/>
            <w:u w:val="none"/>
          </w:rPr>
          <w:t>Potencias del Eje</w:t>
        </w:r>
      </w:hyperlink>
      <w:r w:rsidRPr="00625F56">
        <w:rPr>
          <w:rFonts w:ascii="Arial" w:hAnsi="Arial" w:cs="Arial"/>
          <w:b/>
        </w:rPr>
        <w:t xml:space="preserve">. </w:t>
      </w:r>
    </w:p>
    <w:p w:rsidR="00362AF0" w:rsidRDefault="00724F23" w:rsidP="009115B5">
      <w:pPr>
        <w:pStyle w:val="NormalWeb"/>
        <w:ind w:left="-709" w:right="-142" w:firstLine="142"/>
        <w:jc w:val="both"/>
        <w:rPr>
          <w:rFonts w:ascii="Arial" w:hAnsi="Arial" w:cs="Arial"/>
          <w:b/>
        </w:rPr>
      </w:pPr>
      <w:r w:rsidRPr="00625F56">
        <w:rPr>
          <w:rFonts w:ascii="Arial" w:hAnsi="Arial" w:cs="Arial"/>
          <w:b/>
        </w:rPr>
        <w:t xml:space="preserve">Fue la mayor contienda bélica de la </w:t>
      </w:r>
      <w:hyperlink r:id="rId198" w:tooltip="Historia universal" w:history="1">
        <w:r w:rsidRPr="00625F56">
          <w:rPr>
            <w:rStyle w:val="Hipervnculo"/>
            <w:rFonts w:ascii="Arial" w:hAnsi="Arial" w:cs="Arial"/>
            <w:b/>
            <w:color w:val="auto"/>
            <w:u w:val="none"/>
          </w:rPr>
          <w:t>Historia</w:t>
        </w:r>
      </w:hyperlink>
      <w:r w:rsidRPr="00625F56">
        <w:rPr>
          <w:rFonts w:ascii="Arial" w:hAnsi="Arial" w:cs="Arial"/>
          <w:b/>
        </w:rPr>
        <w:t xml:space="preserve">, con más de cien millones de </w:t>
      </w:r>
      <w:hyperlink r:id="rId199" w:tooltip="Militar" w:history="1">
        <w:r w:rsidRPr="00625F56">
          <w:rPr>
            <w:rStyle w:val="Hipervnculo"/>
            <w:rFonts w:ascii="Arial" w:hAnsi="Arial" w:cs="Arial"/>
            <w:b/>
            <w:color w:val="auto"/>
            <w:u w:val="none"/>
          </w:rPr>
          <w:t>militares</w:t>
        </w:r>
      </w:hyperlink>
      <w:r w:rsidRPr="00625F56">
        <w:rPr>
          <w:rFonts w:ascii="Arial" w:hAnsi="Arial" w:cs="Arial"/>
          <w:b/>
        </w:rPr>
        <w:t xml:space="preserve"> movilizados y un estado de «</w:t>
      </w:r>
      <w:hyperlink r:id="rId200" w:tooltip="Guerra total" w:history="1">
        <w:r w:rsidRPr="00625F56">
          <w:rPr>
            <w:rStyle w:val="Hipervnculo"/>
            <w:rFonts w:ascii="Arial" w:hAnsi="Arial" w:cs="Arial"/>
            <w:b/>
            <w:color w:val="auto"/>
            <w:u w:val="none"/>
          </w:rPr>
          <w:t>guerra total</w:t>
        </w:r>
      </w:hyperlink>
      <w:r w:rsidRPr="00625F56">
        <w:rPr>
          <w:rFonts w:ascii="Arial" w:hAnsi="Arial" w:cs="Arial"/>
          <w:b/>
        </w:rPr>
        <w:t>» en que los grandes contendientes destinaron toda su capacidad económica, militar y científica al servicio del esfuerzo bélico, borran</w:t>
      </w:r>
      <w:r w:rsidR="00A045F2">
        <w:rPr>
          <w:rFonts w:ascii="Arial" w:hAnsi="Arial" w:cs="Arial"/>
          <w:b/>
        </w:rPr>
        <w:t>-</w:t>
      </w:r>
      <w:r w:rsidRPr="00625F56">
        <w:rPr>
          <w:rFonts w:ascii="Arial" w:hAnsi="Arial" w:cs="Arial"/>
          <w:b/>
        </w:rPr>
        <w:t xml:space="preserve">do la distinción entre recursos civiles y militares. </w:t>
      </w:r>
    </w:p>
    <w:p w:rsidR="00724F23" w:rsidRPr="00625F56" w:rsidRDefault="00362AF0" w:rsidP="009115B5">
      <w:pPr>
        <w:pStyle w:val="NormalWeb"/>
        <w:ind w:left="-709" w:right="-142" w:firstLine="142"/>
        <w:jc w:val="both"/>
        <w:rPr>
          <w:rFonts w:ascii="Arial" w:hAnsi="Arial" w:cs="Arial"/>
          <w:b/>
        </w:rPr>
      </w:pPr>
      <w:r>
        <w:rPr>
          <w:rFonts w:ascii="Arial" w:hAnsi="Arial" w:cs="Arial"/>
          <w:b/>
        </w:rPr>
        <w:t xml:space="preserve">   </w:t>
      </w:r>
      <w:r w:rsidR="00724F23" w:rsidRPr="00625F56">
        <w:rPr>
          <w:rFonts w:ascii="Arial" w:hAnsi="Arial" w:cs="Arial"/>
          <w:b/>
        </w:rPr>
        <w:t xml:space="preserve">Marcada por hechos de enorme repercusión histórica que incluyeron la muerte masiva de civiles, el </w:t>
      </w:r>
      <w:hyperlink r:id="rId201" w:tooltip="Holocausto" w:history="1">
        <w:r w:rsidR="00724F23" w:rsidRPr="00625F56">
          <w:rPr>
            <w:rStyle w:val="Hipervnculo"/>
            <w:rFonts w:ascii="Arial" w:hAnsi="Arial" w:cs="Arial"/>
            <w:b/>
            <w:color w:val="auto"/>
            <w:u w:val="none"/>
          </w:rPr>
          <w:t>Holocausto</w:t>
        </w:r>
      </w:hyperlink>
      <w:r w:rsidR="00724F23" w:rsidRPr="00625F56">
        <w:rPr>
          <w:rFonts w:ascii="Arial" w:hAnsi="Arial" w:cs="Arial"/>
          <w:b/>
        </w:rPr>
        <w:t xml:space="preserve"> y el uso, por primera y única vez, de </w:t>
      </w:r>
      <w:hyperlink r:id="rId202" w:tooltip="Arma nuclear" w:history="1">
        <w:r w:rsidR="00724F23" w:rsidRPr="00625F56">
          <w:rPr>
            <w:rStyle w:val="Hipervnculo"/>
            <w:rFonts w:ascii="Arial" w:hAnsi="Arial" w:cs="Arial"/>
            <w:b/>
            <w:color w:val="auto"/>
            <w:u w:val="none"/>
          </w:rPr>
          <w:t>armas nucleares</w:t>
        </w:r>
      </w:hyperlink>
      <w:r w:rsidR="00724F23" w:rsidRPr="00625F56">
        <w:rPr>
          <w:rFonts w:ascii="Arial" w:hAnsi="Arial" w:cs="Arial"/>
          <w:b/>
        </w:rPr>
        <w:t xml:space="preserve"> en un conflicto militar, la Segunda Guerra Mundial fue el conflicto más mortífero en la historia de la humanidad,</w:t>
      </w:r>
      <w:r w:rsidR="00A045F2" w:rsidRPr="00625F56">
        <w:rPr>
          <w:rFonts w:ascii="Arial" w:hAnsi="Arial" w:cs="Arial"/>
          <w:b/>
        </w:rPr>
        <w:t xml:space="preserve"> </w:t>
      </w:r>
      <w:r w:rsidR="00724F23" w:rsidRPr="00625F56">
        <w:rPr>
          <w:rFonts w:ascii="Arial" w:hAnsi="Arial" w:cs="Arial"/>
          <w:b/>
        </w:rPr>
        <w:t xml:space="preserve">​ con un resultado final de entre </w:t>
      </w:r>
      <w:hyperlink r:id="rId203" w:tooltip="Anexo:Víctimas de la Segunda Guerra Mundial" w:history="1">
        <w:r w:rsidR="00724F23" w:rsidRPr="00625F56">
          <w:rPr>
            <w:rStyle w:val="Hipervnculo"/>
            <w:rFonts w:ascii="Arial" w:hAnsi="Arial" w:cs="Arial"/>
            <w:b/>
            <w:color w:val="auto"/>
            <w:u w:val="none"/>
          </w:rPr>
          <w:t>50 y 70 millones de víctimas</w:t>
        </w:r>
      </w:hyperlink>
      <w:r w:rsidR="00724F23" w:rsidRPr="00625F56">
        <w:rPr>
          <w:rFonts w:ascii="Arial" w:hAnsi="Arial" w:cs="Arial"/>
          <w:b/>
        </w:rPr>
        <w:t>.</w:t>
      </w:r>
    </w:p>
    <w:p w:rsidR="008D4282" w:rsidRDefault="00724F23" w:rsidP="009115B5">
      <w:pPr>
        <w:pStyle w:val="NormalWeb"/>
        <w:ind w:left="-709" w:right="-142" w:firstLine="142"/>
        <w:jc w:val="both"/>
        <w:rPr>
          <w:rFonts w:ascii="Arial" w:hAnsi="Arial" w:cs="Arial"/>
          <w:b/>
        </w:rPr>
      </w:pPr>
      <w:r w:rsidRPr="00625F56">
        <w:rPr>
          <w:rFonts w:ascii="Arial" w:hAnsi="Arial" w:cs="Arial"/>
          <w:b/>
        </w:rPr>
        <w:lastRenderedPageBreak/>
        <w:t xml:space="preserve">El comienzo del conflicto se suele situar en el </w:t>
      </w:r>
      <w:hyperlink r:id="rId204" w:tooltip="1 de septiembre" w:history="1">
        <w:r w:rsidRPr="00625F56">
          <w:rPr>
            <w:rStyle w:val="Hipervnculo"/>
            <w:rFonts w:ascii="Arial" w:hAnsi="Arial" w:cs="Arial"/>
            <w:b/>
            <w:color w:val="auto"/>
            <w:u w:val="none"/>
          </w:rPr>
          <w:t>1 de septiembre</w:t>
        </w:r>
      </w:hyperlink>
      <w:r w:rsidRPr="00625F56">
        <w:rPr>
          <w:rFonts w:ascii="Arial" w:hAnsi="Arial" w:cs="Arial"/>
          <w:b/>
        </w:rPr>
        <w:t xml:space="preserve"> de 1939, con la </w:t>
      </w:r>
      <w:hyperlink r:id="rId205" w:tooltip="Invasión alemana de Polonia de 1939" w:history="1">
        <w:r w:rsidRPr="00625F56">
          <w:rPr>
            <w:rStyle w:val="Hipervnculo"/>
            <w:rFonts w:ascii="Arial" w:hAnsi="Arial" w:cs="Arial"/>
            <w:b/>
            <w:color w:val="auto"/>
            <w:u w:val="none"/>
          </w:rPr>
          <w:t>invasión alemana de Polonia</w:t>
        </w:r>
      </w:hyperlink>
      <w:r w:rsidRPr="00625F56">
        <w:rPr>
          <w:rFonts w:ascii="Arial" w:hAnsi="Arial" w:cs="Arial"/>
          <w:b/>
        </w:rPr>
        <w:t xml:space="preserve">, el primer paso bélico de la </w:t>
      </w:r>
      <w:hyperlink r:id="rId206" w:tooltip="Alemania nazi" w:history="1">
        <w:r w:rsidRPr="00625F56">
          <w:rPr>
            <w:rStyle w:val="Hipervnculo"/>
            <w:rFonts w:ascii="Arial" w:hAnsi="Arial" w:cs="Arial"/>
            <w:b/>
            <w:color w:val="auto"/>
            <w:u w:val="none"/>
          </w:rPr>
          <w:t>Alemania nazi</w:t>
        </w:r>
      </w:hyperlink>
      <w:r w:rsidRPr="00625F56">
        <w:rPr>
          <w:rFonts w:ascii="Arial" w:hAnsi="Arial" w:cs="Arial"/>
          <w:b/>
        </w:rPr>
        <w:t xml:space="preserve"> en su pretensión de fundar un gran imperio en Europa, que produjo la inmediata declaración de guerra de </w:t>
      </w:r>
      <w:hyperlink r:id="rId207" w:tooltip="Francia" w:history="1">
        <w:r w:rsidRPr="00625F56">
          <w:rPr>
            <w:rStyle w:val="Hipervnculo"/>
            <w:rFonts w:ascii="Arial" w:hAnsi="Arial" w:cs="Arial"/>
            <w:b/>
            <w:color w:val="auto"/>
            <w:u w:val="none"/>
          </w:rPr>
          <w:t>Francia</w:t>
        </w:r>
      </w:hyperlink>
      <w:r w:rsidRPr="00625F56">
        <w:rPr>
          <w:rFonts w:ascii="Arial" w:hAnsi="Arial" w:cs="Arial"/>
          <w:b/>
        </w:rPr>
        <w:t xml:space="preserve"> y la mayor parte de los países del </w:t>
      </w:r>
      <w:hyperlink r:id="rId208" w:tooltip="Imperio británico" w:history="1">
        <w:r w:rsidRPr="00625F56">
          <w:rPr>
            <w:rStyle w:val="Hipervnculo"/>
            <w:rFonts w:ascii="Arial" w:hAnsi="Arial" w:cs="Arial"/>
            <w:b/>
            <w:color w:val="auto"/>
            <w:u w:val="none"/>
          </w:rPr>
          <w:t>Imperio británico</w:t>
        </w:r>
      </w:hyperlink>
      <w:r w:rsidRPr="00625F56">
        <w:rPr>
          <w:rFonts w:ascii="Arial" w:hAnsi="Arial" w:cs="Arial"/>
          <w:b/>
        </w:rPr>
        <w:t xml:space="preserve"> y la </w:t>
      </w:r>
      <w:hyperlink r:id="rId209" w:tooltip="Mancomunidad de Naciones" w:history="1">
        <w:r w:rsidRPr="00625F56">
          <w:rPr>
            <w:rStyle w:val="Hipervnculo"/>
            <w:rFonts w:ascii="Arial" w:hAnsi="Arial" w:cs="Arial"/>
            <w:b/>
            <w:color w:val="auto"/>
            <w:u w:val="none"/>
          </w:rPr>
          <w:t>Commonwealth</w:t>
        </w:r>
      </w:hyperlink>
      <w:r w:rsidRPr="00625F56">
        <w:rPr>
          <w:rFonts w:ascii="Arial" w:hAnsi="Arial" w:cs="Arial"/>
          <w:b/>
        </w:rPr>
        <w:t xml:space="preserve"> al Tercer </w:t>
      </w:r>
      <w:proofErr w:type="spellStart"/>
      <w:r w:rsidRPr="00625F56">
        <w:rPr>
          <w:rFonts w:ascii="Arial" w:hAnsi="Arial" w:cs="Arial"/>
          <w:b/>
        </w:rPr>
        <w:t>Reich</w:t>
      </w:r>
      <w:proofErr w:type="spellEnd"/>
      <w:r w:rsidRPr="00625F56">
        <w:rPr>
          <w:rFonts w:ascii="Arial" w:hAnsi="Arial" w:cs="Arial"/>
          <w:b/>
        </w:rPr>
        <w:t xml:space="preserve">. Desde finales de 1939 hasta inicios de </w:t>
      </w:r>
      <w:hyperlink r:id="rId210" w:tooltip="1941" w:history="1">
        <w:r w:rsidRPr="00625F56">
          <w:rPr>
            <w:rStyle w:val="Hipervnculo"/>
            <w:rFonts w:ascii="Arial" w:hAnsi="Arial" w:cs="Arial"/>
            <w:b/>
            <w:color w:val="auto"/>
            <w:u w:val="none"/>
          </w:rPr>
          <w:t>1941</w:t>
        </w:r>
      </w:hyperlink>
      <w:r w:rsidRPr="00625F56">
        <w:rPr>
          <w:rFonts w:ascii="Arial" w:hAnsi="Arial" w:cs="Arial"/>
          <w:b/>
        </w:rPr>
        <w:t xml:space="preserve">, merced a una serie de </w:t>
      </w:r>
      <w:hyperlink r:id="rId211" w:tooltip="Blitzkrieg" w:history="1">
        <w:r w:rsidRPr="00625F56">
          <w:rPr>
            <w:rStyle w:val="Hipervnculo"/>
            <w:rFonts w:ascii="Arial" w:hAnsi="Arial" w:cs="Arial"/>
            <w:b/>
            <w:color w:val="auto"/>
            <w:u w:val="none"/>
          </w:rPr>
          <w:t>fulgurantes camp</w:t>
        </w:r>
        <w:r w:rsidRPr="00625F56">
          <w:rPr>
            <w:rStyle w:val="Hipervnculo"/>
            <w:rFonts w:ascii="Arial" w:hAnsi="Arial" w:cs="Arial"/>
            <w:b/>
            <w:color w:val="auto"/>
            <w:u w:val="none"/>
          </w:rPr>
          <w:t>a</w:t>
        </w:r>
        <w:r w:rsidRPr="00625F56">
          <w:rPr>
            <w:rStyle w:val="Hipervnculo"/>
            <w:rFonts w:ascii="Arial" w:hAnsi="Arial" w:cs="Arial"/>
            <w:b/>
            <w:color w:val="auto"/>
            <w:u w:val="none"/>
          </w:rPr>
          <w:t>ñas militares</w:t>
        </w:r>
      </w:hyperlink>
      <w:r w:rsidRPr="00625F56">
        <w:rPr>
          <w:rFonts w:ascii="Arial" w:hAnsi="Arial" w:cs="Arial"/>
          <w:b/>
        </w:rPr>
        <w:t xml:space="preserve"> y la firma de tratados, Alemania </w:t>
      </w:r>
      <w:hyperlink r:id="rId212" w:tooltip="Batalla de Francia" w:history="1">
        <w:r w:rsidRPr="00625F56">
          <w:rPr>
            <w:rStyle w:val="Hipervnculo"/>
            <w:rFonts w:ascii="Arial" w:hAnsi="Arial" w:cs="Arial"/>
            <w:b/>
            <w:color w:val="auto"/>
            <w:u w:val="none"/>
          </w:rPr>
          <w:t>conquistó</w:t>
        </w:r>
      </w:hyperlink>
      <w:r w:rsidRPr="00625F56">
        <w:rPr>
          <w:rFonts w:ascii="Arial" w:hAnsi="Arial" w:cs="Arial"/>
          <w:b/>
        </w:rPr>
        <w:t xml:space="preserve"> o sometió gran parte de la </w:t>
      </w:r>
      <w:hyperlink r:id="rId213" w:tooltip="Europa continental" w:history="1">
        <w:r w:rsidRPr="00625F56">
          <w:rPr>
            <w:rStyle w:val="Hipervnculo"/>
            <w:rFonts w:ascii="Arial" w:hAnsi="Arial" w:cs="Arial"/>
            <w:b/>
            <w:color w:val="auto"/>
            <w:u w:val="none"/>
          </w:rPr>
          <w:t>Europa continental</w:t>
        </w:r>
      </w:hyperlink>
      <w:r w:rsidRPr="00625F56">
        <w:rPr>
          <w:rFonts w:ascii="Arial" w:hAnsi="Arial" w:cs="Arial"/>
          <w:b/>
        </w:rPr>
        <w:t xml:space="preserve">. En virtud de los acuerdos firmados entre los </w:t>
      </w:r>
      <w:hyperlink r:id="rId214" w:tooltip="Nazismo" w:history="1">
        <w:r w:rsidRPr="00625F56">
          <w:rPr>
            <w:rStyle w:val="Hipervnculo"/>
            <w:rFonts w:ascii="Arial" w:hAnsi="Arial" w:cs="Arial"/>
            <w:b/>
            <w:color w:val="auto"/>
            <w:u w:val="none"/>
          </w:rPr>
          <w:t>nazis</w:t>
        </w:r>
      </w:hyperlink>
      <w:r w:rsidRPr="00625F56">
        <w:rPr>
          <w:rFonts w:ascii="Arial" w:hAnsi="Arial" w:cs="Arial"/>
          <w:b/>
        </w:rPr>
        <w:t xml:space="preserve"> y los </w:t>
      </w:r>
      <w:hyperlink r:id="rId215" w:tooltip="Comunismo soviético" w:history="1">
        <w:r w:rsidRPr="00625F56">
          <w:rPr>
            <w:rStyle w:val="Hipervnculo"/>
            <w:rFonts w:ascii="Arial" w:hAnsi="Arial" w:cs="Arial"/>
            <w:b/>
            <w:color w:val="auto"/>
            <w:u w:val="none"/>
          </w:rPr>
          <w:t>soviéticos</w:t>
        </w:r>
      </w:hyperlink>
      <w:r w:rsidRPr="00625F56">
        <w:rPr>
          <w:rFonts w:ascii="Arial" w:hAnsi="Arial" w:cs="Arial"/>
          <w:b/>
        </w:rPr>
        <w:t xml:space="preserve">, la nominalmente neutral </w:t>
      </w:r>
      <w:hyperlink r:id="rId216" w:tooltip="Unión Soviética" w:history="1">
        <w:r w:rsidRPr="00625F56">
          <w:rPr>
            <w:rStyle w:val="Hipervnculo"/>
            <w:rFonts w:ascii="Arial" w:hAnsi="Arial" w:cs="Arial"/>
            <w:b/>
            <w:color w:val="auto"/>
            <w:u w:val="none"/>
          </w:rPr>
          <w:t>Unión Soviética</w:t>
        </w:r>
      </w:hyperlink>
      <w:r w:rsidRPr="00625F56">
        <w:rPr>
          <w:rFonts w:ascii="Arial" w:hAnsi="Arial" w:cs="Arial"/>
          <w:b/>
        </w:rPr>
        <w:t xml:space="preserve"> ocupó o se anexionó territorios de las seis naciones vecinas con las que compartía frontera en el oeste. </w:t>
      </w:r>
    </w:p>
    <w:p w:rsidR="00724F23" w:rsidRPr="00625F56" w:rsidRDefault="00724F23" w:rsidP="009115B5">
      <w:pPr>
        <w:pStyle w:val="NormalWeb"/>
        <w:ind w:left="-709" w:right="-142" w:firstLine="142"/>
        <w:jc w:val="both"/>
        <w:rPr>
          <w:rFonts w:ascii="Arial" w:hAnsi="Arial" w:cs="Arial"/>
          <w:b/>
        </w:rPr>
      </w:pPr>
      <w:r w:rsidRPr="00625F56">
        <w:rPr>
          <w:rFonts w:ascii="Arial" w:hAnsi="Arial" w:cs="Arial"/>
          <w:b/>
        </w:rPr>
        <w:t xml:space="preserve">El Reino Unido y la Commonwealth se mantuvieron como la única gran fuerza capaz de combatir contra las Potencias del Eje en el </w:t>
      </w:r>
      <w:hyperlink r:id="rId217" w:tooltip="Norte de África" w:history="1">
        <w:r w:rsidRPr="00625F56">
          <w:rPr>
            <w:rStyle w:val="Hipervnculo"/>
            <w:rFonts w:ascii="Arial" w:hAnsi="Arial" w:cs="Arial"/>
            <w:b/>
            <w:color w:val="auto"/>
            <w:u w:val="none"/>
          </w:rPr>
          <w:t>Norte de África</w:t>
        </w:r>
      </w:hyperlink>
      <w:r w:rsidRPr="00625F56">
        <w:rPr>
          <w:rFonts w:ascii="Arial" w:hAnsi="Arial" w:cs="Arial"/>
          <w:b/>
        </w:rPr>
        <w:t xml:space="preserve"> y en una extensa </w:t>
      </w:r>
      <w:hyperlink r:id="rId218" w:tooltip="Guerra naval" w:history="1">
        <w:r w:rsidRPr="00625F56">
          <w:rPr>
            <w:rStyle w:val="Hipervnculo"/>
            <w:rFonts w:ascii="Arial" w:hAnsi="Arial" w:cs="Arial"/>
            <w:b/>
            <w:color w:val="auto"/>
            <w:u w:val="none"/>
          </w:rPr>
          <w:t>guerra naval</w:t>
        </w:r>
      </w:hyperlink>
      <w:r w:rsidRPr="00625F56">
        <w:rPr>
          <w:rFonts w:ascii="Arial" w:hAnsi="Arial" w:cs="Arial"/>
          <w:b/>
        </w:rPr>
        <w:t xml:space="preserve">. En junio de 1941 las potencias europeas del Eje comenzaron la </w:t>
      </w:r>
      <w:hyperlink r:id="rId219" w:tooltip="Operación Barbarroja" w:history="1">
        <w:r w:rsidRPr="00625F56">
          <w:rPr>
            <w:rStyle w:val="Hipervnculo"/>
            <w:rFonts w:ascii="Arial" w:hAnsi="Arial" w:cs="Arial"/>
            <w:b/>
            <w:color w:val="auto"/>
            <w:u w:val="none"/>
          </w:rPr>
          <w:t>invasión de la Unión Soviética</w:t>
        </w:r>
      </w:hyperlink>
      <w:r w:rsidRPr="00625F56">
        <w:rPr>
          <w:rFonts w:ascii="Arial" w:hAnsi="Arial" w:cs="Arial"/>
          <w:b/>
        </w:rPr>
        <w:t xml:space="preserve">, dando así inicio a la más extensa operación de guerra terrestre de la Historia, donde desde ese momento se empleó la mayor parte del poder militar del Eje. En diciembre de 1941 el </w:t>
      </w:r>
      <w:hyperlink r:id="rId220" w:tooltip="Imperio del Japón" w:history="1">
        <w:r w:rsidRPr="00625F56">
          <w:rPr>
            <w:rStyle w:val="Hipervnculo"/>
            <w:rFonts w:ascii="Arial" w:hAnsi="Arial" w:cs="Arial"/>
            <w:b/>
            <w:color w:val="auto"/>
            <w:u w:val="none"/>
          </w:rPr>
          <w:t>Imperio del Japón</w:t>
        </w:r>
      </w:hyperlink>
      <w:r w:rsidRPr="00625F56">
        <w:rPr>
          <w:rFonts w:ascii="Arial" w:hAnsi="Arial" w:cs="Arial"/>
          <w:b/>
        </w:rPr>
        <w:t xml:space="preserve">, que había estado en </w:t>
      </w:r>
      <w:hyperlink r:id="rId221" w:tooltip="Segunda Guerra Sino-Japonesa" w:history="1">
        <w:r w:rsidRPr="00625F56">
          <w:rPr>
            <w:rStyle w:val="Hipervnculo"/>
            <w:rFonts w:ascii="Arial" w:hAnsi="Arial" w:cs="Arial"/>
            <w:b/>
            <w:color w:val="auto"/>
            <w:u w:val="none"/>
          </w:rPr>
          <w:t>guerra con China desde 1937</w:t>
        </w:r>
      </w:hyperlink>
      <w:hyperlink r:id="rId222" w:anchor="cite_note-2" w:history="1">
        <w:r w:rsidRPr="00625F56">
          <w:rPr>
            <w:rStyle w:val="Hipervnculo"/>
            <w:rFonts w:ascii="Arial" w:hAnsi="Arial" w:cs="Arial"/>
            <w:b/>
            <w:color w:val="auto"/>
            <w:u w:val="none"/>
            <w:vertAlign w:val="superscript"/>
          </w:rPr>
          <w:t>2</w:t>
        </w:r>
      </w:hyperlink>
      <w:r w:rsidRPr="00625F56">
        <w:rPr>
          <w:rFonts w:ascii="Arial" w:hAnsi="Arial" w:cs="Arial"/>
          <w:b/>
        </w:rPr>
        <w:t xml:space="preserve">​ y pretendía expandir sus dominios en </w:t>
      </w:r>
      <w:hyperlink r:id="rId223" w:tooltip="Asia" w:history="1">
        <w:r w:rsidRPr="00625F56">
          <w:rPr>
            <w:rStyle w:val="Hipervnculo"/>
            <w:rFonts w:ascii="Arial" w:hAnsi="Arial" w:cs="Arial"/>
            <w:b/>
            <w:color w:val="auto"/>
            <w:u w:val="none"/>
          </w:rPr>
          <w:t>Asia</w:t>
        </w:r>
      </w:hyperlink>
      <w:r w:rsidRPr="00625F56">
        <w:rPr>
          <w:rFonts w:ascii="Arial" w:hAnsi="Arial" w:cs="Arial"/>
          <w:b/>
        </w:rPr>
        <w:t xml:space="preserve">, </w:t>
      </w:r>
      <w:hyperlink r:id="rId224" w:tooltip="Ataque a Pearl Harbor" w:history="1">
        <w:r w:rsidRPr="00625F56">
          <w:rPr>
            <w:rStyle w:val="Hipervnculo"/>
            <w:rFonts w:ascii="Arial" w:hAnsi="Arial" w:cs="Arial"/>
            <w:b/>
            <w:color w:val="auto"/>
            <w:u w:val="none"/>
          </w:rPr>
          <w:t>atacó a los Estados Unidos</w:t>
        </w:r>
      </w:hyperlink>
      <w:r w:rsidRPr="00625F56">
        <w:rPr>
          <w:rFonts w:ascii="Arial" w:hAnsi="Arial" w:cs="Arial"/>
          <w:b/>
        </w:rPr>
        <w:t xml:space="preserve"> y a las posesiones europeas en el </w:t>
      </w:r>
      <w:hyperlink r:id="rId225" w:tooltip="Océano Pacífico" w:history="1">
        <w:r w:rsidRPr="00625F56">
          <w:rPr>
            <w:rStyle w:val="Hipervnculo"/>
            <w:rFonts w:ascii="Arial" w:hAnsi="Arial" w:cs="Arial"/>
            <w:b/>
            <w:color w:val="auto"/>
            <w:u w:val="none"/>
          </w:rPr>
          <w:t>océano Pacífico</w:t>
        </w:r>
      </w:hyperlink>
      <w:r w:rsidRPr="00625F56">
        <w:rPr>
          <w:rFonts w:ascii="Arial" w:hAnsi="Arial" w:cs="Arial"/>
          <w:b/>
        </w:rPr>
        <w:t>, conquistando rápidamente gran parte de la región.</w:t>
      </w:r>
    </w:p>
    <w:p w:rsidR="00B71E50" w:rsidRDefault="00724F23" w:rsidP="009115B5">
      <w:pPr>
        <w:pStyle w:val="NormalWeb"/>
        <w:ind w:left="-709" w:right="-142" w:firstLine="142"/>
        <w:jc w:val="both"/>
        <w:rPr>
          <w:rFonts w:ascii="Arial" w:hAnsi="Arial" w:cs="Arial"/>
          <w:b/>
        </w:rPr>
      </w:pPr>
      <w:r w:rsidRPr="00625F56">
        <w:rPr>
          <w:rFonts w:ascii="Arial" w:hAnsi="Arial" w:cs="Arial"/>
          <w:b/>
        </w:rPr>
        <w:t xml:space="preserve">El avance de las fuerzas del Eje fue detenido por los Aliados en </w:t>
      </w:r>
      <w:hyperlink r:id="rId226" w:tooltip="1942" w:history="1">
        <w:r w:rsidRPr="00625F56">
          <w:rPr>
            <w:rStyle w:val="Hipervnculo"/>
            <w:rFonts w:ascii="Arial" w:hAnsi="Arial" w:cs="Arial"/>
            <w:b/>
            <w:color w:val="auto"/>
            <w:u w:val="none"/>
          </w:rPr>
          <w:t>1942</w:t>
        </w:r>
      </w:hyperlink>
      <w:r w:rsidRPr="00625F56">
        <w:rPr>
          <w:rFonts w:ascii="Arial" w:hAnsi="Arial" w:cs="Arial"/>
          <w:b/>
        </w:rPr>
        <w:t xml:space="preserve"> tras la derrota de Japón en varias </w:t>
      </w:r>
      <w:hyperlink r:id="rId227" w:tooltip="Batalla de Midway" w:history="1">
        <w:r w:rsidRPr="00625F56">
          <w:rPr>
            <w:rStyle w:val="Hipervnculo"/>
            <w:rFonts w:ascii="Arial" w:hAnsi="Arial" w:cs="Arial"/>
            <w:b/>
            <w:color w:val="auto"/>
            <w:u w:val="none"/>
          </w:rPr>
          <w:t>batallas navales</w:t>
        </w:r>
      </w:hyperlink>
      <w:r w:rsidRPr="00625F56">
        <w:rPr>
          <w:rFonts w:ascii="Arial" w:hAnsi="Arial" w:cs="Arial"/>
          <w:b/>
        </w:rPr>
        <w:t xml:space="preserve"> y de las tropas europeas del Eje en el </w:t>
      </w:r>
      <w:hyperlink r:id="rId228" w:tooltip="Segunda Batalla de El Alamein" w:history="1">
        <w:r w:rsidRPr="00625F56">
          <w:rPr>
            <w:rStyle w:val="Hipervnculo"/>
            <w:rFonts w:ascii="Arial" w:hAnsi="Arial" w:cs="Arial"/>
            <w:b/>
            <w:color w:val="auto"/>
            <w:u w:val="none"/>
          </w:rPr>
          <w:t>Norte de África</w:t>
        </w:r>
      </w:hyperlink>
      <w:r w:rsidRPr="00625F56">
        <w:rPr>
          <w:rFonts w:ascii="Arial" w:hAnsi="Arial" w:cs="Arial"/>
          <w:b/>
        </w:rPr>
        <w:t xml:space="preserve"> y en la decisiva </w:t>
      </w:r>
      <w:hyperlink r:id="rId229" w:tooltip="Batalla de Stalingrado" w:history="1">
        <w:r w:rsidRPr="00625F56">
          <w:rPr>
            <w:rStyle w:val="Hipervnculo"/>
            <w:rFonts w:ascii="Arial" w:hAnsi="Arial" w:cs="Arial"/>
            <w:b/>
            <w:color w:val="auto"/>
            <w:u w:val="none"/>
          </w:rPr>
          <w:t xml:space="preserve">batalla de </w:t>
        </w:r>
        <w:proofErr w:type="spellStart"/>
        <w:r w:rsidRPr="00625F56">
          <w:rPr>
            <w:rStyle w:val="Hipervnculo"/>
            <w:rFonts w:ascii="Arial" w:hAnsi="Arial" w:cs="Arial"/>
            <w:b/>
            <w:color w:val="auto"/>
            <w:u w:val="none"/>
          </w:rPr>
          <w:t>Stalingrado</w:t>
        </w:r>
        <w:proofErr w:type="spellEnd"/>
      </w:hyperlink>
      <w:r w:rsidRPr="00625F56">
        <w:rPr>
          <w:rFonts w:ascii="Arial" w:hAnsi="Arial" w:cs="Arial"/>
          <w:b/>
        </w:rPr>
        <w:t xml:space="preserve">. </w:t>
      </w:r>
    </w:p>
    <w:p w:rsidR="00724F23" w:rsidRPr="00625F56" w:rsidRDefault="00B71E50" w:rsidP="009115B5">
      <w:pPr>
        <w:pStyle w:val="NormalWeb"/>
        <w:ind w:left="-709" w:right="-142" w:firstLine="142"/>
        <w:jc w:val="both"/>
        <w:rPr>
          <w:rFonts w:ascii="Arial" w:hAnsi="Arial" w:cs="Arial"/>
          <w:b/>
        </w:rPr>
      </w:pPr>
      <w:r>
        <w:rPr>
          <w:rFonts w:ascii="Arial" w:hAnsi="Arial" w:cs="Arial"/>
          <w:b/>
        </w:rPr>
        <w:t xml:space="preserve"> </w:t>
      </w:r>
      <w:r w:rsidR="00724F23" w:rsidRPr="00625F56">
        <w:rPr>
          <w:rFonts w:ascii="Arial" w:hAnsi="Arial" w:cs="Arial"/>
          <w:b/>
        </w:rPr>
        <w:t xml:space="preserve">En </w:t>
      </w:r>
      <w:hyperlink r:id="rId230" w:tooltip="1943" w:history="1">
        <w:r w:rsidR="00724F23" w:rsidRPr="00625F56">
          <w:rPr>
            <w:rStyle w:val="Hipervnculo"/>
            <w:rFonts w:ascii="Arial" w:hAnsi="Arial" w:cs="Arial"/>
            <w:b/>
            <w:color w:val="auto"/>
            <w:u w:val="none"/>
          </w:rPr>
          <w:t>1943</w:t>
        </w:r>
      </w:hyperlink>
      <w:r w:rsidR="00724F23" w:rsidRPr="00625F56">
        <w:rPr>
          <w:rFonts w:ascii="Arial" w:hAnsi="Arial" w:cs="Arial"/>
          <w:b/>
        </w:rPr>
        <w:t xml:space="preserve">, como consecuencia de los diversos </w:t>
      </w:r>
      <w:hyperlink r:id="rId231" w:tooltip="Batalla de Kursk" w:history="1">
        <w:r w:rsidR="00724F23" w:rsidRPr="00625F56">
          <w:rPr>
            <w:rStyle w:val="Hipervnculo"/>
            <w:rFonts w:ascii="Arial" w:hAnsi="Arial" w:cs="Arial"/>
            <w:b/>
            <w:color w:val="auto"/>
            <w:u w:val="none"/>
          </w:rPr>
          <w:t>reveses</w:t>
        </w:r>
      </w:hyperlink>
      <w:r w:rsidR="00724F23" w:rsidRPr="00625F56">
        <w:rPr>
          <w:rFonts w:ascii="Arial" w:hAnsi="Arial" w:cs="Arial"/>
          <w:b/>
        </w:rPr>
        <w:t xml:space="preserve"> de los alemanes en </w:t>
      </w:r>
      <w:hyperlink r:id="rId232" w:tooltip="Europa Oriental" w:history="1">
        <w:r w:rsidR="00724F23" w:rsidRPr="00625F56">
          <w:rPr>
            <w:rStyle w:val="Hipervnculo"/>
            <w:rFonts w:ascii="Arial" w:hAnsi="Arial" w:cs="Arial"/>
            <w:b/>
            <w:color w:val="auto"/>
            <w:u w:val="none"/>
          </w:rPr>
          <w:t>Europa del Este</w:t>
        </w:r>
      </w:hyperlink>
      <w:r w:rsidR="00724F23" w:rsidRPr="00625F56">
        <w:rPr>
          <w:rFonts w:ascii="Arial" w:hAnsi="Arial" w:cs="Arial"/>
          <w:b/>
        </w:rPr>
        <w:t xml:space="preserve">, la </w:t>
      </w:r>
      <w:hyperlink r:id="rId233" w:tooltip="Campaña de Italia" w:history="1">
        <w:r w:rsidR="00724F23" w:rsidRPr="00625F56">
          <w:rPr>
            <w:rStyle w:val="Hipervnculo"/>
            <w:rFonts w:ascii="Arial" w:hAnsi="Arial" w:cs="Arial"/>
            <w:b/>
            <w:color w:val="auto"/>
            <w:u w:val="none"/>
          </w:rPr>
          <w:t>invasión aliada</w:t>
        </w:r>
      </w:hyperlink>
      <w:r w:rsidR="00724F23" w:rsidRPr="00625F56">
        <w:rPr>
          <w:rFonts w:ascii="Arial" w:hAnsi="Arial" w:cs="Arial"/>
          <w:b/>
        </w:rPr>
        <w:t xml:space="preserve"> de la </w:t>
      </w:r>
      <w:hyperlink r:id="rId234" w:tooltip="Italia Fascista" w:history="1">
        <w:r w:rsidR="00724F23" w:rsidRPr="00625F56">
          <w:rPr>
            <w:rStyle w:val="Hipervnculo"/>
            <w:rFonts w:ascii="Arial" w:hAnsi="Arial" w:cs="Arial"/>
            <w:b/>
            <w:color w:val="auto"/>
            <w:u w:val="none"/>
          </w:rPr>
          <w:t>Italia Fascista</w:t>
        </w:r>
      </w:hyperlink>
      <w:r w:rsidR="00724F23" w:rsidRPr="00625F56">
        <w:rPr>
          <w:rFonts w:ascii="Arial" w:hAnsi="Arial" w:cs="Arial"/>
          <w:b/>
        </w:rPr>
        <w:t xml:space="preserve"> y las victorias de los Estados Unidos en el Pacífico, el Eje perdió la iniciativa y tuvo que emprender la retirada estratégica en todos los frentes. En </w:t>
      </w:r>
      <w:hyperlink r:id="rId235" w:tooltip="1944" w:history="1">
        <w:r w:rsidR="00724F23" w:rsidRPr="00625F56">
          <w:rPr>
            <w:rStyle w:val="Hipervnculo"/>
            <w:rFonts w:ascii="Arial" w:hAnsi="Arial" w:cs="Arial"/>
            <w:b/>
            <w:color w:val="auto"/>
            <w:u w:val="none"/>
          </w:rPr>
          <w:t>1944</w:t>
        </w:r>
      </w:hyperlink>
      <w:r w:rsidR="00724F23" w:rsidRPr="00625F56">
        <w:rPr>
          <w:rFonts w:ascii="Arial" w:hAnsi="Arial" w:cs="Arial"/>
          <w:b/>
        </w:rPr>
        <w:t xml:space="preserve"> los aliados occidentales </w:t>
      </w:r>
      <w:hyperlink r:id="rId236" w:tooltip="Batalla de Normandía" w:history="1">
        <w:r w:rsidR="00724F23" w:rsidRPr="00625F56">
          <w:rPr>
            <w:rStyle w:val="Hipervnculo"/>
            <w:rFonts w:ascii="Arial" w:hAnsi="Arial" w:cs="Arial"/>
            <w:b/>
            <w:color w:val="auto"/>
            <w:u w:val="none"/>
          </w:rPr>
          <w:t>invadieron Francia</w:t>
        </w:r>
      </w:hyperlink>
      <w:r w:rsidR="00724F23" w:rsidRPr="00625F56">
        <w:rPr>
          <w:rFonts w:ascii="Arial" w:hAnsi="Arial" w:cs="Arial"/>
          <w:b/>
        </w:rPr>
        <w:t xml:space="preserve">, al mismo tiempo que la </w:t>
      </w:r>
      <w:hyperlink r:id="rId237" w:tooltip="Unión Soviética" w:history="1">
        <w:r w:rsidR="00724F23" w:rsidRPr="00625F56">
          <w:rPr>
            <w:rStyle w:val="Hipervnculo"/>
            <w:rFonts w:ascii="Arial" w:hAnsi="Arial" w:cs="Arial"/>
            <w:b/>
            <w:color w:val="auto"/>
            <w:u w:val="none"/>
          </w:rPr>
          <w:t>Unión Soviética</w:t>
        </w:r>
      </w:hyperlink>
      <w:r w:rsidR="00724F23" w:rsidRPr="00625F56">
        <w:rPr>
          <w:rFonts w:ascii="Arial" w:hAnsi="Arial" w:cs="Arial"/>
          <w:b/>
        </w:rPr>
        <w:t xml:space="preserve"> recuperó las pérdidas territoriales y ambos invadían Alemania.</w:t>
      </w:r>
    </w:p>
    <w:p w:rsidR="00724F23" w:rsidRPr="00625F56" w:rsidRDefault="009115B5" w:rsidP="009115B5">
      <w:pPr>
        <w:pStyle w:val="NormalWeb"/>
        <w:ind w:left="-709" w:right="-142" w:firstLine="142"/>
        <w:jc w:val="both"/>
        <w:rPr>
          <w:rFonts w:ascii="Arial" w:hAnsi="Arial" w:cs="Arial"/>
          <w:b/>
        </w:rPr>
      </w:pPr>
      <w:r>
        <w:rPr>
          <w:rFonts w:ascii="Arial" w:hAnsi="Arial" w:cs="Arial"/>
          <w:b/>
        </w:rPr>
        <w:t xml:space="preserve">  </w:t>
      </w:r>
      <w:r w:rsidR="00724F23" w:rsidRPr="00625F56">
        <w:rPr>
          <w:rFonts w:ascii="Arial" w:hAnsi="Arial" w:cs="Arial"/>
          <w:b/>
        </w:rPr>
        <w:t xml:space="preserve">La guerra en Europa terminó con la </w:t>
      </w:r>
      <w:hyperlink r:id="rId238" w:tooltip="Batalla de Berlín" w:history="1">
        <w:r w:rsidR="00724F23" w:rsidRPr="00625F56">
          <w:rPr>
            <w:rStyle w:val="Hipervnculo"/>
            <w:rFonts w:ascii="Arial" w:hAnsi="Arial" w:cs="Arial"/>
            <w:b/>
            <w:color w:val="auto"/>
            <w:u w:val="none"/>
          </w:rPr>
          <w:t>captura de Berlín</w:t>
        </w:r>
      </w:hyperlink>
      <w:r w:rsidR="00724F23" w:rsidRPr="00625F56">
        <w:rPr>
          <w:rFonts w:ascii="Arial" w:hAnsi="Arial" w:cs="Arial"/>
          <w:b/>
        </w:rPr>
        <w:t xml:space="preserve"> por tropas soviéticas y polacas y la consiguiente </w:t>
      </w:r>
      <w:hyperlink r:id="rId239" w:tooltip="Fin de la Segunda Guerra Mundial en Europa" w:history="1">
        <w:r w:rsidR="00724F23" w:rsidRPr="00625F56">
          <w:rPr>
            <w:rStyle w:val="Hipervnculo"/>
            <w:rFonts w:ascii="Arial" w:hAnsi="Arial" w:cs="Arial"/>
            <w:b/>
            <w:color w:val="auto"/>
            <w:u w:val="none"/>
          </w:rPr>
          <w:t>rendición incondicional alemana el 8 de mayo de 1945</w:t>
        </w:r>
      </w:hyperlink>
      <w:r w:rsidR="00724F23" w:rsidRPr="00625F56">
        <w:rPr>
          <w:rFonts w:ascii="Arial" w:hAnsi="Arial" w:cs="Arial"/>
          <w:b/>
        </w:rPr>
        <w:t xml:space="preserve">. La </w:t>
      </w:r>
      <w:hyperlink r:id="rId240" w:tooltip="Armada Imperial Japonesa" w:history="1">
        <w:r w:rsidR="00724F23" w:rsidRPr="00625F56">
          <w:rPr>
            <w:rStyle w:val="Hipervnculo"/>
            <w:rFonts w:ascii="Arial" w:hAnsi="Arial" w:cs="Arial"/>
            <w:b/>
            <w:color w:val="auto"/>
            <w:u w:val="none"/>
          </w:rPr>
          <w:t>Armada Imperial Japonesa</w:t>
        </w:r>
      </w:hyperlink>
      <w:r w:rsidR="00724F23" w:rsidRPr="00625F56">
        <w:rPr>
          <w:rFonts w:ascii="Arial" w:hAnsi="Arial" w:cs="Arial"/>
          <w:b/>
        </w:rPr>
        <w:t xml:space="preserve"> resultó </w:t>
      </w:r>
      <w:hyperlink r:id="rId241" w:tooltip="Batalla del Golfo de Leyte" w:history="1">
        <w:r w:rsidR="00724F23" w:rsidRPr="00625F56">
          <w:rPr>
            <w:rStyle w:val="Hipervnculo"/>
            <w:rFonts w:ascii="Arial" w:hAnsi="Arial" w:cs="Arial"/>
            <w:b/>
            <w:color w:val="auto"/>
            <w:u w:val="none"/>
          </w:rPr>
          <w:t>derrotada por los Estados Unidos</w:t>
        </w:r>
      </w:hyperlink>
      <w:r w:rsidR="00724F23" w:rsidRPr="00625F56">
        <w:rPr>
          <w:rFonts w:ascii="Arial" w:hAnsi="Arial" w:cs="Arial"/>
          <w:b/>
        </w:rPr>
        <w:t xml:space="preserve"> y la invasión del </w:t>
      </w:r>
      <w:hyperlink r:id="rId242" w:tooltip="Archipiélago japonés" w:history="1">
        <w:r w:rsidR="00724F23" w:rsidRPr="00625F56">
          <w:rPr>
            <w:rStyle w:val="Hipervnculo"/>
            <w:rFonts w:ascii="Arial" w:hAnsi="Arial" w:cs="Arial"/>
            <w:b/>
            <w:color w:val="auto"/>
            <w:u w:val="none"/>
          </w:rPr>
          <w:t>archipiél</w:t>
        </w:r>
        <w:r w:rsidR="00724F23" w:rsidRPr="00625F56">
          <w:rPr>
            <w:rStyle w:val="Hipervnculo"/>
            <w:rFonts w:ascii="Arial" w:hAnsi="Arial" w:cs="Arial"/>
            <w:b/>
            <w:color w:val="auto"/>
            <w:u w:val="none"/>
          </w:rPr>
          <w:t>a</w:t>
        </w:r>
        <w:r w:rsidR="00724F23" w:rsidRPr="00625F56">
          <w:rPr>
            <w:rStyle w:val="Hipervnculo"/>
            <w:rFonts w:ascii="Arial" w:hAnsi="Arial" w:cs="Arial"/>
            <w:b/>
            <w:color w:val="auto"/>
            <w:u w:val="none"/>
          </w:rPr>
          <w:t>go japonés</w:t>
        </w:r>
      </w:hyperlink>
      <w:r w:rsidR="00724F23" w:rsidRPr="00625F56">
        <w:rPr>
          <w:rFonts w:ascii="Arial" w:hAnsi="Arial" w:cs="Arial"/>
          <w:b/>
        </w:rPr>
        <w:t xml:space="preserve"> se hizo inminente. Tras el </w:t>
      </w:r>
      <w:hyperlink r:id="rId243" w:tooltip="Bombardeos atómicos sobre Hiroshima y Nagasaki" w:history="1">
        <w:r w:rsidR="00724F23" w:rsidRPr="00625F56">
          <w:rPr>
            <w:rStyle w:val="Hipervnculo"/>
            <w:rFonts w:ascii="Arial" w:hAnsi="Arial" w:cs="Arial"/>
            <w:b/>
            <w:color w:val="auto"/>
            <w:u w:val="none"/>
          </w:rPr>
          <w:t>bombardeo atómico sobre Hiroshima y Nagasaki</w:t>
        </w:r>
      </w:hyperlink>
      <w:r w:rsidR="00724F23" w:rsidRPr="00625F56">
        <w:rPr>
          <w:rFonts w:ascii="Arial" w:hAnsi="Arial" w:cs="Arial"/>
          <w:b/>
        </w:rPr>
        <w:t xml:space="preserve"> por parte de los Estados Unidos y la </w:t>
      </w:r>
      <w:hyperlink r:id="rId244" w:tooltip="Batalla de Manchuria" w:history="1">
        <w:r w:rsidR="00724F23" w:rsidRPr="00625F56">
          <w:rPr>
            <w:rStyle w:val="Hipervnculo"/>
            <w:rFonts w:ascii="Arial" w:hAnsi="Arial" w:cs="Arial"/>
            <w:b/>
            <w:color w:val="auto"/>
            <w:u w:val="none"/>
          </w:rPr>
          <w:t>invasión soviética de Manchuria</w:t>
        </w:r>
      </w:hyperlink>
      <w:r w:rsidR="00724F23" w:rsidRPr="00625F56">
        <w:rPr>
          <w:rFonts w:ascii="Arial" w:hAnsi="Arial" w:cs="Arial"/>
          <w:b/>
        </w:rPr>
        <w:t xml:space="preserve">, la guerra en Asia terminó el </w:t>
      </w:r>
      <w:hyperlink r:id="rId245" w:tooltip="15 de agosto" w:history="1">
        <w:r w:rsidR="00724F23" w:rsidRPr="00625F56">
          <w:rPr>
            <w:rStyle w:val="Hipervnculo"/>
            <w:rFonts w:ascii="Arial" w:hAnsi="Arial" w:cs="Arial"/>
            <w:b/>
            <w:color w:val="auto"/>
            <w:u w:val="none"/>
          </w:rPr>
          <w:t>15 de agosto</w:t>
        </w:r>
      </w:hyperlink>
      <w:r w:rsidR="00724F23" w:rsidRPr="00625F56">
        <w:rPr>
          <w:rFonts w:ascii="Arial" w:hAnsi="Arial" w:cs="Arial"/>
          <w:b/>
        </w:rPr>
        <w:t xml:space="preserve"> de 1945 cuando </w:t>
      </w:r>
      <w:hyperlink r:id="rId246" w:tooltip="Japón" w:history="1">
        <w:r w:rsidR="00724F23" w:rsidRPr="00625F56">
          <w:rPr>
            <w:rStyle w:val="Hipervnculo"/>
            <w:rFonts w:ascii="Arial" w:hAnsi="Arial" w:cs="Arial"/>
            <w:b/>
            <w:color w:val="auto"/>
            <w:u w:val="none"/>
          </w:rPr>
          <w:t>Japón</w:t>
        </w:r>
      </w:hyperlink>
      <w:r w:rsidR="00724F23" w:rsidRPr="00625F56">
        <w:rPr>
          <w:rFonts w:ascii="Arial" w:hAnsi="Arial" w:cs="Arial"/>
          <w:b/>
        </w:rPr>
        <w:t xml:space="preserve"> aceptó la </w:t>
      </w:r>
      <w:hyperlink r:id="rId247" w:tooltip="Rendición de Japón" w:history="1">
        <w:r w:rsidR="00724F23" w:rsidRPr="00625F56">
          <w:rPr>
            <w:rStyle w:val="Hipervnculo"/>
            <w:rFonts w:ascii="Arial" w:hAnsi="Arial" w:cs="Arial"/>
            <w:b/>
            <w:color w:val="auto"/>
            <w:u w:val="none"/>
          </w:rPr>
          <w:t>rendición incondicional</w:t>
        </w:r>
      </w:hyperlink>
      <w:r w:rsidR="00724F23" w:rsidRPr="00625F56">
        <w:rPr>
          <w:rFonts w:ascii="Arial" w:hAnsi="Arial" w:cs="Arial"/>
          <w:b/>
        </w:rPr>
        <w:t>.</w:t>
      </w:r>
    </w:p>
    <w:p w:rsidR="00B71E50" w:rsidRDefault="009115B5" w:rsidP="009115B5">
      <w:pPr>
        <w:pStyle w:val="NormalWeb"/>
        <w:ind w:left="-709" w:right="-142" w:firstLine="142"/>
        <w:jc w:val="both"/>
        <w:rPr>
          <w:rFonts w:ascii="Arial" w:hAnsi="Arial" w:cs="Arial"/>
          <w:b/>
        </w:rPr>
      </w:pPr>
      <w:r>
        <w:rPr>
          <w:rFonts w:ascii="Arial" w:hAnsi="Arial" w:cs="Arial"/>
          <w:b/>
        </w:rPr>
        <w:t xml:space="preserve">  </w:t>
      </w:r>
      <w:r w:rsidR="00724F23" w:rsidRPr="00625F56">
        <w:rPr>
          <w:rFonts w:ascii="Arial" w:hAnsi="Arial" w:cs="Arial"/>
          <w:b/>
        </w:rPr>
        <w:t xml:space="preserve">La guerra acabó con una victoria total de los Aliados sobre el Eje en 1945. La Segunda Guerra Mundial alteró las relaciones políticas y la estructura social del mundo. La </w:t>
      </w:r>
      <w:hyperlink r:id="rId248" w:tooltip="Organización de las Naciones Unidas" w:history="1">
        <w:r w:rsidR="00724F23" w:rsidRPr="00625F56">
          <w:rPr>
            <w:rStyle w:val="Hipervnculo"/>
            <w:rFonts w:ascii="Arial" w:hAnsi="Arial" w:cs="Arial"/>
            <w:b/>
            <w:color w:val="auto"/>
            <w:u w:val="none"/>
          </w:rPr>
          <w:t>Organización de las Naciones Unidas</w:t>
        </w:r>
      </w:hyperlink>
      <w:r w:rsidR="00724F23" w:rsidRPr="00625F56">
        <w:rPr>
          <w:rFonts w:ascii="Arial" w:hAnsi="Arial" w:cs="Arial"/>
          <w:b/>
        </w:rPr>
        <w:t xml:space="preserve"> (ONU) fue creada tras la conflagración para fomentar la cooperación internacional y prevenir futuros conflictos.</w:t>
      </w:r>
    </w:p>
    <w:p w:rsidR="00362AF0" w:rsidRDefault="00724F23" w:rsidP="009115B5">
      <w:pPr>
        <w:pStyle w:val="NormalWeb"/>
        <w:ind w:left="-709" w:right="-142" w:firstLine="142"/>
        <w:jc w:val="both"/>
        <w:rPr>
          <w:rFonts w:ascii="Arial" w:hAnsi="Arial" w:cs="Arial"/>
          <w:b/>
        </w:rPr>
      </w:pPr>
      <w:r w:rsidRPr="00625F56">
        <w:rPr>
          <w:rFonts w:ascii="Arial" w:hAnsi="Arial" w:cs="Arial"/>
          <w:b/>
        </w:rPr>
        <w:t xml:space="preserve"> La Unión Soviética y los Estados Unidos se alzaron como </w:t>
      </w:r>
      <w:hyperlink r:id="rId249" w:tooltip="Superpotencia internacional" w:history="1">
        <w:r w:rsidRPr="00625F56">
          <w:rPr>
            <w:rStyle w:val="Hipervnculo"/>
            <w:rFonts w:ascii="Arial" w:hAnsi="Arial" w:cs="Arial"/>
            <w:b/>
            <w:color w:val="auto"/>
            <w:u w:val="none"/>
          </w:rPr>
          <w:t>superpotencias</w:t>
        </w:r>
      </w:hyperlink>
      <w:r w:rsidRPr="00625F56">
        <w:rPr>
          <w:rFonts w:ascii="Arial" w:hAnsi="Arial" w:cs="Arial"/>
          <w:b/>
        </w:rPr>
        <w:t xml:space="preserve"> rivales, estableciéndose el escenario para la </w:t>
      </w:r>
      <w:hyperlink r:id="rId250" w:tooltip="Guerra Fría" w:history="1">
        <w:r w:rsidRPr="00625F56">
          <w:rPr>
            <w:rStyle w:val="Hipervnculo"/>
            <w:rFonts w:ascii="Arial" w:hAnsi="Arial" w:cs="Arial"/>
            <w:b/>
            <w:color w:val="auto"/>
            <w:u w:val="none"/>
          </w:rPr>
          <w:t>Guerra Fría</w:t>
        </w:r>
      </w:hyperlink>
      <w:r w:rsidRPr="00625F56">
        <w:rPr>
          <w:rFonts w:ascii="Arial" w:hAnsi="Arial" w:cs="Arial"/>
          <w:b/>
        </w:rPr>
        <w:t xml:space="preserve">, que se prolongó por los siguientes 46 años. Al mismo tiempo declinó la influencia de las grandes potencias europeas, materializado en el inicio de la </w:t>
      </w:r>
      <w:hyperlink r:id="rId251" w:tooltip="Descolonización" w:history="1">
        <w:r w:rsidRPr="00625F56">
          <w:rPr>
            <w:rStyle w:val="Hipervnculo"/>
            <w:rFonts w:ascii="Arial" w:hAnsi="Arial" w:cs="Arial"/>
            <w:b/>
            <w:color w:val="auto"/>
            <w:u w:val="none"/>
          </w:rPr>
          <w:t>descolonización</w:t>
        </w:r>
      </w:hyperlink>
      <w:r w:rsidRPr="00625F56">
        <w:rPr>
          <w:rFonts w:ascii="Arial" w:hAnsi="Arial" w:cs="Arial"/>
          <w:b/>
        </w:rPr>
        <w:t xml:space="preserve"> de Asia y </w:t>
      </w:r>
      <w:hyperlink r:id="rId252" w:tooltip="Descolonización de África" w:history="1">
        <w:r w:rsidRPr="00625F56">
          <w:rPr>
            <w:rStyle w:val="Hipervnculo"/>
            <w:rFonts w:ascii="Arial" w:hAnsi="Arial" w:cs="Arial"/>
            <w:b/>
            <w:color w:val="auto"/>
            <w:u w:val="none"/>
          </w:rPr>
          <w:t>África</w:t>
        </w:r>
      </w:hyperlink>
      <w:r w:rsidRPr="00625F56">
        <w:rPr>
          <w:rFonts w:ascii="Arial" w:hAnsi="Arial" w:cs="Arial"/>
          <w:b/>
        </w:rPr>
        <w:t xml:space="preserve">. </w:t>
      </w:r>
    </w:p>
    <w:p w:rsidR="00724F23" w:rsidRPr="008D4282" w:rsidRDefault="00362AF0" w:rsidP="009115B5">
      <w:pPr>
        <w:pStyle w:val="NormalWeb"/>
        <w:ind w:left="-709" w:right="-142" w:firstLine="142"/>
        <w:jc w:val="both"/>
        <w:rPr>
          <w:rFonts w:ascii="Arial" w:hAnsi="Arial" w:cs="Arial"/>
          <w:b/>
        </w:rPr>
      </w:pPr>
      <w:r>
        <w:rPr>
          <w:rFonts w:ascii="Arial" w:hAnsi="Arial" w:cs="Arial"/>
          <w:b/>
        </w:rPr>
        <w:t xml:space="preserve">   </w:t>
      </w:r>
      <w:r w:rsidR="00724F23" w:rsidRPr="00625F56">
        <w:rPr>
          <w:rFonts w:ascii="Arial" w:hAnsi="Arial" w:cs="Arial"/>
          <w:b/>
        </w:rPr>
        <w:t xml:space="preserve">La mayoría de los países cuyas industrias habían sido dañadas iniciaron la </w:t>
      </w:r>
      <w:hyperlink r:id="rId253" w:tooltip="Plan Marshall" w:history="1">
        <w:r w:rsidR="00724F23" w:rsidRPr="00625F56">
          <w:rPr>
            <w:rStyle w:val="Hipervnculo"/>
            <w:rFonts w:ascii="Arial" w:hAnsi="Arial" w:cs="Arial"/>
            <w:b/>
            <w:color w:val="auto"/>
            <w:u w:val="none"/>
          </w:rPr>
          <w:t>recuper</w:t>
        </w:r>
        <w:r w:rsidR="00724F23" w:rsidRPr="00625F56">
          <w:rPr>
            <w:rStyle w:val="Hipervnculo"/>
            <w:rFonts w:ascii="Arial" w:hAnsi="Arial" w:cs="Arial"/>
            <w:b/>
            <w:color w:val="auto"/>
            <w:u w:val="none"/>
          </w:rPr>
          <w:t>a</w:t>
        </w:r>
        <w:r w:rsidR="00724F23" w:rsidRPr="00625F56">
          <w:rPr>
            <w:rStyle w:val="Hipervnculo"/>
            <w:rFonts w:ascii="Arial" w:hAnsi="Arial" w:cs="Arial"/>
            <w:b/>
            <w:color w:val="auto"/>
            <w:u w:val="none"/>
          </w:rPr>
          <w:t>ción económica</w:t>
        </w:r>
      </w:hyperlink>
      <w:r w:rsidR="00724F23" w:rsidRPr="00625F56">
        <w:rPr>
          <w:rFonts w:ascii="Arial" w:hAnsi="Arial" w:cs="Arial"/>
          <w:b/>
        </w:rPr>
        <w:t xml:space="preserve">, mientras que la integración política, especialmente en Europa, emergió como un esfuerzo para establecer las relaciones de </w:t>
      </w:r>
      <w:hyperlink r:id="rId254" w:tooltip="Posguerra" w:history="1">
        <w:r w:rsidR="00724F23" w:rsidRPr="008D4282">
          <w:rPr>
            <w:rStyle w:val="Hipervnculo"/>
            <w:rFonts w:ascii="Arial" w:hAnsi="Arial" w:cs="Arial"/>
            <w:b/>
            <w:color w:val="auto"/>
            <w:u w:val="none"/>
          </w:rPr>
          <w:t>posguerra</w:t>
        </w:r>
      </w:hyperlink>
      <w:r w:rsidR="00724F23" w:rsidRPr="008D4282">
        <w:rPr>
          <w:rFonts w:ascii="Arial" w:hAnsi="Arial" w:cs="Arial"/>
          <w:b/>
        </w:rPr>
        <w:t>.</w:t>
      </w:r>
    </w:p>
    <w:p w:rsidR="00724F23" w:rsidRPr="008D4282" w:rsidRDefault="00724F23" w:rsidP="009115B5">
      <w:pPr>
        <w:pStyle w:val="Ttulo2"/>
        <w:ind w:left="-709" w:right="-142" w:firstLine="142"/>
        <w:jc w:val="both"/>
        <w:rPr>
          <w:rFonts w:ascii="Arial" w:hAnsi="Arial" w:cs="Arial"/>
          <w:color w:val="0070C0"/>
          <w:sz w:val="24"/>
          <w:szCs w:val="24"/>
        </w:rPr>
      </w:pPr>
      <w:r w:rsidRPr="008D4282">
        <w:rPr>
          <w:rStyle w:val="mw-headline"/>
          <w:rFonts w:ascii="Arial" w:hAnsi="Arial" w:cs="Arial"/>
          <w:color w:val="0070C0"/>
          <w:sz w:val="24"/>
          <w:szCs w:val="24"/>
        </w:rPr>
        <w:lastRenderedPageBreak/>
        <w:t>Antecedentes</w:t>
      </w:r>
    </w:p>
    <w:p w:rsidR="00724F23" w:rsidRPr="00625F56" w:rsidRDefault="00724F23" w:rsidP="009115B5">
      <w:pPr>
        <w:pStyle w:val="NormalWeb"/>
        <w:ind w:left="-709" w:right="-142" w:firstLine="142"/>
        <w:jc w:val="both"/>
        <w:rPr>
          <w:rFonts w:ascii="Arial" w:hAnsi="Arial" w:cs="Arial"/>
          <w:b/>
        </w:rPr>
      </w:pPr>
      <w:r w:rsidRPr="00625F56">
        <w:rPr>
          <w:rFonts w:ascii="Arial" w:hAnsi="Arial" w:cs="Arial"/>
          <w:b/>
        </w:rPr>
        <w:t xml:space="preserve">Las causas bélicas del estallido de la Segunda Guerra Mundial son, en </w:t>
      </w:r>
      <w:hyperlink r:id="rId255" w:tooltip="Occidente" w:history="1">
        <w:r w:rsidRPr="00625F56">
          <w:rPr>
            <w:rStyle w:val="Hipervnculo"/>
            <w:rFonts w:ascii="Arial" w:hAnsi="Arial" w:cs="Arial"/>
            <w:b/>
            <w:color w:val="auto"/>
            <w:u w:val="none"/>
          </w:rPr>
          <w:t>Occidente</w:t>
        </w:r>
      </w:hyperlink>
      <w:r w:rsidRPr="00625F56">
        <w:rPr>
          <w:rFonts w:ascii="Arial" w:hAnsi="Arial" w:cs="Arial"/>
          <w:b/>
        </w:rPr>
        <w:t xml:space="preserve">, la </w:t>
      </w:r>
      <w:hyperlink r:id="rId256" w:tooltip="Invasión de Polonia de 1939" w:history="1">
        <w:r w:rsidRPr="00625F56">
          <w:rPr>
            <w:rStyle w:val="Hipervnculo"/>
            <w:rFonts w:ascii="Arial" w:hAnsi="Arial" w:cs="Arial"/>
            <w:b/>
            <w:color w:val="auto"/>
            <w:u w:val="none"/>
          </w:rPr>
          <w:t>invasión de Polonia</w:t>
        </w:r>
      </w:hyperlink>
      <w:r w:rsidRPr="00625F56">
        <w:rPr>
          <w:rFonts w:ascii="Arial" w:hAnsi="Arial" w:cs="Arial"/>
          <w:b/>
        </w:rPr>
        <w:t xml:space="preserve"> por las tropas </w:t>
      </w:r>
      <w:hyperlink r:id="rId257" w:tooltip="Alemania nazi" w:history="1">
        <w:r w:rsidRPr="00625F56">
          <w:rPr>
            <w:rStyle w:val="Hipervnculo"/>
            <w:rFonts w:ascii="Arial" w:hAnsi="Arial" w:cs="Arial"/>
            <w:b/>
            <w:color w:val="auto"/>
            <w:u w:val="none"/>
          </w:rPr>
          <w:t>alemanas</w:t>
        </w:r>
      </w:hyperlink>
      <w:r w:rsidRPr="00625F56">
        <w:rPr>
          <w:rFonts w:ascii="Arial" w:hAnsi="Arial" w:cs="Arial"/>
          <w:b/>
        </w:rPr>
        <w:t xml:space="preserve"> y, en </w:t>
      </w:r>
      <w:hyperlink r:id="rId258" w:tooltip="Oriente" w:history="1">
        <w:r w:rsidRPr="00625F56">
          <w:rPr>
            <w:rStyle w:val="Hipervnculo"/>
            <w:rFonts w:ascii="Arial" w:hAnsi="Arial" w:cs="Arial"/>
            <w:b/>
            <w:color w:val="auto"/>
            <w:u w:val="none"/>
          </w:rPr>
          <w:t>Oriente</w:t>
        </w:r>
      </w:hyperlink>
      <w:r w:rsidRPr="00625F56">
        <w:rPr>
          <w:rFonts w:ascii="Arial" w:hAnsi="Arial" w:cs="Arial"/>
          <w:b/>
        </w:rPr>
        <w:t xml:space="preserve">, la </w:t>
      </w:r>
      <w:hyperlink r:id="rId259" w:tooltip="Segunda guerra sino-japonesa" w:history="1">
        <w:r w:rsidRPr="00625F56">
          <w:rPr>
            <w:rStyle w:val="Hipervnculo"/>
            <w:rFonts w:ascii="Arial" w:hAnsi="Arial" w:cs="Arial"/>
            <w:b/>
            <w:color w:val="auto"/>
            <w:u w:val="none"/>
          </w:rPr>
          <w:t>invasión japonesa de China</w:t>
        </w:r>
      </w:hyperlink>
      <w:r w:rsidRPr="00625F56">
        <w:rPr>
          <w:rFonts w:ascii="Arial" w:hAnsi="Arial" w:cs="Arial"/>
          <w:b/>
        </w:rPr>
        <w:t xml:space="preserve">, las colonias </w:t>
      </w:r>
      <w:hyperlink r:id="rId260" w:tooltip="Reino Unido" w:history="1">
        <w:r w:rsidRPr="00625F56">
          <w:rPr>
            <w:rStyle w:val="Hipervnculo"/>
            <w:rFonts w:ascii="Arial" w:hAnsi="Arial" w:cs="Arial"/>
            <w:b/>
            <w:color w:val="auto"/>
            <w:u w:val="none"/>
          </w:rPr>
          <w:t>británicas</w:t>
        </w:r>
      </w:hyperlink>
      <w:r w:rsidRPr="00625F56">
        <w:rPr>
          <w:rFonts w:ascii="Arial" w:hAnsi="Arial" w:cs="Arial"/>
          <w:b/>
        </w:rPr>
        <w:t xml:space="preserve">, </w:t>
      </w:r>
      <w:hyperlink r:id="rId261" w:tooltip="Países Bajos" w:history="1">
        <w:r w:rsidRPr="00625F56">
          <w:rPr>
            <w:rStyle w:val="Hipervnculo"/>
            <w:rFonts w:ascii="Arial" w:hAnsi="Arial" w:cs="Arial"/>
            <w:b/>
            <w:color w:val="auto"/>
            <w:u w:val="none"/>
          </w:rPr>
          <w:t>neerlandesas</w:t>
        </w:r>
      </w:hyperlink>
      <w:r w:rsidRPr="00625F56">
        <w:rPr>
          <w:rFonts w:ascii="Arial" w:hAnsi="Arial" w:cs="Arial"/>
          <w:b/>
        </w:rPr>
        <w:t xml:space="preserve"> y posteriormente el </w:t>
      </w:r>
      <w:hyperlink r:id="rId262" w:tooltip="Ataque a Pearl Harbor" w:history="1">
        <w:r w:rsidRPr="00625F56">
          <w:rPr>
            <w:rStyle w:val="Hipervnculo"/>
            <w:rFonts w:ascii="Arial" w:hAnsi="Arial" w:cs="Arial"/>
            <w:b/>
            <w:color w:val="auto"/>
            <w:u w:val="none"/>
          </w:rPr>
          <w:t xml:space="preserve">ataque a </w:t>
        </w:r>
        <w:proofErr w:type="spellStart"/>
        <w:r w:rsidRPr="00625F56">
          <w:rPr>
            <w:rStyle w:val="Hipervnculo"/>
            <w:rFonts w:ascii="Arial" w:hAnsi="Arial" w:cs="Arial"/>
            <w:b/>
            <w:color w:val="auto"/>
            <w:u w:val="none"/>
          </w:rPr>
          <w:t>Pearl</w:t>
        </w:r>
        <w:proofErr w:type="spellEnd"/>
        <w:r w:rsidRPr="00625F56">
          <w:rPr>
            <w:rStyle w:val="Hipervnculo"/>
            <w:rFonts w:ascii="Arial" w:hAnsi="Arial" w:cs="Arial"/>
            <w:b/>
            <w:color w:val="auto"/>
            <w:u w:val="none"/>
          </w:rPr>
          <w:t xml:space="preserve"> Harbor</w:t>
        </w:r>
      </w:hyperlink>
      <w:r w:rsidRPr="00625F56">
        <w:rPr>
          <w:rFonts w:ascii="Arial" w:hAnsi="Arial" w:cs="Arial"/>
          <w:b/>
        </w:rPr>
        <w:t>.</w:t>
      </w:r>
    </w:p>
    <w:p w:rsidR="00724F23" w:rsidRPr="00625F56" w:rsidRDefault="00724F23" w:rsidP="009115B5">
      <w:pPr>
        <w:pStyle w:val="NormalWeb"/>
        <w:ind w:left="-709" w:right="-142" w:firstLine="142"/>
        <w:jc w:val="both"/>
        <w:rPr>
          <w:rFonts w:ascii="Arial" w:hAnsi="Arial" w:cs="Arial"/>
          <w:b/>
        </w:rPr>
      </w:pPr>
      <w:r w:rsidRPr="00625F56">
        <w:rPr>
          <w:rFonts w:ascii="Arial" w:hAnsi="Arial" w:cs="Arial"/>
          <w:b/>
        </w:rPr>
        <w:t xml:space="preserve">La Segunda Guerra Mundial estalló después de que estas acciones agresivas recibieran como respuesta una </w:t>
      </w:r>
      <w:hyperlink r:id="rId263" w:tooltip="Declaración de guerra" w:history="1">
        <w:r w:rsidRPr="00625F56">
          <w:rPr>
            <w:rStyle w:val="Hipervnculo"/>
            <w:rFonts w:ascii="Arial" w:hAnsi="Arial" w:cs="Arial"/>
            <w:b/>
            <w:color w:val="auto"/>
            <w:u w:val="none"/>
          </w:rPr>
          <w:t>declaración de guerra</w:t>
        </w:r>
      </w:hyperlink>
      <w:r w:rsidRPr="00625F56">
        <w:rPr>
          <w:rFonts w:ascii="Arial" w:hAnsi="Arial" w:cs="Arial"/>
          <w:b/>
        </w:rPr>
        <w:t xml:space="preserve">, la resistencia armada o ambas, por parte de los países agredidos y aquellos con los que mantenían tratados. En un primer momento, los </w:t>
      </w:r>
      <w:hyperlink r:id="rId264" w:tooltip="Aliados (Segunda Guerra Mundial)" w:history="1">
        <w:r w:rsidRPr="00625F56">
          <w:rPr>
            <w:rStyle w:val="Hipervnculo"/>
            <w:rFonts w:ascii="Arial" w:hAnsi="Arial" w:cs="Arial"/>
            <w:b/>
            <w:color w:val="auto"/>
            <w:u w:val="none"/>
          </w:rPr>
          <w:t>países aliados</w:t>
        </w:r>
      </w:hyperlink>
      <w:r w:rsidRPr="00625F56">
        <w:rPr>
          <w:rFonts w:ascii="Arial" w:hAnsi="Arial" w:cs="Arial"/>
          <w:b/>
        </w:rPr>
        <w:t xml:space="preserve"> estaban formados tan solo por </w:t>
      </w:r>
      <w:hyperlink r:id="rId265" w:tooltip="Polonia" w:history="1">
        <w:r w:rsidRPr="00625F56">
          <w:rPr>
            <w:rStyle w:val="Hipervnculo"/>
            <w:rFonts w:ascii="Arial" w:hAnsi="Arial" w:cs="Arial"/>
            <w:b/>
            <w:color w:val="auto"/>
            <w:u w:val="none"/>
          </w:rPr>
          <w:t>Polonia</w:t>
        </w:r>
      </w:hyperlink>
      <w:r w:rsidRPr="00625F56">
        <w:rPr>
          <w:rFonts w:ascii="Arial" w:hAnsi="Arial" w:cs="Arial"/>
          <w:b/>
        </w:rPr>
        <w:t xml:space="preserve">, </w:t>
      </w:r>
      <w:hyperlink r:id="rId266" w:tooltip="Reino Unido" w:history="1">
        <w:r w:rsidRPr="00625F56">
          <w:rPr>
            <w:rStyle w:val="Hipervnculo"/>
            <w:rFonts w:ascii="Arial" w:hAnsi="Arial" w:cs="Arial"/>
            <w:b/>
            <w:color w:val="auto"/>
            <w:u w:val="none"/>
          </w:rPr>
          <w:t>Reino Unido</w:t>
        </w:r>
      </w:hyperlink>
      <w:r w:rsidRPr="00625F56">
        <w:rPr>
          <w:rFonts w:ascii="Arial" w:hAnsi="Arial" w:cs="Arial"/>
          <w:b/>
        </w:rPr>
        <w:t xml:space="preserve"> y </w:t>
      </w:r>
      <w:hyperlink r:id="rId267" w:tooltip="Francia" w:history="1">
        <w:r w:rsidRPr="00625F56">
          <w:rPr>
            <w:rStyle w:val="Hipervnculo"/>
            <w:rFonts w:ascii="Arial" w:hAnsi="Arial" w:cs="Arial"/>
            <w:b/>
            <w:color w:val="auto"/>
            <w:u w:val="none"/>
          </w:rPr>
          <w:t>Francia</w:t>
        </w:r>
      </w:hyperlink>
      <w:r w:rsidRPr="00625F56">
        <w:rPr>
          <w:rFonts w:ascii="Arial" w:hAnsi="Arial" w:cs="Arial"/>
          <w:b/>
        </w:rPr>
        <w:t xml:space="preserve">, mientras que las </w:t>
      </w:r>
      <w:hyperlink r:id="rId268" w:tooltip="Fuerzas del Eje" w:history="1">
        <w:r w:rsidRPr="00625F56">
          <w:rPr>
            <w:rStyle w:val="Hipervnculo"/>
            <w:rFonts w:ascii="Arial" w:hAnsi="Arial" w:cs="Arial"/>
            <w:b/>
            <w:color w:val="auto"/>
            <w:u w:val="none"/>
          </w:rPr>
          <w:t>fuerzas del Eje</w:t>
        </w:r>
      </w:hyperlink>
      <w:r w:rsidRPr="00625F56">
        <w:rPr>
          <w:rFonts w:ascii="Arial" w:hAnsi="Arial" w:cs="Arial"/>
          <w:b/>
        </w:rPr>
        <w:t xml:space="preserve"> las constituían únicamente </w:t>
      </w:r>
      <w:hyperlink r:id="rId269" w:tooltip="Alemania nazi" w:history="1">
        <w:r w:rsidRPr="00625F56">
          <w:rPr>
            <w:rStyle w:val="Hipervnculo"/>
            <w:rFonts w:ascii="Arial" w:hAnsi="Arial" w:cs="Arial"/>
            <w:b/>
            <w:color w:val="auto"/>
            <w:u w:val="none"/>
          </w:rPr>
          <w:t>Alemania</w:t>
        </w:r>
      </w:hyperlink>
      <w:r w:rsidRPr="00625F56">
        <w:rPr>
          <w:rFonts w:ascii="Arial" w:hAnsi="Arial" w:cs="Arial"/>
          <w:b/>
        </w:rPr>
        <w:t xml:space="preserve"> e </w:t>
      </w:r>
      <w:hyperlink r:id="rId270" w:tooltip="Italia fascista" w:history="1">
        <w:r w:rsidRPr="00625F56">
          <w:rPr>
            <w:rStyle w:val="Hipervnculo"/>
            <w:rFonts w:ascii="Arial" w:hAnsi="Arial" w:cs="Arial"/>
            <w:b/>
            <w:color w:val="auto"/>
            <w:u w:val="none"/>
          </w:rPr>
          <w:t>Italia</w:t>
        </w:r>
      </w:hyperlink>
      <w:r w:rsidRPr="00625F56">
        <w:rPr>
          <w:rFonts w:ascii="Arial" w:hAnsi="Arial" w:cs="Arial"/>
          <w:b/>
        </w:rPr>
        <w:t xml:space="preserve"> en una alianza llamada el </w:t>
      </w:r>
      <w:hyperlink r:id="rId271" w:tooltip="Pacto de Acero" w:history="1">
        <w:r w:rsidRPr="00625F56">
          <w:rPr>
            <w:rStyle w:val="Hipervnculo"/>
            <w:rFonts w:ascii="Arial" w:hAnsi="Arial" w:cs="Arial"/>
            <w:b/>
            <w:color w:val="auto"/>
            <w:u w:val="none"/>
          </w:rPr>
          <w:t>Pacto de Acero</w:t>
        </w:r>
      </w:hyperlink>
      <w:r w:rsidRPr="00625F56">
        <w:rPr>
          <w:rFonts w:ascii="Arial" w:hAnsi="Arial" w:cs="Arial"/>
          <w:b/>
        </w:rPr>
        <w:t>.</w:t>
      </w:r>
    </w:p>
    <w:p w:rsidR="00724F23" w:rsidRPr="00625F56" w:rsidRDefault="00724F23" w:rsidP="009115B5">
      <w:pPr>
        <w:pStyle w:val="NormalWeb"/>
        <w:ind w:left="-709" w:right="-142" w:firstLine="142"/>
        <w:jc w:val="both"/>
        <w:rPr>
          <w:rFonts w:ascii="Arial" w:hAnsi="Arial" w:cs="Arial"/>
          <w:b/>
        </w:rPr>
      </w:pPr>
      <w:r w:rsidRPr="00625F56">
        <w:rPr>
          <w:rFonts w:ascii="Arial" w:hAnsi="Arial" w:cs="Arial"/>
          <w:b/>
        </w:rPr>
        <w:t xml:space="preserve">A medida que la guerra progresó, los países que iban entrando en la misma (por ser atacados o tener tratados con los países agredidos) se alinearon en uno de los dos bandos, dependiendo de cada situación. Ese fue el caso de los Estados Unidos y la </w:t>
      </w:r>
      <w:hyperlink r:id="rId272" w:tooltip="Unión de Repúblicas Socialistas Soviéticas" w:history="1">
        <w:r w:rsidRPr="00625F56">
          <w:rPr>
            <w:rStyle w:val="Hipervnculo"/>
            <w:rFonts w:ascii="Arial" w:hAnsi="Arial" w:cs="Arial"/>
            <w:b/>
            <w:color w:val="auto"/>
            <w:u w:val="none"/>
          </w:rPr>
          <w:t>URSS</w:t>
        </w:r>
      </w:hyperlink>
      <w:r w:rsidRPr="00625F56">
        <w:rPr>
          <w:rFonts w:ascii="Arial" w:hAnsi="Arial" w:cs="Arial"/>
          <w:b/>
        </w:rPr>
        <w:t xml:space="preserve">, atacados respectivamente por Japón y Alemania. Algunos países, como </w:t>
      </w:r>
      <w:hyperlink r:id="rId273" w:tooltip="Hungría" w:history="1">
        <w:r w:rsidRPr="00625F56">
          <w:rPr>
            <w:rStyle w:val="Hipervnculo"/>
            <w:rFonts w:ascii="Arial" w:hAnsi="Arial" w:cs="Arial"/>
            <w:b/>
            <w:color w:val="auto"/>
            <w:u w:val="none"/>
          </w:rPr>
          <w:t>Hungría</w:t>
        </w:r>
      </w:hyperlink>
      <w:r w:rsidRPr="00625F56">
        <w:rPr>
          <w:rFonts w:ascii="Arial" w:hAnsi="Arial" w:cs="Arial"/>
          <w:b/>
        </w:rPr>
        <w:t xml:space="preserve"> o </w:t>
      </w:r>
      <w:hyperlink r:id="rId274" w:tooltip="Italia" w:history="1">
        <w:r w:rsidRPr="00625F56">
          <w:rPr>
            <w:rStyle w:val="Hipervnculo"/>
            <w:rFonts w:ascii="Arial" w:hAnsi="Arial" w:cs="Arial"/>
            <w:b/>
            <w:color w:val="auto"/>
            <w:u w:val="none"/>
          </w:rPr>
          <w:t>Italia</w:t>
        </w:r>
      </w:hyperlink>
      <w:r w:rsidRPr="00625F56">
        <w:rPr>
          <w:rFonts w:ascii="Arial" w:hAnsi="Arial" w:cs="Arial"/>
          <w:b/>
        </w:rPr>
        <w:t>, cambiaron sus alianzas en las fases finales de la guerra.</w:t>
      </w:r>
    </w:p>
    <w:p w:rsidR="00724F23" w:rsidRPr="009115B5" w:rsidRDefault="00724F23" w:rsidP="009115B5">
      <w:pPr>
        <w:pStyle w:val="Ttulo3"/>
        <w:ind w:left="-709" w:right="-142" w:firstLine="142"/>
        <w:jc w:val="both"/>
        <w:rPr>
          <w:rFonts w:ascii="Arial" w:hAnsi="Arial" w:cs="Arial"/>
          <w:color w:val="0070C0"/>
          <w:sz w:val="24"/>
          <w:szCs w:val="24"/>
        </w:rPr>
      </w:pPr>
      <w:r w:rsidRPr="009115B5">
        <w:rPr>
          <w:rStyle w:val="mw-headline"/>
          <w:rFonts w:ascii="Arial" w:hAnsi="Arial" w:cs="Arial"/>
          <w:color w:val="0070C0"/>
          <w:sz w:val="24"/>
          <w:szCs w:val="24"/>
        </w:rPr>
        <w:t>En Europa</w:t>
      </w:r>
    </w:p>
    <w:p w:rsidR="00724F23" w:rsidRPr="00625F56" w:rsidRDefault="00724F23" w:rsidP="009115B5">
      <w:pPr>
        <w:pStyle w:val="NormalWeb"/>
        <w:ind w:left="-709" w:right="-142" w:firstLine="142"/>
        <w:jc w:val="both"/>
        <w:rPr>
          <w:rFonts w:ascii="Arial" w:hAnsi="Arial" w:cs="Arial"/>
          <w:b/>
        </w:rPr>
      </w:pPr>
      <w:r w:rsidRPr="00625F56">
        <w:rPr>
          <w:rFonts w:ascii="Arial" w:hAnsi="Arial" w:cs="Arial"/>
          <w:b/>
        </w:rPr>
        <w:t xml:space="preserve">El </w:t>
      </w:r>
      <w:hyperlink r:id="rId275" w:tooltip="Tratado de Versalles (1919)" w:history="1">
        <w:r w:rsidRPr="00625F56">
          <w:rPr>
            <w:rStyle w:val="Hipervnculo"/>
            <w:rFonts w:ascii="Arial" w:hAnsi="Arial" w:cs="Arial"/>
            <w:b/>
            <w:color w:val="auto"/>
            <w:u w:val="none"/>
          </w:rPr>
          <w:t>Tratado de Versalles</w:t>
        </w:r>
      </w:hyperlink>
      <w:r w:rsidRPr="00625F56">
        <w:rPr>
          <w:rFonts w:ascii="Arial" w:hAnsi="Arial" w:cs="Arial"/>
          <w:b/>
        </w:rPr>
        <w:t xml:space="preserve">, establecía la compensación que </w:t>
      </w:r>
      <w:hyperlink r:id="rId276" w:tooltip="Alemania" w:history="1">
        <w:r w:rsidRPr="00625F56">
          <w:rPr>
            <w:rStyle w:val="Hipervnculo"/>
            <w:rFonts w:ascii="Arial" w:hAnsi="Arial" w:cs="Arial"/>
            <w:b/>
            <w:color w:val="auto"/>
            <w:u w:val="none"/>
          </w:rPr>
          <w:t>Alemania</w:t>
        </w:r>
      </w:hyperlink>
      <w:r w:rsidRPr="00625F56">
        <w:rPr>
          <w:rFonts w:ascii="Arial" w:hAnsi="Arial" w:cs="Arial"/>
          <w:b/>
        </w:rPr>
        <w:t xml:space="preserve"> debía pagar a los vencedores de la </w:t>
      </w:r>
      <w:hyperlink r:id="rId277" w:tooltip="Primera Guerra Mundial" w:history="1">
        <w:r w:rsidRPr="00625F56">
          <w:rPr>
            <w:rStyle w:val="Hipervnculo"/>
            <w:rFonts w:ascii="Arial" w:hAnsi="Arial" w:cs="Arial"/>
            <w:b/>
            <w:color w:val="auto"/>
            <w:u w:val="none"/>
          </w:rPr>
          <w:t>Primera Guerra Mundial</w:t>
        </w:r>
      </w:hyperlink>
      <w:r w:rsidRPr="00625F56">
        <w:rPr>
          <w:rFonts w:ascii="Arial" w:hAnsi="Arial" w:cs="Arial"/>
          <w:b/>
        </w:rPr>
        <w:t xml:space="preserve">. El </w:t>
      </w:r>
      <w:hyperlink r:id="rId278" w:tooltip="Reino Unido" w:history="1">
        <w:r w:rsidRPr="00625F56">
          <w:rPr>
            <w:rStyle w:val="Hipervnculo"/>
            <w:rFonts w:ascii="Arial" w:hAnsi="Arial" w:cs="Arial"/>
            <w:b/>
            <w:color w:val="auto"/>
            <w:u w:val="none"/>
          </w:rPr>
          <w:t>Reino Unido</w:t>
        </w:r>
      </w:hyperlink>
      <w:r w:rsidRPr="00625F56">
        <w:rPr>
          <w:rFonts w:ascii="Arial" w:hAnsi="Arial" w:cs="Arial"/>
          <w:b/>
        </w:rPr>
        <w:t xml:space="preserve"> obtuvo la mayor parte de las colonias alemanas en </w:t>
      </w:r>
      <w:hyperlink r:id="rId279" w:tooltip="África" w:history="1">
        <w:r w:rsidRPr="00625F56">
          <w:rPr>
            <w:rStyle w:val="Hipervnculo"/>
            <w:rFonts w:ascii="Arial" w:hAnsi="Arial" w:cs="Arial"/>
            <w:b/>
            <w:color w:val="auto"/>
            <w:u w:val="none"/>
          </w:rPr>
          <w:t>África</w:t>
        </w:r>
      </w:hyperlink>
      <w:r w:rsidRPr="00625F56">
        <w:rPr>
          <w:rFonts w:ascii="Arial" w:hAnsi="Arial" w:cs="Arial"/>
          <w:b/>
        </w:rPr>
        <w:t xml:space="preserve"> y </w:t>
      </w:r>
      <w:hyperlink r:id="rId280" w:tooltip="Oceanía" w:history="1">
        <w:r w:rsidRPr="00625F56">
          <w:rPr>
            <w:rStyle w:val="Hipervnculo"/>
            <w:rFonts w:ascii="Arial" w:hAnsi="Arial" w:cs="Arial"/>
            <w:b/>
            <w:color w:val="auto"/>
            <w:u w:val="none"/>
          </w:rPr>
          <w:t>Oceanía</w:t>
        </w:r>
      </w:hyperlink>
      <w:r w:rsidRPr="00625F56">
        <w:rPr>
          <w:rFonts w:ascii="Arial" w:hAnsi="Arial" w:cs="Arial"/>
          <w:b/>
        </w:rPr>
        <w:t xml:space="preserve"> (aunque algunas fueron a parar a manos de </w:t>
      </w:r>
      <w:hyperlink r:id="rId281" w:tooltip="Japón" w:history="1">
        <w:r w:rsidRPr="00625F56">
          <w:rPr>
            <w:rStyle w:val="Hipervnculo"/>
            <w:rFonts w:ascii="Arial" w:hAnsi="Arial" w:cs="Arial"/>
            <w:b/>
            <w:color w:val="auto"/>
            <w:u w:val="none"/>
          </w:rPr>
          <w:t>Japón</w:t>
        </w:r>
      </w:hyperlink>
      <w:r w:rsidRPr="00625F56">
        <w:rPr>
          <w:rFonts w:ascii="Arial" w:hAnsi="Arial" w:cs="Arial"/>
          <w:b/>
        </w:rPr>
        <w:t xml:space="preserve"> y </w:t>
      </w:r>
      <w:hyperlink r:id="rId282" w:tooltip="Australia" w:history="1">
        <w:r w:rsidRPr="00625F56">
          <w:rPr>
            <w:rStyle w:val="Hipervnculo"/>
            <w:rFonts w:ascii="Arial" w:hAnsi="Arial" w:cs="Arial"/>
            <w:b/>
            <w:color w:val="auto"/>
            <w:u w:val="none"/>
          </w:rPr>
          <w:t>Australia</w:t>
        </w:r>
      </w:hyperlink>
      <w:r w:rsidRPr="00625F56">
        <w:rPr>
          <w:rFonts w:ascii="Arial" w:hAnsi="Arial" w:cs="Arial"/>
          <w:b/>
        </w:rPr>
        <w:t xml:space="preserve">). </w:t>
      </w:r>
      <w:hyperlink r:id="rId283" w:tooltip="Francia" w:history="1">
        <w:r w:rsidRPr="00625F56">
          <w:rPr>
            <w:rStyle w:val="Hipervnculo"/>
            <w:rFonts w:ascii="Arial" w:hAnsi="Arial" w:cs="Arial"/>
            <w:b/>
            <w:color w:val="auto"/>
            <w:u w:val="none"/>
          </w:rPr>
          <w:t>Francia</w:t>
        </w:r>
      </w:hyperlink>
      <w:r w:rsidRPr="00625F56">
        <w:rPr>
          <w:rFonts w:ascii="Arial" w:hAnsi="Arial" w:cs="Arial"/>
          <w:b/>
        </w:rPr>
        <w:t>, en cuyo suelo se libraron la mayor parte de los combates del frente occidental, recibió como pago una gran indemnización económica y la recupera</w:t>
      </w:r>
      <w:r w:rsidR="009115B5">
        <w:rPr>
          <w:rFonts w:ascii="Arial" w:hAnsi="Arial" w:cs="Arial"/>
          <w:b/>
        </w:rPr>
        <w:t>-</w:t>
      </w:r>
      <w:proofErr w:type="spellStart"/>
      <w:r w:rsidRPr="00625F56">
        <w:rPr>
          <w:rFonts w:ascii="Arial" w:hAnsi="Arial" w:cs="Arial"/>
          <w:b/>
        </w:rPr>
        <w:t>ción</w:t>
      </w:r>
      <w:proofErr w:type="spellEnd"/>
      <w:r w:rsidRPr="00625F56">
        <w:rPr>
          <w:rFonts w:ascii="Arial" w:hAnsi="Arial" w:cs="Arial"/>
          <w:b/>
        </w:rPr>
        <w:t xml:space="preserve"> de </w:t>
      </w:r>
      <w:hyperlink r:id="rId284" w:tooltip="Alsacia" w:history="1">
        <w:r w:rsidRPr="00625F56">
          <w:rPr>
            <w:rStyle w:val="Hipervnculo"/>
            <w:rFonts w:ascii="Arial" w:hAnsi="Arial" w:cs="Arial"/>
            <w:b/>
            <w:color w:val="auto"/>
            <w:u w:val="none"/>
          </w:rPr>
          <w:t>Alsacia</w:t>
        </w:r>
      </w:hyperlink>
      <w:r w:rsidRPr="00625F56">
        <w:rPr>
          <w:rFonts w:ascii="Arial" w:hAnsi="Arial" w:cs="Arial"/>
          <w:b/>
        </w:rPr>
        <w:t xml:space="preserve"> y </w:t>
      </w:r>
      <w:hyperlink r:id="rId285" w:tooltip="Lorena (Francia)" w:history="1">
        <w:r w:rsidRPr="00625F56">
          <w:rPr>
            <w:rStyle w:val="Hipervnculo"/>
            <w:rFonts w:ascii="Arial" w:hAnsi="Arial" w:cs="Arial"/>
            <w:b/>
            <w:color w:val="auto"/>
            <w:u w:val="none"/>
          </w:rPr>
          <w:t>Lorena</w:t>
        </w:r>
      </w:hyperlink>
      <w:r w:rsidRPr="00625F56">
        <w:rPr>
          <w:rFonts w:ascii="Arial" w:hAnsi="Arial" w:cs="Arial"/>
          <w:b/>
        </w:rPr>
        <w:t xml:space="preserve">, que habían sido anexionadas a Alemania por </w:t>
      </w:r>
      <w:hyperlink r:id="rId286" w:tooltip="Otto von Bismarck" w:history="1">
        <w:r w:rsidRPr="00625F56">
          <w:rPr>
            <w:rStyle w:val="Hipervnculo"/>
            <w:rFonts w:ascii="Arial" w:hAnsi="Arial" w:cs="Arial"/>
            <w:b/>
            <w:color w:val="auto"/>
            <w:u w:val="none"/>
          </w:rPr>
          <w:t>Otto von Bismarck</w:t>
        </w:r>
      </w:hyperlink>
      <w:r w:rsidRPr="00625F56">
        <w:rPr>
          <w:rFonts w:ascii="Arial" w:hAnsi="Arial" w:cs="Arial"/>
          <w:b/>
        </w:rPr>
        <w:t xml:space="preserve"> tras la </w:t>
      </w:r>
      <w:hyperlink r:id="rId287" w:tooltip="Guerra Franco-prusiana" w:history="1">
        <w:r w:rsidRPr="00625F56">
          <w:rPr>
            <w:rStyle w:val="Hipervnculo"/>
            <w:rFonts w:ascii="Arial" w:hAnsi="Arial" w:cs="Arial"/>
            <w:b/>
            <w:color w:val="auto"/>
            <w:u w:val="none"/>
          </w:rPr>
          <w:t>Guerra Franco-prusiana</w:t>
        </w:r>
      </w:hyperlink>
      <w:r w:rsidRPr="00625F56">
        <w:rPr>
          <w:rFonts w:ascii="Arial" w:hAnsi="Arial" w:cs="Arial"/>
          <w:b/>
        </w:rPr>
        <w:t xml:space="preserve"> en </w:t>
      </w:r>
      <w:hyperlink r:id="rId288" w:tooltip="1870" w:history="1">
        <w:r w:rsidRPr="00625F56">
          <w:rPr>
            <w:rStyle w:val="Hipervnculo"/>
            <w:rFonts w:ascii="Arial" w:hAnsi="Arial" w:cs="Arial"/>
            <w:b/>
            <w:color w:val="auto"/>
            <w:u w:val="none"/>
          </w:rPr>
          <w:t>1870</w:t>
        </w:r>
      </w:hyperlink>
      <w:r w:rsidRPr="00625F56">
        <w:rPr>
          <w:rFonts w:ascii="Arial" w:hAnsi="Arial" w:cs="Arial"/>
          <w:b/>
        </w:rPr>
        <w:t>.</w:t>
      </w:r>
    </w:p>
    <w:p w:rsidR="009115B5" w:rsidRDefault="00724F23" w:rsidP="009115B5">
      <w:pPr>
        <w:pStyle w:val="NormalWeb"/>
        <w:ind w:left="-709" w:right="-142" w:firstLine="142"/>
        <w:jc w:val="both"/>
      </w:pPr>
      <w:r w:rsidRPr="00625F56">
        <w:rPr>
          <w:rFonts w:ascii="Arial" w:hAnsi="Arial" w:cs="Arial"/>
          <w:b/>
        </w:rPr>
        <w:t xml:space="preserve">En el </w:t>
      </w:r>
      <w:hyperlink r:id="rId289" w:tooltip="Imperio ruso" w:history="1">
        <w:r w:rsidRPr="00625F56">
          <w:rPr>
            <w:rStyle w:val="Hipervnculo"/>
            <w:rFonts w:ascii="Arial" w:hAnsi="Arial" w:cs="Arial"/>
            <w:b/>
            <w:color w:val="auto"/>
            <w:u w:val="none"/>
          </w:rPr>
          <w:t>Imperio ruso</w:t>
        </w:r>
      </w:hyperlink>
      <w:r w:rsidRPr="00625F56">
        <w:rPr>
          <w:rFonts w:ascii="Arial" w:hAnsi="Arial" w:cs="Arial"/>
          <w:b/>
        </w:rPr>
        <w:t xml:space="preserve">, la </w:t>
      </w:r>
      <w:hyperlink r:id="rId290" w:tooltip="Dinastía Románov" w:history="1">
        <w:r w:rsidRPr="00625F56">
          <w:rPr>
            <w:rStyle w:val="Hipervnculo"/>
            <w:rFonts w:ascii="Arial" w:hAnsi="Arial" w:cs="Arial"/>
            <w:b/>
            <w:color w:val="auto"/>
            <w:u w:val="none"/>
          </w:rPr>
          <w:t xml:space="preserve">Dinastía </w:t>
        </w:r>
        <w:proofErr w:type="spellStart"/>
        <w:r w:rsidRPr="00625F56">
          <w:rPr>
            <w:rStyle w:val="Hipervnculo"/>
            <w:rFonts w:ascii="Arial" w:hAnsi="Arial" w:cs="Arial"/>
            <w:b/>
            <w:color w:val="auto"/>
            <w:u w:val="none"/>
          </w:rPr>
          <w:t>Románov</w:t>
        </w:r>
        <w:proofErr w:type="spellEnd"/>
      </w:hyperlink>
      <w:r w:rsidRPr="00625F56">
        <w:rPr>
          <w:rFonts w:ascii="Arial" w:hAnsi="Arial" w:cs="Arial"/>
          <w:b/>
        </w:rPr>
        <w:t xml:space="preserve"> había sido derrocada y reemplazada por un gobierno provisional</w:t>
      </w:r>
      <w:r w:rsidR="009115B5">
        <w:rPr>
          <w:rFonts w:ascii="Arial" w:hAnsi="Arial" w:cs="Arial"/>
          <w:b/>
        </w:rPr>
        <w:t>, pronto</w:t>
      </w:r>
      <w:r w:rsidRPr="00625F56">
        <w:rPr>
          <w:rFonts w:ascii="Arial" w:hAnsi="Arial" w:cs="Arial"/>
          <w:b/>
        </w:rPr>
        <w:t xml:space="preserve"> derrocado por los </w:t>
      </w:r>
      <w:hyperlink r:id="rId291" w:tooltip="Bolchevique" w:history="1">
        <w:r w:rsidRPr="00625F56">
          <w:rPr>
            <w:rStyle w:val="Hipervnculo"/>
            <w:rFonts w:ascii="Arial" w:hAnsi="Arial" w:cs="Arial"/>
            <w:b/>
            <w:color w:val="auto"/>
            <w:u w:val="none"/>
          </w:rPr>
          <w:t>bolcheviques</w:t>
        </w:r>
      </w:hyperlink>
      <w:r w:rsidRPr="00625F56">
        <w:rPr>
          <w:rFonts w:ascii="Arial" w:hAnsi="Arial" w:cs="Arial"/>
          <w:b/>
        </w:rPr>
        <w:t xml:space="preserve"> de </w:t>
      </w:r>
      <w:hyperlink r:id="rId292" w:tooltip="Lenin" w:history="1">
        <w:r w:rsidRPr="00625F56">
          <w:rPr>
            <w:rStyle w:val="Hipervnculo"/>
            <w:rFonts w:ascii="Arial" w:hAnsi="Arial" w:cs="Arial"/>
            <w:b/>
            <w:color w:val="auto"/>
            <w:u w:val="none"/>
          </w:rPr>
          <w:t>Lenin</w:t>
        </w:r>
      </w:hyperlink>
      <w:r w:rsidRPr="00625F56">
        <w:rPr>
          <w:rFonts w:ascii="Arial" w:hAnsi="Arial" w:cs="Arial"/>
          <w:b/>
        </w:rPr>
        <w:t xml:space="preserve"> y </w:t>
      </w:r>
      <w:hyperlink r:id="rId293" w:tooltip="Trotsky" w:history="1">
        <w:proofErr w:type="spellStart"/>
        <w:r w:rsidRPr="00625F56">
          <w:rPr>
            <w:rStyle w:val="Hipervnculo"/>
            <w:rFonts w:ascii="Arial" w:hAnsi="Arial" w:cs="Arial"/>
            <w:b/>
            <w:color w:val="auto"/>
            <w:u w:val="none"/>
          </w:rPr>
          <w:t>Trotsky</w:t>
        </w:r>
        <w:proofErr w:type="spellEnd"/>
      </w:hyperlink>
    </w:p>
    <w:p w:rsidR="00724F23" w:rsidRDefault="00724F23" w:rsidP="009115B5">
      <w:pPr>
        <w:pStyle w:val="NormalWeb"/>
        <w:ind w:left="-709" w:right="-142" w:firstLine="142"/>
        <w:jc w:val="both"/>
        <w:rPr>
          <w:rFonts w:ascii="Arial" w:hAnsi="Arial" w:cs="Arial"/>
          <w:b/>
        </w:rPr>
      </w:pPr>
      <w:r w:rsidRPr="00625F56">
        <w:rPr>
          <w:rFonts w:ascii="Arial" w:hAnsi="Arial" w:cs="Arial"/>
          <w:b/>
        </w:rPr>
        <w:t xml:space="preserve"> Después de firmar el </w:t>
      </w:r>
      <w:hyperlink r:id="rId294" w:tooltip="Tratado de Brest-Litovsk" w:history="1">
        <w:r w:rsidRPr="00625F56">
          <w:rPr>
            <w:rStyle w:val="Hipervnculo"/>
            <w:rFonts w:ascii="Arial" w:hAnsi="Arial" w:cs="Arial"/>
            <w:b/>
            <w:color w:val="auto"/>
            <w:u w:val="none"/>
          </w:rPr>
          <w:t>Tratado de Brest-</w:t>
        </w:r>
        <w:proofErr w:type="spellStart"/>
        <w:r w:rsidRPr="00625F56">
          <w:rPr>
            <w:rStyle w:val="Hipervnculo"/>
            <w:rFonts w:ascii="Arial" w:hAnsi="Arial" w:cs="Arial"/>
            <w:b/>
            <w:color w:val="auto"/>
            <w:u w:val="none"/>
          </w:rPr>
          <w:t>Litovsk</w:t>
        </w:r>
        <w:proofErr w:type="spellEnd"/>
      </w:hyperlink>
      <w:r w:rsidRPr="00625F56">
        <w:rPr>
          <w:rFonts w:ascii="Arial" w:hAnsi="Arial" w:cs="Arial"/>
          <w:b/>
        </w:rPr>
        <w:t xml:space="preserve">, los bolcheviques tuvieron que hacer frente a una </w:t>
      </w:r>
      <w:hyperlink r:id="rId295" w:tooltip="Guerra Civil Rusa" w:history="1">
        <w:r w:rsidRPr="00625F56">
          <w:rPr>
            <w:rStyle w:val="Hipervnculo"/>
            <w:rFonts w:ascii="Arial" w:hAnsi="Arial" w:cs="Arial"/>
            <w:b/>
            <w:color w:val="auto"/>
            <w:u w:val="none"/>
          </w:rPr>
          <w:t>guerra civil</w:t>
        </w:r>
      </w:hyperlink>
      <w:r w:rsidRPr="00625F56">
        <w:rPr>
          <w:rFonts w:ascii="Arial" w:hAnsi="Arial" w:cs="Arial"/>
          <w:b/>
        </w:rPr>
        <w:t xml:space="preserve">, que vencieron, creando la </w:t>
      </w:r>
      <w:hyperlink r:id="rId296" w:tooltip="URSS" w:history="1">
        <w:r w:rsidRPr="00625F56">
          <w:rPr>
            <w:rStyle w:val="Hipervnculo"/>
            <w:rFonts w:ascii="Arial" w:hAnsi="Arial" w:cs="Arial"/>
            <w:b/>
            <w:color w:val="auto"/>
            <w:u w:val="none"/>
          </w:rPr>
          <w:t>URSS</w:t>
        </w:r>
      </w:hyperlink>
      <w:r w:rsidRPr="00625F56">
        <w:rPr>
          <w:rFonts w:ascii="Arial" w:hAnsi="Arial" w:cs="Arial"/>
          <w:b/>
        </w:rPr>
        <w:t xml:space="preserve"> en 1922. Sin embargo, ésta había perdido mucho territorio por haberse retirado prematuramente de la guerra. </w:t>
      </w:r>
      <w:hyperlink r:id="rId297" w:tooltip="Estonia" w:history="1">
        <w:r w:rsidRPr="00625F56">
          <w:rPr>
            <w:rStyle w:val="Hipervnculo"/>
            <w:rFonts w:ascii="Arial" w:hAnsi="Arial" w:cs="Arial"/>
            <w:b/>
            <w:color w:val="auto"/>
            <w:u w:val="none"/>
          </w:rPr>
          <w:t>Estonia</w:t>
        </w:r>
      </w:hyperlink>
      <w:r w:rsidRPr="00625F56">
        <w:rPr>
          <w:rFonts w:ascii="Arial" w:hAnsi="Arial" w:cs="Arial"/>
          <w:b/>
        </w:rPr>
        <w:t xml:space="preserve">, </w:t>
      </w:r>
      <w:hyperlink r:id="rId298" w:tooltip="Letonia" w:history="1">
        <w:r w:rsidRPr="00625F56">
          <w:rPr>
            <w:rStyle w:val="Hipervnculo"/>
            <w:rFonts w:ascii="Arial" w:hAnsi="Arial" w:cs="Arial"/>
            <w:b/>
            <w:color w:val="auto"/>
            <w:u w:val="none"/>
          </w:rPr>
          <w:t>Letonia</w:t>
        </w:r>
      </w:hyperlink>
      <w:r w:rsidRPr="00625F56">
        <w:rPr>
          <w:rFonts w:ascii="Arial" w:hAnsi="Arial" w:cs="Arial"/>
          <w:b/>
        </w:rPr>
        <w:t xml:space="preserve">, </w:t>
      </w:r>
      <w:hyperlink r:id="rId299" w:tooltip="Lituania" w:history="1">
        <w:r w:rsidRPr="00625F56">
          <w:rPr>
            <w:rStyle w:val="Hipervnculo"/>
            <w:rFonts w:ascii="Arial" w:hAnsi="Arial" w:cs="Arial"/>
            <w:b/>
            <w:color w:val="auto"/>
            <w:u w:val="none"/>
          </w:rPr>
          <w:t>Lituania</w:t>
        </w:r>
      </w:hyperlink>
      <w:r w:rsidRPr="00625F56">
        <w:rPr>
          <w:rFonts w:ascii="Arial" w:hAnsi="Arial" w:cs="Arial"/>
          <w:b/>
        </w:rPr>
        <w:t xml:space="preserve"> y </w:t>
      </w:r>
      <w:hyperlink r:id="rId300" w:tooltip="Polonia" w:history="1">
        <w:r w:rsidRPr="00625F56">
          <w:rPr>
            <w:rStyle w:val="Hipervnculo"/>
            <w:rFonts w:ascii="Arial" w:hAnsi="Arial" w:cs="Arial"/>
            <w:b/>
            <w:color w:val="auto"/>
            <w:u w:val="none"/>
          </w:rPr>
          <w:t>Polonia</w:t>
        </w:r>
      </w:hyperlink>
      <w:r w:rsidRPr="00625F56">
        <w:rPr>
          <w:rFonts w:ascii="Arial" w:hAnsi="Arial" w:cs="Arial"/>
          <w:b/>
        </w:rPr>
        <w:t xml:space="preserve"> resurgieron como naciones a partir de una mezcla de territorios soviéticos y alemanes tras el Tratado de Versalles.</w:t>
      </w:r>
    </w:p>
    <w:p w:rsidR="00362AF0" w:rsidRDefault="00362AF0" w:rsidP="009115B5">
      <w:pPr>
        <w:pStyle w:val="NormalWeb"/>
        <w:ind w:left="-709" w:right="-142" w:firstLine="142"/>
        <w:jc w:val="both"/>
        <w:rPr>
          <w:rFonts w:ascii="Arial" w:hAnsi="Arial" w:cs="Arial"/>
          <w:b/>
        </w:rPr>
      </w:pPr>
      <w:r>
        <w:rPr>
          <w:noProof/>
        </w:rPr>
        <w:drawing>
          <wp:inline distT="0" distB="0" distL="0" distR="0">
            <wp:extent cx="3476625" cy="2028825"/>
            <wp:effectExtent l="19050" t="0" r="9525" b="0"/>
            <wp:docPr id="33" name="Imagen 7" descr="Resultado de imagen de segunda guerra mund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segunda guerra mundial"/>
                    <pic:cNvPicPr>
                      <a:picLocks noChangeAspect="1" noChangeArrowheads="1"/>
                    </pic:cNvPicPr>
                  </pic:nvPicPr>
                  <pic:blipFill>
                    <a:blip r:embed="rId301"/>
                    <a:srcRect/>
                    <a:stretch>
                      <a:fillRect/>
                    </a:stretch>
                  </pic:blipFill>
                  <pic:spPr bwMode="auto">
                    <a:xfrm>
                      <a:off x="0" y="0"/>
                      <a:ext cx="3484497" cy="2033419"/>
                    </a:xfrm>
                    <a:prstGeom prst="rect">
                      <a:avLst/>
                    </a:prstGeom>
                    <a:noFill/>
                    <a:ln w="9525">
                      <a:noFill/>
                      <a:miter lim="800000"/>
                      <a:headEnd/>
                      <a:tailEnd/>
                    </a:ln>
                  </pic:spPr>
                </pic:pic>
              </a:graphicData>
            </a:graphic>
          </wp:inline>
        </w:drawing>
      </w:r>
      <w:r w:rsidRPr="00362AF0">
        <w:t xml:space="preserve"> </w:t>
      </w:r>
      <w:r>
        <w:rPr>
          <w:noProof/>
        </w:rPr>
        <w:drawing>
          <wp:inline distT="0" distB="0" distL="0" distR="0">
            <wp:extent cx="2706018" cy="1714500"/>
            <wp:effectExtent l="19050" t="0" r="0" b="0"/>
            <wp:docPr id="34" name="Imagen 1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n relacionada"/>
                    <pic:cNvPicPr>
                      <a:picLocks noChangeAspect="1" noChangeArrowheads="1"/>
                    </pic:cNvPicPr>
                  </pic:nvPicPr>
                  <pic:blipFill>
                    <a:blip r:embed="rId302"/>
                    <a:srcRect/>
                    <a:stretch>
                      <a:fillRect/>
                    </a:stretch>
                  </pic:blipFill>
                  <pic:spPr bwMode="auto">
                    <a:xfrm>
                      <a:off x="0" y="0"/>
                      <a:ext cx="2707240" cy="1715274"/>
                    </a:xfrm>
                    <a:prstGeom prst="rect">
                      <a:avLst/>
                    </a:prstGeom>
                    <a:noFill/>
                    <a:ln w="9525">
                      <a:noFill/>
                      <a:miter lim="800000"/>
                      <a:headEnd/>
                      <a:tailEnd/>
                    </a:ln>
                  </pic:spPr>
                </pic:pic>
              </a:graphicData>
            </a:graphic>
          </wp:inline>
        </w:drawing>
      </w:r>
    </w:p>
    <w:p w:rsidR="00724F23" w:rsidRPr="00625F56" w:rsidRDefault="004C1C1A" w:rsidP="009115B5">
      <w:pPr>
        <w:pStyle w:val="NormalWeb"/>
        <w:ind w:left="-709" w:right="-142" w:firstLine="142"/>
        <w:jc w:val="both"/>
        <w:rPr>
          <w:rFonts w:ascii="Arial" w:hAnsi="Arial" w:cs="Arial"/>
          <w:b/>
        </w:rPr>
      </w:pPr>
      <w:r>
        <w:rPr>
          <w:rFonts w:ascii="Arial" w:hAnsi="Arial" w:cs="Arial"/>
          <w:b/>
        </w:rPr>
        <w:lastRenderedPageBreak/>
        <w:t xml:space="preserve">   </w:t>
      </w:r>
      <w:r w:rsidR="00724F23" w:rsidRPr="00625F56">
        <w:rPr>
          <w:rFonts w:ascii="Arial" w:hAnsi="Arial" w:cs="Arial"/>
          <w:b/>
        </w:rPr>
        <w:t xml:space="preserve">En Europa Central, aparecieron nuevos estados tras el desmembramiento del </w:t>
      </w:r>
      <w:hyperlink r:id="rId303" w:tooltip="Imperio austrohúngaro" w:history="1">
        <w:r w:rsidR="00724F23" w:rsidRPr="00625F56">
          <w:rPr>
            <w:rStyle w:val="Hipervnculo"/>
            <w:rFonts w:ascii="Arial" w:hAnsi="Arial" w:cs="Arial"/>
            <w:b/>
            <w:color w:val="auto"/>
            <w:u w:val="none"/>
          </w:rPr>
          <w:t>Imperio austrohúngaro</w:t>
        </w:r>
      </w:hyperlink>
      <w:r w:rsidR="00724F23" w:rsidRPr="00625F56">
        <w:rPr>
          <w:rFonts w:ascii="Arial" w:hAnsi="Arial" w:cs="Arial"/>
          <w:b/>
        </w:rPr>
        <w:t xml:space="preserve">: </w:t>
      </w:r>
      <w:hyperlink r:id="rId304" w:tooltip="Austria" w:history="1">
        <w:r w:rsidR="00724F23" w:rsidRPr="00625F56">
          <w:rPr>
            <w:rStyle w:val="Hipervnculo"/>
            <w:rFonts w:ascii="Arial" w:hAnsi="Arial" w:cs="Arial"/>
            <w:b/>
            <w:color w:val="auto"/>
            <w:u w:val="none"/>
          </w:rPr>
          <w:t>Austria</w:t>
        </w:r>
      </w:hyperlink>
      <w:r w:rsidR="00724F23" w:rsidRPr="00625F56">
        <w:rPr>
          <w:rFonts w:ascii="Arial" w:hAnsi="Arial" w:cs="Arial"/>
          <w:b/>
        </w:rPr>
        <w:t xml:space="preserve">, </w:t>
      </w:r>
      <w:hyperlink r:id="rId305" w:tooltip="Hungría" w:history="1">
        <w:r w:rsidR="00724F23" w:rsidRPr="00625F56">
          <w:rPr>
            <w:rStyle w:val="Hipervnculo"/>
            <w:rFonts w:ascii="Arial" w:hAnsi="Arial" w:cs="Arial"/>
            <w:b/>
            <w:color w:val="auto"/>
            <w:u w:val="none"/>
          </w:rPr>
          <w:t>Hungría</w:t>
        </w:r>
      </w:hyperlink>
      <w:r w:rsidR="00724F23" w:rsidRPr="00625F56">
        <w:rPr>
          <w:rFonts w:ascii="Arial" w:hAnsi="Arial" w:cs="Arial"/>
          <w:b/>
        </w:rPr>
        <w:t xml:space="preserve">, </w:t>
      </w:r>
      <w:hyperlink r:id="rId306" w:tooltip="Checoslovaquia" w:history="1">
        <w:r w:rsidR="00724F23" w:rsidRPr="00625F56">
          <w:rPr>
            <w:rStyle w:val="Hipervnculo"/>
            <w:rFonts w:ascii="Arial" w:hAnsi="Arial" w:cs="Arial"/>
            <w:b/>
            <w:color w:val="auto"/>
            <w:u w:val="none"/>
          </w:rPr>
          <w:t>Checoslovaquia</w:t>
        </w:r>
      </w:hyperlink>
      <w:r w:rsidR="00724F23" w:rsidRPr="00625F56">
        <w:rPr>
          <w:rFonts w:ascii="Arial" w:hAnsi="Arial" w:cs="Arial"/>
          <w:b/>
        </w:rPr>
        <w:t xml:space="preserve"> y </w:t>
      </w:r>
      <w:hyperlink r:id="rId307" w:tooltip="Yugoslavia" w:history="1">
        <w:r w:rsidR="00724F23" w:rsidRPr="00625F56">
          <w:rPr>
            <w:rStyle w:val="Hipervnculo"/>
            <w:rFonts w:ascii="Arial" w:hAnsi="Arial" w:cs="Arial"/>
            <w:b/>
            <w:color w:val="auto"/>
            <w:u w:val="none"/>
          </w:rPr>
          <w:t>Yugoslavia</w:t>
        </w:r>
      </w:hyperlink>
      <w:r w:rsidR="00724F23" w:rsidRPr="00625F56">
        <w:rPr>
          <w:rFonts w:ascii="Arial" w:hAnsi="Arial" w:cs="Arial"/>
          <w:b/>
        </w:rPr>
        <w:t xml:space="preserve"> que además tuvo que ceder territorios a la nueva </w:t>
      </w:r>
      <w:hyperlink r:id="rId308" w:tooltip="Polonia" w:history="1">
        <w:r w:rsidR="00724F23" w:rsidRPr="00625F56">
          <w:rPr>
            <w:rStyle w:val="Hipervnculo"/>
            <w:rFonts w:ascii="Arial" w:hAnsi="Arial" w:cs="Arial"/>
            <w:b/>
            <w:color w:val="auto"/>
            <w:u w:val="none"/>
          </w:rPr>
          <w:t>Polonia</w:t>
        </w:r>
      </w:hyperlink>
      <w:r w:rsidR="00724F23" w:rsidRPr="00625F56">
        <w:rPr>
          <w:rFonts w:ascii="Arial" w:hAnsi="Arial" w:cs="Arial"/>
          <w:b/>
        </w:rPr>
        <w:t xml:space="preserve">, a </w:t>
      </w:r>
      <w:hyperlink r:id="rId309" w:tooltip="Rumanía" w:history="1">
        <w:r w:rsidR="00724F23" w:rsidRPr="00625F56">
          <w:rPr>
            <w:rStyle w:val="Hipervnculo"/>
            <w:rFonts w:ascii="Arial" w:hAnsi="Arial" w:cs="Arial"/>
            <w:b/>
            <w:color w:val="auto"/>
            <w:u w:val="none"/>
          </w:rPr>
          <w:t>Rumanía</w:t>
        </w:r>
      </w:hyperlink>
      <w:r w:rsidR="00724F23" w:rsidRPr="00625F56">
        <w:rPr>
          <w:rFonts w:ascii="Arial" w:hAnsi="Arial" w:cs="Arial"/>
          <w:b/>
        </w:rPr>
        <w:t xml:space="preserve"> y a </w:t>
      </w:r>
      <w:hyperlink r:id="rId310" w:tooltip="Italia" w:history="1">
        <w:r w:rsidR="00724F23" w:rsidRPr="00625F56">
          <w:rPr>
            <w:rStyle w:val="Hipervnculo"/>
            <w:rFonts w:ascii="Arial" w:hAnsi="Arial" w:cs="Arial"/>
            <w:b/>
            <w:color w:val="auto"/>
            <w:u w:val="none"/>
          </w:rPr>
          <w:t>Italia</w:t>
        </w:r>
      </w:hyperlink>
      <w:r w:rsidR="00724F23" w:rsidRPr="00625F56">
        <w:rPr>
          <w:rFonts w:ascii="Arial" w:hAnsi="Arial" w:cs="Arial"/>
          <w:b/>
        </w:rPr>
        <w:t>.</w:t>
      </w:r>
    </w:p>
    <w:p w:rsidR="004C1C1A" w:rsidRDefault="00724F23" w:rsidP="009115B5">
      <w:pPr>
        <w:pStyle w:val="NormalWeb"/>
        <w:ind w:left="-709" w:right="-142" w:firstLine="142"/>
        <w:jc w:val="both"/>
        <w:rPr>
          <w:rFonts w:ascii="Arial" w:hAnsi="Arial" w:cs="Arial"/>
          <w:b/>
        </w:rPr>
      </w:pPr>
      <w:r w:rsidRPr="00625F56">
        <w:rPr>
          <w:rFonts w:ascii="Arial" w:hAnsi="Arial" w:cs="Arial"/>
          <w:b/>
        </w:rPr>
        <w:t xml:space="preserve">En Alemania, el </w:t>
      </w:r>
      <w:hyperlink r:id="rId311" w:tooltip="Tratado de Versalles (1919)" w:history="1">
        <w:r w:rsidRPr="00625F56">
          <w:rPr>
            <w:rStyle w:val="Hipervnculo"/>
            <w:rFonts w:ascii="Arial" w:hAnsi="Arial" w:cs="Arial"/>
            <w:b/>
            <w:color w:val="auto"/>
            <w:u w:val="none"/>
          </w:rPr>
          <w:t>Tratado de Versalles</w:t>
        </w:r>
      </w:hyperlink>
      <w:r w:rsidRPr="00625F56">
        <w:rPr>
          <w:rFonts w:ascii="Arial" w:hAnsi="Arial" w:cs="Arial"/>
          <w:b/>
        </w:rPr>
        <w:t xml:space="preserve"> tuvo amplio rechazo popular: bajo su cobertura legal se había desmembrado el país, la economía alemana se veía sometida a pagos y servidumbres a los Aliados considerados abusivos, y el Estado carecía de fuerzas de defensa frente a amenazas externas, sobre todo por parte de la </w:t>
      </w:r>
      <w:hyperlink r:id="rId312" w:tooltip="URSS" w:history="1">
        <w:r w:rsidRPr="00625F56">
          <w:rPr>
            <w:rStyle w:val="Hipervnculo"/>
            <w:rFonts w:ascii="Arial" w:hAnsi="Arial" w:cs="Arial"/>
            <w:b/>
            <w:color w:val="auto"/>
            <w:u w:val="none"/>
          </w:rPr>
          <w:t>URSS</w:t>
        </w:r>
      </w:hyperlink>
      <w:r w:rsidRPr="00625F56">
        <w:rPr>
          <w:rFonts w:ascii="Arial" w:hAnsi="Arial" w:cs="Arial"/>
          <w:b/>
        </w:rPr>
        <w:t>, que ya se había mostrado dispuesta a expandir su ideario político por la fuerza</w:t>
      </w:r>
      <w:r w:rsidR="00C45D86">
        <w:rPr>
          <w:rFonts w:ascii="Arial" w:hAnsi="Arial" w:cs="Arial"/>
          <w:b/>
        </w:rPr>
        <w:t xml:space="preserve">. </w:t>
      </w:r>
    </w:p>
    <w:p w:rsidR="009115B5" w:rsidRDefault="004C1C1A" w:rsidP="009115B5">
      <w:pPr>
        <w:pStyle w:val="NormalWeb"/>
        <w:ind w:left="-709" w:right="-142" w:firstLine="142"/>
        <w:jc w:val="both"/>
        <w:rPr>
          <w:rFonts w:ascii="Arial" w:hAnsi="Arial" w:cs="Arial"/>
          <w:b/>
        </w:rPr>
      </w:pPr>
      <w:r>
        <w:rPr>
          <w:rFonts w:ascii="Arial" w:hAnsi="Arial" w:cs="Arial"/>
          <w:b/>
        </w:rPr>
        <w:t xml:space="preserve">  </w:t>
      </w:r>
      <w:r w:rsidR="00724F23" w:rsidRPr="00625F56">
        <w:rPr>
          <w:rFonts w:ascii="Arial" w:hAnsi="Arial" w:cs="Arial"/>
          <w:b/>
        </w:rPr>
        <w:t xml:space="preserve">La desmovilización forzosa del ejército hasta la fuerza máxima de 100 000 hombres permitida por el tratado (un tamaño casi testimonial respecto al anterior) dejó en la calle a una cantidad enorme de militares de carrera que se vieron obligados a encontrar un nuevo medio de subsistencia en un país vencido, con una economía en pleno declive, y tensión social. Todo eso favoreció la creación y organización de los </w:t>
      </w:r>
      <w:hyperlink r:id="rId313" w:tooltip="Freikorps" w:history="1">
        <w:proofErr w:type="spellStart"/>
        <w:r w:rsidR="00724F23" w:rsidRPr="00625F56">
          <w:rPr>
            <w:rStyle w:val="Hipervnculo"/>
            <w:rFonts w:ascii="Arial" w:hAnsi="Arial" w:cs="Arial"/>
            <w:b/>
            <w:color w:val="auto"/>
            <w:u w:val="none"/>
          </w:rPr>
          <w:t>Freikorps</w:t>
        </w:r>
        <w:proofErr w:type="spellEnd"/>
      </w:hyperlink>
      <w:r w:rsidR="00724F23" w:rsidRPr="00625F56">
        <w:rPr>
          <w:rFonts w:ascii="Arial" w:hAnsi="Arial" w:cs="Arial"/>
          <w:b/>
        </w:rPr>
        <w:t xml:space="preserve">, así como otros </w:t>
      </w:r>
      <w:hyperlink r:id="rId314" w:tooltip="Grupos paramilitares en la República de Weimar" w:history="1">
        <w:r w:rsidR="00724F23" w:rsidRPr="00625F56">
          <w:rPr>
            <w:rStyle w:val="Hipervnculo"/>
            <w:rFonts w:ascii="Arial" w:hAnsi="Arial" w:cs="Arial"/>
            <w:b/>
            <w:color w:val="auto"/>
            <w:u w:val="none"/>
          </w:rPr>
          <w:t>grupos paramilitares</w:t>
        </w:r>
      </w:hyperlink>
      <w:r w:rsidR="00724F23" w:rsidRPr="00625F56">
        <w:rPr>
          <w:rFonts w:ascii="Arial" w:hAnsi="Arial" w:cs="Arial"/>
          <w:b/>
        </w:rPr>
        <w:t xml:space="preserve">. </w:t>
      </w:r>
    </w:p>
    <w:p w:rsidR="00514946" w:rsidRDefault="009115B5" w:rsidP="009115B5">
      <w:pPr>
        <w:pStyle w:val="NormalWeb"/>
        <w:ind w:left="-709" w:right="-142" w:firstLine="142"/>
        <w:jc w:val="both"/>
        <w:rPr>
          <w:rFonts w:ascii="Arial" w:hAnsi="Arial" w:cs="Arial"/>
          <w:b/>
        </w:rPr>
      </w:pPr>
      <w:r>
        <w:rPr>
          <w:rFonts w:ascii="Arial" w:hAnsi="Arial" w:cs="Arial"/>
          <w:b/>
        </w:rPr>
        <w:t xml:space="preserve">   </w:t>
      </w:r>
      <w:r w:rsidR="00724F23" w:rsidRPr="00625F56">
        <w:rPr>
          <w:rFonts w:ascii="Arial" w:hAnsi="Arial" w:cs="Arial"/>
          <w:b/>
        </w:rPr>
        <w:t xml:space="preserve">La lucha de los </w:t>
      </w:r>
      <w:proofErr w:type="spellStart"/>
      <w:r w:rsidR="00724F23" w:rsidRPr="00625F56">
        <w:rPr>
          <w:rFonts w:ascii="Arial" w:hAnsi="Arial" w:cs="Arial"/>
          <w:b/>
        </w:rPr>
        <w:t>Freikorps</w:t>
      </w:r>
      <w:proofErr w:type="spellEnd"/>
      <w:r w:rsidR="00724F23" w:rsidRPr="00625F56">
        <w:rPr>
          <w:rFonts w:ascii="Arial" w:hAnsi="Arial" w:cs="Arial"/>
          <w:b/>
        </w:rPr>
        <w:t xml:space="preserve"> y sus aliados contra los movimientos revolucionarios alemanes como la </w:t>
      </w:r>
      <w:hyperlink r:id="rId315" w:tooltip="Liga Espartaquista" w:history="1">
        <w:r w:rsidR="00724F23" w:rsidRPr="00625F56">
          <w:rPr>
            <w:rStyle w:val="Hipervnculo"/>
            <w:rFonts w:ascii="Arial" w:hAnsi="Arial" w:cs="Arial"/>
            <w:b/>
            <w:color w:val="auto"/>
            <w:u w:val="none"/>
          </w:rPr>
          <w:t xml:space="preserve">Liga </w:t>
        </w:r>
        <w:proofErr w:type="spellStart"/>
        <w:r w:rsidR="00724F23" w:rsidRPr="00625F56">
          <w:rPr>
            <w:rStyle w:val="Hipervnculo"/>
            <w:rFonts w:ascii="Arial" w:hAnsi="Arial" w:cs="Arial"/>
            <w:b/>
            <w:color w:val="auto"/>
            <w:u w:val="none"/>
          </w:rPr>
          <w:t>Espartaquista</w:t>
        </w:r>
        <w:proofErr w:type="spellEnd"/>
      </w:hyperlink>
      <w:r w:rsidR="00724F23" w:rsidRPr="00625F56">
        <w:rPr>
          <w:rFonts w:ascii="Arial" w:hAnsi="Arial" w:cs="Arial"/>
          <w:b/>
        </w:rPr>
        <w:t xml:space="preserve"> (a veces con la complicidad o incluso el apoyo de las autoridades) hizo que tanto ellos como los segmentos de población que les apoyaban se fueran inclinando cada vez más hacia un ideario reaccionario y autoritario, del que surgiría el </w:t>
      </w:r>
      <w:hyperlink r:id="rId316" w:tooltip="Nazismo" w:history="1">
        <w:r w:rsidR="00724F23" w:rsidRPr="00625F56">
          <w:rPr>
            <w:rStyle w:val="Hipervnculo"/>
            <w:rFonts w:ascii="Arial" w:hAnsi="Arial" w:cs="Arial"/>
            <w:b/>
            <w:color w:val="auto"/>
            <w:u w:val="none"/>
          </w:rPr>
          <w:t>nazismo</w:t>
        </w:r>
      </w:hyperlink>
      <w:r w:rsidR="00724F23" w:rsidRPr="00625F56">
        <w:rPr>
          <w:rFonts w:ascii="Arial" w:hAnsi="Arial" w:cs="Arial"/>
          <w:b/>
        </w:rPr>
        <w:t xml:space="preserve"> como gran aglutinador a finales de los años </w:t>
      </w:r>
      <w:hyperlink r:id="rId317" w:tooltip="Años 1920" w:history="1">
        <w:r w:rsidR="00724F23" w:rsidRPr="00625F56">
          <w:rPr>
            <w:rStyle w:val="Hipervnculo"/>
            <w:rFonts w:ascii="Arial" w:hAnsi="Arial" w:cs="Arial"/>
            <w:b/>
            <w:color w:val="auto"/>
            <w:u w:val="none"/>
          </w:rPr>
          <w:t>20</w:t>
        </w:r>
      </w:hyperlink>
      <w:r w:rsidR="00724F23" w:rsidRPr="00625F56">
        <w:rPr>
          <w:rFonts w:ascii="Arial" w:hAnsi="Arial" w:cs="Arial"/>
          <w:b/>
        </w:rPr>
        <w:t xml:space="preserve"> e inicios de los </w:t>
      </w:r>
      <w:hyperlink r:id="rId318" w:tooltip="Años 1930" w:history="1">
        <w:r w:rsidR="00724F23" w:rsidRPr="00625F56">
          <w:rPr>
            <w:rStyle w:val="Hipervnculo"/>
            <w:rFonts w:ascii="Arial" w:hAnsi="Arial" w:cs="Arial"/>
            <w:b/>
            <w:color w:val="auto"/>
            <w:u w:val="none"/>
          </w:rPr>
          <w:t>30</w:t>
        </w:r>
      </w:hyperlink>
      <w:r w:rsidR="00724F23" w:rsidRPr="00625F56">
        <w:rPr>
          <w:rFonts w:ascii="Arial" w:hAnsi="Arial" w:cs="Arial"/>
          <w:b/>
        </w:rPr>
        <w:t xml:space="preserve">. Hasta entonces, había sido un partido en auge, pero siempre minoritario; un intento prematuro de hacerse con el poder por la fuerza (el </w:t>
      </w:r>
      <w:hyperlink r:id="rId319" w:tooltip="Putsch de Múnich" w:history="1">
        <w:proofErr w:type="spellStart"/>
        <w:r w:rsidR="00724F23" w:rsidRPr="00625F56">
          <w:rPr>
            <w:rStyle w:val="Hipervnculo"/>
            <w:rFonts w:ascii="Arial" w:hAnsi="Arial" w:cs="Arial"/>
            <w:b/>
            <w:color w:val="auto"/>
            <w:u w:val="none"/>
          </w:rPr>
          <w:t>Putsch</w:t>
        </w:r>
        <w:proofErr w:type="spellEnd"/>
        <w:r w:rsidR="00724F23" w:rsidRPr="00625F56">
          <w:rPr>
            <w:rStyle w:val="Hipervnculo"/>
            <w:rFonts w:ascii="Arial" w:hAnsi="Arial" w:cs="Arial"/>
            <w:b/>
            <w:color w:val="auto"/>
            <w:u w:val="none"/>
          </w:rPr>
          <w:t xml:space="preserve"> de Múnich</w:t>
        </w:r>
      </w:hyperlink>
      <w:r w:rsidR="00724F23" w:rsidRPr="00625F56">
        <w:rPr>
          <w:rFonts w:ascii="Arial" w:hAnsi="Arial" w:cs="Arial"/>
          <w:b/>
        </w:rPr>
        <w:t>) acabó con varios muertos, el partido ilegalizado y Hitler en la cárcel.</w:t>
      </w:r>
    </w:p>
    <w:p w:rsidR="00724F23" w:rsidRPr="00625F56" w:rsidRDefault="00514946" w:rsidP="009115B5">
      <w:pPr>
        <w:pStyle w:val="NormalWeb"/>
        <w:ind w:left="-709" w:right="-142" w:firstLine="142"/>
        <w:jc w:val="both"/>
        <w:rPr>
          <w:rFonts w:ascii="Arial" w:hAnsi="Arial" w:cs="Arial"/>
          <w:b/>
        </w:rPr>
      </w:pPr>
      <w:r>
        <w:rPr>
          <w:rFonts w:ascii="Arial" w:hAnsi="Arial" w:cs="Arial"/>
          <w:b/>
        </w:rPr>
        <w:t xml:space="preserve">   </w:t>
      </w:r>
      <w:r w:rsidR="00724F23" w:rsidRPr="00625F56">
        <w:rPr>
          <w:rFonts w:ascii="Arial" w:hAnsi="Arial" w:cs="Arial"/>
          <w:b/>
        </w:rPr>
        <w:t xml:space="preserve"> Es durante ese periodo de encarcelamiento que escribió el </w:t>
      </w:r>
      <w:hyperlink r:id="rId320" w:tooltip="Mein Kampf" w:history="1">
        <w:proofErr w:type="spellStart"/>
        <w:r w:rsidR="00724F23" w:rsidRPr="00625F56">
          <w:rPr>
            <w:rStyle w:val="Hipervnculo"/>
            <w:rFonts w:ascii="Arial" w:hAnsi="Arial" w:cs="Arial"/>
            <w:b/>
            <w:i/>
            <w:iCs/>
            <w:color w:val="auto"/>
            <w:u w:val="none"/>
          </w:rPr>
          <w:t>Mein</w:t>
        </w:r>
        <w:proofErr w:type="spellEnd"/>
        <w:r w:rsidR="00724F23" w:rsidRPr="00625F56">
          <w:rPr>
            <w:rStyle w:val="Hipervnculo"/>
            <w:rFonts w:ascii="Arial" w:hAnsi="Arial" w:cs="Arial"/>
            <w:b/>
            <w:i/>
            <w:iCs/>
            <w:color w:val="auto"/>
            <w:u w:val="none"/>
          </w:rPr>
          <w:t xml:space="preserve"> </w:t>
        </w:r>
        <w:proofErr w:type="spellStart"/>
        <w:r w:rsidR="00724F23" w:rsidRPr="00625F56">
          <w:rPr>
            <w:rStyle w:val="Hipervnculo"/>
            <w:rFonts w:ascii="Arial" w:hAnsi="Arial" w:cs="Arial"/>
            <w:b/>
            <w:i/>
            <w:iCs/>
            <w:color w:val="auto"/>
            <w:u w:val="none"/>
          </w:rPr>
          <w:t>Kampf</w:t>
        </w:r>
        <w:proofErr w:type="spellEnd"/>
      </w:hyperlink>
      <w:r w:rsidR="00724F23" w:rsidRPr="00625F56">
        <w:rPr>
          <w:rFonts w:ascii="Arial" w:hAnsi="Arial" w:cs="Arial"/>
          <w:b/>
        </w:rPr>
        <w:t xml:space="preserve"> (</w:t>
      </w:r>
      <w:r w:rsidR="00724F23" w:rsidRPr="00625F56">
        <w:rPr>
          <w:rFonts w:ascii="Arial" w:hAnsi="Arial" w:cs="Arial"/>
          <w:b/>
          <w:i/>
          <w:iCs/>
        </w:rPr>
        <w:t>Mi lucha</w:t>
      </w:r>
      <w:r w:rsidR="00724F23" w:rsidRPr="00625F56">
        <w:rPr>
          <w:rFonts w:ascii="Arial" w:hAnsi="Arial" w:cs="Arial"/>
          <w:b/>
        </w:rPr>
        <w:t>), el libro en el que sintetizó su ideario político para Alemania.</w:t>
      </w:r>
    </w:p>
    <w:p w:rsidR="00B709E6" w:rsidRDefault="00514946" w:rsidP="009115B5">
      <w:pPr>
        <w:pStyle w:val="NormalWeb"/>
        <w:ind w:left="-709" w:right="-142" w:firstLine="142"/>
        <w:jc w:val="both"/>
        <w:rPr>
          <w:rFonts w:ascii="Arial" w:hAnsi="Arial" w:cs="Arial"/>
          <w:b/>
        </w:rPr>
      </w:pPr>
      <w:r>
        <w:rPr>
          <w:rFonts w:ascii="Arial" w:hAnsi="Arial" w:cs="Arial"/>
          <w:b/>
        </w:rPr>
        <w:t xml:space="preserve">   </w:t>
      </w:r>
      <w:r w:rsidR="00724F23" w:rsidRPr="00625F56">
        <w:rPr>
          <w:rFonts w:ascii="Arial" w:hAnsi="Arial" w:cs="Arial"/>
          <w:b/>
        </w:rPr>
        <w:t xml:space="preserve">El caldo de cultivo existente a nivel social, combinado con la </w:t>
      </w:r>
      <w:hyperlink r:id="rId321" w:tooltip="Gran Depresión" w:history="1">
        <w:r w:rsidR="00724F23" w:rsidRPr="00625F56">
          <w:rPr>
            <w:rStyle w:val="Hipervnculo"/>
            <w:rFonts w:ascii="Arial" w:hAnsi="Arial" w:cs="Arial"/>
            <w:b/>
            <w:color w:val="auto"/>
            <w:u w:val="none"/>
          </w:rPr>
          <w:t>Gran Depresión</w:t>
        </w:r>
      </w:hyperlink>
      <w:r w:rsidR="00724F23" w:rsidRPr="00625F56">
        <w:rPr>
          <w:rFonts w:ascii="Arial" w:hAnsi="Arial" w:cs="Arial"/>
          <w:b/>
        </w:rPr>
        <w:t xml:space="preserve"> de inicios de los </w:t>
      </w:r>
      <w:hyperlink r:id="rId322" w:tooltip="Años 1930" w:history="1">
        <w:r w:rsidR="00724F23" w:rsidRPr="00625F56">
          <w:rPr>
            <w:rStyle w:val="Hipervnculo"/>
            <w:rFonts w:ascii="Arial" w:hAnsi="Arial" w:cs="Arial"/>
            <w:b/>
            <w:color w:val="auto"/>
            <w:u w:val="none"/>
          </w:rPr>
          <w:t>30</w:t>
        </w:r>
      </w:hyperlink>
      <w:r w:rsidR="00724F23" w:rsidRPr="00625F56">
        <w:rPr>
          <w:rFonts w:ascii="Arial" w:hAnsi="Arial" w:cs="Arial"/>
          <w:b/>
        </w:rPr>
        <w:t xml:space="preserve"> hizo que la débil </w:t>
      </w:r>
      <w:hyperlink r:id="rId323" w:tooltip="República de Weimar" w:history="1">
        <w:r w:rsidR="00724F23" w:rsidRPr="00625F56">
          <w:rPr>
            <w:rStyle w:val="Hipervnculo"/>
            <w:rFonts w:ascii="Arial" w:hAnsi="Arial" w:cs="Arial"/>
            <w:b/>
            <w:color w:val="auto"/>
            <w:u w:val="none"/>
          </w:rPr>
          <w:t>República de Weimar</w:t>
        </w:r>
      </w:hyperlink>
      <w:r w:rsidR="00724F23" w:rsidRPr="00625F56">
        <w:rPr>
          <w:rFonts w:ascii="Arial" w:hAnsi="Arial" w:cs="Arial"/>
          <w:b/>
        </w:rPr>
        <w:t xml:space="preserve"> no fuera capaz de mantener el orden interno; los continuos disturbios y conflictos en las calles incrementaron la exigencia de orden y seguridad por parte de sectores de la población cada vez más amplios. Sobre esa ola de descontento y rencor, el </w:t>
      </w:r>
      <w:hyperlink r:id="rId324" w:tooltip="Partido Nacionalsocialista Alemán de los Trabajadores" w:history="1">
        <w:r w:rsidR="00724F23" w:rsidRPr="00625F56">
          <w:rPr>
            <w:rStyle w:val="Hipervnculo"/>
            <w:rFonts w:ascii="Arial" w:hAnsi="Arial" w:cs="Arial"/>
            <w:b/>
            <w:color w:val="auto"/>
            <w:u w:val="none"/>
          </w:rPr>
          <w:t>Partido Nazi</w:t>
        </w:r>
      </w:hyperlink>
      <w:r w:rsidR="00724F23" w:rsidRPr="00625F56">
        <w:rPr>
          <w:rFonts w:ascii="Arial" w:hAnsi="Arial" w:cs="Arial"/>
          <w:b/>
        </w:rPr>
        <w:t xml:space="preserve">, liderado por </w:t>
      </w:r>
      <w:hyperlink r:id="rId325" w:tooltip="Adolf Hitler" w:history="1">
        <w:r w:rsidR="00724F23" w:rsidRPr="00625F56">
          <w:rPr>
            <w:rStyle w:val="Hipervnculo"/>
            <w:rFonts w:ascii="Arial" w:hAnsi="Arial" w:cs="Arial"/>
            <w:b/>
            <w:color w:val="auto"/>
            <w:u w:val="none"/>
          </w:rPr>
          <w:t>Adolf Hitler</w:t>
        </w:r>
      </w:hyperlink>
      <w:r w:rsidR="00724F23" w:rsidRPr="00625F56">
        <w:rPr>
          <w:rFonts w:ascii="Arial" w:hAnsi="Arial" w:cs="Arial"/>
          <w:b/>
        </w:rPr>
        <w:t xml:space="preserve"> se presentó como el elemento necesario para devolver la paz, la fuerza y el progreso a la nación. </w:t>
      </w:r>
    </w:p>
    <w:p w:rsidR="004C1C1A" w:rsidRDefault="00514946" w:rsidP="009115B5">
      <w:pPr>
        <w:pStyle w:val="NormalWeb"/>
        <w:ind w:left="-709" w:right="-142" w:firstLine="142"/>
        <w:jc w:val="both"/>
      </w:pPr>
      <w:r>
        <w:rPr>
          <w:rFonts w:ascii="Arial" w:hAnsi="Arial" w:cs="Arial"/>
          <w:b/>
        </w:rPr>
        <w:t xml:space="preserve">   </w:t>
      </w:r>
      <w:r w:rsidR="00724F23" w:rsidRPr="00625F56">
        <w:rPr>
          <w:rFonts w:ascii="Arial" w:hAnsi="Arial" w:cs="Arial"/>
          <w:b/>
        </w:rPr>
        <w:t xml:space="preserve">Los ideólogos del partido establecieron las controvertidas teorías que encauzarían el descontento y justificarán su ideario: la </w:t>
      </w:r>
      <w:proofErr w:type="spellStart"/>
      <w:r w:rsidR="00724F23" w:rsidRPr="00625F56">
        <w:rPr>
          <w:rFonts w:ascii="Arial" w:hAnsi="Arial" w:cs="Arial"/>
          <w:b/>
        </w:rPr>
        <w:t>remilitarización</w:t>
      </w:r>
      <w:proofErr w:type="spellEnd"/>
      <w:r w:rsidR="00724F23" w:rsidRPr="00625F56">
        <w:rPr>
          <w:rFonts w:ascii="Arial" w:hAnsi="Arial" w:cs="Arial"/>
          <w:b/>
        </w:rPr>
        <w:t xml:space="preserve"> era imprescindible para librarse del yugo opresor de las antiguas potencias Aliadas; la inestabilidad del país era ocasionada por movimientos sociales de obediencia extranjera (</w:t>
      </w:r>
      <w:hyperlink r:id="rId326" w:tooltip="Comunismo" w:history="1">
        <w:r w:rsidR="00724F23" w:rsidRPr="00625F56">
          <w:rPr>
            <w:rStyle w:val="Hipervnculo"/>
            <w:rFonts w:ascii="Arial" w:hAnsi="Arial" w:cs="Arial"/>
            <w:b/>
            <w:color w:val="auto"/>
            <w:u w:val="none"/>
          </w:rPr>
          <w:t>comunistas</w:t>
        </w:r>
      </w:hyperlink>
      <w:r w:rsidR="00724F23" w:rsidRPr="00625F56">
        <w:rPr>
          <w:rFonts w:ascii="Arial" w:hAnsi="Arial" w:cs="Arial"/>
          <w:b/>
        </w:rPr>
        <w:t>) o grupos de presión no alemanes (</w:t>
      </w:r>
      <w:hyperlink r:id="rId327" w:tooltip="Judaísmo" w:history="1">
        <w:r w:rsidR="00724F23" w:rsidRPr="00625F56">
          <w:rPr>
            <w:rStyle w:val="Hipervnculo"/>
            <w:rFonts w:ascii="Arial" w:hAnsi="Arial" w:cs="Arial"/>
            <w:b/>
            <w:color w:val="auto"/>
            <w:u w:val="none"/>
          </w:rPr>
          <w:t>judíos</w:t>
        </w:r>
      </w:hyperlink>
      <w:r w:rsidR="00724F23" w:rsidRPr="00625F56">
        <w:rPr>
          <w:rFonts w:ascii="Arial" w:hAnsi="Arial" w:cs="Arial"/>
          <w:b/>
        </w:rPr>
        <w:t xml:space="preserve">), culpables además de haber </w:t>
      </w:r>
      <w:hyperlink r:id="rId328" w:tooltip="Großdeutschland" w:history="1">
        <w:r w:rsidR="00724F23" w:rsidRPr="00625F56">
          <w:rPr>
            <w:rStyle w:val="Hipervnculo"/>
            <w:rFonts w:ascii="Arial" w:hAnsi="Arial" w:cs="Arial"/>
            <w:b/>
            <w:color w:val="auto"/>
            <w:u w:val="none"/>
          </w:rPr>
          <w:t>apuñalado por la espalda a la Gran Alemania</w:t>
        </w:r>
      </w:hyperlink>
      <w:r w:rsidR="00724F23" w:rsidRPr="00625F56">
        <w:rPr>
          <w:rFonts w:ascii="Arial" w:hAnsi="Arial" w:cs="Arial"/>
          <w:b/>
        </w:rPr>
        <w:t xml:space="preserve"> en </w:t>
      </w:r>
      <w:hyperlink r:id="rId329" w:tooltip="1918" w:history="1">
        <w:r w:rsidR="00724F23" w:rsidRPr="00625F56">
          <w:rPr>
            <w:rStyle w:val="Hipervnculo"/>
            <w:rFonts w:ascii="Arial" w:hAnsi="Arial" w:cs="Arial"/>
            <w:b/>
            <w:color w:val="auto"/>
            <w:u w:val="none"/>
          </w:rPr>
          <w:t>1918</w:t>
        </w:r>
      </w:hyperlink>
      <w:r w:rsidR="004C1C1A">
        <w:t>.</w:t>
      </w:r>
    </w:p>
    <w:p w:rsidR="004C1C1A" w:rsidRDefault="004C1C1A" w:rsidP="004C1C1A">
      <w:pPr>
        <w:pStyle w:val="NormalWeb"/>
        <w:ind w:left="-709" w:right="-142" w:firstLine="142"/>
        <w:jc w:val="both"/>
        <w:rPr>
          <w:rFonts w:ascii="Arial" w:hAnsi="Arial" w:cs="Arial"/>
          <w:b/>
        </w:rPr>
      </w:pPr>
      <w:r>
        <w:rPr>
          <w:rFonts w:ascii="Arial" w:hAnsi="Arial" w:cs="Arial"/>
          <w:b/>
        </w:rPr>
        <w:t xml:space="preserve">  Ad</w:t>
      </w:r>
      <w:r w:rsidR="00724F23" w:rsidRPr="00625F56">
        <w:rPr>
          <w:rFonts w:ascii="Arial" w:hAnsi="Arial" w:cs="Arial"/>
          <w:b/>
        </w:rPr>
        <w:t xml:space="preserve">emás, Alemania tiene derecho a recuperar los territorios que fueron suyos, así como asegurarse el necesario espacio vital </w:t>
      </w:r>
      <w:r w:rsidR="00724F23" w:rsidRPr="00625F56">
        <w:rPr>
          <w:rFonts w:ascii="Arial" w:hAnsi="Arial" w:cs="Arial"/>
          <w:b/>
          <w:i/>
          <w:iCs/>
        </w:rPr>
        <w:t>(</w:t>
      </w:r>
      <w:proofErr w:type="spellStart"/>
      <w:r w:rsidR="008C3DDE" w:rsidRPr="00625F56">
        <w:rPr>
          <w:rFonts w:ascii="Arial" w:hAnsi="Arial" w:cs="Arial"/>
          <w:b/>
          <w:i/>
          <w:iCs/>
        </w:rPr>
        <w:fldChar w:fldCharType="begin"/>
      </w:r>
      <w:r w:rsidR="00724F23" w:rsidRPr="00625F56">
        <w:rPr>
          <w:rFonts w:ascii="Arial" w:hAnsi="Arial" w:cs="Arial"/>
          <w:b/>
          <w:i/>
          <w:iCs/>
        </w:rPr>
        <w:instrText xml:space="preserve"> HYPERLINK "https://es.wikipedia.org/wiki/Lebensraum" \o "Lebensraum" </w:instrText>
      </w:r>
      <w:r w:rsidR="008C3DDE" w:rsidRPr="00625F56">
        <w:rPr>
          <w:rFonts w:ascii="Arial" w:hAnsi="Arial" w:cs="Arial"/>
          <w:b/>
          <w:i/>
          <w:iCs/>
        </w:rPr>
        <w:fldChar w:fldCharType="separate"/>
      </w:r>
      <w:r w:rsidR="00724F23" w:rsidRPr="00625F56">
        <w:rPr>
          <w:rStyle w:val="Hipervnculo"/>
          <w:rFonts w:ascii="Arial" w:hAnsi="Arial" w:cs="Arial"/>
          <w:b/>
          <w:i/>
          <w:iCs/>
          <w:color w:val="auto"/>
          <w:u w:val="none"/>
        </w:rPr>
        <w:t>Lebensraum</w:t>
      </w:r>
      <w:proofErr w:type="spellEnd"/>
      <w:r w:rsidR="008C3DDE" w:rsidRPr="00625F56">
        <w:rPr>
          <w:rFonts w:ascii="Arial" w:hAnsi="Arial" w:cs="Arial"/>
          <w:b/>
          <w:i/>
          <w:iCs/>
        </w:rPr>
        <w:fldChar w:fldCharType="end"/>
      </w:r>
      <w:r w:rsidR="00724F23" w:rsidRPr="00625F56">
        <w:rPr>
          <w:rFonts w:ascii="Arial" w:hAnsi="Arial" w:cs="Arial"/>
          <w:b/>
          <w:i/>
          <w:iCs/>
        </w:rPr>
        <w:t>)</w:t>
      </w:r>
      <w:r w:rsidR="00724F23" w:rsidRPr="00625F56">
        <w:rPr>
          <w:rFonts w:ascii="Arial" w:hAnsi="Arial" w:cs="Arial"/>
          <w:b/>
        </w:rPr>
        <w:t xml:space="preserve"> para </w:t>
      </w:r>
      <w:r>
        <w:rPr>
          <w:rFonts w:ascii="Arial" w:hAnsi="Arial" w:cs="Arial"/>
          <w:b/>
        </w:rPr>
        <w:t>mantener</w:t>
      </w:r>
      <w:r w:rsidR="00724F23" w:rsidRPr="00625F56">
        <w:rPr>
          <w:rFonts w:ascii="Arial" w:hAnsi="Arial" w:cs="Arial"/>
          <w:b/>
        </w:rPr>
        <w:t xml:space="preserve"> su crecimiento y prosperidad. Todas estas ideas quedaron plasmadas en el </w:t>
      </w:r>
      <w:hyperlink r:id="rId330" w:tooltip="Mein Kampf" w:history="1">
        <w:proofErr w:type="spellStart"/>
        <w:r w:rsidR="00724F23" w:rsidRPr="00625F56">
          <w:rPr>
            <w:rStyle w:val="Hipervnculo"/>
            <w:rFonts w:ascii="Arial" w:hAnsi="Arial" w:cs="Arial"/>
            <w:b/>
            <w:i/>
            <w:iCs/>
            <w:color w:val="auto"/>
            <w:u w:val="none"/>
          </w:rPr>
          <w:t>Mein</w:t>
        </w:r>
        <w:proofErr w:type="spellEnd"/>
        <w:r w:rsidR="00724F23" w:rsidRPr="00625F56">
          <w:rPr>
            <w:rStyle w:val="Hipervnculo"/>
            <w:rFonts w:ascii="Arial" w:hAnsi="Arial" w:cs="Arial"/>
            <w:b/>
            <w:i/>
            <w:iCs/>
            <w:color w:val="auto"/>
            <w:u w:val="none"/>
          </w:rPr>
          <w:t xml:space="preserve"> </w:t>
        </w:r>
        <w:proofErr w:type="spellStart"/>
        <w:r w:rsidR="00724F23" w:rsidRPr="00625F56">
          <w:rPr>
            <w:rStyle w:val="Hipervnculo"/>
            <w:rFonts w:ascii="Arial" w:hAnsi="Arial" w:cs="Arial"/>
            <w:b/>
            <w:i/>
            <w:iCs/>
            <w:color w:val="auto"/>
            <w:u w:val="none"/>
          </w:rPr>
          <w:t>Kampf</w:t>
        </w:r>
        <w:proofErr w:type="spellEnd"/>
      </w:hyperlink>
      <w:r w:rsidR="00724F23" w:rsidRPr="00625F56">
        <w:rPr>
          <w:rFonts w:ascii="Arial" w:hAnsi="Arial" w:cs="Arial"/>
          <w:b/>
        </w:rPr>
        <w:t>.</w:t>
      </w:r>
      <w:r w:rsidRPr="004C1C1A">
        <w:rPr>
          <w:rFonts w:ascii="Arial" w:hAnsi="Arial" w:cs="Arial"/>
          <w:b/>
        </w:rPr>
        <w:t xml:space="preserve"> </w:t>
      </w:r>
      <w:r w:rsidRPr="00625F56">
        <w:rPr>
          <w:rFonts w:ascii="Arial" w:hAnsi="Arial" w:cs="Arial"/>
          <w:b/>
        </w:rPr>
        <w:t>Partiendo de la sensación de afrenta originada por el Pacto de Versalles, los nazis potenciaron, alimentaron y extendieron la necesidad de reparación en la sociedad alemana, mezcla</w:t>
      </w:r>
      <w:r w:rsidRPr="00625F56">
        <w:rPr>
          <w:rFonts w:ascii="Arial" w:hAnsi="Arial" w:cs="Arial"/>
          <w:b/>
        </w:rPr>
        <w:t>n</w:t>
      </w:r>
      <w:r w:rsidRPr="00625F56">
        <w:rPr>
          <w:rFonts w:ascii="Arial" w:hAnsi="Arial" w:cs="Arial"/>
          <w:b/>
        </w:rPr>
        <w:t xml:space="preserve">do los problemas reales con las necesidades de su propio programa </w:t>
      </w:r>
      <w:r>
        <w:rPr>
          <w:rFonts w:ascii="Arial" w:hAnsi="Arial" w:cs="Arial"/>
          <w:b/>
        </w:rPr>
        <w:t>alemán.</w:t>
      </w:r>
    </w:p>
    <w:p w:rsidR="00724F23" w:rsidRPr="00625F56" w:rsidRDefault="00724F23" w:rsidP="009115B5">
      <w:pPr>
        <w:pStyle w:val="NormalWeb"/>
        <w:ind w:left="-709" w:right="-142" w:firstLine="142"/>
        <w:jc w:val="both"/>
        <w:rPr>
          <w:rFonts w:ascii="Arial" w:hAnsi="Arial" w:cs="Arial"/>
          <w:b/>
        </w:rPr>
      </w:pPr>
    </w:p>
    <w:p w:rsidR="00514946" w:rsidRDefault="00514946" w:rsidP="00C45D86">
      <w:pPr>
        <w:pStyle w:val="NormalWeb"/>
        <w:spacing w:before="0" w:beforeAutospacing="0" w:after="0" w:afterAutospacing="0"/>
        <w:ind w:left="-709" w:right="-142" w:firstLine="142"/>
        <w:jc w:val="center"/>
        <w:rPr>
          <w:rFonts w:ascii="Arial" w:hAnsi="Arial" w:cs="Arial"/>
          <w:b/>
        </w:rPr>
      </w:pPr>
      <w:r>
        <w:rPr>
          <w:noProof/>
        </w:rPr>
        <w:drawing>
          <wp:inline distT="0" distB="0" distL="0" distR="0">
            <wp:extent cx="1943100" cy="1656261"/>
            <wp:effectExtent l="19050" t="0" r="0" b="0"/>
            <wp:docPr id="3" name="Imagen 4" descr="Resultado de imagen de Hit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Hitler"/>
                    <pic:cNvPicPr>
                      <a:picLocks noChangeAspect="1" noChangeArrowheads="1"/>
                    </pic:cNvPicPr>
                  </pic:nvPicPr>
                  <pic:blipFill>
                    <a:blip r:embed="rId331"/>
                    <a:srcRect/>
                    <a:stretch>
                      <a:fillRect/>
                    </a:stretch>
                  </pic:blipFill>
                  <pic:spPr bwMode="auto">
                    <a:xfrm>
                      <a:off x="0" y="0"/>
                      <a:ext cx="1948266" cy="1660664"/>
                    </a:xfrm>
                    <a:prstGeom prst="rect">
                      <a:avLst/>
                    </a:prstGeom>
                    <a:noFill/>
                    <a:ln w="9525">
                      <a:noFill/>
                      <a:miter lim="800000"/>
                      <a:headEnd/>
                      <a:tailEnd/>
                    </a:ln>
                  </pic:spPr>
                </pic:pic>
              </a:graphicData>
            </a:graphic>
          </wp:inline>
        </w:drawing>
      </w:r>
      <w:r>
        <w:rPr>
          <w:noProof/>
        </w:rPr>
        <w:drawing>
          <wp:inline distT="0" distB="0" distL="0" distR="0">
            <wp:extent cx="1231815" cy="1657350"/>
            <wp:effectExtent l="19050" t="0" r="6435" b="0"/>
            <wp:docPr id="5" name="Imagen 7" descr="Resultado de imagen de mussol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mussolini"/>
                    <pic:cNvPicPr>
                      <a:picLocks noChangeAspect="1" noChangeArrowheads="1"/>
                    </pic:cNvPicPr>
                  </pic:nvPicPr>
                  <pic:blipFill>
                    <a:blip r:embed="rId332"/>
                    <a:srcRect/>
                    <a:stretch>
                      <a:fillRect/>
                    </a:stretch>
                  </pic:blipFill>
                  <pic:spPr bwMode="auto">
                    <a:xfrm>
                      <a:off x="0" y="0"/>
                      <a:ext cx="1231984" cy="1657577"/>
                    </a:xfrm>
                    <a:prstGeom prst="rect">
                      <a:avLst/>
                    </a:prstGeom>
                    <a:noFill/>
                    <a:ln w="9525">
                      <a:noFill/>
                      <a:miter lim="800000"/>
                      <a:headEnd/>
                      <a:tailEnd/>
                    </a:ln>
                  </pic:spPr>
                </pic:pic>
              </a:graphicData>
            </a:graphic>
          </wp:inline>
        </w:drawing>
      </w:r>
    </w:p>
    <w:p w:rsidR="001033A5" w:rsidRPr="001033A5" w:rsidRDefault="001033A5" w:rsidP="00C45D86">
      <w:pPr>
        <w:pStyle w:val="NormalWeb"/>
        <w:spacing w:before="0" w:beforeAutospacing="0" w:after="0" w:afterAutospacing="0"/>
        <w:ind w:left="-709" w:right="-142" w:firstLine="142"/>
        <w:jc w:val="center"/>
        <w:rPr>
          <w:rFonts w:ascii="Arial" w:hAnsi="Arial" w:cs="Arial"/>
          <w:b/>
          <w:color w:val="0070C0"/>
        </w:rPr>
      </w:pPr>
      <w:r w:rsidRPr="001033A5">
        <w:rPr>
          <w:rFonts w:ascii="Arial" w:hAnsi="Arial" w:cs="Arial"/>
          <w:b/>
          <w:color w:val="0070C0"/>
        </w:rPr>
        <w:t>Hitler y Mussolini</w:t>
      </w:r>
    </w:p>
    <w:p w:rsidR="00C45D86" w:rsidRPr="00625F56" w:rsidRDefault="00C45D86" w:rsidP="00C45D86">
      <w:pPr>
        <w:pStyle w:val="NormalWeb"/>
        <w:ind w:left="-709" w:right="-142" w:firstLine="142"/>
        <w:jc w:val="both"/>
        <w:rPr>
          <w:rFonts w:ascii="Arial" w:hAnsi="Arial" w:cs="Arial"/>
          <w:b/>
        </w:rPr>
      </w:pPr>
      <w:r w:rsidRPr="00625F56">
        <w:rPr>
          <w:rFonts w:ascii="Arial" w:hAnsi="Arial" w:cs="Arial"/>
          <w:b/>
        </w:rPr>
        <w:t xml:space="preserve">Hasta </w:t>
      </w:r>
      <w:hyperlink r:id="rId333" w:tooltip="1932" w:history="1">
        <w:r w:rsidRPr="00625F56">
          <w:rPr>
            <w:rStyle w:val="Hipervnculo"/>
            <w:rFonts w:ascii="Arial" w:hAnsi="Arial" w:cs="Arial"/>
            <w:b/>
            <w:color w:val="auto"/>
            <w:u w:val="none"/>
          </w:rPr>
          <w:t>1932</w:t>
        </w:r>
      </w:hyperlink>
      <w:r w:rsidRPr="00625F56">
        <w:rPr>
          <w:rFonts w:ascii="Arial" w:hAnsi="Arial" w:cs="Arial"/>
          <w:b/>
        </w:rPr>
        <w:t xml:space="preserve">, el </w:t>
      </w:r>
      <w:hyperlink r:id="rId334" w:tooltip="NSDAP" w:history="1">
        <w:r w:rsidRPr="00625F56">
          <w:rPr>
            <w:rStyle w:val="Hipervnculo"/>
            <w:rFonts w:ascii="Arial" w:hAnsi="Arial" w:cs="Arial"/>
            <w:b/>
            <w:color w:val="auto"/>
            <w:u w:val="none"/>
          </w:rPr>
          <w:t>NSDAP</w:t>
        </w:r>
      </w:hyperlink>
      <w:r w:rsidRPr="00625F56">
        <w:rPr>
          <w:rFonts w:ascii="Arial" w:hAnsi="Arial" w:cs="Arial"/>
          <w:b/>
        </w:rPr>
        <w:t xml:space="preserve"> fue incrementando su cuota electoral en las elecciones federales, manteniendo un estilo político igual de bronco y agresivo que el que practicaba en la calle.</w:t>
      </w:r>
    </w:p>
    <w:p w:rsidR="00C45D86" w:rsidRDefault="00C45D86" w:rsidP="00C45D86">
      <w:pPr>
        <w:pStyle w:val="NormalWeb"/>
        <w:spacing w:before="0" w:beforeAutospacing="0" w:after="0" w:afterAutospacing="0"/>
        <w:ind w:left="-709" w:right="-142" w:firstLine="142"/>
        <w:jc w:val="both"/>
        <w:rPr>
          <w:rFonts w:ascii="Arial" w:hAnsi="Arial" w:cs="Arial"/>
          <w:b/>
        </w:rPr>
      </w:pPr>
      <w:r w:rsidRPr="00625F56">
        <w:rPr>
          <w:rFonts w:ascii="Arial" w:hAnsi="Arial" w:cs="Arial"/>
          <w:b/>
        </w:rPr>
        <w:t xml:space="preserve">En noviembre de </w:t>
      </w:r>
      <w:hyperlink r:id="rId335" w:tooltip="1932" w:history="1">
        <w:r w:rsidRPr="00625F56">
          <w:rPr>
            <w:rStyle w:val="Hipervnculo"/>
            <w:rFonts w:ascii="Arial" w:hAnsi="Arial" w:cs="Arial"/>
            <w:b/>
            <w:color w:val="auto"/>
            <w:u w:val="none"/>
          </w:rPr>
          <w:t>1932</w:t>
        </w:r>
      </w:hyperlink>
      <w:r w:rsidRPr="00625F56">
        <w:rPr>
          <w:rFonts w:ascii="Arial" w:hAnsi="Arial" w:cs="Arial"/>
          <w:b/>
        </w:rPr>
        <w:t xml:space="preserve"> tienen lugar las </w:t>
      </w:r>
      <w:hyperlink r:id="rId336" w:tooltip="Elecciones parlamentarias de Alemania de noviembre de 1932" w:history="1">
        <w:r w:rsidRPr="00625F56">
          <w:rPr>
            <w:rStyle w:val="Hipervnculo"/>
            <w:rFonts w:ascii="Arial" w:hAnsi="Arial" w:cs="Arial"/>
            <w:b/>
            <w:color w:val="auto"/>
            <w:u w:val="none"/>
          </w:rPr>
          <w:t>octavas elecciones federales alemanas</w:t>
        </w:r>
      </w:hyperlink>
      <w:r w:rsidRPr="00625F56">
        <w:rPr>
          <w:rFonts w:ascii="Arial" w:hAnsi="Arial" w:cs="Arial"/>
          <w:b/>
        </w:rPr>
        <w:t xml:space="preserve">, en las que el </w:t>
      </w:r>
      <w:hyperlink r:id="rId337" w:tooltip="NSDAP" w:history="1">
        <w:r w:rsidRPr="00625F56">
          <w:rPr>
            <w:rStyle w:val="Hipervnculo"/>
            <w:rFonts w:ascii="Arial" w:hAnsi="Arial" w:cs="Arial"/>
            <w:b/>
            <w:color w:val="auto"/>
            <w:u w:val="none"/>
          </w:rPr>
          <w:t>NSDAP</w:t>
        </w:r>
      </w:hyperlink>
      <w:r w:rsidRPr="00625F56">
        <w:rPr>
          <w:rFonts w:ascii="Arial" w:hAnsi="Arial" w:cs="Arial"/>
          <w:b/>
        </w:rPr>
        <w:t xml:space="preserve"> logra un 33,1 % de votos (aunque bajó algo más de un 4 %). Al ser la lista más votada y ante la imposibilidad de lograr una opción de consenso entre las demás fuerzas políticas, el presidente </w:t>
      </w:r>
      <w:hyperlink r:id="rId338" w:tooltip="Paul von Hindenburg" w:history="1">
        <w:proofErr w:type="spellStart"/>
        <w:r w:rsidRPr="00625F56">
          <w:rPr>
            <w:rStyle w:val="Hipervnculo"/>
            <w:rFonts w:ascii="Arial" w:hAnsi="Arial" w:cs="Arial"/>
            <w:b/>
            <w:color w:val="auto"/>
            <w:u w:val="none"/>
          </w:rPr>
          <w:t>Hindemburg</w:t>
        </w:r>
        <w:proofErr w:type="spellEnd"/>
      </w:hyperlink>
      <w:r w:rsidRPr="00625F56">
        <w:rPr>
          <w:rFonts w:ascii="Arial" w:hAnsi="Arial" w:cs="Arial"/>
          <w:b/>
        </w:rPr>
        <w:t xml:space="preserve"> nombra </w:t>
      </w:r>
      <w:hyperlink r:id="rId339" w:tooltip="Canciller" w:history="1">
        <w:r w:rsidRPr="00625F56">
          <w:rPr>
            <w:rStyle w:val="Hipervnculo"/>
            <w:rFonts w:ascii="Arial" w:hAnsi="Arial" w:cs="Arial"/>
            <w:b/>
            <w:color w:val="auto"/>
            <w:u w:val="none"/>
          </w:rPr>
          <w:t>canciller</w:t>
        </w:r>
      </w:hyperlink>
      <w:r w:rsidRPr="00625F56">
        <w:rPr>
          <w:rFonts w:ascii="Arial" w:hAnsi="Arial" w:cs="Arial"/>
          <w:b/>
        </w:rPr>
        <w:t xml:space="preserve"> a Hitler y le ordena formar gobierno.</w:t>
      </w:r>
    </w:p>
    <w:p w:rsidR="00C45D86" w:rsidRDefault="00C45D86" w:rsidP="00514946">
      <w:pPr>
        <w:pStyle w:val="NormalWeb"/>
        <w:spacing w:before="0" w:beforeAutospacing="0" w:after="0" w:afterAutospacing="0"/>
        <w:ind w:left="-709" w:right="-142" w:firstLine="142"/>
        <w:jc w:val="both"/>
        <w:rPr>
          <w:rFonts w:ascii="Arial" w:hAnsi="Arial" w:cs="Arial"/>
          <w:b/>
        </w:rPr>
      </w:pPr>
    </w:p>
    <w:p w:rsidR="00724F23" w:rsidRPr="00625F56" w:rsidRDefault="00514946" w:rsidP="00514946">
      <w:pPr>
        <w:pStyle w:val="NormalWeb"/>
        <w:spacing w:before="0" w:beforeAutospacing="0" w:after="0" w:afterAutospacing="0"/>
        <w:ind w:left="-709" w:right="-142" w:firstLine="142"/>
        <w:jc w:val="both"/>
        <w:rPr>
          <w:rFonts w:ascii="Arial" w:hAnsi="Arial" w:cs="Arial"/>
          <w:b/>
        </w:rPr>
      </w:pPr>
      <w:r>
        <w:rPr>
          <w:rFonts w:ascii="Arial" w:hAnsi="Arial" w:cs="Arial"/>
          <w:b/>
        </w:rPr>
        <w:t xml:space="preserve">   </w:t>
      </w:r>
      <w:r w:rsidR="00724F23" w:rsidRPr="00625F56">
        <w:rPr>
          <w:rFonts w:ascii="Arial" w:hAnsi="Arial" w:cs="Arial"/>
          <w:b/>
        </w:rPr>
        <w:t xml:space="preserve">El </w:t>
      </w:r>
      <w:hyperlink r:id="rId340" w:tooltip="27 de febrero" w:history="1">
        <w:r w:rsidR="00724F23" w:rsidRPr="00625F56">
          <w:rPr>
            <w:rStyle w:val="Hipervnculo"/>
            <w:rFonts w:ascii="Arial" w:hAnsi="Arial" w:cs="Arial"/>
            <w:b/>
            <w:color w:val="auto"/>
            <w:u w:val="none"/>
          </w:rPr>
          <w:t>27 de febrero</w:t>
        </w:r>
      </w:hyperlink>
      <w:r w:rsidR="00724F23" w:rsidRPr="00625F56">
        <w:rPr>
          <w:rFonts w:ascii="Arial" w:hAnsi="Arial" w:cs="Arial"/>
          <w:b/>
        </w:rPr>
        <w:t xml:space="preserve"> de </w:t>
      </w:r>
      <w:hyperlink r:id="rId341" w:tooltip="1933" w:history="1">
        <w:r w:rsidR="00724F23" w:rsidRPr="00625F56">
          <w:rPr>
            <w:rStyle w:val="Hipervnculo"/>
            <w:rFonts w:ascii="Arial" w:hAnsi="Arial" w:cs="Arial"/>
            <w:b/>
            <w:color w:val="auto"/>
            <w:u w:val="none"/>
          </w:rPr>
          <w:t>1933</w:t>
        </w:r>
      </w:hyperlink>
      <w:r w:rsidR="00724F23" w:rsidRPr="00625F56">
        <w:rPr>
          <w:rFonts w:ascii="Arial" w:hAnsi="Arial" w:cs="Arial"/>
          <w:b/>
        </w:rPr>
        <w:t xml:space="preserve">, un </w:t>
      </w:r>
      <w:hyperlink r:id="rId342" w:tooltip="Incendio del Reichstag" w:history="1">
        <w:r w:rsidR="00724F23" w:rsidRPr="00625F56">
          <w:rPr>
            <w:rStyle w:val="Hipervnculo"/>
            <w:rFonts w:ascii="Arial" w:hAnsi="Arial" w:cs="Arial"/>
            <w:b/>
            <w:color w:val="auto"/>
            <w:u w:val="none"/>
          </w:rPr>
          <w:t>incendio</w:t>
        </w:r>
      </w:hyperlink>
      <w:r w:rsidR="00724F23" w:rsidRPr="00625F56">
        <w:rPr>
          <w:rFonts w:ascii="Arial" w:hAnsi="Arial" w:cs="Arial"/>
          <w:b/>
        </w:rPr>
        <w:t xml:space="preserve"> inexplicable arrasa el </w:t>
      </w:r>
      <w:hyperlink r:id="rId343" w:tooltip="Edificio del Reichstag" w:history="1">
        <w:r w:rsidR="00724F23" w:rsidRPr="00625F56">
          <w:rPr>
            <w:rStyle w:val="Hipervnculo"/>
            <w:rFonts w:ascii="Arial" w:hAnsi="Arial" w:cs="Arial"/>
            <w:b/>
            <w:color w:val="auto"/>
            <w:u w:val="none"/>
          </w:rPr>
          <w:t>Reichstag</w:t>
        </w:r>
      </w:hyperlink>
      <w:r w:rsidR="00724F23" w:rsidRPr="00625F56">
        <w:rPr>
          <w:rFonts w:ascii="Arial" w:hAnsi="Arial" w:cs="Arial"/>
          <w:b/>
        </w:rPr>
        <w:t xml:space="preserve">, la sede del parlamento alemán. A raíz del mismo, Hitler declara el estado de excepción. Pronto surge desde el partido nazi la acusación de que los comunistas son los instigadores de la quema, y Hitler logra que un </w:t>
      </w:r>
      <w:proofErr w:type="spellStart"/>
      <w:r w:rsidR="00724F23" w:rsidRPr="00625F56">
        <w:rPr>
          <w:rFonts w:ascii="Arial" w:hAnsi="Arial" w:cs="Arial"/>
          <w:b/>
        </w:rPr>
        <w:t>Hindenburg</w:t>
      </w:r>
      <w:proofErr w:type="spellEnd"/>
      <w:r w:rsidR="00724F23" w:rsidRPr="00625F56">
        <w:rPr>
          <w:rFonts w:ascii="Arial" w:hAnsi="Arial" w:cs="Arial"/>
          <w:b/>
        </w:rPr>
        <w:t xml:space="preserve"> ya muy mermado de salud firme el </w:t>
      </w:r>
      <w:hyperlink r:id="rId344" w:tooltip="Decreto del Incendio del Reichstag" w:history="1">
        <w:r w:rsidR="00724F23" w:rsidRPr="00625F56">
          <w:rPr>
            <w:rStyle w:val="Hipervnculo"/>
            <w:rFonts w:ascii="Arial" w:hAnsi="Arial" w:cs="Arial"/>
            <w:b/>
            <w:color w:val="auto"/>
            <w:u w:val="none"/>
          </w:rPr>
          <w:t>Decreto del Incendio del Reichstag</w:t>
        </w:r>
      </w:hyperlink>
      <w:r w:rsidR="00724F23" w:rsidRPr="00625F56">
        <w:rPr>
          <w:rFonts w:ascii="Arial" w:hAnsi="Arial" w:cs="Arial"/>
          <w:b/>
        </w:rPr>
        <w:t>, aboliendo tanto al partido comunista como a cualquier organiz</w:t>
      </w:r>
      <w:r w:rsidR="00724F23" w:rsidRPr="00625F56">
        <w:rPr>
          <w:rFonts w:ascii="Arial" w:hAnsi="Arial" w:cs="Arial"/>
          <w:b/>
        </w:rPr>
        <w:t>a</w:t>
      </w:r>
      <w:r w:rsidR="00724F23" w:rsidRPr="00625F56">
        <w:rPr>
          <w:rFonts w:ascii="Arial" w:hAnsi="Arial" w:cs="Arial"/>
          <w:b/>
        </w:rPr>
        <w:t>ción afín al mismo.</w:t>
      </w:r>
    </w:p>
    <w:p w:rsidR="00724F23" w:rsidRPr="00625F56" w:rsidRDefault="00724F23" w:rsidP="009115B5">
      <w:pPr>
        <w:pStyle w:val="NormalWeb"/>
        <w:ind w:left="-709" w:right="-142" w:firstLine="142"/>
        <w:jc w:val="both"/>
        <w:rPr>
          <w:rFonts w:ascii="Arial" w:hAnsi="Arial" w:cs="Arial"/>
          <w:b/>
        </w:rPr>
      </w:pPr>
      <w:r w:rsidRPr="00625F56">
        <w:rPr>
          <w:rFonts w:ascii="Arial" w:hAnsi="Arial" w:cs="Arial"/>
          <w:b/>
        </w:rPr>
        <w:t xml:space="preserve">Con sus principales enemigos políticos ilegalizados, Hitler procedió a convocar las </w:t>
      </w:r>
      <w:hyperlink r:id="rId345" w:tooltip="Elecciones parlamentarias de Alemania de 1933" w:history="1">
        <w:r w:rsidRPr="00625F56">
          <w:rPr>
            <w:rStyle w:val="Hipervnculo"/>
            <w:rFonts w:ascii="Arial" w:hAnsi="Arial" w:cs="Arial"/>
            <w:b/>
            <w:color w:val="auto"/>
            <w:u w:val="none"/>
          </w:rPr>
          <w:t>novenas elecciones federales alemanas</w:t>
        </w:r>
      </w:hyperlink>
      <w:r w:rsidRPr="00625F56">
        <w:rPr>
          <w:rFonts w:ascii="Arial" w:hAnsi="Arial" w:cs="Arial"/>
          <w:b/>
        </w:rPr>
        <w:t xml:space="preserve"> el </w:t>
      </w:r>
      <w:hyperlink r:id="rId346" w:tooltip="5 de marzo" w:history="1">
        <w:r w:rsidRPr="00625F56">
          <w:rPr>
            <w:rStyle w:val="Hipervnculo"/>
            <w:rFonts w:ascii="Arial" w:hAnsi="Arial" w:cs="Arial"/>
            <w:b/>
            <w:color w:val="auto"/>
            <w:u w:val="none"/>
          </w:rPr>
          <w:t>5 de marzo</w:t>
        </w:r>
      </w:hyperlink>
      <w:r w:rsidRPr="00625F56">
        <w:rPr>
          <w:rFonts w:ascii="Arial" w:hAnsi="Arial" w:cs="Arial"/>
          <w:b/>
        </w:rPr>
        <w:t xml:space="preserve"> de </w:t>
      </w:r>
      <w:hyperlink r:id="rId347" w:tooltip="1933" w:history="1">
        <w:r w:rsidRPr="00625F56">
          <w:rPr>
            <w:rStyle w:val="Hipervnculo"/>
            <w:rFonts w:ascii="Arial" w:hAnsi="Arial" w:cs="Arial"/>
            <w:b/>
            <w:color w:val="auto"/>
            <w:u w:val="none"/>
          </w:rPr>
          <w:t>1933</w:t>
        </w:r>
      </w:hyperlink>
      <w:r w:rsidRPr="00625F56">
        <w:rPr>
          <w:rFonts w:ascii="Arial" w:hAnsi="Arial" w:cs="Arial"/>
          <w:b/>
        </w:rPr>
        <w:t xml:space="preserve">, logrando esta vez un 43,9 % de votos y pasando a gobernar, en coalición con el </w:t>
      </w:r>
      <w:hyperlink r:id="rId348" w:tooltip="DNVP" w:history="1">
        <w:r w:rsidRPr="00625F56">
          <w:rPr>
            <w:rStyle w:val="Hipervnculo"/>
            <w:rFonts w:ascii="Arial" w:hAnsi="Arial" w:cs="Arial"/>
            <w:b/>
            <w:color w:val="auto"/>
            <w:u w:val="none"/>
          </w:rPr>
          <w:t>DNVP</w:t>
        </w:r>
      </w:hyperlink>
      <w:r w:rsidRPr="00625F56">
        <w:rPr>
          <w:rFonts w:ascii="Arial" w:hAnsi="Arial" w:cs="Arial"/>
          <w:b/>
        </w:rPr>
        <w:t>, en mayoría absoluta. Una vez conseguido el poder político, para lograr el apoyo de la cúpula del ejército (</w:t>
      </w:r>
      <w:proofErr w:type="spellStart"/>
      <w:r w:rsidR="008C3DDE" w:rsidRPr="00625F56">
        <w:rPr>
          <w:rFonts w:ascii="Arial" w:hAnsi="Arial" w:cs="Arial"/>
          <w:b/>
        </w:rPr>
        <w:fldChar w:fldCharType="begin"/>
      </w:r>
      <w:r w:rsidRPr="00625F56">
        <w:rPr>
          <w:rFonts w:ascii="Arial" w:hAnsi="Arial" w:cs="Arial"/>
          <w:b/>
        </w:rPr>
        <w:instrText xml:space="preserve"> HYPERLINK "https://es.wikipedia.org/wiki/Reichswehr" \o "Reichswehr" </w:instrText>
      </w:r>
      <w:r w:rsidR="008C3DDE" w:rsidRPr="00625F56">
        <w:rPr>
          <w:rFonts w:ascii="Arial" w:hAnsi="Arial" w:cs="Arial"/>
          <w:b/>
        </w:rPr>
        <w:fldChar w:fldCharType="separate"/>
      </w:r>
      <w:r w:rsidRPr="00625F56">
        <w:rPr>
          <w:rStyle w:val="Hipervnculo"/>
          <w:rFonts w:ascii="Arial" w:hAnsi="Arial" w:cs="Arial"/>
          <w:b/>
          <w:color w:val="auto"/>
          <w:u w:val="none"/>
        </w:rPr>
        <w:t>Reichswehr</w:t>
      </w:r>
      <w:proofErr w:type="spellEnd"/>
      <w:r w:rsidR="008C3DDE" w:rsidRPr="00625F56">
        <w:rPr>
          <w:rFonts w:ascii="Arial" w:hAnsi="Arial" w:cs="Arial"/>
          <w:b/>
        </w:rPr>
        <w:fldChar w:fldCharType="end"/>
      </w:r>
      <w:r w:rsidRPr="00625F56">
        <w:rPr>
          <w:rFonts w:ascii="Arial" w:hAnsi="Arial" w:cs="Arial"/>
          <w:b/>
        </w:rPr>
        <w:t xml:space="preserve">), Hitler ordenó asesinar a los dirigentes de las SA, en la llamada </w:t>
      </w:r>
      <w:hyperlink r:id="rId349" w:tooltip="Noche de los cuchillos largos" w:history="1">
        <w:r w:rsidRPr="00625F56">
          <w:rPr>
            <w:rStyle w:val="Hipervnculo"/>
            <w:rFonts w:ascii="Arial" w:hAnsi="Arial" w:cs="Arial"/>
            <w:b/>
            <w:color w:val="auto"/>
            <w:u w:val="none"/>
          </w:rPr>
          <w:t>noche de los cuchillos largos</w:t>
        </w:r>
      </w:hyperlink>
      <w:r w:rsidRPr="00625F56">
        <w:rPr>
          <w:rFonts w:ascii="Arial" w:hAnsi="Arial" w:cs="Arial"/>
          <w:b/>
        </w:rPr>
        <w:t xml:space="preserve">, la noche del </w:t>
      </w:r>
      <w:hyperlink r:id="rId350" w:tooltip="30 de junio" w:history="1">
        <w:r w:rsidRPr="00625F56">
          <w:rPr>
            <w:rStyle w:val="Hipervnculo"/>
            <w:rFonts w:ascii="Arial" w:hAnsi="Arial" w:cs="Arial"/>
            <w:b/>
            <w:color w:val="auto"/>
            <w:u w:val="none"/>
          </w:rPr>
          <w:t>30 de junio</w:t>
        </w:r>
      </w:hyperlink>
      <w:r w:rsidRPr="00625F56">
        <w:rPr>
          <w:rFonts w:ascii="Arial" w:hAnsi="Arial" w:cs="Arial"/>
          <w:b/>
        </w:rPr>
        <w:t xml:space="preserve"> al </w:t>
      </w:r>
      <w:hyperlink r:id="rId351" w:tooltip="1 de julio" w:history="1">
        <w:r w:rsidRPr="00625F56">
          <w:rPr>
            <w:rStyle w:val="Hipervnculo"/>
            <w:rFonts w:ascii="Arial" w:hAnsi="Arial" w:cs="Arial"/>
            <w:b/>
            <w:color w:val="auto"/>
            <w:u w:val="none"/>
          </w:rPr>
          <w:t>1 de julio</w:t>
        </w:r>
      </w:hyperlink>
      <w:r w:rsidRPr="00625F56">
        <w:rPr>
          <w:rFonts w:ascii="Arial" w:hAnsi="Arial" w:cs="Arial"/>
          <w:b/>
        </w:rPr>
        <w:t xml:space="preserve"> de </w:t>
      </w:r>
      <w:hyperlink r:id="rId352" w:tooltip="1934" w:history="1">
        <w:r w:rsidRPr="00625F56">
          <w:rPr>
            <w:rStyle w:val="Hipervnculo"/>
            <w:rFonts w:ascii="Arial" w:hAnsi="Arial" w:cs="Arial"/>
            <w:b/>
            <w:color w:val="auto"/>
            <w:u w:val="none"/>
          </w:rPr>
          <w:t>1934</w:t>
        </w:r>
      </w:hyperlink>
      <w:r w:rsidRPr="00625F56">
        <w:rPr>
          <w:rFonts w:ascii="Arial" w:hAnsi="Arial" w:cs="Arial"/>
          <w:b/>
        </w:rPr>
        <w:t>.</w:t>
      </w:r>
    </w:p>
    <w:p w:rsidR="00724F23" w:rsidRPr="00625F56" w:rsidRDefault="00724F23" w:rsidP="009115B5">
      <w:pPr>
        <w:pStyle w:val="NormalWeb"/>
        <w:ind w:left="-709" w:right="-142" w:firstLine="142"/>
        <w:jc w:val="both"/>
        <w:rPr>
          <w:rFonts w:ascii="Arial" w:hAnsi="Arial" w:cs="Arial"/>
          <w:b/>
        </w:rPr>
      </w:pPr>
      <w:r w:rsidRPr="00625F56">
        <w:rPr>
          <w:rFonts w:ascii="Arial" w:hAnsi="Arial" w:cs="Arial"/>
          <w:b/>
        </w:rPr>
        <w:t xml:space="preserve">Hitler restauró en Alemania el servicio militar generalizado que había sido prohibido por el Tratado de Versalles, </w:t>
      </w:r>
      <w:hyperlink r:id="rId353" w:tooltip="Crisis de Renania" w:history="1">
        <w:r w:rsidRPr="00625F56">
          <w:rPr>
            <w:rStyle w:val="Hipervnculo"/>
            <w:rFonts w:ascii="Arial" w:hAnsi="Arial" w:cs="Arial"/>
            <w:b/>
            <w:color w:val="auto"/>
            <w:u w:val="none"/>
          </w:rPr>
          <w:t>remilitarizó la Renania</w:t>
        </w:r>
      </w:hyperlink>
      <w:r w:rsidRPr="00625F56">
        <w:rPr>
          <w:rFonts w:ascii="Arial" w:hAnsi="Arial" w:cs="Arial"/>
          <w:b/>
        </w:rPr>
        <w:t xml:space="preserve"> en </w:t>
      </w:r>
      <w:hyperlink r:id="rId354" w:tooltip="1936" w:history="1">
        <w:r w:rsidRPr="00625F56">
          <w:rPr>
            <w:rStyle w:val="Hipervnculo"/>
            <w:rFonts w:ascii="Arial" w:hAnsi="Arial" w:cs="Arial"/>
            <w:b/>
            <w:color w:val="auto"/>
            <w:u w:val="none"/>
          </w:rPr>
          <w:t>1936</w:t>
        </w:r>
      </w:hyperlink>
      <w:r w:rsidRPr="00625F56">
        <w:rPr>
          <w:rFonts w:ascii="Arial" w:hAnsi="Arial" w:cs="Arial"/>
          <w:b/>
        </w:rPr>
        <w:t xml:space="preserve"> y puso en práctica una política extranjera agresiva, el </w:t>
      </w:r>
      <w:hyperlink r:id="rId355" w:tooltip="Pangermanismo" w:history="1">
        <w:r w:rsidRPr="00625F56">
          <w:rPr>
            <w:rStyle w:val="Hipervnculo"/>
            <w:rFonts w:ascii="Arial" w:hAnsi="Arial" w:cs="Arial"/>
            <w:b/>
            <w:color w:val="auto"/>
            <w:u w:val="none"/>
          </w:rPr>
          <w:t>pangermanismo</w:t>
        </w:r>
      </w:hyperlink>
      <w:r w:rsidRPr="00625F56">
        <w:rPr>
          <w:rFonts w:ascii="Arial" w:hAnsi="Arial" w:cs="Arial"/>
          <w:b/>
        </w:rPr>
        <w:t xml:space="preserve">, inspirada en la búsqueda del </w:t>
      </w:r>
      <w:hyperlink r:id="rId356" w:tooltip="Lebensraum" w:history="1">
        <w:proofErr w:type="spellStart"/>
        <w:r w:rsidRPr="00625F56">
          <w:rPr>
            <w:rStyle w:val="Hipervnculo"/>
            <w:rFonts w:ascii="Arial" w:hAnsi="Arial" w:cs="Arial"/>
            <w:b/>
            <w:i/>
            <w:iCs/>
            <w:color w:val="auto"/>
            <w:u w:val="none"/>
          </w:rPr>
          <w:t>Lebensraum</w:t>
        </w:r>
        <w:proofErr w:type="spellEnd"/>
      </w:hyperlink>
      <w:r w:rsidRPr="00625F56">
        <w:rPr>
          <w:rFonts w:ascii="Arial" w:hAnsi="Arial" w:cs="Arial"/>
          <w:b/>
        </w:rPr>
        <w:t xml:space="preserve">, destinada a reagrupar en el seno de un mismo estado a la población germana de </w:t>
      </w:r>
      <w:hyperlink r:id="rId357" w:tooltip="Europa central" w:history="1">
        <w:r w:rsidRPr="00625F56">
          <w:rPr>
            <w:rStyle w:val="Hipervnculo"/>
            <w:rFonts w:ascii="Arial" w:hAnsi="Arial" w:cs="Arial"/>
            <w:b/>
            <w:color w:val="auto"/>
            <w:u w:val="none"/>
          </w:rPr>
          <w:t>Europa central</w:t>
        </w:r>
      </w:hyperlink>
      <w:r w:rsidRPr="00625F56">
        <w:rPr>
          <w:rFonts w:ascii="Arial" w:hAnsi="Arial" w:cs="Arial"/>
          <w:b/>
        </w:rPr>
        <w:t>, comenzando por Austria (</w:t>
      </w:r>
      <w:proofErr w:type="spellStart"/>
      <w:r w:rsidR="008C3DDE" w:rsidRPr="00625F56">
        <w:rPr>
          <w:rFonts w:ascii="Arial" w:hAnsi="Arial" w:cs="Arial"/>
          <w:b/>
          <w:i/>
          <w:iCs/>
        </w:rPr>
        <w:fldChar w:fldCharType="begin"/>
      </w:r>
      <w:r w:rsidRPr="00625F56">
        <w:rPr>
          <w:rFonts w:ascii="Arial" w:hAnsi="Arial" w:cs="Arial"/>
          <w:b/>
          <w:i/>
          <w:iCs/>
        </w:rPr>
        <w:instrText xml:space="preserve"> HYPERLINK "https://es.wikipedia.org/wiki/Anschluss" \o "Anschluss" </w:instrText>
      </w:r>
      <w:r w:rsidR="008C3DDE" w:rsidRPr="00625F56">
        <w:rPr>
          <w:rFonts w:ascii="Arial" w:hAnsi="Arial" w:cs="Arial"/>
          <w:b/>
          <w:i/>
          <w:iCs/>
        </w:rPr>
        <w:fldChar w:fldCharType="separate"/>
      </w:r>
      <w:r w:rsidRPr="00625F56">
        <w:rPr>
          <w:rStyle w:val="Hipervnculo"/>
          <w:rFonts w:ascii="Arial" w:hAnsi="Arial" w:cs="Arial"/>
          <w:b/>
          <w:i/>
          <w:iCs/>
          <w:color w:val="auto"/>
          <w:u w:val="none"/>
        </w:rPr>
        <w:t>Anschluss</w:t>
      </w:r>
      <w:proofErr w:type="spellEnd"/>
      <w:r w:rsidR="008C3DDE" w:rsidRPr="00625F56">
        <w:rPr>
          <w:rFonts w:ascii="Arial" w:hAnsi="Arial" w:cs="Arial"/>
          <w:b/>
          <w:i/>
          <w:iCs/>
        </w:rPr>
        <w:fldChar w:fldCharType="end"/>
      </w:r>
      <w:r w:rsidRPr="00625F56">
        <w:rPr>
          <w:rFonts w:ascii="Arial" w:hAnsi="Arial" w:cs="Arial"/>
          <w:b/>
        </w:rPr>
        <w:t xml:space="preserve">) en marzo de </w:t>
      </w:r>
      <w:hyperlink r:id="rId358" w:tooltip="1938" w:history="1">
        <w:r w:rsidRPr="00625F56">
          <w:rPr>
            <w:rStyle w:val="Hipervnculo"/>
            <w:rFonts w:ascii="Arial" w:hAnsi="Arial" w:cs="Arial"/>
            <w:b/>
            <w:color w:val="auto"/>
            <w:u w:val="none"/>
          </w:rPr>
          <w:t>1938</w:t>
        </w:r>
      </w:hyperlink>
      <w:r w:rsidRPr="00625F56">
        <w:rPr>
          <w:rFonts w:ascii="Arial" w:hAnsi="Arial" w:cs="Arial"/>
          <w:b/>
        </w:rPr>
        <w:t>.</w:t>
      </w:r>
    </w:p>
    <w:p w:rsidR="00724F23" w:rsidRPr="00625F56" w:rsidRDefault="00724F23" w:rsidP="009115B5">
      <w:pPr>
        <w:pStyle w:val="NormalWeb"/>
        <w:ind w:left="-709" w:right="-142" w:firstLine="142"/>
        <w:jc w:val="both"/>
        <w:rPr>
          <w:rFonts w:ascii="Arial" w:hAnsi="Arial" w:cs="Arial"/>
          <w:b/>
        </w:rPr>
      </w:pPr>
      <w:r w:rsidRPr="00625F56">
        <w:rPr>
          <w:rFonts w:ascii="Arial" w:hAnsi="Arial" w:cs="Arial"/>
          <w:b/>
        </w:rPr>
        <w:t xml:space="preserve">El apoyo al levantamiento militar del general </w:t>
      </w:r>
      <w:hyperlink r:id="rId359" w:tooltip="Francisco Franco" w:history="1">
        <w:r w:rsidRPr="00625F56">
          <w:rPr>
            <w:rStyle w:val="Hipervnculo"/>
            <w:rFonts w:ascii="Arial" w:hAnsi="Arial" w:cs="Arial"/>
            <w:b/>
            <w:color w:val="auto"/>
            <w:u w:val="none"/>
          </w:rPr>
          <w:t>Francisco Franco</w:t>
        </w:r>
      </w:hyperlink>
      <w:r w:rsidRPr="00625F56">
        <w:rPr>
          <w:rFonts w:ascii="Arial" w:hAnsi="Arial" w:cs="Arial"/>
          <w:b/>
        </w:rPr>
        <w:t xml:space="preserve"> en </w:t>
      </w:r>
      <w:hyperlink r:id="rId360" w:tooltip="España" w:history="1">
        <w:r w:rsidRPr="00625F56">
          <w:rPr>
            <w:rStyle w:val="Hipervnculo"/>
            <w:rFonts w:ascii="Arial" w:hAnsi="Arial" w:cs="Arial"/>
            <w:b/>
            <w:color w:val="auto"/>
            <w:u w:val="none"/>
          </w:rPr>
          <w:t>España</w:t>
        </w:r>
      </w:hyperlink>
      <w:r w:rsidRPr="00625F56">
        <w:rPr>
          <w:rFonts w:ascii="Arial" w:hAnsi="Arial" w:cs="Arial"/>
          <w:b/>
        </w:rPr>
        <w:t xml:space="preserve"> por parte de </w:t>
      </w:r>
      <w:hyperlink r:id="rId361" w:tooltip="Italia" w:history="1">
        <w:r w:rsidRPr="00625F56">
          <w:rPr>
            <w:rStyle w:val="Hipervnculo"/>
            <w:rFonts w:ascii="Arial" w:hAnsi="Arial" w:cs="Arial"/>
            <w:b/>
            <w:color w:val="auto"/>
            <w:u w:val="none"/>
          </w:rPr>
          <w:t>Italia</w:t>
        </w:r>
      </w:hyperlink>
      <w:r w:rsidRPr="00625F56">
        <w:rPr>
          <w:rFonts w:ascii="Arial" w:hAnsi="Arial" w:cs="Arial"/>
          <w:b/>
        </w:rPr>
        <w:t xml:space="preserve"> y </w:t>
      </w:r>
      <w:hyperlink r:id="rId362" w:tooltip="Alemania" w:history="1">
        <w:r w:rsidRPr="00625F56">
          <w:rPr>
            <w:rStyle w:val="Hipervnculo"/>
            <w:rFonts w:ascii="Arial" w:hAnsi="Arial" w:cs="Arial"/>
            <w:b/>
            <w:color w:val="auto"/>
            <w:u w:val="none"/>
          </w:rPr>
          <w:t>Alemania</w:t>
        </w:r>
      </w:hyperlink>
      <w:r w:rsidRPr="00625F56">
        <w:rPr>
          <w:rFonts w:ascii="Arial" w:hAnsi="Arial" w:cs="Arial"/>
          <w:b/>
        </w:rPr>
        <w:t xml:space="preserve"> con tropas y armamento desafió abiertamente al </w:t>
      </w:r>
      <w:hyperlink r:id="rId363" w:tooltip="Comité de no intervención" w:history="1">
        <w:r w:rsidRPr="00625F56">
          <w:rPr>
            <w:rStyle w:val="Hipervnculo"/>
            <w:rFonts w:ascii="Arial" w:hAnsi="Arial" w:cs="Arial"/>
            <w:b/>
            <w:color w:val="auto"/>
            <w:u w:val="none"/>
          </w:rPr>
          <w:t>acuerdo de no-intervención</w:t>
        </w:r>
      </w:hyperlink>
      <w:r w:rsidRPr="00625F56">
        <w:rPr>
          <w:rFonts w:ascii="Arial" w:hAnsi="Arial" w:cs="Arial"/>
          <w:b/>
        </w:rPr>
        <w:t xml:space="preserve"> en el conflicto civil (</w:t>
      </w:r>
      <w:hyperlink r:id="rId364" w:tooltip="Guerra Civil Española" w:history="1">
        <w:r w:rsidRPr="00625F56">
          <w:rPr>
            <w:rStyle w:val="Hipervnculo"/>
            <w:rFonts w:ascii="Arial" w:hAnsi="Arial" w:cs="Arial"/>
            <w:b/>
            <w:color w:val="auto"/>
            <w:u w:val="none"/>
          </w:rPr>
          <w:t>Guerra Civil Española</w:t>
        </w:r>
      </w:hyperlink>
      <w:r w:rsidRPr="00625F56">
        <w:rPr>
          <w:rFonts w:ascii="Arial" w:hAnsi="Arial" w:cs="Arial"/>
          <w:b/>
        </w:rPr>
        <w:t xml:space="preserve">) de las naciones extranjeras. Hitler había firmado ya el </w:t>
      </w:r>
      <w:hyperlink r:id="rId365" w:tooltip="Pacto de Acero" w:history="1">
        <w:r w:rsidRPr="00625F56">
          <w:rPr>
            <w:rStyle w:val="Hipervnculo"/>
            <w:rFonts w:ascii="Arial" w:hAnsi="Arial" w:cs="Arial"/>
            <w:b/>
            <w:color w:val="auto"/>
            <w:u w:val="none"/>
          </w:rPr>
          <w:t>Pacto de Acero</w:t>
        </w:r>
      </w:hyperlink>
      <w:r w:rsidRPr="00625F56">
        <w:rPr>
          <w:rFonts w:ascii="Arial" w:hAnsi="Arial" w:cs="Arial"/>
          <w:b/>
        </w:rPr>
        <w:t xml:space="preserve"> con Mussolini, el único de los dirigentes europeos con un ideario similar. El apoyo a las fuerzas franquistas fue un intento de establecer un Estado fascista controlando el acceso al </w:t>
      </w:r>
      <w:hyperlink r:id="rId366" w:tooltip="Mar Mediterráneo" w:history="1">
        <w:r w:rsidRPr="00625F56">
          <w:rPr>
            <w:rStyle w:val="Hipervnculo"/>
            <w:rFonts w:ascii="Arial" w:hAnsi="Arial" w:cs="Arial"/>
            <w:b/>
            <w:color w:val="auto"/>
            <w:u w:val="none"/>
          </w:rPr>
          <w:t>Mediterráneo</w:t>
        </w:r>
      </w:hyperlink>
      <w:r w:rsidRPr="00625F56">
        <w:rPr>
          <w:rFonts w:ascii="Arial" w:hAnsi="Arial" w:cs="Arial"/>
          <w:b/>
        </w:rPr>
        <w:t xml:space="preserve"> con vistas a una futura guerra europea, algo que sólo funcionó a medias.</w:t>
      </w:r>
    </w:p>
    <w:p w:rsidR="00427D89" w:rsidRDefault="00724F23" w:rsidP="009115B5">
      <w:pPr>
        <w:pStyle w:val="NormalWeb"/>
        <w:ind w:left="-709" w:right="-142" w:firstLine="142"/>
        <w:jc w:val="both"/>
        <w:rPr>
          <w:rFonts w:ascii="Arial" w:hAnsi="Arial" w:cs="Arial"/>
          <w:b/>
        </w:rPr>
      </w:pPr>
      <w:r w:rsidRPr="00625F56">
        <w:rPr>
          <w:rFonts w:ascii="Arial" w:hAnsi="Arial" w:cs="Arial"/>
          <w:b/>
        </w:rPr>
        <w:lastRenderedPageBreak/>
        <w:t xml:space="preserve">El oeste de </w:t>
      </w:r>
      <w:hyperlink r:id="rId367" w:tooltip="Checoslovaquia" w:history="1">
        <w:r w:rsidRPr="00625F56">
          <w:rPr>
            <w:rStyle w:val="Hipervnculo"/>
            <w:rFonts w:ascii="Arial" w:hAnsi="Arial" w:cs="Arial"/>
            <w:b/>
            <w:color w:val="auto"/>
            <w:u w:val="none"/>
          </w:rPr>
          <w:t>Checoslovaquia</w:t>
        </w:r>
      </w:hyperlink>
      <w:r w:rsidRPr="00625F56">
        <w:rPr>
          <w:rFonts w:ascii="Arial" w:hAnsi="Arial" w:cs="Arial"/>
          <w:b/>
        </w:rPr>
        <w:t xml:space="preserve"> (la región conocida como los </w:t>
      </w:r>
      <w:hyperlink r:id="rId368" w:tooltip="Sudetes" w:history="1">
        <w:proofErr w:type="spellStart"/>
        <w:r w:rsidRPr="00625F56">
          <w:rPr>
            <w:rStyle w:val="Hipervnculo"/>
            <w:rFonts w:ascii="Arial" w:hAnsi="Arial" w:cs="Arial"/>
            <w:b/>
            <w:color w:val="auto"/>
            <w:u w:val="none"/>
          </w:rPr>
          <w:t>Sudetes</w:t>
        </w:r>
        <w:proofErr w:type="spellEnd"/>
      </w:hyperlink>
      <w:r w:rsidRPr="00625F56">
        <w:rPr>
          <w:rFonts w:ascii="Arial" w:hAnsi="Arial" w:cs="Arial"/>
          <w:b/>
        </w:rPr>
        <w:t xml:space="preserve">) era el hogar de una gran cantidad de población de ascendencia germana, cuyos derechos, según el gobierno alemán, estaban siendo infringidos. La anexión de los </w:t>
      </w:r>
      <w:proofErr w:type="spellStart"/>
      <w:r w:rsidRPr="00625F56">
        <w:rPr>
          <w:rFonts w:ascii="Arial" w:hAnsi="Arial" w:cs="Arial"/>
          <w:b/>
        </w:rPr>
        <w:t>Sudetes</w:t>
      </w:r>
      <w:proofErr w:type="spellEnd"/>
      <w:r w:rsidRPr="00625F56">
        <w:rPr>
          <w:rFonts w:ascii="Arial" w:hAnsi="Arial" w:cs="Arial"/>
          <w:b/>
        </w:rPr>
        <w:t xml:space="preserve"> fue aceptada en los </w:t>
      </w:r>
      <w:hyperlink r:id="rId369" w:tooltip="Acuerdos de Múnich" w:history="1">
        <w:r w:rsidRPr="00625F56">
          <w:rPr>
            <w:rStyle w:val="Hipervnculo"/>
            <w:rFonts w:ascii="Arial" w:hAnsi="Arial" w:cs="Arial"/>
            <w:b/>
            <w:color w:val="auto"/>
            <w:u w:val="none"/>
          </w:rPr>
          <w:t>Acuerdos de Múnich</w:t>
        </w:r>
      </w:hyperlink>
      <w:r w:rsidRPr="00625F56">
        <w:rPr>
          <w:rFonts w:ascii="Arial" w:hAnsi="Arial" w:cs="Arial"/>
          <w:b/>
        </w:rPr>
        <w:t xml:space="preserve"> en septiembre de </w:t>
      </w:r>
      <w:hyperlink r:id="rId370" w:tooltip="1938" w:history="1">
        <w:r w:rsidRPr="00625F56">
          <w:rPr>
            <w:rStyle w:val="Hipervnculo"/>
            <w:rFonts w:ascii="Arial" w:hAnsi="Arial" w:cs="Arial"/>
            <w:b/>
            <w:color w:val="auto"/>
            <w:u w:val="none"/>
          </w:rPr>
          <w:t>1938</w:t>
        </w:r>
      </w:hyperlink>
      <w:r w:rsidRPr="00625F56">
        <w:rPr>
          <w:rFonts w:ascii="Arial" w:hAnsi="Arial" w:cs="Arial"/>
          <w:b/>
        </w:rPr>
        <w:t xml:space="preserve"> tras una conferencia tripartita entre Alemania, Francia y Gran Bretaña, donde el francés </w:t>
      </w:r>
      <w:hyperlink r:id="rId371" w:tooltip="Édouard Daladier" w:history="1">
        <w:proofErr w:type="spellStart"/>
        <w:r w:rsidRPr="00625F56">
          <w:rPr>
            <w:rStyle w:val="Hipervnculo"/>
            <w:rFonts w:ascii="Arial" w:hAnsi="Arial" w:cs="Arial"/>
            <w:b/>
            <w:color w:val="auto"/>
            <w:u w:val="none"/>
          </w:rPr>
          <w:t>Édouard</w:t>
        </w:r>
        <w:proofErr w:type="spellEnd"/>
        <w:r w:rsidRPr="00625F56">
          <w:rPr>
            <w:rStyle w:val="Hipervnculo"/>
            <w:rFonts w:ascii="Arial" w:hAnsi="Arial" w:cs="Arial"/>
            <w:b/>
            <w:color w:val="auto"/>
            <w:u w:val="none"/>
          </w:rPr>
          <w:t xml:space="preserve"> </w:t>
        </w:r>
        <w:proofErr w:type="spellStart"/>
        <w:r w:rsidRPr="00625F56">
          <w:rPr>
            <w:rStyle w:val="Hipervnculo"/>
            <w:rFonts w:ascii="Arial" w:hAnsi="Arial" w:cs="Arial"/>
            <w:b/>
            <w:color w:val="auto"/>
            <w:u w:val="none"/>
          </w:rPr>
          <w:t>Daladier</w:t>
        </w:r>
        <w:proofErr w:type="spellEnd"/>
      </w:hyperlink>
      <w:r w:rsidRPr="00625F56">
        <w:rPr>
          <w:rFonts w:ascii="Arial" w:hAnsi="Arial" w:cs="Arial"/>
          <w:b/>
        </w:rPr>
        <w:t xml:space="preserve"> y el primer minis</w:t>
      </w:r>
      <w:r w:rsidR="004C1C1A">
        <w:rPr>
          <w:rFonts w:ascii="Arial" w:hAnsi="Arial" w:cs="Arial"/>
          <w:b/>
        </w:rPr>
        <w:t>-</w:t>
      </w:r>
      <w:proofErr w:type="spellStart"/>
      <w:r w:rsidRPr="00625F56">
        <w:rPr>
          <w:rFonts w:ascii="Arial" w:hAnsi="Arial" w:cs="Arial"/>
          <w:b/>
        </w:rPr>
        <w:t>tro</w:t>
      </w:r>
      <w:proofErr w:type="spellEnd"/>
      <w:r w:rsidRPr="00625F56">
        <w:rPr>
          <w:rFonts w:ascii="Arial" w:hAnsi="Arial" w:cs="Arial"/>
          <w:b/>
        </w:rPr>
        <w:t xml:space="preserve"> británico </w:t>
      </w:r>
      <w:hyperlink r:id="rId372" w:tooltip="Neville Chamberlain" w:history="1">
        <w:proofErr w:type="spellStart"/>
        <w:r w:rsidRPr="00625F56">
          <w:rPr>
            <w:rStyle w:val="Hipervnculo"/>
            <w:rFonts w:ascii="Arial" w:hAnsi="Arial" w:cs="Arial"/>
            <w:b/>
            <w:color w:val="auto"/>
            <w:u w:val="none"/>
          </w:rPr>
          <w:t>Neville</w:t>
        </w:r>
        <w:proofErr w:type="spellEnd"/>
        <w:r w:rsidRPr="00625F56">
          <w:rPr>
            <w:rStyle w:val="Hipervnculo"/>
            <w:rFonts w:ascii="Arial" w:hAnsi="Arial" w:cs="Arial"/>
            <w:b/>
            <w:color w:val="auto"/>
            <w:u w:val="none"/>
          </w:rPr>
          <w:t xml:space="preserve"> Chamberlain</w:t>
        </w:r>
      </w:hyperlink>
      <w:r w:rsidRPr="00625F56">
        <w:rPr>
          <w:rFonts w:ascii="Arial" w:hAnsi="Arial" w:cs="Arial"/>
          <w:b/>
        </w:rPr>
        <w:t xml:space="preserve">, siguiendo una </w:t>
      </w:r>
      <w:hyperlink r:id="rId373" w:tooltip="Política de apaciguamiento" w:history="1">
        <w:r w:rsidRPr="00625F56">
          <w:rPr>
            <w:rStyle w:val="Hipervnculo"/>
            <w:rFonts w:ascii="Arial" w:hAnsi="Arial" w:cs="Arial"/>
            <w:b/>
            <w:color w:val="auto"/>
            <w:u w:val="none"/>
          </w:rPr>
          <w:t>Política de apaciguamiento</w:t>
        </w:r>
      </w:hyperlink>
      <w:r w:rsidRPr="00625F56">
        <w:rPr>
          <w:rFonts w:ascii="Arial" w:hAnsi="Arial" w:cs="Arial"/>
          <w:b/>
        </w:rPr>
        <w:t xml:space="preserve">, confiaron en que sería la última reivindicación de la </w:t>
      </w:r>
      <w:hyperlink r:id="rId374" w:tooltip="Alemania nazi" w:history="1">
        <w:r w:rsidRPr="00625F56">
          <w:rPr>
            <w:rStyle w:val="Hipervnculo"/>
            <w:rFonts w:ascii="Arial" w:hAnsi="Arial" w:cs="Arial"/>
            <w:b/>
            <w:color w:val="auto"/>
            <w:u w:val="none"/>
          </w:rPr>
          <w:t>Alemania nazi</w:t>
        </w:r>
      </w:hyperlink>
      <w:r w:rsidRPr="00625F56">
        <w:rPr>
          <w:rFonts w:ascii="Arial" w:hAnsi="Arial" w:cs="Arial"/>
          <w:b/>
        </w:rPr>
        <w:t>.</w:t>
      </w:r>
      <w:r w:rsidR="00C45D86">
        <w:rPr>
          <w:rFonts w:ascii="Arial" w:hAnsi="Arial" w:cs="Arial"/>
          <w:b/>
        </w:rPr>
        <w:t xml:space="preserve"> </w:t>
      </w:r>
      <w:r w:rsidRPr="00625F56">
        <w:rPr>
          <w:rFonts w:ascii="Arial" w:hAnsi="Arial" w:cs="Arial"/>
          <w:b/>
        </w:rPr>
        <w:t>Hitler había transmitido personalmente esa idea a Chamberlain, tras entregarle un conjunto de informes con su</w:t>
      </w:r>
      <w:r w:rsidR="004C1C1A">
        <w:rPr>
          <w:rFonts w:ascii="Arial" w:hAnsi="Arial" w:cs="Arial"/>
          <w:b/>
        </w:rPr>
        <w:t>-</w:t>
      </w:r>
      <w:r w:rsidRPr="00625F56">
        <w:rPr>
          <w:rFonts w:ascii="Arial" w:hAnsi="Arial" w:cs="Arial"/>
          <w:b/>
        </w:rPr>
        <w:t xml:space="preserve">puestas atrocidades cometidas contra habitantes alemanes en los </w:t>
      </w:r>
      <w:proofErr w:type="spellStart"/>
      <w:r w:rsidRPr="00625F56">
        <w:rPr>
          <w:rFonts w:ascii="Arial" w:hAnsi="Arial" w:cs="Arial"/>
          <w:b/>
        </w:rPr>
        <w:t>Sudetes</w:t>
      </w:r>
      <w:proofErr w:type="spellEnd"/>
      <w:r w:rsidRPr="00625F56">
        <w:rPr>
          <w:rFonts w:ascii="Arial" w:hAnsi="Arial" w:cs="Arial"/>
          <w:b/>
        </w:rPr>
        <w:t xml:space="preserve">. </w:t>
      </w:r>
    </w:p>
    <w:p w:rsidR="00427D89" w:rsidRPr="004C1C1A" w:rsidRDefault="00427D89" w:rsidP="009115B5">
      <w:pPr>
        <w:pStyle w:val="NormalWeb"/>
        <w:ind w:left="-709" w:right="-142" w:firstLine="142"/>
        <w:jc w:val="both"/>
        <w:rPr>
          <w:rFonts w:ascii="Arial" w:hAnsi="Arial" w:cs="Arial"/>
          <w:b/>
          <w:color w:val="FF0000"/>
          <w:sz w:val="28"/>
          <w:szCs w:val="28"/>
        </w:rPr>
      </w:pPr>
      <w:r w:rsidRPr="004C1C1A">
        <w:rPr>
          <w:rFonts w:ascii="Arial" w:hAnsi="Arial" w:cs="Arial"/>
          <w:b/>
          <w:color w:val="FF0000"/>
          <w:sz w:val="28"/>
          <w:szCs w:val="28"/>
        </w:rPr>
        <w:t xml:space="preserve">    4.</w:t>
      </w:r>
      <w:r w:rsidR="00C45D86" w:rsidRPr="004C1C1A">
        <w:rPr>
          <w:rFonts w:ascii="Arial" w:hAnsi="Arial" w:cs="Arial"/>
          <w:b/>
          <w:color w:val="FF0000"/>
          <w:sz w:val="28"/>
          <w:szCs w:val="28"/>
        </w:rPr>
        <w:t xml:space="preserve"> </w:t>
      </w:r>
      <w:r w:rsidRPr="004C1C1A">
        <w:rPr>
          <w:rFonts w:ascii="Arial" w:hAnsi="Arial" w:cs="Arial"/>
          <w:b/>
          <w:color w:val="FF0000"/>
          <w:sz w:val="28"/>
          <w:szCs w:val="28"/>
        </w:rPr>
        <w:t xml:space="preserve">Comienza la gran guerra. 30 </w:t>
      </w:r>
      <w:r w:rsidR="00C45D86" w:rsidRPr="004C1C1A">
        <w:rPr>
          <w:rFonts w:ascii="Arial" w:hAnsi="Arial" w:cs="Arial"/>
          <w:b/>
          <w:color w:val="FF0000"/>
          <w:sz w:val="28"/>
          <w:szCs w:val="28"/>
        </w:rPr>
        <w:t>millones de muertos</w:t>
      </w:r>
    </w:p>
    <w:p w:rsidR="00724F23" w:rsidRPr="00625F56" w:rsidRDefault="00C45D86" w:rsidP="009115B5">
      <w:pPr>
        <w:pStyle w:val="NormalWeb"/>
        <w:ind w:left="-709" w:right="-142" w:firstLine="142"/>
        <w:jc w:val="both"/>
        <w:rPr>
          <w:rFonts w:ascii="Arial" w:hAnsi="Arial" w:cs="Arial"/>
          <w:b/>
        </w:rPr>
      </w:pPr>
      <w:r>
        <w:rPr>
          <w:rFonts w:ascii="Arial" w:hAnsi="Arial" w:cs="Arial"/>
          <w:b/>
        </w:rPr>
        <w:t xml:space="preserve">   </w:t>
      </w:r>
      <w:r w:rsidR="0016429E">
        <w:rPr>
          <w:rFonts w:ascii="Arial" w:hAnsi="Arial" w:cs="Arial"/>
          <w:b/>
        </w:rPr>
        <w:t>E</w:t>
      </w:r>
      <w:r w:rsidR="00724F23" w:rsidRPr="00625F56">
        <w:rPr>
          <w:rFonts w:ascii="Arial" w:hAnsi="Arial" w:cs="Arial"/>
          <w:b/>
        </w:rPr>
        <w:t xml:space="preserve">n marzo de </w:t>
      </w:r>
      <w:hyperlink r:id="rId375" w:tooltip="1939" w:history="1">
        <w:r w:rsidR="00724F23" w:rsidRPr="00625F56">
          <w:rPr>
            <w:rStyle w:val="Hipervnculo"/>
            <w:rFonts w:ascii="Arial" w:hAnsi="Arial" w:cs="Arial"/>
            <w:b/>
            <w:color w:val="auto"/>
            <w:u w:val="none"/>
          </w:rPr>
          <w:t>1939</w:t>
        </w:r>
      </w:hyperlink>
      <w:r w:rsidR="00724F23" w:rsidRPr="00625F56">
        <w:rPr>
          <w:rFonts w:ascii="Arial" w:hAnsi="Arial" w:cs="Arial"/>
          <w:b/>
        </w:rPr>
        <w:t xml:space="preserve"> los ejércitos de Alemania entraron en </w:t>
      </w:r>
      <w:hyperlink r:id="rId376" w:tooltip="Praga" w:history="1">
        <w:r w:rsidR="00724F23" w:rsidRPr="00625F56">
          <w:rPr>
            <w:rStyle w:val="Hipervnculo"/>
            <w:rFonts w:ascii="Arial" w:hAnsi="Arial" w:cs="Arial"/>
            <w:b/>
            <w:color w:val="auto"/>
            <w:u w:val="none"/>
          </w:rPr>
          <w:t>Praga</w:t>
        </w:r>
      </w:hyperlink>
      <w:r w:rsidR="00724F23" w:rsidRPr="00625F56">
        <w:rPr>
          <w:rFonts w:ascii="Arial" w:hAnsi="Arial" w:cs="Arial"/>
          <w:b/>
        </w:rPr>
        <w:t xml:space="preserve"> tomando el control de los territorios checos restantes. Al día siguiente, Hitler, desde el </w:t>
      </w:r>
      <w:hyperlink r:id="rId377" w:tooltip="Castillo de Praga" w:history="1">
        <w:r w:rsidR="00724F23" w:rsidRPr="00625F56">
          <w:rPr>
            <w:rStyle w:val="Hipervnculo"/>
            <w:rFonts w:ascii="Arial" w:hAnsi="Arial" w:cs="Arial"/>
            <w:b/>
            <w:color w:val="auto"/>
            <w:u w:val="none"/>
          </w:rPr>
          <w:t>Castillo de Praga</w:t>
        </w:r>
      </w:hyperlink>
      <w:r w:rsidR="00724F23" w:rsidRPr="00625F56">
        <w:rPr>
          <w:rFonts w:ascii="Arial" w:hAnsi="Arial" w:cs="Arial"/>
          <w:b/>
        </w:rPr>
        <w:t xml:space="preserve">, proclamó el establecimiento del </w:t>
      </w:r>
      <w:hyperlink r:id="rId378" w:tooltip="Protectorado de Bohemia y Moravia" w:history="1">
        <w:r w:rsidR="00724F23" w:rsidRPr="00625F56">
          <w:rPr>
            <w:rStyle w:val="Hipervnculo"/>
            <w:rFonts w:ascii="Arial" w:hAnsi="Arial" w:cs="Arial"/>
            <w:b/>
            <w:color w:val="auto"/>
            <w:u w:val="none"/>
          </w:rPr>
          <w:t>Protectorado de Bohemia y Moravia</w:t>
        </w:r>
      </w:hyperlink>
      <w:r w:rsidR="00724F23" w:rsidRPr="00625F56">
        <w:rPr>
          <w:rFonts w:ascii="Arial" w:hAnsi="Arial" w:cs="Arial"/>
          <w:b/>
        </w:rPr>
        <w:t xml:space="preserve">, a la vez que propició la aparición del Estado títere de </w:t>
      </w:r>
      <w:hyperlink r:id="rId379" w:tooltip="República Eslovaca (1939-1945)" w:history="1">
        <w:r w:rsidR="00724F23" w:rsidRPr="00625F56">
          <w:rPr>
            <w:rStyle w:val="Hipervnculo"/>
            <w:rFonts w:ascii="Arial" w:hAnsi="Arial" w:cs="Arial"/>
            <w:b/>
            <w:color w:val="auto"/>
            <w:u w:val="none"/>
          </w:rPr>
          <w:t>Eslovaquia</w:t>
        </w:r>
      </w:hyperlink>
      <w:r w:rsidR="00724F23" w:rsidRPr="00625F56">
        <w:rPr>
          <w:rFonts w:ascii="Arial" w:hAnsi="Arial" w:cs="Arial"/>
          <w:b/>
        </w:rPr>
        <w:t xml:space="preserve">. También se apoderó del territorio de </w:t>
      </w:r>
      <w:hyperlink r:id="rId380" w:tooltip="Klaipėda" w:history="1">
        <w:r w:rsidR="00724F23" w:rsidRPr="00625F56">
          <w:rPr>
            <w:rStyle w:val="Hipervnculo"/>
            <w:rFonts w:ascii="Arial" w:hAnsi="Arial" w:cs="Arial"/>
            <w:b/>
            <w:color w:val="auto"/>
            <w:u w:val="none"/>
          </w:rPr>
          <w:t>Memel</w:t>
        </w:r>
      </w:hyperlink>
      <w:r w:rsidR="00724F23" w:rsidRPr="00625F56">
        <w:rPr>
          <w:rFonts w:ascii="Arial" w:hAnsi="Arial" w:cs="Arial"/>
          <w:b/>
        </w:rPr>
        <w:t xml:space="preserve">, perteneciente a </w:t>
      </w:r>
      <w:hyperlink r:id="rId381" w:tooltip="Lituania" w:history="1">
        <w:r w:rsidR="00724F23" w:rsidRPr="00625F56">
          <w:rPr>
            <w:rStyle w:val="Hipervnculo"/>
            <w:rFonts w:ascii="Arial" w:hAnsi="Arial" w:cs="Arial"/>
            <w:b/>
            <w:color w:val="auto"/>
            <w:u w:val="none"/>
          </w:rPr>
          <w:t>Lituania</w:t>
        </w:r>
      </w:hyperlink>
      <w:r w:rsidR="00724F23" w:rsidRPr="00625F56">
        <w:rPr>
          <w:rFonts w:ascii="Arial" w:hAnsi="Arial" w:cs="Arial"/>
          <w:b/>
        </w:rPr>
        <w:t>.</w:t>
      </w:r>
    </w:p>
    <w:p w:rsidR="00514946" w:rsidRDefault="00C45D86" w:rsidP="00514946">
      <w:pPr>
        <w:pStyle w:val="NormalWeb"/>
        <w:ind w:left="-709" w:right="-142" w:firstLine="142"/>
        <w:jc w:val="both"/>
        <w:rPr>
          <w:rFonts w:ascii="Arial" w:hAnsi="Arial" w:cs="Arial"/>
          <w:b/>
        </w:rPr>
      </w:pPr>
      <w:r>
        <w:rPr>
          <w:rFonts w:ascii="Arial" w:hAnsi="Arial" w:cs="Arial"/>
          <w:b/>
        </w:rPr>
        <w:t xml:space="preserve">   </w:t>
      </w:r>
      <w:r w:rsidR="00724F23" w:rsidRPr="00625F56">
        <w:rPr>
          <w:rFonts w:ascii="Arial" w:hAnsi="Arial" w:cs="Arial"/>
          <w:b/>
        </w:rPr>
        <w:t xml:space="preserve">El fracaso del </w:t>
      </w:r>
      <w:r w:rsidR="00724F23" w:rsidRPr="00625F56">
        <w:rPr>
          <w:rFonts w:ascii="Arial" w:hAnsi="Arial" w:cs="Arial"/>
          <w:b/>
          <w:i/>
          <w:iCs/>
        </w:rPr>
        <w:t>apaciguamiento</w:t>
      </w:r>
      <w:r w:rsidR="00724F23" w:rsidRPr="00625F56">
        <w:rPr>
          <w:rFonts w:ascii="Arial" w:hAnsi="Arial" w:cs="Arial"/>
          <w:b/>
        </w:rPr>
        <w:t xml:space="preserve"> demostró a las potencias occidentales que no era posible confiar en los tratados que pudieran firmarse con Hitler, así como que sus aspiraciones expansionistas no podían seguir siendo toleradas. </w:t>
      </w:r>
    </w:p>
    <w:p w:rsidR="00724F23" w:rsidRPr="00625F56" w:rsidRDefault="00514946" w:rsidP="00514946">
      <w:pPr>
        <w:pStyle w:val="NormalWeb"/>
        <w:ind w:left="-709" w:right="-142" w:firstLine="142"/>
        <w:jc w:val="both"/>
        <w:rPr>
          <w:rFonts w:ascii="Arial" w:hAnsi="Arial" w:cs="Arial"/>
          <w:b/>
        </w:rPr>
      </w:pPr>
      <w:r>
        <w:rPr>
          <w:rFonts w:ascii="Arial" w:hAnsi="Arial" w:cs="Arial"/>
          <w:b/>
        </w:rPr>
        <w:t xml:space="preserve">  </w:t>
      </w:r>
      <w:hyperlink r:id="rId382" w:tooltip="Polonia" w:history="1">
        <w:r w:rsidR="00724F23" w:rsidRPr="00625F56">
          <w:rPr>
            <w:rStyle w:val="Hipervnculo"/>
            <w:rFonts w:ascii="Arial" w:hAnsi="Arial" w:cs="Arial"/>
            <w:b/>
            <w:color w:val="auto"/>
            <w:u w:val="none"/>
          </w:rPr>
          <w:t>Polonia</w:t>
        </w:r>
      </w:hyperlink>
      <w:r w:rsidR="00724F23" w:rsidRPr="00625F56">
        <w:rPr>
          <w:rFonts w:ascii="Arial" w:hAnsi="Arial" w:cs="Arial"/>
          <w:b/>
        </w:rPr>
        <w:t xml:space="preserve"> rechaza ceder </w:t>
      </w:r>
      <w:hyperlink r:id="rId383" w:tooltip="Dánzig" w:history="1">
        <w:r w:rsidR="00724F23" w:rsidRPr="00625F56">
          <w:rPr>
            <w:rStyle w:val="Hipervnculo"/>
            <w:rFonts w:ascii="Arial" w:hAnsi="Arial" w:cs="Arial"/>
            <w:b/>
            <w:color w:val="auto"/>
            <w:u w:val="none"/>
          </w:rPr>
          <w:t>Dánzig</w:t>
        </w:r>
      </w:hyperlink>
      <w:r w:rsidR="00724F23" w:rsidRPr="00625F56">
        <w:rPr>
          <w:rFonts w:ascii="Arial" w:hAnsi="Arial" w:cs="Arial"/>
          <w:b/>
        </w:rPr>
        <w:t xml:space="preserve"> a Alemania y firma con </w:t>
      </w:r>
      <w:hyperlink r:id="rId384" w:tooltip="Francia" w:history="1">
        <w:r w:rsidR="00724F23" w:rsidRPr="00625F56">
          <w:rPr>
            <w:rStyle w:val="Hipervnculo"/>
            <w:rFonts w:ascii="Arial" w:hAnsi="Arial" w:cs="Arial"/>
            <w:b/>
            <w:color w:val="auto"/>
            <w:u w:val="none"/>
          </w:rPr>
          <w:t>Francia</w:t>
        </w:r>
      </w:hyperlink>
      <w:r w:rsidR="00724F23" w:rsidRPr="00625F56">
        <w:rPr>
          <w:rFonts w:ascii="Arial" w:hAnsi="Arial" w:cs="Arial"/>
          <w:b/>
        </w:rPr>
        <w:t xml:space="preserve"> un acuerdo de mutua defensa el </w:t>
      </w:r>
      <w:hyperlink r:id="rId385" w:tooltip="19 de mayo" w:history="1">
        <w:r w:rsidR="00724F23" w:rsidRPr="00625F56">
          <w:rPr>
            <w:rStyle w:val="Hipervnculo"/>
            <w:rFonts w:ascii="Arial" w:hAnsi="Arial" w:cs="Arial"/>
            <w:b/>
            <w:color w:val="auto"/>
            <w:u w:val="none"/>
          </w:rPr>
          <w:t>19 de mayo</w:t>
        </w:r>
      </w:hyperlink>
      <w:r w:rsidR="00724F23" w:rsidRPr="00625F56">
        <w:rPr>
          <w:rFonts w:ascii="Arial" w:hAnsi="Arial" w:cs="Arial"/>
          <w:b/>
        </w:rPr>
        <w:t xml:space="preserve"> de </w:t>
      </w:r>
      <w:hyperlink r:id="rId386" w:tooltip="1939" w:history="1">
        <w:r w:rsidR="00724F23" w:rsidRPr="00625F56">
          <w:rPr>
            <w:rStyle w:val="Hipervnculo"/>
            <w:rFonts w:ascii="Arial" w:hAnsi="Arial" w:cs="Arial"/>
            <w:b/>
            <w:color w:val="auto"/>
            <w:u w:val="none"/>
          </w:rPr>
          <w:t>1939</w:t>
        </w:r>
      </w:hyperlink>
      <w:r w:rsidR="00724F23" w:rsidRPr="00625F56">
        <w:rPr>
          <w:rFonts w:ascii="Arial" w:hAnsi="Arial" w:cs="Arial"/>
          <w:b/>
        </w:rPr>
        <w:t xml:space="preserve"> y en agosto también lo suscrib</w:t>
      </w:r>
      <w:r w:rsidR="001033A5">
        <w:rPr>
          <w:rFonts w:ascii="Arial" w:hAnsi="Arial" w:cs="Arial"/>
          <w:b/>
        </w:rPr>
        <w:t>e</w:t>
      </w:r>
      <w:r w:rsidR="00724F23" w:rsidRPr="00625F56">
        <w:rPr>
          <w:rFonts w:ascii="Arial" w:hAnsi="Arial" w:cs="Arial"/>
          <w:b/>
        </w:rPr>
        <w:t xml:space="preserve"> con </w:t>
      </w:r>
      <w:hyperlink r:id="rId387" w:tooltip="Gran Bretaña" w:history="1">
        <w:r w:rsidR="00724F23" w:rsidRPr="00625F56">
          <w:rPr>
            <w:rStyle w:val="Hipervnculo"/>
            <w:rFonts w:ascii="Arial" w:hAnsi="Arial" w:cs="Arial"/>
            <w:b/>
            <w:color w:val="auto"/>
            <w:u w:val="none"/>
          </w:rPr>
          <w:t>Gran Bretaña</w:t>
        </w:r>
      </w:hyperlink>
      <w:r w:rsidR="00724F23" w:rsidRPr="00625F56">
        <w:rPr>
          <w:rFonts w:ascii="Arial" w:hAnsi="Arial" w:cs="Arial"/>
          <w:b/>
        </w:rPr>
        <w:t>.</w:t>
      </w:r>
    </w:p>
    <w:p w:rsidR="00724F23" w:rsidRPr="00625F56" w:rsidRDefault="00C45D86" w:rsidP="009115B5">
      <w:pPr>
        <w:pStyle w:val="NormalWeb"/>
        <w:ind w:left="-709" w:right="-142" w:firstLine="142"/>
        <w:jc w:val="both"/>
        <w:rPr>
          <w:rFonts w:ascii="Arial" w:hAnsi="Arial" w:cs="Arial"/>
          <w:b/>
        </w:rPr>
      </w:pPr>
      <w:r>
        <w:rPr>
          <w:rFonts w:ascii="Arial" w:hAnsi="Arial" w:cs="Arial"/>
          <w:b/>
        </w:rPr>
        <w:t xml:space="preserve">   </w:t>
      </w:r>
      <w:r w:rsidR="00724F23" w:rsidRPr="00625F56">
        <w:rPr>
          <w:rFonts w:ascii="Arial" w:hAnsi="Arial" w:cs="Arial"/>
          <w:b/>
        </w:rPr>
        <w:t xml:space="preserve">Por su parte, Alemania y la URSS firmaron el </w:t>
      </w:r>
      <w:hyperlink r:id="rId388" w:tooltip="23 de agosto" w:history="1">
        <w:r w:rsidR="00724F23" w:rsidRPr="00625F56">
          <w:rPr>
            <w:rStyle w:val="Hipervnculo"/>
            <w:rFonts w:ascii="Arial" w:hAnsi="Arial" w:cs="Arial"/>
            <w:b/>
            <w:color w:val="auto"/>
            <w:u w:val="none"/>
          </w:rPr>
          <w:t>23 de agosto</w:t>
        </w:r>
      </w:hyperlink>
      <w:r w:rsidR="00724F23" w:rsidRPr="00625F56">
        <w:rPr>
          <w:rFonts w:ascii="Arial" w:hAnsi="Arial" w:cs="Arial"/>
          <w:b/>
        </w:rPr>
        <w:t xml:space="preserve"> del mismo año el </w:t>
      </w:r>
      <w:hyperlink r:id="rId389" w:tooltip="Pacto Ribbentrop-Mólotov" w:history="1">
        <w:r w:rsidR="00724F23" w:rsidRPr="00625F56">
          <w:rPr>
            <w:rStyle w:val="Hipervnculo"/>
            <w:rFonts w:ascii="Arial" w:hAnsi="Arial" w:cs="Arial"/>
            <w:b/>
            <w:color w:val="auto"/>
            <w:u w:val="none"/>
          </w:rPr>
          <w:t xml:space="preserve">Pacto </w:t>
        </w:r>
        <w:proofErr w:type="spellStart"/>
        <w:r w:rsidR="00724F23" w:rsidRPr="00625F56">
          <w:rPr>
            <w:rStyle w:val="Hipervnculo"/>
            <w:rFonts w:ascii="Arial" w:hAnsi="Arial" w:cs="Arial"/>
            <w:b/>
            <w:color w:val="auto"/>
            <w:u w:val="none"/>
          </w:rPr>
          <w:t>Ribbentrop-Mólotov</w:t>
        </w:r>
        <w:proofErr w:type="spellEnd"/>
      </w:hyperlink>
      <w:r w:rsidR="00724F23" w:rsidRPr="00625F56">
        <w:rPr>
          <w:rFonts w:ascii="Arial" w:hAnsi="Arial" w:cs="Arial"/>
          <w:b/>
        </w:rPr>
        <w:t xml:space="preserve">, que incluía un protocolo secreto por el que ambas potencias se dividían </w:t>
      </w:r>
      <w:hyperlink r:id="rId390" w:tooltip="Europa central" w:history="1">
        <w:r w:rsidR="00724F23" w:rsidRPr="00625F56">
          <w:rPr>
            <w:rStyle w:val="Hipervnculo"/>
            <w:rFonts w:ascii="Arial" w:hAnsi="Arial" w:cs="Arial"/>
            <w:b/>
            <w:color w:val="auto"/>
            <w:u w:val="none"/>
          </w:rPr>
          <w:t>Europa central</w:t>
        </w:r>
      </w:hyperlink>
      <w:r w:rsidR="00724F23" w:rsidRPr="00625F56">
        <w:rPr>
          <w:rFonts w:ascii="Arial" w:hAnsi="Arial" w:cs="Arial"/>
          <w:b/>
        </w:rPr>
        <w:t xml:space="preserve"> en esferas de influencia, incluyendo la </w:t>
      </w:r>
      <w:hyperlink r:id="rId391" w:tooltip="Ocupación militar" w:history="1">
        <w:r w:rsidR="00724F23" w:rsidRPr="00625F56">
          <w:rPr>
            <w:rStyle w:val="Hipervnculo"/>
            <w:rFonts w:ascii="Arial" w:hAnsi="Arial" w:cs="Arial"/>
            <w:b/>
            <w:color w:val="auto"/>
            <w:u w:val="none"/>
          </w:rPr>
          <w:t>ocupación militar</w:t>
        </w:r>
      </w:hyperlink>
      <w:r w:rsidR="00724F23" w:rsidRPr="00625F56">
        <w:rPr>
          <w:rFonts w:ascii="Arial" w:hAnsi="Arial" w:cs="Arial"/>
          <w:b/>
        </w:rPr>
        <w:t xml:space="preserve">. El tratado establecía el </w:t>
      </w:r>
      <w:hyperlink r:id="rId392" w:tooltip="Comercio" w:history="1">
        <w:r w:rsidR="00724F23" w:rsidRPr="00625F56">
          <w:rPr>
            <w:rStyle w:val="Hipervnculo"/>
            <w:rFonts w:ascii="Arial" w:hAnsi="Arial" w:cs="Arial"/>
            <w:b/>
            <w:color w:val="auto"/>
            <w:u w:val="none"/>
          </w:rPr>
          <w:t>comercio</w:t>
        </w:r>
      </w:hyperlink>
      <w:r w:rsidR="00724F23" w:rsidRPr="00625F56">
        <w:rPr>
          <w:rFonts w:ascii="Arial" w:hAnsi="Arial" w:cs="Arial"/>
          <w:b/>
        </w:rPr>
        <w:t xml:space="preserve"> e intercambio de </w:t>
      </w:r>
      <w:hyperlink r:id="rId393" w:tooltip="Petróleo" w:history="1">
        <w:r w:rsidR="00724F23" w:rsidRPr="00625F56">
          <w:rPr>
            <w:rStyle w:val="Hipervnculo"/>
            <w:rFonts w:ascii="Arial" w:hAnsi="Arial" w:cs="Arial"/>
            <w:b/>
            <w:color w:val="auto"/>
            <w:u w:val="none"/>
          </w:rPr>
          <w:t>petróleo</w:t>
        </w:r>
      </w:hyperlink>
      <w:r w:rsidR="00724F23" w:rsidRPr="00625F56">
        <w:rPr>
          <w:rFonts w:ascii="Arial" w:hAnsi="Arial" w:cs="Arial"/>
          <w:b/>
        </w:rPr>
        <w:t xml:space="preserve"> y </w:t>
      </w:r>
      <w:hyperlink r:id="rId394" w:tooltip="Comida" w:history="1">
        <w:r w:rsidR="00724F23" w:rsidRPr="00625F56">
          <w:rPr>
            <w:rStyle w:val="Hipervnculo"/>
            <w:rFonts w:ascii="Arial" w:hAnsi="Arial" w:cs="Arial"/>
            <w:b/>
            <w:color w:val="auto"/>
            <w:u w:val="none"/>
          </w:rPr>
          <w:t>comida</w:t>
        </w:r>
      </w:hyperlink>
      <w:r w:rsidR="00724F23" w:rsidRPr="00625F56">
        <w:rPr>
          <w:rFonts w:ascii="Arial" w:hAnsi="Arial" w:cs="Arial"/>
          <w:b/>
        </w:rPr>
        <w:t xml:space="preserve"> de la URSS a Alemania, reduciendo así el efecto de un futuro bloqueo por parte de </w:t>
      </w:r>
      <w:hyperlink r:id="rId395" w:tooltip="Gran Bretaña" w:history="1">
        <w:r w:rsidR="00724F23" w:rsidRPr="00625F56">
          <w:rPr>
            <w:rStyle w:val="Hipervnculo"/>
            <w:rFonts w:ascii="Arial" w:hAnsi="Arial" w:cs="Arial"/>
            <w:b/>
            <w:color w:val="auto"/>
            <w:u w:val="none"/>
          </w:rPr>
          <w:t>Gran Bretaña</w:t>
        </w:r>
      </w:hyperlink>
      <w:r w:rsidR="00724F23" w:rsidRPr="00625F56">
        <w:rPr>
          <w:rFonts w:ascii="Arial" w:hAnsi="Arial" w:cs="Arial"/>
          <w:b/>
        </w:rPr>
        <w:t xml:space="preserve"> como el que casi había ahogado a Alemania en la </w:t>
      </w:r>
      <w:hyperlink r:id="rId396" w:tooltip="Primera Guerra Mundial" w:history="1">
        <w:r w:rsidR="00724F23" w:rsidRPr="00625F56">
          <w:rPr>
            <w:rStyle w:val="Hipervnculo"/>
            <w:rFonts w:ascii="Arial" w:hAnsi="Arial" w:cs="Arial"/>
            <w:b/>
            <w:color w:val="auto"/>
            <w:u w:val="none"/>
          </w:rPr>
          <w:t>Primera Guerra Mundial</w:t>
        </w:r>
      </w:hyperlink>
      <w:r w:rsidR="00724F23" w:rsidRPr="00625F56">
        <w:rPr>
          <w:rFonts w:ascii="Arial" w:hAnsi="Arial" w:cs="Arial"/>
          <w:b/>
        </w:rPr>
        <w:t>. Hitler pasó entonces a centrarse en la preparación del futuro conflicto con los Aliados cuando, como pretendía, invadiera Polonia con el fin de incorporarla a Alemania. La ratificación del tratado de defensa entre Polonia y el Reino Unido no alteró sus planes.</w:t>
      </w:r>
    </w:p>
    <w:p w:rsidR="0016429E" w:rsidRDefault="00C45D86" w:rsidP="009115B5">
      <w:pPr>
        <w:pStyle w:val="NormalWeb"/>
        <w:ind w:left="-709" w:right="-142" w:firstLine="142"/>
        <w:jc w:val="both"/>
        <w:rPr>
          <w:rFonts w:ascii="Arial" w:hAnsi="Arial" w:cs="Arial"/>
          <w:b/>
        </w:rPr>
      </w:pPr>
      <w:r>
        <w:t xml:space="preserve">   </w:t>
      </w:r>
      <w:hyperlink r:id="rId397" w:tooltip="Benito Mussolini" w:history="1">
        <w:r w:rsidR="00724F23" w:rsidRPr="00625F56">
          <w:rPr>
            <w:rStyle w:val="Hipervnculo"/>
            <w:rFonts w:ascii="Arial" w:hAnsi="Arial" w:cs="Arial"/>
            <w:b/>
            <w:color w:val="auto"/>
            <w:u w:val="none"/>
          </w:rPr>
          <w:t>Benito Mussolini</w:t>
        </w:r>
      </w:hyperlink>
      <w:r w:rsidR="00724F23" w:rsidRPr="00625F56">
        <w:rPr>
          <w:rFonts w:ascii="Arial" w:hAnsi="Arial" w:cs="Arial"/>
          <w:b/>
        </w:rPr>
        <w:t xml:space="preserve"> se había convertido en líder indiscutido de Italia durante ese mismo período de entreguerras. Expulsado del </w:t>
      </w:r>
      <w:hyperlink r:id="rId398" w:tooltip="Partido Socialista Italiano" w:history="1">
        <w:r w:rsidR="00724F23" w:rsidRPr="00625F56">
          <w:rPr>
            <w:rStyle w:val="Hipervnculo"/>
            <w:rFonts w:ascii="Arial" w:hAnsi="Arial" w:cs="Arial"/>
            <w:b/>
            <w:color w:val="auto"/>
            <w:u w:val="none"/>
          </w:rPr>
          <w:t>Partido Socialista Italiano</w:t>
        </w:r>
      </w:hyperlink>
      <w:r w:rsidR="00724F23" w:rsidRPr="00625F56">
        <w:rPr>
          <w:rFonts w:ascii="Arial" w:hAnsi="Arial" w:cs="Arial"/>
          <w:b/>
        </w:rPr>
        <w:t xml:space="preserve"> por apoyar la participación de </w:t>
      </w:r>
      <w:hyperlink r:id="rId399" w:tooltip="Italia" w:history="1">
        <w:r w:rsidR="00724F23" w:rsidRPr="00625F56">
          <w:rPr>
            <w:rStyle w:val="Hipervnculo"/>
            <w:rFonts w:ascii="Arial" w:hAnsi="Arial" w:cs="Arial"/>
            <w:b/>
            <w:color w:val="auto"/>
            <w:u w:val="none"/>
          </w:rPr>
          <w:t>Italia</w:t>
        </w:r>
      </w:hyperlink>
      <w:r w:rsidR="00724F23" w:rsidRPr="00625F56">
        <w:rPr>
          <w:rFonts w:ascii="Arial" w:hAnsi="Arial" w:cs="Arial"/>
          <w:b/>
        </w:rPr>
        <w:t xml:space="preserve"> en la </w:t>
      </w:r>
      <w:hyperlink r:id="rId400" w:tooltip="Primera Guerra Mundial" w:history="1">
        <w:r w:rsidR="00724F23" w:rsidRPr="00625F56">
          <w:rPr>
            <w:rStyle w:val="Hipervnculo"/>
            <w:rFonts w:ascii="Arial" w:hAnsi="Arial" w:cs="Arial"/>
            <w:b/>
            <w:color w:val="auto"/>
            <w:u w:val="none"/>
          </w:rPr>
          <w:t>Primera Guerra Mundial</w:t>
        </w:r>
      </w:hyperlink>
      <w:r w:rsidR="00724F23" w:rsidRPr="00625F56">
        <w:rPr>
          <w:rFonts w:ascii="Arial" w:hAnsi="Arial" w:cs="Arial"/>
          <w:b/>
        </w:rPr>
        <w:t xml:space="preserve">, en </w:t>
      </w:r>
      <w:hyperlink r:id="rId401" w:tooltip="1919" w:history="1">
        <w:r w:rsidR="00724F23" w:rsidRPr="00625F56">
          <w:rPr>
            <w:rStyle w:val="Hipervnculo"/>
            <w:rFonts w:ascii="Arial" w:hAnsi="Arial" w:cs="Arial"/>
            <w:b/>
            <w:color w:val="auto"/>
            <w:u w:val="none"/>
          </w:rPr>
          <w:t>1919</w:t>
        </w:r>
      </w:hyperlink>
      <w:r w:rsidR="00724F23" w:rsidRPr="00625F56">
        <w:rPr>
          <w:rFonts w:ascii="Arial" w:hAnsi="Arial" w:cs="Arial"/>
          <w:b/>
        </w:rPr>
        <w:t xml:space="preserve"> fundó los </w:t>
      </w:r>
      <w:hyperlink r:id="rId402" w:tooltip="Fasci italiani di combattimento" w:history="1">
        <w:proofErr w:type="spellStart"/>
        <w:r w:rsidR="00724F23" w:rsidRPr="00625F56">
          <w:rPr>
            <w:rStyle w:val="Hipervnculo"/>
            <w:rFonts w:ascii="Arial" w:hAnsi="Arial" w:cs="Arial"/>
            <w:b/>
            <w:i/>
            <w:iCs/>
            <w:color w:val="auto"/>
            <w:u w:val="none"/>
          </w:rPr>
          <w:t>Fasci</w:t>
        </w:r>
        <w:proofErr w:type="spellEnd"/>
        <w:r w:rsidR="00724F23" w:rsidRPr="00625F56">
          <w:rPr>
            <w:rStyle w:val="Hipervnculo"/>
            <w:rFonts w:ascii="Arial" w:hAnsi="Arial" w:cs="Arial"/>
            <w:b/>
            <w:i/>
            <w:iCs/>
            <w:color w:val="auto"/>
            <w:u w:val="none"/>
          </w:rPr>
          <w:t xml:space="preserve"> </w:t>
        </w:r>
        <w:proofErr w:type="spellStart"/>
        <w:r w:rsidR="00724F23" w:rsidRPr="00625F56">
          <w:rPr>
            <w:rStyle w:val="Hipervnculo"/>
            <w:rFonts w:ascii="Arial" w:hAnsi="Arial" w:cs="Arial"/>
            <w:b/>
            <w:i/>
            <w:iCs/>
            <w:color w:val="auto"/>
            <w:u w:val="none"/>
          </w:rPr>
          <w:t>italiani</w:t>
        </w:r>
        <w:proofErr w:type="spellEnd"/>
        <w:r w:rsidR="00724F23" w:rsidRPr="00625F56">
          <w:rPr>
            <w:rStyle w:val="Hipervnculo"/>
            <w:rFonts w:ascii="Arial" w:hAnsi="Arial" w:cs="Arial"/>
            <w:b/>
            <w:i/>
            <w:iCs/>
            <w:color w:val="auto"/>
            <w:u w:val="none"/>
          </w:rPr>
          <w:t xml:space="preserve"> di </w:t>
        </w:r>
        <w:proofErr w:type="spellStart"/>
        <w:r w:rsidR="00724F23" w:rsidRPr="00625F56">
          <w:rPr>
            <w:rStyle w:val="Hipervnculo"/>
            <w:rFonts w:ascii="Arial" w:hAnsi="Arial" w:cs="Arial"/>
            <w:b/>
            <w:i/>
            <w:iCs/>
            <w:color w:val="auto"/>
            <w:u w:val="none"/>
          </w:rPr>
          <w:t>combattimento</w:t>
        </w:r>
        <w:proofErr w:type="spellEnd"/>
      </w:hyperlink>
      <w:r w:rsidR="00724F23" w:rsidRPr="00625F56">
        <w:rPr>
          <w:rFonts w:ascii="Arial" w:hAnsi="Arial" w:cs="Arial"/>
          <w:b/>
        </w:rPr>
        <w:t xml:space="preserve">, grupo militar integrado por excombatientes, que reprimían a los </w:t>
      </w:r>
      <w:proofErr w:type="spellStart"/>
      <w:r w:rsidR="00724F23" w:rsidRPr="00625F56">
        <w:rPr>
          <w:rFonts w:ascii="Arial" w:hAnsi="Arial" w:cs="Arial"/>
          <w:b/>
        </w:rPr>
        <w:t>movi</w:t>
      </w:r>
      <w:r w:rsidR="00A045F2">
        <w:rPr>
          <w:rFonts w:ascii="Arial" w:hAnsi="Arial" w:cs="Arial"/>
          <w:b/>
        </w:rPr>
        <w:t>-</w:t>
      </w:r>
      <w:r w:rsidR="00724F23" w:rsidRPr="00625F56">
        <w:rPr>
          <w:rFonts w:ascii="Arial" w:hAnsi="Arial" w:cs="Arial"/>
          <w:b/>
        </w:rPr>
        <w:t>mientos</w:t>
      </w:r>
      <w:proofErr w:type="spellEnd"/>
      <w:r w:rsidR="00724F23" w:rsidRPr="00625F56">
        <w:rPr>
          <w:rFonts w:ascii="Arial" w:hAnsi="Arial" w:cs="Arial"/>
          <w:b/>
        </w:rPr>
        <w:t xml:space="preserve"> denominados obreros y al partido socialista; era por tanto análogo a los </w:t>
      </w:r>
      <w:proofErr w:type="spellStart"/>
      <w:r w:rsidR="00724F23" w:rsidRPr="00625F56">
        <w:rPr>
          <w:rFonts w:ascii="Arial" w:hAnsi="Arial" w:cs="Arial"/>
          <w:b/>
        </w:rPr>
        <w:t>Freikorps</w:t>
      </w:r>
      <w:proofErr w:type="spellEnd"/>
      <w:r w:rsidR="00724F23" w:rsidRPr="00625F56">
        <w:rPr>
          <w:rFonts w:ascii="Arial" w:hAnsi="Arial" w:cs="Arial"/>
          <w:b/>
        </w:rPr>
        <w:t xml:space="preserve"> alemanes tanto en ideario como en actuación. El </w:t>
      </w:r>
      <w:hyperlink r:id="rId403" w:tooltip="Fascismo" w:history="1">
        <w:r w:rsidR="00724F23" w:rsidRPr="00625F56">
          <w:rPr>
            <w:rStyle w:val="Hipervnculo"/>
            <w:rFonts w:ascii="Arial" w:hAnsi="Arial" w:cs="Arial"/>
            <w:b/>
            <w:color w:val="auto"/>
            <w:u w:val="none"/>
          </w:rPr>
          <w:t>fascismo</w:t>
        </w:r>
      </w:hyperlink>
      <w:r w:rsidR="00724F23" w:rsidRPr="00625F56">
        <w:rPr>
          <w:rFonts w:ascii="Arial" w:hAnsi="Arial" w:cs="Arial"/>
          <w:b/>
        </w:rPr>
        <w:t xml:space="preserve"> creado por </w:t>
      </w:r>
      <w:proofErr w:type="spellStart"/>
      <w:r w:rsidR="00724F23" w:rsidRPr="00625F56">
        <w:rPr>
          <w:rFonts w:ascii="Arial" w:hAnsi="Arial" w:cs="Arial"/>
          <w:b/>
        </w:rPr>
        <w:t>Musso</w:t>
      </w:r>
      <w:r w:rsidR="00A045F2">
        <w:rPr>
          <w:rFonts w:ascii="Arial" w:hAnsi="Arial" w:cs="Arial"/>
          <w:b/>
        </w:rPr>
        <w:t>-</w:t>
      </w:r>
      <w:r w:rsidR="00724F23" w:rsidRPr="00625F56">
        <w:rPr>
          <w:rFonts w:ascii="Arial" w:hAnsi="Arial" w:cs="Arial"/>
          <w:b/>
        </w:rPr>
        <w:t>lini</w:t>
      </w:r>
      <w:proofErr w:type="spellEnd"/>
      <w:r w:rsidR="00724F23" w:rsidRPr="00625F56">
        <w:rPr>
          <w:rFonts w:ascii="Arial" w:hAnsi="Arial" w:cs="Arial"/>
          <w:b/>
        </w:rPr>
        <w:t xml:space="preserve"> defendía un régimen </w:t>
      </w:r>
      <w:hyperlink r:id="rId404" w:tooltip="Militarismo" w:history="1">
        <w:r w:rsidR="00724F23" w:rsidRPr="00625F56">
          <w:rPr>
            <w:rStyle w:val="Hipervnculo"/>
            <w:rFonts w:ascii="Arial" w:hAnsi="Arial" w:cs="Arial"/>
            <w:b/>
            <w:color w:val="auto"/>
            <w:u w:val="none"/>
          </w:rPr>
          <w:t>militarista</w:t>
        </w:r>
      </w:hyperlink>
      <w:r w:rsidR="00724F23" w:rsidRPr="00625F56">
        <w:rPr>
          <w:rFonts w:ascii="Arial" w:hAnsi="Arial" w:cs="Arial"/>
          <w:b/>
        </w:rPr>
        <w:t xml:space="preserve">, </w:t>
      </w:r>
      <w:hyperlink r:id="rId405" w:tooltip="Autoritarismo" w:history="1">
        <w:r w:rsidR="00724F23" w:rsidRPr="00625F56">
          <w:rPr>
            <w:rStyle w:val="Hipervnculo"/>
            <w:rFonts w:ascii="Arial" w:hAnsi="Arial" w:cs="Arial"/>
            <w:b/>
            <w:color w:val="auto"/>
            <w:u w:val="none"/>
          </w:rPr>
          <w:t>autoritario</w:t>
        </w:r>
      </w:hyperlink>
      <w:r w:rsidR="00724F23" w:rsidRPr="00625F56">
        <w:rPr>
          <w:rFonts w:ascii="Arial" w:hAnsi="Arial" w:cs="Arial"/>
          <w:b/>
        </w:rPr>
        <w:t xml:space="preserve">, </w:t>
      </w:r>
      <w:hyperlink r:id="rId406" w:tooltip="Nacionalismo" w:history="1">
        <w:r w:rsidR="00724F23" w:rsidRPr="00625F56">
          <w:rPr>
            <w:rStyle w:val="Hipervnculo"/>
            <w:rFonts w:ascii="Arial" w:hAnsi="Arial" w:cs="Arial"/>
            <w:b/>
            <w:color w:val="auto"/>
            <w:u w:val="none"/>
          </w:rPr>
          <w:t>nacionalista</w:t>
        </w:r>
      </w:hyperlink>
      <w:r w:rsidR="00724F23" w:rsidRPr="00625F56">
        <w:rPr>
          <w:rFonts w:ascii="Arial" w:hAnsi="Arial" w:cs="Arial"/>
          <w:b/>
        </w:rPr>
        <w:t>, que centralizara el poder en una persona y un movimiento (</w:t>
      </w:r>
      <w:hyperlink r:id="rId407" w:tooltip="Partido Nacional Fascista" w:history="1">
        <w:r w:rsidR="00724F23" w:rsidRPr="00625F56">
          <w:rPr>
            <w:rStyle w:val="Hipervnculo"/>
            <w:rFonts w:ascii="Arial" w:hAnsi="Arial" w:cs="Arial"/>
            <w:b/>
            <w:color w:val="auto"/>
            <w:u w:val="none"/>
          </w:rPr>
          <w:t>Partido Nacional Fascista</w:t>
        </w:r>
      </w:hyperlink>
      <w:r w:rsidR="00724F23" w:rsidRPr="00625F56">
        <w:rPr>
          <w:rFonts w:ascii="Arial" w:hAnsi="Arial" w:cs="Arial"/>
          <w:b/>
        </w:rPr>
        <w:t xml:space="preserve"> en el caso italiano) y contrario a las </w:t>
      </w:r>
      <w:hyperlink r:id="rId408" w:tooltip="Democracia" w:history="1">
        <w:r w:rsidR="00724F23" w:rsidRPr="00625F56">
          <w:rPr>
            <w:rStyle w:val="Hipervnculo"/>
            <w:rFonts w:ascii="Arial" w:hAnsi="Arial" w:cs="Arial"/>
            <w:b/>
            <w:color w:val="auto"/>
            <w:u w:val="none"/>
          </w:rPr>
          <w:t>instituciones democráticas</w:t>
        </w:r>
      </w:hyperlink>
      <w:r w:rsidR="00724F23" w:rsidRPr="00625F56">
        <w:rPr>
          <w:rFonts w:ascii="Arial" w:hAnsi="Arial" w:cs="Arial"/>
          <w:b/>
        </w:rPr>
        <w:t>.</w:t>
      </w:r>
    </w:p>
    <w:p w:rsidR="004C1C1A" w:rsidRDefault="00724F23" w:rsidP="009115B5">
      <w:pPr>
        <w:pStyle w:val="NormalWeb"/>
        <w:ind w:left="-709" w:right="-142" w:firstLine="142"/>
        <w:jc w:val="both"/>
        <w:rPr>
          <w:rFonts w:ascii="Arial" w:hAnsi="Arial" w:cs="Arial"/>
          <w:b/>
        </w:rPr>
      </w:pPr>
      <w:r w:rsidRPr="00625F56">
        <w:rPr>
          <w:rFonts w:ascii="Arial" w:hAnsi="Arial" w:cs="Arial"/>
          <w:b/>
        </w:rPr>
        <w:t xml:space="preserve">En estos años los movimientos </w:t>
      </w:r>
      <w:hyperlink r:id="rId409" w:tooltip="Movimiento obrero" w:history="1">
        <w:r w:rsidRPr="00625F56">
          <w:rPr>
            <w:rStyle w:val="Hipervnculo"/>
            <w:rFonts w:ascii="Arial" w:hAnsi="Arial" w:cs="Arial"/>
            <w:b/>
            <w:color w:val="auto"/>
            <w:u w:val="none"/>
          </w:rPr>
          <w:t>obrero</w:t>
        </w:r>
      </w:hyperlink>
      <w:r w:rsidR="001033A5">
        <w:t>s</w:t>
      </w:r>
      <w:r w:rsidRPr="00625F56">
        <w:rPr>
          <w:rFonts w:ascii="Arial" w:hAnsi="Arial" w:cs="Arial"/>
          <w:b/>
        </w:rPr>
        <w:t xml:space="preserve"> y campesino</w:t>
      </w:r>
      <w:r w:rsidR="001033A5">
        <w:rPr>
          <w:rFonts w:ascii="Arial" w:hAnsi="Arial" w:cs="Arial"/>
          <w:b/>
        </w:rPr>
        <w:t>s</w:t>
      </w:r>
      <w:r w:rsidRPr="00625F56">
        <w:rPr>
          <w:rFonts w:ascii="Arial" w:hAnsi="Arial" w:cs="Arial"/>
          <w:b/>
        </w:rPr>
        <w:t xml:space="preserve"> se manifestaron de manera más radical al tomar las fábricas y las tierras bajo su control, en un intento por imitar la </w:t>
      </w:r>
      <w:hyperlink r:id="rId410" w:tooltip="Revolución rusa de 1917" w:history="1">
        <w:r w:rsidRPr="00625F56">
          <w:rPr>
            <w:rStyle w:val="Hipervnculo"/>
            <w:rFonts w:ascii="Arial" w:hAnsi="Arial" w:cs="Arial"/>
            <w:b/>
            <w:color w:val="auto"/>
            <w:u w:val="none"/>
          </w:rPr>
          <w:t>Revolución Rusa</w:t>
        </w:r>
      </w:hyperlink>
      <w:r w:rsidRPr="00625F56">
        <w:rPr>
          <w:rFonts w:ascii="Arial" w:hAnsi="Arial" w:cs="Arial"/>
          <w:b/>
        </w:rPr>
        <w:t xml:space="preserve">. Los industriales y terratenientes, asustados por esta amenaza a sus intereses, apoyaron económicamente a los </w:t>
      </w:r>
      <w:proofErr w:type="spellStart"/>
      <w:r w:rsidRPr="00625F56">
        <w:rPr>
          <w:rFonts w:ascii="Arial" w:hAnsi="Arial" w:cs="Arial"/>
          <w:b/>
          <w:i/>
          <w:iCs/>
        </w:rPr>
        <w:t>Fasci</w:t>
      </w:r>
      <w:proofErr w:type="spellEnd"/>
      <w:r w:rsidRPr="00625F56">
        <w:rPr>
          <w:rFonts w:ascii="Arial" w:hAnsi="Arial" w:cs="Arial"/>
          <w:b/>
          <w:i/>
          <w:iCs/>
        </w:rPr>
        <w:t xml:space="preserve"> di </w:t>
      </w:r>
      <w:proofErr w:type="spellStart"/>
      <w:r w:rsidRPr="00625F56">
        <w:rPr>
          <w:rFonts w:ascii="Arial" w:hAnsi="Arial" w:cs="Arial"/>
          <w:b/>
          <w:i/>
          <w:iCs/>
        </w:rPr>
        <w:t>combattimento</w:t>
      </w:r>
      <w:proofErr w:type="spellEnd"/>
      <w:r w:rsidRPr="00625F56">
        <w:rPr>
          <w:rFonts w:ascii="Arial" w:hAnsi="Arial" w:cs="Arial"/>
          <w:b/>
        </w:rPr>
        <w:t>.</w:t>
      </w:r>
    </w:p>
    <w:p w:rsidR="00C45D86" w:rsidRDefault="004C1C1A" w:rsidP="009115B5">
      <w:pPr>
        <w:pStyle w:val="NormalWeb"/>
        <w:ind w:left="-709" w:right="-142" w:firstLine="142"/>
        <w:jc w:val="both"/>
        <w:rPr>
          <w:rFonts w:ascii="Arial" w:hAnsi="Arial" w:cs="Arial"/>
          <w:b/>
        </w:rPr>
      </w:pPr>
      <w:r>
        <w:rPr>
          <w:rFonts w:ascii="Arial" w:hAnsi="Arial" w:cs="Arial"/>
          <w:b/>
        </w:rPr>
        <w:lastRenderedPageBreak/>
        <w:t xml:space="preserve">   </w:t>
      </w:r>
      <w:r w:rsidR="00724F23" w:rsidRPr="00625F56">
        <w:rPr>
          <w:rFonts w:ascii="Arial" w:hAnsi="Arial" w:cs="Arial"/>
          <w:b/>
        </w:rPr>
        <w:t xml:space="preserve"> En septiembre de </w:t>
      </w:r>
      <w:hyperlink r:id="rId411" w:tooltip="1922" w:history="1">
        <w:r w:rsidR="00724F23" w:rsidRPr="00625F56">
          <w:rPr>
            <w:rStyle w:val="Hipervnculo"/>
            <w:rFonts w:ascii="Arial" w:hAnsi="Arial" w:cs="Arial"/>
            <w:b/>
            <w:color w:val="auto"/>
            <w:u w:val="none"/>
          </w:rPr>
          <w:t>1922</w:t>
        </w:r>
      </w:hyperlink>
      <w:r w:rsidR="00724F23" w:rsidRPr="00625F56">
        <w:rPr>
          <w:rFonts w:ascii="Arial" w:hAnsi="Arial" w:cs="Arial"/>
          <w:b/>
        </w:rPr>
        <w:t xml:space="preserve"> los </w:t>
      </w:r>
      <w:hyperlink r:id="rId412" w:tooltip="Camisas negras" w:history="1">
        <w:r w:rsidR="00724F23" w:rsidRPr="00625F56">
          <w:rPr>
            <w:rStyle w:val="Hipervnculo"/>
            <w:rFonts w:ascii="Arial" w:hAnsi="Arial" w:cs="Arial"/>
            <w:b/>
            <w:color w:val="auto"/>
            <w:u w:val="none"/>
          </w:rPr>
          <w:t>camisas negras</w:t>
        </w:r>
      </w:hyperlink>
      <w:r w:rsidR="00724F23" w:rsidRPr="00625F56">
        <w:rPr>
          <w:rFonts w:ascii="Arial" w:hAnsi="Arial" w:cs="Arial"/>
          <w:b/>
        </w:rPr>
        <w:t xml:space="preserve">, como también eran conocidos los fascistas, organizaron una </w:t>
      </w:r>
      <w:hyperlink r:id="rId413" w:tooltip="Marcha sobre Roma" w:history="1">
        <w:r w:rsidR="00724F23" w:rsidRPr="00625F56">
          <w:rPr>
            <w:rStyle w:val="Hipervnculo"/>
            <w:rFonts w:ascii="Arial" w:hAnsi="Arial" w:cs="Arial"/>
            <w:b/>
            <w:color w:val="auto"/>
            <w:u w:val="none"/>
          </w:rPr>
          <w:t>marcha sobre Roma</w:t>
        </w:r>
      </w:hyperlink>
      <w:r w:rsidR="00724F23" w:rsidRPr="00625F56">
        <w:rPr>
          <w:rFonts w:ascii="Arial" w:hAnsi="Arial" w:cs="Arial"/>
          <w:b/>
        </w:rPr>
        <w:t xml:space="preserve">, para presionar al gobierno por la incapacidad de resolver la situación económica. </w:t>
      </w:r>
    </w:p>
    <w:p w:rsidR="00724F23" w:rsidRPr="00625F56" w:rsidRDefault="00C45D86" w:rsidP="009115B5">
      <w:pPr>
        <w:pStyle w:val="NormalWeb"/>
        <w:ind w:left="-709" w:right="-142" w:firstLine="142"/>
        <w:jc w:val="both"/>
        <w:rPr>
          <w:rFonts w:ascii="Arial" w:hAnsi="Arial" w:cs="Arial"/>
          <w:b/>
        </w:rPr>
      </w:pPr>
      <w:r>
        <w:rPr>
          <w:rFonts w:ascii="Arial" w:hAnsi="Arial" w:cs="Arial"/>
          <w:b/>
        </w:rPr>
        <w:t xml:space="preserve">   </w:t>
      </w:r>
      <w:r w:rsidR="00724F23" w:rsidRPr="00625F56">
        <w:rPr>
          <w:rFonts w:ascii="Arial" w:hAnsi="Arial" w:cs="Arial"/>
          <w:b/>
        </w:rPr>
        <w:t xml:space="preserve">En respuesta, </w:t>
      </w:r>
      <w:hyperlink r:id="rId414" w:tooltip="Víctor Manuel III" w:history="1">
        <w:r w:rsidR="00724F23" w:rsidRPr="00625F56">
          <w:rPr>
            <w:rStyle w:val="Hipervnculo"/>
            <w:rFonts w:ascii="Arial" w:hAnsi="Arial" w:cs="Arial"/>
            <w:b/>
            <w:color w:val="auto"/>
            <w:u w:val="none"/>
          </w:rPr>
          <w:t>Víctor Manuel III</w:t>
        </w:r>
      </w:hyperlink>
      <w:r w:rsidR="00724F23" w:rsidRPr="00625F56">
        <w:rPr>
          <w:rFonts w:ascii="Arial" w:hAnsi="Arial" w:cs="Arial"/>
          <w:b/>
        </w:rPr>
        <w:t xml:space="preserve"> nombró a Mussolini </w:t>
      </w:r>
      <w:hyperlink r:id="rId415" w:tooltip="Primer ministro" w:history="1">
        <w:r w:rsidR="00724F23" w:rsidRPr="00625F56">
          <w:rPr>
            <w:rStyle w:val="Hipervnculo"/>
            <w:rFonts w:ascii="Arial" w:hAnsi="Arial" w:cs="Arial"/>
            <w:b/>
            <w:color w:val="auto"/>
            <w:u w:val="none"/>
          </w:rPr>
          <w:t>primer ministro</w:t>
        </w:r>
      </w:hyperlink>
      <w:r w:rsidR="00724F23" w:rsidRPr="00625F56">
        <w:rPr>
          <w:rFonts w:ascii="Arial" w:hAnsi="Arial" w:cs="Arial"/>
          <w:b/>
        </w:rPr>
        <w:t xml:space="preserve">. Este empezó a autodenominarse </w:t>
      </w:r>
      <w:r w:rsidR="00724F23" w:rsidRPr="00625F56">
        <w:rPr>
          <w:rFonts w:ascii="Arial" w:hAnsi="Arial" w:cs="Arial"/>
          <w:b/>
          <w:i/>
          <w:iCs/>
        </w:rPr>
        <w:t>Duce</w:t>
      </w:r>
      <w:r w:rsidR="00724F23" w:rsidRPr="00625F56">
        <w:rPr>
          <w:rFonts w:ascii="Arial" w:hAnsi="Arial" w:cs="Arial"/>
          <w:b/>
        </w:rPr>
        <w:t xml:space="preserve"> ('Caudillo'), y estableció un gobierno totalitario. Creó el </w:t>
      </w:r>
      <w:hyperlink r:id="rId416" w:tooltip="Gran Consejo Fascista" w:history="1">
        <w:r w:rsidR="00724F23" w:rsidRPr="00625F56">
          <w:rPr>
            <w:rStyle w:val="Hipervnculo"/>
            <w:rFonts w:ascii="Arial" w:hAnsi="Arial" w:cs="Arial"/>
            <w:b/>
            <w:color w:val="auto"/>
            <w:u w:val="none"/>
          </w:rPr>
          <w:t>Gran Consejo Fascista</w:t>
        </w:r>
      </w:hyperlink>
      <w:r w:rsidR="00724F23" w:rsidRPr="00625F56">
        <w:rPr>
          <w:rFonts w:ascii="Arial" w:hAnsi="Arial" w:cs="Arial"/>
          <w:b/>
        </w:rPr>
        <w:t xml:space="preserve"> que controló el Parlamento. Persiguió a los </w:t>
      </w:r>
      <w:hyperlink r:id="rId417" w:tooltip="Sindicato" w:history="1">
        <w:r w:rsidR="00724F23" w:rsidRPr="00625F56">
          <w:rPr>
            <w:rStyle w:val="Hipervnculo"/>
            <w:rFonts w:ascii="Arial" w:hAnsi="Arial" w:cs="Arial"/>
            <w:b/>
            <w:color w:val="auto"/>
            <w:u w:val="none"/>
          </w:rPr>
          <w:t>sindicatos</w:t>
        </w:r>
      </w:hyperlink>
      <w:r w:rsidR="00724F23" w:rsidRPr="00625F56">
        <w:rPr>
          <w:rFonts w:ascii="Arial" w:hAnsi="Arial" w:cs="Arial"/>
          <w:b/>
        </w:rPr>
        <w:t xml:space="preserve">, al Partido Socialista, a la prensa contraria a su gobierno, y a la </w:t>
      </w:r>
      <w:hyperlink r:id="rId418" w:tooltip="Iglesia Católica" w:history="1">
        <w:r w:rsidR="00724F23" w:rsidRPr="00625F56">
          <w:rPr>
            <w:rStyle w:val="Hipervnculo"/>
            <w:rFonts w:ascii="Arial" w:hAnsi="Arial" w:cs="Arial"/>
            <w:b/>
            <w:color w:val="auto"/>
            <w:u w:val="none"/>
          </w:rPr>
          <w:t>Iglesia</w:t>
        </w:r>
      </w:hyperlink>
      <w:r w:rsidR="00724F23" w:rsidRPr="00625F56">
        <w:rPr>
          <w:rFonts w:ascii="Arial" w:hAnsi="Arial" w:cs="Arial"/>
          <w:b/>
        </w:rPr>
        <w:t>. Suprimió las libertades individuales y el derecho de huelga. Controló los medios de comunicación y solo permitió propaganda que exaltara el nacionalismo y el fascismo. También introdujo el militarismo en el sistema educativo italiano.</w:t>
      </w:r>
    </w:p>
    <w:p w:rsidR="0016429E" w:rsidRDefault="00724F23" w:rsidP="009115B5">
      <w:pPr>
        <w:pStyle w:val="NormalWeb"/>
        <w:ind w:left="-709" w:right="-142" w:firstLine="142"/>
        <w:jc w:val="both"/>
        <w:rPr>
          <w:rFonts w:ascii="Arial" w:hAnsi="Arial" w:cs="Arial"/>
          <w:b/>
        </w:rPr>
      </w:pPr>
      <w:r w:rsidRPr="00625F56">
        <w:rPr>
          <w:rFonts w:ascii="Arial" w:hAnsi="Arial" w:cs="Arial"/>
          <w:b/>
        </w:rPr>
        <w:t xml:space="preserve">Del mismo modo que Hitler en Alemania, Mussolini defendía el derecho de Italia a la expansión territorial, de grado o por fuerza. Mussolini comenzó una gran campaña expansionista conocida como el </w:t>
      </w:r>
      <w:hyperlink r:id="rId419" w:tooltip="Colonialismo italiano" w:history="1">
        <w:r w:rsidRPr="00625F56">
          <w:rPr>
            <w:rStyle w:val="Hipervnculo"/>
            <w:rFonts w:ascii="Arial" w:hAnsi="Arial" w:cs="Arial"/>
            <w:b/>
            <w:color w:val="auto"/>
            <w:u w:val="none"/>
          </w:rPr>
          <w:t>colonialismo italiano</w:t>
        </w:r>
      </w:hyperlink>
      <w:r w:rsidRPr="00625F56">
        <w:rPr>
          <w:rFonts w:ascii="Arial" w:hAnsi="Arial" w:cs="Arial"/>
          <w:b/>
        </w:rPr>
        <w:t xml:space="preserve">. Estableció colonias en </w:t>
      </w:r>
      <w:hyperlink r:id="rId420" w:tooltip="Somalia" w:history="1">
        <w:r w:rsidRPr="00625F56">
          <w:rPr>
            <w:rStyle w:val="Hipervnculo"/>
            <w:rFonts w:ascii="Arial" w:hAnsi="Arial" w:cs="Arial"/>
            <w:b/>
            <w:color w:val="auto"/>
            <w:u w:val="none"/>
          </w:rPr>
          <w:t>Somalia</w:t>
        </w:r>
      </w:hyperlink>
      <w:r w:rsidRPr="00625F56">
        <w:rPr>
          <w:rFonts w:ascii="Arial" w:hAnsi="Arial" w:cs="Arial"/>
          <w:b/>
        </w:rPr>
        <w:t xml:space="preserve">, </w:t>
      </w:r>
      <w:hyperlink r:id="rId421" w:tooltip="Eritrea" w:history="1">
        <w:r w:rsidRPr="00625F56">
          <w:rPr>
            <w:rStyle w:val="Hipervnculo"/>
            <w:rFonts w:ascii="Arial" w:hAnsi="Arial" w:cs="Arial"/>
            <w:b/>
            <w:color w:val="auto"/>
            <w:u w:val="none"/>
          </w:rPr>
          <w:t>Eritrea</w:t>
        </w:r>
      </w:hyperlink>
      <w:r w:rsidRPr="00625F56">
        <w:rPr>
          <w:rFonts w:ascii="Arial" w:hAnsi="Arial" w:cs="Arial"/>
          <w:b/>
        </w:rPr>
        <w:t xml:space="preserve"> y </w:t>
      </w:r>
      <w:hyperlink r:id="rId422" w:tooltip="Libia" w:history="1">
        <w:r w:rsidRPr="00625F56">
          <w:rPr>
            <w:rStyle w:val="Hipervnculo"/>
            <w:rFonts w:ascii="Arial" w:hAnsi="Arial" w:cs="Arial"/>
            <w:b/>
            <w:color w:val="auto"/>
            <w:u w:val="none"/>
          </w:rPr>
          <w:t>Libia</w:t>
        </w:r>
      </w:hyperlink>
      <w:r w:rsidRPr="00625F56">
        <w:rPr>
          <w:rFonts w:ascii="Arial" w:hAnsi="Arial" w:cs="Arial"/>
          <w:b/>
        </w:rPr>
        <w:t xml:space="preserve">, y conquistó por la fuerza </w:t>
      </w:r>
      <w:hyperlink r:id="rId423" w:tooltip="Invasión de Etiopía" w:history="1">
        <w:r w:rsidRPr="00625F56">
          <w:rPr>
            <w:rStyle w:val="Hipervnculo"/>
            <w:rFonts w:ascii="Arial" w:hAnsi="Arial" w:cs="Arial"/>
            <w:b/>
            <w:color w:val="auto"/>
            <w:u w:val="none"/>
          </w:rPr>
          <w:t>Abisinia</w:t>
        </w:r>
      </w:hyperlink>
      <w:r w:rsidRPr="00625F56">
        <w:rPr>
          <w:rFonts w:ascii="Arial" w:hAnsi="Arial" w:cs="Arial"/>
          <w:b/>
        </w:rPr>
        <w:t xml:space="preserve"> y </w:t>
      </w:r>
      <w:hyperlink r:id="rId424" w:tooltip="Albania" w:history="1">
        <w:r w:rsidRPr="00625F56">
          <w:rPr>
            <w:rStyle w:val="Hipervnculo"/>
            <w:rFonts w:ascii="Arial" w:hAnsi="Arial" w:cs="Arial"/>
            <w:b/>
            <w:color w:val="auto"/>
            <w:u w:val="none"/>
          </w:rPr>
          <w:t>Albania</w:t>
        </w:r>
      </w:hyperlink>
      <w:r w:rsidRPr="00625F56">
        <w:rPr>
          <w:rFonts w:ascii="Arial" w:hAnsi="Arial" w:cs="Arial"/>
          <w:b/>
        </w:rPr>
        <w:t xml:space="preserve">, ignorando las protestas de la </w:t>
      </w:r>
      <w:hyperlink r:id="rId425" w:tooltip="Sociedad de Naciones" w:history="1">
        <w:r w:rsidRPr="00625F56">
          <w:rPr>
            <w:rStyle w:val="Hipervnculo"/>
            <w:rFonts w:ascii="Arial" w:hAnsi="Arial" w:cs="Arial"/>
            <w:b/>
            <w:color w:val="auto"/>
            <w:u w:val="none"/>
          </w:rPr>
          <w:t>Sociedad de Naciones</w:t>
        </w:r>
      </w:hyperlink>
      <w:r w:rsidRPr="00625F56">
        <w:rPr>
          <w:rFonts w:ascii="Arial" w:hAnsi="Arial" w:cs="Arial"/>
          <w:b/>
        </w:rPr>
        <w:t>.</w:t>
      </w:r>
    </w:p>
    <w:p w:rsidR="0016429E" w:rsidRPr="00B709E6" w:rsidRDefault="00724F23" w:rsidP="009115B5">
      <w:pPr>
        <w:pStyle w:val="NormalWeb"/>
        <w:ind w:left="-709" w:right="-142" w:firstLine="142"/>
        <w:jc w:val="both"/>
        <w:rPr>
          <w:rStyle w:val="mw-headline"/>
          <w:rFonts w:ascii="Arial" w:hAnsi="Arial" w:cs="Arial"/>
          <w:b/>
          <w:color w:val="0070C0"/>
        </w:rPr>
      </w:pPr>
      <w:r w:rsidRPr="00B709E6">
        <w:rPr>
          <w:rStyle w:val="mw-headline"/>
          <w:rFonts w:ascii="Arial" w:hAnsi="Arial" w:cs="Arial"/>
          <w:b/>
          <w:color w:val="0070C0"/>
        </w:rPr>
        <w:t>Inicio de la guerra en Asia (julio de 1937-septiembre de 1939)</w:t>
      </w:r>
    </w:p>
    <w:p w:rsidR="00514946" w:rsidRDefault="00724F23" w:rsidP="009115B5">
      <w:pPr>
        <w:pStyle w:val="NormalWeb"/>
        <w:ind w:left="-709" w:right="-142" w:firstLine="142"/>
        <w:jc w:val="both"/>
        <w:rPr>
          <w:rFonts w:ascii="Arial" w:hAnsi="Arial" w:cs="Arial"/>
          <w:b/>
        </w:rPr>
      </w:pPr>
      <w:r w:rsidRPr="00625F56">
        <w:rPr>
          <w:rFonts w:ascii="Arial" w:hAnsi="Arial" w:cs="Arial"/>
          <w:b/>
        </w:rPr>
        <w:t xml:space="preserve">La </w:t>
      </w:r>
      <w:hyperlink r:id="rId426" w:tooltip="Segunda Guerra Sino-japonesa" w:history="1">
        <w:r w:rsidRPr="00625F56">
          <w:rPr>
            <w:rStyle w:val="Hipervnculo"/>
            <w:rFonts w:ascii="Arial" w:hAnsi="Arial" w:cs="Arial"/>
            <w:b/>
            <w:color w:val="auto"/>
            <w:u w:val="none"/>
          </w:rPr>
          <w:t>Segunda Guerra Sino-japonesa</w:t>
        </w:r>
      </w:hyperlink>
      <w:r w:rsidRPr="00625F56">
        <w:rPr>
          <w:rFonts w:ascii="Arial" w:hAnsi="Arial" w:cs="Arial"/>
          <w:b/>
        </w:rPr>
        <w:t xml:space="preserve"> comenzó en 1937, cuando </w:t>
      </w:r>
      <w:hyperlink r:id="rId427" w:tooltip="Japón" w:history="1">
        <w:r w:rsidRPr="00625F56">
          <w:rPr>
            <w:rStyle w:val="Hipervnculo"/>
            <w:rFonts w:ascii="Arial" w:hAnsi="Arial" w:cs="Arial"/>
            <w:b/>
            <w:color w:val="auto"/>
            <w:u w:val="none"/>
          </w:rPr>
          <w:t>Japón</w:t>
        </w:r>
      </w:hyperlink>
      <w:r w:rsidRPr="00625F56">
        <w:rPr>
          <w:rFonts w:ascii="Arial" w:hAnsi="Arial" w:cs="Arial"/>
          <w:b/>
        </w:rPr>
        <w:t xml:space="preserve"> atacó en profund</w:t>
      </w:r>
      <w:r w:rsidRPr="00625F56">
        <w:rPr>
          <w:rFonts w:ascii="Arial" w:hAnsi="Arial" w:cs="Arial"/>
          <w:b/>
        </w:rPr>
        <w:t>i</w:t>
      </w:r>
      <w:r w:rsidRPr="00625F56">
        <w:rPr>
          <w:rFonts w:ascii="Arial" w:hAnsi="Arial" w:cs="Arial"/>
          <w:b/>
        </w:rPr>
        <w:t xml:space="preserve">dad a </w:t>
      </w:r>
      <w:hyperlink r:id="rId428" w:tooltip="República Popular China" w:history="1">
        <w:r w:rsidRPr="00625F56">
          <w:rPr>
            <w:rStyle w:val="Hipervnculo"/>
            <w:rFonts w:ascii="Arial" w:hAnsi="Arial" w:cs="Arial"/>
            <w:b/>
            <w:color w:val="auto"/>
            <w:u w:val="none"/>
          </w:rPr>
          <w:t>China</w:t>
        </w:r>
      </w:hyperlink>
      <w:r w:rsidRPr="00625F56">
        <w:rPr>
          <w:rFonts w:ascii="Arial" w:hAnsi="Arial" w:cs="Arial"/>
          <w:b/>
        </w:rPr>
        <w:t xml:space="preserve"> desde su plataforma en </w:t>
      </w:r>
      <w:hyperlink r:id="rId429" w:tooltip="Manchuria" w:history="1">
        <w:r w:rsidRPr="00625F56">
          <w:rPr>
            <w:rStyle w:val="Hipervnculo"/>
            <w:rFonts w:ascii="Arial" w:hAnsi="Arial" w:cs="Arial"/>
            <w:b/>
            <w:color w:val="auto"/>
            <w:u w:val="none"/>
          </w:rPr>
          <w:t>Manchuria</w:t>
        </w:r>
      </w:hyperlink>
      <w:r w:rsidRPr="00625F56">
        <w:rPr>
          <w:rFonts w:ascii="Arial" w:hAnsi="Arial" w:cs="Arial"/>
          <w:b/>
        </w:rPr>
        <w:t xml:space="preserve">. El </w:t>
      </w:r>
      <w:hyperlink r:id="rId430" w:tooltip="7 de julio" w:history="1">
        <w:r w:rsidRPr="00625F56">
          <w:rPr>
            <w:rStyle w:val="Hipervnculo"/>
            <w:rFonts w:ascii="Arial" w:hAnsi="Arial" w:cs="Arial"/>
            <w:b/>
            <w:color w:val="auto"/>
            <w:u w:val="none"/>
          </w:rPr>
          <w:t>7 de julio</w:t>
        </w:r>
      </w:hyperlink>
      <w:r w:rsidRPr="00625F56">
        <w:rPr>
          <w:rFonts w:ascii="Arial" w:hAnsi="Arial" w:cs="Arial"/>
          <w:b/>
        </w:rPr>
        <w:t xml:space="preserve"> de </w:t>
      </w:r>
      <w:hyperlink r:id="rId431" w:tooltip="1937" w:history="1">
        <w:r w:rsidRPr="00625F56">
          <w:rPr>
            <w:rStyle w:val="Hipervnculo"/>
            <w:rFonts w:ascii="Arial" w:hAnsi="Arial" w:cs="Arial"/>
            <w:b/>
            <w:color w:val="auto"/>
            <w:u w:val="none"/>
          </w:rPr>
          <w:t>1937</w:t>
        </w:r>
      </w:hyperlink>
      <w:r w:rsidRPr="00625F56">
        <w:rPr>
          <w:rFonts w:ascii="Arial" w:hAnsi="Arial" w:cs="Arial"/>
          <w:b/>
        </w:rPr>
        <w:t xml:space="preserve">, Japón, después de haber </w:t>
      </w:r>
      <w:hyperlink r:id="rId432" w:tooltip="Manchukuo" w:history="1">
        <w:r w:rsidRPr="00625F56">
          <w:rPr>
            <w:rStyle w:val="Hipervnculo"/>
            <w:rFonts w:ascii="Arial" w:hAnsi="Arial" w:cs="Arial"/>
            <w:b/>
            <w:color w:val="auto"/>
            <w:u w:val="none"/>
          </w:rPr>
          <w:t>ocupado Manchuria</w:t>
        </w:r>
      </w:hyperlink>
      <w:r w:rsidRPr="00625F56">
        <w:rPr>
          <w:rFonts w:ascii="Arial" w:hAnsi="Arial" w:cs="Arial"/>
          <w:b/>
        </w:rPr>
        <w:t xml:space="preserve"> desde 1931, lanzó </w:t>
      </w:r>
      <w:hyperlink r:id="rId433" w:tooltip="Incidente del Puente de Marco Polo" w:history="1">
        <w:r w:rsidRPr="00625F56">
          <w:rPr>
            <w:rStyle w:val="Hipervnculo"/>
            <w:rFonts w:ascii="Arial" w:hAnsi="Arial" w:cs="Arial"/>
            <w:b/>
            <w:color w:val="auto"/>
            <w:u w:val="none"/>
          </w:rPr>
          <w:t>otro ataque contra China</w:t>
        </w:r>
      </w:hyperlink>
      <w:r w:rsidRPr="00625F56">
        <w:rPr>
          <w:rFonts w:ascii="Arial" w:hAnsi="Arial" w:cs="Arial"/>
          <w:b/>
        </w:rPr>
        <w:t xml:space="preserve"> cerca de </w:t>
      </w:r>
      <w:hyperlink r:id="rId434" w:tooltip="Pekín" w:history="1">
        <w:r w:rsidRPr="00625F56">
          <w:rPr>
            <w:rStyle w:val="Hipervnculo"/>
            <w:rFonts w:ascii="Arial" w:hAnsi="Arial" w:cs="Arial"/>
            <w:b/>
            <w:color w:val="auto"/>
            <w:u w:val="none"/>
          </w:rPr>
          <w:t>Pekín</w:t>
        </w:r>
      </w:hyperlink>
      <w:r w:rsidRPr="00625F56">
        <w:rPr>
          <w:rFonts w:ascii="Arial" w:hAnsi="Arial" w:cs="Arial"/>
          <w:b/>
        </w:rPr>
        <w:t xml:space="preserve">, la capital del norte. Los </w:t>
      </w:r>
      <w:hyperlink r:id="rId435" w:tooltip="Ejército Imperial Japonés" w:history="1">
        <w:r w:rsidRPr="00625F56">
          <w:rPr>
            <w:rStyle w:val="Hipervnculo"/>
            <w:rFonts w:ascii="Arial" w:hAnsi="Arial" w:cs="Arial"/>
            <w:b/>
            <w:color w:val="auto"/>
            <w:u w:val="none"/>
          </w:rPr>
          <w:t>japoneses</w:t>
        </w:r>
      </w:hyperlink>
      <w:r w:rsidRPr="00625F56">
        <w:rPr>
          <w:rFonts w:ascii="Arial" w:hAnsi="Arial" w:cs="Arial"/>
          <w:b/>
        </w:rPr>
        <w:t xml:space="preserve"> terminaron de ocupar el norte rápidamente, pero fueron detenidos finalmente en la </w:t>
      </w:r>
      <w:hyperlink r:id="rId436" w:tooltip="Batalla de Shanghái" w:history="1">
        <w:r w:rsidRPr="00625F56">
          <w:rPr>
            <w:rStyle w:val="Hipervnculo"/>
            <w:rFonts w:ascii="Arial" w:hAnsi="Arial" w:cs="Arial"/>
            <w:b/>
            <w:color w:val="auto"/>
            <w:u w:val="none"/>
          </w:rPr>
          <w:t>batalla de Shanghái</w:t>
        </w:r>
      </w:hyperlink>
      <w:r w:rsidRPr="00625F56">
        <w:rPr>
          <w:rFonts w:ascii="Arial" w:hAnsi="Arial" w:cs="Arial"/>
          <w:b/>
        </w:rPr>
        <w:t xml:space="preserve">. </w:t>
      </w:r>
    </w:p>
    <w:p w:rsidR="0016429E" w:rsidRDefault="00514946" w:rsidP="009115B5">
      <w:pPr>
        <w:pStyle w:val="NormalWeb"/>
        <w:ind w:left="-709" w:right="-142" w:firstLine="142"/>
        <w:jc w:val="both"/>
        <w:rPr>
          <w:rFonts w:ascii="Arial" w:hAnsi="Arial" w:cs="Arial"/>
          <w:b/>
        </w:rPr>
      </w:pPr>
      <w:r>
        <w:rPr>
          <w:rFonts w:ascii="Arial" w:hAnsi="Arial" w:cs="Arial"/>
          <w:b/>
        </w:rPr>
        <w:t xml:space="preserve">  </w:t>
      </w:r>
      <w:r w:rsidR="00724F23" w:rsidRPr="00625F56">
        <w:rPr>
          <w:rFonts w:ascii="Arial" w:hAnsi="Arial" w:cs="Arial"/>
          <w:b/>
        </w:rPr>
        <w:t xml:space="preserve">Después de combatir alrededor de la ciudad por más de tres meses, Shanghái finalmente cayó ante los japoneses en noviembre de 1937, y la capital del sur, </w:t>
      </w:r>
      <w:hyperlink r:id="rId437" w:tooltip="Nankín" w:history="1">
        <w:r w:rsidR="00724F23" w:rsidRPr="00625F56">
          <w:rPr>
            <w:rStyle w:val="Hipervnculo"/>
            <w:rFonts w:ascii="Arial" w:hAnsi="Arial" w:cs="Arial"/>
            <w:b/>
            <w:color w:val="auto"/>
            <w:u w:val="none"/>
          </w:rPr>
          <w:t>Nankín</w:t>
        </w:r>
      </w:hyperlink>
      <w:r w:rsidR="00724F23" w:rsidRPr="00625F56">
        <w:rPr>
          <w:rFonts w:ascii="Arial" w:hAnsi="Arial" w:cs="Arial"/>
          <w:b/>
        </w:rPr>
        <w:t xml:space="preserve">, cayó poco después. Como resultado, el </w:t>
      </w:r>
      <w:hyperlink r:id="rId438" w:tooltip="República de China" w:history="1">
        <w:r w:rsidR="00724F23" w:rsidRPr="00625F56">
          <w:rPr>
            <w:rStyle w:val="Hipervnculo"/>
            <w:rFonts w:ascii="Arial" w:hAnsi="Arial" w:cs="Arial"/>
            <w:b/>
            <w:color w:val="auto"/>
            <w:u w:val="none"/>
          </w:rPr>
          <w:t>Gobierno nacionalista chino</w:t>
        </w:r>
      </w:hyperlink>
      <w:r w:rsidR="00724F23" w:rsidRPr="00625F56">
        <w:rPr>
          <w:rFonts w:ascii="Arial" w:hAnsi="Arial" w:cs="Arial"/>
          <w:b/>
        </w:rPr>
        <w:t xml:space="preserve"> trasladó su sede a </w:t>
      </w:r>
      <w:hyperlink r:id="rId439" w:tooltip="Chongqing" w:history="1">
        <w:r w:rsidR="00724F23" w:rsidRPr="00625F56">
          <w:rPr>
            <w:rStyle w:val="Hipervnculo"/>
            <w:rFonts w:ascii="Arial" w:hAnsi="Arial" w:cs="Arial"/>
            <w:b/>
            <w:color w:val="auto"/>
            <w:u w:val="none"/>
          </w:rPr>
          <w:t>Chongqing</w:t>
        </w:r>
      </w:hyperlink>
      <w:r w:rsidR="00724F23" w:rsidRPr="00625F56">
        <w:rPr>
          <w:rFonts w:ascii="Arial" w:hAnsi="Arial" w:cs="Arial"/>
          <w:b/>
        </w:rPr>
        <w:t xml:space="preserve"> durante el resto de la guerra. </w:t>
      </w:r>
    </w:p>
    <w:p w:rsidR="00724F23" w:rsidRDefault="00724F23" w:rsidP="009115B5">
      <w:pPr>
        <w:pStyle w:val="NormalWeb"/>
        <w:ind w:left="-709" w:right="-142" w:firstLine="142"/>
        <w:jc w:val="both"/>
        <w:rPr>
          <w:rFonts w:ascii="Arial" w:hAnsi="Arial" w:cs="Arial"/>
          <w:b/>
        </w:rPr>
      </w:pPr>
      <w:r w:rsidRPr="00625F56">
        <w:rPr>
          <w:rFonts w:ascii="Arial" w:hAnsi="Arial" w:cs="Arial"/>
          <w:b/>
        </w:rPr>
        <w:t xml:space="preserve">Las fuerzas japonesas cometieron brutales </w:t>
      </w:r>
      <w:hyperlink r:id="rId440" w:tooltip="Crímenes de guerra" w:history="1">
        <w:r w:rsidRPr="00625F56">
          <w:rPr>
            <w:rStyle w:val="Hipervnculo"/>
            <w:rFonts w:ascii="Arial" w:hAnsi="Arial" w:cs="Arial"/>
            <w:b/>
            <w:color w:val="auto"/>
            <w:u w:val="none"/>
          </w:rPr>
          <w:t>atrocidades</w:t>
        </w:r>
      </w:hyperlink>
      <w:r w:rsidRPr="00625F56">
        <w:rPr>
          <w:rFonts w:ascii="Arial" w:hAnsi="Arial" w:cs="Arial"/>
          <w:b/>
        </w:rPr>
        <w:t xml:space="preserve"> contra los civiles y los prision</w:t>
      </w:r>
      <w:r w:rsidRPr="00625F56">
        <w:rPr>
          <w:rFonts w:ascii="Arial" w:hAnsi="Arial" w:cs="Arial"/>
          <w:b/>
        </w:rPr>
        <w:t>e</w:t>
      </w:r>
      <w:r w:rsidRPr="00625F56">
        <w:rPr>
          <w:rFonts w:ascii="Arial" w:hAnsi="Arial" w:cs="Arial"/>
          <w:b/>
        </w:rPr>
        <w:t xml:space="preserve">ros de guerra en la </w:t>
      </w:r>
      <w:hyperlink r:id="rId441" w:tooltip="Masacre de Nankín" w:history="1">
        <w:r w:rsidRPr="00625F56">
          <w:rPr>
            <w:rStyle w:val="Hipervnculo"/>
            <w:rFonts w:ascii="Arial" w:hAnsi="Arial" w:cs="Arial"/>
            <w:b/>
            <w:color w:val="auto"/>
            <w:u w:val="none"/>
          </w:rPr>
          <w:t>masacre de Nankín</w:t>
        </w:r>
      </w:hyperlink>
      <w:r w:rsidRPr="00625F56">
        <w:rPr>
          <w:rFonts w:ascii="Arial" w:hAnsi="Arial" w:cs="Arial"/>
          <w:b/>
        </w:rPr>
        <w:t>, matando unos 300 000 civiles en un mes. Ni Japón ni China declararon oficialmente la guerra por razones similares: Japón desea</w:t>
      </w:r>
      <w:r w:rsidR="00B709E6">
        <w:rPr>
          <w:rFonts w:ascii="Arial" w:hAnsi="Arial" w:cs="Arial"/>
          <w:b/>
        </w:rPr>
        <w:t>-</w:t>
      </w:r>
      <w:proofErr w:type="spellStart"/>
      <w:r w:rsidRPr="00625F56">
        <w:rPr>
          <w:rFonts w:ascii="Arial" w:hAnsi="Arial" w:cs="Arial"/>
          <w:b/>
        </w:rPr>
        <w:t>ba</w:t>
      </w:r>
      <w:proofErr w:type="spellEnd"/>
      <w:r w:rsidRPr="00625F56">
        <w:rPr>
          <w:rFonts w:ascii="Arial" w:hAnsi="Arial" w:cs="Arial"/>
          <w:b/>
        </w:rPr>
        <w:t xml:space="preserve"> evitar la intervención de potencias extranjeras, sobre todo el Reino Unido y los Estados Unidos, que era su primer proveedor de acero y hubiera debido imponer un embargo en virtud de las </w:t>
      </w:r>
      <w:hyperlink r:id="rId442" w:tooltip="Leyes de Neutralidad" w:history="1">
        <w:r w:rsidRPr="00625F56">
          <w:rPr>
            <w:rStyle w:val="Hipervnculo"/>
            <w:rFonts w:ascii="Arial" w:hAnsi="Arial" w:cs="Arial"/>
            <w:b/>
            <w:color w:val="auto"/>
            <w:u w:val="none"/>
          </w:rPr>
          <w:t>Leyes de Neutralidad</w:t>
        </w:r>
      </w:hyperlink>
      <w:r w:rsidRPr="00625F56">
        <w:rPr>
          <w:rFonts w:ascii="Arial" w:hAnsi="Arial" w:cs="Arial"/>
          <w:b/>
        </w:rPr>
        <w:t xml:space="preserve"> vigentes en dicho país; mientras que China temía que la declaración le granjeara la enemistad de las potencias occidentales en la zona.</w:t>
      </w:r>
    </w:p>
    <w:p w:rsidR="004C1C1A" w:rsidRDefault="004C1C1A" w:rsidP="004C1C1A">
      <w:pPr>
        <w:pStyle w:val="NormalWeb"/>
        <w:ind w:left="-709" w:right="-142" w:firstLine="142"/>
        <w:jc w:val="both"/>
        <w:rPr>
          <w:rFonts w:ascii="Arial" w:hAnsi="Arial" w:cs="Arial"/>
          <w:b/>
        </w:rPr>
      </w:pPr>
      <w:r w:rsidRPr="00625F56">
        <w:rPr>
          <w:rFonts w:ascii="Arial" w:hAnsi="Arial" w:cs="Arial"/>
          <w:b/>
        </w:rPr>
        <w:t xml:space="preserve">Debido a que la guerra en China se prolongaba más de lo planeado, los oficiales nacionalistas del </w:t>
      </w:r>
      <w:hyperlink r:id="rId443" w:tooltip="Ejército Guandong" w:history="1">
        <w:r w:rsidRPr="00625F56">
          <w:rPr>
            <w:rStyle w:val="Hipervnculo"/>
            <w:rFonts w:ascii="Arial" w:hAnsi="Arial" w:cs="Arial"/>
            <w:b/>
            <w:color w:val="auto"/>
            <w:u w:val="none"/>
          </w:rPr>
          <w:t xml:space="preserve">Ejército </w:t>
        </w:r>
        <w:proofErr w:type="spellStart"/>
        <w:r w:rsidRPr="00625F56">
          <w:rPr>
            <w:rStyle w:val="Hipervnculo"/>
            <w:rFonts w:ascii="Arial" w:hAnsi="Arial" w:cs="Arial"/>
            <w:b/>
            <w:color w:val="auto"/>
            <w:u w:val="none"/>
          </w:rPr>
          <w:t>Guandong</w:t>
        </w:r>
        <w:proofErr w:type="spellEnd"/>
      </w:hyperlink>
      <w:r w:rsidRPr="00625F56">
        <w:rPr>
          <w:rFonts w:ascii="Arial" w:hAnsi="Arial" w:cs="Arial"/>
          <w:b/>
        </w:rPr>
        <w:t xml:space="preserve"> reanudaron la lucha por el control de Mongolia y Siberia con Rusia. En la primavera de 1939, fuerzas soviéticas y japonesas chocaron en la frontera de Mongolia. El </w:t>
      </w:r>
      <w:hyperlink r:id="rId444" w:tooltip="8 de mayo" w:history="1">
        <w:r w:rsidRPr="00625F56">
          <w:rPr>
            <w:rStyle w:val="Hipervnculo"/>
            <w:rFonts w:ascii="Arial" w:hAnsi="Arial" w:cs="Arial"/>
            <w:b/>
            <w:color w:val="auto"/>
            <w:u w:val="none"/>
          </w:rPr>
          <w:t>8 de mayo</w:t>
        </w:r>
      </w:hyperlink>
      <w:r w:rsidRPr="00625F56">
        <w:rPr>
          <w:rFonts w:ascii="Arial" w:hAnsi="Arial" w:cs="Arial"/>
          <w:b/>
        </w:rPr>
        <w:t xml:space="preserve">, 700 jinetes mongoles cruzaron el río </w:t>
      </w:r>
      <w:proofErr w:type="spellStart"/>
      <w:r w:rsidRPr="00625F56">
        <w:rPr>
          <w:rFonts w:ascii="Arial" w:hAnsi="Arial" w:cs="Arial"/>
          <w:b/>
        </w:rPr>
        <w:t>Khalka</w:t>
      </w:r>
      <w:proofErr w:type="spellEnd"/>
      <w:r w:rsidRPr="00625F56">
        <w:rPr>
          <w:rFonts w:ascii="Arial" w:hAnsi="Arial" w:cs="Arial"/>
          <w:b/>
        </w:rPr>
        <w:t xml:space="preserve">, río que los japoneses consideraban como la frontera de </w:t>
      </w:r>
      <w:hyperlink r:id="rId445" w:tooltip="Manchukuo" w:history="1">
        <w:proofErr w:type="spellStart"/>
        <w:r w:rsidRPr="00625F56">
          <w:rPr>
            <w:rStyle w:val="Hipervnculo"/>
            <w:rFonts w:ascii="Arial" w:hAnsi="Arial" w:cs="Arial"/>
            <w:b/>
            <w:color w:val="auto"/>
            <w:u w:val="none"/>
          </w:rPr>
          <w:t>Manchukuo</w:t>
        </w:r>
        <w:proofErr w:type="spellEnd"/>
      </w:hyperlink>
      <w:r w:rsidRPr="00625F56">
        <w:rPr>
          <w:rFonts w:ascii="Arial" w:hAnsi="Arial" w:cs="Arial"/>
          <w:b/>
        </w:rPr>
        <w:t xml:space="preserve">, pero los gobiernos soviético y mongol consideraban que la frontera </w:t>
      </w:r>
      <w:r>
        <w:rPr>
          <w:rFonts w:ascii="Arial" w:hAnsi="Arial" w:cs="Arial"/>
          <w:b/>
        </w:rPr>
        <w:t xml:space="preserve">estaba </w:t>
      </w:r>
      <w:r w:rsidRPr="00625F56">
        <w:rPr>
          <w:rFonts w:ascii="Arial" w:hAnsi="Arial" w:cs="Arial"/>
          <w:b/>
        </w:rPr>
        <w:t xml:space="preserve">35 kilómetros más al este. </w:t>
      </w:r>
    </w:p>
    <w:p w:rsidR="004C1C1A" w:rsidRDefault="004C1C1A" w:rsidP="004C1C1A">
      <w:pPr>
        <w:pStyle w:val="NormalWeb"/>
        <w:ind w:left="-709" w:right="-142" w:firstLine="142"/>
        <w:jc w:val="both"/>
        <w:rPr>
          <w:rFonts w:ascii="Arial" w:hAnsi="Arial" w:cs="Arial"/>
          <w:b/>
        </w:rPr>
      </w:pPr>
      <w:r>
        <w:rPr>
          <w:rFonts w:ascii="Arial" w:hAnsi="Arial" w:cs="Arial"/>
          <w:b/>
        </w:rPr>
        <w:t xml:space="preserve">    </w:t>
      </w:r>
      <w:r w:rsidRPr="00625F56">
        <w:rPr>
          <w:rFonts w:ascii="Arial" w:hAnsi="Arial" w:cs="Arial"/>
          <w:b/>
        </w:rPr>
        <w:t xml:space="preserve">Las fuerzas mongolas y manchúes empezaron a dispararse, y en pocos días </w:t>
      </w:r>
      <w:r>
        <w:rPr>
          <w:rFonts w:ascii="Arial" w:hAnsi="Arial" w:cs="Arial"/>
          <w:b/>
        </w:rPr>
        <w:t xml:space="preserve">se </w:t>
      </w:r>
      <w:r w:rsidRPr="00625F56">
        <w:rPr>
          <w:rFonts w:ascii="Arial" w:hAnsi="Arial" w:cs="Arial"/>
          <w:b/>
        </w:rPr>
        <w:t xml:space="preserve">condujo a una guerra a gran escala que duró hasta septiembre. </w:t>
      </w:r>
    </w:p>
    <w:p w:rsidR="004C1C1A" w:rsidRDefault="004C1C1A" w:rsidP="004C1C1A">
      <w:pPr>
        <w:pStyle w:val="NormalWeb"/>
        <w:ind w:left="-709" w:right="-142" w:firstLine="142"/>
        <w:jc w:val="both"/>
        <w:rPr>
          <w:rFonts w:ascii="Arial" w:hAnsi="Arial" w:cs="Arial"/>
          <w:b/>
        </w:rPr>
      </w:pPr>
      <w:r w:rsidRPr="00625F56">
        <w:rPr>
          <w:rFonts w:ascii="Arial" w:hAnsi="Arial" w:cs="Arial"/>
          <w:b/>
        </w:rPr>
        <w:lastRenderedPageBreak/>
        <w:t xml:space="preserve">La creciente presencia japonesa en el Lejano Oriente, fue vista por la Unión Soviética como una amenaza estratégica importante, y los soviéticos temían tener que luchar en una guerra de dos frentes, lo que fue una de las principales razones para el </w:t>
      </w:r>
      <w:hyperlink r:id="rId446" w:tooltip="Pacto Ribbentrop-Mólotov" w:history="1">
        <w:r w:rsidRPr="00625F56">
          <w:rPr>
            <w:rStyle w:val="Hipervnculo"/>
            <w:rFonts w:ascii="Arial" w:hAnsi="Arial" w:cs="Arial"/>
            <w:b/>
            <w:color w:val="auto"/>
            <w:u w:val="none"/>
          </w:rPr>
          <w:t xml:space="preserve">Pacto </w:t>
        </w:r>
        <w:proofErr w:type="spellStart"/>
        <w:r w:rsidRPr="00625F56">
          <w:rPr>
            <w:rStyle w:val="Hipervnculo"/>
            <w:rFonts w:ascii="Arial" w:hAnsi="Arial" w:cs="Arial"/>
            <w:b/>
            <w:color w:val="auto"/>
            <w:u w:val="none"/>
          </w:rPr>
          <w:t>Ribbentrop-Mólotov</w:t>
        </w:r>
        <w:proofErr w:type="spellEnd"/>
      </w:hyperlink>
      <w:r w:rsidRPr="00625F56">
        <w:rPr>
          <w:rFonts w:ascii="Arial" w:hAnsi="Arial" w:cs="Arial"/>
          <w:b/>
        </w:rPr>
        <w:t xml:space="preserve"> con los nazis. Al final, los japoneses fueron derrotados decisiva</w:t>
      </w:r>
      <w:r>
        <w:rPr>
          <w:rFonts w:ascii="Arial" w:hAnsi="Arial" w:cs="Arial"/>
          <w:b/>
        </w:rPr>
        <w:t>-</w:t>
      </w:r>
      <w:r w:rsidRPr="00625F56">
        <w:rPr>
          <w:rFonts w:ascii="Arial" w:hAnsi="Arial" w:cs="Arial"/>
          <w:b/>
        </w:rPr>
        <w:t xml:space="preserve">mente por los soviéticos bajo el mando del </w:t>
      </w:r>
      <w:hyperlink r:id="rId447" w:tooltip="General" w:history="1">
        <w:r w:rsidRPr="00625F56">
          <w:rPr>
            <w:rStyle w:val="Hipervnculo"/>
            <w:rFonts w:ascii="Arial" w:hAnsi="Arial" w:cs="Arial"/>
            <w:b/>
            <w:color w:val="auto"/>
            <w:u w:val="none"/>
          </w:rPr>
          <w:t>general</w:t>
        </w:r>
      </w:hyperlink>
      <w:r w:rsidRPr="00625F56">
        <w:rPr>
          <w:rFonts w:ascii="Arial" w:hAnsi="Arial" w:cs="Arial"/>
          <w:b/>
        </w:rPr>
        <w:t xml:space="preserve"> </w:t>
      </w:r>
      <w:hyperlink r:id="rId448" w:tooltip="Georgi Zhúkov" w:history="1">
        <w:proofErr w:type="spellStart"/>
        <w:r w:rsidRPr="00625F56">
          <w:rPr>
            <w:rStyle w:val="Hipervnculo"/>
            <w:rFonts w:ascii="Arial" w:hAnsi="Arial" w:cs="Arial"/>
            <w:b/>
            <w:color w:val="auto"/>
            <w:u w:val="none"/>
          </w:rPr>
          <w:t>Georgi</w:t>
        </w:r>
        <w:proofErr w:type="spellEnd"/>
        <w:r w:rsidRPr="00625F56">
          <w:rPr>
            <w:rStyle w:val="Hipervnculo"/>
            <w:rFonts w:ascii="Arial" w:hAnsi="Arial" w:cs="Arial"/>
            <w:b/>
            <w:color w:val="auto"/>
            <w:u w:val="none"/>
          </w:rPr>
          <w:t xml:space="preserve"> </w:t>
        </w:r>
        <w:proofErr w:type="spellStart"/>
        <w:r w:rsidRPr="00625F56">
          <w:rPr>
            <w:rStyle w:val="Hipervnculo"/>
            <w:rFonts w:ascii="Arial" w:hAnsi="Arial" w:cs="Arial"/>
            <w:b/>
            <w:color w:val="auto"/>
            <w:u w:val="none"/>
          </w:rPr>
          <w:t>Zhúkov</w:t>
        </w:r>
        <w:proofErr w:type="spellEnd"/>
      </w:hyperlink>
      <w:r w:rsidRPr="00625F56">
        <w:rPr>
          <w:rFonts w:ascii="Arial" w:hAnsi="Arial" w:cs="Arial"/>
          <w:b/>
        </w:rPr>
        <w:t xml:space="preserve"> en la </w:t>
      </w:r>
      <w:hyperlink r:id="rId449" w:tooltip="Batalla de Khalkhin Gol" w:history="1">
        <w:r w:rsidRPr="00625F56">
          <w:rPr>
            <w:rStyle w:val="Hipervnculo"/>
            <w:rFonts w:ascii="Arial" w:hAnsi="Arial" w:cs="Arial"/>
            <w:b/>
            <w:color w:val="auto"/>
            <w:u w:val="none"/>
          </w:rPr>
          <w:t xml:space="preserve">batalla de </w:t>
        </w:r>
        <w:proofErr w:type="spellStart"/>
        <w:r w:rsidRPr="00625F56">
          <w:rPr>
            <w:rStyle w:val="Hipervnculo"/>
            <w:rFonts w:ascii="Arial" w:hAnsi="Arial" w:cs="Arial"/>
            <w:b/>
            <w:color w:val="auto"/>
            <w:u w:val="none"/>
          </w:rPr>
          <w:t>Khalkhin</w:t>
        </w:r>
        <w:proofErr w:type="spellEnd"/>
        <w:r w:rsidRPr="00625F56">
          <w:rPr>
            <w:rStyle w:val="Hipervnculo"/>
            <w:rFonts w:ascii="Arial" w:hAnsi="Arial" w:cs="Arial"/>
            <w:b/>
            <w:color w:val="auto"/>
            <w:u w:val="none"/>
          </w:rPr>
          <w:t xml:space="preserve"> Gol</w:t>
        </w:r>
      </w:hyperlink>
      <w:r w:rsidRPr="00625F56">
        <w:rPr>
          <w:rFonts w:ascii="Arial" w:hAnsi="Arial" w:cs="Arial"/>
          <w:b/>
        </w:rPr>
        <w:t>.</w:t>
      </w:r>
      <w:r>
        <w:rPr>
          <w:rFonts w:ascii="Arial" w:hAnsi="Arial" w:cs="Arial"/>
          <w:b/>
        </w:rPr>
        <w:t xml:space="preserve">  </w:t>
      </w:r>
    </w:p>
    <w:p w:rsidR="00D34AFE" w:rsidRPr="00625F56" w:rsidRDefault="00D34AFE" w:rsidP="00D34AFE">
      <w:pPr>
        <w:pStyle w:val="NormalWeb"/>
        <w:ind w:left="-709" w:right="-142" w:firstLine="142"/>
        <w:jc w:val="center"/>
        <w:rPr>
          <w:rFonts w:ascii="Arial" w:hAnsi="Arial" w:cs="Arial"/>
          <w:b/>
        </w:rPr>
      </w:pPr>
      <w:r>
        <w:rPr>
          <w:noProof/>
        </w:rPr>
        <w:drawing>
          <wp:inline distT="0" distB="0" distL="0" distR="0">
            <wp:extent cx="2448482" cy="2733675"/>
            <wp:effectExtent l="19050" t="0" r="8968" b="0"/>
            <wp:docPr id="10" name="Imagen 10" descr="Resultado de imagen de japon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japon mapa"/>
                    <pic:cNvPicPr>
                      <a:picLocks noChangeAspect="1" noChangeArrowheads="1"/>
                    </pic:cNvPicPr>
                  </pic:nvPicPr>
                  <pic:blipFill>
                    <a:blip r:embed="rId450" cstate="print"/>
                    <a:srcRect/>
                    <a:stretch>
                      <a:fillRect/>
                    </a:stretch>
                  </pic:blipFill>
                  <pic:spPr bwMode="auto">
                    <a:xfrm>
                      <a:off x="0" y="0"/>
                      <a:ext cx="2448482" cy="2733675"/>
                    </a:xfrm>
                    <a:prstGeom prst="rect">
                      <a:avLst/>
                    </a:prstGeom>
                    <a:noFill/>
                    <a:ln w="9525">
                      <a:noFill/>
                      <a:miter lim="800000"/>
                      <a:headEnd/>
                      <a:tailEnd/>
                    </a:ln>
                  </pic:spPr>
                </pic:pic>
              </a:graphicData>
            </a:graphic>
          </wp:inline>
        </w:drawing>
      </w:r>
      <w:r>
        <w:rPr>
          <w:noProof/>
        </w:rPr>
        <w:drawing>
          <wp:inline distT="0" distB="0" distL="0" distR="0">
            <wp:extent cx="3228975" cy="2746726"/>
            <wp:effectExtent l="19050" t="0" r="9525" b="0"/>
            <wp:docPr id="13" name="Imagen 13" descr="Resultado de imagen de pearl harbor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pearl harbor mapa"/>
                    <pic:cNvPicPr>
                      <a:picLocks noChangeAspect="1" noChangeArrowheads="1"/>
                    </pic:cNvPicPr>
                  </pic:nvPicPr>
                  <pic:blipFill>
                    <a:blip r:embed="rId451"/>
                    <a:srcRect/>
                    <a:stretch>
                      <a:fillRect/>
                    </a:stretch>
                  </pic:blipFill>
                  <pic:spPr bwMode="auto">
                    <a:xfrm>
                      <a:off x="0" y="0"/>
                      <a:ext cx="3228975" cy="2746726"/>
                    </a:xfrm>
                    <a:prstGeom prst="rect">
                      <a:avLst/>
                    </a:prstGeom>
                    <a:noFill/>
                    <a:ln w="9525">
                      <a:noFill/>
                      <a:miter lim="800000"/>
                      <a:headEnd/>
                      <a:tailEnd/>
                    </a:ln>
                  </pic:spPr>
                </pic:pic>
              </a:graphicData>
            </a:graphic>
          </wp:inline>
        </w:drawing>
      </w:r>
    </w:p>
    <w:p w:rsidR="00724F23" w:rsidRPr="00625F56" w:rsidRDefault="00C45D86" w:rsidP="009115B5">
      <w:pPr>
        <w:pStyle w:val="NormalWeb"/>
        <w:ind w:left="-709" w:right="-142" w:firstLine="142"/>
        <w:jc w:val="both"/>
        <w:rPr>
          <w:rFonts w:ascii="Arial" w:hAnsi="Arial" w:cs="Arial"/>
          <w:b/>
        </w:rPr>
      </w:pPr>
      <w:r>
        <w:rPr>
          <w:rFonts w:ascii="Arial" w:hAnsi="Arial" w:cs="Arial"/>
          <w:b/>
        </w:rPr>
        <w:t xml:space="preserve">  </w:t>
      </w:r>
      <w:r w:rsidR="00724F23" w:rsidRPr="00625F56">
        <w:rPr>
          <w:rFonts w:ascii="Arial" w:hAnsi="Arial" w:cs="Arial"/>
          <w:b/>
        </w:rPr>
        <w:t xml:space="preserve">Después de esta batalla, la Unión Soviética y Japón estuvieron en paz hasta 1945. Japón miró entonces hacia el sur para expandir su imperio, lo que condujo a un conflicto con los Estados Unidos por las </w:t>
      </w:r>
      <w:hyperlink r:id="rId452" w:tooltip="Filipinas" w:history="1">
        <w:r w:rsidR="00724F23" w:rsidRPr="00625F56">
          <w:rPr>
            <w:rStyle w:val="Hipervnculo"/>
            <w:rFonts w:ascii="Arial" w:hAnsi="Arial" w:cs="Arial"/>
            <w:b/>
            <w:color w:val="auto"/>
            <w:u w:val="none"/>
          </w:rPr>
          <w:t>Filipinas</w:t>
        </w:r>
      </w:hyperlink>
      <w:r w:rsidR="00724F23" w:rsidRPr="00625F56">
        <w:rPr>
          <w:rFonts w:ascii="Arial" w:hAnsi="Arial" w:cs="Arial"/>
          <w:b/>
        </w:rPr>
        <w:t xml:space="preserve"> y el control de las líneas de navegación de las </w:t>
      </w:r>
      <w:hyperlink r:id="rId453" w:tooltip="Indias Orientales Neerlandesas" w:history="1">
        <w:r w:rsidR="00724F23" w:rsidRPr="00625F56">
          <w:rPr>
            <w:rStyle w:val="Hipervnculo"/>
            <w:rFonts w:ascii="Arial" w:hAnsi="Arial" w:cs="Arial"/>
            <w:b/>
            <w:color w:val="auto"/>
            <w:u w:val="none"/>
          </w:rPr>
          <w:t>Indias Orientales Neerlandesas</w:t>
        </w:r>
      </w:hyperlink>
      <w:r w:rsidR="00724F23" w:rsidRPr="00625F56">
        <w:rPr>
          <w:rFonts w:ascii="Arial" w:hAnsi="Arial" w:cs="Arial"/>
          <w:b/>
        </w:rPr>
        <w:t>. La Unión Soviética se enfocó en el oeste, aunque dejó un importante número de tropas para vigilar la frontera con Japón</w:t>
      </w:r>
      <w:r w:rsidR="00B709E6">
        <w:rPr>
          <w:rFonts w:ascii="Arial" w:hAnsi="Arial" w:cs="Arial"/>
          <w:b/>
        </w:rPr>
        <w:t xml:space="preserve"> hasta</w:t>
      </w:r>
      <w:r w:rsidR="00724F23" w:rsidRPr="00625F56">
        <w:rPr>
          <w:rFonts w:ascii="Arial" w:hAnsi="Arial" w:cs="Arial"/>
          <w:b/>
        </w:rPr>
        <w:t xml:space="preserve"> </w:t>
      </w:r>
      <w:hyperlink r:id="rId454" w:tooltip="1941" w:history="1">
        <w:r w:rsidR="00724F23" w:rsidRPr="00625F56">
          <w:rPr>
            <w:rStyle w:val="Hipervnculo"/>
            <w:rFonts w:ascii="Arial" w:hAnsi="Arial" w:cs="Arial"/>
            <w:b/>
            <w:color w:val="auto"/>
            <w:u w:val="none"/>
          </w:rPr>
          <w:t>1941</w:t>
        </w:r>
      </w:hyperlink>
      <w:r w:rsidR="00724F23" w:rsidRPr="00625F56">
        <w:rPr>
          <w:rFonts w:ascii="Arial" w:hAnsi="Arial" w:cs="Arial"/>
          <w:b/>
        </w:rPr>
        <w:t>.</w:t>
      </w:r>
    </w:p>
    <w:p w:rsidR="00724F23" w:rsidRPr="00625F56" w:rsidRDefault="00724F23" w:rsidP="009115B5">
      <w:pPr>
        <w:pStyle w:val="Ttulo3"/>
        <w:ind w:left="-709" w:right="-142" w:firstLine="142"/>
        <w:jc w:val="both"/>
        <w:rPr>
          <w:rFonts w:ascii="Arial" w:hAnsi="Arial" w:cs="Arial"/>
          <w:color w:val="auto"/>
          <w:sz w:val="24"/>
          <w:szCs w:val="24"/>
        </w:rPr>
      </w:pPr>
      <w:r w:rsidRPr="0016429E">
        <w:rPr>
          <w:rStyle w:val="mw-headline"/>
          <w:rFonts w:ascii="Arial" w:hAnsi="Arial" w:cs="Arial"/>
          <w:color w:val="0070C0"/>
          <w:sz w:val="24"/>
          <w:szCs w:val="24"/>
        </w:rPr>
        <w:t>Inicio de la guerra en Europa (septiembre de 1939-mayo de 1940</w:t>
      </w:r>
      <w:r w:rsidRPr="00625F56">
        <w:rPr>
          <w:rStyle w:val="mw-headline"/>
          <w:rFonts w:ascii="Arial" w:hAnsi="Arial" w:cs="Arial"/>
          <w:color w:val="auto"/>
          <w:sz w:val="24"/>
          <w:szCs w:val="24"/>
        </w:rPr>
        <w:t>)</w:t>
      </w:r>
    </w:p>
    <w:p w:rsidR="00724F23" w:rsidRPr="00625F56" w:rsidRDefault="00724F23" w:rsidP="009115B5">
      <w:pPr>
        <w:pStyle w:val="NormalWeb"/>
        <w:ind w:left="-709" w:right="-142" w:firstLine="142"/>
        <w:jc w:val="both"/>
        <w:rPr>
          <w:rFonts w:ascii="Arial" w:hAnsi="Arial" w:cs="Arial"/>
          <w:b/>
        </w:rPr>
      </w:pPr>
      <w:r w:rsidRPr="00625F56">
        <w:rPr>
          <w:rFonts w:ascii="Arial" w:hAnsi="Arial" w:cs="Arial"/>
          <w:b/>
        </w:rPr>
        <w:t xml:space="preserve">El </w:t>
      </w:r>
      <w:hyperlink r:id="rId455" w:tooltip="1 de septiembre" w:history="1">
        <w:r w:rsidRPr="00625F56">
          <w:rPr>
            <w:rStyle w:val="Hipervnculo"/>
            <w:rFonts w:ascii="Arial" w:hAnsi="Arial" w:cs="Arial"/>
            <w:b/>
            <w:color w:val="auto"/>
            <w:u w:val="none"/>
          </w:rPr>
          <w:t>1 de septiembre</w:t>
        </w:r>
      </w:hyperlink>
      <w:r w:rsidR="00B709E6">
        <w:rPr>
          <w:rFonts w:ascii="Arial" w:hAnsi="Arial" w:cs="Arial"/>
          <w:b/>
        </w:rPr>
        <w:t xml:space="preserve"> de 1939</w:t>
      </w:r>
      <w:r w:rsidRPr="00625F56">
        <w:rPr>
          <w:rFonts w:ascii="Arial" w:hAnsi="Arial" w:cs="Arial"/>
          <w:b/>
        </w:rPr>
        <w:t xml:space="preserve"> Alemania </w:t>
      </w:r>
      <w:hyperlink r:id="rId456" w:tooltip="Invasión de Polonia en 1939" w:history="1">
        <w:r w:rsidRPr="00625F56">
          <w:rPr>
            <w:rStyle w:val="Hipervnculo"/>
            <w:rFonts w:ascii="Arial" w:hAnsi="Arial" w:cs="Arial"/>
            <w:b/>
            <w:color w:val="auto"/>
            <w:u w:val="none"/>
          </w:rPr>
          <w:t>invadió Polonia</w:t>
        </w:r>
      </w:hyperlink>
      <w:r w:rsidRPr="00625F56">
        <w:rPr>
          <w:rFonts w:ascii="Arial" w:hAnsi="Arial" w:cs="Arial"/>
          <w:b/>
        </w:rPr>
        <w:t xml:space="preserve">, usando el pretexto de un </w:t>
      </w:r>
      <w:hyperlink r:id="rId457" w:tooltip="Operación Himmler" w:history="1">
        <w:r w:rsidRPr="00625F56">
          <w:rPr>
            <w:rStyle w:val="Hipervnculo"/>
            <w:rFonts w:ascii="Arial" w:hAnsi="Arial" w:cs="Arial"/>
            <w:b/>
            <w:color w:val="auto"/>
            <w:u w:val="none"/>
          </w:rPr>
          <w:t>ataque polaco</w:t>
        </w:r>
      </w:hyperlink>
      <w:r w:rsidRPr="00625F56">
        <w:rPr>
          <w:rFonts w:ascii="Arial" w:hAnsi="Arial" w:cs="Arial"/>
          <w:b/>
        </w:rPr>
        <w:t xml:space="preserve"> simulado en un puesto fronterizo alemán.</w:t>
      </w:r>
      <w:r w:rsidR="00B709E6">
        <w:rPr>
          <w:rFonts w:ascii="Arial" w:hAnsi="Arial" w:cs="Arial"/>
          <w:b/>
        </w:rPr>
        <w:t xml:space="preserve"> </w:t>
      </w:r>
      <w:r w:rsidRPr="00625F56">
        <w:rPr>
          <w:rFonts w:ascii="Arial" w:hAnsi="Arial" w:cs="Arial"/>
          <w:b/>
        </w:rPr>
        <w:t xml:space="preserve">Alemania avanzó usando la </w:t>
      </w:r>
      <w:hyperlink r:id="rId458" w:tooltip="Blitzkrieg" w:history="1">
        <w:proofErr w:type="spellStart"/>
        <w:r w:rsidRPr="00625F56">
          <w:rPr>
            <w:rStyle w:val="Hipervnculo"/>
            <w:rFonts w:ascii="Arial" w:hAnsi="Arial" w:cs="Arial"/>
            <w:b/>
            <w:i/>
            <w:iCs/>
            <w:color w:val="auto"/>
            <w:u w:val="none"/>
          </w:rPr>
          <w:t>blitzkrieg</w:t>
        </w:r>
        <w:proofErr w:type="spellEnd"/>
      </w:hyperlink>
      <w:r w:rsidRPr="00625F56">
        <w:rPr>
          <w:rFonts w:ascii="Arial" w:hAnsi="Arial" w:cs="Arial"/>
          <w:b/>
        </w:rPr>
        <w:t xml:space="preserve"> ('guerra relámpago'). El Reino Unido y Francia le dieron dos días a Alemania para retirarse de Polonia. Una vez que pasó la fecha límite, el 3 de septiembre, el Reino Unido, Australia, y Nueva Zelanda declararon la guerra a Alemania, seguidos rápidamente por Francia, Sudáfrica y Canadá.</w:t>
      </w:r>
    </w:p>
    <w:p w:rsidR="00724F23" w:rsidRPr="00625F56" w:rsidRDefault="00724F23" w:rsidP="009115B5">
      <w:pPr>
        <w:pStyle w:val="NormalWeb"/>
        <w:ind w:left="-709" w:right="-142" w:firstLine="142"/>
        <w:jc w:val="both"/>
        <w:rPr>
          <w:rFonts w:ascii="Arial" w:hAnsi="Arial" w:cs="Arial"/>
          <w:b/>
        </w:rPr>
      </w:pPr>
      <w:r w:rsidRPr="00625F56">
        <w:rPr>
          <w:rFonts w:ascii="Arial" w:hAnsi="Arial" w:cs="Arial"/>
          <w:b/>
        </w:rPr>
        <w:t xml:space="preserve">Los franceses se movilizaron lentamente y después sólo hicieron una </w:t>
      </w:r>
      <w:hyperlink r:id="rId459" w:tooltip="Defensiva y ofensiva" w:history="1">
        <w:r w:rsidRPr="00625F56">
          <w:rPr>
            <w:rStyle w:val="Hipervnculo"/>
            <w:rFonts w:ascii="Arial" w:hAnsi="Arial" w:cs="Arial"/>
            <w:b/>
            <w:color w:val="auto"/>
            <w:u w:val="none"/>
          </w:rPr>
          <w:t>ofensiva</w:t>
        </w:r>
      </w:hyperlink>
      <w:r w:rsidRPr="00625F56">
        <w:rPr>
          <w:rFonts w:ascii="Arial" w:hAnsi="Arial" w:cs="Arial"/>
          <w:b/>
        </w:rPr>
        <w:t xml:space="preserve"> de «demostración» en el </w:t>
      </w:r>
      <w:hyperlink r:id="rId460" w:tooltip="Sarre" w:history="1">
        <w:r w:rsidRPr="00625F56">
          <w:rPr>
            <w:rStyle w:val="Hipervnculo"/>
            <w:rFonts w:ascii="Arial" w:hAnsi="Arial" w:cs="Arial"/>
            <w:b/>
            <w:color w:val="auto"/>
            <w:u w:val="none"/>
          </w:rPr>
          <w:t>Sarre</w:t>
        </w:r>
      </w:hyperlink>
      <w:r w:rsidRPr="00625F56">
        <w:rPr>
          <w:rFonts w:ascii="Arial" w:hAnsi="Arial" w:cs="Arial"/>
          <w:b/>
        </w:rPr>
        <w:t xml:space="preserve">, que pronto abandonaron, mientras que los británicos no pudieron hacer ninguna acción directa en apoyo de los polacos en el tiempo disponible. Mientras, el </w:t>
      </w:r>
      <w:hyperlink r:id="rId461" w:tooltip="8 de septiembre" w:history="1">
        <w:r w:rsidRPr="00625F56">
          <w:rPr>
            <w:rStyle w:val="Hipervnculo"/>
            <w:rFonts w:ascii="Arial" w:hAnsi="Arial" w:cs="Arial"/>
            <w:b/>
            <w:color w:val="auto"/>
            <w:u w:val="none"/>
          </w:rPr>
          <w:t>8 de septiembre</w:t>
        </w:r>
      </w:hyperlink>
      <w:r w:rsidRPr="00625F56">
        <w:rPr>
          <w:rFonts w:ascii="Arial" w:hAnsi="Arial" w:cs="Arial"/>
          <w:b/>
        </w:rPr>
        <w:t xml:space="preserve">, los alemanes alcanzaban </w:t>
      </w:r>
      <w:hyperlink r:id="rId462" w:tooltip="Varsovia" w:history="1">
        <w:r w:rsidRPr="00625F56">
          <w:rPr>
            <w:rStyle w:val="Hipervnculo"/>
            <w:rFonts w:ascii="Arial" w:hAnsi="Arial" w:cs="Arial"/>
            <w:b/>
            <w:color w:val="auto"/>
            <w:u w:val="none"/>
          </w:rPr>
          <w:t>Varsovia</w:t>
        </w:r>
      </w:hyperlink>
      <w:r w:rsidRPr="00625F56">
        <w:rPr>
          <w:rFonts w:ascii="Arial" w:hAnsi="Arial" w:cs="Arial"/>
          <w:b/>
        </w:rPr>
        <w:t xml:space="preserve">, tras haber penetrado a través de las defensas polacas, y comenzaron el </w:t>
      </w:r>
      <w:hyperlink r:id="rId463" w:tooltip="Asedio de Varsovia" w:history="1">
        <w:r w:rsidRPr="00625F56">
          <w:rPr>
            <w:rStyle w:val="Hipervnculo"/>
            <w:rFonts w:ascii="Arial" w:hAnsi="Arial" w:cs="Arial"/>
            <w:b/>
            <w:color w:val="auto"/>
            <w:u w:val="none"/>
          </w:rPr>
          <w:t>asedio de Varsovia</w:t>
        </w:r>
      </w:hyperlink>
      <w:r w:rsidRPr="00625F56">
        <w:rPr>
          <w:rFonts w:ascii="Arial" w:hAnsi="Arial" w:cs="Arial"/>
          <w:b/>
        </w:rPr>
        <w:t xml:space="preserve"> (8-28 septiembre). Durante este tiempo (9-22 de septiembre), hubo un contraataque polaco y la mayor batalla de la campaña conocido como </w:t>
      </w:r>
      <w:hyperlink r:id="rId464" w:tooltip="Batalla de Bzura" w:history="1">
        <w:r w:rsidRPr="00625F56">
          <w:rPr>
            <w:rStyle w:val="Hipervnculo"/>
            <w:rFonts w:ascii="Arial" w:hAnsi="Arial" w:cs="Arial"/>
            <w:b/>
            <w:color w:val="auto"/>
            <w:u w:val="none"/>
          </w:rPr>
          <w:t xml:space="preserve">batalla de </w:t>
        </w:r>
        <w:proofErr w:type="spellStart"/>
        <w:r w:rsidRPr="00625F56">
          <w:rPr>
            <w:rStyle w:val="Hipervnculo"/>
            <w:rFonts w:ascii="Arial" w:hAnsi="Arial" w:cs="Arial"/>
            <w:b/>
            <w:color w:val="auto"/>
            <w:u w:val="none"/>
          </w:rPr>
          <w:t>Bzura</w:t>
        </w:r>
        <w:proofErr w:type="spellEnd"/>
      </w:hyperlink>
      <w:r w:rsidRPr="00625F56">
        <w:rPr>
          <w:rFonts w:ascii="Arial" w:hAnsi="Arial" w:cs="Arial"/>
          <w:b/>
        </w:rPr>
        <w:t>.</w:t>
      </w:r>
    </w:p>
    <w:p w:rsidR="004C1C1A" w:rsidRDefault="00724F23" w:rsidP="009115B5">
      <w:pPr>
        <w:pStyle w:val="NormalWeb"/>
        <w:ind w:left="-709" w:right="-142" w:firstLine="142"/>
        <w:jc w:val="both"/>
        <w:rPr>
          <w:rFonts w:ascii="Arial" w:hAnsi="Arial" w:cs="Arial"/>
          <w:b/>
        </w:rPr>
      </w:pPr>
      <w:r w:rsidRPr="00625F56">
        <w:rPr>
          <w:rFonts w:ascii="Arial" w:hAnsi="Arial" w:cs="Arial"/>
          <w:b/>
        </w:rPr>
        <w:t xml:space="preserve">El </w:t>
      </w:r>
      <w:hyperlink r:id="rId465" w:tooltip="17 de septiembre" w:history="1">
        <w:r w:rsidRPr="00625F56">
          <w:rPr>
            <w:rStyle w:val="Hipervnculo"/>
            <w:rFonts w:ascii="Arial" w:hAnsi="Arial" w:cs="Arial"/>
            <w:b/>
            <w:color w:val="auto"/>
            <w:u w:val="none"/>
          </w:rPr>
          <w:t>17 de septiembre</w:t>
        </w:r>
      </w:hyperlink>
      <w:r w:rsidRPr="00625F56">
        <w:rPr>
          <w:rFonts w:ascii="Arial" w:hAnsi="Arial" w:cs="Arial"/>
          <w:b/>
        </w:rPr>
        <w:t xml:space="preserve">, la </w:t>
      </w:r>
      <w:hyperlink r:id="rId466" w:tooltip="Unión Soviética" w:history="1">
        <w:r w:rsidRPr="00625F56">
          <w:rPr>
            <w:rStyle w:val="Hipervnculo"/>
            <w:rFonts w:ascii="Arial" w:hAnsi="Arial" w:cs="Arial"/>
            <w:b/>
            <w:color w:val="auto"/>
            <w:u w:val="none"/>
          </w:rPr>
          <w:t>Unión Soviética</w:t>
        </w:r>
      </w:hyperlink>
      <w:r w:rsidRPr="00625F56">
        <w:rPr>
          <w:rFonts w:ascii="Arial" w:hAnsi="Arial" w:cs="Arial"/>
          <w:b/>
        </w:rPr>
        <w:t xml:space="preserve">, siguiendo su acuerdo secreto con Alemania, </w:t>
      </w:r>
      <w:hyperlink r:id="rId467" w:tooltip="Invasión soviética de Polonia de 1939" w:history="1">
        <w:r w:rsidRPr="00625F56">
          <w:rPr>
            <w:rStyle w:val="Hipervnculo"/>
            <w:rFonts w:ascii="Arial" w:hAnsi="Arial" w:cs="Arial"/>
            <w:b/>
            <w:color w:val="auto"/>
            <w:u w:val="none"/>
          </w:rPr>
          <w:t>invadió Polonia</w:t>
        </w:r>
      </w:hyperlink>
      <w:r w:rsidRPr="00625F56">
        <w:rPr>
          <w:rFonts w:ascii="Arial" w:hAnsi="Arial" w:cs="Arial"/>
          <w:b/>
        </w:rPr>
        <w:t xml:space="preserve"> desde el este, convirtiendo las defensas polacas en un caos mediante la apertura de un segundo frente. </w:t>
      </w:r>
    </w:p>
    <w:p w:rsidR="0016429E" w:rsidRDefault="004C1C1A" w:rsidP="009115B5">
      <w:pPr>
        <w:pStyle w:val="NormalWeb"/>
        <w:ind w:left="-709" w:right="-142" w:firstLine="142"/>
        <w:jc w:val="both"/>
        <w:rPr>
          <w:rFonts w:ascii="Arial" w:hAnsi="Arial" w:cs="Arial"/>
          <w:b/>
        </w:rPr>
      </w:pPr>
      <w:r>
        <w:rPr>
          <w:rFonts w:ascii="Arial" w:hAnsi="Arial" w:cs="Arial"/>
          <w:b/>
        </w:rPr>
        <w:lastRenderedPageBreak/>
        <w:t xml:space="preserve">    </w:t>
      </w:r>
      <w:r w:rsidR="00724F23" w:rsidRPr="00625F56">
        <w:rPr>
          <w:rFonts w:ascii="Arial" w:hAnsi="Arial" w:cs="Arial"/>
          <w:b/>
        </w:rPr>
        <w:t xml:space="preserve">La defensa polaca no aguantaría la lucha en dos frentes a la vez. Un día más tarde, tanto el presidente polaco como el comandante en jefe huyeron a </w:t>
      </w:r>
      <w:hyperlink r:id="rId468" w:tooltip="Reino de Rumania" w:history="1">
        <w:r w:rsidR="00724F23" w:rsidRPr="00625F56">
          <w:rPr>
            <w:rStyle w:val="Hipervnculo"/>
            <w:rFonts w:ascii="Arial" w:hAnsi="Arial" w:cs="Arial"/>
            <w:b/>
            <w:color w:val="auto"/>
            <w:u w:val="none"/>
          </w:rPr>
          <w:t>Rumanía</w:t>
        </w:r>
      </w:hyperlink>
      <w:r w:rsidR="00724F23" w:rsidRPr="00625F56">
        <w:rPr>
          <w:rFonts w:ascii="Arial" w:hAnsi="Arial" w:cs="Arial"/>
          <w:b/>
        </w:rPr>
        <w:t xml:space="preserve">. El </w:t>
      </w:r>
      <w:hyperlink r:id="rId469" w:tooltip="1 de octubre" w:history="1">
        <w:r w:rsidR="00724F23" w:rsidRPr="00625F56">
          <w:rPr>
            <w:rStyle w:val="Hipervnculo"/>
            <w:rFonts w:ascii="Arial" w:hAnsi="Arial" w:cs="Arial"/>
            <w:b/>
            <w:color w:val="auto"/>
            <w:u w:val="none"/>
          </w:rPr>
          <w:t>1 de octubre</w:t>
        </w:r>
      </w:hyperlink>
      <w:r w:rsidR="00724F23" w:rsidRPr="00625F56">
        <w:rPr>
          <w:rFonts w:ascii="Arial" w:hAnsi="Arial" w:cs="Arial"/>
          <w:b/>
        </w:rPr>
        <w:t xml:space="preserve">, después de un mes de </w:t>
      </w:r>
      <w:hyperlink r:id="rId470" w:tooltip="Asedio de Varsovia" w:history="1">
        <w:r w:rsidR="00724F23" w:rsidRPr="00625F56">
          <w:rPr>
            <w:rStyle w:val="Hipervnculo"/>
            <w:rFonts w:ascii="Arial" w:hAnsi="Arial" w:cs="Arial"/>
            <w:b/>
            <w:color w:val="auto"/>
            <w:u w:val="none"/>
          </w:rPr>
          <w:t>asedio de Varsovia</w:t>
        </w:r>
      </w:hyperlink>
      <w:r w:rsidR="00724F23" w:rsidRPr="00625F56">
        <w:rPr>
          <w:rFonts w:ascii="Arial" w:hAnsi="Arial" w:cs="Arial"/>
          <w:b/>
        </w:rPr>
        <w:t xml:space="preserve">, las fuerzas hostiles entraron en la ciudad. Las últimas unidades polacas se </w:t>
      </w:r>
      <w:hyperlink r:id="rId471" w:tooltip="Batalla de Kock" w:history="1">
        <w:r w:rsidR="00724F23" w:rsidRPr="00625F56">
          <w:rPr>
            <w:rStyle w:val="Hipervnculo"/>
            <w:rFonts w:ascii="Arial" w:hAnsi="Arial" w:cs="Arial"/>
            <w:b/>
            <w:color w:val="auto"/>
            <w:u w:val="none"/>
          </w:rPr>
          <w:t>rindieron</w:t>
        </w:r>
      </w:hyperlink>
      <w:r w:rsidR="00724F23" w:rsidRPr="00625F56">
        <w:rPr>
          <w:rFonts w:ascii="Arial" w:hAnsi="Arial" w:cs="Arial"/>
          <w:b/>
        </w:rPr>
        <w:t xml:space="preserve"> el </w:t>
      </w:r>
      <w:hyperlink r:id="rId472" w:tooltip="6 de octubre" w:history="1">
        <w:r w:rsidR="00724F23" w:rsidRPr="00625F56">
          <w:rPr>
            <w:rStyle w:val="Hipervnculo"/>
            <w:rFonts w:ascii="Arial" w:hAnsi="Arial" w:cs="Arial"/>
            <w:b/>
            <w:color w:val="auto"/>
            <w:u w:val="none"/>
          </w:rPr>
          <w:t>6 de octubre</w:t>
        </w:r>
      </w:hyperlink>
      <w:r w:rsidR="00724F23" w:rsidRPr="00625F56">
        <w:rPr>
          <w:rFonts w:ascii="Arial" w:hAnsi="Arial" w:cs="Arial"/>
          <w:b/>
        </w:rPr>
        <w:t xml:space="preserve">. </w:t>
      </w:r>
    </w:p>
    <w:p w:rsidR="009D06C3" w:rsidRDefault="00724F23" w:rsidP="009115B5">
      <w:pPr>
        <w:pStyle w:val="NormalWeb"/>
        <w:ind w:left="-709" w:right="-142" w:firstLine="142"/>
        <w:jc w:val="both"/>
      </w:pPr>
      <w:r w:rsidRPr="00625F56">
        <w:rPr>
          <w:rFonts w:ascii="Arial" w:hAnsi="Arial" w:cs="Arial"/>
          <w:b/>
        </w:rPr>
        <w:t xml:space="preserve">Tras la </w:t>
      </w:r>
      <w:hyperlink r:id="rId473" w:tooltip="Ocupación de Polonia (1939-1945)" w:history="1">
        <w:r w:rsidRPr="00625F56">
          <w:rPr>
            <w:rStyle w:val="Hipervnculo"/>
            <w:rFonts w:ascii="Arial" w:hAnsi="Arial" w:cs="Arial"/>
            <w:b/>
            <w:color w:val="auto"/>
            <w:u w:val="none"/>
          </w:rPr>
          <w:t>conquista de Polonia</w:t>
        </w:r>
      </w:hyperlink>
      <w:r w:rsidRPr="00625F56">
        <w:rPr>
          <w:rFonts w:ascii="Arial" w:hAnsi="Arial" w:cs="Arial"/>
          <w:b/>
        </w:rPr>
        <w:t>, Alemania se tomó una pausa para reagruparse durante el invierno de 1939-1940, mientras británicos y franceses se mantenían a la defensiva. Los periodistas llamaron a este período la «</w:t>
      </w:r>
      <w:hyperlink r:id="rId474" w:tooltip="Guerra de broma" w:history="1">
        <w:r w:rsidRPr="00625F56">
          <w:rPr>
            <w:rStyle w:val="Hipervnculo"/>
            <w:rFonts w:ascii="Arial" w:hAnsi="Arial" w:cs="Arial"/>
            <w:b/>
            <w:color w:val="auto"/>
            <w:u w:val="none"/>
          </w:rPr>
          <w:t>guerra de broma</w:t>
        </w:r>
      </w:hyperlink>
      <w:r w:rsidRPr="00625F56">
        <w:rPr>
          <w:rFonts w:ascii="Arial" w:hAnsi="Arial" w:cs="Arial"/>
          <w:b/>
        </w:rPr>
        <w:t xml:space="preserve">» o </w:t>
      </w:r>
      <w:proofErr w:type="spellStart"/>
      <w:r w:rsidRPr="00625F56">
        <w:rPr>
          <w:rFonts w:ascii="Arial" w:hAnsi="Arial" w:cs="Arial"/>
          <w:b/>
          <w:i/>
          <w:iCs/>
        </w:rPr>
        <w:t>Sitzkrieg</w:t>
      </w:r>
      <w:proofErr w:type="spellEnd"/>
      <w:r w:rsidRPr="00625F56">
        <w:rPr>
          <w:rFonts w:ascii="Arial" w:hAnsi="Arial" w:cs="Arial"/>
          <w:b/>
        </w:rPr>
        <w:t xml:space="preserve"> (</w:t>
      </w:r>
      <w:proofErr w:type="spellStart"/>
      <w:r w:rsidRPr="00625F56">
        <w:rPr>
          <w:rFonts w:ascii="Arial" w:hAnsi="Arial" w:cs="Arial"/>
          <w:b/>
          <w:i/>
          <w:iCs/>
        </w:rPr>
        <w:t>drôle</w:t>
      </w:r>
      <w:proofErr w:type="spellEnd"/>
      <w:r w:rsidRPr="00625F56">
        <w:rPr>
          <w:rFonts w:ascii="Arial" w:hAnsi="Arial" w:cs="Arial"/>
          <w:b/>
          <w:i/>
          <w:iCs/>
        </w:rPr>
        <w:t xml:space="preserve"> de </w:t>
      </w:r>
      <w:proofErr w:type="spellStart"/>
      <w:r w:rsidRPr="00625F56">
        <w:rPr>
          <w:rFonts w:ascii="Arial" w:hAnsi="Arial" w:cs="Arial"/>
          <w:b/>
          <w:i/>
          <w:iCs/>
        </w:rPr>
        <w:t>guerre</w:t>
      </w:r>
      <w:proofErr w:type="spellEnd"/>
      <w:r w:rsidRPr="00625F56">
        <w:rPr>
          <w:rFonts w:ascii="Arial" w:hAnsi="Arial" w:cs="Arial"/>
          <w:b/>
        </w:rPr>
        <w:t xml:space="preserve">, en francés), debido a que casi no existieron combates. Durante este período, la Unión Soviética atacó </w:t>
      </w:r>
      <w:hyperlink r:id="rId475" w:tooltip="Finlandia" w:history="1">
        <w:r w:rsidRPr="00625F56">
          <w:rPr>
            <w:rStyle w:val="Hipervnculo"/>
            <w:rFonts w:ascii="Arial" w:hAnsi="Arial" w:cs="Arial"/>
            <w:b/>
            <w:color w:val="auto"/>
            <w:u w:val="none"/>
          </w:rPr>
          <w:t>Finlandia</w:t>
        </w:r>
      </w:hyperlink>
      <w:r w:rsidRPr="00625F56">
        <w:rPr>
          <w:rFonts w:ascii="Arial" w:hAnsi="Arial" w:cs="Arial"/>
          <w:b/>
        </w:rPr>
        <w:t xml:space="preserve"> el </w:t>
      </w:r>
      <w:hyperlink r:id="rId476" w:tooltip="30 de noviembre" w:history="1">
        <w:r w:rsidRPr="00625F56">
          <w:rPr>
            <w:rStyle w:val="Hipervnculo"/>
            <w:rFonts w:ascii="Arial" w:hAnsi="Arial" w:cs="Arial"/>
            <w:b/>
            <w:color w:val="auto"/>
            <w:u w:val="none"/>
          </w:rPr>
          <w:t>30 de noviembre</w:t>
        </w:r>
      </w:hyperlink>
      <w:r w:rsidRPr="00625F56">
        <w:rPr>
          <w:rFonts w:ascii="Arial" w:hAnsi="Arial" w:cs="Arial"/>
          <w:b/>
        </w:rPr>
        <w:t xml:space="preserve"> de </w:t>
      </w:r>
      <w:hyperlink r:id="rId477" w:tooltip="1939" w:history="1">
        <w:r w:rsidRPr="00625F56">
          <w:rPr>
            <w:rStyle w:val="Hipervnculo"/>
            <w:rFonts w:ascii="Arial" w:hAnsi="Arial" w:cs="Arial"/>
            <w:b/>
            <w:color w:val="auto"/>
            <w:u w:val="none"/>
          </w:rPr>
          <w:t>1939</w:t>
        </w:r>
      </w:hyperlink>
      <w:r w:rsidRPr="00625F56">
        <w:rPr>
          <w:rFonts w:ascii="Arial" w:hAnsi="Arial" w:cs="Arial"/>
          <w:b/>
        </w:rPr>
        <w:t xml:space="preserve">, con lo que comenzó la </w:t>
      </w:r>
      <w:hyperlink r:id="rId478" w:tooltip="Guerra de Invierno" w:history="1">
        <w:r w:rsidRPr="00625F56">
          <w:rPr>
            <w:rStyle w:val="Hipervnculo"/>
            <w:rFonts w:ascii="Arial" w:hAnsi="Arial" w:cs="Arial"/>
            <w:b/>
            <w:color w:val="auto"/>
            <w:u w:val="none"/>
          </w:rPr>
          <w:t>Guerra de Invierno</w:t>
        </w:r>
      </w:hyperlink>
      <w:r w:rsidRPr="00625F56">
        <w:rPr>
          <w:rFonts w:ascii="Arial" w:hAnsi="Arial" w:cs="Arial"/>
          <w:b/>
        </w:rPr>
        <w:t xml:space="preserve">. A pesar de superar a las tropas finesas en número de 4 a 1, el </w:t>
      </w:r>
      <w:hyperlink r:id="rId479" w:tooltip="Ejército Rojo" w:history="1">
        <w:r w:rsidRPr="00625F56">
          <w:rPr>
            <w:rStyle w:val="Hipervnculo"/>
            <w:rFonts w:ascii="Arial" w:hAnsi="Arial" w:cs="Arial"/>
            <w:b/>
            <w:color w:val="auto"/>
            <w:u w:val="none"/>
          </w:rPr>
          <w:t>Ejército Rojo</w:t>
        </w:r>
      </w:hyperlink>
      <w:r w:rsidRPr="00625F56">
        <w:rPr>
          <w:rFonts w:ascii="Arial" w:hAnsi="Arial" w:cs="Arial"/>
          <w:b/>
        </w:rPr>
        <w:t xml:space="preserve"> encontró que su ataque se volvía muy difícil, lo cual resultó muy embarazoso y la fuerte defensa finesa evitó una invasión completa. Finalmente, los soviéticos acabaron por imponerse y el </w:t>
      </w:r>
      <w:hyperlink r:id="rId480" w:tooltip="Tratado de paz de Moscú" w:history="1">
        <w:r w:rsidRPr="00625F56">
          <w:rPr>
            <w:rStyle w:val="Hipervnculo"/>
            <w:rFonts w:ascii="Arial" w:hAnsi="Arial" w:cs="Arial"/>
            <w:b/>
            <w:color w:val="auto"/>
            <w:u w:val="none"/>
          </w:rPr>
          <w:t>tratado de paz</w:t>
        </w:r>
      </w:hyperlink>
      <w:r w:rsidRPr="00625F56">
        <w:rPr>
          <w:rFonts w:ascii="Arial" w:hAnsi="Arial" w:cs="Arial"/>
          <w:b/>
        </w:rPr>
        <w:t xml:space="preserve"> vio como Finlandia cedía áreas estratégicamente importantes en la frontera cerca de </w:t>
      </w:r>
      <w:hyperlink r:id="rId481" w:tooltip="San Petersburgo" w:history="1">
        <w:r w:rsidRPr="00625F56">
          <w:rPr>
            <w:rStyle w:val="Hipervnculo"/>
            <w:rFonts w:ascii="Arial" w:hAnsi="Arial" w:cs="Arial"/>
            <w:b/>
            <w:color w:val="auto"/>
            <w:u w:val="none"/>
          </w:rPr>
          <w:t>Leningrado</w:t>
        </w:r>
      </w:hyperlink>
      <w:r w:rsidRPr="00625F56">
        <w:rPr>
          <w:rFonts w:ascii="Arial" w:hAnsi="Arial" w:cs="Arial"/>
          <w:b/>
        </w:rPr>
        <w:t xml:space="preserve">, así como en la </w:t>
      </w:r>
      <w:hyperlink r:id="rId482" w:tooltip="Carelia" w:history="1">
        <w:r w:rsidRPr="00625F56">
          <w:rPr>
            <w:rStyle w:val="Hipervnculo"/>
            <w:rFonts w:ascii="Arial" w:hAnsi="Arial" w:cs="Arial"/>
            <w:b/>
            <w:color w:val="auto"/>
            <w:u w:val="none"/>
          </w:rPr>
          <w:t>Carelia</w:t>
        </w:r>
      </w:hyperlink>
    </w:p>
    <w:p w:rsidR="0016429E" w:rsidRDefault="00C45D86" w:rsidP="009115B5">
      <w:pPr>
        <w:pStyle w:val="NormalWeb"/>
        <w:ind w:left="-709" w:right="-142" w:firstLine="142"/>
        <w:jc w:val="both"/>
        <w:rPr>
          <w:rFonts w:ascii="Arial" w:hAnsi="Arial" w:cs="Arial"/>
          <w:b/>
        </w:rPr>
      </w:pPr>
      <w:r>
        <w:rPr>
          <w:rFonts w:ascii="Arial" w:hAnsi="Arial" w:cs="Arial"/>
          <w:b/>
        </w:rPr>
        <w:t xml:space="preserve">  </w:t>
      </w:r>
      <w:r w:rsidR="00724F23" w:rsidRPr="00625F56">
        <w:rPr>
          <w:rFonts w:ascii="Arial" w:hAnsi="Arial" w:cs="Arial"/>
          <w:b/>
        </w:rPr>
        <w:t xml:space="preserve">Alemania invadió </w:t>
      </w:r>
      <w:hyperlink r:id="rId483" w:tooltip="Dinamarca" w:history="1">
        <w:r w:rsidR="00724F23" w:rsidRPr="00625F56">
          <w:rPr>
            <w:rStyle w:val="Hipervnculo"/>
            <w:rFonts w:ascii="Arial" w:hAnsi="Arial" w:cs="Arial"/>
            <w:b/>
            <w:color w:val="auto"/>
            <w:u w:val="none"/>
          </w:rPr>
          <w:t>Dinamarca</w:t>
        </w:r>
      </w:hyperlink>
      <w:r w:rsidR="00724F23" w:rsidRPr="00625F56">
        <w:rPr>
          <w:rFonts w:ascii="Arial" w:hAnsi="Arial" w:cs="Arial"/>
          <w:b/>
        </w:rPr>
        <w:t xml:space="preserve"> y </w:t>
      </w:r>
      <w:hyperlink r:id="rId484" w:tooltip="Noruega" w:history="1">
        <w:r w:rsidR="00724F23" w:rsidRPr="00625F56">
          <w:rPr>
            <w:rStyle w:val="Hipervnculo"/>
            <w:rFonts w:ascii="Arial" w:hAnsi="Arial" w:cs="Arial"/>
            <w:b/>
            <w:color w:val="auto"/>
            <w:u w:val="none"/>
          </w:rPr>
          <w:t>Noruega</w:t>
        </w:r>
      </w:hyperlink>
      <w:r w:rsidR="00724F23" w:rsidRPr="00625F56">
        <w:rPr>
          <w:rFonts w:ascii="Arial" w:hAnsi="Arial" w:cs="Arial"/>
          <w:b/>
        </w:rPr>
        <w:t xml:space="preserve"> el </w:t>
      </w:r>
      <w:hyperlink r:id="rId485" w:tooltip="9 de abril" w:history="1">
        <w:r w:rsidR="00724F23" w:rsidRPr="00625F56">
          <w:rPr>
            <w:rStyle w:val="Hipervnculo"/>
            <w:rFonts w:ascii="Arial" w:hAnsi="Arial" w:cs="Arial"/>
            <w:b/>
            <w:color w:val="auto"/>
            <w:u w:val="none"/>
          </w:rPr>
          <w:t>9 de abril</w:t>
        </w:r>
      </w:hyperlink>
      <w:r w:rsidR="00724F23" w:rsidRPr="00625F56">
        <w:rPr>
          <w:rFonts w:ascii="Arial" w:hAnsi="Arial" w:cs="Arial"/>
          <w:b/>
        </w:rPr>
        <w:t xml:space="preserve"> de </w:t>
      </w:r>
      <w:hyperlink r:id="rId486" w:tooltip="1940" w:history="1">
        <w:r w:rsidR="00724F23" w:rsidRPr="00625F56">
          <w:rPr>
            <w:rStyle w:val="Hipervnculo"/>
            <w:rFonts w:ascii="Arial" w:hAnsi="Arial" w:cs="Arial"/>
            <w:b/>
            <w:color w:val="auto"/>
            <w:u w:val="none"/>
          </w:rPr>
          <w:t>1940</w:t>
        </w:r>
      </w:hyperlink>
      <w:r w:rsidR="00724F23" w:rsidRPr="00625F56">
        <w:rPr>
          <w:rFonts w:ascii="Arial" w:hAnsi="Arial" w:cs="Arial"/>
          <w:b/>
        </w:rPr>
        <w:t xml:space="preserve">, en la </w:t>
      </w:r>
      <w:hyperlink r:id="rId487" w:tooltip="Operación Weserübung" w:history="1">
        <w:r w:rsidR="00724F23" w:rsidRPr="00625F56">
          <w:rPr>
            <w:rStyle w:val="Hipervnculo"/>
            <w:rFonts w:ascii="Arial" w:hAnsi="Arial" w:cs="Arial"/>
            <w:b/>
            <w:color w:val="auto"/>
            <w:u w:val="none"/>
          </w:rPr>
          <w:t xml:space="preserve">Operación </w:t>
        </w:r>
        <w:proofErr w:type="spellStart"/>
        <w:r w:rsidR="00724F23" w:rsidRPr="00625F56">
          <w:rPr>
            <w:rStyle w:val="Hipervnculo"/>
            <w:rFonts w:ascii="Arial" w:hAnsi="Arial" w:cs="Arial"/>
            <w:b/>
            <w:color w:val="auto"/>
            <w:u w:val="none"/>
          </w:rPr>
          <w:t>Weser</w:t>
        </w:r>
        <w:r w:rsidR="00724F23" w:rsidRPr="00625F56">
          <w:rPr>
            <w:rStyle w:val="Hipervnculo"/>
            <w:rFonts w:ascii="Arial" w:hAnsi="Arial" w:cs="Arial"/>
            <w:b/>
            <w:color w:val="auto"/>
            <w:u w:val="none"/>
          </w:rPr>
          <w:t>ü</w:t>
        </w:r>
        <w:r w:rsidR="00724F23" w:rsidRPr="00625F56">
          <w:rPr>
            <w:rStyle w:val="Hipervnculo"/>
            <w:rFonts w:ascii="Arial" w:hAnsi="Arial" w:cs="Arial"/>
            <w:b/>
            <w:color w:val="auto"/>
            <w:u w:val="none"/>
          </w:rPr>
          <w:t>bung</w:t>
        </w:r>
        <w:proofErr w:type="spellEnd"/>
      </w:hyperlink>
      <w:r w:rsidR="00724F23" w:rsidRPr="00625F56">
        <w:rPr>
          <w:rFonts w:ascii="Arial" w:hAnsi="Arial" w:cs="Arial"/>
          <w:b/>
        </w:rPr>
        <w:t xml:space="preserve">, en parte para contrarrestar la amenaza de una inminente invasión Aliada de Noruega. Dinamarca no resistió, pero </w:t>
      </w:r>
      <w:hyperlink r:id="rId488" w:tooltip="Campaña de Noruega" w:history="1">
        <w:r w:rsidR="00724F23" w:rsidRPr="00625F56">
          <w:rPr>
            <w:rStyle w:val="Hipervnculo"/>
            <w:rFonts w:ascii="Arial" w:hAnsi="Arial" w:cs="Arial"/>
            <w:b/>
            <w:color w:val="auto"/>
            <w:u w:val="none"/>
          </w:rPr>
          <w:t>Noruega luchó</w:t>
        </w:r>
      </w:hyperlink>
      <w:r w:rsidR="00724F23" w:rsidRPr="00625F56">
        <w:rPr>
          <w:rFonts w:ascii="Arial" w:hAnsi="Arial" w:cs="Arial"/>
          <w:b/>
        </w:rPr>
        <w:t xml:space="preserve">. Tropas del </w:t>
      </w:r>
      <w:hyperlink r:id="rId489" w:tooltip="Reino Unido" w:history="1">
        <w:r w:rsidR="00724F23" w:rsidRPr="00625F56">
          <w:rPr>
            <w:rStyle w:val="Hipervnculo"/>
            <w:rFonts w:ascii="Arial" w:hAnsi="Arial" w:cs="Arial"/>
            <w:b/>
            <w:color w:val="auto"/>
            <w:u w:val="none"/>
          </w:rPr>
          <w:t>Reino Unido</w:t>
        </w:r>
      </w:hyperlink>
      <w:r w:rsidR="00724F23" w:rsidRPr="00625F56">
        <w:rPr>
          <w:rFonts w:ascii="Arial" w:hAnsi="Arial" w:cs="Arial"/>
          <w:b/>
        </w:rPr>
        <w:t xml:space="preserve">, cuya propia invasión estaba preparada, desembarcaron en el norte de Noruega. A últimos de junio, los Aliados habían sido derrotados y se retiraban, Alemania controlaba la mayor parte de Noruega, y las </w:t>
      </w:r>
      <w:hyperlink r:id="rId490" w:tooltip="Fuerzas Armadas de Noruega" w:history="1">
        <w:r w:rsidR="00724F23" w:rsidRPr="00625F56">
          <w:rPr>
            <w:rStyle w:val="Hipervnculo"/>
            <w:rFonts w:ascii="Arial" w:hAnsi="Arial" w:cs="Arial"/>
            <w:b/>
            <w:color w:val="auto"/>
            <w:u w:val="none"/>
          </w:rPr>
          <w:t>Fuerzas Armadas de Noruega</w:t>
        </w:r>
      </w:hyperlink>
      <w:r w:rsidR="00724F23" w:rsidRPr="00625F56">
        <w:rPr>
          <w:rFonts w:ascii="Arial" w:hAnsi="Arial" w:cs="Arial"/>
          <w:b/>
        </w:rPr>
        <w:t xml:space="preserve"> se habían rendido, mientras que la </w:t>
      </w:r>
      <w:hyperlink r:id="rId491" w:tooltip="Familia real" w:history="1">
        <w:r w:rsidR="00724F23" w:rsidRPr="00625F56">
          <w:rPr>
            <w:rStyle w:val="Hipervnculo"/>
            <w:rFonts w:ascii="Arial" w:hAnsi="Arial" w:cs="Arial"/>
            <w:b/>
            <w:color w:val="auto"/>
            <w:u w:val="none"/>
          </w:rPr>
          <w:t>Familia real</w:t>
        </w:r>
      </w:hyperlink>
      <w:r w:rsidR="00724F23" w:rsidRPr="00625F56">
        <w:rPr>
          <w:rFonts w:ascii="Arial" w:hAnsi="Arial" w:cs="Arial"/>
          <w:b/>
        </w:rPr>
        <w:t xml:space="preserve"> noruega escapaba a </w:t>
      </w:r>
      <w:hyperlink r:id="rId492" w:tooltip="Londres" w:history="1">
        <w:r w:rsidR="00724F23" w:rsidRPr="00625F56">
          <w:rPr>
            <w:rStyle w:val="Hipervnculo"/>
            <w:rFonts w:ascii="Arial" w:hAnsi="Arial" w:cs="Arial"/>
            <w:b/>
            <w:color w:val="auto"/>
            <w:u w:val="none"/>
          </w:rPr>
          <w:t>Londres</w:t>
        </w:r>
      </w:hyperlink>
      <w:r w:rsidR="00724F23" w:rsidRPr="00625F56">
        <w:rPr>
          <w:rFonts w:ascii="Arial" w:hAnsi="Arial" w:cs="Arial"/>
          <w:b/>
        </w:rPr>
        <w:t xml:space="preserve">. </w:t>
      </w:r>
    </w:p>
    <w:p w:rsidR="00724F23" w:rsidRPr="0016429E" w:rsidRDefault="00724F23" w:rsidP="009115B5">
      <w:pPr>
        <w:pStyle w:val="NormalWeb"/>
        <w:ind w:left="-709" w:right="-142" w:firstLine="142"/>
        <w:jc w:val="both"/>
        <w:rPr>
          <w:rFonts w:ascii="Arial" w:hAnsi="Arial" w:cs="Arial"/>
          <w:b/>
          <w:color w:val="0070C0"/>
        </w:rPr>
      </w:pPr>
      <w:r w:rsidRPr="0016429E">
        <w:rPr>
          <w:rStyle w:val="mw-headline"/>
          <w:rFonts w:ascii="Arial" w:hAnsi="Arial" w:cs="Arial"/>
          <w:b/>
          <w:color w:val="0070C0"/>
        </w:rPr>
        <w:t>Frente occidental (mayo-septiembre de 1940)</w:t>
      </w:r>
    </w:p>
    <w:p w:rsidR="009D06C3" w:rsidRDefault="00C45D86" w:rsidP="009115B5">
      <w:pPr>
        <w:pStyle w:val="NormalWeb"/>
        <w:ind w:left="-709" w:right="-142" w:firstLine="142"/>
        <w:jc w:val="both"/>
        <w:rPr>
          <w:rFonts w:ascii="Arial" w:hAnsi="Arial" w:cs="Arial"/>
          <w:b/>
        </w:rPr>
      </w:pPr>
      <w:r>
        <w:rPr>
          <w:rFonts w:ascii="Arial" w:hAnsi="Arial" w:cs="Arial"/>
          <w:b/>
        </w:rPr>
        <w:t xml:space="preserve">  </w:t>
      </w:r>
      <w:r w:rsidR="009D06C3">
        <w:rPr>
          <w:rFonts w:ascii="Arial" w:hAnsi="Arial" w:cs="Arial"/>
          <w:b/>
        </w:rPr>
        <w:t>Los alemanes</w:t>
      </w:r>
      <w:r w:rsidR="00724F23" w:rsidRPr="00625F56">
        <w:rPr>
          <w:rFonts w:ascii="Arial" w:hAnsi="Arial" w:cs="Arial"/>
          <w:b/>
        </w:rPr>
        <w:t xml:space="preserve"> el </w:t>
      </w:r>
      <w:hyperlink r:id="rId493" w:tooltip="10 de mayo" w:history="1">
        <w:r w:rsidR="00724F23" w:rsidRPr="00625F56">
          <w:rPr>
            <w:rStyle w:val="Hipervnculo"/>
            <w:rFonts w:ascii="Arial" w:hAnsi="Arial" w:cs="Arial"/>
            <w:b/>
            <w:color w:val="auto"/>
            <w:u w:val="none"/>
          </w:rPr>
          <w:t>10 de mayo</w:t>
        </w:r>
      </w:hyperlink>
      <w:r w:rsidR="00724F23" w:rsidRPr="00625F56">
        <w:rPr>
          <w:rFonts w:ascii="Arial" w:hAnsi="Arial" w:cs="Arial"/>
          <w:b/>
        </w:rPr>
        <w:t xml:space="preserve"> de </w:t>
      </w:r>
      <w:hyperlink r:id="rId494" w:tooltip="1940" w:history="1">
        <w:r w:rsidR="00724F23" w:rsidRPr="00625F56">
          <w:rPr>
            <w:rStyle w:val="Hipervnculo"/>
            <w:rFonts w:ascii="Arial" w:hAnsi="Arial" w:cs="Arial"/>
            <w:b/>
            <w:color w:val="auto"/>
            <w:u w:val="none"/>
          </w:rPr>
          <w:t>1940</w:t>
        </w:r>
      </w:hyperlink>
      <w:r w:rsidR="00724F23" w:rsidRPr="00625F56">
        <w:rPr>
          <w:rFonts w:ascii="Arial" w:hAnsi="Arial" w:cs="Arial"/>
          <w:b/>
        </w:rPr>
        <w:t xml:space="preserve">, cuando invadieron </w:t>
      </w:r>
      <w:hyperlink r:id="rId495" w:tooltip="Luxemburgo" w:history="1">
        <w:r w:rsidR="00724F23" w:rsidRPr="00625F56">
          <w:rPr>
            <w:rStyle w:val="Hipervnculo"/>
            <w:rFonts w:ascii="Arial" w:hAnsi="Arial" w:cs="Arial"/>
            <w:b/>
            <w:color w:val="auto"/>
            <w:u w:val="none"/>
          </w:rPr>
          <w:t>Luxemburgo</w:t>
        </w:r>
      </w:hyperlink>
      <w:r w:rsidR="00724F23" w:rsidRPr="00625F56">
        <w:rPr>
          <w:rFonts w:ascii="Arial" w:hAnsi="Arial" w:cs="Arial"/>
          <w:b/>
        </w:rPr>
        <w:t xml:space="preserve">, </w:t>
      </w:r>
      <w:hyperlink r:id="rId496" w:tooltip="Bélgica" w:history="1">
        <w:r w:rsidR="00724F23" w:rsidRPr="00625F56">
          <w:rPr>
            <w:rStyle w:val="Hipervnculo"/>
            <w:rFonts w:ascii="Arial" w:hAnsi="Arial" w:cs="Arial"/>
            <w:b/>
            <w:color w:val="auto"/>
            <w:u w:val="none"/>
          </w:rPr>
          <w:t>Bélgica</w:t>
        </w:r>
      </w:hyperlink>
      <w:r w:rsidR="00724F23" w:rsidRPr="00625F56">
        <w:rPr>
          <w:rFonts w:ascii="Arial" w:hAnsi="Arial" w:cs="Arial"/>
          <w:b/>
        </w:rPr>
        <w:t xml:space="preserve">, los </w:t>
      </w:r>
      <w:hyperlink r:id="rId497" w:tooltip="Países Bajos" w:history="1">
        <w:r w:rsidR="00724F23" w:rsidRPr="00625F56">
          <w:rPr>
            <w:rStyle w:val="Hipervnculo"/>
            <w:rFonts w:ascii="Arial" w:hAnsi="Arial" w:cs="Arial"/>
            <w:b/>
            <w:color w:val="auto"/>
            <w:u w:val="none"/>
          </w:rPr>
          <w:t>Países Bajos</w:t>
        </w:r>
      </w:hyperlink>
      <w:r w:rsidR="00724F23" w:rsidRPr="00625F56">
        <w:rPr>
          <w:rFonts w:ascii="Arial" w:hAnsi="Arial" w:cs="Arial"/>
          <w:b/>
        </w:rPr>
        <w:t xml:space="preserve"> y </w:t>
      </w:r>
      <w:hyperlink r:id="rId498" w:tooltip="Francia" w:history="1">
        <w:r w:rsidR="00724F23" w:rsidRPr="00625F56">
          <w:rPr>
            <w:rStyle w:val="Hipervnculo"/>
            <w:rFonts w:ascii="Arial" w:hAnsi="Arial" w:cs="Arial"/>
            <w:b/>
            <w:color w:val="auto"/>
            <w:u w:val="none"/>
          </w:rPr>
          <w:t>Francia</w:t>
        </w:r>
      </w:hyperlink>
      <w:r w:rsidR="00724F23" w:rsidRPr="00625F56">
        <w:rPr>
          <w:rFonts w:ascii="Arial" w:hAnsi="Arial" w:cs="Arial"/>
          <w:b/>
        </w:rPr>
        <w:t xml:space="preserve">. Los Países Bajos fueron arrollados rápidamente y la ciudad </w:t>
      </w:r>
      <w:hyperlink r:id="rId499" w:tooltip="Neerlandesa" w:history="1">
        <w:r w:rsidR="00724F23" w:rsidRPr="00625F56">
          <w:rPr>
            <w:rStyle w:val="Hipervnculo"/>
            <w:rFonts w:ascii="Arial" w:hAnsi="Arial" w:cs="Arial"/>
            <w:b/>
            <w:color w:val="auto"/>
            <w:u w:val="none"/>
          </w:rPr>
          <w:t>neerlandesa</w:t>
        </w:r>
      </w:hyperlink>
      <w:r w:rsidR="00724F23" w:rsidRPr="00625F56">
        <w:rPr>
          <w:rFonts w:ascii="Arial" w:hAnsi="Arial" w:cs="Arial"/>
          <w:b/>
        </w:rPr>
        <w:t xml:space="preserve"> de </w:t>
      </w:r>
      <w:hyperlink r:id="rId500" w:tooltip="Róterdam" w:history="1">
        <w:r w:rsidR="00724F23" w:rsidRPr="00625F56">
          <w:rPr>
            <w:rStyle w:val="Hipervnculo"/>
            <w:rFonts w:ascii="Arial" w:hAnsi="Arial" w:cs="Arial"/>
            <w:b/>
            <w:color w:val="auto"/>
            <w:u w:val="none"/>
          </w:rPr>
          <w:t>Róterdam</w:t>
        </w:r>
      </w:hyperlink>
      <w:r w:rsidR="00724F23" w:rsidRPr="00625F56">
        <w:rPr>
          <w:rFonts w:ascii="Arial" w:hAnsi="Arial" w:cs="Arial"/>
          <w:b/>
        </w:rPr>
        <w:t xml:space="preserve"> fue destruida en un </w:t>
      </w:r>
      <w:hyperlink r:id="rId501" w:tooltip="Bombardeo de Rotterdam" w:history="1">
        <w:r w:rsidR="00724F23" w:rsidRPr="00625F56">
          <w:rPr>
            <w:rStyle w:val="Hipervnculo"/>
            <w:rFonts w:ascii="Arial" w:hAnsi="Arial" w:cs="Arial"/>
            <w:b/>
            <w:color w:val="auto"/>
            <w:u w:val="none"/>
          </w:rPr>
          <w:t>bombardeo aéreo</w:t>
        </w:r>
      </w:hyperlink>
      <w:r w:rsidR="00724F23" w:rsidRPr="00625F56">
        <w:rPr>
          <w:rFonts w:ascii="Arial" w:hAnsi="Arial" w:cs="Arial"/>
          <w:b/>
        </w:rPr>
        <w:t xml:space="preserve">. La </w:t>
      </w:r>
      <w:hyperlink r:id="rId502" w:tooltip="Fuerza Expedicionaria Británica" w:history="1">
        <w:r w:rsidR="00724F23" w:rsidRPr="00625F56">
          <w:rPr>
            <w:rStyle w:val="Hipervnculo"/>
            <w:rFonts w:ascii="Arial" w:hAnsi="Arial" w:cs="Arial"/>
            <w:b/>
            <w:color w:val="auto"/>
            <w:u w:val="none"/>
          </w:rPr>
          <w:t>Fuerza Expedicion</w:t>
        </w:r>
        <w:r w:rsidR="00724F23" w:rsidRPr="00625F56">
          <w:rPr>
            <w:rStyle w:val="Hipervnculo"/>
            <w:rFonts w:ascii="Arial" w:hAnsi="Arial" w:cs="Arial"/>
            <w:b/>
            <w:color w:val="auto"/>
            <w:u w:val="none"/>
          </w:rPr>
          <w:t>a</w:t>
        </w:r>
        <w:r w:rsidR="00724F23" w:rsidRPr="00625F56">
          <w:rPr>
            <w:rStyle w:val="Hipervnculo"/>
            <w:rFonts w:ascii="Arial" w:hAnsi="Arial" w:cs="Arial"/>
            <w:b/>
            <w:color w:val="auto"/>
            <w:u w:val="none"/>
          </w:rPr>
          <w:t>ria Británica</w:t>
        </w:r>
      </w:hyperlink>
      <w:r w:rsidR="00724F23" w:rsidRPr="00625F56">
        <w:rPr>
          <w:rFonts w:ascii="Arial" w:hAnsi="Arial" w:cs="Arial"/>
          <w:b/>
        </w:rPr>
        <w:t xml:space="preserve"> (BEF) y el </w:t>
      </w:r>
      <w:hyperlink r:id="rId503" w:tooltip="Ejército de Francia" w:history="1">
        <w:r w:rsidR="00724F23" w:rsidRPr="00625F56">
          <w:rPr>
            <w:rStyle w:val="Hipervnculo"/>
            <w:rFonts w:ascii="Arial" w:hAnsi="Arial" w:cs="Arial"/>
            <w:b/>
            <w:color w:val="auto"/>
            <w:u w:val="none"/>
          </w:rPr>
          <w:t>Ejército Francés</w:t>
        </w:r>
      </w:hyperlink>
      <w:r w:rsidR="00724F23" w:rsidRPr="00625F56">
        <w:rPr>
          <w:rFonts w:ascii="Arial" w:hAnsi="Arial" w:cs="Arial"/>
          <w:b/>
        </w:rPr>
        <w:t xml:space="preserve">, avanzaron hacia el </w:t>
      </w:r>
      <w:hyperlink r:id="rId504" w:tooltip="Flandes" w:history="1">
        <w:r w:rsidR="00724F23" w:rsidRPr="00625F56">
          <w:rPr>
            <w:rStyle w:val="Hipervnculo"/>
            <w:rFonts w:ascii="Arial" w:hAnsi="Arial" w:cs="Arial"/>
            <w:b/>
            <w:color w:val="auto"/>
            <w:u w:val="none"/>
          </w:rPr>
          <w:t>norte de Bélgica</w:t>
        </w:r>
      </w:hyperlink>
      <w:r w:rsidR="00724F23" w:rsidRPr="00625F56">
        <w:rPr>
          <w:rFonts w:ascii="Arial" w:hAnsi="Arial" w:cs="Arial"/>
          <w:b/>
        </w:rPr>
        <w:t xml:space="preserve"> y planea</w:t>
      </w:r>
      <w:r w:rsidR="009D06C3">
        <w:rPr>
          <w:rFonts w:ascii="Arial" w:hAnsi="Arial" w:cs="Arial"/>
          <w:b/>
        </w:rPr>
        <w:t>ron</w:t>
      </w:r>
      <w:r w:rsidR="00724F23" w:rsidRPr="00625F56">
        <w:rPr>
          <w:rFonts w:ascii="Arial" w:hAnsi="Arial" w:cs="Arial"/>
          <w:b/>
        </w:rPr>
        <w:t xml:space="preserve"> hacer una guerra móvil en el norte</w:t>
      </w:r>
      <w:r w:rsidR="009D06C3">
        <w:rPr>
          <w:rFonts w:ascii="Arial" w:hAnsi="Arial" w:cs="Arial"/>
          <w:b/>
        </w:rPr>
        <w:t>.</w:t>
      </w:r>
    </w:p>
    <w:p w:rsidR="00724F23" w:rsidRPr="00625F56" w:rsidRDefault="009D06C3" w:rsidP="009115B5">
      <w:pPr>
        <w:pStyle w:val="NormalWeb"/>
        <w:ind w:left="-709" w:right="-142" w:firstLine="142"/>
        <w:jc w:val="both"/>
        <w:rPr>
          <w:rFonts w:ascii="Arial" w:hAnsi="Arial" w:cs="Arial"/>
          <w:b/>
        </w:rPr>
      </w:pPr>
      <w:r>
        <w:rPr>
          <w:rFonts w:ascii="Arial" w:hAnsi="Arial" w:cs="Arial"/>
          <w:b/>
        </w:rPr>
        <w:t xml:space="preserve">   M</w:t>
      </w:r>
      <w:r w:rsidR="00724F23" w:rsidRPr="00625F56">
        <w:rPr>
          <w:rFonts w:ascii="Arial" w:hAnsi="Arial" w:cs="Arial"/>
          <w:b/>
        </w:rPr>
        <w:t xml:space="preserve">antenían un frente continuo y estático a lo largo de la </w:t>
      </w:r>
      <w:hyperlink r:id="rId505" w:tooltip="Línea Maginot" w:history="1">
        <w:r w:rsidR="00724F23" w:rsidRPr="00625F56">
          <w:rPr>
            <w:rStyle w:val="Hipervnculo"/>
            <w:rFonts w:ascii="Arial" w:hAnsi="Arial" w:cs="Arial"/>
            <w:b/>
            <w:color w:val="auto"/>
            <w:u w:val="none"/>
          </w:rPr>
          <w:t xml:space="preserve">Línea </w:t>
        </w:r>
        <w:proofErr w:type="spellStart"/>
        <w:r w:rsidR="00724F23" w:rsidRPr="00625F56">
          <w:rPr>
            <w:rStyle w:val="Hipervnculo"/>
            <w:rFonts w:ascii="Arial" w:hAnsi="Arial" w:cs="Arial"/>
            <w:b/>
            <w:color w:val="auto"/>
            <w:u w:val="none"/>
          </w:rPr>
          <w:t>Maginot</w:t>
        </w:r>
        <w:proofErr w:type="spellEnd"/>
      </w:hyperlink>
      <w:r w:rsidR="00724F23" w:rsidRPr="00625F56">
        <w:rPr>
          <w:rFonts w:ascii="Arial" w:hAnsi="Arial" w:cs="Arial"/>
          <w:b/>
        </w:rPr>
        <w:t xml:space="preserve"> más al sur. Los planes Aliados fueron desbaratados inmediatamente por el más clásico e importante ejemplo en la historia de la </w:t>
      </w:r>
      <w:hyperlink r:id="rId506" w:tooltip="Blitzkrieg" w:history="1">
        <w:proofErr w:type="spellStart"/>
        <w:r w:rsidR="00724F23" w:rsidRPr="00625F56">
          <w:rPr>
            <w:rStyle w:val="Hipervnculo"/>
            <w:rFonts w:ascii="Arial" w:hAnsi="Arial" w:cs="Arial"/>
            <w:b/>
            <w:color w:val="auto"/>
            <w:u w:val="none"/>
          </w:rPr>
          <w:t>Blitzkrieg</w:t>
        </w:r>
        <w:proofErr w:type="spellEnd"/>
      </w:hyperlink>
      <w:r w:rsidR="00724F23" w:rsidRPr="00625F56">
        <w:rPr>
          <w:rFonts w:ascii="Arial" w:hAnsi="Arial" w:cs="Arial"/>
          <w:b/>
        </w:rPr>
        <w:t>.</w:t>
      </w:r>
      <w:r>
        <w:rPr>
          <w:rFonts w:ascii="Arial" w:hAnsi="Arial" w:cs="Arial"/>
          <w:b/>
        </w:rPr>
        <w:t xml:space="preserve">  </w:t>
      </w:r>
      <w:r w:rsidR="00724F23" w:rsidRPr="00625F56">
        <w:rPr>
          <w:rFonts w:ascii="Arial" w:hAnsi="Arial" w:cs="Arial"/>
          <w:b/>
        </w:rPr>
        <w:t xml:space="preserve">En la primera fase de la invasión, </w:t>
      </w:r>
      <w:hyperlink r:id="rId507" w:tooltip="Batalla de Francia" w:history="1">
        <w:proofErr w:type="spellStart"/>
        <w:r w:rsidR="00724F23" w:rsidRPr="00625F56">
          <w:rPr>
            <w:rStyle w:val="Hipervnculo"/>
            <w:rFonts w:ascii="Arial" w:hAnsi="Arial" w:cs="Arial"/>
            <w:b/>
            <w:color w:val="auto"/>
            <w:u w:val="none"/>
          </w:rPr>
          <w:t>Fall</w:t>
        </w:r>
        <w:proofErr w:type="spellEnd"/>
        <w:r w:rsidR="00724F23" w:rsidRPr="00625F56">
          <w:rPr>
            <w:rStyle w:val="Hipervnculo"/>
            <w:rFonts w:ascii="Arial" w:hAnsi="Arial" w:cs="Arial"/>
            <w:b/>
            <w:color w:val="auto"/>
            <w:u w:val="none"/>
          </w:rPr>
          <w:t xml:space="preserve"> </w:t>
        </w:r>
        <w:proofErr w:type="spellStart"/>
        <w:r w:rsidR="00724F23" w:rsidRPr="00625F56">
          <w:rPr>
            <w:rStyle w:val="Hipervnculo"/>
            <w:rFonts w:ascii="Arial" w:hAnsi="Arial" w:cs="Arial"/>
            <w:b/>
            <w:color w:val="auto"/>
            <w:u w:val="none"/>
          </w:rPr>
          <w:t>Gelb</w:t>
        </w:r>
        <w:proofErr w:type="spellEnd"/>
      </w:hyperlink>
      <w:r w:rsidR="00724F23" w:rsidRPr="00625F56">
        <w:rPr>
          <w:rFonts w:ascii="Arial" w:hAnsi="Arial" w:cs="Arial"/>
          <w:b/>
        </w:rPr>
        <w:t xml:space="preserve">, el </w:t>
      </w:r>
      <w:proofErr w:type="spellStart"/>
      <w:r w:rsidR="00724F23" w:rsidRPr="00625F56">
        <w:rPr>
          <w:rFonts w:ascii="Arial" w:hAnsi="Arial" w:cs="Arial"/>
          <w:b/>
          <w:i/>
          <w:iCs/>
        </w:rPr>
        <w:t>Panzergruppe</w:t>
      </w:r>
      <w:proofErr w:type="spellEnd"/>
      <w:r w:rsidR="00724F23" w:rsidRPr="00625F56">
        <w:rPr>
          <w:rFonts w:ascii="Arial" w:hAnsi="Arial" w:cs="Arial"/>
          <w:b/>
          <w:i/>
          <w:iCs/>
        </w:rPr>
        <w:t xml:space="preserve"> von </w:t>
      </w:r>
      <w:proofErr w:type="spellStart"/>
      <w:r w:rsidR="00724F23" w:rsidRPr="00625F56">
        <w:rPr>
          <w:rFonts w:ascii="Arial" w:hAnsi="Arial" w:cs="Arial"/>
          <w:b/>
          <w:i/>
          <w:iCs/>
        </w:rPr>
        <w:t>Kleist</w:t>
      </w:r>
      <w:proofErr w:type="spellEnd"/>
      <w:r w:rsidR="00724F23" w:rsidRPr="00625F56">
        <w:rPr>
          <w:rFonts w:ascii="Arial" w:hAnsi="Arial" w:cs="Arial"/>
          <w:b/>
        </w:rPr>
        <w:t xml:space="preserve"> de la </w:t>
      </w:r>
      <w:proofErr w:type="spellStart"/>
      <w:r w:rsidR="00724F23" w:rsidRPr="00625F56">
        <w:rPr>
          <w:rFonts w:ascii="Arial" w:hAnsi="Arial" w:cs="Arial"/>
          <w:b/>
        </w:rPr>
        <w:t>Wehrmacht</w:t>
      </w:r>
      <w:proofErr w:type="spellEnd"/>
      <w:r w:rsidR="00724F23" w:rsidRPr="00625F56">
        <w:rPr>
          <w:rFonts w:ascii="Arial" w:hAnsi="Arial" w:cs="Arial"/>
          <w:b/>
        </w:rPr>
        <w:t xml:space="preserve">, se precipitó a través de las </w:t>
      </w:r>
      <w:hyperlink r:id="rId508" w:tooltip="Ardenas (región)" w:history="1">
        <w:r w:rsidR="00724F23" w:rsidRPr="00625F56">
          <w:rPr>
            <w:rStyle w:val="Hipervnculo"/>
            <w:rFonts w:ascii="Arial" w:hAnsi="Arial" w:cs="Arial"/>
            <w:b/>
            <w:color w:val="auto"/>
            <w:u w:val="none"/>
          </w:rPr>
          <w:t>Ardenas</w:t>
        </w:r>
      </w:hyperlink>
      <w:r w:rsidR="00724F23" w:rsidRPr="00625F56">
        <w:rPr>
          <w:rFonts w:ascii="Arial" w:hAnsi="Arial" w:cs="Arial"/>
          <w:b/>
        </w:rPr>
        <w:t xml:space="preserve">, una región con espesos bosques que los Aliados habían pensado que sería impenetrable para un ejército mecanizado moderno. Los alemanes rompieron la línea francesa en </w:t>
      </w:r>
      <w:hyperlink r:id="rId509" w:tooltip="Sedán (Ardenas)" w:history="1">
        <w:r w:rsidR="00724F23" w:rsidRPr="00625F56">
          <w:rPr>
            <w:rStyle w:val="Hipervnculo"/>
            <w:rFonts w:ascii="Arial" w:hAnsi="Arial" w:cs="Arial"/>
            <w:b/>
            <w:color w:val="auto"/>
            <w:u w:val="none"/>
          </w:rPr>
          <w:t>Sedán</w:t>
        </w:r>
      </w:hyperlink>
      <w:r w:rsidR="00724F23" w:rsidRPr="00625F56">
        <w:rPr>
          <w:rFonts w:ascii="Arial" w:hAnsi="Arial" w:cs="Arial"/>
          <w:b/>
        </w:rPr>
        <w:t xml:space="preserve">, sostenida por reservistas más que por tropas de primera línea, para luego girar hacia el oeste a través del norte de Francia hacia el </w:t>
      </w:r>
      <w:hyperlink r:id="rId510" w:tooltip="Canal de la Mancha" w:history="1">
        <w:r w:rsidR="00724F23" w:rsidRPr="00625F56">
          <w:rPr>
            <w:rStyle w:val="Hipervnculo"/>
            <w:rFonts w:ascii="Arial" w:hAnsi="Arial" w:cs="Arial"/>
            <w:b/>
            <w:color w:val="auto"/>
            <w:u w:val="none"/>
          </w:rPr>
          <w:t>Canal de la Mancha</w:t>
        </w:r>
      </w:hyperlink>
      <w:r w:rsidR="00724F23" w:rsidRPr="00625F56">
        <w:rPr>
          <w:rFonts w:ascii="Arial" w:hAnsi="Arial" w:cs="Arial"/>
          <w:b/>
        </w:rPr>
        <w:t>, dividiendo en dos a los Aliados.</w:t>
      </w:r>
    </w:p>
    <w:p w:rsidR="004C1C1A" w:rsidRDefault="00724F23" w:rsidP="009115B5">
      <w:pPr>
        <w:pStyle w:val="NormalWeb"/>
        <w:ind w:left="-709" w:right="-142" w:firstLine="142"/>
        <w:jc w:val="both"/>
        <w:rPr>
          <w:rFonts w:ascii="Arial" w:hAnsi="Arial" w:cs="Arial"/>
          <w:b/>
        </w:rPr>
      </w:pPr>
      <w:r w:rsidRPr="00625F56">
        <w:rPr>
          <w:rFonts w:ascii="Arial" w:hAnsi="Arial" w:cs="Arial"/>
          <w:b/>
        </w:rPr>
        <w:t xml:space="preserve">La BEF y las </w:t>
      </w:r>
      <w:hyperlink r:id="rId511" w:tooltip="Ejército de Francia" w:history="1">
        <w:r w:rsidRPr="00625F56">
          <w:rPr>
            <w:rStyle w:val="Hipervnculo"/>
            <w:rFonts w:ascii="Arial" w:hAnsi="Arial" w:cs="Arial"/>
            <w:b/>
            <w:color w:val="auto"/>
            <w:u w:val="none"/>
          </w:rPr>
          <w:t>fuerzas Francesas</w:t>
        </w:r>
      </w:hyperlink>
      <w:r w:rsidRPr="00625F56">
        <w:rPr>
          <w:rFonts w:ascii="Arial" w:hAnsi="Arial" w:cs="Arial"/>
          <w:b/>
        </w:rPr>
        <w:t xml:space="preserve">, rodeadas en el norte, fueron evacuadas desde </w:t>
      </w:r>
      <w:hyperlink r:id="rId512" w:tooltip="Dunkerque" w:history="1">
        <w:r w:rsidRPr="00625F56">
          <w:rPr>
            <w:rStyle w:val="Hipervnculo"/>
            <w:rFonts w:ascii="Arial" w:hAnsi="Arial" w:cs="Arial"/>
            <w:b/>
            <w:color w:val="auto"/>
            <w:u w:val="none"/>
          </w:rPr>
          <w:t>Dunke</w:t>
        </w:r>
        <w:r w:rsidRPr="00625F56">
          <w:rPr>
            <w:rStyle w:val="Hipervnculo"/>
            <w:rFonts w:ascii="Arial" w:hAnsi="Arial" w:cs="Arial"/>
            <w:b/>
            <w:color w:val="auto"/>
            <w:u w:val="none"/>
          </w:rPr>
          <w:t>r</w:t>
        </w:r>
        <w:r w:rsidRPr="00625F56">
          <w:rPr>
            <w:rStyle w:val="Hipervnculo"/>
            <w:rFonts w:ascii="Arial" w:hAnsi="Arial" w:cs="Arial"/>
            <w:b/>
            <w:color w:val="auto"/>
            <w:u w:val="none"/>
          </w:rPr>
          <w:t>que</w:t>
        </w:r>
      </w:hyperlink>
      <w:r w:rsidRPr="00625F56">
        <w:rPr>
          <w:rFonts w:ascii="Arial" w:hAnsi="Arial" w:cs="Arial"/>
          <w:b/>
        </w:rPr>
        <w:t xml:space="preserve"> en la </w:t>
      </w:r>
      <w:hyperlink r:id="rId513" w:tooltip="Operación Dinamo" w:history="1">
        <w:r w:rsidRPr="00625F56">
          <w:rPr>
            <w:rStyle w:val="Hipervnculo"/>
            <w:rFonts w:ascii="Arial" w:hAnsi="Arial" w:cs="Arial"/>
            <w:b/>
            <w:color w:val="auto"/>
            <w:u w:val="none"/>
          </w:rPr>
          <w:t>Operación Dinamo</w:t>
        </w:r>
      </w:hyperlink>
      <w:r w:rsidRPr="00625F56">
        <w:rPr>
          <w:rFonts w:ascii="Arial" w:hAnsi="Arial" w:cs="Arial"/>
          <w:b/>
        </w:rPr>
        <w:t xml:space="preserve">. La operación fue una de las evacuaciones más grandes de la historia militar, cuando 338 000 soldados británicos, franceses y belgas fueron evacuados a través del </w:t>
      </w:r>
      <w:r w:rsidR="009D06C3">
        <w:rPr>
          <w:rFonts w:ascii="Arial" w:hAnsi="Arial" w:cs="Arial"/>
          <w:b/>
        </w:rPr>
        <w:t xml:space="preserve">Canal de la Mancha. </w:t>
      </w:r>
      <w:r w:rsidRPr="00625F56">
        <w:rPr>
          <w:rFonts w:ascii="Arial" w:hAnsi="Arial" w:cs="Arial"/>
          <w:b/>
        </w:rPr>
        <w:t xml:space="preserve">El </w:t>
      </w:r>
      <w:hyperlink r:id="rId514" w:tooltip="10 de junio" w:history="1">
        <w:r w:rsidRPr="00625F56">
          <w:rPr>
            <w:rStyle w:val="Hipervnculo"/>
            <w:rFonts w:ascii="Arial" w:hAnsi="Arial" w:cs="Arial"/>
            <w:b/>
            <w:color w:val="auto"/>
            <w:u w:val="none"/>
          </w:rPr>
          <w:t>10 de junio</w:t>
        </w:r>
      </w:hyperlink>
      <w:r w:rsidRPr="00625F56">
        <w:rPr>
          <w:rFonts w:ascii="Arial" w:hAnsi="Arial" w:cs="Arial"/>
          <w:b/>
        </w:rPr>
        <w:t xml:space="preserve">, Italia se unió a la guerra, atacando a Francia por el sur. Las fuerzas alemanas continuaron entonces la conquista de Francia con </w:t>
      </w:r>
      <w:proofErr w:type="spellStart"/>
      <w:r w:rsidRPr="00625F56">
        <w:rPr>
          <w:rFonts w:ascii="Arial" w:hAnsi="Arial" w:cs="Arial"/>
          <w:b/>
          <w:i/>
          <w:iCs/>
        </w:rPr>
        <w:t>Fall</w:t>
      </w:r>
      <w:proofErr w:type="spellEnd"/>
      <w:r w:rsidRPr="00625F56">
        <w:rPr>
          <w:rFonts w:ascii="Arial" w:hAnsi="Arial" w:cs="Arial"/>
          <w:b/>
          <w:i/>
          <w:iCs/>
        </w:rPr>
        <w:t xml:space="preserve"> </w:t>
      </w:r>
      <w:proofErr w:type="spellStart"/>
      <w:r w:rsidRPr="00625F56">
        <w:rPr>
          <w:rFonts w:ascii="Arial" w:hAnsi="Arial" w:cs="Arial"/>
          <w:b/>
          <w:i/>
          <w:iCs/>
        </w:rPr>
        <w:t>Rot</w:t>
      </w:r>
      <w:proofErr w:type="spellEnd"/>
      <w:r w:rsidRPr="00625F56">
        <w:rPr>
          <w:rFonts w:ascii="Arial" w:hAnsi="Arial" w:cs="Arial"/>
          <w:b/>
        </w:rPr>
        <w:t xml:space="preserve"> ('Caso Rojo').</w:t>
      </w:r>
      <w:r w:rsidR="004C1C1A">
        <w:rPr>
          <w:rFonts w:ascii="Arial" w:hAnsi="Arial" w:cs="Arial"/>
          <w:b/>
        </w:rPr>
        <w:t xml:space="preserve"> </w:t>
      </w:r>
    </w:p>
    <w:p w:rsidR="00724F23" w:rsidRPr="00625F56" w:rsidRDefault="004C1C1A" w:rsidP="009115B5">
      <w:pPr>
        <w:pStyle w:val="NormalWeb"/>
        <w:ind w:left="-709" w:right="-142" w:firstLine="142"/>
        <w:jc w:val="both"/>
        <w:rPr>
          <w:rFonts w:ascii="Arial" w:hAnsi="Arial" w:cs="Arial"/>
          <w:b/>
        </w:rPr>
      </w:pPr>
      <w:r>
        <w:rPr>
          <w:rFonts w:ascii="Arial" w:hAnsi="Arial" w:cs="Arial"/>
          <w:b/>
        </w:rPr>
        <w:lastRenderedPageBreak/>
        <w:t xml:space="preserve">   Y </w:t>
      </w:r>
      <w:r w:rsidR="00724F23" w:rsidRPr="00625F56">
        <w:rPr>
          <w:rFonts w:ascii="Arial" w:hAnsi="Arial" w:cs="Arial"/>
          <w:b/>
        </w:rPr>
        <w:t xml:space="preserve">Francia firmó un </w:t>
      </w:r>
      <w:hyperlink r:id="rId515" w:tooltip="Armisticio del 22 de junio de 1940" w:history="1">
        <w:r w:rsidR="00724F23" w:rsidRPr="00625F56">
          <w:rPr>
            <w:rStyle w:val="Hipervnculo"/>
            <w:rFonts w:ascii="Arial" w:hAnsi="Arial" w:cs="Arial"/>
            <w:b/>
            <w:color w:val="auto"/>
            <w:u w:val="none"/>
          </w:rPr>
          <w:t>armisticio</w:t>
        </w:r>
      </w:hyperlink>
      <w:r w:rsidR="00724F23" w:rsidRPr="00625F56">
        <w:rPr>
          <w:rFonts w:ascii="Arial" w:hAnsi="Arial" w:cs="Arial"/>
          <w:b/>
        </w:rPr>
        <w:t xml:space="preserve"> con Alemania el </w:t>
      </w:r>
      <w:hyperlink r:id="rId516" w:tooltip="22 de junio" w:history="1">
        <w:r w:rsidR="00724F23" w:rsidRPr="00625F56">
          <w:rPr>
            <w:rStyle w:val="Hipervnculo"/>
            <w:rFonts w:ascii="Arial" w:hAnsi="Arial" w:cs="Arial"/>
            <w:b/>
            <w:color w:val="auto"/>
            <w:u w:val="none"/>
          </w:rPr>
          <w:t>22 de junio</w:t>
        </w:r>
      </w:hyperlink>
      <w:r w:rsidR="00724F23" w:rsidRPr="00625F56">
        <w:rPr>
          <w:rFonts w:ascii="Arial" w:hAnsi="Arial" w:cs="Arial"/>
          <w:b/>
        </w:rPr>
        <w:t xml:space="preserve"> de </w:t>
      </w:r>
      <w:hyperlink r:id="rId517" w:tooltip="1940" w:history="1">
        <w:r w:rsidR="00724F23" w:rsidRPr="00625F56">
          <w:rPr>
            <w:rStyle w:val="Hipervnculo"/>
            <w:rFonts w:ascii="Arial" w:hAnsi="Arial" w:cs="Arial"/>
            <w:b/>
            <w:color w:val="auto"/>
            <w:u w:val="none"/>
          </w:rPr>
          <w:t>1940</w:t>
        </w:r>
      </w:hyperlink>
      <w:r w:rsidR="00724F23" w:rsidRPr="00625F56">
        <w:rPr>
          <w:rFonts w:ascii="Arial" w:hAnsi="Arial" w:cs="Arial"/>
          <w:b/>
        </w:rPr>
        <w:t xml:space="preserve">, que condujo a la ocupación directa alemana de </w:t>
      </w:r>
      <w:hyperlink r:id="rId518" w:tooltip="París" w:history="1">
        <w:r w:rsidR="00724F23" w:rsidRPr="00625F56">
          <w:rPr>
            <w:rStyle w:val="Hipervnculo"/>
            <w:rFonts w:ascii="Arial" w:hAnsi="Arial" w:cs="Arial"/>
            <w:b/>
            <w:color w:val="auto"/>
            <w:u w:val="none"/>
          </w:rPr>
          <w:t>París</w:t>
        </w:r>
      </w:hyperlink>
      <w:r w:rsidR="00724F23" w:rsidRPr="00625F56">
        <w:rPr>
          <w:rFonts w:ascii="Arial" w:hAnsi="Arial" w:cs="Arial"/>
          <w:b/>
        </w:rPr>
        <w:t xml:space="preserve"> y de dos tercios de Francia, y al establecimiento de un </w:t>
      </w:r>
      <w:hyperlink r:id="rId519" w:tooltip="Gobierno títere" w:history="1">
        <w:r w:rsidR="00724F23" w:rsidRPr="00625F56">
          <w:rPr>
            <w:rStyle w:val="Hipervnculo"/>
            <w:rFonts w:ascii="Arial" w:hAnsi="Arial" w:cs="Arial"/>
            <w:b/>
            <w:color w:val="auto"/>
            <w:u w:val="none"/>
          </w:rPr>
          <w:t>gobierno títere</w:t>
        </w:r>
      </w:hyperlink>
      <w:r w:rsidR="00724F23" w:rsidRPr="00625F56">
        <w:rPr>
          <w:rFonts w:ascii="Arial" w:hAnsi="Arial" w:cs="Arial"/>
          <w:b/>
        </w:rPr>
        <w:t xml:space="preserve"> alemán con sede en el </w:t>
      </w:r>
      <w:hyperlink r:id="rId520" w:tooltip="Vichy" w:history="1">
        <w:r w:rsidR="00724F23" w:rsidRPr="00625F56">
          <w:rPr>
            <w:rStyle w:val="Hipervnculo"/>
            <w:rFonts w:ascii="Arial" w:hAnsi="Arial" w:cs="Arial"/>
            <w:b/>
            <w:color w:val="auto"/>
            <w:u w:val="none"/>
          </w:rPr>
          <w:t>sudeste de Francia</w:t>
        </w:r>
      </w:hyperlink>
      <w:r w:rsidR="00724F23" w:rsidRPr="00625F56">
        <w:rPr>
          <w:rFonts w:ascii="Arial" w:hAnsi="Arial" w:cs="Arial"/>
          <w:b/>
        </w:rPr>
        <w:t xml:space="preserve"> conocido como la </w:t>
      </w:r>
      <w:hyperlink r:id="rId521" w:tooltip="Francia de Vichy" w:history="1">
        <w:r w:rsidR="00724F23" w:rsidRPr="00625F56">
          <w:rPr>
            <w:rStyle w:val="Hipervnculo"/>
            <w:rFonts w:ascii="Arial" w:hAnsi="Arial" w:cs="Arial"/>
            <w:b/>
            <w:color w:val="auto"/>
            <w:u w:val="none"/>
          </w:rPr>
          <w:t>Francia de Vichy</w:t>
        </w:r>
      </w:hyperlink>
      <w:r w:rsidR="00724F23" w:rsidRPr="00625F56">
        <w:rPr>
          <w:rFonts w:ascii="Arial" w:hAnsi="Arial" w:cs="Arial"/>
          <w:b/>
        </w:rPr>
        <w:t>.</w:t>
      </w:r>
    </w:p>
    <w:p w:rsidR="00427D89" w:rsidRDefault="004C1C1A" w:rsidP="009115B5">
      <w:pPr>
        <w:pStyle w:val="NormalWeb"/>
        <w:ind w:left="-709" w:right="-142" w:firstLine="142"/>
        <w:jc w:val="both"/>
        <w:rPr>
          <w:rFonts w:ascii="Arial" w:hAnsi="Arial" w:cs="Arial"/>
          <w:b/>
        </w:rPr>
      </w:pPr>
      <w:r>
        <w:rPr>
          <w:rFonts w:ascii="Arial" w:hAnsi="Arial" w:cs="Arial"/>
          <w:b/>
        </w:rPr>
        <w:t xml:space="preserve">  </w:t>
      </w:r>
      <w:r w:rsidR="00724F23" w:rsidRPr="00625F56">
        <w:rPr>
          <w:rFonts w:ascii="Arial" w:hAnsi="Arial" w:cs="Arial"/>
          <w:b/>
        </w:rPr>
        <w:t xml:space="preserve">Alemania había empezado los preparativos en el verano de 1940 para invadir el Reino Unido en la </w:t>
      </w:r>
      <w:hyperlink r:id="rId522" w:tooltip="Operación León Marino" w:history="1">
        <w:r w:rsidR="00724F23" w:rsidRPr="00625F56">
          <w:rPr>
            <w:rStyle w:val="Hipervnculo"/>
            <w:rFonts w:ascii="Arial" w:hAnsi="Arial" w:cs="Arial"/>
            <w:b/>
            <w:color w:val="auto"/>
            <w:u w:val="none"/>
          </w:rPr>
          <w:t>Operación León Marino</w:t>
        </w:r>
      </w:hyperlink>
      <w:r w:rsidR="00724F23" w:rsidRPr="00625F56">
        <w:rPr>
          <w:rFonts w:ascii="Arial" w:hAnsi="Arial" w:cs="Arial"/>
          <w:b/>
        </w:rPr>
        <w:t xml:space="preserve">. Muchos de los suministros y de las armas pesadas del ejército británico se habían perdido en Dunkerque. Los alemanes no tenían ninguna esperanza de batir a la </w:t>
      </w:r>
      <w:hyperlink r:id="rId523" w:tooltip="Marina Real británica" w:history="1">
        <w:r w:rsidR="00724F23" w:rsidRPr="00625F56">
          <w:rPr>
            <w:rStyle w:val="Hipervnculo"/>
            <w:rFonts w:ascii="Arial" w:hAnsi="Arial" w:cs="Arial"/>
            <w:b/>
            <w:color w:val="auto"/>
            <w:u w:val="none"/>
          </w:rPr>
          <w:t>Marina Real británica</w:t>
        </w:r>
      </w:hyperlink>
      <w:r w:rsidR="00724F23" w:rsidRPr="00625F56">
        <w:rPr>
          <w:rFonts w:ascii="Arial" w:hAnsi="Arial" w:cs="Arial"/>
          <w:b/>
        </w:rPr>
        <w:t>, pero pensaron que tendrían una oportun</w:t>
      </w:r>
      <w:r w:rsidR="00724F23" w:rsidRPr="00625F56">
        <w:rPr>
          <w:rFonts w:ascii="Arial" w:hAnsi="Arial" w:cs="Arial"/>
          <w:b/>
        </w:rPr>
        <w:t>i</w:t>
      </w:r>
      <w:r w:rsidR="00724F23" w:rsidRPr="00625F56">
        <w:rPr>
          <w:rFonts w:ascii="Arial" w:hAnsi="Arial" w:cs="Arial"/>
          <w:b/>
        </w:rPr>
        <w:t xml:space="preserve">dad de éxito si podían alcanzar la </w:t>
      </w:r>
      <w:hyperlink r:id="rId524" w:tooltip="Superioridad aérea" w:history="1">
        <w:r w:rsidR="00724F23" w:rsidRPr="00625F56">
          <w:rPr>
            <w:rStyle w:val="Hipervnculo"/>
            <w:rFonts w:ascii="Arial" w:hAnsi="Arial" w:cs="Arial"/>
            <w:b/>
            <w:color w:val="auto"/>
            <w:u w:val="none"/>
          </w:rPr>
          <w:t>superioridad aérea</w:t>
        </w:r>
      </w:hyperlink>
      <w:r w:rsidR="00724F23" w:rsidRPr="00625F56">
        <w:rPr>
          <w:rFonts w:ascii="Arial" w:hAnsi="Arial" w:cs="Arial"/>
          <w:b/>
        </w:rPr>
        <w:t xml:space="preserve">. Para hacerlo, tenían que suprimir primero a la </w:t>
      </w:r>
      <w:hyperlink r:id="rId525" w:tooltip="Royal Air Force" w:history="1">
        <w:r w:rsidR="00724F23" w:rsidRPr="00625F56">
          <w:rPr>
            <w:rStyle w:val="Hipervnculo"/>
            <w:rFonts w:ascii="Arial" w:hAnsi="Arial" w:cs="Arial"/>
            <w:b/>
            <w:color w:val="auto"/>
            <w:u w:val="none"/>
          </w:rPr>
          <w:t xml:space="preserve">Royal Air </w:t>
        </w:r>
        <w:proofErr w:type="spellStart"/>
        <w:r w:rsidR="00724F23" w:rsidRPr="00625F56">
          <w:rPr>
            <w:rStyle w:val="Hipervnculo"/>
            <w:rFonts w:ascii="Arial" w:hAnsi="Arial" w:cs="Arial"/>
            <w:b/>
            <w:color w:val="auto"/>
            <w:u w:val="none"/>
          </w:rPr>
          <w:t>Force</w:t>
        </w:r>
        <w:proofErr w:type="spellEnd"/>
      </w:hyperlink>
      <w:r w:rsidR="00724F23" w:rsidRPr="00625F56">
        <w:rPr>
          <w:rFonts w:ascii="Arial" w:hAnsi="Arial" w:cs="Arial"/>
          <w:b/>
        </w:rPr>
        <w:t xml:space="preserve"> (RAF). </w:t>
      </w:r>
    </w:p>
    <w:p w:rsidR="00724F23" w:rsidRPr="00625F56" w:rsidRDefault="00427D89" w:rsidP="009115B5">
      <w:pPr>
        <w:pStyle w:val="NormalWeb"/>
        <w:ind w:left="-709" w:right="-142" w:firstLine="142"/>
        <w:jc w:val="both"/>
        <w:rPr>
          <w:rFonts w:ascii="Arial" w:hAnsi="Arial" w:cs="Arial"/>
          <w:b/>
        </w:rPr>
      </w:pPr>
      <w:r>
        <w:rPr>
          <w:rFonts w:ascii="Arial" w:hAnsi="Arial" w:cs="Arial"/>
          <w:b/>
        </w:rPr>
        <w:t xml:space="preserve"> </w:t>
      </w:r>
      <w:r w:rsidR="004C1C1A">
        <w:rPr>
          <w:rFonts w:ascii="Arial" w:hAnsi="Arial" w:cs="Arial"/>
          <w:b/>
        </w:rPr>
        <w:t xml:space="preserve"> </w:t>
      </w:r>
      <w:r w:rsidR="00724F23" w:rsidRPr="00625F56">
        <w:rPr>
          <w:rFonts w:ascii="Arial" w:hAnsi="Arial" w:cs="Arial"/>
          <w:b/>
        </w:rPr>
        <w:t xml:space="preserve">Fue entonces, cuando se inició un combate aéreo a finales del verano de 1940 entre alemanes y británicos que llegó a conocerse como la </w:t>
      </w:r>
      <w:hyperlink r:id="rId526" w:tooltip="Batalla de Inglaterra" w:history="1">
        <w:r w:rsidR="00724F23" w:rsidRPr="00625F56">
          <w:rPr>
            <w:rStyle w:val="Hipervnculo"/>
            <w:rFonts w:ascii="Arial" w:hAnsi="Arial" w:cs="Arial"/>
            <w:b/>
            <w:color w:val="auto"/>
            <w:u w:val="none"/>
          </w:rPr>
          <w:t>batalla de Inglaterra</w:t>
        </w:r>
      </w:hyperlink>
      <w:r w:rsidR="00724F23" w:rsidRPr="00625F56">
        <w:rPr>
          <w:rFonts w:ascii="Arial" w:hAnsi="Arial" w:cs="Arial"/>
          <w:b/>
        </w:rPr>
        <w:t xml:space="preserve">. La </w:t>
      </w:r>
      <w:hyperlink r:id="rId527" w:tooltip="Luftwaffe (Wehrmacht)" w:history="1">
        <w:proofErr w:type="spellStart"/>
        <w:r w:rsidR="00724F23" w:rsidRPr="00625F56">
          <w:rPr>
            <w:rStyle w:val="Hipervnculo"/>
            <w:rFonts w:ascii="Arial" w:hAnsi="Arial" w:cs="Arial"/>
            <w:b/>
            <w:color w:val="auto"/>
            <w:u w:val="none"/>
          </w:rPr>
          <w:t>Luftwaffe</w:t>
        </w:r>
        <w:proofErr w:type="spellEnd"/>
      </w:hyperlink>
      <w:r w:rsidR="00724F23" w:rsidRPr="00625F56">
        <w:rPr>
          <w:rFonts w:ascii="Arial" w:hAnsi="Arial" w:cs="Arial"/>
          <w:b/>
        </w:rPr>
        <w:t xml:space="preserve"> (Fuerza Aérea de Alemania) tomó como objetivo inicialmente a los aeródromos y estaciones de </w:t>
      </w:r>
      <w:hyperlink r:id="rId528" w:tooltip="Radar" w:history="1">
        <w:r w:rsidR="00724F23" w:rsidRPr="00625F56">
          <w:rPr>
            <w:rStyle w:val="Hipervnculo"/>
            <w:rFonts w:ascii="Arial" w:hAnsi="Arial" w:cs="Arial"/>
            <w:b/>
            <w:color w:val="auto"/>
            <w:u w:val="none"/>
          </w:rPr>
          <w:t>radar</w:t>
        </w:r>
      </w:hyperlink>
      <w:r w:rsidR="00724F23" w:rsidRPr="00625F56">
        <w:rPr>
          <w:rFonts w:ascii="Arial" w:hAnsi="Arial" w:cs="Arial"/>
          <w:b/>
        </w:rPr>
        <w:t xml:space="preserve"> del </w:t>
      </w:r>
      <w:hyperlink r:id="rId529" w:tooltip="Mando de Caza" w:history="1">
        <w:r w:rsidR="00724F23" w:rsidRPr="00625F56">
          <w:rPr>
            <w:rStyle w:val="Hipervnculo"/>
            <w:rFonts w:ascii="Arial" w:hAnsi="Arial" w:cs="Arial"/>
            <w:b/>
            <w:color w:val="auto"/>
            <w:u w:val="none"/>
          </w:rPr>
          <w:t xml:space="preserve">RAF </w:t>
        </w:r>
        <w:proofErr w:type="spellStart"/>
        <w:r w:rsidR="00724F23" w:rsidRPr="00625F56">
          <w:rPr>
            <w:rStyle w:val="Hipervnculo"/>
            <w:rFonts w:ascii="Arial" w:hAnsi="Arial" w:cs="Arial"/>
            <w:b/>
            <w:color w:val="auto"/>
            <w:u w:val="none"/>
          </w:rPr>
          <w:t>Fighter</w:t>
        </w:r>
        <w:proofErr w:type="spellEnd"/>
        <w:r w:rsidR="00724F23" w:rsidRPr="00625F56">
          <w:rPr>
            <w:rStyle w:val="Hipervnculo"/>
            <w:rFonts w:ascii="Arial" w:hAnsi="Arial" w:cs="Arial"/>
            <w:b/>
            <w:color w:val="auto"/>
            <w:u w:val="none"/>
          </w:rPr>
          <w:t xml:space="preserve"> </w:t>
        </w:r>
        <w:proofErr w:type="spellStart"/>
        <w:r w:rsidR="00724F23" w:rsidRPr="00625F56">
          <w:rPr>
            <w:rStyle w:val="Hipervnculo"/>
            <w:rFonts w:ascii="Arial" w:hAnsi="Arial" w:cs="Arial"/>
            <w:b/>
            <w:color w:val="auto"/>
            <w:u w:val="none"/>
          </w:rPr>
          <w:t>Command</w:t>
        </w:r>
        <w:proofErr w:type="spellEnd"/>
      </w:hyperlink>
      <w:r w:rsidR="00724F23" w:rsidRPr="00625F56">
        <w:rPr>
          <w:rFonts w:ascii="Arial" w:hAnsi="Arial" w:cs="Arial"/>
          <w:b/>
        </w:rPr>
        <w:t xml:space="preserve"> (Mando de Cazas de la RAF).</w:t>
      </w:r>
    </w:p>
    <w:p w:rsidR="0016429E" w:rsidRDefault="004C1C1A" w:rsidP="009115B5">
      <w:pPr>
        <w:pStyle w:val="NormalWeb"/>
        <w:ind w:left="-709" w:right="-142" w:firstLine="142"/>
        <w:jc w:val="both"/>
        <w:rPr>
          <w:rFonts w:ascii="Arial" w:hAnsi="Arial" w:cs="Arial"/>
          <w:b/>
          <w:lang w:val="en-US"/>
        </w:rPr>
      </w:pPr>
      <w:r>
        <w:rPr>
          <w:rFonts w:ascii="Arial" w:hAnsi="Arial" w:cs="Arial"/>
          <w:b/>
        </w:rPr>
        <w:t xml:space="preserve">  </w:t>
      </w:r>
      <w:r w:rsidR="00724F23" w:rsidRPr="00625F56">
        <w:rPr>
          <w:rFonts w:ascii="Arial" w:hAnsi="Arial" w:cs="Arial"/>
          <w:b/>
        </w:rPr>
        <w:t xml:space="preserve">Pero tras no tener los resultados esperados e impulsado por el contra ataque inglés lanzado a </w:t>
      </w:r>
      <w:hyperlink r:id="rId530" w:tooltip="Berlín" w:history="1">
        <w:r w:rsidR="00724F23" w:rsidRPr="00625F56">
          <w:rPr>
            <w:rStyle w:val="Hipervnculo"/>
            <w:rFonts w:ascii="Arial" w:hAnsi="Arial" w:cs="Arial"/>
            <w:b/>
            <w:color w:val="auto"/>
            <w:u w:val="none"/>
          </w:rPr>
          <w:t>Berlín</w:t>
        </w:r>
      </w:hyperlink>
      <w:r w:rsidR="00724F23" w:rsidRPr="00625F56">
        <w:rPr>
          <w:rFonts w:ascii="Arial" w:hAnsi="Arial" w:cs="Arial"/>
          <w:b/>
        </w:rPr>
        <w:t xml:space="preserve">, </w:t>
      </w:r>
      <w:hyperlink r:id="rId531" w:tooltip="Adolf Hitler" w:history="1">
        <w:r w:rsidR="00724F23" w:rsidRPr="00625F56">
          <w:rPr>
            <w:rStyle w:val="Hipervnculo"/>
            <w:rFonts w:ascii="Arial" w:hAnsi="Arial" w:cs="Arial"/>
            <w:b/>
            <w:color w:val="auto"/>
            <w:u w:val="none"/>
          </w:rPr>
          <w:t>Hitler</w:t>
        </w:r>
      </w:hyperlink>
      <w:r w:rsidR="00724F23" w:rsidRPr="00625F56">
        <w:rPr>
          <w:rFonts w:ascii="Arial" w:hAnsi="Arial" w:cs="Arial"/>
          <w:b/>
        </w:rPr>
        <w:t xml:space="preserve"> desvió los bombardeos directamente a las ciudades inglesas. Así se pudo ver en la operación </w:t>
      </w:r>
      <w:hyperlink r:id="rId532" w:tooltip="Blitz" w:history="1">
        <w:proofErr w:type="spellStart"/>
        <w:r w:rsidR="00724F23" w:rsidRPr="00625F56">
          <w:rPr>
            <w:rStyle w:val="Hipervnculo"/>
            <w:rFonts w:ascii="Arial" w:hAnsi="Arial" w:cs="Arial"/>
            <w:b/>
            <w:color w:val="auto"/>
            <w:u w:val="none"/>
          </w:rPr>
          <w:t>Blitz</w:t>
        </w:r>
        <w:proofErr w:type="spellEnd"/>
      </w:hyperlink>
      <w:r w:rsidR="00724F23" w:rsidRPr="00625F56">
        <w:rPr>
          <w:rFonts w:ascii="Arial" w:hAnsi="Arial" w:cs="Arial"/>
          <w:b/>
        </w:rPr>
        <w:t xml:space="preserve">, donde los nazis bombardearon por más de cinco meses las ciudades más importantes de </w:t>
      </w:r>
      <w:hyperlink r:id="rId533" w:tooltip="Inglaterra" w:history="1">
        <w:r w:rsidR="00724F23" w:rsidRPr="00625F56">
          <w:rPr>
            <w:rStyle w:val="Hipervnculo"/>
            <w:rFonts w:ascii="Arial" w:hAnsi="Arial" w:cs="Arial"/>
            <w:b/>
            <w:color w:val="auto"/>
            <w:u w:val="none"/>
          </w:rPr>
          <w:t>Inglaterra</w:t>
        </w:r>
      </w:hyperlink>
      <w:r w:rsidR="00724F23" w:rsidRPr="00625F56">
        <w:rPr>
          <w:rFonts w:ascii="Arial" w:hAnsi="Arial" w:cs="Arial"/>
          <w:b/>
        </w:rPr>
        <w:t xml:space="preserve">, pero más potentemente en su capital </w:t>
      </w:r>
      <w:hyperlink r:id="rId534" w:tooltip="Londres" w:history="1">
        <w:r w:rsidR="00724F23" w:rsidRPr="00625F56">
          <w:rPr>
            <w:rStyle w:val="Hipervnculo"/>
            <w:rFonts w:ascii="Arial" w:hAnsi="Arial" w:cs="Arial"/>
            <w:b/>
            <w:color w:val="auto"/>
            <w:u w:val="none"/>
          </w:rPr>
          <w:t>Londres</w:t>
        </w:r>
      </w:hyperlink>
      <w:r w:rsidR="00724F23" w:rsidRPr="00625F56">
        <w:rPr>
          <w:rFonts w:ascii="Arial" w:hAnsi="Arial" w:cs="Arial"/>
          <w:b/>
        </w:rPr>
        <w:t xml:space="preserve">. </w:t>
      </w:r>
      <w:r w:rsidR="00724F23" w:rsidRPr="0016429E">
        <w:rPr>
          <w:rFonts w:ascii="Arial" w:hAnsi="Arial" w:cs="Arial"/>
          <w:b/>
          <w:lang w:val="en-US"/>
        </w:rPr>
        <w:t xml:space="preserve">Las urbes de </w:t>
      </w:r>
      <w:hyperlink r:id="rId535" w:tooltip="Liverpool" w:history="1">
        <w:r w:rsidR="00724F23" w:rsidRPr="0016429E">
          <w:rPr>
            <w:rStyle w:val="Hipervnculo"/>
            <w:rFonts w:ascii="Arial" w:hAnsi="Arial" w:cs="Arial"/>
            <w:b/>
            <w:color w:val="auto"/>
            <w:u w:val="none"/>
            <w:lang w:val="en-US"/>
          </w:rPr>
          <w:t>Liverpool</w:t>
        </w:r>
      </w:hyperlink>
      <w:r w:rsidR="00724F23" w:rsidRPr="0016429E">
        <w:rPr>
          <w:rFonts w:ascii="Arial" w:hAnsi="Arial" w:cs="Arial"/>
          <w:b/>
          <w:lang w:val="en-US"/>
        </w:rPr>
        <w:t xml:space="preserve">, </w:t>
      </w:r>
      <w:hyperlink r:id="rId536" w:tooltip="Coventry" w:history="1">
        <w:r w:rsidR="00724F23" w:rsidRPr="0016429E">
          <w:rPr>
            <w:rStyle w:val="Hipervnculo"/>
            <w:rFonts w:ascii="Arial" w:hAnsi="Arial" w:cs="Arial"/>
            <w:b/>
            <w:color w:val="auto"/>
            <w:u w:val="none"/>
            <w:lang w:val="en-US"/>
          </w:rPr>
          <w:t>Coventry</w:t>
        </w:r>
      </w:hyperlink>
      <w:r w:rsidR="00724F23" w:rsidRPr="0016429E">
        <w:rPr>
          <w:rFonts w:ascii="Arial" w:hAnsi="Arial" w:cs="Arial"/>
          <w:b/>
          <w:lang w:val="en-US"/>
        </w:rPr>
        <w:t xml:space="preserve">, </w:t>
      </w:r>
      <w:hyperlink r:id="rId537" w:tooltip="Bristol" w:history="1">
        <w:r w:rsidR="00724F23" w:rsidRPr="0016429E">
          <w:rPr>
            <w:rStyle w:val="Hipervnculo"/>
            <w:rFonts w:ascii="Arial" w:hAnsi="Arial" w:cs="Arial"/>
            <w:b/>
            <w:color w:val="auto"/>
            <w:u w:val="none"/>
            <w:lang w:val="en-US"/>
          </w:rPr>
          <w:t>Bristol</w:t>
        </w:r>
      </w:hyperlink>
      <w:r w:rsidR="00724F23" w:rsidRPr="0016429E">
        <w:rPr>
          <w:rFonts w:ascii="Arial" w:hAnsi="Arial" w:cs="Arial"/>
          <w:b/>
          <w:lang w:val="en-US"/>
        </w:rPr>
        <w:t xml:space="preserve">, </w:t>
      </w:r>
      <w:hyperlink r:id="rId538" w:tooltip="Southampton" w:history="1">
        <w:r w:rsidR="00724F23" w:rsidRPr="0016429E">
          <w:rPr>
            <w:rStyle w:val="Hipervnculo"/>
            <w:rFonts w:ascii="Arial" w:hAnsi="Arial" w:cs="Arial"/>
            <w:b/>
            <w:color w:val="auto"/>
            <w:u w:val="none"/>
            <w:lang w:val="en-US"/>
          </w:rPr>
          <w:t>Southampton</w:t>
        </w:r>
      </w:hyperlink>
      <w:r w:rsidR="00724F23" w:rsidRPr="0016429E">
        <w:rPr>
          <w:rFonts w:ascii="Arial" w:hAnsi="Arial" w:cs="Arial"/>
          <w:b/>
          <w:lang w:val="en-US"/>
        </w:rPr>
        <w:t xml:space="preserve">, </w:t>
      </w:r>
      <w:hyperlink r:id="rId539" w:tooltip="Birmingham" w:history="1">
        <w:r w:rsidR="00724F23" w:rsidRPr="0016429E">
          <w:rPr>
            <w:rStyle w:val="Hipervnculo"/>
            <w:rFonts w:ascii="Arial" w:hAnsi="Arial" w:cs="Arial"/>
            <w:b/>
            <w:color w:val="auto"/>
            <w:u w:val="none"/>
            <w:lang w:val="en-US"/>
          </w:rPr>
          <w:t>Birmingham</w:t>
        </w:r>
      </w:hyperlink>
      <w:r w:rsidR="00724F23" w:rsidRPr="0016429E">
        <w:rPr>
          <w:rFonts w:ascii="Arial" w:hAnsi="Arial" w:cs="Arial"/>
          <w:b/>
          <w:lang w:val="en-US"/>
        </w:rPr>
        <w:t xml:space="preserve">, </w:t>
      </w:r>
      <w:hyperlink r:id="rId540" w:tooltip="Swindon" w:history="1">
        <w:r w:rsidR="00724F23" w:rsidRPr="0016429E">
          <w:rPr>
            <w:rStyle w:val="Hipervnculo"/>
            <w:rFonts w:ascii="Arial" w:hAnsi="Arial" w:cs="Arial"/>
            <w:b/>
            <w:color w:val="auto"/>
            <w:u w:val="none"/>
            <w:lang w:val="en-US"/>
          </w:rPr>
          <w:t>Swindon</w:t>
        </w:r>
      </w:hyperlink>
      <w:r w:rsidR="00724F23" w:rsidRPr="0016429E">
        <w:rPr>
          <w:rFonts w:ascii="Arial" w:hAnsi="Arial" w:cs="Arial"/>
          <w:b/>
          <w:lang w:val="en-US"/>
        </w:rPr>
        <w:t xml:space="preserve">, </w:t>
      </w:r>
      <w:hyperlink r:id="rId541" w:tooltip="Plymouth" w:history="1">
        <w:r w:rsidR="00724F23" w:rsidRPr="0016429E">
          <w:rPr>
            <w:rStyle w:val="Hipervnculo"/>
            <w:rFonts w:ascii="Arial" w:hAnsi="Arial" w:cs="Arial"/>
            <w:b/>
            <w:color w:val="auto"/>
            <w:u w:val="none"/>
            <w:lang w:val="en-US"/>
          </w:rPr>
          <w:t>Plymouth</w:t>
        </w:r>
      </w:hyperlink>
      <w:r w:rsidR="00724F23" w:rsidRPr="0016429E">
        <w:rPr>
          <w:rFonts w:ascii="Arial" w:hAnsi="Arial" w:cs="Arial"/>
          <w:b/>
          <w:lang w:val="en-US"/>
        </w:rPr>
        <w:t xml:space="preserve">, </w:t>
      </w:r>
      <w:hyperlink r:id="rId542" w:tooltip="Cardiff" w:history="1">
        <w:r w:rsidR="00724F23" w:rsidRPr="0016429E">
          <w:rPr>
            <w:rStyle w:val="Hipervnculo"/>
            <w:rFonts w:ascii="Arial" w:hAnsi="Arial" w:cs="Arial"/>
            <w:b/>
            <w:color w:val="auto"/>
            <w:u w:val="none"/>
            <w:lang w:val="en-US"/>
          </w:rPr>
          <w:t>Cardiff</w:t>
        </w:r>
      </w:hyperlink>
      <w:r w:rsidR="00724F23" w:rsidRPr="0016429E">
        <w:rPr>
          <w:rFonts w:ascii="Arial" w:hAnsi="Arial" w:cs="Arial"/>
          <w:b/>
          <w:lang w:val="en-US"/>
        </w:rPr>
        <w:t xml:space="preserve">, </w:t>
      </w:r>
      <w:hyperlink r:id="rId543" w:tooltip="Mánchester" w:history="1">
        <w:r w:rsidR="00724F23" w:rsidRPr="0016429E">
          <w:rPr>
            <w:rStyle w:val="Hipervnculo"/>
            <w:rFonts w:ascii="Arial" w:hAnsi="Arial" w:cs="Arial"/>
            <w:b/>
            <w:color w:val="auto"/>
            <w:u w:val="none"/>
            <w:lang w:val="en-US"/>
          </w:rPr>
          <w:t>Mánchester</w:t>
        </w:r>
      </w:hyperlink>
      <w:r w:rsidR="00724F23" w:rsidRPr="0016429E">
        <w:rPr>
          <w:rFonts w:ascii="Arial" w:hAnsi="Arial" w:cs="Arial"/>
          <w:b/>
          <w:lang w:val="en-US"/>
        </w:rPr>
        <w:t xml:space="preserve"> y </w:t>
      </w:r>
      <w:hyperlink r:id="rId544" w:tooltip="Sheffield" w:history="1">
        <w:r w:rsidR="00724F23" w:rsidRPr="0016429E">
          <w:rPr>
            <w:rStyle w:val="Hipervnculo"/>
            <w:rFonts w:ascii="Arial" w:hAnsi="Arial" w:cs="Arial"/>
            <w:b/>
            <w:color w:val="auto"/>
            <w:u w:val="none"/>
            <w:lang w:val="en-US"/>
          </w:rPr>
          <w:t>Sheffield</w:t>
        </w:r>
      </w:hyperlink>
      <w:r w:rsidR="00724F23" w:rsidRPr="0016429E">
        <w:rPr>
          <w:rFonts w:ascii="Arial" w:hAnsi="Arial" w:cs="Arial"/>
          <w:b/>
          <w:lang w:val="en-US"/>
        </w:rPr>
        <w:t xml:space="preserve"> fueron  bombardeadas. </w:t>
      </w:r>
    </w:p>
    <w:p w:rsidR="009D06C3" w:rsidRDefault="004C1C1A" w:rsidP="009115B5">
      <w:pPr>
        <w:pStyle w:val="NormalWeb"/>
        <w:ind w:left="-709" w:right="-142" w:firstLine="142"/>
        <w:jc w:val="both"/>
        <w:rPr>
          <w:rFonts w:ascii="Arial" w:hAnsi="Arial" w:cs="Arial"/>
          <w:b/>
        </w:rPr>
      </w:pPr>
      <w:r w:rsidRPr="0001116C">
        <w:rPr>
          <w:rFonts w:ascii="Arial" w:hAnsi="Arial" w:cs="Arial"/>
          <w:b/>
          <w:lang w:val="en-US"/>
        </w:rPr>
        <w:t xml:space="preserve">  </w:t>
      </w:r>
      <w:r w:rsidR="00724F23" w:rsidRPr="00625F56">
        <w:rPr>
          <w:rFonts w:ascii="Arial" w:hAnsi="Arial" w:cs="Arial"/>
          <w:b/>
        </w:rPr>
        <w:t xml:space="preserve">Pese a todos los fuertes ataques de </w:t>
      </w:r>
      <w:hyperlink r:id="rId545" w:tooltip="Alemania" w:history="1">
        <w:r w:rsidR="00724F23" w:rsidRPr="00625F56">
          <w:rPr>
            <w:rStyle w:val="Hipervnculo"/>
            <w:rFonts w:ascii="Arial" w:hAnsi="Arial" w:cs="Arial"/>
            <w:b/>
            <w:color w:val="auto"/>
            <w:u w:val="none"/>
          </w:rPr>
          <w:t>Alemania</w:t>
        </w:r>
      </w:hyperlink>
      <w:r w:rsidR="00724F23" w:rsidRPr="00625F56">
        <w:rPr>
          <w:rFonts w:ascii="Arial" w:hAnsi="Arial" w:cs="Arial"/>
          <w:b/>
        </w:rPr>
        <w:t xml:space="preserve">, </w:t>
      </w:r>
      <w:hyperlink r:id="rId546" w:tooltip="Inglaterra" w:history="1">
        <w:r w:rsidR="00724F23" w:rsidRPr="00625F56">
          <w:rPr>
            <w:rStyle w:val="Hipervnculo"/>
            <w:rFonts w:ascii="Arial" w:hAnsi="Arial" w:cs="Arial"/>
            <w:b/>
            <w:color w:val="auto"/>
            <w:u w:val="none"/>
          </w:rPr>
          <w:t>Inglaterra</w:t>
        </w:r>
      </w:hyperlink>
      <w:r w:rsidR="00724F23" w:rsidRPr="00625F56">
        <w:rPr>
          <w:rFonts w:ascii="Arial" w:hAnsi="Arial" w:cs="Arial"/>
          <w:b/>
        </w:rPr>
        <w:t xml:space="preserve"> resistió firmemente y finalmente, la </w:t>
      </w:r>
      <w:hyperlink r:id="rId547" w:tooltip="Luftwaffe" w:history="1">
        <w:proofErr w:type="spellStart"/>
        <w:r w:rsidR="00724F23" w:rsidRPr="00625F56">
          <w:rPr>
            <w:rStyle w:val="Hipervnculo"/>
            <w:rFonts w:ascii="Arial" w:hAnsi="Arial" w:cs="Arial"/>
            <w:b/>
            <w:color w:val="auto"/>
            <w:u w:val="none"/>
          </w:rPr>
          <w:t>Luftwaffe</w:t>
        </w:r>
        <w:proofErr w:type="spellEnd"/>
      </w:hyperlink>
      <w:r w:rsidR="00724F23" w:rsidRPr="00625F56">
        <w:rPr>
          <w:rFonts w:ascii="Arial" w:hAnsi="Arial" w:cs="Arial"/>
          <w:b/>
        </w:rPr>
        <w:t xml:space="preserve"> fue rechazada por los </w:t>
      </w:r>
      <w:hyperlink r:id="rId548" w:tooltip="Hawker Hurricane" w:history="1">
        <w:proofErr w:type="spellStart"/>
        <w:r w:rsidR="00724F23" w:rsidRPr="00625F56">
          <w:rPr>
            <w:rStyle w:val="Hipervnculo"/>
            <w:rFonts w:ascii="Arial" w:hAnsi="Arial" w:cs="Arial"/>
            <w:b/>
            <w:color w:val="auto"/>
            <w:u w:val="none"/>
          </w:rPr>
          <w:t>Hurricanes</w:t>
        </w:r>
        <w:proofErr w:type="spellEnd"/>
      </w:hyperlink>
      <w:r w:rsidR="00724F23" w:rsidRPr="00625F56">
        <w:rPr>
          <w:rFonts w:ascii="Arial" w:hAnsi="Arial" w:cs="Arial"/>
          <w:b/>
        </w:rPr>
        <w:t xml:space="preserve"> y los </w:t>
      </w:r>
      <w:hyperlink r:id="rId549" w:tooltip="Supermarine Spitfire" w:history="1">
        <w:proofErr w:type="spellStart"/>
        <w:r w:rsidR="00724F23" w:rsidRPr="00625F56">
          <w:rPr>
            <w:rStyle w:val="Hipervnculo"/>
            <w:rFonts w:ascii="Arial" w:hAnsi="Arial" w:cs="Arial"/>
            <w:b/>
            <w:color w:val="auto"/>
            <w:u w:val="none"/>
          </w:rPr>
          <w:t>Spitfires</w:t>
        </w:r>
        <w:proofErr w:type="spellEnd"/>
      </w:hyperlink>
      <w:r w:rsidR="00724F23" w:rsidRPr="00625F56">
        <w:rPr>
          <w:rFonts w:ascii="Arial" w:hAnsi="Arial" w:cs="Arial"/>
          <w:b/>
        </w:rPr>
        <w:t xml:space="preserve">, mientras la Royal </w:t>
      </w:r>
      <w:proofErr w:type="spellStart"/>
      <w:r w:rsidR="00724F23" w:rsidRPr="00625F56">
        <w:rPr>
          <w:rFonts w:ascii="Arial" w:hAnsi="Arial" w:cs="Arial"/>
          <w:b/>
        </w:rPr>
        <w:t>Navy</w:t>
      </w:r>
      <w:proofErr w:type="spellEnd"/>
      <w:r w:rsidR="00724F23" w:rsidRPr="00625F56">
        <w:rPr>
          <w:rFonts w:ascii="Arial" w:hAnsi="Arial" w:cs="Arial"/>
          <w:b/>
        </w:rPr>
        <w:t xml:space="preserve"> mantenía el control del canal de la Mancha. El </w:t>
      </w:r>
      <w:proofErr w:type="spellStart"/>
      <w:r w:rsidR="00724F23" w:rsidRPr="00625F56">
        <w:rPr>
          <w:rFonts w:ascii="Arial" w:hAnsi="Arial" w:cs="Arial"/>
          <w:b/>
        </w:rPr>
        <w:t>Blitz</w:t>
      </w:r>
      <w:proofErr w:type="spellEnd"/>
      <w:r w:rsidR="00724F23" w:rsidRPr="00625F56">
        <w:rPr>
          <w:rFonts w:ascii="Arial" w:hAnsi="Arial" w:cs="Arial"/>
          <w:b/>
        </w:rPr>
        <w:t xml:space="preserve"> provocó alrededor de 43 000 muertes, y destruyó más de un millón de viviendas, pero fracasó en alcanzar los objetivos estratégicos de sacar a Inglaterra de la guerra o dejarla incapaz de resistir</w:t>
      </w:r>
      <w:r w:rsidR="009D06C3">
        <w:rPr>
          <w:rFonts w:ascii="Arial" w:hAnsi="Arial" w:cs="Arial"/>
          <w:b/>
        </w:rPr>
        <w:t>.</w:t>
      </w:r>
      <w:r w:rsidR="00724F23" w:rsidRPr="00625F56">
        <w:rPr>
          <w:rFonts w:ascii="Arial" w:hAnsi="Arial" w:cs="Arial"/>
          <w:b/>
        </w:rPr>
        <w:t xml:space="preserve"> </w:t>
      </w:r>
    </w:p>
    <w:p w:rsidR="009D06C3" w:rsidRDefault="004C1C1A" w:rsidP="009115B5">
      <w:pPr>
        <w:pStyle w:val="NormalWeb"/>
        <w:ind w:left="-709" w:right="-142" w:firstLine="142"/>
        <w:jc w:val="both"/>
        <w:rPr>
          <w:rFonts w:ascii="Arial" w:hAnsi="Arial" w:cs="Arial"/>
          <w:b/>
        </w:rPr>
      </w:pPr>
      <w:r>
        <w:rPr>
          <w:rFonts w:ascii="Arial" w:hAnsi="Arial" w:cs="Arial"/>
          <w:b/>
        </w:rPr>
        <w:t xml:space="preserve">  </w:t>
      </w:r>
      <w:r w:rsidR="00724F23" w:rsidRPr="00625F56">
        <w:rPr>
          <w:rFonts w:ascii="Arial" w:hAnsi="Arial" w:cs="Arial"/>
          <w:b/>
        </w:rPr>
        <w:t xml:space="preserve">Después de la caída de Francia en 1940, el </w:t>
      </w:r>
      <w:hyperlink r:id="rId550" w:tooltip="Reino Unido" w:history="1">
        <w:r w:rsidR="00724F23" w:rsidRPr="00625F56">
          <w:rPr>
            <w:rStyle w:val="Hipervnculo"/>
            <w:rFonts w:ascii="Arial" w:hAnsi="Arial" w:cs="Arial"/>
            <w:b/>
            <w:color w:val="auto"/>
            <w:u w:val="none"/>
          </w:rPr>
          <w:t>Reino Unido</w:t>
        </w:r>
      </w:hyperlink>
      <w:r w:rsidR="00724F23" w:rsidRPr="00625F56">
        <w:rPr>
          <w:rFonts w:ascii="Arial" w:hAnsi="Arial" w:cs="Arial"/>
          <w:b/>
        </w:rPr>
        <w:t xml:space="preserve"> estaba sin recursos económ</w:t>
      </w:r>
      <w:r w:rsidR="00724F23" w:rsidRPr="00625F56">
        <w:rPr>
          <w:rFonts w:ascii="Arial" w:hAnsi="Arial" w:cs="Arial"/>
          <w:b/>
        </w:rPr>
        <w:t>i</w:t>
      </w:r>
      <w:r w:rsidR="00724F23" w:rsidRPr="00625F56">
        <w:rPr>
          <w:rFonts w:ascii="Arial" w:hAnsi="Arial" w:cs="Arial"/>
          <w:b/>
        </w:rPr>
        <w:t xml:space="preserve">cos. </w:t>
      </w:r>
      <w:hyperlink r:id="rId551" w:tooltip="Franklin Delano Roosevelt" w:history="1">
        <w:r w:rsidR="00724F23" w:rsidRPr="00625F56">
          <w:rPr>
            <w:rStyle w:val="Hipervnculo"/>
            <w:rFonts w:ascii="Arial" w:hAnsi="Arial" w:cs="Arial"/>
            <w:b/>
            <w:color w:val="auto"/>
            <w:u w:val="none"/>
          </w:rPr>
          <w:t xml:space="preserve">Franklin </w:t>
        </w:r>
        <w:proofErr w:type="spellStart"/>
        <w:r w:rsidR="00724F23" w:rsidRPr="00625F56">
          <w:rPr>
            <w:rStyle w:val="Hipervnculo"/>
            <w:rFonts w:ascii="Arial" w:hAnsi="Arial" w:cs="Arial"/>
            <w:b/>
            <w:color w:val="auto"/>
            <w:u w:val="none"/>
          </w:rPr>
          <w:t>Delano</w:t>
        </w:r>
        <w:proofErr w:type="spellEnd"/>
        <w:r w:rsidR="00724F23" w:rsidRPr="00625F56">
          <w:rPr>
            <w:rStyle w:val="Hipervnculo"/>
            <w:rFonts w:ascii="Arial" w:hAnsi="Arial" w:cs="Arial"/>
            <w:b/>
            <w:color w:val="auto"/>
            <w:u w:val="none"/>
          </w:rPr>
          <w:t xml:space="preserve"> Roosevelt</w:t>
        </w:r>
      </w:hyperlink>
      <w:r w:rsidR="00724F23" w:rsidRPr="00625F56">
        <w:rPr>
          <w:rFonts w:ascii="Arial" w:hAnsi="Arial" w:cs="Arial"/>
          <w:b/>
        </w:rPr>
        <w:t xml:space="preserve"> persuadió al </w:t>
      </w:r>
      <w:hyperlink r:id="rId552" w:tooltip="Congreso de los Estados Unidos" w:history="1">
        <w:r w:rsidR="00724F23" w:rsidRPr="00625F56">
          <w:rPr>
            <w:rStyle w:val="Hipervnculo"/>
            <w:rFonts w:ascii="Arial" w:hAnsi="Arial" w:cs="Arial"/>
            <w:b/>
            <w:color w:val="auto"/>
            <w:u w:val="none"/>
          </w:rPr>
          <w:t>Congreso de los Estados Unidos</w:t>
        </w:r>
      </w:hyperlink>
      <w:r w:rsidR="00724F23" w:rsidRPr="00625F56">
        <w:rPr>
          <w:rFonts w:ascii="Arial" w:hAnsi="Arial" w:cs="Arial"/>
          <w:b/>
        </w:rPr>
        <w:t xml:space="preserve">, para que aprobase el acta de </w:t>
      </w:r>
      <w:hyperlink r:id="rId553" w:tooltip="Préstamo y Arriendo" w:history="1">
        <w:r w:rsidR="00724F23" w:rsidRPr="00625F56">
          <w:rPr>
            <w:rStyle w:val="Hipervnculo"/>
            <w:rFonts w:ascii="Arial" w:hAnsi="Arial" w:cs="Arial"/>
            <w:b/>
            <w:color w:val="auto"/>
            <w:u w:val="none"/>
          </w:rPr>
          <w:t>Préstamo y Arriendo</w:t>
        </w:r>
      </w:hyperlink>
      <w:r w:rsidR="00724F23" w:rsidRPr="00625F56">
        <w:rPr>
          <w:rFonts w:ascii="Arial" w:hAnsi="Arial" w:cs="Arial"/>
          <w:b/>
        </w:rPr>
        <w:t xml:space="preserve"> el </w:t>
      </w:r>
      <w:hyperlink r:id="rId554" w:tooltip="11 de marzo" w:history="1">
        <w:r w:rsidR="00724F23" w:rsidRPr="00625F56">
          <w:rPr>
            <w:rStyle w:val="Hipervnculo"/>
            <w:rFonts w:ascii="Arial" w:hAnsi="Arial" w:cs="Arial"/>
            <w:b/>
            <w:color w:val="auto"/>
            <w:u w:val="none"/>
          </w:rPr>
          <w:t>11 de marzo</w:t>
        </w:r>
      </w:hyperlink>
      <w:r w:rsidR="00724F23" w:rsidRPr="00625F56">
        <w:rPr>
          <w:rFonts w:ascii="Arial" w:hAnsi="Arial" w:cs="Arial"/>
          <w:b/>
        </w:rPr>
        <w:t xml:space="preserve"> de </w:t>
      </w:r>
      <w:hyperlink r:id="rId555" w:tooltip="1941" w:history="1">
        <w:r w:rsidR="00724F23" w:rsidRPr="00625F56">
          <w:rPr>
            <w:rStyle w:val="Hipervnculo"/>
            <w:rFonts w:ascii="Arial" w:hAnsi="Arial" w:cs="Arial"/>
            <w:b/>
            <w:color w:val="auto"/>
            <w:u w:val="none"/>
          </w:rPr>
          <w:t>1941</w:t>
        </w:r>
      </w:hyperlink>
      <w:r w:rsidR="00724F23" w:rsidRPr="00625F56">
        <w:rPr>
          <w:rFonts w:ascii="Arial" w:hAnsi="Arial" w:cs="Arial"/>
          <w:b/>
        </w:rPr>
        <w:t xml:space="preserve">, que proveyó al Reino Unido y a otros 37 países con 50 000 millones de dólares en </w:t>
      </w:r>
      <w:hyperlink r:id="rId556" w:anchor="Tecnolog.C3.ADa_militar_y_equipamiento" w:tooltip="Ciencia militar" w:history="1">
        <w:r w:rsidR="00724F23" w:rsidRPr="00625F56">
          <w:rPr>
            <w:rStyle w:val="Hipervnculo"/>
            <w:rFonts w:ascii="Arial" w:hAnsi="Arial" w:cs="Arial"/>
            <w:b/>
            <w:color w:val="auto"/>
            <w:u w:val="none"/>
          </w:rPr>
          <w:t>equipo militar</w:t>
        </w:r>
      </w:hyperlink>
      <w:r w:rsidR="00724F23" w:rsidRPr="00625F56">
        <w:rPr>
          <w:rFonts w:ascii="Arial" w:hAnsi="Arial" w:cs="Arial"/>
          <w:b/>
        </w:rPr>
        <w:t xml:space="preserve"> y otros suministros.</w:t>
      </w:r>
    </w:p>
    <w:p w:rsidR="00724F23" w:rsidRPr="009D06C3" w:rsidRDefault="009D06C3" w:rsidP="009D06C3">
      <w:pPr>
        <w:pStyle w:val="NormalWeb"/>
        <w:ind w:left="-709" w:right="-142" w:firstLine="142"/>
        <w:jc w:val="both"/>
        <w:rPr>
          <w:rFonts w:ascii="Arial" w:hAnsi="Arial" w:cs="Arial"/>
          <w:b/>
          <w:color w:val="0070C0"/>
        </w:rPr>
      </w:pPr>
      <w:r w:rsidRPr="009D06C3">
        <w:rPr>
          <w:rFonts w:ascii="Arial" w:hAnsi="Arial" w:cs="Arial"/>
          <w:b/>
        </w:rPr>
        <w:t xml:space="preserve">   </w:t>
      </w:r>
      <w:r w:rsidR="00724F23" w:rsidRPr="009D06C3">
        <w:rPr>
          <w:rFonts w:ascii="Arial" w:hAnsi="Arial" w:cs="Arial"/>
          <w:b/>
        </w:rPr>
        <w:t xml:space="preserve"> </w:t>
      </w:r>
      <w:r w:rsidR="00724F23" w:rsidRPr="009D06C3">
        <w:rPr>
          <w:rStyle w:val="mw-headline"/>
          <w:rFonts w:ascii="Arial" w:hAnsi="Arial" w:cs="Arial"/>
          <w:b/>
          <w:color w:val="0070C0"/>
        </w:rPr>
        <w:t>El Mediterráneo (abril de 1940-mayo de 1943)</w:t>
      </w:r>
    </w:p>
    <w:p w:rsidR="009D06C3" w:rsidRDefault="009D06C3" w:rsidP="009115B5">
      <w:pPr>
        <w:pStyle w:val="NormalWeb"/>
        <w:ind w:left="-709" w:right="-142" w:firstLine="142"/>
        <w:jc w:val="both"/>
      </w:pPr>
      <w:r>
        <w:rPr>
          <w:rFonts w:ascii="Arial" w:hAnsi="Arial" w:cs="Arial"/>
          <w:b/>
        </w:rPr>
        <w:t xml:space="preserve">  </w:t>
      </w:r>
      <w:r w:rsidR="00724F23" w:rsidRPr="00625F56">
        <w:rPr>
          <w:rFonts w:ascii="Arial" w:hAnsi="Arial" w:cs="Arial"/>
          <w:b/>
        </w:rPr>
        <w:t xml:space="preserve">El control del </w:t>
      </w:r>
      <w:hyperlink r:id="rId557" w:tooltip="Europa del Sur" w:history="1">
        <w:r w:rsidR="00724F23" w:rsidRPr="00625F56">
          <w:rPr>
            <w:rStyle w:val="Hipervnculo"/>
            <w:rFonts w:ascii="Arial" w:hAnsi="Arial" w:cs="Arial"/>
            <w:b/>
            <w:color w:val="auto"/>
            <w:u w:val="none"/>
          </w:rPr>
          <w:t>sur de Europa</w:t>
        </w:r>
      </w:hyperlink>
      <w:r w:rsidR="00724F23" w:rsidRPr="00625F56">
        <w:rPr>
          <w:rFonts w:ascii="Arial" w:hAnsi="Arial" w:cs="Arial"/>
          <w:b/>
        </w:rPr>
        <w:t xml:space="preserve">, el </w:t>
      </w:r>
      <w:hyperlink r:id="rId558" w:tooltip="Mar Mediterráneo" w:history="1">
        <w:r w:rsidR="00724F23" w:rsidRPr="00625F56">
          <w:rPr>
            <w:rStyle w:val="Hipervnculo"/>
            <w:rFonts w:ascii="Arial" w:hAnsi="Arial" w:cs="Arial"/>
            <w:b/>
            <w:color w:val="auto"/>
            <w:u w:val="none"/>
          </w:rPr>
          <w:t>mar Mediterráneo</w:t>
        </w:r>
      </w:hyperlink>
      <w:r w:rsidR="00724F23" w:rsidRPr="00625F56">
        <w:rPr>
          <w:rFonts w:ascii="Arial" w:hAnsi="Arial" w:cs="Arial"/>
          <w:b/>
        </w:rPr>
        <w:t xml:space="preserve"> y de </w:t>
      </w:r>
      <w:hyperlink r:id="rId559" w:tooltip="África del Norte" w:history="1">
        <w:r w:rsidR="00724F23" w:rsidRPr="00625F56">
          <w:rPr>
            <w:rStyle w:val="Hipervnculo"/>
            <w:rFonts w:ascii="Arial" w:hAnsi="Arial" w:cs="Arial"/>
            <w:b/>
            <w:color w:val="auto"/>
            <w:u w:val="none"/>
          </w:rPr>
          <w:t>África del Norte</w:t>
        </w:r>
      </w:hyperlink>
      <w:r w:rsidR="00724F23" w:rsidRPr="00625F56">
        <w:rPr>
          <w:rFonts w:ascii="Arial" w:hAnsi="Arial" w:cs="Arial"/>
          <w:b/>
        </w:rPr>
        <w:t xml:space="preserve"> era importante debido a que el Imperio británico dependía del tráfico marítimo a través del </w:t>
      </w:r>
      <w:hyperlink r:id="rId560" w:tooltip="Canal de Suez" w:history="1">
        <w:r w:rsidR="00724F23" w:rsidRPr="00625F56">
          <w:rPr>
            <w:rStyle w:val="Hipervnculo"/>
            <w:rFonts w:ascii="Arial" w:hAnsi="Arial" w:cs="Arial"/>
            <w:b/>
            <w:color w:val="auto"/>
            <w:u w:val="none"/>
          </w:rPr>
          <w:t>canal de Suez</w:t>
        </w:r>
      </w:hyperlink>
      <w:r w:rsidR="00724F23" w:rsidRPr="00625F56">
        <w:rPr>
          <w:rFonts w:ascii="Arial" w:hAnsi="Arial" w:cs="Arial"/>
          <w:b/>
        </w:rPr>
        <w:t xml:space="preserve">. Si el canal caía en las manos del Eje o si la Royal </w:t>
      </w:r>
      <w:proofErr w:type="spellStart"/>
      <w:r w:rsidR="00724F23" w:rsidRPr="00625F56">
        <w:rPr>
          <w:rFonts w:ascii="Arial" w:hAnsi="Arial" w:cs="Arial"/>
          <w:b/>
        </w:rPr>
        <w:t>Navy</w:t>
      </w:r>
      <w:proofErr w:type="spellEnd"/>
      <w:r w:rsidR="00724F23" w:rsidRPr="00625F56">
        <w:rPr>
          <w:rFonts w:ascii="Arial" w:hAnsi="Arial" w:cs="Arial"/>
          <w:b/>
        </w:rPr>
        <w:t xml:space="preserve"> perdía el control del Mediterráneo, entonces el transporte entre el Reino Unido, la India, y Australia tendría que efectuarse alrededor del </w:t>
      </w:r>
      <w:hyperlink r:id="rId561" w:tooltip="Cabo de Buena Esperanza" w:history="1">
        <w:r w:rsidR="00724F23" w:rsidRPr="00625F56">
          <w:rPr>
            <w:rStyle w:val="Hipervnculo"/>
            <w:rFonts w:ascii="Arial" w:hAnsi="Arial" w:cs="Arial"/>
            <w:b/>
            <w:color w:val="auto"/>
            <w:u w:val="none"/>
          </w:rPr>
          <w:t>cabo de Buena Esperanza</w:t>
        </w:r>
      </w:hyperlink>
      <w:r>
        <w:t>.</w:t>
      </w:r>
    </w:p>
    <w:p w:rsidR="004C1C1A" w:rsidRDefault="00724F23" w:rsidP="009115B5">
      <w:pPr>
        <w:pStyle w:val="NormalWeb"/>
        <w:ind w:left="-709" w:right="-142" w:firstLine="142"/>
        <w:jc w:val="both"/>
        <w:rPr>
          <w:rFonts w:ascii="Arial" w:hAnsi="Arial" w:cs="Arial"/>
          <w:b/>
        </w:rPr>
      </w:pPr>
      <w:r w:rsidRPr="00625F56">
        <w:rPr>
          <w:rFonts w:ascii="Arial" w:hAnsi="Arial" w:cs="Arial"/>
          <w:b/>
        </w:rPr>
        <w:t xml:space="preserve">Así, tras la rendición francesa, los británicos </w:t>
      </w:r>
      <w:hyperlink r:id="rId562" w:tooltip="Ataque en Mers-el-Kébir" w:history="1">
        <w:r w:rsidRPr="00625F56">
          <w:rPr>
            <w:rStyle w:val="Hipervnculo"/>
            <w:rFonts w:ascii="Arial" w:hAnsi="Arial" w:cs="Arial"/>
            <w:b/>
            <w:color w:val="auto"/>
            <w:u w:val="none"/>
          </w:rPr>
          <w:t>atacaron</w:t>
        </w:r>
      </w:hyperlink>
      <w:r w:rsidRPr="00625F56">
        <w:rPr>
          <w:rFonts w:ascii="Arial" w:hAnsi="Arial" w:cs="Arial"/>
          <w:b/>
        </w:rPr>
        <w:t xml:space="preserve"> a la Armada Francesa anclada en el Norte de África en julio de 1940, por temor a que pudiese caer en manos alemanas, incrementando así su potencial naval y dificultando la posición británica. Esto contr</w:t>
      </w:r>
      <w:r w:rsidRPr="00625F56">
        <w:rPr>
          <w:rFonts w:ascii="Arial" w:hAnsi="Arial" w:cs="Arial"/>
          <w:b/>
        </w:rPr>
        <w:t>i</w:t>
      </w:r>
      <w:r w:rsidRPr="00625F56">
        <w:rPr>
          <w:rFonts w:ascii="Arial" w:hAnsi="Arial" w:cs="Arial"/>
          <w:b/>
        </w:rPr>
        <w:t>buyó a un distanciamiento en las relaciones anglo-francesas durante los años siguie</w:t>
      </w:r>
      <w:r w:rsidRPr="00625F56">
        <w:rPr>
          <w:rFonts w:ascii="Arial" w:hAnsi="Arial" w:cs="Arial"/>
          <w:b/>
        </w:rPr>
        <w:t>n</w:t>
      </w:r>
      <w:r w:rsidRPr="00625F56">
        <w:rPr>
          <w:rFonts w:ascii="Arial" w:hAnsi="Arial" w:cs="Arial"/>
          <w:b/>
        </w:rPr>
        <w:t xml:space="preserve">tes. </w:t>
      </w:r>
    </w:p>
    <w:p w:rsidR="00724F23" w:rsidRPr="00625F56" w:rsidRDefault="004C1C1A" w:rsidP="009115B5">
      <w:pPr>
        <w:pStyle w:val="NormalWeb"/>
        <w:ind w:left="-709" w:right="-142" w:firstLine="142"/>
        <w:jc w:val="both"/>
        <w:rPr>
          <w:rFonts w:ascii="Arial" w:hAnsi="Arial" w:cs="Arial"/>
          <w:b/>
        </w:rPr>
      </w:pPr>
      <w:r>
        <w:rPr>
          <w:rFonts w:ascii="Arial" w:hAnsi="Arial" w:cs="Arial"/>
          <w:b/>
        </w:rPr>
        <w:lastRenderedPageBreak/>
        <w:t xml:space="preserve">    </w:t>
      </w:r>
      <w:r w:rsidR="00724F23" w:rsidRPr="00625F56">
        <w:rPr>
          <w:rFonts w:ascii="Arial" w:hAnsi="Arial" w:cs="Arial"/>
          <w:b/>
        </w:rPr>
        <w:t xml:space="preserve">Con la flota francesa destruida, la Royal </w:t>
      </w:r>
      <w:proofErr w:type="spellStart"/>
      <w:r w:rsidR="00724F23" w:rsidRPr="00625F56">
        <w:rPr>
          <w:rFonts w:ascii="Arial" w:hAnsi="Arial" w:cs="Arial"/>
          <w:b/>
        </w:rPr>
        <w:t>Navy</w:t>
      </w:r>
      <w:proofErr w:type="spellEnd"/>
      <w:r w:rsidR="00724F23" w:rsidRPr="00625F56">
        <w:rPr>
          <w:rFonts w:ascii="Arial" w:hAnsi="Arial" w:cs="Arial"/>
          <w:b/>
        </w:rPr>
        <w:t xml:space="preserve"> combatió contra la flota italiana por la supremacía en el Mediterráneo desde sus fuertes bases en </w:t>
      </w:r>
      <w:hyperlink r:id="rId563" w:tooltip="Gibraltar" w:history="1">
        <w:r w:rsidR="00724F23" w:rsidRPr="00625F56">
          <w:rPr>
            <w:rStyle w:val="Hipervnculo"/>
            <w:rFonts w:ascii="Arial" w:hAnsi="Arial" w:cs="Arial"/>
            <w:b/>
            <w:color w:val="auto"/>
            <w:u w:val="none"/>
          </w:rPr>
          <w:t>Gibraltar</w:t>
        </w:r>
      </w:hyperlink>
      <w:r w:rsidR="00724F23" w:rsidRPr="00625F56">
        <w:rPr>
          <w:rFonts w:ascii="Arial" w:hAnsi="Arial" w:cs="Arial"/>
          <w:b/>
        </w:rPr>
        <w:t xml:space="preserve">, </w:t>
      </w:r>
      <w:hyperlink r:id="rId564" w:tooltip="Malta" w:history="1">
        <w:r w:rsidR="00724F23" w:rsidRPr="00625F56">
          <w:rPr>
            <w:rStyle w:val="Hipervnculo"/>
            <w:rFonts w:ascii="Arial" w:hAnsi="Arial" w:cs="Arial"/>
            <w:b/>
            <w:color w:val="auto"/>
            <w:u w:val="none"/>
          </w:rPr>
          <w:t>Malta</w:t>
        </w:r>
      </w:hyperlink>
      <w:r w:rsidR="00724F23" w:rsidRPr="00625F56">
        <w:rPr>
          <w:rFonts w:ascii="Arial" w:hAnsi="Arial" w:cs="Arial"/>
          <w:b/>
        </w:rPr>
        <w:t xml:space="preserve"> y </w:t>
      </w:r>
      <w:hyperlink r:id="rId565" w:tooltip="Alejandría" w:history="1">
        <w:r w:rsidR="00724F23" w:rsidRPr="00625F56">
          <w:rPr>
            <w:rStyle w:val="Hipervnculo"/>
            <w:rFonts w:ascii="Arial" w:hAnsi="Arial" w:cs="Arial"/>
            <w:b/>
            <w:color w:val="auto"/>
            <w:u w:val="none"/>
          </w:rPr>
          <w:t>Alejandría</w:t>
        </w:r>
      </w:hyperlink>
      <w:r w:rsidR="00724F23" w:rsidRPr="00625F56">
        <w:rPr>
          <w:rFonts w:ascii="Arial" w:hAnsi="Arial" w:cs="Arial"/>
          <w:b/>
        </w:rPr>
        <w:t xml:space="preserve"> (Egipto). En África, las tropas italianas invadieron y </w:t>
      </w:r>
      <w:hyperlink r:id="rId566" w:tooltip="Campaña de África Oriental (Segunda Guerra Mundial)" w:history="1">
        <w:r w:rsidR="00724F23" w:rsidRPr="00625F56">
          <w:rPr>
            <w:rStyle w:val="Hipervnculo"/>
            <w:rFonts w:ascii="Arial" w:hAnsi="Arial" w:cs="Arial"/>
            <w:b/>
            <w:color w:val="auto"/>
            <w:u w:val="none"/>
          </w:rPr>
          <w:t xml:space="preserve">capturaron la </w:t>
        </w:r>
        <w:proofErr w:type="spellStart"/>
        <w:r w:rsidR="00724F23" w:rsidRPr="00625F56">
          <w:rPr>
            <w:rStyle w:val="Hipervnculo"/>
            <w:rFonts w:ascii="Arial" w:hAnsi="Arial" w:cs="Arial"/>
            <w:b/>
            <w:color w:val="auto"/>
            <w:u w:val="none"/>
          </w:rPr>
          <w:t>Somalilandia</w:t>
        </w:r>
        <w:proofErr w:type="spellEnd"/>
        <w:r w:rsidR="00724F23" w:rsidRPr="00625F56">
          <w:rPr>
            <w:rStyle w:val="Hipervnculo"/>
            <w:rFonts w:ascii="Arial" w:hAnsi="Arial" w:cs="Arial"/>
            <w:b/>
            <w:color w:val="auto"/>
            <w:u w:val="none"/>
          </w:rPr>
          <w:t xml:space="preserve"> Británica</w:t>
        </w:r>
      </w:hyperlink>
      <w:r w:rsidR="00724F23" w:rsidRPr="00625F56">
        <w:rPr>
          <w:rFonts w:ascii="Arial" w:hAnsi="Arial" w:cs="Arial"/>
          <w:b/>
        </w:rPr>
        <w:t xml:space="preserve"> en agosto.</w:t>
      </w:r>
    </w:p>
    <w:p w:rsidR="00C45D86" w:rsidRDefault="00371D40" w:rsidP="009115B5">
      <w:pPr>
        <w:pStyle w:val="NormalWeb"/>
        <w:ind w:left="-709" w:right="-142" w:firstLine="142"/>
        <w:jc w:val="both"/>
        <w:rPr>
          <w:rFonts w:ascii="Arial" w:hAnsi="Arial" w:cs="Arial"/>
          <w:b/>
        </w:rPr>
      </w:pPr>
      <w:r>
        <w:t xml:space="preserve">   </w:t>
      </w:r>
      <w:hyperlink r:id="rId567" w:tooltip="Guerra Greco-Italiana" w:history="1">
        <w:r w:rsidR="00724F23" w:rsidRPr="00625F56">
          <w:rPr>
            <w:rStyle w:val="Hipervnculo"/>
            <w:rFonts w:ascii="Arial" w:hAnsi="Arial" w:cs="Arial"/>
            <w:b/>
            <w:color w:val="auto"/>
            <w:u w:val="none"/>
          </w:rPr>
          <w:t>Italia invadió Grecia</w:t>
        </w:r>
      </w:hyperlink>
      <w:r w:rsidR="00724F23" w:rsidRPr="00625F56">
        <w:rPr>
          <w:rFonts w:ascii="Arial" w:hAnsi="Arial" w:cs="Arial"/>
          <w:b/>
        </w:rPr>
        <w:t xml:space="preserve"> el </w:t>
      </w:r>
      <w:hyperlink r:id="rId568" w:tooltip="28 de octubre" w:history="1">
        <w:r w:rsidR="00724F23" w:rsidRPr="00625F56">
          <w:rPr>
            <w:rStyle w:val="Hipervnculo"/>
            <w:rFonts w:ascii="Arial" w:hAnsi="Arial" w:cs="Arial"/>
            <w:b/>
            <w:color w:val="auto"/>
            <w:u w:val="none"/>
          </w:rPr>
          <w:t>28 de octubre</w:t>
        </w:r>
      </w:hyperlink>
      <w:r w:rsidR="00724F23" w:rsidRPr="00625F56">
        <w:rPr>
          <w:rFonts w:ascii="Arial" w:hAnsi="Arial" w:cs="Arial"/>
          <w:b/>
        </w:rPr>
        <w:t xml:space="preserve"> de </w:t>
      </w:r>
      <w:hyperlink r:id="rId569" w:tooltip="1940" w:history="1">
        <w:r w:rsidR="00724F23" w:rsidRPr="00625F56">
          <w:rPr>
            <w:rStyle w:val="Hipervnculo"/>
            <w:rFonts w:ascii="Arial" w:hAnsi="Arial" w:cs="Arial"/>
            <w:b/>
            <w:color w:val="auto"/>
            <w:u w:val="none"/>
          </w:rPr>
          <w:t>1940</w:t>
        </w:r>
      </w:hyperlink>
      <w:r w:rsidR="00724F23" w:rsidRPr="00625F56">
        <w:rPr>
          <w:rFonts w:ascii="Arial" w:hAnsi="Arial" w:cs="Arial"/>
          <w:b/>
        </w:rPr>
        <w:t xml:space="preserve">, desde </w:t>
      </w:r>
      <w:hyperlink r:id="rId570" w:tooltip="Albania" w:history="1">
        <w:r w:rsidR="00724F23" w:rsidRPr="00625F56">
          <w:rPr>
            <w:rStyle w:val="Hipervnculo"/>
            <w:rFonts w:ascii="Arial" w:hAnsi="Arial" w:cs="Arial"/>
            <w:b/>
            <w:color w:val="auto"/>
            <w:u w:val="none"/>
          </w:rPr>
          <w:t>Albania</w:t>
        </w:r>
      </w:hyperlink>
      <w:r w:rsidR="00724F23" w:rsidRPr="00625F56">
        <w:rPr>
          <w:rFonts w:ascii="Arial" w:hAnsi="Arial" w:cs="Arial"/>
          <w:b/>
        </w:rPr>
        <w:t xml:space="preserve">, entonces ocupada por Italia, pero fue rechazada rápidamente. A mediados de diciembre, el </w:t>
      </w:r>
      <w:hyperlink r:id="rId571" w:tooltip="Ejército de Grecia" w:history="1">
        <w:r w:rsidR="00724F23" w:rsidRPr="00625F56">
          <w:rPr>
            <w:rStyle w:val="Hipervnculo"/>
            <w:rFonts w:ascii="Arial" w:hAnsi="Arial" w:cs="Arial"/>
            <w:b/>
            <w:color w:val="auto"/>
            <w:u w:val="none"/>
          </w:rPr>
          <w:t>ejército Griego</w:t>
        </w:r>
      </w:hyperlink>
      <w:r w:rsidR="00724F23" w:rsidRPr="00625F56">
        <w:rPr>
          <w:rFonts w:ascii="Arial" w:hAnsi="Arial" w:cs="Arial"/>
          <w:b/>
        </w:rPr>
        <w:t xml:space="preserve"> avanzó incluso hacia el sur de Albania, ocupando así en la campaña a 530 000 soldados italianos.</w:t>
      </w:r>
      <w:r>
        <w:rPr>
          <w:rFonts w:ascii="Arial" w:hAnsi="Arial" w:cs="Arial"/>
          <w:b/>
        </w:rPr>
        <w:t xml:space="preserve"> </w:t>
      </w:r>
      <w:r w:rsidR="00C45D86">
        <w:rPr>
          <w:rFonts w:ascii="Arial" w:hAnsi="Arial" w:cs="Arial"/>
          <w:b/>
        </w:rPr>
        <w:t>L</w:t>
      </w:r>
      <w:r w:rsidR="00724F23" w:rsidRPr="00625F56">
        <w:rPr>
          <w:rFonts w:ascii="Arial" w:hAnsi="Arial" w:cs="Arial"/>
          <w:b/>
        </w:rPr>
        <w:t xml:space="preserve">a Royal </w:t>
      </w:r>
      <w:proofErr w:type="spellStart"/>
      <w:r w:rsidR="00724F23" w:rsidRPr="00625F56">
        <w:rPr>
          <w:rFonts w:ascii="Arial" w:hAnsi="Arial" w:cs="Arial"/>
          <w:b/>
        </w:rPr>
        <w:t>Navy</w:t>
      </w:r>
      <w:proofErr w:type="spellEnd"/>
      <w:r w:rsidR="00724F23" w:rsidRPr="00625F56">
        <w:rPr>
          <w:rFonts w:ascii="Arial" w:hAnsi="Arial" w:cs="Arial"/>
          <w:b/>
        </w:rPr>
        <w:t xml:space="preserve"> </w:t>
      </w:r>
      <w:hyperlink r:id="rId572" w:tooltip="Batalla de Tarento" w:history="1">
        <w:r w:rsidR="00724F23" w:rsidRPr="00625F56">
          <w:rPr>
            <w:rStyle w:val="Hipervnculo"/>
            <w:rFonts w:ascii="Arial" w:hAnsi="Arial" w:cs="Arial"/>
            <w:b/>
            <w:color w:val="auto"/>
            <w:u w:val="none"/>
          </w:rPr>
          <w:t>atacó</w:t>
        </w:r>
      </w:hyperlink>
      <w:r w:rsidR="00724F23" w:rsidRPr="00625F56">
        <w:rPr>
          <w:rFonts w:ascii="Arial" w:hAnsi="Arial" w:cs="Arial"/>
          <w:b/>
        </w:rPr>
        <w:t xml:space="preserve"> a la flota italiana el </w:t>
      </w:r>
      <w:hyperlink r:id="rId573" w:tooltip="11 de noviembre" w:history="1">
        <w:r w:rsidR="00724F23" w:rsidRPr="00625F56">
          <w:rPr>
            <w:rStyle w:val="Hipervnculo"/>
            <w:rFonts w:ascii="Arial" w:hAnsi="Arial" w:cs="Arial"/>
            <w:b/>
            <w:color w:val="auto"/>
            <w:u w:val="none"/>
          </w:rPr>
          <w:t>11 de noviembre</w:t>
        </w:r>
      </w:hyperlink>
      <w:r w:rsidR="00724F23" w:rsidRPr="00625F56">
        <w:rPr>
          <w:rFonts w:ascii="Arial" w:hAnsi="Arial" w:cs="Arial"/>
          <w:b/>
        </w:rPr>
        <w:t xml:space="preserve"> de </w:t>
      </w:r>
      <w:hyperlink r:id="rId574" w:tooltip="1940" w:history="1">
        <w:r w:rsidR="00724F23" w:rsidRPr="00625F56">
          <w:rPr>
            <w:rStyle w:val="Hipervnculo"/>
            <w:rFonts w:ascii="Arial" w:hAnsi="Arial" w:cs="Arial"/>
            <w:b/>
            <w:color w:val="auto"/>
            <w:u w:val="none"/>
          </w:rPr>
          <w:t>1940</w:t>
        </w:r>
      </w:hyperlink>
      <w:r w:rsidR="00724F23" w:rsidRPr="00625F56">
        <w:rPr>
          <w:rFonts w:ascii="Arial" w:hAnsi="Arial" w:cs="Arial"/>
          <w:b/>
        </w:rPr>
        <w:t xml:space="preserve">. </w:t>
      </w:r>
      <w:hyperlink r:id="rId575" w:tooltip="Avión torpedero" w:history="1">
        <w:r w:rsidR="00724F23" w:rsidRPr="00625F56">
          <w:rPr>
            <w:rStyle w:val="Hipervnculo"/>
            <w:rFonts w:ascii="Arial" w:hAnsi="Arial" w:cs="Arial"/>
            <w:b/>
            <w:color w:val="auto"/>
            <w:u w:val="none"/>
          </w:rPr>
          <w:t xml:space="preserve">Aviones </w:t>
        </w:r>
        <w:r>
          <w:rPr>
            <w:rStyle w:val="Hipervnculo"/>
            <w:rFonts w:ascii="Arial" w:hAnsi="Arial" w:cs="Arial"/>
            <w:b/>
            <w:color w:val="auto"/>
            <w:u w:val="none"/>
          </w:rPr>
          <w:t>t</w:t>
        </w:r>
        <w:r w:rsidR="00724F23" w:rsidRPr="00625F56">
          <w:rPr>
            <w:rStyle w:val="Hipervnculo"/>
            <w:rFonts w:ascii="Arial" w:hAnsi="Arial" w:cs="Arial"/>
            <w:b/>
            <w:color w:val="auto"/>
            <w:u w:val="none"/>
          </w:rPr>
          <w:t>orpederos</w:t>
        </w:r>
      </w:hyperlink>
      <w:r w:rsidR="00724F23" w:rsidRPr="00625F56">
        <w:rPr>
          <w:rFonts w:ascii="Arial" w:hAnsi="Arial" w:cs="Arial"/>
          <w:b/>
        </w:rPr>
        <w:t xml:space="preserve"> partidos desde los portaaviones británicos atacaron a la flota italiana en </w:t>
      </w:r>
      <w:hyperlink r:id="rId576" w:tooltip="Tarento" w:history="1">
        <w:r w:rsidR="00724F23" w:rsidRPr="00625F56">
          <w:rPr>
            <w:rStyle w:val="Hipervnculo"/>
            <w:rFonts w:ascii="Arial" w:hAnsi="Arial" w:cs="Arial"/>
            <w:b/>
            <w:color w:val="auto"/>
            <w:u w:val="none"/>
          </w:rPr>
          <w:t>Tarento</w:t>
        </w:r>
      </w:hyperlink>
      <w:r w:rsidR="00724F23" w:rsidRPr="00625F56">
        <w:rPr>
          <w:rFonts w:ascii="Arial" w:hAnsi="Arial" w:cs="Arial"/>
          <w:b/>
        </w:rPr>
        <w:t xml:space="preserve">, un puerto del sur. Un acorazado fue hundido y se pusieron temporalmente fuera de servicio otros buques. </w:t>
      </w:r>
    </w:p>
    <w:p w:rsidR="00724F23" w:rsidRPr="00625F56" w:rsidRDefault="00C45D86" w:rsidP="009115B5">
      <w:pPr>
        <w:pStyle w:val="NormalWeb"/>
        <w:ind w:left="-709" w:right="-142" w:firstLine="142"/>
        <w:jc w:val="both"/>
        <w:rPr>
          <w:rFonts w:ascii="Arial" w:hAnsi="Arial" w:cs="Arial"/>
          <w:b/>
        </w:rPr>
      </w:pPr>
      <w:r>
        <w:rPr>
          <w:rFonts w:ascii="Arial" w:hAnsi="Arial" w:cs="Arial"/>
          <w:b/>
        </w:rPr>
        <w:t xml:space="preserve">   </w:t>
      </w:r>
      <w:r w:rsidR="00724F23" w:rsidRPr="00625F56">
        <w:rPr>
          <w:rFonts w:ascii="Arial" w:hAnsi="Arial" w:cs="Arial"/>
          <w:b/>
        </w:rPr>
        <w:t xml:space="preserve">El éxito de los torpedos aéreos en Tarento, fue visto con mucho interés por el jefe naval japonés, </w:t>
      </w:r>
      <w:hyperlink r:id="rId577" w:tooltip="Isoroku Yamamoto" w:history="1">
        <w:proofErr w:type="spellStart"/>
        <w:r w:rsidR="00724F23" w:rsidRPr="00625F56">
          <w:rPr>
            <w:rStyle w:val="Hipervnculo"/>
            <w:rFonts w:ascii="Arial" w:hAnsi="Arial" w:cs="Arial"/>
            <w:b/>
            <w:color w:val="auto"/>
            <w:u w:val="none"/>
          </w:rPr>
          <w:t>Isoroku</w:t>
        </w:r>
        <w:proofErr w:type="spellEnd"/>
        <w:r w:rsidR="00724F23" w:rsidRPr="00625F56">
          <w:rPr>
            <w:rStyle w:val="Hipervnculo"/>
            <w:rFonts w:ascii="Arial" w:hAnsi="Arial" w:cs="Arial"/>
            <w:b/>
            <w:color w:val="auto"/>
            <w:u w:val="none"/>
          </w:rPr>
          <w:t xml:space="preserve"> </w:t>
        </w:r>
        <w:proofErr w:type="spellStart"/>
        <w:r w:rsidR="00724F23" w:rsidRPr="00625F56">
          <w:rPr>
            <w:rStyle w:val="Hipervnculo"/>
            <w:rFonts w:ascii="Arial" w:hAnsi="Arial" w:cs="Arial"/>
            <w:b/>
            <w:color w:val="auto"/>
            <w:u w:val="none"/>
          </w:rPr>
          <w:t>Yamamoto</w:t>
        </w:r>
        <w:proofErr w:type="spellEnd"/>
      </w:hyperlink>
      <w:r w:rsidR="00724F23" w:rsidRPr="00625F56">
        <w:rPr>
          <w:rFonts w:ascii="Arial" w:hAnsi="Arial" w:cs="Arial"/>
          <w:b/>
        </w:rPr>
        <w:t xml:space="preserve">, que estaba ponderando los medios para neutralizar a la </w:t>
      </w:r>
      <w:hyperlink r:id="rId578" w:tooltip="Flota del Pacífico de los Estados Unidos" w:history="1">
        <w:r w:rsidR="00724F23" w:rsidRPr="00625F56">
          <w:rPr>
            <w:rStyle w:val="Hipervnculo"/>
            <w:rFonts w:ascii="Arial" w:hAnsi="Arial" w:cs="Arial"/>
            <w:b/>
            <w:color w:val="auto"/>
            <w:u w:val="none"/>
          </w:rPr>
          <w:t>Flota del Pacífico de los Estados Unidos</w:t>
        </w:r>
      </w:hyperlink>
      <w:r w:rsidR="00724F23" w:rsidRPr="00625F56">
        <w:rPr>
          <w:rFonts w:ascii="Arial" w:hAnsi="Arial" w:cs="Arial"/>
          <w:b/>
        </w:rPr>
        <w:t xml:space="preserve">. La Grecia continental, cuyas mejores tropas se habían desgastado en contra de Italia en </w:t>
      </w:r>
      <w:hyperlink r:id="rId579" w:tooltip="Albania" w:history="1">
        <w:r w:rsidR="00724F23" w:rsidRPr="00625F56">
          <w:rPr>
            <w:rStyle w:val="Hipervnculo"/>
            <w:rFonts w:ascii="Arial" w:hAnsi="Arial" w:cs="Arial"/>
            <w:b/>
            <w:color w:val="auto"/>
            <w:u w:val="none"/>
          </w:rPr>
          <w:t>Albania</w:t>
        </w:r>
      </w:hyperlink>
      <w:r w:rsidR="00724F23" w:rsidRPr="00625F56">
        <w:rPr>
          <w:rFonts w:ascii="Arial" w:hAnsi="Arial" w:cs="Arial"/>
          <w:b/>
        </w:rPr>
        <w:t xml:space="preserve">, cayó finalmente ante una invasión alemana desde el nordeste, a través de </w:t>
      </w:r>
      <w:hyperlink r:id="rId580" w:tooltip="Bulgaria" w:history="1">
        <w:r w:rsidR="00724F23" w:rsidRPr="00625F56">
          <w:rPr>
            <w:rStyle w:val="Hipervnculo"/>
            <w:rFonts w:ascii="Arial" w:hAnsi="Arial" w:cs="Arial"/>
            <w:b/>
            <w:color w:val="auto"/>
            <w:u w:val="none"/>
          </w:rPr>
          <w:t>Bulgaria</w:t>
        </w:r>
      </w:hyperlink>
      <w:r w:rsidR="00724F23" w:rsidRPr="00625F56">
        <w:rPr>
          <w:rFonts w:ascii="Arial" w:hAnsi="Arial" w:cs="Arial"/>
          <w:b/>
        </w:rPr>
        <w:t>.</w:t>
      </w:r>
    </w:p>
    <w:p w:rsidR="00724F23" w:rsidRPr="00625F56" w:rsidRDefault="00724F23" w:rsidP="009115B5">
      <w:pPr>
        <w:pStyle w:val="NormalWeb"/>
        <w:ind w:left="-709" w:right="-142" w:firstLine="142"/>
        <w:jc w:val="both"/>
        <w:rPr>
          <w:rFonts w:ascii="Arial" w:hAnsi="Arial" w:cs="Arial"/>
          <w:b/>
        </w:rPr>
      </w:pPr>
      <w:r w:rsidRPr="00625F56">
        <w:rPr>
          <w:rFonts w:ascii="Arial" w:hAnsi="Arial" w:cs="Arial"/>
          <w:b/>
        </w:rPr>
        <w:t xml:space="preserve">Las tropas italianas pasaron </w:t>
      </w:r>
      <w:r w:rsidR="00371D40">
        <w:rPr>
          <w:rFonts w:ascii="Arial" w:hAnsi="Arial" w:cs="Arial"/>
          <w:b/>
        </w:rPr>
        <w:t xml:space="preserve">a </w:t>
      </w:r>
      <w:hyperlink r:id="rId581" w:tooltip="Egipto" w:history="1">
        <w:r w:rsidRPr="00625F56">
          <w:rPr>
            <w:rStyle w:val="Hipervnculo"/>
            <w:rFonts w:ascii="Arial" w:hAnsi="Arial" w:cs="Arial"/>
            <w:b/>
            <w:color w:val="auto"/>
            <w:u w:val="none"/>
          </w:rPr>
          <w:t>Egipto</w:t>
        </w:r>
      </w:hyperlink>
      <w:r w:rsidRPr="00625F56">
        <w:rPr>
          <w:rFonts w:ascii="Arial" w:hAnsi="Arial" w:cs="Arial"/>
          <w:b/>
        </w:rPr>
        <w:t xml:space="preserve"> desde </w:t>
      </w:r>
      <w:hyperlink r:id="rId582" w:tooltip="Libia" w:history="1">
        <w:r w:rsidRPr="00625F56">
          <w:rPr>
            <w:rStyle w:val="Hipervnculo"/>
            <w:rFonts w:ascii="Arial" w:hAnsi="Arial" w:cs="Arial"/>
            <w:b/>
            <w:color w:val="auto"/>
            <w:u w:val="none"/>
          </w:rPr>
          <w:t>Libia</w:t>
        </w:r>
      </w:hyperlink>
      <w:r w:rsidRPr="00625F56">
        <w:rPr>
          <w:rFonts w:ascii="Arial" w:hAnsi="Arial" w:cs="Arial"/>
          <w:b/>
        </w:rPr>
        <w:t xml:space="preserve"> para atacar las bases británicas en septiembre de 1940, comenzando así la </w:t>
      </w:r>
      <w:hyperlink r:id="rId583" w:tooltip="Campaña en África del Norte" w:history="1">
        <w:r w:rsidRPr="00625F56">
          <w:rPr>
            <w:rStyle w:val="Hipervnculo"/>
            <w:rFonts w:ascii="Arial" w:hAnsi="Arial" w:cs="Arial"/>
            <w:b/>
            <w:color w:val="auto"/>
            <w:u w:val="none"/>
          </w:rPr>
          <w:t>Campaña en África del Norte</w:t>
        </w:r>
      </w:hyperlink>
      <w:r w:rsidRPr="00625F56">
        <w:rPr>
          <w:rFonts w:ascii="Arial" w:hAnsi="Arial" w:cs="Arial"/>
          <w:b/>
        </w:rPr>
        <w:t xml:space="preserve">. El objetivo era la captura del </w:t>
      </w:r>
      <w:hyperlink r:id="rId584" w:tooltip="Canal de Suez" w:history="1">
        <w:r w:rsidRPr="00625F56">
          <w:rPr>
            <w:rStyle w:val="Hipervnculo"/>
            <w:rFonts w:ascii="Arial" w:hAnsi="Arial" w:cs="Arial"/>
            <w:b/>
            <w:color w:val="auto"/>
            <w:u w:val="none"/>
          </w:rPr>
          <w:t>canal de Suez</w:t>
        </w:r>
      </w:hyperlink>
      <w:r w:rsidRPr="00625F56">
        <w:rPr>
          <w:rFonts w:ascii="Arial" w:hAnsi="Arial" w:cs="Arial"/>
          <w:b/>
        </w:rPr>
        <w:t xml:space="preserve">. Las fuerzas británicas, </w:t>
      </w:r>
      <w:hyperlink r:id="rId585" w:tooltip="Ejército de la India Británica (aún no redactado)" w:history="1">
        <w:r w:rsidRPr="00625F56">
          <w:rPr>
            <w:rStyle w:val="Hipervnculo"/>
            <w:rFonts w:ascii="Arial" w:hAnsi="Arial" w:cs="Arial"/>
            <w:b/>
            <w:color w:val="auto"/>
            <w:u w:val="none"/>
          </w:rPr>
          <w:t>indias</w:t>
        </w:r>
      </w:hyperlink>
      <w:r w:rsidRPr="00625F56">
        <w:rPr>
          <w:rFonts w:ascii="Arial" w:hAnsi="Arial" w:cs="Arial"/>
          <w:b/>
        </w:rPr>
        <w:t xml:space="preserve">, y </w:t>
      </w:r>
      <w:hyperlink r:id="rId586" w:tooltip="Ejército de Australia" w:history="1">
        <w:r w:rsidRPr="00625F56">
          <w:rPr>
            <w:rStyle w:val="Hipervnculo"/>
            <w:rFonts w:ascii="Arial" w:hAnsi="Arial" w:cs="Arial"/>
            <w:b/>
            <w:color w:val="auto"/>
            <w:u w:val="none"/>
          </w:rPr>
          <w:t>australianas</w:t>
        </w:r>
      </w:hyperlink>
      <w:r w:rsidRPr="00625F56">
        <w:rPr>
          <w:rFonts w:ascii="Arial" w:hAnsi="Arial" w:cs="Arial"/>
          <w:b/>
        </w:rPr>
        <w:t xml:space="preserve"> </w:t>
      </w:r>
      <w:hyperlink r:id="rId587" w:tooltip="Contraataque" w:history="1">
        <w:r w:rsidRPr="00625F56">
          <w:rPr>
            <w:rStyle w:val="Hipervnculo"/>
            <w:rFonts w:ascii="Arial" w:hAnsi="Arial" w:cs="Arial"/>
            <w:b/>
            <w:color w:val="auto"/>
            <w:u w:val="none"/>
          </w:rPr>
          <w:t>contraatacaron</w:t>
        </w:r>
      </w:hyperlink>
      <w:r w:rsidRPr="00625F56">
        <w:rPr>
          <w:rFonts w:ascii="Arial" w:hAnsi="Arial" w:cs="Arial"/>
          <w:b/>
        </w:rPr>
        <w:t xml:space="preserve"> en 1941, cuando numerosas fuerzas australianas y de </w:t>
      </w:r>
      <w:hyperlink r:id="rId588" w:tooltip="Nueva Zelanda" w:history="1">
        <w:r w:rsidRPr="00625F56">
          <w:rPr>
            <w:rStyle w:val="Hipervnculo"/>
            <w:rFonts w:ascii="Arial" w:hAnsi="Arial" w:cs="Arial"/>
            <w:b/>
            <w:color w:val="auto"/>
            <w:u w:val="none"/>
          </w:rPr>
          <w:t>Nueva Zelanda</w:t>
        </w:r>
      </w:hyperlink>
      <w:r w:rsidRPr="00625F56">
        <w:rPr>
          <w:rFonts w:ascii="Arial" w:hAnsi="Arial" w:cs="Arial"/>
          <w:b/>
        </w:rPr>
        <w:t xml:space="preserve"> (ANZAC) fueron transferidas a Grecia para defenderla del ataque alemán. Las fuerzas alemanas (conoc</w:t>
      </w:r>
      <w:r w:rsidRPr="00625F56">
        <w:rPr>
          <w:rFonts w:ascii="Arial" w:hAnsi="Arial" w:cs="Arial"/>
          <w:b/>
        </w:rPr>
        <w:t>i</w:t>
      </w:r>
      <w:r w:rsidRPr="00625F56">
        <w:rPr>
          <w:rFonts w:ascii="Arial" w:hAnsi="Arial" w:cs="Arial"/>
          <w:b/>
        </w:rPr>
        <w:t xml:space="preserve">das más tarde como el </w:t>
      </w:r>
      <w:hyperlink r:id="rId589" w:tooltip="Afrika Korps" w:history="1">
        <w:proofErr w:type="spellStart"/>
        <w:r w:rsidRPr="00625F56">
          <w:rPr>
            <w:rStyle w:val="Hipervnculo"/>
            <w:rFonts w:ascii="Arial" w:hAnsi="Arial" w:cs="Arial"/>
            <w:b/>
            <w:color w:val="auto"/>
            <w:u w:val="none"/>
          </w:rPr>
          <w:t>Afrika</w:t>
        </w:r>
        <w:proofErr w:type="spellEnd"/>
        <w:r w:rsidRPr="00625F56">
          <w:rPr>
            <w:rStyle w:val="Hipervnculo"/>
            <w:rFonts w:ascii="Arial" w:hAnsi="Arial" w:cs="Arial"/>
            <w:b/>
            <w:color w:val="auto"/>
            <w:u w:val="none"/>
          </w:rPr>
          <w:t xml:space="preserve"> </w:t>
        </w:r>
        <w:proofErr w:type="spellStart"/>
        <w:r w:rsidRPr="00625F56">
          <w:rPr>
            <w:rStyle w:val="Hipervnculo"/>
            <w:rFonts w:ascii="Arial" w:hAnsi="Arial" w:cs="Arial"/>
            <w:b/>
            <w:color w:val="auto"/>
            <w:u w:val="none"/>
          </w:rPr>
          <w:t>Korps</w:t>
        </w:r>
        <w:proofErr w:type="spellEnd"/>
      </w:hyperlink>
      <w:r w:rsidRPr="00625F56">
        <w:rPr>
          <w:rFonts w:ascii="Arial" w:hAnsi="Arial" w:cs="Arial"/>
          <w:b/>
        </w:rPr>
        <w:t xml:space="preserve">) bajo el mando del general </w:t>
      </w:r>
      <w:hyperlink r:id="rId590" w:tooltip="Erwin Rommel" w:history="1">
        <w:proofErr w:type="spellStart"/>
        <w:r w:rsidRPr="00625F56">
          <w:rPr>
            <w:rStyle w:val="Hipervnculo"/>
            <w:rFonts w:ascii="Arial" w:hAnsi="Arial" w:cs="Arial"/>
            <w:b/>
            <w:color w:val="auto"/>
            <w:u w:val="none"/>
          </w:rPr>
          <w:t>Erwin</w:t>
        </w:r>
        <w:proofErr w:type="spellEnd"/>
        <w:r w:rsidRPr="00625F56">
          <w:rPr>
            <w:rStyle w:val="Hipervnculo"/>
            <w:rFonts w:ascii="Arial" w:hAnsi="Arial" w:cs="Arial"/>
            <w:b/>
            <w:color w:val="auto"/>
            <w:u w:val="none"/>
          </w:rPr>
          <w:t xml:space="preserve"> Rommel</w:t>
        </w:r>
      </w:hyperlink>
      <w:r w:rsidRPr="00625F56">
        <w:rPr>
          <w:rFonts w:ascii="Arial" w:hAnsi="Arial" w:cs="Arial"/>
          <w:b/>
        </w:rPr>
        <w:t xml:space="preserve"> dese</w:t>
      </w:r>
      <w:r w:rsidRPr="00625F56">
        <w:rPr>
          <w:rFonts w:ascii="Arial" w:hAnsi="Arial" w:cs="Arial"/>
          <w:b/>
        </w:rPr>
        <w:t>m</w:t>
      </w:r>
      <w:r w:rsidRPr="00625F56">
        <w:rPr>
          <w:rFonts w:ascii="Arial" w:hAnsi="Arial" w:cs="Arial"/>
          <w:b/>
        </w:rPr>
        <w:t>barcaron en Libia en febrero de 1941 para renovar el asalto contra Egipto.</w:t>
      </w:r>
    </w:p>
    <w:p w:rsidR="00D34AFE" w:rsidRDefault="00D34AFE" w:rsidP="00D34AFE">
      <w:pPr>
        <w:pStyle w:val="NormalWeb"/>
        <w:ind w:left="-709" w:right="-142" w:firstLine="142"/>
        <w:jc w:val="center"/>
        <w:rPr>
          <w:rFonts w:ascii="Arial" w:hAnsi="Arial" w:cs="Arial"/>
          <w:b/>
        </w:rPr>
      </w:pPr>
      <w:r>
        <w:rPr>
          <w:noProof/>
        </w:rPr>
        <w:drawing>
          <wp:inline distT="0" distB="0" distL="0" distR="0">
            <wp:extent cx="6210300" cy="3770902"/>
            <wp:effectExtent l="19050" t="0" r="0" b="0"/>
            <wp:docPr id="16" name="Imagen 16" descr="Resultado de imagen de segunda guerra mundial mediterran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de segunda guerra mundial mediterraneo"/>
                    <pic:cNvPicPr>
                      <a:picLocks noChangeAspect="1" noChangeArrowheads="1"/>
                    </pic:cNvPicPr>
                  </pic:nvPicPr>
                  <pic:blipFill>
                    <a:blip r:embed="rId591"/>
                    <a:srcRect/>
                    <a:stretch>
                      <a:fillRect/>
                    </a:stretch>
                  </pic:blipFill>
                  <pic:spPr bwMode="auto">
                    <a:xfrm>
                      <a:off x="0" y="0"/>
                      <a:ext cx="6212453" cy="3772209"/>
                    </a:xfrm>
                    <a:prstGeom prst="rect">
                      <a:avLst/>
                    </a:prstGeom>
                    <a:noFill/>
                    <a:ln w="9525">
                      <a:noFill/>
                      <a:miter lim="800000"/>
                      <a:headEnd/>
                      <a:tailEnd/>
                    </a:ln>
                  </pic:spPr>
                </pic:pic>
              </a:graphicData>
            </a:graphic>
          </wp:inline>
        </w:drawing>
      </w:r>
    </w:p>
    <w:p w:rsidR="004C1C1A" w:rsidRDefault="004C1C1A" w:rsidP="009115B5">
      <w:pPr>
        <w:pStyle w:val="NormalWeb"/>
        <w:ind w:left="-709" w:right="-142" w:firstLine="142"/>
        <w:jc w:val="both"/>
        <w:rPr>
          <w:rFonts w:ascii="Arial" w:hAnsi="Arial" w:cs="Arial"/>
          <w:b/>
        </w:rPr>
      </w:pPr>
    </w:p>
    <w:p w:rsidR="004C1C1A" w:rsidRPr="00625F56" w:rsidRDefault="004C1C1A" w:rsidP="004C1C1A">
      <w:pPr>
        <w:pStyle w:val="NormalWeb"/>
        <w:ind w:left="-709" w:right="-142" w:firstLine="142"/>
        <w:jc w:val="both"/>
        <w:rPr>
          <w:rFonts w:ascii="Arial" w:hAnsi="Arial" w:cs="Arial"/>
          <w:b/>
        </w:rPr>
      </w:pPr>
      <w:r w:rsidRPr="00625F56">
        <w:rPr>
          <w:rFonts w:ascii="Arial" w:hAnsi="Arial" w:cs="Arial"/>
          <w:b/>
        </w:rPr>
        <w:lastRenderedPageBreak/>
        <w:t xml:space="preserve">Alemania también </w:t>
      </w:r>
      <w:hyperlink r:id="rId592" w:tooltip="Batalla de Creta" w:history="1">
        <w:r w:rsidRPr="00625F56">
          <w:rPr>
            <w:rStyle w:val="Hipervnculo"/>
            <w:rFonts w:ascii="Arial" w:hAnsi="Arial" w:cs="Arial"/>
            <w:b/>
            <w:color w:val="auto"/>
            <w:u w:val="none"/>
          </w:rPr>
          <w:t>invadió Creta</w:t>
        </w:r>
      </w:hyperlink>
      <w:r w:rsidRPr="00625F56">
        <w:rPr>
          <w:rFonts w:ascii="Arial" w:hAnsi="Arial" w:cs="Arial"/>
          <w:b/>
        </w:rPr>
        <w:t xml:space="preserve">, operación importante por el uso a gran escala de las tropas paracaidistas alemanas. Creta estaba defendida por unos 11 000 griegos y 28 000 tropas del ANZAC, que habían escapado hacía poco de Grecia sin su artillería y sus vehículos. </w:t>
      </w:r>
      <w:r>
        <w:rPr>
          <w:rFonts w:ascii="Arial" w:hAnsi="Arial" w:cs="Arial"/>
          <w:b/>
        </w:rPr>
        <w:t>Pero lograron rechazar la operación.</w:t>
      </w:r>
    </w:p>
    <w:p w:rsidR="004C1C1A" w:rsidRDefault="004C1C1A" w:rsidP="004C1C1A">
      <w:pPr>
        <w:pStyle w:val="NormalWeb"/>
        <w:ind w:left="-709" w:right="-142" w:firstLine="142"/>
        <w:jc w:val="both"/>
        <w:rPr>
          <w:rFonts w:ascii="Arial" w:hAnsi="Arial" w:cs="Arial"/>
          <w:b/>
        </w:rPr>
      </w:pPr>
      <w:r w:rsidRPr="00625F56">
        <w:rPr>
          <w:rFonts w:ascii="Arial" w:hAnsi="Arial" w:cs="Arial"/>
          <w:b/>
        </w:rPr>
        <w:t xml:space="preserve">En el norte de África, las fuerzas de Rommel avanzaron rápidamente hacia el este, poniendo sitio al vital puerto de </w:t>
      </w:r>
      <w:hyperlink r:id="rId593" w:tooltip="Tobruk" w:history="1">
        <w:proofErr w:type="spellStart"/>
        <w:r w:rsidRPr="00625F56">
          <w:rPr>
            <w:rStyle w:val="Hipervnculo"/>
            <w:rFonts w:ascii="Arial" w:hAnsi="Arial" w:cs="Arial"/>
            <w:b/>
            <w:color w:val="auto"/>
            <w:u w:val="none"/>
          </w:rPr>
          <w:t>Tobruk</w:t>
        </w:r>
        <w:proofErr w:type="spellEnd"/>
      </w:hyperlink>
      <w:r w:rsidRPr="00625F56">
        <w:rPr>
          <w:rFonts w:ascii="Arial" w:hAnsi="Arial" w:cs="Arial"/>
          <w:b/>
        </w:rPr>
        <w:t xml:space="preserve">. Fueron derrotados dos intentos Aliados por liberar </w:t>
      </w:r>
      <w:proofErr w:type="spellStart"/>
      <w:r w:rsidRPr="00625F56">
        <w:rPr>
          <w:rFonts w:ascii="Arial" w:hAnsi="Arial" w:cs="Arial"/>
          <w:b/>
        </w:rPr>
        <w:t>Tobruk</w:t>
      </w:r>
      <w:proofErr w:type="spellEnd"/>
      <w:r w:rsidRPr="00625F56">
        <w:rPr>
          <w:rFonts w:ascii="Arial" w:hAnsi="Arial" w:cs="Arial"/>
          <w:b/>
        </w:rPr>
        <w:t xml:space="preserve">, pero una </w:t>
      </w:r>
      <w:hyperlink r:id="rId594" w:tooltip="Defensiva y ofensiva" w:history="1">
        <w:r w:rsidRPr="00625F56">
          <w:rPr>
            <w:rStyle w:val="Hipervnculo"/>
            <w:rFonts w:ascii="Arial" w:hAnsi="Arial" w:cs="Arial"/>
            <w:b/>
            <w:color w:val="auto"/>
            <w:u w:val="none"/>
          </w:rPr>
          <w:t>ofensiva</w:t>
        </w:r>
      </w:hyperlink>
      <w:r w:rsidRPr="00625F56">
        <w:rPr>
          <w:rFonts w:ascii="Arial" w:hAnsi="Arial" w:cs="Arial"/>
          <w:b/>
        </w:rPr>
        <w:t xml:space="preserve"> mayor a fines de año (</w:t>
      </w:r>
      <w:hyperlink r:id="rId595" w:tooltip="Operación Crusader" w:history="1">
        <w:r w:rsidRPr="00625F56">
          <w:rPr>
            <w:rStyle w:val="Hipervnculo"/>
            <w:rFonts w:ascii="Arial" w:hAnsi="Arial" w:cs="Arial"/>
            <w:b/>
            <w:color w:val="auto"/>
            <w:u w:val="none"/>
          </w:rPr>
          <w:t xml:space="preserve">Operación </w:t>
        </w:r>
        <w:proofErr w:type="spellStart"/>
        <w:r w:rsidRPr="00625F56">
          <w:rPr>
            <w:rStyle w:val="Hipervnculo"/>
            <w:rFonts w:ascii="Arial" w:hAnsi="Arial" w:cs="Arial"/>
            <w:b/>
            <w:color w:val="auto"/>
            <w:u w:val="none"/>
          </w:rPr>
          <w:t>Crusader</w:t>
        </w:r>
        <w:proofErr w:type="spellEnd"/>
      </w:hyperlink>
      <w:r w:rsidRPr="00625F56">
        <w:rPr>
          <w:rFonts w:ascii="Arial" w:hAnsi="Arial" w:cs="Arial"/>
          <w:b/>
        </w:rPr>
        <w:t>) rechazó a las fuerzas de Rommel después de intensos combates.</w:t>
      </w:r>
      <w:r>
        <w:rPr>
          <w:rFonts w:ascii="Arial" w:hAnsi="Arial" w:cs="Arial"/>
          <w:b/>
        </w:rPr>
        <w:t xml:space="preserve"> L</w:t>
      </w:r>
      <w:r w:rsidRPr="00625F56">
        <w:rPr>
          <w:rFonts w:ascii="Arial" w:hAnsi="Arial" w:cs="Arial"/>
          <w:b/>
        </w:rPr>
        <w:t xml:space="preserve">a guerra entre las armadas Aliada e italiana cambió decisivamente a favor de los Aliados el </w:t>
      </w:r>
      <w:hyperlink r:id="rId596" w:tooltip="28 de marzo" w:history="1">
        <w:r w:rsidRPr="00625F56">
          <w:rPr>
            <w:rStyle w:val="Hipervnculo"/>
            <w:rFonts w:ascii="Arial" w:hAnsi="Arial" w:cs="Arial"/>
            <w:b/>
            <w:color w:val="auto"/>
            <w:u w:val="none"/>
          </w:rPr>
          <w:t>28 de marzo</w:t>
        </w:r>
      </w:hyperlink>
      <w:r w:rsidRPr="00625F56">
        <w:rPr>
          <w:rFonts w:ascii="Arial" w:hAnsi="Arial" w:cs="Arial"/>
          <w:b/>
        </w:rPr>
        <w:t xml:space="preserve"> de 1941, cuando los barcos del almirante </w:t>
      </w:r>
      <w:hyperlink r:id="rId597" w:tooltip="Andrew Browne Cunningham" w:history="1">
        <w:r w:rsidRPr="00625F56">
          <w:rPr>
            <w:rStyle w:val="Hipervnculo"/>
            <w:rFonts w:ascii="Arial" w:hAnsi="Arial" w:cs="Arial"/>
            <w:b/>
            <w:color w:val="auto"/>
            <w:u w:val="none"/>
          </w:rPr>
          <w:t xml:space="preserve">Andrew </w:t>
        </w:r>
        <w:proofErr w:type="spellStart"/>
        <w:r w:rsidRPr="00625F56">
          <w:rPr>
            <w:rStyle w:val="Hipervnculo"/>
            <w:rFonts w:ascii="Arial" w:hAnsi="Arial" w:cs="Arial"/>
            <w:b/>
            <w:color w:val="auto"/>
            <w:u w:val="none"/>
          </w:rPr>
          <w:t>Browne</w:t>
        </w:r>
        <w:proofErr w:type="spellEnd"/>
        <w:r w:rsidRPr="00625F56">
          <w:rPr>
            <w:rStyle w:val="Hipervnculo"/>
            <w:rFonts w:ascii="Arial" w:hAnsi="Arial" w:cs="Arial"/>
            <w:b/>
            <w:color w:val="auto"/>
            <w:u w:val="none"/>
          </w:rPr>
          <w:t xml:space="preserve"> </w:t>
        </w:r>
        <w:proofErr w:type="spellStart"/>
        <w:r w:rsidRPr="00625F56">
          <w:rPr>
            <w:rStyle w:val="Hipervnculo"/>
            <w:rFonts w:ascii="Arial" w:hAnsi="Arial" w:cs="Arial"/>
            <w:b/>
            <w:color w:val="auto"/>
            <w:u w:val="none"/>
          </w:rPr>
          <w:t>Cunningham</w:t>
        </w:r>
        <w:proofErr w:type="spellEnd"/>
      </w:hyperlink>
      <w:r w:rsidRPr="00625F56">
        <w:rPr>
          <w:rFonts w:ascii="Arial" w:hAnsi="Arial" w:cs="Arial"/>
          <w:b/>
        </w:rPr>
        <w:t xml:space="preserve"> encontraron a la flota principal italiana al sur del </w:t>
      </w:r>
      <w:hyperlink r:id="rId598" w:tooltip="Batalla del Cabo Matapán" w:history="1">
        <w:r w:rsidRPr="00625F56">
          <w:rPr>
            <w:rStyle w:val="Hipervnculo"/>
            <w:rFonts w:ascii="Arial" w:hAnsi="Arial" w:cs="Arial"/>
            <w:b/>
            <w:color w:val="auto"/>
            <w:u w:val="none"/>
          </w:rPr>
          <w:t xml:space="preserve">Cabo </w:t>
        </w:r>
        <w:proofErr w:type="spellStart"/>
        <w:r w:rsidRPr="00625F56">
          <w:rPr>
            <w:rStyle w:val="Hipervnculo"/>
            <w:rFonts w:ascii="Arial" w:hAnsi="Arial" w:cs="Arial"/>
            <w:b/>
            <w:color w:val="auto"/>
            <w:u w:val="none"/>
          </w:rPr>
          <w:t>Matapán</w:t>
        </w:r>
        <w:proofErr w:type="spellEnd"/>
      </w:hyperlink>
      <w:r w:rsidRPr="00625F56">
        <w:rPr>
          <w:rFonts w:ascii="Arial" w:hAnsi="Arial" w:cs="Arial"/>
          <w:b/>
        </w:rPr>
        <w:t>, en el extremo sur de la Grecia continental.</w:t>
      </w:r>
    </w:p>
    <w:p w:rsidR="00724F23" w:rsidRPr="00625F56" w:rsidRDefault="00724F23" w:rsidP="009115B5">
      <w:pPr>
        <w:pStyle w:val="NormalWeb"/>
        <w:ind w:left="-709" w:right="-142" w:firstLine="142"/>
        <w:jc w:val="both"/>
        <w:rPr>
          <w:rFonts w:ascii="Arial" w:hAnsi="Arial" w:cs="Arial"/>
          <w:b/>
        </w:rPr>
      </w:pPr>
      <w:r w:rsidRPr="00625F56">
        <w:rPr>
          <w:rFonts w:ascii="Arial" w:hAnsi="Arial" w:cs="Arial"/>
          <w:b/>
        </w:rPr>
        <w:t xml:space="preserve">Con un coste de un par de aviones derribados, los Aliados hundieron cinco cruceros italianos y tres destructores, y dañaron al moderno </w:t>
      </w:r>
      <w:hyperlink r:id="rId599" w:tooltip="Vittorio Veneto (1940)" w:history="1">
        <w:r w:rsidRPr="00625F56">
          <w:rPr>
            <w:rStyle w:val="Hipervnculo"/>
            <w:rFonts w:ascii="Arial" w:hAnsi="Arial" w:cs="Arial"/>
            <w:b/>
            <w:color w:val="auto"/>
            <w:u w:val="none"/>
          </w:rPr>
          <w:t xml:space="preserve">acorazado </w:t>
        </w:r>
        <w:r w:rsidRPr="00625F56">
          <w:rPr>
            <w:rStyle w:val="Hipervnculo"/>
            <w:rFonts w:ascii="Arial" w:hAnsi="Arial" w:cs="Arial"/>
            <w:b/>
            <w:i/>
            <w:iCs/>
            <w:color w:val="auto"/>
            <w:u w:val="none"/>
          </w:rPr>
          <w:t xml:space="preserve">Vittorio </w:t>
        </w:r>
        <w:proofErr w:type="spellStart"/>
        <w:r w:rsidRPr="00625F56">
          <w:rPr>
            <w:rStyle w:val="Hipervnculo"/>
            <w:rFonts w:ascii="Arial" w:hAnsi="Arial" w:cs="Arial"/>
            <w:b/>
            <w:i/>
            <w:iCs/>
            <w:color w:val="auto"/>
            <w:u w:val="none"/>
          </w:rPr>
          <w:t>Veneto</w:t>
        </w:r>
        <w:proofErr w:type="spellEnd"/>
      </w:hyperlink>
      <w:r w:rsidRPr="00625F56">
        <w:rPr>
          <w:rFonts w:ascii="Arial" w:hAnsi="Arial" w:cs="Arial"/>
          <w:b/>
        </w:rPr>
        <w:t xml:space="preserve">. La </w:t>
      </w:r>
      <w:hyperlink r:id="rId600" w:tooltip="Regia Marina" w:history="1">
        <w:r w:rsidRPr="00625F56">
          <w:rPr>
            <w:rStyle w:val="Hipervnculo"/>
            <w:rFonts w:ascii="Arial" w:hAnsi="Arial" w:cs="Arial"/>
            <w:b/>
            <w:color w:val="auto"/>
            <w:u w:val="none"/>
          </w:rPr>
          <w:t>Marina italiana</w:t>
        </w:r>
      </w:hyperlink>
      <w:r w:rsidRPr="00625F56">
        <w:rPr>
          <w:rFonts w:ascii="Arial" w:hAnsi="Arial" w:cs="Arial"/>
          <w:b/>
        </w:rPr>
        <w:t xml:space="preserve"> fue anulada como fuerza de combate y la tarea Aliada de transportar tropas a través del Mediterráneo hacia Grecia se vio facilitada.</w:t>
      </w:r>
    </w:p>
    <w:p w:rsidR="00C45D86" w:rsidRDefault="00724F23" w:rsidP="009115B5">
      <w:pPr>
        <w:pStyle w:val="NormalWeb"/>
        <w:ind w:left="-709" w:right="-142" w:firstLine="142"/>
        <w:jc w:val="both"/>
        <w:rPr>
          <w:rFonts w:ascii="Arial" w:hAnsi="Arial" w:cs="Arial"/>
          <w:b/>
        </w:rPr>
      </w:pPr>
      <w:r w:rsidRPr="00625F56">
        <w:rPr>
          <w:rFonts w:ascii="Arial" w:hAnsi="Arial" w:cs="Arial"/>
          <w:b/>
        </w:rPr>
        <w:t xml:space="preserve">El </w:t>
      </w:r>
      <w:hyperlink r:id="rId601" w:tooltip="6 de abril" w:history="1">
        <w:r w:rsidRPr="00625F56">
          <w:rPr>
            <w:rStyle w:val="Hipervnculo"/>
            <w:rFonts w:ascii="Arial" w:hAnsi="Arial" w:cs="Arial"/>
            <w:b/>
            <w:color w:val="auto"/>
            <w:u w:val="none"/>
          </w:rPr>
          <w:t>6 de abril</w:t>
        </w:r>
      </w:hyperlink>
      <w:r w:rsidRPr="00625F56">
        <w:rPr>
          <w:rFonts w:ascii="Arial" w:hAnsi="Arial" w:cs="Arial"/>
          <w:b/>
        </w:rPr>
        <w:t xml:space="preserve"> de 1941, fuerzas alemanas, italianas, húngaras y búlgaras invadieron Yugoslavia, acabando con la rendición del ejército yugoslavo el </w:t>
      </w:r>
      <w:hyperlink r:id="rId602" w:tooltip="17 de abril" w:history="1">
        <w:r w:rsidRPr="00625F56">
          <w:rPr>
            <w:rStyle w:val="Hipervnculo"/>
            <w:rFonts w:ascii="Arial" w:hAnsi="Arial" w:cs="Arial"/>
            <w:b/>
            <w:color w:val="auto"/>
            <w:u w:val="none"/>
          </w:rPr>
          <w:t>17 de abril</w:t>
        </w:r>
      </w:hyperlink>
      <w:r w:rsidRPr="00625F56">
        <w:rPr>
          <w:rFonts w:ascii="Arial" w:hAnsi="Arial" w:cs="Arial"/>
          <w:b/>
        </w:rPr>
        <w:t xml:space="preserve"> y con la creación de un estado títere en </w:t>
      </w:r>
      <w:hyperlink r:id="rId603" w:tooltip="Estado Independiente de Croacia" w:history="1">
        <w:r w:rsidRPr="00625F56">
          <w:rPr>
            <w:rStyle w:val="Hipervnculo"/>
            <w:rFonts w:ascii="Arial" w:hAnsi="Arial" w:cs="Arial"/>
            <w:b/>
            <w:color w:val="auto"/>
            <w:u w:val="none"/>
          </w:rPr>
          <w:t>Croacia</w:t>
        </w:r>
      </w:hyperlink>
      <w:r w:rsidRPr="00625F56">
        <w:rPr>
          <w:rFonts w:ascii="Arial" w:hAnsi="Arial" w:cs="Arial"/>
          <w:b/>
        </w:rPr>
        <w:t xml:space="preserve"> y </w:t>
      </w:r>
      <w:hyperlink r:id="rId604" w:tooltip="Serbia de Nedić" w:history="1">
        <w:r w:rsidRPr="00625F56">
          <w:rPr>
            <w:rStyle w:val="Hipervnculo"/>
            <w:rFonts w:ascii="Arial" w:hAnsi="Arial" w:cs="Arial"/>
            <w:b/>
            <w:color w:val="auto"/>
            <w:u w:val="none"/>
          </w:rPr>
          <w:t>Serbia</w:t>
        </w:r>
      </w:hyperlink>
      <w:r w:rsidRPr="00625F56">
        <w:rPr>
          <w:rFonts w:ascii="Arial" w:hAnsi="Arial" w:cs="Arial"/>
          <w:b/>
        </w:rPr>
        <w:t>.</w:t>
      </w:r>
    </w:p>
    <w:p w:rsidR="00724F23" w:rsidRPr="00625F56" w:rsidRDefault="00C45D86" w:rsidP="009115B5">
      <w:pPr>
        <w:pStyle w:val="NormalWeb"/>
        <w:ind w:left="-709" w:right="-142" w:firstLine="142"/>
        <w:jc w:val="both"/>
        <w:rPr>
          <w:rFonts w:ascii="Arial" w:hAnsi="Arial" w:cs="Arial"/>
          <w:b/>
        </w:rPr>
      </w:pPr>
      <w:r>
        <w:rPr>
          <w:rFonts w:ascii="Arial" w:hAnsi="Arial" w:cs="Arial"/>
          <w:b/>
        </w:rPr>
        <w:t xml:space="preserve">  </w:t>
      </w:r>
      <w:r w:rsidR="00724F23" w:rsidRPr="00625F56">
        <w:rPr>
          <w:rFonts w:ascii="Arial" w:hAnsi="Arial" w:cs="Arial"/>
          <w:b/>
        </w:rPr>
        <w:t xml:space="preserve"> También el 6 de abril, Alemania invadió Grecia desde Bulgaria. El ejército griego defendiendo la </w:t>
      </w:r>
      <w:hyperlink r:id="rId605" w:tooltip="Línea Metaxas" w:history="1">
        <w:r w:rsidR="00724F23" w:rsidRPr="00625F56">
          <w:rPr>
            <w:rStyle w:val="Hipervnculo"/>
            <w:rFonts w:ascii="Arial" w:hAnsi="Arial" w:cs="Arial"/>
            <w:b/>
            <w:color w:val="auto"/>
            <w:u w:val="none"/>
          </w:rPr>
          <w:t xml:space="preserve">línea </w:t>
        </w:r>
        <w:proofErr w:type="spellStart"/>
        <w:r w:rsidR="00724F23" w:rsidRPr="00625F56">
          <w:rPr>
            <w:rStyle w:val="Hipervnculo"/>
            <w:rFonts w:ascii="Arial" w:hAnsi="Arial" w:cs="Arial"/>
            <w:b/>
            <w:color w:val="auto"/>
            <w:u w:val="none"/>
          </w:rPr>
          <w:t>Metaxas</w:t>
        </w:r>
        <w:proofErr w:type="spellEnd"/>
      </w:hyperlink>
      <w:r w:rsidR="00724F23" w:rsidRPr="00625F56">
        <w:rPr>
          <w:rFonts w:ascii="Arial" w:hAnsi="Arial" w:cs="Arial"/>
          <w:b/>
        </w:rPr>
        <w:t xml:space="preserve">, fue superado en número y en capacidad de maniobra por el rápido avance alemán a través de Yugoslavia y colapsó. </w:t>
      </w:r>
      <w:hyperlink r:id="rId606" w:tooltip="Atenas" w:history="1">
        <w:r w:rsidR="00724F23" w:rsidRPr="00625F56">
          <w:rPr>
            <w:rStyle w:val="Hipervnculo"/>
            <w:rFonts w:ascii="Arial" w:hAnsi="Arial" w:cs="Arial"/>
            <w:b/>
            <w:color w:val="auto"/>
            <w:u w:val="none"/>
          </w:rPr>
          <w:t>Atenas</w:t>
        </w:r>
      </w:hyperlink>
      <w:r w:rsidR="00724F23" w:rsidRPr="00625F56">
        <w:rPr>
          <w:rFonts w:ascii="Arial" w:hAnsi="Arial" w:cs="Arial"/>
          <w:b/>
        </w:rPr>
        <w:t xml:space="preserve"> cayó el </w:t>
      </w:r>
      <w:hyperlink r:id="rId607" w:tooltip="27 de abril" w:history="1">
        <w:r w:rsidR="00724F23" w:rsidRPr="00625F56">
          <w:rPr>
            <w:rStyle w:val="Hipervnculo"/>
            <w:rFonts w:ascii="Arial" w:hAnsi="Arial" w:cs="Arial"/>
            <w:b/>
            <w:color w:val="auto"/>
            <w:u w:val="none"/>
          </w:rPr>
          <w:t>27 de abril</w:t>
        </w:r>
      </w:hyperlink>
      <w:r w:rsidR="00724F23" w:rsidRPr="00625F56">
        <w:rPr>
          <w:rFonts w:ascii="Arial" w:hAnsi="Arial" w:cs="Arial"/>
          <w:b/>
        </w:rPr>
        <w:t xml:space="preserve">, aunque el Reino Unido consiguió evacuar unos 50 000 soldados, especialmente a </w:t>
      </w:r>
      <w:hyperlink r:id="rId608" w:tooltip="Creta" w:history="1">
        <w:r w:rsidR="00724F23" w:rsidRPr="00625F56">
          <w:rPr>
            <w:rStyle w:val="Hipervnculo"/>
            <w:rFonts w:ascii="Arial" w:hAnsi="Arial" w:cs="Arial"/>
            <w:b/>
            <w:color w:val="auto"/>
            <w:u w:val="none"/>
          </w:rPr>
          <w:t>Creta</w:t>
        </w:r>
      </w:hyperlink>
      <w:r w:rsidR="00724F23" w:rsidRPr="00625F56">
        <w:rPr>
          <w:rFonts w:ascii="Arial" w:hAnsi="Arial" w:cs="Arial"/>
          <w:b/>
        </w:rPr>
        <w:t>.</w:t>
      </w:r>
    </w:p>
    <w:p w:rsidR="00724F23" w:rsidRPr="00625F56" w:rsidRDefault="00724F23" w:rsidP="009115B5">
      <w:pPr>
        <w:pStyle w:val="NormalWeb"/>
        <w:ind w:left="-709" w:right="-142" w:firstLine="142"/>
        <w:jc w:val="both"/>
        <w:rPr>
          <w:rFonts w:ascii="Arial" w:hAnsi="Arial" w:cs="Arial"/>
          <w:b/>
        </w:rPr>
      </w:pPr>
      <w:r w:rsidRPr="00625F56">
        <w:rPr>
          <w:rFonts w:ascii="Arial" w:hAnsi="Arial" w:cs="Arial"/>
          <w:b/>
        </w:rPr>
        <w:t>La resistencia comenzó en Yugoslavia a mediados de 1941, centrada en dos movimie</w:t>
      </w:r>
      <w:r w:rsidRPr="00625F56">
        <w:rPr>
          <w:rFonts w:ascii="Arial" w:hAnsi="Arial" w:cs="Arial"/>
          <w:b/>
        </w:rPr>
        <w:t>n</w:t>
      </w:r>
      <w:r w:rsidRPr="00625F56">
        <w:rPr>
          <w:rFonts w:ascii="Arial" w:hAnsi="Arial" w:cs="Arial"/>
          <w:b/>
        </w:rPr>
        <w:t xml:space="preserve">tos: los </w:t>
      </w:r>
      <w:hyperlink r:id="rId609" w:tooltip="Partisanos (Yugoslavia)" w:history="1">
        <w:r w:rsidRPr="00625F56">
          <w:rPr>
            <w:rStyle w:val="Hipervnculo"/>
            <w:rFonts w:ascii="Arial" w:hAnsi="Arial" w:cs="Arial"/>
            <w:b/>
            <w:color w:val="auto"/>
            <w:u w:val="none"/>
          </w:rPr>
          <w:t>partisanos</w:t>
        </w:r>
      </w:hyperlink>
      <w:r w:rsidRPr="00625F56">
        <w:rPr>
          <w:rFonts w:ascii="Arial" w:hAnsi="Arial" w:cs="Arial"/>
          <w:b/>
        </w:rPr>
        <w:t xml:space="preserve"> comunistas, </w:t>
      </w:r>
      <w:hyperlink r:id="rId610" w:tooltip="AVNOJ" w:history="1">
        <w:r w:rsidRPr="00625F56">
          <w:rPr>
            <w:rStyle w:val="Hipervnculo"/>
            <w:rFonts w:ascii="Arial" w:hAnsi="Arial" w:cs="Arial"/>
            <w:b/>
            <w:color w:val="auto"/>
            <w:u w:val="none"/>
          </w:rPr>
          <w:t>AVNOJ</w:t>
        </w:r>
      </w:hyperlink>
      <w:r w:rsidRPr="00625F56">
        <w:rPr>
          <w:rFonts w:ascii="Arial" w:hAnsi="Arial" w:cs="Arial"/>
          <w:b/>
        </w:rPr>
        <w:t xml:space="preserve">, liderados por </w:t>
      </w:r>
      <w:hyperlink r:id="rId611" w:tooltip="Josip Broz Tito" w:history="1">
        <w:r w:rsidRPr="00625F56">
          <w:rPr>
            <w:rStyle w:val="Hipervnculo"/>
            <w:rFonts w:ascii="Arial" w:hAnsi="Arial" w:cs="Arial"/>
            <w:b/>
            <w:color w:val="auto"/>
            <w:u w:val="none"/>
          </w:rPr>
          <w:t>Tito</w:t>
        </w:r>
      </w:hyperlink>
      <w:r w:rsidRPr="00625F56">
        <w:rPr>
          <w:rFonts w:ascii="Arial" w:hAnsi="Arial" w:cs="Arial"/>
          <w:b/>
        </w:rPr>
        <w:t xml:space="preserve">, y el grupo realista </w:t>
      </w:r>
      <w:hyperlink r:id="rId612" w:tooltip="Chetniks" w:history="1">
        <w:proofErr w:type="spellStart"/>
        <w:r w:rsidRPr="00625F56">
          <w:rPr>
            <w:rStyle w:val="Hipervnculo"/>
            <w:rFonts w:ascii="Arial" w:hAnsi="Arial" w:cs="Arial"/>
            <w:b/>
            <w:color w:val="auto"/>
            <w:u w:val="none"/>
          </w:rPr>
          <w:t>Chetniks</w:t>
        </w:r>
        <w:proofErr w:type="spellEnd"/>
      </w:hyperlink>
      <w:r w:rsidRPr="00625F56">
        <w:rPr>
          <w:rFonts w:ascii="Arial" w:hAnsi="Arial" w:cs="Arial"/>
          <w:b/>
        </w:rPr>
        <w:t xml:space="preserve">, liderado por </w:t>
      </w:r>
      <w:hyperlink r:id="rId613" w:tooltip="Draza Mihailovic" w:history="1">
        <w:proofErr w:type="spellStart"/>
        <w:r w:rsidRPr="00625F56">
          <w:rPr>
            <w:rStyle w:val="Hipervnculo"/>
            <w:rFonts w:ascii="Arial" w:hAnsi="Arial" w:cs="Arial"/>
            <w:b/>
            <w:color w:val="auto"/>
            <w:u w:val="none"/>
          </w:rPr>
          <w:t>Draza</w:t>
        </w:r>
        <w:proofErr w:type="spellEnd"/>
        <w:r w:rsidRPr="00625F56">
          <w:rPr>
            <w:rStyle w:val="Hipervnculo"/>
            <w:rFonts w:ascii="Arial" w:hAnsi="Arial" w:cs="Arial"/>
            <w:b/>
            <w:color w:val="auto"/>
            <w:u w:val="none"/>
          </w:rPr>
          <w:t xml:space="preserve"> </w:t>
        </w:r>
        <w:proofErr w:type="spellStart"/>
        <w:r w:rsidRPr="00625F56">
          <w:rPr>
            <w:rStyle w:val="Hipervnculo"/>
            <w:rFonts w:ascii="Arial" w:hAnsi="Arial" w:cs="Arial"/>
            <w:b/>
            <w:color w:val="auto"/>
            <w:u w:val="none"/>
          </w:rPr>
          <w:t>Mihailovic</w:t>
        </w:r>
        <w:proofErr w:type="spellEnd"/>
      </w:hyperlink>
      <w:r w:rsidRPr="00625F56">
        <w:rPr>
          <w:rFonts w:ascii="Arial" w:hAnsi="Arial" w:cs="Arial"/>
          <w:b/>
        </w:rPr>
        <w:t xml:space="preserve">. Los dos grupos paramilitares </w:t>
      </w:r>
      <w:hyperlink r:id="rId614" w:tooltip="República de Užice" w:history="1">
        <w:r w:rsidRPr="00625F56">
          <w:rPr>
            <w:rStyle w:val="Hipervnculo"/>
            <w:rFonts w:ascii="Arial" w:hAnsi="Arial" w:cs="Arial"/>
            <w:b/>
            <w:color w:val="auto"/>
            <w:u w:val="none"/>
          </w:rPr>
          <w:t>cooperaron brevemente</w:t>
        </w:r>
      </w:hyperlink>
      <w:r w:rsidRPr="00625F56">
        <w:rPr>
          <w:rFonts w:ascii="Arial" w:hAnsi="Arial" w:cs="Arial"/>
          <w:b/>
        </w:rPr>
        <w:t xml:space="preserve"> en </w:t>
      </w:r>
      <w:hyperlink r:id="rId615" w:tooltip="1941" w:history="1">
        <w:r w:rsidRPr="00625F56">
          <w:rPr>
            <w:rStyle w:val="Hipervnculo"/>
            <w:rFonts w:ascii="Arial" w:hAnsi="Arial" w:cs="Arial"/>
            <w:b/>
            <w:color w:val="auto"/>
            <w:u w:val="none"/>
          </w:rPr>
          <w:t>1941</w:t>
        </w:r>
      </w:hyperlink>
      <w:r w:rsidRPr="00625F56">
        <w:rPr>
          <w:rFonts w:ascii="Arial" w:hAnsi="Arial" w:cs="Arial"/>
          <w:b/>
        </w:rPr>
        <w:t xml:space="preserve">, pero se enfrentaron pronto, cuando los </w:t>
      </w:r>
      <w:proofErr w:type="spellStart"/>
      <w:r w:rsidRPr="00625F56">
        <w:rPr>
          <w:rFonts w:ascii="Arial" w:hAnsi="Arial" w:cs="Arial"/>
          <w:b/>
        </w:rPr>
        <w:t>chetniks</w:t>
      </w:r>
      <w:proofErr w:type="spellEnd"/>
      <w:r w:rsidRPr="00625F56">
        <w:rPr>
          <w:rFonts w:ascii="Arial" w:hAnsi="Arial" w:cs="Arial"/>
          <w:b/>
        </w:rPr>
        <w:t xml:space="preserve"> asumieron un papel más ambivalente, poniéndose frecuentemente del lado de las fuerzas de ocupación, y en contra de los comunistas.</w:t>
      </w:r>
    </w:p>
    <w:p w:rsidR="00C45D86" w:rsidRDefault="00724F23" w:rsidP="009115B5">
      <w:pPr>
        <w:pStyle w:val="NormalWeb"/>
        <w:ind w:left="-709" w:right="-142" w:firstLine="142"/>
        <w:jc w:val="both"/>
        <w:rPr>
          <w:rFonts w:ascii="Arial" w:hAnsi="Arial" w:cs="Arial"/>
          <w:b/>
        </w:rPr>
      </w:pPr>
      <w:r w:rsidRPr="00625F56">
        <w:rPr>
          <w:rFonts w:ascii="Arial" w:hAnsi="Arial" w:cs="Arial"/>
          <w:b/>
        </w:rPr>
        <w:t xml:space="preserve">En abril-mayo de 1941, hubo una corta </w:t>
      </w:r>
      <w:hyperlink r:id="rId616" w:tooltip="Guerra Anglo-Iraquí" w:history="1">
        <w:r w:rsidRPr="00625F56">
          <w:rPr>
            <w:rStyle w:val="Hipervnculo"/>
            <w:rFonts w:ascii="Arial" w:hAnsi="Arial" w:cs="Arial"/>
            <w:b/>
            <w:color w:val="auto"/>
            <w:u w:val="none"/>
          </w:rPr>
          <w:t>guerra</w:t>
        </w:r>
      </w:hyperlink>
      <w:r w:rsidRPr="00625F56">
        <w:rPr>
          <w:rFonts w:ascii="Arial" w:hAnsi="Arial" w:cs="Arial"/>
          <w:b/>
        </w:rPr>
        <w:t xml:space="preserve"> en </w:t>
      </w:r>
      <w:hyperlink r:id="rId617" w:tooltip="Irak" w:history="1">
        <w:r w:rsidRPr="00625F56">
          <w:rPr>
            <w:rStyle w:val="Hipervnculo"/>
            <w:rFonts w:ascii="Arial" w:hAnsi="Arial" w:cs="Arial"/>
            <w:b/>
            <w:color w:val="auto"/>
            <w:u w:val="none"/>
          </w:rPr>
          <w:t>Irak</w:t>
        </w:r>
      </w:hyperlink>
      <w:r w:rsidRPr="00625F56">
        <w:rPr>
          <w:rFonts w:ascii="Arial" w:hAnsi="Arial" w:cs="Arial"/>
          <w:b/>
        </w:rPr>
        <w:t xml:space="preserve"> que resultó en una renovación de la ocupación británica. En junio, fuerzas Aliadas </w:t>
      </w:r>
      <w:hyperlink r:id="rId618" w:tooltip="Campaña de Siria y Líbano (1941)" w:history="1">
        <w:r w:rsidRPr="00625F56">
          <w:rPr>
            <w:rStyle w:val="Hipervnculo"/>
            <w:rFonts w:ascii="Arial" w:hAnsi="Arial" w:cs="Arial"/>
            <w:b/>
            <w:color w:val="auto"/>
            <w:u w:val="none"/>
          </w:rPr>
          <w:t>invadieron Siria y el Líbano</w:t>
        </w:r>
      </w:hyperlink>
      <w:r w:rsidRPr="00625F56">
        <w:rPr>
          <w:rFonts w:ascii="Arial" w:hAnsi="Arial" w:cs="Arial"/>
          <w:b/>
        </w:rPr>
        <w:t>, y captur</w:t>
      </w:r>
      <w:r w:rsidRPr="00625F56">
        <w:rPr>
          <w:rFonts w:ascii="Arial" w:hAnsi="Arial" w:cs="Arial"/>
          <w:b/>
        </w:rPr>
        <w:t>a</w:t>
      </w:r>
      <w:r w:rsidRPr="00625F56">
        <w:rPr>
          <w:rFonts w:ascii="Arial" w:hAnsi="Arial" w:cs="Arial"/>
          <w:b/>
        </w:rPr>
        <w:t xml:space="preserve">ron </w:t>
      </w:r>
      <w:hyperlink r:id="rId619" w:tooltip="Damasco" w:history="1">
        <w:r w:rsidRPr="00625F56">
          <w:rPr>
            <w:rStyle w:val="Hipervnculo"/>
            <w:rFonts w:ascii="Arial" w:hAnsi="Arial" w:cs="Arial"/>
            <w:b/>
            <w:color w:val="auto"/>
            <w:u w:val="none"/>
          </w:rPr>
          <w:t>Damasco</w:t>
        </w:r>
      </w:hyperlink>
      <w:r w:rsidRPr="00625F56">
        <w:rPr>
          <w:rFonts w:ascii="Arial" w:hAnsi="Arial" w:cs="Arial"/>
          <w:b/>
        </w:rPr>
        <w:t xml:space="preserve"> el </w:t>
      </w:r>
      <w:hyperlink r:id="rId620" w:tooltip="17 de junio" w:history="1">
        <w:r w:rsidRPr="00625F56">
          <w:rPr>
            <w:rStyle w:val="Hipervnculo"/>
            <w:rFonts w:ascii="Arial" w:hAnsi="Arial" w:cs="Arial"/>
            <w:b/>
            <w:color w:val="auto"/>
            <w:u w:val="none"/>
          </w:rPr>
          <w:t>17 de junio</w:t>
        </w:r>
      </w:hyperlink>
      <w:r w:rsidRPr="00625F56">
        <w:rPr>
          <w:rFonts w:ascii="Arial" w:hAnsi="Arial" w:cs="Arial"/>
          <w:b/>
        </w:rPr>
        <w:t xml:space="preserve">. Más tarde, en agosto, tropas del Reino Unido y del Ejército Rojo </w:t>
      </w:r>
      <w:hyperlink r:id="rId621" w:tooltip="Invasión Anglosoviética de Irán" w:history="1">
        <w:r w:rsidRPr="00625F56">
          <w:rPr>
            <w:rStyle w:val="Hipervnculo"/>
            <w:rFonts w:ascii="Arial" w:hAnsi="Arial" w:cs="Arial"/>
            <w:b/>
            <w:color w:val="auto"/>
            <w:u w:val="none"/>
          </w:rPr>
          <w:t>ocuparon el neutral Irán</w:t>
        </w:r>
      </w:hyperlink>
      <w:r w:rsidRPr="00625F56">
        <w:rPr>
          <w:rFonts w:ascii="Arial" w:hAnsi="Arial" w:cs="Arial"/>
          <w:b/>
        </w:rPr>
        <w:t xml:space="preserve">, asegurando su petróleo y una </w:t>
      </w:r>
      <w:hyperlink r:id="rId622" w:tooltip="Gestión de la cadena de suministro militar (aún no redactado)" w:history="1">
        <w:r w:rsidRPr="00625F56">
          <w:rPr>
            <w:rStyle w:val="Hipervnculo"/>
            <w:rFonts w:ascii="Arial" w:hAnsi="Arial" w:cs="Arial"/>
            <w:b/>
            <w:color w:val="auto"/>
            <w:u w:val="none"/>
          </w:rPr>
          <w:t>línea de suministro</w:t>
        </w:r>
      </w:hyperlink>
      <w:r w:rsidRPr="00625F56">
        <w:rPr>
          <w:rFonts w:ascii="Arial" w:hAnsi="Arial" w:cs="Arial"/>
          <w:b/>
        </w:rPr>
        <w:t xml:space="preserve"> por el sur para la Unión Soviética.</w:t>
      </w:r>
      <w:r w:rsidR="00D34AFE">
        <w:rPr>
          <w:rFonts w:ascii="Arial" w:hAnsi="Arial" w:cs="Arial"/>
          <w:b/>
        </w:rPr>
        <w:t xml:space="preserve"> </w:t>
      </w:r>
    </w:p>
    <w:p w:rsidR="00724F23" w:rsidRPr="00625F56" w:rsidRDefault="00C45D86" w:rsidP="009115B5">
      <w:pPr>
        <w:pStyle w:val="NormalWeb"/>
        <w:ind w:left="-709" w:right="-142" w:firstLine="142"/>
        <w:jc w:val="both"/>
        <w:rPr>
          <w:rFonts w:ascii="Arial" w:hAnsi="Arial" w:cs="Arial"/>
          <w:b/>
        </w:rPr>
      </w:pPr>
      <w:r>
        <w:rPr>
          <w:rFonts w:ascii="Arial" w:hAnsi="Arial" w:cs="Arial"/>
          <w:b/>
        </w:rPr>
        <w:t xml:space="preserve">   </w:t>
      </w:r>
      <w:r w:rsidR="00724F23" w:rsidRPr="00625F56">
        <w:rPr>
          <w:rFonts w:ascii="Arial" w:hAnsi="Arial" w:cs="Arial"/>
          <w:b/>
        </w:rPr>
        <w:t xml:space="preserve">Al comienzo de </w:t>
      </w:r>
      <w:hyperlink r:id="rId623" w:tooltip="1942" w:history="1">
        <w:r w:rsidR="00724F23" w:rsidRPr="00625F56">
          <w:rPr>
            <w:rStyle w:val="Hipervnculo"/>
            <w:rFonts w:ascii="Arial" w:hAnsi="Arial" w:cs="Arial"/>
            <w:b/>
            <w:color w:val="auto"/>
            <w:u w:val="none"/>
          </w:rPr>
          <w:t>1942</w:t>
        </w:r>
      </w:hyperlink>
      <w:r w:rsidR="00724F23" w:rsidRPr="00625F56">
        <w:rPr>
          <w:rFonts w:ascii="Arial" w:hAnsi="Arial" w:cs="Arial"/>
          <w:b/>
        </w:rPr>
        <w:t xml:space="preserve">, las fuerzas Aliadas en el norte de África fueron debilitadas al mandar destacamentos al Lejano Oriente. Rommel una vez más recapturó </w:t>
      </w:r>
      <w:hyperlink r:id="rId624" w:tooltip="Bengasi" w:history="1">
        <w:proofErr w:type="spellStart"/>
        <w:r w:rsidR="00724F23" w:rsidRPr="00625F56">
          <w:rPr>
            <w:rStyle w:val="Hipervnculo"/>
            <w:rFonts w:ascii="Arial" w:hAnsi="Arial" w:cs="Arial"/>
            <w:b/>
            <w:color w:val="auto"/>
            <w:u w:val="none"/>
          </w:rPr>
          <w:t>Bengasi</w:t>
        </w:r>
        <w:proofErr w:type="spellEnd"/>
      </w:hyperlink>
      <w:r w:rsidR="00724F23" w:rsidRPr="00625F56">
        <w:rPr>
          <w:rFonts w:ascii="Arial" w:hAnsi="Arial" w:cs="Arial"/>
          <w:b/>
        </w:rPr>
        <w:t xml:space="preserve">. Entonces derrotó a los Aliados en la </w:t>
      </w:r>
      <w:hyperlink r:id="rId625" w:tooltip="Batalla de Gazala" w:history="1">
        <w:r w:rsidR="00724F23" w:rsidRPr="00625F56">
          <w:rPr>
            <w:rStyle w:val="Hipervnculo"/>
            <w:rFonts w:ascii="Arial" w:hAnsi="Arial" w:cs="Arial"/>
            <w:b/>
            <w:color w:val="auto"/>
            <w:u w:val="none"/>
          </w:rPr>
          <w:t xml:space="preserve">batalla de </w:t>
        </w:r>
        <w:proofErr w:type="spellStart"/>
        <w:r w:rsidR="00724F23" w:rsidRPr="00625F56">
          <w:rPr>
            <w:rStyle w:val="Hipervnculo"/>
            <w:rFonts w:ascii="Arial" w:hAnsi="Arial" w:cs="Arial"/>
            <w:b/>
            <w:color w:val="auto"/>
            <w:u w:val="none"/>
          </w:rPr>
          <w:t>Gazala</w:t>
        </w:r>
        <w:proofErr w:type="spellEnd"/>
      </w:hyperlink>
      <w:r w:rsidR="00724F23" w:rsidRPr="00625F56">
        <w:rPr>
          <w:rFonts w:ascii="Arial" w:hAnsi="Arial" w:cs="Arial"/>
          <w:b/>
        </w:rPr>
        <w:t xml:space="preserve"> y conquistó </w:t>
      </w:r>
      <w:proofErr w:type="spellStart"/>
      <w:r w:rsidR="00724F23" w:rsidRPr="00625F56">
        <w:rPr>
          <w:rFonts w:ascii="Arial" w:hAnsi="Arial" w:cs="Arial"/>
          <w:b/>
        </w:rPr>
        <w:t>Tobruk</w:t>
      </w:r>
      <w:proofErr w:type="spellEnd"/>
      <w:r w:rsidR="00724F23" w:rsidRPr="00625F56">
        <w:rPr>
          <w:rFonts w:ascii="Arial" w:hAnsi="Arial" w:cs="Arial"/>
          <w:b/>
        </w:rPr>
        <w:t>, haciendo miles de prisioneros y apoderándose de grandes cantidades de suministros, antes de continuar más profundamente dentro de Egipto.</w:t>
      </w:r>
    </w:p>
    <w:p w:rsidR="004C1C1A" w:rsidRDefault="00724F23" w:rsidP="009115B5">
      <w:pPr>
        <w:pStyle w:val="NormalWeb"/>
        <w:ind w:left="-709" w:right="-142" w:firstLine="142"/>
        <w:jc w:val="both"/>
        <w:rPr>
          <w:rFonts w:ascii="Arial" w:hAnsi="Arial" w:cs="Arial"/>
          <w:b/>
        </w:rPr>
      </w:pPr>
      <w:r w:rsidRPr="00625F56">
        <w:rPr>
          <w:rFonts w:ascii="Arial" w:hAnsi="Arial" w:cs="Arial"/>
          <w:b/>
        </w:rPr>
        <w:t xml:space="preserve">La </w:t>
      </w:r>
      <w:hyperlink r:id="rId626" w:tooltip="Primera Batalla de El Alamein" w:history="1">
        <w:r w:rsidRPr="00625F56">
          <w:rPr>
            <w:rStyle w:val="Hipervnculo"/>
            <w:rFonts w:ascii="Arial" w:hAnsi="Arial" w:cs="Arial"/>
            <w:b/>
            <w:color w:val="auto"/>
            <w:u w:val="none"/>
          </w:rPr>
          <w:t xml:space="preserve">Primera Batalla de El </w:t>
        </w:r>
        <w:proofErr w:type="spellStart"/>
        <w:r w:rsidRPr="00625F56">
          <w:rPr>
            <w:rStyle w:val="Hipervnculo"/>
            <w:rFonts w:ascii="Arial" w:hAnsi="Arial" w:cs="Arial"/>
            <w:b/>
            <w:color w:val="auto"/>
            <w:u w:val="none"/>
          </w:rPr>
          <w:t>Alamein</w:t>
        </w:r>
        <w:proofErr w:type="spellEnd"/>
      </w:hyperlink>
      <w:r w:rsidRPr="00625F56">
        <w:rPr>
          <w:rFonts w:ascii="Arial" w:hAnsi="Arial" w:cs="Arial"/>
          <w:b/>
        </w:rPr>
        <w:t xml:space="preserve"> tuvo lugar en julio de 1942. Las fuerzas Aliadas se habían retirado al último punto defendible antes de </w:t>
      </w:r>
      <w:hyperlink r:id="rId627" w:tooltip="Alejandría" w:history="1">
        <w:r w:rsidRPr="00625F56">
          <w:rPr>
            <w:rStyle w:val="Hipervnculo"/>
            <w:rFonts w:ascii="Arial" w:hAnsi="Arial" w:cs="Arial"/>
            <w:b/>
            <w:color w:val="auto"/>
            <w:u w:val="none"/>
          </w:rPr>
          <w:t>Alejandría</w:t>
        </w:r>
      </w:hyperlink>
      <w:r w:rsidRPr="00625F56">
        <w:rPr>
          <w:rFonts w:ascii="Arial" w:hAnsi="Arial" w:cs="Arial"/>
          <w:b/>
        </w:rPr>
        <w:t xml:space="preserve"> y el </w:t>
      </w:r>
      <w:hyperlink r:id="rId628" w:tooltip="Canal de Suez" w:history="1">
        <w:r w:rsidRPr="00625F56">
          <w:rPr>
            <w:rStyle w:val="Hipervnculo"/>
            <w:rFonts w:ascii="Arial" w:hAnsi="Arial" w:cs="Arial"/>
            <w:b/>
            <w:color w:val="auto"/>
            <w:u w:val="none"/>
          </w:rPr>
          <w:t>canal de Suez</w:t>
        </w:r>
      </w:hyperlink>
      <w:r w:rsidRPr="00625F56">
        <w:rPr>
          <w:rFonts w:ascii="Arial" w:hAnsi="Arial" w:cs="Arial"/>
          <w:b/>
        </w:rPr>
        <w:t xml:space="preserve">. El </w:t>
      </w:r>
      <w:hyperlink r:id="rId629" w:tooltip="Afrika Korps" w:history="1">
        <w:proofErr w:type="spellStart"/>
        <w:r w:rsidRPr="00625F56">
          <w:rPr>
            <w:rStyle w:val="Hipervnculo"/>
            <w:rFonts w:ascii="Arial" w:hAnsi="Arial" w:cs="Arial"/>
            <w:b/>
            <w:color w:val="auto"/>
            <w:u w:val="none"/>
          </w:rPr>
          <w:t>Afrika</w:t>
        </w:r>
        <w:proofErr w:type="spellEnd"/>
        <w:r w:rsidRPr="00625F56">
          <w:rPr>
            <w:rStyle w:val="Hipervnculo"/>
            <w:rFonts w:ascii="Arial" w:hAnsi="Arial" w:cs="Arial"/>
            <w:b/>
            <w:color w:val="auto"/>
            <w:u w:val="none"/>
          </w:rPr>
          <w:t xml:space="preserve"> </w:t>
        </w:r>
        <w:proofErr w:type="spellStart"/>
        <w:r w:rsidRPr="00625F56">
          <w:rPr>
            <w:rStyle w:val="Hipervnculo"/>
            <w:rFonts w:ascii="Arial" w:hAnsi="Arial" w:cs="Arial"/>
            <w:b/>
            <w:color w:val="auto"/>
            <w:u w:val="none"/>
          </w:rPr>
          <w:t>Korps</w:t>
        </w:r>
        <w:proofErr w:type="spellEnd"/>
      </w:hyperlink>
      <w:r w:rsidRPr="00625F56">
        <w:rPr>
          <w:rFonts w:ascii="Arial" w:hAnsi="Arial" w:cs="Arial"/>
          <w:b/>
        </w:rPr>
        <w:t xml:space="preserve">, sin embargo, había agotado sus suministros y los defensores pararon su empuje. La </w:t>
      </w:r>
      <w:hyperlink r:id="rId630" w:tooltip="Segunda Batalla de El Alamein" w:history="1">
        <w:r w:rsidRPr="00625F56">
          <w:rPr>
            <w:rStyle w:val="Hipervnculo"/>
            <w:rFonts w:ascii="Arial" w:hAnsi="Arial" w:cs="Arial"/>
            <w:b/>
            <w:color w:val="auto"/>
            <w:u w:val="none"/>
          </w:rPr>
          <w:t xml:space="preserve">Segunda Batalla de El </w:t>
        </w:r>
        <w:proofErr w:type="spellStart"/>
        <w:r w:rsidRPr="00625F56">
          <w:rPr>
            <w:rStyle w:val="Hipervnculo"/>
            <w:rFonts w:ascii="Arial" w:hAnsi="Arial" w:cs="Arial"/>
            <w:b/>
            <w:color w:val="auto"/>
            <w:u w:val="none"/>
          </w:rPr>
          <w:t>Alamein</w:t>
        </w:r>
        <w:proofErr w:type="spellEnd"/>
      </w:hyperlink>
      <w:r w:rsidRPr="00625F56">
        <w:rPr>
          <w:rFonts w:ascii="Arial" w:hAnsi="Arial" w:cs="Arial"/>
          <w:b/>
        </w:rPr>
        <w:t xml:space="preserve"> ocurrió entre el </w:t>
      </w:r>
      <w:hyperlink r:id="rId631" w:tooltip="23 de octubre" w:history="1">
        <w:r w:rsidRPr="00625F56">
          <w:rPr>
            <w:rStyle w:val="Hipervnculo"/>
            <w:rFonts w:ascii="Arial" w:hAnsi="Arial" w:cs="Arial"/>
            <w:b/>
            <w:color w:val="auto"/>
            <w:u w:val="none"/>
          </w:rPr>
          <w:t>23 octubre</w:t>
        </w:r>
      </w:hyperlink>
      <w:r w:rsidRPr="00625F56">
        <w:rPr>
          <w:rFonts w:ascii="Arial" w:hAnsi="Arial" w:cs="Arial"/>
          <w:b/>
        </w:rPr>
        <w:t xml:space="preserve"> y </w:t>
      </w:r>
      <w:hyperlink r:id="rId632" w:tooltip="3 de noviembre" w:history="1">
        <w:r w:rsidRPr="00625F56">
          <w:rPr>
            <w:rStyle w:val="Hipervnculo"/>
            <w:rFonts w:ascii="Arial" w:hAnsi="Arial" w:cs="Arial"/>
            <w:b/>
            <w:color w:val="auto"/>
            <w:u w:val="none"/>
          </w:rPr>
          <w:t>3 de noviembre</w:t>
        </w:r>
      </w:hyperlink>
      <w:r w:rsidRPr="00625F56">
        <w:rPr>
          <w:rFonts w:ascii="Arial" w:hAnsi="Arial" w:cs="Arial"/>
          <w:b/>
        </w:rPr>
        <w:t xml:space="preserve">. </w:t>
      </w:r>
    </w:p>
    <w:p w:rsidR="00371D40" w:rsidRDefault="004C1C1A" w:rsidP="009115B5">
      <w:pPr>
        <w:pStyle w:val="NormalWeb"/>
        <w:ind w:left="-709" w:right="-142" w:firstLine="142"/>
        <w:jc w:val="both"/>
        <w:rPr>
          <w:rFonts w:ascii="Arial" w:hAnsi="Arial" w:cs="Arial"/>
          <w:b/>
        </w:rPr>
      </w:pPr>
      <w:r>
        <w:rPr>
          <w:rFonts w:ascii="Arial" w:hAnsi="Arial" w:cs="Arial"/>
          <w:b/>
        </w:rPr>
        <w:lastRenderedPageBreak/>
        <w:t xml:space="preserve"> </w:t>
      </w:r>
      <w:r w:rsidR="00724F23" w:rsidRPr="00625F56">
        <w:rPr>
          <w:rFonts w:ascii="Arial" w:hAnsi="Arial" w:cs="Arial"/>
          <w:b/>
        </w:rPr>
        <w:t xml:space="preserve">El </w:t>
      </w:r>
      <w:hyperlink r:id="rId633" w:tooltip="Teniente general" w:history="1">
        <w:r w:rsidR="00724F23" w:rsidRPr="00625F56">
          <w:rPr>
            <w:rStyle w:val="Hipervnculo"/>
            <w:rFonts w:ascii="Arial" w:hAnsi="Arial" w:cs="Arial"/>
            <w:b/>
            <w:color w:val="auto"/>
            <w:u w:val="none"/>
          </w:rPr>
          <w:t>teniente general</w:t>
        </w:r>
      </w:hyperlink>
      <w:r w:rsidR="00724F23" w:rsidRPr="00625F56">
        <w:rPr>
          <w:rFonts w:ascii="Arial" w:hAnsi="Arial" w:cs="Arial"/>
          <w:b/>
        </w:rPr>
        <w:t xml:space="preserve"> </w:t>
      </w:r>
      <w:hyperlink r:id="rId634" w:tooltip="Bernard Montgomery" w:history="1">
        <w:r w:rsidR="00724F23" w:rsidRPr="00625F56">
          <w:rPr>
            <w:rStyle w:val="Hipervnculo"/>
            <w:rFonts w:ascii="Arial" w:hAnsi="Arial" w:cs="Arial"/>
            <w:b/>
            <w:color w:val="auto"/>
            <w:u w:val="none"/>
          </w:rPr>
          <w:t>Bernard Montgomery</w:t>
        </w:r>
      </w:hyperlink>
      <w:r w:rsidR="00724F23" w:rsidRPr="00625F56">
        <w:rPr>
          <w:rFonts w:ascii="Arial" w:hAnsi="Arial" w:cs="Arial"/>
          <w:b/>
        </w:rPr>
        <w:t xml:space="preserve"> estaba al mando de las fuerzas Aliadas conocidas como el </w:t>
      </w:r>
      <w:hyperlink r:id="rId635" w:tooltip="Octavo Ejército (Reino Unido)" w:history="1">
        <w:r w:rsidR="00724F23" w:rsidRPr="00625F56">
          <w:rPr>
            <w:rStyle w:val="Hipervnculo"/>
            <w:rFonts w:ascii="Arial" w:hAnsi="Arial" w:cs="Arial"/>
            <w:b/>
            <w:color w:val="auto"/>
            <w:u w:val="none"/>
          </w:rPr>
          <w:t>8.º Ejército</w:t>
        </w:r>
      </w:hyperlink>
      <w:r w:rsidR="00724F23" w:rsidRPr="00625F56">
        <w:rPr>
          <w:rFonts w:ascii="Arial" w:hAnsi="Arial" w:cs="Arial"/>
          <w:b/>
        </w:rPr>
        <w:t xml:space="preserve">. Los Aliados iniciaron entonces su ofensiva y, a pesar de una dura resistencia inicial de los italianos y alemanes, triunfaron al final. </w:t>
      </w:r>
    </w:p>
    <w:p w:rsidR="00C45D86" w:rsidRDefault="00724F23" w:rsidP="009115B5">
      <w:pPr>
        <w:pStyle w:val="NormalWeb"/>
        <w:ind w:left="-709" w:right="-142" w:firstLine="142"/>
        <w:jc w:val="both"/>
        <w:rPr>
          <w:rFonts w:ascii="Arial" w:hAnsi="Arial" w:cs="Arial"/>
          <w:b/>
        </w:rPr>
      </w:pPr>
      <w:r w:rsidRPr="00625F56">
        <w:rPr>
          <w:rFonts w:ascii="Arial" w:hAnsi="Arial" w:cs="Arial"/>
          <w:b/>
        </w:rPr>
        <w:t xml:space="preserve">La </w:t>
      </w:r>
      <w:hyperlink r:id="rId636" w:tooltip="Operación Torch" w:history="1">
        <w:r w:rsidRPr="00625F56">
          <w:rPr>
            <w:rStyle w:val="Hipervnculo"/>
            <w:rFonts w:ascii="Arial" w:hAnsi="Arial" w:cs="Arial"/>
            <w:b/>
            <w:color w:val="auto"/>
            <w:u w:val="none"/>
          </w:rPr>
          <w:t xml:space="preserve">Operación </w:t>
        </w:r>
        <w:proofErr w:type="spellStart"/>
        <w:r w:rsidRPr="00625F56">
          <w:rPr>
            <w:rStyle w:val="Hipervnculo"/>
            <w:rFonts w:ascii="Arial" w:hAnsi="Arial" w:cs="Arial"/>
            <w:b/>
            <w:color w:val="auto"/>
            <w:u w:val="none"/>
          </w:rPr>
          <w:t>Torch</w:t>
        </w:r>
        <w:proofErr w:type="spellEnd"/>
      </w:hyperlink>
      <w:r w:rsidRPr="00625F56">
        <w:rPr>
          <w:rFonts w:ascii="Arial" w:hAnsi="Arial" w:cs="Arial"/>
          <w:b/>
        </w:rPr>
        <w:t xml:space="preserve"> fue efectuada por los Estados Unidos, Gran Bretaña y las fuerzas de la Francia libre el </w:t>
      </w:r>
      <w:hyperlink r:id="rId637" w:tooltip="8 de noviembre" w:history="1">
        <w:r w:rsidRPr="00625F56">
          <w:rPr>
            <w:rStyle w:val="Hipervnculo"/>
            <w:rFonts w:ascii="Arial" w:hAnsi="Arial" w:cs="Arial"/>
            <w:b/>
            <w:color w:val="auto"/>
            <w:u w:val="none"/>
          </w:rPr>
          <w:t>8 de noviembre</w:t>
        </w:r>
      </w:hyperlink>
      <w:r w:rsidRPr="00625F56">
        <w:rPr>
          <w:rFonts w:ascii="Arial" w:hAnsi="Arial" w:cs="Arial"/>
          <w:b/>
        </w:rPr>
        <w:t xml:space="preserve"> de </w:t>
      </w:r>
      <w:hyperlink r:id="rId638" w:tooltip="1942" w:history="1">
        <w:r w:rsidRPr="00625F56">
          <w:rPr>
            <w:rStyle w:val="Hipervnculo"/>
            <w:rFonts w:ascii="Arial" w:hAnsi="Arial" w:cs="Arial"/>
            <w:b/>
            <w:color w:val="auto"/>
            <w:u w:val="none"/>
          </w:rPr>
          <w:t>1942</w:t>
        </w:r>
      </w:hyperlink>
      <w:r w:rsidRPr="00625F56">
        <w:rPr>
          <w:rFonts w:ascii="Arial" w:hAnsi="Arial" w:cs="Arial"/>
          <w:b/>
        </w:rPr>
        <w:t xml:space="preserve">, para ganar el control del Norte de África a través de desembarcos simultáneos en </w:t>
      </w:r>
      <w:hyperlink r:id="rId639" w:tooltip="Casablanca (Marruecos)" w:history="1">
        <w:r w:rsidRPr="00625F56">
          <w:rPr>
            <w:rStyle w:val="Hipervnculo"/>
            <w:rFonts w:ascii="Arial" w:hAnsi="Arial" w:cs="Arial"/>
            <w:b/>
            <w:color w:val="auto"/>
            <w:u w:val="none"/>
          </w:rPr>
          <w:t>Casablanca</w:t>
        </w:r>
      </w:hyperlink>
      <w:r w:rsidRPr="00625F56">
        <w:rPr>
          <w:rFonts w:ascii="Arial" w:hAnsi="Arial" w:cs="Arial"/>
          <w:b/>
        </w:rPr>
        <w:t xml:space="preserve">, </w:t>
      </w:r>
      <w:hyperlink r:id="rId640" w:tooltip="Orán (Argelia)" w:history="1">
        <w:r w:rsidRPr="00625F56">
          <w:rPr>
            <w:rStyle w:val="Hipervnculo"/>
            <w:rFonts w:ascii="Arial" w:hAnsi="Arial" w:cs="Arial"/>
            <w:b/>
            <w:color w:val="auto"/>
            <w:u w:val="none"/>
          </w:rPr>
          <w:t>Orán</w:t>
        </w:r>
      </w:hyperlink>
      <w:r w:rsidRPr="00625F56">
        <w:rPr>
          <w:rFonts w:ascii="Arial" w:hAnsi="Arial" w:cs="Arial"/>
          <w:b/>
        </w:rPr>
        <w:t xml:space="preserve"> y Argelia, seguidos unos pocos días después por un desembarco en </w:t>
      </w:r>
      <w:hyperlink r:id="rId641" w:tooltip="Annaba" w:history="1">
        <w:proofErr w:type="spellStart"/>
        <w:r w:rsidRPr="00625F56">
          <w:rPr>
            <w:rStyle w:val="Hipervnculo"/>
            <w:rFonts w:ascii="Arial" w:hAnsi="Arial" w:cs="Arial"/>
            <w:b/>
            <w:color w:val="auto"/>
            <w:u w:val="none"/>
          </w:rPr>
          <w:t>Bône</w:t>
        </w:r>
        <w:proofErr w:type="spellEnd"/>
      </w:hyperlink>
      <w:r w:rsidRPr="00625F56">
        <w:rPr>
          <w:rFonts w:ascii="Arial" w:hAnsi="Arial" w:cs="Arial"/>
          <w:b/>
        </w:rPr>
        <w:t>, la puerta de entrada a Túnez.</w:t>
      </w:r>
    </w:p>
    <w:p w:rsidR="00397670" w:rsidRDefault="00C45D86" w:rsidP="009115B5">
      <w:pPr>
        <w:pStyle w:val="NormalWeb"/>
        <w:ind w:left="-709" w:right="-142" w:firstLine="142"/>
        <w:jc w:val="both"/>
        <w:rPr>
          <w:rFonts w:ascii="Arial" w:hAnsi="Arial" w:cs="Arial"/>
          <w:b/>
        </w:rPr>
      </w:pPr>
      <w:r>
        <w:rPr>
          <w:rFonts w:ascii="Arial" w:hAnsi="Arial" w:cs="Arial"/>
          <w:b/>
        </w:rPr>
        <w:t xml:space="preserve">  </w:t>
      </w:r>
      <w:r w:rsidR="00724F23" w:rsidRPr="00625F56">
        <w:rPr>
          <w:rFonts w:ascii="Arial" w:hAnsi="Arial" w:cs="Arial"/>
          <w:b/>
        </w:rPr>
        <w:t xml:space="preserve">Las fuerzas locales de la </w:t>
      </w:r>
      <w:hyperlink r:id="rId642" w:tooltip="Francia de Vichy" w:history="1">
        <w:r w:rsidR="00724F23" w:rsidRPr="00625F56">
          <w:rPr>
            <w:rStyle w:val="Hipervnculo"/>
            <w:rFonts w:ascii="Arial" w:hAnsi="Arial" w:cs="Arial"/>
            <w:b/>
            <w:color w:val="auto"/>
            <w:u w:val="none"/>
          </w:rPr>
          <w:t>Francia de Vichy</w:t>
        </w:r>
      </w:hyperlink>
      <w:r w:rsidR="00724F23" w:rsidRPr="00625F56">
        <w:rPr>
          <w:rFonts w:ascii="Arial" w:hAnsi="Arial" w:cs="Arial"/>
          <w:b/>
        </w:rPr>
        <w:t xml:space="preserve"> opusieron una resistencia mínima antes de someterse a la autoridad de la </w:t>
      </w:r>
      <w:hyperlink r:id="rId643" w:tooltip="Francia libre" w:history="1">
        <w:r w:rsidR="00724F23" w:rsidRPr="00625F56">
          <w:rPr>
            <w:rStyle w:val="Hipervnculo"/>
            <w:rFonts w:ascii="Arial" w:hAnsi="Arial" w:cs="Arial"/>
            <w:b/>
            <w:color w:val="auto"/>
            <w:u w:val="none"/>
          </w:rPr>
          <w:t>Francia libre</w:t>
        </w:r>
      </w:hyperlink>
      <w:r w:rsidR="00724F23" w:rsidRPr="00625F56">
        <w:rPr>
          <w:rFonts w:ascii="Arial" w:hAnsi="Arial" w:cs="Arial"/>
          <w:b/>
        </w:rPr>
        <w:t xml:space="preserve"> del general </w:t>
      </w:r>
      <w:hyperlink r:id="rId644" w:tooltip="Henri Giraud" w:history="1">
        <w:r w:rsidR="00724F23" w:rsidRPr="00625F56">
          <w:rPr>
            <w:rStyle w:val="Hipervnculo"/>
            <w:rFonts w:ascii="Arial" w:hAnsi="Arial" w:cs="Arial"/>
            <w:b/>
            <w:color w:val="auto"/>
            <w:u w:val="none"/>
          </w:rPr>
          <w:t xml:space="preserve">Henri </w:t>
        </w:r>
        <w:proofErr w:type="spellStart"/>
        <w:r w:rsidR="00724F23" w:rsidRPr="00625F56">
          <w:rPr>
            <w:rStyle w:val="Hipervnculo"/>
            <w:rFonts w:ascii="Arial" w:hAnsi="Arial" w:cs="Arial"/>
            <w:b/>
            <w:color w:val="auto"/>
            <w:u w:val="none"/>
          </w:rPr>
          <w:t>Giraud</w:t>
        </w:r>
        <w:proofErr w:type="spellEnd"/>
      </w:hyperlink>
      <w:r w:rsidR="00724F23" w:rsidRPr="00625F56">
        <w:rPr>
          <w:rFonts w:ascii="Arial" w:hAnsi="Arial" w:cs="Arial"/>
          <w:b/>
        </w:rPr>
        <w:t xml:space="preserve">. Como represalia, Hitler invadió y ocupó la Francia de Vichy, mientras Mussolini ocupó </w:t>
      </w:r>
      <w:hyperlink r:id="rId645" w:tooltip="Córcega" w:history="1">
        <w:r w:rsidR="00724F23" w:rsidRPr="00625F56">
          <w:rPr>
            <w:rStyle w:val="Hipervnculo"/>
            <w:rFonts w:ascii="Arial" w:hAnsi="Arial" w:cs="Arial"/>
            <w:b/>
            <w:color w:val="auto"/>
            <w:u w:val="none"/>
          </w:rPr>
          <w:t>Córcega</w:t>
        </w:r>
      </w:hyperlink>
      <w:r w:rsidR="00724F23" w:rsidRPr="00625F56">
        <w:rPr>
          <w:rFonts w:ascii="Arial" w:hAnsi="Arial" w:cs="Arial"/>
          <w:b/>
        </w:rPr>
        <w:t xml:space="preserve"> y la costa azul francesa hasta el Ródano. Las fuerzas alemanas e italianas, que habían ocupado Túnez, fueron cogidas en un movimiento de pinza por los avances Aliados, desde Argelia en el oeste y desde Libia en el este.</w:t>
      </w:r>
    </w:p>
    <w:p w:rsidR="00724F23" w:rsidRDefault="00724F23" w:rsidP="009115B5">
      <w:pPr>
        <w:pStyle w:val="NormalWeb"/>
        <w:ind w:left="-709" w:right="-142" w:firstLine="142"/>
        <w:jc w:val="both"/>
        <w:rPr>
          <w:rFonts w:ascii="Arial" w:hAnsi="Arial" w:cs="Arial"/>
          <w:b/>
        </w:rPr>
      </w:pPr>
      <w:r w:rsidRPr="00625F56">
        <w:rPr>
          <w:rFonts w:ascii="Arial" w:hAnsi="Arial" w:cs="Arial"/>
          <w:b/>
        </w:rPr>
        <w:t xml:space="preserve"> La victoria táctica de Rommel contra las fuerzas inexpertas de los estadounidenses en la </w:t>
      </w:r>
      <w:hyperlink r:id="rId646" w:tooltip="Batalla del paso de Kasserine" w:history="1">
        <w:r w:rsidRPr="00625F56">
          <w:rPr>
            <w:rStyle w:val="Hipervnculo"/>
            <w:rFonts w:ascii="Arial" w:hAnsi="Arial" w:cs="Arial"/>
            <w:b/>
            <w:color w:val="auto"/>
            <w:u w:val="none"/>
          </w:rPr>
          <w:t xml:space="preserve">batalla del paso de </w:t>
        </w:r>
        <w:proofErr w:type="spellStart"/>
        <w:r w:rsidRPr="00625F56">
          <w:rPr>
            <w:rStyle w:val="Hipervnculo"/>
            <w:rFonts w:ascii="Arial" w:hAnsi="Arial" w:cs="Arial"/>
            <w:b/>
            <w:color w:val="auto"/>
            <w:u w:val="none"/>
          </w:rPr>
          <w:t>Kasserine</w:t>
        </w:r>
        <w:proofErr w:type="spellEnd"/>
      </w:hyperlink>
      <w:r w:rsidRPr="00625F56">
        <w:rPr>
          <w:rFonts w:ascii="Arial" w:hAnsi="Arial" w:cs="Arial"/>
          <w:b/>
        </w:rPr>
        <w:t xml:space="preserve">, sólo pospuso un tiempo la eventual rendición de las fuerzas del Eje en el Norte de África en mayo de </w:t>
      </w:r>
      <w:hyperlink r:id="rId647" w:tooltip="1943" w:history="1">
        <w:r w:rsidRPr="00625F56">
          <w:rPr>
            <w:rStyle w:val="Hipervnculo"/>
            <w:rFonts w:ascii="Arial" w:hAnsi="Arial" w:cs="Arial"/>
            <w:b/>
            <w:color w:val="auto"/>
            <w:u w:val="none"/>
          </w:rPr>
          <w:t>1943</w:t>
        </w:r>
      </w:hyperlink>
      <w:r w:rsidRPr="00625F56">
        <w:rPr>
          <w:rFonts w:ascii="Arial" w:hAnsi="Arial" w:cs="Arial"/>
          <w:b/>
        </w:rPr>
        <w:t>.</w:t>
      </w:r>
    </w:p>
    <w:p w:rsidR="00724F23" w:rsidRPr="00625F56" w:rsidRDefault="00C45D86" w:rsidP="009115B5">
      <w:pPr>
        <w:pStyle w:val="Ttulo3"/>
        <w:ind w:left="-709" w:right="-142" w:firstLine="142"/>
        <w:jc w:val="both"/>
        <w:rPr>
          <w:rFonts w:ascii="Arial" w:hAnsi="Arial" w:cs="Arial"/>
          <w:color w:val="auto"/>
          <w:sz w:val="24"/>
          <w:szCs w:val="24"/>
        </w:rPr>
      </w:pPr>
      <w:r>
        <w:rPr>
          <w:rStyle w:val="mw-headline"/>
          <w:rFonts w:ascii="Arial" w:hAnsi="Arial" w:cs="Arial"/>
          <w:color w:val="0070C0"/>
          <w:sz w:val="24"/>
          <w:szCs w:val="24"/>
        </w:rPr>
        <w:t xml:space="preserve"> </w:t>
      </w:r>
      <w:proofErr w:type="spellStart"/>
      <w:r>
        <w:rPr>
          <w:rStyle w:val="mw-headline"/>
          <w:rFonts w:ascii="Arial" w:hAnsi="Arial" w:cs="Arial"/>
          <w:color w:val="0070C0"/>
          <w:sz w:val="24"/>
          <w:szCs w:val="24"/>
        </w:rPr>
        <w:t>A</w:t>
      </w:r>
      <w:r w:rsidR="00724F23" w:rsidRPr="00397670">
        <w:rPr>
          <w:rStyle w:val="mw-headline"/>
          <w:rFonts w:ascii="Arial" w:hAnsi="Arial" w:cs="Arial"/>
          <w:color w:val="0070C0"/>
          <w:sz w:val="24"/>
          <w:szCs w:val="24"/>
        </w:rPr>
        <w:t>frica</w:t>
      </w:r>
      <w:proofErr w:type="spellEnd"/>
      <w:r w:rsidR="00724F23" w:rsidRPr="00397670">
        <w:rPr>
          <w:rStyle w:val="mw-headline"/>
          <w:rFonts w:ascii="Arial" w:hAnsi="Arial" w:cs="Arial"/>
          <w:color w:val="0070C0"/>
          <w:sz w:val="24"/>
          <w:szCs w:val="24"/>
        </w:rPr>
        <w:t xml:space="preserve"> subsahariana (julio de 1940-septiembre de 1943</w:t>
      </w:r>
      <w:r w:rsidR="00724F23" w:rsidRPr="00625F56">
        <w:rPr>
          <w:rStyle w:val="mw-headline"/>
          <w:rFonts w:ascii="Arial" w:hAnsi="Arial" w:cs="Arial"/>
          <w:color w:val="auto"/>
          <w:sz w:val="24"/>
          <w:szCs w:val="24"/>
        </w:rPr>
        <w:t>)</w:t>
      </w:r>
    </w:p>
    <w:p w:rsidR="00724F23" w:rsidRPr="00625F56" w:rsidRDefault="00724F23" w:rsidP="009115B5">
      <w:pPr>
        <w:pStyle w:val="NormalWeb"/>
        <w:ind w:left="-709" w:right="-142" w:firstLine="142"/>
        <w:jc w:val="both"/>
        <w:rPr>
          <w:rFonts w:ascii="Arial" w:hAnsi="Arial" w:cs="Arial"/>
          <w:b/>
        </w:rPr>
      </w:pPr>
      <w:r w:rsidRPr="00625F56">
        <w:rPr>
          <w:rFonts w:ascii="Arial" w:hAnsi="Arial" w:cs="Arial"/>
          <w:b/>
        </w:rPr>
        <w:t xml:space="preserve">Italia había ganado el control de </w:t>
      </w:r>
      <w:hyperlink r:id="rId648" w:tooltip="Eritrea" w:history="1">
        <w:r w:rsidRPr="00625F56">
          <w:rPr>
            <w:rStyle w:val="Hipervnculo"/>
            <w:rFonts w:ascii="Arial" w:hAnsi="Arial" w:cs="Arial"/>
            <w:b/>
            <w:color w:val="auto"/>
            <w:u w:val="none"/>
          </w:rPr>
          <w:t>Eritrea</w:t>
        </w:r>
      </w:hyperlink>
      <w:r w:rsidRPr="00625F56">
        <w:rPr>
          <w:rFonts w:ascii="Arial" w:hAnsi="Arial" w:cs="Arial"/>
          <w:b/>
        </w:rPr>
        <w:t xml:space="preserve"> y de la </w:t>
      </w:r>
      <w:hyperlink r:id="rId649" w:tooltip="Somalía Italiana" w:history="1">
        <w:proofErr w:type="spellStart"/>
        <w:r w:rsidRPr="00625F56">
          <w:rPr>
            <w:rStyle w:val="Hipervnculo"/>
            <w:rFonts w:ascii="Arial" w:hAnsi="Arial" w:cs="Arial"/>
            <w:b/>
            <w:color w:val="auto"/>
            <w:u w:val="none"/>
          </w:rPr>
          <w:t>Somalía</w:t>
        </w:r>
        <w:proofErr w:type="spellEnd"/>
        <w:r w:rsidRPr="00625F56">
          <w:rPr>
            <w:rStyle w:val="Hipervnculo"/>
            <w:rFonts w:ascii="Arial" w:hAnsi="Arial" w:cs="Arial"/>
            <w:b/>
            <w:color w:val="auto"/>
            <w:u w:val="none"/>
          </w:rPr>
          <w:t xml:space="preserve"> Italiana</w:t>
        </w:r>
      </w:hyperlink>
      <w:r w:rsidRPr="00625F56">
        <w:rPr>
          <w:rFonts w:ascii="Arial" w:hAnsi="Arial" w:cs="Arial"/>
          <w:b/>
        </w:rPr>
        <w:t xml:space="preserve"> durante la </w:t>
      </w:r>
      <w:hyperlink r:id="rId650" w:tooltip="Repartición de África" w:history="1">
        <w:r w:rsidRPr="00625F56">
          <w:rPr>
            <w:rStyle w:val="Hipervnculo"/>
            <w:rFonts w:ascii="Arial" w:hAnsi="Arial" w:cs="Arial"/>
            <w:b/>
            <w:color w:val="auto"/>
            <w:u w:val="none"/>
          </w:rPr>
          <w:t>Repartición de África</w:t>
        </w:r>
      </w:hyperlink>
      <w:r w:rsidRPr="00625F56">
        <w:rPr>
          <w:rFonts w:ascii="Arial" w:hAnsi="Arial" w:cs="Arial"/>
          <w:b/>
        </w:rPr>
        <w:t xml:space="preserve">, y había tomado </w:t>
      </w:r>
      <w:hyperlink r:id="rId651" w:tooltip="Imperio de Etiopía" w:history="1">
        <w:r w:rsidRPr="00625F56">
          <w:rPr>
            <w:rStyle w:val="Hipervnculo"/>
            <w:rFonts w:ascii="Arial" w:hAnsi="Arial" w:cs="Arial"/>
            <w:b/>
            <w:color w:val="auto"/>
            <w:u w:val="none"/>
          </w:rPr>
          <w:t>Etiopía</w:t>
        </w:r>
      </w:hyperlink>
      <w:r w:rsidRPr="00625F56">
        <w:rPr>
          <w:rFonts w:ascii="Arial" w:hAnsi="Arial" w:cs="Arial"/>
          <w:b/>
        </w:rPr>
        <w:t xml:space="preserve"> antes del comienzo de la Segunda Guerra Mundial durante la </w:t>
      </w:r>
      <w:hyperlink r:id="rId652" w:tooltip="Invasión de Etiopía" w:history="1">
        <w:r w:rsidRPr="00625F56">
          <w:rPr>
            <w:rStyle w:val="Hipervnculo"/>
            <w:rFonts w:ascii="Arial" w:hAnsi="Arial" w:cs="Arial"/>
            <w:b/>
            <w:color w:val="auto"/>
            <w:u w:val="none"/>
          </w:rPr>
          <w:t>Invasión de Etiopía</w:t>
        </w:r>
      </w:hyperlink>
      <w:r w:rsidRPr="00625F56">
        <w:rPr>
          <w:rFonts w:ascii="Arial" w:hAnsi="Arial" w:cs="Arial"/>
          <w:b/>
        </w:rPr>
        <w:t xml:space="preserve"> (1935-36). Estas tres colonias fueron reorganizadas en el dominio del </w:t>
      </w:r>
      <w:hyperlink r:id="rId653" w:tooltip="África Oriental Italiana" w:history="1">
        <w:r w:rsidRPr="00625F56">
          <w:rPr>
            <w:rStyle w:val="Hipervnculo"/>
            <w:rFonts w:ascii="Arial" w:hAnsi="Arial" w:cs="Arial"/>
            <w:b/>
            <w:color w:val="auto"/>
            <w:u w:val="none"/>
          </w:rPr>
          <w:t>África Oriental Italiana</w:t>
        </w:r>
      </w:hyperlink>
      <w:r w:rsidRPr="00625F56">
        <w:rPr>
          <w:rFonts w:ascii="Arial" w:hAnsi="Arial" w:cs="Arial"/>
          <w:b/>
        </w:rPr>
        <w:t>.</w:t>
      </w:r>
    </w:p>
    <w:p w:rsidR="00724F23" w:rsidRPr="00625F56" w:rsidRDefault="00724F23" w:rsidP="009115B5">
      <w:pPr>
        <w:pStyle w:val="NormalWeb"/>
        <w:ind w:left="-709" w:right="-142" w:firstLine="142"/>
        <w:jc w:val="both"/>
        <w:rPr>
          <w:rFonts w:ascii="Arial" w:hAnsi="Arial" w:cs="Arial"/>
          <w:b/>
        </w:rPr>
      </w:pPr>
      <w:r w:rsidRPr="00625F56">
        <w:rPr>
          <w:rFonts w:ascii="Arial" w:hAnsi="Arial" w:cs="Arial"/>
          <w:b/>
        </w:rPr>
        <w:t xml:space="preserve">A principios de </w:t>
      </w:r>
      <w:hyperlink r:id="rId654" w:tooltip="1940" w:history="1">
        <w:r w:rsidRPr="00625F56">
          <w:rPr>
            <w:rStyle w:val="Hipervnculo"/>
            <w:rFonts w:ascii="Arial" w:hAnsi="Arial" w:cs="Arial"/>
            <w:b/>
            <w:color w:val="auto"/>
            <w:u w:val="none"/>
          </w:rPr>
          <w:t>1940</w:t>
        </w:r>
      </w:hyperlink>
      <w:r w:rsidRPr="00625F56">
        <w:rPr>
          <w:rFonts w:ascii="Arial" w:hAnsi="Arial" w:cs="Arial"/>
          <w:b/>
        </w:rPr>
        <w:t xml:space="preserve">, las fuerzas coloniales italianas consistían en 80 000 soldados italianos y 200 000 soldados nativos, mientras que las fuerzas británicas en toda la </w:t>
      </w:r>
      <w:hyperlink r:id="rId655" w:tooltip="Somalilandia Británica" w:history="1">
        <w:proofErr w:type="spellStart"/>
        <w:r w:rsidRPr="00625F56">
          <w:rPr>
            <w:rStyle w:val="Hipervnculo"/>
            <w:rFonts w:ascii="Arial" w:hAnsi="Arial" w:cs="Arial"/>
            <w:b/>
            <w:color w:val="auto"/>
            <w:u w:val="none"/>
          </w:rPr>
          <w:t>Somalilandia</w:t>
        </w:r>
        <w:proofErr w:type="spellEnd"/>
        <w:r w:rsidRPr="00625F56">
          <w:rPr>
            <w:rStyle w:val="Hipervnculo"/>
            <w:rFonts w:ascii="Arial" w:hAnsi="Arial" w:cs="Arial"/>
            <w:b/>
            <w:color w:val="auto"/>
            <w:u w:val="none"/>
          </w:rPr>
          <w:t xml:space="preserve"> Británica</w:t>
        </w:r>
      </w:hyperlink>
      <w:r w:rsidRPr="00625F56">
        <w:rPr>
          <w:rFonts w:ascii="Arial" w:hAnsi="Arial" w:cs="Arial"/>
          <w:b/>
        </w:rPr>
        <w:t xml:space="preserve">, </w:t>
      </w:r>
      <w:hyperlink r:id="rId656" w:tooltip="Kenia" w:history="1">
        <w:r w:rsidRPr="00625F56">
          <w:rPr>
            <w:rStyle w:val="Hipervnculo"/>
            <w:rFonts w:ascii="Arial" w:hAnsi="Arial" w:cs="Arial"/>
            <w:b/>
            <w:color w:val="auto"/>
            <w:u w:val="none"/>
          </w:rPr>
          <w:t>Kenia</w:t>
        </w:r>
      </w:hyperlink>
      <w:r w:rsidRPr="00625F56">
        <w:rPr>
          <w:rFonts w:ascii="Arial" w:hAnsi="Arial" w:cs="Arial"/>
          <w:b/>
        </w:rPr>
        <w:t xml:space="preserve"> y </w:t>
      </w:r>
      <w:hyperlink r:id="rId657" w:tooltip="Sudán" w:history="1">
        <w:r w:rsidRPr="00625F56">
          <w:rPr>
            <w:rStyle w:val="Hipervnculo"/>
            <w:rFonts w:ascii="Arial" w:hAnsi="Arial" w:cs="Arial"/>
            <w:b/>
            <w:color w:val="auto"/>
            <w:u w:val="none"/>
          </w:rPr>
          <w:t>Sudán</w:t>
        </w:r>
      </w:hyperlink>
      <w:r w:rsidRPr="00625F56">
        <w:rPr>
          <w:rFonts w:ascii="Arial" w:hAnsi="Arial" w:cs="Arial"/>
          <w:b/>
        </w:rPr>
        <w:t xml:space="preserve"> solamente totalizaban unos 17 000. Los italianos primero se desplegaron para la toma de la </w:t>
      </w:r>
      <w:hyperlink r:id="rId658" w:tooltip="Yibuti" w:history="1">
        <w:proofErr w:type="spellStart"/>
        <w:r w:rsidRPr="00625F56">
          <w:rPr>
            <w:rStyle w:val="Hipervnculo"/>
            <w:rFonts w:ascii="Arial" w:hAnsi="Arial" w:cs="Arial"/>
            <w:b/>
            <w:color w:val="auto"/>
            <w:u w:val="none"/>
          </w:rPr>
          <w:t>Somalilandia</w:t>
        </w:r>
        <w:proofErr w:type="spellEnd"/>
        <w:r w:rsidRPr="00625F56">
          <w:rPr>
            <w:rStyle w:val="Hipervnculo"/>
            <w:rFonts w:ascii="Arial" w:hAnsi="Arial" w:cs="Arial"/>
            <w:b/>
            <w:color w:val="auto"/>
            <w:u w:val="none"/>
          </w:rPr>
          <w:t xml:space="preserve"> Francesa</w:t>
        </w:r>
      </w:hyperlink>
      <w:r w:rsidRPr="00625F56">
        <w:rPr>
          <w:rFonts w:ascii="Arial" w:hAnsi="Arial" w:cs="Arial"/>
          <w:b/>
        </w:rPr>
        <w:t xml:space="preserve"> (hoy en día conocida como </w:t>
      </w:r>
      <w:hyperlink r:id="rId659" w:tooltip="Yibuti" w:history="1">
        <w:r w:rsidRPr="00625F56">
          <w:rPr>
            <w:rStyle w:val="Hipervnculo"/>
            <w:rFonts w:ascii="Arial" w:hAnsi="Arial" w:cs="Arial"/>
            <w:b/>
            <w:color w:val="auto"/>
            <w:u w:val="none"/>
          </w:rPr>
          <w:t>Yibuti</w:t>
        </w:r>
      </w:hyperlink>
      <w:r w:rsidRPr="00625F56">
        <w:rPr>
          <w:rFonts w:ascii="Arial" w:hAnsi="Arial" w:cs="Arial"/>
          <w:b/>
        </w:rPr>
        <w:t xml:space="preserve">). Este ataque fue cancelado debido al colapso del Ejército francés y la formación del Gobierno colaboracionista de la </w:t>
      </w:r>
      <w:hyperlink r:id="rId660" w:tooltip="Francia de Vichy" w:history="1">
        <w:r w:rsidRPr="00625F56">
          <w:rPr>
            <w:rStyle w:val="Hipervnculo"/>
            <w:rFonts w:ascii="Arial" w:hAnsi="Arial" w:cs="Arial"/>
            <w:b/>
            <w:color w:val="auto"/>
            <w:u w:val="none"/>
          </w:rPr>
          <w:t>Francia de Vichy</w:t>
        </w:r>
      </w:hyperlink>
      <w:r w:rsidRPr="00625F56">
        <w:rPr>
          <w:rFonts w:ascii="Arial" w:hAnsi="Arial" w:cs="Arial"/>
          <w:b/>
        </w:rPr>
        <w:t xml:space="preserve">. En </w:t>
      </w:r>
      <w:hyperlink r:id="rId661" w:tooltip="Julio" w:history="1">
        <w:r w:rsidRPr="00625F56">
          <w:rPr>
            <w:rStyle w:val="Hipervnculo"/>
            <w:rFonts w:ascii="Arial" w:hAnsi="Arial" w:cs="Arial"/>
            <w:b/>
            <w:color w:val="auto"/>
            <w:u w:val="none"/>
          </w:rPr>
          <w:t>julio</w:t>
        </w:r>
      </w:hyperlink>
      <w:r w:rsidRPr="00625F56">
        <w:rPr>
          <w:rFonts w:ascii="Arial" w:hAnsi="Arial" w:cs="Arial"/>
          <w:b/>
        </w:rPr>
        <w:t xml:space="preserve">, las ciudades en la frontera con Sudán, </w:t>
      </w:r>
      <w:hyperlink r:id="rId662" w:tooltip="Kassala" w:history="1">
        <w:proofErr w:type="spellStart"/>
        <w:r w:rsidRPr="00625F56">
          <w:rPr>
            <w:rStyle w:val="Hipervnculo"/>
            <w:rFonts w:ascii="Arial" w:hAnsi="Arial" w:cs="Arial"/>
            <w:b/>
            <w:color w:val="auto"/>
            <w:u w:val="none"/>
          </w:rPr>
          <w:t>Kassala</w:t>
        </w:r>
        <w:proofErr w:type="spellEnd"/>
      </w:hyperlink>
      <w:r w:rsidRPr="00625F56">
        <w:rPr>
          <w:rFonts w:ascii="Arial" w:hAnsi="Arial" w:cs="Arial"/>
          <w:b/>
        </w:rPr>
        <w:t xml:space="preserve"> y </w:t>
      </w:r>
      <w:hyperlink r:id="rId663" w:tooltip="Gallabat (aún no redactado)" w:history="1">
        <w:proofErr w:type="spellStart"/>
        <w:r w:rsidRPr="00625F56">
          <w:rPr>
            <w:rStyle w:val="Hipervnculo"/>
            <w:rFonts w:ascii="Arial" w:hAnsi="Arial" w:cs="Arial"/>
            <w:b/>
            <w:color w:val="auto"/>
            <w:u w:val="none"/>
          </w:rPr>
          <w:t>Gallabat</w:t>
        </w:r>
        <w:proofErr w:type="spellEnd"/>
      </w:hyperlink>
      <w:r w:rsidRPr="00625F56">
        <w:rPr>
          <w:rFonts w:ascii="Arial" w:hAnsi="Arial" w:cs="Arial"/>
          <w:b/>
        </w:rPr>
        <w:t xml:space="preserve"> fueron ocupadas por una fuerza italiana de 50 000 hombres, y en </w:t>
      </w:r>
      <w:hyperlink r:id="rId664" w:tooltip="Agosto" w:history="1">
        <w:r w:rsidRPr="00625F56">
          <w:rPr>
            <w:rStyle w:val="Hipervnculo"/>
            <w:rFonts w:ascii="Arial" w:hAnsi="Arial" w:cs="Arial"/>
            <w:b/>
            <w:color w:val="auto"/>
            <w:u w:val="none"/>
          </w:rPr>
          <w:t>agosto</w:t>
        </w:r>
      </w:hyperlink>
      <w:r w:rsidRPr="00625F56">
        <w:rPr>
          <w:rFonts w:ascii="Arial" w:hAnsi="Arial" w:cs="Arial"/>
          <w:b/>
        </w:rPr>
        <w:t xml:space="preserve"> de </w:t>
      </w:r>
      <w:hyperlink r:id="rId665" w:tooltip="1940" w:history="1">
        <w:r w:rsidRPr="00625F56">
          <w:rPr>
            <w:rStyle w:val="Hipervnculo"/>
            <w:rFonts w:ascii="Arial" w:hAnsi="Arial" w:cs="Arial"/>
            <w:b/>
            <w:color w:val="auto"/>
            <w:u w:val="none"/>
          </w:rPr>
          <w:t>1940</w:t>
        </w:r>
      </w:hyperlink>
      <w:r w:rsidRPr="00625F56">
        <w:rPr>
          <w:rFonts w:ascii="Arial" w:hAnsi="Arial" w:cs="Arial"/>
          <w:b/>
        </w:rPr>
        <w:t xml:space="preserve">, el ejército colonial italiano atacó y tomó la </w:t>
      </w:r>
      <w:hyperlink r:id="rId666" w:tooltip="Somalilandia Británica" w:history="1">
        <w:proofErr w:type="spellStart"/>
        <w:r w:rsidRPr="00625F56">
          <w:rPr>
            <w:rStyle w:val="Hipervnculo"/>
            <w:rFonts w:ascii="Arial" w:hAnsi="Arial" w:cs="Arial"/>
            <w:b/>
            <w:color w:val="auto"/>
            <w:u w:val="none"/>
          </w:rPr>
          <w:t>Somalilandia</w:t>
        </w:r>
        <w:proofErr w:type="spellEnd"/>
        <w:r w:rsidRPr="00625F56">
          <w:rPr>
            <w:rStyle w:val="Hipervnculo"/>
            <w:rFonts w:ascii="Arial" w:hAnsi="Arial" w:cs="Arial"/>
            <w:b/>
            <w:color w:val="auto"/>
            <w:u w:val="none"/>
          </w:rPr>
          <w:t xml:space="preserve"> Británica</w:t>
        </w:r>
      </w:hyperlink>
      <w:r w:rsidRPr="00625F56">
        <w:rPr>
          <w:rFonts w:ascii="Arial" w:hAnsi="Arial" w:cs="Arial"/>
          <w:b/>
        </w:rPr>
        <w:t xml:space="preserve"> utilizando una fuerza de 25 000 hombres. Esto le dio a Italia el control de casi todo el </w:t>
      </w:r>
      <w:hyperlink r:id="rId667" w:tooltip="Cuerno de África" w:history="1">
        <w:r w:rsidRPr="00625F56">
          <w:rPr>
            <w:rStyle w:val="Hipervnculo"/>
            <w:rFonts w:ascii="Arial" w:hAnsi="Arial" w:cs="Arial"/>
            <w:b/>
            <w:color w:val="auto"/>
            <w:u w:val="none"/>
          </w:rPr>
          <w:t>Cuerno de África</w:t>
        </w:r>
      </w:hyperlink>
      <w:r w:rsidRPr="00625F56">
        <w:rPr>
          <w:rFonts w:ascii="Arial" w:hAnsi="Arial" w:cs="Arial"/>
          <w:b/>
        </w:rPr>
        <w:t>.</w:t>
      </w:r>
    </w:p>
    <w:p w:rsidR="00D34AFE" w:rsidRDefault="00724F23" w:rsidP="009115B5">
      <w:pPr>
        <w:pStyle w:val="NormalWeb"/>
        <w:ind w:left="-709" w:right="-142" w:firstLine="142"/>
        <w:jc w:val="both"/>
        <w:rPr>
          <w:rFonts w:ascii="Arial" w:hAnsi="Arial" w:cs="Arial"/>
          <w:b/>
        </w:rPr>
      </w:pPr>
      <w:r w:rsidRPr="00625F56">
        <w:rPr>
          <w:rFonts w:ascii="Arial" w:hAnsi="Arial" w:cs="Arial"/>
          <w:b/>
        </w:rPr>
        <w:t xml:space="preserve">En </w:t>
      </w:r>
      <w:hyperlink r:id="rId668" w:tooltip="Septiembre" w:history="1">
        <w:r w:rsidRPr="00625F56">
          <w:rPr>
            <w:rStyle w:val="Hipervnculo"/>
            <w:rFonts w:ascii="Arial" w:hAnsi="Arial" w:cs="Arial"/>
            <w:b/>
            <w:color w:val="auto"/>
            <w:u w:val="none"/>
          </w:rPr>
          <w:t>septiembre</w:t>
        </w:r>
      </w:hyperlink>
      <w:r w:rsidRPr="00625F56">
        <w:rPr>
          <w:rFonts w:ascii="Arial" w:hAnsi="Arial" w:cs="Arial"/>
          <w:b/>
        </w:rPr>
        <w:t xml:space="preserve"> de </w:t>
      </w:r>
      <w:hyperlink r:id="rId669" w:tooltip="1940" w:history="1">
        <w:r w:rsidRPr="00625F56">
          <w:rPr>
            <w:rStyle w:val="Hipervnculo"/>
            <w:rFonts w:ascii="Arial" w:hAnsi="Arial" w:cs="Arial"/>
            <w:b/>
            <w:color w:val="auto"/>
            <w:u w:val="none"/>
          </w:rPr>
          <w:t>1940</w:t>
        </w:r>
      </w:hyperlink>
      <w:r w:rsidRPr="00625F56">
        <w:rPr>
          <w:rFonts w:ascii="Arial" w:hAnsi="Arial" w:cs="Arial"/>
          <w:b/>
        </w:rPr>
        <w:t xml:space="preserve">, las fuerzas Aliadas fallaron, durante la </w:t>
      </w:r>
      <w:hyperlink r:id="rId670" w:tooltip="Batalla de Dakar" w:history="1">
        <w:r w:rsidRPr="00625F56">
          <w:rPr>
            <w:rStyle w:val="Hipervnculo"/>
            <w:rFonts w:ascii="Arial" w:hAnsi="Arial" w:cs="Arial"/>
            <w:b/>
            <w:color w:val="auto"/>
            <w:u w:val="none"/>
          </w:rPr>
          <w:t>batalla de Dakar</w:t>
        </w:r>
      </w:hyperlink>
      <w:r w:rsidRPr="00625F56">
        <w:rPr>
          <w:rFonts w:ascii="Arial" w:hAnsi="Arial" w:cs="Arial"/>
          <w:b/>
        </w:rPr>
        <w:t xml:space="preserve">, en la captura de la capital de </w:t>
      </w:r>
      <w:hyperlink r:id="rId671" w:tooltip="Senegal" w:history="1">
        <w:r w:rsidRPr="00625F56">
          <w:rPr>
            <w:rStyle w:val="Hipervnculo"/>
            <w:rFonts w:ascii="Arial" w:hAnsi="Arial" w:cs="Arial"/>
            <w:b/>
            <w:color w:val="auto"/>
            <w:u w:val="none"/>
          </w:rPr>
          <w:t>Senegal</w:t>
        </w:r>
      </w:hyperlink>
      <w:r w:rsidRPr="00625F56">
        <w:rPr>
          <w:rFonts w:ascii="Arial" w:hAnsi="Arial" w:cs="Arial"/>
          <w:b/>
        </w:rPr>
        <w:t xml:space="preserve">, luchando contra las tropas de la Francia de Vichy que la defendían; el </w:t>
      </w:r>
      <w:hyperlink r:id="rId672" w:tooltip="África Occidental Francesa" w:history="1">
        <w:r w:rsidRPr="00625F56">
          <w:rPr>
            <w:rStyle w:val="Hipervnculo"/>
            <w:rFonts w:ascii="Arial" w:hAnsi="Arial" w:cs="Arial"/>
            <w:b/>
            <w:color w:val="auto"/>
            <w:u w:val="none"/>
          </w:rPr>
          <w:t>África Occidental Francesa</w:t>
        </w:r>
      </w:hyperlink>
      <w:r w:rsidRPr="00625F56">
        <w:rPr>
          <w:rFonts w:ascii="Arial" w:hAnsi="Arial" w:cs="Arial"/>
          <w:b/>
        </w:rPr>
        <w:t xml:space="preserve"> permaneció en manos de Vichy hasta los desembarcos de la </w:t>
      </w:r>
      <w:hyperlink r:id="rId673" w:tooltip="Operación Torch" w:history="1">
        <w:r w:rsidRPr="00625F56">
          <w:rPr>
            <w:rStyle w:val="Hipervnculo"/>
            <w:rFonts w:ascii="Arial" w:hAnsi="Arial" w:cs="Arial"/>
            <w:b/>
            <w:color w:val="auto"/>
            <w:u w:val="none"/>
          </w:rPr>
          <w:t xml:space="preserve">Operación </w:t>
        </w:r>
        <w:proofErr w:type="spellStart"/>
        <w:r w:rsidRPr="00625F56">
          <w:rPr>
            <w:rStyle w:val="Hipervnculo"/>
            <w:rFonts w:ascii="Arial" w:hAnsi="Arial" w:cs="Arial"/>
            <w:b/>
            <w:color w:val="auto"/>
            <w:u w:val="none"/>
          </w:rPr>
          <w:t>Torch</w:t>
        </w:r>
        <w:proofErr w:type="spellEnd"/>
      </w:hyperlink>
      <w:r w:rsidRPr="00625F56">
        <w:rPr>
          <w:rFonts w:ascii="Arial" w:hAnsi="Arial" w:cs="Arial"/>
          <w:b/>
        </w:rPr>
        <w:t xml:space="preserve"> en el norte de África en noviembre de </w:t>
      </w:r>
      <w:hyperlink r:id="rId674" w:tooltip="1942" w:history="1">
        <w:r w:rsidRPr="00625F56">
          <w:rPr>
            <w:rStyle w:val="Hipervnculo"/>
            <w:rFonts w:ascii="Arial" w:hAnsi="Arial" w:cs="Arial"/>
            <w:b/>
            <w:color w:val="auto"/>
            <w:u w:val="none"/>
          </w:rPr>
          <w:t>1942</w:t>
        </w:r>
      </w:hyperlink>
      <w:r w:rsidRPr="00625F56">
        <w:rPr>
          <w:rFonts w:ascii="Arial" w:hAnsi="Arial" w:cs="Arial"/>
          <w:b/>
        </w:rPr>
        <w:t xml:space="preserve">. Aunque en noviembre los Aliados tuvieron éxito en la </w:t>
      </w:r>
      <w:hyperlink r:id="rId675" w:tooltip="Batalla de Gabón" w:history="1">
        <w:r w:rsidRPr="00625F56">
          <w:rPr>
            <w:rStyle w:val="Hipervnculo"/>
            <w:rFonts w:ascii="Arial" w:hAnsi="Arial" w:cs="Arial"/>
            <w:b/>
            <w:color w:val="auto"/>
            <w:u w:val="none"/>
          </w:rPr>
          <w:t>batalla de Gabón</w:t>
        </w:r>
      </w:hyperlink>
      <w:r w:rsidRPr="00625F56">
        <w:rPr>
          <w:rFonts w:ascii="Arial" w:hAnsi="Arial" w:cs="Arial"/>
          <w:b/>
        </w:rPr>
        <w:t xml:space="preserve">, consolidando su control sobre el </w:t>
      </w:r>
      <w:hyperlink r:id="rId676" w:tooltip="África Ecuatorial Francesa" w:history="1">
        <w:r w:rsidRPr="00625F56">
          <w:rPr>
            <w:rStyle w:val="Hipervnculo"/>
            <w:rFonts w:ascii="Arial" w:hAnsi="Arial" w:cs="Arial"/>
            <w:b/>
            <w:color w:val="auto"/>
            <w:u w:val="none"/>
          </w:rPr>
          <w:t>África Ecuatorial Francesa</w:t>
        </w:r>
      </w:hyperlink>
      <w:r w:rsidRPr="00625F56">
        <w:rPr>
          <w:rFonts w:ascii="Arial" w:hAnsi="Arial" w:cs="Arial"/>
          <w:b/>
        </w:rPr>
        <w:t xml:space="preserve"> para las fuerzas de la </w:t>
      </w:r>
      <w:hyperlink r:id="rId677" w:tooltip="Francia libre" w:history="1">
        <w:r w:rsidRPr="00625F56">
          <w:rPr>
            <w:rStyle w:val="Hipervnculo"/>
            <w:rFonts w:ascii="Arial" w:hAnsi="Arial" w:cs="Arial"/>
            <w:b/>
            <w:color w:val="auto"/>
            <w:u w:val="none"/>
          </w:rPr>
          <w:t>Francia libre</w:t>
        </w:r>
      </w:hyperlink>
      <w:r w:rsidRPr="00625F56">
        <w:rPr>
          <w:rFonts w:ascii="Arial" w:hAnsi="Arial" w:cs="Arial"/>
          <w:b/>
        </w:rPr>
        <w:t>.</w:t>
      </w:r>
      <w:r w:rsidR="00225302">
        <w:rPr>
          <w:rFonts w:ascii="Arial" w:hAnsi="Arial" w:cs="Arial"/>
          <w:b/>
        </w:rPr>
        <w:t xml:space="preserve"> </w:t>
      </w:r>
      <w:r w:rsidRPr="00625F56">
        <w:rPr>
          <w:rFonts w:ascii="Arial" w:hAnsi="Arial" w:cs="Arial"/>
          <w:b/>
        </w:rPr>
        <w:t xml:space="preserve">También en noviembre de </w:t>
      </w:r>
      <w:hyperlink r:id="rId678" w:tooltip="1940" w:history="1">
        <w:r w:rsidRPr="00625F56">
          <w:rPr>
            <w:rStyle w:val="Hipervnculo"/>
            <w:rFonts w:ascii="Arial" w:hAnsi="Arial" w:cs="Arial"/>
            <w:b/>
            <w:color w:val="auto"/>
            <w:u w:val="none"/>
          </w:rPr>
          <w:t>1940</w:t>
        </w:r>
      </w:hyperlink>
      <w:r w:rsidRPr="00625F56">
        <w:rPr>
          <w:rFonts w:ascii="Arial" w:hAnsi="Arial" w:cs="Arial"/>
          <w:b/>
        </w:rPr>
        <w:t xml:space="preserve">, los británicos empezaron una contraofensiva desde el Sudán con solamente 7 000 soldados, atacando </w:t>
      </w:r>
      <w:hyperlink r:id="rId679" w:tooltip="Gallabat (aún no redactado)" w:history="1">
        <w:proofErr w:type="spellStart"/>
        <w:r w:rsidRPr="00625F56">
          <w:rPr>
            <w:rStyle w:val="Hipervnculo"/>
            <w:rFonts w:ascii="Arial" w:hAnsi="Arial" w:cs="Arial"/>
            <w:b/>
            <w:color w:val="auto"/>
            <w:u w:val="none"/>
          </w:rPr>
          <w:t>Gallabat</w:t>
        </w:r>
        <w:proofErr w:type="spellEnd"/>
      </w:hyperlink>
      <w:r w:rsidRPr="00625F56">
        <w:rPr>
          <w:rFonts w:ascii="Arial" w:hAnsi="Arial" w:cs="Arial"/>
          <w:b/>
        </w:rPr>
        <w:t xml:space="preserve"> ocupada por los italianos, siendo </w:t>
      </w:r>
      <w:proofErr w:type="spellStart"/>
      <w:r w:rsidRPr="00625F56">
        <w:rPr>
          <w:rFonts w:ascii="Arial" w:hAnsi="Arial" w:cs="Arial"/>
          <w:b/>
        </w:rPr>
        <w:t>incapa</w:t>
      </w:r>
      <w:proofErr w:type="spellEnd"/>
      <w:r w:rsidR="00D34AFE">
        <w:rPr>
          <w:rFonts w:ascii="Arial" w:hAnsi="Arial" w:cs="Arial"/>
          <w:b/>
        </w:rPr>
        <w:t>-</w:t>
      </w:r>
      <w:r w:rsidRPr="00625F56">
        <w:rPr>
          <w:rFonts w:ascii="Arial" w:hAnsi="Arial" w:cs="Arial"/>
          <w:b/>
        </w:rPr>
        <w:t xml:space="preserve">ces de tomarla. </w:t>
      </w:r>
    </w:p>
    <w:p w:rsidR="004C1C1A" w:rsidRDefault="00D34AFE" w:rsidP="009115B5">
      <w:pPr>
        <w:pStyle w:val="NormalWeb"/>
        <w:ind w:left="-709" w:right="-142" w:firstLine="142"/>
        <w:jc w:val="both"/>
        <w:rPr>
          <w:rFonts w:ascii="Arial" w:hAnsi="Arial" w:cs="Arial"/>
          <w:b/>
        </w:rPr>
      </w:pPr>
      <w:r>
        <w:rPr>
          <w:rFonts w:ascii="Arial" w:hAnsi="Arial" w:cs="Arial"/>
          <w:b/>
        </w:rPr>
        <w:t xml:space="preserve">  </w:t>
      </w:r>
      <w:r w:rsidR="00724F23" w:rsidRPr="00625F56">
        <w:rPr>
          <w:rFonts w:ascii="Arial" w:hAnsi="Arial" w:cs="Arial"/>
          <w:b/>
        </w:rPr>
        <w:t xml:space="preserve">Sin embargo en enero de </w:t>
      </w:r>
      <w:hyperlink r:id="rId680" w:tooltip="1941" w:history="1">
        <w:r w:rsidR="00724F23" w:rsidRPr="00625F56">
          <w:rPr>
            <w:rStyle w:val="Hipervnculo"/>
            <w:rFonts w:ascii="Arial" w:hAnsi="Arial" w:cs="Arial"/>
            <w:b/>
            <w:color w:val="auto"/>
            <w:u w:val="none"/>
          </w:rPr>
          <w:t>1941</w:t>
        </w:r>
      </w:hyperlink>
      <w:r w:rsidR="00724F23" w:rsidRPr="00625F56">
        <w:rPr>
          <w:rFonts w:ascii="Arial" w:hAnsi="Arial" w:cs="Arial"/>
          <w:b/>
        </w:rPr>
        <w:t>, el ejército italiano retiró sus fuerzas desde las ciud</w:t>
      </w:r>
      <w:r w:rsidR="00724F23" w:rsidRPr="00625F56">
        <w:rPr>
          <w:rFonts w:ascii="Arial" w:hAnsi="Arial" w:cs="Arial"/>
          <w:b/>
        </w:rPr>
        <w:t>a</w:t>
      </w:r>
      <w:r w:rsidR="00724F23" w:rsidRPr="00625F56">
        <w:rPr>
          <w:rFonts w:ascii="Arial" w:hAnsi="Arial" w:cs="Arial"/>
          <w:b/>
        </w:rPr>
        <w:t xml:space="preserve">des fronterizas del Sudán a un terreno más defendible al este de </w:t>
      </w:r>
      <w:proofErr w:type="spellStart"/>
      <w:r w:rsidR="00724F23" w:rsidRPr="00625F56">
        <w:rPr>
          <w:rFonts w:ascii="Arial" w:hAnsi="Arial" w:cs="Arial"/>
          <w:b/>
        </w:rPr>
        <w:t>Kassala</w:t>
      </w:r>
      <w:proofErr w:type="spellEnd"/>
      <w:r w:rsidR="00724F23" w:rsidRPr="00625F56">
        <w:rPr>
          <w:rFonts w:ascii="Arial" w:hAnsi="Arial" w:cs="Arial"/>
          <w:b/>
        </w:rPr>
        <w:t>.</w:t>
      </w:r>
      <w:r w:rsidR="00397670" w:rsidRPr="00625F56">
        <w:rPr>
          <w:rFonts w:ascii="Arial" w:hAnsi="Arial" w:cs="Arial"/>
          <w:b/>
        </w:rPr>
        <w:t xml:space="preserve"> </w:t>
      </w:r>
    </w:p>
    <w:p w:rsidR="00724F23" w:rsidRPr="00625F56" w:rsidRDefault="004C1C1A" w:rsidP="009115B5">
      <w:pPr>
        <w:pStyle w:val="NormalWeb"/>
        <w:ind w:left="-709" w:right="-142" w:firstLine="142"/>
        <w:jc w:val="both"/>
        <w:rPr>
          <w:rFonts w:ascii="Arial" w:hAnsi="Arial" w:cs="Arial"/>
          <w:b/>
        </w:rPr>
      </w:pPr>
      <w:r>
        <w:rPr>
          <w:rFonts w:ascii="Arial" w:hAnsi="Arial" w:cs="Arial"/>
          <w:b/>
        </w:rPr>
        <w:lastRenderedPageBreak/>
        <w:t xml:space="preserve">   </w:t>
      </w:r>
      <w:r w:rsidR="00724F23" w:rsidRPr="00625F56">
        <w:rPr>
          <w:rFonts w:ascii="Arial" w:hAnsi="Arial" w:cs="Arial"/>
          <w:b/>
        </w:rPr>
        <w:t xml:space="preserve">Con refuerzos adicionales provenientes del </w:t>
      </w:r>
      <w:hyperlink r:id="rId681" w:tooltip="Ejército de la India Británica (aún no redactado)" w:history="1">
        <w:r w:rsidR="00724F23" w:rsidRPr="00625F56">
          <w:rPr>
            <w:rStyle w:val="Hipervnculo"/>
            <w:rFonts w:ascii="Arial" w:hAnsi="Arial" w:cs="Arial"/>
            <w:b/>
            <w:color w:val="auto"/>
            <w:u w:val="none"/>
          </w:rPr>
          <w:t>ejército de la India Británica</w:t>
        </w:r>
      </w:hyperlink>
      <w:r w:rsidR="00724F23" w:rsidRPr="00625F56">
        <w:rPr>
          <w:rFonts w:ascii="Arial" w:hAnsi="Arial" w:cs="Arial"/>
          <w:b/>
        </w:rPr>
        <w:t xml:space="preserve"> y de </w:t>
      </w:r>
      <w:hyperlink r:id="rId682" w:tooltip="Sudáfrica" w:history="1">
        <w:r w:rsidR="00724F23" w:rsidRPr="00625F56">
          <w:rPr>
            <w:rStyle w:val="Hipervnculo"/>
            <w:rFonts w:ascii="Arial" w:hAnsi="Arial" w:cs="Arial"/>
            <w:b/>
            <w:color w:val="auto"/>
            <w:u w:val="none"/>
          </w:rPr>
          <w:t>Sudáfr</w:t>
        </w:r>
        <w:r w:rsidR="00724F23" w:rsidRPr="00625F56">
          <w:rPr>
            <w:rStyle w:val="Hipervnculo"/>
            <w:rFonts w:ascii="Arial" w:hAnsi="Arial" w:cs="Arial"/>
            <w:b/>
            <w:color w:val="auto"/>
            <w:u w:val="none"/>
          </w:rPr>
          <w:t>i</w:t>
        </w:r>
        <w:r w:rsidR="00724F23" w:rsidRPr="00625F56">
          <w:rPr>
            <w:rStyle w:val="Hipervnculo"/>
            <w:rFonts w:ascii="Arial" w:hAnsi="Arial" w:cs="Arial"/>
            <w:b/>
            <w:color w:val="auto"/>
            <w:u w:val="none"/>
          </w:rPr>
          <w:t>ca</w:t>
        </w:r>
      </w:hyperlink>
      <w:r w:rsidR="00724F23" w:rsidRPr="00625F56">
        <w:rPr>
          <w:rFonts w:ascii="Arial" w:hAnsi="Arial" w:cs="Arial"/>
          <w:b/>
        </w:rPr>
        <w:t xml:space="preserve">, la campaña empezó a hacer progresos. La </w:t>
      </w:r>
      <w:proofErr w:type="spellStart"/>
      <w:r w:rsidR="00724F23" w:rsidRPr="00625F56">
        <w:rPr>
          <w:rFonts w:ascii="Arial" w:hAnsi="Arial" w:cs="Arial"/>
          <w:b/>
        </w:rPr>
        <w:t>Somalilandia</w:t>
      </w:r>
      <w:proofErr w:type="spellEnd"/>
      <w:r w:rsidR="00724F23" w:rsidRPr="00625F56">
        <w:rPr>
          <w:rFonts w:ascii="Arial" w:hAnsi="Arial" w:cs="Arial"/>
          <w:b/>
        </w:rPr>
        <w:t xml:space="preserve"> Británica fue reconquistada en marzo, y </w:t>
      </w:r>
      <w:hyperlink r:id="rId683" w:tooltip="Adís Abeba" w:history="1">
        <w:r w:rsidR="00724F23" w:rsidRPr="00625F56">
          <w:rPr>
            <w:rStyle w:val="Hipervnculo"/>
            <w:rFonts w:ascii="Arial" w:hAnsi="Arial" w:cs="Arial"/>
            <w:b/>
            <w:color w:val="auto"/>
            <w:u w:val="none"/>
          </w:rPr>
          <w:t>Adís Abeba</w:t>
        </w:r>
      </w:hyperlink>
      <w:r w:rsidR="00724F23" w:rsidRPr="00625F56">
        <w:rPr>
          <w:rFonts w:ascii="Arial" w:hAnsi="Arial" w:cs="Arial"/>
          <w:b/>
        </w:rPr>
        <w:t xml:space="preserve">, capital de Etiopía, fue capturada el </w:t>
      </w:r>
      <w:hyperlink r:id="rId684" w:tooltip="6 de abril" w:history="1">
        <w:r w:rsidR="00724F23" w:rsidRPr="00625F56">
          <w:rPr>
            <w:rStyle w:val="Hipervnculo"/>
            <w:rFonts w:ascii="Arial" w:hAnsi="Arial" w:cs="Arial"/>
            <w:b/>
            <w:color w:val="auto"/>
            <w:u w:val="none"/>
          </w:rPr>
          <w:t>6 de abril</w:t>
        </w:r>
      </w:hyperlink>
      <w:r w:rsidR="00724F23" w:rsidRPr="00625F56">
        <w:rPr>
          <w:rFonts w:ascii="Arial" w:hAnsi="Arial" w:cs="Arial"/>
          <w:b/>
        </w:rPr>
        <w:t xml:space="preserve">. El emperador </w:t>
      </w:r>
      <w:hyperlink r:id="rId685" w:tooltip="Haile Selassie" w:history="1">
        <w:proofErr w:type="spellStart"/>
        <w:r w:rsidR="00724F23" w:rsidRPr="00625F56">
          <w:rPr>
            <w:rStyle w:val="Hipervnculo"/>
            <w:rFonts w:ascii="Arial" w:hAnsi="Arial" w:cs="Arial"/>
            <w:b/>
            <w:color w:val="auto"/>
            <w:u w:val="none"/>
          </w:rPr>
          <w:t>Haile</w:t>
        </w:r>
        <w:proofErr w:type="spellEnd"/>
        <w:r w:rsidR="00724F23" w:rsidRPr="00625F56">
          <w:rPr>
            <w:rStyle w:val="Hipervnculo"/>
            <w:rFonts w:ascii="Arial" w:hAnsi="Arial" w:cs="Arial"/>
            <w:b/>
            <w:color w:val="auto"/>
            <w:u w:val="none"/>
          </w:rPr>
          <w:t xml:space="preserve"> </w:t>
        </w:r>
        <w:proofErr w:type="spellStart"/>
        <w:r w:rsidR="00724F23" w:rsidRPr="00625F56">
          <w:rPr>
            <w:rStyle w:val="Hipervnculo"/>
            <w:rFonts w:ascii="Arial" w:hAnsi="Arial" w:cs="Arial"/>
            <w:b/>
            <w:color w:val="auto"/>
            <w:u w:val="none"/>
          </w:rPr>
          <w:t>Selassie</w:t>
        </w:r>
        <w:proofErr w:type="spellEnd"/>
      </w:hyperlink>
      <w:r w:rsidR="00724F23" w:rsidRPr="00625F56">
        <w:rPr>
          <w:rFonts w:ascii="Arial" w:hAnsi="Arial" w:cs="Arial"/>
          <w:b/>
        </w:rPr>
        <w:t xml:space="preserve"> I volvió a la ciudad el </w:t>
      </w:r>
      <w:hyperlink r:id="rId686" w:tooltip="5 de mayo" w:history="1">
        <w:r w:rsidR="00724F23" w:rsidRPr="00625F56">
          <w:rPr>
            <w:rStyle w:val="Hipervnculo"/>
            <w:rFonts w:ascii="Arial" w:hAnsi="Arial" w:cs="Arial"/>
            <w:b/>
            <w:color w:val="auto"/>
            <w:u w:val="none"/>
          </w:rPr>
          <w:t>5 de mayo</w:t>
        </w:r>
      </w:hyperlink>
      <w:r w:rsidR="00724F23" w:rsidRPr="00625F56">
        <w:rPr>
          <w:rFonts w:ascii="Arial" w:hAnsi="Arial" w:cs="Arial"/>
          <w:b/>
        </w:rPr>
        <w:t xml:space="preserve">. </w:t>
      </w:r>
      <w:r w:rsidR="00225302">
        <w:rPr>
          <w:rFonts w:ascii="Arial" w:hAnsi="Arial" w:cs="Arial"/>
          <w:b/>
        </w:rPr>
        <w:t>Pero</w:t>
      </w:r>
      <w:r w:rsidR="00724F23" w:rsidRPr="00625F56">
        <w:rPr>
          <w:rFonts w:ascii="Arial" w:hAnsi="Arial" w:cs="Arial"/>
          <w:b/>
        </w:rPr>
        <w:t>,</w:t>
      </w:r>
      <w:r w:rsidR="00225302">
        <w:rPr>
          <w:rFonts w:ascii="Arial" w:hAnsi="Arial" w:cs="Arial"/>
          <w:b/>
        </w:rPr>
        <w:t xml:space="preserve"> l</w:t>
      </w:r>
      <w:r w:rsidR="00724F23" w:rsidRPr="00625F56">
        <w:rPr>
          <w:rFonts w:ascii="Arial" w:hAnsi="Arial" w:cs="Arial"/>
          <w:b/>
        </w:rPr>
        <w:t xml:space="preserve">a fuerza de italianos continuó luchando una </w:t>
      </w:r>
      <w:hyperlink r:id="rId687" w:tooltip="Guerra de guerrillas" w:history="1">
        <w:r w:rsidR="00724F23" w:rsidRPr="00625F56">
          <w:rPr>
            <w:rStyle w:val="Hipervnculo"/>
            <w:rFonts w:ascii="Arial" w:hAnsi="Arial" w:cs="Arial"/>
            <w:b/>
            <w:color w:val="auto"/>
            <w:u w:val="none"/>
          </w:rPr>
          <w:t>guerra de guerrillas</w:t>
        </w:r>
      </w:hyperlink>
      <w:r w:rsidR="00724F23" w:rsidRPr="00625F56">
        <w:rPr>
          <w:rFonts w:ascii="Arial" w:hAnsi="Arial" w:cs="Arial"/>
          <w:b/>
        </w:rPr>
        <w:t xml:space="preserve"> en Etiopía, hasta la rendición italiana </w:t>
      </w:r>
      <w:r w:rsidR="00225302">
        <w:rPr>
          <w:rFonts w:ascii="Arial" w:hAnsi="Arial" w:cs="Arial"/>
          <w:b/>
        </w:rPr>
        <w:t>en</w:t>
      </w:r>
      <w:r w:rsidR="00724F23" w:rsidRPr="00625F56">
        <w:rPr>
          <w:rFonts w:ascii="Arial" w:hAnsi="Arial" w:cs="Arial"/>
          <w:b/>
        </w:rPr>
        <w:t xml:space="preserve"> </w:t>
      </w:r>
      <w:hyperlink r:id="rId688" w:tooltip="Septiembre" w:history="1">
        <w:r w:rsidR="00724F23" w:rsidRPr="00625F56">
          <w:rPr>
            <w:rStyle w:val="Hipervnculo"/>
            <w:rFonts w:ascii="Arial" w:hAnsi="Arial" w:cs="Arial"/>
            <w:b/>
            <w:color w:val="auto"/>
            <w:u w:val="none"/>
          </w:rPr>
          <w:t>septiembre</w:t>
        </w:r>
      </w:hyperlink>
      <w:r w:rsidR="00724F23" w:rsidRPr="00625F56">
        <w:rPr>
          <w:rFonts w:ascii="Arial" w:hAnsi="Arial" w:cs="Arial"/>
          <w:b/>
        </w:rPr>
        <w:t xml:space="preserve"> de </w:t>
      </w:r>
      <w:hyperlink r:id="rId689" w:tooltip="1943" w:history="1">
        <w:r w:rsidR="00724F23" w:rsidRPr="00625F56">
          <w:rPr>
            <w:rStyle w:val="Hipervnculo"/>
            <w:rFonts w:ascii="Arial" w:hAnsi="Arial" w:cs="Arial"/>
            <w:b/>
            <w:color w:val="auto"/>
            <w:u w:val="none"/>
          </w:rPr>
          <w:t>1943</w:t>
        </w:r>
      </w:hyperlink>
      <w:r w:rsidR="00724F23" w:rsidRPr="00625F56">
        <w:rPr>
          <w:rFonts w:ascii="Arial" w:hAnsi="Arial" w:cs="Arial"/>
          <w:b/>
        </w:rPr>
        <w:t>.</w:t>
      </w:r>
    </w:p>
    <w:p w:rsidR="00397670" w:rsidRDefault="008C3DDE" w:rsidP="009115B5">
      <w:pPr>
        <w:pStyle w:val="NormalWeb"/>
        <w:ind w:left="-709" w:right="-142" w:firstLine="142"/>
        <w:jc w:val="both"/>
        <w:rPr>
          <w:rFonts w:ascii="Arial" w:hAnsi="Arial" w:cs="Arial"/>
          <w:b/>
        </w:rPr>
      </w:pPr>
      <w:hyperlink r:id="rId690" w:tooltip="Madagascar" w:history="1">
        <w:r w:rsidR="00724F23" w:rsidRPr="00625F56">
          <w:rPr>
            <w:rStyle w:val="Hipervnculo"/>
            <w:rFonts w:ascii="Arial" w:hAnsi="Arial" w:cs="Arial"/>
            <w:b/>
            <w:color w:val="auto"/>
            <w:u w:val="none"/>
          </w:rPr>
          <w:t>Madagascar</w:t>
        </w:r>
      </w:hyperlink>
      <w:r w:rsidR="00724F23" w:rsidRPr="00625F56">
        <w:rPr>
          <w:rFonts w:ascii="Arial" w:hAnsi="Arial" w:cs="Arial"/>
          <w:b/>
        </w:rPr>
        <w:t>, como una colonia francesa que era, estaba considerada territorio enemigo por los británicos desde la creación del régimen colaboracionista de Vichy. Era también la tierra sugerida a la que los judíos europeos deberían ser deportados, en una propue</w:t>
      </w:r>
      <w:r w:rsidR="00724F23" w:rsidRPr="00625F56">
        <w:rPr>
          <w:rFonts w:ascii="Arial" w:hAnsi="Arial" w:cs="Arial"/>
          <w:b/>
        </w:rPr>
        <w:t>s</w:t>
      </w:r>
      <w:r w:rsidR="00724F23" w:rsidRPr="00625F56">
        <w:rPr>
          <w:rFonts w:ascii="Arial" w:hAnsi="Arial" w:cs="Arial"/>
          <w:b/>
        </w:rPr>
        <w:t>ta antisemita conocida como el «</w:t>
      </w:r>
      <w:hyperlink r:id="rId691" w:tooltip="Plan Madagascar" w:history="1">
        <w:r w:rsidR="00724F23" w:rsidRPr="00625F56">
          <w:rPr>
            <w:rStyle w:val="Hipervnculo"/>
            <w:rFonts w:ascii="Arial" w:hAnsi="Arial" w:cs="Arial"/>
            <w:b/>
            <w:color w:val="auto"/>
            <w:u w:val="none"/>
          </w:rPr>
          <w:t>Plan Madagascar</w:t>
        </w:r>
      </w:hyperlink>
      <w:r w:rsidR="00724F23" w:rsidRPr="00625F56">
        <w:rPr>
          <w:rFonts w:ascii="Arial" w:hAnsi="Arial" w:cs="Arial"/>
          <w:b/>
        </w:rPr>
        <w:t xml:space="preserve">». Mientras los británicos controlasen Egipto y el </w:t>
      </w:r>
      <w:hyperlink r:id="rId692" w:tooltip="Canal de Suez" w:history="1">
        <w:r w:rsidR="00724F23" w:rsidRPr="00625F56">
          <w:rPr>
            <w:rStyle w:val="Hipervnculo"/>
            <w:rFonts w:ascii="Arial" w:hAnsi="Arial" w:cs="Arial"/>
            <w:b/>
            <w:color w:val="auto"/>
            <w:u w:val="none"/>
          </w:rPr>
          <w:t>Canal de Suez</w:t>
        </w:r>
      </w:hyperlink>
      <w:r w:rsidR="00724F23" w:rsidRPr="00625F56">
        <w:rPr>
          <w:rFonts w:ascii="Arial" w:hAnsi="Arial" w:cs="Arial"/>
          <w:b/>
        </w:rPr>
        <w:t xml:space="preserve">, estos planes alemanes eran imposibles, y eventualmente fueron archivados en favor de una campaña de genocidio, que se llamó la </w:t>
      </w:r>
      <w:hyperlink r:id="rId693" w:tooltip="Solución final" w:history="1">
        <w:r w:rsidR="00724F23" w:rsidRPr="00625F56">
          <w:rPr>
            <w:rStyle w:val="Hipervnculo"/>
            <w:rFonts w:ascii="Arial" w:hAnsi="Arial" w:cs="Arial"/>
            <w:b/>
            <w:i/>
            <w:iCs/>
            <w:color w:val="auto"/>
            <w:u w:val="none"/>
          </w:rPr>
          <w:t>Solución final</w:t>
        </w:r>
      </w:hyperlink>
      <w:r w:rsidR="00724F23" w:rsidRPr="00625F56">
        <w:rPr>
          <w:rFonts w:ascii="Arial" w:hAnsi="Arial" w:cs="Arial"/>
          <w:b/>
        </w:rPr>
        <w:t xml:space="preserve">. </w:t>
      </w:r>
    </w:p>
    <w:p w:rsidR="00724F23" w:rsidRPr="00625F56" w:rsidRDefault="00397670" w:rsidP="009115B5">
      <w:pPr>
        <w:pStyle w:val="NormalWeb"/>
        <w:ind w:left="-709" w:right="-142" w:firstLine="142"/>
        <w:jc w:val="both"/>
        <w:rPr>
          <w:rFonts w:ascii="Arial" w:hAnsi="Arial" w:cs="Arial"/>
          <w:b/>
        </w:rPr>
      </w:pPr>
      <w:r>
        <w:rPr>
          <w:rFonts w:ascii="Arial" w:hAnsi="Arial" w:cs="Arial"/>
          <w:b/>
        </w:rPr>
        <w:t xml:space="preserve">  </w:t>
      </w:r>
      <w:r w:rsidR="00724F23" w:rsidRPr="00625F56">
        <w:rPr>
          <w:rFonts w:ascii="Arial" w:hAnsi="Arial" w:cs="Arial"/>
          <w:b/>
        </w:rPr>
        <w:t xml:space="preserve">Con la entrada de los </w:t>
      </w:r>
      <w:hyperlink r:id="rId694" w:tooltip="Japón" w:history="1">
        <w:r w:rsidR="00724F23" w:rsidRPr="00625F56">
          <w:rPr>
            <w:rStyle w:val="Hipervnculo"/>
            <w:rFonts w:ascii="Arial" w:hAnsi="Arial" w:cs="Arial"/>
            <w:b/>
            <w:color w:val="auto"/>
            <w:u w:val="none"/>
          </w:rPr>
          <w:t>japoneses</w:t>
        </w:r>
      </w:hyperlink>
      <w:r w:rsidR="00724F23" w:rsidRPr="00625F56">
        <w:rPr>
          <w:rFonts w:ascii="Arial" w:hAnsi="Arial" w:cs="Arial"/>
          <w:b/>
        </w:rPr>
        <w:t xml:space="preserve"> en la guerra en diciembre de </w:t>
      </w:r>
      <w:hyperlink r:id="rId695" w:tooltip="1941" w:history="1">
        <w:r w:rsidR="00724F23" w:rsidRPr="00625F56">
          <w:rPr>
            <w:rStyle w:val="Hipervnculo"/>
            <w:rFonts w:ascii="Arial" w:hAnsi="Arial" w:cs="Arial"/>
            <w:b/>
            <w:color w:val="auto"/>
            <w:u w:val="none"/>
          </w:rPr>
          <w:t>1941</w:t>
        </w:r>
      </w:hyperlink>
      <w:r w:rsidR="00724F23" w:rsidRPr="00625F56">
        <w:rPr>
          <w:rFonts w:ascii="Arial" w:hAnsi="Arial" w:cs="Arial"/>
          <w:b/>
        </w:rPr>
        <w:t xml:space="preserve">, y la </w:t>
      </w:r>
      <w:hyperlink r:id="rId696" w:tooltip="Batalla de Singapur" w:history="1">
        <w:r w:rsidR="00724F23" w:rsidRPr="00625F56">
          <w:rPr>
            <w:rStyle w:val="Hipervnculo"/>
            <w:rFonts w:ascii="Arial" w:hAnsi="Arial" w:cs="Arial"/>
            <w:b/>
            <w:color w:val="auto"/>
            <w:u w:val="none"/>
          </w:rPr>
          <w:t>rendición de Singapur</w:t>
        </w:r>
      </w:hyperlink>
      <w:r w:rsidR="00724F23" w:rsidRPr="00625F56">
        <w:rPr>
          <w:rFonts w:ascii="Arial" w:hAnsi="Arial" w:cs="Arial"/>
          <w:b/>
        </w:rPr>
        <w:t xml:space="preserve"> en febrero de </w:t>
      </w:r>
      <w:hyperlink r:id="rId697" w:tooltip="1942" w:history="1">
        <w:r w:rsidR="00724F23" w:rsidRPr="00625F56">
          <w:rPr>
            <w:rStyle w:val="Hipervnculo"/>
            <w:rFonts w:ascii="Arial" w:hAnsi="Arial" w:cs="Arial"/>
            <w:b/>
            <w:color w:val="auto"/>
            <w:u w:val="none"/>
          </w:rPr>
          <w:t>1942</w:t>
        </w:r>
      </w:hyperlink>
      <w:r w:rsidR="00724F23" w:rsidRPr="00625F56">
        <w:rPr>
          <w:rFonts w:ascii="Arial" w:hAnsi="Arial" w:cs="Arial"/>
          <w:b/>
        </w:rPr>
        <w:t xml:space="preserve">, los Aliados llegaron a preocuparse cada vez más, que Madagascar pudiese caer en manos del Eje. Por lo tanto, realizaron una invasión, conocida como la </w:t>
      </w:r>
      <w:hyperlink r:id="rId698" w:tooltip="Batalla de Madagascar" w:history="1">
        <w:r w:rsidR="00724F23" w:rsidRPr="00625F56">
          <w:rPr>
            <w:rStyle w:val="Hipervnculo"/>
            <w:rFonts w:ascii="Arial" w:hAnsi="Arial" w:cs="Arial"/>
            <w:b/>
            <w:color w:val="auto"/>
            <w:u w:val="none"/>
          </w:rPr>
          <w:t xml:space="preserve">Operación </w:t>
        </w:r>
        <w:proofErr w:type="spellStart"/>
        <w:r w:rsidR="00724F23" w:rsidRPr="00625F56">
          <w:rPr>
            <w:rStyle w:val="Hipervnculo"/>
            <w:rFonts w:ascii="Arial" w:hAnsi="Arial" w:cs="Arial"/>
            <w:b/>
            <w:color w:val="auto"/>
            <w:u w:val="none"/>
          </w:rPr>
          <w:t>Ironclad</w:t>
        </w:r>
        <w:proofErr w:type="spellEnd"/>
      </w:hyperlink>
      <w:r w:rsidR="00724F23" w:rsidRPr="00625F56">
        <w:rPr>
          <w:rFonts w:ascii="Arial" w:hAnsi="Arial" w:cs="Arial"/>
          <w:b/>
        </w:rPr>
        <w:t xml:space="preserve"> en </w:t>
      </w:r>
      <w:hyperlink r:id="rId699" w:tooltip="Mayo" w:history="1">
        <w:r w:rsidR="00724F23" w:rsidRPr="00625F56">
          <w:rPr>
            <w:rStyle w:val="Hipervnculo"/>
            <w:rFonts w:ascii="Arial" w:hAnsi="Arial" w:cs="Arial"/>
            <w:b/>
            <w:color w:val="auto"/>
            <w:u w:val="none"/>
          </w:rPr>
          <w:t>mayo</w:t>
        </w:r>
      </w:hyperlink>
      <w:r w:rsidR="00724F23" w:rsidRPr="00625F56">
        <w:rPr>
          <w:rFonts w:ascii="Arial" w:hAnsi="Arial" w:cs="Arial"/>
          <w:b/>
        </w:rPr>
        <w:t xml:space="preserve"> de </w:t>
      </w:r>
      <w:hyperlink r:id="rId700" w:tooltip="1942" w:history="1">
        <w:r w:rsidR="00724F23" w:rsidRPr="00625F56">
          <w:rPr>
            <w:rStyle w:val="Hipervnculo"/>
            <w:rFonts w:ascii="Arial" w:hAnsi="Arial" w:cs="Arial"/>
            <w:b/>
            <w:color w:val="auto"/>
            <w:u w:val="none"/>
          </w:rPr>
          <w:t>1942</w:t>
        </w:r>
      </w:hyperlink>
      <w:r w:rsidR="00724F23" w:rsidRPr="00625F56">
        <w:rPr>
          <w:rFonts w:ascii="Arial" w:hAnsi="Arial" w:cs="Arial"/>
          <w:b/>
        </w:rPr>
        <w:t xml:space="preserve">. La lucha contra los defensores franceses de Vichy duró hasta noviembre, estando los franceses respaldados por varios submarinos japoneses. En diciembre, la </w:t>
      </w:r>
      <w:proofErr w:type="spellStart"/>
      <w:r w:rsidR="00724F23" w:rsidRPr="00625F56">
        <w:rPr>
          <w:rFonts w:ascii="Arial" w:hAnsi="Arial" w:cs="Arial"/>
          <w:b/>
        </w:rPr>
        <w:t>Somalilandia</w:t>
      </w:r>
      <w:proofErr w:type="spellEnd"/>
      <w:r w:rsidR="00724F23" w:rsidRPr="00625F56">
        <w:rPr>
          <w:rFonts w:ascii="Arial" w:hAnsi="Arial" w:cs="Arial"/>
          <w:b/>
        </w:rPr>
        <w:t xml:space="preserve"> Francesa también fue conquistada por los británicos.</w:t>
      </w:r>
    </w:p>
    <w:p w:rsidR="00724F23" w:rsidRPr="00397670" w:rsidRDefault="00724F23" w:rsidP="009115B5">
      <w:pPr>
        <w:pStyle w:val="NormalWeb"/>
        <w:ind w:left="-709" w:right="-142" w:firstLine="142"/>
        <w:jc w:val="both"/>
        <w:rPr>
          <w:rFonts w:ascii="Arial" w:hAnsi="Arial" w:cs="Arial"/>
          <w:b/>
          <w:color w:val="0070C0"/>
        </w:rPr>
      </w:pPr>
      <w:r w:rsidRPr="00625F56">
        <w:rPr>
          <w:rFonts w:ascii="Arial" w:hAnsi="Arial" w:cs="Arial"/>
          <w:b/>
        </w:rPr>
        <w:t xml:space="preserve">Después de los desembarcos de la </w:t>
      </w:r>
      <w:hyperlink r:id="rId701" w:tooltip="Operación Torch" w:history="1">
        <w:r w:rsidRPr="00625F56">
          <w:rPr>
            <w:rStyle w:val="Hipervnculo"/>
            <w:rFonts w:ascii="Arial" w:hAnsi="Arial" w:cs="Arial"/>
            <w:b/>
            <w:color w:val="auto"/>
            <w:u w:val="none"/>
          </w:rPr>
          <w:t xml:space="preserve">Operación </w:t>
        </w:r>
        <w:proofErr w:type="spellStart"/>
        <w:r w:rsidRPr="00625F56">
          <w:rPr>
            <w:rStyle w:val="Hipervnculo"/>
            <w:rFonts w:ascii="Arial" w:hAnsi="Arial" w:cs="Arial"/>
            <w:b/>
            <w:color w:val="auto"/>
            <w:u w:val="none"/>
          </w:rPr>
          <w:t>Torch</w:t>
        </w:r>
        <w:proofErr w:type="spellEnd"/>
      </w:hyperlink>
      <w:r w:rsidRPr="00625F56">
        <w:rPr>
          <w:rFonts w:ascii="Arial" w:hAnsi="Arial" w:cs="Arial"/>
          <w:b/>
        </w:rPr>
        <w:t xml:space="preserve">, el resto de los territorios de Vichy en África quedaron bajo el control de los Aliados. Con el control del sur del continente </w:t>
      </w:r>
      <w:r w:rsidRPr="00397670">
        <w:rPr>
          <w:rFonts w:ascii="Arial" w:hAnsi="Arial" w:cs="Arial"/>
          <w:b/>
        </w:rPr>
        <w:t>seguro, aparte de la insurgencia italiana en Etiopía, los Aliados volvieron su atención a otros teatros de la guerra.</w:t>
      </w:r>
    </w:p>
    <w:p w:rsidR="00724F23" w:rsidRPr="00397670" w:rsidRDefault="00724F23" w:rsidP="009115B5">
      <w:pPr>
        <w:pStyle w:val="Ttulo3"/>
        <w:ind w:left="-709" w:right="-142" w:firstLine="142"/>
        <w:jc w:val="both"/>
        <w:rPr>
          <w:rFonts w:ascii="Arial" w:hAnsi="Arial" w:cs="Arial"/>
          <w:color w:val="0070C0"/>
          <w:sz w:val="24"/>
          <w:szCs w:val="24"/>
        </w:rPr>
      </w:pPr>
      <w:r w:rsidRPr="00397670">
        <w:rPr>
          <w:rStyle w:val="mw-headline"/>
          <w:rFonts w:ascii="Arial" w:hAnsi="Arial" w:cs="Arial"/>
          <w:color w:val="0070C0"/>
          <w:sz w:val="24"/>
          <w:szCs w:val="24"/>
        </w:rPr>
        <w:t>Frente oriental (abril de 1941-enero de 1942)</w:t>
      </w:r>
    </w:p>
    <w:p w:rsidR="00397670" w:rsidRDefault="00724F23" w:rsidP="009115B5">
      <w:pPr>
        <w:pStyle w:val="NormalWeb"/>
        <w:ind w:left="-709" w:right="-142" w:firstLine="142"/>
        <w:jc w:val="both"/>
        <w:rPr>
          <w:rFonts w:ascii="Arial" w:hAnsi="Arial" w:cs="Arial"/>
          <w:b/>
        </w:rPr>
      </w:pPr>
      <w:r w:rsidRPr="00625F56">
        <w:rPr>
          <w:rFonts w:ascii="Arial" w:hAnsi="Arial" w:cs="Arial"/>
          <w:b/>
        </w:rPr>
        <w:t>La batalla de Grecia (</w:t>
      </w:r>
      <w:hyperlink r:id="rId702" w:tooltip="Operación Marita" w:history="1">
        <w:r w:rsidRPr="00625F56">
          <w:rPr>
            <w:rStyle w:val="Hipervnculo"/>
            <w:rFonts w:ascii="Arial" w:hAnsi="Arial" w:cs="Arial"/>
            <w:b/>
            <w:color w:val="auto"/>
            <w:u w:val="none"/>
          </w:rPr>
          <w:t xml:space="preserve">Operación </w:t>
        </w:r>
        <w:proofErr w:type="spellStart"/>
        <w:r w:rsidRPr="00625F56">
          <w:rPr>
            <w:rStyle w:val="Hipervnculo"/>
            <w:rFonts w:ascii="Arial" w:hAnsi="Arial" w:cs="Arial"/>
            <w:b/>
            <w:color w:val="auto"/>
            <w:u w:val="none"/>
          </w:rPr>
          <w:t>Marita</w:t>
        </w:r>
        <w:proofErr w:type="spellEnd"/>
      </w:hyperlink>
      <w:r w:rsidRPr="00625F56">
        <w:rPr>
          <w:rFonts w:ascii="Arial" w:hAnsi="Arial" w:cs="Arial"/>
          <w:b/>
        </w:rPr>
        <w:t xml:space="preserve">) y la </w:t>
      </w:r>
      <w:hyperlink r:id="rId703" w:tooltip="Invasión de Yugoslavia" w:history="1">
        <w:r w:rsidRPr="00625F56">
          <w:rPr>
            <w:rStyle w:val="Hipervnculo"/>
            <w:rFonts w:ascii="Arial" w:hAnsi="Arial" w:cs="Arial"/>
            <w:b/>
            <w:color w:val="auto"/>
            <w:u w:val="none"/>
          </w:rPr>
          <w:t>invasión de Yugoslavia</w:t>
        </w:r>
      </w:hyperlink>
      <w:r w:rsidRPr="00625F56">
        <w:rPr>
          <w:rFonts w:ascii="Arial" w:hAnsi="Arial" w:cs="Arial"/>
          <w:b/>
        </w:rPr>
        <w:t xml:space="preserve"> retrasaron la invasión alemana seis semanas Tres </w:t>
      </w:r>
      <w:hyperlink r:id="rId704" w:tooltip="Grupo de ejércitos" w:history="1">
        <w:r w:rsidRPr="00625F56">
          <w:rPr>
            <w:rStyle w:val="Hipervnculo"/>
            <w:rFonts w:ascii="Arial" w:hAnsi="Arial" w:cs="Arial"/>
            <w:b/>
            <w:color w:val="auto"/>
            <w:u w:val="none"/>
          </w:rPr>
          <w:t>grupos de ejércitos</w:t>
        </w:r>
      </w:hyperlink>
      <w:r w:rsidRPr="00625F56">
        <w:rPr>
          <w:rFonts w:ascii="Arial" w:hAnsi="Arial" w:cs="Arial"/>
          <w:b/>
        </w:rPr>
        <w:t xml:space="preserve"> alemanes, junto con otras unidades militares del Eje, que sumaban unos 3,5 millones de hombres, se lanzaron a la invasión de la Unión Soviética el </w:t>
      </w:r>
      <w:hyperlink r:id="rId705" w:tooltip="22 de junio" w:history="1">
        <w:r w:rsidRPr="00625F56">
          <w:rPr>
            <w:rStyle w:val="Hipervnculo"/>
            <w:rFonts w:ascii="Arial" w:hAnsi="Arial" w:cs="Arial"/>
            <w:b/>
            <w:color w:val="auto"/>
            <w:u w:val="none"/>
          </w:rPr>
          <w:t>22 de junio</w:t>
        </w:r>
      </w:hyperlink>
      <w:r w:rsidRPr="00625F56">
        <w:rPr>
          <w:rFonts w:ascii="Arial" w:hAnsi="Arial" w:cs="Arial"/>
          <w:b/>
        </w:rPr>
        <w:t xml:space="preserve"> de 1941. El </w:t>
      </w:r>
      <w:hyperlink r:id="rId706" w:tooltip="Grupo de Ejércitos Norte" w:history="1">
        <w:r w:rsidRPr="00625F56">
          <w:rPr>
            <w:rStyle w:val="Hipervnculo"/>
            <w:rFonts w:ascii="Arial" w:hAnsi="Arial" w:cs="Arial"/>
            <w:b/>
            <w:color w:val="auto"/>
            <w:u w:val="none"/>
          </w:rPr>
          <w:t>Grupo de Ejércitos Norte</w:t>
        </w:r>
      </w:hyperlink>
      <w:r w:rsidRPr="00625F56">
        <w:rPr>
          <w:rFonts w:ascii="Arial" w:hAnsi="Arial" w:cs="Arial"/>
          <w:b/>
        </w:rPr>
        <w:t xml:space="preserve"> estaba desplegado en </w:t>
      </w:r>
      <w:hyperlink r:id="rId707" w:tooltip="Prusia Oriental" w:history="1">
        <w:r w:rsidRPr="00625F56">
          <w:rPr>
            <w:rStyle w:val="Hipervnculo"/>
            <w:rFonts w:ascii="Arial" w:hAnsi="Arial" w:cs="Arial"/>
            <w:b/>
            <w:color w:val="auto"/>
            <w:u w:val="none"/>
          </w:rPr>
          <w:t>Prusia Oriental</w:t>
        </w:r>
      </w:hyperlink>
      <w:r w:rsidRPr="00625F56">
        <w:rPr>
          <w:rFonts w:ascii="Arial" w:hAnsi="Arial" w:cs="Arial"/>
          <w:b/>
        </w:rPr>
        <w:t xml:space="preserve"> y estaba compuesto por los ejércitos de infantería </w:t>
      </w:r>
      <w:hyperlink r:id="rId708" w:tooltip="18.º Ejército (Alemania)" w:history="1">
        <w:r w:rsidRPr="00625F56">
          <w:rPr>
            <w:rStyle w:val="Hipervnculo"/>
            <w:rFonts w:ascii="Arial" w:hAnsi="Arial" w:cs="Arial"/>
            <w:b/>
            <w:color w:val="auto"/>
            <w:u w:val="none"/>
          </w:rPr>
          <w:t>18.º</w:t>
        </w:r>
      </w:hyperlink>
      <w:r w:rsidRPr="00625F56">
        <w:rPr>
          <w:rFonts w:ascii="Arial" w:hAnsi="Arial" w:cs="Arial"/>
          <w:b/>
        </w:rPr>
        <w:t xml:space="preserve"> y </w:t>
      </w:r>
      <w:hyperlink r:id="rId709" w:tooltip="16.º Ejército (Alemania)" w:history="1">
        <w:r w:rsidRPr="00625F56">
          <w:rPr>
            <w:rStyle w:val="Hipervnculo"/>
            <w:rFonts w:ascii="Arial" w:hAnsi="Arial" w:cs="Arial"/>
            <w:b/>
            <w:color w:val="auto"/>
            <w:u w:val="none"/>
          </w:rPr>
          <w:t>16.º</w:t>
        </w:r>
      </w:hyperlink>
      <w:r w:rsidRPr="00625F56">
        <w:rPr>
          <w:rFonts w:ascii="Arial" w:hAnsi="Arial" w:cs="Arial"/>
          <w:b/>
        </w:rPr>
        <w:t xml:space="preserve"> y un ejército </w:t>
      </w:r>
      <w:proofErr w:type="spellStart"/>
      <w:r w:rsidRPr="00625F56">
        <w:rPr>
          <w:rFonts w:ascii="Arial" w:hAnsi="Arial" w:cs="Arial"/>
          <w:b/>
        </w:rPr>
        <w:t>Panzer</w:t>
      </w:r>
      <w:proofErr w:type="spellEnd"/>
      <w:r w:rsidRPr="00625F56">
        <w:rPr>
          <w:rFonts w:ascii="Arial" w:hAnsi="Arial" w:cs="Arial"/>
          <w:b/>
        </w:rPr>
        <w:t xml:space="preserve">, el </w:t>
      </w:r>
      <w:hyperlink r:id="rId710" w:tooltip="4.º Ejército Panzer" w:history="1">
        <w:r w:rsidRPr="00625F56">
          <w:rPr>
            <w:rStyle w:val="Hipervnculo"/>
            <w:rFonts w:ascii="Arial" w:hAnsi="Arial" w:cs="Arial"/>
            <w:b/>
            <w:color w:val="auto"/>
            <w:u w:val="none"/>
          </w:rPr>
          <w:t>4.º</w:t>
        </w:r>
      </w:hyperlink>
      <w:r w:rsidRPr="00625F56">
        <w:rPr>
          <w:rFonts w:ascii="Arial" w:hAnsi="Arial" w:cs="Arial"/>
          <w:b/>
        </w:rPr>
        <w:t xml:space="preserve"> al mando de los generales Busch, Von </w:t>
      </w:r>
      <w:proofErr w:type="spellStart"/>
      <w:r w:rsidRPr="00625F56">
        <w:rPr>
          <w:rFonts w:ascii="Arial" w:hAnsi="Arial" w:cs="Arial"/>
          <w:b/>
        </w:rPr>
        <w:t>Küchler</w:t>
      </w:r>
      <w:proofErr w:type="spellEnd"/>
      <w:r w:rsidRPr="00625F56">
        <w:rPr>
          <w:rFonts w:ascii="Arial" w:hAnsi="Arial" w:cs="Arial"/>
          <w:b/>
        </w:rPr>
        <w:t xml:space="preserve"> y </w:t>
      </w:r>
      <w:proofErr w:type="spellStart"/>
      <w:r w:rsidRPr="00625F56">
        <w:rPr>
          <w:rFonts w:ascii="Arial" w:hAnsi="Arial" w:cs="Arial"/>
          <w:b/>
        </w:rPr>
        <w:t>Hoepner</w:t>
      </w:r>
      <w:proofErr w:type="spellEnd"/>
      <w:r w:rsidRPr="00625F56">
        <w:rPr>
          <w:rFonts w:ascii="Arial" w:hAnsi="Arial" w:cs="Arial"/>
          <w:b/>
        </w:rPr>
        <w:t xml:space="preserve">, todos bajo las órdenes del mariscal </w:t>
      </w:r>
      <w:proofErr w:type="spellStart"/>
      <w:r w:rsidRPr="00625F56">
        <w:rPr>
          <w:rFonts w:ascii="Arial" w:hAnsi="Arial" w:cs="Arial"/>
          <w:b/>
        </w:rPr>
        <w:t>Ritter</w:t>
      </w:r>
      <w:proofErr w:type="spellEnd"/>
      <w:r w:rsidRPr="00625F56">
        <w:rPr>
          <w:rFonts w:ascii="Arial" w:hAnsi="Arial" w:cs="Arial"/>
          <w:b/>
        </w:rPr>
        <w:t xml:space="preserve"> Von </w:t>
      </w:r>
      <w:proofErr w:type="spellStart"/>
      <w:r w:rsidRPr="00625F56">
        <w:rPr>
          <w:rFonts w:ascii="Arial" w:hAnsi="Arial" w:cs="Arial"/>
          <w:b/>
        </w:rPr>
        <w:t>Leeb</w:t>
      </w:r>
      <w:proofErr w:type="spellEnd"/>
      <w:r w:rsidRPr="00625F56">
        <w:rPr>
          <w:rFonts w:ascii="Arial" w:hAnsi="Arial" w:cs="Arial"/>
          <w:b/>
        </w:rPr>
        <w:t xml:space="preserve">, apoyados por la 1.ª Flota aérea del general </w:t>
      </w:r>
      <w:proofErr w:type="spellStart"/>
      <w:r w:rsidRPr="00625F56">
        <w:rPr>
          <w:rFonts w:ascii="Arial" w:hAnsi="Arial" w:cs="Arial"/>
          <w:b/>
        </w:rPr>
        <w:t>Koller</w:t>
      </w:r>
      <w:proofErr w:type="spellEnd"/>
      <w:r w:rsidRPr="00625F56">
        <w:rPr>
          <w:rFonts w:ascii="Arial" w:hAnsi="Arial" w:cs="Arial"/>
          <w:b/>
        </w:rPr>
        <w:t xml:space="preserve"> totalizando 450 000 combatientes del Eje. </w:t>
      </w:r>
    </w:p>
    <w:p w:rsidR="00D34AFE" w:rsidRDefault="00397670" w:rsidP="009115B5">
      <w:pPr>
        <w:pStyle w:val="NormalWeb"/>
        <w:ind w:left="-709" w:right="-142" w:firstLine="142"/>
        <w:jc w:val="both"/>
        <w:rPr>
          <w:rFonts w:ascii="Arial" w:hAnsi="Arial" w:cs="Arial"/>
          <w:b/>
        </w:rPr>
      </w:pPr>
      <w:r>
        <w:rPr>
          <w:rFonts w:ascii="Arial" w:hAnsi="Arial" w:cs="Arial"/>
          <w:b/>
        </w:rPr>
        <w:t xml:space="preserve">   </w:t>
      </w:r>
      <w:r w:rsidR="00724F23" w:rsidRPr="00625F56">
        <w:rPr>
          <w:rFonts w:ascii="Arial" w:hAnsi="Arial" w:cs="Arial"/>
          <w:b/>
        </w:rPr>
        <w:t xml:space="preserve">Sus objetivos principales eran el asegurar los estados bálticos y tomar </w:t>
      </w:r>
      <w:hyperlink r:id="rId711" w:tooltip="San Petersburgo" w:history="1">
        <w:r w:rsidR="00724F23" w:rsidRPr="00625F56">
          <w:rPr>
            <w:rStyle w:val="Hipervnculo"/>
            <w:rFonts w:ascii="Arial" w:hAnsi="Arial" w:cs="Arial"/>
            <w:b/>
            <w:color w:val="auto"/>
            <w:u w:val="none"/>
          </w:rPr>
          <w:t>Leningrado</w:t>
        </w:r>
      </w:hyperlink>
      <w:r w:rsidR="00724F23" w:rsidRPr="00625F56">
        <w:rPr>
          <w:rFonts w:ascii="Arial" w:hAnsi="Arial" w:cs="Arial"/>
          <w:b/>
        </w:rPr>
        <w:t xml:space="preserve">. Oponiéndose al Grupo de Ejércitos Norte estaban tres Ejércitos soviéticos compuestos por 450 000 hombres en un principio, pero con las nuevas movilizaciones se aumentó el número a 600 000 al mando del mariscal </w:t>
      </w:r>
      <w:proofErr w:type="spellStart"/>
      <w:r w:rsidR="00724F23" w:rsidRPr="00625F56">
        <w:rPr>
          <w:rFonts w:ascii="Arial" w:hAnsi="Arial" w:cs="Arial"/>
          <w:b/>
        </w:rPr>
        <w:t>Voroshilov</w:t>
      </w:r>
      <w:proofErr w:type="spellEnd"/>
      <w:r w:rsidR="00724F23" w:rsidRPr="00625F56">
        <w:rPr>
          <w:rFonts w:ascii="Arial" w:hAnsi="Arial" w:cs="Arial"/>
          <w:b/>
        </w:rPr>
        <w:t xml:space="preserve">. Los alemanes lanzaron sus 600 tanques contra el punto de contacto de los dos Ejércitos soviéticos en ese sector. El objetivo del 4.º Ejército </w:t>
      </w:r>
      <w:proofErr w:type="spellStart"/>
      <w:r w:rsidR="00724F23" w:rsidRPr="00625F56">
        <w:rPr>
          <w:rFonts w:ascii="Arial" w:hAnsi="Arial" w:cs="Arial"/>
          <w:b/>
        </w:rPr>
        <w:t>Panzer</w:t>
      </w:r>
      <w:proofErr w:type="spellEnd"/>
      <w:r w:rsidR="00724F23" w:rsidRPr="00625F56">
        <w:rPr>
          <w:rFonts w:ascii="Arial" w:hAnsi="Arial" w:cs="Arial"/>
          <w:b/>
        </w:rPr>
        <w:t xml:space="preserve"> era cruzar los ríos </w:t>
      </w:r>
      <w:hyperlink r:id="rId712" w:tooltip="Niemen" w:history="1">
        <w:proofErr w:type="spellStart"/>
        <w:r w:rsidR="00724F23" w:rsidRPr="00625F56">
          <w:rPr>
            <w:rStyle w:val="Hipervnculo"/>
            <w:rFonts w:ascii="Arial" w:hAnsi="Arial" w:cs="Arial"/>
            <w:b/>
            <w:color w:val="auto"/>
            <w:u w:val="none"/>
          </w:rPr>
          <w:t>Niemen</w:t>
        </w:r>
        <w:proofErr w:type="spellEnd"/>
      </w:hyperlink>
      <w:r w:rsidR="00724F23" w:rsidRPr="00625F56">
        <w:rPr>
          <w:rFonts w:ascii="Arial" w:hAnsi="Arial" w:cs="Arial"/>
          <w:b/>
        </w:rPr>
        <w:t xml:space="preserve"> y </w:t>
      </w:r>
      <w:hyperlink r:id="rId713" w:tooltip="Río Daugava" w:history="1">
        <w:proofErr w:type="spellStart"/>
        <w:r w:rsidR="00724F23" w:rsidRPr="00625F56">
          <w:rPr>
            <w:rStyle w:val="Hipervnculo"/>
            <w:rFonts w:ascii="Arial" w:hAnsi="Arial" w:cs="Arial"/>
            <w:b/>
            <w:color w:val="auto"/>
            <w:u w:val="none"/>
          </w:rPr>
          <w:t>Dvina</w:t>
        </w:r>
        <w:proofErr w:type="spellEnd"/>
      </w:hyperlink>
      <w:r w:rsidR="00724F23" w:rsidRPr="00625F56">
        <w:rPr>
          <w:rFonts w:ascii="Arial" w:hAnsi="Arial" w:cs="Arial"/>
          <w:b/>
        </w:rPr>
        <w:t xml:space="preserve">, que eran los dos mayores obstáculos en la ruta hacia </w:t>
      </w:r>
      <w:hyperlink r:id="rId714" w:tooltip="San Petersburgo" w:history="1">
        <w:r w:rsidR="00724F23" w:rsidRPr="00625F56">
          <w:rPr>
            <w:rStyle w:val="Hipervnculo"/>
            <w:rFonts w:ascii="Arial" w:hAnsi="Arial" w:cs="Arial"/>
            <w:b/>
            <w:color w:val="auto"/>
            <w:u w:val="none"/>
          </w:rPr>
          <w:t>Leningrado</w:t>
        </w:r>
      </w:hyperlink>
      <w:r w:rsidR="00724F23" w:rsidRPr="00625F56">
        <w:rPr>
          <w:rFonts w:ascii="Arial" w:hAnsi="Arial" w:cs="Arial"/>
          <w:b/>
        </w:rPr>
        <w:t xml:space="preserve">. En el primer día, los tanques cruzaron el río </w:t>
      </w:r>
      <w:proofErr w:type="spellStart"/>
      <w:r w:rsidR="00724F23" w:rsidRPr="00625F56">
        <w:rPr>
          <w:rFonts w:ascii="Arial" w:hAnsi="Arial" w:cs="Arial"/>
          <w:b/>
        </w:rPr>
        <w:t>Niemen</w:t>
      </w:r>
      <w:proofErr w:type="spellEnd"/>
      <w:r w:rsidR="00724F23" w:rsidRPr="00625F56">
        <w:rPr>
          <w:rFonts w:ascii="Arial" w:hAnsi="Arial" w:cs="Arial"/>
          <w:b/>
        </w:rPr>
        <w:t xml:space="preserve"> y penetraron 80 kilómetros. Cerca de </w:t>
      </w:r>
      <w:proofErr w:type="spellStart"/>
      <w:r w:rsidR="00724F23" w:rsidRPr="00625F56">
        <w:rPr>
          <w:rFonts w:ascii="Arial" w:hAnsi="Arial" w:cs="Arial"/>
          <w:b/>
        </w:rPr>
        <w:t>Rasienai</w:t>
      </w:r>
      <w:proofErr w:type="spellEnd"/>
      <w:r w:rsidR="00724F23" w:rsidRPr="00625F56">
        <w:rPr>
          <w:rFonts w:ascii="Arial" w:hAnsi="Arial" w:cs="Arial"/>
          <w:b/>
        </w:rPr>
        <w:t xml:space="preserve">, los </w:t>
      </w:r>
      <w:proofErr w:type="spellStart"/>
      <w:r w:rsidR="00724F23" w:rsidRPr="00625F56">
        <w:rPr>
          <w:rFonts w:ascii="Arial" w:hAnsi="Arial" w:cs="Arial"/>
          <w:b/>
        </w:rPr>
        <w:t>Panzers</w:t>
      </w:r>
      <w:proofErr w:type="spellEnd"/>
      <w:r w:rsidR="00724F23" w:rsidRPr="00625F56">
        <w:rPr>
          <w:rFonts w:ascii="Arial" w:hAnsi="Arial" w:cs="Arial"/>
          <w:b/>
        </w:rPr>
        <w:t xml:space="preserve"> fueron contraatacados por 300 tanques soviéticos. </w:t>
      </w:r>
    </w:p>
    <w:p w:rsidR="004C1C1A" w:rsidRDefault="00D34AFE" w:rsidP="009115B5">
      <w:pPr>
        <w:pStyle w:val="NormalWeb"/>
        <w:ind w:left="-709" w:right="-142" w:firstLine="142"/>
        <w:jc w:val="both"/>
        <w:rPr>
          <w:rFonts w:ascii="Arial" w:hAnsi="Arial" w:cs="Arial"/>
          <w:b/>
        </w:rPr>
      </w:pPr>
      <w:r>
        <w:rPr>
          <w:rFonts w:ascii="Arial" w:hAnsi="Arial" w:cs="Arial"/>
          <w:b/>
        </w:rPr>
        <w:t xml:space="preserve">    </w:t>
      </w:r>
      <w:r w:rsidR="00724F23" w:rsidRPr="00625F56">
        <w:rPr>
          <w:rFonts w:ascii="Arial" w:hAnsi="Arial" w:cs="Arial"/>
          <w:b/>
        </w:rPr>
        <w:t xml:space="preserve">Los alemanes tardaron 4 días en rodear y destruir a los tanques soviéticos. Los </w:t>
      </w:r>
      <w:proofErr w:type="spellStart"/>
      <w:r w:rsidR="00724F23" w:rsidRPr="00625F56">
        <w:rPr>
          <w:rFonts w:ascii="Arial" w:hAnsi="Arial" w:cs="Arial"/>
          <w:b/>
        </w:rPr>
        <w:t>Panzers</w:t>
      </w:r>
      <w:proofErr w:type="spellEnd"/>
      <w:r w:rsidR="00724F23" w:rsidRPr="00625F56">
        <w:rPr>
          <w:rFonts w:ascii="Arial" w:hAnsi="Arial" w:cs="Arial"/>
          <w:b/>
        </w:rPr>
        <w:t xml:space="preserve"> cruzaron después el Río </w:t>
      </w:r>
      <w:proofErr w:type="spellStart"/>
      <w:r w:rsidR="00724F23" w:rsidRPr="00625F56">
        <w:rPr>
          <w:rFonts w:ascii="Arial" w:hAnsi="Arial" w:cs="Arial"/>
          <w:b/>
        </w:rPr>
        <w:t>Dvina</w:t>
      </w:r>
      <w:proofErr w:type="spellEnd"/>
      <w:r w:rsidR="00724F23" w:rsidRPr="00625F56">
        <w:rPr>
          <w:rFonts w:ascii="Arial" w:hAnsi="Arial" w:cs="Arial"/>
          <w:b/>
        </w:rPr>
        <w:t xml:space="preserve"> cerca de </w:t>
      </w:r>
      <w:hyperlink r:id="rId715" w:tooltip="Daugavpils" w:history="1">
        <w:proofErr w:type="spellStart"/>
        <w:r w:rsidR="00724F23" w:rsidRPr="00625F56">
          <w:rPr>
            <w:rStyle w:val="Hipervnculo"/>
            <w:rFonts w:ascii="Arial" w:hAnsi="Arial" w:cs="Arial"/>
            <w:b/>
            <w:color w:val="auto"/>
            <w:u w:val="none"/>
          </w:rPr>
          <w:t>Dvinsk</w:t>
        </w:r>
        <w:proofErr w:type="spellEnd"/>
      </w:hyperlink>
      <w:r w:rsidR="00724F23" w:rsidRPr="00625F56">
        <w:rPr>
          <w:rFonts w:ascii="Arial" w:hAnsi="Arial" w:cs="Arial"/>
          <w:b/>
        </w:rPr>
        <w:t>.</w:t>
      </w:r>
    </w:p>
    <w:p w:rsidR="00FB69FE" w:rsidRDefault="004C1C1A" w:rsidP="009115B5">
      <w:pPr>
        <w:pStyle w:val="NormalWeb"/>
        <w:ind w:left="-709" w:right="-142" w:firstLine="142"/>
        <w:jc w:val="both"/>
        <w:rPr>
          <w:rFonts w:ascii="Arial" w:hAnsi="Arial" w:cs="Arial"/>
          <w:b/>
        </w:rPr>
      </w:pPr>
      <w:r>
        <w:rPr>
          <w:rFonts w:ascii="Arial" w:hAnsi="Arial" w:cs="Arial"/>
          <w:b/>
        </w:rPr>
        <w:lastRenderedPageBreak/>
        <w:t xml:space="preserve"> </w:t>
      </w:r>
      <w:r w:rsidR="00D34AFE">
        <w:rPr>
          <w:rFonts w:ascii="Arial" w:hAnsi="Arial" w:cs="Arial"/>
          <w:b/>
        </w:rPr>
        <w:t xml:space="preserve"> </w:t>
      </w:r>
      <w:r w:rsidR="00724F23" w:rsidRPr="00625F56">
        <w:rPr>
          <w:rFonts w:ascii="Arial" w:hAnsi="Arial" w:cs="Arial"/>
          <w:b/>
        </w:rPr>
        <w:t xml:space="preserve">Los alemanes estaban ahora a una distancia suficiente como para atacar Leningrado; sin embargo, Hitler ordenó a los </w:t>
      </w:r>
      <w:proofErr w:type="spellStart"/>
      <w:r w:rsidR="00724F23" w:rsidRPr="00625F56">
        <w:rPr>
          <w:rFonts w:ascii="Arial" w:hAnsi="Arial" w:cs="Arial"/>
          <w:b/>
        </w:rPr>
        <w:t>Panzers</w:t>
      </w:r>
      <w:proofErr w:type="spellEnd"/>
      <w:r w:rsidR="00724F23" w:rsidRPr="00625F56">
        <w:rPr>
          <w:rFonts w:ascii="Arial" w:hAnsi="Arial" w:cs="Arial"/>
          <w:b/>
        </w:rPr>
        <w:t xml:space="preserve"> mantener su posición mientras los Ejércitos de infantería los alcanzaban. Las órdenes de mantener la posición durarían cerca de una semana, dando tiempo suficiente a los soviéticos para que fortaleciesen sus defensas alrededor de Leningrado. </w:t>
      </w:r>
    </w:p>
    <w:p w:rsidR="00724F23" w:rsidRPr="00625F56" w:rsidRDefault="00724F23" w:rsidP="009115B5">
      <w:pPr>
        <w:pStyle w:val="NormalWeb"/>
        <w:ind w:left="-709" w:right="-142" w:firstLine="142"/>
        <w:jc w:val="both"/>
        <w:rPr>
          <w:rFonts w:ascii="Arial" w:hAnsi="Arial" w:cs="Arial"/>
          <w:b/>
        </w:rPr>
      </w:pPr>
      <w:r w:rsidRPr="00625F56">
        <w:rPr>
          <w:rFonts w:ascii="Arial" w:hAnsi="Arial" w:cs="Arial"/>
          <w:b/>
        </w:rPr>
        <w:t xml:space="preserve">Los soviéticos recibieron apoyo de la flota soviética del Báltico, hasta que los </w:t>
      </w:r>
      <w:proofErr w:type="spellStart"/>
      <w:r w:rsidRPr="00625F56">
        <w:rPr>
          <w:rFonts w:ascii="Arial" w:hAnsi="Arial" w:cs="Arial"/>
          <w:b/>
        </w:rPr>
        <w:t>Stukas</w:t>
      </w:r>
      <w:proofErr w:type="spellEnd"/>
      <w:r w:rsidRPr="00625F56">
        <w:rPr>
          <w:rFonts w:ascii="Arial" w:hAnsi="Arial" w:cs="Arial"/>
          <w:b/>
        </w:rPr>
        <w:t xml:space="preserve"> alemanes lograron hundir a los acorazados </w:t>
      </w:r>
      <w:proofErr w:type="spellStart"/>
      <w:r w:rsidRPr="00625F56">
        <w:rPr>
          <w:rFonts w:ascii="Arial" w:hAnsi="Arial" w:cs="Arial"/>
          <w:b/>
          <w:i/>
          <w:iCs/>
        </w:rPr>
        <w:t>Marat</w:t>
      </w:r>
      <w:proofErr w:type="spellEnd"/>
      <w:r w:rsidRPr="00625F56">
        <w:rPr>
          <w:rFonts w:ascii="Arial" w:hAnsi="Arial" w:cs="Arial"/>
          <w:b/>
        </w:rPr>
        <w:t xml:space="preserve"> y </w:t>
      </w:r>
      <w:r w:rsidRPr="00625F56">
        <w:rPr>
          <w:rFonts w:ascii="Arial" w:hAnsi="Arial" w:cs="Arial"/>
          <w:b/>
          <w:i/>
          <w:iCs/>
        </w:rPr>
        <w:t>Revolución de Octubre</w:t>
      </w:r>
      <w:r w:rsidRPr="00625F56">
        <w:rPr>
          <w:rFonts w:ascii="Arial" w:hAnsi="Arial" w:cs="Arial"/>
          <w:b/>
        </w:rPr>
        <w:t xml:space="preserve">. Después de que Hitler dio la orden de ataque el 4.º Ejército </w:t>
      </w:r>
      <w:proofErr w:type="spellStart"/>
      <w:r w:rsidRPr="00625F56">
        <w:rPr>
          <w:rFonts w:ascii="Arial" w:hAnsi="Arial" w:cs="Arial"/>
          <w:b/>
        </w:rPr>
        <w:t>Panzer</w:t>
      </w:r>
      <w:proofErr w:type="spellEnd"/>
      <w:r w:rsidRPr="00625F56">
        <w:rPr>
          <w:rFonts w:ascii="Arial" w:hAnsi="Arial" w:cs="Arial"/>
          <w:b/>
        </w:rPr>
        <w:t xml:space="preserve"> trató de perforar la plaza desde el 10 de agosto hasta el 8 de septiembre. </w:t>
      </w:r>
      <w:proofErr w:type="spellStart"/>
      <w:r w:rsidRPr="00625F56">
        <w:rPr>
          <w:rFonts w:ascii="Arial" w:hAnsi="Arial" w:cs="Arial"/>
          <w:b/>
        </w:rPr>
        <w:t>Voroshilov</w:t>
      </w:r>
      <w:proofErr w:type="spellEnd"/>
      <w:r w:rsidRPr="00625F56">
        <w:rPr>
          <w:rFonts w:ascii="Arial" w:hAnsi="Arial" w:cs="Arial"/>
          <w:b/>
        </w:rPr>
        <w:t xml:space="preserve"> movilizó a toda la población civil para evitar que la ciudad cayera</w:t>
      </w:r>
      <w:r w:rsidR="00225302">
        <w:rPr>
          <w:rFonts w:ascii="Arial" w:hAnsi="Arial" w:cs="Arial"/>
          <w:b/>
        </w:rPr>
        <w:t>,</w:t>
      </w:r>
      <w:r w:rsidRPr="00625F56">
        <w:rPr>
          <w:rFonts w:ascii="Arial" w:hAnsi="Arial" w:cs="Arial"/>
          <w:b/>
        </w:rPr>
        <w:t xml:space="preserve"> lo cual consiguió con enormes pérdidas que oscilan entre 500 000 y 1 500 000 de bajas en el bando soviético solamente.</w:t>
      </w:r>
    </w:p>
    <w:p w:rsidR="003C3B37" w:rsidRDefault="00724F23" w:rsidP="009115B5">
      <w:pPr>
        <w:pStyle w:val="NormalWeb"/>
        <w:ind w:left="-709" w:right="-142" w:firstLine="142"/>
        <w:jc w:val="both"/>
        <w:rPr>
          <w:rFonts w:ascii="Arial" w:hAnsi="Arial" w:cs="Arial"/>
          <w:b/>
        </w:rPr>
      </w:pPr>
      <w:r w:rsidRPr="00625F56">
        <w:rPr>
          <w:rFonts w:ascii="Arial" w:hAnsi="Arial" w:cs="Arial"/>
          <w:b/>
        </w:rPr>
        <w:t>La batalla duró 14 días, del 27 de junio al 10 de julio, y al desplomarse la resistencia fueron capturados 323 898 soldados soviéticos, aunque consiguieron escapar unos 250 000 más, capturaron o destruyeron 3 332 tanques y 1 909 cañones (más del total de tanques enviados a la lucha por Francia); el aniquilamiento de esa cantidad de material blindado dio confianza al mando alemán, ya que los tanques disponibles de Alemania para la invasión de Rusia eran solamente 2 434, y se creyó que se había logrado acabar con la mayoría de los blindados soviéticos. En realidad era falso, pues el Ejército Rojo tenía una imponente masa de 20 000 máquinas en 1941</w:t>
      </w:r>
    </w:p>
    <w:p w:rsidR="004C1C1A" w:rsidRDefault="00724F23" w:rsidP="009115B5">
      <w:pPr>
        <w:pStyle w:val="NormalWeb"/>
        <w:ind w:left="-709" w:right="-142" w:firstLine="142"/>
        <w:jc w:val="both"/>
        <w:rPr>
          <w:rFonts w:ascii="Arial" w:hAnsi="Arial" w:cs="Arial"/>
          <w:b/>
        </w:rPr>
      </w:pPr>
      <w:r w:rsidRPr="00625F56">
        <w:rPr>
          <w:rFonts w:ascii="Arial" w:hAnsi="Arial" w:cs="Arial"/>
          <w:b/>
        </w:rPr>
        <w:t xml:space="preserve">Los alemanes tenían superioridad aérea en calidad; los soviéticos poseían la flota más numerosa de todas las naciones, pero sus cazas </w:t>
      </w:r>
      <w:hyperlink r:id="rId716" w:tooltip="Shenyang J-15" w:history="1">
        <w:r w:rsidRPr="00625F56">
          <w:rPr>
            <w:rStyle w:val="Hipervnculo"/>
            <w:rFonts w:ascii="Arial" w:hAnsi="Arial" w:cs="Arial"/>
            <w:b/>
            <w:color w:val="auto"/>
            <w:u w:val="none"/>
          </w:rPr>
          <w:t>J-15</w:t>
        </w:r>
      </w:hyperlink>
      <w:r w:rsidRPr="00625F56">
        <w:rPr>
          <w:rFonts w:ascii="Arial" w:hAnsi="Arial" w:cs="Arial"/>
          <w:b/>
        </w:rPr>
        <w:t xml:space="preserve"> y sus bombarderos que eran relativamente lentos y de los más diversos modelos, no podían competir contra los </w:t>
      </w:r>
      <w:hyperlink r:id="rId717" w:tooltip="Messerschmitt 109" w:history="1">
        <w:proofErr w:type="spellStart"/>
        <w:r w:rsidRPr="00625F56">
          <w:rPr>
            <w:rStyle w:val="Hipervnculo"/>
            <w:rFonts w:ascii="Arial" w:hAnsi="Arial" w:cs="Arial"/>
            <w:b/>
            <w:color w:val="auto"/>
            <w:u w:val="none"/>
          </w:rPr>
          <w:t>Messerschmitt</w:t>
        </w:r>
        <w:proofErr w:type="spellEnd"/>
        <w:r w:rsidRPr="00625F56">
          <w:rPr>
            <w:rStyle w:val="Hipervnculo"/>
            <w:rFonts w:ascii="Arial" w:hAnsi="Arial" w:cs="Arial"/>
            <w:b/>
            <w:color w:val="auto"/>
            <w:u w:val="none"/>
          </w:rPr>
          <w:t xml:space="preserve"> 109</w:t>
        </w:r>
      </w:hyperlink>
      <w:r w:rsidRPr="00625F56">
        <w:rPr>
          <w:rFonts w:ascii="Arial" w:hAnsi="Arial" w:cs="Arial"/>
          <w:b/>
        </w:rPr>
        <w:t xml:space="preserve"> ni contra los </w:t>
      </w:r>
      <w:hyperlink r:id="rId718" w:tooltip="Junkers Ju 87" w:history="1">
        <w:proofErr w:type="spellStart"/>
        <w:r w:rsidRPr="00625F56">
          <w:rPr>
            <w:rStyle w:val="Hipervnculo"/>
            <w:rFonts w:ascii="Arial" w:hAnsi="Arial" w:cs="Arial"/>
            <w:b/>
            <w:color w:val="auto"/>
            <w:u w:val="none"/>
          </w:rPr>
          <w:t>Junkers</w:t>
        </w:r>
        <w:proofErr w:type="spellEnd"/>
        <w:r w:rsidRPr="00625F56">
          <w:rPr>
            <w:rStyle w:val="Hipervnculo"/>
            <w:rFonts w:ascii="Arial" w:hAnsi="Arial" w:cs="Arial"/>
            <w:b/>
            <w:color w:val="auto"/>
            <w:u w:val="none"/>
          </w:rPr>
          <w:t xml:space="preserve"> </w:t>
        </w:r>
        <w:proofErr w:type="spellStart"/>
        <w:r w:rsidRPr="00625F56">
          <w:rPr>
            <w:rStyle w:val="Hipervnculo"/>
            <w:rFonts w:ascii="Arial" w:hAnsi="Arial" w:cs="Arial"/>
            <w:b/>
            <w:color w:val="auto"/>
            <w:u w:val="none"/>
          </w:rPr>
          <w:t>Ju</w:t>
        </w:r>
        <w:proofErr w:type="spellEnd"/>
        <w:r w:rsidRPr="00625F56">
          <w:rPr>
            <w:rStyle w:val="Hipervnculo"/>
            <w:rFonts w:ascii="Arial" w:hAnsi="Arial" w:cs="Arial"/>
            <w:b/>
            <w:color w:val="auto"/>
            <w:u w:val="none"/>
          </w:rPr>
          <w:t xml:space="preserve"> 87</w:t>
        </w:r>
      </w:hyperlink>
      <w:r w:rsidRPr="00625F56">
        <w:rPr>
          <w:rFonts w:ascii="Arial" w:hAnsi="Arial" w:cs="Arial"/>
          <w:b/>
        </w:rPr>
        <w:t xml:space="preserve"> (</w:t>
      </w:r>
      <w:proofErr w:type="spellStart"/>
      <w:r w:rsidRPr="00625F56">
        <w:rPr>
          <w:rFonts w:ascii="Arial" w:hAnsi="Arial" w:cs="Arial"/>
          <w:b/>
        </w:rPr>
        <w:t>Stukas</w:t>
      </w:r>
      <w:proofErr w:type="spellEnd"/>
      <w:r w:rsidRPr="00625F56">
        <w:rPr>
          <w:rFonts w:ascii="Arial" w:hAnsi="Arial" w:cs="Arial"/>
          <w:b/>
        </w:rPr>
        <w:t>) más rápidos.</w:t>
      </w:r>
    </w:p>
    <w:p w:rsidR="003C3B37" w:rsidRDefault="00724F23" w:rsidP="009115B5">
      <w:pPr>
        <w:pStyle w:val="NormalWeb"/>
        <w:ind w:left="-709" w:right="-142" w:firstLine="142"/>
        <w:jc w:val="both"/>
        <w:rPr>
          <w:rFonts w:ascii="Arial" w:hAnsi="Arial" w:cs="Arial"/>
          <w:b/>
        </w:rPr>
      </w:pPr>
      <w:r w:rsidRPr="00625F56">
        <w:rPr>
          <w:rFonts w:ascii="Arial" w:hAnsi="Arial" w:cs="Arial"/>
          <w:b/>
        </w:rPr>
        <w:t xml:space="preserve"> El 2.º Ejército </w:t>
      </w:r>
      <w:proofErr w:type="spellStart"/>
      <w:r w:rsidRPr="00625F56">
        <w:rPr>
          <w:rFonts w:ascii="Arial" w:hAnsi="Arial" w:cs="Arial"/>
          <w:b/>
        </w:rPr>
        <w:t>Panzer</w:t>
      </w:r>
      <w:proofErr w:type="spellEnd"/>
      <w:r w:rsidRPr="00625F56">
        <w:rPr>
          <w:rFonts w:ascii="Arial" w:hAnsi="Arial" w:cs="Arial"/>
          <w:b/>
        </w:rPr>
        <w:t xml:space="preserve"> cruzó el </w:t>
      </w:r>
      <w:hyperlink r:id="rId719" w:tooltip="Río Dnieper" w:history="1">
        <w:r w:rsidRPr="00625F56">
          <w:rPr>
            <w:rStyle w:val="Hipervnculo"/>
            <w:rFonts w:ascii="Arial" w:hAnsi="Arial" w:cs="Arial"/>
            <w:b/>
            <w:color w:val="auto"/>
            <w:u w:val="none"/>
          </w:rPr>
          <w:t xml:space="preserve">río </w:t>
        </w:r>
        <w:proofErr w:type="spellStart"/>
        <w:r w:rsidRPr="00625F56">
          <w:rPr>
            <w:rStyle w:val="Hipervnculo"/>
            <w:rFonts w:ascii="Arial" w:hAnsi="Arial" w:cs="Arial"/>
            <w:b/>
            <w:color w:val="auto"/>
            <w:u w:val="none"/>
          </w:rPr>
          <w:t>Dnieper</w:t>
        </w:r>
        <w:proofErr w:type="spellEnd"/>
      </w:hyperlink>
      <w:r w:rsidRPr="00625F56">
        <w:rPr>
          <w:rFonts w:ascii="Arial" w:hAnsi="Arial" w:cs="Arial"/>
          <w:b/>
        </w:rPr>
        <w:t xml:space="preserve"> y se acercó a Smolensk desde el sur, mientras que el 3.º Ejército </w:t>
      </w:r>
      <w:proofErr w:type="spellStart"/>
      <w:r w:rsidRPr="00625F56">
        <w:rPr>
          <w:rFonts w:ascii="Arial" w:hAnsi="Arial" w:cs="Arial"/>
          <w:b/>
        </w:rPr>
        <w:t>Panzer</w:t>
      </w:r>
      <w:proofErr w:type="spellEnd"/>
      <w:r w:rsidRPr="00625F56">
        <w:rPr>
          <w:rFonts w:ascii="Arial" w:hAnsi="Arial" w:cs="Arial"/>
          <w:b/>
        </w:rPr>
        <w:t xml:space="preserve">, después de derrotar el contraataque soviético, se aproximó a Smolensk desde el norte. Tres Ejércitos soviéticos quedaron embolsados. El 26 de julio, los </w:t>
      </w:r>
      <w:proofErr w:type="spellStart"/>
      <w:r w:rsidRPr="00625F56">
        <w:rPr>
          <w:rFonts w:ascii="Arial" w:hAnsi="Arial" w:cs="Arial"/>
          <w:b/>
        </w:rPr>
        <w:t>Panzers</w:t>
      </w:r>
      <w:proofErr w:type="spellEnd"/>
      <w:r w:rsidRPr="00625F56">
        <w:rPr>
          <w:rFonts w:ascii="Arial" w:hAnsi="Arial" w:cs="Arial"/>
          <w:b/>
        </w:rPr>
        <w:t xml:space="preserve"> cerraron la trampa y entonces comenzó la </w:t>
      </w:r>
      <w:hyperlink r:id="rId720" w:tooltip="Batalla de Smolensk (1941)" w:history="1">
        <w:r w:rsidRPr="00625F56">
          <w:rPr>
            <w:rStyle w:val="Hipervnculo"/>
            <w:rFonts w:ascii="Arial" w:hAnsi="Arial" w:cs="Arial"/>
            <w:b/>
            <w:color w:val="auto"/>
            <w:u w:val="none"/>
          </w:rPr>
          <w:t>eliminación</w:t>
        </w:r>
      </w:hyperlink>
      <w:r w:rsidRPr="00625F56">
        <w:rPr>
          <w:rFonts w:ascii="Arial" w:hAnsi="Arial" w:cs="Arial"/>
          <w:b/>
        </w:rPr>
        <w:t xml:space="preserve"> de la bolsa, cogiendo 310 000 prisioneros soviéticos, 3</w:t>
      </w:r>
      <w:r w:rsidR="00225302">
        <w:rPr>
          <w:rFonts w:ascii="Arial" w:hAnsi="Arial" w:cs="Arial"/>
          <w:b/>
        </w:rPr>
        <w:t>.</w:t>
      </w:r>
      <w:r w:rsidRPr="00625F56">
        <w:rPr>
          <w:rFonts w:ascii="Arial" w:hAnsi="Arial" w:cs="Arial"/>
          <w:b/>
        </w:rPr>
        <w:t>205 tanques y 3</w:t>
      </w:r>
      <w:r w:rsidR="00225302">
        <w:rPr>
          <w:rFonts w:ascii="Arial" w:hAnsi="Arial" w:cs="Arial"/>
          <w:b/>
        </w:rPr>
        <w:t>.</w:t>
      </w:r>
      <w:r w:rsidRPr="00625F56">
        <w:rPr>
          <w:rFonts w:ascii="Arial" w:hAnsi="Arial" w:cs="Arial"/>
          <w:b/>
        </w:rPr>
        <w:t xml:space="preserve">210 cañones, de un total de 3600 tanques, 3500 cañones y 460 000 combatientes soviéticos. </w:t>
      </w:r>
    </w:p>
    <w:p w:rsidR="003C3B37" w:rsidRDefault="003C3B37" w:rsidP="003C3B37">
      <w:pPr>
        <w:pStyle w:val="NormalWeb"/>
        <w:ind w:left="-709" w:right="-142"/>
        <w:jc w:val="both"/>
        <w:rPr>
          <w:rFonts w:ascii="Arial" w:hAnsi="Arial" w:cs="Arial"/>
          <w:b/>
        </w:rPr>
      </w:pPr>
      <w:r>
        <w:rPr>
          <w:rFonts w:ascii="Arial" w:hAnsi="Arial" w:cs="Arial"/>
          <w:b/>
        </w:rPr>
        <w:t xml:space="preserve"> </w:t>
      </w:r>
      <w:r w:rsidR="00724F23" w:rsidRPr="00625F56">
        <w:rPr>
          <w:rFonts w:ascii="Arial" w:hAnsi="Arial" w:cs="Arial"/>
          <w:b/>
        </w:rPr>
        <w:t xml:space="preserve"> La </w:t>
      </w:r>
      <w:r>
        <w:rPr>
          <w:rFonts w:ascii="Arial" w:hAnsi="Arial" w:cs="Arial"/>
          <w:b/>
        </w:rPr>
        <w:t>diversas batallas terminaron c</w:t>
      </w:r>
      <w:r w:rsidR="00D34AFE">
        <w:rPr>
          <w:rFonts w:ascii="Arial" w:hAnsi="Arial" w:cs="Arial"/>
          <w:b/>
        </w:rPr>
        <w:t>o</w:t>
      </w:r>
      <w:r>
        <w:rPr>
          <w:rFonts w:ascii="Arial" w:hAnsi="Arial" w:cs="Arial"/>
          <w:b/>
        </w:rPr>
        <w:t xml:space="preserve">n el intento de conquistar </w:t>
      </w:r>
      <w:hyperlink r:id="rId721" w:tooltip="Batalla de Moscú" w:history="1">
        <w:r w:rsidR="00724F23" w:rsidRPr="00625F56">
          <w:rPr>
            <w:rStyle w:val="Hipervnculo"/>
            <w:rFonts w:ascii="Arial" w:hAnsi="Arial" w:cs="Arial"/>
            <w:b/>
            <w:color w:val="auto"/>
            <w:u w:val="none"/>
          </w:rPr>
          <w:t xml:space="preserve"> Moscú</w:t>
        </w:r>
      </w:hyperlink>
      <w:r w:rsidR="00724F23" w:rsidRPr="00625F56">
        <w:rPr>
          <w:rFonts w:ascii="Arial" w:hAnsi="Arial" w:cs="Arial"/>
          <w:b/>
        </w:rPr>
        <w:t xml:space="preserve"> (Operación Tifón) comenzó el 2 de octubre. Frente al Grupo de Ejércitos Centro estaban una serie de elaboradas líneas de defensa. Los alemanes sobrepasaron fácilmente la primera línea de defensa cuando el 2.º Ejército </w:t>
      </w:r>
      <w:proofErr w:type="spellStart"/>
      <w:r w:rsidR="00724F23" w:rsidRPr="00625F56">
        <w:rPr>
          <w:rFonts w:ascii="Arial" w:hAnsi="Arial" w:cs="Arial"/>
          <w:b/>
        </w:rPr>
        <w:t>Panzer</w:t>
      </w:r>
      <w:proofErr w:type="spellEnd"/>
      <w:r w:rsidR="00724F23" w:rsidRPr="00625F56">
        <w:rPr>
          <w:rFonts w:ascii="Arial" w:hAnsi="Arial" w:cs="Arial"/>
          <w:b/>
        </w:rPr>
        <w:t xml:space="preserve">, volviendo desde el sur, tomó </w:t>
      </w:r>
      <w:hyperlink r:id="rId722" w:tooltip="Orel" w:history="1">
        <w:r w:rsidR="00724F23" w:rsidRPr="00625F56">
          <w:rPr>
            <w:rStyle w:val="Hipervnculo"/>
            <w:rFonts w:ascii="Arial" w:hAnsi="Arial" w:cs="Arial"/>
            <w:b/>
            <w:color w:val="auto"/>
            <w:u w:val="none"/>
          </w:rPr>
          <w:t>Orel</w:t>
        </w:r>
      </w:hyperlink>
      <w:r w:rsidR="00724F23" w:rsidRPr="00625F56">
        <w:rPr>
          <w:rFonts w:ascii="Arial" w:hAnsi="Arial" w:cs="Arial"/>
          <w:b/>
        </w:rPr>
        <w:t xml:space="preserve"> que estaba 110 kilómetros detrás de la primera línea soviética de defensa. </w:t>
      </w:r>
    </w:p>
    <w:p w:rsidR="00724F23" w:rsidRPr="00625F56" w:rsidRDefault="003C3B37" w:rsidP="003C3B37">
      <w:pPr>
        <w:pStyle w:val="NormalWeb"/>
        <w:ind w:left="-709" w:right="-142"/>
        <w:jc w:val="both"/>
        <w:rPr>
          <w:rFonts w:ascii="Arial" w:hAnsi="Arial" w:cs="Arial"/>
          <w:b/>
        </w:rPr>
      </w:pPr>
      <w:r>
        <w:rPr>
          <w:rFonts w:ascii="Arial" w:hAnsi="Arial" w:cs="Arial"/>
          <w:b/>
        </w:rPr>
        <w:t xml:space="preserve">   </w:t>
      </w:r>
      <w:r w:rsidR="00724F23" w:rsidRPr="00625F56">
        <w:rPr>
          <w:rFonts w:ascii="Arial" w:hAnsi="Arial" w:cs="Arial"/>
          <w:b/>
        </w:rPr>
        <w:t xml:space="preserve">Entonces los alemanes avanzaron y en el vasto </w:t>
      </w:r>
      <w:proofErr w:type="spellStart"/>
      <w:r w:rsidR="00724F23" w:rsidRPr="00625F56">
        <w:rPr>
          <w:rFonts w:ascii="Arial" w:hAnsi="Arial" w:cs="Arial"/>
          <w:b/>
        </w:rPr>
        <w:t>embolsamiento</w:t>
      </w:r>
      <w:proofErr w:type="spellEnd"/>
      <w:r w:rsidR="00724F23" w:rsidRPr="00625F56">
        <w:rPr>
          <w:rFonts w:ascii="Arial" w:hAnsi="Arial" w:cs="Arial"/>
          <w:b/>
        </w:rPr>
        <w:t xml:space="preserve"> capturaron a 663 000 soldados soviéticos. Los soviéticos solo tenían ahora 90 000 hombres y 1500 tanques para la defensa de Moscú.</w:t>
      </w:r>
      <w:r>
        <w:rPr>
          <w:rFonts w:ascii="Arial" w:hAnsi="Arial" w:cs="Arial"/>
          <w:b/>
        </w:rPr>
        <w:t xml:space="preserve"> </w:t>
      </w:r>
      <w:r w:rsidR="00724F23" w:rsidRPr="00625F56">
        <w:rPr>
          <w:rFonts w:ascii="Arial" w:hAnsi="Arial" w:cs="Arial"/>
          <w:b/>
        </w:rPr>
        <w:t xml:space="preserve">Casi desde el principio de la Operación Tifón el clima había ido empeorando, haciendo más lento el avance alemán hacia Moscú, hasta llegar a ser de 3 kilómetros diarios. El 31 de octubre, el Alto Mando del Ejército alemán ordenó un alto en la Operación Tifón para que los ejércitos pudiesen reorganizarse. La pausa dio tiempo a los soviéticos para organizar nuevos ejércitos y traer tropas desde el este, cuando el </w:t>
      </w:r>
      <w:hyperlink r:id="rId723" w:tooltip="Pacto de Neutralidad" w:history="1">
        <w:r w:rsidR="00724F23" w:rsidRPr="00625F56">
          <w:rPr>
            <w:rStyle w:val="Hipervnculo"/>
            <w:rFonts w:ascii="Arial" w:hAnsi="Arial" w:cs="Arial"/>
            <w:b/>
            <w:color w:val="auto"/>
            <w:u w:val="none"/>
          </w:rPr>
          <w:t>Pacto de Neutralidad</w:t>
        </w:r>
      </w:hyperlink>
      <w:r w:rsidR="00724F23" w:rsidRPr="00625F56">
        <w:rPr>
          <w:rFonts w:ascii="Arial" w:hAnsi="Arial" w:cs="Arial"/>
          <w:b/>
        </w:rPr>
        <w:t xml:space="preserve"> firmado por soviéticos y japoneses en abril de 1941, le aseguraba a Stalin que ya no sería amenazado por los japoneses por más tiempo.</w:t>
      </w:r>
    </w:p>
    <w:p w:rsidR="00724F23" w:rsidRPr="00625F56" w:rsidRDefault="003C3B37" w:rsidP="003C3B37">
      <w:pPr>
        <w:pStyle w:val="NormalWeb"/>
        <w:ind w:left="-709" w:right="-142"/>
        <w:jc w:val="both"/>
        <w:rPr>
          <w:rFonts w:ascii="Arial" w:hAnsi="Arial" w:cs="Arial"/>
          <w:b/>
        </w:rPr>
      </w:pPr>
      <w:r>
        <w:rPr>
          <w:rFonts w:ascii="Arial" w:hAnsi="Arial" w:cs="Arial"/>
          <w:b/>
        </w:rPr>
        <w:lastRenderedPageBreak/>
        <w:t xml:space="preserve">   </w:t>
      </w:r>
      <w:r w:rsidR="00724F23" w:rsidRPr="00625F56">
        <w:rPr>
          <w:rFonts w:ascii="Arial" w:hAnsi="Arial" w:cs="Arial"/>
          <w:b/>
        </w:rPr>
        <w:t xml:space="preserve"> Las condiciones climatológicas h</w:t>
      </w:r>
      <w:r>
        <w:rPr>
          <w:rFonts w:ascii="Arial" w:hAnsi="Arial" w:cs="Arial"/>
          <w:b/>
        </w:rPr>
        <w:t>icieron</w:t>
      </w:r>
      <w:r w:rsidR="00724F23" w:rsidRPr="00625F56">
        <w:rPr>
          <w:rFonts w:ascii="Arial" w:hAnsi="Arial" w:cs="Arial"/>
          <w:b/>
        </w:rPr>
        <w:t xml:space="preserve"> que la </w:t>
      </w:r>
      <w:hyperlink r:id="rId724" w:tooltip="Luftwaffe (Wehrmacht)" w:history="1">
        <w:proofErr w:type="spellStart"/>
        <w:r w:rsidR="00724F23" w:rsidRPr="00625F56">
          <w:rPr>
            <w:rStyle w:val="Hipervnculo"/>
            <w:rFonts w:ascii="Arial" w:hAnsi="Arial" w:cs="Arial"/>
            <w:b/>
            <w:color w:val="auto"/>
            <w:u w:val="none"/>
          </w:rPr>
          <w:t>Luftwaffe</w:t>
        </w:r>
        <w:proofErr w:type="spellEnd"/>
      </w:hyperlink>
      <w:r w:rsidR="00724F23" w:rsidRPr="00625F56">
        <w:rPr>
          <w:rFonts w:ascii="Arial" w:hAnsi="Arial" w:cs="Arial"/>
          <w:b/>
        </w:rPr>
        <w:t xml:space="preserve"> quedase en tierra. Las tropas soviéticas recién reclutadas cerca de Moscú, eran de cerca de 500 000 hombres, y el general </w:t>
      </w:r>
      <w:proofErr w:type="spellStart"/>
      <w:r w:rsidR="00724F23" w:rsidRPr="00625F56">
        <w:rPr>
          <w:rFonts w:ascii="Arial" w:hAnsi="Arial" w:cs="Arial"/>
          <w:b/>
        </w:rPr>
        <w:t>Zhukov</w:t>
      </w:r>
      <w:proofErr w:type="spellEnd"/>
      <w:r w:rsidR="00724F23" w:rsidRPr="00625F56">
        <w:rPr>
          <w:rFonts w:ascii="Arial" w:hAnsi="Arial" w:cs="Arial"/>
          <w:b/>
        </w:rPr>
        <w:t xml:space="preserve"> lanzó un contraataque masivo el 5 de diciembre que hizo retroceder a los alemanes cerca de 325 kilómetros, aunque no consiguió una brecha definitiva. La invasión de la Unión Soviética había costado a los alemanes hasta la fecha unos 250 000 muertos y 500 000 heridos, así como gran parte de sus tanques.</w:t>
      </w:r>
    </w:p>
    <w:p w:rsidR="00724F23" w:rsidRPr="003C3B37" w:rsidRDefault="00724F23" w:rsidP="00625F56">
      <w:pPr>
        <w:pStyle w:val="Ttulo3"/>
        <w:ind w:left="-709" w:right="-142" w:firstLine="709"/>
        <w:jc w:val="both"/>
        <w:rPr>
          <w:rFonts w:ascii="Arial" w:hAnsi="Arial" w:cs="Arial"/>
          <w:color w:val="0070C0"/>
          <w:sz w:val="24"/>
          <w:szCs w:val="24"/>
        </w:rPr>
      </w:pPr>
      <w:r w:rsidRPr="003C3B37">
        <w:rPr>
          <w:rStyle w:val="mw-headline"/>
          <w:rFonts w:ascii="Arial" w:hAnsi="Arial" w:cs="Arial"/>
          <w:color w:val="0070C0"/>
          <w:sz w:val="24"/>
          <w:szCs w:val="24"/>
        </w:rPr>
        <w:t>El Pacífico (abril de 1941-junio de 1943)</w:t>
      </w:r>
    </w:p>
    <w:p w:rsidR="00724F23" w:rsidRDefault="003C3B37" w:rsidP="003C3B37">
      <w:pPr>
        <w:pStyle w:val="NormalWeb"/>
        <w:ind w:left="-709" w:right="-142"/>
        <w:jc w:val="both"/>
        <w:rPr>
          <w:rFonts w:ascii="Arial" w:hAnsi="Arial" w:cs="Arial"/>
          <w:b/>
        </w:rPr>
      </w:pPr>
      <w:r>
        <w:rPr>
          <w:rFonts w:ascii="Arial" w:hAnsi="Arial" w:cs="Arial"/>
          <w:b/>
        </w:rPr>
        <w:t xml:space="preserve">    </w:t>
      </w:r>
      <w:r w:rsidR="00724F23" w:rsidRPr="00625F56">
        <w:rPr>
          <w:rFonts w:ascii="Arial" w:hAnsi="Arial" w:cs="Arial"/>
          <w:b/>
        </w:rPr>
        <w:t xml:space="preserve">Hitler ocultó a los japoneses su plan de invadir la Unión Soviética. La URSS, temiendo una guerra en dos frentes, decidió hacer la paz con Japón. El </w:t>
      </w:r>
      <w:hyperlink r:id="rId725" w:tooltip="13 de abril" w:history="1">
        <w:r w:rsidR="00724F23" w:rsidRPr="00625F56">
          <w:rPr>
            <w:rStyle w:val="Hipervnculo"/>
            <w:rFonts w:ascii="Arial" w:hAnsi="Arial" w:cs="Arial"/>
            <w:b/>
            <w:color w:val="auto"/>
            <w:u w:val="none"/>
          </w:rPr>
          <w:t>13 de abril</w:t>
        </w:r>
      </w:hyperlink>
      <w:r w:rsidR="00724F23" w:rsidRPr="00625F56">
        <w:rPr>
          <w:rFonts w:ascii="Arial" w:hAnsi="Arial" w:cs="Arial"/>
          <w:b/>
        </w:rPr>
        <w:t xml:space="preserve"> de </w:t>
      </w:r>
      <w:hyperlink r:id="rId726" w:tooltip="1941" w:history="1">
        <w:r w:rsidR="00724F23" w:rsidRPr="00625F56">
          <w:rPr>
            <w:rStyle w:val="Hipervnculo"/>
            <w:rFonts w:ascii="Arial" w:hAnsi="Arial" w:cs="Arial"/>
            <w:b/>
            <w:color w:val="auto"/>
            <w:u w:val="none"/>
          </w:rPr>
          <w:t>1941</w:t>
        </w:r>
      </w:hyperlink>
      <w:r w:rsidR="00724F23" w:rsidRPr="00625F56">
        <w:rPr>
          <w:rFonts w:ascii="Arial" w:hAnsi="Arial" w:cs="Arial"/>
          <w:b/>
        </w:rPr>
        <w:t xml:space="preserve">, la URSS y Japón firmaron el </w:t>
      </w:r>
      <w:hyperlink r:id="rId727" w:tooltip="Pacto de Neutralidad" w:history="1">
        <w:r w:rsidR="00724F23" w:rsidRPr="00625F56">
          <w:rPr>
            <w:rStyle w:val="Hipervnculo"/>
            <w:rFonts w:ascii="Arial" w:hAnsi="Arial" w:cs="Arial"/>
            <w:b/>
            <w:color w:val="auto"/>
            <w:u w:val="none"/>
          </w:rPr>
          <w:t>Pacto de Neutralidad</w:t>
        </w:r>
      </w:hyperlink>
      <w:r w:rsidR="00724F23" w:rsidRPr="00625F56">
        <w:rPr>
          <w:rFonts w:ascii="Arial" w:hAnsi="Arial" w:cs="Arial"/>
          <w:b/>
        </w:rPr>
        <w:t>, permitiendo que los japoneses concentrasen su atención en la inminente guerra en Asia y el Pacífico.</w:t>
      </w:r>
    </w:p>
    <w:p w:rsidR="00C45D86" w:rsidRDefault="00C45D86" w:rsidP="00C45D86">
      <w:pPr>
        <w:pStyle w:val="NormalWeb"/>
        <w:ind w:left="-709" w:right="-142"/>
        <w:jc w:val="both"/>
        <w:rPr>
          <w:rFonts w:ascii="Arial" w:hAnsi="Arial" w:cs="Arial"/>
          <w:b/>
        </w:rPr>
      </w:pPr>
      <w:r>
        <w:rPr>
          <w:rFonts w:ascii="Arial" w:hAnsi="Arial" w:cs="Arial"/>
          <w:b/>
        </w:rPr>
        <w:t xml:space="preserve">    </w:t>
      </w:r>
      <w:r w:rsidRPr="00625F56">
        <w:rPr>
          <w:rFonts w:ascii="Arial" w:hAnsi="Arial" w:cs="Arial"/>
          <w:b/>
        </w:rPr>
        <w:t>En el verano de 1941, los Estados Unidos, el Reino Unido y los Países Bajos comen</w:t>
      </w:r>
      <w:r>
        <w:rPr>
          <w:rFonts w:ascii="Arial" w:hAnsi="Arial" w:cs="Arial"/>
          <w:b/>
        </w:rPr>
        <w:t>-</w:t>
      </w:r>
      <w:proofErr w:type="spellStart"/>
      <w:r w:rsidRPr="00625F56">
        <w:rPr>
          <w:rFonts w:ascii="Arial" w:hAnsi="Arial" w:cs="Arial"/>
          <w:b/>
        </w:rPr>
        <w:t>zaron</w:t>
      </w:r>
      <w:proofErr w:type="spellEnd"/>
      <w:r w:rsidRPr="00625F56">
        <w:rPr>
          <w:rFonts w:ascii="Arial" w:hAnsi="Arial" w:cs="Arial"/>
          <w:b/>
        </w:rPr>
        <w:t xml:space="preserve"> un embargo de </w:t>
      </w:r>
      <w:hyperlink r:id="rId728" w:tooltip="Petróleo" w:history="1">
        <w:r w:rsidRPr="00625F56">
          <w:rPr>
            <w:rStyle w:val="Hipervnculo"/>
            <w:rFonts w:ascii="Arial" w:hAnsi="Arial" w:cs="Arial"/>
            <w:b/>
            <w:color w:val="auto"/>
            <w:u w:val="none"/>
          </w:rPr>
          <w:t>petróleo</w:t>
        </w:r>
      </w:hyperlink>
      <w:r w:rsidRPr="00625F56">
        <w:rPr>
          <w:rFonts w:ascii="Arial" w:hAnsi="Arial" w:cs="Arial"/>
          <w:b/>
        </w:rPr>
        <w:t xml:space="preserve"> contra el Japón, amenazando con impedir su capacidad para librar una guerra importante tanto en el mar como en el aire. Sin embargo, las fuerzas japonesas continuaron avanzando hacia el interior de China. Durante los meses de verano, Japón trató de sondear las posibilidades de lograr que los Estados Unidos levantasen el embargo de petróleo contra el </w:t>
      </w:r>
      <w:hyperlink r:id="rId729" w:tooltip="Imperio de Japón" w:history="1">
        <w:r w:rsidRPr="00625F56">
          <w:rPr>
            <w:rStyle w:val="Hipervnculo"/>
            <w:rFonts w:ascii="Arial" w:hAnsi="Arial" w:cs="Arial"/>
            <w:b/>
            <w:color w:val="auto"/>
            <w:u w:val="none"/>
          </w:rPr>
          <w:t>Imperio de Japón</w:t>
        </w:r>
      </w:hyperlink>
      <w:r w:rsidRPr="00625F56">
        <w:rPr>
          <w:rFonts w:ascii="Arial" w:hAnsi="Arial" w:cs="Arial"/>
          <w:b/>
        </w:rPr>
        <w:t xml:space="preserve">. La respuesta </w:t>
      </w:r>
      <w:proofErr w:type="spellStart"/>
      <w:r w:rsidRPr="00625F56">
        <w:rPr>
          <w:rFonts w:ascii="Arial" w:hAnsi="Arial" w:cs="Arial"/>
          <w:b/>
        </w:rPr>
        <w:t>estadouni</w:t>
      </w:r>
      <w:proofErr w:type="spellEnd"/>
      <w:r>
        <w:rPr>
          <w:rFonts w:ascii="Arial" w:hAnsi="Arial" w:cs="Arial"/>
          <w:b/>
        </w:rPr>
        <w:t>-</w:t>
      </w:r>
      <w:r w:rsidRPr="00625F56">
        <w:rPr>
          <w:rFonts w:ascii="Arial" w:hAnsi="Arial" w:cs="Arial"/>
          <w:b/>
        </w:rPr>
        <w:t xml:space="preserve">dense fijaba como condición </w:t>
      </w:r>
      <w:r w:rsidRPr="00625F56">
        <w:rPr>
          <w:rFonts w:ascii="Arial" w:hAnsi="Arial" w:cs="Arial"/>
          <w:b/>
          <w:i/>
          <w:iCs/>
        </w:rPr>
        <w:t>sine qua non</w:t>
      </w:r>
      <w:r w:rsidRPr="00625F56">
        <w:rPr>
          <w:rFonts w:ascii="Arial" w:hAnsi="Arial" w:cs="Arial"/>
          <w:b/>
        </w:rPr>
        <w:t xml:space="preserve"> la retirada de las tropas japonesas en China.</w:t>
      </w:r>
    </w:p>
    <w:p w:rsidR="00C45D86" w:rsidRPr="00625F56" w:rsidRDefault="00C45D86" w:rsidP="00C45D86">
      <w:pPr>
        <w:pStyle w:val="NormalWeb"/>
        <w:ind w:left="-709" w:right="-142"/>
        <w:jc w:val="both"/>
        <w:rPr>
          <w:rFonts w:ascii="Arial" w:hAnsi="Arial" w:cs="Arial"/>
          <w:b/>
        </w:rPr>
      </w:pPr>
      <w:r>
        <w:rPr>
          <w:rFonts w:ascii="Arial" w:hAnsi="Arial" w:cs="Arial"/>
          <w:b/>
        </w:rPr>
        <w:t xml:space="preserve">   </w:t>
      </w:r>
      <w:r w:rsidRPr="00625F56">
        <w:rPr>
          <w:rFonts w:ascii="Arial" w:hAnsi="Arial" w:cs="Arial"/>
          <w:b/>
        </w:rPr>
        <w:t xml:space="preserve"> Rechazando estas condiciones, Japón planeó un </w:t>
      </w:r>
      <w:hyperlink r:id="rId730" w:tooltip="Ataque a Pearl Harbor" w:history="1">
        <w:r w:rsidRPr="00625F56">
          <w:rPr>
            <w:rStyle w:val="Hipervnculo"/>
            <w:rFonts w:ascii="Arial" w:hAnsi="Arial" w:cs="Arial"/>
            <w:b/>
            <w:color w:val="auto"/>
            <w:u w:val="none"/>
          </w:rPr>
          <w:t xml:space="preserve">ataque a </w:t>
        </w:r>
        <w:proofErr w:type="spellStart"/>
        <w:r w:rsidRPr="00625F56">
          <w:rPr>
            <w:rStyle w:val="Hipervnculo"/>
            <w:rFonts w:ascii="Arial" w:hAnsi="Arial" w:cs="Arial"/>
            <w:b/>
            <w:color w:val="auto"/>
            <w:u w:val="none"/>
          </w:rPr>
          <w:t>Pearl</w:t>
        </w:r>
        <w:proofErr w:type="spellEnd"/>
        <w:r w:rsidRPr="00625F56">
          <w:rPr>
            <w:rStyle w:val="Hipervnculo"/>
            <w:rFonts w:ascii="Arial" w:hAnsi="Arial" w:cs="Arial"/>
            <w:b/>
            <w:color w:val="auto"/>
            <w:u w:val="none"/>
          </w:rPr>
          <w:t xml:space="preserve"> Harbor</w:t>
        </w:r>
      </w:hyperlink>
      <w:r w:rsidRPr="00625F56">
        <w:rPr>
          <w:rFonts w:ascii="Arial" w:hAnsi="Arial" w:cs="Arial"/>
          <w:b/>
        </w:rPr>
        <w:t xml:space="preserve"> para mermar gravemente a la </w:t>
      </w:r>
      <w:hyperlink r:id="rId731" w:tooltip="Flota del Pacífico de los Estados Unidos" w:history="1">
        <w:r w:rsidRPr="00625F56">
          <w:rPr>
            <w:rStyle w:val="Hipervnculo"/>
            <w:rFonts w:ascii="Arial" w:hAnsi="Arial" w:cs="Arial"/>
            <w:b/>
            <w:color w:val="auto"/>
            <w:u w:val="none"/>
          </w:rPr>
          <w:t>Flota del Pacífico de los Estados Unidos</w:t>
        </w:r>
      </w:hyperlink>
      <w:r w:rsidRPr="00625F56">
        <w:rPr>
          <w:rFonts w:ascii="Arial" w:hAnsi="Arial" w:cs="Arial"/>
          <w:b/>
        </w:rPr>
        <w:t xml:space="preserve">, y después apoderarse de los </w:t>
      </w:r>
      <w:hyperlink r:id="rId732" w:tooltip="Campo petrolífero" w:history="1">
        <w:r w:rsidRPr="00625F56">
          <w:rPr>
            <w:rStyle w:val="Hipervnculo"/>
            <w:rFonts w:ascii="Arial" w:hAnsi="Arial" w:cs="Arial"/>
            <w:b/>
            <w:color w:val="auto"/>
            <w:u w:val="none"/>
          </w:rPr>
          <w:t>campos de petróleo</w:t>
        </w:r>
      </w:hyperlink>
      <w:r w:rsidRPr="00625F56">
        <w:rPr>
          <w:rFonts w:ascii="Arial" w:hAnsi="Arial" w:cs="Arial"/>
          <w:b/>
        </w:rPr>
        <w:t xml:space="preserve"> de las </w:t>
      </w:r>
      <w:hyperlink r:id="rId733" w:tooltip="Indias Orientales Neerlandesas" w:history="1">
        <w:r w:rsidRPr="00625F56">
          <w:rPr>
            <w:rStyle w:val="Hipervnculo"/>
            <w:rFonts w:ascii="Arial" w:hAnsi="Arial" w:cs="Arial"/>
            <w:b/>
            <w:color w:val="auto"/>
            <w:u w:val="none"/>
          </w:rPr>
          <w:t>Indias Orientales Neerlandesas</w:t>
        </w:r>
      </w:hyperlink>
      <w:r w:rsidRPr="00625F56">
        <w:rPr>
          <w:rFonts w:ascii="Arial" w:hAnsi="Arial" w:cs="Arial"/>
          <w:b/>
        </w:rPr>
        <w:t>.</w:t>
      </w:r>
    </w:p>
    <w:p w:rsidR="00C45D86" w:rsidRDefault="00C45D86" w:rsidP="00C45D86">
      <w:pPr>
        <w:pStyle w:val="NormalWeb"/>
        <w:ind w:left="-709" w:right="-142" w:firstLine="142"/>
        <w:jc w:val="both"/>
        <w:rPr>
          <w:rFonts w:ascii="Arial" w:hAnsi="Arial" w:cs="Arial"/>
          <w:b/>
        </w:rPr>
      </w:pPr>
      <w:r w:rsidRPr="00625F56">
        <w:rPr>
          <w:rFonts w:ascii="Arial" w:hAnsi="Arial" w:cs="Arial"/>
          <w:b/>
        </w:rPr>
        <w:t xml:space="preserve">El </w:t>
      </w:r>
      <w:hyperlink r:id="rId734" w:tooltip="Primer Ministro de Japón" w:history="1">
        <w:r w:rsidRPr="00625F56">
          <w:rPr>
            <w:rStyle w:val="Hipervnculo"/>
            <w:rFonts w:ascii="Arial" w:hAnsi="Arial" w:cs="Arial"/>
            <w:b/>
            <w:color w:val="auto"/>
            <w:u w:val="none"/>
          </w:rPr>
          <w:t>primer ministro</w:t>
        </w:r>
      </w:hyperlink>
      <w:r w:rsidRPr="00625F56">
        <w:rPr>
          <w:rFonts w:ascii="Arial" w:hAnsi="Arial" w:cs="Arial"/>
          <w:b/>
        </w:rPr>
        <w:t xml:space="preserve">, príncipe </w:t>
      </w:r>
      <w:hyperlink r:id="rId735" w:tooltip="Fumimaro Konoe" w:history="1">
        <w:proofErr w:type="spellStart"/>
        <w:r w:rsidRPr="00625F56">
          <w:rPr>
            <w:rStyle w:val="Hipervnculo"/>
            <w:rFonts w:ascii="Arial" w:hAnsi="Arial" w:cs="Arial"/>
            <w:b/>
            <w:color w:val="auto"/>
            <w:u w:val="none"/>
          </w:rPr>
          <w:t>Fumimaro</w:t>
        </w:r>
        <w:proofErr w:type="spellEnd"/>
        <w:r w:rsidRPr="00625F56">
          <w:rPr>
            <w:rStyle w:val="Hipervnculo"/>
            <w:rFonts w:ascii="Arial" w:hAnsi="Arial" w:cs="Arial"/>
            <w:b/>
            <w:color w:val="auto"/>
            <w:u w:val="none"/>
          </w:rPr>
          <w:t xml:space="preserve"> </w:t>
        </w:r>
        <w:proofErr w:type="spellStart"/>
        <w:r w:rsidRPr="00625F56">
          <w:rPr>
            <w:rStyle w:val="Hipervnculo"/>
            <w:rFonts w:ascii="Arial" w:hAnsi="Arial" w:cs="Arial"/>
            <w:b/>
            <w:color w:val="auto"/>
            <w:u w:val="none"/>
          </w:rPr>
          <w:t>Konoe</w:t>
        </w:r>
        <w:proofErr w:type="spellEnd"/>
      </w:hyperlink>
      <w:r w:rsidRPr="00625F56">
        <w:rPr>
          <w:rFonts w:ascii="Arial" w:hAnsi="Arial" w:cs="Arial"/>
          <w:b/>
        </w:rPr>
        <w:t xml:space="preserve">, era muy reticente a iniciar una guerra contra los Estados Unidos y los países de la </w:t>
      </w:r>
      <w:hyperlink r:id="rId736" w:tooltip="Commonwealth" w:history="1">
        <w:r w:rsidRPr="00625F56">
          <w:rPr>
            <w:rStyle w:val="Hipervnculo"/>
            <w:rFonts w:ascii="Arial" w:hAnsi="Arial" w:cs="Arial"/>
            <w:b/>
            <w:color w:val="auto"/>
            <w:u w:val="none"/>
          </w:rPr>
          <w:t>Commonwealth</w:t>
        </w:r>
      </w:hyperlink>
      <w:r w:rsidRPr="00625F56">
        <w:rPr>
          <w:rFonts w:ascii="Arial" w:hAnsi="Arial" w:cs="Arial"/>
          <w:b/>
        </w:rPr>
        <w:t xml:space="preserve">. Sin embargo, el </w:t>
      </w:r>
      <w:hyperlink r:id="rId737" w:tooltip="Emperador de Japón" w:history="1">
        <w:r w:rsidRPr="00625F56">
          <w:rPr>
            <w:rStyle w:val="Hipervnculo"/>
            <w:rFonts w:ascii="Arial" w:hAnsi="Arial" w:cs="Arial"/>
            <w:b/>
            <w:color w:val="auto"/>
            <w:u w:val="none"/>
          </w:rPr>
          <w:t>emperador</w:t>
        </w:r>
      </w:hyperlink>
      <w:r w:rsidRPr="00625F56">
        <w:rPr>
          <w:rFonts w:ascii="Arial" w:hAnsi="Arial" w:cs="Arial"/>
          <w:b/>
        </w:rPr>
        <w:t xml:space="preserve"> </w:t>
      </w:r>
      <w:hyperlink r:id="rId738" w:tooltip="Hirohito" w:history="1">
        <w:r w:rsidRPr="00625F56">
          <w:rPr>
            <w:rStyle w:val="Hipervnculo"/>
            <w:rFonts w:ascii="Arial" w:hAnsi="Arial" w:cs="Arial"/>
            <w:b/>
            <w:color w:val="auto"/>
            <w:u w:val="none"/>
          </w:rPr>
          <w:t>Hirohito</w:t>
        </w:r>
      </w:hyperlink>
      <w:r w:rsidRPr="00625F56">
        <w:rPr>
          <w:rFonts w:ascii="Arial" w:hAnsi="Arial" w:cs="Arial"/>
          <w:b/>
        </w:rPr>
        <w:t xml:space="preserve"> se inclinó finalmente por las tesis del sector más belicista, como el propio </w:t>
      </w:r>
      <w:proofErr w:type="spellStart"/>
      <w:r w:rsidRPr="00625F56">
        <w:rPr>
          <w:rFonts w:ascii="Arial" w:hAnsi="Arial" w:cs="Arial"/>
          <w:b/>
        </w:rPr>
        <w:t>Konoe</w:t>
      </w:r>
      <w:proofErr w:type="spellEnd"/>
      <w:r w:rsidRPr="00625F56">
        <w:rPr>
          <w:rFonts w:ascii="Arial" w:hAnsi="Arial" w:cs="Arial"/>
          <w:b/>
        </w:rPr>
        <w:t xml:space="preserve"> admitiría ante su jefe de gabinete, </w:t>
      </w:r>
      <w:hyperlink r:id="rId739" w:tooltip="Kenji Tomita (aún no redactado)" w:history="1">
        <w:proofErr w:type="spellStart"/>
        <w:r w:rsidRPr="00625F56">
          <w:rPr>
            <w:rStyle w:val="Hipervnculo"/>
            <w:rFonts w:ascii="Arial" w:hAnsi="Arial" w:cs="Arial"/>
            <w:b/>
            <w:color w:val="auto"/>
            <w:u w:val="none"/>
          </w:rPr>
          <w:t>Kenji</w:t>
        </w:r>
        <w:proofErr w:type="spellEnd"/>
        <w:r w:rsidRPr="00625F56">
          <w:rPr>
            <w:rStyle w:val="Hipervnculo"/>
            <w:rFonts w:ascii="Arial" w:hAnsi="Arial" w:cs="Arial"/>
            <w:b/>
            <w:color w:val="auto"/>
            <w:u w:val="none"/>
          </w:rPr>
          <w:t xml:space="preserve"> Tomita</w:t>
        </w:r>
      </w:hyperlink>
      <w:r w:rsidRPr="00625F56">
        <w:rPr>
          <w:rFonts w:ascii="Arial" w:hAnsi="Arial" w:cs="Arial"/>
          <w:b/>
        </w:rPr>
        <w:t xml:space="preserve">. Ante su aislamiento en el </w:t>
      </w:r>
      <w:proofErr w:type="spellStart"/>
      <w:r w:rsidRPr="00625F56">
        <w:rPr>
          <w:rFonts w:ascii="Arial" w:hAnsi="Arial" w:cs="Arial"/>
          <w:b/>
        </w:rPr>
        <w:t>Gobier</w:t>
      </w:r>
      <w:proofErr w:type="spellEnd"/>
      <w:r w:rsidR="00D26AB1">
        <w:rPr>
          <w:rFonts w:ascii="Arial" w:hAnsi="Arial" w:cs="Arial"/>
          <w:b/>
        </w:rPr>
        <w:t>-</w:t>
      </w:r>
      <w:r w:rsidRPr="00625F56">
        <w:rPr>
          <w:rFonts w:ascii="Arial" w:hAnsi="Arial" w:cs="Arial"/>
          <w:b/>
        </w:rPr>
        <w:t xml:space="preserve">no y la falta de apoyo del emperador, </w:t>
      </w:r>
      <w:proofErr w:type="spellStart"/>
      <w:r w:rsidRPr="00625F56">
        <w:rPr>
          <w:rFonts w:ascii="Arial" w:hAnsi="Arial" w:cs="Arial"/>
          <w:b/>
        </w:rPr>
        <w:t>Konoe</w:t>
      </w:r>
      <w:proofErr w:type="spellEnd"/>
      <w:r w:rsidRPr="00625F56">
        <w:rPr>
          <w:rFonts w:ascii="Arial" w:hAnsi="Arial" w:cs="Arial"/>
          <w:b/>
        </w:rPr>
        <w:t xml:space="preserve"> se vio forzado a dimitir el </w:t>
      </w:r>
      <w:hyperlink r:id="rId740" w:tooltip="16 de octubre" w:history="1">
        <w:r w:rsidRPr="00625F56">
          <w:rPr>
            <w:rStyle w:val="Hipervnculo"/>
            <w:rFonts w:ascii="Arial" w:hAnsi="Arial" w:cs="Arial"/>
            <w:b/>
            <w:color w:val="auto"/>
            <w:u w:val="none"/>
          </w:rPr>
          <w:t>16 de octubre</w:t>
        </w:r>
      </w:hyperlink>
      <w:r w:rsidRPr="00625F56">
        <w:rPr>
          <w:rFonts w:ascii="Arial" w:hAnsi="Arial" w:cs="Arial"/>
          <w:b/>
        </w:rPr>
        <w:t xml:space="preserve"> de 1941.</w:t>
      </w:r>
    </w:p>
    <w:p w:rsidR="001033A5" w:rsidRDefault="001033A5" w:rsidP="001033A5">
      <w:pPr>
        <w:pStyle w:val="NormalWeb"/>
        <w:ind w:left="-709" w:right="-142"/>
        <w:jc w:val="center"/>
        <w:rPr>
          <w:rFonts w:ascii="Arial" w:hAnsi="Arial" w:cs="Arial"/>
          <w:b/>
        </w:rPr>
      </w:pPr>
      <w:r>
        <w:rPr>
          <w:rFonts w:ascii="Arial" w:hAnsi="Arial" w:cs="Arial"/>
          <w:b/>
          <w:noProof/>
        </w:rPr>
        <w:drawing>
          <wp:inline distT="0" distB="0" distL="0" distR="0">
            <wp:extent cx="3352114" cy="2775109"/>
            <wp:effectExtent l="19050" t="0" r="686"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1"/>
                    <a:srcRect l="12024" t="39040" r="48856" b="18789"/>
                    <a:stretch>
                      <a:fillRect/>
                    </a:stretch>
                  </pic:blipFill>
                  <pic:spPr bwMode="auto">
                    <a:xfrm>
                      <a:off x="0" y="0"/>
                      <a:ext cx="3357455" cy="2779530"/>
                    </a:xfrm>
                    <a:prstGeom prst="rect">
                      <a:avLst/>
                    </a:prstGeom>
                    <a:noFill/>
                    <a:ln w="9525">
                      <a:noFill/>
                      <a:miter lim="800000"/>
                      <a:headEnd/>
                      <a:tailEnd/>
                    </a:ln>
                  </pic:spPr>
                </pic:pic>
              </a:graphicData>
            </a:graphic>
          </wp:inline>
        </w:drawing>
      </w:r>
    </w:p>
    <w:p w:rsidR="00724F23" w:rsidRPr="00625F56" w:rsidRDefault="006C4925" w:rsidP="00514946">
      <w:pPr>
        <w:pStyle w:val="NormalWeb"/>
        <w:ind w:left="-709" w:right="-142" w:firstLine="142"/>
        <w:jc w:val="both"/>
        <w:rPr>
          <w:rFonts w:ascii="Arial" w:hAnsi="Arial" w:cs="Arial"/>
          <w:b/>
        </w:rPr>
      </w:pPr>
      <w:r>
        <w:rPr>
          <w:rFonts w:ascii="Arial" w:hAnsi="Arial" w:cs="Arial"/>
          <w:b/>
        </w:rPr>
        <w:lastRenderedPageBreak/>
        <w:t xml:space="preserve">   </w:t>
      </w:r>
      <w:r w:rsidR="00724F23" w:rsidRPr="00625F56">
        <w:rPr>
          <w:rFonts w:ascii="Arial" w:hAnsi="Arial" w:cs="Arial"/>
          <w:b/>
        </w:rPr>
        <w:t xml:space="preserve"> Para reemplazarlo, Hirohito eligió, de acuerdo con la recomendación del Señor del Sello Privado, </w:t>
      </w:r>
      <w:hyperlink r:id="rId742" w:tooltip="Koichi Kido" w:history="1">
        <w:proofErr w:type="spellStart"/>
        <w:r w:rsidR="00724F23" w:rsidRPr="00625F56">
          <w:rPr>
            <w:rStyle w:val="Hipervnculo"/>
            <w:rFonts w:ascii="Arial" w:hAnsi="Arial" w:cs="Arial"/>
            <w:b/>
            <w:color w:val="auto"/>
            <w:u w:val="none"/>
          </w:rPr>
          <w:t>Koichi</w:t>
        </w:r>
        <w:proofErr w:type="spellEnd"/>
        <w:r w:rsidR="00724F23" w:rsidRPr="00625F56">
          <w:rPr>
            <w:rStyle w:val="Hipervnculo"/>
            <w:rFonts w:ascii="Arial" w:hAnsi="Arial" w:cs="Arial"/>
            <w:b/>
            <w:color w:val="auto"/>
            <w:u w:val="none"/>
          </w:rPr>
          <w:t xml:space="preserve"> </w:t>
        </w:r>
        <w:proofErr w:type="spellStart"/>
        <w:r w:rsidR="00724F23" w:rsidRPr="00625F56">
          <w:rPr>
            <w:rStyle w:val="Hipervnculo"/>
            <w:rFonts w:ascii="Arial" w:hAnsi="Arial" w:cs="Arial"/>
            <w:b/>
            <w:color w:val="auto"/>
            <w:u w:val="none"/>
          </w:rPr>
          <w:t>Kido</w:t>
        </w:r>
        <w:proofErr w:type="spellEnd"/>
      </w:hyperlink>
      <w:r w:rsidR="00724F23" w:rsidRPr="00625F56">
        <w:rPr>
          <w:rFonts w:ascii="Arial" w:hAnsi="Arial" w:cs="Arial"/>
          <w:b/>
        </w:rPr>
        <w:t xml:space="preserve">, al hasta entonces ministro de la Guerra, general </w:t>
      </w:r>
      <w:hyperlink r:id="rId743" w:tooltip="Hideki Tōjō" w:history="1">
        <w:proofErr w:type="spellStart"/>
        <w:r w:rsidR="00724F23" w:rsidRPr="00625F56">
          <w:rPr>
            <w:rStyle w:val="Hipervnculo"/>
            <w:rFonts w:ascii="Arial" w:hAnsi="Arial" w:cs="Arial"/>
            <w:b/>
            <w:color w:val="auto"/>
            <w:u w:val="none"/>
          </w:rPr>
          <w:t>Hideki</w:t>
        </w:r>
        <w:proofErr w:type="spellEnd"/>
        <w:r w:rsidR="00724F23" w:rsidRPr="00625F56">
          <w:rPr>
            <w:rStyle w:val="Hipervnculo"/>
            <w:rFonts w:ascii="Arial" w:hAnsi="Arial" w:cs="Arial"/>
            <w:b/>
            <w:color w:val="auto"/>
            <w:u w:val="none"/>
          </w:rPr>
          <w:t xml:space="preserve"> </w:t>
        </w:r>
        <w:proofErr w:type="spellStart"/>
        <w:r w:rsidR="00724F23" w:rsidRPr="00625F56">
          <w:rPr>
            <w:rStyle w:val="Hipervnculo"/>
            <w:rFonts w:ascii="Arial" w:hAnsi="Arial" w:cs="Arial"/>
            <w:b/>
            <w:color w:val="auto"/>
            <w:u w:val="none"/>
          </w:rPr>
          <w:t>Tōjō</w:t>
        </w:r>
        <w:proofErr w:type="spellEnd"/>
      </w:hyperlink>
      <w:r w:rsidR="00724F23" w:rsidRPr="00625F56">
        <w:rPr>
          <w:rFonts w:ascii="Arial" w:hAnsi="Arial" w:cs="Arial"/>
          <w:b/>
        </w:rPr>
        <w:t xml:space="preserve">, una de las figuras más destacadas del sector belicista, encargándole la organización del ataque contra la flota estadounidense en el </w:t>
      </w:r>
      <w:hyperlink r:id="rId744" w:tooltip="Océano Pacífico" w:history="1">
        <w:r w:rsidR="00724F23" w:rsidRPr="00625F56">
          <w:rPr>
            <w:rStyle w:val="Hipervnculo"/>
            <w:rFonts w:ascii="Arial" w:hAnsi="Arial" w:cs="Arial"/>
            <w:b/>
            <w:color w:val="auto"/>
            <w:u w:val="none"/>
          </w:rPr>
          <w:t>Pacífico</w:t>
        </w:r>
      </w:hyperlink>
      <w:r w:rsidR="00724F23" w:rsidRPr="00625F56">
        <w:rPr>
          <w:rFonts w:ascii="Arial" w:hAnsi="Arial" w:cs="Arial"/>
          <w:b/>
        </w:rPr>
        <w:t>.</w:t>
      </w:r>
      <w:r w:rsidR="004C1C1A">
        <w:rPr>
          <w:rFonts w:ascii="Arial" w:hAnsi="Arial" w:cs="Arial"/>
          <w:b/>
        </w:rPr>
        <w:t xml:space="preserve"> </w:t>
      </w:r>
      <w:r w:rsidR="00724F23" w:rsidRPr="00625F56">
        <w:rPr>
          <w:rFonts w:ascii="Arial" w:hAnsi="Arial" w:cs="Arial"/>
          <w:b/>
        </w:rPr>
        <w:t xml:space="preserve"> El </w:t>
      </w:r>
      <w:hyperlink r:id="rId745" w:tooltip="1 de diciembre" w:history="1">
        <w:r w:rsidR="00724F23" w:rsidRPr="00625F56">
          <w:rPr>
            <w:rStyle w:val="Hipervnculo"/>
            <w:rFonts w:ascii="Arial" w:hAnsi="Arial" w:cs="Arial"/>
            <w:b/>
            <w:color w:val="auto"/>
            <w:u w:val="none"/>
          </w:rPr>
          <w:t>1 de diciembre</w:t>
        </w:r>
      </w:hyperlink>
      <w:r w:rsidR="00724F23" w:rsidRPr="00625F56">
        <w:rPr>
          <w:rFonts w:ascii="Arial" w:hAnsi="Arial" w:cs="Arial"/>
          <w:b/>
        </w:rPr>
        <w:t>, en una Conf</w:t>
      </w:r>
      <w:r w:rsidR="00724F23" w:rsidRPr="00625F56">
        <w:rPr>
          <w:rFonts w:ascii="Arial" w:hAnsi="Arial" w:cs="Arial"/>
          <w:b/>
        </w:rPr>
        <w:t>e</w:t>
      </w:r>
      <w:r w:rsidR="00724F23" w:rsidRPr="00625F56">
        <w:rPr>
          <w:rFonts w:ascii="Arial" w:hAnsi="Arial" w:cs="Arial"/>
          <w:b/>
        </w:rPr>
        <w:t xml:space="preserve">rencia Imperial celebrada en </w:t>
      </w:r>
      <w:hyperlink r:id="rId746" w:tooltip="Tokio" w:history="1">
        <w:r w:rsidR="00724F23" w:rsidRPr="00625F56">
          <w:rPr>
            <w:rStyle w:val="Hipervnculo"/>
            <w:rFonts w:ascii="Arial" w:hAnsi="Arial" w:cs="Arial"/>
            <w:b/>
            <w:color w:val="auto"/>
            <w:u w:val="none"/>
          </w:rPr>
          <w:t>Tokio</w:t>
        </w:r>
      </w:hyperlink>
      <w:r w:rsidR="00724F23" w:rsidRPr="00625F56">
        <w:rPr>
          <w:rFonts w:ascii="Arial" w:hAnsi="Arial" w:cs="Arial"/>
          <w:b/>
        </w:rPr>
        <w:t>, Hirohito dio su aprobación oficial al comienzo de la guerra.</w:t>
      </w:r>
    </w:p>
    <w:p w:rsidR="004C1C1A" w:rsidRDefault="00724F23" w:rsidP="00514946">
      <w:pPr>
        <w:pStyle w:val="NormalWeb"/>
        <w:ind w:left="-709" w:right="-142" w:firstLine="142"/>
        <w:jc w:val="both"/>
        <w:rPr>
          <w:rFonts w:ascii="Arial" w:hAnsi="Arial" w:cs="Arial"/>
          <w:b/>
        </w:rPr>
      </w:pPr>
      <w:r w:rsidRPr="00625F56">
        <w:rPr>
          <w:rFonts w:ascii="Arial" w:hAnsi="Arial" w:cs="Arial"/>
          <w:b/>
        </w:rPr>
        <w:t xml:space="preserve">El </w:t>
      </w:r>
      <w:hyperlink r:id="rId747" w:tooltip="7 de diciembre" w:history="1">
        <w:r w:rsidRPr="00625F56">
          <w:rPr>
            <w:rStyle w:val="Hipervnculo"/>
            <w:rFonts w:ascii="Arial" w:hAnsi="Arial" w:cs="Arial"/>
            <w:b/>
            <w:color w:val="auto"/>
            <w:u w:val="none"/>
          </w:rPr>
          <w:t>7 de diciembre</w:t>
        </w:r>
      </w:hyperlink>
      <w:r w:rsidRPr="00625F56">
        <w:rPr>
          <w:rFonts w:ascii="Arial" w:hAnsi="Arial" w:cs="Arial"/>
          <w:b/>
        </w:rPr>
        <w:t xml:space="preserve">, Japón lanzó ataques por sorpresa, prácticamente simultáneos, contra </w:t>
      </w:r>
      <w:proofErr w:type="spellStart"/>
      <w:r w:rsidRPr="00625F56">
        <w:rPr>
          <w:rFonts w:ascii="Arial" w:hAnsi="Arial" w:cs="Arial"/>
          <w:b/>
        </w:rPr>
        <w:t>Pearl</w:t>
      </w:r>
      <w:proofErr w:type="spellEnd"/>
      <w:r w:rsidRPr="00625F56">
        <w:rPr>
          <w:rFonts w:ascii="Arial" w:hAnsi="Arial" w:cs="Arial"/>
          <w:b/>
        </w:rPr>
        <w:t xml:space="preserve"> Harbor, </w:t>
      </w:r>
      <w:hyperlink r:id="rId748" w:tooltip="Tailandia" w:history="1">
        <w:r w:rsidRPr="00625F56">
          <w:rPr>
            <w:rStyle w:val="Hipervnculo"/>
            <w:rFonts w:ascii="Arial" w:hAnsi="Arial" w:cs="Arial"/>
            <w:b/>
            <w:color w:val="auto"/>
            <w:u w:val="none"/>
          </w:rPr>
          <w:t>Tailandia</w:t>
        </w:r>
      </w:hyperlink>
      <w:r w:rsidRPr="00625F56">
        <w:rPr>
          <w:rFonts w:ascii="Arial" w:hAnsi="Arial" w:cs="Arial"/>
          <w:b/>
        </w:rPr>
        <w:t xml:space="preserve"> y los territorios británicos de </w:t>
      </w:r>
      <w:hyperlink r:id="rId749" w:tooltip="Malaya" w:history="1">
        <w:r w:rsidRPr="00625F56">
          <w:rPr>
            <w:rStyle w:val="Hipervnculo"/>
            <w:rFonts w:ascii="Arial" w:hAnsi="Arial" w:cs="Arial"/>
            <w:b/>
            <w:color w:val="auto"/>
            <w:u w:val="none"/>
          </w:rPr>
          <w:t>Malaya</w:t>
        </w:r>
      </w:hyperlink>
      <w:r w:rsidRPr="00625F56">
        <w:rPr>
          <w:rFonts w:ascii="Arial" w:hAnsi="Arial" w:cs="Arial"/>
          <w:b/>
        </w:rPr>
        <w:t xml:space="preserve"> y </w:t>
      </w:r>
      <w:hyperlink r:id="rId750" w:tooltip="Hong Kong" w:history="1">
        <w:r w:rsidRPr="00625F56">
          <w:rPr>
            <w:rStyle w:val="Hipervnculo"/>
            <w:rFonts w:ascii="Arial" w:hAnsi="Arial" w:cs="Arial"/>
            <w:b/>
            <w:color w:val="auto"/>
            <w:u w:val="none"/>
          </w:rPr>
          <w:t>Hong Kong</w:t>
        </w:r>
      </w:hyperlink>
      <w:r w:rsidRPr="00625F56">
        <w:rPr>
          <w:rFonts w:ascii="Arial" w:hAnsi="Arial" w:cs="Arial"/>
          <w:b/>
        </w:rPr>
        <w:t xml:space="preserve">. Una </w:t>
      </w:r>
      <w:hyperlink r:id="rId751" w:anchor="Portaaviones" w:tooltip="Armada Imperial Japonesa" w:history="1">
        <w:r w:rsidRPr="00625F56">
          <w:rPr>
            <w:rStyle w:val="Hipervnculo"/>
            <w:rFonts w:ascii="Arial" w:hAnsi="Arial" w:cs="Arial"/>
            <w:b/>
            <w:color w:val="auto"/>
            <w:u w:val="none"/>
          </w:rPr>
          <w:t>flota de portaaviones japoneses</w:t>
        </w:r>
      </w:hyperlink>
      <w:r w:rsidRPr="00625F56">
        <w:rPr>
          <w:rFonts w:ascii="Arial" w:hAnsi="Arial" w:cs="Arial"/>
          <w:b/>
        </w:rPr>
        <w:t xml:space="preserve"> lanzó un ataque aéreo por sorpresa sobre </w:t>
      </w:r>
      <w:hyperlink r:id="rId752" w:tooltip="Ataque a Pearl Harbor" w:history="1">
        <w:proofErr w:type="spellStart"/>
        <w:r w:rsidRPr="00625F56">
          <w:rPr>
            <w:rStyle w:val="Hipervnculo"/>
            <w:rFonts w:ascii="Arial" w:hAnsi="Arial" w:cs="Arial"/>
            <w:b/>
            <w:color w:val="auto"/>
            <w:u w:val="none"/>
          </w:rPr>
          <w:t>Pearl</w:t>
        </w:r>
        <w:proofErr w:type="spellEnd"/>
        <w:r w:rsidRPr="00625F56">
          <w:rPr>
            <w:rStyle w:val="Hipervnculo"/>
            <w:rFonts w:ascii="Arial" w:hAnsi="Arial" w:cs="Arial"/>
            <w:b/>
            <w:color w:val="auto"/>
            <w:u w:val="none"/>
          </w:rPr>
          <w:t xml:space="preserve"> Harbor</w:t>
        </w:r>
      </w:hyperlink>
      <w:r w:rsidRPr="00625F56">
        <w:rPr>
          <w:rFonts w:ascii="Arial" w:hAnsi="Arial" w:cs="Arial"/>
          <w:b/>
        </w:rPr>
        <w:t xml:space="preserve">. El ataque destruyó la mayor parte de los aviones estadounidenses de la isla y dejó fuera de combate a la principal flota de batalla estadounidense (tres acorazados fueron hundidos, y cinco más gravemente dañados, aunque solo se perdieron definitivamente el </w:t>
      </w:r>
      <w:hyperlink r:id="rId753" w:tooltip="USS Arizona (BB-39)" w:history="1">
        <w:r w:rsidRPr="00625F56">
          <w:rPr>
            <w:rStyle w:val="Hipervnculo"/>
            <w:rFonts w:ascii="Arial" w:hAnsi="Arial" w:cs="Arial"/>
            <w:b/>
            <w:color w:val="auto"/>
            <w:u w:val="none"/>
          </w:rPr>
          <w:t>USS </w:t>
        </w:r>
        <w:r w:rsidRPr="00625F56">
          <w:rPr>
            <w:rStyle w:val="Hipervnculo"/>
            <w:rFonts w:ascii="Arial" w:hAnsi="Arial" w:cs="Arial"/>
            <w:b/>
            <w:i/>
            <w:iCs/>
            <w:color w:val="auto"/>
            <w:u w:val="none"/>
          </w:rPr>
          <w:t>Arizona</w:t>
        </w:r>
      </w:hyperlink>
      <w:r w:rsidRPr="00625F56">
        <w:rPr>
          <w:rFonts w:ascii="Arial" w:hAnsi="Arial" w:cs="Arial"/>
          <w:b/>
        </w:rPr>
        <w:t xml:space="preserve"> y el </w:t>
      </w:r>
      <w:hyperlink r:id="rId754" w:tooltip="USS Oklahoma (BB-37)" w:history="1">
        <w:r w:rsidRPr="00625F56">
          <w:rPr>
            <w:rStyle w:val="Hipervnculo"/>
            <w:rFonts w:ascii="Arial" w:hAnsi="Arial" w:cs="Arial"/>
            <w:b/>
            <w:color w:val="auto"/>
            <w:u w:val="none"/>
          </w:rPr>
          <w:t>USS </w:t>
        </w:r>
        <w:r w:rsidRPr="00625F56">
          <w:rPr>
            <w:rStyle w:val="Hipervnculo"/>
            <w:rFonts w:ascii="Arial" w:hAnsi="Arial" w:cs="Arial"/>
            <w:b/>
            <w:i/>
            <w:iCs/>
            <w:color w:val="auto"/>
            <w:u w:val="none"/>
          </w:rPr>
          <w:t>Oklahoma</w:t>
        </w:r>
      </w:hyperlink>
      <w:r w:rsidRPr="00625F56">
        <w:rPr>
          <w:rFonts w:ascii="Arial" w:hAnsi="Arial" w:cs="Arial"/>
          <w:b/>
        </w:rPr>
        <w:t xml:space="preserve">, los otros seis acorazados fueron reparados y pudieron regresar al servicio activo). Sin embargo, los cuatro portaaviones estadounidenses (que eran el principal objetivo del ataque japonés) estaban fuera, en alta mar. </w:t>
      </w:r>
    </w:p>
    <w:p w:rsidR="00D34AFE" w:rsidRDefault="004C1C1A" w:rsidP="00514946">
      <w:pPr>
        <w:pStyle w:val="NormalWeb"/>
        <w:ind w:left="-709" w:right="-142" w:firstLine="142"/>
        <w:jc w:val="both"/>
        <w:rPr>
          <w:rFonts w:ascii="Arial" w:hAnsi="Arial" w:cs="Arial"/>
          <w:b/>
        </w:rPr>
      </w:pPr>
      <w:r>
        <w:rPr>
          <w:rFonts w:ascii="Arial" w:hAnsi="Arial" w:cs="Arial"/>
          <w:b/>
        </w:rPr>
        <w:t xml:space="preserve">   </w:t>
      </w:r>
      <w:r w:rsidR="00724F23" w:rsidRPr="00625F56">
        <w:rPr>
          <w:rFonts w:ascii="Arial" w:hAnsi="Arial" w:cs="Arial"/>
          <w:b/>
        </w:rPr>
        <w:t xml:space="preserve">En </w:t>
      </w:r>
      <w:proofErr w:type="spellStart"/>
      <w:r w:rsidR="00724F23" w:rsidRPr="00625F56">
        <w:rPr>
          <w:rFonts w:ascii="Arial" w:hAnsi="Arial" w:cs="Arial"/>
          <w:b/>
        </w:rPr>
        <w:t>Pearl</w:t>
      </w:r>
      <w:proofErr w:type="spellEnd"/>
      <w:r w:rsidR="00724F23" w:rsidRPr="00625F56">
        <w:rPr>
          <w:rFonts w:ascii="Arial" w:hAnsi="Arial" w:cs="Arial"/>
          <w:b/>
        </w:rPr>
        <w:t xml:space="preserve"> Harbor, el muelle principal, las instalaciones de suministro y de reparación fueron reparadas rápidamente. Más aún, las instalaciones para el almacenaje de combustible de la base, cuya destrucción habría dejado gravemente mermada a la flota del Pacífico, fueron dejadas intactas.</w:t>
      </w:r>
    </w:p>
    <w:p w:rsidR="00724F23" w:rsidRPr="00625F56" w:rsidRDefault="00D34AFE" w:rsidP="00514946">
      <w:pPr>
        <w:pStyle w:val="NormalWeb"/>
        <w:ind w:left="-709" w:right="-142" w:firstLine="142"/>
        <w:jc w:val="both"/>
        <w:rPr>
          <w:rFonts w:ascii="Arial" w:hAnsi="Arial" w:cs="Arial"/>
          <w:b/>
        </w:rPr>
      </w:pPr>
      <w:r>
        <w:rPr>
          <w:rFonts w:ascii="Arial" w:hAnsi="Arial" w:cs="Arial"/>
          <w:b/>
        </w:rPr>
        <w:t xml:space="preserve">  </w:t>
      </w:r>
      <w:r w:rsidR="00724F23" w:rsidRPr="00625F56">
        <w:rPr>
          <w:rFonts w:ascii="Arial" w:hAnsi="Arial" w:cs="Arial"/>
          <w:b/>
        </w:rPr>
        <w:t xml:space="preserve"> El ataque unió a la opinión pública estadounidense pidiendo venganza contra el Japón. Al día siguiente, el </w:t>
      </w:r>
      <w:hyperlink r:id="rId755" w:tooltip="8 de diciembre" w:history="1">
        <w:r w:rsidR="00724F23" w:rsidRPr="00625F56">
          <w:rPr>
            <w:rStyle w:val="Hipervnculo"/>
            <w:rFonts w:ascii="Arial" w:hAnsi="Arial" w:cs="Arial"/>
            <w:b/>
            <w:color w:val="auto"/>
            <w:u w:val="none"/>
          </w:rPr>
          <w:t>8 de diciembre</w:t>
        </w:r>
      </w:hyperlink>
      <w:r w:rsidR="00724F23" w:rsidRPr="00625F56">
        <w:rPr>
          <w:rFonts w:ascii="Arial" w:hAnsi="Arial" w:cs="Arial"/>
          <w:b/>
        </w:rPr>
        <w:t>, los Estados Unidos declararon la guerra al Japón.</w:t>
      </w:r>
    </w:p>
    <w:p w:rsidR="00724F23" w:rsidRDefault="00724F23" w:rsidP="00514946">
      <w:pPr>
        <w:pStyle w:val="NormalWeb"/>
        <w:ind w:left="-709" w:right="-142" w:firstLine="142"/>
        <w:jc w:val="both"/>
        <w:rPr>
          <w:rFonts w:ascii="Arial" w:hAnsi="Arial" w:cs="Arial"/>
          <w:b/>
        </w:rPr>
      </w:pPr>
      <w:r w:rsidRPr="00625F56">
        <w:rPr>
          <w:rFonts w:ascii="Arial" w:hAnsi="Arial" w:cs="Arial"/>
          <w:b/>
        </w:rPr>
        <w:t xml:space="preserve">A la vez que atacaban Hawái, los japoneses atacaron la </w:t>
      </w:r>
      <w:hyperlink r:id="rId756" w:tooltip="Batalla de la Isla Wake" w:history="1">
        <w:r w:rsidRPr="00625F56">
          <w:rPr>
            <w:rStyle w:val="Hipervnculo"/>
            <w:rFonts w:ascii="Arial" w:hAnsi="Arial" w:cs="Arial"/>
            <w:b/>
            <w:color w:val="auto"/>
            <w:u w:val="none"/>
          </w:rPr>
          <w:t>isla de Wake</w:t>
        </w:r>
      </w:hyperlink>
      <w:r w:rsidRPr="00625F56">
        <w:rPr>
          <w:rFonts w:ascii="Arial" w:hAnsi="Arial" w:cs="Arial"/>
          <w:b/>
        </w:rPr>
        <w:t xml:space="preserve">, un territorio estadounidense en el Pacífico Central. El intento de desembarco inicial, fue rechazado por la guarnición de </w:t>
      </w:r>
      <w:hyperlink r:id="rId757" w:tooltip="Cuerpo de Marines de los Estados Unidos" w:history="1">
        <w:r w:rsidRPr="00625F56">
          <w:rPr>
            <w:rStyle w:val="Hipervnculo"/>
            <w:rFonts w:ascii="Arial" w:hAnsi="Arial" w:cs="Arial"/>
            <w:b/>
            <w:color w:val="auto"/>
            <w:u w:val="none"/>
          </w:rPr>
          <w:t>Marines</w:t>
        </w:r>
      </w:hyperlink>
      <w:r w:rsidRPr="00625F56">
        <w:rPr>
          <w:rFonts w:ascii="Arial" w:hAnsi="Arial" w:cs="Arial"/>
          <w:b/>
        </w:rPr>
        <w:t xml:space="preserve">, y una resistencia muy dura continuó hasta el </w:t>
      </w:r>
      <w:hyperlink r:id="rId758" w:tooltip="23 de diciembre" w:history="1">
        <w:r w:rsidRPr="00625F56">
          <w:rPr>
            <w:rStyle w:val="Hipervnculo"/>
            <w:rFonts w:ascii="Arial" w:hAnsi="Arial" w:cs="Arial"/>
            <w:b/>
            <w:color w:val="auto"/>
            <w:u w:val="none"/>
          </w:rPr>
          <w:t>23 de diciembre</w:t>
        </w:r>
      </w:hyperlink>
      <w:r w:rsidRPr="00625F56">
        <w:rPr>
          <w:rFonts w:ascii="Arial" w:hAnsi="Arial" w:cs="Arial"/>
          <w:b/>
        </w:rPr>
        <w:t>. Los japoneses enviaron un gran número de refuerzos, y la guarnición se rindió cuando estuvo claro que no estaba viniendo ninguna fuerza de auxilio.</w:t>
      </w:r>
    </w:p>
    <w:p w:rsidR="005E0E13" w:rsidRDefault="005E0E13" w:rsidP="0059694D">
      <w:pPr>
        <w:pStyle w:val="NormalWeb"/>
        <w:ind w:left="-709" w:right="-142" w:firstLine="142"/>
        <w:jc w:val="center"/>
        <w:rPr>
          <w:rFonts w:ascii="Arial" w:hAnsi="Arial" w:cs="Arial"/>
          <w:b/>
        </w:rPr>
      </w:pPr>
      <w:r>
        <w:rPr>
          <w:noProof/>
        </w:rPr>
        <w:drawing>
          <wp:inline distT="0" distB="0" distL="0" distR="0">
            <wp:extent cx="2583674" cy="2076450"/>
            <wp:effectExtent l="19050" t="0" r="7126" b="0"/>
            <wp:docPr id="19" name="Imagen 19" descr="Resultado de imagen de pearl harbour hawa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de pearl harbour hawaii"/>
                    <pic:cNvPicPr>
                      <a:picLocks noChangeAspect="1" noChangeArrowheads="1"/>
                    </pic:cNvPicPr>
                  </pic:nvPicPr>
                  <pic:blipFill>
                    <a:blip r:embed="rId759"/>
                    <a:srcRect/>
                    <a:stretch>
                      <a:fillRect/>
                    </a:stretch>
                  </pic:blipFill>
                  <pic:spPr bwMode="auto">
                    <a:xfrm>
                      <a:off x="0" y="0"/>
                      <a:ext cx="2588380" cy="2080232"/>
                    </a:xfrm>
                    <a:prstGeom prst="rect">
                      <a:avLst/>
                    </a:prstGeom>
                    <a:noFill/>
                    <a:ln w="9525">
                      <a:noFill/>
                      <a:miter lim="800000"/>
                      <a:headEnd/>
                      <a:tailEnd/>
                    </a:ln>
                  </pic:spPr>
                </pic:pic>
              </a:graphicData>
            </a:graphic>
          </wp:inline>
        </w:drawing>
      </w:r>
      <w:r>
        <w:rPr>
          <w:noProof/>
        </w:rPr>
        <w:drawing>
          <wp:inline distT="0" distB="0" distL="0" distR="0">
            <wp:extent cx="2899498" cy="2076450"/>
            <wp:effectExtent l="19050" t="0" r="0" b="0"/>
            <wp:docPr id="22" name="Imagen 22" descr="Resultado de imagen de pearl harbour hawa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ultado de imagen de pearl harbour hawaii"/>
                    <pic:cNvPicPr>
                      <a:picLocks noChangeAspect="1" noChangeArrowheads="1"/>
                    </pic:cNvPicPr>
                  </pic:nvPicPr>
                  <pic:blipFill>
                    <a:blip r:embed="rId760"/>
                    <a:srcRect/>
                    <a:stretch>
                      <a:fillRect/>
                    </a:stretch>
                  </pic:blipFill>
                  <pic:spPr bwMode="auto">
                    <a:xfrm>
                      <a:off x="0" y="0"/>
                      <a:ext cx="2899498" cy="2076450"/>
                    </a:xfrm>
                    <a:prstGeom prst="rect">
                      <a:avLst/>
                    </a:prstGeom>
                    <a:noFill/>
                    <a:ln w="9525">
                      <a:noFill/>
                      <a:miter lim="800000"/>
                      <a:headEnd/>
                      <a:tailEnd/>
                    </a:ln>
                  </pic:spPr>
                </pic:pic>
              </a:graphicData>
            </a:graphic>
          </wp:inline>
        </w:drawing>
      </w:r>
    </w:p>
    <w:p w:rsidR="006C4925" w:rsidRDefault="00724F23" w:rsidP="00514946">
      <w:pPr>
        <w:pStyle w:val="NormalWeb"/>
        <w:ind w:left="-709" w:right="-142" w:firstLine="142"/>
        <w:jc w:val="both"/>
        <w:rPr>
          <w:rFonts w:ascii="Arial" w:hAnsi="Arial" w:cs="Arial"/>
          <w:b/>
        </w:rPr>
      </w:pPr>
      <w:r w:rsidRPr="00625F56">
        <w:rPr>
          <w:rFonts w:ascii="Arial" w:hAnsi="Arial" w:cs="Arial"/>
          <w:b/>
        </w:rPr>
        <w:t xml:space="preserve">Japón también </w:t>
      </w:r>
      <w:hyperlink r:id="rId761" w:tooltip="Batalla de las Filipinas (1941-42)" w:history="1">
        <w:r w:rsidRPr="00625F56">
          <w:rPr>
            <w:rStyle w:val="Hipervnculo"/>
            <w:rFonts w:ascii="Arial" w:hAnsi="Arial" w:cs="Arial"/>
            <w:b/>
            <w:color w:val="auto"/>
            <w:u w:val="none"/>
          </w:rPr>
          <w:t>invadió las Filipinas</w:t>
        </w:r>
      </w:hyperlink>
      <w:r w:rsidRPr="00625F56">
        <w:rPr>
          <w:rFonts w:ascii="Arial" w:hAnsi="Arial" w:cs="Arial"/>
          <w:b/>
        </w:rPr>
        <w:t xml:space="preserve">, un protectorado de los Estados Unidos, el 8 de diciembre. Las fuerzas estadounidenses y filipinas, bajo el mando del </w:t>
      </w:r>
      <w:hyperlink r:id="rId762" w:tooltip="General" w:history="1">
        <w:r w:rsidRPr="00625F56">
          <w:rPr>
            <w:rStyle w:val="Hipervnculo"/>
            <w:rFonts w:ascii="Arial" w:hAnsi="Arial" w:cs="Arial"/>
            <w:b/>
            <w:color w:val="auto"/>
            <w:u w:val="none"/>
          </w:rPr>
          <w:t>general</w:t>
        </w:r>
      </w:hyperlink>
      <w:r w:rsidRPr="00625F56">
        <w:rPr>
          <w:rFonts w:ascii="Arial" w:hAnsi="Arial" w:cs="Arial"/>
          <w:b/>
        </w:rPr>
        <w:t xml:space="preserve"> </w:t>
      </w:r>
      <w:hyperlink r:id="rId763" w:tooltip="Douglas MacArthur" w:history="1">
        <w:r w:rsidRPr="00625F56">
          <w:rPr>
            <w:rStyle w:val="Hipervnculo"/>
            <w:rFonts w:ascii="Arial" w:hAnsi="Arial" w:cs="Arial"/>
            <w:b/>
            <w:color w:val="auto"/>
            <w:u w:val="none"/>
          </w:rPr>
          <w:t>Douglas MacArthur</w:t>
        </w:r>
      </w:hyperlink>
      <w:r w:rsidRPr="00625F56">
        <w:rPr>
          <w:rFonts w:ascii="Arial" w:hAnsi="Arial" w:cs="Arial"/>
          <w:b/>
        </w:rPr>
        <w:t xml:space="preserve">, fueron forzadas a retirarse a la </w:t>
      </w:r>
      <w:hyperlink r:id="rId764" w:tooltip="Marcha de la Muerte de Bataán" w:history="1">
        <w:r w:rsidRPr="00625F56">
          <w:rPr>
            <w:rStyle w:val="Hipervnculo"/>
            <w:rFonts w:ascii="Arial" w:hAnsi="Arial" w:cs="Arial"/>
            <w:b/>
            <w:color w:val="auto"/>
            <w:u w:val="none"/>
          </w:rPr>
          <w:t xml:space="preserve">península de </w:t>
        </w:r>
        <w:proofErr w:type="spellStart"/>
        <w:r w:rsidRPr="00625F56">
          <w:rPr>
            <w:rStyle w:val="Hipervnculo"/>
            <w:rFonts w:ascii="Arial" w:hAnsi="Arial" w:cs="Arial"/>
            <w:b/>
            <w:color w:val="auto"/>
            <w:u w:val="none"/>
          </w:rPr>
          <w:t>Bataán</w:t>
        </w:r>
        <w:proofErr w:type="spellEnd"/>
      </w:hyperlink>
      <w:r w:rsidRPr="00625F56">
        <w:rPr>
          <w:rFonts w:ascii="Arial" w:hAnsi="Arial" w:cs="Arial"/>
          <w:b/>
        </w:rPr>
        <w:t xml:space="preserve">. Una fiera resistencia continuó hasta abril, comprando un tiempo precioso para los Aliados. </w:t>
      </w:r>
    </w:p>
    <w:p w:rsidR="00724F23" w:rsidRPr="00625F56" w:rsidRDefault="006C4925" w:rsidP="00514946">
      <w:pPr>
        <w:pStyle w:val="NormalWeb"/>
        <w:ind w:left="-709" w:right="-142" w:firstLine="142"/>
        <w:jc w:val="both"/>
        <w:rPr>
          <w:rFonts w:ascii="Arial" w:hAnsi="Arial" w:cs="Arial"/>
          <w:b/>
        </w:rPr>
      </w:pPr>
      <w:r>
        <w:rPr>
          <w:rFonts w:ascii="Arial" w:hAnsi="Arial" w:cs="Arial"/>
          <w:b/>
        </w:rPr>
        <w:lastRenderedPageBreak/>
        <w:t xml:space="preserve">   </w:t>
      </w:r>
      <w:r w:rsidR="00724F23" w:rsidRPr="00625F56">
        <w:rPr>
          <w:rFonts w:ascii="Arial" w:hAnsi="Arial" w:cs="Arial"/>
          <w:b/>
        </w:rPr>
        <w:t xml:space="preserve">Después de su rendición, los supervivientes fueron conducidos a la </w:t>
      </w:r>
      <w:hyperlink r:id="rId765" w:tooltip="Marcha de la Muerte de Bataán" w:history="1">
        <w:r w:rsidR="00724F23" w:rsidRPr="00625F56">
          <w:rPr>
            <w:rStyle w:val="Hipervnculo"/>
            <w:rFonts w:ascii="Arial" w:hAnsi="Arial" w:cs="Arial"/>
            <w:b/>
            <w:color w:val="auto"/>
            <w:u w:val="none"/>
          </w:rPr>
          <w:t xml:space="preserve">Marcha de la Muerte de </w:t>
        </w:r>
        <w:proofErr w:type="spellStart"/>
        <w:r w:rsidR="00724F23" w:rsidRPr="00625F56">
          <w:rPr>
            <w:rStyle w:val="Hipervnculo"/>
            <w:rFonts w:ascii="Arial" w:hAnsi="Arial" w:cs="Arial"/>
            <w:b/>
            <w:color w:val="auto"/>
            <w:u w:val="none"/>
          </w:rPr>
          <w:t>Bataán</w:t>
        </w:r>
        <w:proofErr w:type="spellEnd"/>
      </w:hyperlink>
      <w:r w:rsidR="00724F23" w:rsidRPr="00625F56">
        <w:rPr>
          <w:rFonts w:ascii="Arial" w:hAnsi="Arial" w:cs="Arial"/>
          <w:b/>
        </w:rPr>
        <w:t xml:space="preserve">. La resistencia </w:t>
      </w:r>
      <w:r w:rsidR="00225302">
        <w:rPr>
          <w:rFonts w:ascii="Arial" w:hAnsi="Arial" w:cs="Arial"/>
          <w:b/>
        </w:rPr>
        <w:t>a</w:t>
      </w:r>
      <w:r w:rsidR="00724F23" w:rsidRPr="00625F56">
        <w:rPr>
          <w:rFonts w:ascii="Arial" w:hAnsi="Arial" w:cs="Arial"/>
          <w:b/>
        </w:rPr>
        <w:t xml:space="preserve">liada continuó por un mes más en la isla fortaleza de </w:t>
      </w:r>
      <w:hyperlink r:id="rId766" w:tooltip="Corregidor (isla)" w:history="1">
        <w:r w:rsidR="00724F23" w:rsidRPr="00625F56">
          <w:rPr>
            <w:rStyle w:val="Hipervnculo"/>
            <w:rFonts w:ascii="Arial" w:hAnsi="Arial" w:cs="Arial"/>
            <w:b/>
            <w:color w:val="auto"/>
            <w:u w:val="none"/>
          </w:rPr>
          <w:t>Corregidor</w:t>
        </w:r>
      </w:hyperlink>
      <w:r w:rsidR="00724F23" w:rsidRPr="00625F56">
        <w:rPr>
          <w:rFonts w:ascii="Arial" w:hAnsi="Arial" w:cs="Arial"/>
          <w:b/>
        </w:rPr>
        <w:t>, hasta que también se rindieron. El general MacArthur, al que se le había ordenado retirarse a Australia, prometió: «Volveré».</w:t>
      </w:r>
    </w:p>
    <w:p w:rsidR="00724F23" w:rsidRPr="00625F56" w:rsidRDefault="00724F23" w:rsidP="00514946">
      <w:pPr>
        <w:pStyle w:val="NormalWeb"/>
        <w:ind w:left="-709" w:right="-142" w:firstLine="142"/>
        <w:jc w:val="both"/>
        <w:rPr>
          <w:rFonts w:ascii="Arial" w:hAnsi="Arial" w:cs="Arial"/>
          <w:b/>
        </w:rPr>
      </w:pPr>
      <w:r w:rsidRPr="00625F56">
        <w:rPr>
          <w:rFonts w:ascii="Arial" w:hAnsi="Arial" w:cs="Arial"/>
          <w:b/>
        </w:rPr>
        <w:t xml:space="preserve">Un desastre golpeó a los británicos el 10 de diciembre, cuando perdieron 2 barcos de guerra importantes, el </w:t>
      </w:r>
      <w:hyperlink r:id="rId767" w:tooltip="HMS Prince of Wales (53)" w:history="1">
        <w:r w:rsidRPr="00625F56">
          <w:rPr>
            <w:rStyle w:val="Hipervnculo"/>
            <w:rFonts w:ascii="Arial" w:hAnsi="Arial" w:cs="Arial"/>
            <w:b/>
            <w:color w:val="auto"/>
            <w:u w:val="none"/>
          </w:rPr>
          <w:t>HMS </w:t>
        </w:r>
        <w:r w:rsidRPr="00625F56">
          <w:rPr>
            <w:rStyle w:val="Hipervnculo"/>
            <w:rFonts w:ascii="Arial" w:hAnsi="Arial" w:cs="Arial"/>
            <w:b/>
            <w:i/>
            <w:iCs/>
            <w:color w:val="auto"/>
            <w:u w:val="none"/>
          </w:rPr>
          <w:t xml:space="preserve">Prince of </w:t>
        </w:r>
        <w:proofErr w:type="spellStart"/>
        <w:r w:rsidRPr="00625F56">
          <w:rPr>
            <w:rStyle w:val="Hipervnculo"/>
            <w:rFonts w:ascii="Arial" w:hAnsi="Arial" w:cs="Arial"/>
            <w:b/>
            <w:i/>
            <w:iCs/>
            <w:color w:val="auto"/>
            <w:u w:val="none"/>
          </w:rPr>
          <w:t>Wales</w:t>
        </w:r>
        <w:proofErr w:type="spellEnd"/>
      </w:hyperlink>
      <w:r w:rsidRPr="00625F56">
        <w:rPr>
          <w:rFonts w:ascii="Arial" w:hAnsi="Arial" w:cs="Arial"/>
          <w:b/>
        </w:rPr>
        <w:t xml:space="preserve"> y el </w:t>
      </w:r>
      <w:hyperlink r:id="rId768" w:tooltip="HMS Repulse (1916)" w:history="1">
        <w:r w:rsidRPr="00625F56">
          <w:rPr>
            <w:rStyle w:val="Hipervnculo"/>
            <w:rFonts w:ascii="Arial" w:hAnsi="Arial" w:cs="Arial"/>
            <w:b/>
            <w:color w:val="auto"/>
            <w:u w:val="none"/>
          </w:rPr>
          <w:t>HMS </w:t>
        </w:r>
        <w:r w:rsidRPr="00625F56">
          <w:rPr>
            <w:rStyle w:val="Hipervnculo"/>
            <w:rFonts w:ascii="Arial" w:hAnsi="Arial" w:cs="Arial"/>
            <w:b/>
            <w:i/>
            <w:iCs/>
            <w:color w:val="auto"/>
            <w:u w:val="none"/>
          </w:rPr>
          <w:t>Repulse</w:t>
        </w:r>
      </w:hyperlink>
      <w:r w:rsidRPr="00625F56">
        <w:rPr>
          <w:rFonts w:ascii="Arial" w:hAnsi="Arial" w:cs="Arial"/>
          <w:b/>
        </w:rPr>
        <w:t xml:space="preserve">. Ambos buques fueron atacados por 85 bombarderos y torpederos japoneses con base en </w:t>
      </w:r>
      <w:hyperlink r:id="rId769" w:tooltip="Saigón" w:history="1">
        <w:r w:rsidRPr="00625F56">
          <w:rPr>
            <w:rStyle w:val="Hipervnculo"/>
            <w:rFonts w:ascii="Arial" w:hAnsi="Arial" w:cs="Arial"/>
            <w:b/>
            <w:color w:val="auto"/>
            <w:u w:val="none"/>
          </w:rPr>
          <w:t>Saigón</w:t>
        </w:r>
      </w:hyperlink>
      <w:r w:rsidRPr="00625F56">
        <w:rPr>
          <w:rFonts w:ascii="Arial" w:hAnsi="Arial" w:cs="Arial"/>
          <w:b/>
        </w:rPr>
        <w:t xml:space="preserve">, en la </w:t>
      </w:r>
      <w:hyperlink r:id="rId770" w:tooltip="Indochina francesa" w:history="1">
        <w:r w:rsidRPr="00625F56">
          <w:rPr>
            <w:rStyle w:val="Hipervnculo"/>
            <w:rFonts w:ascii="Arial" w:hAnsi="Arial" w:cs="Arial"/>
            <w:b/>
            <w:color w:val="auto"/>
            <w:u w:val="none"/>
          </w:rPr>
          <w:t>Indochina francesa</w:t>
        </w:r>
      </w:hyperlink>
      <w:r w:rsidRPr="00625F56">
        <w:rPr>
          <w:rFonts w:ascii="Arial" w:hAnsi="Arial" w:cs="Arial"/>
          <w:b/>
        </w:rPr>
        <w:t xml:space="preserve">, y 840 marineros británicos perecieron. </w:t>
      </w:r>
      <w:hyperlink r:id="rId771" w:tooltip="Winston Churchill" w:history="1">
        <w:proofErr w:type="spellStart"/>
        <w:r w:rsidRPr="00625F56">
          <w:rPr>
            <w:rStyle w:val="Hipervnculo"/>
            <w:rFonts w:ascii="Arial" w:hAnsi="Arial" w:cs="Arial"/>
            <w:b/>
            <w:color w:val="auto"/>
            <w:u w:val="none"/>
          </w:rPr>
          <w:t>Winston</w:t>
        </w:r>
        <w:proofErr w:type="spellEnd"/>
        <w:r w:rsidRPr="00625F56">
          <w:rPr>
            <w:rStyle w:val="Hipervnculo"/>
            <w:rFonts w:ascii="Arial" w:hAnsi="Arial" w:cs="Arial"/>
            <w:b/>
            <w:color w:val="auto"/>
            <w:u w:val="none"/>
          </w:rPr>
          <w:t xml:space="preserve"> Churchill</w:t>
        </w:r>
      </w:hyperlink>
      <w:r w:rsidRPr="00625F56">
        <w:rPr>
          <w:rFonts w:ascii="Arial" w:hAnsi="Arial" w:cs="Arial"/>
          <w:b/>
        </w:rPr>
        <w:t xml:space="preserve"> dijo acerca del suceso: «En toda la guerra, nunca recibí un golpe más directo».</w:t>
      </w:r>
    </w:p>
    <w:p w:rsidR="00724F23" w:rsidRPr="00625F56" w:rsidRDefault="00724F23" w:rsidP="00514946">
      <w:pPr>
        <w:pStyle w:val="NormalWeb"/>
        <w:ind w:left="-709" w:right="-142" w:firstLine="142"/>
        <w:jc w:val="both"/>
        <w:rPr>
          <w:rFonts w:ascii="Arial" w:hAnsi="Arial" w:cs="Arial"/>
          <w:b/>
        </w:rPr>
      </w:pPr>
      <w:r w:rsidRPr="00625F56">
        <w:rPr>
          <w:rFonts w:ascii="Arial" w:hAnsi="Arial" w:cs="Arial"/>
          <w:b/>
        </w:rPr>
        <w:t xml:space="preserve">Alemania declaró la guerra a los Estados Unidos el </w:t>
      </w:r>
      <w:hyperlink r:id="rId772" w:tooltip="11 de diciembre" w:history="1">
        <w:r w:rsidRPr="00625F56">
          <w:rPr>
            <w:rStyle w:val="Hipervnculo"/>
            <w:rFonts w:ascii="Arial" w:hAnsi="Arial" w:cs="Arial"/>
            <w:b/>
            <w:color w:val="auto"/>
            <w:u w:val="none"/>
          </w:rPr>
          <w:t>11 de diciembre</w:t>
        </w:r>
      </w:hyperlink>
      <w:r w:rsidRPr="00625F56">
        <w:rPr>
          <w:rFonts w:ascii="Arial" w:hAnsi="Arial" w:cs="Arial"/>
          <w:b/>
        </w:rPr>
        <w:t xml:space="preserve">, aunque no estaba obligada a hacerlo bajo el acuerdo del </w:t>
      </w:r>
      <w:hyperlink r:id="rId773" w:tooltip="Pacto Tripartito" w:history="1">
        <w:r w:rsidRPr="00625F56">
          <w:rPr>
            <w:rStyle w:val="Hipervnculo"/>
            <w:rFonts w:ascii="Arial" w:hAnsi="Arial" w:cs="Arial"/>
            <w:b/>
            <w:color w:val="auto"/>
            <w:u w:val="none"/>
          </w:rPr>
          <w:t>Pacto Tripartito</w:t>
        </w:r>
      </w:hyperlink>
      <w:r w:rsidRPr="00625F56">
        <w:rPr>
          <w:rFonts w:ascii="Arial" w:hAnsi="Arial" w:cs="Arial"/>
          <w:b/>
        </w:rPr>
        <w:t>. Hitler esperaba que Japón apoya</w:t>
      </w:r>
      <w:r w:rsidR="00D26AB1">
        <w:rPr>
          <w:rFonts w:ascii="Arial" w:hAnsi="Arial" w:cs="Arial"/>
          <w:b/>
        </w:rPr>
        <w:t>-</w:t>
      </w:r>
      <w:r w:rsidRPr="00625F56">
        <w:rPr>
          <w:rFonts w:ascii="Arial" w:hAnsi="Arial" w:cs="Arial"/>
          <w:b/>
        </w:rPr>
        <w:t>ría a Alemania atacando a la Unión Soviética. Japón no lo hizo porque había firmado un tratado de no agresión, prefiriendo concentrarse en expandir su imperio en China, Sudeste de Asia, y el Pacífico. Más que abrir un segundo frente sobre la URSS, el efecto de la declaración de guerra alemana fue el de borrar cualquier oposición significativa dentro de los Estados Unidos, para unirse a la lucha en el Teatro Europeo.</w:t>
      </w:r>
    </w:p>
    <w:p w:rsidR="00724F23" w:rsidRPr="00625F56" w:rsidRDefault="00724F23" w:rsidP="00514946">
      <w:pPr>
        <w:pStyle w:val="NormalWeb"/>
        <w:ind w:left="-709" w:right="-142" w:firstLine="142"/>
        <w:jc w:val="both"/>
        <w:rPr>
          <w:rFonts w:ascii="Arial" w:hAnsi="Arial" w:cs="Arial"/>
          <w:b/>
        </w:rPr>
      </w:pPr>
      <w:r w:rsidRPr="00625F56">
        <w:rPr>
          <w:rFonts w:ascii="Arial" w:hAnsi="Arial" w:cs="Arial"/>
          <w:b/>
        </w:rPr>
        <w:t xml:space="preserve">Los Aliados </w:t>
      </w:r>
      <w:hyperlink r:id="rId774" w:tooltip="Cuatro Policías" w:history="1">
        <w:r w:rsidRPr="00625F56">
          <w:rPr>
            <w:rStyle w:val="Hipervnculo"/>
            <w:rFonts w:ascii="Arial" w:hAnsi="Arial" w:cs="Arial"/>
            <w:b/>
            <w:bCs/>
            <w:color w:val="auto"/>
            <w:u w:val="none"/>
          </w:rPr>
          <w:t>Cuatro Grandes</w:t>
        </w:r>
      </w:hyperlink>
      <w:r w:rsidRPr="00625F56">
        <w:rPr>
          <w:rFonts w:ascii="Arial" w:hAnsi="Arial" w:cs="Arial"/>
          <w:b/>
        </w:rPr>
        <w:t xml:space="preserve"> —</w:t>
      </w:r>
      <w:hyperlink r:id="rId775" w:tooltip="Reino Unido" w:history="1">
        <w:r w:rsidRPr="00625F56">
          <w:rPr>
            <w:rStyle w:val="Hipervnculo"/>
            <w:rFonts w:ascii="Arial" w:hAnsi="Arial" w:cs="Arial"/>
            <w:b/>
            <w:color w:val="auto"/>
            <w:u w:val="none"/>
          </w:rPr>
          <w:t>Reino Unido</w:t>
        </w:r>
      </w:hyperlink>
      <w:r w:rsidRPr="00625F56">
        <w:rPr>
          <w:rFonts w:ascii="Arial" w:hAnsi="Arial" w:cs="Arial"/>
          <w:b/>
        </w:rPr>
        <w:t xml:space="preserve">, los </w:t>
      </w:r>
      <w:hyperlink r:id="rId776" w:tooltip="Estados Unidos" w:history="1">
        <w:r w:rsidRPr="00625F56">
          <w:rPr>
            <w:rStyle w:val="Hipervnculo"/>
            <w:rFonts w:ascii="Arial" w:hAnsi="Arial" w:cs="Arial"/>
            <w:b/>
            <w:color w:val="auto"/>
            <w:u w:val="none"/>
          </w:rPr>
          <w:t>Estados Unidos</w:t>
        </w:r>
      </w:hyperlink>
      <w:r w:rsidRPr="00625F56">
        <w:rPr>
          <w:rFonts w:ascii="Arial" w:hAnsi="Arial" w:cs="Arial"/>
          <w:b/>
        </w:rPr>
        <w:t xml:space="preserve">, la </w:t>
      </w:r>
      <w:hyperlink r:id="rId777" w:tooltip="Unión Soviética" w:history="1">
        <w:r w:rsidRPr="00625F56">
          <w:rPr>
            <w:rStyle w:val="Hipervnculo"/>
            <w:rFonts w:ascii="Arial" w:hAnsi="Arial" w:cs="Arial"/>
            <w:b/>
            <w:color w:val="auto"/>
            <w:u w:val="none"/>
          </w:rPr>
          <w:t>Unión Soviética</w:t>
        </w:r>
      </w:hyperlink>
      <w:r w:rsidRPr="00625F56">
        <w:rPr>
          <w:rFonts w:ascii="Arial" w:hAnsi="Arial" w:cs="Arial"/>
          <w:b/>
        </w:rPr>
        <w:t xml:space="preserve"> y </w:t>
      </w:r>
      <w:hyperlink r:id="rId778" w:tooltip="República de China (1912-1949)" w:history="1">
        <w:r w:rsidRPr="00625F56">
          <w:rPr>
            <w:rStyle w:val="Hipervnculo"/>
            <w:rFonts w:ascii="Arial" w:hAnsi="Arial" w:cs="Arial"/>
            <w:b/>
            <w:color w:val="auto"/>
            <w:u w:val="none"/>
          </w:rPr>
          <w:t>China</w:t>
        </w:r>
      </w:hyperlink>
      <w:r w:rsidRPr="00625F56">
        <w:rPr>
          <w:rFonts w:ascii="Arial" w:hAnsi="Arial" w:cs="Arial"/>
          <w:b/>
        </w:rPr>
        <w:t xml:space="preserve"> — fueron</w:t>
      </w:r>
      <w:r w:rsidR="00225302">
        <w:rPr>
          <w:rFonts w:ascii="Arial" w:hAnsi="Arial" w:cs="Arial"/>
          <w:b/>
        </w:rPr>
        <w:t xml:space="preserve"> declarados unidos</w:t>
      </w:r>
      <w:r w:rsidRPr="00625F56">
        <w:rPr>
          <w:rFonts w:ascii="Arial" w:hAnsi="Arial" w:cs="Arial"/>
          <w:b/>
        </w:rPr>
        <w:t xml:space="preserve"> a través de la </w:t>
      </w:r>
      <w:hyperlink r:id="rId779" w:tooltip="Declaración de las Naciones Unidas" w:history="1">
        <w:r w:rsidRPr="00625F56">
          <w:rPr>
            <w:rStyle w:val="Hipervnculo"/>
            <w:rFonts w:ascii="Arial" w:hAnsi="Arial" w:cs="Arial"/>
            <w:b/>
            <w:color w:val="auto"/>
            <w:u w:val="none"/>
          </w:rPr>
          <w:t>Declaración de las Naciones Unidas</w:t>
        </w:r>
      </w:hyperlink>
      <w:r w:rsidRPr="00625F56">
        <w:rPr>
          <w:rFonts w:ascii="Arial" w:hAnsi="Arial" w:cs="Arial"/>
          <w:b/>
        </w:rPr>
        <w:t xml:space="preserve"> el </w:t>
      </w:r>
      <w:hyperlink r:id="rId780" w:tooltip="1 de enero" w:history="1">
        <w:r w:rsidRPr="00625F56">
          <w:rPr>
            <w:rStyle w:val="Hipervnculo"/>
            <w:rFonts w:ascii="Arial" w:hAnsi="Arial" w:cs="Arial"/>
            <w:b/>
            <w:color w:val="auto"/>
            <w:u w:val="none"/>
          </w:rPr>
          <w:t>1 de enero</w:t>
        </w:r>
      </w:hyperlink>
      <w:r w:rsidRPr="00625F56">
        <w:rPr>
          <w:rFonts w:ascii="Arial" w:hAnsi="Arial" w:cs="Arial"/>
          <w:b/>
        </w:rPr>
        <w:t xml:space="preserve"> de </w:t>
      </w:r>
      <w:hyperlink r:id="rId781" w:tooltip="1942" w:history="1">
        <w:r w:rsidRPr="00625F56">
          <w:rPr>
            <w:rStyle w:val="Hipervnculo"/>
            <w:rFonts w:ascii="Arial" w:hAnsi="Arial" w:cs="Arial"/>
            <w:b/>
            <w:color w:val="auto"/>
            <w:u w:val="none"/>
          </w:rPr>
          <w:t>1942</w:t>
        </w:r>
      </w:hyperlink>
      <w:r w:rsidRPr="00625F56">
        <w:rPr>
          <w:rFonts w:ascii="Arial" w:hAnsi="Arial" w:cs="Arial"/>
          <w:b/>
        </w:rPr>
        <w:t xml:space="preserve">. Poco después se formó el </w:t>
      </w:r>
      <w:hyperlink r:id="rId782" w:tooltip="Comando Americano-Británico-Holandés-Australiano" w:history="1">
        <w:r w:rsidRPr="00625F56">
          <w:rPr>
            <w:rStyle w:val="Hipervnculo"/>
            <w:rFonts w:ascii="Arial" w:hAnsi="Arial" w:cs="Arial"/>
            <w:b/>
            <w:color w:val="auto"/>
            <w:u w:val="none"/>
          </w:rPr>
          <w:t>Comando estadounidense-británico-holandés-australiano</w:t>
        </w:r>
      </w:hyperlink>
      <w:r w:rsidRPr="00625F56">
        <w:rPr>
          <w:rFonts w:ascii="Arial" w:hAnsi="Arial" w:cs="Arial"/>
          <w:b/>
        </w:rPr>
        <w:t>, en inglés (ABDACOM), para unificar las fuerzas Aliadas en el Sureste de Asia. Fue el primer mando supremo Aliado de la guerra.</w:t>
      </w:r>
    </w:p>
    <w:p w:rsidR="00724F23" w:rsidRPr="00625F56" w:rsidRDefault="00724F23" w:rsidP="00514946">
      <w:pPr>
        <w:pStyle w:val="NormalWeb"/>
        <w:ind w:left="-709" w:right="-142" w:firstLine="142"/>
        <w:jc w:val="both"/>
        <w:rPr>
          <w:rFonts w:ascii="Arial" w:hAnsi="Arial" w:cs="Arial"/>
          <w:b/>
        </w:rPr>
      </w:pPr>
      <w:r w:rsidRPr="00625F56">
        <w:rPr>
          <w:rFonts w:ascii="Arial" w:hAnsi="Arial" w:cs="Arial"/>
          <w:b/>
        </w:rPr>
        <w:t xml:space="preserve">Las fuerzas navales ABDACOM casi fueron destruidas en la </w:t>
      </w:r>
      <w:hyperlink r:id="rId783" w:tooltip="Batalla del Mar de Java" w:history="1">
        <w:r w:rsidRPr="00625F56">
          <w:rPr>
            <w:rStyle w:val="Hipervnculo"/>
            <w:rFonts w:ascii="Arial" w:hAnsi="Arial" w:cs="Arial"/>
            <w:b/>
            <w:color w:val="auto"/>
            <w:u w:val="none"/>
          </w:rPr>
          <w:t>batalla del Mar de Java</w:t>
        </w:r>
      </w:hyperlink>
      <w:r w:rsidRPr="00625F56">
        <w:rPr>
          <w:rFonts w:ascii="Arial" w:hAnsi="Arial" w:cs="Arial"/>
          <w:b/>
        </w:rPr>
        <w:t>, la batalla naval más grande de la guerra hasta ese momento, desde el 28 de febrero hasta el 1 de marzo. El mando conjunto se acabó poco después, para reemplazarse por tres mandos supremos Aliados en el Sudeste de Asia y en el Pacífico.</w:t>
      </w:r>
    </w:p>
    <w:p w:rsidR="00724F23" w:rsidRPr="00625F56" w:rsidRDefault="00724F23" w:rsidP="00514946">
      <w:pPr>
        <w:pStyle w:val="NormalWeb"/>
        <w:ind w:left="-709" w:right="-142" w:firstLine="142"/>
        <w:jc w:val="both"/>
        <w:rPr>
          <w:rFonts w:ascii="Arial" w:hAnsi="Arial" w:cs="Arial"/>
          <w:b/>
        </w:rPr>
      </w:pPr>
      <w:r w:rsidRPr="00625F56">
        <w:rPr>
          <w:rFonts w:ascii="Arial" w:hAnsi="Arial" w:cs="Arial"/>
          <w:b/>
        </w:rPr>
        <w:t xml:space="preserve">En abril, la </w:t>
      </w:r>
      <w:hyperlink r:id="rId784" w:tooltip="Incursión Doolittle" w:history="1">
        <w:r w:rsidRPr="00625F56">
          <w:rPr>
            <w:rStyle w:val="Hipervnculo"/>
            <w:rFonts w:ascii="Arial" w:hAnsi="Arial" w:cs="Arial"/>
            <w:b/>
            <w:color w:val="auto"/>
            <w:u w:val="none"/>
          </w:rPr>
          <w:t xml:space="preserve">incursión </w:t>
        </w:r>
        <w:proofErr w:type="spellStart"/>
        <w:r w:rsidRPr="00625F56">
          <w:rPr>
            <w:rStyle w:val="Hipervnculo"/>
            <w:rFonts w:ascii="Arial" w:hAnsi="Arial" w:cs="Arial"/>
            <w:b/>
            <w:color w:val="auto"/>
            <w:u w:val="none"/>
          </w:rPr>
          <w:t>Doolittle</w:t>
        </w:r>
        <w:proofErr w:type="spellEnd"/>
      </w:hyperlink>
      <w:r w:rsidRPr="00625F56">
        <w:rPr>
          <w:rFonts w:ascii="Arial" w:hAnsi="Arial" w:cs="Arial"/>
          <w:b/>
        </w:rPr>
        <w:t xml:space="preserve">, la primera incursión aérea Aliada sobre </w:t>
      </w:r>
      <w:hyperlink r:id="rId785" w:tooltip="Tokio" w:history="1">
        <w:r w:rsidRPr="00625F56">
          <w:rPr>
            <w:rStyle w:val="Hipervnculo"/>
            <w:rFonts w:ascii="Arial" w:hAnsi="Arial" w:cs="Arial"/>
            <w:b/>
            <w:color w:val="auto"/>
            <w:u w:val="none"/>
          </w:rPr>
          <w:t>Tokio</w:t>
        </w:r>
      </w:hyperlink>
      <w:r w:rsidRPr="00625F56">
        <w:rPr>
          <w:rFonts w:ascii="Arial" w:hAnsi="Arial" w:cs="Arial"/>
          <w:b/>
        </w:rPr>
        <w:t>, levantó la moral en los Estados Unidos e hizo que Japón gastase recursos en la defensa de la tierra madre, pero causó poco daño real.</w:t>
      </w:r>
    </w:p>
    <w:p w:rsidR="005E0E13" w:rsidRDefault="00724F23" w:rsidP="00514946">
      <w:pPr>
        <w:pStyle w:val="NormalWeb"/>
        <w:ind w:left="-709" w:right="-142" w:firstLine="142"/>
        <w:jc w:val="both"/>
        <w:rPr>
          <w:rFonts w:ascii="Arial" w:hAnsi="Arial" w:cs="Arial"/>
          <w:b/>
        </w:rPr>
      </w:pPr>
      <w:r w:rsidRPr="00625F56">
        <w:rPr>
          <w:rFonts w:ascii="Arial" w:hAnsi="Arial" w:cs="Arial"/>
          <w:b/>
        </w:rPr>
        <w:t xml:space="preserve">A principios de mayo, los japoneses empezaron a realizar la </w:t>
      </w:r>
      <w:hyperlink r:id="rId786" w:tooltip="Operación Mo" w:history="1">
        <w:r w:rsidRPr="00625F56">
          <w:rPr>
            <w:rStyle w:val="Hipervnculo"/>
            <w:rFonts w:ascii="Arial" w:hAnsi="Arial" w:cs="Arial"/>
            <w:b/>
            <w:color w:val="auto"/>
            <w:u w:val="none"/>
          </w:rPr>
          <w:t>Operación Mo</w:t>
        </w:r>
      </w:hyperlink>
      <w:r w:rsidRPr="00625F56">
        <w:rPr>
          <w:rFonts w:ascii="Arial" w:hAnsi="Arial" w:cs="Arial"/>
          <w:b/>
        </w:rPr>
        <w:t xml:space="preserve">, un plan para conquistar </w:t>
      </w:r>
      <w:hyperlink r:id="rId787" w:tooltip="Port Moresby" w:history="1">
        <w:r w:rsidRPr="00625F56">
          <w:rPr>
            <w:rStyle w:val="Hipervnculo"/>
            <w:rFonts w:ascii="Arial" w:hAnsi="Arial" w:cs="Arial"/>
            <w:b/>
            <w:color w:val="auto"/>
            <w:u w:val="none"/>
          </w:rPr>
          <w:t>Port Moresby</w:t>
        </w:r>
      </w:hyperlink>
      <w:r w:rsidRPr="00625F56">
        <w:rPr>
          <w:rFonts w:ascii="Arial" w:hAnsi="Arial" w:cs="Arial"/>
          <w:b/>
        </w:rPr>
        <w:t xml:space="preserve">, en </w:t>
      </w:r>
      <w:hyperlink r:id="rId788" w:tooltip="Nueva Guinea" w:history="1">
        <w:r w:rsidRPr="00625F56">
          <w:rPr>
            <w:rStyle w:val="Hipervnculo"/>
            <w:rFonts w:ascii="Arial" w:hAnsi="Arial" w:cs="Arial"/>
            <w:b/>
            <w:color w:val="auto"/>
            <w:u w:val="none"/>
          </w:rPr>
          <w:t>Nueva Guinea</w:t>
        </w:r>
      </w:hyperlink>
      <w:r w:rsidRPr="00625F56">
        <w:rPr>
          <w:rFonts w:ascii="Arial" w:hAnsi="Arial" w:cs="Arial"/>
          <w:b/>
        </w:rPr>
        <w:t xml:space="preserve">. El primer paso fue abortado por las marinas de los </w:t>
      </w:r>
      <w:hyperlink r:id="rId789" w:tooltip="Armada de los Estados Unidos" w:history="1">
        <w:r w:rsidRPr="00625F56">
          <w:rPr>
            <w:rStyle w:val="Hipervnculo"/>
            <w:rFonts w:ascii="Arial" w:hAnsi="Arial" w:cs="Arial"/>
            <w:b/>
            <w:color w:val="auto"/>
            <w:u w:val="none"/>
          </w:rPr>
          <w:t>Estados Unidos</w:t>
        </w:r>
      </w:hyperlink>
      <w:r w:rsidRPr="00625F56">
        <w:rPr>
          <w:rFonts w:ascii="Arial" w:hAnsi="Arial" w:cs="Arial"/>
          <w:b/>
        </w:rPr>
        <w:t xml:space="preserve"> y de </w:t>
      </w:r>
      <w:hyperlink r:id="rId790" w:tooltip="Armada Real Australiana" w:history="1">
        <w:r w:rsidRPr="00625F56">
          <w:rPr>
            <w:rStyle w:val="Hipervnculo"/>
            <w:rFonts w:ascii="Arial" w:hAnsi="Arial" w:cs="Arial"/>
            <w:b/>
            <w:color w:val="auto"/>
            <w:u w:val="none"/>
          </w:rPr>
          <w:t>Australia</w:t>
        </w:r>
      </w:hyperlink>
      <w:r w:rsidRPr="00625F56">
        <w:rPr>
          <w:rFonts w:ascii="Arial" w:hAnsi="Arial" w:cs="Arial"/>
          <w:b/>
        </w:rPr>
        <w:t xml:space="preserve"> en la </w:t>
      </w:r>
      <w:hyperlink r:id="rId791" w:tooltip="Batalla del Mar del Coral" w:history="1">
        <w:r w:rsidRPr="00625F56">
          <w:rPr>
            <w:rStyle w:val="Hipervnculo"/>
            <w:rFonts w:ascii="Arial" w:hAnsi="Arial" w:cs="Arial"/>
            <w:b/>
            <w:color w:val="auto"/>
            <w:u w:val="none"/>
          </w:rPr>
          <w:t>batalla del Mar del Coral</w:t>
        </w:r>
      </w:hyperlink>
      <w:r w:rsidRPr="00625F56">
        <w:rPr>
          <w:rFonts w:ascii="Arial" w:hAnsi="Arial" w:cs="Arial"/>
          <w:b/>
        </w:rPr>
        <w:t xml:space="preserve">. Esta fue la primera batalla que se luchó entre portaaviones, y la primera batalla donde las flotas enemigas nunca tuvieron contacto visual directo entre ellas. </w:t>
      </w:r>
    </w:p>
    <w:p w:rsidR="00FB69FE" w:rsidRDefault="005E0E13" w:rsidP="00514946">
      <w:pPr>
        <w:pStyle w:val="NormalWeb"/>
        <w:ind w:left="-709" w:right="-142" w:firstLine="142"/>
        <w:jc w:val="both"/>
        <w:rPr>
          <w:rFonts w:ascii="Arial" w:hAnsi="Arial" w:cs="Arial"/>
          <w:b/>
        </w:rPr>
      </w:pPr>
      <w:r>
        <w:rPr>
          <w:rFonts w:ascii="Arial" w:hAnsi="Arial" w:cs="Arial"/>
          <w:b/>
        </w:rPr>
        <w:t xml:space="preserve">   </w:t>
      </w:r>
      <w:r w:rsidR="00724F23" w:rsidRPr="00625F56">
        <w:rPr>
          <w:rFonts w:ascii="Arial" w:hAnsi="Arial" w:cs="Arial"/>
          <w:b/>
        </w:rPr>
        <w:t xml:space="preserve">El </w:t>
      </w:r>
      <w:hyperlink r:id="rId792" w:tooltip="Portaaviones" w:history="1">
        <w:r w:rsidR="00724F23" w:rsidRPr="00625F56">
          <w:rPr>
            <w:rStyle w:val="Hipervnculo"/>
            <w:rFonts w:ascii="Arial" w:hAnsi="Arial" w:cs="Arial"/>
            <w:b/>
            <w:color w:val="auto"/>
            <w:u w:val="none"/>
          </w:rPr>
          <w:t>portaaviones</w:t>
        </w:r>
      </w:hyperlink>
      <w:r w:rsidR="00724F23" w:rsidRPr="00625F56">
        <w:rPr>
          <w:rFonts w:ascii="Arial" w:hAnsi="Arial" w:cs="Arial"/>
          <w:b/>
        </w:rPr>
        <w:t xml:space="preserve"> estadounidense </w:t>
      </w:r>
      <w:hyperlink r:id="rId793" w:tooltip="USS Lexington (CV-2)" w:history="1">
        <w:r w:rsidR="00724F23" w:rsidRPr="00625F56">
          <w:rPr>
            <w:rStyle w:val="Hipervnculo"/>
            <w:rFonts w:ascii="Arial" w:hAnsi="Arial" w:cs="Arial"/>
            <w:b/>
            <w:i/>
            <w:iCs/>
            <w:color w:val="auto"/>
            <w:u w:val="none"/>
          </w:rPr>
          <w:t>Lexington</w:t>
        </w:r>
      </w:hyperlink>
      <w:r w:rsidR="00724F23" w:rsidRPr="00625F56">
        <w:rPr>
          <w:rFonts w:ascii="Arial" w:hAnsi="Arial" w:cs="Arial"/>
          <w:b/>
        </w:rPr>
        <w:t xml:space="preserve"> fue hundido y el </w:t>
      </w:r>
      <w:hyperlink r:id="rId794" w:tooltip="USS Yorktown (CV-5)" w:history="1">
        <w:r w:rsidR="00724F23" w:rsidRPr="00625F56">
          <w:rPr>
            <w:rStyle w:val="Hipervnculo"/>
            <w:rFonts w:ascii="Arial" w:hAnsi="Arial" w:cs="Arial"/>
            <w:b/>
            <w:i/>
            <w:iCs/>
            <w:color w:val="auto"/>
            <w:u w:val="none"/>
          </w:rPr>
          <w:t>Yorktown</w:t>
        </w:r>
      </w:hyperlink>
      <w:r w:rsidR="00724F23" w:rsidRPr="00625F56">
        <w:rPr>
          <w:rFonts w:ascii="Arial" w:hAnsi="Arial" w:cs="Arial"/>
          <w:b/>
        </w:rPr>
        <w:t xml:space="preserve"> gravemente dañado, mientras que los japoneses perdieron el portaaviones ligero </w:t>
      </w:r>
      <w:hyperlink r:id="rId795" w:tooltip="Shōhō (portaaviones)" w:history="1">
        <w:proofErr w:type="spellStart"/>
        <w:r w:rsidR="00724F23" w:rsidRPr="00625F56">
          <w:rPr>
            <w:rStyle w:val="Hipervnculo"/>
            <w:rFonts w:ascii="Arial" w:hAnsi="Arial" w:cs="Arial"/>
            <w:b/>
            <w:i/>
            <w:iCs/>
            <w:color w:val="auto"/>
            <w:u w:val="none"/>
          </w:rPr>
          <w:t>Shōhō</w:t>
        </w:r>
        <w:proofErr w:type="spellEnd"/>
      </w:hyperlink>
      <w:r w:rsidR="00724F23" w:rsidRPr="00625F56">
        <w:rPr>
          <w:rFonts w:ascii="Arial" w:hAnsi="Arial" w:cs="Arial"/>
          <w:b/>
        </w:rPr>
        <w:t xml:space="preserve"> y el gran portaaviones </w:t>
      </w:r>
      <w:hyperlink r:id="rId796" w:tooltip="Shōkaku" w:history="1">
        <w:proofErr w:type="spellStart"/>
        <w:r w:rsidR="00724F23" w:rsidRPr="00625F56">
          <w:rPr>
            <w:rStyle w:val="Hipervnculo"/>
            <w:rFonts w:ascii="Arial" w:hAnsi="Arial" w:cs="Arial"/>
            <w:b/>
            <w:i/>
            <w:iCs/>
            <w:color w:val="auto"/>
            <w:u w:val="none"/>
          </w:rPr>
          <w:t>Shōkaku</w:t>
        </w:r>
        <w:proofErr w:type="spellEnd"/>
      </w:hyperlink>
      <w:r w:rsidR="00724F23" w:rsidRPr="00625F56">
        <w:rPr>
          <w:rFonts w:ascii="Arial" w:hAnsi="Arial" w:cs="Arial"/>
          <w:b/>
        </w:rPr>
        <w:t xml:space="preserve"> sufrió daño moderado. El </w:t>
      </w:r>
      <w:hyperlink r:id="rId797" w:tooltip="Zuikaku" w:history="1">
        <w:proofErr w:type="spellStart"/>
        <w:r w:rsidR="00724F23" w:rsidRPr="00625F56">
          <w:rPr>
            <w:rStyle w:val="Hipervnculo"/>
            <w:rFonts w:ascii="Arial" w:hAnsi="Arial" w:cs="Arial"/>
            <w:b/>
            <w:i/>
            <w:iCs/>
            <w:color w:val="auto"/>
            <w:u w:val="none"/>
          </w:rPr>
          <w:t>Zuikaku</w:t>
        </w:r>
        <w:proofErr w:type="spellEnd"/>
      </w:hyperlink>
      <w:r w:rsidR="00724F23" w:rsidRPr="00625F56">
        <w:rPr>
          <w:rFonts w:ascii="Arial" w:hAnsi="Arial" w:cs="Arial"/>
          <w:b/>
        </w:rPr>
        <w:t xml:space="preserve"> perdió la mitad de su compl</w:t>
      </w:r>
      <w:r w:rsidR="00724F23" w:rsidRPr="00625F56">
        <w:rPr>
          <w:rFonts w:ascii="Arial" w:hAnsi="Arial" w:cs="Arial"/>
          <w:b/>
        </w:rPr>
        <w:t>e</w:t>
      </w:r>
      <w:r w:rsidR="00724F23" w:rsidRPr="00625F56">
        <w:rPr>
          <w:rFonts w:ascii="Arial" w:hAnsi="Arial" w:cs="Arial"/>
          <w:b/>
        </w:rPr>
        <w:t xml:space="preserve">mento aéreo, y junto con el </w:t>
      </w:r>
      <w:proofErr w:type="spellStart"/>
      <w:r w:rsidR="00724F23" w:rsidRPr="00625F56">
        <w:rPr>
          <w:rFonts w:ascii="Arial" w:hAnsi="Arial" w:cs="Arial"/>
          <w:b/>
          <w:i/>
          <w:iCs/>
        </w:rPr>
        <w:t>Shōkaku</w:t>
      </w:r>
      <w:proofErr w:type="spellEnd"/>
      <w:r w:rsidR="00724F23" w:rsidRPr="00625F56">
        <w:rPr>
          <w:rFonts w:ascii="Arial" w:hAnsi="Arial" w:cs="Arial"/>
          <w:b/>
        </w:rPr>
        <w:t xml:space="preserve">, fue incapaz de participar en la consiguiente batalla en </w:t>
      </w:r>
      <w:proofErr w:type="spellStart"/>
      <w:r w:rsidR="00724F23" w:rsidRPr="00625F56">
        <w:rPr>
          <w:rFonts w:ascii="Arial" w:hAnsi="Arial" w:cs="Arial"/>
          <w:b/>
        </w:rPr>
        <w:t>Midway</w:t>
      </w:r>
      <w:proofErr w:type="spellEnd"/>
      <w:r w:rsidR="00724F23" w:rsidRPr="00625F56">
        <w:rPr>
          <w:rFonts w:ascii="Arial" w:hAnsi="Arial" w:cs="Arial"/>
          <w:b/>
        </w:rPr>
        <w:t>.</w:t>
      </w:r>
    </w:p>
    <w:p w:rsidR="00724F23" w:rsidRPr="00625F56" w:rsidRDefault="00FB69FE" w:rsidP="00514946">
      <w:pPr>
        <w:pStyle w:val="NormalWeb"/>
        <w:ind w:left="-709" w:right="-142" w:firstLine="142"/>
        <w:jc w:val="both"/>
        <w:rPr>
          <w:rFonts w:ascii="Arial" w:hAnsi="Arial" w:cs="Arial"/>
          <w:b/>
        </w:rPr>
      </w:pPr>
      <w:r>
        <w:rPr>
          <w:rFonts w:ascii="Arial" w:hAnsi="Arial" w:cs="Arial"/>
          <w:b/>
        </w:rPr>
        <w:t xml:space="preserve"> </w:t>
      </w:r>
      <w:r w:rsidR="00724F23" w:rsidRPr="00625F56">
        <w:rPr>
          <w:rFonts w:ascii="Arial" w:hAnsi="Arial" w:cs="Arial"/>
          <w:b/>
        </w:rPr>
        <w:t xml:space="preserve"> La batalla fue una victoria táctica para los japoneses, ya que infligieron más pérdidas sobre la flota estadounidense que las sufridas por ellos, pero fue una victoria estratégica estadounidense, ya que el ataque japonés sobre Port Moresby fue rechazado.</w:t>
      </w:r>
    </w:p>
    <w:p w:rsidR="00724F23" w:rsidRPr="00625F56" w:rsidRDefault="00724F23" w:rsidP="00514946">
      <w:pPr>
        <w:pStyle w:val="NormalWeb"/>
        <w:ind w:left="-709" w:right="-142" w:firstLine="142"/>
        <w:jc w:val="both"/>
        <w:rPr>
          <w:rFonts w:ascii="Arial" w:hAnsi="Arial" w:cs="Arial"/>
          <w:b/>
        </w:rPr>
      </w:pPr>
      <w:r w:rsidRPr="00625F56">
        <w:rPr>
          <w:rFonts w:ascii="Arial" w:hAnsi="Arial" w:cs="Arial"/>
          <w:b/>
        </w:rPr>
        <w:lastRenderedPageBreak/>
        <w:t xml:space="preserve">En los seis meses siguientes a </w:t>
      </w:r>
      <w:proofErr w:type="spellStart"/>
      <w:r w:rsidRPr="00625F56">
        <w:rPr>
          <w:rFonts w:ascii="Arial" w:hAnsi="Arial" w:cs="Arial"/>
          <w:b/>
        </w:rPr>
        <w:t>Pearl</w:t>
      </w:r>
      <w:proofErr w:type="spellEnd"/>
      <w:r w:rsidRPr="00625F56">
        <w:rPr>
          <w:rFonts w:ascii="Arial" w:hAnsi="Arial" w:cs="Arial"/>
          <w:b/>
        </w:rPr>
        <w:t xml:space="preserve"> Harbor, los japoneses habían conseguido casi todos sus objetivos navales. Su flota de 11 acorazados, 10 portaaviones, 18 cruceros pesados y 20 ligeros, permanecía relativamente intacta. Habían hundido o dañado de manera importante todos los acorazados de Estados Unidos en el Pacífico. Las flotas británica y neerlandesa del Lejano Oriente habían sido destruidas, y la Real Armada Australiana, había sido rechazada hacia sus puertos de origen.</w:t>
      </w:r>
      <w:hyperlink r:id="rId798" w:anchor="cite_note-14" w:history="1">
        <w:r w:rsidRPr="00625F56">
          <w:rPr>
            <w:rStyle w:val="Hipervnculo"/>
            <w:rFonts w:ascii="Arial" w:hAnsi="Arial" w:cs="Arial"/>
            <w:b/>
            <w:color w:val="auto"/>
            <w:u w:val="none"/>
            <w:vertAlign w:val="superscript"/>
          </w:rPr>
          <w:t>14</w:t>
        </w:r>
      </w:hyperlink>
      <w:r w:rsidRPr="00625F56">
        <w:rPr>
          <w:rFonts w:ascii="Arial" w:hAnsi="Arial" w:cs="Arial"/>
          <w:b/>
        </w:rPr>
        <w:t>​ Su anillo de conquistas se cimentaba en un perímetro defensivo de su elección, que se extendía desde el Pacífico Central hasta Nueva Guinea y Birmania.</w:t>
      </w:r>
    </w:p>
    <w:p w:rsidR="00724F23" w:rsidRPr="005E0E13" w:rsidRDefault="00724F23" w:rsidP="00514946">
      <w:pPr>
        <w:pStyle w:val="Ttulo3"/>
        <w:ind w:left="-709" w:right="-142" w:firstLine="142"/>
        <w:jc w:val="both"/>
        <w:rPr>
          <w:rFonts w:ascii="Arial" w:hAnsi="Arial" w:cs="Arial"/>
          <w:color w:val="0070C0"/>
          <w:sz w:val="24"/>
          <w:szCs w:val="24"/>
        </w:rPr>
      </w:pPr>
      <w:r w:rsidRPr="005E0E13">
        <w:rPr>
          <w:rStyle w:val="mw-headline"/>
          <w:rFonts w:ascii="Arial" w:hAnsi="Arial" w:cs="Arial"/>
          <w:color w:val="0070C0"/>
          <w:sz w:val="24"/>
          <w:szCs w:val="24"/>
        </w:rPr>
        <w:t>China y el Sureste de Asia (septiembre de 1941-marzo de 1944)</w:t>
      </w:r>
    </w:p>
    <w:p w:rsidR="00724F23" w:rsidRPr="00625F56" w:rsidRDefault="00724F23" w:rsidP="00514946">
      <w:pPr>
        <w:pStyle w:val="NormalWeb"/>
        <w:ind w:left="-709" w:right="-142" w:firstLine="142"/>
        <w:jc w:val="both"/>
        <w:rPr>
          <w:rFonts w:ascii="Arial" w:hAnsi="Arial" w:cs="Arial"/>
          <w:b/>
        </w:rPr>
      </w:pPr>
      <w:r w:rsidRPr="00625F56">
        <w:rPr>
          <w:rFonts w:ascii="Arial" w:hAnsi="Arial" w:cs="Arial"/>
          <w:b/>
        </w:rPr>
        <w:t xml:space="preserve">En 1940, la guerra había llegado a un punto muerto con ambos bandos consiguiendo solamente ganancias mínimas. Los Estados Unidos dieron un importante apoyo financiero a China, y crearon a los </w:t>
      </w:r>
      <w:hyperlink r:id="rId799" w:tooltip="Flying Tigers" w:history="1">
        <w:proofErr w:type="spellStart"/>
        <w:r w:rsidRPr="00625F56">
          <w:rPr>
            <w:rStyle w:val="Hipervnculo"/>
            <w:rFonts w:ascii="Arial" w:hAnsi="Arial" w:cs="Arial"/>
            <w:b/>
            <w:i/>
            <w:iCs/>
            <w:color w:val="auto"/>
            <w:u w:val="none"/>
          </w:rPr>
          <w:t>Flying</w:t>
        </w:r>
        <w:proofErr w:type="spellEnd"/>
        <w:r w:rsidRPr="00625F56">
          <w:rPr>
            <w:rStyle w:val="Hipervnculo"/>
            <w:rFonts w:ascii="Arial" w:hAnsi="Arial" w:cs="Arial"/>
            <w:b/>
            <w:i/>
            <w:iCs/>
            <w:color w:val="auto"/>
            <w:u w:val="none"/>
          </w:rPr>
          <w:t xml:space="preserve"> </w:t>
        </w:r>
        <w:proofErr w:type="spellStart"/>
        <w:r w:rsidRPr="00625F56">
          <w:rPr>
            <w:rStyle w:val="Hipervnculo"/>
            <w:rFonts w:ascii="Arial" w:hAnsi="Arial" w:cs="Arial"/>
            <w:b/>
            <w:i/>
            <w:iCs/>
            <w:color w:val="auto"/>
            <w:u w:val="none"/>
          </w:rPr>
          <w:t>Tigers</w:t>
        </w:r>
        <w:proofErr w:type="spellEnd"/>
      </w:hyperlink>
      <w:r w:rsidRPr="00625F56">
        <w:rPr>
          <w:rFonts w:ascii="Arial" w:hAnsi="Arial" w:cs="Arial"/>
          <w:b/>
        </w:rPr>
        <w:t xml:space="preserve"> ('Tigres Voladores'), una unidad aérea, para impulsar las fuerzas aéreas Chinas.</w:t>
      </w:r>
    </w:p>
    <w:p w:rsidR="00724F23" w:rsidRPr="00625F56" w:rsidRDefault="00724F23" w:rsidP="00514946">
      <w:pPr>
        <w:pStyle w:val="NormalWeb"/>
        <w:ind w:left="-709" w:right="-142" w:firstLine="142"/>
        <w:jc w:val="both"/>
        <w:rPr>
          <w:rFonts w:ascii="Arial" w:hAnsi="Arial" w:cs="Arial"/>
          <w:b/>
        </w:rPr>
      </w:pPr>
      <w:r w:rsidRPr="00625F56">
        <w:rPr>
          <w:rFonts w:ascii="Arial" w:hAnsi="Arial" w:cs="Arial"/>
          <w:b/>
        </w:rPr>
        <w:t xml:space="preserve">Las fuerzas Japonesas invadieron partes del norte de la Indo-China Francesa el 22 de septiembre. Las relaciones Japonesas con occidente se habían deteriorado rápidamente en los últimos años, y los Estados Unidos, que habían rechazado el </w:t>
      </w:r>
      <w:hyperlink r:id="rId800" w:tooltip="Tratado de comercio" w:history="1">
        <w:r w:rsidRPr="00625F56">
          <w:rPr>
            <w:rStyle w:val="Hipervnculo"/>
            <w:rFonts w:ascii="Arial" w:hAnsi="Arial" w:cs="Arial"/>
            <w:b/>
            <w:color w:val="auto"/>
            <w:u w:val="none"/>
          </w:rPr>
          <w:t>Tratado de comercio</w:t>
        </w:r>
      </w:hyperlink>
      <w:r w:rsidRPr="00625F56">
        <w:rPr>
          <w:rFonts w:ascii="Arial" w:hAnsi="Arial" w:cs="Arial"/>
          <w:b/>
        </w:rPr>
        <w:t xml:space="preserve"> entre Japón y los Estados Unidos de 1911, colocaron un embargo a las exportaciones a Japón de material de guerra y otras materias.</w:t>
      </w:r>
    </w:p>
    <w:p w:rsidR="007660A2" w:rsidRDefault="00724F23" w:rsidP="00514946">
      <w:pPr>
        <w:pStyle w:val="NormalWeb"/>
        <w:ind w:left="-709" w:right="-142" w:firstLine="142"/>
        <w:jc w:val="both"/>
        <w:rPr>
          <w:rFonts w:ascii="Arial" w:hAnsi="Arial" w:cs="Arial"/>
          <w:b/>
        </w:rPr>
      </w:pPr>
      <w:r w:rsidRPr="00625F56">
        <w:rPr>
          <w:rFonts w:ascii="Arial" w:hAnsi="Arial" w:cs="Arial"/>
          <w:b/>
        </w:rPr>
        <w:t xml:space="preserve">Menos de 24 horas después del ataque sobre </w:t>
      </w:r>
      <w:proofErr w:type="spellStart"/>
      <w:r w:rsidRPr="00625F56">
        <w:rPr>
          <w:rFonts w:ascii="Arial" w:hAnsi="Arial" w:cs="Arial"/>
          <w:b/>
        </w:rPr>
        <w:t>Pearl</w:t>
      </w:r>
      <w:proofErr w:type="spellEnd"/>
      <w:r w:rsidRPr="00625F56">
        <w:rPr>
          <w:rFonts w:ascii="Arial" w:hAnsi="Arial" w:cs="Arial"/>
          <w:b/>
        </w:rPr>
        <w:t xml:space="preserve"> Harbor, Japón invadió </w:t>
      </w:r>
      <w:hyperlink r:id="rId801" w:tooltip="Hong Kong" w:history="1">
        <w:r w:rsidRPr="00625F56">
          <w:rPr>
            <w:rStyle w:val="Hipervnculo"/>
            <w:rFonts w:ascii="Arial" w:hAnsi="Arial" w:cs="Arial"/>
            <w:b/>
            <w:color w:val="auto"/>
            <w:u w:val="none"/>
          </w:rPr>
          <w:t>Hong Kong</w:t>
        </w:r>
      </w:hyperlink>
      <w:r w:rsidRPr="00625F56">
        <w:rPr>
          <w:rFonts w:ascii="Arial" w:hAnsi="Arial" w:cs="Arial"/>
          <w:b/>
        </w:rPr>
        <w:t xml:space="preserve">. Las Filipinas y las </w:t>
      </w:r>
      <w:hyperlink r:id="rId802" w:tooltip="Imperio Británico" w:history="1">
        <w:r w:rsidRPr="00625F56">
          <w:rPr>
            <w:rStyle w:val="Hipervnculo"/>
            <w:rFonts w:ascii="Arial" w:hAnsi="Arial" w:cs="Arial"/>
            <w:b/>
            <w:color w:val="auto"/>
            <w:u w:val="none"/>
          </w:rPr>
          <w:t>colonias británicas</w:t>
        </w:r>
      </w:hyperlink>
      <w:r w:rsidRPr="00625F56">
        <w:rPr>
          <w:rFonts w:ascii="Arial" w:hAnsi="Arial" w:cs="Arial"/>
          <w:b/>
        </w:rPr>
        <w:t xml:space="preserve"> de </w:t>
      </w:r>
      <w:hyperlink r:id="rId803" w:tooltip="Malasia Peninsular" w:history="1">
        <w:r w:rsidRPr="00625F56">
          <w:rPr>
            <w:rStyle w:val="Hipervnculo"/>
            <w:rFonts w:ascii="Arial" w:hAnsi="Arial" w:cs="Arial"/>
            <w:b/>
            <w:color w:val="auto"/>
            <w:u w:val="none"/>
          </w:rPr>
          <w:t>Malasia</w:t>
        </w:r>
      </w:hyperlink>
      <w:r w:rsidRPr="00625F56">
        <w:rPr>
          <w:rFonts w:ascii="Arial" w:hAnsi="Arial" w:cs="Arial"/>
          <w:b/>
        </w:rPr>
        <w:t xml:space="preserve">, </w:t>
      </w:r>
      <w:hyperlink r:id="rId804" w:tooltip="Borneo" w:history="1">
        <w:r w:rsidRPr="00625F56">
          <w:rPr>
            <w:rStyle w:val="Hipervnculo"/>
            <w:rFonts w:ascii="Arial" w:hAnsi="Arial" w:cs="Arial"/>
            <w:b/>
            <w:color w:val="auto"/>
            <w:u w:val="none"/>
          </w:rPr>
          <w:t>Borneo</w:t>
        </w:r>
      </w:hyperlink>
      <w:r w:rsidRPr="00625F56">
        <w:rPr>
          <w:rFonts w:ascii="Arial" w:hAnsi="Arial" w:cs="Arial"/>
          <w:b/>
        </w:rPr>
        <w:t xml:space="preserve">, y </w:t>
      </w:r>
      <w:hyperlink r:id="rId805" w:tooltip="Birmania" w:history="1">
        <w:r w:rsidRPr="00625F56">
          <w:rPr>
            <w:rStyle w:val="Hipervnculo"/>
            <w:rFonts w:ascii="Arial" w:hAnsi="Arial" w:cs="Arial"/>
            <w:b/>
            <w:color w:val="auto"/>
            <w:u w:val="none"/>
          </w:rPr>
          <w:t>Birmania</w:t>
        </w:r>
      </w:hyperlink>
      <w:r w:rsidRPr="00625F56">
        <w:rPr>
          <w:rFonts w:ascii="Arial" w:hAnsi="Arial" w:cs="Arial"/>
          <w:b/>
        </w:rPr>
        <w:t xml:space="preserve"> siguieron poco después, con la intención Japonesa de apoderarse las Indias Orientales Holandesas. </w:t>
      </w:r>
    </w:p>
    <w:p w:rsidR="00724F23" w:rsidRDefault="007660A2" w:rsidP="00514946">
      <w:pPr>
        <w:pStyle w:val="NormalWeb"/>
        <w:ind w:left="-709" w:right="-142" w:firstLine="142"/>
        <w:jc w:val="both"/>
        <w:rPr>
          <w:rFonts w:ascii="Arial" w:hAnsi="Arial" w:cs="Arial"/>
          <w:b/>
        </w:rPr>
      </w:pPr>
      <w:r>
        <w:rPr>
          <w:rFonts w:ascii="Arial" w:hAnsi="Arial" w:cs="Arial"/>
          <w:b/>
        </w:rPr>
        <w:t xml:space="preserve">   </w:t>
      </w:r>
      <w:r w:rsidR="00724F23" w:rsidRPr="00625F56">
        <w:rPr>
          <w:rFonts w:ascii="Arial" w:hAnsi="Arial" w:cs="Arial"/>
          <w:b/>
        </w:rPr>
        <w:t xml:space="preserve">A pesar de la fiera resistencia de las fuerzas filipinas, australianas, neozelandesas, </w:t>
      </w:r>
      <w:hyperlink r:id="rId806" w:tooltip="Ejército Británico" w:history="1">
        <w:r w:rsidR="00724F23" w:rsidRPr="00625F56">
          <w:rPr>
            <w:rStyle w:val="Hipervnculo"/>
            <w:rFonts w:ascii="Arial" w:hAnsi="Arial" w:cs="Arial"/>
            <w:b/>
            <w:color w:val="auto"/>
            <w:u w:val="none"/>
          </w:rPr>
          <w:t>británicas</w:t>
        </w:r>
      </w:hyperlink>
      <w:r w:rsidR="00724F23" w:rsidRPr="00625F56">
        <w:rPr>
          <w:rFonts w:ascii="Arial" w:hAnsi="Arial" w:cs="Arial"/>
          <w:b/>
        </w:rPr>
        <w:t xml:space="preserve">, canadienses, indias y estadounidenses, todos estos territorios capitularon ante los Japoneses en cuestión de meses. </w:t>
      </w:r>
      <w:hyperlink r:id="rId807" w:tooltip="Batalla de Singapur" w:history="1">
        <w:r w:rsidR="00724F23" w:rsidRPr="00625F56">
          <w:rPr>
            <w:rStyle w:val="Hipervnculo"/>
            <w:rFonts w:ascii="Arial" w:hAnsi="Arial" w:cs="Arial"/>
            <w:b/>
            <w:color w:val="auto"/>
            <w:u w:val="none"/>
          </w:rPr>
          <w:t>Singapur cayó</w:t>
        </w:r>
      </w:hyperlink>
      <w:r w:rsidR="00724F23" w:rsidRPr="00625F56">
        <w:rPr>
          <w:rFonts w:ascii="Arial" w:hAnsi="Arial" w:cs="Arial"/>
          <w:b/>
        </w:rPr>
        <w:t xml:space="preserve"> ante los japoneses el 15 de febrero. 80 000 hombres de la Commonwealth Británica (junto con otros 50 000 que cayeron en Malasia), fueron a los campos de prisioneros japoneses, siendo la rendición más grande de un ejército conducido por los británicos hasta la fecha. Churchill consideraba la derrota británica en Singapur como una de las derrotas británicas más humillantes de toda la historia.</w:t>
      </w:r>
    </w:p>
    <w:p w:rsidR="00225302" w:rsidRDefault="00225302" w:rsidP="004B479D">
      <w:pPr>
        <w:pStyle w:val="NormalWeb"/>
        <w:spacing w:before="0" w:beforeAutospacing="0" w:after="0" w:afterAutospacing="0"/>
        <w:ind w:left="-709" w:right="-142" w:firstLine="142"/>
        <w:jc w:val="center"/>
        <w:rPr>
          <w:rFonts w:ascii="Arial" w:hAnsi="Arial" w:cs="Arial"/>
          <w:b/>
        </w:rPr>
      </w:pPr>
      <w:r>
        <w:rPr>
          <w:rFonts w:ascii="Arial" w:hAnsi="Arial" w:cs="Arial"/>
          <w:b/>
          <w:noProof/>
        </w:rPr>
        <w:drawing>
          <wp:inline distT="0" distB="0" distL="0" distR="0">
            <wp:extent cx="3172681" cy="2333625"/>
            <wp:effectExtent l="19050" t="0" r="8669"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8"/>
                    <a:srcRect l="15391" t="42470" r="52383" b="10241"/>
                    <a:stretch>
                      <a:fillRect/>
                    </a:stretch>
                  </pic:blipFill>
                  <pic:spPr bwMode="auto">
                    <a:xfrm>
                      <a:off x="0" y="0"/>
                      <a:ext cx="3172681" cy="2333625"/>
                    </a:xfrm>
                    <a:prstGeom prst="rect">
                      <a:avLst/>
                    </a:prstGeom>
                    <a:noFill/>
                    <a:ln w="9525">
                      <a:noFill/>
                      <a:miter lim="800000"/>
                      <a:headEnd/>
                      <a:tailEnd/>
                    </a:ln>
                  </pic:spPr>
                </pic:pic>
              </a:graphicData>
            </a:graphic>
          </wp:inline>
        </w:drawing>
      </w:r>
    </w:p>
    <w:p w:rsidR="004B479D" w:rsidRPr="004B479D" w:rsidRDefault="004B479D" w:rsidP="004B479D">
      <w:pPr>
        <w:pStyle w:val="NormalWeb"/>
        <w:spacing w:before="0" w:beforeAutospacing="0" w:after="0" w:afterAutospacing="0"/>
        <w:ind w:left="-709" w:right="-142" w:firstLine="142"/>
        <w:jc w:val="center"/>
        <w:rPr>
          <w:rFonts w:ascii="Arial" w:hAnsi="Arial" w:cs="Arial"/>
          <w:b/>
          <w:color w:val="0070C0"/>
          <w:lang w:val="en-US"/>
        </w:rPr>
      </w:pPr>
      <w:r w:rsidRPr="004B479D">
        <w:rPr>
          <w:rFonts w:ascii="Arial" w:hAnsi="Arial" w:cs="Arial"/>
          <w:b/>
          <w:color w:val="0070C0"/>
          <w:lang w:val="en-US"/>
        </w:rPr>
        <w:t>Chag-kai-Shek y Mao-tse-tung</w:t>
      </w:r>
    </w:p>
    <w:p w:rsidR="004B479D" w:rsidRDefault="00724F23" w:rsidP="00514946">
      <w:pPr>
        <w:pStyle w:val="NormalWeb"/>
        <w:ind w:left="-709" w:right="-142" w:firstLine="142"/>
        <w:jc w:val="both"/>
        <w:rPr>
          <w:rFonts w:ascii="Arial" w:hAnsi="Arial" w:cs="Arial"/>
          <w:b/>
        </w:rPr>
      </w:pPr>
      <w:r w:rsidRPr="00625F56">
        <w:rPr>
          <w:rFonts w:ascii="Arial" w:hAnsi="Arial" w:cs="Arial"/>
          <w:b/>
        </w:rPr>
        <w:lastRenderedPageBreak/>
        <w:t xml:space="preserve">Japón lanzó una ofensiva importante en China después del ataque sobre </w:t>
      </w:r>
      <w:proofErr w:type="spellStart"/>
      <w:r w:rsidRPr="00625F56">
        <w:rPr>
          <w:rFonts w:ascii="Arial" w:hAnsi="Arial" w:cs="Arial"/>
          <w:b/>
        </w:rPr>
        <w:t>Pearl</w:t>
      </w:r>
      <w:proofErr w:type="spellEnd"/>
      <w:r w:rsidRPr="00625F56">
        <w:rPr>
          <w:rFonts w:ascii="Arial" w:hAnsi="Arial" w:cs="Arial"/>
          <w:b/>
        </w:rPr>
        <w:t xml:space="preserve"> Harbor. El objetivo de la ofensiva era el capturar la ciudad de </w:t>
      </w:r>
      <w:hyperlink r:id="rId809" w:tooltip="Changsha" w:history="1">
        <w:r w:rsidRPr="00625F56">
          <w:rPr>
            <w:rStyle w:val="Hipervnculo"/>
            <w:rFonts w:ascii="Arial" w:hAnsi="Arial" w:cs="Arial"/>
            <w:b/>
            <w:color w:val="auto"/>
            <w:u w:val="none"/>
          </w:rPr>
          <w:t>Changsha</w:t>
        </w:r>
      </w:hyperlink>
      <w:r w:rsidRPr="00625F56">
        <w:rPr>
          <w:rFonts w:ascii="Arial" w:hAnsi="Arial" w:cs="Arial"/>
          <w:b/>
        </w:rPr>
        <w:t xml:space="preserve">, estratégicamente importante. Anteriormente los japoneses habían tratado de capturar la ciudad en dos ocasiones, fallando en ambas. </w:t>
      </w:r>
    </w:p>
    <w:p w:rsidR="00724F23" w:rsidRPr="00625F56" w:rsidRDefault="004B479D" w:rsidP="00514946">
      <w:pPr>
        <w:pStyle w:val="NormalWeb"/>
        <w:ind w:left="-709" w:right="-142" w:firstLine="142"/>
        <w:jc w:val="both"/>
        <w:rPr>
          <w:rFonts w:ascii="Arial" w:hAnsi="Arial" w:cs="Arial"/>
          <w:b/>
        </w:rPr>
      </w:pPr>
      <w:r>
        <w:rPr>
          <w:rFonts w:ascii="Arial" w:hAnsi="Arial" w:cs="Arial"/>
          <w:b/>
        </w:rPr>
        <w:t xml:space="preserve">   </w:t>
      </w:r>
      <w:r w:rsidR="00724F23" w:rsidRPr="00625F56">
        <w:rPr>
          <w:rFonts w:ascii="Arial" w:hAnsi="Arial" w:cs="Arial"/>
          <w:b/>
        </w:rPr>
        <w:t>Para el ataque, los japoneses reunieron 120 000 soldados en 4 divisiones. Los Chinos respondieron con 300 000 hombres, y pronto el ejército Japonés estaba rodeado, teniendo que retirarse.</w:t>
      </w:r>
    </w:p>
    <w:p w:rsidR="006C4925" w:rsidRDefault="00724F23" w:rsidP="00514946">
      <w:pPr>
        <w:pStyle w:val="NormalWeb"/>
        <w:ind w:left="-709" w:right="-142" w:firstLine="142"/>
        <w:jc w:val="both"/>
        <w:rPr>
          <w:rFonts w:ascii="Arial" w:hAnsi="Arial" w:cs="Arial"/>
          <w:b/>
        </w:rPr>
      </w:pPr>
      <w:r w:rsidRPr="00625F56">
        <w:rPr>
          <w:rFonts w:ascii="Arial" w:hAnsi="Arial" w:cs="Arial"/>
          <w:b/>
        </w:rPr>
        <w:t xml:space="preserve">El Ejército Nacionalista Chino del </w:t>
      </w:r>
      <w:hyperlink r:id="rId810" w:tooltip="Kuomintang" w:history="1">
        <w:r w:rsidRPr="00625F56">
          <w:rPr>
            <w:rStyle w:val="Hipervnculo"/>
            <w:rFonts w:ascii="Arial" w:hAnsi="Arial" w:cs="Arial"/>
            <w:b/>
            <w:color w:val="auto"/>
            <w:u w:val="none"/>
          </w:rPr>
          <w:t>Kuomintang</w:t>
        </w:r>
      </w:hyperlink>
      <w:r w:rsidRPr="00625F56">
        <w:rPr>
          <w:rFonts w:ascii="Arial" w:hAnsi="Arial" w:cs="Arial"/>
          <w:b/>
        </w:rPr>
        <w:t xml:space="preserve">, bajo el mando de </w:t>
      </w:r>
      <w:hyperlink r:id="rId811" w:tooltip="Chiang Kai-shek" w:history="1">
        <w:proofErr w:type="spellStart"/>
        <w:r w:rsidRPr="00625F56">
          <w:rPr>
            <w:rStyle w:val="Hipervnculo"/>
            <w:rFonts w:ascii="Arial" w:hAnsi="Arial" w:cs="Arial"/>
            <w:b/>
            <w:color w:val="auto"/>
            <w:u w:val="none"/>
          </w:rPr>
          <w:t>Chiang</w:t>
        </w:r>
        <w:proofErr w:type="spellEnd"/>
        <w:r w:rsidRPr="00625F56">
          <w:rPr>
            <w:rStyle w:val="Hipervnculo"/>
            <w:rFonts w:ascii="Arial" w:hAnsi="Arial" w:cs="Arial"/>
            <w:b/>
            <w:color w:val="auto"/>
            <w:u w:val="none"/>
          </w:rPr>
          <w:t xml:space="preserve"> </w:t>
        </w:r>
        <w:proofErr w:type="spellStart"/>
        <w:r w:rsidRPr="00625F56">
          <w:rPr>
            <w:rStyle w:val="Hipervnculo"/>
            <w:rFonts w:ascii="Arial" w:hAnsi="Arial" w:cs="Arial"/>
            <w:b/>
            <w:color w:val="auto"/>
            <w:u w:val="none"/>
          </w:rPr>
          <w:t>Kai-shek</w:t>
        </w:r>
        <w:proofErr w:type="spellEnd"/>
      </w:hyperlink>
      <w:r w:rsidRPr="00625F56">
        <w:rPr>
          <w:rFonts w:ascii="Arial" w:hAnsi="Arial" w:cs="Arial"/>
          <w:b/>
        </w:rPr>
        <w:t xml:space="preserve">, y el </w:t>
      </w:r>
      <w:hyperlink r:id="rId812" w:tooltip="Ejército Popular de Liberación" w:history="1">
        <w:r w:rsidRPr="00625F56">
          <w:rPr>
            <w:rStyle w:val="Hipervnculo"/>
            <w:rFonts w:ascii="Arial" w:hAnsi="Arial" w:cs="Arial"/>
            <w:b/>
            <w:color w:val="auto"/>
            <w:u w:val="none"/>
          </w:rPr>
          <w:t>Ejército Chino</w:t>
        </w:r>
      </w:hyperlink>
      <w:r w:rsidRPr="00625F56">
        <w:rPr>
          <w:rFonts w:ascii="Arial" w:hAnsi="Arial" w:cs="Arial"/>
          <w:b/>
        </w:rPr>
        <w:t xml:space="preserve"> </w:t>
      </w:r>
      <w:hyperlink r:id="rId813" w:tooltip="Partido Comunista de China" w:history="1">
        <w:r w:rsidRPr="00625F56">
          <w:rPr>
            <w:rStyle w:val="Hipervnculo"/>
            <w:rFonts w:ascii="Arial" w:hAnsi="Arial" w:cs="Arial"/>
            <w:b/>
            <w:color w:val="auto"/>
            <w:u w:val="none"/>
          </w:rPr>
          <w:t>Comunista</w:t>
        </w:r>
      </w:hyperlink>
      <w:r w:rsidRPr="00625F56">
        <w:rPr>
          <w:rFonts w:ascii="Arial" w:hAnsi="Arial" w:cs="Arial"/>
          <w:b/>
        </w:rPr>
        <w:t xml:space="preserve">, bajo el mando de </w:t>
      </w:r>
      <w:hyperlink r:id="rId814" w:tooltip="Mao Zedong" w:history="1">
        <w:r w:rsidRPr="00625F56">
          <w:rPr>
            <w:rStyle w:val="Hipervnculo"/>
            <w:rFonts w:ascii="Arial" w:hAnsi="Arial" w:cs="Arial"/>
            <w:b/>
            <w:color w:val="auto"/>
            <w:u w:val="none"/>
          </w:rPr>
          <w:t xml:space="preserve">Mao </w:t>
        </w:r>
        <w:proofErr w:type="spellStart"/>
        <w:r w:rsidRPr="00625F56">
          <w:rPr>
            <w:rStyle w:val="Hipervnculo"/>
            <w:rFonts w:ascii="Arial" w:hAnsi="Arial" w:cs="Arial"/>
            <w:b/>
            <w:color w:val="auto"/>
            <w:u w:val="none"/>
          </w:rPr>
          <w:t>Zedong</w:t>
        </w:r>
        <w:proofErr w:type="spellEnd"/>
      </w:hyperlink>
      <w:r w:rsidRPr="00625F56">
        <w:rPr>
          <w:rFonts w:ascii="Arial" w:hAnsi="Arial" w:cs="Arial"/>
          <w:b/>
        </w:rPr>
        <w:t>, ambos se oponían a la ocupación Japonesa de China, pero nunca se aliaron realmente contra los Japoneses. El conflicto entre las fuerzas Nacionalistas y Comunistas, emergió mucho antes de la guerra; y continuó después y, hasta cierto punto, incluso durante la guerra, aunque de forma menos abierta.</w:t>
      </w:r>
      <w:r w:rsidR="006C4925">
        <w:rPr>
          <w:rFonts w:ascii="Arial" w:hAnsi="Arial" w:cs="Arial"/>
          <w:b/>
        </w:rPr>
        <w:t xml:space="preserve"> </w:t>
      </w:r>
      <w:r w:rsidRPr="00625F56">
        <w:rPr>
          <w:rFonts w:ascii="Arial" w:hAnsi="Arial" w:cs="Arial"/>
          <w:b/>
        </w:rPr>
        <w:t xml:space="preserve">Los Japoneses habían capturado gran parte de </w:t>
      </w:r>
      <w:hyperlink r:id="rId815" w:tooltip="Campaña de Birmania" w:history="1">
        <w:r w:rsidRPr="00625F56">
          <w:rPr>
            <w:rStyle w:val="Hipervnculo"/>
            <w:rFonts w:ascii="Arial" w:hAnsi="Arial" w:cs="Arial"/>
            <w:b/>
            <w:color w:val="auto"/>
            <w:u w:val="none"/>
          </w:rPr>
          <w:t>Birmania</w:t>
        </w:r>
      </w:hyperlink>
      <w:r w:rsidRPr="00625F56">
        <w:rPr>
          <w:rFonts w:ascii="Arial" w:hAnsi="Arial" w:cs="Arial"/>
          <w:b/>
        </w:rPr>
        <w:t xml:space="preserve">, cortando la </w:t>
      </w:r>
      <w:hyperlink r:id="rId816" w:tooltip="Carretera de Birmania" w:history="1">
        <w:r w:rsidRPr="00625F56">
          <w:rPr>
            <w:rStyle w:val="Hipervnculo"/>
            <w:rFonts w:ascii="Arial" w:hAnsi="Arial" w:cs="Arial"/>
            <w:b/>
            <w:color w:val="auto"/>
            <w:u w:val="none"/>
          </w:rPr>
          <w:t>Carretera de Birmania</w:t>
        </w:r>
      </w:hyperlink>
      <w:r w:rsidRPr="00625F56">
        <w:rPr>
          <w:rFonts w:ascii="Arial" w:hAnsi="Arial" w:cs="Arial"/>
          <w:b/>
        </w:rPr>
        <w:t xml:space="preserve"> por la que los Aliados Occidentales habían estado </w:t>
      </w:r>
      <w:proofErr w:type="spellStart"/>
      <w:r w:rsidRPr="00625F56">
        <w:rPr>
          <w:rFonts w:ascii="Arial" w:hAnsi="Arial" w:cs="Arial"/>
          <w:b/>
        </w:rPr>
        <w:t>suminis</w:t>
      </w:r>
      <w:r w:rsidR="006C4925">
        <w:rPr>
          <w:rFonts w:ascii="Arial" w:hAnsi="Arial" w:cs="Arial"/>
          <w:b/>
        </w:rPr>
        <w:t>-</w:t>
      </w:r>
      <w:r w:rsidRPr="00625F56">
        <w:rPr>
          <w:rFonts w:ascii="Arial" w:hAnsi="Arial" w:cs="Arial"/>
          <w:b/>
        </w:rPr>
        <w:t>trando</w:t>
      </w:r>
      <w:proofErr w:type="spellEnd"/>
      <w:r w:rsidRPr="00625F56">
        <w:rPr>
          <w:rFonts w:ascii="Arial" w:hAnsi="Arial" w:cs="Arial"/>
          <w:b/>
        </w:rPr>
        <w:t xml:space="preserve"> a los Chinos Nacionalistas. Esta pérdida forzó a los Aliados a crear y sostener un gran puente aéreo desde la India, conocido</w:t>
      </w:r>
      <w:r w:rsidR="00FB69FE">
        <w:rPr>
          <w:rFonts w:ascii="Arial" w:hAnsi="Arial" w:cs="Arial"/>
          <w:b/>
        </w:rPr>
        <w:t xml:space="preserve"> para</w:t>
      </w:r>
      <w:r w:rsidRPr="00625F56">
        <w:rPr>
          <w:rFonts w:ascii="Arial" w:hAnsi="Arial" w:cs="Arial"/>
          <w:b/>
        </w:rPr>
        <w:t xml:space="preserve"> volar</w:t>
      </w:r>
      <w:r w:rsidR="00FB69FE">
        <w:rPr>
          <w:rFonts w:ascii="Arial" w:hAnsi="Arial" w:cs="Arial"/>
          <w:b/>
        </w:rPr>
        <w:t xml:space="preserve"> como</w:t>
      </w:r>
      <w:r w:rsidRPr="00625F56">
        <w:rPr>
          <w:rFonts w:ascii="Arial" w:hAnsi="Arial" w:cs="Arial"/>
          <w:b/>
        </w:rPr>
        <w:t xml:space="preserve"> "</w:t>
      </w:r>
      <w:proofErr w:type="spellStart"/>
      <w:r w:rsidR="008C3DDE" w:rsidRPr="00625F56">
        <w:rPr>
          <w:rFonts w:ascii="Arial" w:hAnsi="Arial" w:cs="Arial"/>
          <w:b/>
        </w:rPr>
        <w:fldChar w:fldCharType="begin"/>
      </w:r>
      <w:r w:rsidRPr="00625F56">
        <w:rPr>
          <w:rFonts w:ascii="Arial" w:hAnsi="Arial" w:cs="Arial"/>
          <w:b/>
        </w:rPr>
        <w:instrText xml:space="preserve"> HYPERLINK "https://es.wikipedia.org/wiki/The_Hump" \o "The Hump" </w:instrText>
      </w:r>
      <w:r w:rsidR="008C3DDE" w:rsidRPr="00625F56">
        <w:rPr>
          <w:rFonts w:ascii="Arial" w:hAnsi="Arial" w:cs="Arial"/>
          <w:b/>
        </w:rPr>
        <w:fldChar w:fldCharType="separate"/>
      </w:r>
      <w:r w:rsidR="00FB69FE">
        <w:rPr>
          <w:rStyle w:val="Hipervnculo"/>
          <w:rFonts w:ascii="Arial" w:hAnsi="Arial" w:cs="Arial"/>
          <w:b/>
          <w:color w:val="auto"/>
          <w:u w:val="none"/>
        </w:rPr>
        <w:t>the</w:t>
      </w:r>
      <w:proofErr w:type="spellEnd"/>
      <w:r w:rsidR="00FB69FE">
        <w:rPr>
          <w:rStyle w:val="Hipervnculo"/>
          <w:rFonts w:ascii="Arial" w:hAnsi="Arial" w:cs="Arial"/>
          <w:b/>
          <w:color w:val="auto"/>
          <w:u w:val="none"/>
        </w:rPr>
        <w:t xml:space="preserve"> </w:t>
      </w:r>
      <w:proofErr w:type="spellStart"/>
      <w:r w:rsidR="00FB69FE">
        <w:rPr>
          <w:rStyle w:val="Hipervnculo"/>
          <w:rFonts w:ascii="Arial" w:hAnsi="Arial" w:cs="Arial"/>
          <w:b/>
          <w:color w:val="auto"/>
          <w:u w:val="none"/>
        </w:rPr>
        <w:t>h</w:t>
      </w:r>
      <w:r w:rsidRPr="00625F56">
        <w:rPr>
          <w:rStyle w:val="Hipervnculo"/>
          <w:rFonts w:ascii="Arial" w:hAnsi="Arial" w:cs="Arial"/>
          <w:b/>
          <w:color w:val="auto"/>
          <w:u w:val="none"/>
        </w:rPr>
        <w:t>ump</w:t>
      </w:r>
      <w:proofErr w:type="spellEnd"/>
      <w:r w:rsidR="008C3DDE" w:rsidRPr="00625F56">
        <w:rPr>
          <w:rFonts w:ascii="Arial" w:hAnsi="Arial" w:cs="Arial"/>
          <w:b/>
        </w:rPr>
        <w:fldChar w:fldCharType="end"/>
      </w:r>
      <w:r w:rsidRPr="00625F56">
        <w:rPr>
          <w:rFonts w:ascii="Arial" w:hAnsi="Arial" w:cs="Arial"/>
          <w:b/>
        </w:rPr>
        <w:t xml:space="preserve">" (la joroba). </w:t>
      </w:r>
    </w:p>
    <w:p w:rsidR="00724F23" w:rsidRPr="00625F56" w:rsidRDefault="006C4925" w:rsidP="00514946">
      <w:pPr>
        <w:pStyle w:val="NormalWeb"/>
        <w:ind w:left="-709" w:right="-142" w:firstLine="142"/>
        <w:jc w:val="both"/>
        <w:rPr>
          <w:rFonts w:ascii="Arial" w:hAnsi="Arial" w:cs="Arial"/>
          <w:b/>
        </w:rPr>
      </w:pPr>
      <w:r>
        <w:rPr>
          <w:rFonts w:ascii="Arial" w:hAnsi="Arial" w:cs="Arial"/>
          <w:b/>
        </w:rPr>
        <w:t xml:space="preserve">  </w:t>
      </w:r>
      <w:r w:rsidR="00724F23" w:rsidRPr="00625F56">
        <w:rPr>
          <w:rFonts w:ascii="Arial" w:hAnsi="Arial" w:cs="Arial"/>
          <w:b/>
        </w:rPr>
        <w:t xml:space="preserve">Bajo el mando del general estadounidense </w:t>
      </w:r>
      <w:hyperlink r:id="rId817" w:tooltip="Joseph Stilwell" w:history="1">
        <w:r w:rsidR="00724F23" w:rsidRPr="00625F56">
          <w:rPr>
            <w:rStyle w:val="Hipervnculo"/>
            <w:rFonts w:ascii="Arial" w:hAnsi="Arial" w:cs="Arial"/>
            <w:b/>
            <w:color w:val="auto"/>
            <w:u w:val="none"/>
          </w:rPr>
          <w:t xml:space="preserve">Joseph </w:t>
        </w:r>
        <w:proofErr w:type="spellStart"/>
        <w:r w:rsidR="00724F23" w:rsidRPr="00625F56">
          <w:rPr>
            <w:rStyle w:val="Hipervnculo"/>
            <w:rFonts w:ascii="Arial" w:hAnsi="Arial" w:cs="Arial"/>
            <w:b/>
            <w:color w:val="auto"/>
            <w:u w:val="none"/>
          </w:rPr>
          <w:t>Stilwell</w:t>
        </w:r>
        <w:proofErr w:type="spellEnd"/>
      </w:hyperlink>
      <w:r w:rsidR="00724F23" w:rsidRPr="00625F56">
        <w:rPr>
          <w:rFonts w:ascii="Arial" w:hAnsi="Arial" w:cs="Arial"/>
          <w:b/>
        </w:rPr>
        <w:t xml:space="preserve">, las </w:t>
      </w:r>
      <w:hyperlink r:id="rId818" w:tooltip="Mando del Área de Combate Norte (aún no redactado)" w:history="1">
        <w:r w:rsidR="00724F23" w:rsidRPr="00625F56">
          <w:rPr>
            <w:rStyle w:val="Hipervnculo"/>
            <w:rFonts w:ascii="Arial" w:hAnsi="Arial" w:cs="Arial"/>
            <w:b/>
            <w:color w:val="auto"/>
            <w:u w:val="none"/>
          </w:rPr>
          <w:t>fuerzas Chinas en la India</w:t>
        </w:r>
      </w:hyperlink>
      <w:r w:rsidR="00724F23" w:rsidRPr="00625F56">
        <w:rPr>
          <w:rFonts w:ascii="Arial" w:hAnsi="Arial" w:cs="Arial"/>
          <w:b/>
        </w:rPr>
        <w:t xml:space="preserve"> fueron </w:t>
      </w:r>
      <w:proofErr w:type="spellStart"/>
      <w:r w:rsidR="00724F23" w:rsidRPr="00625F56">
        <w:rPr>
          <w:rFonts w:ascii="Arial" w:hAnsi="Arial" w:cs="Arial"/>
          <w:b/>
        </w:rPr>
        <w:t>reentrenadas</w:t>
      </w:r>
      <w:proofErr w:type="spellEnd"/>
      <w:r w:rsidR="00724F23" w:rsidRPr="00625F56">
        <w:rPr>
          <w:rFonts w:ascii="Arial" w:hAnsi="Arial" w:cs="Arial"/>
          <w:b/>
        </w:rPr>
        <w:t xml:space="preserve"> y reequipadas, mientras que se hicieron preparativos para construir la </w:t>
      </w:r>
      <w:hyperlink r:id="rId819" w:tooltip="Carretera de Ledo (aún no redactado)" w:history="1">
        <w:r w:rsidR="00724F23" w:rsidRPr="00625F56">
          <w:rPr>
            <w:rStyle w:val="Hipervnculo"/>
            <w:rFonts w:ascii="Arial" w:hAnsi="Arial" w:cs="Arial"/>
            <w:b/>
            <w:color w:val="auto"/>
            <w:u w:val="none"/>
          </w:rPr>
          <w:t>Carretera de Ledo</w:t>
        </w:r>
      </w:hyperlink>
      <w:r w:rsidR="00724F23" w:rsidRPr="00625F56">
        <w:rPr>
          <w:rFonts w:ascii="Arial" w:hAnsi="Arial" w:cs="Arial"/>
          <w:b/>
        </w:rPr>
        <w:t>, desde la India para reemplazar la Carretera de Birmania. Este esfuerzo se iba a convertir en una tarea de ingeniería enorme.</w:t>
      </w:r>
    </w:p>
    <w:p w:rsidR="00724F23" w:rsidRPr="00514946" w:rsidRDefault="00724F23" w:rsidP="00514946">
      <w:pPr>
        <w:pStyle w:val="Ttulo3"/>
        <w:ind w:left="-709" w:right="-142" w:firstLine="142"/>
        <w:jc w:val="both"/>
        <w:rPr>
          <w:rFonts w:ascii="Arial" w:hAnsi="Arial" w:cs="Arial"/>
          <w:color w:val="0070C0"/>
          <w:sz w:val="24"/>
          <w:szCs w:val="24"/>
        </w:rPr>
      </w:pPr>
      <w:r w:rsidRPr="00514946">
        <w:rPr>
          <w:rStyle w:val="mw-headline"/>
          <w:rFonts w:ascii="Arial" w:hAnsi="Arial" w:cs="Arial"/>
          <w:color w:val="0070C0"/>
          <w:sz w:val="24"/>
          <w:szCs w:val="24"/>
        </w:rPr>
        <w:t>La batalla del Atlántico (enero de 1942-febrero de 1943)</w:t>
      </w:r>
    </w:p>
    <w:p w:rsidR="00724F23" w:rsidRPr="00625F56" w:rsidRDefault="00FB69FE" w:rsidP="00514946">
      <w:pPr>
        <w:pStyle w:val="NormalWeb"/>
        <w:ind w:left="-709" w:right="-142" w:firstLine="142"/>
        <w:jc w:val="both"/>
        <w:rPr>
          <w:rFonts w:ascii="Arial" w:hAnsi="Arial" w:cs="Arial"/>
          <w:b/>
        </w:rPr>
      </w:pPr>
      <w:r>
        <w:rPr>
          <w:rFonts w:ascii="Arial" w:hAnsi="Arial" w:cs="Arial"/>
          <w:b/>
        </w:rPr>
        <w:t xml:space="preserve">  </w:t>
      </w:r>
      <w:r w:rsidR="00724F23" w:rsidRPr="00625F56">
        <w:rPr>
          <w:rFonts w:ascii="Arial" w:hAnsi="Arial" w:cs="Arial"/>
          <w:b/>
        </w:rPr>
        <w:t xml:space="preserve">En el </w:t>
      </w:r>
      <w:hyperlink r:id="rId820" w:tooltip="Océano Atlántico" w:history="1">
        <w:r w:rsidR="00724F23" w:rsidRPr="00625F56">
          <w:rPr>
            <w:rStyle w:val="Hipervnculo"/>
            <w:rFonts w:ascii="Arial" w:hAnsi="Arial" w:cs="Arial"/>
            <w:b/>
            <w:color w:val="auto"/>
            <w:u w:val="none"/>
          </w:rPr>
          <w:t>Atlántico Norte</w:t>
        </w:r>
      </w:hyperlink>
      <w:r w:rsidR="00724F23" w:rsidRPr="00625F56">
        <w:rPr>
          <w:rFonts w:ascii="Arial" w:hAnsi="Arial" w:cs="Arial"/>
          <w:b/>
        </w:rPr>
        <w:t xml:space="preserve">, los </w:t>
      </w:r>
      <w:hyperlink r:id="rId821" w:tooltip="Submarinos" w:history="1">
        <w:r w:rsidR="00724F23" w:rsidRPr="00625F56">
          <w:rPr>
            <w:rStyle w:val="Hipervnculo"/>
            <w:rFonts w:ascii="Arial" w:hAnsi="Arial" w:cs="Arial"/>
            <w:b/>
            <w:color w:val="auto"/>
            <w:u w:val="none"/>
          </w:rPr>
          <w:t>submarinos</w:t>
        </w:r>
      </w:hyperlink>
      <w:r w:rsidR="00724F23" w:rsidRPr="00625F56">
        <w:rPr>
          <w:rFonts w:ascii="Arial" w:hAnsi="Arial" w:cs="Arial"/>
          <w:b/>
        </w:rPr>
        <w:t xml:space="preserve"> alemanes (</w:t>
      </w:r>
      <w:hyperlink r:id="rId822" w:tooltip="U-Boot" w:history="1">
        <w:r w:rsidR="00724F23" w:rsidRPr="00625F56">
          <w:rPr>
            <w:rStyle w:val="Hipervnculo"/>
            <w:rFonts w:ascii="Arial" w:hAnsi="Arial" w:cs="Arial"/>
            <w:b/>
            <w:color w:val="auto"/>
            <w:u w:val="none"/>
          </w:rPr>
          <w:t>U-</w:t>
        </w:r>
        <w:proofErr w:type="spellStart"/>
        <w:r w:rsidR="00724F23" w:rsidRPr="00625F56">
          <w:rPr>
            <w:rStyle w:val="Hipervnculo"/>
            <w:rFonts w:ascii="Arial" w:hAnsi="Arial" w:cs="Arial"/>
            <w:b/>
            <w:color w:val="auto"/>
            <w:u w:val="none"/>
          </w:rPr>
          <w:t>Boot</w:t>
        </w:r>
        <w:proofErr w:type="spellEnd"/>
      </w:hyperlink>
      <w:r w:rsidR="00724F23" w:rsidRPr="00625F56">
        <w:rPr>
          <w:rFonts w:ascii="Arial" w:hAnsi="Arial" w:cs="Arial"/>
          <w:b/>
        </w:rPr>
        <w:t xml:space="preserve">) intentaron cortar las líneas de suministro al </w:t>
      </w:r>
      <w:hyperlink r:id="rId823" w:tooltip="Gran Bretaña" w:history="1">
        <w:r w:rsidR="00724F23" w:rsidRPr="00625F56">
          <w:rPr>
            <w:rStyle w:val="Hipervnculo"/>
            <w:rFonts w:ascii="Arial" w:hAnsi="Arial" w:cs="Arial"/>
            <w:b/>
            <w:color w:val="auto"/>
            <w:u w:val="none"/>
          </w:rPr>
          <w:t>Reino Unido</w:t>
        </w:r>
      </w:hyperlink>
      <w:r w:rsidR="00724F23" w:rsidRPr="00625F56">
        <w:rPr>
          <w:rFonts w:ascii="Arial" w:hAnsi="Arial" w:cs="Arial"/>
          <w:b/>
        </w:rPr>
        <w:t xml:space="preserve"> hundiendo barcos mercantes. En los primeros cuatro meses de guerra hundieron más de 110 barcos. Además de los barcos de suministro, los sumergibles atacaban ocasionalmente barcos de guerra británicos. Un submarino hundió al </w:t>
      </w:r>
      <w:hyperlink r:id="rId824" w:tooltip="Portaaviones" w:history="1">
        <w:r w:rsidR="00724F23" w:rsidRPr="00625F56">
          <w:rPr>
            <w:rStyle w:val="Hipervnculo"/>
            <w:rFonts w:ascii="Arial" w:hAnsi="Arial" w:cs="Arial"/>
            <w:b/>
            <w:color w:val="auto"/>
            <w:u w:val="none"/>
          </w:rPr>
          <w:t>portaaviones</w:t>
        </w:r>
      </w:hyperlink>
      <w:r w:rsidR="00724F23" w:rsidRPr="00625F56">
        <w:rPr>
          <w:rFonts w:ascii="Arial" w:hAnsi="Arial" w:cs="Arial"/>
          <w:b/>
        </w:rPr>
        <w:t xml:space="preserve"> británico </w:t>
      </w:r>
      <w:hyperlink r:id="rId825" w:tooltip="HMS Courageous (50)" w:history="1">
        <w:r w:rsidR="00724F23" w:rsidRPr="00625F56">
          <w:rPr>
            <w:rStyle w:val="Hipervnculo"/>
            <w:rFonts w:ascii="Arial" w:hAnsi="Arial" w:cs="Arial"/>
            <w:b/>
            <w:color w:val="auto"/>
            <w:u w:val="none"/>
          </w:rPr>
          <w:t>HMS </w:t>
        </w:r>
        <w:proofErr w:type="spellStart"/>
        <w:r w:rsidR="00724F23" w:rsidRPr="00625F56">
          <w:rPr>
            <w:rStyle w:val="Hipervnculo"/>
            <w:rFonts w:ascii="Arial" w:hAnsi="Arial" w:cs="Arial"/>
            <w:b/>
            <w:i/>
            <w:iCs/>
            <w:color w:val="auto"/>
            <w:u w:val="none"/>
          </w:rPr>
          <w:t>Courageous</w:t>
        </w:r>
        <w:proofErr w:type="spellEnd"/>
      </w:hyperlink>
      <w:r w:rsidR="00724F23" w:rsidRPr="00625F56">
        <w:rPr>
          <w:rFonts w:ascii="Arial" w:hAnsi="Arial" w:cs="Arial"/>
          <w:b/>
        </w:rPr>
        <w:t xml:space="preserve">, mientras que el </w:t>
      </w:r>
      <w:hyperlink r:id="rId826" w:tooltip="U-47" w:history="1">
        <w:r w:rsidR="00724F23" w:rsidRPr="00625F56">
          <w:rPr>
            <w:rStyle w:val="Hipervnculo"/>
            <w:rFonts w:ascii="Arial" w:hAnsi="Arial" w:cs="Arial"/>
            <w:b/>
            <w:i/>
            <w:iCs/>
            <w:color w:val="auto"/>
            <w:u w:val="none"/>
          </w:rPr>
          <w:t>U-47</w:t>
        </w:r>
      </w:hyperlink>
      <w:r w:rsidR="00724F23" w:rsidRPr="00625F56">
        <w:rPr>
          <w:rFonts w:ascii="Arial" w:hAnsi="Arial" w:cs="Arial"/>
          <w:b/>
        </w:rPr>
        <w:t xml:space="preserve"> del legendario comandante </w:t>
      </w:r>
      <w:hyperlink r:id="rId827" w:tooltip="Günther Prien" w:history="1">
        <w:proofErr w:type="spellStart"/>
        <w:r w:rsidR="00724F23" w:rsidRPr="00625F56">
          <w:rPr>
            <w:rStyle w:val="Hipervnculo"/>
            <w:rFonts w:ascii="Arial" w:hAnsi="Arial" w:cs="Arial"/>
            <w:b/>
            <w:color w:val="auto"/>
            <w:u w:val="none"/>
          </w:rPr>
          <w:t>Günther</w:t>
        </w:r>
        <w:proofErr w:type="spellEnd"/>
        <w:r w:rsidR="00724F23" w:rsidRPr="00625F56">
          <w:rPr>
            <w:rStyle w:val="Hipervnculo"/>
            <w:rFonts w:ascii="Arial" w:hAnsi="Arial" w:cs="Arial"/>
            <w:b/>
            <w:color w:val="auto"/>
            <w:u w:val="none"/>
          </w:rPr>
          <w:t xml:space="preserve"> </w:t>
        </w:r>
        <w:proofErr w:type="spellStart"/>
        <w:r w:rsidR="00724F23" w:rsidRPr="00625F56">
          <w:rPr>
            <w:rStyle w:val="Hipervnculo"/>
            <w:rFonts w:ascii="Arial" w:hAnsi="Arial" w:cs="Arial"/>
            <w:b/>
            <w:color w:val="auto"/>
            <w:u w:val="none"/>
          </w:rPr>
          <w:t>Prien</w:t>
        </w:r>
        <w:proofErr w:type="spellEnd"/>
      </w:hyperlink>
      <w:r w:rsidR="00724F23" w:rsidRPr="00625F56">
        <w:rPr>
          <w:rFonts w:ascii="Arial" w:hAnsi="Arial" w:cs="Arial"/>
          <w:b/>
        </w:rPr>
        <w:t xml:space="preserve"> consiguió hundir al </w:t>
      </w:r>
      <w:hyperlink r:id="rId828" w:tooltip="Acorazado" w:history="1">
        <w:r w:rsidR="00724F23" w:rsidRPr="00625F56">
          <w:rPr>
            <w:rStyle w:val="Hipervnculo"/>
            <w:rFonts w:ascii="Arial" w:hAnsi="Arial" w:cs="Arial"/>
            <w:b/>
            <w:color w:val="auto"/>
            <w:u w:val="none"/>
          </w:rPr>
          <w:t>acorazado</w:t>
        </w:r>
      </w:hyperlink>
      <w:r w:rsidR="00724F23" w:rsidRPr="00625F56">
        <w:rPr>
          <w:rFonts w:ascii="Arial" w:hAnsi="Arial" w:cs="Arial"/>
          <w:b/>
        </w:rPr>
        <w:t xml:space="preserve"> </w:t>
      </w:r>
      <w:hyperlink r:id="rId829" w:tooltip="HMS Royal Oak (08)" w:history="1">
        <w:r w:rsidR="00724F23" w:rsidRPr="00625F56">
          <w:rPr>
            <w:rStyle w:val="Hipervnculo"/>
            <w:rFonts w:ascii="Arial" w:hAnsi="Arial" w:cs="Arial"/>
            <w:b/>
            <w:color w:val="auto"/>
            <w:u w:val="none"/>
          </w:rPr>
          <w:t>HMS </w:t>
        </w:r>
        <w:r w:rsidR="00724F23" w:rsidRPr="00625F56">
          <w:rPr>
            <w:rStyle w:val="Hipervnculo"/>
            <w:rFonts w:ascii="Arial" w:hAnsi="Arial" w:cs="Arial"/>
            <w:b/>
            <w:i/>
            <w:iCs/>
            <w:color w:val="auto"/>
            <w:u w:val="none"/>
          </w:rPr>
          <w:t xml:space="preserve">Royal </w:t>
        </w:r>
        <w:proofErr w:type="spellStart"/>
        <w:r w:rsidR="00724F23" w:rsidRPr="00625F56">
          <w:rPr>
            <w:rStyle w:val="Hipervnculo"/>
            <w:rFonts w:ascii="Arial" w:hAnsi="Arial" w:cs="Arial"/>
            <w:b/>
            <w:i/>
            <w:iCs/>
            <w:color w:val="auto"/>
            <w:u w:val="none"/>
          </w:rPr>
          <w:t>Oak</w:t>
        </w:r>
        <w:r w:rsidR="00724F23" w:rsidRPr="00625F56">
          <w:rPr>
            <w:rStyle w:val="Hipervnculo"/>
            <w:rFonts w:ascii="Arial" w:hAnsi="Arial" w:cs="Arial"/>
            <w:b/>
            <w:color w:val="auto"/>
            <w:u w:val="none"/>
          </w:rPr>
          <w:t>en</w:t>
        </w:r>
        <w:proofErr w:type="spellEnd"/>
      </w:hyperlink>
      <w:r w:rsidR="00724F23" w:rsidRPr="00625F56">
        <w:rPr>
          <w:rFonts w:ascii="Arial" w:hAnsi="Arial" w:cs="Arial"/>
          <w:b/>
        </w:rPr>
        <w:t xml:space="preserve"> su puerto base de </w:t>
      </w:r>
      <w:hyperlink r:id="rId830" w:tooltip="Scapa Flow" w:history="1">
        <w:proofErr w:type="spellStart"/>
        <w:r w:rsidR="00724F23" w:rsidRPr="00625F56">
          <w:rPr>
            <w:rStyle w:val="Hipervnculo"/>
            <w:rFonts w:ascii="Arial" w:hAnsi="Arial" w:cs="Arial"/>
            <w:b/>
            <w:color w:val="auto"/>
            <w:u w:val="none"/>
          </w:rPr>
          <w:t>Scapa</w:t>
        </w:r>
        <w:proofErr w:type="spellEnd"/>
        <w:r w:rsidR="00724F23" w:rsidRPr="00625F56">
          <w:rPr>
            <w:rStyle w:val="Hipervnculo"/>
            <w:rFonts w:ascii="Arial" w:hAnsi="Arial" w:cs="Arial"/>
            <w:b/>
            <w:color w:val="auto"/>
            <w:u w:val="none"/>
          </w:rPr>
          <w:t xml:space="preserve"> </w:t>
        </w:r>
        <w:proofErr w:type="spellStart"/>
        <w:r w:rsidR="00724F23" w:rsidRPr="00625F56">
          <w:rPr>
            <w:rStyle w:val="Hipervnculo"/>
            <w:rFonts w:ascii="Arial" w:hAnsi="Arial" w:cs="Arial"/>
            <w:b/>
            <w:color w:val="auto"/>
            <w:u w:val="none"/>
          </w:rPr>
          <w:t>Flow</w:t>
        </w:r>
        <w:proofErr w:type="spellEnd"/>
      </w:hyperlink>
      <w:r w:rsidR="00724F23" w:rsidRPr="00625F56">
        <w:rPr>
          <w:rFonts w:ascii="Arial" w:hAnsi="Arial" w:cs="Arial"/>
          <w:b/>
        </w:rPr>
        <w:t>.</w:t>
      </w:r>
    </w:p>
    <w:p w:rsidR="005E0E13" w:rsidRDefault="00724F23" w:rsidP="00514946">
      <w:pPr>
        <w:pStyle w:val="NormalWeb"/>
        <w:ind w:left="-709" w:right="-142" w:firstLine="142"/>
        <w:jc w:val="both"/>
      </w:pPr>
      <w:r w:rsidRPr="00625F56">
        <w:rPr>
          <w:rFonts w:ascii="Arial" w:hAnsi="Arial" w:cs="Arial"/>
          <w:b/>
        </w:rPr>
        <w:t xml:space="preserve">Además de los submarinos, los corsarios de superficie también suponían una amenaza para la navegación </w:t>
      </w:r>
      <w:hyperlink r:id="rId831" w:tooltip="Aliados (Segunda Guerra Mundial)" w:history="1">
        <w:r w:rsidRPr="00625F56">
          <w:rPr>
            <w:rStyle w:val="Hipervnculo"/>
            <w:rFonts w:ascii="Arial" w:hAnsi="Arial" w:cs="Arial"/>
            <w:b/>
            <w:color w:val="auto"/>
            <w:u w:val="none"/>
          </w:rPr>
          <w:t>aliada</w:t>
        </w:r>
      </w:hyperlink>
      <w:r w:rsidRPr="00625F56">
        <w:rPr>
          <w:rFonts w:ascii="Arial" w:hAnsi="Arial" w:cs="Arial"/>
          <w:b/>
        </w:rPr>
        <w:t>.</w:t>
      </w:r>
      <w:r w:rsidR="005E0E13">
        <w:rPr>
          <w:rFonts w:ascii="Arial" w:hAnsi="Arial" w:cs="Arial"/>
          <w:b/>
        </w:rPr>
        <w:t xml:space="preserve"> </w:t>
      </w:r>
      <w:r w:rsidRPr="00625F56">
        <w:rPr>
          <w:rFonts w:ascii="Arial" w:hAnsi="Arial" w:cs="Arial"/>
          <w:b/>
        </w:rPr>
        <w:t xml:space="preserve">En el </w:t>
      </w:r>
      <w:hyperlink r:id="rId832" w:tooltip="Océano Atlántico" w:history="1">
        <w:r w:rsidRPr="00625F56">
          <w:rPr>
            <w:rStyle w:val="Hipervnculo"/>
            <w:rFonts w:ascii="Arial" w:hAnsi="Arial" w:cs="Arial"/>
            <w:b/>
            <w:color w:val="auto"/>
            <w:u w:val="none"/>
          </w:rPr>
          <w:t>Atlántico Sur</w:t>
        </w:r>
      </w:hyperlink>
      <w:r w:rsidRPr="00625F56">
        <w:rPr>
          <w:rFonts w:ascii="Arial" w:hAnsi="Arial" w:cs="Arial"/>
          <w:b/>
        </w:rPr>
        <w:t xml:space="preserve">, el </w:t>
      </w:r>
      <w:hyperlink r:id="rId833" w:tooltip="Acorazado de bolsillo" w:history="1">
        <w:r w:rsidRPr="00625F56">
          <w:rPr>
            <w:rStyle w:val="Hipervnculo"/>
            <w:rFonts w:ascii="Arial" w:hAnsi="Arial" w:cs="Arial"/>
            <w:b/>
            <w:color w:val="auto"/>
            <w:u w:val="none"/>
          </w:rPr>
          <w:t>Acorazado de bolsillo</w:t>
        </w:r>
      </w:hyperlink>
      <w:r w:rsidRPr="00625F56">
        <w:rPr>
          <w:rFonts w:ascii="Arial" w:hAnsi="Arial" w:cs="Arial"/>
          <w:b/>
        </w:rPr>
        <w:t xml:space="preserve"> </w:t>
      </w:r>
      <w:hyperlink r:id="rId834" w:tooltip="Admiral Graf Spee" w:history="1">
        <w:r w:rsidRPr="00625F56">
          <w:rPr>
            <w:rStyle w:val="Hipervnculo"/>
            <w:rFonts w:ascii="Arial" w:hAnsi="Arial" w:cs="Arial"/>
            <w:b/>
            <w:color w:val="auto"/>
            <w:u w:val="none"/>
          </w:rPr>
          <w:t> </w:t>
        </w:r>
        <w:proofErr w:type="spellStart"/>
        <w:r w:rsidRPr="00625F56">
          <w:rPr>
            <w:rStyle w:val="Hipervnculo"/>
            <w:rFonts w:ascii="Arial" w:hAnsi="Arial" w:cs="Arial"/>
            <w:b/>
            <w:i/>
            <w:iCs/>
            <w:color w:val="auto"/>
            <w:u w:val="none"/>
          </w:rPr>
          <w:t>Admiral</w:t>
        </w:r>
        <w:proofErr w:type="spellEnd"/>
        <w:r w:rsidRPr="00625F56">
          <w:rPr>
            <w:rStyle w:val="Hipervnculo"/>
            <w:rFonts w:ascii="Arial" w:hAnsi="Arial" w:cs="Arial"/>
            <w:b/>
            <w:i/>
            <w:iCs/>
            <w:color w:val="auto"/>
            <w:u w:val="none"/>
          </w:rPr>
          <w:t xml:space="preserve"> Graf </w:t>
        </w:r>
        <w:proofErr w:type="spellStart"/>
        <w:r w:rsidRPr="00625F56">
          <w:rPr>
            <w:rStyle w:val="Hipervnculo"/>
            <w:rFonts w:ascii="Arial" w:hAnsi="Arial" w:cs="Arial"/>
            <w:b/>
            <w:i/>
            <w:iCs/>
            <w:color w:val="auto"/>
            <w:u w:val="none"/>
          </w:rPr>
          <w:t>Spee</w:t>
        </w:r>
        <w:proofErr w:type="spellEnd"/>
      </w:hyperlink>
      <w:r w:rsidRPr="00625F56">
        <w:rPr>
          <w:rFonts w:ascii="Arial" w:hAnsi="Arial" w:cs="Arial"/>
          <w:b/>
        </w:rPr>
        <w:t xml:space="preserve"> hundió nueve buques de la </w:t>
      </w:r>
      <w:hyperlink r:id="rId835" w:tooltip="Marina mercante" w:history="1">
        <w:r w:rsidRPr="00625F56">
          <w:rPr>
            <w:rStyle w:val="Hipervnculo"/>
            <w:rFonts w:ascii="Arial" w:hAnsi="Arial" w:cs="Arial"/>
            <w:b/>
            <w:color w:val="auto"/>
            <w:u w:val="none"/>
          </w:rPr>
          <w:t>Marina mercante</w:t>
        </w:r>
      </w:hyperlink>
      <w:r w:rsidRPr="00625F56">
        <w:rPr>
          <w:rFonts w:ascii="Arial" w:hAnsi="Arial" w:cs="Arial"/>
          <w:b/>
        </w:rPr>
        <w:t xml:space="preserve"> británica. Fue localizado más allá de la costa sur de </w:t>
      </w:r>
      <w:hyperlink r:id="rId836" w:tooltip="América del Sur" w:history="1">
        <w:r w:rsidRPr="00625F56">
          <w:rPr>
            <w:rStyle w:val="Hipervnculo"/>
            <w:rFonts w:ascii="Arial" w:hAnsi="Arial" w:cs="Arial"/>
            <w:b/>
            <w:color w:val="auto"/>
            <w:u w:val="none"/>
          </w:rPr>
          <w:t>Sudamérica</w:t>
        </w:r>
      </w:hyperlink>
      <w:r w:rsidRPr="00625F56">
        <w:rPr>
          <w:rFonts w:ascii="Arial" w:hAnsi="Arial" w:cs="Arial"/>
          <w:b/>
        </w:rPr>
        <w:t xml:space="preserve">, y después combatió con los </w:t>
      </w:r>
      <w:hyperlink r:id="rId837" w:tooltip="Crucero (buque de guerra)" w:history="1">
        <w:r w:rsidRPr="00625F56">
          <w:rPr>
            <w:rStyle w:val="Hipervnculo"/>
            <w:rFonts w:ascii="Arial" w:hAnsi="Arial" w:cs="Arial"/>
            <w:b/>
            <w:color w:val="auto"/>
            <w:u w:val="none"/>
          </w:rPr>
          <w:t>cruceros</w:t>
        </w:r>
      </w:hyperlink>
      <w:r w:rsidRPr="00625F56">
        <w:rPr>
          <w:rFonts w:ascii="Arial" w:hAnsi="Arial" w:cs="Arial"/>
          <w:b/>
        </w:rPr>
        <w:t xml:space="preserve"> </w:t>
      </w:r>
      <w:hyperlink r:id="rId838" w:tooltip="HMS Ajax (22)" w:history="1">
        <w:r w:rsidRPr="00625F56">
          <w:rPr>
            <w:rStyle w:val="Hipervnculo"/>
            <w:rFonts w:ascii="Arial" w:hAnsi="Arial" w:cs="Arial"/>
            <w:b/>
            <w:color w:val="auto"/>
            <w:u w:val="none"/>
          </w:rPr>
          <w:t>HMS </w:t>
        </w:r>
        <w:proofErr w:type="spellStart"/>
        <w:r w:rsidRPr="00625F56">
          <w:rPr>
            <w:rStyle w:val="Hipervnculo"/>
            <w:rFonts w:ascii="Arial" w:hAnsi="Arial" w:cs="Arial"/>
            <w:b/>
            <w:i/>
            <w:iCs/>
            <w:color w:val="auto"/>
            <w:u w:val="none"/>
          </w:rPr>
          <w:t>Ajax</w:t>
        </w:r>
        <w:proofErr w:type="spellEnd"/>
      </w:hyperlink>
      <w:r w:rsidRPr="00625F56">
        <w:rPr>
          <w:rFonts w:ascii="Arial" w:hAnsi="Arial" w:cs="Arial"/>
          <w:b/>
        </w:rPr>
        <w:t xml:space="preserve">, </w:t>
      </w:r>
      <w:hyperlink r:id="rId839" w:tooltip="HMS Exeter (68)" w:history="1">
        <w:r w:rsidRPr="00625F56">
          <w:rPr>
            <w:rStyle w:val="Hipervnculo"/>
            <w:rFonts w:ascii="Arial" w:hAnsi="Arial" w:cs="Arial"/>
            <w:b/>
            <w:color w:val="auto"/>
            <w:u w:val="none"/>
          </w:rPr>
          <w:t>HMS </w:t>
        </w:r>
        <w:r w:rsidRPr="00625F56">
          <w:rPr>
            <w:rStyle w:val="Hipervnculo"/>
            <w:rFonts w:ascii="Arial" w:hAnsi="Arial" w:cs="Arial"/>
            <w:b/>
            <w:i/>
            <w:iCs/>
            <w:color w:val="auto"/>
            <w:u w:val="none"/>
          </w:rPr>
          <w:t>Exeter</w:t>
        </w:r>
      </w:hyperlink>
      <w:r w:rsidRPr="00625F56">
        <w:rPr>
          <w:rFonts w:ascii="Arial" w:hAnsi="Arial" w:cs="Arial"/>
          <w:b/>
        </w:rPr>
        <w:t xml:space="preserve">, y </w:t>
      </w:r>
      <w:hyperlink r:id="rId840" w:tooltip="HMNZS Achilles (aún no redactado)" w:history="1">
        <w:r w:rsidRPr="00625F56">
          <w:rPr>
            <w:rStyle w:val="Hipervnculo"/>
            <w:rFonts w:ascii="Arial" w:hAnsi="Arial" w:cs="Arial"/>
            <w:b/>
            <w:color w:val="auto"/>
            <w:u w:val="none"/>
          </w:rPr>
          <w:t>HMNZS </w:t>
        </w:r>
        <w:proofErr w:type="spellStart"/>
        <w:r w:rsidRPr="00625F56">
          <w:rPr>
            <w:rStyle w:val="Hipervnculo"/>
            <w:rFonts w:ascii="Arial" w:hAnsi="Arial" w:cs="Arial"/>
            <w:b/>
            <w:i/>
            <w:iCs/>
            <w:color w:val="auto"/>
            <w:u w:val="none"/>
          </w:rPr>
          <w:t>Achilles</w:t>
        </w:r>
        <w:proofErr w:type="spellEnd"/>
      </w:hyperlink>
      <w:r w:rsidRPr="00625F56">
        <w:rPr>
          <w:rFonts w:ascii="Arial" w:hAnsi="Arial" w:cs="Arial"/>
          <w:b/>
        </w:rPr>
        <w:t xml:space="preserve"> en la </w:t>
      </w:r>
      <w:hyperlink r:id="rId841" w:tooltip="Batalla del Río de la Plata" w:history="1">
        <w:r w:rsidRPr="00625F56">
          <w:rPr>
            <w:rStyle w:val="Hipervnculo"/>
            <w:rFonts w:ascii="Arial" w:hAnsi="Arial" w:cs="Arial"/>
            <w:b/>
            <w:color w:val="auto"/>
            <w:u w:val="none"/>
          </w:rPr>
          <w:t>batalla del Río de la Plata</w:t>
        </w:r>
      </w:hyperlink>
      <w:r w:rsidR="00FB69FE">
        <w:t>.</w:t>
      </w:r>
    </w:p>
    <w:p w:rsidR="0059694D" w:rsidRDefault="005E0E13" w:rsidP="00514946">
      <w:pPr>
        <w:pStyle w:val="NormalWeb"/>
        <w:ind w:left="-709" w:right="-142" w:firstLine="142"/>
        <w:jc w:val="both"/>
        <w:rPr>
          <w:rFonts w:ascii="Arial" w:hAnsi="Arial" w:cs="Arial"/>
          <w:b/>
        </w:rPr>
      </w:pPr>
      <w:r>
        <w:rPr>
          <w:rFonts w:ascii="Arial" w:hAnsi="Arial" w:cs="Arial"/>
          <w:b/>
        </w:rPr>
        <w:t xml:space="preserve">   </w:t>
      </w:r>
      <w:r w:rsidR="00724F23" w:rsidRPr="00625F56">
        <w:rPr>
          <w:rFonts w:ascii="Arial" w:hAnsi="Arial" w:cs="Arial"/>
          <w:b/>
        </w:rPr>
        <w:t xml:space="preserve">El 24 de mayo de </w:t>
      </w:r>
      <w:hyperlink r:id="rId842" w:tooltip="1941" w:history="1">
        <w:r w:rsidR="00724F23" w:rsidRPr="00625F56">
          <w:rPr>
            <w:rStyle w:val="Hipervnculo"/>
            <w:rFonts w:ascii="Arial" w:hAnsi="Arial" w:cs="Arial"/>
            <w:b/>
            <w:color w:val="auto"/>
            <w:u w:val="none"/>
          </w:rPr>
          <w:t>1941</w:t>
        </w:r>
      </w:hyperlink>
      <w:r w:rsidR="00724F23" w:rsidRPr="00625F56">
        <w:rPr>
          <w:rFonts w:ascii="Arial" w:hAnsi="Arial" w:cs="Arial"/>
          <w:b/>
        </w:rPr>
        <w:t xml:space="preserve">, el </w:t>
      </w:r>
      <w:hyperlink r:id="rId843" w:tooltip="Acorazado" w:history="1">
        <w:r w:rsidR="00724F23" w:rsidRPr="00625F56">
          <w:rPr>
            <w:rStyle w:val="Hipervnculo"/>
            <w:rFonts w:ascii="Arial" w:hAnsi="Arial" w:cs="Arial"/>
            <w:b/>
            <w:color w:val="auto"/>
            <w:u w:val="none"/>
          </w:rPr>
          <w:t>acorazado</w:t>
        </w:r>
      </w:hyperlink>
      <w:r w:rsidR="00724F23" w:rsidRPr="00625F56">
        <w:rPr>
          <w:rFonts w:ascii="Arial" w:hAnsi="Arial" w:cs="Arial"/>
          <w:b/>
        </w:rPr>
        <w:t xml:space="preserve"> alemán </w:t>
      </w:r>
      <w:hyperlink r:id="rId844" w:tooltip="Acorazado Bismarck" w:history="1">
        <w:r w:rsidR="00724F23" w:rsidRPr="00625F56">
          <w:rPr>
            <w:rStyle w:val="Hipervnculo"/>
            <w:rFonts w:ascii="Arial" w:hAnsi="Arial" w:cs="Arial"/>
            <w:b/>
            <w:i/>
            <w:iCs/>
            <w:color w:val="auto"/>
            <w:u w:val="none"/>
          </w:rPr>
          <w:t>Bismarck</w:t>
        </w:r>
      </w:hyperlink>
      <w:r w:rsidR="00724F23" w:rsidRPr="00625F56">
        <w:rPr>
          <w:rFonts w:ascii="Arial" w:hAnsi="Arial" w:cs="Arial"/>
          <w:b/>
        </w:rPr>
        <w:t xml:space="preserve"> partió de su puerto, amenaza</w:t>
      </w:r>
      <w:r w:rsidR="00724F23" w:rsidRPr="00625F56">
        <w:rPr>
          <w:rFonts w:ascii="Arial" w:hAnsi="Arial" w:cs="Arial"/>
          <w:b/>
        </w:rPr>
        <w:t>n</w:t>
      </w:r>
      <w:r w:rsidR="00724F23" w:rsidRPr="00625F56">
        <w:rPr>
          <w:rFonts w:ascii="Arial" w:hAnsi="Arial" w:cs="Arial"/>
          <w:b/>
        </w:rPr>
        <w:t xml:space="preserve">do con dirigirse hacia el </w:t>
      </w:r>
      <w:hyperlink r:id="rId845" w:tooltip="Océano Atlántico" w:history="1">
        <w:r w:rsidR="00724F23" w:rsidRPr="00625F56">
          <w:rPr>
            <w:rStyle w:val="Hipervnculo"/>
            <w:rFonts w:ascii="Arial" w:hAnsi="Arial" w:cs="Arial"/>
            <w:b/>
            <w:color w:val="auto"/>
            <w:u w:val="none"/>
          </w:rPr>
          <w:t>Atlántico</w:t>
        </w:r>
      </w:hyperlink>
      <w:r w:rsidR="00724F23" w:rsidRPr="00625F56">
        <w:rPr>
          <w:rFonts w:ascii="Arial" w:hAnsi="Arial" w:cs="Arial"/>
          <w:b/>
        </w:rPr>
        <w:t xml:space="preserve">. Hundió al </w:t>
      </w:r>
      <w:hyperlink r:id="rId846" w:tooltip="HMS Hood (51)" w:history="1">
        <w:r w:rsidR="00724F23" w:rsidRPr="00625F56">
          <w:rPr>
            <w:rStyle w:val="Hipervnculo"/>
            <w:rFonts w:ascii="Arial" w:hAnsi="Arial" w:cs="Arial"/>
            <w:b/>
            <w:color w:val="auto"/>
            <w:u w:val="none"/>
          </w:rPr>
          <w:t>HMS </w:t>
        </w:r>
        <w:r w:rsidR="00724F23" w:rsidRPr="00625F56">
          <w:rPr>
            <w:rStyle w:val="Hipervnculo"/>
            <w:rFonts w:ascii="Arial" w:hAnsi="Arial" w:cs="Arial"/>
            <w:b/>
            <w:i/>
            <w:iCs/>
            <w:color w:val="auto"/>
            <w:u w:val="none"/>
          </w:rPr>
          <w:t>Hood</w:t>
        </w:r>
      </w:hyperlink>
      <w:r w:rsidR="00724F23" w:rsidRPr="00625F56">
        <w:rPr>
          <w:rFonts w:ascii="Arial" w:hAnsi="Arial" w:cs="Arial"/>
          <w:b/>
        </w:rPr>
        <w:t xml:space="preserve">, uno de los mejores </w:t>
      </w:r>
      <w:hyperlink r:id="rId847" w:tooltip="Crucero de batalla" w:history="1">
        <w:r w:rsidR="00724F23" w:rsidRPr="00625F56">
          <w:rPr>
            <w:rStyle w:val="Hipervnculo"/>
            <w:rFonts w:ascii="Arial" w:hAnsi="Arial" w:cs="Arial"/>
            <w:b/>
            <w:color w:val="auto"/>
            <w:u w:val="none"/>
          </w:rPr>
          <w:t>cruceros</w:t>
        </w:r>
      </w:hyperlink>
      <w:r w:rsidR="00724F23" w:rsidRPr="00625F56">
        <w:rPr>
          <w:rFonts w:ascii="Arial" w:hAnsi="Arial" w:cs="Arial"/>
          <w:b/>
        </w:rPr>
        <w:t xml:space="preserve"> de batalla de la </w:t>
      </w:r>
      <w:hyperlink r:id="rId848" w:tooltip="Royal Navy" w:history="1">
        <w:r w:rsidR="00724F23" w:rsidRPr="00625F56">
          <w:rPr>
            <w:rStyle w:val="Hipervnculo"/>
            <w:rFonts w:ascii="Arial" w:hAnsi="Arial" w:cs="Arial"/>
            <w:b/>
            <w:color w:val="auto"/>
            <w:u w:val="none"/>
          </w:rPr>
          <w:t xml:space="preserve">Royal </w:t>
        </w:r>
        <w:proofErr w:type="spellStart"/>
        <w:r w:rsidR="00724F23" w:rsidRPr="00625F56">
          <w:rPr>
            <w:rStyle w:val="Hipervnculo"/>
            <w:rFonts w:ascii="Arial" w:hAnsi="Arial" w:cs="Arial"/>
            <w:b/>
            <w:color w:val="auto"/>
            <w:u w:val="none"/>
          </w:rPr>
          <w:t>Navy</w:t>
        </w:r>
        <w:proofErr w:type="spellEnd"/>
      </w:hyperlink>
      <w:r w:rsidR="00724F23" w:rsidRPr="00625F56">
        <w:rPr>
          <w:rFonts w:ascii="Arial" w:hAnsi="Arial" w:cs="Arial"/>
          <w:b/>
        </w:rPr>
        <w:t xml:space="preserve">. Siguió entonces una caza masiva, en la que el </w:t>
      </w:r>
      <w:hyperlink r:id="rId849" w:tooltip="Acorazado" w:history="1">
        <w:r w:rsidR="00724F23" w:rsidRPr="00625F56">
          <w:rPr>
            <w:rStyle w:val="Hipervnculo"/>
            <w:rFonts w:ascii="Arial" w:hAnsi="Arial" w:cs="Arial"/>
            <w:b/>
            <w:color w:val="auto"/>
            <w:u w:val="none"/>
          </w:rPr>
          <w:t>acorazado</w:t>
        </w:r>
      </w:hyperlink>
      <w:r w:rsidR="00724F23" w:rsidRPr="00625F56">
        <w:rPr>
          <w:rFonts w:ascii="Arial" w:hAnsi="Arial" w:cs="Arial"/>
          <w:b/>
        </w:rPr>
        <w:t xml:space="preserve"> alemán fue hundido después de una persecución de 2700 kilómetros, durante la cual los británicos emplearon 8 </w:t>
      </w:r>
      <w:hyperlink r:id="rId850" w:tooltip="Acorazado" w:history="1">
        <w:r w:rsidR="00724F23" w:rsidRPr="00625F56">
          <w:rPr>
            <w:rStyle w:val="Hipervnculo"/>
            <w:rFonts w:ascii="Arial" w:hAnsi="Arial" w:cs="Arial"/>
            <w:b/>
            <w:color w:val="auto"/>
            <w:u w:val="none"/>
          </w:rPr>
          <w:t>acorazados</w:t>
        </w:r>
      </w:hyperlink>
      <w:r w:rsidR="00724F23" w:rsidRPr="00625F56">
        <w:rPr>
          <w:rFonts w:ascii="Arial" w:hAnsi="Arial" w:cs="Arial"/>
          <w:b/>
        </w:rPr>
        <w:t xml:space="preserve"> y </w:t>
      </w:r>
      <w:hyperlink r:id="rId851" w:tooltip="Crucero de batalla" w:history="1">
        <w:r w:rsidR="00724F23" w:rsidRPr="00625F56">
          <w:rPr>
            <w:rStyle w:val="Hipervnculo"/>
            <w:rFonts w:ascii="Arial" w:hAnsi="Arial" w:cs="Arial"/>
            <w:b/>
            <w:color w:val="auto"/>
            <w:u w:val="none"/>
          </w:rPr>
          <w:t>cruceros de batalla</w:t>
        </w:r>
      </w:hyperlink>
      <w:r w:rsidR="00724F23" w:rsidRPr="00625F56">
        <w:rPr>
          <w:rFonts w:ascii="Arial" w:hAnsi="Arial" w:cs="Arial"/>
          <w:b/>
        </w:rPr>
        <w:t xml:space="preserve">, 2 </w:t>
      </w:r>
      <w:hyperlink r:id="rId852" w:tooltip="Portaaviones" w:history="1">
        <w:r w:rsidR="00724F23" w:rsidRPr="00625F56">
          <w:rPr>
            <w:rStyle w:val="Hipervnculo"/>
            <w:rFonts w:ascii="Arial" w:hAnsi="Arial" w:cs="Arial"/>
            <w:b/>
            <w:color w:val="auto"/>
            <w:u w:val="none"/>
          </w:rPr>
          <w:t>portaaviones</w:t>
        </w:r>
      </w:hyperlink>
      <w:r w:rsidR="00724F23" w:rsidRPr="00625F56">
        <w:rPr>
          <w:rFonts w:ascii="Arial" w:hAnsi="Arial" w:cs="Arial"/>
          <w:b/>
        </w:rPr>
        <w:t>, 11 </w:t>
      </w:r>
      <w:hyperlink r:id="rId853" w:tooltip="Crucero (buque de guerra)" w:history="1">
        <w:r w:rsidR="00724F23" w:rsidRPr="00625F56">
          <w:rPr>
            <w:rStyle w:val="Hipervnculo"/>
            <w:rFonts w:ascii="Arial" w:hAnsi="Arial" w:cs="Arial"/>
            <w:b/>
            <w:color w:val="auto"/>
            <w:u w:val="none"/>
          </w:rPr>
          <w:t>cruceros</w:t>
        </w:r>
      </w:hyperlink>
      <w:r w:rsidR="00724F23" w:rsidRPr="00625F56">
        <w:rPr>
          <w:rFonts w:ascii="Arial" w:hAnsi="Arial" w:cs="Arial"/>
          <w:b/>
        </w:rPr>
        <w:t>, 21 </w:t>
      </w:r>
      <w:hyperlink r:id="rId854" w:tooltip="Destructor" w:history="1">
        <w:r w:rsidR="00724F23" w:rsidRPr="00625F56">
          <w:rPr>
            <w:rStyle w:val="Hipervnculo"/>
            <w:rFonts w:ascii="Arial" w:hAnsi="Arial" w:cs="Arial"/>
            <w:b/>
            <w:color w:val="auto"/>
            <w:u w:val="none"/>
          </w:rPr>
          <w:t>destructores</w:t>
        </w:r>
      </w:hyperlink>
      <w:r w:rsidR="00724F23" w:rsidRPr="00625F56">
        <w:rPr>
          <w:rFonts w:ascii="Arial" w:hAnsi="Arial" w:cs="Arial"/>
          <w:b/>
        </w:rPr>
        <w:t>, y 6 sumergibles.</w:t>
      </w:r>
    </w:p>
    <w:p w:rsidR="00724F23" w:rsidRPr="00625F56" w:rsidRDefault="0059694D" w:rsidP="00514946">
      <w:pPr>
        <w:pStyle w:val="NormalWeb"/>
        <w:ind w:left="-709" w:right="-142" w:firstLine="142"/>
        <w:jc w:val="both"/>
        <w:rPr>
          <w:rFonts w:ascii="Arial" w:hAnsi="Arial" w:cs="Arial"/>
          <w:b/>
        </w:rPr>
      </w:pPr>
      <w:r>
        <w:rPr>
          <w:rFonts w:ascii="Arial" w:hAnsi="Arial" w:cs="Arial"/>
          <w:b/>
        </w:rPr>
        <w:t xml:space="preserve">  </w:t>
      </w:r>
      <w:r w:rsidR="00724F23" w:rsidRPr="00625F56">
        <w:rPr>
          <w:rFonts w:ascii="Arial" w:hAnsi="Arial" w:cs="Arial"/>
          <w:b/>
        </w:rPr>
        <w:t xml:space="preserve"> Los </w:t>
      </w:r>
      <w:hyperlink r:id="rId855" w:tooltip="Avión torpedero" w:history="1">
        <w:r w:rsidR="00724F23" w:rsidRPr="00625F56">
          <w:rPr>
            <w:rStyle w:val="Hipervnculo"/>
            <w:rFonts w:ascii="Arial" w:hAnsi="Arial" w:cs="Arial"/>
            <w:b/>
            <w:color w:val="auto"/>
            <w:u w:val="none"/>
          </w:rPr>
          <w:t>aviones torpederos</w:t>
        </w:r>
      </w:hyperlink>
      <w:r w:rsidR="00724F23" w:rsidRPr="00625F56">
        <w:rPr>
          <w:rFonts w:ascii="Arial" w:hAnsi="Arial" w:cs="Arial"/>
          <w:b/>
        </w:rPr>
        <w:t xml:space="preserve"> </w:t>
      </w:r>
      <w:hyperlink r:id="rId856" w:tooltip="Fairey Swordfish" w:history="1">
        <w:proofErr w:type="spellStart"/>
        <w:r w:rsidR="00724F23" w:rsidRPr="00625F56">
          <w:rPr>
            <w:rStyle w:val="Hipervnculo"/>
            <w:rFonts w:ascii="Arial" w:hAnsi="Arial" w:cs="Arial"/>
            <w:b/>
            <w:color w:val="auto"/>
            <w:u w:val="none"/>
          </w:rPr>
          <w:t>Fairey</w:t>
        </w:r>
        <w:proofErr w:type="spellEnd"/>
        <w:r w:rsidR="00724F23" w:rsidRPr="00625F56">
          <w:rPr>
            <w:rStyle w:val="Hipervnculo"/>
            <w:rFonts w:ascii="Arial" w:hAnsi="Arial" w:cs="Arial"/>
            <w:b/>
            <w:color w:val="auto"/>
            <w:u w:val="none"/>
          </w:rPr>
          <w:t xml:space="preserve"> </w:t>
        </w:r>
        <w:proofErr w:type="spellStart"/>
        <w:r w:rsidR="00724F23" w:rsidRPr="00625F56">
          <w:rPr>
            <w:rStyle w:val="Hipervnculo"/>
            <w:rFonts w:ascii="Arial" w:hAnsi="Arial" w:cs="Arial"/>
            <w:b/>
            <w:color w:val="auto"/>
            <w:u w:val="none"/>
          </w:rPr>
          <w:t>Swordfish</w:t>
        </w:r>
        <w:proofErr w:type="spellEnd"/>
      </w:hyperlink>
      <w:r w:rsidR="00724F23" w:rsidRPr="00625F56">
        <w:rPr>
          <w:rFonts w:ascii="Arial" w:hAnsi="Arial" w:cs="Arial"/>
          <w:b/>
        </w:rPr>
        <w:t xml:space="preserve"> del </w:t>
      </w:r>
      <w:hyperlink r:id="rId857" w:tooltip="Portaaviones" w:history="1">
        <w:r w:rsidR="00724F23" w:rsidRPr="00625F56">
          <w:rPr>
            <w:rStyle w:val="Hipervnculo"/>
            <w:rFonts w:ascii="Arial" w:hAnsi="Arial" w:cs="Arial"/>
            <w:b/>
            <w:color w:val="auto"/>
            <w:u w:val="none"/>
          </w:rPr>
          <w:t>portaaviones</w:t>
        </w:r>
      </w:hyperlink>
      <w:r w:rsidR="00724F23" w:rsidRPr="00625F56">
        <w:rPr>
          <w:rFonts w:ascii="Arial" w:hAnsi="Arial" w:cs="Arial"/>
          <w:b/>
        </w:rPr>
        <w:t xml:space="preserve"> </w:t>
      </w:r>
      <w:hyperlink r:id="rId858" w:tooltip="HMS Ark Royal (91)" w:history="1">
        <w:r w:rsidR="00724F23" w:rsidRPr="00625F56">
          <w:rPr>
            <w:rStyle w:val="Hipervnculo"/>
            <w:rFonts w:ascii="Arial" w:hAnsi="Arial" w:cs="Arial"/>
            <w:b/>
            <w:color w:val="auto"/>
            <w:u w:val="none"/>
          </w:rPr>
          <w:t>HMS </w:t>
        </w:r>
        <w:proofErr w:type="spellStart"/>
        <w:r w:rsidR="00724F23" w:rsidRPr="00625F56">
          <w:rPr>
            <w:rStyle w:val="Hipervnculo"/>
            <w:rFonts w:ascii="Arial" w:hAnsi="Arial" w:cs="Arial"/>
            <w:b/>
            <w:i/>
            <w:iCs/>
            <w:color w:val="auto"/>
            <w:u w:val="none"/>
          </w:rPr>
          <w:t>Ark</w:t>
        </w:r>
        <w:proofErr w:type="spellEnd"/>
        <w:r w:rsidR="00724F23" w:rsidRPr="00625F56">
          <w:rPr>
            <w:rStyle w:val="Hipervnculo"/>
            <w:rFonts w:ascii="Arial" w:hAnsi="Arial" w:cs="Arial"/>
            <w:b/>
            <w:i/>
            <w:iCs/>
            <w:color w:val="auto"/>
            <w:u w:val="none"/>
          </w:rPr>
          <w:t xml:space="preserve"> Royal</w:t>
        </w:r>
      </w:hyperlink>
      <w:r w:rsidR="00724F23" w:rsidRPr="00625F56">
        <w:rPr>
          <w:rFonts w:ascii="Arial" w:hAnsi="Arial" w:cs="Arial"/>
          <w:b/>
        </w:rPr>
        <w:t xml:space="preserve"> alcanzaron al </w:t>
      </w:r>
      <w:r w:rsidR="00724F23" w:rsidRPr="00625F56">
        <w:rPr>
          <w:rFonts w:ascii="Arial" w:hAnsi="Arial" w:cs="Arial"/>
          <w:b/>
          <w:i/>
          <w:iCs/>
        </w:rPr>
        <w:t>Bismarck</w:t>
      </w:r>
      <w:r w:rsidR="00724F23" w:rsidRPr="00625F56">
        <w:rPr>
          <w:rFonts w:ascii="Arial" w:hAnsi="Arial" w:cs="Arial"/>
          <w:b/>
        </w:rPr>
        <w:t xml:space="preserve">, provocando el bloqueo de su </w:t>
      </w:r>
      <w:hyperlink r:id="rId859" w:tooltip="Timón de dirección" w:history="1">
        <w:r w:rsidR="00724F23" w:rsidRPr="00625F56">
          <w:rPr>
            <w:rStyle w:val="Hipervnculo"/>
            <w:rFonts w:ascii="Arial" w:hAnsi="Arial" w:cs="Arial"/>
            <w:b/>
            <w:color w:val="auto"/>
            <w:u w:val="none"/>
          </w:rPr>
          <w:t>timón</w:t>
        </w:r>
      </w:hyperlink>
      <w:r w:rsidR="00724F23" w:rsidRPr="00625F56">
        <w:rPr>
          <w:rFonts w:ascii="Arial" w:hAnsi="Arial" w:cs="Arial"/>
          <w:b/>
        </w:rPr>
        <w:t xml:space="preserve"> y permitiendo que los escuadrones perseguidores de la </w:t>
      </w:r>
      <w:hyperlink r:id="rId860" w:tooltip="Marina Real Británica" w:history="1">
        <w:r w:rsidR="00724F23" w:rsidRPr="00625F56">
          <w:rPr>
            <w:rStyle w:val="Hipervnculo"/>
            <w:rFonts w:ascii="Arial" w:hAnsi="Arial" w:cs="Arial"/>
            <w:b/>
            <w:color w:val="auto"/>
            <w:u w:val="none"/>
          </w:rPr>
          <w:t xml:space="preserve">Royal </w:t>
        </w:r>
        <w:proofErr w:type="spellStart"/>
        <w:r w:rsidR="00724F23" w:rsidRPr="00625F56">
          <w:rPr>
            <w:rStyle w:val="Hipervnculo"/>
            <w:rFonts w:ascii="Arial" w:hAnsi="Arial" w:cs="Arial"/>
            <w:b/>
            <w:color w:val="auto"/>
            <w:u w:val="none"/>
          </w:rPr>
          <w:t>Navy</w:t>
        </w:r>
        <w:proofErr w:type="spellEnd"/>
      </w:hyperlink>
      <w:r w:rsidR="00724F23" w:rsidRPr="00625F56">
        <w:rPr>
          <w:rFonts w:ascii="Arial" w:hAnsi="Arial" w:cs="Arial"/>
          <w:b/>
        </w:rPr>
        <w:t xml:space="preserve"> lo alcanzasen y hundiesen.</w:t>
      </w:r>
    </w:p>
    <w:p w:rsidR="004B479D" w:rsidRDefault="00724F23" w:rsidP="00514946">
      <w:pPr>
        <w:pStyle w:val="NormalWeb"/>
        <w:ind w:left="-709" w:right="-142" w:firstLine="142"/>
        <w:jc w:val="both"/>
        <w:rPr>
          <w:rFonts w:ascii="Arial" w:hAnsi="Arial" w:cs="Arial"/>
          <w:b/>
        </w:rPr>
      </w:pPr>
      <w:r w:rsidRPr="00625F56">
        <w:rPr>
          <w:rFonts w:ascii="Arial" w:hAnsi="Arial" w:cs="Arial"/>
          <w:b/>
        </w:rPr>
        <w:lastRenderedPageBreak/>
        <w:t xml:space="preserve">En el verano de </w:t>
      </w:r>
      <w:hyperlink r:id="rId861" w:tooltip="1941" w:history="1">
        <w:r w:rsidRPr="00625F56">
          <w:rPr>
            <w:rStyle w:val="Hipervnculo"/>
            <w:rFonts w:ascii="Arial" w:hAnsi="Arial" w:cs="Arial"/>
            <w:b/>
            <w:color w:val="auto"/>
            <w:u w:val="none"/>
          </w:rPr>
          <w:t>1941</w:t>
        </w:r>
      </w:hyperlink>
      <w:r w:rsidRPr="00625F56">
        <w:rPr>
          <w:rFonts w:ascii="Arial" w:hAnsi="Arial" w:cs="Arial"/>
          <w:b/>
        </w:rPr>
        <w:t xml:space="preserve">, la </w:t>
      </w:r>
      <w:hyperlink r:id="rId862" w:tooltip="Unión Soviética" w:history="1">
        <w:r w:rsidRPr="00625F56">
          <w:rPr>
            <w:rStyle w:val="Hipervnculo"/>
            <w:rFonts w:ascii="Arial" w:hAnsi="Arial" w:cs="Arial"/>
            <w:b/>
            <w:color w:val="auto"/>
            <w:u w:val="none"/>
          </w:rPr>
          <w:t>Unión Soviética</w:t>
        </w:r>
      </w:hyperlink>
      <w:r w:rsidRPr="00625F56">
        <w:rPr>
          <w:rFonts w:ascii="Arial" w:hAnsi="Arial" w:cs="Arial"/>
          <w:b/>
        </w:rPr>
        <w:t xml:space="preserve"> entró en la guerra al lado de los </w:t>
      </w:r>
      <w:hyperlink r:id="rId863" w:tooltip="Aliados (Segunda Guerra Mundial)" w:history="1">
        <w:r w:rsidRPr="00625F56">
          <w:rPr>
            <w:rStyle w:val="Hipervnculo"/>
            <w:rFonts w:ascii="Arial" w:hAnsi="Arial" w:cs="Arial"/>
            <w:b/>
            <w:color w:val="auto"/>
            <w:u w:val="none"/>
          </w:rPr>
          <w:t>Aliados</w:t>
        </w:r>
      </w:hyperlink>
      <w:r w:rsidRPr="00625F56">
        <w:rPr>
          <w:rFonts w:ascii="Arial" w:hAnsi="Arial" w:cs="Arial"/>
          <w:b/>
        </w:rPr>
        <w:t xml:space="preserve">. Aunque su ejército era muy numeroso, había perdido mucho de su equipo y de su base industrial en las primeras semanas que siguieron a la invasión alemana. </w:t>
      </w:r>
    </w:p>
    <w:p w:rsidR="00724F23" w:rsidRPr="00625F56" w:rsidRDefault="004B479D" w:rsidP="00514946">
      <w:pPr>
        <w:pStyle w:val="NormalWeb"/>
        <w:ind w:left="-709" w:right="-142" w:firstLine="142"/>
        <w:jc w:val="both"/>
        <w:rPr>
          <w:rFonts w:ascii="Arial" w:hAnsi="Arial" w:cs="Arial"/>
          <w:b/>
        </w:rPr>
      </w:pPr>
      <w:r>
        <w:rPr>
          <w:rFonts w:ascii="Arial" w:hAnsi="Arial" w:cs="Arial"/>
          <w:b/>
        </w:rPr>
        <w:t xml:space="preserve">  </w:t>
      </w:r>
      <w:r w:rsidR="00724F23" w:rsidRPr="00625F56">
        <w:rPr>
          <w:rFonts w:ascii="Arial" w:hAnsi="Arial" w:cs="Arial"/>
          <w:b/>
        </w:rPr>
        <w:t xml:space="preserve">Los </w:t>
      </w:r>
      <w:hyperlink r:id="rId864" w:tooltip="Aliados (Segunda Guerra Mundial)" w:history="1">
        <w:r w:rsidR="00724F23" w:rsidRPr="00625F56">
          <w:rPr>
            <w:rStyle w:val="Hipervnculo"/>
            <w:rFonts w:ascii="Arial" w:hAnsi="Arial" w:cs="Arial"/>
            <w:b/>
            <w:color w:val="auto"/>
            <w:u w:val="none"/>
          </w:rPr>
          <w:t>Aliados Occidentales</w:t>
        </w:r>
      </w:hyperlink>
      <w:r w:rsidR="00724F23" w:rsidRPr="00625F56">
        <w:rPr>
          <w:rFonts w:ascii="Arial" w:hAnsi="Arial" w:cs="Arial"/>
          <w:b/>
        </w:rPr>
        <w:t xml:space="preserve"> intentaron remediarlo enviando los </w:t>
      </w:r>
      <w:hyperlink r:id="rId865" w:tooltip="Convoyes Árticos de la Segunda Guerra Mundial (aún no redactado)" w:history="1">
        <w:r w:rsidR="00724F23" w:rsidRPr="00625F56">
          <w:rPr>
            <w:rStyle w:val="Hipervnculo"/>
            <w:rFonts w:ascii="Arial" w:hAnsi="Arial" w:cs="Arial"/>
            <w:b/>
            <w:color w:val="auto"/>
            <w:u w:val="none"/>
          </w:rPr>
          <w:t>Convoyes Árticos</w:t>
        </w:r>
      </w:hyperlink>
      <w:r w:rsidR="00724F23" w:rsidRPr="00625F56">
        <w:rPr>
          <w:rFonts w:ascii="Arial" w:hAnsi="Arial" w:cs="Arial"/>
          <w:b/>
        </w:rPr>
        <w:t xml:space="preserve">, que viajaban desde el </w:t>
      </w:r>
      <w:hyperlink r:id="rId866" w:tooltip="Gran Bretaña" w:history="1">
        <w:r w:rsidR="00724F23" w:rsidRPr="00625F56">
          <w:rPr>
            <w:rStyle w:val="Hipervnculo"/>
            <w:rFonts w:ascii="Arial" w:hAnsi="Arial" w:cs="Arial"/>
            <w:b/>
            <w:color w:val="auto"/>
            <w:u w:val="none"/>
          </w:rPr>
          <w:t>Reino Unido</w:t>
        </w:r>
      </w:hyperlink>
      <w:r w:rsidR="00724F23" w:rsidRPr="00625F56">
        <w:rPr>
          <w:rFonts w:ascii="Arial" w:hAnsi="Arial" w:cs="Arial"/>
          <w:b/>
        </w:rPr>
        <w:t xml:space="preserve"> y los </w:t>
      </w:r>
      <w:hyperlink r:id="rId867" w:tooltip="Estados Unidos" w:history="1">
        <w:r w:rsidR="00724F23" w:rsidRPr="00625F56">
          <w:rPr>
            <w:rStyle w:val="Hipervnculo"/>
            <w:rFonts w:ascii="Arial" w:hAnsi="Arial" w:cs="Arial"/>
            <w:b/>
            <w:color w:val="auto"/>
            <w:u w:val="none"/>
          </w:rPr>
          <w:t>Estados Unidos</w:t>
        </w:r>
      </w:hyperlink>
      <w:r w:rsidR="00724F23" w:rsidRPr="00625F56">
        <w:rPr>
          <w:rFonts w:ascii="Arial" w:hAnsi="Arial" w:cs="Arial"/>
          <w:b/>
        </w:rPr>
        <w:t xml:space="preserve"> hasta los puertos del norte de la </w:t>
      </w:r>
      <w:hyperlink r:id="rId868" w:tooltip="Unión Soviética" w:history="1">
        <w:r w:rsidR="00724F23" w:rsidRPr="00625F56">
          <w:rPr>
            <w:rStyle w:val="Hipervnculo"/>
            <w:rFonts w:ascii="Arial" w:hAnsi="Arial" w:cs="Arial"/>
            <w:b/>
            <w:color w:val="auto"/>
            <w:u w:val="none"/>
          </w:rPr>
          <w:t>Unión Soviética</w:t>
        </w:r>
      </w:hyperlink>
      <w:r w:rsidR="00724F23" w:rsidRPr="00625F56">
        <w:rPr>
          <w:rFonts w:ascii="Arial" w:hAnsi="Arial" w:cs="Arial"/>
          <w:b/>
        </w:rPr>
        <w:t xml:space="preserve"> (</w:t>
      </w:r>
      <w:proofErr w:type="spellStart"/>
      <w:r w:rsidR="008C3DDE" w:rsidRPr="00625F56">
        <w:rPr>
          <w:rFonts w:ascii="Arial" w:hAnsi="Arial" w:cs="Arial"/>
          <w:b/>
        </w:rPr>
        <w:fldChar w:fldCharType="begin"/>
      </w:r>
      <w:r w:rsidR="00724F23" w:rsidRPr="00625F56">
        <w:rPr>
          <w:rFonts w:ascii="Arial" w:hAnsi="Arial" w:cs="Arial"/>
          <w:b/>
        </w:rPr>
        <w:instrText xml:space="preserve"> HYPERLINK "https://es.wikipedia.org/wiki/Arj%C3%A1ngelsk" \o "Arjángelsk" </w:instrText>
      </w:r>
      <w:r w:rsidR="008C3DDE" w:rsidRPr="00625F56">
        <w:rPr>
          <w:rFonts w:ascii="Arial" w:hAnsi="Arial" w:cs="Arial"/>
          <w:b/>
        </w:rPr>
        <w:fldChar w:fldCharType="separate"/>
      </w:r>
      <w:r w:rsidR="00724F23" w:rsidRPr="00625F56">
        <w:rPr>
          <w:rStyle w:val="Hipervnculo"/>
          <w:rFonts w:ascii="Arial" w:hAnsi="Arial" w:cs="Arial"/>
          <w:b/>
          <w:color w:val="auto"/>
          <w:u w:val="none"/>
        </w:rPr>
        <w:t>Arjángelsk</w:t>
      </w:r>
      <w:proofErr w:type="spellEnd"/>
      <w:r w:rsidR="008C3DDE" w:rsidRPr="00625F56">
        <w:rPr>
          <w:rFonts w:ascii="Arial" w:hAnsi="Arial" w:cs="Arial"/>
          <w:b/>
        </w:rPr>
        <w:fldChar w:fldCharType="end"/>
      </w:r>
      <w:r w:rsidR="00724F23" w:rsidRPr="00625F56">
        <w:rPr>
          <w:rFonts w:ascii="Arial" w:hAnsi="Arial" w:cs="Arial"/>
          <w:b/>
        </w:rPr>
        <w:t xml:space="preserve"> y </w:t>
      </w:r>
      <w:hyperlink r:id="rId869" w:tooltip="Múrmansk" w:history="1">
        <w:r w:rsidR="00724F23" w:rsidRPr="00625F56">
          <w:rPr>
            <w:rStyle w:val="Hipervnculo"/>
            <w:rFonts w:ascii="Arial" w:hAnsi="Arial" w:cs="Arial"/>
            <w:b/>
            <w:color w:val="auto"/>
            <w:u w:val="none"/>
          </w:rPr>
          <w:t>Múrmansk</w:t>
        </w:r>
      </w:hyperlink>
      <w:r w:rsidR="00724F23" w:rsidRPr="00625F56">
        <w:rPr>
          <w:rFonts w:ascii="Arial" w:hAnsi="Arial" w:cs="Arial"/>
          <w:b/>
        </w:rPr>
        <w:t xml:space="preserve">). </w:t>
      </w:r>
    </w:p>
    <w:p w:rsidR="00724F23" w:rsidRPr="00625F56" w:rsidRDefault="00724F23" w:rsidP="00514946">
      <w:pPr>
        <w:pStyle w:val="NormalWeb"/>
        <w:ind w:left="-709" w:right="-142" w:firstLine="142"/>
        <w:jc w:val="both"/>
        <w:rPr>
          <w:rFonts w:ascii="Arial" w:hAnsi="Arial" w:cs="Arial"/>
          <w:b/>
        </w:rPr>
      </w:pPr>
      <w:r w:rsidRPr="00625F56">
        <w:rPr>
          <w:rFonts w:ascii="Arial" w:hAnsi="Arial" w:cs="Arial"/>
          <w:b/>
        </w:rPr>
        <w:t xml:space="preserve">El </w:t>
      </w:r>
      <w:hyperlink r:id="rId870" w:tooltip="9 de mayo" w:history="1">
        <w:r w:rsidRPr="00625F56">
          <w:rPr>
            <w:rStyle w:val="Hipervnculo"/>
            <w:rFonts w:ascii="Arial" w:hAnsi="Arial" w:cs="Arial"/>
            <w:b/>
            <w:color w:val="auto"/>
            <w:u w:val="none"/>
          </w:rPr>
          <w:t>9 de mayo</w:t>
        </w:r>
      </w:hyperlink>
      <w:r w:rsidRPr="00625F56">
        <w:rPr>
          <w:rFonts w:ascii="Arial" w:hAnsi="Arial" w:cs="Arial"/>
          <w:b/>
        </w:rPr>
        <w:t xml:space="preserve"> de </w:t>
      </w:r>
      <w:hyperlink r:id="rId871" w:tooltip="1942" w:history="1">
        <w:r w:rsidRPr="00625F56">
          <w:rPr>
            <w:rStyle w:val="Hipervnculo"/>
            <w:rFonts w:ascii="Arial" w:hAnsi="Arial" w:cs="Arial"/>
            <w:b/>
            <w:color w:val="auto"/>
            <w:u w:val="none"/>
          </w:rPr>
          <w:t>1942</w:t>
        </w:r>
      </w:hyperlink>
      <w:r w:rsidRPr="00625F56">
        <w:rPr>
          <w:rFonts w:ascii="Arial" w:hAnsi="Arial" w:cs="Arial"/>
          <w:b/>
        </w:rPr>
        <w:t xml:space="preserve">, el </w:t>
      </w:r>
      <w:hyperlink r:id="rId872" w:tooltip="Destructor" w:history="1">
        <w:r w:rsidRPr="00625F56">
          <w:rPr>
            <w:rStyle w:val="Hipervnculo"/>
            <w:rFonts w:ascii="Arial" w:hAnsi="Arial" w:cs="Arial"/>
            <w:b/>
            <w:color w:val="auto"/>
            <w:u w:val="none"/>
          </w:rPr>
          <w:t>destructor</w:t>
        </w:r>
      </w:hyperlink>
      <w:r w:rsidRPr="00625F56">
        <w:rPr>
          <w:rFonts w:ascii="Arial" w:hAnsi="Arial" w:cs="Arial"/>
          <w:b/>
        </w:rPr>
        <w:t xml:space="preserve"> </w:t>
      </w:r>
      <w:hyperlink r:id="rId873" w:tooltip="HMS Bulldog (H91)" w:history="1">
        <w:r w:rsidRPr="00625F56">
          <w:rPr>
            <w:rStyle w:val="Hipervnculo"/>
            <w:rFonts w:ascii="Arial" w:hAnsi="Arial" w:cs="Arial"/>
            <w:b/>
            <w:color w:val="auto"/>
            <w:u w:val="none"/>
          </w:rPr>
          <w:t>HMS </w:t>
        </w:r>
        <w:r w:rsidRPr="00625F56">
          <w:rPr>
            <w:rStyle w:val="Hipervnculo"/>
            <w:rFonts w:ascii="Arial" w:hAnsi="Arial" w:cs="Arial"/>
            <w:b/>
            <w:i/>
            <w:iCs/>
            <w:color w:val="auto"/>
            <w:u w:val="none"/>
          </w:rPr>
          <w:t>Bulldog</w:t>
        </w:r>
      </w:hyperlink>
      <w:r w:rsidRPr="00625F56">
        <w:rPr>
          <w:rFonts w:ascii="Arial" w:hAnsi="Arial" w:cs="Arial"/>
          <w:b/>
        </w:rPr>
        <w:t xml:space="preserve"> capturó al sumergible alemán </w:t>
      </w:r>
      <w:hyperlink r:id="rId874" w:tooltip="U 110 (1940)" w:history="1">
        <w:r w:rsidRPr="00625F56">
          <w:rPr>
            <w:rStyle w:val="Hipervnculo"/>
            <w:rFonts w:ascii="Arial" w:hAnsi="Arial" w:cs="Arial"/>
            <w:b/>
            <w:color w:val="auto"/>
            <w:u w:val="none"/>
          </w:rPr>
          <w:t>U </w:t>
        </w:r>
        <w:r w:rsidRPr="00625F56">
          <w:rPr>
            <w:rStyle w:val="Hipervnculo"/>
            <w:rFonts w:ascii="Arial" w:hAnsi="Arial" w:cs="Arial"/>
            <w:b/>
            <w:i/>
            <w:iCs/>
            <w:color w:val="auto"/>
            <w:u w:val="none"/>
          </w:rPr>
          <w:t>110</w:t>
        </w:r>
      </w:hyperlink>
      <w:r w:rsidRPr="00625F56">
        <w:rPr>
          <w:rFonts w:ascii="Arial" w:hAnsi="Arial" w:cs="Arial"/>
          <w:b/>
        </w:rPr>
        <w:t xml:space="preserve"> y recobró, completa e intacta, una máquina </w:t>
      </w:r>
      <w:hyperlink r:id="rId875" w:tooltip="Enigma (máquina)" w:history="1">
        <w:r w:rsidRPr="00625F56">
          <w:rPr>
            <w:rStyle w:val="Hipervnculo"/>
            <w:rFonts w:ascii="Arial" w:hAnsi="Arial" w:cs="Arial"/>
            <w:b/>
            <w:color w:val="auto"/>
            <w:u w:val="none"/>
          </w:rPr>
          <w:t>Enigma</w:t>
        </w:r>
      </w:hyperlink>
      <w:r w:rsidRPr="00625F56">
        <w:rPr>
          <w:rFonts w:ascii="Arial" w:hAnsi="Arial" w:cs="Arial"/>
          <w:b/>
        </w:rPr>
        <w:t xml:space="preserve">, un ingenio de cifrado. La máquina se llevó a </w:t>
      </w:r>
      <w:hyperlink r:id="rId876" w:tooltip="Bletchley Park" w:history="1">
        <w:proofErr w:type="spellStart"/>
        <w:r w:rsidRPr="00625F56">
          <w:rPr>
            <w:rStyle w:val="Hipervnculo"/>
            <w:rFonts w:ascii="Arial" w:hAnsi="Arial" w:cs="Arial"/>
            <w:b/>
            <w:color w:val="auto"/>
            <w:u w:val="none"/>
          </w:rPr>
          <w:t>Bletchley</w:t>
        </w:r>
        <w:proofErr w:type="spellEnd"/>
        <w:r w:rsidRPr="00625F56">
          <w:rPr>
            <w:rStyle w:val="Hipervnculo"/>
            <w:rFonts w:ascii="Arial" w:hAnsi="Arial" w:cs="Arial"/>
            <w:b/>
            <w:color w:val="auto"/>
            <w:u w:val="none"/>
          </w:rPr>
          <w:t xml:space="preserve"> Park</w:t>
        </w:r>
      </w:hyperlink>
      <w:r w:rsidRPr="00625F56">
        <w:rPr>
          <w:rFonts w:ascii="Arial" w:hAnsi="Arial" w:cs="Arial"/>
          <w:b/>
        </w:rPr>
        <w:t xml:space="preserve">, </w:t>
      </w:r>
      <w:hyperlink r:id="rId877" w:tooltip="Gran Bretaña" w:history="1">
        <w:r w:rsidRPr="00625F56">
          <w:rPr>
            <w:rStyle w:val="Hipervnculo"/>
            <w:rFonts w:ascii="Arial" w:hAnsi="Arial" w:cs="Arial"/>
            <w:b/>
            <w:color w:val="auto"/>
            <w:u w:val="none"/>
          </w:rPr>
          <w:t>Inglaterra</w:t>
        </w:r>
      </w:hyperlink>
      <w:r w:rsidRPr="00625F56">
        <w:rPr>
          <w:rFonts w:ascii="Arial" w:hAnsi="Arial" w:cs="Arial"/>
          <w:b/>
        </w:rPr>
        <w:t xml:space="preserve">, donde se utilizó para descifrar el </w:t>
      </w:r>
      <w:hyperlink r:id="rId878" w:anchor="Criptograf.C3.ADa_de_la_Segunda_Guerra_Mundial" w:tooltip="Historia de la criptografía" w:history="1">
        <w:r w:rsidRPr="00625F56">
          <w:rPr>
            <w:rStyle w:val="Hipervnculo"/>
            <w:rFonts w:ascii="Arial" w:hAnsi="Arial" w:cs="Arial"/>
            <w:b/>
            <w:color w:val="auto"/>
            <w:u w:val="none"/>
          </w:rPr>
          <w:t>código</w:t>
        </w:r>
      </w:hyperlink>
      <w:r w:rsidRPr="00625F56">
        <w:rPr>
          <w:rFonts w:ascii="Arial" w:hAnsi="Arial" w:cs="Arial"/>
          <w:b/>
        </w:rPr>
        <w:t xml:space="preserve"> concreto utilizado por los submarinos alemanes. Desde entonces los </w:t>
      </w:r>
      <w:hyperlink r:id="rId879" w:tooltip="Aliados (Segunda Guerra Mundial)" w:history="1">
        <w:r w:rsidRPr="00625F56">
          <w:rPr>
            <w:rStyle w:val="Hipervnculo"/>
            <w:rFonts w:ascii="Arial" w:hAnsi="Arial" w:cs="Arial"/>
            <w:b/>
            <w:color w:val="auto"/>
            <w:u w:val="none"/>
          </w:rPr>
          <w:t>Aliados</w:t>
        </w:r>
      </w:hyperlink>
      <w:r w:rsidRPr="00625F56">
        <w:rPr>
          <w:rFonts w:ascii="Arial" w:hAnsi="Arial" w:cs="Arial"/>
          <w:b/>
        </w:rPr>
        <w:t xml:space="preserve"> disfrutaron de ventaja, ya que podían interceptar y comprender algunas de las comunicaciones por radio alemanas, dirigiendo sus fuerzas navales al lugar donde podían ser más efectivas.</w:t>
      </w:r>
    </w:p>
    <w:p w:rsidR="00724F23" w:rsidRPr="00625F56" w:rsidRDefault="00724F23" w:rsidP="00514946">
      <w:pPr>
        <w:pStyle w:val="NormalWeb"/>
        <w:ind w:left="-709" w:right="-142" w:firstLine="142"/>
        <w:jc w:val="both"/>
        <w:rPr>
          <w:rFonts w:ascii="Arial" w:hAnsi="Arial" w:cs="Arial"/>
          <w:b/>
        </w:rPr>
      </w:pPr>
      <w:r w:rsidRPr="00625F56">
        <w:rPr>
          <w:rFonts w:ascii="Arial" w:hAnsi="Arial" w:cs="Arial"/>
          <w:b/>
        </w:rPr>
        <w:t xml:space="preserve">En diciembre de </w:t>
      </w:r>
      <w:hyperlink r:id="rId880" w:tooltip="1943" w:history="1">
        <w:r w:rsidRPr="00625F56">
          <w:rPr>
            <w:rStyle w:val="Hipervnculo"/>
            <w:rFonts w:ascii="Arial" w:hAnsi="Arial" w:cs="Arial"/>
            <w:b/>
            <w:color w:val="auto"/>
            <w:u w:val="none"/>
          </w:rPr>
          <w:t>1943</w:t>
        </w:r>
      </w:hyperlink>
      <w:r w:rsidRPr="00625F56">
        <w:rPr>
          <w:rFonts w:ascii="Arial" w:hAnsi="Arial" w:cs="Arial"/>
          <w:b/>
        </w:rPr>
        <w:t xml:space="preserve">, tuvo lugar la última batalla importante entre la </w:t>
      </w:r>
      <w:hyperlink r:id="rId881" w:tooltip="Marina Real Británica" w:history="1">
        <w:r w:rsidRPr="00625F56">
          <w:rPr>
            <w:rStyle w:val="Hipervnculo"/>
            <w:rFonts w:ascii="Arial" w:hAnsi="Arial" w:cs="Arial"/>
            <w:b/>
            <w:color w:val="auto"/>
            <w:u w:val="none"/>
          </w:rPr>
          <w:t>Marina Real Británica</w:t>
        </w:r>
      </w:hyperlink>
      <w:r w:rsidRPr="00625F56">
        <w:rPr>
          <w:rFonts w:ascii="Arial" w:hAnsi="Arial" w:cs="Arial"/>
          <w:b/>
        </w:rPr>
        <w:t xml:space="preserve"> y la </w:t>
      </w:r>
      <w:hyperlink r:id="rId882" w:tooltip="Kriegsmarine" w:history="1">
        <w:r w:rsidRPr="00625F56">
          <w:rPr>
            <w:rStyle w:val="Hipervnculo"/>
            <w:rFonts w:ascii="Arial" w:hAnsi="Arial" w:cs="Arial"/>
            <w:b/>
            <w:color w:val="auto"/>
            <w:u w:val="none"/>
          </w:rPr>
          <w:t>Armada Alemana</w:t>
        </w:r>
      </w:hyperlink>
      <w:r w:rsidRPr="00625F56">
        <w:rPr>
          <w:rFonts w:ascii="Arial" w:hAnsi="Arial" w:cs="Arial"/>
          <w:b/>
        </w:rPr>
        <w:t xml:space="preserve">. En la </w:t>
      </w:r>
      <w:hyperlink r:id="rId883" w:tooltip="Batalla de Cabo Norte" w:history="1">
        <w:r w:rsidRPr="00625F56">
          <w:rPr>
            <w:rStyle w:val="Hipervnculo"/>
            <w:rFonts w:ascii="Arial" w:hAnsi="Arial" w:cs="Arial"/>
            <w:b/>
            <w:color w:val="auto"/>
            <w:u w:val="none"/>
          </w:rPr>
          <w:t>batalla de Cabo Norte</w:t>
        </w:r>
      </w:hyperlink>
      <w:r w:rsidRPr="00625F56">
        <w:rPr>
          <w:rFonts w:ascii="Arial" w:hAnsi="Arial" w:cs="Arial"/>
          <w:b/>
        </w:rPr>
        <w:t xml:space="preserve">, el último </w:t>
      </w:r>
      <w:hyperlink r:id="rId884" w:tooltip="Crucero de batalla" w:history="1">
        <w:r w:rsidRPr="00625F56">
          <w:rPr>
            <w:rStyle w:val="Hipervnculo"/>
            <w:rFonts w:ascii="Arial" w:hAnsi="Arial" w:cs="Arial"/>
            <w:b/>
            <w:color w:val="auto"/>
            <w:u w:val="none"/>
          </w:rPr>
          <w:t>crucero de batalla</w:t>
        </w:r>
      </w:hyperlink>
      <w:r w:rsidRPr="00625F56">
        <w:rPr>
          <w:rFonts w:ascii="Arial" w:hAnsi="Arial" w:cs="Arial"/>
          <w:b/>
        </w:rPr>
        <w:t xml:space="preserve"> alemán, el </w:t>
      </w:r>
      <w:hyperlink r:id="rId885" w:tooltip="Scharnhorst (1939)" w:history="1">
        <w:proofErr w:type="spellStart"/>
        <w:r w:rsidRPr="00625F56">
          <w:rPr>
            <w:rStyle w:val="Hipervnculo"/>
            <w:rFonts w:ascii="Arial" w:hAnsi="Arial" w:cs="Arial"/>
            <w:b/>
            <w:i/>
            <w:iCs/>
            <w:color w:val="auto"/>
            <w:u w:val="none"/>
          </w:rPr>
          <w:t>Scharnhorst</w:t>
        </w:r>
        <w:proofErr w:type="spellEnd"/>
      </w:hyperlink>
      <w:r w:rsidRPr="00625F56">
        <w:rPr>
          <w:rFonts w:ascii="Arial" w:hAnsi="Arial" w:cs="Arial"/>
          <w:b/>
        </w:rPr>
        <w:t xml:space="preserve">, fue hundido por el </w:t>
      </w:r>
      <w:hyperlink r:id="rId886" w:tooltip="HMS Duke of York (17)" w:history="1">
        <w:r w:rsidRPr="00625F56">
          <w:rPr>
            <w:rStyle w:val="Hipervnculo"/>
            <w:rFonts w:ascii="Arial" w:hAnsi="Arial" w:cs="Arial"/>
            <w:b/>
            <w:color w:val="auto"/>
            <w:u w:val="none"/>
          </w:rPr>
          <w:t>HMS </w:t>
        </w:r>
        <w:proofErr w:type="spellStart"/>
        <w:r w:rsidRPr="00625F56">
          <w:rPr>
            <w:rStyle w:val="Hipervnculo"/>
            <w:rFonts w:ascii="Arial" w:hAnsi="Arial" w:cs="Arial"/>
            <w:b/>
            <w:i/>
            <w:iCs/>
            <w:color w:val="auto"/>
            <w:u w:val="none"/>
          </w:rPr>
          <w:t>Duke</w:t>
        </w:r>
        <w:proofErr w:type="spellEnd"/>
        <w:r w:rsidRPr="00625F56">
          <w:rPr>
            <w:rStyle w:val="Hipervnculo"/>
            <w:rFonts w:ascii="Arial" w:hAnsi="Arial" w:cs="Arial"/>
            <w:b/>
            <w:i/>
            <w:iCs/>
            <w:color w:val="auto"/>
            <w:u w:val="none"/>
          </w:rPr>
          <w:t xml:space="preserve"> of York</w:t>
        </w:r>
      </w:hyperlink>
      <w:r w:rsidRPr="00625F56">
        <w:rPr>
          <w:rFonts w:ascii="Arial" w:hAnsi="Arial" w:cs="Arial"/>
          <w:b/>
        </w:rPr>
        <w:t xml:space="preserve">, </w:t>
      </w:r>
      <w:hyperlink r:id="rId887" w:tooltip="HMS Belfast" w:history="1">
        <w:r w:rsidRPr="00625F56">
          <w:rPr>
            <w:rStyle w:val="Hipervnculo"/>
            <w:rFonts w:ascii="Arial" w:hAnsi="Arial" w:cs="Arial"/>
            <w:b/>
            <w:color w:val="auto"/>
            <w:u w:val="none"/>
          </w:rPr>
          <w:t>HMS </w:t>
        </w:r>
        <w:r w:rsidRPr="00625F56">
          <w:rPr>
            <w:rStyle w:val="Hipervnculo"/>
            <w:rFonts w:ascii="Arial" w:hAnsi="Arial" w:cs="Arial"/>
            <w:b/>
            <w:i/>
            <w:iCs/>
            <w:color w:val="auto"/>
            <w:u w:val="none"/>
          </w:rPr>
          <w:t>Belfast</w:t>
        </w:r>
      </w:hyperlink>
      <w:r w:rsidRPr="00625F56">
        <w:rPr>
          <w:rFonts w:ascii="Arial" w:hAnsi="Arial" w:cs="Arial"/>
          <w:b/>
        </w:rPr>
        <w:t xml:space="preserve"> y varios </w:t>
      </w:r>
      <w:hyperlink r:id="rId888" w:tooltip="Destructor" w:history="1">
        <w:r w:rsidRPr="00625F56">
          <w:rPr>
            <w:rStyle w:val="Hipervnculo"/>
            <w:rFonts w:ascii="Arial" w:hAnsi="Arial" w:cs="Arial"/>
            <w:b/>
            <w:color w:val="auto"/>
            <w:u w:val="none"/>
          </w:rPr>
          <w:t>destructores</w:t>
        </w:r>
      </w:hyperlink>
      <w:r w:rsidRPr="00625F56">
        <w:rPr>
          <w:rFonts w:ascii="Arial" w:hAnsi="Arial" w:cs="Arial"/>
          <w:b/>
        </w:rPr>
        <w:t>.</w:t>
      </w:r>
    </w:p>
    <w:p w:rsidR="007660A2" w:rsidRDefault="00724F23" w:rsidP="00514946">
      <w:pPr>
        <w:pStyle w:val="NormalWeb"/>
        <w:ind w:left="-709" w:right="-142" w:firstLine="142"/>
        <w:jc w:val="both"/>
        <w:rPr>
          <w:rFonts w:ascii="Arial" w:hAnsi="Arial" w:cs="Arial"/>
          <w:b/>
        </w:rPr>
      </w:pPr>
      <w:r w:rsidRPr="00625F56">
        <w:rPr>
          <w:rFonts w:ascii="Arial" w:hAnsi="Arial" w:cs="Arial"/>
          <w:b/>
        </w:rPr>
        <w:t xml:space="preserve">El momento en el que dio un vuelco la </w:t>
      </w:r>
      <w:hyperlink r:id="rId889" w:tooltip="Batalla del Atlántico" w:history="1">
        <w:r w:rsidRPr="00625F56">
          <w:rPr>
            <w:rStyle w:val="Hipervnculo"/>
            <w:rFonts w:ascii="Arial" w:hAnsi="Arial" w:cs="Arial"/>
            <w:b/>
            <w:color w:val="auto"/>
            <w:u w:val="none"/>
          </w:rPr>
          <w:t>batalla del Atlántico</w:t>
        </w:r>
      </w:hyperlink>
      <w:r w:rsidRPr="00625F56">
        <w:rPr>
          <w:rFonts w:ascii="Arial" w:hAnsi="Arial" w:cs="Arial"/>
          <w:b/>
        </w:rPr>
        <w:t xml:space="preserve"> fue a principios de </w:t>
      </w:r>
      <w:hyperlink r:id="rId890" w:tooltip="1943" w:history="1">
        <w:r w:rsidRPr="00625F56">
          <w:rPr>
            <w:rStyle w:val="Hipervnculo"/>
            <w:rFonts w:ascii="Arial" w:hAnsi="Arial" w:cs="Arial"/>
            <w:b/>
            <w:color w:val="auto"/>
            <w:u w:val="none"/>
          </w:rPr>
          <w:t>1943</w:t>
        </w:r>
      </w:hyperlink>
      <w:r w:rsidRPr="00625F56">
        <w:rPr>
          <w:rFonts w:ascii="Arial" w:hAnsi="Arial" w:cs="Arial"/>
          <w:b/>
        </w:rPr>
        <w:t xml:space="preserve">, cuando los </w:t>
      </w:r>
      <w:hyperlink r:id="rId891" w:tooltip="Aliados (Segunda Guerra Mundial)" w:history="1">
        <w:r w:rsidRPr="00625F56">
          <w:rPr>
            <w:rStyle w:val="Hipervnculo"/>
            <w:rFonts w:ascii="Arial" w:hAnsi="Arial" w:cs="Arial"/>
            <w:b/>
            <w:color w:val="auto"/>
            <w:u w:val="none"/>
          </w:rPr>
          <w:t>Aliados</w:t>
        </w:r>
      </w:hyperlink>
      <w:r w:rsidRPr="00625F56">
        <w:rPr>
          <w:rFonts w:ascii="Arial" w:hAnsi="Arial" w:cs="Arial"/>
          <w:b/>
        </w:rPr>
        <w:t xml:space="preserve"> refinaron sus </w:t>
      </w:r>
      <w:hyperlink r:id="rId892" w:tooltip="Táctica" w:history="1">
        <w:r w:rsidRPr="00625F56">
          <w:rPr>
            <w:rStyle w:val="Hipervnculo"/>
            <w:rFonts w:ascii="Arial" w:hAnsi="Arial" w:cs="Arial"/>
            <w:b/>
            <w:color w:val="auto"/>
            <w:u w:val="none"/>
          </w:rPr>
          <w:t>tácticas navales</w:t>
        </w:r>
      </w:hyperlink>
      <w:r w:rsidRPr="00625F56">
        <w:rPr>
          <w:rFonts w:ascii="Arial" w:hAnsi="Arial" w:cs="Arial"/>
          <w:b/>
        </w:rPr>
        <w:t>, haciendo un uso efectivo de su nueva tecnología para contrarrestar los ataques de los sumergibles.</w:t>
      </w:r>
    </w:p>
    <w:p w:rsidR="00724F23" w:rsidRPr="00625F56" w:rsidRDefault="007660A2" w:rsidP="00514946">
      <w:pPr>
        <w:pStyle w:val="NormalWeb"/>
        <w:ind w:left="-709" w:right="-142" w:firstLine="142"/>
        <w:jc w:val="both"/>
        <w:rPr>
          <w:rFonts w:ascii="Arial" w:hAnsi="Arial" w:cs="Arial"/>
          <w:b/>
        </w:rPr>
      </w:pPr>
      <w:r>
        <w:rPr>
          <w:rFonts w:ascii="Arial" w:hAnsi="Arial" w:cs="Arial"/>
          <w:b/>
        </w:rPr>
        <w:t xml:space="preserve">  </w:t>
      </w:r>
      <w:r w:rsidR="00724F23" w:rsidRPr="00625F56">
        <w:rPr>
          <w:rFonts w:ascii="Arial" w:hAnsi="Arial" w:cs="Arial"/>
          <w:b/>
        </w:rPr>
        <w:t xml:space="preserve"> Los </w:t>
      </w:r>
      <w:hyperlink r:id="rId893" w:tooltip="Aliados (Segunda Guerra Mundial)" w:history="1">
        <w:r w:rsidR="00724F23" w:rsidRPr="00625F56">
          <w:rPr>
            <w:rStyle w:val="Hipervnculo"/>
            <w:rFonts w:ascii="Arial" w:hAnsi="Arial" w:cs="Arial"/>
            <w:b/>
            <w:color w:val="auto"/>
            <w:u w:val="none"/>
          </w:rPr>
          <w:t>Aliados</w:t>
        </w:r>
      </w:hyperlink>
      <w:r w:rsidR="00724F23" w:rsidRPr="00625F56">
        <w:rPr>
          <w:rFonts w:ascii="Arial" w:hAnsi="Arial" w:cs="Arial"/>
          <w:b/>
        </w:rPr>
        <w:t xml:space="preserve"> producían barcos más rápidamente de lo que los submarinos lograban hundirlos, merced a la introducción de la producción en serie, y perdían además menos barcos adoptando el sistema de </w:t>
      </w:r>
      <w:hyperlink r:id="rId894" w:tooltip="Convoy" w:history="1">
        <w:r w:rsidR="00724F23" w:rsidRPr="00625F56">
          <w:rPr>
            <w:rStyle w:val="Hipervnculo"/>
            <w:rFonts w:ascii="Arial" w:hAnsi="Arial" w:cs="Arial"/>
            <w:b/>
            <w:color w:val="auto"/>
            <w:u w:val="none"/>
          </w:rPr>
          <w:t>convoyes</w:t>
        </w:r>
      </w:hyperlink>
      <w:r w:rsidR="00724F23" w:rsidRPr="00625F56">
        <w:rPr>
          <w:rFonts w:ascii="Arial" w:hAnsi="Arial" w:cs="Arial"/>
          <w:b/>
        </w:rPr>
        <w:t xml:space="preserve">, que ya se había ensayado con éxito en la </w:t>
      </w:r>
      <w:hyperlink r:id="rId895" w:tooltip="Primera Guerra Mundial" w:history="1">
        <w:r w:rsidR="00724F23" w:rsidRPr="00625F56">
          <w:rPr>
            <w:rStyle w:val="Hipervnculo"/>
            <w:rFonts w:ascii="Arial" w:hAnsi="Arial" w:cs="Arial"/>
            <w:b/>
            <w:color w:val="auto"/>
            <w:u w:val="none"/>
          </w:rPr>
          <w:t>Primera Guerra Mundial</w:t>
        </w:r>
      </w:hyperlink>
      <w:r w:rsidR="00724F23" w:rsidRPr="00625F56">
        <w:rPr>
          <w:rFonts w:ascii="Arial" w:hAnsi="Arial" w:cs="Arial"/>
          <w:b/>
        </w:rPr>
        <w:t xml:space="preserve">. El desarrollo y mejora de la </w:t>
      </w:r>
      <w:hyperlink r:id="rId896" w:tooltip="Guerra antisubmarina" w:history="1">
        <w:r w:rsidR="00724F23" w:rsidRPr="00625F56">
          <w:rPr>
            <w:rStyle w:val="Hipervnculo"/>
            <w:rFonts w:ascii="Arial" w:hAnsi="Arial" w:cs="Arial"/>
            <w:b/>
            <w:color w:val="auto"/>
            <w:u w:val="none"/>
          </w:rPr>
          <w:t>guerra antisubmarina</w:t>
        </w:r>
      </w:hyperlink>
      <w:r w:rsidR="00724F23" w:rsidRPr="00625F56">
        <w:rPr>
          <w:rFonts w:ascii="Arial" w:hAnsi="Arial" w:cs="Arial"/>
          <w:b/>
        </w:rPr>
        <w:t xml:space="preserve"> rebajó la </w:t>
      </w:r>
      <w:hyperlink r:id="rId897" w:tooltip="Esperanza de vida" w:history="1">
        <w:r w:rsidR="00724F23" w:rsidRPr="00625F56">
          <w:rPr>
            <w:rStyle w:val="Hipervnculo"/>
            <w:rFonts w:ascii="Arial" w:hAnsi="Arial" w:cs="Arial"/>
            <w:b/>
            <w:color w:val="auto"/>
            <w:u w:val="none"/>
          </w:rPr>
          <w:t>esperanza de vida</w:t>
        </w:r>
      </w:hyperlink>
      <w:r w:rsidR="00724F23" w:rsidRPr="00625F56">
        <w:rPr>
          <w:rFonts w:ascii="Arial" w:hAnsi="Arial" w:cs="Arial"/>
          <w:b/>
        </w:rPr>
        <w:t xml:space="preserve"> de una tripulación de submarino alemán a meses. </w:t>
      </w:r>
    </w:p>
    <w:p w:rsidR="00724F23" w:rsidRPr="00514946" w:rsidRDefault="00724F23" w:rsidP="00514946">
      <w:pPr>
        <w:pStyle w:val="Ttulo3"/>
        <w:ind w:left="-709" w:right="-142" w:firstLine="142"/>
        <w:jc w:val="both"/>
        <w:rPr>
          <w:rFonts w:ascii="Arial" w:hAnsi="Arial" w:cs="Arial"/>
          <w:color w:val="0070C0"/>
          <w:sz w:val="24"/>
          <w:szCs w:val="24"/>
        </w:rPr>
      </w:pPr>
      <w:r w:rsidRPr="00514946">
        <w:rPr>
          <w:rStyle w:val="mw-headline"/>
          <w:rFonts w:ascii="Arial" w:hAnsi="Arial" w:cs="Arial"/>
          <w:color w:val="0070C0"/>
          <w:sz w:val="24"/>
          <w:szCs w:val="24"/>
        </w:rPr>
        <w:t>Frente oriental (enero de 1942-febrero de 1943)</w:t>
      </w:r>
    </w:p>
    <w:p w:rsidR="005E0E13" w:rsidRDefault="00724F23" w:rsidP="00514946">
      <w:pPr>
        <w:pStyle w:val="NormalWeb"/>
        <w:ind w:left="-709" w:right="-142" w:firstLine="142"/>
        <w:jc w:val="both"/>
        <w:rPr>
          <w:rFonts w:ascii="Arial" w:hAnsi="Arial" w:cs="Arial"/>
          <w:b/>
        </w:rPr>
      </w:pPr>
      <w:r w:rsidRPr="00625F56">
        <w:rPr>
          <w:rFonts w:ascii="Arial" w:hAnsi="Arial" w:cs="Arial"/>
          <w:b/>
        </w:rPr>
        <w:t xml:space="preserve">El 6 de enero de 1942, Stalin, confiado después de su victoria en </w:t>
      </w:r>
      <w:hyperlink r:id="rId898" w:tooltip="Moscú" w:history="1">
        <w:r w:rsidRPr="00625F56">
          <w:rPr>
            <w:rStyle w:val="Hipervnculo"/>
            <w:rFonts w:ascii="Arial" w:hAnsi="Arial" w:cs="Arial"/>
            <w:b/>
            <w:color w:val="auto"/>
            <w:u w:val="none"/>
          </w:rPr>
          <w:t>Moscú</w:t>
        </w:r>
      </w:hyperlink>
      <w:r w:rsidRPr="00625F56">
        <w:rPr>
          <w:rFonts w:ascii="Arial" w:hAnsi="Arial" w:cs="Arial"/>
          <w:b/>
        </w:rPr>
        <w:t xml:space="preserve">, ordenó una </w:t>
      </w:r>
      <w:hyperlink r:id="rId899" w:tooltip="Operación Toropets-Kholm (aún no redactado)" w:history="1">
        <w:r w:rsidRPr="00625F56">
          <w:rPr>
            <w:rStyle w:val="Hipervnculo"/>
            <w:rFonts w:ascii="Arial" w:hAnsi="Arial" w:cs="Arial"/>
            <w:b/>
            <w:color w:val="auto"/>
            <w:u w:val="none"/>
          </w:rPr>
          <w:t>contraofensiva</w:t>
        </w:r>
      </w:hyperlink>
      <w:r w:rsidRPr="00625F56">
        <w:rPr>
          <w:rFonts w:ascii="Arial" w:hAnsi="Arial" w:cs="Arial"/>
          <w:b/>
        </w:rPr>
        <w:t xml:space="preserve"> general. Inicialmente los ataques tuvieron éxito cuando los embolsa</w:t>
      </w:r>
      <w:r w:rsidR="006C4925">
        <w:rPr>
          <w:rFonts w:ascii="Arial" w:hAnsi="Arial" w:cs="Arial"/>
          <w:b/>
        </w:rPr>
        <w:t>-</w:t>
      </w:r>
      <w:proofErr w:type="spellStart"/>
      <w:r w:rsidRPr="00625F56">
        <w:rPr>
          <w:rFonts w:ascii="Arial" w:hAnsi="Arial" w:cs="Arial"/>
          <w:b/>
        </w:rPr>
        <w:t>mientos</w:t>
      </w:r>
      <w:proofErr w:type="spellEnd"/>
      <w:r w:rsidRPr="00625F56">
        <w:rPr>
          <w:rFonts w:ascii="Arial" w:hAnsi="Arial" w:cs="Arial"/>
          <w:b/>
        </w:rPr>
        <w:t xml:space="preserve"> soviéticos se cerraron alrededor de </w:t>
      </w:r>
      <w:proofErr w:type="spellStart"/>
      <w:r w:rsidRPr="00625F56">
        <w:rPr>
          <w:rFonts w:ascii="Arial" w:hAnsi="Arial" w:cs="Arial"/>
          <w:b/>
        </w:rPr>
        <w:t>Demiansk</w:t>
      </w:r>
      <w:proofErr w:type="spellEnd"/>
      <w:r w:rsidRPr="00625F56">
        <w:rPr>
          <w:rFonts w:ascii="Arial" w:hAnsi="Arial" w:cs="Arial"/>
          <w:b/>
        </w:rPr>
        <w:t xml:space="preserve"> (</w:t>
      </w:r>
      <w:hyperlink r:id="rId900" w:tooltip="Bolsa de Demyansk" w:history="1">
        <w:r w:rsidRPr="00625F56">
          <w:rPr>
            <w:rStyle w:val="Hipervnculo"/>
            <w:rFonts w:ascii="Arial" w:hAnsi="Arial" w:cs="Arial"/>
            <w:b/>
            <w:color w:val="auto"/>
            <w:u w:val="none"/>
          </w:rPr>
          <w:t xml:space="preserve">bolsa de </w:t>
        </w:r>
        <w:proofErr w:type="spellStart"/>
        <w:r w:rsidRPr="00625F56">
          <w:rPr>
            <w:rStyle w:val="Hipervnculo"/>
            <w:rFonts w:ascii="Arial" w:hAnsi="Arial" w:cs="Arial"/>
            <w:b/>
            <w:color w:val="auto"/>
            <w:u w:val="none"/>
          </w:rPr>
          <w:t>Demyansk</w:t>
        </w:r>
        <w:proofErr w:type="spellEnd"/>
      </w:hyperlink>
      <w:r w:rsidRPr="00625F56">
        <w:rPr>
          <w:rFonts w:ascii="Arial" w:hAnsi="Arial" w:cs="Arial"/>
          <w:b/>
        </w:rPr>
        <w:t xml:space="preserve">) y </w:t>
      </w:r>
      <w:proofErr w:type="spellStart"/>
      <w:r w:rsidRPr="00625F56">
        <w:rPr>
          <w:rFonts w:ascii="Arial" w:hAnsi="Arial" w:cs="Arial"/>
          <w:b/>
        </w:rPr>
        <w:t>Viazma</w:t>
      </w:r>
      <w:proofErr w:type="spellEnd"/>
      <w:r w:rsidRPr="00625F56">
        <w:rPr>
          <w:rFonts w:ascii="Arial" w:hAnsi="Arial" w:cs="Arial"/>
          <w:b/>
        </w:rPr>
        <w:t xml:space="preserve"> (</w:t>
      </w:r>
      <w:hyperlink r:id="rId901" w:tooltip="Bolsa de Viazma" w:history="1">
        <w:r w:rsidRPr="00625F56">
          <w:rPr>
            <w:rStyle w:val="Hipervnculo"/>
            <w:rFonts w:ascii="Arial" w:hAnsi="Arial" w:cs="Arial"/>
            <w:b/>
            <w:color w:val="auto"/>
            <w:u w:val="none"/>
          </w:rPr>
          <w:t xml:space="preserve">bolsa de </w:t>
        </w:r>
        <w:proofErr w:type="spellStart"/>
        <w:r w:rsidRPr="00625F56">
          <w:rPr>
            <w:rStyle w:val="Hipervnculo"/>
            <w:rFonts w:ascii="Arial" w:hAnsi="Arial" w:cs="Arial"/>
            <w:b/>
            <w:color w:val="auto"/>
            <w:u w:val="none"/>
          </w:rPr>
          <w:t>Viazma</w:t>
        </w:r>
        <w:proofErr w:type="spellEnd"/>
      </w:hyperlink>
      <w:r w:rsidRPr="00625F56">
        <w:rPr>
          <w:rFonts w:ascii="Arial" w:hAnsi="Arial" w:cs="Arial"/>
          <w:b/>
        </w:rPr>
        <w:t xml:space="preserve">), y se hicieron amenazadores ataques hacia </w:t>
      </w:r>
      <w:hyperlink r:id="rId902" w:tooltip="Smolensko" w:history="1">
        <w:proofErr w:type="spellStart"/>
        <w:r w:rsidRPr="00625F56">
          <w:rPr>
            <w:rStyle w:val="Hipervnculo"/>
            <w:rFonts w:ascii="Arial" w:hAnsi="Arial" w:cs="Arial"/>
            <w:b/>
            <w:color w:val="auto"/>
            <w:u w:val="none"/>
          </w:rPr>
          <w:t>Smolensko</w:t>
        </w:r>
        <w:proofErr w:type="spellEnd"/>
      </w:hyperlink>
      <w:r w:rsidRPr="00625F56">
        <w:rPr>
          <w:rFonts w:ascii="Arial" w:hAnsi="Arial" w:cs="Arial"/>
          <w:b/>
        </w:rPr>
        <w:t xml:space="preserve"> y </w:t>
      </w:r>
      <w:hyperlink r:id="rId903" w:tooltip="Brjansk" w:history="1">
        <w:r w:rsidRPr="00625F56">
          <w:rPr>
            <w:rStyle w:val="Hipervnculo"/>
            <w:rFonts w:ascii="Arial" w:hAnsi="Arial" w:cs="Arial"/>
            <w:b/>
            <w:color w:val="auto"/>
            <w:u w:val="none"/>
          </w:rPr>
          <w:t>Briansk</w:t>
        </w:r>
      </w:hyperlink>
      <w:r w:rsidRPr="00625F56">
        <w:rPr>
          <w:rFonts w:ascii="Arial" w:hAnsi="Arial" w:cs="Arial"/>
          <w:b/>
        </w:rPr>
        <w:t xml:space="preserve">. Pero a pesar de estos éxitos, la </w:t>
      </w:r>
      <w:hyperlink r:id="rId904" w:tooltip="Defensiva y ofensiva" w:history="1">
        <w:r w:rsidRPr="00625F56">
          <w:rPr>
            <w:rStyle w:val="Hipervnculo"/>
            <w:rFonts w:ascii="Arial" w:hAnsi="Arial" w:cs="Arial"/>
            <w:b/>
            <w:color w:val="auto"/>
            <w:u w:val="none"/>
          </w:rPr>
          <w:t>ofensiva</w:t>
        </w:r>
      </w:hyperlink>
      <w:r w:rsidRPr="00625F56">
        <w:rPr>
          <w:rFonts w:ascii="Arial" w:hAnsi="Arial" w:cs="Arial"/>
          <w:b/>
        </w:rPr>
        <w:t xml:space="preserve"> soviética pronto perdió fuerza.</w:t>
      </w:r>
    </w:p>
    <w:p w:rsidR="0059694D" w:rsidRDefault="005E0E13" w:rsidP="00514946">
      <w:pPr>
        <w:pStyle w:val="NormalWeb"/>
        <w:ind w:left="-709" w:right="-142" w:firstLine="142"/>
        <w:jc w:val="both"/>
        <w:rPr>
          <w:rFonts w:ascii="Arial" w:hAnsi="Arial" w:cs="Arial"/>
          <w:b/>
        </w:rPr>
      </w:pPr>
      <w:r>
        <w:rPr>
          <w:rFonts w:ascii="Arial" w:hAnsi="Arial" w:cs="Arial"/>
          <w:b/>
        </w:rPr>
        <w:t xml:space="preserve">  </w:t>
      </w:r>
      <w:r w:rsidR="00724F23" w:rsidRPr="00625F56">
        <w:rPr>
          <w:rFonts w:ascii="Arial" w:hAnsi="Arial" w:cs="Arial"/>
          <w:b/>
        </w:rPr>
        <w:t xml:space="preserve"> En marzo, los alemanes habían recobrado y estabilizado su línea, y asegurado el corredor de la bolsa de </w:t>
      </w:r>
      <w:proofErr w:type="spellStart"/>
      <w:r w:rsidR="00724F23" w:rsidRPr="00625F56">
        <w:rPr>
          <w:rFonts w:ascii="Arial" w:hAnsi="Arial" w:cs="Arial"/>
          <w:b/>
        </w:rPr>
        <w:t>Viazma</w:t>
      </w:r>
      <w:proofErr w:type="spellEnd"/>
      <w:r w:rsidR="00724F23" w:rsidRPr="00625F56">
        <w:rPr>
          <w:rFonts w:ascii="Arial" w:hAnsi="Arial" w:cs="Arial"/>
          <w:b/>
        </w:rPr>
        <w:t xml:space="preserve">. Solamente en la bolsa de </w:t>
      </w:r>
      <w:proofErr w:type="spellStart"/>
      <w:r w:rsidR="00724F23" w:rsidRPr="00625F56">
        <w:rPr>
          <w:rFonts w:ascii="Arial" w:hAnsi="Arial" w:cs="Arial"/>
          <w:b/>
        </w:rPr>
        <w:t>Demjansk</w:t>
      </w:r>
      <w:proofErr w:type="spellEnd"/>
      <w:r w:rsidR="00724F23" w:rsidRPr="00625F56">
        <w:rPr>
          <w:rFonts w:ascii="Arial" w:hAnsi="Arial" w:cs="Arial"/>
          <w:b/>
        </w:rPr>
        <w:t xml:space="preserve"> existía alguna perspectiva seria de una gran victoria soviética, ya que allí una gran parte del </w:t>
      </w:r>
      <w:hyperlink r:id="rId905" w:tooltip="16.º Ejército (Alemania)" w:history="1">
        <w:r w:rsidR="00724F23" w:rsidRPr="00625F56">
          <w:rPr>
            <w:rStyle w:val="Hipervnculo"/>
            <w:rFonts w:ascii="Arial" w:hAnsi="Arial" w:cs="Arial"/>
            <w:b/>
            <w:color w:val="auto"/>
            <w:u w:val="none"/>
          </w:rPr>
          <w:t>16.º Ejército Alemán</w:t>
        </w:r>
      </w:hyperlink>
      <w:r w:rsidR="00724F23" w:rsidRPr="00625F56">
        <w:rPr>
          <w:rFonts w:ascii="Arial" w:hAnsi="Arial" w:cs="Arial"/>
          <w:b/>
        </w:rPr>
        <w:t xml:space="preserve"> había sido rodeado. Hitler ordenó que no hubiese ninguna retirada y los 92 000 hombres atrapados en la bolsa tuvieron que defender el terreno en el que estaban, mientras recibían los suministros desde el aire. Aguantaron durante diez semanas, hasta abril, cuando se abrió un corredor terrestre hacia el oeste. De esta manera, las fuerzas alemanas retuvieron </w:t>
      </w:r>
      <w:hyperlink r:id="rId906" w:tooltip="Demiansk" w:history="1">
        <w:proofErr w:type="spellStart"/>
        <w:r w:rsidR="00724F23" w:rsidRPr="00625F56">
          <w:rPr>
            <w:rStyle w:val="Hipervnculo"/>
            <w:rFonts w:ascii="Arial" w:hAnsi="Arial" w:cs="Arial"/>
            <w:b/>
            <w:color w:val="auto"/>
            <w:u w:val="none"/>
          </w:rPr>
          <w:t>Demiansk</w:t>
        </w:r>
        <w:proofErr w:type="spellEnd"/>
      </w:hyperlink>
      <w:r w:rsidR="00724F23" w:rsidRPr="00625F56">
        <w:rPr>
          <w:rFonts w:ascii="Arial" w:hAnsi="Arial" w:cs="Arial"/>
          <w:b/>
        </w:rPr>
        <w:t>, hasta que se les permitió retirarse en febrero de 1943.</w:t>
      </w:r>
      <w:r w:rsidR="0059694D">
        <w:rPr>
          <w:rFonts w:ascii="Arial" w:hAnsi="Arial" w:cs="Arial"/>
          <w:b/>
        </w:rPr>
        <w:t xml:space="preserve">  </w:t>
      </w:r>
      <w:r w:rsidR="00724F23" w:rsidRPr="00625F56">
        <w:rPr>
          <w:rFonts w:ascii="Arial" w:hAnsi="Arial" w:cs="Arial"/>
          <w:b/>
        </w:rPr>
        <w:t xml:space="preserve">Con la primavera, ambos bandos decidieron reiniciar la ofensiva. Mientras que el </w:t>
      </w:r>
      <w:hyperlink r:id="rId907" w:tooltip="OKW" w:history="1">
        <w:r w:rsidR="00724F23" w:rsidRPr="00625F56">
          <w:rPr>
            <w:rStyle w:val="Hipervnculo"/>
            <w:rFonts w:ascii="Arial" w:hAnsi="Arial" w:cs="Arial"/>
            <w:b/>
            <w:color w:val="auto"/>
            <w:u w:val="none"/>
          </w:rPr>
          <w:t>Alto Mando Alemán</w:t>
        </w:r>
      </w:hyperlink>
      <w:r w:rsidR="00724F23" w:rsidRPr="00625F56">
        <w:rPr>
          <w:rFonts w:ascii="Arial" w:hAnsi="Arial" w:cs="Arial"/>
          <w:b/>
        </w:rPr>
        <w:t xml:space="preserve"> decidió estabilizar el frente en </w:t>
      </w:r>
      <w:hyperlink r:id="rId908" w:tooltip="Járkov" w:history="1">
        <w:r w:rsidR="00724F23" w:rsidRPr="00625F56">
          <w:rPr>
            <w:rStyle w:val="Hipervnculo"/>
            <w:rFonts w:ascii="Arial" w:hAnsi="Arial" w:cs="Arial"/>
            <w:b/>
            <w:color w:val="auto"/>
            <w:u w:val="none"/>
          </w:rPr>
          <w:t>Járkov</w:t>
        </w:r>
      </w:hyperlink>
      <w:r w:rsidR="00724F23" w:rsidRPr="00625F56">
        <w:rPr>
          <w:rFonts w:ascii="Arial" w:hAnsi="Arial" w:cs="Arial"/>
          <w:b/>
        </w:rPr>
        <w:t xml:space="preserve">, los soviéticos sin saberlo, decidieron atacar en el mismo sector para mantener la presión en el sur. </w:t>
      </w:r>
    </w:p>
    <w:p w:rsidR="00724F23" w:rsidRPr="00625F56" w:rsidRDefault="0059694D" w:rsidP="00514946">
      <w:pPr>
        <w:pStyle w:val="NormalWeb"/>
        <w:ind w:left="-709" w:right="-142" w:firstLine="142"/>
        <w:jc w:val="both"/>
        <w:rPr>
          <w:rFonts w:ascii="Arial" w:hAnsi="Arial" w:cs="Arial"/>
          <w:b/>
        </w:rPr>
      </w:pPr>
      <w:r>
        <w:rPr>
          <w:rFonts w:ascii="Arial" w:hAnsi="Arial" w:cs="Arial"/>
          <w:b/>
        </w:rPr>
        <w:lastRenderedPageBreak/>
        <w:t xml:space="preserve">   </w:t>
      </w:r>
      <w:r w:rsidR="00724F23" w:rsidRPr="00625F56">
        <w:rPr>
          <w:rFonts w:ascii="Arial" w:hAnsi="Arial" w:cs="Arial"/>
          <w:b/>
        </w:rPr>
        <w:t xml:space="preserve">Los soviéticos habían atacado en el sector de </w:t>
      </w:r>
      <w:hyperlink r:id="rId909" w:tooltip="Járkov" w:history="1">
        <w:r w:rsidR="00724F23" w:rsidRPr="00625F56">
          <w:rPr>
            <w:rStyle w:val="Hipervnculo"/>
            <w:rFonts w:ascii="Arial" w:hAnsi="Arial" w:cs="Arial"/>
            <w:b/>
            <w:color w:val="auto"/>
            <w:u w:val="none"/>
          </w:rPr>
          <w:t>Járkov</w:t>
        </w:r>
      </w:hyperlink>
      <w:r w:rsidR="00724F23" w:rsidRPr="00625F56">
        <w:rPr>
          <w:rFonts w:ascii="Arial" w:hAnsi="Arial" w:cs="Arial"/>
          <w:b/>
        </w:rPr>
        <w:t xml:space="preserve"> en enero, y habían establecido un saliente en la orilla oeste del río </w:t>
      </w:r>
      <w:hyperlink r:id="rId910" w:tooltip="Donets" w:history="1">
        <w:proofErr w:type="spellStart"/>
        <w:r w:rsidR="00724F23" w:rsidRPr="00625F56">
          <w:rPr>
            <w:rStyle w:val="Hipervnculo"/>
            <w:rFonts w:ascii="Arial" w:hAnsi="Arial" w:cs="Arial"/>
            <w:b/>
            <w:color w:val="auto"/>
            <w:u w:val="none"/>
          </w:rPr>
          <w:t>Donets</w:t>
        </w:r>
        <w:proofErr w:type="spellEnd"/>
      </w:hyperlink>
      <w:r w:rsidR="00724F23" w:rsidRPr="00625F56">
        <w:rPr>
          <w:rFonts w:ascii="Arial" w:hAnsi="Arial" w:cs="Arial"/>
          <w:b/>
        </w:rPr>
        <w:t>.</w:t>
      </w:r>
    </w:p>
    <w:p w:rsidR="00724F23" w:rsidRPr="00625F56" w:rsidRDefault="00724F23" w:rsidP="00514946">
      <w:pPr>
        <w:pStyle w:val="NormalWeb"/>
        <w:ind w:left="-709" w:right="-142" w:firstLine="142"/>
        <w:jc w:val="both"/>
        <w:rPr>
          <w:rFonts w:ascii="Arial" w:hAnsi="Arial" w:cs="Arial"/>
          <w:b/>
        </w:rPr>
      </w:pPr>
      <w:r w:rsidRPr="00625F56">
        <w:rPr>
          <w:rFonts w:ascii="Arial" w:hAnsi="Arial" w:cs="Arial"/>
          <w:b/>
        </w:rPr>
        <w:t xml:space="preserve">El </w:t>
      </w:r>
      <w:hyperlink r:id="rId911" w:tooltip="12 de mayo" w:history="1">
        <w:r w:rsidRPr="00625F56">
          <w:rPr>
            <w:rStyle w:val="Hipervnculo"/>
            <w:rFonts w:ascii="Arial" w:hAnsi="Arial" w:cs="Arial"/>
            <w:b/>
            <w:color w:val="auto"/>
            <w:u w:val="none"/>
          </w:rPr>
          <w:t>12 de mayo</w:t>
        </w:r>
      </w:hyperlink>
      <w:r w:rsidRPr="00625F56">
        <w:rPr>
          <w:rFonts w:ascii="Arial" w:hAnsi="Arial" w:cs="Arial"/>
          <w:b/>
        </w:rPr>
        <w:t xml:space="preserve">, los soviéticos comenzaron su ofensiva con ataques concéntricos a cada lado de </w:t>
      </w:r>
      <w:proofErr w:type="spellStart"/>
      <w:r w:rsidRPr="00625F56">
        <w:rPr>
          <w:rFonts w:ascii="Arial" w:hAnsi="Arial" w:cs="Arial"/>
          <w:b/>
        </w:rPr>
        <w:t>Jarkov</w:t>
      </w:r>
      <w:proofErr w:type="spellEnd"/>
      <w:r w:rsidRPr="00625F56">
        <w:rPr>
          <w:rFonts w:ascii="Arial" w:hAnsi="Arial" w:cs="Arial"/>
          <w:b/>
        </w:rPr>
        <w:t xml:space="preserve"> (</w:t>
      </w:r>
      <w:hyperlink r:id="rId912" w:tooltip="Segunda Batalla de Jarkov" w:history="1">
        <w:r w:rsidRPr="00625F56">
          <w:rPr>
            <w:rStyle w:val="Hipervnculo"/>
            <w:rFonts w:ascii="Arial" w:hAnsi="Arial" w:cs="Arial"/>
            <w:b/>
            <w:color w:val="auto"/>
            <w:u w:val="none"/>
          </w:rPr>
          <w:t xml:space="preserve">Segunda Batalla de </w:t>
        </w:r>
        <w:proofErr w:type="spellStart"/>
        <w:r w:rsidRPr="00625F56">
          <w:rPr>
            <w:rStyle w:val="Hipervnculo"/>
            <w:rFonts w:ascii="Arial" w:hAnsi="Arial" w:cs="Arial"/>
            <w:b/>
            <w:color w:val="auto"/>
            <w:u w:val="none"/>
          </w:rPr>
          <w:t>Jarkov</w:t>
        </w:r>
        <w:proofErr w:type="spellEnd"/>
      </w:hyperlink>
      <w:r w:rsidRPr="00625F56">
        <w:rPr>
          <w:rFonts w:ascii="Arial" w:hAnsi="Arial" w:cs="Arial"/>
          <w:b/>
        </w:rPr>
        <w:t xml:space="preserve">) y, en ambos lados, atravesaron las líneas alemanas, quedando la ciudad seriamente amenazada. Como respuesta, los generales alemanes aceleraron sus planes para su propia </w:t>
      </w:r>
      <w:hyperlink r:id="rId913" w:tooltip="Defensiva y ofensiva" w:history="1">
        <w:r w:rsidRPr="00625F56">
          <w:rPr>
            <w:rStyle w:val="Hipervnculo"/>
            <w:rFonts w:ascii="Arial" w:hAnsi="Arial" w:cs="Arial"/>
            <w:b/>
            <w:color w:val="auto"/>
            <w:u w:val="none"/>
          </w:rPr>
          <w:t>ofensiva</w:t>
        </w:r>
      </w:hyperlink>
      <w:r w:rsidRPr="00625F56">
        <w:rPr>
          <w:rFonts w:ascii="Arial" w:hAnsi="Arial" w:cs="Arial"/>
          <w:b/>
        </w:rPr>
        <w:t>, que se lanzó cinco días más tarde.</w:t>
      </w:r>
    </w:p>
    <w:p w:rsidR="00724F23" w:rsidRPr="00625F56" w:rsidRDefault="00724F23" w:rsidP="00514946">
      <w:pPr>
        <w:pStyle w:val="NormalWeb"/>
        <w:ind w:left="-709" w:right="-142" w:firstLine="142"/>
        <w:jc w:val="both"/>
        <w:rPr>
          <w:rFonts w:ascii="Arial" w:hAnsi="Arial" w:cs="Arial"/>
          <w:b/>
        </w:rPr>
      </w:pPr>
      <w:r w:rsidRPr="00625F56">
        <w:rPr>
          <w:rFonts w:ascii="Arial" w:hAnsi="Arial" w:cs="Arial"/>
          <w:b/>
        </w:rPr>
        <w:t xml:space="preserve">El </w:t>
      </w:r>
      <w:hyperlink r:id="rId914" w:tooltip="28 de junio" w:history="1">
        <w:r w:rsidRPr="00625F56">
          <w:rPr>
            <w:rStyle w:val="Hipervnculo"/>
            <w:rFonts w:ascii="Arial" w:hAnsi="Arial" w:cs="Arial"/>
            <w:b/>
            <w:color w:val="auto"/>
            <w:u w:val="none"/>
          </w:rPr>
          <w:t>28 de junio</w:t>
        </w:r>
      </w:hyperlink>
      <w:r w:rsidRPr="00625F56">
        <w:rPr>
          <w:rFonts w:ascii="Arial" w:hAnsi="Arial" w:cs="Arial"/>
          <w:b/>
        </w:rPr>
        <w:t xml:space="preserve"> de 1942, comenzó la Operación Azul. En todos frentes los soviéticos retrocedieron cuando los alemanes atravesaron sus defensas. El </w:t>
      </w:r>
      <w:hyperlink r:id="rId915" w:tooltip="5 de julio" w:history="1">
        <w:r w:rsidRPr="00625F56">
          <w:rPr>
            <w:rStyle w:val="Hipervnculo"/>
            <w:rFonts w:ascii="Arial" w:hAnsi="Arial" w:cs="Arial"/>
            <w:b/>
            <w:color w:val="auto"/>
            <w:u w:val="none"/>
          </w:rPr>
          <w:t>5 de julio</w:t>
        </w:r>
      </w:hyperlink>
      <w:r w:rsidRPr="00625F56">
        <w:rPr>
          <w:rFonts w:ascii="Arial" w:hAnsi="Arial" w:cs="Arial"/>
          <w:b/>
        </w:rPr>
        <w:t xml:space="preserve">, elementos adelantados del 4.º Ejército </w:t>
      </w:r>
      <w:proofErr w:type="spellStart"/>
      <w:r w:rsidRPr="00625F56">
        <w:rPr>
          <w:rFonts w:ascii="Arial" w:hAnsi="Arial" w:cs="Arial"/>
          <w:b/>
        </w:rPr>
        <w:t>Panzer</w:t>
      </w:r>
      <w:proofErr w:type="spellEnd"/>
      <w:r w:rsidRPr="00625F56">
        <w:rPr>
          <w:rFonts w:ascii="Arial" w:hAnsi="Arial" w:cs="Arial"/>
          <w:b/>
        </w:rPr>
        <w:t xml:space="preserve"> alcanzaron el río Don cerca de </w:t>
      </w:r>
      <w:hyperlink r:id="rId916" w:tooltip="Vorónezh" w:history="1">
        <w:r w:rsidRPr="00625F56">
          <w:rPr>
            <w:rStyle w:val="Hipervnculo"/>
            <w:rFonts w:ascii="Arial" w:hAnsi="Arial" w:cs="Arial"/>
            <w:b/>
            <w:color w:val="auto"/>
            <w:u w:val="none"/>
          </w:rPr>
          <w:t>Vorónezh</w:t>
        </w:r>
      </w:hyperlink>
      <w:r w:rsidRPr="00625F56">
        <w:rPr>
          <w:rFonts w:ascii="Arial" w:hAnsi="Arial" w:cs="Arial"/>
          <w:b/>
        </w:rPr>
        <w:t xml:space="preserve"> y quedaron enzarzados en una amarga batalla para capturar la ciudad. Los soviéticos mantuvieron ocupado al 4.º Ejército </w:t>
      </w:r>
      <w:proofErr w:type="spellStart"/>
      <w:r w:rsidRPr="00625F56">
        <w:rPr>
          <w:rFonts w:ascii="Arial" w:hAnsi="Arial" w:cs="Arial"/>
          <w:b/>
        </w:rPr>
        <w:t>Panzer</w:t>
      </w:r>
      <w:proofErr w:type="spellEnd"/>
      <w:r w:rsidRPr="00625F56">
        <w:rPr>
          <w:rFonts w:ascii="Arial" w:hAnsi="Arial" w:cs="Arial"/>
          <w:b/>
        </w:rPr>
        <w:t>, ganando un tiempo vital para reforzar sus defensas. De esta manera, por vez primera en la guerra, los soviéticos no estaban luchando para aguantar sin esperanza posiciones expuestas, sino para permitir una retirada organiz</w:t>
      </w:r>
      <w:r w:rsidRPr="00625F56">
        <w:rPr>
          <w:rFonts w:ascii="Arial" w:hAnsi="Arial" w:cs="Arial"/>
          <w:b/>
        </w:rPr>
        <w:t>a</w:t>
      </w:r>
      <w:r w:rsidRPr="00625F56">
        <w:rPr>
          <w:rFonts w:ascii="Arial" w:hAnsi="Arial" w:cs="Arial"/>
          <w:b/>
        </w:rPr>
        <w:t>da. Cuando la pinzas alemanas se cerraron, solamente encontraron rezagados y guardias de cobertura.</w:t>
      </w:r>
    </w:p>
    <w:p w:rsidR="007660A2" w:rsidRDefault="00724F23" w:rsidP="00514946">
      <w:pPr>
        <w:pStyle w:val="NormalWeb"/>
        <w:ind w:left="-709" w:right="-142" w:firstLine="142"/>
        <w:jc w:val="both"/>
        <w:rPr>
          <w:rFonts w:ascii="Arial" w:hAnsi="Arial" w:cs="Arial"/>
          <w:b/>
        </w:rPr>
      </w:pPr>
      <w:r w:rsidRPr="00625F56">
        <w:rPr>
          <w:rFonts w:ascii="Arial" w:hAnsi="Arial" w:cs="Arial"/>
          <w:b/>
        </w:rPr>
        <w:t xml:space="preserve">El </w:t>
      </w:r>
      <w:hyperlink r:id="rId917" w:tooltip="23 de julio" w:history="1">
        <w:r w:rsidRPr="00625F56">
          <w:rPr>
            <w:rStyle w:val="Hipervnculo"/>
            <w:rFonts w:ascii="Arial" w:hAnsi="Arial" w:cs="Arial"/>
            <w:b/>
            <w:color w:val="auto"/>
            <w:u w:val="none"/>
          </w:rPr>
          <w:t>23 de julio</w:t>
        </w:r>
      </w:hyperlink>
      <w:r w:rsidRPr="00625F56">
        <w:rPr>
          <w:rFonts w:ascii="Arial" w:hAnsi="Arial" w:cs="Arial"/>
          <w:b/>
        </w:rPr>
        <w:t xml:space="preserve">, el 6.º Ejército Alemán había tomado </w:t>
      </w:r>
      <w:hyperlink r:id="rId918" w:tooltip="Rostov del Don" w:history="1">
        <w:r w:rsidRPr="00625F56">
          <w:rPr>
            <w:rStyle w:val="Hipervnculo"/>
            <w:rFonts w:ascii="Arial" w:hAnsi="Arial" w:cs="Arial"/>
            <w:b/>
            <w:color w:val="auto"/>
            <w:u w:val="none"/>
          </w:rPr>
          <w:t>Rostov del Don</w:t>
        </w:r>
      </w:hyperlink>
      <w:r w:rsidRPr="00625F56">
        <w:rPr>
          <w:rFonts w:ascii="Arial" w:hAnsi="Arial" w:cs="Arial"/>
          <w:b/>
        </w:rPr>
        <w:t>, pero los soviéticos lucharon con una hábil acción de cobertura que enzarzó a los alemanes en una dura lucha urbana para tomar la ciudad. Esto también permitió que las principales formaci</w:t>
      </w:r>
      <w:r w:rsidRPr="00625F56">
        <w:rPr>
          <w:rFonts w:ascii="Arial" w:hAnsi="Arial" w:cs="Arial"/>
          <w:b/>
        </w:rPr>
        <w:t>o</w:t>
      </w:r>
      <w:r w:rsidRPr="00625F56">
        <w:rPr>
          <w:rFonts w:ascii="Arial" w:hAnsi="Arial" w:cs="Arial"/>
          <w:b/>
        </w:rPr>
        <w:t xml:space="preserve">nes soviéticas escapasen de un </w:t>
      </w:r>
      <w:proofErr w:type="spellStart"/>
      <w:r w:rsidRPr="00625F56">
        <w:rPr>
          <w:rFonts w:ascii="Arial" w:hAnsi="Arial" w:cs="Arial"/>
          <w:b/>
        </w:rPr>
        <w:t>embolsamiento</w:t>
      </w:r>
      <w:proofErr w:type="spellEnd"/>
      <w:r w:rsidRPr="00625F56">
        <w:rPr>
          <w:rFonts w:ascii="Arial" w:hAnsi="Arial" w:cs="Arial"/>
          <w:b/>
        </w:rPr>
        <w:t xml:space="preserve">. </w:t>
      </w:r>
    </w:p>
    <w:p w:rsidR="00724F23" w:rsidRPr="00625F56" w:rsidRDefault="007660A2" w:rsidP="00514946">
      <w:pPr>
        <w:pStyle w:val="NormalWeb"/>
        <w:ind w:left="-709" w:right="-142" w:firstLine="142"/>
        <w:jc w:val="both"/>
        <w:rPr>
          <w:rFonts w:ascii="Arial" w:hAnsi="Arial" w:cs="Arial"/>
          <w:b/>
        </w:rPr>
      </w:pPr>
      <w:r>
        <w:rPr>
          <w:rFonts w:ascii="Arial" w:hAnsi="Arial" w:cs="Arial"/>
          <w:b/>
        </w:rPr>
        <w:t xml:space="preserve">   </w:t>
      </w:r>
      <w:r w:rsidR="00724F23" w:rsidRPr="00625F56">
        <w:rPr>
          <w:rFonts w:ascii="Arial" w:hAnsi="Arial" w:cs="Arial"/>
          <w:b/>
        </w:rPr>
        <w:t xml:space="preserve">Con el cruce del río Don asegurado en el sur y con el avance del 6.º Ejército yendo muy despacio, Hitler envió al 4.º Ejército </w:t>
      </w:r>
      <w:proofErr w:type="spellStart"/>
      <w:r w:rsidR="00724F23" w:rsidRPr="00625F56">
        <w:rPr>
          <w:rFonts w:ascii="Arial" w:hAnsi="Arial" w:cs="Arial"/>
          <w:b/>
        </w:rPr>
        <w:t>Panzer</w:t>
      </w:r>
      <w:proofErr w:type="spellEnd"/>
      <w:r w:rsidR="00724F23" w:rsidRPr="00625F56">
        <w:rPr>
          <w:rFonts w:ascii="Arial" w:hAnsi="Arial" w:cs="Arial"/>
          <w:b/>
        </w:rPr>
        <w:t xml:space="preserve"> para reunirse otra vez con el 6.º Ejército. A finales de julio, el 6.º Ejército reemprendió su ofensiva y el </w:t>
      </w:r>
      <w:hyperlink r:id="rId919" w:tooltip="10 de agosto" w:history="1">
        <w:r w:rsidR="00724F23" w:rsidRPr="00625F56">
          <w:rPr>
            <w:rStyle w:val="Hipervnculo"/>
            <w:rFonts w:ascii="Arial" w:hAnsi="Arial" w:cs="Arial"/>
            <w:b/>
            <w:color w:val="auto"/>
            <w:u w:val="none"/>
          </w:rPr>
          <w:t>10 de agosto</w:t>
        </w:r>
      </w:hyperlink>
      <w:r w:rsidR="00724F23" w:rsidRPr="00625F56">
        <w:rPr>
          <w:rFonts w:ascii="Arial" w:hAnsi="Arial" w:cs="Arial"/>
          <w:b/>
        </w:rPr>
        <w:t xml:space="preserve"> limpió la orilla occidental del Don, pero los soviéticos aguantaron en algunas zonas, retrasando la marcha del 6.º Ejército hacia el este..</w:t>
      </w:r>
    </w:p>
    <w:p w:rsidR="005E0E13" w:rsidRDefault="005E0E13" w:rsidP="00514946">
      <w:pPr>
        <w:pStyle w:val="NormalWeb"/>
        <w:ind w:left="-709" w:right="-142" w:firstLine="142"/>
        <w:jc w:val="both"/>
        <w:rPr>
          <w:rFonts w:ascii="Arial" w:hAnsi="Arial" w:cs="Arial"/>
          <w:b/>
        </w:rPr>
      </w:pPr>
      <w:r>
        <w:rPr>
          <w:rFonts w:ascii="Arial" w:hAnsi="Arial" w:cs="Arial"/>
          <w:b/>
        </w:rPr>
        <w:t xml:space="preserve">   </w:t>
      </w:r>
      <w:r w:rsidR="00724F23" w:rsidRPr="00625F56">
        <w:rPr>
          <w:rFonts w:ascii="Arial" w:hAnsi="Arial" w:cs="Arial"/>
          <w:b/>
        </w:rPr>
        <w:t xml:space="preserve">El 6.º Ejército, al mando del general </w:t>
      </w:r>
      <w:hyperlink r:id="rId920" w:tooltip="Friedrich Paulus" w:history="1">
        <w:proofErr w:type="spellStart"/>
        <w:r w:rsidR="00724F23" w:rsidRPr="00625F56">
          <w:rPr>
            <w:rStyle w:val="Hipervnculo"/>
            <w:rFonts w:ascii="Arial" w:hAnsi="Arial" w:cs="Arial"/>
            <w:b/>
            <w:color w:val="auto"/>
            <w:u w:val="none"/>
          </w:rPr>
          <w:t>Friedrich</w:t>
        </w:r>
        <w:proofErr w:type="spellEnd"/>
        <w:r w:rsidR="00724F23" w:rsidRPr="00625F56">
          <w:rPr>
            <w:rStyle w:val="Hipervnculo"/>
            <w:rFonts w:ascii="Arial" w:hAnsi="Arial" w:cs="Arial"/>
            <w:b/>
            <w:color w:val="auto"/>
            <w:u w:val="none"/>
          </w:rPr>
          <w:t xml:space="preserve"> </w:t>
        </w:r>
        <w:proofErr w:type="spellStart"/>
        <w:r w:rsidR="00724F23" w:rsidRPr="00625F56">
          <w:rPr>
            <w:rStyle w:val="Hipervnculo"/>
            <w:rFonts w:ascii="Arial" w:hAnsi="Arial" w:cs="Arial"/>
            <w:b/>
            <w:color w:val="auto"/>
            <w:u w:val="none"/>
          </w:rPr>
          <w:t>Paulus</w:t>
        </w:r>
        <w:proofErr w:type="spellEnd"/>
      </w:hyperlink>
      <w:r w:rsidR="00724F23" w:rsidRPr="00625F56">
        <w:rPr>
          <w:rFonts w:ascii="Arial" w:hAnsi="Arial" w:cs="Arial"/>
          <w:b/>
        </w:rPr>
        <w:t xml:space="preserve">, no había sido equipado para luchar en un ambiente urbano, y le pidió a Hitler poder retirarse para reorganizar sus fuerzas, pero éste, que había llegado a obsesionarse con la toma de </w:t>
      </w:r>
      <w:proofErr w:type="spellStart"/>
      <w:r w:rsidR="00724F23" w:rsidRPr="00625F56">
        <w:rPr>
          <w:rFonts w:ascii="Arial" w:hAnsi="Arial" w:cs="Arial"/>
          <w:b/>
        </w:rPr>
        <w:t>Stalingrado</w:t>
      </w:r>
      <w:proofErr w:type="spellEnd"/>
      <w:r w:rsidR="00724F23" w:rsidRPr="00625F56">
        <w:rPr>
          <w:rFonts w:ascii="Arial" w:hAnsi="Arial" w:cs="Arial"/>
          <w:b/>
        </w:rPr>
        <w:t xml:space="preserve">, rehusó contemplar una retirada. El general </w:t>
      </w:r>
      <w:proofErr w:type="spellStart"/>
      <w:r w:rsidR="00724F23" w:rsidRPr="00625F56">
        <w:rPr>
          <w:rFonts w:ascii="Arial" w:hAnsi="Arial" w:cs="Arial"/>
          <w:b/>
        </w:rPr>
        <w:t>Paulus</w:t>
      </w:r>
      <w:proofErr w:type="spellEnd"/>
      <w:r w:rsidR="00724F23" w:rsidRPr="00625F56">
        <w:rPr>
          <w:rFonts w:ascii="Arial" w:hAnsi="Arial" w:cs="Arial"/>
          <w:b/>
        </w:rPr>
        <w:t xml:space="preserve">, desesperado, usando sus últimas reservas lanzó otro ataque a principios de noviembre, ya que en este momento los alemanes habían conseguido capturar el 90 % de la ciudad. Los soviéticos, sin embargo, habían estado acumulando fuerzas frescas en los flancos de </w:t>
      </w:r>
      <w:proofErr w:type="spellStart"/>
      <w:r w:rsidR="00724F23" w:rsidRPr="00625F56">
        <w:rPr>
          <w:rFonts w:ascii="Arial" w:hAnsi="Arial" w:cs="Arial"/>
          <w:b/>
        </w:rPr>
        <w:t>Stalingrado</w:t>
      </w:r>
      <w:proofErr w:type="spellEnd"/>
      <w:r w:rsidR="00724F23" w:rsidRPr="00625F56">
        <w:rPr>
          <w:rFonts w:ascii="Arial" w:hAnsi="Arial" w:cs="Arial"/>
          <w:b/>
        </w:rPr>
        <w:t>, que estaban en este momento severamente bajas de hombres por parte del Eje,</w:t>
      </w:r>
      <w:r>
        <w:rPr>
          <w:rFonts w:ascii="Arial" w:hAnsi="Arial" w:cs="Arial"/>
          <w:b/>
        </w:rPr>
        <w:t>.</w:t>
      </w:r>
    </w:p>
    <w:p w:rsidR="00724F23" w:rsidRPr="00625F56" w:rsidRDefault="005E0E13" w:rsidP="00514946">
      <w:pPr>
        <w:pStyle w:val="NormalWeb"/>
        <w:ind w:left="-709" w:right="-142" w:firstLine="142"/>
        <w:jc w:val="both"/>
        <w:rPr>
          <w:rFonts w:ascii="Arial" w:hAnsi="Arial" w:cs="Arial"/>
          <w:b/>
        </w:rPr>
      </w:pPr>
      <w:r>
        <w:rPr>
          <w:rFonts w:ascii="Arial" w:hAnsi="Arial" w:cs="Arial"/>
          <w:b/>
        </w:rPr>
        <w:t xml:space="preserve">   </w:t>
      </w:r>
      <w:r w:rsidR="00724F23" w:rsidRPr="00625F56">
        <w:rPr>
          <w:rFonts w:ascii="Arial" w:hAnsi="Arial" w:cs="Arial"/>
          <w:b/>
        </w:rPr>
        <w:t xml:space="preserve">Al mismo tiempo, los soviéticos lanzaron la </w:t>
      </w:r>
      <w:hyperlink r:id="rId921" w:tooltip="Operación Marte" w:history="1">
        <w:r w:rsidR="00724F23" w:rsidRPr="00625F56">
          <w:rPr>
            <w:rStyle w:val="Hipervnculo"/>
            <w:rFonts w:ascii="Arial" w:hAnsi="Arial" w:cs="Arial"/>
            <w:b/>
            <w:color w:val="auto"/>
            <w:u w:val="none"/>
          </w:rPr>
          <w:t>Operación Marte</w:t>
        </w:r>
      </w:hyperlink>
      <w:r w:rsidR="00724F23" w:rsidRPr="00625F56">
        <w:rPr>
          <w:rFonts w:ascii="Arial" w:hAnsi="Arial" w:cs="Arial"/>
          <w:b/>
        </w:rPr>
        <w:t xml:space="preserve"> en un saliente cerca de Moscú. Su objetivo era el inmovilizar al </w:t>
      </w:r>
      <w:hyperlink r:id="rId922" w:tooltip="Grupo de Ejércitos Centro" w:history="1">
        <w:r w:rsidR="00724F23" w:rsidRPr="00625F56">
          <w:rPr>
            <w:rStyle w:val="Hipervnculo"/>
            <w:rFonts w:ascii="Arial" w:hAnsi="Arial" w:cs="Arial"/>
            <w:b/>
            <w:color w:val="auto"/>
            <w:u w:val="none"/>
          </w:rPr>
          <w:t>Grupo de Ejércitos Centro</w:t>
        </w:r>
      </w:hyperlink>
      <w:r w:rsidR="00724F23" w:rsidRPr="00625F56">
        <w:rPr>
          <w:rFonts w:ascii="Arial" w:hAnsi="Arial" w:cs="Arial"/>
          <w:b/>
        </w:rPr>
        <w:t xml:space="preserve"> e impedir que pudiese reforzar a las fuerzas del </w:t>
      </w:r>
      <w:hyperlink r:id="rId923" w:tooltip="Grupo de Ejércitos B" w:history="1">
        <w:r w:rsidR="00724F23" w:rsidRPr="00625F56">
          <w:rPr>
            <w:rStyle w:val="Hipervnculo"/>
            <w:rFonts w:ascii="Arial" w:hAnsi="Arial" w:cs="Arial"/>
            <w:b/>
            <w:color w:val="auto"/>
            <w:u w:val="none"/>
          </w:rPr>
          <w:t>Grupo de Ejércitos B</w:t>
        </w:r>
      </w:hyperlink>
      <w:r w:rsidR="00724F23" w:rsidRPr="00625F56">
        <w:rPr>
          <w:rFonts w:ascii="Arial" w:hAnsi="Arial" w:cs="Arial"/>
          <w:b/>
        </w:rPr>
        <w:t xml:space="preserve"> en </w:t>
      </w:r>
      <w:proofErr w:type="spellStart"/>
      <w:r w:rsidR="00724F23" w:rsidRPr="00625F56">
        <w:rPr>
          <w:rFonts w:ascii="Arial" w:hAnsi="Arial" w:cs="Arial"/>
          <w:b/>
        </w:rPr>
        <w:t>Stalingrado</w:t>
      </w:r>
      <w:proofErr w:type="spellEnd"/>
      <w:r w:rsidR="00724F23" w:rsidRPr="00625F56">
        <w:rPr>
          <w:rFonts w:ascii="Arial" w:hAnsi="Arial" w:cs="Arial"/>
          <w:b/>
        </w:rPr>
        <w:t>.</w:t>
      </w:r>
    </w:p>
    <w:p w:rsidR="0059694D" w:rsidRDefault="00724F23" w:rsidP="00514946">
      <w:pPr>
        <w:pStyle w:val="NormalWeb"/>
        <w:ind w:left="-709" w:right="-142" w:firstLine="142"/>
        <w:jc w:val="both"/>
        <w:rPr>
          <w:rFonts w:ascii="Arial" w:hAnsi="Arial" w:cs="Arial"/>
          <w:b/>
        </w:rPr>
      </w:pPr>
      <w:r w:rsidRPr="00625F56">
        <w:rPr>
          <w:rFonts w:ascii="Arial" w:hAnsi="Arial" w:cs="Arial"/>
          <w:b/>
        </w:rPr>
        <w:t xml:space="preserve">Mientras tanto, el avance del Grupo de Ejércitos A en el </w:t>
      </w:r>
      <w:hyperlink r:id="rId924" w:tooltip="Cáucaso" w:history="1">
        <w:r w:rsidRPr="00625F56">
          <w:rPr>
            <w:rStyle w:val="Hipervnculo"/>
            <w:rFonts w:ascii="Arial" w:hAnsi="Arial" w:cs="Arial"/>
            <w:b/>
            <w:color w:val="auto"/>
            <w:u w:val="none"/>
          </w:rPr>
          <w:t>Cáucaso</w:t>
        </w:r>
      </w:hyperlink>
      <w:r w:rsidRPr="00625F56">
        <w:rPr>
          <w:rFonts w:ascii="Arial" w:hAnsi="Arial" w:cs="Arial"/>
          <w:b/>
        </w:rPr>
        <w:t xml:space="preserve"> se había detenido cuando los soviéticos destruyeron las instalaciones petrolíferas, y se requeriría un año de trabajo para volverlas a hacer operativas, y los campos petrolíferos que quedaban, estaban al sur de las montañas del Cáucaso. Todo agosto y septiembre, las tropas de montaña alemanas sondearon para intentar encontrar un medio de pasar las montañas, pero para octubre, con el comienzo del invierno, no estaban más cerca de conseguir su objetivo. </w:t>
      </w:r>
    </w:p>
    <w:p w:rsidR="00C7018F" w:rsidRDefault="0059694D" w:rsidP="00514946">
      <w:pPr>
        <w:pStyle w:val="NormalWeb"/>
        <w:ind w:left="-709" w:right="-142" w:firstLine="142"/>
        <w:jc w:val="both"/>
        <w:rPr>
          <w:rFonts w:ascii="Arial" w:hAnsi="Arial" w:cs="Arial"/>
          <w:b/>
        </w:rPr>
      </w:pPr>
      <w:r>
        <w:rPr>
          <w:rFonts w:ascii="Arial" w:hAnsi="Arial" w:cs="Arial"/>
          <w:b/>
        </w:rPr>
        <w:lastRenderedPageBreak/>
        <w:t xml:space="preserve">  </w:t>
      </w:r>
      <w:r w:rsidR="00724F23" w:rsidRPr="00625F56">
        <w:rPr>
          <w:rFonts w:ascii="Arial" w:hAnsi="Arial" w:cs="Arial"/>
          <w:b/>
        </w:rPr>
        <w:t xml:space="preserve">Con las tropas alemanas rodeadas en </w:t>
      </w:r>
      <w:hyperlink r:id="rId925" w:tooltip="Stalingrado" w:history="1">
        <w:proofErr w:type="spellStart"/>
        <w:r w:rsidR="00724F23" w:rsidRPr="00625F56">
          <w:rPr>
            <w:rStyle w:val="Hipervnculo"/>
            <w:rFonts w:ascii="Arial" w:hAnsi="Arial" w:cs="Arial"/>
            <w:b/>
            <w:color w:val="auto"/>
            <w:u w:val="none"/>
          </w:rPr>
          <w:t>Stalingrado</w:t>
        </w:r>
        <w:proofErr w:type="spellEnd"/>
      </w:hyperlink>
      <w:r w:rsidR="00724F23" w:rsidRPr="00625F56">
        <w:rPr>
          <w:rFonts w:ascii="Arial" w:hAnsi="Arial" w:cs="Arial"/>
          <w:b/>
        </w:rPr>
        <w:t>, el Grupo de Ejércitos A empezó a replegarse.</w:t>
      </w:r>
      <w:r w:rsidR="00C7018F" w:rsidRPr="00C7018F">
        <w:rPr>
          <w:rFonts w:ascii="Arial" w:hAnsi="Arial" w:cs="Arial"/>
          <w:b/>
        </w:rPr>
        <w:t xml:space="preserve"> </w:t>
      </w:r>
      <w:r w:rsidR="00C7018F" w:rsidRPr="00625F56">
        <w:rPr>
          <w:rFonts w:ascii="Arial" w:hAnsi="Arial" w:cs="Arial"/>
          <w:b/>
        </w:rPr>
        <w:t xml:space="preserve">Poco antes de rendirse al </w:t>
      </w:r>
      <w:hyperlink r:id="rId926" w:tooltip="Ejército Rojo" w:history="1">
        <w:r w:rsidR="00C7018F" w:rsidRPr="00625F56">
          <w:rPr>
            <w:rStyle w:val="Hipervnculo"/>
            <w:rFonts w:ascii="Arial" w:hAnsi="Arial" w:cs="Arial"/>
            <w:b/>
            <w:color w:val="auto"/>
            <w:u w:val="none"/>
          </w:rPr>
          <w:t>Ejército Rojo</w:t>
        </w:r>
      </w:hyperlink>
      <w:r w:rsidR="00C7018F" w:rsidRPr="00625F56">
        <w:rPr>
          <w:rFonts w:ascii="Arial" w:hAnsi="Arial" w:cs="Arial"/>
          <w:b/>
        </w:rPr>
        <w:t xml:space="preserve"> el </w:t>
      </w:r>
      <w:hyperlink r:id="rId927" w:tooltip="2 de febrero" w:history="1">
        <w:r w:rsidR="00C7018F" w:rsidRPr="00625F56">
          <w:rPr>
            <w:rStyle w:val="Hipervnculo"/>
            <w:rFonts w:ascii="Arial" w:hAnsi="Arial" w:cs="Arial"/>
            <w:b/>
            <w:color w:val="auto"/>
            <w:u w:val="none"/>
          </w:rPr>
          <w:t>2 de febrero</w:t>
        </w:r>
      </w:hyperlink>
      <w:r w:rsidR="00C7018F" w:rsidRPr="00625F56">
        <w:rPr>
          <w:rFonts w:ascii="Arial" w:hAnsi="Arial" w:cs="Arial"/>
          <w:b/>
        </w:rPr>
        <w:t xml:space="preserve"> de 1943, </w:t>
      </w:r>
      <w:hyperlink r:id="rId928" w:tooltip="Friedrich Paulus" w:history="1">
        <w:proofErr w:type="spellStart"/>
        <w:r w:rsidR="00C7018F" w:rsidRPr="00625F56">
          <w:rPr>
            <w:rStyle w:val="Hipervnculo"/>
            <w:rFonts w:ascii="Arial" w:hAnsi="Arial" w:cs="Arial"/>
            <w:b/>
            <w:color w:val="auto"/>
            <w:u w:val="none"/>
          </w:rPr>
          <w:t>Friedrich</w:t>
        </w:r>
        <w:proofErr w:type="spellEnd"/>
        <w:r w:rsidR="00C7018F" w:rsidRPr="00625F56">
          <w:rPr>
            <w:rStyle w:val="Hipervnculo"/>
            <w:rFonts w:ascii="Arial" w:hAnsi="Arial" w:cs="Arial"/>
            <w:b/>
            <w:color w:val="auto"/>
            <w:u w:val="none"/>
          </w:rPr>
          <w:t xml:space="preserve"> </w:t>
        </w:r>
        <w:proofErr w:type="spellStart"/>
        <w:r w:rsidR="00C7018F" w:rsidRPr="00625F56">
          <w:rPr>
            <w:rStyle w:val="Hipervnculo"/>
            <w:rFonts w:ascii="Arial" w:hAnsi="Arial" w:cs="Arial"/>
            <w:b/>
            <w:color w:val="auto"/>
            <w:u w:val="none"/>
          </w:rPr>
          <w:t>Paulus</w:t>
        </w:r>
        <w:proofErr w:type="spellEnd"/>
      </w:hyperlink>
      <w:r w:rsidR="00C7018F" w:rsidRPr="00625F56">
        <w:rPr>
          <w:rFonts w:ascii="Arial" w:hAnsi="Arial" w:cs="Arial"/>
          <w:b/>
        </w:rPr>
        <w:t xml:space="preserve"> fue ascendido a </w:t>
      </w:r>
      <w:hyperlink r:id="rId929" w:tooltip="Generalfeldmarschall" w:history="1">
        <w:r w:rsidR="00C7018F" w:rsidRPr="00625F56">
          <w:rPr>
            <w:rStyle w:val="Hipervnculo"/>
            <w:rFonts w:ascii="Arial" w:hAnsi="Arial" w:cs="Arial"/>
            <w:b/>
            <w:color w:val="auto"/>
            <w:u w:val="none"/>
          </w:rPr>
          <w:t>mariscal de campo</w:t>
        </w:r>
      </w:hyperlink>
      <w:r w:rsidR="00C7018F" w:rsidRPr="00625F56">
        <w:rPr>
          <w:rFonts w:ascii="Arial" w:hAnsi="Arial" w:cs="Arial"/>
          <w:b/>
        </w:rPr>
        <w:t xml:space="preserve">. De esta manera, Hitler le indicaba a </w:t>
      </w:r>
      <w:proofErr w:type="spellStart"/>
      <w:r w:rsidR="00C7018F" w:rsidRPr="00625F56">
        <w:rPr>
          <w:rFonts w:ascii="Arial" w:hAnsi="Arial" w:cs="Arial"/>
          <w:b/>
        </w:rPr>
        <w:t>Paulus</w:t>
      </w:r>
      <w:proofErr w:type="spellEnd"/>
      <w:r w:rsidR="00C7018F" w:rsidRPr="00625F56">
        <w:rPr>
          <w:rFonts w:ascii="Arial" w:hAnsi="Arial" w:cs="Arial"/>
          <w:b/>
        </w:rPr>
        <w:t xml:space="preserve"> que se suicidase, porque ningún Mariscal de Campo alemán había rendido jamás sus tropas o había sido cogido prisionero.</w:t>
      </w:r>
    </w:p>
    <w:p w:rsidR="005E0E13" w:rsidRDefault="005E0E13" w:rsidP="006C4925">
      <w:pPr>
        <w:pStyle w:val="NormalWeb"/>
        <w:spacing w:before="0" w:beforeAutospacing="0" w:after="0" w:afterAutospacing="0"/>
        <w:ind w:left="-709" w:right="-142" w:firstLine="142"/>
        <w:jc w:val="center"/>
        <w:rPr>
          <w:rFonts w:ascii="Arial" w:hAnsi="Arial" w:cs="Arial"/>
          <w:b/>
        </w:rPr>
      </w:pPr>
      <w:r>
        <w:rPr>
          <w:noProof/>
        </w:rPr>
        <w:drawing>
          <wp:inline distT="0" distB="0" distL="0" distR="0">
            <wp:extent cx="4031673" cy="2956560"/>
            <wp:effectExtent l="19050" t="0" r="6927" b="0"/>
            <wp:docPr id="25" name="Imagen 25" descr="Resultado de imagen de campaña moscu guerra mund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ultado de imagen de campaña moscu guerra mundial"/>
                    <pic:cNvPicPr>
                      <a:picLocks noChangeAspect="1" noChangeArrowheads="1"/>
                    </pic:cNvPicPr>
                  </pic:nvPicPr>
                  <pic:blipFill>
                    <a:blip r:embed="rId930"/>
                    <a:srcRect/>
                    <a:stretch>
                      <a:fillRect/>
                    </a:stretch>
                  </pic:blipFill>
                  <pic:spPr bwMode="auto">
                    <a:xfrm>
                      <a:off x="0" y="0"/>
                      <a:ext cx="4031673" cy="2956560"/>
                    </a:xfrm>
                    <a:prstGeom prst="rect">
                      <a:avLst/>
                    </a:prstGeom>
                    <a:noFill/>
                    <a:ln w="9525">
                      <a:noFill/>
                      <a:miter lim="800000"/>
                      <a:headEnd/>
                      <a:tailEnd/>
                    </a:ln>
                  </pic:spPr>
                </pic:pic>
              </a:graphicData>
            </a:graphic>
          </wp:inline>
        </w:drawing>
      </w:r>
    </w:p>
    <w:p w:rsidR="006C4925" w:rsidRPr="004B479D" w:rsidRDefault="004E6781" w:rsidP="006C4925">
      <w:pPr>
        <w:pStyle w:val="NormalWeb"/>
        <w:spacing w:before="0" w:beforeAutospacing="0" w:after="0" w:afterAutospacing="0"/>
        <w:ind w:left="-709" w:right="-142" w:firstLine="142"/>
        <w:jc w:val="center"/>
        <w:rPr>
          <w:rFonts w:ascii="Arial" w:hAnsi="Arial" w:cs="Arial"/>
          <w:b/>
          <w:color w:val="0070C0"/>
          <w:sz w:val="22"/>
          <w:szCs w:val="22"/>
        </w:rPr>
      </w:pPr>
      <w:r w:rsidRPr="004B479D">
        <w:rPr>
          <w:rFonts w:ascii="Arial" w:hAnsi="Arial" w:cs="Arial"/>
          <w:b/>
          <w:color w:val="0070C0"/>
          <w:sz w:val="22"/>
          <w:szCs w:val="22"/>
        </w:rPr>
        <w:t>L</w:t>
      </w:r>
      <w:r w:rsidR="006C4925" w:rsidRPr="004B479D">
        <w:rPr>
          <w:rFonts w:ascii="Arial" w:hAnsi="Arial" w:cs="Arial"/>
          <w:b/>
          <w:color w:val="0070C0"/>
          <w:sz w:val="22"/>
          <w:szCs w:val="22"/>
        </w:rPr>
        <w:t>uces y sombras de los ataques</w:t>
      </w:r>
    </w:p>
    <w:p w:rsidR="007660A2" w:rsidRDefault="007660A2" w:rsidP="007660A2">
      <w:pPr>
        <w:pStyle w:val="NormalWeb"/>
        <w:ind w:left="-709" w:right="-142" w:firstLine="142"/>
        <w:jc w:val="both"/>
        <w:rPr>
          <w:rFonts w:ascii="Arial" w:hAnsi="Arial" w:cs="Arial"/>
          <w:b/>
        </w:rPr>
      </w:pPr>
      <w:r>
        <w:rPr>
          <w:rFonts w:ascii="Arial" w:hAnsi="Arial" w:cs="Arial"/>
          <w:b/>
        </w:rPr>
        <w:t xml:space="preserve">  </w:t>
      </w:r>
      <w:r w:rsidRPr="00625F56">
        <w:rPr>
          <w:rFonts w:ascii="Arial" w:hAnsi="Arial" w:cs="Arial"/>
          <w:b/>
        </w:rPr>
        <w:t xml:space="preserve"> De los 300 000 hombres del 6.º Ejército, solo sobrevivieron 91 000 para ser cogidos como prisioneros, incluyendo 22 generales, pero sólo unos 5 000 hombres volverían a Alemania después de la guerra</w:t>
      </w:r>
    </w:p>
    <w:p w:rsidR="007660A2" w:rsidRDefault="007660A2" w:rsidP="007660A2">
      <w:pPr>
        <w:pStyle w:val="NormalWeb"/>
        <w:ind w:left="-709" w:right="-142" w:firstLine="142"/>
        <w:jc w:val="both"/>
        <w:rPr>
          <w:rFonts w:ascii="Arial" w:hAnsi="Arial" w:cs="Arial"/>
          <w:b/>
        </w:rPr>
      </w:pPr>
      <w:r w:rsidRPr="00625F56">
        <w:rPr>
          <w:rFonts w:ascii="Arial" w:hAnsi="Arial" w:cs="Arial"/>
          <w:b/>
        </w:rPr>
        <w:t xml:space="preserve"> Ésta llegó a ser la batalla más grande, y más costosa en vidas humanas, de la historia. En ambos lados murieron o fueron heridos alrededor de dos millones de personas, incluyendo civiles, siendo las bajas del </w:t>
      </w:r>
      <w:hyperlink r:id="rId931" w:tooltip="Potencias del Eje en la Segunda Guerra Mundial" w:history="1">
        <w:r w:rsidRPr="00625F56">
          <w:rPr>
            <w:rStyle w:val="Hipervnculo"/>
            <w:rFonts w:ascii="Arial" w:hAnsi="Arial" w:cs="Arial"/>
            <w:b/>
            <w:color w:val="auto"/>
            <w:u w:val="none"/>
          </w:rPr>
          <w:t>Eje</w:t>
        </w:r>
      </w:hyperlink>
      <w:r w:rsidRPr="00625F56">
        <w:rPr>
          <w:rFonts w:ascii="Arial" w:hAnsi="Arial" w:cs="Arial"/>
          <w:b/>
        </w:rPr>
        <w:t xml:space="preserve"> de aproximadamente unas 850 000.</w:t>
      </w:r>
    </w:p>
    <w:p w:rsidR="00724F23" w:rsidRPr="00514946" w:rsidRDefault="00724F23" w:rsidP="00514946">
      <w:pPr>
        <w:pStyle w:val="Ttulo3"/>
        <w:ind w:left="-709" w:right="-142" w:firstLine="142"/>
        <w:jc w:val="both"/>
        <w:rPr>
          <w:rFonts w:ascii="Arial" w:hAnsi="Arial" w:cs="Arial"/>
          <w:color w:val="0070C0"/>
          <w:sz w:val="24"/>
          <w:szCs w:val="24"/>
        </w:rPr>
      </w:pPr>
      <w:r w:rsidRPr="00514946">
        <w:rPr>
          <w:rStyle w:val="mw-headline"/>
          <w:rFonts w:ascii="Arial" w:hAnsi="Arial" w:cs="Arial"/>
          <w:color w:val="0070C0"/>
          <w:sz w:val="24"/>
          <w:szCs w:val="24"/>
        </w:rPr>
        <w:t>Frente occidental (septiembre de 1940-junio de 1944)</w:t>
      </w:r>
    </w:p>
    <w:p w:rsidR="00EE6F9F" w:rsidRDefault="005E0E13" w:rsidP="00514946">
      <w:pPr>
        <w:pStyle w:val="NormalWeb"/>
        <w:ind w:left="-709" w:right="-142" w:firstLine="142"/>
        <w:jc w:val="both"/>
        <w:rPr>
          <w:rFonts w:ascii="Arial" w:hAnsi="Arial" w:cs="Arial"/>
          <w:b/>
        </w:rPr>
      </w:pPr>
      <w:r>
        <w:rPr>
          <w:rFonts w:ascii="Arial" w:hAnsi="Arial" w:cs="Arial"/>
          <w:b/>
        </w:rPr>
        <w:t xml:space="preserve">   </w:t>
      </w:r>
      <w:r w:rsidR="00724F23" w:rsidRPr="00625F56">
        <w:rPr>
          <w:rFonts w:ascii="Arial" w:hAnsi="Arial" w:cs="Arial"/>
          <w:b/>
        </w:rPr>
        <w:t xml:space="preserve">Con la entrada de los Estados Unidos en la Guerra, la guerra aérea se volvió a favor de los Aliados a últimos de 1942. La U.S. Air </w:t>
      </w:r>
      <w:proofErr w:type="spellStart"/>
      <w:r w:rsidR="00724F23" w:rsidRPr="00625F56">
        <w:rPr>
          <w:rFonts w:ascii="Arial" w:hAnsi="Arial" w:cs="Arial"/>
          <w:b/>
        </w:rPr>
        <w:t>Force</w:t>
      </w:r>
      <w:proofErr w:type="spellEnd"/>
      <w:r w:rsidR="00724F23" w:rsidRPr="00625F56">
        <w:rPr>
          <w:rFonts w:ascii="Arial" w:hAnsi="Arial" w:cs="Arial"/>
          <w:b/>
        </w:rPr>
        <w:t xml:space="preserve"> comenzó los primeros bombardeos a la luz del día sobre Alemania, lo que permitió apuntar de manera mucho más precisa, pero expuso a los bombarderos a más peligro que en el bombardeo nocturno. Mientras tanto, los británicos y los canadienses tomaron como objetivos las ciudades alemanas y las industrias de guerra para el bombardeo nocturno. </w:t>
      </w:r>
    </w:p>
    <w:p w:rsidR="001C7A26" w:rsidRDefault="00EE6F9F" w:rsidP="00514946">
      <w:pPr>
        <w:pStyle w:val="NormalWeb"/>
        <w:ind w:left="-709" w:right="-142" w:firstLine="142"/>
        <w:jc w:val="both"/>
        <w:rPr>
          <w:rFonts w:ascii="Arial" w:hAnsi="Arial" w:cs="Arial"/>
          <w:b/>
        </w:rPr>
      </w:pPr>
      <w:r>
        <w:rPr>
          <w:rFonts w:ascii="Arial" w:hAnsi="Arial" w:cs="Arial"/>
          <w:b/>
        </w:rPr>
        <w:t xml:space="preserve">  </w:t>
      </w:r>
      <w:r w:rsidR="00724F23" w:rsidRPr="00625F56">
        <w:rPr>
          <w:rFonts w:ascii="Arial" w:hAnsi="Arial" w:cs="Arial"/>
          <w:b/>
        </w:rPr>
        <w:t xml:space="preserve">Este esfuerzo fue orquestado por el Primer Mariscal del Aire </w:t>
      </w:r>
      <w:hyperlink r:id="rId932" w:tooltip="Arthur Travers Harris" w:history="1">
        <w:r w:rsidR="00724F23" w:rsidRPr="00625F56">
          <w:rPr>
            <w:rStyle w:val="Hipervnculo"/>
            <w:rFonts w:ascii="Arial" w:hAnsi="Arial" w:cs="Arial"/>
            <w:b/>
            <w:color w:val="auto"/>
            <w:u w:val="none"/>
          </w:rPr>
          <w:t>Harris</w:t>
        </w:r>
      </w:hyperlink>
      <w:r w:rsidR="00724F23" w:rsidRPr="00625F56">
        <w:rPr>
          <w:rFonts w:ascii="Arial" w:hAnsi="Arial" w:cs="Arial"/>
          <w:b/>
        </w:rPr>
        <w:t xml:space="preserve">, que llegó a ser conocido como «Bombardero Harris». Adicionalmente, </w:t>
      </w:r>
      <w:proofErr w:type="spellStart"/>
      <w:r w:rsidR="00724F23" w:rsidRPr="00625F56">
        <w:rPr>
          <w:rFonts w:ascii="Arial" w:hAnsi="Arial" w:cs="Arial"/>
          <w:b/>
        </w:rPr>
        <w:t>Winston</w:t>
      </w:r>
      <w:proofErr w:type="spellEnd"/>
      <w:r w:rsidR="00724F23" w:rsidRPr="00625F56">
        <w:rPr>
          <w:rFonts w:ascii="Arial" w:hAnsi="Arial" w:cs="Arial"/>
          <w:b/>
        </w:rPr>
        <w:t xml:space="preserve"> Churchill ordenó los «ataques del terror», con la intención de hacer desaparecer ciudades enteras de una pasada, mediante ingenios incendiarios causando tormentas de fuego, privando así a los trabajadores alemanes de sus hogares.</w:t>
      </w:r>
      <w:r w:rsidR="004B479D">
        <w:rPr>
          <w:rFonts w:ascii="Arial" w:hAnsi="Arial" w:cs="Arial"/>
          <w:b/>
        </w:rPr>
        <w:t xml:space="preserve"> </w:t>
      </w:r>
      <w:r w:rsidR="00724F23" w:rsidRPr="00625F56">
        <w:rPr>
          <w:rFonts w:ascii="Arial" w:hAnsi="Arial" w:cs="Arial"/>
          <w:b/>
        </w:rPr>
        <w:t xml:space="preserve"> Los ataques en masa, que podían llegar a tener entre 500 a 1 000 </w:t>
      </w:r>
      <w:hyperlink r:id="rId933" w:tooltip="Bombardero pesado" w:history="1">
        <w:r w:rsidR="00724F23" w:rsidRPr="00625F56">
          <w:rPr>
            <w:rStyle w:val="Hipervnculo"/>
            <w:rFonts w:ascii="Arial" w:hAnsi="Arial" w:cs="Arial"/>
            <w:b/>
            <w:color w:val="auto"/>
            <w:u w:val="none"/>
          </w:rPr>
          <w:t>bombarderos pesados</w:t>
        </w:r>
      </w:hyperlink>
      <w:r w:rsidR="00724F23" w:rsidRPr="00625F56">
        <w:rPr>
          <w:rFonts w:ascii="Arial" w:hAnsi="Arial" w:cs="Arial"/>
          <w:b/>
        </w:rPr>
        <w:t xml:space="preserve"> a la vez, fueron realizados contra aeropuertos, centros industriales, bases de submarinos, centros de ferrocarril, depósitos de </w:t>
      </w:r>
      <w:proofErr w:type="spellStart"/>
      <w:r w:rsidR="00724F23" w:rsidRPr="00625F56">
        <w:rPr>
          <w:rFonts w:ascii="Arial" w:hAnsi="Arial" w:cs="Arial"/>
          <w:b/>
        </w:rPr>
        <w:t>combus</w:t>
      </w:r>
      <w:r w:rsidR="00D24E42">
        <w:rPr>
          <w:rFonts w:ascii="Arial" w:hAnsi="Arial" w:cs="Arial"/>
          <w:b/>
        </w:rPr>
        <w:t>-</w:t>
      </w:r>
      <w:r w:rsidR="00724F23" w:rsidRPr="00625F56">
        <w:rPr>
          <w:rFonts w:ascii="Arial" w:hAnsi="Arial" w:cs="Arial"/>
          <w:b/>
        </w:rPr>
        <w:t>tible</w:t>
      </w:r>
      <w:proofErr w:type="spellEnd"/>
      <w:r w:rsidR="001C7A26">
        <w:rPr>
          <w:rFonts w:ascii="Arial" w:hAnsi="Arial" w:cs="Arial"/>
          <w:b/>
        </w:rPr>
        <w:t xml:space="preserve">, </w:t>
      </w:r>
      <w:proofErr w:type="spellStart"/>
      <w:r w:rsidR="001C7A26">
        <w:rPr>
          <w:rFonts w:ascii="Arial" w:hAnsi="Arial" w:cs="Arial"/>
          <w:b/>
        </w:rPr>
        <w:t>etc</w:t>
      </w:r>
      <w:proofErr w:type="spellEnd"/>
    </w:p>
    <w:p w:rsidR="00724F23" w:rsidRPr="00625F56" w:rsidRDefault="001C7A26" w:rsidP="00514946">
      <w:pPr>
        <w:pStyle w:val="NormalWeb"/>
        <w:ind w:left="-709" w:right="-142" w:firstLine="142"/>
        <w:jc w:val="both"/>
        <w:rPr>
          <w:rFonts w:ascii="Arial" w:hAnsi="Arial" w:cs="Arial"/>
          <w:b/>
        </w:rPr>
      </w:pPr>
      <w:r>
        <w:rPr>
          <w:rFonts w:ascii="Arial" w:hAnsi="Arial" w:cs="Arial"/>
          <w:b/>
        </w:rPr>
        <w:lastRenderedPageBreak/>
        <w:t xml:space="preserve"> E</w:t>
      </w:r>
      <w:r w:rsidR="00724F23" w:rsidRPr="00625F56">
        <w:rPr>
          <w:rFonts w:ascii="Arial" w:hAnsi="Arial" w:cs="Arial"/>
          <w:b/>
        </w:rPr>
        <w:t xml:space="preserve">n los últimos estados de la guerra, los lugares de lanzamiento para armas tales como el misil </w:t>
      </w:r>
      <w:hyperlink r:id="rId934" w:tooltip="Bomba volante V-1" w:history="1">
        <w:r w:rsidR="00724F23" w:rsidRPr="00625F56">
          <w:rPr>
            <w:rStyle w:val="Hipervnculo"/>
            <w:rFonts w:ascii="Arial" w:hAnsi="Arial" w:cs="Arial"/>
            <w:b/>
            <w:color w:val="auto"/>
            <w:u w:val="none"/>
          </w:rPr>
          <w:t>V-1</w:t>
        </w:r>
      </w:hyperlink>
      <w:r w:rsidR="00724F23" w:rsidRPr="00625F56">
        <w:rPr>
          <w:rFonts w:ascii="Arial" w:hAnsi="Arial" w:cs="Arial"/>
          <w:b/>
        </w:rPr>
        <w:t xml:space="preserve"> (apodada «Bicho tonto»), el </w:t>
      </w:r>
      <w:hyperlink r:id="rId935" w:tooltip="Cohete V2" w:history="1">
        <w:r w:rsidR="00724F23" w:rsidRPr="00625F56">
          <w:rPr>
            <w:rStyle w:val="Hipervnculo"/>
            <w:rFonts w:ascii="Arial" w:hAnsi="Arial" w:cs="Arial"/>
            <w:b/>
            <w:color w:val="auto"/>
            <w:u w:val="none"/>
          </w:rPr>
          <w:t>cohete V2</w:t>
        </w:r>
      </w:hyperlink>
      <w:r w:rsidR="00724F23" w:rsidRPr="00625F56">
        <w:rPr>
          <w:rFonts w:ascii="Arial" w:hAnsi="Arial" w:cs="Arial"/>
          <w:b/>
        </w:rPr>
        <w:t xml:space="preserve"> y un avión con motor a reacción, el </w:t>
      </w:r>
      <w:hyperlink r:id="rId936" w:tooltip="Messerschmitt Me 262" w:history="1">
        <w:proofErr w:type="spellStart"/>
        <w:r w:rsidR="00724F23" w:rsidRPr="00625F56">
          <w:rPr>
            <w:rStyle w:val="Hipervnculo"/>
            <w:rFonts w:ascii="Arial" w:hAnsi="Arial" w:cs="Arial"/>
            <w:b/>
            <w:color w:val="auto"/>
            <w:u w:val="none"/>
          </w:rPr>
          <w:t>Messerschmitt</w:t>
        </w:r>
        <w:proofErr w:type="spellEnd"/>
        <w:r w:rsidR="00724F23" w:rsidRPr="00625F56">
          <w:rPr>
            <w:rStyle w:val="Hipervnculo"/>
            <w:rFonts w:ascii="Arial" w:hAnsi="Arial" w:cs="Arial"/>
            <w:b/>
            <w:color w:val="auto"/>
            <w:u w:val="none"/>
          </w:rPr>
          <w:t xml:space="preserve"> Me 262</w:t>
        </w:r>
      </w:hyperlink>
      <w:r w:rsidR="00724F23" w:rsidRPr="00625F56">
        <w:rPr>
          <w:rFonts w:ascii="Arial" w:hAnsi="Arial" w:cs="Arial"/>
          <w:b/>
        </w:rPr>
        <w:t xml:space="preserve">. La </w:t>
      </w:r>
      <w:proofErr w:type="spellStart"/>
      <w:r w:rsidR="00724F23" w:rsidRPr="00625F56">
        <w:rPr>
          <w:rFonts w:ascii="Arial" w:hAnsi="Arial" w:cs="Arial"/>
          <w:b/>
        </w:rPr>
        <w:t>Luftwaffe</w:t>
      </w:r>
      <w:proofErr w:type="spellEnd"/>
      <w:r w:rsidR="00724F23" w:rsidRPr="00625F56">
        <w:rPr>
          <w:rFonts w:ascii="Arial" w:hAnsi="Arial" w:cs="Arial"/>
          <w:b/>
        </w:rPr>
        <w:t xml:space="preserve"> estaba desbordada y para 1945, todas las grandes ciudades Alemanas estaban en ruinas.</w:t>
      </w:r>
    </w:p>
    <w:p w:rsidR="00724F23" w:rsidRPr="00625F56" w:rsidRDefault="00724F23" w:rsidP="00514946">
      <w:pPr>
        <w:pStyle w:val="NormalWeb"/>
        <w:ind w:left="-709" w:right="-142" w:firstLine="142"/>
        <w:jc w:val="both"/>
        <w:rPr>
          <w:rFonts w:ascii="Arial" w:hAnsi="Arial" w:cs="Arial"/>
          <w:b/>
        </w:rPr>
      </w:pPr>
      <w:r w:rsidRPr="00625F56">
        <w:rPr>
          <w:rFonts w:ascii="Arial" w:hAnsi="Arial" w:cs="Arial"/>
          <w:b/>
        </w:rPr>
        <w:t xml:space="preserve">Los aliados también empezaron misiones de sabotaje contra Alemania, tales como la </w:t>
      </w:r>
      <w:hyperlink r:id="rId937" w:tooltip="Operación Antropoide" w:history="1">
        <w:r w:rsidRPr="00625F56">
          <w:rPr>
            <w:rStyle w:val="Hipervnculo"/>
            <w:rFonts w:ascii="Arial" w:hAnsi="Arial" w:cs="Arial"/>
            <w:b/>
            <w:color w:val="auto"/>
            <w:u w:val="none"/>
          </w:rPr>
          <w:t>Operación Antropoide</w:t>
        </w:r>
      </w:hyperlink>
      <w:r w:rsidRPr="00625F56">
        <w:rPr>
          <w:rFonts w:ascii="Arial" w:hAnsi="Arial" w:cs="Arial"/>
          <w:b/>
        </w:rPr>
        <w:t xml:space="preserve">, en la que </w:t>
      </w:r>
      <w:hyperlink r:id="rId938" w:tooltip="Reinhard Heydrich" w:history="1">
        <w:proofErr w:type="spellStart"/>
        <w:r w:rsidRPr="00625F56">
          <w:rPr>
            <w:rStyle w:val="Hipervnculo"/>
            <w:rFonts w:ascii="Arial" w:hAnsi="Arial" w:cs="Arial"/>
            <w:b/>
            <w:color w:val="auto"/>
            <w:u w:val="none"/>
          </w:rPr>
          <w:t>Reinhard</w:t>
        </w:r>
        <w:proofErr w:type="spellEnd"/>
        <w:r w:rsidRPr="00625F56">
          <w:rPr>
            <w:rStyle w:val="Hipervnculo"/>
            <w:rFonts w:ascii="Arial" w:hAnsi="Arial" w:cs="Arial"/>
            <w:b/>
            <w:color w:val="auto"/>
            <w:u w:val="none"/>
          </w:rPr>
          <w:t xml:space="preserve"> </w:t>
        </w:r>
        <w:proofErr w:type="spellStart"/>
        <w:r w:rsidRPr="00625F56">
          <w:rPr>
            <w:rStyle w:val="Hipervnculo"/>
            <w:rFonts w:ascii="Arial" w:hAnsi="Arial" w:cs="Arial"/>
            <w:b/>
            <w:color w:val="auto"/>
            <w:u w:val="none"/>
          </w:rPr>
          <w:t>Heydrich</w:t>
        </w:r>
        <w:proofErr w:type="spellEnd"/>
      </w:hyperlink>
      <w:r w:rsidRPr="00625F56">
        <w:rPr>
          <w:rFonts w:ascii="Arial" w:hAnsi="Arial" w:cs="Arial"/>
          <w:b/>
        </w:rPr>
        <w:t xml:space="preserve">, el arquitecto de la </w:t>
      </w:r>
      <w:hyperlink r:id="rId939" w:tooltip="Solución final" w:history="1">
        <w:r w:rsidRPr="00625F56">
          <w:rPr>
            <w:rStyle w:val="Hipervnculo"/>
            <w:rFonts w:ascii="Arial" w:hAnsi="Arial" w:cs="Arial"/>
            <w:b/>
            <w:color w:val="auto"/>
            <w:u w:val="none"/>
          </w:rPr>
          <w:t>Solución final</w:t>
        </w:r>
      </w:hyperlink>
      <w:r w:rsidRPr="00625F56">
        <w:rPr>
          <w:rFonts w:ascii="Arial" w:hAnsi="Arial" w:cs="Arial"/>
          <w:b/>
        </w:rPr>
        <w:t xml:space="preserve">, fue asesinado en mayo de 1942 por agentes de la resistencia checa que habían volado desde el Reino Unido. Hitler ordenó graves represalias contra los ocupantes del cercano pueblo checoslovaco de </w:t>
      </w:r>
      <w:hyperlink r:id="rId940" w:tooltip="Lídice" w:history="1">
        <w:proofErr w:type="spellStart"/>
        <w:r w:rsidRPr="00625F56">
          <w:rPr>
            <w:rStyle w:val="Hipervnculo"/>
            <w:rFonts w:ascii="Arial" w:hAnsi="Arial" w:cs="Arial"/>
            <w:b/>
            <w:color w:val="auto"/>
            <w:u w:val="none"/>
          </w:rPr>
          <w:t>Lídice</w:t>
        </w:r>
        <w:proofErr w:type="spellEnd"/>
      </w:hyperlink>
      <w:r w:rsidRPr="00625F56">
        <w:rPr>
          <w:rFonts w:ascii="Arial" w:hAnsi="Arial" w:cs="Arial"/>
          <w:b/>
        </w:rPr>
        <w:t>. Todo el tiempo, los Aliados continuaron construyendo e incrementando sus fuerzas en el Reino Unido para una eventual invasión de Europa Oc</w:t>
      </w:r>
      <w:r w:rsidR="004E6781">
        <w:rPr>
          <w:rFonts w:ascii="Arial" w:hAnsi="Arial" w:cs="Arial"/>
          <w:b/>
        </w:rPr>
        <w:t xml:space="preserve">cidental que fue planeada para la </w:t>
      </w:r>
      <w:r w:rsidRPr="00625F56">
        <w:rPr>
          <w:rFonts w:ascii="Arial" w:hAnsi="Arial" w:cs="Arial"/>
          <w:b/>
        </w:rPr>
        <w:t>primavera, o para principios del verano de 1944.</w:t>
      </w:r>
    </w:p>
    <w:p w:rsidR="00724F23" w:rsidRPr="00EE6F9F" w:rsidRDefault="00724F23" w:rsidP="00514946">
      <w:pPr>
        <w:pStyle w:val="Ttulo3"/>
        <w:ind w:left="-709" w:right="-142" w:firstLine="142"/>
        <w:jc w:val="both"/>
        <w:rPr>
          <w:rFonts w:ascii="Arial" w:hAnsi="Arial" w:cs="Arial"/>
          <w:color w:val="0070C0"/>
          <w:sz w:val="24"/>
          <w:szCs w:val="24"/>
        </w:rPr>
      </w:pPr>
      <w:r w:rsidRPr="00EE6F9F">
        <w:rPr>
          <w:rStyle w:val="mw-headline"/>
          <w:rFonts w:ascii="Arial" w:hAnsi="Arial" w:cs="Arial"/>
          <w:color w:val="0070C0"/>
          <w:sz w:val="24"/>
          <w:szCs w:val="24"/>
        </w:rPr>
        <w:t>El Mediterráneo (mayo de 1943-marzo de 1945)</w:t>
      </w:r>
    </w:p>
    <w:p w:rsidR="00724F23" w:rsidRPr="00625F56" w:rsidRDefault="00724F23" w:rsidP="00514946">
      <w:pPr>
        <w:pStyle w:val="NormalWeb"/>
        <w:ind w:left="-709" w:right="-142" w:firstLine="142"/>
        <w:jc w:val="both"/>
        <w:rPr>
          <w:rFonts w:ascii="Arial" w:hAnsi="Arial" w:cs="Arial"/>
          <w:b/>
        </w:rPr>
      </w:pPr>
      <w:r w:rsidRPr="00625F56">
        <w:rPr>
          <w:rFonts w:ascii="Arial" w:hAnsi="Arial" w:cs="Arial"/>
          <w:b/>
        </w:rPr>
        <w:t xml:space="preserve">La rendición de las fuerzas del Eje en Túnez el </w:t>
      </w:r>
      <w:hyperlink r:id="rId941" w:tooltip="13 de mayo" w:history="1">
        <w:r w:rsidRPr="00625F56">
          <w:rPr>
            <w:rStyle w:val="Hipervnculo"/>
            <w:rFonts w:ascii="Arial" w:hAnsi="Arial" w:cs="Arial"/>
            <w:b/>
            <w:color w:val="auto"/>
            <w:u w:val="none"/>
          </w:rPr>
          <w:t>13 de mayo</w:t>
        </w:r>
      </w:hyperlink>
      <w:r w:rsidRPr="00625F56">
        <w:rPr>
          <w:rFonts w:ascii="Arial" w:hAnsi="Arial" w:cs="Arial"/>
          <w:b/>
        </w:rPr>
        <w:t xml:space="preserve"> de </w:t>
      </w:r>
      <w:hyperlink r:id="rId942" w:tooltip="1943" w:history="1">
        <w:r w:rsidRPr="00625F56">
          <w:rPr>
            <w:rStyle w:val="Hipervnculo"/>
            <w:rFonts w:ascii="Arial" w:hAnsi="Arial" w:cs="Arial"/>
            <w:b/>
            <w:color w:val="auto"/>
            <w:u w:val="none"/>
          </w:rPr>
          <w:t>1943</w:t>
        </w:r>
      </w:hyperlink>
      <w:r w:rsidRPr="00625F56">
        <w:rPr>
          <w:rFonts w:ascii="Arial" w:hAnsi="Arial" w:cs="Arial"/>
          <w:b/>
        </w:rPr>
        <w:t>, dejó como result</w:t>
      </w:r>
      <w:r w:rsidRPr="00625F56">
        <w:rPr>
          <w:rFonts w:ascii="Arial" w:hAnsi="Arial" w:cs="Arial"/>
          <w:b/>
        </w:rPr>
        <w:t>a</w:t>
      </w:r>
      <w:r w:rsidRPr="00625F56">
        <w:rPr>
          <w:rFonts w:ascii="Arial" w:hAnsi="Arial" w:cs="Arial"/>
          <w:b/>
        </w:rPr>
        <w:t xml:space="preserve">do 250 000 prisioneros. La Guerra del Norte de África, resultó un desastre para Italia, y cuando los Aliados invadieron </w:t>
      </w:r>
      <w:hyperlink r:id="rId943" w:tooltip="Sicilia" w:history="1">
        <w:r w:rsidRPr="00625F56">
          <w:rPr>
            <w:rStyle w:val="Hipervnculo"/>
            <w:rFonts w:ascii="Arial" w:hAnsi="Arial" w:cs="Arial"/>
            <w:b/>
            <w:color w:val="auto"/>
            <w:u w:val="none"/>
          </w:rPr>
          <w:t>Sicilia</w:t>
        </w:r>
      </w:hyperlink>
      <w:r w:rsidRPr="00625F56">
        <w:rPr>
          <w:rFonts w:ascii="Arial" w:hAnsi="Arial" w:cs="Arial"/>
          <w:b/>
        </w:rPr>
        <w:t xml:space="preserve"> el </w:t>
      </w:r>
      <w:hyperlink r:id="rId944" w:tooltip="10 de julio" w:history="1">
        <w:r w:rsidRPr="00625F56">
          <w:rPr>
            <w:rStyle w:val="Hipervnculo"/>
            <w:rFonts w:ascii="Arial" w:hAnsi="Arial" w:cs="Arial"/>
            <w:b/>
            <w:color w:val="auto"/>
            <w:u w:val="none"/>
          </w:rPr>
          <w:t>10 de julio</w:t>
        </w:r>
      </w:hyperlink>
      <w:r w:rsidRPr="00625F56">
        <w:rPr>
          <w:rFonts w:ascii="Arial" w:hAnsi="Arial" w:cs="Arial"/>
          <w:b/>
        </w:rPr>
        <w:t xml:space="preserve"> en la </w:t>
      </w:r>
      <w:hyperlink r:id="rId945" w:tooltip="Operación Husky" w:history="1">
        <w:r w:rsidRPr="00625F56">
          <w:rPr>
            <w:rStyle w:val="Hipervnculo"/>
            <w:rFonts w:ascii="Arial" w:hAnsi="Arial" w:cs="Arial"/>
            <w:b/>
            <w:color w:val="auto"/>
            <w:u w:val="none"/>
          </w:rPr>
          <w:t xml:space="preserve">Operación </w:t>
        </w:r>
        <w:proofErr w:type="spellStart"/>
        <w:r w:rsidRPr="00625F56">
          <w:rPr>
            <w:rStyle w:val="Hipervnculo"/>
            <w:rFonts w:ascii="Arial" w:hAnsi="Arial" w:cs="Arial"/>
            <w:b/>
            <w:color w:val="auto"/>
            <w:u w:val="none"/>
          </w:rPr>
          <w:t>Husky</w:t>
        </w:r>
        <w:proofErr w:type="spellEnd"/>
      </w:hyperlink>
      <w:r w:rsidRPr="00625F56">
        <w:rPr>
          <w:rFonts w:ascii="Arial" w:hAnsi="Arial" w:cs="Arial"/>
          <w:b/>
        </w:rPr>
        <w:t xml:space="preserve">, capturando la isla en poco menos de un mes, el régimen de </w:t>
      </w:r>
      <w:hyperlink r:id="rId946" w:tooltip="Benito Mussolini" w:history="1">
        <w:r w:rsidRPr="00625F56">
          <w:rPr>
            <w:rStyle w:val="Hipervnculo"/>
            <w:rFonts w:ascii="Arial" w:hAnsi="Arial" w:cs="Arial"/>
            <w:b/>
            <w:color w:val="auto"/>
            <w:u w:val="none"/>
          </w:rPr>
          <w:t>Benito Mussolini</w:t>
        </w:r>
      </w:hyperlink>
      <w:r w:rsidRPr="00625F56">
        <w:rPr>
          <w:rFonts w:ascii="Arial" w:hAnsi="Arial" w:cs="Arial"/>
          <w:b/>
        </w:rPr>
        <w:t xml:space="preserve"> se colapsó. El 25 de julio, fue destituido de su cargo por </w:t>
      </w:r>
      <w:hyperlink r:id="rId947" w:tooltip="Víctor Manuel III" w:history="1">
        <w:r w:rsidRPr="00625F56">
          <w:rPr>
            <w:rStyle w:val="Hipervnculo"/>
            <w:rFonts w:ascii="Arial" w:hAnsi="Arial" w:cs="Arial"/>
            <w:b/>
            <w:color w:val="auto"/>
            <w:u w:val="none"/>
          </w:rPr>
          <w:t>Víctor Manuel III</w:t>
        </w:r>
      </w:hyperlink>
      <w:r w:rsidRPr="00625F56">
        <w:rPr>
          <w:rFonts w:ascii="Arial" w:hAnsi="Arial" w:cs="Arial"/>
          <w:b/>
        </w:rPr>
        <w:t xml:space="preserve">, el Rey de Italia, y arrestado con el consentimiento del Gran Consejo Fascista. Un nuevo gobierno, dirigido por </w:t>
      </w:r>
      <w:hyperlink r:id="rId948" w:tooltip="Pietro Badoglio" w:history="1">
        <w:r w:rsidRPr="00625F56">
          <w:rPr>
            <w:rStyle w:val="Hipervnculo"/>
            <w:rFonts w:ascii="Arial" w:hAnsi="Arial" w:cs="Arial"/>
            <w:b/>
            <w:color w:val="auto"/>
            <w:u w:val="none"/>
          </w:rPr>
          <w:t xml:space="preserve">Pietro </w:t>
        </w:r>
        <w:proofErr w:type="spellStart"/>
        <w:r w:rsidRPr="00625F56">
          <w:rPr>
            <w:rStyle w:val="Hipervnculo"/>
            <w:rFonts w:ascii="Arial" w:hAnsi="Arial" w:cs="Arial"/>
            <w:b/>
            <w:color w:val="auto"/>
            <w:u w:val="none"/>
          </w:rPr>
          <w:t>Badoglio</w:t>
        </w:r>
        <w:proofErr w:type="spellEnd"/>
      </w:hyperlink>
      <w:r w:rsidRPr="00625F56">
        <w:rPr>
          <w:rFonts w:ascii="Arial" w:hAnsi="Arial" w:cs="Arial"/>
          <w:b/>
        </w:rPr>
        <w:t xml:space="preserve">, tomó el poder y declaró ostensiblemente que Italia permanecería en la guerra. </w:t>
      </w:r>
      <w:proofErr w:type="spellStart"/>
      <w:r w:rsidRPr="00625F56">
        <w:rPr>
          <w:rFonts w:ascii="Arial" w:hAnsi="Arial" w:cs="Arial"/>
          <w:b/>
        </w:rPr>
        <w:t>Badoglio</w:t>
      </w:r>
      <w:proofErr w:type="spellEnd"/>
      <w:r w:rsidRPr="00625F56">
        <w:rPr>
          <w:rFonts w:ascii="Arial" w:hAnsi="Arial" w:cs="Arial"/>
          <w:b/>
        </w:rPr>
        <w:t xml:space="preserve"> ya había empezado a tener negociaciones secretas de paz con los Aliados.</w:t>
      </w:r>
    </w:p>
    <w:p w:rsidR="00724F23" w:rsidRPr="00625F56" w:rsidRDefault="00724F23" w:rsidP="00514946">
      <w:pPr>
        <w:pStyle w:val="NormalWeb"/>
        <w:ind w:left="-709" w:right="-142" w:firstLine="142"/>
        <w:jc w:val="both"/>
        <w:rPr>
          <w:rFonts w:ascii="Arial" w:hAnsi="Arial" w:cs="Arial"/>
          <w:b/>
        </w:rPr>
      </w:pPr>
      <w:r w:rsidRPr="00625F56">
        <w:rPr>
          <w:rFonts w:ascii="Arial" w:hAnsi="Arial" w:cs="Arial"/>
          <w:b/>
        </w:rPr>
        <w:t xml:space="preserve">Los </w:t>
      </w:r>
      <w:hyperlink r:id="rId949" w:tooltip="Campaña de Italia (Segunda Guerra Mundial)" w:history="1">
        <w:r w:rsidRPr="00625F56">
          <w:rPr>
            <w:rStyle w:val="Hipervnculo"/>
            <w:rFonts w:ascii="Arial" w:hAnsi="Arial" w:cs="Arial"/>
            <w:b/>
            <w:color w:val="auto"/>
            <w:u w:val="none"/>
          </w:rPr>
          <w:t>Aliados invadieron la Italia continental</w:t>
        </w:r>
      </w:hyperlink>
      <w:r w:rsidRPr="00625F56">
        <w:rPr>
          <w:rFonts w:ascii="Arial" w:hAnsi="Arial" w:cs="Arial"/>
          <w:b/>
        </w:rPr>
        <w:t xml:space="preserve"> el </w:t>
      </w:r>
      <w:hyperlink r:id="rId950" w:tooltip="3 de septiembre" w:history="1">
        <w:r w:rsidRPr="00625F56">
          <w:rPr>
            <w:rStyle w:val="Hipervnculo"/>
            <w:rFonts w:ascii="Arial" w:hAnsi="Arial" w:cs="Arial"/>
            <w:b/>
            <w:color w:val="auto"/>
            <w:u w:val="none"/>
          </w:rPr>
          <w:t>3 de septiembre</w:t>
        </w:r>
      </w:hyperlink>
      <w:r w:rsidRPr="00625F56">
        <w:rPr>
          <w:rFonts w:ascii="Arial" w:hAnsi="Arial" w:cs="Arial"/>
          <w:b/>
        </w:rPr>
        <w:t xml:space="preserve"> de </w:t>
      </w:r>
      <w:hyperlink r:id="rId951" w:tooltip="1943" w:history="1">
        <w:r w:rsidRPr="00625F56">
          <w:rPr>
            <w:rStyle w:val="Hipervnculo"/>
            <w:rFonts w:ascii="Arial" w:hAnsi="Arial" w:cs="Arial"/>
            <w:b/>
            <w:color w:val="auto"/>
            <w:u w:val="none"/>
          </w:rPr>
          <w:t>1943</w:t>
        </w:r>
      </w:hyperlink>
      <w:r w:rsidRPr="00625F56">
        <w:rPr>
          <w:rFonts w:ascii="Arial" w:hAnsi="Arial" w:cs="Arial"/>
          <w:b/>
        </w:rPr>
        <w:t xml:space="preserve">. Italia se rindió a los Aliados el </w:t>
      </w:r>
      <w:hyperlink r:id="rId952" w:tooltip="8 de septiembre" w:history="1">
        <w:r w:rsidRPr="00625F56">
          <w:rPr>
            <w:rStyle w:val="Hipervnculo"/>
            <w:rFonts w:ascii="Arial" w:hAnsi="Arial" w:cs="Arial"/>
            <w:b/>
            <w:color w:val="auto"/>
            <w:u w:val="none"/>
          </w:rPr>
          <w:t>8 de septiembre</w:t>
        </w:r>
      </w:hyperlink>
      <w:r w:rsidRPr="00625F56">
        <w:rPr>
          <w:rFonts w:ascii="Arial" w:hAnsi="Arial" w:cs="Arial"/>
          <w:b/>
        </w:rPr>
        <w:t xml:space="preserve">, como había sido acordado en las negociaciones. </w:t>
      </w:r>
      <w:r w:rsidR="00EE6F9F">
        <w:rPr>
          <w:rFonts w:ascii="Arial" w:hAnsi="Arial" w:cs="Arial"/>
          <w:b/>
        </w:rPr>
        <w:t xml:space="preserve"> </w:t>
      </w:r>
      <w:r w:rsidRPr="00625F56">
        <w:rPr>
          <w:rFonts w:ascii="Arial" w:hAnsi="Arial" w:cs="Arial"/>
          <w:b/>
        </w:rPr>
        <w:t xml:space="preserve">La familia real y el gobierno de </w:t>
      </w:r>
      <w:proofErr w:type="spellStart"/>
      <w:r w:rsidRPr="00625F56">
        <w:rPr>
          <w:rFonts w:ascii="Arial" w:hAnsi="Arial" w:cs="Arial"/>
          <w:b/>
        </w:rPr>
        <w:t>Badoglio</w:t>
      </w:r>
      <w:proofErr w:type="spellEnd"/>
      <w:r w:rsidRPr="00625F56">
        <w:rPr>
          <w:rFonts w:ascii="Arial" w:hAnsi="Arial" w:cs="Arial"/>
          <w:b/>
        </w:rPr>
        <w:t xml:space="preserve"> escaparon hacia el sur, dejando al </w:t>
      </w:r>
      <w:hyperlink r:id="rId953" w:tooltip="Ejército Italiano" w:history="1">
        <w:r w:rsidRPr="00625F56">
          <w:rPr>
            <w:rStyle w:val="Hipervnculo"/>
            <w:rFonts w:ascii="Arial" w:hAnsi="Arial" w:cs="Arial"/>
            <w:b/>
            <w:color w:val="auto"/>
            <w:u w:val="none"/>
          </w:rPr>
          <w:t>Ejército Italiano</w:t>
        </w:r>
      </w:hyperlink>
      <w:r w:rsidRPr="00625F56">
        <w:rPr>
          <w:rFonts w:ascii="Arial" w:hAnsi="Arial" w:cs="Arial"/>
          <w:b/>
        </w:rPr>
        <w:t xml:space="preserve"> sin órdenes, mientras que los alemanes continuaron la lucha, forzando a los Aliados a una parada completa en el invierno de 1943-1944 en la </w:t>
      </w:r>
      <w:hyperlink r:id="rId954" w:tooltip="Línea Gustav" w:history="1">
        <w:r w:rsidRPr="00625F56">
          <w:rPr>
            <w:rStyle w:val="Hipervnculo"/>
            <w:rFonts w:ascii="Arial" w:hAnsi="Arial" w:cs="Arial"/>
            <w:b/>
            <w:color w:val="auto"/>
            <w:u w:val="none"/>
          </w:rPr>
          <w:t>Línea Gustav</w:t>
        </w:r>
      </w:hyperlink>
      <w:r w:rsidRPr="00625F56">
        <w:rPr>
          <w:rFonts w:ascii="Arial" w:hAnsi="Arial" w:cs="Arial"/>
          <w:b/>
        </w:rPr>
        <w:t xml:space="preserve"> al sur de </w:t>
      </w:r>
      <w:hyperlink r:id="rId955" w:tooltip="Roma" w:history="1">
        <w:r w:rsidRPr="00625F56">
          <w:rPr>
            <w:rStyle w:val="Hipervnculo"/>
            <w:rFonts w:ascii="Arial" w:hAnsi="Arial" w:cs="Arial"/>
            <w:b/>
            <w:color w:val="auto"/>
            <w:u w:val="none"/>
          </w:rPr>
          <w:t>Roma</w:t>
        </w:r>
      </w:hyperlink>
      <w:r w:rsidRPr="00625F56">
        <w:rPr>
          <w:rFonts w:ascii="Arial" w:hAnsi="Arial" w:cs="Arial"/>
          <w:b/>
        </w:rPr>
        <w:t>.</w:t>
      </w:r>
    </w:p>
    <w:p w:rsidR="00724F23" w:rsidRPr="00625F56" w:rsidRDefault="00724F23" w:rsidP="00514946">
      <w:pPr>
        <w:pStyle w:val="NormalWeb"/>
        <w:ind w:left="-709" w:right="-142" w:firstLine="142"/>
        <w:jc w:val="both"/>
        <w:rPr>
          <w:rFonts w:ascii="Arial" w:hAnsi="Arial" w:cs="Arial"/>
          <w:b/>
        </w:rPr>
      </w:pPr>
      <w:r w:rsidRPr="00625F56">
        <w:rPr>
          <w:rFonts w:ascii="Arial" w:hAnsi="Arial" w:cs="Arial"/>
          <w:b/>
        </w:rPr>
        <w:t xml:space="preserve">En el norte, Mussolini, fue liberado por orden de Hitler, por un grupo de paracaidistas de las </w:t>
      </w:r>
      <w:hyperlink r:id="rId956" w:tooltip="SS" w:history="1">
        <w:r w:rsidRPr="00625F56">
          <w:rPr>
            <w:rStyle w:val="Hipervnculo"/>
            <w:rFonts w:ascii="Arial" w:hAnsi="Arial" w:cs="Arial"/>
            <w:b/>
            <w:color w:val="auto"/>
            <w:u w:val="none"/>
          </w:rPr>
          <w:t>SS</w:t>
        </w:r>
      </w:hyperlink>
      <w:r w:rsidRPr="00625F56">
        <w:rPr>
          <w:rFonts w:ascii="Arial" w:hAnsi="Arial" w:cs="Arial"/>
          <w:b/>
        </w:rPr>
        <w:t xml:space="preserve"> de Alemania bajo el mando de </w:t>
      </w:r>
      <w:hyperlink r:id="rId957" w:tooltip="Otto Skorzeny" w:history="1">
        <w:r w:rsidRPr="00625F56">
          <w:rPr>
            <w:rStyle w:val="Hipervnculo"/>
            <w:rFonts w:ascii="Arial" w:hAnsi="Arial" w:cs="Arial"/>
            <w:b/>
            <w:color w:val="auto"/>
            <w:u w:val="none"/>
          </w:rPr>
          <w:t xml:space="preserve">Otto </w:t>
        </w:r>
        <w:proofErr w:type="spellStart"/>
        <w:r w:rsidRPr="00625F56">
          <w:rPr>
            <w:rStyle w:val="Hipervnculo"/>
            <w:rFonts w:ascii="Arial" w:hAnsi="Arial" w:cs="Arial"/>
            <w:b/>
            <w:color w:val="auto"/>
            <w:u w:val="none"/>
          </w:rPr>
          <w:t>Skorzeny</w:t>
        </w:r>
        <w:proofErr w:type="spellEnd"/>
      </w:hyperlink>
      <w:r w:rsidRPr="00625F56">
        <w:rPr>
          <w:rFonts w:ascii="Arial" w:hAnsi="Arial" w:cs="Arial"/>
          <w:b/>
        </w:rPr>
        <w:t xml:space="preserve"> el </w:t>
      </w:r>
      <w:hyperlink r:id="rId958" w:tooltip="12 de septiembre" w:history="1">
        <w:r w:rsidRPr="00625F56">
          <w:rPr>
            <w:rStyle w:val="Hipervnculo"/>
            <w:rFonts w:ascii="Arial" w:hAnsi="Arial" w:cs="Arial"/>
            <w:b/>
            <w:color w:val="auto"/>
            <w:u w:val="none"/>
          </w:rPr>
          <w:t>12 de septiembre</w:t>
        </w:r>
      </w:hyperlink>
      <w:r w:rsidRPr="00625F56">
        <w:rPr>
          <w:rFonts w:ascii="Arial" w:hAnsi="Arial" w:cs="Arial"/>
          <w:b/>
        </w:rPr>
        <w:t xml:space="preserve"> de </w:t>
      </w:r>
      <w:hyperlink r:id="rId959" w:tooltip="1943" w:history="1">
        <w:r w:rsidRPr="00625F56">
          <w:rPr>
            <w:rStyle w:val="Hipervnculo"/>
            <w:rFonts w:ascii="Arial" w:hAnsi="Arial" w:cs="Arial"/>
            <w:b/>
            <w:color w:val="auto"/>
            <w:u w:val="none"/>
          </w:rPr>
          <w:t>1943</w:t>
        </w:r>
      </w:hyperlink>
      <w:r w:rsidRPr="00625F56">
        <w:rPr>
          <w:rFonts w:ascii="Arial" w:hAnsi="Arial" w:cs="Arial"/>
          <w:b/>
        </w:rPr>
        <w:t xml:space="preserve">. Con el apoyo nazi, creó lo que era de hecho un </w:t>
      </w:r>
      <w:hyperlink r:id="rId960" w:tooltip="Gobierno títere" w:history="1">
        <w:r w:rsidRPr="00625F56">
          <w:rPr>
            <w:rStyle w:val="Hipervnculo"/>
            <w:rFonts w:ascii="Arial" w:hAnsi="Arial" w:cs="Arial"/>
            <w:b/>
            <w:color w:val="auto"/>
            <w:u w:val="none"/>
          </w:rPr>
          <w:t>gobierno títere</w:t>
        </w:r>
      </w:hyperlink>
      <w:r w:rsidRPr="00625F56">
        <w:rPr>
          <w:rFonts w:ascii="Arial" w:hAnsi="Arial" w:cs="Arial"/>
          <w:b/>
        </w:rPr>
        <w:t xml:space="preserve">, la </w:t>
      </w:r>
      <w:hyperlink r:id="rId961" w:tooltip="República Social Italiana" w:history="1">
        <w:r w:rsidRPr="00625F56">
          <w:rPr>
            <w:rStyle w:val="Hipervnculo"/>
            <w:rFonts w:ascii="Arial" w:hAnsi="Arial" w:cs="Arial"/>
            <w:b/>
            <w:color w:val="auto"/>
            <w:u w:val="none"/>
          </w:rPr>
          <w:t>República Social Italiana</w:t>
        </w:r>
      </w:hyperlink>
      <w:r w:rsidRPr="00625F56">
        <w:rPr>
          <w:rFonts w:ascii="Arial" w:hAnsi="Arial" w:cs="Arial"/>
          <w:b/>
        </w:rPr>
        <w:t xml:space="preserve"> o República de Saló, llamada así por la nueva capital en </w:t>
      </w:r>
      <w:hyperlink r:id="rId962" w:tooltip="Saló" w:history="1">
        <w:r w:rsidRPr="00625F56">
          <w:rPr>
            <w:rStyle w:val="Hipervnculo"/>
            <w:rFonts w:ascii="Arial" w:hAnsi="Arial" w:cs="Arial"/>
            <w:b/>
            <w:color w:val="auto"/>
            <w:u w:val="none"/>
          </w:rPr>
          <w:t>Saló</w:t>
        </w:r>
      </w:hyperlink>
      <w:r w:rsidRPr="00625F56">
        <w:rPr>
          <w:rFonts w:ascii="Arial" w:hAnsi="Arial" w:cs="Arial"/>
          <w:b/>
        </w:rPr>
        <w:t xml:space="preserve"> en el </w:t>
      </w:r>
      <w:hyperlink r:id="rId963" w:tooltip="Lago de Garda" w:history="1">
        <w:r w:rsidRPr="00625F56">
          <w:rPr>
            <w:rStyle w:val="Hipervnculo"/>
            <w:rFonts w:ascii="Arial" w:hAnsi="Arial" w:cs="Arial"/>
            <w:b/>
            <w:color w:val="auto"/>
            <w:u w:val="none"/>
          </w:rPr>
          <w:t xml:space="preserve">lago de </w:t>
        </w:r>
        <w:proofErr w:type="spellStart"/>
        <w:r w:rsidRPr="00625F56">
          <w:rPr>
            <w:rStyle w:val="Hipervnculo"/>
            <w:rFonts w:ascii="Arial" w:hAnsi="Arial" w:cs="Arial"/>
            <w:b/>
            <w:color w:val="auto"/>
            <w:u w:val="none"/>
          </w:rPr>
          <w:t>Garda</w:t>
        </w:r>
        <w:proofErr w:type="spellEnd"/>
      </w:hyperlink>
      <w:r w:rsidRPr="00625F56">
        <w:rPr>
          <w:rFonts w:ascii="Arial" w:hAnsi="Arial" w:cs="Arial"/>
          <w:b/>
        </w:rPr>
        <w:t xml:space="preserve">. En estos momentos, los grupos clandestinos de oposición a Mussolini y a la ocupación alemana se habían armado y habían comenzado una </w:t>
      </w:r>
      <w:hyperlink r:id="rId964" w:tooltip="Guerra de guerrillas" w:history="1">
        <w:r w:rsidRPr="00625F56">
          <w:rPr>
            <w:rStyle w:val="Hipervnculo"/>
            <w:rFonts w:ascii="Arial" w:hAnsi="Arial" w:cs="Arial"/>
            <w:b/>
            <w:color w:val="auto"/>
            <w:u w:val="none"/>
          </w:rPr>
          <w:t>guerra de guerrillas</w:t>
        </w:r>
      </w:hyperlink>
      <w:r w:rsidRPr="00625F56">
        <w:rPr>
          <w:rFonts w:ascii="Arial" w:hAnsi="Arial" w:cs="Arial"/>
          <w:b/>
        </w:rPr>
        <w:t xml:space="preserve"> para desestabilizar su poder. A este movimiento subversivo se le conoce como </w:t>
      </w:r>
      <w:hyperlink r:id="rId965" w:tooltip="Resistencia italiana" w:history="1">
        <w:r w:rsidRPr="00625F56">
          <w:rPr>
            <w:rStyle w:val="Hipervnculo"/>
            <w:rFonts w:ascii="Arial" w:hAnsi="Arial" w:cs="Arial"/>
            <w:b/>
            <w:color w:val="auto"/>
            <w:u w:val="none"/>
          </w:rPr>
          <w:t>Resistencia italiana</w:t>
        </w:r>
      </w:hyperlink>
      <w:r w:rsidRPr="00625F56">
        <w:rPr>
          <w:rFonts w:ascii="Arial" w:hAnsi="Arial" w:cs="Arial"/>
          <w:b/>
        </w:rPr>
        <w:t>.</w:t>
      </w:r>
    </w:p>
    <w:p w:rsidR="00C7018F" w:rsidRDefault="00C7018F" w:rsidP="00C7018F">
      <w:pPr>
        <w:pStyle w:val="NormalWeb"/>
        <w:ind w:left="-709" w:right="-142" w:firstLine="142"/>
        <w:jc w:val="center"/>
        <w:rPr>
          <w:rFonts w:ascii="Arial" w:hAnsi="Arial" w:cs="Arial"/>
          <w:b/>
        </w:rPr>
      </w:pPr>
      <w:r>
        <w:rPr>
          <w:noProof/>
        </w:rPr>
        <w:drawing>
          <wp:inline distT="0" distB="0" distL="0" distR="0">
            <wp:extent cx="2522448" cy="1790700"/>
            <wp:effectExtent l="19050" t="0" r="0" b="0"/>
            <wp:docPr id="12" name="Imagen 1" descr="Resultado de imagen de montecasino guerra destru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montecasino guerra destruido"/>
                    <pic:cNvPicPr>
                      <a:picLocks noChangeAspect="1" noChangeArrowheads="1"/>
                    </pic:cNvPicPr>
                  </pic:nvPicPr>
                  <pic:blipFill>
                    <a:blip r:embed="rId966"/>
                    <a:srcRect/>
                    <a:stretch>
                      <a:fillRect/>
                    </a:stretch>
                  </pic:blipFill>
                  <pic:spPr bwMode="auto">
                    <a:xfrm>
                      <a:off x="0" y="0"/>
                      <a:ext cx="2525013" cy="1792521"/>
                    </a:xfrm>
                    <a:prstGeom prst="rect">
                      <a:avLst/>
                    </a:prstGeom>
                    <a:noFill/>
                    <a:ln w="9525">
                      <a:noFill/>
                      <a:miter lim="800000"/>
                      <a:headEnd/>
                      <a:tailEnd/>
                    </a:ln>
                  </pic:spPr>
                </pic:pic>
              </a:graphicData>
            </a:graphic>
          </wp:inline>
        </w:drawing>
      </w:r>
      <w:r>
        <w:rPr>
          <w:noProof/>
        </w:rPr>
        <w:drawing>
          <wp:inline distT="0" distB="0" distL="0" distR="0">
            <wp:extent cx="2509478" cy="1657350"/>
            <wp:effectExtent l="19050" t="0" r="5122" b="0"/>
            <wp:docPr id="14" name="Imagen 4" descr="Resultado de imagen de montecasino guerra destru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montecasino guerra destruido"/>
                    <pic:cNvPicPr>
                      <a:picLocks noChangeAspect="1" noChangeArrowheads="1"/>
                    </pic:cNvPicPr>
                  </pic:nvPicPr>
                  <pic:blipFill>
                    <a:blip r:embed="rId967"/>
                    <a:srcRect/>
                    <a:stretch>
                      <a:fillRect/>
                    </a:stretch>
                  </pic:blipFill>
                  <pic:spPr bwMode="auto">
                    <a:xfrm>
                      <a:off x="0" y="0"/>
                      <a:ext cx="2512682" cy="1659466"/>
                    </a:xfrm>
                    <a:prstGeom prst="rect">
                      <a:avLst/>
                    </a:prstGeom>
                    <a:noFill/>
                    <a:ln w="9525">
                      <a:noFill/>
                      <a:miter lim="800000"/>
                      <a:headEnd/>
                      <a:tailEnd/>
                    </a:ln>
                  </pic:spPr>
                </pic:pic>
              </a:graphicData>
            </a:graphic>
          </wp:inline>
        </w:drawing>
      </w:r>
    </w:p>
    <w:p w:rsidR="0059694D" w:rsidRDefault="0059694D" w:rsidP="0059694D">
      <w:pPr>
        <w:pStyle w:val="NormalWeb"/>
        <w:ind w:left="-709" w:right="-142" w:firstLine="142"/>
        <w:jc w:val="both"/>
        <w:rPr>
          <w:rFonts w:ascii="Arial" w:hAnsi="Arial" w:cs="Arial"/>
          <w:b/>
        </w:rPr>
      </w:pPr>
      <w:r w:rsidRPr="00625F56">
        <w:rPr>
          <w:rFonts w:ascii="Arial" w:hAnsi="Arial" w:cs="Arial"/>
          <w:b/>
        </w:rPr>
        <w:lastRenderedPageBreak/>
        <w:t xml:space="preserve">A mediados de 1943 se produjo la quinta y final </w:t>
      </w:r>
      <w:hyperlink r:id="rId968" w:tooltip="Batalla del Sutjeska" w:history="1">
        <w:r w:rsidRPr="00625F56">
          <w:rPr>
            <w:rStyle w:val="Hipervnculo"/>
            <w:rFonts w:ascii="Arial" w:hAnsi="Arial" w:cs="Arial"/>
            <w:b/>
            <w:color w:val="auto"/>
            <w:u w:val="none"/>
          </w:rPr>
          <w:t xml:space="preserve">ofensiva del </w:t>
        </w:r>
        <w:proofErr w:type="spellStart"/>
        <w:r w:rsidRPr="00625F56">
          <w:rPr>
            <w:rStyle w:val="Hipervnculo"/>
            <w:rFonts w:ascii="Arial" w:hAnsi="Arial" w:cs="Arial"/>
            <w:b/>
            <w:color w:val="auto"/>
            <w:u w:val="none"/>
          </w:rPr>
          <w:t>Sutjeska</w:t>
        </w:r>
        <w:proofErr w:type="spellEnd"/>
      </w:hyperlink>
      <w:r w:rsidRPr="00625F56">
        <w:rPr>
          <w:rFonts w:ascii="Arial" w:hAnsi="Arial" w:cs="Arial"/>
          <w:b/>
        </w:rPr>
        <w:t xml:space="preserve"> de los alemanes contra los </w:t>
      </w:r>
      <w:hyperlink r:id="rId969" w:tooltip="Partisanos (Yugoslavia)" w:history="1">
        <w:r w:rsidRPr="00625F56">
          <w:rPr>
            <w:rStyle w:val="Hipervnculo"/>
            <w:rFonts w:ascii="Arial" w:hAnsi="Arial" w:cs="Arial"/>
            <w:b/>
            <w:color w:val="auto"/>
            <w:u w:val="none"/>
          </w:rPr>
          <w:t>partisanos yugoslavos</w:t>
        </w:r>
      </w:hyperlink>
      <w:r w:rsidRPr="00625F56">
        <w:rPr>
          <w:rFonts w:ascii="Arial" w:hAnsi="Arial" w:cs="Arial"/>
          <w:b/>
        </w:rPr>
        <w:t>.</w:t>
      </w:r>
      <w:r>
        <w:rPr>
          <w:rFonts w:ascii="Arial" w:hAnsi="Arial" w:cs="Arial"/>
          <w:b/>
        </w:rPr>
        <w:t xml:space="preserve"> Ante</w:t>
      </w:r>
      <w:r w:rsidRPr="00625F56">
        <w:rPr>
          <w:rFonts w:ascii="Arial" w:hAnsi="Arial" w:cs="Arial"/>
          <w:b/>
        </w:rPr>
        <w:t xml:space="preserve"> la rendición Italiana, las tropas alemanas tomaron la defensa de la península Itálica y establecieron la Línea Gustav en los Montes </w:t>
      </w:r>
      <w:hyperlink r:id="rId970" w:tooltip="Apeninos" w:history="1">
        <w:r w:rsidRPr="00625F56">
          <w:rPr>
            <w:rStyle w:val="Hipervnculo"/>
            <w:rFonts w:ascii="Arial" w:hAnsi="Arial" w:cs="Arial"/>
            <w:b/>
            <w:color w:val="auto"/>
            <w:u w:val="none"/>
          </w:rPr>
          <w:t>Apeninos</w:t>
        </w:r>
      </w:hyperlink>
      <w:r w:rsidRPr="00625F56">
        <w:rPr>
          <w:rFonts w:ascii="Arial" w:hAnsi="Arial" w:cs="Arial"/>
          <w:b/>
        </w:rPr>
        <w:t xml:space="preserve"> del sur, al sur de Roma. Los Aliados fueron incapaces de romper esta línea, y así intentaron rodearla con un desembarco anfibio en </w:t>
      </w:r>
      <w:hyperlink r:id="rId971" w:tooltip="Anzio" w:history="1">
        <w:proofErr w:type="spellStart"/>
        <w:r w:rsidRPr="00625F56">
          <w:rPr>
            <w:rStyle w:val="Hipervnculo"/>
            <w:rFonts w:ascii="Arial" w:hAnsi="Arial" w:cs="Arial"/>
            <w:b/>
            <w:color w:val="auto"/>
            <w:u w:val="none"/>
          </w:rPr>
          <w:t>Anzio</w:t>
        </w:r>
        <w:proofErr w:type="spellEnd"/>
      </w:hyperlink>
      <w:r w:rsidRPr="00625F56">
        <w:rPr>
          <w:rFonts w:ascii="Arial" w:hAnsi="Arial" w:cs="Arial"/>
          <w:b/>
        </w:rPr>
        <w:t xml:space="preserve"> el </w:t>
      </w:r>
      <w:hyperlink r:id="rId972" w:tooltip="22 de enero" w:history="1">
        <w:r w:rsidRPr="00625F56">
          <w:rPr>
            <w:rStyle w:val="Hipervnculo"/>
            <w:rFonts w:ascii="Arial" w:hAnsi="Arial" w:cs="Arial"/>
            <w:b/>
            <w:color w:val="auto"/>
            <w:u w:val="none"/>
          </w:rPr>
          <w:t>22 de enero</w:t>
        </w:r>
      </w:hyperlink>
      <w:r w:rsidRPr="00625F56">
        <w:rPr>
          <w:rFonts w:ascii="Arial" w:hAnsi="Arial" w:cs="Arial"/>
          <w:b/>
        </w:rPr>
        <w:t xml:space="preserve"> de </w:t>
      </w:r>
      <w:hyperlink r:id="rId973" w:tooltip="1944" w:history="1">
        <w:r w:rsidRPr="00625F56">
          <w:rPr>
            <w:rStyle w:val="Hipervnculo"/>
            <w:rFonts w:ascii="Arial" w:hAnsi="Arial" w:cs="Arial"/>
            <w:b/>
            <w:color w:val="auto"/>
            <w:u w:val="none"/>
          </w:rPr>
          <w:t>1944</w:t>
        </w:r>
      </w:hyperlink>
      <w:r w:rsidRPr="00625F56">
        <w:rPr>
          <w:rFonts w:ascii="Arial" w:hAnsi="Arial" w:cs="Arial"/>
          <w:b/>
        </w:rPr>
        <w:t xml:space="preserve">. El desembarco, llamado </w:t>
      </w:r>
      <w:hyperlink r:id="rId974" w:tooltip="Batalla de Anzio" w:history="1">
        <w:r w:rsidRPr="00625F56">
          <w:rPr>
            <w:rStyle w:val="Hipervnculo"/>
            <w:rFonts w:ascii="Arial" w:hAnsi="Arial" w:cs="Arial"/>
            <w:b/>
            <w:color w:val="auto"/>
            <w:u w:val="none"/>
          </w:rPr>
          <w:t xml:space="preserve">Operación </w:t>
        </w:r>
        <w:proofErr w:type="spellStart"/>
        <w:r w:rsidRPr="00625F56">
          <w:rPr>
            <w:rStyle w:val="Hipervnculo"/>
            <w:rFonts w:ascii="Arial" w:hAnsi="Arial" w:cs="Arial"/>
            <w:b/>
            <w:color w:val="auto"/>
            <w:u w:val="none"/>
          </w:rPr>
          <w:t>Shingle</w:t>
        </w:r>
        <w:proofErr w:type="spellEnd"/>
      </w:hyperlink>
      <w:r w:rsidRPr="00625F56">
        <w:rPr>
          <w:rFonts w:ascii="Arial" w:hAnsi="Arial" w:cs="Arial"/>
          <w:b/>
        </w:rPr>
        <w:t>, fue rodeado rápidamente por los alemanes y parado en seco, haciendo que Churchill comentase: «</w:t>
      </w:r>
      <w:r w:rsidRPr="00625F56">
        <w:rPr>
          <w:rFonts w:ascii="Arial" w:hAnsi="Arial" w:cs="Arial"/>
          <w:b/>
          <w:i/>
          <w:iCs/>
        </w:rPr>
        <w:t>En vez de lanzar un gato salvaje a la costa, todo lo que tenemos es una ballena varada</w:t>
      </w:r>
      <w:r w:rsidRPr="00625F56">
        <w:rPr>
          <w:rFonts w:ascii="Arial" w:hAnsi="Arial" w:cs="Arial"/>
          <w:b/>
        </w:rPr>
        <w:t>».</w:t>
      </w:r>
    </w:p>
    <w:p w:rsidR="00724F23" w:rsidRPr="00625F56" w:rsidRDefault="00724F23" w:rsidP="00514946">
      <w:pPr>
        <w:pStyle w:val="NormalWeb"/>
        <w:ind w:left="-709" w:right="-142" w:firstLine="142"/>
        <w:jc w:val="both"/>
        <w:rPr>
          <w:rFonts w:ascii="Arial" w:hAnsi="Arial" w:cs="Arial"/>
          <w:b/>
        </w:rPr>
      </w:pPr>
      <w:r w:rsidRPr="00625F56">
        <w:rPr>
          <w:rFonts w:ascii="Arial" w:hAnsi="Arial" w:cs="Arial"/>
          <w:b/>
        </w:rPr>
        <w:t xml:space="preserve">Incapaz de flanquear la Línea Gustav, los Aliados intentaron de nuevo, romperla mediante </w:t>
      </w:r>
      <w:hyperlink r:id="rId975" w:tooltip="Batalla de Montecassino" w:history="1">
        <w:r w:rsidRPr="00625F56">
          <w:rPr>
            <w:rStyle w:val="Hipervnculo"/>
            <w:rFonts w:ascii="Arial" w:hAnsi="Arial" w:cs="Arial"/>
            <w:b/>
            <w:color w:val="auto"/>
            <w:u w:val="none"/>
          </w:rPr>
          <w:t>asaltos frontales</w:t>
        </w:r>
      </w:hyperlink>
      <w:r w:rsidRPr="00625F56">
        <w:rPr>
          <w:rFonts w:ascii="Arial" w:hAnsi="Arial" w:cs="Arial"/>
          <w:b/>
        </w:rPr>
        <w:t xml:space="preserve">. El 15 de febrero, el monasterio de </w:t>
      </w:r>
      <w:hyperlink r:id="rId976" w:tooltip="Montecassino" w:history="1">
        <w:proofErr w:type="spellStart"/>
        <w:r w:rsidRPr="00625F56">
          <w:rPr>
            <w:rStyle w:val="Hipervnculo"/>
            <w:rFonts w:ascii="Arial" w:hAnsi="Arial" w:cs="Arial"/>
            <w:b/>
            <w:color w:val="auto"/>
            <w:u w:val="none"/>
          </w:rPr>
          <w:t>Montecassino</w:t>
        </w:r>
        <w:proofErr w:type="spellEnd"/>
      </w:hyperlink>
      <w:r w:rsidRPr="00625F56">
        <w:rPr>
          <w:rFonts w:ascii="Arial" w:hAnsi="Arial" w:cs="Arial"/>
          <w:b/>
        </w:rPr>
        <w:t xml:space="preserve">, fundado en el 524 por </w:t>
      </w:r>
      <w:hyperlink r:id="rId977" w:tooltip="Benito de Nursia" w:history="1">
        <w:r w:rsidRPr="00625F56">
          <w:rPr>
            <w:rStyle w:val="Hipervnculo"/>
            <w:rFonts w:ascii="Arial" w:hAnsi="Arial" w:cs="Arial"/>
            <w:b/>
            <w:color w:val="auto"/>
            <w:u w:val="none"/>
          </w:rPr>
          <w:t>San Benito</w:t>
        </w:r>
      </w:hyperlink>
      <w:r w:rsidRPr="00625F56">
        <w:rPr>
          <w:rFonts w:ascii="Arial" w:hAnsi="Arial" w:cs="Arial"/>
          <w:b/>
        </w:rPr>
        <w:t xml:space="preserve"> fue destruido por bombarderos estadounidenses </w:t>
      </w:r>
      <w:hyperlink r:id="rId978" w:tooltip="B-17 Flying Fortress" w:history="1">
        <w:r w:rsidRPr="00625F56">
          <w:rPr>
            <w:rStyle w:val="Hipervnculo"/>
            <w:rFonts w:ascii="Arial" w:hAnsi="Arial" w:cs="Arial"/>
            <w:b/>
            <w:color w:val="auto"/>
            <w:u w:val="none"/>
          </w:rPr>
          <w:t>B-17</w:t>
        </w:r>
      </w:hyperlink>
      <w:r w:rsidRPr="00625F56">
        <w:rPr>
          <w:rFonts w:ascii="Arial" w:hAnsi="Arial" w:cs="Arial"/>
          <w:b/>
        </w:rPr>
        <w:t xml:space="preserve"> y </w:t>
      </w:r>
      <w:hyperlink r:id="rId979" w:tooltip="Martin B-26 Marauder" w:history="1">
        <w:r w:rsidRPr="00625F56">
          <w:rPr>
            <w:rStyle w:val="Hipervnculo"/>
            <w:rFonts w:ascii="Arial" w:hAnsi="Arial" w:cs="Arial"/>
            <w:b/>
            <w:color w:val="auto"/>
            <w:u w:val="none"/>
          </w:rPr>
          <w:t>B-26</w:t>
        </w:r>
      </w:hyperlink>
      <w:r w:rsidRPr="00625F56">
        <w:rPr>
          <w:rFonts w:ascii="Arial" w:hAnsi="Arial" w:cs="Arial"/>
          <w:b/>
        </w:rPr>
        <w:t>. Paracaidistas de élite alemanes se lanzaron inmediatamente sobre las ruinas para defenderlas. Desde el 12 de enero hasta el 18 de mayo, fue asaltado cuatro veces por las tropas Aliadas, con el resultado de unas pérdidas de 54 000 bajas aliadas y de 20 000 soldados alemanes.</w:t>
      </w:r>
    </w:p>
    <w:p w:rsidR="00724F23" w:rsidRDefault="00724F23" w:rsidP="00514946">
      <w:pPr>
        <w:pStyle w:val="NormalWeb"/>
        <w:ind w:left="-709" w:right="-142" w:firstLine="142"/>
        <w:jc w:val="both"/>
        <w:rPr>
          <w:rFonts w:ascii="Arial" w:hAnsi="Arial" w:cs="Arial"/>
          <w:b/>
        </w:rPr>
      </w:pPr>
      <w:r w:rsidRPr="00625F56">
        <w:rPr>
          <w:rFonts w:ascii="Arial" w:hAnsi="Arial" w:cs="Arial"/>
          <w:b/>
        </w:rPr>
        <w:t xml:space="preserve">Después de unos meses, se rompió la línea Gustav y los Aliados avanzaron hacia el norte. El </w:t>
      </w:r>
      <w:hyperlink r:id="rId980" w:tooltip="4 de junio" w:history="1">
        <w:r w:rsidRPr="00625F56">
          <w:rPr>
            <w:rStyle w:val="Hipervnculo"/>
            <w:rFonts w:ascii="Arial" w:hAnsi="Arial" w:cs="Arial"/>
            <w:b/>
            <w:color w:val="auto"/>
            <w:u w:val="none"/>
          </w:rPr>
          <w:t>4 de junio</w:t>
        </w:r>
      </w:hyperlink>
      <w:r w:rsidRPr="00625F56">
        <w:rPr>
          <w:rFonts w:ascii="Arial" w:hAnsi="Arial" w:cs="Arial"/>
          <w:b/>
        </w:rPr>
        <w:t xml:space="preserve">, </w:t>
      </w:r>
      <w:hyperlink r:id="rId981" w:tooltip="Roma" w:history="1">
        <w:r w:rsidRPr="00625F56">
          <w:rPr>
            <w:rStyle w:val="Hipervnculo"/>
            <w:rFonts w:ascii="Arial" w:hAnsi="Arial" w:cs="Arial"/>
            <w:b/>
            <w:color w:val="auto"/>
            <w:u w:val="none"/>
          </w:rPr>
          <w:t>Roma</w:t>
        </w:r>
      </w:hyperlink>
      <w:r w:rsidRPr="00625F56">
        <w:rPr>
          <w:rFonts w:ascii="Arial" w:hAnsi="Arial" w:cs="Arial"/>
          <w:b/>
        </w:rPr>
        <w:t xml:space="preserve"> fue liberada, y el ejército Aliado alcanzó </w:t>
      </w:r>
      <w:hyperlink r:id="rId982" w:tooltip="Florencia" w:history="1">
        <w:r w:rsidRPr="00625F56">
          <w:rPr>
            <w:rStyle w:val="Hipervnculo"/>
            <w:rFonts w:ascii="Arial" w:hAnsi="Arial" w:cs="Arial"/>
            <w:b/>
            <w:color w:val="auto"/>
            <w:u w:val="none"/>
          </w:rPr>
          <w:t>Florencia</w:t>
        </w:r>
      </w:hyperlink>
      <w:r w:rsidRPr="00625F56">
        <w:rPr>
          <w:rFonts w:ascii="Arial" w:hAnsi="Arial" w:cs="Arial"/>
          <w:b/>
        </w:rPr>
        <w:t xml:space="preserve"> en agosto. Fue entonces detenido en la </w:t>
      </w:r>
      <w:hyperlink r:id="rId983" w:tooltip="Línea Gótica" w:history="1">
        <w:r w:rsidRPr="00625F56">
          <w:rPr>
            <w:rStyle w:val="Hipervnculo"/>
            <w:rFonts w:ascii="Arial" w:hAnsi="Arial" w:cs="Arial"/>
            <w:b/>
            <w:color w:val="auto"/>
            <w:u w:val="none"/>
          </w:rPr>
          <w:t>Línea Gótica</w:t>
        </w:r>
      </w:hyperlink>
      <w:r w:rsidRPr="00625F56">
        <w:rPr>
          <w:rFonts w:ascii="Arial" w:hAnsi="Arial" w:cs="Arial"/>
          <w:b/>
        </w:rPr>
        <w:t xml:space="preserve"> en los Apeninos toscanos durante el invierno.</w:t>
      </w:r>
    </w:p>
    <w:p w:rsidR="00724F23" w:rsidRPr="00625F56" w:rsidRDefault="00724F23" w:rsidP="00514946">
      <w:pPr>
        <w:pStyle w:val="Ttulo3"/>
        <w:ind w:left="-709" w:right="-142" w:firstLine="142"/>
        <w:jc w:val="both"/>
        <w:rPr>
          <w:rFonts w:ascii="Arial" w:hAnsi="Arial" w:cs="Arial"/>
          <w:color w:val="auto"/>
          <w:sz w:val="24"/>
          <w:szCs w:val="24"/>
        </w:rPr>
      </w:pPr>
      <w:r w:rsidRPr="00EE6F9F">
        <w:rPr>
          <w:rStyle w:val="mw-headline"/>
          <w:rFonts w:ascii="Arial" w:hAnsi="Arial" w:cs="Arial"/>
          <w:color w:val="0070C0"/>
          <w:sz w:val="24"/>
          <w:szCs w:val="24"/>
        </w:rPr>
        <w:t>Frente oriental (febrero de 1943-enero de 1945</w:t>
      </w:r>
      <w:r w:rsidRPr="00625F56">
        <w:rPr>
          <w:rStyle w:val="mw-headline"/>
          <w:rFonts w:ascii="Arial" w:hAnsi="Arial" w:cs="Arial"/>
          <w:color w:val="auto"/>
          <w:sz w:val="24"/>
          <w:szCs w:val="24"/>
        </w:rPr>
        <w:t>)</w:t>
      </w:r>
    </w:p>
    <w:p w:rsidR="00724F23" w:rsidRPr="00625F56" w:rsidRDefault="00724F23" w:rsidP="00514946">
      <w:pPr>
        <w:pStyle w:val="NormalWeb"/>
        <w:ind w:left="-709" w:right="-142" w:firstLine="142"/>
        <w:jc w:val="both"/>
        <w:rPr>
          <w:rFonts w:ascii="Arial" w:hAnsi="Arial" w:cs="Arial"/>
          <w:b/>
        </w:rPr>
      </w:pPr>
      <w:r w:rsidRPr="00625F56">
        <w:rPr>
          <w:rFonts w:ascii="Arial" w:hAnsi="Arial" w:cs="Arial"/>
          <w:b/>
        </w:rPr>
        <w:t xml:space="preserve">Después de la rendición del 6.º Ejército Alemán en </w:t>
      </w:r>
      <w:proofErr w:type="spellStart"/>
      <w:r w:rsidRPr="00625F56">
        <w:rPr>
          <w:rFonts w:ascii="Arial" w:hAnsi="Arial" w:cs="Arial"/>
          <w:b/>
        </w:rPr>
        <w:t>Stalingrado</w:t>
      </w:r>
      <w:proofErr w:type="spellEnd"/>
      <w:r w:rsidRPr="00625F56">
        <w:rPr>
          <w:rFonts w:ascii="Arial" w:hAnsi="Arial" w:cs="Arial"/>
          <w:b/>
        </w:rPr>
        <w:t xml:space="preserve"> el </w:t>
      </w:r>
      <w:hyperlink r:id="rId984" w:tooltip="2 de febrero" w:history="1">
        <w:r w:rsidRPr="00625F56">
          <w:rPr>
            <w:rStyle w:val="Hipervnculo"/>
            <w:rFonts w:ascii="Arial" w:hAnsi="Arial" w:cs="Arial"/>
            <w:b/>
            <w:color w:val="auto"/>
            <w:u w:val="none"/>
          </w:rPr>
          <w:t>2 de febrero</w:t>
        </w:r>
      </w:hyperlink>
      <w:r w:rsidRPr="00625F56">
        <w:rPr>
          <w:rFonts w:ascii="Arial" w:hAnsi="Arial" w:cs="Arial"/>
          <w:b/>
        </w:rPr>
        <w:t xml:space="preserve"> de </w:t>
      </w:r>
      <w:hyperlink r:id="rId985" w:tooltip="1943" w:history="1">
        <w:r w:rsidRPr="00625F56">
          <w:rPr>
            <w:rStyle w:val="Hipervnculo"/>
            <w:rFonts w:ascii="Arial" w:hAnsi="Arial" w:cs="Arial"/>
            <w:b/>
            <w:color w:val="auto"/>
            <w:u w:val="none"/>
          </w:rPr>
          <w:t>1943</w:t>
        </w:r>
      </w:hyperlink>
      <w:r w:rsidRPr="00625F56">
        <w:rPr>
          <w:rFonts w:ascii="Arial" w:hAnsi="Arial" w:cs="Arial"/>
          <w:b/>
        </w:rPr>
        <w:t xml:space="preserve">, el </w:t>
      </w:r>
      <w:hyperlink r:id="rId986" w:tooltip="Ejército Rojo" w:history="1">
        <w:r w:rsidRPr="00625F56">
          <w:rPr>
            <w:rStyle w:val="Hipervnculo"/>
            <w:rFonts w:ascii="Arial" w:hAnsi="Arial" w:cs="Arial"/>
            <w:b/>
            <w:color w:val="auto"/>
            <w:u w:val="none"/>
          </w:rPr>
          <w:t>Ejército Rojo</w:t>
        </w:r>
      </w:hyperlink>
      <w:r w:rsidRPr="00625F56">
        <w:rPr>
          <w:rFonts w:ascii="Arial" w:hAnsi="Arial" w:cs="Arial"/>
          <w:b/>
        </w:rPr>
        <w:t xml:space="preserve"> lanzó ocho </w:t>
      </w:r>
      <w:hyperlink r:id="rId987" w:tooltip="Defensiva y ofensiva" w:history="1">
        <w:r w:rsidRPr="00625F56">
          <w:rPr>
            <w:rStyle w:val="Hipervnculo"/>
            <w:rFonts w:ascii="Arial" w:hAnsi="Arial" w:cs="Arial"/>
            <w:b/>
            <w:color w:val="auto"/>
            <w:u w:val="none"/>
          </w:rPr>
          <w:t>ofensivas</w:t>
        </w:r>
      </w:hyperlink>
      <w:r w:rsidRPr="00625F56">
        <w:rPr>
          <w:rFonts w:ascii="Arial" w:hAnsi="Arial" w:cs="Arial"/>
          <w:b/>
        </w:rPr>
        <w:t xml:space="preserve"> durante el invierno. Muchas estaban concentradas a lo largo de la </w:t>
      </w:r>
      <w:hyperlink r:id="rId988" w:tooltip="Río Don" w:history="1">
        <w:r w:rsidRPr="00625F56">
          <w:rPr>
            <w:rStyle w:val="Hipervnculo"/>
            <w:rFonts w:ascii="Arial" w:hAnsi="Arial" w:cs="Arial"/>
            <w:b/>
            <w:color w:val="auto"/>
            <w:u w:val="none"/>
          </w:rPr>
          <w:t>cuenca del Don</w:t>
        </w:r>
      </w:hyperlink>
      <w:r w:rsidRPr="00625F56">
        <w:rPr>
          <w:rFonts w:ascii="Arial" w:hAnsi="Arial" w:cs="Arial"/>
          <w:b/>
        </w:rPr>
        <w:t xml:space="preserve"> cerca de </w:t>
      </w:r>
      <w:proofErr w:type="spellStart"/>
      <w:r w:rsidRPr="00625F56">
        <w:rPr>
          <w:rFonts w:ascii="Arial" w:hAnsi="Arial" w:cs="Arial"/>
          <w:b/>
        </w:rPr>
        <w:t>Stalingrado</w:t>
      </w:r>
      <w:proofErr w:type="spellEnd"/>
      <w:r w:rsidRPr="00625F56">
        <w:rPr>
          <w:rFonts w:ascii="Arial" w:hAnsi="Arial" w:cs="Arial"/>
          <w:b/>
        </w:rPr>
        <w:t xml:space="preserve">. Estos ataques resultaron en ganancias </w:t>
      </w:r>
      <w:proofErr w:type="spellStart"/>
      <w:r w:rsidRPr="00625F56">
        <w:rPr>
          <w:rFonts w:ascii="Arial" w:hAnsi="Arial" w:cs="Arial"/>
          <w:b/>
        </w:rPr>
        <w:t>iniciales</w:t>
      </w:r>
      <w:proofErr w:type="spellEnd"/>
      <w:r w:rsidRPr="00625F56">
        <w:rPr>
          <w:rFonts w:ascii="Arial" w:hAnsi="Arial" w:cs="Arial"/>
          <w:b/>
        </w:rPr>
        <w:t xml:space="preserve">, hasta que las fuerzas alemanas fueron capaces de tomar ventaja de la sobre extensión y debilitada condición del Ejército Rojo, y lanzar un contraataque para recapturar la ciudad de </w:t>
      </w:r>
      <w:proofErr w:type="spellStart"/>
      <w:r w:rsidRPr="00625F56">
        <w:rPr>
          <w:rFonts w:ascii="Arial" w:hAnsi="Arial" w:cs="Arial"/>
          <w:b/>
        </w:rPr>
        <w:t>Jarkov</w:t>
      </w:r>
      <w:proofErr w:type="spellEnd"/>
      <w:r w:rsidRPr="00625F56">
        <w:rPr>
          <w:rFonts w:ascii="Arial" w:hAnsi="Arial" w:cs="Arial"/>
          <w:b/>
        </w:rPr>
        <w:t xml:space="preserve"> y áreas circundantes. Esta sería la última victoria estratégica importante de los alemanes en la Segunda Guerra Mundial.</w:t>
      </w:r>
    </w:p>
    <w:p w:rsidR="00EE6F9F" w:rsidRDefault="00EE6F9F" w:rsidP="00514946">
      <w:pPr>
        <w:pStyle w:val="NormalWeb"/>
        <w:ind w:left="-709" w:right="-142" w:firstLine="142"/>
        <w:jc w:val="both"/>
        <w:rPr>
          <w:rFonts w:ascii="Arial" w:hAnsi="Arial" w:cs="Arial"/>
          <w:b/>
        </w:rPr>
      </w:pPr>
      <w:r>
        <w:rPr>
          <w:rFonts w:ascii="Arial" w:hAnsi="Arial" w:cs="Arial"/>
          <w:b/>
        </w:rPr>
        <w:t xml:space="preserve"> </w:t>
      </w:r>
      <w:r w:rsidR="00724F23" w:rsidRPr="00625F56">
        <w:rPr>
          <w:rFonts w:ascii="Arial" w:hAnsi="Arial" w:cs="Arial"/>
          <w:b/>
        </w:rPr>
        <w:t xml:space="preserve">Las lluvias de primavera impidieron las operaciones en la Unión Soviética, pero ambos lados usaron este tiempo para prepararse para la inevitable batalla que llegaría en el verano. La fecha del comienzo de la ofensiva se había movido repetidamente, debido a que retrasos en su preparación habían forzado a los alemanes a posponer el ataque. </w:t>
      </w:r>
    </w:p>
    <w:p w:rsidR="00EE6F9F" w:rsidRDefault="00EE6F9F" w:rsidP="00514946">
      <w:pPr>
        <w:pStyle w:val="NormalWeb"/>
        <w:ind w:left="-709" w:right="-142" w:firstLine="142"/>
        <w:jc w:val="both"/>
        <w:rPr>
          <w:rFonts w:ascii="Arial" w:hAnsi="Arial" w:cs="Arial"/>
          <w:b/>
        </w:rPr>
      </w:pPr>
      <w:r>
        <w:rPr>
          <w:rFonts w:ascii="Arial" w:hAnsi="Arial" w:cs="Arial"/>
          <w:b/>
        </w:rPr>
        <w:t xml:space="preserve">  </w:t>
      </w:r>
      <w:r w:rsidR="00724F23" w:rsidRPr="00625F56">
        <w:rPr>
          <w:rFonts w:ascii="Arial" w:hAnsi="Arial" w:cs="Arial"/>
          <w:b/>
        </w:rPr>
        <w:t xml:space="preserve">El </w:t>
      </w:r>
      <w:hyperlink r:id="rId989" w:tooltip="4 de julio" w:history="1">
        <w:r w:rsidR="00724F23" w:rsidRPr="00625F56">
          <w:rPr>
            <w:rStyle w:val="Hipervnculo"/>
            <w:rFonts w:ascii="Arial" w:hAnsi="Arial" w:cs="Arial"/>
            <w:b/>
            <w:color w:val="auto"/>
            <w:u w:val="none"/>
          </w:rPr>
          <w:t>4 de julio</w:t>
        </w:r>
      </w:hyperlink>
      <w:r w:rsidR="00724F23" w:rsidRPr="00625F56">
        <w:rPr>
          <w:rFonts w:ascii="Arial" w:hAnsi="Arial" w:cs="Arial"/>
          <w:b/>
        </w:rPr>
        <w:t xml:space="preserve">, la </w:t>
      </w:r>
      <w:proofErr w:type="spellStart"/>
      <w:r w:rsidR="00724F23" w:rsidRPr="00625F56">
        <w:rPr>
          <w:rFonts w:ascii="Arial" w:hAnsi="Arial" w:cs="Arial"/>
          <w:b/>
        </w:rPr>
        <w:t>Wehrmacht</w:t>
      </w:r>
      <w:proofErr w:type="spellEnd"/>
      <w:r w:rsidR="00724F23" w:rsidRPr="00625F56">
        <w:rPr>
          <w:rFonts w:ascii="Arial" w:hAnsi="Arial" w:cs="Arial"/>
          <w:b/>
        </w:rPr>
        <w:t xml:space="preserve">, después de reunir la concentración de poder de fuego más grande de toda la Segunda Guerra Mundial, lanzó su </w:t>
      </w:r>
      <w:hyperlink r:id="rId990" w:tooltip="Defensiva y ofensiva" w:history="1">
        <w:r w:rsidR="00724F23" w:rsidRPr="00625F56">
          <w:rPr>
            <w:rStyle w:val="Hipervnculo"/>
            <w:rFonts w:ascii="Arial" w:hAnsi="Arial" w:cs="Arial"/>
            <w:b/>
            <w:color w:val="auto"/>
            <w:u w:val="none"/>
          </w:rPr>
          <w:t>ofensiva</w:t>
        </w:r>
      </w:hyperlink>
      <w:r w:rsidR="00724F23" w:rsidRPr="00625F56">
        <w:rPr>
          <w:rFonts w:ascii="Arial" w:hAnsi="Arial" w:cs="Arial"/>
          <w:b/>
        </w:rPr>
        <w:t xml:space="preserve"> contra la Unión Soviética en el saliente de </w:t>
      </w:r>
      <w:hyperlink r:id="rId991" w:tooltip="Kursk" w:history="1">
        <w:r w:rsidR="00724F23" w:rsidRPr="00625F56">
          <w:rPr>
            <w:rStyle w:val="Hipervnculo"/>
            <w:rFonts w:ascii="Arial" w:hAnsi="Arial" w:cs="Arial"/>
            <w:b/>
            <w:color w:val="auto"/>
            <w:u w:val="none"/>
          </w:rPr>
          <w:t>Kursk</w:t>
        </w:r>
      </w:hyperlink>
      <w:r w:rsidR="00724F23" w:rsidRPr="00625F56">
        <w:rPr>
          <w:rFonts w:ascii="Arial" w:hAnsi="Arial" w:cs="Arial"/>
          <w:b/>
        </w:rPr>
        <w:t xml:space="preserve">. Los soviéticos conocían sus intenciones, y se apresuraron a defender el saliente con un sistema enorme de defensas en el terreno. Los alemanes atacaron a la vez desde el norte y el sur del saliente y esperaban encontrarse en el medio, cortar el saliente y atrapar a 60 divisiones Soviéticas. </w:t>
      </w:r>
    </w:p>
    <w:p w:rsidR="004B479D" w:rsidRDefault="00724F23" w:rsidP="00514946">
      <w:pPr>
        <w:pStyle w:val="NormalWeb"/>
        <w:ind w:left="-709" w:right="-142" w:firstLine="142"/>
        <w:jc w:val="both"/>
        <w:rPr>
          <w:rFonts w:ascii="Arial" w:hAnsi="Arial" w:cs="Arial"/>
          <w:b/>
        </w:rPr>
      </w:pPr>
      <w:r w:rsidRPr="00625F56">
        <w:rPr>
          <w:rFonts w:ascii="Arial" w:hAnsi="Arial" w:cs="Arial"/>
          <w:b/>
        </w:rPr>
        <w:t xml:space="preserve">Los soviéticos lanzaron su ofensiva de invierno en enero de 1944, en el sector norte y liberaron el brutal </w:t>
      </w:r>
      <w:hyperlink r:id="rId992" w:tooltip="Sitio de Leningrado" w:history="1">
        <w:r w:rsidRPr="00625F56">
          <w:rPr>
            <w:rStyle w:val="Hipervnculo"/>
            <w:rFonts w:ascii="Arial" w:hAnsi="Arial" w:cs="Arial"/>
            <w:b/>
            <w:color w:val="auto"/>
            <w:u w:val="none"/>
          </w:rPr>
          <w:t>sitio de Leningrado</w:t>
        </w:r>
      </w:hyperlink>
      <w:r w:rsidRPr="00625F56">
        <w:rPr>
          <w:rFonts w:ascii="Arial" w:hAnsi="Arial" w:cs="Arial"/>
          <w:b/>
        </w:rPr>
        <w:t xml:space="preserve">. Los alemanes hicieron una retirada ordenada desde el </w:t>
      </w:r>
      <w:hyperlink r:id="rId993" w:tooltip="Óblast de Leningrado" w:history="1">
        <w:r w:rsidRPr="00625F56">
          <w:rPr>
            <w:rStyle w:val="Hipervnculo"/>
            <w:rFonts w:ascii="Arial" w:hAnsi="Arial" w:cs="Arial"/>
            <w:b/>
            <w:color w:val="auto"/>
            <w:u w:val="none"/>
          </w:rPr>
          <w:t>área de Leningrado</w:t>
        </w:r>
      </w:hyperlink>
      <w:r w:rsidRPr="00625F56">
        <w:rPr>
          <w:rFonts w:ascii="Arial" w:hAnsi="Arial" w:cs="Arial"/>
          <w:b/>
        </w:rPr>
        <w:t xml:space="preserve"> a una línea más corta, basada en los lagos del sur. Para marzo los soviéticos golpearon en Rumanía desde Ucrania. Las fuerzas soviéticas rodearon al </w:t>
      </w:r>
      <w:hyperlink r:id="rId994" w:tooltip="1.º Ejército Panzer (Alemania) (aún no redactado)" w:history="1">
        <w:r w:rsidRPr="00625F56">
          <w:rPr>
            <w:rStyle w:val="Hipervnculo"/>
            <w:rFonts w:ascii="Arial" w:hAnsi="Arial" w:cs="Arial"/>
            <w:b/>
            <w:color w:val="auto"/>
            <w:u w:val="none"/>
          </w:rPr>
          <w:t xml:space="preserve">1.º Ejército </w:t>
        </w:r>
        <w:proofErr w:type="spellStart"/>
        <w:r w:rsidRPr="00625F56">
          <w:rPr>
            <w:rStyle w:val="Hipervnculo"/>
            <w:rFonts w:ascii="Arial" w:hAnsi="Arial" w:cs="Arial"/>
            <w:b/>
            <w:color w:val="auto"/>
            <w:u w:val="none"/>
          </w:rPr>
          <w:t>Panzer</w:t>
        </w:r>
        <w:proofErr w:type="spellEnd"/>
      </w:hyperlink>
      <w:r w:rsidRPr="00625F56">
        <w:rPr>
          <w:rFonts w:ascii="Arial" w:hAnsi="Arial" w:cs="Arial"/>
          <w:b/>
        </w:rPr>
        <w:t xml:space="preserve">, al norte del río </w:t>
      </w:r>
      <w:hyperlink r:id="rId995" w:tooltip="Nistru" w:history="1">
        <w:proofErr w:type="spellStart"/>
        <w:r w:rsidRPr="00625F56">
          <w:rPr>
            <w:rStyle w:val="Hipervnculo"/>
            <w:rFonts w:ascii="Arial" w:hAnsi="Arial" w:cs="Arial"/>
            <w:b/>
            <w:color w:val="auto"/>
            <w:u w:val="none"/>
          </w:rPr>
          <w:t>Nistru</w:t>
        </w:r>
        <w:proofErr w:type="spellEnd"/>
      </w:hyperlink>
      <w:r w:rsidRPr="00625F56">
        <w:rPr>
          <w:rFonts w:ascii="Arial" w:hAnsi="Arial" w:cs="Arial"/>
          <w:b/>
        </w:rPr>
        <w:t xml:space="preserve">. </w:t>
      </w:r>
    </w:p>
    <w:p w:rsidR="00C7018F" w:rsidRDefault="004B479D" w:rsidP="00514946">
      <w:pPr>
        <w:pStyle w:val="NormalWeb"/>
        <w:ind w:left="-709" w:right="-142" w:firstLine="142"/>
        <w:jc w:val="both"/>
        <w:rPr>
          <w:rFonts w:ascii="Arial" w:hAnsi="Arial" w:cs="Arial"/>
          <w:b/>
        </w:rPr>
      </w:pPr>
      <w:r>
        <w:rPr>
          <w:rFonts w:ascii="Arial" w:hAnsi="Arial" w:cs="Arial"/>
          <w:b/>
        </w:rPr>
        <w:lastRenderedPageBreak/>
        <w:t xml:space="preserve"> </w:t>
      </w:r>
      <w:r w:rsidR="00724F23" w:rsidRPr="00625F56">
        <w:rPr>
          <w:rFonts w:ascii="Arial" w:hAnsi="Arial" w:cs="Arial"/>
          <w:b/>
        </w:rPr>
        <w:t xml:space="preserve">Los alemanes escaparon de la bolsa en abril, salvando a la mayoría de sus hombres pero perdiendo su equipo pesado. Durante abril, el Ejército Rojo lanzó una serie de ataques cerca de la ciudad de </w:t>
      </w:r>
      <w:hyperlink r:id="rId996" w:tooltip="Iaşi (ciudad)" w:history="1">
        <w:r w:rsidR="00724F23" w:rsidRPr="00625F56">
          <w:rPr>
            <w:rStyle w:val="Hipervnculo"/>
            <w:rFonts w:ascii="Arial" w:hAnsi="Arial" w:cs="Arial"/>
            <w:b/>
            <w:color w:val="auto"/>
            <w:u w:val="none"/>
          </w:rPr>
          <w:t>Iaşi</w:t>
        </w:r>
      </w:hyperlink>
      <w:r w:rsidR="00724F23" w:rsidRPr="00625F56">
        <w:rPr>
          <w:rFonts w:ascii="Arial" w:hAnsi="Arial" w:cs="Arial"/>
          <w:b/>
        </w:rPr>
        <w:t xml:space="preserve">, Rumanía, con el objetivo de capturar el sector, estratégicamente importante, que esperaban usar de trampolín para lanzarse hacia Rumanía para una </w:t>
      </w:r>
      <w:hyperlink r:id="rId997" w:tooltip="Defensiva y ofensiva" w:history="1">
        <w:r w:rsidR="00724F23" w:rsidRPr="00625F56">
          <w:rPr>
            <w:rStyle w:val="Hipervnculo"/>
            <w:rFonts w:ascii="Arial" w:hAnsi="Arial" w:cs="Arial"/>
            <w:b/>
            <w:color w:val="auto"/>
            <w:u w:val="none"/>
          </w:rPr>
          <w:t>ofensiva</w:t>
        </w:r>
      </w:hyperlink>
      <w:r w:rsidR="00724F23" w:rsidRPr="00625F56">
        <w:rPr>
          <w:rFonts w:ascii="Arial" w:hAnsi="Arial" w:cs="Arial"/>
          <w:b/>
        </w:rPr>
        <w:t xml:space="preserve"> de verano.</w:t>
      </w:r>
    </w:p>
    <w:p w:rsidR="00724F23" w:rsidRDefault="00C7018F" w:rsidP="00514946">
      <w:pPr>
        <w:pStyle w:val="NormalWeb"/>
        <w:ind w:left="-709" w:right="-142" w:firstLine="142"/>
        <w:jc w:val="both"/>
        <w:rPr>
          <w:rFonts w:ascii="Arial" w:hAnsi="Arial" w:cs="Arial"/>
          <w:b/>
        </w:rPr>
      </w:pPr>
      <w:r>
        <w:rPr>
          <w:rFonts w:ascii="Arial" w:hAnsi="Arial" w:cs="Arial"/>
          <w:b/>
        </w:rPr>
        <w:t xml:space="preserve"> </w:t>
      </w:r>
      <w:r w:rsidR="00724F23" w:rsidRPr="00625F56">
        <w:rPr>
          <w:rFonts w:ascii="Arial" w:hAnsi="Arial" w:cs="Arial"/>
          <w:b/>
        </w:rPr>
        <w:t xml:space="preserve"> Cuando lanzaron el ataque a través del bosque de </w:t>
      </w:r>
      <w:hyperlink r:id="rId998" w:tooltip="Târgu Frumos" w:history="1">
        <w:proofErr w:type="spellStart"/>
        <w:r w:rsidR="00724F23" w:rsidRPr="00625F56">
          <w:rPr>
            <w:rStyle w:val="Hipervnculo"/>
            <w:rFonts w:ascii="Arial" w:hAnsi="Arial" w:cs="Arial"/>
            <w:b/>
            <w:color w:val="auto"/>
            <w:u w:val="none"/>
          </w:rPr>
          <w:t>Târgu</w:t>
        </w:r>
        <w:proofErr w:type="spellEnd"/>
        <w:r w:rsidR="00724F23" w:rsidRPr="00625F56">
          <w:rPr>
            <w:rStyle w:val="Hipervnculo"/>
            <w:rFonts w:ascii="Arial" w:hAnsi="Arial" w:cs="Arial"/>
            <w:b/>
            <w:color w:val="auto"/>
            <w:u w:val="none"/>
          </w:rPr>
          <w:t xml:space="preserve"> </w:t>
        </w:r>
        <w:proofErr w:type="spellStart"/>
        <w:r w:rsidR="00724F23" w:rsidRPr="00625F56">
          <w:rPr>
            <w:rStyle w:val="Hipervnculo"/>
            <w:rFonts w:ascii="Arial" w:hAnsi="Arial" w:cs="Arial"/>
            <w:b/>
            <w:color w:val="auto"/>
            <w:u w:val="none"/>
          </w:rPr>
          <w:t>Frumos</w:t>
        </w:r>
        <w:proofErr w:type="spellEnd"/>
      </w:hyperlink>
      <w:r w:rsidR="00724F23" w:rsidRPr="00625F56">
        <w:rPr>
          <w:rFonts w:ascii="Arial" w:hAnsi="Arial" w:cs="Arial"/>
          <w:b/>
        </w:rPr>
        <w:t xml:space="preserve"> los soviéticos fueron rechazados por los alemanes y las fuerzas rumanas, al defender con éxito las fuerzas del Eje el sector a través del mes de abril.</w:t>
      </w:r>
    </w:p>
    <w:p w:rsidR="004B479D" w:rsidRDefault="004B479D" w:rsidP="004B479D">
      <w:pPr>
        <w:pStyle w:val="NormalWeb"/>
        <w:ind w:left="-709" w:right="-142" w:firstLine="142"/>
        <w:jc w:val="both"/>
        <w:rPr>
          <w:rFonts w:ascii="Arial" w:hAnsi="Arial" w:cs="Arial"/>
          <w:b/>
        </w:rPr>
      </w:pPr>
      <w:r>
        <w:rPr>
          <w:rFonts w:ascii="Arial" w:hAnsi="Arial" w:cs="Arial"/>
          <w:b/>
        </w:rPr>
        <w:t xml:space="preserve">  </w:t>
      </w:r>
      <w:r w:rsidRPr="00625F56">
        <w:rPr>
          <w:rFonts w:ascii="Arial" w:hAnsi="Arial" w:cs="Arial"/>
          <w:b/>
        </w:rPr>
        <w:t xml:space="preserve">Antes que los soviéticos pudiesen comenzar su ofensiva de verano hacia Bielorrusia, tenían que limpiar la </w:t>
      </w:r>
      <w:hyperlink r:id="rId999" w:tooltip="Península de Crimea" w:history="1">
        <w:r w:rsidRPr="00625F56">
          <w:rPr>
            <w:rStyle w:val="Hipervnculo"/>
            <w:rFonts w:ascii="Arial" w:hAnsi="Arial" w:cs="Arial"/>
            <w:b/>
            <w:color w:val="auto"/>
            <w:u w:val="none"/>
          </w:rPr>
          <w:t>península de Crimea</w:t>
        </w:r>
      </w:hyperlink>
      <w:r w:rsidRPr="00625F56">
        <w:rPr>
          <w:rFonts w:ascii="Arial" w:hAnsi="Arial" w:cs="Arial"/>
          <w:b/>
        </w:rPr>
        <w:t xml:space="preserve"> de fuerzas del Eje. Restos del 17.º Ejército alemán del Grupo de Ejércitos Sur y algunas fuerzas rumanas, habían sido aisladas y dejadas atrás en la península cuando los alemanes se habían retirado de Ucrania. A principios de mayo, el </w:t>
      </w:r>
      <w:hyperlink r:id="rId1000" w:tooltip="3.º Frente Ucraniano" w:history="1">
        <w:r w:rsidRPr="00625F56">
          <w:rPr>
            <w:rStyle w:val="Hipervnculo"/>
            <w:rFonts w:ascii="Arial" w:hAnsi="Arial" w:cs="Arial"/>
            <w:b/>
            <w:color w:val="auto"/>
            <w:u w:val="none"/>
          </w:rPr>
          <w:t>3.</w:t>
        </w:r>
        <w:r w:rsidRPr="00625F56">
          <w:rPr>
            <w:rStyle w:val="Hipervnculo"/>
            <w:rFonts w:ascii="Arial" w:hAnsi="Arial" w:cs="Arial"/>
            <w:b/>
            <w:color w:val="auto"/>
            <w:u w:val="none"/>
            <w:vertAlign w:val="superscript"/>
          </w:rPr>
          <w:t>er</w:t>
        </w:r>
        <w:r w:rsidRPr="00625F56">
          <w:rPr>
            <w:rStyle w:val="Hipervnculo"/>
            <w:rFonts w:ascii="Arial" w:hAnsi="Arial" w:cs="Arial"/>
            <w:b/>
            <w:color w:val="auto"/>
            <w:u w:val="none"/>
          </w:rPr>
          <w:t xml:space="preserve"> Frente Ucraniano</w:t>
        </w:r>
      </w:hyperlink>
      <w:r w:rsidRPr="00625F56">
        <w:rPr>
          <w:rFonts w:ascii="Arial" w:hAnsi="Arial" w:cs="Arial"/>
          <w:b/>
        </w:rPr>
        <w:t xml:space="preserve"> del Ejército Rojo atacó a los alemanes y la consiguiente batalla fue una victoria completa para las fuerzas soviéticas, fracasando un chapucero esfuerzo de evacuación a través del </w:t>
      </w:r>
      <w:hyperlink r:id="rId1001" w:tooltip="Mar Negro" w:history="1">
        <w:r w:rsidRPr="00625F56">
          <w:rPr>
            <w:rStyle w:val="Hipervnculo"/>
            <w:rFonts w:ascii="Arial" w:hAnsi="Arial" w:cs="Arial"/>
            <w:b/>
            <w:color w:val="auto"/>
            <w:u w:val="none"/>
          </w:rPr>
          <w:t>Mar Negro</w:t>
        </w:r>
      </w:hyperlink>
      <w:r w:rsidRPr="00625F56">
        <w:rPr>
          <w:rFonts w:ascii="Arial" w:hAnsi="Arial" w:cs="Arial"/>
          <w:b/>
        </w:rPr>
        <w:t xml:space="preserve"> por parte de los alemanes.</w:t>
      </w:r>
    </w:p>
    <w:p w:rsidR="007660A2" w:rsidRDefault="007660A2" w:rsidP="007660A2">
      <w:pPr>
        <w:pStyle w:val="NormalWeb"/>
        <w:ind w:left="-709" w:right="-142" w:firstLine="142"/>
        <w:jc w:val="both"/>
        <w:rPr>
          <w:rFonts w:ascii="Arial" w:hAnsi="Arial" w:cs="Arial"/>
          <w:b/>
        </w:rPr>
      </w:pPr>
      <w:r w:rsidRPr="00625F56">
        <w:rPr>
          <w:rFonts w:ascii="Arial" w:hAnsi="Arial" w:cs="Arial"/>
          <w:b/>
        </w:rPr>
        <w:t xml:space="preserve">Con Crimea limpia, la largamente esperada ofensiva soviética de verano, de nombre en código, </w:t>
      </w:r>
      <w:hyperlink r:id="rId1002" w:tooltip="Operación Bagration" w:history="1">
        <w:r w:rsidRPr="00625F56">
          <w:rPr>
            <w:rStyle w:val="Hipervnculo"/>
            <w:rFonts w:ascii="Arial" w:hAnsi="Arial" w:cs="Arial"/>
            <w:b/>
            <w:color w:val="auto"/>
            <w:u w:val="none"/>
          </w:rPr>
          <w:t xml:space="preserve">Operación </w:t>
        </w:r>
        <w:proofErr w:type="spellStart"/>
        <w:r w:rsidRPr="00625F56">
          <w:rPr>
            <w:rStyle w:val="Hipervnculo"/>
            <w:rFonts w:ascii="Arial" w:hAnsi="Arial" w:cs="Arial"/>
            <w:b/>
            <w:color w:val="auto"/>
            <w:u w:val="none"/>
          </w:rPr>
          <w:t>Bagration</w:t>
        </w:r>
        <w:proofErr w:type="spellEnd"/>
      </w:hyperlink>
      <w:r w:rsidRPr="00625F56">
        <w:rPr>
          <w:rFonts w:ascii="Arial" w:hAnsi="Arial" w:cs="Arial"/>
          <w:b/>
        </w:rPr>
        <w:t xml:space="preserve">, comenzó el </w:t>
      </w:r>
      <w:hyperlink r:id="rId1003" w:tooltip="22 de junio" w:history="1">
        <w:r w:rsidRPr="00625F56">
          <w:rPr>
            <w:rStyle w:val="Hipervnculo"/>
            <w:rFonts w:ascii="Arial" w:hAnsi="Arial" w:cs="Arial"/>
            <w:b/>
            <w:color w:val="auto"/>
            <w:u w:val="none"/>
          </w:rPr>
          <w:t>22 de junio</w:t>
        </w:r>
      </w:hyperlink>
      <w:r w:rsidRPr="00625F56">
        <w:rPr>
          <w:rFonts w:ascii="Arial" w:hAnsi="Arial" w:cs="Arial"/>
          <w:b/>
        </w:rPr>
        <w:t xml:space="preserve"> de 1944, con 2,5 millones de hombres y 6 000 tanques. Su objetivo era limpiar Bielorrusia de tropas alemanas, y aplastar al Grupo de Ejército Centro Alemán que estaba defendiendo ese sector. </w:t>
      </w:r>
    </w:p>
    <w:p w:rsidR="007660A2" w:rsidRDefault="007660A2" w:rsidP="007660A2">
      <w:pPr>
        <w:pStyle w:val="NormalWeb"/>
        <w:ind w:left="-709" w:right="-142" w:firstLine="142"/>
        <w:jc w:val="both"/>
        <w:rPr>
          <w:rFonts w:ascii="Arial" w:hAnsi="Arial" w:cs="Arial"/>
          <w:b/>
        </w:rPr>
      </w:pPr>
      <w:r>
        <w:rPr>
          <w:rFonts w:ascii="Arial" w:hAnsi="Arial" w:cs="Arial"/>
          <w:b/>
        </w:rPr>
        <w:t xml:space="preserve">  </w:t>
      </w:r>
      <w:r w:rsidRPr="00625F56">
        <w:rPr>
          <w:rFonts w:ascii="Arial" w:hAnsi="Arial" w:cs="Arial"/>
          <w:b/>
        </w:rPr>
        <w:t xml:space="preserve">La ofensiva se organizó para coincidir con los desembarcos Aliados en Normandía, pero retrasos hicieron que la </w:t>
      </w:r>
      <w:hyperlink r:id="rId1004" w:tooltip="Defensiva y ofensiva" w:history="1">
        <w:r w:rsidRPr="00625F56">
          <w:rPr>
            <w:rStyle w:val="Hipervnculo"/>
            <w:rFonts w:ascii="Arial" w:hAnsi="Arial" w:cs="Arial"/>
            <w:b/>
            <w:color w:val="auto"/>
            <w:u w:val="none"/>
          </w:rPr>
          <w:t>ofensiva</w:t>
        </w:r>
      </w:hyperlink>
      <w:r w:rsidRPr="00625F56">
        <w:rPr>
          <w:rFonts w:ascii="Arial" w:hAnsi="Arial" w:cs="Arial"/>
          <w:b/>
        </w:rPr>
        <w:t xml:space="preserve"> tuviese que ser pospuesta por algunas semanas. </w:t>
      </w:r>
    </w:p>
    <w:p w:rsidR="007660A2" w:rsidRPr="00625F56" w:rsidRDefault="007660A2" w:rsidP="007660A2">
      <w:pPr>
        <w:pStyle w:val="NormalWeb"/>
        <w:ind w:left="-709" w:right="-142" w:firstLine="142"/>
        <w:jc w:val="both"/>
        <w:rPr>
          <w:rFonts w:ascii="Arial" w:hAnsi="Arial" w:cs="Arial"/>
          <w:b/>
        </w:rPr>
      </w:pPr>
      <w:r>
        <w:rPr>
          <w:rFonts w:ascii="Arial" w:hAnsi="Arial" w:cs="Arial"/>
          <w:b/>
        </w:rPr>
        <w:t xml:space="preserve">   </w:t>
      </w:r>
      <w:r w:rsidRPr="00625F56">
        <w:rPr>
          <w:rFonts w:ascii="Arial" w:hAnsi="Arial" w:cs="Arial"/>
          <w:b/>
        </w:rPr>
        <w:t xml:space="preserve">La subsiguiente batalla resultó en la destrucción del Grupo de Ejército Centro Alemán, y en unas 800 000 bajas alemanas, la derrota más grande de la </w:t>
      </w:r>
      <w:hyperlink r:id="rId1005" w:tooltip="Wehrmacht" w:history="1">
        <w:proofErr w:type="spellStart"/>
        <w:r w:rsidRPr="00625F56">
          <w:rPr>
            <w:rStyle w:val="Hipervnculo"/>
            <w:rFonts w:ascii="Arial" w:hAnsi="Arial" w:cs="Arial"/>
            <w:b/>
            <w:color w:val="auto"/>
            <w:u w:val="none"/>
          </w:rPr>
          <w:t>Wehrmacht</w:t>
        </w:r>
        <w:proofErr w:type="spellEnd"/>
      </w:hyperlink>
      <w:r w:rsidRPr="00625F56">
        <w:rPr>
          <w:rFonts w:ascii="Arial" w:hAnsi="Arial" w:cs="Arial"/>
          <w:b/>
        </w:rPr>
        <w:t xml:space="preserve"> durante la guerra. Los soviéticos continuaron imparables adelante, alcanzando los alrededores de Varsovia el </w:t>
      </w:r>
      <w:hyperlink r:id="rId1006" w:tooltip="31 de julio" w:history="1">
        <w:r w:rsidRPr="00625F56">
          <w:rPr>
            <w:rStyle w:val="Hipervnculo"/>
            <w:rFonts w:ascii="Arial" w:hAnsi="Arial" w:cs="Arial"/>
            <w:b/>
            <w:color w:val="auto"/>
            <w:u w:val="none"/>
          </w:rPr>
          <w:t>31 de julio</w:t>
        </w:r>
      </w:hyperlink>
      <w:r w:rsidRPr="00625F56">
        <w:rPr>
          <w:rFonts w:ascii="Arial" w:hAnsi="Arial" w:cs="Arial"/>
          <w:b/>
        </w:rPr>
        <w:t>.</w:t>
      </w:r>
    </w:p>
    <w:p w:rsidR="004E6781" w:rsidRPr="00625F56" w:rsidRDefault="004E6781" w:rsidP="004E6781">
      <w:pPr>
        <w:pStyle w:val="NormalWeb"/>
        <w:ind w:left="-709" w:right="-142" w:firstLine="142"/>
        <w:jc w:val="center"/>
        <w:rPr>
          <w:rFonts w:ascii="Arial" w:hAnsi="Arial" w:cs="Arial"/>
          <w:b/>
        </w:rPr>
      </w:pPr>
      <w:r>
        <w:rPr>
          <w:noProof/>
        </w:rPr>
        <w:drawing>
          <wp:inline distT="0" distB="0" distL="0" distR="0">
            <wp:extent cx="3896204" cy="2547925"/>
            <wp:effectExtent l="19050" t="0" r="9046" b="0"/>
            <wp:docPr id="8" name="Imagen 1" descr="Resultado de imagen de ur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urss"/>
                    <pic:cNvPicPr>
                      <a:picLocks noChangeAspect="1" noChangeArrowheads="1"/>
                    </pic:cNvPicPr>
                  </pic:nvPicPr>
                  <pic:blipFill>
                    <a:blip r:embed="rId1007"/>
                    <a:srcRect/>
                    <a:stretch>
                      <a:fillRect/>
                    </a:stretch>
                  </pic:blipFill>
                  <pic:spPr bwMode="auto">
                    <a:xfrm>
                      <a:off x="0" y="0"/>
                      <a:ext cx="3914853" cy="2560120"/>
                    </a:xfrm>
                    <a:prstGeom prst="rect">
                      <a:avLst/>
                    </a:prstGeom>
                    <a:noFill/>
                    <a:ln w="9525">
                      <a:noFill/>
                      <a:miter lim="800000"/>
                      <a:headEnd/>
                      <a:tailEnd/>
                    </a:ln>
                  </pic:spPr>
                </pic:pic>
              </a:graphicData>
            </a:graphic>
          </wp:inline>
        </w:drawing>
      </w:r>
    </w:p>
    <w:p w:rsidR="0059694D" w:rsidRDefault="00EE6F9F" w:rsidP="00514946">
      <w:pPr>
        <w:pStyle w:val="NormalWeb"/>
        <w:ind w:left="-709" w:right="-142" w:firstLine="142"/>
        <w:jc w:val="both"/>
      </w:pPr>
      <w:r>
        <w:rPr>
          <w:rFonts w:ascii="Arial" w:hAnsi="Arial" w:cs="Arial"/>
          <w:b/>
        </w:rPr>
        <w:t xml:space="preserve">  </w:t>
      </w:r>
      <w:r w:rsidR="00724F23" w:rsidRPr="00625F56">
        <w:rPr>
          <w:rFonts w:ascii="Arial" w:hAnsi="Arial" w:cs="Arial"/>
          <w:b/>
        </w:rPr>
        <w:t xml:space="preserve">La proximidad del </w:t>
      </w:r>
      <w:hyperlink r:id="rId1008" w:tooltip="Armia Krajowa" w:history="1">
        <w:r w:rsidR="00724F23" w:rsidRPr="00625F56">
          <w:rPr>
            <w:rStyle w:val="Hipervnculo"/>
            <w:rFonts w:ascii="Arial" w:hAnsi="Arial" w:cs="Arial"/>
            <w:b/>
            <w:color w:val="auto"/>
            <w:u w:val="none"/>
          </w:rPr>
          <w:t>Ejército Rojo</w:t>
        </w:r>
      </w:hyperlink>
      <w:r w:rsidR="00724F23" w:rsidRPr="00625F56">
        <w:rPr>
          <w:rFonts w:ascii="Arial" w:hAnsi="Arial" w:cs="Arial"/>
          <w:b/>
        </w:rPr>
        <w:t xml:space="preserve">, hizo que los polacos de </w:t>
      </w:r>
      <w:hyperlink r:id="rId1009" w:tooltip="Varsovia" w:history="1">
        <w:r w:rsidR="00724F23" w:rsidRPr="00625F56">
          <w:rPr>
            <w:rStyle w:val="Hipervnculo"/>
            <w:rFonts w:ascii="Arial" w:hAnsi="Arial" w:cs="Arial"/>
            <w:b/>
            <w:color w:val="auto"/>
            <w:u w:val="none"/>
          </w:rPr>
          <w:t>Varsovia</w:t>
        </w:r>
      </w:hyperlink>
      <w:r w:rsidR="00724F23" w:rsidRPr="00625F56">
        <w:rPr>
          <w:rFonts w:ascii="Arial" w:hAnsi="Arial" w:cs="Arial"/>
          <w:b/>
        </w:rPr>
        <w:t xml:space="preserve"> pensasen que serían liberados pronto. El </w:t>
      </w:r>
      <w:hyperlink r:id="rId1010" w:tooltip="1 de agosto" w:history="1">
        <w:r w:rsidR="00724F23" w:rsidRPr="00625F56">
          <w:rPr>
            <w:rStyle w:val="Hipervnculo"/>
            <w:rFonts w:ascii="Arial" w:hAnsi="Arial" w:cs="Arial"/>
            <w:b/>
            <w:color w:val="auto"/>
            <w:u w:val="none"/>
          </w:rPr>
          <w:t>1 de agosto</w:t>
        </w:r>
      </w:hyperlink>
      <w:r w:rsidR="00724F23" w:rsidRPr="00625F56">
        <w:rPr>
          <w:rFonts w:ascii="Arial" w:hAnsi="Arial" w:cs="Arial"/>
          <w:b/>
        </w:rPr>
        <w:t xml:space="preserve">, se </w:t>
      </w:r>
      <w:hyperlink r:id="rId1011" w:tooltip="Alzamiento de Varsovia" w:history="1">
        <w:r w:rsidR="00724F23" w:rsidRPr="00625F56">
          <w:rPr>
            <w:rStyle w:val="Hipervnculo"/>
            <w:rFonts w:ascii="Arial" w:hAnsi="Arial" w:cs="Arial"/>
            <w:b/>
            <w:color w:val="auto"/>
            <w:u w:val="none"/>
          </w:rPr>
          <w:t>rebelaron</w:t>
        </w:r>
      </w:hyperlink>
      <w:r w:rsidR="00724F23" w:rsidRPr="00625F56">
        <w:rPr>
          <w:rFonts w:ascii="Arial" w:hAnsi="Arial" w:cs="Arial"/>
          <w:b/>
        </w:rPr>
        <w:t xml:space="preserve"> como parte de la más amplia </w:t>
      </w:r>
      <w:hyperlink r:id="rId1012" w:tooltip="Operación Tempest (aún no redactado)" w:history="1">
        <w:r w:rsidR="00724F23" w:rsidRPr="00625F56">
          <w:rPr>
            <w:rStyle w:val="Hipervnculo"/>
            <w:rFonts w:ascii="Arial" w:hAnsi="Arial" w:cs="Arial"/>
            <w:b/>
            <w:color w:val="auto"/>
            <w:u w:val="none"/>
          </w:rPr>
          <w:t xml:space="preserve">Operación </w:t>
        </w:r>
        <w:proofErr w:type="spellStart"/>
        <w:r w:rsidR="00724F23" w:rsidRPr="00625F56">
          <w:rPr>
            <w:rStyle w:val="Hipervnculo"/>
            <w:rFonts w:ascii="Arial" w:hAnsi="Arial" w:cs="Arial"/>
            <w:b/>
            <w:color w:val="auto"/>
            <w:u w:val="none"/>
          </w:rPr>
          <w:t>Tempest</w:t>
        </w:r>
        <w:proofErr w:type="spellEnd"/>
      </w:hyperlink>
      <w:r w:rsidR="00724F23" w:rsidRPr="00625F56">
        <w:rPr>
          <w:rFonts w:ascii="Arial" w:hAnsi="Arial" w:cs="Arial"/>
          <w:b/>
        </w:rPr>
        <w:t xml:space="preserve">. Casi 40 000 luchadores de la </w:t>
      </w:r>
      <w:hyperlink r:id="rId1013" w:tooltip="Gobierno de Polonia en el exilio" w:history="1">
        <w:r w:rsidR="00724F23" w:rsidRPr="00625F56">
          <w:rPr>
            <w:rStyle w:val="Hipervnculo"/>
            <w:rFonts w:ascii="Arial" w:hAnsi="Arial" w:cs="Arial"/>
            <w:b/>
            <w:color w:val="auto"/>
            <w:u w:val="none"/>
          </w:rPr>
          <w:t>resistencia polaca</w:t>
        </w:r>
      </w:hyperlink>
      <w:r w:rsidR="00724F23" w:rsidRPr="00625F56">
        <w:rPr>
          <w:rFonts w:ascii="Arial" w:hAnsi="Arial" w:cs="Arial"/>
          <w:b/>
        </w:rPr>
        <w:t xml:space="preserve"> tomaron el control de la ciudad. Los soviéticos, sin embargo, no avanzaron más.</w:t>
      </w:r>
      <w:r>
        <w:t xml:space="preserve"> </w:t>
      </w:r>
    </w:p>
    <w:p w:rsidR="00724F23" w:rsidRPr="00625F56" w:rsidRDefault="0059694D" w:rsidP="00514946">
      <w:pPr>
        <w:pStyle w:val="NormalWeb"/>
        <w:ind w:left="-709" w:right="-142" w:firstLine="142"/>
        <w:jc w:val="both"/>
        <w:rPr>
          <w:rFonts w:ascii="Arial" w:hAnsi="Arial" w:cs="Arial"/>
          <w:b/>
        </w:rPr>
      </w:pPr>
      <w:r>
        <w:lastRenderedPageBreak/>
        <w:t xml:space="preserve">   </w:t>
      </w:r>
      <w:r w:rsidR="00724F23" w:rsidRPr="00625F56">
        <w:rPr>
          <w:rFonts w:ascii="Arial" w:hAnsi="Arial" w:cs="Arial"/>
          <w:b/>
        </w:rPr>
        <w:t xml:space="preserve">La única ayuda que recibieron los polacos fue fuego de artillería, cuando unidades del ejército alemán, que se movían dentro de la ciudad, recibieron disparos de artillería soviética. La resistencia acabó el </w:t>
      </w:r>
      <w:hyperlink r:id="rId1014" w:tooltip="2 de octubre" w:history="1">
        <w:r w:rsidR="00724F23" w:rsidRPr="00625F56">
          <w:rPr>
            <w:rStyle w:val="Hipervnculo"/>
            <w:rFonts w:ascii="Arial" w:hAnsi="Arial" w:cs="Arial"/>
            <w:b/>
            <w:color w:val="auto"/>
            <w:u w:val="none"/>
          </w:rPr>
          <w:t>2 de octubre</w:t>
        </w:r>
      </w:hyperlink>
      <w:r w:rsidR="00724F23" w:rsidRPr="00625F56">
        <w:rPr>
          <w:rFonts w:ascii="Arial" w:hAnsi="Arial" w:cs="Arial"/>
          <w:b/>
        </w:rPr>
        <w:t>. Después unidades alemanas destruyeron la mayor parte de lo que había quedado de la ciudad.</w:t>
      </w:r>
    </w:p>
    <w:p w:rsidR="00724F23" w:rsidRPr="00EE6F9F" w:rsidRDefault="00724F23" w:rsidP="00EE6F9F">
      <w:pPr>
        <w:pStyle w:val="Ttulo3"/>
        <w:ind w:left="-709" w:right="-142" w:firstLine="142"/>
        <w:rPr>
          <w:rFonts w:ascii="Arial" w:hAnsi="Arial" w:cs="Arial"/>
          <w:color w:val="0070C0"/>
          <w:sz w:val="24"/>
          <w:szCs w:val="24"/>
        </w:rPr>
      </w:pPr>
      <w:r w:rsidRPr="00EE6F9F">
        <w:rPr>
          <w:rStyle w:val="mw-headline"/>
          <w:rFonts w:ascii="Arial" w:hAnsi="Arial" w:cs="Arial"/>
          <w:color w:val="0070C0"/>
          <w:sz w:val="24"/>
          <w:szCs w:val="24"/>
        </w:rPr>
        <w:t>El Pacífico (junio de 1943-julio de 1945)</w:t>
      </w:r>
    </w:p>
    <w:p w:rsidR="00724F23" w:rsidRPr="00625F56" w:rsidRDefault="00724F23" w:rsidP="00514946">
      <w:pPr>
        <w:pStyle w:val="NormalWeb"/>
        <w:ind w:left="-709" w:right="-142" w:firstLine="142"/>
        <w:jc w:val="both"/>
        <w:rPr>
          <w:rFonts w:ascii="Arial" w:hAnsi="Arial" w:cs="Arial"/>
          <w:b/>
        </w:rPr>
      </w:pPr>
      <w:r w:rsidRPr="00625F56">
        <w:rPr>
          <w:rFonts w:ascii="Arial" w:hAnsi="Arial" w:cs="Arial"/>
          <w:b/>
        </w:rPr>
        <w:t xml:space="preserve">El 30 de junio, los Aliados lanzaron la </w:t>
      </w:r>
      <w:hyperlink r:id="rId1015" w:tooltip="Operación Cartwheel" w:history="1">
        <w:r w:rsidRPr="00625F56">
          <w:rPr>
            <w:rStyle w:val="Hipervnculo"/>
            <w:rFonts w:ascii="Arial" w:hAnsi="Arial" w:cs="Arial"/>
            <w:b/>
            <w:color w:val="auto"/>
            <w:u w:val="none"/>
          </w:rPr>
          <w:t xml:space="preserve">Operación </w:t>
        </w:r>
        <w:proofErr w:type="spellStart"/>
        <w:r w:rsidRPr="00625F56">
          <w:rPr>
            <w:rStyle w:val="Hipervnculo"/>
            <w:rFonts w:ascii="Arial" w:hAnsi="Arial" w:cs="Arial"/>
            <w:b/>
            <w:color w:val="auto"/>
            <w:u w:val="none"/>
          </w:rPr>
          <w:t>Cartwheel</w:t>
        </w:r>
        <w:proofErr w:type="spellEnd"/>
      </w:hyperlink>
      <w:r w:rsidRPr="00625F56">
        <w:rPr>
          <w:rFonts w:ascii="Arial" w:hAnsi="Arial" w:cs="Arial"/>
          <w:b/>
        </w:rPr>
        <w:t xml:space="preserve">, una operación de gran estrategia para el Pacífico Sur y Suroeste, encaminada a aislar la base Japonesa más importante, </w:t>
      </w:r>
      <w:hyperlink r:id="rId1016" w:tooltip="Rabaul" w:history="1">
        <w:proofErr w:type="spellStart"/>
        <w:r w:rsidRPr="00625F56">
          <w:rPr>
            <w:rStyle w:val="Hipervnculo"/>
            <w:rFonts w:ascii="Arial" w:hAnsi="Arial" w:cs="Arial"/>
            <w:b/>
            <w:color w:val="auto"/>
            <w:u w:val="none"/>
          </w:rPr>
          <w:t>Rabaul</w:t>
        </w:r>
        <w:proofErr w:type="spellEnd"/>
      </w:hyperlink>
      <w:r w:rsidRPr="00625F56">
        <w:rPr>
          <w:rFonts w:ascii="Arial" w:hAnsi="Arial" w:cs="Arial"/>
          <w:b/>
        </w:rPr>
        <w:t>, antes de proceder a la campaña de «</w:t>
      </w:r>
      <w:hyperlink r:id="rId1017" w:tooltip="Estrategia de salto de isla en isla (aún no redactado)" w:history="1">
        <w:r w:rsidRPr="00625F56">
          <w:rPr>
            <w:rStyle w:val="Hipervnculo"/>
            <w:rFonts w:ascii="Arial" w:hAnsi="Arial" w:cs="Arial"/>
            <w:b/>
            <w:color w:val="auto"/>
            <w:u w:val="none"/>
          </w:rPr>
          <w:t>saltar de isla en isla</w:t>
        </w:r>
      </w:hyperlink>
      <w:r w:rsidRPr="00625F56">
        <w:rPr>
          <w:rFonts w:ascii="Arial" w:hAnsi="Arial" w:cs="Arial"/>
          <w:b/>
        </w:rPr>
        <w:t xml:space="preserve">» hacia Japón. Había tres objetivos principales: volver a capturar </w:t>
      </w:r>
      <w:hyperlink r:id="rId1018" w:tooltip="Tulagi" w:history="1">
        <w:proofErr w:type="spellStart"/>
        <w:r w:rsidRPr="00625F56">
          <w:rPr>
            <w:rStyle w:val="Hipervnculo"/>
            <w:rFonts w:ascii="Arial" w:hAnsi="Arial" w:cs="Arial"/>
            <w:b/>
            <w:color w:val="auto"/>
            <w:u w:val="none"/>
          </w:rPr>
          <w:t>Tulagi</w:t>
        </w:r>
        <w:proofErr w:type="spellEnd"/>
      </w:hyperlink>
      <w:r w:rsidRPr="00625F56">
        <w:rPr>
          <w:rFonts w:ascii="Arial" w:hAnsi="Arial" w:cs="Arial"/>
          <w:b/>
        </w:rPr>
        <w:t xml:space="preserve"> y las </w:t>
      </w:r>
      <w:hyperlink r:id="rId1019" w:tooltip="Islas Santa Cruz" w:history="1">
        <w:r w:rsidRPr="00625F56">
          <w:rPr>
            <w:rStyle w:val="Hipervnculo"/>
            <w:rFonts w:ascii="Arial" w:hAnsi="Arial" w:cs="Arial"/>
            <w:b/>
            <w:color w:val="auto"/>
            <w:u w:val="none"/>
          </w:rPr>
          <w:t>Islas Santa Cruz</w:t>
        </w:r>
      </w:hyperlink>
      <w:r w:rsidRPr="00625F56">
        <w:rPr>
          <w:rFonts w:ascii="Arial" w:hAnsi="Arial" w:cs="Arial"/>
          <w:b/>
        </w:rPr>
        <w:t xml:space="preserve">; volver a conquistar la costa norte de </w:t>
      </w:r>
      <w:hyperlink r:id="rId1020" w:tooltip="Nueva Guinea" w:history="1">
        <w:r w:rsidRPr="00625F56">
          <w:rPr>
            <w:rStyle w:val="Hipervnculo"/>
            <w:rFonts w:ascii="Arial" w:hAnsi="Arial" w:cs="Arial"/>
            <w:b/>
            <w:color w:val="auto"/>
            <w:u w:val="none"/>
          </w:rPr>
          <w:t>Nueva Guinea</w:t>
        </w:r>
      </w:hyperlink>
      <w:r w:rsidRPr="00625F56">
        <w:rPr>
          <w:rFonts w:ascii="Arial" w:hAnsi="Arial" w:cs="Arial"/>
          <w:b/>
        </w:rPr>
        <w:t xml:space="preserve">, y las </w:t>
      </w:r>
      <w:hyperlink r:id="rId1021" w:tooltip="Islas Salomón" w:history="1">
        <w:r w:rsidRPr="00625F56">
          <w:rPr>
            <w:rStyle w:val="Hipervnculo"/>
            <w:rFonts w:ascii="Arial" w:hAnsi="Arial" w:cs="Arial"/>
            <w:b/>
            <w:color w:val="auto"/>
            <w:u w:val="none"/>
          </w:rPr>
          <w:t>Islas Salomón</w:t>
        </w:r>
      </w:hyperlink>
      <w:r w:rsidRPr="00625F56">
        <w:rPr>
          <w:rFonts w:ascii="Arial" w:hAnsi="Arial" w:cs="Arial"/>
          <w:b/>
        </w:rPr>
        <w:t xml:space="preserve"> centrales; y la toma de </w:t>
      </w:r>
      <w:proofErr w:type="spellStart"/>
      <w:r w:rsidRPr="00625F56">
        <w:rPr>
          <w:rFonts w:ascii="Arial" w:hAnsi="Arial" w:cs="Arial"/>
          <w:b/>
        </w:rPr>
        <w:t>Rabaul</w:t>
      </w:r>
      <w:proofErr w:type="spellEnd"/>
      <w:r w:rsidRPr="00625F56">
        <w:rPr>
          <w:rFonts w:ascii="Arial" w:hAnsi="Arial" w:cs="Arial"/>
          <w:b/>
        </w:rPr>
        <w:t xml:space="preserve"> y bases cercanas.</w:t>
      </w:r>
    </w:p>
    <w:p w:rsidR="00724F23" w:rsidRPr="00625F56" w:rsidRDefault="00724F23" w:rsidP="00514946">
      <w:pPr>
        <w:pStyle w:val="NormalWeb"/>
        <w:ind w:left="-709" w:right="-142" w:firstLine="142"/>
        <w:jc w:val="both"/>
        <w:rPr>
          <w:rFonts w:ascii="Arial" w:hAnsi="Arial" w:cs="Arial"/>
          <w:b/>
        </w:rPr>
      </w:pPr>
      <w:r w:rsidRPr="00625F56">
        <w:rPr>
          <w:rFonts w:ascii="Arial" w:hAnsi="Arial" w:cs="Arial"/>
          <w:b/>
        </w:rPr>
        <w:t xml:space="preserve">Para septiembre, las fuerzas australianas y estadounidenses en Nueva Guinea habían capturado las </w:t>
      </w:r>
      <w:hyperlink r:id="rId1022" w:tooltip="Campaña de Salamaua-Lae" w:history="1">
        <w:r w:rsidRPr="00625F56">
          <w:rPr>
            <w:rStyle w:val="Hipervnculo"/>
            <w:rFonts w:ascii="Arial" w:hAnsi="Arial" w:cs="Arial"/>
            <w:b/>
            <w:color w:val="auto"/>
            <w:u w:val="none"/>
          </w:rPr>
          <w:t xml:space="preserve">bases más importantes Japonesas en </w:t>
        </w:r>
        <w:proofErr w:type="spellStart"/>
        <w:r w:rsidRPr="00625F56">
          <w:rPr>
            <w:rStyle w:val="Hipervnculo"/>
            <w:rFonts w:ascii="Arial" w:hAnsi="Arial" w:cs="Arial"/>
            <w:b/>
            <w:color w:val="auto"/>
            <w:u w:val="none"/>
          </w:rPr>
          <w:t>Salamaua</w:t>
        </w:r>
        <w:proofErr w:type="spellEnd"/>
        <w:r w:rsidRPr="00625F56">
          <w:rPr>
            <w:rStyle w:val="Hipervnculo"/>
            <w:rFonts w:ascii="Arial" w:hAnsi="Arial" w:cs="Arial"/>
            <w:b/>
            <w:color w:val="auto"/>
            <w:u w:val="none"/>
          </w:rPr>
          <w:t xml:space="preserve"> y </w:t>
        </w:r>
        <w:proofErr w:type="spellStart"/>
        <w:r w:rsidRPr="00625F56">
          <w:rPr>
            <w:rStyle w:val="Hipervnculo"/>
            <w:rFonts w:ascii="Arial" w:hAnsi="Arial" w:cs="Arial"/>
            <w:b/>
            <w:color w:val="auto"/>
            <w:u w:val="none"/>
          </w:rPr>
          <w:t>Lae</w:t>
        </w:r>
        <w:proofErr w:type="spellEnd"/>
      </w:hyperlink>
      <w:r w:rsidRPr="00625F56">
        <w:rPr>
          <w:rFonts w:ascii="Arial" w:hAnsi="Arial" w:cs="Arial"/>
          <w:b/>
        </w:rPr>
        <w:t xml:space="preserve">. </w:t>
      </w:r>
      <w:r w:rsidR="004B479D">
        <w:rPr>
          <w:rFonts w:ascii="Arial" w:hAnsi="Arial" w:cs="Arial"/>
          <w:b/>
        </w:rPr>
        <w:t xml:space="preserve">  </w:t>
      </w:r>
      <w:r w:rsidRPr="00625F56">
        <w:rPr>
          <w:rFonts w:ascii="Arial" w:hAnsi="Arial" w:cs="Arial"/>
          <w:b/>
        </w:rPr>
        <w:t xml:space="preserve">Poco después se lanzaron sobre la </w:t>
      </w:r>
      <w:hyperlink r:id="rId1023" w:tooltip="Campaña de la Península de Huon" w:history="1">
        <w:r w:rsidRPr="00625F56">
          <w:rPr>
            <w:rStyle w:val="Hipervnculo"/>
            <w:rFonts w:ascii="Arial" w:hAnsi="Arial" w:cs="Arial"/>
            <w:b/>
            <w:color w:val="auto"/>
            <w:u w:val="none"/>
          </w:rPr>
          <w:t xml:space="preserve">Península </w:t>
        </w:r>
        <w:proofErr w:type="spellStart"/>
        <w:r w:rsidRPr="00625F56">
          <w:rPr>
            <w:rStyle w:val="Hipervnculo"/>
            <w:rFonts w:ascii="Arial" w:hAnsi="Arial" w:cs="Arial"/>
            <w:b/>
            <w:color w:val="auto"/>
            <w:u w:val="none"/>
          </w:rPr>
          <w:t>Huon</w:t>
        </w:r>
        <w:proofErr w:type="spellEnd"/>
      </w:hyperlink>
      <w:r w:rsidRPr="00625F56">
        <w:rPr>
          <w:rFonts w:ascii="Arial" w:hAnsi="Arial" w:cs="Arial"/>
          <w:b/>
        </w:rPr>
        <w:t xml:space="preserve">, la </w:t>
      </w:r>
      <w:hyperlink r:id="rId1024" w:tooltip="Campaña de la Cadena Montañosa Finisterre (aún no redactado)" w:history="1">
        <w:r w:rsidRPr="00625F56">
          <w:rPr>
            <w:rStyle w:val="Hipervnculo"/>
            <w:rFonts w:ascii="Arial" w:hAnsi="Arial" w:cs="Arial"/>
            <w:b/>
            <w:color w:val="auto"/>
            <w:u w:val="none"/>
          </w:rPr>
          <w:t xml:space="preserve">cadena montañosa </w:t>
        </w:r>
        <w:proofErr w:type="spellStart"/>
        <w:r w:rsidRPr="00625F56">
          <w:rPr>
            <w:rStyle w:val="Hipervnculo"/>
            <w:rFonts w:ascii="Arial" w:hAnsi="Arial" w:cs="Arial"/>
            <w:b/>
            <w:color w:val="auto"/>
            <w:u w:val="none"/>
          </w:rPr>
          <w:t>Finisterre</w:t>
        </w:r>
        <w:proofErr w:type="spellEnd"/>
      </w:hyperlink>
      <w:r w:rsidRPr="00625F56">
        <w:rPr>
          <w:rFonts w:ascii="Arial" w:hAnsi="Arial" w:cs="Arial"/>
          <w:b/>
        </w:rPr>
        <w:t xml:space="preserve">, </w:t>
      </w:r>
      <w:hyperlink r:id="rId1025" w:tooltip="Campaña de Bougainville" w:history="1">
        <w:proofErr w:type="spellStart"/>
        <w:r w:rsidRPr="00625F56">
          <w:rPr>
            <w:rStyle w:val="Hipervnculo"/>
            <w:rFonts w:ascii="Arial" w:hAnsi="Arial" w:cs="Arial"/>
            <w:b/>
            <w:color w:val="auto"/>
            <w:u w:val="none"/>
          </w:rPr>
          <w:t>Bougainville</w:t>
        </w:r>
        <w:proofErr w:type="spellEnd"/>
      </w:hyperlink>
      <w:r w:rsidRPr="00625F56">
        <w:rPr>
          <w:rFonts w:ascii="Arial" w:hAnsi="Arial" w:cs="Arial"/>
          <w:b/>
        </w:rPr>
        <w:t xml:space="preserve">, y las </w:t>
      </w:r>
      <w:hyperlink r:id="rId1026" w:tooltip="Campaña de Nueva Bretaña" w:history="1">
        <w:r w:rsidRPr="00625F56">
          <w:rPr>
            <w:rStyle w:val="Hipervnculo"/>
            <w:rFonts w:ascii="Arial" w:hAnsi="Arial" w:cs="Arial"/>
            <w:b/>
            <w:color w:val="auto"/>
            <w:u w:val="none"/>
          </w:rPr>
          <w:t>campañas de Nueva Bretaña</w:t>
        </w:r>
      </w:hyperlink>
      <w:r w:rsidRPr="00625F56">
        <w:rPr>
          <w:rFonts w:ascii="Arial" w:hAnsi="Arial" w:cs="Arial"/>
          <w:b/>
        </w:rPr>
        <w:t>.</w:t>
      </w:r>
    </w:p>
    <w:p w:rsidR="007660A2" w:rsidRDefault="00724F23" w:rsidP="00514946">
      <w:pPr>
        <w:pStyle w:val="NormalWeb"/>
        <w:ind w:left="-709" w:right="-142" w:firstLine="142"/>
        <w:jc w:val="both"/>
        <w:rPr>
          <w:rFonts w:ascii="Arial" w:hAnsi="Arial" w:cs="Arial"/>
          <w:b/>
        </w:rPr>
      </w:pPr>
      <w:r w:rsidRPr="00625F56">
        <w:rPr>
          <w:rFonts w:ascii="Arial" w:hAnsi="Arial" w:cs="Arial"/>
          <w:b/>
        </w:rPr>
        <w:t xml:space="preserve">En noviembre, los </w:t>
      </w:r>
      <w:hyperlink r:id="rId1027" w:tooltip="Cuerpo de Marines de los Estados Unidos" w:history="1">
        <w:r w:rsidRPr="00625F56">
          <w:rPr>
            <w:rStyle w:val="Hipervnculo"/>
            <w:rFonts w:ascii="Arial" w:hAnsi="Arial" w:cs="Arial"/>
            <w:b/>
            <w:color w:val="auto"/>
            <w:u w:val="none"/>
          </w:rPr>
          <w:t>marines de Estados Unidos</w:t>
        </w:r>
      </w:hyperlink>
      <w:r w:rsidRPr="00625F56">
        <w:rPr>
          <w:rFonts w:ascii="Arial" w:hAnsi="Arial" w:cs="Arial"/>
          <w:b/>
        </w:rPr>
        <w:t xml:space="preserve"> vencieron en la </w:t>
      </w:r>
      <w:hyperlink r:id="rId1028" w:tooltip="Batalla de Tarawa" w:history="1">
        <w:r w:rsidRPr="00625F56">
          <w:rPr>
            <w:rStyle w:val="Hipervnculo"/>
            <w:rFonts w:ascii="Arial" w:hAnsi="Arial" w:cs="Arial"/>
            <w:b/>
            <w:color w:val="auto"/>
            <w:u w:val="none"/>
          </w:rPr>
          <w:t>batalla de Tarawa</w:t>
        </w:r>
      </w:hyperlink>
      <w:r w:rsidRPr="00625F56">
        <w:rPr>
          <w:rFonts w:ascii="Arial" w:hAnsi="Arial" w:cs="Arial"/>
          <w:b/>
        </w:rPr>
        <w:t xml:space="preserve">. Este fue el primer </w:t>
      </w:r>
      <w:hyperlink r:id="rId1029" w:tooltip="Guerra anfibia" w:history="1">
        <w:r w:rsidRPr="00625F56">
          <w:rPr>
            <w:rStyle w:val="Hipervnculo"/>
            <w:rFonts w:ascii="Arial" w:hAnsi="Arial" w:cs="Arial"/>
            <w:b/>
            <w:color w:val="auto"/>
            <w:u w:val="none"/>
          </w:rPr>
          <w:t>asalto anfibio</w:t>
        </w:r>
      </w:hyperlink>
      <w:r w:rsidRPr="00625F56">
        <w:rPr>
          <w:rFonts w:ascii="Arial" w:hAnsi="Arial" w:cs="Arial"/>
          <w:b/>
        </w:rPr>
        <w:t xml:space="preserve"> con una oposición muy fuerte en el </w:t>
      </w:r>
      <w:hyperlink r:id="rId1030" w:tooltip="Guerra del Pacífico (1937-1945)" w:history="1">
        <w:r w:rsidRPr="00625F56">
          <w:rPr>
            <w:rStyle w:val="Hipervnculo"/>
            <w:rFonts w:ascii="Arial" w:hAnsi="Arial" w:cs="Arial"/>
            <w:b/>
            <w:color w:val="auto"/>
            <w:u w:val="none"/>
          </w:rPr>
          <w:t>teatro del Pacífico</w:t>
        </w:r>
      </w:hyperlink>
      <w:r w:rsidRPr="00625F56">
        <w:rPr>
          <w:rFonts w:ascii="Arial" w:hAnsi="Arial" w:cs="Arial"/>
          <w:b/>
        </w:rPr>
        <w:t xml:space="preserve">. </w:t>
      </w:r>
    </w:p>
    <w:p w:rsidR="00724F23" w:rsidRPr="00625F56" w:rsidRDefault="007660A2" w:rsidP="00514946">
      <w:pPr>
        <w:pStyle w:val="NormalWeb"/>
        <w:ind w:left="-709" w:right="-142" w:firstLine="142"/>
        <w:jc w:val="both"/>
        <w:rPr>
          <w:rFonts w:ascii="Arial" w:hAnsi="Arial" w:cs="Arial"/>
          <w:b/>
        </w:rPr>
      </w:pPr>
      <w:r>
        <w:rPr>
          <w:rFonts w:ascii="Arial" w:hAnsi="Arial" w:cs="Arial"/>
          <w:b/>
        </w:rPr>
        <w:t xml:space="preserve">  </w:t>
      </w:r>
      <w:r w:rsidR="00724F23" w:rsidRPr="00625F56">
        <w:rPr>
          <w:rFonts w:ascii="Arial" w:hAnsi="Arial" w:cs="Arial"/>
          <w:b/>
        </w:rPr>
        <w:t>La gran cantidad de bajas que sufrieron los Marines, desató una tormenta de protestas en los Estados Unidos, donde no se podía comprender que se sufriesen pérdidas tan grandes por una diminuta y aparentemente sin importancia isla. Los Aliados adoptaron una política de puentear algunas islas fuertes Japonesas y dejarlas "pudrirse en el árbol", rotos sus suministros y tropas de refresco.</w:t>
      </w:r>
    </w:p>
    <w:p w:rsidR="00724F23" w:rsidRPr="00625F56" w:rsidRDefault="00724F23" w:rsidP="00514946">
      <w:pPr>
        <w:pStyle w:val="NormalWeb"/>
        <w:ind w:left="-709" w:right="-142" w:firstLine="142"/>
        <w:jc w:val="both"/>
        <w:rPr>
          <w:rFonts w:ascii="Arial" w:hAnsi="Arial" w:cs="Arial"/>
          <w:b/>
        </w:rPr>
      </w:pPr>
      <w:r w:rsidRPr="00625F56">
        <w:rPr>
          <w:rFonts w:ascii="Arial" w:hAnsi="Arial" w:cs="Arial"/>
          <w:b/>
        </w:rPr>
        <w:t xml:space="preserve">El avance aliado continuó en el Pacífico con la captura de las </w:t>
      </w:r>
      <w:hyperlink r:id="rId1031" w:tooltip="Islas Marshall" w:history="1">
        <w:r w:rsidRPr="00625F56">
          <w:rPr>
            <w:rStyle w:val="Hipervnculo"/>
            <w:rFonts w:ascii="Arial" w:hAnsi="Arial" w:cs="Arial"/>
            <w:b/>
            <w:color w:val="auto"/>
            <w:u w:val="none"/>
          </w:rPr>
          <w:t>Islas Marshall</w:t>
        </w:r>
      </w:hyperlink>
      <w:r w:rsidRPr="00625F56">
        <w:rPr>
          <w:rFonts w:ascii="Arial" w:hAnsi="Arial" w:cs="Arial"/>
          <w:b/>
        </w:rPr>
        <w:t xml:space="preserve"> antes de finales de febrero. Unos 42 000 soldados del </w:t>
      </w:r>
      <w:hyperlink r:id="rId1032" w:tooltip="Ejército de los Estados Unidos" w:history="1">
        <w:r w:rsidRPr="00625F56">
          <w:rPr>
            <w:rStyle w:val="Hipervnculo"/>
            <w:rFonts w:ascii="Arial" w:hAnsi="Arial" w:cs="Arial"/>
            <w:b/>
            <w:color w:val="auto"/>
            <w:u w:val="none"/>
          </w:rPr>
          <w:t>Ejército</w:t>
        </w:r>
      </w:hyperlink>
      <w:r w:rsidRPr="00625F56">
        <w:rPr>
          <w:rFonts w:ascii="Arial" w:hAnsi="Arial" w:cs="Arial"/>
          <w:b/>
        </w:rPr>
        <w:t xml:space="preserve"> y Marines de los Estados Unidos desembarcaron en el atolón </w:t>
      </w:r>
      <w:hyperlink r:id="rId1033" w:tooltip="Kwajalein" w:history="1">
        <w:proofErr w:type="spellStart"/>
        <w:r w:rsidRPr="00625F56">
          <w:rPr>
            <w:rStyle w:val="Hipervnculo"/>
            <w:rFonts w:ascii="Arial" w:hAnsi="Arial" w:cs="Arial"/>
            <w:b/>
            <w:color w:val="auto"/>
            <w:u w:val="none"/>
          </w:rPr>
          <w:t>Kwajalein</w:t>
        </w:r>
        <w:proofErr w:type="spellEnd"/>
      </w:hyperlink>
      <w:r w:rsidRPr="00625F56">
        <w:rPr>
          <w:rFonts w:ascii="Arial" w:hAnsi="Arial" w:cs="Arial"/>
          <w:b/>
        </w:rPr>
        <w:t xml:space="preserve"> el </w:t>
      </w:r>
      <w:hyperlink r:id="rId1034" w:tooltip="31 de enero" w:history="1">
        <w:r w:rsidRPr="00625F56">
          <w:rPr>
            <w:rStyle w:val="Hipervnculo"/>
            <w:rFonts w:ascii="Arial" w:hAnsi="Arial" w:cs="Arial"/>
            <w:b/>
            <w:color w:val="auto"/>
            <w:u w:val="none"/>
          </w:rPr>
          <w:t>31 de enero</w:t>
        </w:r>
      </w:hyperlink>
      <w:r w:rsidRPr="00625F56">
        <w:rPr>
          <w:rFonts w:ascii="Arial" w:hAnsi="Arial" w:cs="Arial"/>
          <w:b/>
        </w:rPr>
        <w:t xml:space="preserve">. Se produjo una </w:t>
      </w:r>
      <w:hyperlink r:id="rId1035" w:tooltip="Batalla de Kwajalein (aún no redactado)" w:history="1">
        <w:r w:rsidRPr="00625F56">
          <w:rPr>
            <w:rStyle w:val="Hipervnculo"/>
            <w:rFonts w:ascii="Arial" w:hAnsi="Arial" w:cs="Arial"/>
            <w:b/>
            <w:color w:val="auto"/>
            <w:u w:val="none"/>
          </w:rPr>
          <w:t>batalla muy dura</w:t>
        </w:r>
      </w:hyperlink>
      <w:r w:rsidRPr="00625F56">
        <w:rPr>
          <w:rFonts w:ascii="Arial" w:hAnsi="Arial" w:cs="Arial"/>
          <w:b/>
        </w:rPr>
        <w:t xml:space="preserve">, y la isla fue conquistada el </w:t>
      </w:r>
      <w:hyperlink r:id="rId1036" w:tooltip="6 de febrero" w:history="1">
        <w:r w:rsidRPr="00625F56">
          <w:rPr>
            <w:rStyle w:val="Hipervnculo"/>
            <w:rFonts w:ascii="Arial" w:hAnsi="Arial" w:cs="Arial"/>
            <w:b/>
            <w:color w:val="auto"/>
            <w:u w:val="none"/>
          </w:rPr>
          <w:t>6 de febrero</w:t>
        </w:r>
      </w:hyperlink>
      <w:r w:rsidRPr="00625F56">
        <w:rPr>
          <w:rFonts w:ascii="Arial" w:hAnsi="Arial" w:cs="Arial"/>
          <w:b/>
        </w:rPr>
        <w:t xml:space="preserve">. Después los Marines de Estados Unidos volvieron a derrotar a los Japoneses en la </w:t>
      </w:r>
      <w:hyperlink r:id="rId1037" w:tooltip="Batalla de Eniwetok" w:history="1">
        <w:r w:rsidRPr="00625F56">
          <w:rPr>
            <w:rStyle w:val="Hipervnculo"/>
            <w:rFonts w:ascii="Arial" w:hAnsi="Arial" w:cs="Arial"/>
            <w:b/>
            <w:color w:val="auto"/>
            <w:u w:val="none"/>
          </w:rPr>
          <w:t xml:space="preserve">batalla de </w:t>
        </w:r>
        <w:proofErr w:type="spellStart"/>
        <w:r w:rsidRPr="00625F56">
          <w:rPr>
            <w:rStyle w:val="Hipervnculo"/>
            <w:rFonts w:ascii="Arial" w:hAnsi="Arial" w:cs="Arial"/>
            <w:b/>
            <w:color w:val="auto"/>
            <w:u w:val="none"/>
          </w:rPr>
          <w:t>Eniwetok</w:t>
        </w:r>
        <w:proofErr w:type="spellEnd"/>
      </w:hyperlink>
      <w:r w:rsidRPr="00625F56">
        <w:rPr>
          <w:rFonts w:ascii="Arial" w:hAnsi="Arial" w:cs="Arial"/>
          <w:b/>
        </w:rPr>
        <w:t>.</w:t>
      </w:r>
    </w:p>
    <w:p w:rsidR="004E6781" w:rsidRDefault="00724F23" w:rsidP="00514946">
      <w:pPr>
        <w:pStyle w:val="NormalWeb"/>
        <w:ind w:left="-709" w:right="-142" w:firstLine="142"/>
        <w:jc w:val="both"/>
        <w:rPr>
          <w:rFonts w:ascii="Arial" w:hAnsi="Arial" w:cs="Arial"/>
          <w:b/>
        </w:rPr>
      </w:pPr>
      <w:r w:rsidRPr="00625F56">
        <w:rPr>
          <w:rFonts w:ascii="Arial" w:hAnsi="Arial" w:cs="Arial"/>
          <w:b/>
        </w:rPr>
        <w:t xml:space="preserve">El objetivo estratégico de los Estados Unidos era el conseguir bases aéreas para poder bombardear Japón con sus nuevos </w:t>
      </w:r>
      <w:hyperlink r:id="rId1038" w:tooltip="B-29 Superfortress" w:history="1">
        <w:r w:rsidRPr="00625F56">
          <w:rPr>
            <w:rStyle w:val="Hipervnculo"/>
            <w:rFonts w:ascii="Arial" w:hAnsi="Arial" w:cs="Arial"/>
            <w:b/>
            <w:color w:val="auto"/>
            <w:u w:val="none"/>
          </w:rPr>
          <w:t>B29</w:t>
        </w:r>
      </w:hyperlink>
      <w:r w:rsidRPr="00625F56">
        <w:rPr>
          <w:rFonts w:ascii="Arial" w:hAnsi="Arial" w:cs="Arial"/>
          <w:b/>
        </w:rPr>
        <w:t xml:space="preserve">, en las </w:t>
      </w:r>
      <w:hyperlink r:id="rId1039" w:tooltip="Islas Marianas" w:history="1">
        <w:r w:rsidRPr="00625F56">
          <w:rPr>
            <w:rStyle w:val="Hipervnculo"/>
            <w:rFonts w:ascii="Arial" w:hAnsi="Arial" w:cs="Arial"/>
            <w:b/>
            <w:color w:val="auto"/>
            <w:u w:val="none"/>
          </w:rPr>
          <w:t>Islas Marianas</w:t>
        </w:r>
      </w:hyperlink>
      <w:r w:rsidRPr="00625F56">
        <w:rPr>
          <w:rFonts w:ascii="Arial" w:hAnsi="Arial" w:cs="Arial"/>
          <w:b/>
        </w:rPr>
        <w:t xml:space="preserve">, especialmente </w:t>
      </w:r>
      <w:hyperlink r:id="rId1040" w:tooltip="Saipán" w:history="1">
        <w:r w:rsidRPr="00625F56">
          <w:rPr>
            <w:rStyle w:val="Hipervnculo"/>
            <w:rFonts w:ascii="Arial" w:hAnsi="Arial" w:cs="Arial"/>
            <w:b/>
            <w:color w:val="auto"/>
            <w:u w:val="none"/>
          </w:rPr>
          <w:t>Saipán</w:t>
        </w:r>
      </w:hyperlink>
      <w:r w:rsidRPr="00625F56">
        <w:rPr>
          <w:rFonts w:ascii="Arial" w:hAnsi="Arial" w:cs="Arial"/>
          <w:b/>
        </w:rPr>
        <w:t xml:space="preserve">, </w:t>
      </w:r>
      <w:hyperlink r:id="rId1041" w:tooltip="Tinian" w:history="1">
        <w:proofErr w:type="spellStart"/>
        <w:r w:rsidRPr="00625F56">
          <w:rPr>
            <w:rStyle w:val="Hipervnculo"/>
            <w:rFonts w:ascii="Arial" w:hAnsi="Arial" w:cs="Arial"/>
            <w:b/>
            <w:color w:val="auto"/>
            <w:u w:val="none"/>
          </w:rPr>
          <w:t>Tinian</w:t>
        </w:r>
        <w:proofErr w:type="spellEnd"/>
      </w:hyperlink>
      <w:r w:rsidRPr="00625F56">
        <w:rPr>
          <w:rFonts w:ascii="Arial" w:hAnsi="Arial" w:cs="Arial"/>
          <w:b/>
        </w:rPr>
        <w:t xml:space="preserve"> y </w:t>
      </w:r>
      <w:hyperlink r:id="rId1042" w:tooltip="Guam" w:history="1">
        <w:r w:rsidRPr="00625F56">
          <w:rPr>
            <w:rStyle w:val="Hipervnculo"/>
            <w:rFonts w:ascii="Arial" w:hAnsi="Arial" w:cs="Arial"/>
            <w:b/>
            <w:color w:val="auto"/>
            <w:u w:val="none"/>
          </w:rPr>
          <w:t>Guam</w:t>
        </w:r>
      </w:hyperlink>
      <w:r w:rsidRPr="00625F56">
        <w:rPr>
          <w:rFonts w:ascii="Arial" w:hAnsi="Arial" w:cs="Arial"/>
          <w:b/>
        </w:rPr>
        <w:t xml:space="preserve">. El </w:t>
      </w:r>
      <w:hyperlink r:id="rId1043" w:tooltip="11 de junio" w:history="1">
        <w:r w:rsidRPr="00625F56">
          <w:rPr>
            <w:rStyle w:val="Hipervnculo"/>
            <w:rFonts w:ascii="Arial" w:hAnsi="Arial" w:cs="Arial"/>
            <w:b/>
            <w:color w:val="auto"/>
            <w:u w:val="none"/>
          </w:rPr>
          <w:t>11 de junio</w:t>
        </w:r>
      </w:hyperlink>
      <w:r w:rsidRPr="00625F56">
        <w:rPr>
          <w:rFonts w:ascii="Arial" w:hAnsi="Arial" w:cs="Arial"/>
          <w:b/>
        </w:rPr>
        <w:t xml:space="preserve">, la flota Naval de los Estados Unidos bombardeó Saipán, defendido por 32 000 tropas japonesas; La </w:t>
      </w:r>
      <w:hyperlink r:id="rId1044" w:tooltip="Batalla de Saipán" w:history="1">
        <w:r w:rsidRPr="00625F56">
          <w:rPr>
            <w:rStyle w:val="Hipervnculo"/>
            <w:rFonts w:ascii="Arial" w:hAnsi="Arial" w:cs="Arial"/>
            <w:b/>
            <w:color w:val="auto"/>
            <w:u w:val="none"/>
          </w:rPr>
          <w:t>batalla de Saipán</w:t>
        </w:r>
      </w:hyperlink>
      <w:r w:rsidRPr="00625F56">
        <w:rPr>
          <w:rFonts w:ascii="Arial" w:hAnsi="Arial" w:cs="Arial"/>
          <w:b/>
        </w:rPr>
        <w:t xml:space="preserve"> comenzó el día 15, cuando 77 000 marines desembarcaron, consiguiendo asegurar la isla el 9 de julio. Los Japoneses emplearon toda su menguante fuerza naval en la </w:t>
      </w:r>
      <w:hyperlink r:id="rId1045" w:tooltip="Batalla del Mar de Filipinas" w:history="1">
        <w:r w:rsidRPr="00625F56">
          <w:rPr>
            <w:rStyle w:val="Hipervnculo"/>
            <w:rFonts w:ascii="Arial" w:hAnsi="Arial" w:cs="Arial"/>
            <w:b/>
            <w:color w:val="auto"/>
            <w:u w:val="none"/>
          </w:rPr>
          <w:t>batalla del Mar de Filipinas</w:t>
        </w:r>
      </w:hyperlink>
      <w:r w:rsidRPr="00625F56">
        <w:rPr>
          <w:rFonts w:ascii="Arial" w:hAnsi="Arial" w:cs="Arial"/>
          <w:b/>
        </w:rPr>
        <w:t xml:space="preserve">, pero sufrieron graves pérdidas en barcos y aviones. </w:t>
      </w:r>
    </w:p>
    <w:p w:rsidR="00724F23" w:rsidRPr="00625F56" w:rsidRDefault="004E6781" w:rsidP="00514946">
      <w:pPr>
        <w:pStyle w:val="NormalWeb"/>
        <w:ind w:left="-709" w:right="-142" w:firstLine="142"/>
        <w:jc w:val="both"/>
        <w:rPr>
          <w:rFonts w:ascii="Arial" w:hAnsi="Arial" w:cs="Arial"/>
          <w:b/>
        </w:rPr>
      </w:pPr>
      <w:r>
        <w:rPr>
          <w:rFonts w:ascii="Arial" w:hAnsi="Arial" w:cs="Arial"/>
          <w:b/>
        </w:rPr>
        <w:t xml:space="preserve">  </w:t>
      </w:r>
      <w:r w:rsidR="00724F23" w:rsidRPr="00625F56">
        <w:rPr>
          <w:rFonts w:ascii="Arial" w:hAnsi="Arial" w:cs="Arial"/>
          <w:b/>
        </w:rPr>
        <w:t>Después de la batalla, la fuerza de portaaviones Japonesa ya no era efectiva militar</w:t>
      </w:r>
      <w:r>
        <w:rPr>
          <w:rFonts w:ascii="Arial" w:hAnsi="Arial" w:cs="Arial"/>
          <w:b/>
        </w:rPr>
        <w:t>-</w:t>
      </w:r>
      <w:r w:rsidR="00724F23" w:rsidRPr="00625F56">
        <w:rPr>
          <w:rFonts w:ascii="Arial" w:hAnsi="Arial" w:cs="Arial"/>
          <w:b/>
        </w:rPr>
        <w:t>mente. Con la captura de Saipán, Japón estaba  al alcance de los bombarderos B-29.</w:t>
      </w:r>
    </w:p>
    <w:p w:rsidR="00724F23" w:rsidRPr="00625F56" w:rsidRDefault="00724F23" w:rsidP="00514946">
      <w:pPr>
        <w:pStyle w:val="NormalWeb"/>
        <w:ind w:left="-709" w:right="-142" w:firstLine="142"/>
        <w:jc w:val="both"/>
        <w:rPr>
          <w:rFonts w:ascii="Arial" w:hAnsi="Arial" w:cs="Arial"/>
          <w:b/>
        </w:rPr>
      </w:pPr>
      <w:r w:rsidRPr="00625F56">
        <w:rPr>
          <w:rFonts w:ascii="Arial" w:hAnsi="Arial" w:cs="Arial"/>
          <w:b/>
        </w:rPr>
        <w:t xml:space="preserve">Guam fue invadida el </w:t>
      </w:r>
      <w:hyperlink r:id="rId1046" w:tooltip="21 de julio" w:history="1">
        <w:r w:rsidRPr="00625F56">
          <w:rPr>
            <w:rStyle w:val="Hipervnculo"/>
            <w:rFonts w:ascii="Arial" w:hAnsi="Arial" w:cs="Arial"/>
            <w:b/>
            <w:color w:val="auto"/>
            <w:u w:val="none"/>
          </w:rPr>
          <w:t>21 de julio</w:t>
        </w:r>
      </w:hyperlink>
      <w:r w:rsidRPr="00625F56">
        <w:rPr>
          <w:rFonts w:ascii="Arial" w:hAnsi="Arial" w:cs="Arial"/>
          <w:b/>
        </w:rPr>
        <w:t xml:space="preserve"> y conquistada el </w:t>
      </w:r>
      <w:hyperlink r:id="rId1047" w:tooltip="10 de agosto" w:history="1">
        <w:r w:rsidRPr="00625F56">
          <w:rPr>
            <w:rStyle w:val="Hipervnculo"/>
            <w:rFonts w:ascii="Arial" w:hAnsi="Arial" w:cs="Arial"/>
            <w:b/>
            <w:color w:val="auto"/>
            <w:u w:val="none"/>
          </w:rPr>
          <w:t>10 de agosto</w:t>
        </w:r>
      </w:hyperlink>
      <w:r w:rsidRPr="00625F56">
        <w:rPr>
          <w:rFonts w:ascii="Arial" w:hAnsi="Arial" w:cs="Arial"/>
          <w:b/>
        </w:rPr>
        <w:t xml:space="preserve">, pero los japoneses lucharon fanáticamente. Las operaciones de limpieza continuaron mucho tiempo después de que la </w:t>
      </w:r>
      <w:hyperlink r:id="rId1048" w:tooltip="Batalla de Guam (1944)" w:history="1">
        <w:r w:rsidRPr="00625F56">
          <w:rPr>
            <w:rStyle w:val="Hipervnculo"/>
            <w:rFonts w:ascii="Arial" w:hAnsi="Arial" w:cs="Arial"/>
            <w:b/>
            <w:color w:val="auto"/>
            <w:u w:val="none"/>
          </w:rPr>
          <w:t>batalla de Guam</w:t>
        </w:r>
      </w:hyperlink>
      <w:r w:rsidRPr="00625F56">
        <w:rPr>
          <w:rFonts w:ascii="Arial" w:hAnsi="Arial" w:cs="Arial"/>
          <w:b/>
        </w:rPr>
        <w:t xml:space="preserve"> hubiese acabado oficialmente. La isla de </w:t>
      </w:r>
      <w:hyperlink r:id="rId1049" w:tooltip="Tinian" w:history="1">
        <w:proofErr w:type="spellStart"/>
        <w:r w:rsidRPr="00625F56">
          <w:rPr>
            <w:rStyle w:val="Hipervnculo"/>
            <w:rFonts w:ascii="Arial" w:hAnsi="Arial" w:cs="Arial"/>
            <w:b/>
            <w:color w:val="auto"/>
            <w:u w:val="none"/>
          </w:rPr>
          <w:t>Tinian</w:t>
        </w:r>
        <w:proofErr w:type="spellEnd"/>
      </w:hyperlink>
      <w:r w:rsidRPr="00625F56">
        <w:rPr>
          <w:rFonts w:ascii="Arial" w:hAnsi="Arial" w:cs="Arial"/>
          <w:b/>
        </w:rPr>
        <w:t xml:space="preserve"> fue invadida el </w:t>
      </w:r>
      <w:hyperlink r:id="rId1050" w:tooltip="24 de julio" w:history="1">
        <w:r w:rsidRPr="00625F56">
          <w:rPr>
            <w:rStyle w:val="Hipervnculo"/>
            <w:rFonts w:ascii="Arial" w:hAnsi="Arial" w:cs="Arial"/>
            <w:b/>
            <w:color w:val="auto"/>
            <w:u w:val="none"/>
          </w:rPr>
          <w:t>24 de julio</w:t>
        </w:r>
      </w:hyperlink>
      <w:r w:rsidRPr="00625F56">
        <w:rPr>
          <w:rFonts w:ascii="Arial" w:hAnsi="Arial" w:cs="Arial"/>
          <w:b/>
        </w:rPr>
        <w:t xml:space="preserve"> y fue tomada el </w:t>
      </w:r>
      <w:hyperlink r:id="rId1051" w:tooltip="1 de agosto" w:history="1">
        <w:r w:rsidRPr="00625F56">
          <w:rPr>
            <w:rStyle w:val="Hipervnculo"/>
            <w:rFonts w:ascii="Arial" w:hAnsi="Arial" w:cs="Arial"/>
            <w:b/>
            <w:color w:val="auto"/>
            <w:u w:val="none"/>
          </w:rPr>
          <w:t>1 de agosto</w:t>
        </w:r>
      </w:hyperlink>
      <w:r w:rsidRPr="00625F56">
        <w:rPr>
          <w:rFonts w:ascii="Arial" w:hAnsi="Arial" w:cs="Arial"/>
          <w:b/>
        </w:rPr>
        <w:t xml:space="preserve">. Esta operación vio el uso por vez primera del </w:t>
      </w:r>
      <w:hyperlink r:id="rId1052" w:tooltip="Napalm" w:history="1">
        <w:r w:rsidRPr="00625F56">
          <w:rPr>
            <w:rStyle w:val="Hipervnculo"/>
            <w:rFonts w:ascii="Arial" w:hAnsi="Arial" w:cs="Arial"/>
            <w:b/>
            <w:color w:val="auto"/>
            <w:u w:val="none"/>
          </w:rPr>
          <w:t>napalm</w:t>
        </w:r>
      </w:hyperlink>
      <w:r w:rsidRPr="00625F56">
        <w:rPr>
          <w:rFonts w:ascii="Arial" w:hAnsi="Arial" w:cs="Arial"/>
          <w:b/>
        </w:rPr>
        <w:t xml:space="preserve"> en una guerra</w:t>
      </w:r>
      <w:r w:rsidR="004E6781">
        <w:rPr>
          <w:rFonts w:ascii="Arial" w:hAnsi="Arial" w:cs="Arial"/>
          <w:b/>
        </w:rPr>
        <w:t>.</w:t>
      </w:r>
      <w:r w:rsidR="004E6781" w:rsidRPr="00625F56">
        <w:rPr>
          <w:rFonts w:ascii="Arial" w:hAnsi="Arial" w:cs="Arial"/>
          <w:b/>
        </w:rPr>
        <w:t xml:space="preserve"> </w:t>
      </w:r>
    </w:p>
    <w:p w:rsidR="00724F23" w:rsidRPr="00625F56" w:rsidRDefault="00724F23" w:rsidP="00514946">
      <w:pPr>
        <w:pStyle w:val="NormalWeb"/>
        <w:ind w:left="-709" w:right="-142" w:firstLine="142"/>
        <w:jc w:val="both"/>
        <w:rPr>
          <w:rFonts w:ascii="Arial" w:hAnsi="Arial" w:cs="Arial"/>
          <w:b/>
        </w:rPr>
      </w:pPr>
      <w:r w:rsidRPr="00625F56">
        <w:rPr>
          <w:rFonts w:ascii="Arial" w:hAnsi="Arial" w:cs="Arial"/>
          <w:b/>
        </w:rPr>
        <w:lastRenderedPageBreak/>
        <w:t xml:space="preserve">Las tropas del general MacArthur liberaron las Filipinas, desembarcando en la isla de </w:t>
      </w:r>
      <w:hyperlink r:id="rId1053" w:tooltip="Isla de Leyte" w:history="1">
        <w:r w:rsidRPr="00625F56">
          <w:rPr>
            <w:rStyle w:val="Hipervnculo"/>
            <w:rFonts w:ascii="Arial" w:hAnsi="Arial" w:cs="Arial"/>
            <w:b/>
            <w:color w:val="auto"/>
            <w:u w:val="none"/>
          </w:rPr>
          <w:t>Leyte</w:t>
        </w:r>
      </w:hyperlink>
      <w:r w:rsidRPr="00625F56">
        <w:rPr>
          <w:rFonts w:ascii="Arial" w:hAnsi="Arial" w:cs="Arial"/>
          <w:b/>
        </w:rPr>
        <w:t xml:space="preserve"> el </w:t>
      </w:r>
      <w:hyperlink r:id="rId1054" w:tooltip="20 de octubre" w:history="1">
        <w:r w:rsidRPr="00625F56">
          <w:rPr>
            <w:rStyle w:val="Hipervnculo"/>
            <w:rFonts w:ascii="Arial" w:hAnsi="Arial" w:cs="Arial"/>
            <w:b/>
            <w:color w:val="auto"/>
            <w:u w:val="none"/>
          </w:rPr>
          <w:t>20 de octubre</w:t>
        </w:r>
      </w:hyperlink>
      <w:r w:rsidRPr="00625F56">
        <w:rPr>
          <w:rFonts w:ascii="Arial" w:hAnsi="Arial" w:cs="Arial"/>
          <w:b/>
        </w:rPr>
        <w:t xml:space="preserve">. Los Japoneses se habían preparado, dispuestos a una defensa a toda costa, y usaron los últimos restos de sus fuerzas navales en un intento fallido para destruir la fuerza de invasión en la </w:t>
      </w:r>
      <w:hyperlink r:id="rId1055" w:tooltip="Batalla del Golfo de Leyte" w:history="1">
        <w:r w:rsidRPr="00625F56">
          <w:rPr>
            <w:rStyle w:val="Hipervnculo"/>
            <w:rFonts w:ascii="Arial" w:hAnsi="Arial" w:cs="Arial"/>
            <w:b/>
            <w:color w:val="auto"/>
            <w:u w:val="none"/>
          </w:rPr>
          <w:t>batalla del Golfo de Leyte</w:t>
        </w:r>
      </w:hyperlink>
      <w:r w:rsidRPr="00625F56">
        <w:rPr>
          <w:rFonts w:ascii="Arial" w:hAnsi="Arial" w:cs="Arial"/>
          <w:b/>
        </w:rPr>
        <w:t xml:space="preserve">, desde el </w:t>
      </w:r>
      <w:hyperlink r:id="rId1056" w:tooltip="23 de octubre" w:history="1">
        <w:r w:rsidRPr="00625F56">
          <w:rPr>
            <w:rStyle w:val="Hipervnculo"/>
            <w:rFonts w:ascii="Arial" w:hAnsi="Arial" w:cs="Arial"/>
            <w:b/>
            <w:color w:val="auto"/>
            <w:u w:val="none"/>
          </w:rPr>
          <w:t>23 de octubre</w:t>
        </w:r>
      </w:hyperlink>
      <w:r w:rsidRPr="00625F56">
        <w:rPr>
          <w:rFonts w:ascii="Arial" w:hAnsi="Arial" w:cs="Arial"/>
          <w:b/>
        </w:rPr>
        <w:t xml:space="preserve"> hasta el </w:t>
      </w:r>
      <w:hyperlink r:id="rId1057" w:tooltip="26 de octubre" w:history="1">
        <w:r w:rsidRPr="00625F56">
          <w:rPr>
            <w:rStyle w:val="Hipervnculo"/>
            <w:rFonts w:ascii="Arial" w:hAnsi="Arial" w:cs="Arial"/>
            <w:b/>
            <w:color w:val="auto"/>
            <w:u w:val="none"/>
          </w:rPr>
          <w:t>26 de octubre</w:t>
        </w:r>
      </w:hyperlink>
      <w:r w:rsidRPr="00625F56">
        <w:rPr>
          <w:rFonts w:ascii="Arial" w:hAnsi="Arial" w:cs="Arial"/>
          <w:b/>
        </w:rPr>
        <w:t xml:space="preserve"> de </w:t>
      </w:r>
      <w:hyperlink r:id="rId1058" w:tooltip="1944" w:history="1">
        <w:r w:rsidRPr="00625F56">
          <w:rPr>
            <w:rStyle w:val="Hipervnculo"/>
            <w:rFonts w:ascii="Arial" w:hAnsi="Arial" w:cs="Arial"/>
            <w:b/>
            <w:color w:val="auto"/>
            <w:u w:val="none"/>
          </w:rPr>
          <w:t>1944</w:t>
        </w:r>
      </w:hyperlink>
      <w:r w:rsidRPr="00625F56">
        <w:rPr>
          <w:rFonts w:ascii="Arial" w:hAnsi="Arial" w:cs="Arial"/>
          <w:b/>
        </w:rPr>
        <w:t xml:space="preserve">, la batalla naval más grande de la historia del mundo moderno. Esta fue la primera batalla en la que los Japoneses emplearon ataques </w:t>
      </w:r>
      <w:hyperlink r:id="rId1059" w:tooltip="Kamikaze" w:history="1">
        <w:r w:rsidRPr="00625F56">
          <w:rPr>
            <w:rStyle w:val="Hipervnculo"/>
            <w:rFonts w:ascii="Arial" w:hAnsi="Arial" w:cs="Arial"/>
            <w:b/>
            <w:i/>
            <w:iCs/>
            <w:color w:val="auto"/>
            <w:u w:val="none"/>
          </w:rPr>
          <w:t>kamikaze</w:t>
        </w:r>
      </w:hyperlink>
      <w:r w:rsidRPr="00625F56">
        <w:rPr>
          <w:rFonts w:ascii="Arial" w:hAnsi="Arial" w:cs="Arial"/>
          <w:b/>
        </w:rPr>
        <w:t xml:space="preserve">. El acorazado Japonés </w:t>
      </w:r>
      <w:hyperlink r:id="rId1060" w:tooltip="Musashi (1942)" w:history="1">
        <w:proofErr w:type="spellStart"/>
        <w:r w:rsidRPr="00625F56">
          <w:rPr>
            <w:rStyle w:val="Hipervnculo"/>
            <w:rFonts w:ascii="Arial" w:hAnsi="Arial" w:cs="Arial"/>
            <w:b/>
            <w:i/>
            <w:iCs/>
            <w:color w:val="auto"/>
            <w:u w:val="none"/>
          </w:rPr>
          <w:t>Musashi</w:t>
        </w:r>
        <w:proofErr w:type="spellEnd"/>
      </w:hyperlink>
      <w:r w:rsidRPr="00625F56">
        <w:rPr>
          <w:rFonts w:ascii="Arial" w:hAnsi="Arial" w:cs="Arial"/>
          <w:b/>
        </w:rPr>
        <w:t>, uno de los dos acorazados más grandes jamás construidos, fue hundido por 19 torpedos estadounidenses y 17 bombas.</w:t>
      </w:r>
    </w:p>
    <w:p w:rsidR="00427D89" w:rsidRDefault="00724F23" w:rsidP="00625F56">
      <w:pPr>
        <w:pStyle w:val="NormalWeb"/>
        <w:ind w:left="-709" w:right="-142" w:firstLine="709"/>
        <w:jc w:val="both"/>
        <w:rPr>
          <w:rFonts w:ascii="Arial" w:hAnsi="Arial" w:cs="Arial"/>
          <w:b/>
        </w:rPr>
      </w:pPr>
      <w:r w:rsidRPr="00625F56">
        <w:rPr>
          <w:rFonts w:ascii="Arial" w:hAnsi="Arial" w:cs="Arial"/>
          <w:b/>
        </w:rPr>
        <w:t>A lo largo de 1944, los submarinos y aviones Aliad</w:t>
      </w:r>
      <w:r w:rsidR="004E6781">
        <w:rPr>
          <w:rFonts w:ascii="Arial" w:hAnsi="Arial" w:cs="Arial"/>
          <w:b/>
        </w:rPr>
        <w:t>os atacaron la marina mercante j</w:t>
      </w:r>
      <w:r w:rsidRPr="00625F56">
        <w:rPr>
          <w:rFonts w:ascii="Arial" w:hAnsi="Arial" w:cs="Arial"/>
          <w:b/>
        </w:rPr>
        <w:t>aponesa, y privaron a la industria japonesa de las materias primas, por cuya obtención Japón había ido a la guerra. El principal objetivo era el petróleo, y Japón estaba casi seco a finales de 1944.</w:t>
      </w:r>
    </w:p>
    <w:p w:rsidR="007660A2" w:rsidRDefault="00427D89" w:rsidP="00625F56">
      <w:pPr>
        <w:pStyle w:val="NormalWeb"/>
        <w:ind w:left="-709" w:right="-142" w:firstLine="709"/>
        <w:jc w:val="both"/>
        <w:rPr>
          <w:rFonts w:ascii="Arial" w:hAnsi="Arial" w:cs="Arial"/>
          <w:b/>
        </w:rPr>
      </w:pPr>
      <w:r>
        <w:rPr>
          <w:rFonts w:ascii="Arial" w:hAnsi="Arial" w:cs="Arial"/>
          <w:b/>
        </w:rPr>
        <w:t xml:space="preserve"> </w:t>
      </w:r>
      <w:r w:rsidR="00724F23" w:rsidRPr="00625F56">
        <w:rPr>
          <w:rFonts w:ascii="Arial" w:hAnsi="Arial" w:cs="Arial"/>
          <w:b/>
        </w:rPr>
        <w:t xml:space="preserve"> En 1944, los submarinos hundieron unos dos millones de toneladas de carga, mientras que los Japoneses solamente fueron capaces de reemplazar menos de un millón de toneladas</w:t>
      </w:r>
      <w:r w:rsidR="0059694D">
        <w:rPr>
          <w:rFonts w:ascii="Arial" w:hAnsi="Arial" w:cs="Arial"/>
          <w:b/>
        </w:rPr>
        <w:t>.</w:t>
      </w:r>
      <w:r w:rsidR="00724F23" w:rsidRPr="00625F56">
        <w:rPr>
          <w:rFonts w:ascii="Arial" w:hAnsi="Arial" w:cs="Arial"/>
          <w:b/>
        </w:rPr>
        <w:t xml:space="preserve"> Los Estados Unidos capturaron </w:t>
      </w:r>
      <w:hyperlink r:id="rId1061" w:tooltip="Batalla de Iwo Jima" w:history="1">
        <w:proofErr w:type="spellStart"/>
        <w:r w:rsidR="00724F23" w:rsidRPr="00625F56">
          <w:rPr>
            <w:rStyle w:val="Hipervnculo"/>
            <w:rFonts w:ascii="Arial" w:hAnsi="Arial" w:cs="Arial"/>
            <w:b/>
            <w:color w:val="auto"/>
            <w:u w:val="none"/>
          </w:rPr>
          <w:t>Iwo</w:t>
        </w:r>
        <w:proofErr w:type="spellEnd"/>
        <w:r w:rsidR="00724F23" w:rsidRPr="00625F56">
          <w:rPr>
            <w:rStyle w:val="Hipervnculo"/>
            <w:rFonts w:ascii="Arial" w:hAnsi="Arial" w:cs="Arial"/>
            <w:b/>
            <w:color w:val="auto"/>
            <w:u w:val="none"/>
          </w:rPr>
          <w:t xml:space="preserve"> </w:t>
        </w:r>
        <w:proofErr w:type="spellStart"/>
        <w:r w:rsidR="00724F23" w:rsidRPr="00625F56">
          <w:rPr>
            <w:rStyle w:val="Hipervnculo"/>
            <w:rFonts w:ascii="Arial" w:hAnsi="Arial" w:cs="Arial"/>
            <w:b/>
            <w:color w:val="auto"/>
            <w:u w:val="none"/>
          </w:rPr>
          <w:t>Jima</w:t>
        </w:r>
        <w:proofErr w:type="spellEnd"/>
      </w:hyperlink>
      <w:r w:rsidR="00724F23" w:rsidRPr="00625F56">
        <w:rPr>
          <w:rFonts w:ascii="Arial" w:hAnsi="Arial" w:cs="Arial"/>
          <w:b/>
        </w:rPr>
        <w:t xml:space="preserve"> en febrero. La isla era psicológicamente importante porque</w:t>
      </w:r>
      <w:r w:rsidR="004B479D">
        <w:rPr>
          <w:rFonts w:ascii="Arial" w:hAnsi="Arial" w:cs="Arial"/>
          <w:b/>
        </w:rPr>
        <w:t xml:space="preserve"> era un territorio tradicional j</w:t>
      </w:r>
      <w:r w:rsidR="00724F23" w:rsidRPr="00625F56">
        <w:rPr>
          <w:rFonts w:ascii="Arial" w:hAnsi="Arial" w:cs="Arial"/>
          <w:b/>
        </w:rPr>
        <w:t xml:space="preserve">aponés, administrado por la prefectura de Tokio. </w:t>
      </w:r>
    </w:p>
    <w:p w:rsidR="00724F23" w:rsidRPr="00625F56" w:rsidRDefault="00724F23" w:rsidP="00625F56">
      <w:pPr>
        <w:pStyle w:val="NormalWeb"/>
        <w:ind w:left="-709" w:right="-142" w:firstLine="709"/>
        <w:jc w:val="both"/>
        <w:rPr>
          <w:rFonts w:ascii="Arial" w:hAnsi="Arial" w:cs="Arial"/>
          <w:b/>
        </w:rPr>
      </w:pPr>
      <w:r w:rsidRPr="00625F56">
        <w:rPr>
          <w:rFonts w:ascii="Arial" w:hAnsi="Arial" w:cs="Arial"/>
          <w:b/>
        </w:rPr>
        <w:t xml:space="preserve">Estaba fuertemente defendido con muchos túneles, trincheras y fuertes bajo tierra, pero eventualmente fue conquistado por los Marines, después de que hubiesen capturado el Monte </w:t>
      </w:r>
      <w:proofErr w:type="spellStart"/>
      <w:r w:rsidRPr="00625F56">
        <w:rPr>
          <w:rFonts w:ascii="Arial" w:hAnsi="Arial" w:cs="Arial"/>
          <w:b/>
        </w:rPr>
        <w:t>Suribachi</w:t>
      </w:r>
      <w:proofErr w:type="spellEnd"/>
      <w:r w:rsidRPr="00625F56">
        <w:rPr>
          <w:rFonts w:ascii="Arial" w:hAnsi="Arial" w:cs="Arial"/>
          <w:b/>
        </w:rPr>
        <w:t xml:space="preserve">, un punto clave de la defensa. </w:t>
      </w:r>
      <w:proofErr w:type="spellStart"/>
      <w:r w:rsidRPr="00625F56">
        <w:rPr>
          <w:rFonts w:ascii="Arial" w:hAnsi="Arial" w:cs="Arial"/>
          <w:b/>
        </w:rPr>
        <w:t>Iwo</w:t>
      </w:r>
      <w:proofErr w:type="spellEnd"/>
      <w:r w:rsidRPr="00625F56">
        <w:rPr>
          <w:rFonts w:ascii="Arial" w:hAnsi="Arial" w:cs="Arial"/>
          <w:b/>
        </w:rPr>
        <w:t xml:space="preserve"> </w:t>
      </w:r>
      <w:proofErr w:type="spellStart"/>
      <w:r w:rsidRPr="00625F56">
        <w:rPr>
          <w:rFonts w:ascii="Arial" w:hAnsi="Arial" w:cs="Arial"/>
          <w:b/>
        </w:rPr>
        <w:t>Jima</w:t>
      </w:r>
      <w:proofErr w:type="spellEnd"/>
      <w:r w:rsidRPr="00625F56">
        <w:rPr>
          <w:rFonts w:ascii="Arial" w:hAnsi="Arial" w:cs="Arial"/>
          <w:b/>
        </w:rPr>
        <w:t xml:space="preserve"> probó ser de un valor incalculable debido a sus dos campos de aviación que fueron usados para los aterrizajes de emergencia de los B29, y porque estaba bastante cerca de Japón como para proveer escolta de cazas a los bombarderos, y así alcanzar las </w:t>
      </w:r>
      <w:hyperlink r:id="rId1062" w:tooltip="Archipiélago japonés" w:history="1">
        <w:r w:rsidRPr="00625F56">
          <w:rPr>
            <w:rStyle w:val="Hipervnculo"/>
            <w:rFonts w:ascii="Arial" w:hAnsi="Arial" w:cs="Arial"/>
            <w:b/>
            <w:color w:val="auto"/>
            <w:u w:val="none"/>
          </w:rPr>
          <w:t>islas de origen japonesas</w:t>
        </w:r>
      </w:hyperlink>
      <w:r w:rsidRPr="00625F56">
        <w:rPr>
          <w:rFonts w:ascii="Arial" w:hAnsi="Arial" w:cs="Arial"/>
          <w:b/>
        </w:rPr>
        <w:t>.</w:t>
      </w:r>
      <w:r w:rsidR="004B479D" w:rsidRPr="00625F56">
        <w:rPr>
          <w:rFonts w:ascii="Arial" w:hAnsi="Arial" w:cs="Arial"/>
          <w:b/>
        </w:rPr>
        <w:t xml:space="preserve"> </w:t>
      </w:r>
    </w:p>
    <w:p w:rsidR="0059694D" w:rsidRDefault="00724F23" w:rsidP="00625F56">
      <w:pPr>
        <w:pStyle w:val="NormalWeb"/>
        <w:ind w:left="-709" w:right="-142" w:firstLine="709"/>
        <w:jc w:val="both"/>
        <w:rPr>
          <w:rFonts w:ascii="Arial" w:hAnsi="Arial" w:cs="Arial"/>
          <w:b/>
        </w:rPr>
      </w:pPr>
      <w:r w:rsidRPr="00625F56">
        <w:rPr>
          <w:rFonts w:ascii="Arial" w:hAnsi="Arial" w:cs="Arial"/>
          <w:b/>
        </w:rPr>
        <w:t xml:space="preserve">Con la consiguiente captura de </w:t>
      </w:r>
      <w:hyperlink r:id="rId1063" w:tooltip="Batalla de Okinawa" w:history="1">
        <w:r w:rsidRPr="00625F56">
          <w:rPr>
            <w:rStyle w:val="Hipervnculo"/>
            <w:rFonts w:ascii="Arial" w:hAnsi="Arial" w:cs="Arial"/>
            <w:b/>
            <w:color w:val="auto"/>
            <w:u w:val="none"/>
          </w:rPr>
          <w:t>Okinawa</w:t>
        </w:r>
      </w:hyperlink>
      <w:r w:rsidRPr="00625F56">
        <w:rPr>
          <w:rFonts w:ascii="Arial" w:hAnsi="Arial" w:cs="Arial"/>
          <w:b/>
        </w:rPr>
        <w:t xml:space="preserve"> (desde abril hasta junio), los Estados Unidos trajeron a la tierra natal de los Japoneses, dentro de un radio de acción más cómodo, para sus ataques navales y aéreos. Los japoneses defendieron la isla con tropas terrestres, kamikazes, y con la misión suicida del acorazado </w:t>
      </w:r>
      <w:hyperlink r:id="rId1064" w:tooltip="Yamato (1941)" w:history="1">
        <w:proofErr w:type="spellStart"/>
        <w:r w:rsidRPr="00625F56">
          <w:rPr>
            <w:rStyle w:val="Hipervnculo"/>
            <w:rFonts w:ascii="Arial" w:hAnsi="Arial" w:cs="Arial"/>
            <w:b/>
            <w:i/>
            <w:iCs/>
            <w:color w:val="auto"/>
            <w:u w:val="none"/>
          </w:rPr>
          <w:t>Yamato</w:t>
        </w:r>
        <w:proofErr w:type="spellEnd"/>
      </w:hyperlink>
      <w:r w:rsidRPr="00625F56">
        <w:rPr>
          <w:rFonts w:ascii="Arial" w:hAnsi="Arial" w:cs="Arial"/>
          <w:b/>
        </w:rPr>
        <w:t xml:space="preserve">, que fue hundido por los bombarderos en picado estadounidenses. Junto con docenas de otras ciudades Japonesas, </w:t>
      </w:r>
      <w:hyperlink r:id="rId1065" w:tooltip="Bombardeo de Tokio" w:history="1">
        <w:r w:rsidRPr="00625F56">
          <w:rPr>
            <w:rStyle w:val="Hipervnculo"/>
            <w:rFonts w:ascii="Arial" w:hAnsi="Arial" w:cs="Arial"/>
            <w:b/>
            <w:color w:val="auto"/>
            <w:u w:val="none"/>
          </w:rPr>
          <w:t>Tokio fue bombardeado</w:t>
        </w:r>
      </w:hyperlink>
      <w:r w:rsidRPr="00625F56">
        <w:rPr>
          <w:rFonts w:ascii="Arial" w:hAnsi="Arial" w:cs="Arial"/>
          <w:b/>
        </w:rPr>
        <w:t xml:space="preserve"> con bombas incendiarias, y murieron cerca de 90 000 personas en el ataque inicial. </w:t>
      </w:r>
    </w:p>
    <w:p w:rsidR="00724F23" w:rsidRPr="00625F56" w:rsidRDefault="0059694D" w:rsidP="00625F56">
      <w:pPr>
        <w:pStyle w:val="NormalWeb"/>
        <w:ind w:left="-709" w:right="-142" w:firstLine="709"/>
        <w:jc w:val="both"/>
        <w:rPr>
          <w:rFonts w:ascii="Arial" w:hAnsi="Arial" w:cs="Arial"/>
          <w:b/>
        </w:rPr>
      </w:pPr>
      <w:r>
        <w:rPr>
          <w:rFonts w:ascii="Arial" w:hAnsi="Arial" w:cs="Arial"/>
          <w:b/>
        </w:rPr>
        <w:t xml:space="preserve">  </w:t>
      </w:r>
      <w:r w:rsidR="00724F23" w:rsidRPr="00625F56">
        <w:rPr>
          <w:rFonts w:ascii="Arial" w:hAnsi="Arial" w:cs="Arial"/>
          <w:b/>
        </w:rPr>
        <w:t xml:space="preserve">Las </w:t>
      </w:r>
      <w:hyperlink r:id="rId1066" w:tooltip="Calidad de vida" w:history="1">
        <w:r w:rsidR="00724F23" w:rsidRPr="00625F56">
          <w:rPr>
            <w:rStyle w:val="Hipervnculo"/>
            <w:rFonts w:ascii="Arial" w:hAnsi="Arial" w:cs="Arial"/>
            <w:b/>
            <w:color w:val="auto"/>
            <w:u w:val="none"/>
          </w:rPr>
          <w:t>condiciones de vida</w:t>
        </w:r>
      </w:hyperlink>
      <w:r w:rsidR="00724F23" w:rsidRPr="00625F56">
        <w:rPr>
          <w:rFonts w:ascii="Arial" w:hAnsi="Arial" w:cs="Arial"/>
          <w:b/>
        </w:rPr>
        <w:t xml:space="preserve"> hacinadas alrededor de los centros de producción y las construcciones residenciales de madera contribuyeron a las cifras tan grandes de pérdidas humanas. Además, los puertos y las mayores áreas de tránsito marítimo de Japón fueron saturadas con minas colocadas desde el aire, en la </w:t>
      </w:r>
      <w:hyperlink r:id="rId1067" w:tooltip="Operación Starvation (aún no redactado)" w:history="1">
        <w:r w:rsidR="00724F23" w:rsidRPr="00625F56">
          <w:rPr>
            <w:rStyle w:val="Hipervnculo"/>
            <w:rFonts w:ascii="Arial" w:hAnsi="Arial" w:cs="Arial"/>
            <w:b/>
            <w:color w:val="auto"/>
            <w:u w:val="none"/>
          </w:rPr>
          <w:t xml:space="preserve">Operación </w:t>
        </w:r>
        <w:proofErr w:type="spellStart"/>
        <w:r w:rsidR="00724F23" w:rsidRPr="00625F56">
          <w:rPr>
            <w:rStyle w:val="Hipervnculo"/>
            <w:rFonts w:ascii="Arial" w:hAnsi="Arial" w:cs="Arial"/>
            <w:b/>
            <w:color w:val="auto"/>
            <w:u w:val="none"/>
          </w:rPr>
          <w:t>Starvation</w:t>
        </w:r>
        <w:proofErr w:type="spellEnd"/>
      </w:hyperlink>
      <w:r w:rsidR="00724F23" w:rsidRPr="00625F56">
        <w:rPr>
          <w:rFonts w:ascii="Arial" w:hAnsi="Arial" w:cs="Arial"/>
          <w:b/>
        </w:rPr>
        <w:t xml:space="preserve">, que desorganizó totalmente la logística de la </w:t>
      </w:r>
      <w:hyperlink r:id="rId1068" w:tooltip="Nación isla (aún no redactado)" w:history="1">
        <w:r w:rsidR="00724F23" w:rsidRPr="00625F56">
          <w:rPr>
            <w:rStyle w:val="Hipervnculo"/>
            <w:rFonts w:ascii="Arial" w:hAnsi="Arial" w:cs="Arial"/>
            <w:b/>
            <w:color w:val="auto"/>
            <w:u w:val="none"/>
          </w:rPr>
          <w:t>nación isla</w:t>
        </w:r>
      </w:hyperlink>
      <w:r w:rsidR="00724F23" w:rsidRPr="00625F56">
        <w:rPr>
          <w:rFonts w:ascii="Arial" w:hAnsi="Arial" w:cs="Arial"/>
          <w:b/>
        </w:rPr>
        <w:t>.</w:t>
      </w:r>
    </w:p>
    <w:p w:rsidR="00724F23" w:rsidRPr="00625F56" w:rsidRDefault="00724F23" w:rsidP="00625F56">
      <w:pPr>
        <w:pStyle w:val="NormalWeb"/>
        <w:ind w:left="-709" w:right="-142" w:firstLine="709"/>
        <w:jc w:val="both"/>
        <w:rPr>
          <w:rFonts w:ascii="Arial" w:hAnsi="Arial" w:cs="Arial"/>
          <w:b/>
        </w:rPr>
      </w:pPr>
      <w:r w:rsidRPr="00625F56">
        <w:rPr>
          <w:rFonts w:ascii="Arial" w:hAnsi="Arial" w:cs="Arial"/>
          <w:b/>
        </w:rPr>
        <w:t xml:space="preserve">En abril de 1944, los japoneses comenzaron la </w:t>
      </w:r>
      <w:hyperlink r:id="rId1069" w:tooltip="Batalla de Henan-Hunan-Guangxi" w:history="1">
        <w:r w:rsidRPr="00625F56">
          <w:rPr>
            <w:rStyle w:val="Hipervnculo"/>
            <w:rFonts w:ascii="Arial" w:hAnsi="Arial" w:cs="Arial"/>
            <w:b/>
            <w:color w:val="auto"/>
            <w:u w:val="none"/>
          </w:rPr>
          <w:t xml:space="preserve">Operación </w:t>
        </w:r>
        <w:proofErr w:type="spellStart"/>
        <w:r w:rsidRPr="00625F56">
          <w:rPr>
            <w:rStyle w:val="Hipervnculo"/>
            <w:rFonts w:ascii="Arial" w:hAnsi="Arial" w:cs="Arial"/>
            <w:b/>
            <w:color w:val="auto"/>
            <w:u w:val="none"/>
          </w:rPr>
          <w:t>Ichigo</w:t>
        </w:r>
        <w:proofErr w:type="spellEnd"/>
      </w:hyperlink>
      <w:r w:rsidRPr="00625F56">
        <w:rPr>
          <w:rFonts w:ascii="Arial" w:hAnsi="Arial" w:cs="Arial"/>
          <w:b/>
        </w:rPr>
        <w:t xml:space="preserve">, para asegurar la ruta férrea entre </w:t>
      </w:r>
      <w:proofErr w:type="spellStart"/>
      <w:r w:rsidRPr="00625F56">
        <w:rPr>
          <w:rFonts w:ascii="Arial" w:hAnsi="Arial" w:cs="Arial"/>
          <w:b/>
        </w:rPr>
        <w:t>Peking</w:t>
      </w:r>
      <w:proofErr w:type="spellEnd"/>
      <w:r w:rsidRPr="00625F56">
        <w:rPr>
          <w:rFonts w:ascii="Arial" w:hAnsi="Arial" w:cs="Arial"/>
          <w:b/>
        </w:rPr>
        <w:t xml:space="preserve"> y </w:t>
      </w:r>
      <w:proofErr w:type="spellStart"/>
      <w:r w:rsidRPr="00625F56">
        <w:rPr>
          <w:rFonts w:ascii="Arial" w:hAnsi="Arial" w:cs="Arial"/>
          <w:b/>
        </w:rPr>
        <w:t>Nanking</w:t>
      </w:r>
      <w:proofErr w:type="spellEnd"/>
      <w:r w:rsidRPr="00625F56">
        <w:rPr>
          <w:rFonts w:ascii="Arial" w:hAnsi="Arial" w:cs="Arial"/>
          <w:b/>
        </w:rPr>
        <w:t xml:space="preserve">, y para limpiar el sur de China de campos de aviación estadounidenses bajo el mando del general </w:t>
      </w:r>
      <w:hyperlink r:id="rId1070" w:tooltip="Claire Chennault" w:history="1">
        <w:proofErr w:type="spellStart"/>
        <w:r w:rsidRPr="00625F56">
          <w:rPr>
            <w:rStyle w:val="Hipervnculo"/>
            <w:rFonts w:ascii="Arial" w:hAnsi="Arial" w:cs="Arial"/>
            <w:b/>
            <w:color w:val="auto"/>
            <w:u w:val="none"/>
          </w:rPr>
          <w:t>Chennault</w:t>
        </w:r>
        <w:proofErr w:type="spellEnd"/>
      </w:hyperlink>
      <w:r w:rsidRPr="00625F56">
        <w:rPr>
          <w:rFonts w:ascii="Arial" w:hAnsi="Arial" w:cs="Arial"/>
          <w:b/>
        </w:rPr>
        <w:t>.</w:t>
      </w:r>
      <w:r w:rsidR="006C4925">
        <w:rPr>
          <w:rFonts w:ascii="Arial" w:hAnsi="Arial" w:cs="Arial"/>
          <w:b/>
        </w:rPr>
        <w:t>.</w:t>
      </w:r>
      <w:r w:rsidRPr="00625F56">
        <w:rPr>
          <w:rFonts w:ascii="Arial" w:hAnsi="Arial" w:cs="Arial"/>
          <w:b/>
        </w:rPr>
        <w:t xml:space="preserve">​ La operación tuvo éxito, ya que abrió un corredor continuo entre </w:t>
      </w:r>
      <w:proofErr w:type="spellStart"/>
      <w:r w:rsidRPr="00625F56">
        <w:rPr>
          <w:rFonts w:ascii="Arial" w:hAnsi="Arial" w:cs="Arial"/>
          <w:b/>
        </w:rPr>
        <w:t>Peking</w:t>
      </w:r>
      <w:proofErr w:type="spellEnd"/>
      <w:r w:rsidRPr="00625F56">
        <w:rPr>
          <w:rFonts w:ascii="Arial" w:hAnsi="Arial" w:cs="Arial"/>
          <w:b/>
        </w:rPr>
        <w:t xml:space="preserve"> e Indochina, y forzó la recolocación de los campos de aviación más tierra adentro.</w:t>
      </w:r>
      <w:r w:rsidR="006C4925">
        <w:rPr>
          <w:rFonts w:ascii="Arial" w:hAnsi="Arial" w:cs="Arial"/>
          <w:b/>
        </w:rPr>
        <w:t xml:space="preserve"> </w:t>
      </w:r>
      <w:r w:rsidRPr="00625F56">
        <w:rPr>
          <w:rFonts w:ascii="Arial" w:hAnsi="Arial" w:cs="Arial"/>
          <w:b/>
        </w:rPr>
        <w:t xml:space="preserve">Sin embargo, falló en la destrucción del ejército de </w:t>
      </w:r>
      <w:hyperlink r:id="rId1071" w:tooltip="Chiang Kai-shek" w:history="1">
        <w:proofErr w:type="spellStart"/>
        <w:r w:rsidRPr="00625F56">
          <w:rPr>
            <w:rStyle w:val="Hipervnculo"/>
            <w:rFonts w:ascii="Arial" w:hAnsi="Arial" w:cs="Arial"/>
            <w:b/>
            <w:color w:val="auto"/>
            <w:u w:val="none"/>
          </w:rPr>
          <w:t>Chiang</w:t>
        </w:r>
        <w:proofErr w:type="spellEnd"/>
        <w:r w:rsidRPr="00625F56">
          <w:rPr>
            <w:rStyle w:val="Hipervnculo"/>
            <w:rFonts w:ascii="Arial" w:hAnsi="Arial" w:cs="Arial"/>
            <w:b/>
            <w:color w:val="auto"/>
            <w:u w:val="none"/>
          </w:rPr>
          <w:t xml:space="preserve"> </w:t>
        </w:r>
        <w:proofErr w:type="spellStart"/>
        <w:r w:rsidRPr="00625F56">
          <w:rPr>
            <w:rStyle w:val="Hipervnculo"/>
            <w:rFonts w:ascii="Arial" w:hAnsi="Arial" w:cs="Arial"/>
            <w:b/>
            <w:color w:val="auto"/>
            <w:u w:val="none"/>
          </w:rPr>
          <w:t>Kai-shek</w:t>
        </w:r>
        <w:proofErr w:type="spellEnd"/>
      </w:hyperlink>
      <w:r w:rsidRPr="00625F56">
        <w:rPr>
          <w:rFonts w:ascii="Arial" w:hAnsi="Arial" w:cs="Arial"/>
          <w:b/>
        </w:rPr>
        <w:t xml:space="preserve">, y los estadounidenses pronto adquirieron las </w:t>
      </w:r>
      <w:hyperlink r:id="rId1072" w:tooltip="Islas Marianas" w:history="1">
        <w:r w:rsidRPr="00625F56">
          <w:rPr>
            <w:rStyle w:val="Hipervnculo"/>
            <w:rFonts w:ascii="Arial" w:hAnsi="Arial" w:cs="Arial"/>
            <w:b/>
            <w:color w:val="auto"/>
            <w:u w:val="none"/>
          </w:rPr>
          <w:t>Marianas</w:t>
        </w:r>
      </w:hyperlink>
      <w:r w:rsidRPr="00625F56">
        <w:rPr>
          <w:rFonts w:ascii="Arial" w:hAnsi="Arial" w:cs="Arial"/>
          <w:b/>
        </w:rPr>
        <w:t xml:space="preserve">, desde las que podían bombardear las </w:t>
      </w:r>
      <w:hyperlink r:id="rId1073" w:tooltip="Archipiélago japonés" w:history="1">
        <w:r w:rsidRPr="00625F56">
          <w:rPr>
            <w:rStyle w:val="Hipervnculo"/>
            <w:rFonts w:ascii="Arial" w:hAnsi="Arial" w:cs="Arial"/>
            <w:b/>
            <w:color w:val="auto"/>
            <w:u w:val="none"/>
          </w:rPr>
          <w:t>islas de origen japonesas</w:t>
        </w:r>
      </w:hyperlink>
      <w:r w:rsidRPr="00625F56">
        <w:rPr>
          <w:rFonts w:ascii="Arial" w:hAnsi="Arial" w:cs="Arial"/>
          <w:b/>
        </w:rPr>
        <w:t>.</w:t>
      </w:r>
    </w:p>
    <w:p w:rsidR="00631628" w:rsidRDefault="00724F23" w:rsidP="00625F56">
      <w:pPr>
        <w:pStyle w:val="NormalWeb"/>
        <w:ind w:left="-709" w:right="-142" w:firstLine="709"/>
        <w:jc w:val="both"/>
        <w:rPr>
          <w:rFonts w:ascii="Arial" w:hAnsi="Arial" w:cs="Arial"/>
          <w:b/>
        </w:rPr>
      </w:pPr>
      <w:r w:rsidRPr="00625F56">
        <w:rPr>
          <w:rFonts w:ascii="Arial" w:hAnsi="Arial" w:cs="Arial"/>
          <w:b/>
        </w:rPr>
        <w:lastRenderedPageBreak/>
        <w:t xml:space="preserve">Mientras los estadounidenses continuaban sin pausa la construcción de la </w:t>
      </w:r>
      <w:hyperlink r:id="rId1074" w:tooltip="Carretera de Ledo (aún no redactado)" w:history="1">
        <w:r w:rsidRPr="00625F56">
          <w:rPr>
            <w:rStyle w:val="Hipervnculo"/>
            <w:rFonts w:ascii="Arial" w:hAnsi="Arial" w:cs="Arial"/>
            <w:b/>
            <w:color w:val="auto"/>
            <w:u w:val="none"/>
          </w:rPr>
          <w:t>carr</w:t>
        </w:r>
        <w:r w:rsidRPr="00625F56">
          <w:rPr>
            <w:rStyle w:val="Hipervnculo"/>
            <w:rFonts w:ascii="Arial" w:hAnsi="Arial" w:cs="Arial"/>
            <w:b/>
            <w:color w:val="auto"/>
            <w:u w:val="none"/>
          </w:rPr>
          <w:t>e</w:t>
        </w:r>
        <w:r w:rsidRPr="00625F56">
          <w:rPr>
            <w:rStyle w:val="Hipervnculo"/>
            <w:rFonts w:ascii="Arial" w:hAnsi="Arial" w:cs="Arial"/>
            <w:b/>
            <w:color w:val="auto"/>
            <w:u w:val="none"/>
          </w:rPr>
          <w:t>tera de Ledo</w:t>
        </w:r>
      </w:hyperlink>
      <w:r w:rsidRPr="00625F56">
        <w:rPr>
          <w:rFonts w:ascii="Arial" w:hAnsi="Arial" w:cs="Arial"/>
          <w:b/>
        </w:rPr>
        <w:t xml:space="preserve"> desde la </w:t>
      </w:r>
      <w:hyperlink r:id="rId1075" w:tooltip="India" w:history="1">
        <w:r w:rsidRPr="00625F56">
          <w:rPr>
            <w:rStyle w:val="Hipervnculo"/>
            <w:rFonts w:ascii="Arial" w:hAnsi="Arial" w:cs="Arial"/>
            <w:b/>
            <w:color w:val="auto"/>
            <w:u w:val="none"/>
          </w:rPr>
          <w:t>India</w:t>
        </w:r>
      </w:hyperlink>
      <w:r w:rsidRPr="00625F56">
        <w:rPr>
          <w:rFonts w:ascii="Arial" w:hAnsi="Arial" w:cs="Arial"/>
          <w:b/>
        </w:rPr>
        <w:t xml:space="preserve"> hasta China, en marzo de 1944, los japoneses empezaron su propia ofensiva hacia la India. Esta "Delhi Chalo" ('Marcha hacia </w:t>
      </w:r>
      <w:hyperlink r:id="rId1076" w:tooltip="Delhi" w:history="1">
        <w:r w:rsidRPr="00625F56">
          <w:rPr>
            <w:rStyle w:val="Hipervnculo"/>
            <w:rFonts w:ascii="Arial" w:hAnsi="Arial" w:cs="Arial"/>
            <w:b/>
            <w:color w:val="auto"/>
            <w:u w:val="none"/>
          </w:rPr>
          <w:t>Delhi</w:t>
        </w:r>
      </w:hyperlink>
      <w:r w:rsidRPr="00625F56">
        <w:rPr>
          <w:rFonts w:ascii="Arial" w:hAnsi="Arial" w:cs="Arial"/>
          <w:b/>
        </w:rPr>
        <w:t xml:space="preserve">') fue iniciada por </w:t>
      </w:r>
      <w:hyperlink r:id="rId1077" w:tooltip="Subhas Chandra Bose" w:history="1">
        <w:proofErr w:type="spellStart"/>
        <w:r w:rsidRPr="00625F56">
          <w:rPr>
            <w:rStyle w:val="Hipervnculo"/>
            <w:rFonts w:ascii="Arial" w:hAnsi="Arial" w:cs="Arial"/>
            <w:b/>
            <w:color w:val="auto"/>
            <w:u w:val="none"/>
          </w:rPr>
          <w:t>Netaji</w:t>
        </w:r>
        <w:proofErr w:type="spellEnd"/>
        <w:r w:rsidRPr="00625F56">
          <w:rPr>
            <w:rStyle w:val="Hipervnculo"/>
            <w:rFonts w:ascii="Arial" w:hAnsi="Arial" w:cs="Arial"/>
            <w:b/>
            <w:color w:val="auto"/>
            <w:u w:val="none"/>
          </w:rPr>
          <w:t xml:space="preserve"> </w:t>
        </w:r>
        <w:proofErr w:type="spellStart"/>
        <w:r w:rsidRPr="00625F56">
          <w:rPr>
            <w:rStyle w:val="Hipervnculo"/>
            <w:rFonts w:ascii="Arial" w:hAnsi="Arial" w:cs="Arial"/>
            <w:b/>
            <w:color w:val="auto"/>
            <w:u w:val="none"/>
          </w:rPr>
          <w:t>Subhas</w:t>
        </w:r>
        <w:proofErr w:type="spellEnd"/>
        <w:r w:rsidRPr="00625F56">
          <w:rPr>
            <w:rStyle w:val="Hipervnculo"/>
            <w:rFonts w:ascii="Arial" w:hAnsi="Arial" w:cs="Arial"/>
            <w:b/>
            <w:color w:val="auto"/>
            <w:u w:val="none"/>
          </w:rPr>
          <w:t xml:space="preserve"> </w:t>
        </w:r>
        <w:proofErr w:type="spellStart"/>
        <w:r w:rsidRPr="00625F56">
          <w:rPr>
            <w:rStyle w:val="Hipervnculo"/>
            <w:rFonts w:ascii="Arial" w:hAnsi="Arial" w:cs="Arial"/>
            <w:b/>
            <w:color w:val="auto"/>
            <w:u w:val="none"/>
          </w:rPr>
          <w:t>Chandra</w:t>
        </w:r>
        <w:proofErr w:type="spellEnd"/>
        <w:r w:rsidRPr="00625F56">
          <w:rPr>
            <w:rStyle w:val="Hipervnculo"/>
            <w:rFonts w:ascii="Arial" w:hAnsi="Arial" w:cs="Arial"/>
            <w:b/>
            <w:color w:val="auto"/>
            <w:u w:val="none"/>
          </w:rPr>
          <w:t xml:space="preserve"> Bose</w:t>
        </w:r>
      </w:hyperlink>
      <w:r w:rsidRPr="00625F56">
        <w:rPr>
          <w:rFonts w:ascii="Arial" w:hAnsi="Arial" w:cs="Arial"/>
          <w:b/>
        </w:rPr>
        <w:t>,</w:t>
      </w:r>
      <w:hyperlink r:id="rId1078" w:anchor="cite_note-24" w:history="1"/>
      <w:r w:rsidRPr="00625F56">
        <w:rPr>
          <w:rFonts w:ascii="Arial" w:hAnsi="Arial" w:cs="Arial"/>
          <w:b/>
        </w:rPr>
        <w:t xml:space="preserve">​ el comandante del </w:t>
      </w:r>
      <w:hyperlink r:id="rId1079" w:tooltip="Ejército Nacional Indio" w:history="1">
        <w:r w:rsidRPr="00625F56">
          <w:rPr>
            <w:rStyle w:val="Hipervnculo"/>
            <w:rFonts w:ascii="Arial" w:hAnsi="Arial" w:cs="Arial"/>
            <w:b/>
            <w:color w:val="auto"/>
            <w:u w:val="none"/>
          </w:rPr>
          <w:t>Ejército Nacional Indio</w:t>
        </w:r>
      </w:hyperlink>
      <w:r w:rsidR="00D24E42">
        <w:t>.</w:t>
      </w:r>
      <w:r w:rsidRPr="00625F56">
        <w:rPr>
          <w:rFonts w:ascii="Arial" w:hAnsi="Arial" w:cs="Arial"/>
          <w:b/>
        </w:rPr>
        <w:t>​ Los japon</w:t>
      </w:r>
      <w:r w:rsidRPr="00625F56">
        <w:rPr>
          <w:rFonts w:ascii="Arial" w:hAnsi="Arial" w:cs="Arial"/>
          <w:b/>
        </w:rPr>
        <w:t>e</w:t>
      </w:r>
      <w:r w:rsidRPr="00625F56">
        <w:rPr>
          <w:rFonts w:ascii="Arial" w:hAnsi="Arial" w:cs="Arial"/>
          <w:b/>
        </w:rPr>
        <w:t xml:space="preserve">ses intentaron destruir a las principales fuerzas indias y británicas en </w:t>
      </w:r>
      <w:hyperlink r:id="rId1080" w:tooltip="Kohima" w:history="1">
        <w:proofErr w:type="spellStart"/>
        <w:r w:rsidRPr="00625F56">
          <w:rPr>
            <w:rStyle w:val="Hipervnculo"/>
            <w:rFonts w:ascii="Arial" w:hAnsi="Arial" w:cs="Arial"/>
            <w:b/>
            <w:color w:val="auto"/>
            <w:u w:val="none"/>
          </w:rPr>
          <w:t>Kohima</w:t>
        </w:r>
        <w:proofErr w:type="spellEnd"/>
      </w:hyperlink>
      <w:r w:rsidRPr="00625F56">
        <w:rPr>
          <w:rFonts w:ascii="Arial" w:hAnsi="Arial" w:cs="Arial"/>
          <w:b/>
        </w:rPr>
        <w:t xml:space="preserve"> e </w:t>
      </w:r>
      <w:hyperlink r:id="rId1081" w:tooltip="Imphal" w:history="1">
        <w:proofErr w:type="spellStart"/>
        <w:r w:rsidRPr="00625F56">
          <w:rPr>
            <w:rStyle w:val="Hipervnculo"/>
            <w:rFonts w:ascii="Arial" w:hAnsi="Arial" w:cs="Arial"/>
            <w:b/>
            <w:color w:val="auto"/>
            <w:u w:val="none"/>
          </w:rPr>
          <w:t>Imphal</w:t>
        </w:r>
        <w:proofErr w:type="spellEnd"/>
      </w:hyperlink>
      <w:r w:rsidRPr="00625F56">
        <w:rPr>
          <w:rFonts w:ascii="Arial" w:hAnsi="Arial" w:cs="Arial"/>
          <w:b/>
        </w:rPr>
        <w:t xml:space="preserve">, resultando en algunos de los combates más feroces de la guerra. </w:t>
      </w:r>
    </w:p>
    <w:p w:rsidR="00427D89" w:rsidRDefault="00724F23" w:rsidP="00427D89">
      <w:pPr>
        <w:pStyle w:val="NormalWeb"/>
        <w:ind w:left="-709" w:right="-142" w:firstLine="709"/>
        <w:jc w:val="both"/>
        <w:rPr>
          <w:rFonts w:ascii="Arial" w:hAnsi="Arial" w:cs="Arial"/>
          <w:b/>
        </w:rPr>
      </w:pPr>
      <w:r w:rsidRPr="00625F56">
        <w:rPr>
          <w:rFonts w:ascii="Arial" w:hAnsi="Arial" w:cs="Arial"/>
          <w:b/>
        </w:rPr>
        <w:t xml:space="preserve">Mientras que las tropas aliadas que estaban cercadas eran reforzadas y </w:t>
      </w:r>
      <w:proofErr w:type="spellStart"/>
      <w:r w:rsidRPr="00625F56">
        <w:rPr>
          <w:rFonts w:ascii="Arial" w:hAnsi="Arial" w:cs="Arial"/>
          <w:b/>
        </w:rPr>
        <w:t>suminis</w:t>
      </w:r>
      <w:r w:rsidR="00E06E51">
        <w:rPr>
          <w:rFonts w:ascii="Arial" w:hAnsi="Arial" w:cs="Arial"/>
          <w:b/>
        </w:rPr>
        <w:t>-</w:t>
      </w:r>
      <w:r w:rsidRPr="00625F56">
        <w:rPr>
          <w:rFonts w:ascii="Arial" w:hAnsi="Arial" w:cs="Arial"/>
          <w:b/>
        </w:rPr>
        <w:t>tradas</w:t>
      </w:r>
      <w:proofErr w:type="spellEnd"/>
      <w:r w:rsidRPr="00625F56">
        <w:rPr>
          <w:rFonts w:ascii="Arial" w:hAnsi="Arial" w:cs="Arial"/>
          <w:b/>
        </w:rPr>
        <w:t xml:space="preserve"> por </w:t>
      </w:r>
      <w:hyperlink r:id="rId1082" w:tooltip="Aeronave de transporte militar" w:history="1">
        <w:r w:rsidRPr="00625F56">
          <w:rPr>
            <w:rStyle w:val="Hipervnculo"/>
            <w:rFonts w:ascii="Arial" w:hAnsi="Arial" w:cs="Arial"/>
            <w:b/>
            <w:color w:val="auto"/>
            <w:u w:val="none"/>
          </w:rPr>
          <w:t>aviones de transporte</w:t>
        </w:r>
      </w:hyperlink>
      <w:r w:rsidRPr="00625F56">
        <w:rPr>
          <w:rFonts w:ascii="Arial" w:hAnsi="Arial" w:cs="Arial"/>
          <w:b/>
        </w:rPr>
        <w:t xml:space="preserve"> hasta que tropas frescas consiguieron romper el asedio, los japoneses, debido en parte a las lluvias torrenciales, agotaron sus </w:t>
      </w:r>
      <w:proofErr w:type="spellStart"/>
      <w:r w:rsidRPr="00625F56">
        <w:rPr>
          <w:rFonts w:ascii="Arial" w:hAnsi="Arial" w:cs="Arial"/>
          <w:b/>
        </w:rPr>
        <w:t>suminis</w:t>
      </w:r>
      <w:r w:rsidR="00E06E51">
        <w:rPr>
          <w:rFonts w:ascii="Arial" w:hAnsi="Arial" w:cs="Arial"/>
          <w:b/>
        </w:rPr>
        <w:t>-</w:t>
      </w:r>
      <w:r w:rsidRPr="00625F56">
        <w:rPr>
          <w:rFonts w:ascii="Arial" w:hAnsi="Arial" w:cs="Arial"/>
          <w:b/>
        </w:rPr>
        <w:t>tros</w:t>
      </w:r>
      <w:proofErr w:type="spellEnd"/>
      <w:r w:rsidRPr="00625F56">
        <w:rPr>
          <w:rFonts w:ascii="Arial" w:hAnsi="Arial" w:cs="Arial"/>
          <w:b/>
        </w:rPr>
        <w:t xml:space="preserve"> y empezaron a pasar hambre.</w:t>
      </w:r>
      <w:r w:rsidR="00C7018F">
        <w:rPr>
          <w:rFonts w:ascii="Arial" w:hAnsi="Arial" w:cs="Arial"/>
          <w:b/>
        </w:rPr>
        <w:t xml:space="preserve"> </w:t>
      </w:r>
      <w:r w:rsidRPr="00625F56">
        <w:rPr>
          <w:rFonts w:ascii="Arial" w:hAnsi="Arial" w:cs="Arial"/>
          <w:b/>
        </w:rPr>
        <w:t xml:space="preserve"> Las fuerzas supervivientes se retiraron eventualme</w:t>
      </w:r>
      <w:r w:rsidRPr="00625F56">
        <w:rPr>
          <w:rFonts w:ascii="Arial" w:hAnsi="Arial" w:cs="Arial"/>
          <w:b/>
        </w:rPr>
        <w:t>n</w:t>
      </w:r>
      <w:r w:rsidRPr="00625F56">
        <w:rPr>
          <w:rFonts w:ascii="Arial" w:hAnsi="Arial" w:cs="Arial"/>
          <w:b/>
        </w:rPr>
        <w:t>te perdiendo 85 000 hombres, una de las derrotas más grandes del Japón durante la guerra.</w:t>
      </w:r>
      <w:r w:rsidR="00C7018F">
        <w:rPr>
          <w:rFonts w:ascii="Arial" w:hAnsi="Arial" w:cs="Arial"/>
          <w:b/>
        </w:rPr>
        <w:t xml:space="preserve"> </w:t>
      </w:r>
      <w:r w:rsidRPr="00625F56">
        <w:rPr>
          <w:rFonts w:ascii="Arial" w:hAnsi="Arial" w:cs="Arial"/>
          <w:b/>
        </w:rPr>
        <w:t xml:space="preserve">Durante el monzón desde agosto hasta noviembre de 1944, los japoneses fueron perseguidos hasta el </w:t>
      </w:r>
      <w:hyperlink r:id="rId1083" w:tooltip="Río Chindwin" w:history="1">
        <w:r w:rsidRPr="00625F56">
          <w:rPr>
            <w:rStyle w:val="Hipervnculo"/>
            <w:rFonts w:ascii="Arial" w:hAnsi="Arial" w:cs="Arial"/>
            <w:b/>
            <w:color w:val="auto"/>
            <w:u w:val="none"/>
          </w:rPr>
          <w:t xml:space="preserve">río </w:t>
        </w:r>
        <w:proofErr w:type="spellStart"/>
        <w:r w:rsidRPr="00625F56">
          <w:rPr>
            <w:rStyle w:val="Hipervnculo"/>
            <w:rFonts w:ascii="Arial" w:hAnsi="Arial" w:cs="Arial"/>
            <w:b/>
            <w:color w:val="auto"/>
            <w:u w:val="none"/>
          </w:rPr>
          <w:t>Chindwin</w:t>
        </w:r>
        <w:proofErr w:type="spellEnd"/>
      </w:hyperlink>
      <w:r w:rsidRPr="00625F56">
        <w:rPr>
          <w:rFonts w:ascii="Arial" w:hAnsi="Arial" w:cs="Arial"/>
          <w:b/>
        </w:rPr>
        <w:t xml:space="preserve"> en Birmania. </w:t>
      </w:r>
    </w:p>
    <w:p w:rsidR="00724F23" w:rsidRPr="00625F56" w:rsidRDefault="00724F23" w:rsidP="00427D89">
      <w:pPr>
        <w:pStyle w:val="NormalWeb"/>
        <w:ind w:left="-709" w:right="-142" w:firstLine="709"/>
        <w:jc w:val="both"/>
        <w:rPr>
          <w:rFonts w:ascii="Arial" w:hAnsi="Arial" w:cs="Arial"/>
          <w:b/>
        </w:rPr>
      </w:pPr>
      <w:r w:rsidRPr="00625F56">
        <w:rPr>
          <w:rFonts w:ascii="Arial" w:hAnsi="Arial" w:cs="Arial"/>
          <w:b/>
        </w:rPr>
        <w:t xml:space="preserve">Con el comienzo de la </w:t>
      </w:r>
      <w:hyperlink r:id="rId1084" w:tooltip="Estación seca" w:history="1">
        <w:r w:rsidRPr="00625F56">
          <w:rPr>
            <w:rStyle w:val="Hipervnculo"/>
            <w:rFonts w:ascii="Arial" w:hAnsi="Arial" w:cs="Arial"/>
            <w:b/>
            <w:color w:val="auto"/>
            <w:u w:val="none"/>
          </w:rPr>
          <w:t>estación seca</w:t>
        </w:r>
      </w:hyperlink>
      <w:r w:rsidRPr="00625F56">
        <w:rPr>
          <w:rFonts w:ascii="Arial" w:hAnsi="Arial" w:cs="Arial"/>
          <w:b/>
        </w:rPr>
        <w:t xml:space="preserve"> a principios de 1945, las </w:t>
      </w:r>
      <w:hyperlink r:id="rId1085" w:tooltip="Mando del Área de Combate Norte (aún no redactado)" w:history="1">
        <w:r w:rsidRPr="00625F56">
          <w:rPr>
            <w:rStyle w:val="Hipervnculo"/>
            <w:rFonts w:ascii="Arial" w:hAnsi="Arial" w:cs="Arial"/>
            <w:b/>
            <w:color w:val="auto"/>
            <w:u w:val="none"/>
          </w:rPr>
          <w:t>fuerzas estadoun</w:t>
        </w:r>
        <w:r w:rsidRPr="00625F56">
          <w:rPr>
            <w:rStyle w:val="Hipervnculo"/>
            <w:rFonts w:ascii="Arial" w:hAnsi="Arial" w:cs="Arial"/>
            <w:b/>
            <w:color w:val="auto"/>
            <w:u w:val="none"/>
          </w:rPr>
          <w:t>i</w:t>
        </w:r>
        <w:r w:rsidRPr="00625F56">
          <w:rPr>
            <w:rStyle w:val="Hipervnculo"/>
            <w:rFonts w:ascii="Arial" w:hAnsi="Arial" w:cs="Arial"/>
            <w:b/>
            <w:color w:val="auto"/>
            <w:u w:val="none"/>
          </w:rPr>
          <w:t>denses y chinas</w:t>
        </w:r>
      </w:hyperlink>
      <w:r w:rsidRPr="00625F56">
        <w:rPr>
          <w:rFonts w:ascii="Arial" w:hAnsi="Arial" w:cs="Arial"/>
          <w:b/>
        </w:rPr>
        <w:t xml:space="preserve"> finalmente completaban la carretera de Ledo, aunque demasiado tarde como para tener ningún efecto decisivo. El </w:t>
      </w:r>
      <w:hyperlink r:id="rId1086" w:tooltip="14.º Ejército Británico (aún no redactado)" w:history="1">
        <w:r w:rsidRPr="00625F56">
          <w:rPr>
            <w:rStyle w:val="Hipervnculo"/>
            <w:rFonts w:ascii="Arial" w:hAnsi="Arial" w:cs="Arial"/>
            <w:b/>
            <w:color w:val="auto"/>
            <w:u w:val="none"/>
          </w:rPr>
          <w:t>14.º Ejército Británico</w:t>
        </w:r>
      </w:hyperlink>
      <w:r w:rsidRPr="00625F56">
        <w:rPr>
          <w:rFonts w:ascii="Arial" w:hAnsi="Arial" w:cs="Arial"/>
          <w:b/>
        </w:rPr>
        <w:t>, compuesto de unida</w:t>
      </w:r>
      <w:r w:rsidR="00D24E42">
        <w:rPr>
          <w:rFonts w:ascii="Arial" w:hAnsi="Arial" w:cs="Arial"/>
          <w:b/>
        </w:rPr>
        <w:t>-</w:t>
      </w:r>
      <w:r w:rsidRPr="00625F56">
        <w:rPr>
          <w:rFonts w:ascii="Arial" w:hAnsi="Arial" w:cs="Arial"/>
          <w:b/>
        </w:rPr>
        <w:t xml:space="preserve">des indias, británicas y africanas, lanzó una ofensiva en Birmania central. Las fuerzas Japonesas fueron derrotadas decisivamente, y los aliados los persiguieron hacia el sur, conquistando Rangún el 2 de mayo (véase </w:t>
      </w:r>
      <w:hyperlink r:id="rId1087" w:tooltip="Operación Drácula (aún no redactado)" w:history="1">
        <w:r w:rsidRPr="00625F56">
          <w:rPr>
            <w:rStyle w:val="Hipervnculo"/>
            <w:rFonts w:ascii="Arial" w:hAnsi="Arial" w:cs="Arial"/>
            <w:b/>
            <w:color w:val="auto"/>
            <w:u w:val="none"/>
          </w:rPr>
          <w:t xml:space="preserve">Operación </w:t>
        </w:r>
        <w:proofErr w:type="spellStart"/>
        <w:r w:rsidRPr="00625F56">
          <w:rPr>
            <w:rStyle w:val="Hipervnculo"/>
            <w:rFonts w:ascii="Arial" w:hAnsi="Arial" w:cs="Arial"/>
            <w:b/>
            <w:color w:val="auto"/>
            <w:u w:val="none"/>
          </w:rPr>
          <w:t>Drácula</w:t>
        </w:r>
        <w:proofErr w:type="spellEnd"/>
      </w:hyperlink>
      <w:r w:rsidRPr="00625F56">
        <w:rPr>
          <w:rFonts w:ascii="Arial" w:hAnsi="Arial" w:cs="Arial"/>
          <w:b/>
        </w:rPr>
        <w:t>).</w:t>
      </w:r>
    </w:p>
    <w:p w:rsidR="00724F23" w:rsidRPr="00631628" w:rsidRDefault="00724F23" w:rsidP="005D3878">
      <w:pPr>
        <w:pStyle w:val="Ttulo3"/>
        <w:ind w:left="-709" w:right="-142" w:firstLine="283"/>
        <w:jc w:val="both"/>
        <w:rPr>
          <w:rFonts w:ascii="Arial" w:hAnsi="Arial" w:cs="Arial"/>
          <w:color w:val="0070C0"/>
          <w:sz w:val="24"/>
          <w:szCs w:val="24"/>
        </w:rPr>
      </w:pPr>
      <w:r w:rsidRPr="00631628">
        <w:rPr>
          <w:rStyle w:val="mw-headline"/>
          <w:rFonts w:ascii="Arial" w:hAnsi="Arial" w:cs="Arial"/>
          <w:color w:val="0070C0"/>
          <w:sz w:val="24"/>
          <w:szCs w:val="24"/>
        </w:rPr>
        <w:t>Frente Occidental (junio de 1944-abril de 1945)</w:t>
      </w:r>
    </w:p>
    <w:p w:rsidR="004E6781" w:rsidRDefault="00724F23" w:rsidP="005D3878">
      <w:pPr>
        <w:pStyle w:val="NormalWeb"/>
        <w:ind w:left="-709" w:right="-142" w:firstLine="283"/>
        <w:jc w:val="both"/>
        <w:rPr>
          <w:rFonts w:ascii="Arial" w:hAnsi="Arial" w:cs="Arial"/>
          <w:b/>
        </w:rPr>
      </w:pPr>
      <w:r w:rsidRPr="00625F56">
        <w:rPr>
          <w:rFonts w:ascii="Arial" w:hAnsi="Arial" w:cs="Arial"/>
          <w:b/>
        </w:rPr>
        <w:t xml:space="preserve">En la primavera de </w:t>
      </w:r>
      <w:hyperlink r:id="rId1088" w:tooltip="1944" w:history="1">
        <w:r w:rsidRPr="00625F56">
          <w:rPr>
            <w:rStyle w:val="Hipervnculo"/>
            <w:rFonts w:ascii="Arial" w:hAnsi="Arial" w:cs="Arial"/>
            <w:b/>
            <w:color w:val="auto"/>
            <w:u w:val="none"/>
          </w:rPr>
          <w:t>1944</w:t>
        </w:r>
      </w:hyperlink>
      <w:r w:rsidRPr="00625F56">
        <w:rPr>
          <w:rFonts w:ascii="Arial" w:hAnsi="Arial" w:cs="Arial"/>
          <w:b/>
        </w:rPr>
        <w:t xml:space="preserve">, se habían completado las preparaciones </w:t>
      </w:r>
      <w:hyperlink r:id="rId1089" w:tooltip="Aliados de la Segunda Guerra Mundial" w:history="1">
        <w:r w:rsidRPr="00625F56">
          <w:rPr>
            <w:rStyle w:val="Hipervnculo"/>
            <w:rFonts w:ascii="Arial" w:hAnsi="Arial" w:cs="Arial"/>
            <w:b/>
            <w:color w:val="auto"/>
            <w:u w:val="none"/>
          </w:rPr>
          <w:t>aliadas</w:t>
        </w:r>
      </w:hyperlink>
      <w:r w:rsidRPr="00625F56">
        <w:rPr>
          <w:rFonts w:ascii="Arial" w:hAnsi="Arial" w:cs="Arial"/>
          <w:b/>
        </w:rPr>
        <w:t xml:space="preserve"> para la invasión de </w:t>
      </w:r>
      <w:hyperlink r:id="rId1090" w:tooltip="Francia" w:history="1">
        <w:r w:rsidRPr="00625F56">
          <w:rPr>
            <w:rStyle w:val="Hipervnculo"/>
            <w:rFonts w:ascii="Arial" w:hAnsi="Arial" w:cs="Arial"/>
            <w:b/>
            <w:color w:val="auto"/>
            <w:u w:val="none"/>
          </w:rPr>
          <w:t>Francia</w:t>
        </w:r>
      </w:hyperlink>
      <w:r w:rsidRPr="00625F56">
        <w:rPr>
          <w:rFonts w:ascii="Arial" w:hAnsi="Arial" w:cs="Arial"/>
          <w:b/>
        </w:rPr>
        <w:t xml:space="preserve">. Se habían reunido unas 120 divisiones con unos dos millones de hombres, de los cuales 1,3 millones eran estadounidenses, 600 000 eran británicos y el resto unidades canadienses, franceses libres y polacos. La invasión se emplazó para el 5 de junio pero debido al mal tiempo se pospuso para el 6 de junio de </w:t>
      </w:r>
      <w:hyperlink r:id="rId1091" w:tooltip="1944" w:history="1">
        <w:r w:rsidRPr="00625F56">
          <w:rPr>
            <w:rStyle w:val="Hipervnculo"/>
            <w:rFonts w:ascii="Arial" w:hAnsi="Arial" w:cs="Arial"/>
            <w:b/>
            <w:color w:val="auto"/>
            <w:u w:val="none"/>
          </w:rPr>
          <w:t>1944</w:t>
        </w:r>
      </w:hyperlink>
      <w:r w:rsidRPr="00625F56">
        <w:rPr>
          <w:rFonts w:ascii="Arial" w:hAnsi="Arial" w:cs="Arial"/>
          <w:b/>
        </w:rPr>
        <w:t>.</w:t>
      </w:r>
      <w:hyperlink r:id="rId1092" w:anchor="cite_note-war5-27" w:history="1">
        <w:r w:rsidRPr="00625F56">
          <w:rPr>
            <w:rStyle w:val="Hipervnculo"/>
            <w:rFonts w:ascii="Arial" w:hAnsi="Arial" w:cs="Arial"/>
            <w:b/>
            <w:color w:val="auto"/>
            <w:u w:val="none"/>
            <w:vertAlign w:val="superscript"/>
          </w:rPr>
          <w:t>27</w:t>
        </w:r>
      </w:hyperlink>
      <w:r w:rsidRPr="00625F56">
        <w:rPr>
          <w:rFonts w:ascii="Arial" w:hAnsi="Arial" w:cs="Arial"/>
          <w:b/>
        </w:rPr>
        <w:t xml:space="preserve">​ Entre el 85 y el 90 por ciento de todas las tropas alemanas estaba desplegado en el </w:t>
      </w:r>
      <w:hyperlink r:id="rId1093" w:tooltip="Frente Oriental (Segunda Guerra Mundial)" w:history="1">
        <w:r w:rsidRPr="00625F56">
          <w:rPr>
            <w:rStyle w:val="Hipervnculo"/>
            <w:rFonts w:ascii="Arial" w:hAnsi="Arial" w:cs="Arial"/>
            <w:b/>
            <w:color w:val="auto"/>
            <w:u w:val="none"/>
          </w:rPr>
          <w:t>Frente Oriental</w:t>
        </w:r>
      </w:hyperlink>
      <w:r w:rsidRPr="00625F56">
        <w:rPr>
          <w:rFonts w:ascii="Arial" w:hAnsi="Arial" w:cs="Arial"/>
          <w:b/>
        </w:rPr>
        <w:t xml:space="preserve">, y sólo unos 400 000 alemanes en dos ejércitos, el </w:t>
      </w:r>
      <w:hyperlink r:id="rId1094" w:tooltip="7.º Ejército (Alemania) (aún no redactado)" w:history="1">
        <w:r w:rsidRPr="00625F56">
          <w:rPr>
            <w:rStyle w:val="Hipervnculo"/>
            <w:rFonts w:ascii="Arial" w:hAnsi="Arial" w:cs="Arial"/>
            <w:b/>
            <w:color w:val="auto"/>
            <w:u w:val="none"/>
          </w:rPr>
          <w:t>7.º Ejército alemán</w:t>
        </w:r>
      </w:hyperlink>
      <w:r w:rsidRPr="00625F56">
        <w:rPr>
          <w:rFonts w:ascii="Arial" w:hAnsi="Arial" w:cs="Arial"/>
          <w:b/>
        </w:rPr>
        <w:t xml:space="preserve"> y el recién creado </w:t>
      </w:r>
      <w:hyperlink r:id="rId1095" w:tooltip="5.º Ejército Panzer" w:history="1">
        <w:r w:rsidRPr="00625F56">
          <w:rPr>
            <w:rStyle w:val="Hipervnculo"/>
            <w:rFonts w:ascii="Arial" w:hAnsi="Arial" w:cs="Arial"/>
            <w:b/>
            <w:color w:val="auto"/>
            <w:u w:val="none"/>
          </w:rPr>
          <w:t xml:space="preserve">5.º Ejército </w:t>
        </w:r>
        <w:proofErr w:type="spellStart"/>
        <w:r w:rsidRPr="00625F56">
          <w:rPr>
            <w:rStyle w:val="Hipervnculo"/>
            <w:rFonts w:ascii="Arial" w:hAnsi="Arial" w:cs="Arial"/>
            <w:b/>
            <w:color w:val="auto"/>
            <w:u w:val="none"/>
          </w:rPr>
          <w:t>Panzer</w:t>
        </w:r>
        <w:proofErr w:type="spellEnd"/>
      </w:hyperlink>
      <w:r w:rsidRPr="00625F56">
        <w:rPr>
          <w:rFonts w:ascii="Arial" w:hAnsi="Arial" w:cs="Arial"/>
          <w:b/>
        </w:rPr>
        <w:t xml:space="preserve"> eran todo lo que </w:t>
      </w:r>
      <w:hyperlink r:id="rId1096" w:tooltip="Alemania Nazi" w:history="1">
        <w:r w:rsidRPr="00625F56">
          <w:rPr>
            <w:rStyle w:val="Hipervnculo"/>
            <w:rFonts w:ascii="Arial" w:hAnsi="Arial" w:cs="Arial"/>
            <w:b/>
            <w:color w:val="auto"/>
            <w:u w:val="none"/>
          </w:rPr>
          <w:t>Alemania</w:t>
        </w:r>
      </w:hyperlink>
      <w:r w:rsidRPr="00625F56">
        <w:rPr>
          <w:rFonts w:ascii="Arial" w:hAnsi="Arial" w:cs="Arial"/>
          <w:b/>
        </w:rPr>
        <w:t xml:space="preserve"> podía reservar para defenderse contra la invasión aliada. Los alemanes habían construido también una serie de fortificaciones elaboradas a lo largo de la costa, llamadas el </w:t>
      </w:r>
      <w:hyperlink r:id="rId1097" w:tooltip="Muro atlántico" w:history="1">
        <w:r w:rsidRPr="00625F56">
          <w:rPr>
            <w:rStyle w:val="Hipervnculo"/>
            <w:rFonts w:ascii="Arial" w:hAnsi="Arial" w:cs="Arial"/>
            <w:b/>
            <w:color w:val="auto"/>
            <w:u w:val="none"/>
          </w:rPr>
          <w:t>Muro del Atlántico</w:t>
        </w:r>
      </w:hyperlink>
      <w:r w:rsidRPr="00625F56">
        <w:rPr>
          <w:rFonts w:ascii="Arial" w:hAnsi="Arial" w:cs="Arial"/>
          <w:b/>
        </w:rPr>
        <w:t xml:space="preserve"> para detener la invasión, pero en muchos sitios el Muro estaba incompleto o destruido a causa de los bombard</w:t>
      </w:r>
      <w:r w:rsidRPr="00625F56">
        <w:rPr>
          <w:rFonts w:ascii="Arial" w:hAnsi="Arial" w:cs="Arial"/>
          <w:b/>
        </w:rPr>
        <w:t>e</w:t>
      </w:r>
      <w:r w:rsidRPr="00625F56">
        <w:rPr>
          <w:rFonts w:ascii="Arial" w:hAnsi="Arial" w:cs="Arial"/>
          <w:b/>
        </w:rPr>
        <w:t xml:space="preserve">os aliados, cuya superioridad en aviación era apabullante. </w:t>
      </w:r>
    </w:p>
    <w:p w:rsidR="00724F23" w:rsidRPr="00625F56" w:rsidRDefault="004E6781" w:rsidP="005D3878">
      <w:pPr>
        <w:pStyle w:val="NormalWeb"/>
        <w:ind w:left="-709" w:right="-142" w:firstLine="283"/>
        <w:jc w:val="both"/>
        <w:rPr>
          <w:rFonts w:ascii="Arial" w:hAnsi="Arial" w:cs="Arial"/>
          <w:b/>
        </w:rPr>
      </w:pPr>
      <w:r>
        <w:rPr>
          <w:rFonts w:ascii="Arial" w:hAnsi="Arial" w:cs="Arial"/>
          <w:b/>
        </w:rPr>
        <w:t xml:space="preserve"> </w:t>
      </w:r>
      <w:r w:rsidR="00724F23" w:rsidRPr="00625F56">
        <w:rPr>
          <w:rFonts w:ascii="Arial" w:hAnsi="Arial" w:cs="Arial"/>
          <w:b/>
        </w:rPr>
        <w:t xml:space="preserve">Las fuerzas aliadas, bajo el mando supremo de </w:t>
      </w:r>
      <w:hyperlink r:id="rId1098" w:tooltip="Dwight D. Eisenhower" w:history="1">
        <w:r w:rsidR="00724F23" w:rsidRPr="00625F56">
          <w:rPr>
            <w:rStyle w:val="Hipervnculo"/>
            <w:rFonts w:ascii="Arial" w:hAnsi="Arial" w:cs="Arial"/>
            <w:b/>
            <w:color w:val="auto"/>
            <w:u w:val="none"/>
          </w:rPr>
          <w:t>Dwight D. Eisenhower</w:t>
        </w:r>
      </w:hyperlink>
      <w:r w:rsidR="00724F23" w:rsidRPr="00625F56">
        <w:rPr>
          <w:rFonts w:ascii="Arial" w:hAnsi="Arial" w:cs="Arial"/>
          <w:b/>
        </w:rPr>
        <w:t>, habían lanzado una elaborada campaña de engaños, para convencer a los alemanes que los desemba</w:t>
      </w:r>
      <w:r w:rsidR="00724F23" w:rsidRPr="00625F56">
        <w:rPr>
          <w:rFonts w:ascii="Arial" w:hAnsi="Arial" w:cs="Arial"/>
          <w:b/>
        </w:rPr>
        <w:t>r</w:t>
      </w:r>
      <w:r w:rsidR="00724F23" w:rsidRPr="00625F56">
        <w:rPr>
          <w:rFonts w:ascii="Arial" w:hAnsi="Arial" w:cs="Arial"/>
          <w:b/>
        </w:rPr>
        <w:t xml:space="preserve">cos ocurrirían en el área de </w:t>
      </w:r>
      <w:hyperlink r:id="rId1099" w:tooltip="Calais" w:history="1">
        <w:r w:rsidR="00724F23" w:rsidRPr="00625F56">
          <w:rPr>
            <w:rStyle w:val="Hipervnculo"/>
            <w:rFonts w:ascii="Arial" w:hAnsi="Arial" w:cs="Arial"/>
            <w:b/>
            <w:color w:val="auto"/>
            <w:u w:val="none"/>
          </w:rPr>
          <w:t>Calais</w:t>
        </w:r>
      </w:hyperlink>
      <w:r w:rsidR="00724F23" w:rsidRPr="00625F56">
        <w:rPr>
          <w:rFonts w:ascii="Arial" w:hAnsi="Arial" w:cs="Arial"/>
          <w:b/>
        </w:rPr>
        <w:t xml:space="preserve">, lo que causó que los alemanes desplegaran gran parte de sus fuerzas en ese sector. Solamente 50 000 alemanes estaban desplegados en el sector de </w:t>
      </w:r>
      <w:hyperlink r:id="rId1100" w:tooltip="Normandía" w:history="1">
        <w:r w:rsidR="00724F23" w:rsidRPr="00625F56">
          <w:rPr>
            <w:rStyle w:val="Hipervnculo"/>
            <w:rFonts w:ascii="Arial" w:hAnsi="Arial" w:cs="Arial"/>
            <w:b/>
            <w:color w:val="auto"/>
            <w:u w:val="none"/>
          </w:rPr>
          <w:t>Normandía</w:t>
        </w:r>
      </w:hyperlink>
      <w:r w:rsidR="00724F23" w:rsidRPr="00625F56">
        <w:rPr>
          <w:rFonts w:ascii="Arial" w:hAnsi="Arial" w:cs="Arial"/>
          <w:b/>
        </w:rPr>
        <w:t xml:space="preserve"> el día de la invasión.</w:t>
      </w:r>
    </w:p>
    <w:p w:rsidR="004E6781" w:rsidRDefault="00724F23" w:rsidP="005D3878">
      <w:pPr>
        <w:pStyle w:val="NormalWeb"/>
        <w:ind w:left="-709" w:right="-142" w:firstLine="283"/>
        <w:jc w:val="both"/>
        <w:rPr>
          <w:rFonts w:ascii="Arial" w:hAnsi="Arial" w:cs="Arial"/>
          <w:b/>
        </w:rPr>
      </w:pPr>
      <w:r w:rsidRPr="00625F56">
        <w:rPr>
          <w:rFonts w:ascii="Arial" w:hAnsi="Arial" w:cs="Arial"/>
          <w:b/>
        </w:rPr>
        <w:t xml:space="preserve">La invasión comenzó cuando se lanzaron 17 000 paracaidistas en </w:t>
      </w:r>
      <w:hyperlink r:id="rId1101" w:tooltip="Normandía" w:history="1">
        <w:r w:rsidRPr="00625F56">
          <w:rPr>
            <w:rStyle w:val="Hipervnculo"/>
            <w:rFonts w:ascii="Arial" w:hAnsi="Arial" w:cs="Arial"/>
            <w:b/>
            <w:color w:val="auto"/>
            <w:u w:val="none"/>
          </w:rPr>
          <w:t>Normandía</w:t>
        </w:r>
      </w:hyperlink>
      <w:r w:rsidRPr="00625F56">
        <w:rPr>
          <w:rFonts w:ascii="Arial" w:hAnsi="Arial" w:cs="Arial"/>
          <w:b/>
        </w:rPr>
        <w:t xml:space="preserve"> para servir como una fuerza de distracción e impedir que los alemanes atacasen las playas. Al apuntar el día, una flota naval inmensa apoyada por aviones bombardeó las defensas alemanas en las playas, pero debido al mar que estaba muy agitado, muchos barcos fallaron su blanco. Se desembarcó en cinco puntos conocidos en clave como </w:t>
      </w:r>
      <w:hyperlink r:id="rId1102" w:tooltip="Playa de Utah" w:history="1">
        <w:r w:rsidRPr="00625F56">
          <w:rPr>
            <w:rStyle w:val="Hipervnculo"/>
            <w:rFonts w:ascii="Arial" w:hAnsi="Arial" w:cs="Arial"/>
            <w:b/>
            <w:color w:val="auto"/>
            <w:u w:val="none"/>
          </w:rPr>
          <w:t>Utah</w:t>
        </w:r>
      </w:hyperlink>
      <w:r w:rsidRPr="00625F56">
        <w:rPr>
          <w:rFonts w:ascii="Arial" w:hAnsi="Arial" w:cs="Arial"/>
          <w:b/>
        </w:rPr>
        <w:t xml:space="preserve">, </w:t>
      </w:r>
      <w:hyperlink r:id="rId1103" w:tooltip="Playa de Omaha" w:history="1">
        <w:r w:rsidRPr="00625F56">
          <w:rPr>
            <w:rStyle w:val="Hipervnculo"/>
            <w:rFonts w:ascii="Arial" w:hAnsi="Arial" w:cs="Arial"/>
            <w:b/>
            <w:color w:val="auto"/>
            <w:u w:val="none"/>
          </w:rPr>
          <w:t>Omaha</w:t>
        </w:r>
      </w:hyperlink>
      <w:r w:rsidRPr="00625F56">
        <w:rPr>
          <w:rFonts w:ascii="Arial" w:hAnsi="Arial" w:cs="Arial"/>
          <w:b/>
        </w:rPr>
        <w:t xml:space="preserve">, </w:t>
      </w:r>
      <w:hyperlink r:id="rId1104" w:tooltip="Playa de Gold" w:history="1">
        <w:proofErr w:type="spellStart"/>
        <w:r w:rsidRPr="00625F56">
          <w:rPr>
            <w:rStyle w:val="Hipervnculo"/>
            <w:rFonts w:ascii="Arial" w:hAnsi="Arial" w:cs="Arial"/>
            <w:b/>
            <w:color w:val="auto"/>
            <w:u w:val="none"/>
          </w:rPr>
          <w:t>Gold</w:t>
        </w:r>
        <w:proofErr w:type="spellEnd"/>
      </w:hyperlink>
      <w:r w:rsidRPr="00625F56">
        <w:rPr>
          <w:rFonts w:ascii="Arial" w:hAnsi="Arial" w:cs="Arial"/>
          <w:b/>
        </w:rPr>
        <w:t xml:space="preserve">, </w:t>
      </w:r>
      <w:hyperlink r:id="rId1105" w:tooltip="Playa de Juno" w:history="1">
        <w:r w:rsidRPr="00625F56">
          <w:rPr>
            <w:rStyle w:val="Hipervnculo"/>
            <w:rFonts w:ascii="Arial" w:hAnsi="Arial" w:cs="Arial"/>
            <w:b/>
            <w:color w:val="auto"/>
            <w:u w:val="none"/>
          </w:rPr>
          <w:t>Juno</w:t>
        </w:r>
      </w:hyperlink>
      <w:r w:rsidRPr="00625F56">
        <w:rPr>
          <w:rFonts w:ascii="Arial" w:hAnsi="Arial" w:cs="Arial"/>
          <w:b/>
        </w:rPr>
        <w:t xml:space="preserve"> y </w:t>
      </w:r>
      <w:hyperlink r:id="rId1106" w:tooltip="Playa de Sword" w:history="1">
        <w:proofErr w:type="spellStart"/>
        <w:r w:rsidRPr="00625F56">
          <w:rPr>
            <w:rStyle w:val="Hipervnculo"/>
            <w:rFonts w:ascii="Arial" w:hAnsi="Arial" w:cs="Arial"/>
            <w:b/>
            <w:color w:val="auto"/>
            <w:u w:val="none"/>
          </w:rPr>
          <w:t>Sword</w:t>
        </w:r>
        <w:proofErr w:type="spellEnd"/>
      </w:hyperlink>
      <w:r w:rsidRPr="00625F56">
        <w:rPr>
          <w:rFonts w:ascii="Arial" w:hAnsi="Arial" w:cs="Arial"/>
          <w:b/>
        </w:rPr>
        <w:t xml:space="preserve">. </w:t>
      </w:r>
    </w:p>
    <w:p w:rsidR="005D3878" w:rsidRDefault="00724F23" w:rsidP="005D3878">
      <w:pPr>
        <w:pStyle w:val="NormalWeb"/>
        <w:ind w:left="-709" w:right="-142" w:firstLine="283"/>
        <w:jc w:val="both"/>
        <w:rPr>
          <w:rFonts w:ascii="Arial" w:hAnsi="Arial" w:cs="Arial"/>
          <w:b/>
        </w:rPr>
      </w:pPr>
      <w:r w:rsidRPr="00625F56">
        <w:rPr>
          <w:rFonts w:ascii="Arial" w:hAnsi="Arial" w:cs="Arial"/>
          <w:b/>
        </w:rPr>
        <w:lastRenderedPageBreak/>
        <w:t xml:space="preserve">Los estadounidenses en particular, sufrieron fuertes pérdidas en la </w:t>
      </w:r>
      <w:hyperlink r:id="rId1107" w:tooltip="Playa de Omaha" w:history="1">
        <w:r w:rsidRPr="00625F56">
          <w:rPr>
            <w:rStyle w:val="Hipervnculo"/>
            <w:rFonts w:ascii="Arial" w:hAnsi="Arial" w:cs="Arial"/>
            <w:b/>
            <w:color w:val="auto"/>
            <w:u w:val="none"/>
          </w:rPr>
          <w:t>playa de Omaha</w:t>
        </w:r>
      </w:hyperlink>
      <w:r w:rsidRPr="00625F56">
        <w:rPr>
          <w:rFonts w:ascii="Arial" w:hAnsi="Arial" w:cs="Arial"/>
          <w:b/>
        </w:rPr>
        <w:t xml:space="preserve"> debido a que las fortificaciones alemanas estaban intactas. Sin embargo, al final del primer día, se habían cumplido muchos de los objetivos aliados, incluso habiendo sido muy optimista el objetivo británico de capturar </w:t>
      </w:r>
      <w:hyperlink r:id="rId1108" w:tooltip="Caen" w:history="1">
        <w:r w:rsidRPr="00625F56">
          <w:rPr>
            <w:rStyle w:val="Hipervnculo"/>
            <w:rFonts w:ascii="Arial" w:hAnsi="Arial" w:cs="Arial"/>
            <w:b/>
            <w:color w:val="auto"/>
            <w:u w:val="none"/>
          </w:rPr>
          <w:t>Caen</w:t>
        </w:r>
      </w:hyperlink>
      <w:r w:rsidRPr="00625F56">
        <w:rPr>
          <w:rFonts w:ascii="Arial" w:hAnsi="Arial" w:cs="Arial"/>
          <w:b/>
        </w:rPr>
        <w:t xml:space="preserve">. </w:t>
      </w:r>
    </w:p>
    <w:p w:rsidR="00E06E51" w:rsidRDefault="00724F23" w:rsidP="005D3878">
      <w:pPr>
        <w:pStyle w:val="NormalWeb"/>
        <w:ind w:left="-709" w:right="-142" w:firstLine="283"/>
        <w:jc w:val="both"/>
        <w:rPr>
          <w:rFonts w:ascii="Arial" w:hAnsi="Arial" w:cs="Arial"/>
          <w:b/>
        </w:rPr>
      </w:pPr>
      <w:r w:rsidRPr="00625F56">
        <w:rPr>
          <w:rFonts w:ascii="Arial" w:hAnsi="Arial" w:cs="Arial"/>
          <w:b/>
        </w:rPr>
        <w:t xml:space="preserve">Los alemanes no lanzaron ningún contraataque significativo sobre las playas, salvo una contraofensiva de los </w:t>
      </w:r>
      <w:proofErr w:type="spellStart"/>
      <w:r w:rsidRPr="00625F56">
        <w:rPr>
          <w:rFonts w:ascii="Arial" w:hAnsi="Arial" w:cs="Arial"/>
          <w:b/>
        </w:rPr>
        <w:t>panzer</w:t>
      </w:r>
      <w:proofErr w:type="spellEnd"/>
      <w:r w:rsidRPr="00625F56">
        <w:rPr>
          <w:rFonts w:ascii="Arial" w:hAnsi="Arial" w:cs="Arial"/>
          <w:b/>
        </w:rPr>
        <w:t xml:space="preserve"> que separó </w:t>
      </w:r>
      <w:hyperlink r:id="rId1109" w:tooltip="Playa de Juno" w:history="1">
        <w:r w:rsidRPr="00625F56">
          <w:rPr>
            <w:rStyle w:val="Hipervnculo"/>
            <w:rFonts w:ascii="Arial" w:hAnsi="Arial" w:cs="Arial"/>
            <w:b/>
            <w:color w:val="auto"/>
            <w:u w:val="none"/>
          </w:rPr>
          <w:t>Juno</w:t>
        </w:r>
      </w:hyperlink>
      <w:r w:rsidRPr="00625F56">
        <w:rPr>
          <w:rFonts w:ascii="Arial" w:hAnsi="Arial" w:cs="Arial"/>
          <w:b/>
        </w:rPr>
        <w:t xml:space="preserve"> y </w:t>
      </w:r>
      <w:hyperlink r:id="rId1110" w:tooltip="Playa de Sword" w:history="1">
        <w:proofErr w:type="spellStart"/>
        <w:r w:rsidRPr="00625F56">
          <w:rPr>
            <w:rStyle w:val="Hipervnculo"/>
            <w:rFonts w:ascii="Arial" w:hAnsi="Arial" w:cs="Arial"/>
            <w:b/>
            <w:color w:val="auto"/>
            <w:u w:val="none"/>
          </w:rPr>
          <w:t>Sword</w:t>
        </w:r>
        <w:proofErr w:type="spellEnd"/>
      </w:hyperlink>
      <w:r w:rsidRPr="00625F56">
        <w:rPr>
          <w:rFonts w:ascii="Arial" w:hAnsi="Arial" w:cs="Arial"/>
          <w:b/>
        </w:rPr>
        <w:t xml:space="preserve">, ya que </w:t>
      </w:r>
      <w:hyperlink r:id="rId1111" w:tooltip="Adolf Hitler" w:history="1">
        <w:r w:rsidRPr="00625F56">
          <w:rPr>
            <w:rStyle w:val="Hipervnculo"/>
            <w:rFonts w:ascii="Arial" w:hAnsi="Arial" w:cs="Arial"/>
            <w:b/>
            <w:color w:val="auto"/>
            <w:u w:val="none"/>
          </w:rPr>
          <w:t>Hitler</w:t>
        </w:r>
      </w:hyperlink>
      <w:r w:rsidRPr="00625F56">
        <w:rPr>
          <w:rFonts w:ascii="Arial" w:hAnsi="Arial" w:cs="Arial"/>
          <w:b/>
        </w:rPr>
        <w:t xml:space="preserve"> creía que los desembarcos eran una distracción. </w:t>
      </w:r>
    </w:p>
    <w:p w:rsidR="00724F23" w:rsidRPr="00625F56" w:rsidRDefault="00E06E51" w:rsidP="005D3878">
      <w:pPr>
        <w:pStyle w:val="NormalWeb"/>
        <w:ind w:left="-709" w:right="-142" w:firstLine="283"/>
        <w:jc w:val="both"/>
        <w:rPr>
          <w:rFonts w:ascii="Arial" w:hAnsi="Arial" w:cs="Arial"/>
          <w:b/>
        </w:rPr>
      </w:pPr>
      <w:r>
        <w:rPr>
          <w:rFonts w:ascii="Arial" w:hAnsi="Arial" w:cs="Arial"/>
          <w:b/>
        </w:rPr>
        <w:t xml:space="preserve"> </w:t>
      </w:r>
      <w:r w:rsidR="00724F23" w:rsidRPr="00625F56">
        <w:rPr>
          <w:rFonts w:ascii="Arial" w:hAnsi="Arial" w:cs="Arial"/>
          <w:b/>
        </w:rPr>
        <w:t xml:space="preserve">Solamente tres días más tarde, el Alto Mando alemán se dio cuenta que </w:t>
      </w:r>
      <w:hyperlink r:id="rId1112" w:tooltip="Normandía" w:history="1">
        <w:r w:rsidR="00724F23" w:rsidRPr="00625F56">
          <w:rPr>
            <w:rStyle w:val="Hipervnculo"/>
            <w:rFonts w:ascii="Arial" w:hAnsi="Arial" w:cs="Arial"/>
            <w:b/>
            <w:color w:val="auto"/>
            <w:u w:val="none"/>
          </w:rPr>
          <w:t>Normandía</w:t>
        </w:r>
      </w:hyperlink>
      <w:r w:rsidR="00724F23" w:rsidRPr="00625F56">
        <w:rPr>
          <w:rFonts w:ascii="Arial" w:hAnsi="Arial" w:cs="Arial"/>
          <w:b/>
        </w:rPr>
        <w:t xml:space="preserve"> era el lugar de la verdadera invasión, pero para entonces, los </w:t>
      </w:r>
      <w:hyperlink r:id="rId1113" w:tooltip="Aliados de la Segunda Guerra Mundial" w:history="1">
        <w:r w:rsidR="00724F23" w:rsidRPr="00625F56">
          <w:rPr>
            <w:rStyle w:val="Hipervnculo"/>
            <w:rFonts w:ascii="Arial" w:hAnsi="Arial" w:cs="Arial"/>
            <w:b/>
            <w:color w:val="auto"/>
            <w:u w:val="none"/>
          </w:rPr>
          <w:t>Aliados</w:t>
        </w:r>
      </w:hyperlink>
      <w:r w:rsidR="00724F23" w:rsidRPr="00625F56">
        <w:rPr>
          <w:rFonts w:ascii="Arial" w:hAnsi="Arial" w:cs="Arial"/>
          <w:b/>
        </w:rPr>
        <w:t xml:space="preserve"> habían consolid</w:t>
      </w:r>
      <w:r w:rsidR="00724F23" w:rsidRPr="00625F56">
        <w:rPr>
          <w:rFonts w:ascii="Arial" w:hAnsi="Arial" w:cs="Arial"/>
          <w:b/>
        </w:rPr>
        <w:t>a</w:t>
      </w:r>
      <w:r w:rsidR="00724F23" w:rsidRPr="00625F56">
        <w:rPr>
          <w:rFonts w:ascii="Arial" w:hAnsi="Arial" w:cs="Arial"/>
          <w:b/>
        </w:rPr>
        <w:t xml:space="preserve">do sus </w:t>
      </w:r>
      <w:hyperlink r:id="rId1114" w:tooltip="Cabezas de playa" w:history="1">
        <w:r w:rsidR="00724F23" w:rsidRPr="00625F56">
          <w:rPr>
            <w:rStyle w:val="Hipervnculo"/>
            <w:rFonts w:ascii="Arial" w:hAnsi="Arial" w:cs="Arial"/>
            <w:b/>
            <w:color w:val="auto"/>
            <w:u w:val="none"/>
          </w:rPr>
          <w:t>cabezas de playa</w:t>
        </w:r>
      </w:hyperlink>
      <w:r w:rsidR="00724F23" w:rsidRPr="00625F56">
        <w:rPr>
          <w:rFonts w:ascii="Arial" w:hAnsi="Arial" w:cs="Arial"/>
          <w:b/>
        </w:rPr>
        <w:t>.</w:t>
      </w:r>
    </w:p>
    <w:p w:rsidR="00724F23" w:rsidRPr="00625F56" w:rsidRDefault="00724F23" w:rsidP="005D3878">
      <w:pPr>
        <w:pStyle w:val="NormalWeb"/>
        <w:ind w:left="-709" w:right="-142" w:firstLine="283"/>
        <w:jc w:val="both"/>
        <w:rPr>
          <w:rFonts w:ascii="Arial" w:hAnsi="Arial" w:cs="Arial"/>
          <w:b/>
        </w:rPr>
      </w:pPr>
      <w:r w:rsidRPr="00625F56">
        <w:rPr>
          <w:rFonts w:ascii="Arial" w:hAnsi="Arial" w:cs="Arial"/>
          <w:b/>
        </w:rPr>
        <w:t xml:space="preserve">Relato de un testigo del desembarco en Omaha, </w:t>
      </w:r>
      <w:hyperlink r:id="rId1115" w:tooltip="Cornelius Ryan" w:history="1">
        <w:r w:rsidRPr="00625F56">
          <w:rPr>
            <w:rStyle w:val="Hipervnculo"/>
            <w:rFonts w:ascii="Arial" w:hAnsi="Arial" w:cs="Arial"/>
            <w:b/>
            <w:color w:val="auto"/>
            <w:u w:val="none"/>
          </w:rPr>
          <w:t xml:space="preserve">Cornelius </w:t>
        </w:r>
        <w:proofErr w:type="spellStart"/>
        <w:r w:rsidRPr="00625F56">
          <w:rPr>
            <w:rStyle w:val="Hipervnculo"/>
            <w:rFonts w:ascii="Arial" w:hAnsi="Arial" w:cs="Arial"/>
            <w:b/>
            <w:color w:val="auto"/>
            <w:u w:val="none"/>
          </w:rPr>
          <w:t>Ryan</w:t>
        </w:r>
        <w:proofErr w:type="spellEnd"/>
      </w:hyperlink>
      <w:r w:rsidRPr="00625F56">
        <w:rPr>
          <w:rFonts w:ascii="Arial" w:hAnsi="Arial" w:cs="Arial"/>
          <w:b/>
        </w:rPr>
        <w:t>, famoso tras la guerra por su libro "Normandía":</w:t>
      </w:r>
    </w:p>
    <w:p w:rsidR="007660A2" w:rsidRDefault="00724F23" w:rsidP="005D3878">
      <w:pPr>
        <w:pStyle w:val="NormalWeb"/>
        <w:ind w:left="-709" w:right="-142" w:firstLine="283"/>
        <w:jc w:val="both"/>
        <w:rPr>
          <w:rFonts w:ascii="Arial" w:hAnsi="Arial" w:cs="Arial"/>
          <w:b/>
          <w:i/>
        </w:rPr>
      </w:pPr>
      <w:r w:rsidRPr="00C7018F">
        <w:rPr>
          <w:rFonts w:ascii="Arial" w:hAnsi="Arial" w:cs="Arial"/>
          <w:b/>
          <w:i/>
        </w:rPr>
        <w:t>Los hombres saltaron en el agua, que tenía una profundidad de uno a dos metros. Allí se encontraron indefensos, algunos separados de sus compañías, en sectores distintos a los previstos. Incapaces de correr bajo el peso de sus equipos fueron golpeados por fuego de las armas ligeras y las balas trazadoras enemigas. Murieron la mitad de los hombres en el agua. Algunos de los que lograron llegar a tierra se mantenían quietos y serenos como si fueran inmunes a las balas.</w:t>
      </w:r>
    </w:p>
    <w:p w:rsidR="00724F23" w:rsidRPr="00C7018F" w:rsidRDefault="007660A2" w:rsidP="005D3878">
      <w:pPr>
        <w:pStyle w:val="NormalWeb"/>
        <w:ind w:left="-709" w:right="-142" w:firstLine="283"/>
        <w:jc w:val="both"/>
        <w:rPr>
          <w:rFonts w:ascii="Arial" w:hAnsi="Arial" w:cs="Arial"/>
          <w:b/>
          <w:i/>
        </w:rPr>
      </w:pPr>
      <w:r>
        <w:rPr>
          <w:rFonts w:ascii="Arial" w:hAnsi="Arial" w:cs="Arial"/>
          <w:b/>
          <w:i/>
        </w:rPr>
        <w:t xml:space="preserve"> </w:t>
      </w:r>
      <w:r w:rsidR="00724F23" w:rsidRPr="00C7018F">
        <w:rPr>
          <w:rFonts w:ascii="Arial" w:hAnsi="Arial" w:cs="Arial"/>
          <w:b/>
          <w:i/>
        </w:rPr>
        <w:t xml:space="preserve"> Había islotes de heridos y muertos: los heridos pedían un sanitario, los muertos iban dulcemente hacia la orilla, donde la marea ascendente ahogaba a los que allí se encontraban. El coronel Taylor, jefe del 16.º regimiento se movía por la playa sin miedo a las balas, gritando: Sólo hay dos clases de hombres en el agua: Los muertos y los que van a morir. ¡Salgamos de aquí! Cuando los hombres descubrieron que podían avanzar su miedo se transformó en cólera...</w:t>
      </w:r>
    </w:p>
    <w:p w:rsidR="00724F23" w:rsidRPr="00625F56" w:rsidRDefault="00724F23" w:rsidP="005D3878">
      <w:pPr>
        <w:pStyle w:val="NormalWeb"/>
        <w:ind w:left="-709" w:right="-142" w:firstLine="283"/>
        <w:jc w:val="both"/>
        <w:rPr>
          <w:rFonts w:ascii="Arial" w:hAnsi="Arial" w:cs="Arial"/>
          <w:b/>
        </w:rPr>
      </w:pPr>
      <w:r w:rsidRPr="00625F56">
        <w:rPr>
          <w:rFonts w:ascii="Arial" w:hAnsi="Arial" w:cs="Arial"/>
          <w:b/>
        </w:rPr>
        <w:t>El terreno «</w:t>
      </w:r>
      <w:proofErr w:type="spellStart"/>
      <w:r w:rsidR="008C3DDE" w:rsidRPr="00625F56">
        <w:rPr>
          <w:rFonts w:ascii="Arial" w:hAnsi="Arial" w:cs="Arial"/>
          <w:b/>
        </w:rPr>
        <w:fldChar w:fldCharType="begin"/>
      </w:r>
      <w:r w:rsidRPr="00625F56">
        <w:rPr>
          <w:rFonts w:ascii="Arial" w:hAnsi="Arial" w:cs="Arial"/>
          <w:b/>
        </w:rPr>
        <w:instrText xml:space="preserve"> HYPERLINK "https://es.wikipedia.org/wiki/Bocage" \o "Bocage" </w:instrText>
      </w:r>
      <w:r w:rsidR="008C3DDE" w:rsidRPr="00625F56">
        <w:rPr>
          <w:rFonts w:ascii="Arial" w:hAnsi="Arial" w:cs="Arial"/>
          <w:b/>
        </w:rPr>
        <w:fldChar w:fldCharType="separate"/>
      </w:r>
      <w:r w:rsidRPr="00625F56">
        <w:rPr>
          <w:rStyle w:val="Hipervnculo"/>
          <w:rFonts w:ascii="Arial" w:hAnsi="Arial" w:cs="Arial"/>
          <w:b/>
          <w:color w:val="auto"/>
          <w:u w:val="none"/>
        </w:rPr>
        <w:t>bocage</w:t>
      </w:r>
      <w:proofErr w:type="spellEnd"/>
      <w:r w:rsidR="008C3DDE" w:rsidRPr="00625F56">
        <w:rPr>
          <w:rFonts w:ascii="Arial" w:hAnsi="Arial" w:cs="Arial"/>
          <w:b/>
        </w:rPr>
        <w:fldChar w:fldCharType="end"/>
      </w:r>
      <w:r w:rsidRPr="00625F56">
        <w:rPr>
          <w:rFonts w:ascii="Arial" w:hAnsi="Arial" w:cs="Arial"/>
          <w:b/>
        </w:rPr>
        <w:t xml:space="preserve">» de </w:t>
      </w:r>
      <w:hyperlink r:id="rId1116" w:tooltip="Normandía" w:history="1">
        <w:r w:rsidRPr="00625F56">
          <w:rPr>
            <w:rStyle w:val="Hipervnculo"/>
            <w:rFonts w:ascii="Arial" w:hAnsi="Arial" w:cs="Arial"/>
            <w:b/>
            <w:color w:val="auto"/>
            <w:u w:val="none"/>
          </w:rPr>
          <w:t>Normandía</w:t>
        </w:r>
      </w:hyperlink>
      <w:r w:rsidRPr="00625F56">
        <w:rPr>
          <w:rFonts w:ascii="Arial" w:hAnsi="Arial" w:cs="Arial"/>
          <w:b/>
        </w:rPr>
        <w:t xml:space="preserve">, donde los estadounidenses habían desembarcado, era ideal para la guerra defensiva. No obstante, los estadounidenses progresaron de forma constante y capturaron el puerto de aguas profundas de </w:t>
      </w:r>
      <w:hyperlink r:id="rId1117" w:tooltip="Cherburgo" w:history="1">
        <w:r w:rsidRPr="00625F56">
          <w:rPr>
            <w:rStyle w:val="Hipervnculo"/>
            <w:rFonts w:ascii="Arial" w:hAnsi="Arial" w:cs="Arial"/>
            <w:b/>
            <w:color w:val="auto"/>
            <w:u w:val="none"/>
          </w:rPr>
          <w:t>Cherburgo</w:t>
        </w:r>
      </w:hyperlink>
      <w:r w:rsidRPr="00625F56">
        <w:rPr>
          <w:rFonts w:ascii="Arial" w:hAnsi="Arial" w:cs="Arial"/>
          <w:b/>
        </w:rPr>
        <w:t xml:space="preserve"> el 26 de junio, uno de los objetivos primarios de la invasión. Sin embargo, los alemanes habían </w:t>
      </w:r>
      <w:hyperlink r:id="rId1118" w:tooltip="Mina marina" w:history="1">
        <w:r w:rsidRPr="00625F56">
          <w:rPr>
            <w:rStyle w:val="Hipervnculo"/>
            <w:rFonts w:ascii="Arial" w:hAnsi="Arial" w:cs="Arial"/>
            <w:b/>
            <w:color w:val="auto"/>
            <w:u w:val="none"/>
          </w:rPr>
          <w:t>minado</w:t>
        </w:r>
      </w:hyperlink>
      <w:r w:rsidRPr="00625F56">
        <w:rPr>
          <w:rFonts w:ascii="Arial" w:hAnsi="Arial" w:cs="Arial"/>
          <w:b/>
        </w:rPr>
        <w:t xml:space="preserve"> el puerto y destruido muchas de las instalaciones antes de rendirlo, y haría falta otro mes antes de que el puerto pudiese ser habilitado para un uso limitado. Los británicos lanzaron otro </w:t>
      </w:r>
      <w:hyperlink r:id="rId1119" w:tooltip="Batalla de Villers-Bocage" w:history="1">
        <w:r w:rsidRPr="00625F56">
          <w:rPr>
            <w:rStyle w:val="Hipervnculo"/>
            <w:rFonts w:ascii="Arial" w:hAnsi="Arial" w:cs="Arial"/>
            <w:b/>
            <w:color w:val="auto"/>
            <w:u w:val="none"/>
          </w:rPr>
          <w:t>ataque</w:t>
        </w:r>
      </w:hyperlink>
      <w:r w:rsidRPr="00625F56">
        <w:rPr>
          <w:rFonts w:ascii="Arial" w:hAnsi="Arial" w:cs="Arial"/>
          <w:b/>
        </w:rPr>
        <w:t xml:space="preserve"> el 13 de junio para capturar </w:t>
      </w:r>
      <w:hyperlink r:id="rId1120" w:tooltip="Caen" w:history="1">
        <w:r w:rsidRPr="00625F56">
          <w:rPr>
            <w:rStyle w:val="Hipervnculo"/>
            <w:rFonts w:ascii="Arial" w:hAnsi="Arial" w:cs="Arial"/>
            <w:b/>
            <w:color w:val="auto"/>
            <w:u w:val="none"/>
          </w:rPr>
          <w:t>Caen</w:t>
        </w:r>
      </w:hyperlink>
      <w:r w:rsidRPr="00625F56">
        <w:rPr>
          <w:rFonts w:ascii="Arial" w:hAnsi="Arial" w:cs="Arial"/>
          <w:b/>
        </w:rPr>
        <w:t>, pero fueron rechazados debido a que los alemanes habían reforzado la ciudad con un gran número de tropas en la ciudad para retenerla. La ciudad permanecería todavía en manos alemanas durante otras 6 semanas.</w:t>
      </w:r>
    </w:p>
    <w:p w:rsidR="00724F23" w:rsidRPr="00625F56" w:rsidRDefault="00724F23" w:rsidP="005D3878">
      <w:pPr>
        <w:pStyle w:val="NormalWeb"/>
        <w:ind w:left="-709" w:right="-142" w:firstLine="283"/>
        <w:jc w:val="both"/>
        <w:rPr>
          <w:rFonts w:ascii="Arial" w:hAnsi="Arial" w:cs="Arial"/>
          <w:b/>
        </w:rPr>
      </w:pPr>
      <w:r w:rsidRPr="00625F56">
        <w:rPr>
          <w:rFonts w:ascii="Arial" w:hAnsi="Arial" w:cs="Arial"/>
          <w:b/>
        </w:rPr>
        <w:t xml:space="preserve">El 23 de julio, en la </w:t>
      </w:r>
      <w:hyperlink r:id="rId1121" w:tooltip="Operación Cobra" w:history="1">
        <w:r w:rsidRPr="00625F56">
          <w:rPr>
            <w:rStyle w:val="Hipervnculo"/>
            <w:rFonts w:ascii="Arial" w:hAnsi="Arial" w:cs="Arial"/>
            <w:b/>
            <w:color w:val="auto"/>
            <w:u w:val="none"/>
          </w:rPr>
          <w:t>Operación Cobra</w:t>
        </w:r>
      </w:hyperlink>
      <w:r w:rsidRPr="00625F56">
        <w:rPr>
          <w:rFonts w:ascii="Arial" w:hAnsi="Arial" w:cs="Arial"/>
          <w:b/>
        </w:rPr>
        <w:t xml:space="preserve">, las fuerzas mecanizadas estadounidenses consiguieron forzar la salida por el lado oeste de la cabeza de playa de </w:t>
      </w:r>
      <w:hyperlink r:id="rId1122" w:tooltip="Normandía" w:history="1">
        <w:r w:rsidRPr="00625F56">
          <w:rPr>
            <w:rStyle w:val="Hipervnculo"/>
            <w:rFonts w:ascii="Arial" w:hAnsi="Arial" w:cs="Arial"/>
            <w:b/>
            <w:color w:val="auto"/>
            <w:u w:val="none"/>
          </w:rPr>
          <w:t>Normandía</w:t>
        </w:r>
      </w:hyperlink>
      <w:r w:rsidRPr="00625F56">
        <w:rPr>
          <w:rFonts w:ascii="Arial" w:hAnsi="Arial" w:cs="Arial"/>
          <w:b/>
        </w:rPr>
        <w:t xml:space="preserve"> gracias a su superioridad numérica, al poder de fuego aliado y a tácticas mejoradas. Cuando </w:t>
      </w:r>
      <w:hyperlink r:id="rId1123" w:tooltip="Adolf Hitler" w:history="1">
        <w:r w:rsidRPr="00625F56">
          <w:rPr>
            <w:rStyle w:val="Hipervnculo"/>
            <w:rFonts w:ascii="Arial" w:hAnsi="Arial" w:cs="Arial"/>
            <w:b/>
            <w:color w:val="auto"/>
            <w:u w:val="none"/>
          </w:rPr>
          <w:t>Hitler</w:t>
        </w:r>
      </w:hyperlink>
      <w:r w:rsidRPr="00625F56">
        <w:rPr>
          <w:rFonts w:ascii="Arial" w:hAnsi="Arial" w:cs="Arial"/>
          <w:b/>
        </w:rPr>
        <w:t xml:space="preserve"> supo de la salida estadounidense, ordenó a sus fuerzas en </w:t>
      </w:r>
      <w:hyperlink r:id="rId1124" w:tooltip="Normandía" w:history="1">
        <w:r w:rsidRPr="00625F56">
          <w:rPr>
            <w:rStyle w:val="Hipervnculo"/>
            <w:rFonts w:ascii="Arial" w:hAnsi="Arial" w:cs="Arial"/>
            <w:b/>
            <w:color w:val="auto"/>
            <w:u w:val="none"/>
          </w:rPr>
          <w:t>Normandía</w:t>
        </w:r>
      </w:hyperlink>
      <w:r w:rsidRPr="00625F56">
        <w:rPr>
          <w:rFonts w:ascii="Arial" w:hAnsi="Arial" w:cs="Arial"/>
          <w:b/>
        </w:rPr>
        <w:t xml:space="preserve"> que lanzasen una contraofensiva inmediata. Sin embargo, las fuerzas alemanas que se movían en campo abierto, eran un objetivo fácil para la aviación aliada, ya que al principio habían escapado de los ataques aéreos aliados, debido solamente a sus posiciones defensivas bien camufladas.</w:t>
      </w:r>
    </w:p>
    <w:p w:rsidR="00C7018F" w:rsidRDefault="00724F23" w:rsidP="005D3878">
      <w:pPr>
        <w:pStyle w:val="NormalWeb"/>
        <w:ind w:left="-709" w:right="-142" w:firstLine="283"/>
        <w:jc w:val="both"/>
        <w:rPr>
          <w:rFonts w:ascii="Arial" w:hAnsi="Arial" w:cs="Arial"/>
          <w:b/>
        </w:rPr>
      </w:pPr>
      <w:r w:rsidRPr="00625F56">
        <w:rPr>
          <w:rFonts w:ascii="Arial" w:hAnsi="Arial" w:cs="Arial"/>
          <w:b/>
        </w:rPr>
        <w:lastRenderedPageBreak/>
        <w:t>Los estadounidenses colocaron fuertes formaciones en sus flancos para que neutral</w:t>
      </w:r>
      <w:r w:rsidRPr="00625F56">
        <w:rPr>
          <w:rFonts w:ascii="Arial" w:hAnsi="Arial" w:cs="Arial"/>
          <w:b/>
        </w:rPr>
        <w:t>i</w:t>
      </w:r>
      <w:r w:rsidRPr="00625F56">
        <w:rPr>
          <w:rFonts w:ascii="Arial" w:hAnsi="Arial" w:cs="Arial"/>
          <w:b/>
        </w:rPr>
        <w:t xml:space="preserve">zaran los ataques, y empezaron entonces a rodear al </w:t>
      </w:r>
      <w:hyperlink r:id="rId1125" w:tooltip="7.º Ejército (Alemania) (aún no redactado)" w:history="1">
        <w:r w:rsidRPr="00625F56">
          <w:rPr>
            <w:rStyle w:val="Hipervnculo"/>
            <w:rFonts w:ascii="Arial" w:hAnsi="Arial" w:cs="Arial"/>
            <w:b/>
            <w:color w:val="auto"/>
            <w:u w:val="none"/>
          </w:rPr>
          <w:t>7.º Ejército alemán</w:t>
        </w:r>
      </w:hyperlink>
      <w:r w:rsidRPr="00625F56">
        <w:rPr>
          <w:rFonts w:ascii="Arial" w:hAnsi="Arial" w:cs="Arial"/>
          <w:b/>
        </w:rPr>
        <w:t xml:space="preserve"> y a grandes partes del </w:t>
      </w:r>
      <w:hyperlink r:id="rId1126" w:tooltip="5.º Ejército Panzer" w:history="1">
        <w:r w:rsidRPr="00625F56">
          <w:rPr>
            <w:rStyle w:val="Hipervnculo"/>
            <w:rFonts w:ascii="Arial" w:hAnsi="Arial" w:cs="Arial"/>
            <w:b/>
            <w:color w:val="auto"/>
            <w:u w:val="none"/>
          </w:rPr>
          <w:t xml:space="preserve">5.º Ejército </w:t>
        </w:r>
        <w:proofErr w:type="spellStart"/>
        <w:r w:rsidRPr="00625F56">
          <w:rPr>
            <w:rStyle w:val="Hipervnculo"/>
            <w:rFonts w:ascii="Arial" w:hAnsi="Arial" w:cs="Arial"/>
            <w:b/>
            <w:color w:val="auto"/>
            <w:u w:val="none"/>
          </w:rPr>
          <w:t>Panzer</w:t>
        </w:r>
        <w:proofErr w:type="spellEnd"/>
      </w:hyperlink>
      <w:r w:rsidRPr="00625F56">
        <w:rPr>
          <w:rFonts w:ascii="Arial" w:hAnsi="Arial" w:cs="Arial"/>
          <w:b/>
        </w:rPr>
        <w:t xml:space="preserve"> en la </w:t>
      </w:r>
      <w:hyperlink r:id="rId1127" w:tooltip="Bolsa de Falaise" w:history="1">
        <w:r w:rsidRPr="00625F56">
          <w:rPr>
            <w:rStyle w:val="Hipervnculo"/>
            <w:rFonts w:ascii="Arial" w:hAnsi="Arial" w:cs="Arial"/>
            <w:b/>
            <w:color w:val="auto"/>
            <w:u w:val="none"/>
          </w:rPr>
          <w:t xml:space="preserve">bolsa de </w:t>
        </w:r>
        <w:proofErr w:type="spellStart"/>
        <w:r w:rsidRPr="00625F56">
          <w:rPr>
            <w:rStyle w:val="Hipervnculo"/>
            <w:rFonts w:ascii="Arial" w:hAnsi="Arial" w:cs="Arial"/>
            <w:b/>
            <w:color w:val="auto"/>
            <w:u w:val="none"/>
          </w:rPr>
          <w:t>Falaise</w:t>
        </w:r>
        <w:proofErr w:type="spellEnd"/>
      </w:hyperlink>
      <w:r w:rsidRPr="00625F56">
        <w:rPr>
          <w:rFonts w:ascii="Arial" w:hAnsi="Arial" w:cs="Arial"/>
          <w:b/>
        </w:rPr>
        <w:t>. Fueron capturados unos 50 000 alemanes, pero 100 000 consiguieron escapar de la bolsa, aunque sin sus tanques ni armamento pesado. Todavía peor para los alemanes, fue que los británicos y canadie</w:t>
      </w:r>
      <w:r w:rsidRPr="00625F56">
        <w:rPr>
          <w:rFonts w:ascii="Arial" w:hAnsi="Arial" w:cs="Arial"/>
          <w:b/>
        </w:rPr>
        <w:t>n</w:t>
      </w:r>
      <w:r w:rsidRPr="00625F56">
        <w:rPr>
          <w:rFonts w:ascii="Arial" w:hAnsi="Arial" w:cs="Arial"/>
          <w:b/>
        </w:rPr>
        <w:t xml:space="preserve">ses que habían estado bloqueados en su sector, ahora hicieron una brecha en las líneas alemanas. Se había desvanecido cualquier esperanza que tuviesen los alemanes de contener el avance aliado en </w:t>
      </w:r>
      <w:hyperlink r:id="rId1128" w:tooltip="Francia" w:history="1">
        <w:r w:rsidRPr="00625F56">
          <w:rPr>
            <w:rStyle w:val="Hipervnculo"/>
            <w:rFonts w:ascii="Arial" w:hAnsi="Arial" w:cs="Arial"/>
            <w:b/>
            <w:color w:val="auto"/>
            <w:u w:val="none"/>
          </w:rPr>
          <w:t>Francia</w:t>
        </w:r>
      </w:hyperlink>
      <w:r w:rsidRPr="00625F56">
        <w:rPr>
          <w:rFonts w:ascii="Arial" w:hAnsi="Arial" w:cs="Arial"/>
          <w:b/>
        </w:rPr>
        <w:t xml:space="preserve">, formando una nueva línea defensiva. </w:t>
      </w:r>
    </w:p>
    <w:p w:rsidR="00427D89" w:rsidRDefault="00724F23" w:rsidP="005D3878">
      <w:pPr>
        <w:pStyle w:val="NormalWeb"/>
        <w:ind w:left="-709" w:right="-142" w:firstLine="283"/>
        <w:jc w:val="both"/>
        <w:rPr>
          <w:rFonts w:ascii="Arial" w:hAnsi="Arial" w:cs="Arial"/>
          <w:b/>
        </w:rPr>
      </w:pPr>
      <w:r w:rsidRPr="00625F56">
        <w:rPr>
          <w:rFonts w:ascii="Arial" w:hAnsi="Arial" w:cs="Arial"/>
          <w:b/>
        </w:rPr>
        <w:t xml:space="preserve">Los aliados se precipitaron por toda </w:t>
      </w:r>
      <w:hyperlink r:id="rId1129" w:tooltip="Francia" w:history="1">
        <w:r w:rsidRPr="00625F56">
          <w:rPr>
            <w:rStyle w:val="Hipervnculo"/>
            <w:rFonts w:ascii="Arial" w:hAnsi="Arial" w:cs="Arial"/>
            <w:b/>
            <w:color w:val="auto"/>
            <w:u w:val="none"/>
          </w:rPr>
          <w:t>Francia</w:t>
        </w:r>
      </w:hyperlink>
      <w:r w:rsidRPr="00625F56">
        <w:rPr>
          <w:rFonts w:ascii="Arial" w:hAnsi="Arial" w:cs="Arial"/>
          <w:b/>
        </w:rPr>
        <w:t xml:space="preserve">, avanzando 1 000 kilómetros en dos semanas. Las fuerzas alemanas se retiraron hacia el Norte de Francia, </w:t>
      </w:r>
      <w:hyperlink r:id="rId1130" w:tooltip="Países Bajos" w:history="1">
        <w:r w:rsidRPr="00625F56">
          <w:rPr>
            <w:rStyle w:val="Hipervnculo"/>
            <w:rFonts w:ascii="Arial" w:hAnsi="Arial" w:cs="Arial"/>
            <w:b/>
            <w:color w:val="auto"/>
            <w:u w:val="none"/>
          </w:rPr>
          <w:t>Países Bajos</w:t>
        </w:r>
      </w:hyperlink>
      <w:r w:rsidRPr="00625F56">
        <w:rPr>
          <w:rFonts w:ascii="Arial" w:hAnsi="Arial" w:cs="Arial"/>
          <w:b/>
        </w:rPr>
        <w:t xml:space="preserve"> y </w:t>
      </w:r>
      <w:hyperlink r:id="rId1131" w:tooltip="Bélgica" w:history="1">
        <w:r w:rsidRPr="00625F56">
          <w:rPr>
            <w:rStyle w:val="Hipervnculo"/>
            <w:rFonts w:ascii="Arial" w:hAnsi="Arial" w:cs="Arial"/>
            <w:b/>
            <w:color w:val="auto"/>
            <w:u w:val="none"/>
          </w:rPr>
          <w:t>Bélgica</w:t>
        </w:r>
      </w:hyperlink>
      <w:r w:rsidRPr="00625F56">
        <w:rPr>
          <w:rFonts w:ascii="Arial" w:hAnsi="Arial" w:cs="Arial"/>
          <w:b/>
        </w:rPr>
        <w:t xml:space="preserve">. Las fuerzas aliadas estacionadas en </w:t>
      </w:r>
      <w:hyperlink r:id="rId1132" w:tooltip="Italia" w:history="1">
        <w:r w:rsidRPr="00625F56">
          <w:rPr>
            <w:rStyle w:val="Hipervnculo"/>
            <w:rFonts w:ascii="Arial" w:hAnsi="Arial" w:cs="Arial"/>
            <w:b/>
            <w:color w:val="auto"/>
            <w:u w:val="none"/>
          </w:rPr>
          <w:t>Italia</w:t>
        </w:r>
      </w:hyperlink>
      <w:r w:rsidRPr="00625F56">
        <w:rPr>
          <w:rFonts w:ascii="Arial" w:hAnsi="Arial" w:cs="Arial"/>
          <w:b/>
        </w:rPr>
        <w:t xml:space="preserve"> invadieron la </w:t>
      </w:r>
      <w:hyperlink r:id="rId1133" w:tooltip="Riviera francesa" w:history="1">
        <w:r w:rsidRPr="00625F56">
          <w:rPr>
            <w:rStyle w:val="Hipervnculo"/>
            <w:rFonts w:ascii="Arial" w:hAnsi="Arial" w:cs="Arial"/>
            <w:b/>
            <w:color w:val="auto"/>
            <w:u w:val="none"/>
          </w:rPr>
          <w:t>Riviera francesa</w:t>
        </w:r>
      </w:hyperlink>
      <w:r w:rsidRPr="00625F56">
        <w:rPr>
          <w:rFonts w:ascii="Arial" w:hAnsi="Arial" w:cs="Arial"/>
          <w:b/>
        </w:rPr>
        <w:t xml:space="preserve"> el </w:t>
      </w:r>
      <w:hyperlink r:id="rId1134" w:tooltip="15 de agosto" w:history="1">
        <w:r w:rsidRPr="00625F56">
          <w:rPr>
            <w:rStyle w:val="Hipervnculo"/>
            <w:rFonts w:ascii="Arial" w:hAnsi="Arial" w:cs="Arial"/>
            <w:b/>
            <w:color w:val="auto"/>
            <w:u w:val="none"/>
          </w:rPr>
          <w:t>15 de agosto</w:t>
        </w:r>
      </w:hyperlink>
      <w:r w:rsidRPr="00625F56">
        <w:rPr>
          <w:rFonts w:ascii="Arial" w:hAnsi="Arial" w:cs="Arial"/>
          <w:b/>
        </w:rPr>
        <w:t xml:space="preserve"> de </w:t>
      </w:r>
      <w:hyperlink r:id="rId1135" w:tooltip="1944" w:history="1">
        <w:r w:rsidRPr="00625F56">
          <w:rPr>
            <w:rStyle w:val="Hipervnculo"/>
            <w:rFonts w:ascii="Arial" w:hAnsi="Arial" w:cs="Arial"/>
            <w:b/>
            <w:color w:val="auto"/>
            <w:u w:val="none"/>
          </w:rPr>
          <w:t>1944</w:t>
        </w:r>
      </w:hyperlink>
      <w:r w:rsidRPr="00625F56">
        <w:rPr>
          <w:rFonts w:ascii="Arial" w:hAnsi="Arial" w:cs="Arial"/>
          <w:b/>
        </w:rPr>
        <w:t xml:space="preserve">, y enlazaron con las fuerzas de </w:t>
      </w:r>
      <w:hyperlink r:id="rId1136" w:tooltip="Normandía" w:history="1">
        <w:r w:rsidRPr="00625F56">
          <w:rPr>
            <w:rStyle w:val="Hipervnculo"/>
            <w:rFonts w:ascii="Arial" w:hAnsi="Arial" w:cs="Arial"/>
            <w:b/>
            <w:color w:val="auto"/>
            <w:u w:val="none"/>
          </w:rPr>
          <w:t>Normandía</w:t>
        </w:r>
      </w:hyperlink>
      <w:r w:rsidRPr="00625F56">
        <w:rPr>
          <w:rFonts w:ascii="Arial" w:hAnsi="Arial" w:cs="Arial"/>
          <w:b/>
        </w:rPr>
        <w:t xml:space="preserve">. La </w:t>
      </w:r>
      <w:hyperlink r:id="rId1137" w:tooltip="Resistencia francesa" w:history="1">
        <w:r w:rsidRPr="00625F56">
          <w:rPr>
            <w:rStyle w:val="Hipervnculo"/>
            <w:rFonts w:ascii="Arial" w:hAnsi="Arial" w:cs="Arial"/>
            <w:b/>
            <w:color w:val="auto"/>
            <w:u w:val="none"/>
          </w:rPr>
          <w:t>resistencia francesa</w:t>
        </w:r>
      </w:hyperlink>
      <w:r w:rsidRPr="00625F56">
        <w:rPr>
          <w:rFonts w:ascii="Arial" w:hAnsi="Arial" w:cs="Arial"/>
          <w:b/>
        </w:rPr>
        <w:t xml:space="preserve"> clandestina en </w:t>
      </w:r>
      <w:hyperlink r:id="rId1138" w:tooltip="París" w:history="1">
        <w:r w:rsidRPr="00625F56">
          <w:rPr>
            <w:rStyle w:val="Hipervnculo"/>
            <w:rFonts w:ascii="Arial" w:hAnsi="Arial" w:cs="Arial"/>
            <w:b/>
            <w:color w:val="auto"/>
            <w:u w:val="none"/>
          </w:rPr>
          <w:t>París</w:t>
        </w:r>
      </w:hyperlink>
      <w:r w:rsidRPr="00625F56">
        <w:rPr>
          <w:rFonts w:ascii="Arial" w:hAnsi="Arial" w:cs="Arial"/>
          <w:b/>
        </w:rPr>
        <w:t xml:space="preserve">, se levantó contra los alemanes el </w:t>
      </w:r>
      <w:hyperlink r:id="rId1139" w:tooltip="19 de agosto" w:history="1">
        <w:r w:rsidRPr="00625F56">
          <w:rPr>
            <w:rStyle w:val="Hipervnculo"/>
            <w:rFonts w:ascii="Arial" w:hAnsi="Arial" w:cs="Arial"/>
            <w:b/>
            <w:color w:val="auto"/>
            <w:u w:val="none"/>
          </w:rPr>
          <w:t>19 de agosto</w:t>
        </w:r>
      </w:hyperlink>
      <w:r w:rsidRPr="00625F56">
        <w:rPr>
          <w:rFonts w:ascii="Arial" w:hAnsi="Arial" w:cs="Arial"/>
          <w:b/>
        </w:rPr>
        <w:t xml:space="preserve">, y una división acorazada francesa bajo el mando del general </w:t>
      </w:r>
      <w:hyperlink r:id="rId1140" w:tooltip="Philippe Leclerc de Hauteclocque" w:history="1">
        <w:proofErr w:type="spellStart"/>
        <w:r w:rsidRPr="00625F56">
          <w:rPr>
            <w:rStyle w:val="Hipervnculo"/>
            <w:rFonts w:ascii="Arial" w:hAnsi="Arial" w:cs="Arial"/>
            <w:b/>
            <w:color w:val="auto"/>
            <w:u w:val="none"/>
          </w:rPr>
          <w:t>Philippe</w:t>
        </w:r>
        <w:proofErr w:type="spellEnd"/>
        <w:r w:rsidRPr="00625F56">
          <w:rPr>
            <w:rStyle w:val="Hipervnculo"/>
            <w:rFonts w:ascii="Arial" w:hAnsi="Arial" w:cs="Arial"/>
            <w:b/>
            <w:color w:val="auto"/>
            <w:u w:val="none"/>
          </w:rPr>
          <w:t xml:space="preserve"> </w:t>
        </w:r>
        <w:proofErr w:type="spellStart"/>
        <w:r w:rsidRPr="00625F56">
          <w:rPr>
            <w:rStyle w:val="Hipervnculo"/>
            <w:rFonts w:ascii="Arial" w:hAnsi="Arial" w:cs="Arial"/>
            <w:b/>
            <w:color w:val="auto"/>
            <w:u w:val="none"/>
          </w:rPr>
          <w:t>Leclerc</w:t>
        </w:r>
        <w:proofErr w:type="spellEnd"/>
      </w:hyperlink>
      <w:r w:rsidR="005D3878">
        <w:t>.</w:t>
      </w:r>
      <w:r w:rsidR="00427D89">
        <w:t xml:space="preserve"> </w:t>
      </w:r>
      <w:r w:rsidRPr="00625F56">
        <w:rPr>
          <w:rFonts w:ascii="Arial" w:hAnsi="Arial" w:cs="Arial"/>
          <w:b/>
        </w:rPr>
        <w:t xml:space="preserve">Los alemanes lanzaron la </w:t>
      </w:r>
      <w:hyperlink r:id="rId1141" w:tooltip="Bomba volante V-1" w:history="1">
        <w:r w:rsidRPr="00625F56">
          <w:rPr>
            <w:rStyle w:val="Hipervnculo"/>
            <w:rFonts w:ascii="Arial" w:hAnsi="Arial" w:cs="Arial"/>
            <w:b/>
            <w:color w:val="auto"/>
            <w:u w:val="none"/>
          </w:rPr>
          <w:t>bomba volante V-1</w:t>
        </w:r>
      </w:hyperlink>
      <w:r w:rsidRPr="00625F56">
        <w:rPr>
          <w:rFonts w:ascii="Arial" w:hAnsi="Arial" w:cs="Arial"/>
          <w:b/>
        </w:rPr>
        <w:t xml:space="preserve">, el primer </w:t>
      </w:r>
      <w:hyperlink r:id="rId1142" w:tooltip="Misil de crucero" w:history="1">
        <w:r w:rsidRPr="00625F56">
          <w:rPr>
            <w:rStyle w:val="Hipervnculo"/>
            <w:rFonts w:ascii="Arial" w:hAnsi="Arial" w:cs="Arial"/>
            <w:b/>
            <w:color w:val="auto"/>
            <w:u w:val="none"/>
          </w:rPr>
          <w:t>misil de crucero</w:t>
        </w:r>
      </w:hyperlink>
      <w:r w:rsidRPr="00625F56">
        <w:rPr>
          <w:rFonts w:ascii="Arial" w:hAnsi="Arial" w:cs="Arial"/>
          <w:b/>
        </w:rPr>
        <w:t xml:space="preserve"> del mundo, para atacar blancos en el sur de </w:t>
      </w:r>
      <w:hyperlink r:id="rId1143" w:tooltip="Inglaterra" w:history="1">
        <w:r w:rsidRPr="00625F56">
          <w:rPr>
            <w:rStyle w:val="Hipervnculo"/>
            <w:rFonts w:ascii="Arial" w:hAnsi="Arial" w:cs="Arial"/>
            <w:b/>
            <w:color w:val="auto"/>
            <w:u w:val="none"/>
          </w:rPr>
          <w:t>Inglaterra</w:t>
        </w:r>
      </w:hyperlink>
      <w:r w:rsidRPr="00625F56">
        <w:rPr>
          <w:rFonts w:ascii="Arial" w:hAnsi="Arial" w:cs="Arial"/>
          <w:b/>
        </w:rPr>
        <w:t xml:space="preserve"> y en </w:t>
      </w:r>
      <w:hyperlink r:id="rId1144" w:tooltip="Bélgica" w:history="1">
        <w:r w:rsidRPr="00625F56">
          <w:rPr>
            <w:rStyle w:val="Hipervnculo"/>
            <w:rFonts w:ascii="Arial" w:hAnsi="Arial" w:cs="Arial"/>
            <w:b/>
            <w:color w:val="auto"/>
            <w:u w:val="none"/>
          </w:rPr>
          <w:t>Bélgica</w:t>
        </w:r>
      </w:hyperlink>
      <w:r w:rsidRPr="00625F56">
        <w:rPr>
          <w:rFonts w:ascii="Arial" w:hAnsi="Arial" w:cs="Arial"/>
          <w:b/>
        </w:rPr>
        <w:t xml:space="preserve">. Más tarde, emplearían el </w:t>
      </w:r>
      <w:hyperlink r:id="rId1145" w:tooltip="Cohete V2" w:history="1">
        <w:r w:rsidRPr="00625F56">
          <w:rPr>
            <w:rStyle w:val="Hipervnculo"/>
            <w:rFonts w:ascii="Arial" w:hAnsi="Arial" w:cs="Arial"/>
            <w:b/>
            <w:color w:val="auto"/>
            <w:u w:val="none"/>
          </w:rPr>
          <w:t>cohete V2</w:t>
        </w:r>
      </w:hyperlink>
      <w:r w:rsidRPr="00625F56">
        <w:rPr>
          <w:rFonts w:ascii="Arial" w:hAnsi="Arial" w:cs="Arial"/>
          <w:b/>
        </w:rPr>
        <w:t xml:space="preserve">, un </w:t>
      </w:r>
      <w:hyperlink r:id="rId1146" w:tooltip="Misil balístico" w:history="1">
        <w:r w:rsidRPr="00625F56">
          <w:rPr>
            <w:rStyle w:val="Hipervnculo"/>
            <w:rFonts w:ascii="Arial" w:hAnsi="Arial" w:cs="Arial"/>
            <w:b/>
            <w:color w:val="auto"/>
            <w:u w:val="none"/>
          </w:rPr>
          <w:t>misil balístico</w:t>
        </w:r>
      </w:hyperlink>
      <w:r w:rsidRPr="00625F56">
        <w:rPr>
          <w:rFonts w:ascii="Arial" w:hAnsi="Arial" w:cs="Arial"/>
          <w:b/>
        </w:rPr>
        <w:t xml:space="preserve"> guiado de </w:t>
      </w:r>
      <w:hyperlink r:id="rId1147" w:tooltip="Combustible líquido (aún no redactado)" w:history="1">
        <w:r w:rsidRPr="00625F56">
          <w:rPr>
            <w:rStyle w:val="Hipervnculo"/>
            <w:rFonts w:ascii="Arial" w:hAnsi="Arial" w:cs="Arial"/>
            <w:b/>
            <w:color w:val="auto"/>
            <w:u w:val="none"/>
          </w:rPr>
          <w:t>combustible líquido</w:t>
        </w:r>
      </w:hyperlink>
      <w:r w:rsidRPr="00625F56">
        <w:rPr>
          <w:rFonts w:ascii="Arial" w:hAnsi="Arial" w:cs="Arial"/>
          <w:b/>
        </w:rPr>
        <w:t xml:space="preserve">. </w:t>
      </w:r>
    </w:p>
    <w:p w:rsidR="00724F23" w:rsidRPr="00625F56" w:rsidRDefault="00724F23" w:rsidP="005D3878">
      <w:pPr>
        <w:pStyle w:val="NormalWeb"/>
        <w:ind w:left="-709" w:right="-142" w:firstLine="283"/>
        <w:jc w:val="both"/>
        <w:rPr>
          <w:rFonts w:ascii="Arial" w:hAnsi="Arial" w:cs="Arial"/>
          <w:b/>
        </w:rPr>
      </w:pPr>
      <w:r w:rsidRPr="00625F56">
        <w:rPr>
          <w:rFonts w:ascii="Arial" w:hAnsi="Arial" w:cs="Arial"/>
          <w:b/>
        </w:rPr>
        <w:t>Ninguna de estas armas era muy precisa y podían solamente ser apuntadas hacia blancos grandes, como las ciudades. Tuvieron muy poco impacto militar, pero su intención era más bien la desmoralización de los civiles.</w:t>
      </w:r>
    </w:p>
    <w:p w:rsidR="00724F23" w:rsidRPr="00625F56" w:rsidRDefault="00724F23" w:rsidP="00427D89">
      <w:pPr>
        <w:spacing w:after="0"/>
        <w:ind w:left="-709" w:right="-142" w:firstLine="283"/>
        <w:jc w:val="both"/>
        <w:rPr>
          <w:rFonts w:ascii="Arial" w:hAnsi="Arial" w:cs="Arial"/>
          <w:b/>
          <w:sz w:val="24"/>
          <w:szCs w:val="24"/>
        </w:rPr>
      </w:pPr>
      <w:r w:rsidRPr="00625F56">
        <w:rPr>
          <w:rFonts w:ascii="Arial" w:hAnsi="Arial" w:cs="Arial"/>
          <w:b/>
          <w:noProof/>
          <w:sz w:val="24"/>
          <w:szCs w:val="24"/>
          <w:lang w:eastAsia="es-ES"/>
        </w:rPr>
        <w:drawing>
          <wp:inline distT="0" distB="0" distL="0" distR="0">
            <wp:extent cx="2705100" cy="2127192"/>
            <wp:effectExtent l="19050" t="0" r="0" b="0"/>
            <wp:docPr id="45" name="Imagen 45" descr="https://upload.wikimedia.org/wikipedia/commons/thumb/9/9a/Waves_of_paratroops_land_in_Holland.jpg/220px-Waves_of_paratroops_land_in_Holland.jpg">
              <a:hlinkClick xmlns:a="http://schemas.openxmlformats.org/drawingml/2006/main" r:id="rId1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upload.wikimedia.org/wikipedia/commons/thumb/9/9a/Waves_of_paratroops_land_in_Holland.jpg/220px-Waves_of_paratroops_land_in_Holland.jpg">
                      <a:hlinkClick r:id="rId1148"/>
                    </pic:cNvPr>
                    <pic:cNvPicPr>
                      <a:picLocks noChangeAspect="1" noChangeArrowheads="1"/>
                    </pic:cNvPicPr>
                  </pic:nvPicPr>
                  <pic:blipFill>
                    <a:blip r:embed="rId1149"/>
                    <a:srcRect/>
                    <a:stretch>
                      <a:fillRect/>
                    </a:stretch>
                  </pic:blipFill>
                  <pic:spPr bwMode="auto">
                    <a:xfrm>
                      <a:off x="0" y="0"/>
                      <a:ext cx="2705100" cy="2127192"/>
                    </a:xfrm>
                    <a:prstGeom prst="rect">
                      <a:avLst/>
                    </a:prstGeom>
                    <a:noFill/>
                    <a:ln w="9525">
                      <a:noFill/>
                      <a:miter lim="800000"/>
                      <a:headEnd/>
                      <a:tailEnd/>
                    </a:ln>
                  </pic:spPr>
                </pic:pic>
              </a:graphicData>
            </a:graphic>
          </wp:inline>
        </w:drawing>
      </w:r>
      <w:r w:rsidR="004E6781">
        <w:rPr>
          <w:rFonts w:ascii="Arial" w:hAnsi="Arial" w:cs="Arial"/>
          <w:b/>
          <w:noProof/>
          <w:sz w:val="24"/>
          <w:szCs w:val="24"/>
          <w:lang w:eastAsia="es-ES"/>
        </w:rPr>
        <w:drawing>
          <wp:inline distT="0" distB="0" distL="0" distR="0">
            <wp:extent cx="3238500" cy="2133600"/>
            <wp:effectExtent l="19050" t="0" r="0" b="0"/>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0"/>
                    <a:srcRect l="7215" t="42797" r="45169" b="22130"/>
                    <a:stretch>
                      <a:fillRect/>
                    </a:stretch>
                  </pic:blipFill>
                  <pic:spPr bwMode="auto">
                    <a:xfrm>
                      <a:off x="0" y="0"/>
                      <a:ext cx="3238500" cy="2133600"/>
                    </a:xfrm>
                    <a:prstGeom prst="rect">
                      <a:avLst/>
                    </a:prstGeom>
                    <a:noFill/>
                    <a:ln w="9525">
                      <a:noFill/>
                      <a:miter lim="800000"/>
                      <a:headEnd/>
                      <a:tailEnd/>
                    </a:ln>
                  </pic:spPr>
                </pic:pic>
              </a:graphicData>
            </a:graphic>
          </wp:inline>
        </w:drawing>
      </w:r>
    </w:p>
    <w:p w:rsidR="00724F23" w:rsidRPr="004E6781" w:rsidRDefault="008C3DDE" w:rsidP="00427D89">
      <w:pPr>
        <w:spacing w:after="0"/>
        <w:ind w:left="-709" w:right="-142" w:firstLine="283"/>
        <w:jc w:val="center"/>
        <w:rPr>
          <w:rFonts w:ascii="Arial" w:hAnsi="Arial" w:cs="Arial"/>
          <w:b/>
          <w:color w:val="0070C0"/>
          <w:sz w:val="24"/>
          <w:szCs w:val="24"/>
        </w:rPr>
      </w:pPr>
      <w:hyperlink r:id="rId1151" w:tooltip="Paracaidista" w:history="1">
        <w:r w:rsidR="00724F23" w:rsidRPr="004E6781">
          <w:rPr>
            <w:rStyle w:val="Hipervnculo"/>
            <w:rFonts w:ascii="Arial" w:hAnsi="Arial" w:cs="Arial"/>
            <w:b/>
            <w:color w:val="0070C0"/>
            <w:sz w:val="24"/>
            <w:szCs w:val="24"/>
            <w:u w:val="none"/>
          </w:rPr>
          <w:t>Paracaidistas</w:t>
        </w:r>
      </w:hyperlink>
      <w:r w:rsidR="00724F23" w:rsidRPr="004E6781">
        <w:rPr>
          <w:rFonts w:ascii="Arial" w:hAnsi="Arial" w:cs="Arial"/>
          <w:b/>
          <w:color w:val="0070C0"/>
          <w:sz w:val="24"/>
          <w:szCs w:val="24"/>
        </w:rPr>
        <w:t xml:space="preserve"> aterrizando durante la </w:t>
      </w:r>
      <w:hyperlink r:id="rId1152" w:tooltip="Operación Market Garden" w:history="1">
        <w:r w:rsidR="00724F23" w:rsidRPr="004E6781">
          <w:rPr>
            <w:rStyle w:val="Hipervnculo"/>
            <w:rFonts w:ascii="Arial" w:hAnsi="Arial" w:cs="Arial"/>
            <w:b/>
            <w:color w:val="0070C0"/>
            <w:sz w:val="24"/>
            <w:szCs w:val="24"/>
            <w:u w:val="none"/>
          </w:rPr>
          <w:t xml:space="preserve">Operación </w:t>
        </w:r>
        <w:proofErr w:type="spellStart"/>
        <w:r w:rsidR="00724F23" w:rsidRPr="004E6781">
          <w:rPr>
            <w:rStyle w:val="Hipervnculo"/>
            <w:rFonts w:ascii="Arial" w:hAnsi="Arial" w:cs="Arial"/>
            <w:b/>
            <w:color w:val="0070C0"/>
            <w:sz w:val="24"/>
            <w:szCs w:val="24"/>
            <w:u w:val="none"/>
          </w:rPr>
          <w:t>Market</w:t>
        </w:r>
        <w:proofErr w:type="spellEnd"/>
        <w:r w:rsidR="00724F23" w:rsidRPr="004E6781">
          <w:rPr>
            <w:rStyle w:val="Hipervnculo"/>
            <w:rFonts w:ascii="Arial" w:hAnsi="Arial" w:cs="Arial"/>
            <w:b/>
            <w:color w:val="0070C0"/>
            <w:sz w:val="24"/>
            <w:szCs w:val="24"/>
            <w:u w:val="none"/>
          </w:rPr>
          <w:t xml:space="preserve"> Garden</w:t>
        </w:r>
      </w:hyperlink>
      <w:r w:rsidR="00724F23" w:rsidRPr="004E6781">
        <w:rPr>
          <w:rFonts w:ascii="Arial" w:hAnsi="Arial" w:cs="Arial"/>
          <w:b/>
          <w:color w:val="0070C0"/>
          <w:sz w:val="24"/>
          <w:szCs w:val="24"/>
        </w:rPr>
        <w:t xml:space="preserve"> en septiembre de 1944.</w:t>
      </w:r>
    </w:p>
    <w:p w:rsidR="00C7018F" w:rsidRDefault="00724F23" w:rsidP="005D3878">
      <w:pPr>
        <w:pStyle w:val="NormalWeb"/>
        <w:ind w:left="-709" w:right="-142" w:firstLine="283"/>
        <w:jc w:val="both"/>
        <w:rPr>
          <w:rFonts w:ascii="Arial" w:hAnsi="Arial" w:cs="Arial"/>
          <w:b/>
        </w:rPr>
      </w:pPr>
      <w:r w:rsidRPr="00625F56">
        <w:rPr>
          <w:rFonts w:ascii="Arial" w:hAnsi="Arial" w:cs="Arial"/>
          <w:b/>
        </w:rPr>
        <w:t xml:space="preserve">Los problemas logísticos eran una constante en el avance aliado hacia el este, ya que las líneas de suministro todavía venían desde las playas de </w:t>
      </w:r>
      <w:hyperlink r:id="rId1153" w:tooltip="Normandía" w:history="1">
        <w:r w:rsidRPr="00625F56">
          <w:rPr>
            <w:rStyle w:val="Hipervnculo"/>
            <w:rFonts w:ascii="Arial" w:hAnsi="Arial" w:cs="Arial"/>
            <w:b/>
            <w:color w:val="auto"/>
            <w:u w:val="none"/>
          </w:rPr>
          <w:t>Normandía</w:t>
        </w:r>
      </w:hyperlink>
      <w:r w:rsidRPr="00625F56">
        <w:rPr>
          <w:rFonts w:ascii="Arial" w:hAnsi="Arial" w:cs="Arial"/>
          <w:b/>
        </w:rPr>
        <w:t>. Los paracaidi</w:t>
      </w:r>
      <w:r w:rsidRPr="00625F56">
        <w:rPr>
          <w:rFonts w:ascii="Arial" w:hAnsi="Arial" w:cs="Arial"/>
          <w:b/>
        </w:rPr>
        <w:t>s</w:t>
      </w:r>
      <w:r w:rsidRPr="00625F56">
        <w:rPr>
          <w:rFonts w:ascii="Arial" w:hAnsi="Arial" w:cs="Arial"/>
          <w:b/>
        </w:rPr>
        <w:t xml:space="preserve">tas aliados y las fuerzas acorazadas intentaron un avance para ganar la guerra, a través de los </w:t>
      </w:r>
      <w:hyperlink r:id="rId1154" w:tooltip="Países Bajos" w:history="1">
        <w:r w:rsidRPr="00625F56">
          <w:rPr>
            <w:rStyle w:val="Hipervnculo"/>
            <w:rFonts w:ascii="Arial" w:hAnsi="Arial" w:cs="Arial"/>
            <w:b/>
            <w:color w:val="auto"/>
            <w:u w:val="none"/>
          </w:rPr>
          <w:t>Países Bajos</w:t>
        </w:r>
      </w:hyperlink>
      <w:r w:rsidRPr="00625F56">
        <w:rPr>
          <w:rFonts w:ascii="Arial" w:hAnsi="Arial" w:cs="Arial"/>
          <w:b/>
        </w:rPr>
        <w:t xml:space="preserve"> y el </w:t>
      </w:r>
      <w:hyperlink r:id="rId1155" w:tooltip="Rin" w:history="1">
        <w:r w:rsidRPr="00625F56">
          <w:rPr>
            <w:rStyle w:val="Hipervnculo"/>
            <w:rFonts w:ascii="Arial" w:hAnsi="Arial" w:cs="Arial"/>
            <w:b/>
            <w:color w:val="auto"/>
            <w:u w:val="none"/>
          </w:rPr>
          <w:t>Rin</w:t>
        </w:r>
      </w:hyperlink>
      <w:r w:rsidRPr="00625F56">
        <w:rPr>
          <w:rFonts w:ascii="Arial" w:hAnsi="Arial" w:cs="Arial"/>
          <w:b/>
        </w:rPr>
        <w:t xml:space="preserve"> con la </w:t>
      </w:r>
      <w:hyperlink r:id="rId1156" w:tooltip="Operación Market Garden" w:history="1">
        <w:r w:rsidRPr="00625F56">
          <w:rPr>
            <w:rStyle w:val="Hipervnculo"/>
            <w:rFonts w:ascii="Arial" w:hAnsi="Arial" w:cs="Arial"/>
            <w:b/>
            <w:color w:val="auto"/>
            <w:u w:val="none"/>
          </w:rPr>
          <w:t xml:space="preserve">Operación </w:t>
        </w:r>
        <w:proofErr w:type="spellStart"/>
        <w:r w:rsidRPr="00625F56">
          <w:rPr>
            <w:rStyle w:val="Hipervnculo"/>
            <w:rFonts w:ascii="Arial" w:hAnsi="Arial" w:cs="Arial"/>
            <w:b/>
            <w:color w:val="auto"/>
            <w:u w:val="none"/>
          </w:rPr>
          <w:t>Market</w:t>
        </w:r>
        <w:proofErr w:type="spellEnd"/>
        <w:r w:rsidRPr="00625F56">
          <w:rPr>
            <w:rStyle w:val="Hipervnculo"/>
            <w:rFonts w:ascii="Arial" w:hAnsi="Arial" w:cs="Arial"/>
            <w:b/>
            <w:color w:val="auto"/>
            <w:u w:val="none"/>
          </w:rPr>
          <w:t xml:space="preserve"> Garden</w:t>
        </w:r>
      </w:hyperlink>
      <w:r w:rsidRPr="00625F56">
        <w:rPr>
          <w:rFonts w:ascii="Arial" w:hAnsi="Arial" w:cs="Arial"/>
          <w:b/>
        </w:rPr>
        <w:t xml:space="preserve"> en septiembre, pero fueron rechazados. Una victoria decisiva lograda por el </w:t>
      </w:r>
      <w:hyperlink r:id="rId1157" w:tooltip="1.º Ejército (Canadá) (aún no redactado)" w:history="1">
        <w:r w:rsidRPr="00625F56">
          <w:rPr>
            <w:rStyle w:val="Hipervnculo"/>
            <w:rFonts w:ascii="Arial" w:hAnsi="Arial" w:cs="Arial"/>
            <w:b/>
            <w:color w:val="auto"/>
            <w:u w:val="none"/>
          </w:rPr>
          <w:t>1. </w:t>
        </w:r>
        <w:proofErr w:type="spellStart"/>
        <w:r w:rsidRPr="00625F56">
          <w:rPr>
            <w:rStyle w:val="Hipervnculo"/>
            <w:rFonts w:ascii="Arial" w:hAnsi="Arial" w:cs="Arial"/>
            <w:b/>
            <w:color w:val="auto"/>
            <w:u w:val="none"/>
            <w:vertAlign w:val="superscript"/>
          </w:rPr>
          <w:t>er</w:t>
        </w:r>
        <w:proofErr w:type="spellEnd"/>
        <w:r w:rsidRPr="00625F56">
          <w:rPr>
            <w:rStyle w:val="Hipervnculo"/>
            <w:rFonts w:ascii="Arial" w:hAnsi="Arial" w:cs="Arial"/>
            <w:b/>
            <w:color w:val="auto"/>
            <w:u w:val="none"/>
          </w:rPr>
          <w:t xml:space="preserve"> Ejército canadiense</w:t>
        </w:r>
      </w:hyperlink>
      <w:r w:rsidRPr="00625F56">
        <w:rPr>
          <w:rFonts w:ascii="Arial" w:hAnsi="Arial" w:cs="Arial"/>
          <w:b/>
        </w:rPr>
        <w:t xml:space="preserve"> en la </w:t>
      </w:r>
      <w:hyperlink r:id="rId1158" w:tooltip="Batalla del estuario del Escalda" w:history="1">
        <w:r w:rsidRPr="00625F56">
          <w:rPr>
            <w:rStyle w:val="Hipervnculo"/>
            <w:rFonts w:ascii="Arial" w:hAnsi="Arial" w:cs="Arial"/>
            <w:b/>
            <w:color w:val="auto"/>
            <w:u w:val="none"/>
          </w:rPr>
          <w:t>batalla del Escalda</w:t>
        </w:r>
      </w:hyperlink>
      <w:r w:rsidRPr="00625F56">
        <w:rPr>
          <w:rFonts w:ascii="Arial" w:hAnsi="Arial" w:cs="Arial"/>
          <w:b/>
        </w:rPr>
        <w:t xml:space="preserve">, aseguró la entrada al puerto de </w:t>
      </w:r>
      <w:hyperlink r:id="rId1159" w:tooltip="Amberes" w:history="1">
        <w:r w:rsidRPr="00625F56">
          <w:rPr>
            <w:rStyle w:val="Hipervnculo"/>
            <w:rFonts w:ascii="Arial" w:hAnsi="Arial" w:cs="Arial"/>
            <w:b/>
            <w:color w:val="auto"/>
            <w:u w:val="none"/>
          </w:rPr>
          <w:t>Amberes</w:t>
        </w:r>
      </w:hyperlink>
      <w:r w:rsidRPr="00625F56">
        <w:rPr>
          <w:rFonts w:ascii="Arial" w:hAnsi="Arial" w:cs="Arial"/>
          <w:b/>
        </w:rPr>
        <w:t xml:space="preserve">, con lo cual se pudo usar para recibir suministros a últimos de noviembre de </w:t>
      </w:r>
      <w:hyperlink r:id="rId1160" w:tooltip="1944" w:history="1">
        <w:r w:rsidRPr="00625F56">
          <w:rPr>
            <w:rStyle w:val="Hipervnculo"/>
            <w:rFonts w:ascii="Arial" w:hAnsi="Arial" w:cs="Arial"/>
            <w:b/>
            <w:color w:val="auto"/>
            <w:u w:val="none"/>
          </w:rPr>
          <w:t>1944</w:t>
        </w:r>
      </w:hyperlink>
      <w:r w:rsidRPr="00625F56">
        <w:rPr>
          <w:rFonts w:ascii="Arial" w:hAnsi="Arial" w:cs="Arial"/>
          <w:b/>
        </w:rPr>
        <w:t>.</w:t>
      </w:r>
    </w:p>
    <w:p w:rsidR="00724F23" w:rsidRPr="00625F56" w:rsidRDefault="00724F23" w:rsidP="005D3878">
      <w:pPr>
        <w:pStyle w:val="NormalWeb"/>
        <w:ind w:left="-709" w:right="-142" w:firstLine="283"/>
        <w:jc w:val="both"/>
        <w:rPr>
          <w:rFonts w:ascii="Arial" w:hAnsi="Arial" w:cs="Arial"/>
          <w:b/>
        </w:rPr>
      </w:pPr>
      <w:r w:rsidRPr="00625F56">
        <w:rPr>
          <w:rFonts w:ascii="Arial" w:hAnsi="Arial" w:cs="Arial"/>
          <w:b/>
        </w:rPr>
        <w:t xml:space="preserve"> Mientras tanto, los estadounidenses lanzaron un ataque a través del </w:t>
      </w:r>
      <w:hyperlink r:id="rId1161" w:tooltip="Batalla del Bosque de Hürtgen" w:history="1">
        <w:r w:rsidRPr="00625F56">
          <w:rPr>
            <w:rStyle w:val="Hipervnculo"/>
            <w:rFonts w:ascii="Arial" w:hAnsi="Arial" w:cs="Arial"/>
            <w:b/>
            <w:color w:val="auto"/>
            <w:u w:val="none"/>
          </w:rPr>
          <w:t xml:space="preserve">bosque de </w:t>
        </w:r>
        <w:proofErr w:type="spellStart"/>
        <w:r w:rsidRPr="00625F56">
          <w:rPr>
            <w:rStyle w:val="Hipervnculo"/>
            <w:rFonts w:ascii="Arial" w:hAnsi="Arial" w:cs="Arial"/>
            <w:b/>
            <w:color w:val="auto"/>
            <w:u w:val="none"/>
          </w:rPr>
          <w:t>Hurtgen</w:t>
        </w:r>
        <w:proofErr w:type="spellEnd"/>
      </w:hyperlink>
      <w:r w:rsidRPr="00625F56">
        <w:rPr>
          <w:rFonts w:ascii="Arial" w:hAnsi="Arial" w:cs="Arial"/>
          <w:b/>
        </w:rPr>
        <w:t xml:space="preserve"> en septiembre; los alemanes, a pesar de tener menor número de hombres, fueron capaces de rechazar a los estadounidenses durante cinco meses, usando el difícil terreno y buenas posiciones defensivas. En octubre, los estadounidenses capturaron, </w:t>
      </w:r>
      <w:hyperlink r:id="rId1162" w:tooltip="Batalla de Aquisgrán" w:history="1">
        <w:r w:rsidRPr="00625F56">
          <w:rPr>
            <w:rStyle w:val="Hipervnculo"/>
            <w:rFonts w:ascii="Arial" w:hAnsi="Arial" w:cs="Arial"/>
            <w:b/>
            <w:color w:val="auto"/>
            <w:u w:val="none"/>
          </w:rPr>
          <w:t>Aquisgrán</w:t>
        </w:r>
      </w:hyperlink>
      <w:r w:rsidRPr="00625F56">
        <w:rPr>
          <w:rFonts w:ascii="Arial" w:hAnsi="Arial" w:cs="Arial"/>
          <w:b/>
        </w:rPr>
        <w:t>, la primera ciudad importante alemana en ser ocupada.</w:t>
      </w:r>
    </w:p>
    <w:p w:rsidR="00724F23" w:rsidRPr="00625F56" w:rsidRDefault="008C3DDE" w:rsidP="005D3878">
      <w:pPr>
        <w:pStyle w:val="NormalWeb"/>
        <w:ind w:left="-709" w:right="-142" w:firstLine="283"/>
        <w:jc w:val="both"/>
        <w:rPr>
          <w:rFonts w:ascii="Arial" w:hAnsi="Arial" w:cs="Arial"/>
          <w:b/>
        </w:rPr>
      </w:pPr>
      <w:hyperlink r:id="rId1163" w:tooltip="Adolf Hitler" w:history="1">
        <w:r w:rsidR="00724F23" w:rsidRPr="00625F56">
          <w:rPr>
            <w:rStyle w:val="Hipervnculo"/>
            <w:rFonts w:ascii="Arial" w:hAnsi="Arial" w:cs="Arial"/>
            <w:b/>
            <w:color w:val="auto"/>
            <w:u w:val="none"/>
          </w:rPr>
          <w:t>Hitler</w:t>
        </w:r>
      </w:hyperlink>
      <w:r w:rsidR="00724F23" w:rsidRPr="00625F56">
        <w:rPr>
          <w:rFonts w:ascii="Arial" w:hAnsi="Arial" w:cs="Arial"/>
          <w:b/>
        </w:rPr>
        <w:t xml:space="preserve"> había estado planeando desde mediados de septiembre una contraofensiva importante contra los aliados. El objetivo del ataque sería la captura de </w:t>
      </w:r>
      <w:hyperlink r:id="rId1164" w:tooltip="Amberes" w:history="1">
        <w:r w:rsidR="00724F23" w:rsidRPr="00625F56">
          <w:rPr>
            <w:rStyle w:val="Hipervnculo"/>
            <w:rFonts w:ascii="Arial" w:hAnsi="Arial" w:cs="Arial"/>
            <w:b/>
            <w:color w:val="auto"/>
            <w:u w:val="none"/>
          </w:rPr>
          <w:t>Amberes</w:t>
        </w:r>
      </w:hyperlink>
      <w:r w:rsidR="00724F23" w:rsidRPr="00625F56">
        <w:rPr>
          <w:rFonts w:ascii="Arial" w:hAnsi="Arial" w:cs="Arial"/>
          <w:b/>
        </w:rPr>
        <w:t xml:space="preserve">. La captura o destrucción de </w:t>
      </w:r>
      <w:hyperlink r:id="rId1165" w:tooltip="Amberes" w:history="1">
        <w:r w:rsidR="00724F23" w:rsidRPr="00625F56">
          <w:rPr>
            <w:rStyle w:val="Hipervnculo"/>
            <w:rFonts w:ascii="Arial" w:hAnsi="Arial" w:cs="Arial"/>
            <w:b/>
            <w:color w:val="auto"/>
            <w:u w:val="none"/>
          </w:rPr>
          <w:t>Amberes</w:t>
        </w:r>
      </w:hyperlink>
      <w:r w:rsidR="00724F23" w:rsidRPr="00625F56">
        <w:rPr>
          <w:rFonts w:ascii="Arial" w:hAnsi="Arial" w:cs="Arial"/>
          <w:b/>
        </w:rPr>
        <w:t xml:space="preserve"> no sólo cortaría los suministros a los ejércitos aliados, también dividiría a las fuerzas aliadas en dos, desmoralizando la alianza y forzando a sus líderes a negociar. Para el ataque, </w:t>
      </w:r>
      <w:hyperlink r:id="rId1166" w:tooltip="Adolf Hitler" w:history="1">
        <w:r w:rsidR="00724F23" w:rsidRPr="00625F56">
          <w:rPr>
            <w:rStyle w:val="Hipervnculo"/>
            <w:rFonts w:ascii="Arial" w:hAnsi="Arial" w:cs="Arial"/>
            <w:b/>
            <w:color w:val="auto"/>
            <w:u w:val="none"/>
          </w:rPr>
          <w:t>Hitler</w:t>
        </w:r>
      </w:hyperlink>
      <w:r w:rsidR="00724F23" w:rsidRPr="00625F56">
        <w:rPr>
          <w:rFonts w:ascii="Arial" w:hAnsi="Arial" w:cs="Arial"/>
          <w:b/>
        </w:rPr>
        <w:t xml:space="preserve"> concentró lo mejor de lo que le quedaba de sus fuerzas, en el Oeste. El </w:t>
      </w:r>
      <w:hyperlink r:id="rId1167" w:tooltip="5.º Ejército Panzer" w:history="1">
        <w:r w:rsidR="00724F23" w:rsidRPr="00625F56">
          <w:rPr>
            <w:rStyle w:val="Hipervnculo"/>
            <w:rFonts w:ascii="Arial" w:hAnsi="Arial" w:cs="Arial"/>
            <w:b/>
            <w:color w:val="auto"/>
            <w:u w:val="none"/>
          </w:rPr>
          <w:t xml:space="preserve">5.º Ejército </w:t>
        </w:r>
        <w:proofErr w:type="spellStart"/>
        <w:r w:rsidR="00724F23" w:rsidRPr="00625F56">
          <w:rPr>
            <w:rStyle w:val="Hipervnculo"/>
            <w:rFonts w:ascii="Arial" w:hAnsi="Arial" w:cs="Arial"/>
            <w:b/>
            <w:color w:val="auto"/>
            <w:u w:val="none"/>
          </w:rPr>
          <w:t>Panzer</w:t>
        </w:r>
        <w:proofErr w:type="spellEnd"/>
      </w:hyperlink>
      <w:r w:rsidR="00724F23" w:rsidRPr="00625F56">
        <w:rPr>
          <w:rFonts w:ascii="Arial" w:hAnsi="Arial" w:cs="Arial"/>
          <w:b/>
        </w:rPr>
        <w:t xml:space="preserve">, el reconstruido </w:t>
      </w:r>
      <w:hyperlink r:id="rId1168" w:tooltip="7.º Ejército (Alemania) (aún no redactado)" w:history="1">
        <w:r w:rsidR="00724F23" w:rsidRPr="00625F56">
          <w:rPr>
            <w:rStyle w:val="Hipervnculo"/>
            <w:rFonts w:ascii="Arial" w:hAnsi="Arial" w:cs="Arial"/>
            <w:b/>
            <w:color w:val="auto"/>
            <w:u w:val="none"/>
          </w:rPr>
          <w:t>7.º Ejército</w:t>
        </w:r>
      </w:hyperlink>
      <w:r w:rsidR="00724F23" w:rsidRPr="00625F56">
        <w:rPr>
          <w:rFonts w:ascii="Arial" w:hAnsi="Arial" w:cs="Arial"/>
          <w:b/>
        </w:rPr>
        <w:t xml:space="preserve"> y el recién creado </w:t>
      </w:r>
      <w:hyperlink r:id="rId1169" w:tooltip="6.º Ejército Panzer (Alemania) (aún no redactado)" w:history="1">
        <w:r w:rsidR="00724F23" w:rsidRPr="00625F56">
          <w:rPr>
            <w:rStyle w:val="Hipervnculo"/>
            <w:rFonts w:ascii="Arial" w:hAnsi="Arial" w:cs="Arial"/>
            <w:b/>
            <w:color w:val="auto"/>
            <w:u w:val="none"/>
          </w:rPr>
          <w:t xml:space="preserve">6.º Ejército </w:t>
        </w:r>
        <w:proofErr w:type="spellStart"/>
        <w:r w:rsidR="00724F23" w:rsidRPr="00625F56">
          <w:rPr>
            <w:rStyle w:val="Hipervnculo"/>
            <w:rFonts w:ascii="Arial" w:hAnsi="Arial" w:cs="Arial"/>
            <w:b/>
            <w:color w:val="auto"/>
            <w:u w:val="none"/>
          </w:rPr>
          <w:t>Panzer</w:t>
        </w:r>
        <w:proofErr w:type="spellEnd"/>
      </w:hyperlink>
      <w:r w:rsidR="00724F23" w:rsidRPr="00625F56">
        <w:rPr>
          <w:rFonts w:ascii="Arial" w:hAnsi="Arial" w:cs="Arial"/>
          <w:b/>
        </w:rPr>
        <w:t xml:space="preserve">, en total, 240 000 hombres en 28 divisiones, 1 200 tanques y cañones de asalto. La </w:t>
      </w:r>
      <w:hyperlink r:id="rId1170" w:tooltip="Defensiva y ofensiva" w:history="1">
        <w:r w:rsidR="00724F23" w:rsidRPr="00625F56">
          <w:rPr>
            <w:rStyle w:val="Hipervnculo"/>
            <w:rFonts w:ascii="Arial" w:hAnsi="Arial" w:cs="Arial"/>
            <w:b/>
            <w:color w:val="auto"/>
            <w:u w:val="none"/>
          </w:rPr>
          <w:t>ofensiva</w:t>
        </w:r>
      </w:hyperlink>
      <w:r w:rsidR="00724F23" w:rsidRPr="00625F56">
        <w:rPr>
          <w:rFonts w:ascii="Arial" w:hAnsi="Arial" w:cs="Arial"/>
          <w:b/>
        </w:rPr>
        <w:t xml:space="preserve"> empezó el 16 de diciembre de </w:t>
      </w:r>
      <w:hyperlink r:id="rId1171" w:tooltip="1944" w:history="1">
        <w:r w:rsidR="00724F23" w:rsidRPr="00625F56">
          <w:rPr>
            <w:rStyle w:val="Hipervnculo"/>
            <w:rFonts w:ascii="Arial" w:hAnsi="Arial" w:cs="Arial"/>
            <w:b/>
            <w:color w:val="auto"/>
            <w:u w:val="none"/>
          </w:rPr>
          <w:t>1944</w:t>
        </w:r>
      </w:hyperlink>
      <w:r w:rsidR="00724F23" w:rsidRPr="00625F56">
        <w:rPr>
          <w:rFonts w:ascii="Arial" w:hAnsi="Arial" w:cs="Arial"/>
          <w:b/>
        </w:rPr>
        <w:t xml:space="preserve">, con una barrera artillera disparada por 900 cañones alemanes. Una hora más tarde, los tres ejércitos alemanes golpearon la línea estadounidense del frente. </w:t>
      </w:r>
      <w:hyperlink r:id="rId1172" w:tooltip="Adolf Hitler" w:history="1">
        <w:r w:rsidR="00724F23" w:rsidRPr="00625F56">
          <w:rPr>
            <w:rStyle w:val="Hipervnculo"/>
            <w:rFonts w:ascii="Arial" w:hAnsi="Arial" w:cs="Arial"/>
            <w:b/>
            <w:color w:val="auto"/>
            <w:u w:val="none"/>
          </w:rPr>
          <w:t>Hitler</w:t>
        </w:r>
      </w:hyperlink>
      <w:r w:rsidR="00724F23" w:rsidRPr="00625F56">
        <w:rPr>
          <w:rFonts w:ascii="Arial" w:hAnsi="Arial" w:cs="Arial"/>
          <w:b/>
        </w:rPr>
        <w:t xml:space="preserve"> lanzó su golpe hacia </w:t>
      </w:r>
      <w:hyperlink r:id="rId1173" w:tooltip="Amberes" w:history="1">
        <w:r w:rsidR="00724F23" w:rsidRPr="00625F56">
          <w:rPr>
            <w:rStyle w:val="Hipervnculo"/>
            <w:rFonts w:ascii="Arial" w:hAnsi="Arial" w:cs="Arial"/>
            <w:b/>
            <w:color w:val="auto"/>
            <w:u w:val="none"/>
          </w:rPr>
          <w:t>Amberes</w:t>
        </w:r>
      </w:hyperlink>
      <w:r w:rsidR="00724F23" w:rsidRPr="00625F56">
        <w:rPr>
          <w:rFonts w:ascii="Arial" w:hAnsi="Arial" w:cs="Arial"/>
          <w:b/>
        </w:rPr>
        <w:t xml:space="preserve"> a través de las </w:t>
      </w:r>
      <w:hyperlink r:id="rId1174" w:tooltip="Ardenas (región)" w:history="1">
        <w:r w:rsidR="00724F23" w:rsidRPr="00625F56">
          <w:rPr>
            <w:rStyle w:val="Hipervnculo"/>
            <w:rFonts w:ascii="Arial" w:hAnsi="Arial" w:cs="Arial"/>
            <w:b/>
            <w:color w:val="auto"/>
            <w:u w:val="none"/>
          </w:rPr>
          <w:t>Ardenas</w:t>
        </w:r>
      </w:hyperlink>
      <w:r w:rsidR="00724F23" w:rsidRPr="00625F56">
        <w:rPr>
          <w:rFonts w:ascii="Arial" w:hAnsi="Arial" w:cs="Arial"/>
          <w:b/>
        </w:rPr>
        <w:t xml:space="preserve">, en el sur de </w:t>
      </w:r>
      <w:hyperlink r:id="rId1175" w:tooltip="Bélgica" w:history="1">
        <w:r w:rsidR="00724F23" w:rsidRPr="00625F56">
          <w:rPr>
            <w:rStyle w:val="Hipervnculo"/>
            <w:rFonts w:ascii="Arial" w:hAnsi="Arial" w:cs="Arial"/>
            <w:b/>
            <w:color w:val="auto"/>
            <w:u w:val="none"/>
          </w:rPr>
          <w:t>Bélgica</w:t>
        </w:r>
      </w:hyperlink>
      <w:r w:rsidR="00724F23" w:rsidRPr="00625F56">
        <w:rPr>
          <w:rFonts w:ascii="Arial" w:hAnsi="Arial" w:cs="Arial"/>
          <w:b/>
        </w:rPr>
        <w:t xml:space="preserve">, una región llena de colinas y en algunos lugares llena de espesos bosques, y el lugar de su victoria en </w:t>
      </w:r>
      <w:hyperlink r:id="rId1176" w:tooltip="1940" w:history="1">
        <w:r w:rsidR="00724F23" w:rsidRPr="00625F56">
          <w:rPr>
            <w:rStyle w:val="Hipervnculo"/>
            <w:rFonts w:ascii="Arial" w:hAnsi="Arial" w:cs="Arial"/>
            <w:b/>
            <w:color w:val="auto"/>
            <w:u w:val="none"/>
          </w:rPr>
          <w:t>1940</w:t>
        </w:r>
      </w:hyperlink>
      <w:r w:rsidR="00724F23" w:rsidRPr="00625F56">
        <w:rPr>
          <w:rFonts w:ascii="Arial" w:hAnsi="Arial" w:cs="Arial"/>
          <w:b/>
        </w:rPr>
        <w:t>.</w:t>
      </w:r>
    </w:p>
    <w:p w:rsidR="00184055" w:rsidRDefault="00724F23" w:rsidP="005D3878">
      <w:pPr>
        <w:pStyle w:val="NormalWeb"/>
        <w:ind w:left="-709" w:right="-142" w:firstLine="283"/>
        <w:jc w:val="both"/>
        <w:rPr>
          <w:rFonts w:ascii="Arial" w:hAnsi="Arial" w:cs="Arial"/>
          <w:b/>
        </w:rPr>
      </w:pPr>
      <w:r w:rsidRPr="00625F56">
        <w:rPr>
          <w:rFonts w:ascii="Arial" w:hAnsi="Arial" w:cs="Arial"/>
          <w:b/>
        </w:rPr>
        <w:t xml:space="preserve">El ataque del </w:t>
      </w:r>
      <w:hyperlink r:id="rId1177" w:tooltip="6.º Ejército Panzer" w:history="1">
        <w:r w:rsidRPr="00625F56">
          <w:rPr>
            <w:rStyle w:val="Hipervnculo"/>
            <w:rFonts w:ascii="Arial" w:hAnsi="Arial" w:cs="Arial"/>
            <w:b/>
            <w:color w:val="auto"/>
            <w:u w:val="none"/>
          </w:rPr>
          <w:t xml:space="preserve">6.º Ejército </w:t>
        </w:r>
        <w:proofErr w:type="spellStart"/>
        <w:r w:rsidRPr="00625F56">
          <w:rPr>
            <w:rStyle w:val="Hipervnculo"/>
            <w:rFonts w:ascii="Arial" w:hAnsi="Arial" w:cs="Arial"/>
            <w:b/>
            <w:color w:val="auto"/>
            <w:u w:val="none"/>
          </w:rPr>
          <w:t>Panzer</w:t>
        </w:r>
        <w:proofErr w:type="spellEnd"/>
      </w:hyperlink>
      <w:r w:rsidRPr="00625F56">
        <w:rPr>
          <w:rFonts w:ascii="Arial" w:hAnsi="Arial" w:cs="Arial"/>
          <w:b/>
        </w:rPr>
        <w:t xml:space="preserve"> tuvo un progreso lento, pero una de sus puntas de lanza consiguió penetrar en las líneas estadounidenses y lanzarse con rapidez hacia el </w:t>
      </w:r>
      <w:hyperlink r:id="rId1178" w:tooltip="Río Mosa" w:history="1">
        <w:r w:rsidRPr="00625F56">
          <w:rPr>
            <w:rStyle w:val="Hipervnculo"/>
            <w:rFonts w:ascii="Arial" w:hAnsi="Arial" w:cs="Arial"/>
            <w:b/>
            <w:color w:val="auto"/>
            <w:u w:val="none"/>
          </w:rPr>
          <w:t>río Mosa</w:t>
        </w:r>
      </w:hyperlink>
      <w:r w:rsidRPr="00625F56">
        <w:rPr>
          <w:rFonts w:ascii="Arial" w:hAnsi="Arial" w:cs="Arial"/>
          <w:b/>
        </w:rPr>
        <w:t xml:space="preserve">. En el Sur, el </w:t>
      </w:r>
      <w:hyperlink r:id="rId1179" w:tooltip="5.º Ejército Panzer" w:history="1">
        <w:r w:rsidRPr="00625F56">
          <w:rPr>
            <w:rStyle w:val="Hipervnculo"/>
            <w:rFonts w:ascii="Arial" w:hAnsi="Arial" w:cs="Arial"/>
            <w:b/>
            <w:color w:val="auto"/>
            <w:u w:val="none"/>
          </w:rPr>
          <w:t xml:space="preserve">5.º Ejército </w:t>
        </w:r>
        <w:proofErr w:type="spellStart"/>
        <w:r w:rsidRPr="00625F56">
          <w:rPr>
            <w:rStyle w:val="Hipervnculo"/>
            <w:rFonts w:ascii="Arial" w:hAnsi="Arial" w:cs="Arial"/>
            <w:b/>
            <w:color w:val="auto"/>
            <w:u w:val="none"/>
          </w:rPr>
          <w:t>Panzer</w:t>
        </w:r>
        <w:proofErr w:type="spellEnd"/>
      </w:hyperlink>
      <w:r w:rsidRPr="00625F56">
        <w:rPr>
          <w:rFonts w:ascii="Arial" w:hAnsi="Arial" w:cs="Arial"/>
          <w:b/>
        </w:rPr>
        <w:t xml:space="preserve"> penetró a través de la inexperta infantería estadounidense.</w:t>
      </w:r>
    </w:p>
    <w:p w:rsidR="007660A2" w:rsidRDefault="00724F23" w:rsidP="005D3878">
      <w:pPr>
        <w:pStyle w:val="NormalWeb"/>
        <w:ind w:left="-709" w:right="-142" w:firstLine="283"/>
        <w:jc w:val="both"/>
        <w:rPr>
          <w:rFonts w:ascii="Arial" w:hAnsi="Arial" w:cs="Arial"/>
          <w:b/>
        </w:rPr>
      </w:pPr>
      <w:r w:rsidRPr="00625F56">
        <w:rPr>
          <w:rFonts w:ascii="Arial" w:hAnsi="Arial" w:cs="Arial"/>
          <w:b/>
        </w:rPr>
        <w:t xml:space="preserve"> El avance alemán fue retrasado en </w:t>
      </w:r>
      <w:hyperlink r:id="rId1180" w:tooltip="Saint-Vith (aún no redactado)" w:history="1">
        <w:r w:rsidRPr="00625F56">
          <w:rPr>
            <w:rStyle w:val="Hipervnculo"/>
            <w:rFonts w:ascii="Arial" w:hAnsi="Arial" w:cs="Arial"/>
            <w:b/>
            <w:color w:val="auto"/>
            <w:u w:val="none"/>
          </w:rPr>
          <w:t>Saint-</w:t>
        </w:r>
        <w:proofErr w:type="spellStart"/>
        <w:r w:rsidRPr="00625F56">
          <w:rPr>
            <w:rStyle w:val="Hipervnculo"/>
            <w:rFonts w:ascii="Arial" w:hAnsi="Arial" w:cs="Arial"/>
            <w:b/>
            <w:color w:val="auto"/>
            <w:u w:val="none"/>
          </w:rPr>
          <w:t>Vith</w:t>
        </w:r>
        <w:proofErr w:type="spellEnd"/>
      </w:hyperlink>
      <w:r w:rsidRPr="00625F56">
        <w:rPr>
          <w:rFonts w:ascii="Arial" w:hAnsi="Arial" w:cs="Arial"/>
          <w:b/>
        </w:rPr>
        <w:t xml:space="preserve">, población que las fuerzas </w:t>
      </w:r>
      <w:proofErr w:type="spellStart"/>
      <w:r w:rsidRPr="00625F56">
        <w:rPr>
          <w:rFonts w:ascii="Arial" w:hAnsi="Arial" w:cs="Arial"/>
          <w:b/>
        </w:rPr>
        <w:t>estadouni</w:t>
      </w:r>
      <w:r w:rsidR="00E06E51">
        <w:rPr>
          <w:rFonts w:ascii="Arial" w:hAnsi="Arial" w:cs="Arial"/>
          <w:b/>
        </w:rPr>
        <w:t>-</w:t>
      </w:r>
      <w:r w:rsidRPr="00625F56">
        <w:rPr>
          <w:rFonts w:ascii="Arial" w:hAnsi="Arial" w:cs="Arial"/>
          <w:b/>
        </w:rPr>
        <w:t>denses</w:t>
      </w:r>
      <w:proofErr w:type="spellEnd"/>
      <w:r w:rsidRPr="00625F56">
        <w:rPr>
          <w:rFonts w:ascii="Arial" w:hAnsi="Arial" w:cs="Arial"/>
          <w:b/>
        </w:rPr>
        <w:t xml:space="preserve"> defendieron durante varios días. En el vital nudo de carreteras de </w:t>
      </w:r>
      <w:hyperlink r:id="rId1181" w:tooltip="Batalla de Bastogne" w:history="1">
        <w:proofErr w:type="spellStart"/>
        <w:r w:rsidRPr="00625F56">
          <w:rPr>
            <w:rStyle w:val="Hipervnculo"/>
            <w:rFonts w:ascii="Arial" w:hAnsi="Arial" w:cs="Arial"/>
            <w:b/>
            <w:color w:val="auto"/>
            <w:u w:val="none"/>
          </w:rPr>
          <w:t>Bastogne</w:t>
        </w:r>
        <w:proofErr w:type="spellEnd"/>
      </w:hyperlink>
      <w:r w:rsidRPr="00625F56">
        <w:rPr>
          <w:rFonts w:ascii="Arial" w:hAnsi="Arial" w:cs="Arial"/>
          <w:b/>
        </w:rPr>
        <w:t xml:space="preserve">, los alemanes sitiaron la ciudad, defendida por la </w:t>
      </w:r>
      <w:hyperlink r:id="rId1182" w:tooltip="101.ª División Aerotransportada" w:history="1">
        <w:r w:rsidRPr="00625F56">
          <w:rPr>
            <w:rStyle w:val="Hipervnculo"/>
            <w:rFonts w:ascii="Arial" w:hAnsi="Arial" w:cs="Arial"/>
            <w:b/>
            <w:color w:val="auto"/>
            <w:u w:val="none"/>
          </w:rPr>
          <w:t xml:space="preserve">101.ª División </w:t>
        </w:r>
        <w:proofErr w:type="spellStart"/>
        <w:r w:rsidRPr="00625F56">
          <w:rPr>
            <w:rStyle w:val="Hipervnculo"/>
            <w:rFonts w:ascii="Arial" w:hAnsi="Arial" w:cs="Arial"/>
            <w:b/>
            <w:color w:val="auto"/>
            <w:u w:val="none"/>
          </w:rPr>
          <w:t>Aerotrans</w:t>
        </w:r>
        <w:proofErr w:type="spellEnd"/>
        <w:r w:rsidR="00184055">
          <w:rPr>
            <w:rStyle w:val="Hipervnculo"/>
            <w:rFonts w:ascii="Arial" w:hAnsi="Arial" w:cs="Arial"/>
            <w:b/>
            <w:color w:val="auto"/>
            <w:u w:val="none"/>
          </w:rPr>
          <w:t>-</w:t>
        </w:r>
        <w:r w:rsidRPr="00625F56">
          <w:rPr>
            <w:rStyle w:val="Hipervnculo"/>
            <w:rFonts w:ascii="Arial" w:hAnsi="Arial" w:cs="Arial"/>
            <w:b/>
            <w:color w:val="auto"/>
            <w:u w:val="none"/>
          </w:rPr>
          <w:t>portada</w:t>
        </w:r>
      </w:hyperlink>
      <w:r w:rsidRPr="00625F56">
        <w:rPr>
          <w:rFonts w:ascii="Arial" w:hAnsi="Arial" w:cs="Arial"/>
          <w:b/>
        </w:rPr>
        <w:t>, pero no consiguieron tomarla.</w:t>
      </w:r>
    </w:p>
    <w:p w:rsidR="005D3878" w:rsidRDefault="007660A2" w:rsidP="005D3878">
      <w:pPr>
        <w:pStyle w:val="NormalWeb"/>
        <w:ind w:left="-709" w:right="-142" w:firstLine="283"/>
        <w:jc w:val="both"/>
        <w:rPr>
          <w:rFonts w:ascii="Arial" w:hAnsi="Arial" w:cs="Arial"/>
          <w:b/>
        </w:rPr>
      </w:pPr>
      <w:r>
        <w:rPr>
          <w:rFonts w:ascii="Arial" w:hAnsi="Arial" w:cs="Arial"/>
          <w:b/>
        </w:rPr>
        <w:t xml:space="preserve"> </w:t>
      </w:r>
      <w:r w:rsidR="00724F23" w:rsidRPr="00625F56">
        <w:rPr>
          <w:rFonts w:ascii="Arial" w:hAnsi="Arial" w:cs="Arial"/>
          <w:b/>
        </w:rPr>
        <w:t xml:space="preserve"> Algunas unidades alemanas sobrepasaron </w:t>
      </w:r>
      <w:hyperlink r:id="rId1183" w:tooltip="Bastogne" w:history="1">
        <w:proofErr w:type="spellStart"/>
        <w:r w:rsidR="00724F23" w:rsidRPr="00625F56">
          <w:rPr>
            <w:rStyle w:val="Hipervnculo"/>
            <w:rFonts w:ascii="Arial" w:hAnsi="Arial" w:cs="Arial"/>
            <w:b/>
            <w:color w:val="auto"/>
            <w:u w:val="none"/>
          </w:rPr>
          <w:t>Bastogne</w:t>
        </w:r>
        <w:proofErr w:type="spellEnd"/>
      </w:hyperlink>
      <w:r w:rsidR="00724F23" w:rsidRPr="00625F56">
        <w:rPr>
          <w:rFonts w:ascii="Arial" w:hAnsi="Arial" w:cs="Arial"/>
          <w:b/>
        </w:rPr>
        <w:t>, pero el avance principal fue bloqueado. La ofensiva alemana tuvo un gran impacto en los comandantes aliados, ya que no creían que los alemanes aún tuvieran capacidad para organizar una ofensiva a gran escala.</w:t>
      </w:r>
    </w:p>
    <w:p w:rsidR="00184055" w:rsidRDefault="00724F23" w:rsidP="005D3878">
      <w:pPr>
        <w:pStyle w:val="NormalWeb"/>
        <w:ind w:left="-709" w:right="-142" w:firstLine="283"/>
        <w:jc w:val="both"/>
        <w:rPr>
          <w:rFonts w:ascii="Arial" w:hAnsi="Arial" w:cs="Arial"/>
          <w:b/>
        </w:rPr>
      </w:pPr>
      <w:r w:rsidRPr="00625F56">
        <w:rPr>
          <w:rFonts w:ascii="Arial" w:hAnsi="Arial" w:cs="Arial"/>
          <w:b/>
        </w:rPr>
        <w:t xml:space="preserve"> Muchas de las tropas alemanas que atacaban eran veteranos del </w:t>
      </w:r>
      <w:hyperlink r:id="rId1184" w:tooltip="Frente Oriental (Segunda Guerra Mundial)" w:history="1">
        <w:r w:rsidRPr="00625F56">
          <w:rPr>
            <w:rStyle w:val="Hipervnculo"/>
            <w:rFonts w:ascii="Arial" w:hAnsi="Arial" w:cs="Arial"/>
            <w:b/>
            <w:color w:val="auto"/>
            <w:u w:val="none"/>
          </w:rPr>
          <w:t>Frente Oriental</w:t>
        </w:r>
      </w:hyperlink>
      <w:r w:rsidRPr="00625F56">
        <w:rPr>
          <w:rFonts w:ascii="Arial" w:hAnsi="Arial" w:cs="Arial"/>
          <w:b/>
        </w:rPr>
        <w:t xml:space="preserve">, y sabían </w:t>
      </w:r>
      <w:proofErr w:type="spellStart"/>
      <w:r w:rsidRPr="00625F56">
        <w:rPr>
          <w:rFonts w:ascii="Arial" w:hAnsi="Arial" w:cs="Arial"/>
          <w:b/>
        </w:rPr>
        <w:t>como</w:t>
      </w:r>
      <w:proofErr w:type="spellEnd"/>
      <w:r w:rsidRPr="00625F56">
        <w:rPr>
          <w:rFonts w:ascii="Arial" w:hAnsi="Arial" w:cs="Arial"/>
          <w:b/>
        </w:rPr>
        <w:t xml:space="preserve"> combatir en invierno. Un cielo denso y cubierto había impedido el uso de sus aviones de reconocimiento y de ataque a tierra a los estadounidenses. Sin embargo, los aliados estaban empezando a recuperarse de su impacto inicial y el </w:t>
      </w:r>
      <w:hyperlink r:id="rId1185" w:tooltip="1.º Ejército (Estados Unidos) (aún no redactado)" w:history="1">
        <w:r w:rsidRPr="00625F56">
          <w:rPr>
            <w:rStyle w:val="Hipervnculo"/>
            <w:rFonts w:ascii="Arial" w:hAnsi="Arial" w:cs="Arial"/>
            <w:b/>
            <w:color w:val="auto"/>
            <w:u w:val="none"/>
          </w:rPr>
          <w:t>1.º Ejército</w:t>
        </w:r>
      </w:hyperlink>
      <w:r w:rsidRPr="00625F56">
        <w:rPr>
          <w:rFonts w:ascii="Arial" w:hAnsi="Arial" w:cs="Arial"/>
          <w:b/>
        </w:rPr>
        <w:t xml:space="preserve"> y el </w:t>
      </w:r>
      <w:hyperlink r:id="rId1186" w:tooltip="9.º Ejército de los Estados Unidos (aún no redactado)" w:history="1">
        <w:r w:rsidRPr="00625F56">
          <w:rPr>
            <w:rStyle w:val="Hipervnculo"/>
            <w:rFonts w:ascii="Arial" w:hAnsi="Arial" w:cs="Arial"/>
            <w:b/>
            <w:color w:val="auto"/>
            <w:u w:val="none"/>
          </w:rPr>
          <w:t>9.º Ejército</w:t>
        </w:r>
      </w:hyperlink>
      <w:r w:rsidRPr="00625F56">
        <w:rPr>
          <w:rFonts w:ascii="Arial" w:hAnsi="Arial" w:cs="Arial"/>
          <w:b/>
        </w:rPr>
        <w:t xml:space="preserve"> se reagruparon para bloquear cualquier intento de avance de los alemanes hacia el Norte. El </w:t>
      </w:r>
      <w:hyperlink r:id="rId1187" w:tooltip="3.º Ejército (Estados Unidos) (aún no redactado)" w:history="1">
        <w:r w:rsidRPr="00625F56">
          <w:rPr>
            <w:rStyle w:val="Hipervnculo"/>
            <w:rFonts w:ascii="Arial" w:hAnsi="Arial" w:cs="Arial"/>
            <w:b/>
            <w:color w:val="auto"/>
            <w:u w:val="none"/>
          </w:rPr>
          <w:t>3.º Ejército</w:t>
        </w:r>
      </w:hyperlink>
      <w:r w:rsidRPr="00625F56">
        <w:rPr>
          <w:rFonts w:ascii="Arial" w:hAnsi="Arial" w:cs="Arial"/>
          <w:b/>
        </w:rPr>
        <w:t xml:space="preserve"> de </w:t>
      </w:r>
      <w:hyperlink r:id="rId1188" w:tooltip="George Patton" w:history="1">
        <w:proofErr w:type="spellStart"/>
        <w:r w:rsidRPr="00625F56">
          <w:rPr>
            <w:rStyle w:val="Hipervnculo"/>
            <w:rFonts w:ascii="Arial" w:hAnsi="Arial" w:cs="Arial"/>
            <w:b/>
            <w:color w:val="auto"/>
            <w:u w:val="none"/>
          </w:rPr>
          <w:t>Patton</w:t>
        </w:r>
        <w:proofErr w:type="spellEnd"/>
      </w:hyperlink>
      <w:r w:rsidRPr="00625F56">
        <w:rPr>
          <w:rFonts w:ascii="Arial" w:hAnsi="Arial" w:cs="Arial"/>
          <w:b/>
        </w:rPr>
        <w:t xml:space="preserve"> hizo un giro rápido de 90 grados y golpeó el flanco sur alemán. El 26 de diciembre, el </w:t>
      </w:r>
      <w:hyperlink r:id="rId1189" w:tooltip="3.º Ejército (Estados Unidos) (aún no redactado)" w:history="1">
        <w:r w:rsidRPr="00625F56">
          <w:rPr>
            <w:rStyle w:val="Hipervnculo"/>
            <w:rFonts w:ascii="Arial" w:hAnsi="Arial" w:cs="Arial"/>
            <w:b/>
            <w:color w:val="auto"/>
            <w:u w:val="none"/>
          </w:rPr>
          <w:t>3.º Ejército</w:t>
        </w:r>
      </w:hyperlink>
      <w:r w:rsidRPr="00625F56">
        <w:rPr>
          <w:rFonts w:ascii="Arial" w:hAnsi="Arial" w:cs="Arial"/>
          <w:b/>
        </w:rPr>
        <w:t xml:space="preserve"> había liberado </w:t>
      </w:r>
      <w:hyperlink r:id="rId1190" w:tooltip="Bastogne" w:history="1">
        <w:proofErr w:type="spellStart"/>
        <w:r w:rsidRPr="00625F56">
          <w:rPr>
            <w:rStyle w:val="Hipervnculo"/>
            <w:rFonts w:ascii="Arial" w:hAnsi="Arial" w:cs="Arial"/>
            <w:b/>
            <w:color w:val="auto"/>
            <w:u w:val="none"/>
          </w:rPr>
          <w:t>Bastogne</w:t>
        </w:r>
        <w:proofErr w:type="spellEnd"/>
      </w:hyperlink>
      <w:r w:rsidRPr="00625F56">
        <w:rPr>
          <w:rFonts w:ascii="Arial" w:hAnsi="Arial" w:cs="Arial"/>
          <w:b/>
        </w:rPr>
        <w:t xml:space="preserve">. </w:t>
      </w:r>
    </w:p>
    <w:p w:rsidR="00E06E51" w:rsidRDefault="00724F23" w:rsidP="005D3878">
      <w:pPr>
        <w:pStyle w:val="NormalWeb"/>
        <w:ind w:left="-709" w:right="-142" w:firstLine="283"/>
        <w:jc w:val="both"/>
        <w:rPr>
          <w:rFonts w:ascii="Arial" w:hAnsi="Arial" w:cs="Arial"/>
          <w:b/>
        </w:rPr>
      </w:pPr>
      <w:r w:rsidRPr="00625F56">
        <w:rPr>
          <w:rFonts w:ascii="Arial" w:hAnsi="Arial" w:cs="Arial"/>
          <w:b/>
        </w:rPr>
        <w:t xml:space="preserve">El clima en estos momentos había mejorado, permitiendo liberar todo el poder aéreo aliado, hasta detener el ataque terrestre alemán en </w:t>
      </w:r>
      <w:hyperlink r:id="rId1191" w:tooltip="Dinant" w:history="1">
        <w:proofErr w:type="spellStart"/>
        <w:r w:rsidRPr="00625F56">
          <w:rPr>
            <w:rStyle w:val="Hipervnculo"/>
            <w:rFonts w:ascii="Arial" w:hAnsi="Arial" w:cs="Arial"/>
            <w:b/>
            <w:color w:val="auto"/>
            <w:u w:val="none"/>
          </w:rPr>
          <w:t>Dinant</w:t>
        </w:r>
        <w:proofErr w:type="spellEnd"/>
      </w:hyperlink>
      <w:r w:rsidRPr="00625F56">
        <w:rPr>
          <w:rFonts w:ascii="Arial" w:hAnsi="Arial" w:cs="Arial"/>
          <w:b/>
        </w:rPr>
        <w:t xml:space="preserve">. En un intento para mantener el impulso de la ofensiva los alemanes lanzaron un </w:t>
      </w:r>
      <w:hyperlink r:id="rId1192" w:tooltip="Operación Bodenplatte" w:history="1">
        <w:r w:rsidRPr="00625F56">
          <w:rPr>
            <w:rStyle w:val="Hipervnculo"/>
            <w:rFonts w:ascii="Arial" w:hAnsi="Arial" w:cs="Arial"/>
            <w:b/>
            <w:color w:val="auto"/>
            <w:u w:val="none"/>
          </w:rPr>
          <w:t>ataque aéreo masivo</w:t>
        </w:r>
      </w:hyperlink>
      <w:r w:rsidRPr="00625F56">
        <w:rPr>
          <w:rFonts w:ascii="Arial" w:hAnsi="Arial" w:cs="Arial"/>
          <w:b/>
        </w:rPr>
        <w:t xml:space="preserve"> contra los campos de aviación aliados en los </w:t>
      </w:r>
      <w:hyperlink r:id="rId1193" w:tooltip="Países Bajos" w:history="1">
        <w:r w:rsidRPr="00625F56">
          <w:rPr>
            <w:rStyle w:val="Hipervnculo"/>
            <w:rFonts w:ascii="Arial" w:hAnsi="Arial" w:cs="Arial"/>
            <w:b/>
            <w:color w:val="auto"/>
            <w:u w:val="none"/>
          </w:rPr>
          <w:t>Países Bajos</w:t>
        </w:r>
      </w:hyperlink>
      <w:r w:rsidRPr="00625F56">
        <w:rPr>
          <w:rFonts w:ascii="Arial" w:hAnsi="Arial" w:cs="Arial"/>
          <w:b/>
        </w:rPr>
        <w:t xml:space="preserve"> el 1 de enero de </w:t>
      </w:r>
      <w:hyperlink r:id="rId1194" w:tooltip="1945" w:history="1">
        <w:r w:rsidRPr="00625F56">
          <w:rPr>
            <w:rStyle w:val="Hipervnculo"/>
            <w:rFonts w:ascii="Arial" w:hAnsi="Arial" w:cs="Arial"/>
            <w:b/>
            <w:color w:val="auto"/>
            <w:u w:val="none"/>
          </w:rPr>
          <w:t>1945</w:t>
        </w:r>
      </w:hyperlink>
      <w:r w:rsidRPr="00625F56">
        <w:rPr>
          <w:rFonts w:ascii="Arial" w:hAnsi="Arial" w:cs="Arial"/>
          <w:b/>
        </w:rPr>
        <w:t xml:space="preserve">. Los </w:t>
      </w:r>
      <w:hyperlink r:id="rId1195" w:tooltip="Alemania Nazi" w:history="1">
        <w:r w:rsidRPr="00625F56">
          <w:rPr>
            <w:rStyle w:val="Hipervnculo"/>
            <w:rFonts w:ascii="Arial" w:hAnsi="Arial" w:cs="Arial"/>
            <w:b/>
            <w:color w:val="auto"/>
            <w:u w:val="none"/>
          </w:rPr>
          <w:t>alemanes</w:t>
        </w:r>
      </w:hyperlink>
      <w:r w:rsidRPr="00625F56">
        <w:rPr>
          <w:rFonts w:ascii="Arial" w:hAnsi="Arial" w:cs="Arial"/>
          <w:b/>
        </w:rPr>
        <w:t xml:space="preserve"> destruyeron 465 aviones pero perdieron 277 de sus propios aviones. Mientras que los aliados recuperaron sus pérdidas en cuestión de días, la </w:t>
      </w:r>
      <w:hyperlink r:id="rId1196" w:tooltip="Luftwaffe" w:history="1">
        <w:proofErr w:type="spellStart"/>
        <w:r w:rsidRPr="00625F56">
          <w:rPr>
            <w:rStyle w:val="Hipervnculo"/>
            <w:rFonts w:ascii="Arial" w:hAnsi="Arial" w:cs="Arial"/>
            <w:b/>
            <w:color w:val="auto"/>
            <w:u w:val="none"/>
          </w:rPr>
          <w:t>Luftwaffe</w:t>
        </w:r>
        <w:proofErr w:type="spellEnd"/>
      </w:hyperlink>
      <w:r w:rsidRPr="00625F56">
        <w:rPr>
          <w:rFonts w:ascii="Arial" w:hAnsi="Arial" w:cs="Arial"/>
          <w:b/>
        </w:rPr>
        <w:t xml:space="preserve"> no, por lo que ya no fue capaz de lanzar más ataques aéreos importantes.</w:t>
      </w:r>
      <w:r w:rsidR="00184055" w:rsidRPr="00625F56">
        <w:rPr>
          <w:rFonts w:ascii="Arial" w:hAnsi="Arial" w:cs="Arial"/>
          <w:b/>
        </w:rPr>
        <w:t xml:space="preserve"> </w:t>
      </w:r>
    </w:p>
    <w:p w:rsidR="00724F23" w:rsidRPr="00625F56" w:rsidRDefault="00724F23" w:rsidP="005D3878">
      <w:pPr>
        <w:pStyle w:val="NormalWeb"/>
        <w:ind w:left="-709" w:right="-142" w:firstLine="283"/>
        <w:jc w:val="both"/>
        <w:rPr>
          <w:rFonts w:ascii="Arial" w:hAnsi="Arial" w:cs="Arial"/>
          <w:b/>
        </w:rPr>
      </w:pPr>
      <w:r w:rsidRPr="00625F56">
        <w:rPr>
          <w:rFonts w:ascii="Arial" w:hAnsi="Arial" w:cs="Arial"/>
          <w:b/>
        </w:rPr>
        <w:t xml:space="preserve">​ Las fuerzas aliadas del norte y el sur se encontraron en </w:t>
      </w:r>
      <w:hyperlink r:id="rId1197" w:tooltip="Houffalize (aún no redactado)" w:history="1">
        <w:proofErr w:type="spellStart"/>
        <w:r w:rsidRPr="00625F56">
          <w:rPr>
            <w:rStyle w:val="Hipervnculo"/>
            <w:rFonts w:ascii="Arial" w:hAnsi="Arial" w:cs="Arial"/>
            <w:b/>
            <w:color w:val="auto"/>
            <w:u w:val="none"/>
          </w:rPr>
          <w:t>Houffalize</w:t>
        </w:r>
        <w:proofErr w:type="spellEnd"/>
      </w:hyperlink>
      <w:r w:rsidRPr="00625F56">
        <w:rPr>
          <w:rFonts w:ascii="Arial" w:hAnsi="Arial" w:cs="Arial"/>
          <w:b/>
        </w:rPr>
        <w:t>, y a finales de enero habían empujado a los alemanes a sus posiciones de partida. Se habían desperd</w:t>
      </w:r>
      <w:r w:rsidRPr="00625F56">
        <w:rPr>
          <w:rFonts w:ascii="Arial" w:hAnsi="Arial" w:cs="Arial"/>
          <w:b/>
        </w:rPr>
        <w:t>i</w:t>
      </w:r>
      <w:r w:rsidRPr="00625F56">
        <w:rPr>
          <w:rFonts w:ascii="Arial" w:hAnsi="Arial" w:cs="Arial"/>
          <w:b/>
        </w:rPr>
        <w:t xml:space="preserve">ciado meses de la producción de guerra del </w:t>
      </w:r>
      <w:hyperlink r:id="rId1198" w:tooltip="Alemania Nazi" w:history="1">
        <w:proofErr w:type="spellStart"/>
        <w:r w:rsidRPr="00625F56">
          <w:rPr>
            <w:rStyle w:val="Hipervnculo"/>
            <w:rFonts w:ascii="Arial" w:hAnsi="Arial" w:cs="Arial"/>
            <w:b/>
            <w:color w:val="auto"/>
            <w:u w:val="none"/>
          </w:rPr>
          <w:t>Reich</w:t>
        </w:r>
        <w:proofErr w:type="spellEnd"/>
      </w:hyperlink>
      <w:r w:rsidRPr="00625F56">
        <w:rPr>
          <w:rFonts w:ascii="Arial" w:hAnsi="Arial" w:cs="Arial"/>
          <w:b/>
        </w:rPr>
        <w:t xml:space="preserve">, en un momento en el que las fuerzas alemanas del </w:t>
      </w:r>
      <w:hyperlink r:id="rId1199" w:tooltip="Frente Oriental (Segunda Guerra Mundial)" w:history="1">
        <w:r w:rsidRPr="00625F56">
          <w:rPr>
            <w:rStyle w:val="Hipervnculo"/>
            <w:rFonts w:ascii="Arial" w:hAnsi="Arial" w:cs="Arial"/>
            <w:b/>
            <w:color w:val="auto"/>
            <w:u w:val="none"/>
          </w:rPr>
          <w:t>Frente Oriental</w:t>
        </w:r>
      </w:hyperlink>
      <w:r w:rsidRPr="00625F56">
        <w:rPr>
          <w:rFonts w:ascii="Arial" w:hAnsi="Arial" w:cs="Arial"/>
          <w:b/>
        </w:rPr>
        <w:t xml:space="preserve"> necesitaban esos recursos desesperadamente, ya que el </w:t>
      </w:r>
      <w:hyperlink r:id="rId1200" w:tooltip="Ejército Rojo" w:history="1">
        <w:r w:rsidRPr="00625F56">
          <w:rPr>
            <w:rStyle w:val="Hipervnculo"/>
            <w:rFonts w:ascii="Arial" w:hAnsi="Arial" w:cs="Arial"/>
            <w:b/>
            <w:color w:val="auto"/>
            <w:u w:val="none"/>
          </w:rPr>
          <w:t>Ejército Rojo</w:t>
        </w:r>
      </w:hyperlink>
      <w:r w:rsidRPr="00625F56">
        <w:rPr>
          <w:rFonts w:ascii="Arial" w:hAnsi="Arial" w:cs="Arial"/>
          <w:b/>
        </w:rPr>
        <w:t xml:space="preserve"> se estaba preparando para su masiva </w:t>
      </w:r>
      <w:hyperlink r:id="rId1201" w:tooltip="Defensiva y ofensiva" w:history="1">
        <w:r w:rsidRPr="00625F56">
          <w:rPr>
            <w:rStyle w:val="Hipervnculo"/>
            <w:rFonts w:ascii="Arial" w:hAnsi="Arial" w:cs="Arial"/>
            <w:b/>
            <w:color w:val="auto"/>
            <w:u w:val="none"/>
          </w:rPr>
          <w:t>ofensiva</w:t>
        </w:r>
      </w:hyperlink>
      <w:r w:rsidRPr="00625F56">
        <w:rPr>
          <w:rFonts w:ascii="Arial" w:hAnsi="Arial" w:cs="Arial"/>
          <w:b/>
        </w:rPr>
        <w:t xml:space="preserve"> contra </w:t>
      </w:r>
      <w:hyperlink r:id="rId1202" w:tooltip="Alemania Nazi" w:history="1">
        <w:r w:rsidRPr="00625F56">
          <w:rPr>
            <w:rStyle w:val="Hipervnculo"/>
            <w:rFonts w:ascii="Arial" w:hAnsi="Arial" w:cs="Arial"/>
            <w:b/>
            <w:color w:val="auto"/>
            <w:u w:val="none"/>
          </w:rPr>
          <w:t>Alemania</w:t>
        </w:r>
      </w:hyperlink>
      <w:r w:rsidRPr="00625F56">
        <w:rPr>
          <w:rFonts w:ascii="Arial" w:hAnsi="Arial" w:cs="Arial"/>
          <w:b/>
        </w:rPr>
        <w:t>.</w:t>
      </w:r>
    </w:p>
    <w:p w:rsidR="00724F23" w:rsidRPr="00184055" w:rsidRDefault="00724F23" w:rsidP="005D3878">
      <w:pPr>
        <w:pStyle w:val="Ttulo3"/>
        <w:ind w:left="-709" w:right="-142" w:firstLine="283"/>
        <w:jc w:val="both"/>
        <w:rPr>
          <w:rFonts w:ascii="Arial" w:hAnsi="Arial" w:cs="Arial"/>
          <w:color w:val="0070C0"/>
          <w:sz w:val="24"/>
          <w:szCs w:val="24"/>
        </w:rPr>
      </w:pPr>
      <w:r w:rsidRPr="00184055">
        <w:rPr>
          <w:rStyle w:val="mw-headline"/>
          <w:rFonts w:ascii="Arial" w:hAnsi="Arial" w:cs="Arial"/>
          <w:color w:val="0070C0"/>
          <w:sz w:val="24"/>
          <w:szCs w:val="24"/>
        </w:rPr>
        <w:lastRenderedPageBreak/>
        <w:t>Frente oriental (enero de 1945-abril de 1945)</w:t>
      </w:r>
    </w:p>
    <w:p w:rsidR="007660A2" w:rsidRDefault="00724F23" w:rsidP="005D3878">
      <w:pPr>
        <w:pStyle w:val="NormalWeb"/>
        <w:ind w:left="-709" w:right="-142" w:firstLine="283"/>
        <w:jc w:val="both"/>
        <w:rPr>
          <w:rFonts w:ascii="Arial" w:hAnsi="Arial" w:cs="Arial"/>
          <w:b/>
        </w:rPr>
      </w:pPr>
      <w:r w:rsidRPr="00625F56">
        <w:rPr>
          <w:rFonts w:ascii="Arial" w:hAnsi="Arial" w:cs="Arial"/>
          <w:b/>
        </w:rPr>
        <w:t>Con los Balcanes y la mayor parte de Hungría limpias de tropas alemanas a últimos de diciembre de 1944, los soviéticos comenzaron un redespliegue masivo de sus fuerzas hacia Polonia para su inminente ofensiva de invierno.</w:t>
      </w:r>
    </w:p>
    <w:p w:rsidR="00184055" w:rsidRDefault="00724F23" w:rsidP="005D3878">
      <w:pPr>
        <w:pStyle w:val="NormalWeb"/>
        <w:ind w:left="-709" w:right="-142" w:firstLine="283"/>
        <w:jc w:val="both"/>
        <w:rPr>
          <w:rFonts w:ascii="Arial" w:hAnsi="Arial" w:cs="Arial"/>
          <w:b/>
        </w:rPr>
      </w:pPr>
      <w:r w:rsidRPr="00625F56">
        <w:rPr>
          <w:rFonts w:ascii="Arial" w:hAnsi="Arial" w:cs="Arial"/>
          <w:b/>
        </w:rPr>
        <w:t xml:space="preserve"> Los preparativos soviétic</w:t>
      </w:r>
      <w:r w:rsidR="001102F5">
        <w:rPr>
          <w:rFonts w:ascii="Arial" w:hAnsi="Arial" w:cs="Arial"/>
          <w:b/>
        </w:rPr>
        <w:t>o</w:t>
      </w:r>
      <w:r w:rsidRPr="00625F56">
        <w:rPr>
          <w:rFonts w:ascii="Arial" w:hAnsi="Arial" w:cs="Arial"/>
          <w:b/>
        </w:rPr>
        <w:t xml:space="preserve">s todavía estaban en marcha, cuando Churchill le pidió a Stalin que lanzase su ofensiva tan pronto como fuera posible para aliviar la presión alemana en el Oeste. Stalin accedió y la </w:t>
      </w:r>
      <w:hyperlink r:id="rId1203" w:tooltip="Defensiva y ofensiva" w:history="1">
        <w:r w:rsidRPr="00625F56">
          <w:rPr>
            <w:rStyle w:val="Hipervnculo"/>
            <w:rFonts w:ascii="Arial" w:hAnsi="Arial" w:cs="Arial"/>
            <w:b/>
            <w:color w:val="auto"/>
            <w:u w:val="none"/>
          </w:rPr>
          <w:t>ofensiva</w:t>
        </w:r>
      </w:hyperlink>
      <w:r w:rsidRPr="00625F56">
        <w:rPr>
          <w:rFonts w:ascii="Arial" w:hAnsi="Arial" w:cs="Arial"/>
          <w:b/>
        </w:rPr>
        <w:t xml:space="preserve"> fue dispuesta para el 12 de enero de 1945. Los ejércitos de </w:t>
      </w:r>
      <w:hyperlink r:id="rId1204" w:tooltip="Iván Kónev" w:history="1">
        <w:proofErr w:type="spellStart"/>
        <w:r w:rsidRPr="00625F56">
          <w:rPr>
            <w:rStyle w:val="Hipervnculo"/>
            <w:rFonts w:ascii="Arial" w:hAnsi="Arial" w:cs="Arial"/>
            <w:b/>
            <w:color w:val="auto"/>
            <w:u w:val="none"/>
          </w:rPr>
          <w:t>Kónev</w:t>
        </w:r>
        <w:proofErr w:type="spellEnd"/>
      </w:hyperlink>
      <w:r w:rsidRPr="00625F56">
        <w:rPr>
          <w:rFonts w:ascii="Arial" w:hAnsi="Arial" w:cs="Arial"/>
          <w:b/>
        </w:rPr>
        <w:t xml:space="preserve"> atacaron a los alemanes en el sur de Polonia y se expandi</w:t>
      </w:r>
      <w:r w:rsidRPr="00625F56">
        <w:rPr>
          <w:rFonts w:ascii="Arial" w:hAnsi="Arial" w:cs="Arial"/>
          <w:b/>
        </w:rPr>
        <w:t>e</w:t>
      </w:r>
      <w:r w:rsidRPr="00625F56">
        <w:rPr>
          <w:rFonts w:ascii="Arial" w:hAnsi="Arial" w:cs="Arial"/>
          <w:b/>
        </w:rPr>
        <w:t xml:space="preserve">ron desde su cabeza de puente en el </w:t>
      </w:r>
      <w:hyperlink r:id="rId1205" w:tooltip="Río Vístula" w:history="1">
        <w:r w:rsidRPr="00625F56">
          <w:rPr>
            <w:rStyle w:val="Hipervnculo"/>
            <w:rFonts w:ascii="Arial" w:hAnsi="Arial" w:cs="Arial"/>
            <w:b/>
            <w:color w:val="auto"/>
            <w:u w:val="none"/>
          </w:rPr>
          <w:t>río Vístula</w:t>
        </w:r>
      </w:hyperlink>
      <w:r w:rsidRPr="00625F56">
        <w:rPr>
          <w:rFonts w:ascii="Arial" w:hAnsi="Arial" w:cs="Arial"/>
          <w:b/>
        </w:rPr>
        <w:t xml:space="preserve"> cerca de </w:t>
      </w:r>
      <w:hyperlink r:id="rId1206" w:tooltip="Sandomierz" w:history="1">
        <w:proofErr w:type="spellStart"/>
        <w:r w:rsidRPr="00625F56">
          <w:rPr>
            <w:rStyle w:val="Hipervnculo"/>
            <w:rFonts w:ascii="Arial" w:hAnsi="Arial" w:cs="Arial"/>
            <w:b/>
            <w:color w:val="auto"/>
            <w:u w:val="none"/>
          </w:rPr>
          <w:t>Sandomierz</w:t>
        </w:r>
        <w:proofErr w:type="spellEnd"/>
      </w:hyperlink>
      <w:r w:rsidRPr="00625F56">
        <w:rPr>
          <w:rFonts w:ascii="Arial" w:hAnsi="Arial" w:cs="Arial"/>
          <w:b/>
        </w:rPr>
        <w:t>.</w:t>
      </w:r>
    </w:p>
    <w:p w:rsidR="00724F23" w:rsidRPr="00625F56" w:rsidRDefault="00724F23" w:rsidP="005D3878">
      <w:pPr>
        <w:pStyle w:val="NormalWeb"/>
        <w:ind w:left="-709" w:right="-142" w:firstLine="283"/>
        <w:jc w:val="both"/>
        <w:rPr>
          <w:rFonts w:ascii="Arial" w:hAnsi="Arial" w:cs="Arial"/>
          <w:b/>
        </w:rPr>
      </w:pPr>
      <w:r w:rsidRPr="00625F56">
        <w:rPr>
          <w:rFonts w:ascii="Arial" w:hAnsi="Arial" w:cs="Arial"/>
          <w:b/>
        </w:rPr>
        <w:t xml:space="preserve"> El 14 de enero, los ejércitos de </w:t>
      </w:r>
      <w:hyperlink r:id="rId1207" w:tooltip="Konstantin Rokossovsky" w:history="1">
        <w:proofErr w:type="spellStart"/>
        <w:r w:rsidRPr="00625F56">
          <w:rPr>
            <w:rStyle w:val="Hipervnculo"/>
            <w:rFonts w:ascii="Arial" w:hAnsi="Arial" w:cs="Arial"/>
            <w:b/>
            <w:color w:val="auto"/>
            <w:u w:val="none"/>
          </w:rPr>
          <w:t>Rokossovsky</w:t>
        </w:r>
        <w:proofErr w:type="spellEnd"/>
      </w:hyperlink>
      <w:r w:rsidRPr="00625F56">
        <w:rPr>
          <w:rFonts w:ascii="Arial" w:hAnsi="Arial" w:cs="Arial"/>
          <w:b/>
        </w:rPr>
        <w:t xml:space="preserve"> atacaron desde el </w:t>
      </w:r>
      <w:hyperlink r:id="rId1208" w:tooltip="Río Narew" w:history="1">
        <w:r w:rsidRPr="00625F56">
          <w:rPr>
            <w:rStyle w:val="Hipervnculo"/>
            <w:rFonts w:ascii="Arial" w:hAnsi="Arial" w:cs="Arial"/>
            <w:b/>
            <w:color w:val="auto"/>
            <w:u w:val="none"/>
          </w:rPr>
          <w:t xml:space="preserve">río </w:t>
        </w:r>
        <w:proofErr w:type="spellStart"/>
        <w:r w:rsidRPr="00625F56">
          <w:rPr>
            <w:rStyle w:val="Hipervnculo"/>
            <w:rFonts w:ascii="Arial" w:hAnsi="Arial" w:cs="Arial"/>
            <w:b/>
            <w:color w:val="auto"/>
            <w:u w:val="none"/>
          </w:rPr>
          <w:t>Narew</w:t>
        </w:r>
        <w:proofErr w:type="spellEnd"/>
      </w:hyperlink>
      <w:r w:rsidRPr="00625F56">
        <w:rPr>
          <w:rFonts w:ascii="Arial" w:hAnsi="Arial" w:cs="Arial"/>
          <w:b/>
        </w:rPr>
        <w:t xml:space="preserve"> al norte de Varsovia. Los ejércitos de </w:t>
      </w:r>
      <w:hyperlink r:id="rId1209" w:tooltip="Gueorgui Zhúkov" w:history="1">
        <w:proofErr w:type="spellStart"/>
        <w:r w:rsidRPr="00625F56">
          <w:rPr>
            <w:rStyle w:val="Hipervnculo"/>
            <w:rFonts w:ascii="Arial" w:hAnsi="Arial" w:cs="Arial"/>
            <w:b/>
            <w:color w:val="auto"/>
            <w:u w:val="none"/>
          </w:rPr>
          <w:t>Zhúkov</w:t>
        </w:r>
        <w:proofErr w:type="spellEnd"/>
      </w:hyperlink>
      <w:r w:rsidRPr="00625F56">
        <w:rPr>
          <w:rFonts w:ascii="Arial" w:hAnsi="Arial" w:cs="Arial"/>
          <w:b/>
        </w:rPr>
        <w:t xml:space="preserve">, situados en el centro, atacaron desde sus cabezas de puente cerca de Varsovia. La ofensiva combinada soviética rompió las defensas que cubrían </w:t>
      </w:r>
      <w:hyperlink r:id="rId1210" w:tooltip="Prusia Oriental" w:history="1">
        <w:r w:rsidRPr="00625F56">
          <w:rPr>
            <w:rStyle w:val="Hipervnculo"/>
            <w:rFonts w:ascii="Arial" w:hAnsi="Arial" w:cs="Arial"/>
            <w:b/>
            <w:color w:val="auto"/>
            <w:u w:val="none"/>
          </w:rPr>
          <w:t>Prusia Oriental</w:t>
        </w:r>
      </w:hyperlink>
      <w:r w:rsidRPr="00625F56">
        <w:rPr>
          <w:rFonts w:ascii="Arial" w:hAnsi="Arial" w:cs="Arial"/>
          <w:b/>
        </w:rPr>
        <w:t>, dejando el frente Alemán en un completo caos.</w:t>
      </w:r>
    </w:p>
    <w:p w:rsidR="00427D89" w:rsidRDefault="00724F23" w:rsidP="005D3878">
      <w:pPr>
        <w:pStyle w:val="NormalWeb"/>
        <w:ind w:left="-709" w:right="-142" w:firstLine="283"/>
        <w:jc w:val="both"/>
        <w:rPr>
          <w:rFonts w:ascii="Arial" w:hAnsi="Arial" w:cs="Arial"/>
          <w:b/>
        </w:rPr>
      </w:pPr>
      <w:proofErr w:type="spellStart"/>
      <w:r w:rsidRPr="00625F56">
        <w:rPr>
          <w:rFonts w:ascii="Arial" w:hAnsi="Arial" w:cs="Arial"/>
          <w:b/>
        </w:rPr>
        <w:t>Zhúkov</w:t>
      </w:r>
      <w:proofErr w:type="spellEnd"/>
      <w:r w:rsidRPr="00625F56">
        <w:rPr>
          <w:rFonts w:ascii="Arial" w:hAnsi="Arial" w:cs="Arial"/>
          <w:b/>
        </w:rPr>
        <w:t xml:space="preserve"> tomó Varsovia el 17 de enero y, ya el 19 de enero, sus tanques habían llegado a </w:t>
      </w:r>
      <w:hyperlink r:id="rId1211" w:tooltip="Łódź" w:history="1">
        <w:r w:rsidRPr="00625F56">
          <w:rPr>
            <w:rStyle w:val="Hipervnculo"/>
            <w:rFonts w:ascii="Arial" w:hAnsi="Arial" w:cs="Arial"/>
            <w:b/>
            <w:color w:val="auto"/>
            <w:u w:val="none"/>
          </w:rPr>
          <w:t>Łódź</w:t>
        </w:r>
      </w:hyperlink>
      <w:r w:rsidRPr="00625F56">
        <w:rPr>
          <w:rFonts w:ascii="Arial" w:hAnsi="Arial" w:cs="Arial"/>
          <w:b/>
        </w:rPr>
        <w:t xml:space="preserve">. Ese mismo día, las fuerzas de </w:t>
      </w:r>
      <w:proofErr w:type="spellStart"/>
      <w:r w:rsidRPr="00625F56">
        <w:rPr>
          <w:rFonts w:ascii="Arial" w:hAnsi="Arial" w:cs="Arial"/>
          <w:b/>
        </w:rPr>
        <w:t>Kónev</w:t>
      </w:r>
      <w:proofErr w:type="spellEnd"/>
      <w:r w:rsidRPr="00625F56">
        <w:rPr>
          <w:rFonts w:ascii="Arial" w:hAnsi="Arial" w:cs="Arial"/>
          <w:b/>
        </w:rPr>
        <w:t xml:space="preserve"> alcanzaron la frontera alemana anterior a la guerra. Al final de la primera semana de la ofensiva, los soviéticos habían penetrado 160 kilómetros en profundidad, en un frente que tenía 650 kilómetros de ancho.</w:t>
      </w:r>
    </w:p>
    <w:p w:rsidR="00184055" w:rsidRDefault="00427D89" w:rsidP="005D3878">
      <w:pPr>
        <w:pStyle w:val="NormalWeb"/>
        <w:ind w:left="-709" w:right="-142" w:firstLine="283"/>
        <w:jc w:val="both"/>
        <w:rPr>
          <w:rFonts w:ascii="Arial" w:hAnsi="Arial" w:cs="Arial"/>
          <w:b/>
        </w:rPr>
      </w:pPr>
      <w:r>
        <w:rPr>
          <w:rFonts w:ascii="Arial" w:hAnsi="Arial" w:cs="Arial"/>
          <w:b/>
        </w:rPr>
        <w:t xml:space="preserve"> </w:t>
      </w:r>
      <w:r w:rsidR="00724F23" w:rsidRPr="00625F56">
        <w:rPr>
          <w:rFonts w:ascii="Arial" w:hAnsi="Arial" w:cs="Arial"/>
          <w:b/>
        </w:rPr>
        <w:t xml:space="preserve"> La apisonadora soviética se paró finalmente en el río </w:t>
      </w:r>
      <w:hyperlink r:id="rId1212" w:tooltip="Óder" w:history="1">
        <w:proofErr w:type="spellStart"/>
        <w:r w:rsidR="00724F23" w:rsidRPr="00625F56">
          <w:rPr>
            <w:rStyle w:val="Hipervnculo"/>
            <w:rFonts w:ascii="Arial" w:hAnsi="Arial" w:cs="Arial"/>
            <w:b/>
            <w:color w:val="auto"/>
            <w:u w:val="none"/>
          </w:rPr>
          <w:t>Óder</w:t>
        </w:r>
        <w:proofErr w:type="spellEnd"/>
      </w:hyperlink>
      <w:r w:rsidR="00724F23" w:rsidRPr="00625F56">
        <w:rPr>
          <w:rFonts w:ascii="Arial" w:hAnsi="Arial" w:cs="Arial"/>
          <w:b/>
        </w:rPr>
        <w:t xml:space="preserve"> al final de enero, a solo 60 kilómetros de Berlín.</w:t>
      </w:r>
      <w:r>
        <w:rPr>
          <w:rFonts w:ascii="Arial" w:hAnsi="Arial" w:cs="Arial"/>
          <w:b/>
        </w:rPr>
        <w:t xml:space="preserve"> </w:t>
      </w:r>
      <w:r w:rsidR="00724F23" w:rsidRPr="00625F56">
        <w:rPr>
          <w:rFonts w:ascii="Arial" w:hAnsi="Arial" w:cs="Arial"/>
          <w:b/>
        </w:rPr>
        <w:t>Los soviéticos habían esperado capturar Berlín para mediados de febrero, pero resultó una previsión demasiado optimista. La resistencia alemana que casi se había colapsado en la fase inicial del ataque, se había endurecido tremendame</w:t>
      </w:r>
      <w:r w:rsidR="00724F23" w:rsidRPr="00625F56">
        <w:rPr>
          <w:rFonts w:ascii="Arial" w:hAnsi="Arial" w:cs="Arial"/>
          <w:b/>
        </w:rPr>
        <w:t>n</w:t>
      </w:r>
      <w:r w:rsidR="00724F23" w:rsidRPr="00625F56">
        <w:rPr>
          <w:rFonts w:ascii="Arial" w:hAnsi="Arial" w:cs="Arial"/>
          <w:b/>
        </w:rPr>
        <w:t xml:space="preserve">te. Las líneas soviéticas de suministro estaban </w:t>
      </w:r>
      <w:proofErr w:type="spellStart"/>
      <w:r w:rsidR="00724F23" w:rsidRPr="00625F56">
        <w:rPr>
          <w:rFonts w:ascii="Arial" w:hAnsi="Arial" w:cs="Arial"/>
          <w:b/>
        </w:rPr>
        <w:t>sobreextendidas</w:t>
      </w:r>
      <w:proofErr w:type="spellEnd"/>
      <w:r w:rsidR="00724F23" w:rsidRPr="00625F56">
        <w:rPr>
          <w:rFonts w:ascii="Arial" w:hAnsi="Arial" w:cs="Arial"/>
          <w:b/>
        </w:rPr>
        <w:t xml:space="preserve"> y la disciplina entre las tropas </w:t>
      </w:r>
      <w:r w:rsidR="001102F5">
        <w:rPr>
          <w:rFonts w:ascii="Arial" w:hAnsi="Arial" w:cs="Arial"/>
          <w:b/>
        </w:rPr>
        <w:t>s</w:t>
      </w:r>
      <w:r w:rsidR="00724F23" w:rsidRPr="00625F56">
        <w:rPr>
          <w:rFonts w:ascii="Arial" w:hAnsi="Arial" w:cs="Arial"/>
          <w:b/>
        </w:rPr>
        <w:t xml:space="preserve">oviéticas en el momento que fueron lanzadas sobre suelo alemán se colapsó. El deshielo de primavera, la falta de apoyo aéreo, y el miedo a ser rodeados a través de ataques de flanco desde </w:t>
      </w:r>
      <w:hyperlink r:id="rId1213" w:tooltip="Prusia Oriental" w:history="1">
        <w:r w:rsidR="00724F23" w:rsidRPr="00625F56">
          <w:rPr>
            <w:rStyle w:val="Hipervnculo"/>
            <w:rFonts w:ascii="Arial" w:hAnsi="Arial" w:cs="Arial"/>
            <w:b/>
            <w:color w:val="auto"/>
            <w:u w:val="none"/>
          </w:rPr>
          <w:t>Prusia Oriental</w:t>
        </w:r>
      </w:hyperlink>
      <w:r w:rsidR="00724F23" w:rsidRPr="00625F56">
        <w:rPr>
          <w:rFonts w:ascii="Arial" w:hAnsi="Arial" w:cs="Arial"/>
          <w:b/>
        </w:rPr>
        <w:t xml:space="preserve">, </w:t>
      </w:r>
      <w:hyperlink r:id="rId1214" w:tooltip="Pomerania" w:history="1">
        <w:r w:rsidR="00724F23" w:rsidRPr="00625F56">
          <w:rPr>
            <w:rStyle w:val="Hipervnculo"/>
            <w:rFonts w:ascii="Arial" w:hAnsi="Arial" w:cs="Arial"/>
            <w:b/>
            <w:color w:val="auto"/>
            <w:u w:val="none"/>
          </w:rPr>
          <w:t>Pomerania</w:t>
        </w:r>
      </w:hyperlink>
      <w:r w:rsidR="00724F23" w:rsidRPr="00625F56">
        <w:rPr>
          <w:rFonts w:ascii="Arial" w:hAnsi="Arial" w:cs="Arial"/>
          <w:b/>
        </w:rPr>
        <w:t xml:space="preserve"> y </w:t>
      </w:r>
      <w:hyperlink r:id="rId1215" w:tooltip="Silesia" w:history="1">
        <w:r w:rsidR="00724F23" w:rsidRPr="00625F56">
          <w:rPr>
            <w:rStyle w:val="Hipervnculo"/>
            <w:rFonts w:ascii="Arial" w:hAnsi="Arial" w:cs="Arial"/>
            <w:b/>
            <w:color w:val="auto"/>
            <w:u w:val="none"/>
          </w:rPr>
          <w:t>Silesia</w:t>
        </w:r>
      </w:hyperlink>
      <w:r w:rsidR="00724F23" w:rsidRPr="00625F56">
        <w:rPr>
          <w:rFonts w:ascii="Arial" w:hAnsi="Arial" w:cs="Arial"/>
          <w:b/>
        </w:rPr>
        <w:t xml:space="preserve">, condujo a un alto general de la ofensiva soviética. </w:t>
      </w:r>
    </w:p>
    <w:p w:rsidR="0059694D" w:rsidRDefault="00724F23" w:rsidP="005D3878">
      <w:pPr>
        <w:pStyle w:val="NormalWeb"/>
        <w:ind w:left="-709" w:right="-142" w:firstLine="283"/>
        <w:jc w:val="both"/>
        <w:rPr>
          <w:rFonts w:ascii="Arial" w:hAnsi="Arial" w:cs="Arial"/>
          <w:b/>
        </w:rPr>
      </w:pPr>
      <w:r w:rsidRPr="00625F56">
        <w:rPr>
          <w:rFonts w:ascii="Arial" w:hAnsi="Arial" w:cs="Arial"/>
          <w:b/>
        </w:rPr>
        <w:t xml:space="preserve">El recién creado </w:t>
      </w:r>
      <w:hyperlink r:id="rId1216" w:tooltip="Grupo de Ejércitos Vístula" w:history="1">
        <w:r w:rsidRPr="00625F56">
          <w:rPr>
            <w:rStyle w:val="Hipervnculo"/>
            <w:rFonts w:ascii="Arial" w:hAnsi="Arial" w:cs="Arial"/>
            <w:b/>
            <w:color w:val="auto"/>
            <w:u w:val="none"/>
          </w:rPr>
          <w:t>Grupo de Ejércitos Vístula</w:t>
        </w:r>
      </w:hyperlink>
      <w:r w:rsidRPr="00625F56">
        <w:rPr>
          <w:rFonts w:ascii="Arial" w:hAnsi="Arial" w:cs="Arial"/>
          <w:b/>
        </w:rPr>
        <w:t xml:space="preserve">, bajo el mando de </w:t>
      </w:r>
      <w:hyperlink r:id="rId1217" w:tooltip="Heinrich Himmler" w:history="1">
        <w:proofErr w:type="spellStart"/>
        <w:r w:rsidRPr="00625F56">
          <w:rPr>
            <w:rStyle w:val="Hipervnculo"/>
            <w:rFonts w:ascii="Arial" w:hAnsi="Arial" w:cs="Arial"/>
            <w:b/>
            <w:color w:val="auto"/>
            <w:u w:val="none"/>
          </w:rPr>
          <w:t>Heinrich</w:t>
        </w:r>
        <w:proofErr w:type="spellEnd"/>
        <w:r w:rsidRPr="00625F56">
          <w:rPr>
            <w:rStyle w:val="Hipervnculo"/>
            <w:rFonts w:ascii="Arial" w:hAnsi="Arial" w:cs="Arial"/>
            <w:b/>
            <w:color w:val="auto"/>
            <w:u w:val="none"/>
          </w:rPr>
          <w:t xml:space="preserve"> </w:t>
        </w:r>
        <w:proofErr w:type="spellStart"/>
        <w:r w:rsidRPr="00625F56">
          <w:rPr>
            <w:rStyle w:val="Hipervnculo"/>
            <w:rFonts w:ascii="Arial" w:hAnsi="Arial" w:cs="Arial"/>
            <w:b/>
            <w:color w:val="auto"/>
            <w:u w:val="none"/>
          </w:rPr>
          <w:t>Himmler</w:t>
        </w:r>
        <w:proofErr w:type="spellEnd"/>
      </w:hyperlink>
      <w:r w:rsidRPr="00625F56">
        <w:rPr>
          <w:rFonts w:ascii="Arial" w:hAnsi="Arial" w:cs="Arial"/>
          <w:b/>
        </w:rPr>
        <w:t xml:space="preserve">, intentó un contraataque en el flanco expuesto del Ejército Soviético pero había fallado para el 24 de febrero. Esto hizo que </w:t>
      </w:r>
      <w:proofErr w:type="spellStart"/>
      <w:r w:rsidRPr="00625F56">
        <w:rPr>
          <w:rFonts w:ascii="Arial" w:hAnsi="Arial" w:cs="Arial"/>
          <w:b/>
        </w:rPr>
        <w:t>Zhúkov</w:t>
      </w:r>
      <w:proofErr w:type="spellEnd"/>
      <w:r w:rsidRPr="00625F56">
        <w:rPr>
          <w:rFonts w:ascii="Arial" w:hAnsi="Arial" w:cs="Arial"/>
          <w:b/>
        </w:rPr>
        <w:t xml:space="preserve"> tuviese claro que el flanco tenía que ser asegurado antes que pudiese montarse cualquier ataque sobre Berlín. Los soviéticos reorganizaron entonces sus fuerzas y golpearon hacia el norte, limpiando Pomerania, y después atacaron hacia el sur y limpiaron Silesia de tropas alemanas. </w:t>
      </w:r>
    </w:p>
    <w:p w:rsidR="00724F23" w:rsidRPr="00625F56" w:rsidRDefault="00724F23" w:rsidP="005D3878">
      <w:pPr>
        <w:pStyle w:val="NormalWeb"/>
        <w:ind w:left="-709" w:right="-142" w:firstLine="283"/>
        <w:jc w:val="both"/>
        <w:rPr>
          <w:rFonts w:ascii="Arial" w:hAnsi="Arial" w:cs="Arial"/>
          <w:b/>
        </w:rPr>
      </w:pPr>
      <w:r w:rsidRPr="00625F56">
        <w:rPr>
          <w:rFonts w:ascii="Arial" w:hAnsi="Arial" w:cs="Arial"/>
          <w:b/>
        </w:rPr>
        <w:t xml:space="preserve">En el sur, tres intentos alemanes de liberar la asediada guarnición de </w:t>
      </w:r>
      <w:hyperlink r:id="rId1218" w:tooltip="Budapest" w:history="1">
        <w:r w:rsidRPr="00625F56">
          <w:rPr>
            <w:rStyle w:val="Hipervnculo"/>
            <w:rFonts w:ascii="Arial" w:hAnsi="Arial" w:cs="Arial"/>
            <w:b/>
            <w:color w:val="auto"/>
            <w:u w:val="none"/>
          </w:rPr>
          <w:t>Budapest</w:t>
        </w:r>
      </w:hyperlink>
      <w:r w:rsidRPr="00625F56">
        <w:rPr>
          <w:rFonts w:ascii="Arial" w:hAnsi="Arial" w:cs="Arial"/>
          <w:b/>
        </w:rPr>
        <w:t xml:space="preserve"> fallaron, y la ciudad cayó ante los soviéticos el 13 de febrero. Los alemanes contraatac</w:t>
      </w:r>
      <w:r w:rsidRPr="00625F56">
        <w:rPr>
          <w:rFonts w:ascii="Arial" w:hAnsi="Arial" w:cs="Arial"/>
          <w:b/>
        </w:rPr>
        <w:t>a</w:t>
      </w:r>
      <w:r w:rsidRPr="00625F56">
        <w:rPr>
          <w:rFonts w:ascii="Arial" w:hAnsi="Arial" w:cs="Arial"/>
          <w:b/>
        </w:rPr>
        <w:t xml:space="preserve">ron otra vez; Hitler insistía en la tarea imposible de recuperar el río </w:t>
      </w:r>
      <w:hyperlink r:id="rId1219" w:tooltip="Danubio" w:history="1">
        <w:r w:rsidRPr="00625F56">
          <w:rPr>
            <w:rStyle w:val="Hipervnculo"/>
            <w:rFonts w:ascii="Arial" w:hAnsi="Arial" w:cs="Arial"/>
            <w:b/>
            <w:color w:val="auto"/>
            <w:u w:val="none"/>
          </w:rPr>
          <w:t>Danubio</w:t>
        </w:r>
      </w:hyperlink>
      <w:r w:rsidRPr="00625F56">
        <w:rPr>
          <w:rFonts w:ascii="Arial" w:hAnsi="Arial" w:cs="Arial"/>
          <w:b/>
        </w:rPr>
        <w:t xml:space="preserve">. El 16 de marzo, el ataque había fallado, y el Ejército Rojo contraatacó ese mismo día. El 30 de marzo, entraron en </w:t>
      </w:r>
      <w:hyperlink r:id="rId1220" w:tooltip="Austria" w:history="1">
        <w:r w:rsidRPr="00625F56">
          <w:rPr>
            <w:rStyle w:val="Hipervnculo"/>
            <w:rFonts w:ascii="Arial" w:hAnsi="Arial" w:cs="Arial"/>
            <w:b/>
            <w:color w:val="auto"/>
            <w:u w:val="none"/>
          </w:rPr>
          <w:t>Austria</w:t>
        </w:r>
      </w:hyperlink>
      <w:r w:rsidRPr="00625F56">
        <w:rPr>
          <w:rFonts w:ascii="Arial" w:hAnsi="Arial" w:cs="Arial"/>
          <w:b/>
        </w:rPr>
        <w:t xml:space="preserve"> y capturaron </w:t>
      </w:r>
      <w:hyperlink r:id="rId1221" w:tooltip="Viena" w:history="1">
        <w:r w:rsidRPr="00625F56">
          <w:rPr>
            <w:rStyle w:val="Hipervnculo"/>
            <w:rFonts w:ascii="Arial" w:hAnsi="Arial" w:cs="Arial"/>
            <w:b/>
            <w:color w:val="auto"/>
            <w:u w:val="none"/>
          </w:rPr>
          <w:t>Viena</w:t>
        </w:r>
      </w:hyperlink>
      <w:r w:rsidRPr="00625F56">
        <w:rPr>
          <w:rFonts w:ascii="Arial" w:hAnsi="Arial" w:cs="Arial"/>
          <w:b/>
        </w:rPr>
        <w:t xml:space="preserve"> el 13 de abril.</w:t>
      </w:r>
    </w:p>
    <w:p w:rsidR="0059694D" w:rsidRDefault="00724F23" w:rsidP="005D3878">
      <w:pPr>
        <w:pStyle w:val="NormalWeb"/>
        <w:ind w:left="-709" w:right="-142" w:firstLine="283"/>
        <w:jc w:val="both"/>
        <w:rPr>
          <w:rFonts w:ascii="Arial" w:hAnsi="Arial" w:cs="Arial"/>
          <w:b/>
        </w:rPr>
      </w:pPr>
      <w:r w:rsidRPr="00625F56">
        <w:rPr>
          <w:rFonts w:ascii="Arial" w:hAnsi="Arial" w:cs="Arial"/>
          <w:b/>
        </w:rPr>
        <w:t xml:space="preserve">Hitler creía que el objetivo principal para la inminente ofensiva </w:t>
      </w:r>
      <w:r w:rsidR="001102F5">
        <w:rPr>
          <w:rFonts w:ascii="Arial" w:hAnsi="Arial" w:cs="Arial"/>
          <w:b/>
        </w:rPr>
        <w:t>s</w:t>
      </w:r>
      <w:r w:rsidRPr="00625F56">
        <w:rPr>
          <w:rFonts w:ascii="Arial" w:hAnsi="Arial" w:cs="Arial"/>
          <w:b/>
        </w:rPr>
        <w:t xml:space="preserve">oviética sería en el sur cerca de </w:t>
      </w:r>
      <w:hyperlink r:id="rId1222" w:tooltip="Praga" w:history="1">
        <w:r w:rsidRPr="00625F56">
          <w:rPr>
            <w:rStyle w:val="Hipervnculo"/>
            <w:rFonts w:ascii="Arial" w:hAnsi="Arial" w:cs="Arial"/>
            <w:b/>
            <w:color w:val="auto"/>
            <w:u w:val="none"/>
          </w:rPr>
          <w:t>Praga</w:t>
        </w:r>
      </w:hyperlink>
      <w:r w:rsidRPr="00625F56">
        <w:rPr>
          <w:rFonts w:ascii="Arial" w:hAnsi="Arial" w:cs="Arial"/>
          <w:b/>
        </w:rPr>
        <w:t xml:space="preserve">, y no Berlín, y había enviado las últimas reservas alemanas a defender en ese sector. El principal objetivo del Ejército Rojo era realmente Berlín y para el 16 de abril estaba listo para comenzar su </w:t>
      </w:r>
      <w:hyperlink r:id="rId1223" w:tooltip="Batalla de Berlín" w:history="1">
        <w:r w:rsidRPr="00625F56">
          <w:rPr>
            <w:rStyle w:val="Hipervnculo"/>
            <w:rFonts w:ascii="Arial" w:hAnsi="Arial" w:cs="Arial"/>
            <w:b/>
            <w:color w:val="auto"/>
            <w:u w:val="none"/>
          </w:rPr>
          <w:t>asalto final sobre Berlín</w:t>
        </w:r>
      </w:hyperlink>
      <w:r w:rsidRPr="00625F56">
        <w:rPr>
          <w:rFonts w:ascii="Arial" w:hAnsi="Arial" w:cs="Arial"/>
          <w:b/>
        </w:rPr>
        <w:t xml:space="preserve">. </w:t>
      </w:r>
    </w:p>
    <w:p w:rsidR="00E06E51" w:rsidRDefault="00724F23" w:rsidP="005D3878">
      <w:pPr>
        <w:pStyle w:val="NormalWeb"/>
        <w:ind w:left="-709" w:right="-142" w:firstLine="283"/>
        <w:jc w:val="both"/>
        <w:rPr>
          <w:rFonts w:ascii="Arial" w:hAnsi="Arial" w:cs="Arial"/>
          <w:b/>
        </w:rPr>
      </w:pPr>
      <w:r w:rsidRPr="00625F56">
        <w:rPr>
          <w:rFonts w:ascii="Arial" w:hAnsi="Arial" w:cs="Arial"/>
          <w:b/>
        </w:rPr>
        <w:lastRenderedPageBreak/>
        <w:t xml:space="preserve">Las fuerzas de </w:t>
      </w:r>
      <w:proofErr w:type="spellStart"/>
      <w:r w:rsidRPr="00625F56">
        <w:rPr>
          <w:rFonts w:ascii="Arial" w:hAnsi="Arial" w:cs="Arial"/>
          <w:b/>
        </w:rPr>
        <w:t>Zhúkov</w:t>
      </w:r>
      <w:proofErr w:type="spellEnd"/>
      <w:r w:rsidRPr="00625F56">
        <w:rPr>
          <w:rFonts w:ascii="Arial" w:hAnsi="Arial" w:cs="Arial"/>
          <w:b/>
        </w:rPr>
        <w:t xml:space="preserve"> golpearon por el centro y cruzaron el río </w:t>
      </w:r>
      <w:hyperlink r:id="rId1224" w:tooltip="Óder" w:history="1">
        <w:proofErr w:type="spellStart"/>
        <w:r w:rsidRPr="00625F56">
          <w:rPr>
            <w:rStyle w:val="Hipervnculo"/>
            <w:rFonts w:ascii="Arial" w:hAnsi="Arial" w:cs="Arial"/>
            <w:b/>
            <w:color w:val="auto"/>
            <w:u w:val="none"/>
          </w:rPr>
          <w:t>Óder</w:t>
        </w:r>
        <w:proofErr w:type="spellEnd"/>
      </w:hyperlink>
      <w:r w:rsidRPr="00625F56">
        <w:rPr>
          <w:rFonts w:ascii="Arial" w:hAnsi="Arial" w:cs="Arial"/>
          <w:b/>
        </w:rPr>
        <w:t xml:space="preserve"> pero quedaron detenidas debido a la desesperada resistencia alemana en las </w:t>
      </w:r>
      <w:hyperlink r:id="rId1225" w:tooltip="Batalla de las Alturas Seelow (aún no redactado)" w:history="1">
        <w:r w:rsidRPr="00625F56">
          <w:rPr>
            <w:rStyle w:val="Hipervnculo"/>
            <w:rFonts w:ascii="Arial" w:hAnsi="Arial" w:cs="Arial"/>
            <w:b/>
            <w:color w:val="auto"/>
            <w:u w:val="none"/>
          </w:rPr>
          <w:t xml:space="preserve">Alturas </w:t>
        </w:r>
        <w:proofErr w:type="spellStart"/>
        <w:r w:rsidRPr="00625F56">
          <w:rPr>
            <w:rStyle w:val="Hipervnculo"/>
            <w:rFonts w:ascii="Arial" w:hAnsi="Arial" w:cs="Arial"/>
            <w:b/>
            <w:color w:val="auto"/>
            <w:u w:val="none"/>
          </w:rPr>
          <w:t>Seelow</w:t>
        </w:r>
        <w:proofErr w:type="spellEnd"/>
      </w:hyperlink>
      <w:r w:rsidRPr="00625F56">
        <w:rPr>
          <w:rFonts w:ascii="Arial" w:hAnsi="Arial" w:cs="Arial"/>
          <w:b/>
        </w:rPr>
        <w:t>.</w:t>
      </w:r>
    </w:p>
    <w:p w:rsidR="0059694D" w:rsidRDefault="00E06E51" w:rsidP="005D3878">
      <w:pPr>
        <w:pStyle w:val="NormalWeb"/>
        <w:ind w:left="-709" w:right="-142" w:firstLine="283"/>
        <w:jc w:val="both"/>
        <w:rPr>
          <w:rFonts w:ascii="Arial" w:hAnsi="Arial" w:cs="Arial"/>
          <w:b/>
        </w:rPr>
      </w:pPr>
      <w:r>
        <w:rPr>
          <w:rFonts w:ascii="Arial" w:hAnsi="Arial" w:cs="Arial"/>
          <w:b/>
        </w:rPr>
        <w:t xml:space="preserve"> </w:t>
      </w:r>
      <w:r w:rsidR="00724F23" w:rsidRPr="00625F56">
        <w:rPr>
          <w:rFonts w:ascii="Arial" w:hAnsi="Arial" w:cs="Arial"/>
          <w:b/>
        </w:rPr>
        <w:t xml:space="preserve"> Después de tres días de lucha muy dura y de 33 000 soldados soviéticos muertos, se penetraron las últimas defensas de Berlín. </w:t>
      </w:r>
      <w:proofErr w:type="spellStart"/>
      <w:r w:rsidR="00724F23" w:rsidRPr="00625F56">
        <w:rPr>
          <w:rFonts w:ascii="Arial" w:hAnsi="Arial" w:cs="Arial"/>
          <w:b/>
        </w:rPr>
        <w:t>Kónev</w:t>
      </w:r>
      <w:proofErr w:type="spellEnd"/>
      <w:r w:rsidR="00724F23" w:rsidRPr="00625F56">
        <w:rPr>
          <w:rFonts w:ascii="Arial" w:hAnsi="Arial" w:cs="Arial"/>
          <w:b/>
        </w:rPr>
        <w:t xml:space="preserve"> cruzó el río </w:t>
      </w:r>
      <w:proofErr w:type="spellStart"/>
      <w:r w:rsidR="00724F23" w:rsidRPr="00625F56">
        <w:rPr>
          <w:rFonts w:ascii="Arial" w:hAnsi="Arial" w:cs="Arial"/>
          <w:b/>
        </w:rPr>
        <w:t>Óder</w:t>
      </w:r>
      <w:proofErr w:type="spellEnd"/>
      <w:r w:rsidR="00724F23" w:rsidRPr="00625F56">
        <w:rPr>
          <w:rFonts w:ascii="Arial" w:hAnsi="Arial" w:cs="Arial"/>
          <w:b/>
        </w:rPr>
        <w:t xml:space="preserve"> desde el sur y se encontró que podía atacar Berlín pero Stalin le ordenó que guardase los flancos de las fuerzas de </w:t>
      </w:r>
      <w:proofErr w:type="spellStart"/>
      <w:r w:rsidR="00724F23" w:rsidRPr="00625F56">
        <w:rPr>
          <w:rFonts w:ascii="Arial" w:hAnsi="Arial" w:cs="Arial"/>
          <w:b/>
        </w:rPr>
        <w:t>Zhúkov</w:t>
      </w:r>
      <w:proofErr w:type="spellEnd"/>
      <w:r w:rsidR="00724F23" w:rsidRPr="00625F56">
        <w:rPr>
          <w:rFonts w:ascii="Arial" w:hAnsi="Arial" w:cs="Arial"/>
          <w:b/>
        </w:rPr>
        <w:t xml:space="preserve"> y que no atacase Berlín. </w:t>
      </w:r>
    </w:p>
    <w:p w:rsidR="00724F23" w:rsidRPr="00625F56" w:rsidRDefault="00724F23" w:rsidP="005D3878">
      <w:pPr>
        <w:pStyle w:val="NormalWeb"/>
        <w:ind w:left="-709" w:right="-142" w:firstLine="283"/>
        <w:jc w:val="both"/>
        <w:rPr>
          <w:rFonts w:ascii="Arial" w:hAnsi="Arial" w:cs="Arial"/>
          <w:b/>
        </w:rPr>
      </w:pPr>
      <w:r w:rsidRPr="00625F56">
        <w:rPr>
          <w:rFonts w:ascii="Arial" w:hAnsi="Arial" w:cs="Arial"/>
          <w:b/>
        </w:rPr>
        <w:t xml:space="preserve">Las fuerzas de </w:t>
      </w:r>
      <w:proofErr w:type="spellStart"/>
      <w:r w:rsidRPr="00625F56">
        <w:rPr>
          <w:rFonts w:ascii="Arial" w:hAnsi="Arial" w:cs="Arial"/>
          <w:b/>
        </w:rPr>
        <w:t>Rokossovskiy</w:t>
      </w:r>
      <w:proofErr w:type="spellEnd"/>
      <w:r w:rsidRPr="00625F56">
        <w:rPr>
          <w:rFonts w:ascii="Arial" w:hAnsi="Arial" w:cs="Arial"/>
          <w:b/>
        </w:rPr>
        <w:t xml:space="preserve"> cruzaron el </w:t>
      </w:r>
      <w:proofErr w:type="spellStart"/>
      <w:r w:rsidRPr="00625F56">
        <w:rPr>
          <w:rFonts w:ascii="Arial" w:hAnsi="Arial" w:cs="Arial"/>
          <w:b/>
        </w:rPr>
        <w:t>Óder</w:t>
      </w:r>
      <w:proofErr w:type="spellEnd"/>
      <w:r w:rsidRPr="00625F56">
        <w:rPr>
          <w:rFonts w:ascii="Arial" w:hAnsi="Arial" w:cs="Arial"/>
          <w:b/>
        </w:rPr>
        <w:t xml:space="preserve"> por el norte y enlazaron con las fuerzas del Mariscal de Campo </w:t>
      </w:r>
      <w:hyperlink r:id="rId1226" w:tooltip="Bernard Montgomery" w:history="1">
        <w:r w:rsidRPr="00625F56">
          <w:rPr>
            <w:rStyle w:val="Hipervnculo"/>
            <w:rFonts w:ascii="Arial" w:hAnsi="Arial" w:cs="Arial"/>
            <w:b/>
            <w:color w:val="auto"/>
            <w:u w:val="none"/>
          </w:rPr>
          <w:t>Bernard Montgomery</w:t>
        </w:r>
      </w:hyperlink>
      <w:r w:rsidRPr="00625F56">
        <w:rPr>
          <w:rFonts w:ascii="Arial" w:hAnsi="Arial" w:cs="Arial"/>
          <w:b/>
        </w:rPr>
        <w:t xml:space="preserve"> en el norte de Alemania mientras que las fuerzas de </w:t>
      </w:r>
      <w:proofErr w:type="spellStart"/>
      <w:r w:rsidRPr="00625F56">
        <w:rPr>
          <w:rFonts w:ascii="Arial" w:hAnsi="Arial" w:cs="Arial"/>
          <w:b/>
        </w:rPr>
        <w:t>Zhúkov</w:t>
      </w:r>
      <w:proofErr w:type="spellEnd"/>
      <w:r w:rsidRPr="00625F56">
        <w:rPr>
          <w:rFonts w:ascii="Arial" w:hAnsi="Arial" w:cs="Arial"/>
          <w:b/>
        </w:rPr>
        <w:t xml:space="preserve"> y </w:t>
      </w:r>
      <w:proofErr w:type="spellStart"/>
      <w:r w:rsidRPr="00625F56">
        <w:rPr>
          <w:rFonts w:ascii="Arial" w:hAnsi="Arial" w:cs="Arial"/>
          <w:b/>
        </w:rPr>
        <w:t>Kónev</w:t>
      </w:r>
      <w:proofErr w:type="spellEnd"/>
      <w:r w:rsidRPr="00625F56">
        <w:rPr>
          <w:rFonts w:ascii="Arial" w:hAnsi="Arial" w:cs="Arial"/>
          <w:b/>
        </w:rPr>
        <w:t xml:space="preserve"> capturaban Berlín.</w:t>
      </w:r>
    </w:p>
    <w:p w:rsidR="00E06E51" w:rsidRDefault="00724F23" w:rsidP="005D3878">
      <w:pPr>
        <w:pStyle w:val="NormalWeb"/>
        <w:ind w:left="-709" w:right="-142" w:firstLine="283"/>
        <w:jc w:val="both"/>
        <w:rPr>
          <w:rFonts w:ascii="Arial" w:hAnsi="Arial" w:cs="Arial"/>
          <w:b/>
        </w:rPr>
      </w:pPr>
      <w:r w:rsidRPr="00625F56">
        <w:rPr>
          <w:rFonts w:ascii="Arial" w:hAnsi="Arial" w:cs="Arial"/>
          <w:b/>
        </w:rPr>
        <w:t xml:space="preserve">Para el 24 de abril, los grupos de ejército soviéticos habían rodeado al </w:t>
      </w:r>
      <w:hyperlink r:id="rId1227" w:tooltip="9.º Ejército (Alemania) (aún no redactado)" w:history="1">
        <w:r w:rsidRPr="00625F56">
          <w:rPr>
            <w:rStyle w:val="Hipervnculo"/>
            <w:rFonts w:ascii="Arial" w:hAnsi="Arial" w:cs="Arial"/>
            <w:b/>
            <w:color w:val="auto"/>
            <w:u w:val="none"/>
          </w:rPr>
          <w:t>9.º Ejército Alemán</w:t>
        </w:r>
      </w:hyperlink>
      <w:r w:rsidRPr="00625F56">
        <w:rPr>
          <w:rFonts w:ascii="Arial" w:hAnsi="Arial" w:cs="Arial"/>
          <w:b/>
        </w:rPr>
        <w:t xml:space="preserve"> y a parte del </w:t>
      </w:r>
      <w:hyperlink r:id="rId1228" w:tooltip="4.º Ejército Panzer (Alemania) (aún no redactado)" w:history="1">
        <w:r w:rsidRPr="00625F56">
          <w:rPr>
            <w:rStyle w:val="Hipervnculo"/>
            <w:rFonts w:ascii="Arial" w:hAnsi="Arial" w:cs="Arial"/>
            <w:b/>
            <w:color w:val="auto"/>
            <w:u w:val="none"/>
          </w:rPr>
          <w:t xml:space="preserve">4.º Ejército </w:t>
        </w:r>
        <w:proofErr w:type="spellStart"/>
        <w:r w:rsidRPr="00625F56">
          <w:rPr>
            <w:rStyle w:val="Hipervnculo"/>
            <w:rFonts w:ascii="Arial" w:hAnsi="Arial" w:cs="Arial"/>
            <w:b/>
            <w:color w:val="auto"/>
            <w:u w:val="none"/>
          </w:rPr>
          <w:t>Panzer</w:t>
        </w:r>
        <w:proofErr w:type="spellEnd"/>
      </w:hyperlink>
      <w:r w:rsidRPr="00625F56">
        <w:rPr>
          <w:rFonts w:ascii="Arial" w:hAnsi="Arial" w:cs="Arial"/>
          <w:b/>
        </w:rPr>
        <w:t>. Estas eran las principales fuerzas que supue</w:t>
      </w:r>
      <w:r w:rsidRPr="00625F56">
        <w:rPr>
          <w:rFonts w:ascii="Arial" w:hAnsi="Arial" w:cs="Arial"/>
          <w:b/>
        </w:rPr>
        <w:t>s</w:t>
      </w:r>
      <w:r w:rsidRPr="00625F56">
        <w:rPr>
          <w:rFonts w:ascii="Arial" w:hAnsi="Arial" w:cs="Arial"/>
          <w:b/>
        </w:rPr>
        <w:t>tamente tenían que defender Berlín, pero Hitler había dado órdenes a estas fuerzas que aguantasen donde estaban y que no retrocediesen. Así que las principales fuerzas alemanas que supuestamente debían defender Berlín, estaban atrapadas al sureste</w:t>
      </w:r>
      <w:r w:rsidR="00427D89">
        <w:rPr>
          <w:rFonts w:ascii="Arial" w:hAnsi="Arial" w:cs="Arial"/>
          <w:b/>
        </w:rPr>
        <w:t>.</w:t>
      </w:r>
      <w:r w:rsidRPr="00625F56">
        <w:rPr>
          <w:rFonts w:ascii="Arial" w:hAnsi="Arial" w:cs="Arial"/>
          <w:b/>
        </w:rPr>
        <w:t xml:space="preserve"> </w:t>
      </w:r>
    </w:p>
    <w:p w:rsidR="001C7A26" w:rsidRDefault="00E06E51" w:rsidP="005D3878">
      <w:pPr>
        <w:pStyle w:val="NormalWeb"/>
        <w:ind w:left="-709" w:right="-142" w:firstLine="283"/>
        <w:jc w:val="both"/>
        <w:rPr>
          <w:rFonts w:ascii="Arial" w:hAnsi="Arial" w:cs="Arial"/>
          <w:b/>
        </w:rPr>
      </w:pPr>
      <w:r>
        <w:rPr>
          <w:rFonts w:ascii="Arial" w:hAnsi="Arial" w:cs="Arial"/>
          <w:b/>
        </w:rPr>
        <w:t xml:space="preserve"> </w:t>
      </w:r>
      <w:r w:rsidR="00724F23" w:rsidRPr="00625F56">
        <w:rPr>
          <w:rFonts w:ascii="Arial" w:hAnsi="Arial" w:cs="Arial"/>
          <w:b/>
        </w:rPr>
        <w:t xml:space="preserve">Berlín fue rodeada más o menos en este momento, y como esfuerzo de resistencia final, Hitler llamó a los civiles, incluyendo a los adolescentes y ancianos, a que luchasen en la milicia </w:t>
      </w:r>
      <w:hyperlink r:id="rId1229" w:tooltip="Volkssturm" w:history="1">
        <w:proofErr w:type="spellStart"/>
        <w:r w:rsidR="00724F23" w:rsidRPr="00625F56">
          <w:rPr>
            <w:rStyle w:val="Hipervnculo"/>
            <w:rFonts w:ascii="Arial" w:hAnsi="Arial" w:cs="Arial"/>
            <w:b/>
            <w:color w:val="auto"/>
            <w:u w:val="none"/>
          </w:rPr>
          <w:t>Volkssturm</w:t>
        </w:r>
        <w:proofErr w:type="spellEnd"/>
      </w:hyperlink>
      <w:r w:rsidR="00724F23" w:rsidRPr="00625F56">
        <w:rPr>
          <w:rFonts w:ascii="Arial" w:hAnsi="Arial" w:cs="Arial"/>
          <w:b/>
        </w:rPr>
        <w:t xml:space="preserve">, contra el </w:t>
      </w:r>
      <w:hyperlink r:id="rId1230" w:tooltip="Ejército Rojo" w:history="1">
        <w:r w:rsidR="00724F23" w:rsidRPr="00625F56">
          <w:rPr>
            <w:rStyle w:val="Hipervnculo"/>
            <w:rFonts w:ascii="Arial" w:hAnsi="Arial" w:cs="Arial"/>
            <w:b/>
            <w:color w:val="auto"/>
            <w:u w:val="none"/>
          </w:rPr>
          <w:t>Ejército Rojo</w:t>
        </w:r>
      </w:hyperlink>
      <w:r w:rsidR="00724F23" w:rsidRPr="00625F56">
        <w:rPr>
          <w:rFonts w:ascii="Arial" w:hAnsi="Arial" w:cs="Arial"/>
          <w:b/>
        </w:rPr>
        <w:t xml:space="preserve"> que se estaba aproximando. Estas fuerzas marginales fueron aumentadas con los vapuleados restos alemanes que habían luchado contra los soviéticos en las </w:t>
      </w:r>
      <w:hyperlink r:id="rId1231" w:tooltip="Batalla de las Alturas Seelow (aún no redactado)" w:history="1">
        <w:r w:rsidR="00724F23" w:rsidRPr="00625F56">
          <w:rPr>
            <w:rStyle w:val="Hipervnculo"/>
            <w:rFonts w:ascii="Arial" w:hAnsi="Arial" w:cs="Arial"/>
            <w:b/>
            <w:color w:val="auto"/>
            <w:u w:val="none"/>
          </w:rPr>
          <w:t xml:space="preserve">Alturas </w:t>
        </w:r>
        <w:proofErr w:type="spellStart"/>
        <w:r w:rsidR="00724F23" w:rsidRPr="00625F56">
          <w:rPr>
            <w:rStyle w:val="Hipervnculo"/>
            <w:rFonts w:ascii="Arial" w:hAnsi="Arial" w:cs="Arial"/>
            <w:b/>
            <w:color w:val="auto"/>
            <w:u w:val="none"/>
          </w:rPr>
          <w:t>Seelow</w:t>
        </w:r>
        <w:proofErr w:type="spellEnd"/>
      </w:hyperlink>
      <w:r w:rsidR="00724F23" w:rsidRPr="00625F56">
        <w:rPr>
          <w:rFonts w:ascii="Arial" w:hAnsi="Arial" w:cs="Arial"/>
          <w:b/>
        </w:rPr>
        <w:t xml:space="preserve">. </w:t>
      </w:r>
    </w:p>
    <w:p w:rsidR="00184055" w:rsidRDefault="00724F23" w:rsidP="005D3878">
      <w:pPr>
        <w:pStyle w:val="NormalWeb"/>
        <w:ind w:left="-709" w:right="-142" w:firstLine="283"/>
        <w:jc w:val="both"/>
        <w:rPr>
          <w:rFonts w:ascii="Arial" w:hAnsi="Arial" w:cs="Arial"/>
          <w:b/>
        </w:rPr>
      </w:pPr>
      <w:r w:rsidRPr="00625F56">
        <w:rPr>
          <w:rFonts w:ascii="Arial" w:hAnsi="Arial" w:cs="Arial"/>
          <w:b/>
        </w:rPr>
        <w:t xml:space="preserve">Hitler le ordenó al cercado </w:t>
      </w:r>
      <w:hyperlink r:id="rId1232" w:tooltip="9.º Ejército (Alemania) (aún no redactado)" w:history="1">
        <w:r w:rsidRPr="00625F56">
          <w:rPr>
            <w:rStyle w:val="Hipervnculo"/>
            <w:rFonts w:ascii="Arial" w:hAnsi="Arial" w:cs="Arial"/>
            <w:b/>
            <w:color w:val="auto"/>
            <w:u w:val="none"/>
          </w:rPr>
          <w:t>9.º Ejército</w:t>
        </w:r>
      </w:hyperlink>
      <w:r w:rsidRPr="00625F56">
        <w:rPr>
          <w:rFonts w:ascii="Arial" w:hAnsi="Arial" w:cs="Arial"/>
          <w:b/>
        </w:rPr>
        <w:t xml:space="preserve">, que rompiese el cerco y que enlazase con el </w:t>
      </w:r>
      <w:hyperlink r:id="rId1233" w:tooltip="12.º Ejército (Alemania) (aún no redactado)" w:history="1">
        <w:r w:rsidRPr="00625F56">
          <w:rPr>
            <w:rStyle w:val="Hipervnculo"/>
            <w:rFonts w:ascii="Arial" w:hAnsi="Arial" w:cs="Arial"/>
            <w:b/>
            <w:color w:val="auto"/>
            <w:u w:val="none"/>
          </w:rPr>
          <w:t>12.º Ejército</w:t>
        </w:r>
      </w:hyperlink>
      <w:r w:rsidRPr="00625F56">
        <w:rPr>
          <w:rFonts w:ascii="Arial" w:hAnsi="Arial" w:cs="Arial"/>
          <w:b/>
        </w:rPr>
        <w:t xml:space="preserve"> del general </w:t>
      </w:r>
      <w:hyperlink r:id="rId1234" w:tooltip="Walther Wenck" w:history="1">
        <w:proofErr w:type="spellStart"/>
        <w:r w:rsidRPr="00625F56">
          <w:rPr>
            <w:rStyle w:val="Hipervnculo"/>
            <w:rFonts w:ascii="Arial" w:hAnsi="Arial" w:cs="Arial"/>
            <w:b/>
            <w:color w:val="auto"/>
            <w:u w:val="none"/>
          </w:rPr>
          <w:t>Walther</w:t>
        </w:r>
        <w:proofErr w:type="spellEnd"/>
        <w:r w:rsidRPr="00625F56">
          <w:rPr>
            <w:rStyle w:val="Hipervnculo"/>
            <w:rFonts w:ascii="Arial" w:hAnsi="Arial" w:cs="Arial"/>
            <w:b/>
            <w:color w:val="auto"/>
            <w:u w:val="none"/>
          </w:rPr>
          <w:t xml:space="preserve"> </w:t>
        </w:r>
        <w:proofErr w:type="spellStart"/>
        <w:r w:rsidRPr="00625F56">
          <w:rPr>
            <w:rStyle w:val="Hipervnculo"/>
            <w:rFonts w:ascii="Arial" w:hAnsi="Arial" w:cs="Arial"/>
            <w:b/>
            <w:color w:val="auto"/>
            <w:u w:val="none"/>
          </w:rPr>
          <w:t>Wenck</w:t>
        </w:r>
        <w:proofErr w:type="spellEnd"/>
      </w:hyperlink>
      <w:r w:rsidRPr="00625F56">
        <w:rPr>
          <w:rFonts w:ascii="Arial" w:hAnsi="Arial" w:cs="Arial"/>
          <w:b/>
        </w:rPr>
        <w:t xml:space="preserve"> y que liberase Berlín.</w:t>
      </w:r>
    </w:p>
    <w:p w:rsidR="0059694D" w:rsidRDefault="00724F23" w:rsidP="005D3878">
      <w:pPr>
        <w:pStyle w:val="NormalWeb"/>
        <w:ind w:left="-709" w:right="-142" w:firstLine="283"/>
        <w:jc w:val="both"/>
        <w:rPr>
          <w:rFonts w:ascii="Arial" w:hAnsi="Arial" w:cs="Arial"/>
          <w:b/>
        </w:rPr>
      </w:pPr>
      <w:r w:rsidRPr="00625F56">
        <w:rPr>
          <w:rFonts w:ascii="Arial" w:hAnsi="Arial" w:cs="Arial"/>
          <w:b/>
        </w:rPr>
        <w:t xml:space="preserve"> Una tarea imposible, las unidades supervivientes del 9.º Ejército fueron conducidas hacia los bosques que rodeaban Berlín, cerca del pueblo de </w:t>
      </w:r>
      <w:proofErr w:type="spellStart"/>
      <w:r w:rsidRPr="00625F56">
        <w:rPr>
          <w:rFonts w:ascii="Arial" w:hAnsi="Arial" w:cs="Arial"/>
          <w:b/>
        </w:rPr>
        <w:t>Halbe</w:t>
      </w:r>
      <w:proofErr w:type="spellEnd"/>
      <w:r w:rsidRPr="00625F56">
        <w:rPr>
          <w:rFonts w:ascii="Arial" w:hAnsi="Arial" w:cs="Arial"/>
          <w:b/>
        </w:rPr>
        <w:t xml:space="preserve">, donde estuvieron envueltos en una </w:t>
      </w:r>
      <w:hyperlink r:id="rId1235" w:tooltip="Batalla de Halbe" w:history="1">
        <w:r w:rsidRPr="00625F56">
          <w:rPr>
            <w:rStyle w:val="Hipervnculo"/>
            <w:rFonts w:ascii="Arial" w:hAnsi="Arial" w:cs="Arial"/>
            <w:b/>
            <w:color w:val="auto"/>
            <w:u w:val="none"/>
          </w:rPr>
          <w:t>lucha particularmente dura</w:t>
        </w:r>
      </w:hyperlink>
      <w:r w:rsidRPr="00625F56">
        <w:rPr>
          <w:rFonts w:ascii="Arial" w:hAnsi="Arial" w:cs="Arial"/>
          <w:b/>
        </w:rPr>
        <w:t>, tratando de romper las líneas soviéticas y de alcanzar al 12.º Ejército. Una minoría consiguió unirse al 12.º Ejército y dirigirse peleando hacia el oeste, para rendirse a los estadounidenses.</w:t>
      </w:r>
    </w:p>
    <w:p w:rsidR="00184055" w:rsidRDefault="00724F23" w:rsidP="005D3878">
      <w:pPr>
        <w:pStyle w:val="NormalWeb"/>
        <w:ind w:left="-709" w:right="-142" w:firstLine="283"/>
        <w:jc w:val="both"/>
        <w:rPr>
          <w:rFonts w:ascii="Arial" w:hAnsi="Arial" w:cs="Arial"/>
          <w:b/>
        </w:rPr>
      </w:pPr>
      <w:r w:rsidRPr="00625F56">
        <w:rPr>
          <w:rFonts w:ascii="Arial" w:hAnsi="Arial" w:cs="Arial"/>
          <w:b/>
        </w:rPr>
        <w:t xml:space="preserve"> Mientras tanto, la durísima lucha urbana continuaba en Berlín. Los alemanes habían almacenado una gran cantidad de </w:t>
      </w:r>
      <w:hyperlink r:id="rId1236" w:tooltip="Panzerfaust" w:history="1">
        <w:proofErr w:type="spellStart"/>
        <w:r w:rsidRPr="00625F56">
          <w:rPr>
            <w:rStyle w:val="Hipervnculo"/>
            <w:rFonts w:ascii="Arial" w:hAnsi="Arial" w:cs="Arial"/>
            <w:b/>
            <w:color w:val="auto"/>
            <w:u w:val="none"/>
          </w:rPr>
          <w:t>panzerfausts</w:t>
        </w:r>
        <w:proofErr w:type="spellEnd"/>
      </w:hyperlink>
      <w:r w:rsidRPr="00625F56">
        <w:rPr>
          <w:rFonts w:ascii="Arial" w:hAnsi="Arial" w:cs="Arial"/>
          <w:b/>
        </w:rPr>
        <w:t xml:space="preserve">, y consiguieron destruir una gran cantidad de tanques soviéticos en las calles llenas de escombros de Berlín. </w:t>
      </w:r>
    </w:p>
    <w:p w:rsidR="0059694D" w:rsidRDefault="00724F23" w:rsidP="005D3878">
      <w:pPr>
        <w:pStyle w:val="NormalWeb"/>
        <w:ind w:left="-709" w:right="-142" w:firstLine="283"/>
        <w:jc w:val="both"/>
        <w:rPr>
          <w:rFonts w:ascii="Arial" w:hAnsi="Arial" w:cs="Arial"/>
          <w:b/>
        </w:rPr>
      </w:pPr>
      <w:r w:rsidRPr="00625F56">
        <w:rPr>
          <w:rFonts w:ascii="Arial" w:hAnsi="Arial" w:cs="Arial"/>
          <w:b/>
        </w:rPr>
        <w:t xml:space="preserve">Sin embargo, los soviéticos emplearon las lecciones que habían aprendido en la lucha urbana en </w:t>
      </w:r>
      <w:hyperlink r:id="rId1237" w:tooltip="Stalingrado" w:history="1">
        <w:proofErr w:type="spellStart"/>
        <w:r w:rsidRPr="00625F56">
          <w:rPr>
            <w:rStyle w:val="Hipervnculo"/>
            <w:rFonts w:ascii="Arial" w:hAnsi="Arial" w:cs="Arial"/>
            <w:b/>
            <w:color w:val="auto"/>
            <w:u w:val="none"/>
          </w:rPr>
          <w:t>Stalingrado</w:t>
        </w:r>
        <w:proofErr w:type="spellEnd"/>
      </w:hyperlink>
      <w:r w:rsidRPr="00625F56">
        <w:rPr>
          <w:rFonts w:ascii="Arial" w:hAnsi="Arial" w:cs="Arial"/>
          <w:b/>
        </w:rPr>
        <w:t xml:space="preserve">, y fueron avanzando lentamente hacia el centro de la ciudad. Las fuerzas alemanas en la ciudad resistieron tenazmente, en particular la unidad </w:t>
      </w:r>
      <w:hyperlink r:id="rId1238" w:tooltip="11.ª División de Granaderos SS Nordland" w:history="1">
        <w:r w:rsidRPr="00625F56">
          <w:rPr>
            <w:rStyle w:val="Hipervnculo"/>
            <w:rFonts w:ascii="Arial" w:hAnsi="Arial" w:cs="Arial"/>
            <w:b/>
            <w:color w:val="auto"/>
            <w:u w:val="none"/>
          </w:rPr>
          <w:t>SS Nordland</w:t>
        </w:r>
      </w:hyperlink>
      <w:r w:rsidRPr="00625F56">
        <w:rPr>
          <w:rFonts w:ascii="Arial" w:hAnsi="Arial" w:cs="Arial"/>
          <w:b/>
        </w:rPr>
        <w:t>, que estaba compuesta de voluntarios SS extranjeros, porque estaban muy motivados ideológicamente y creían que no vivirían si eran capturados.</w:t>
      </w:r>
    </w:p>
    <w:p w:rsidR="00724F23" w:rsidRPr="00625F56" w:rsidRDefault="00724F23" w:rsidP="005D3878">
      <w:pPr>
        <w:pStyle w:val="NormalWeb"/>
        <w:ind w:left="-709" w:right="-142" w:firstLine="283"/>
        <w:jc w:val="both"/>
        <w:rPr>
          <w:rFonts w:ascii="Arial" w:hAnsi="Arial" w:cs="Arial"/>
          <w:b/>
        </w:rPr>
      </w:pPr>
      <w:r w:rsidRPr="00625F56">
        <w:rPr>
          <w:rFonts w:ascii="Arial" w:hAnsi="Arial" w:cs="Arial"/>
          <w:b/>
        </w:rPr>
        <w:t xml:space="preserve"> La lucha fue casa por casa y cuerpo a cuerpo. Los soviéticos tuvieron 360 000 bajas; los alemanes 450 000 bajas incluyendo civiles, y además 170 000 capturados. Hitler y su personal se trasladaron al </w:t>
      </w:r>
      <w:hyperlink r:id="rId1239" w:tooltip="Führerbunker" w:history="1">
        <w:r w:rsidRPr="00625F56">
          <w:rPr>
            <w:rStyle w:val="Hipervnculo"/>
            <w:rFonts w:ascii="Arial" w:hAnsi="Arial" w:cs="Arial"/>
            <w:b/>
            <w:color w:val="auto"/>
            <w:u w:val="none"/>
          </w:rPr>
          <w:t>búnker de la Cancillería</w:t>
        </w:r>
      </w:hyperlink>
      <w:r w:rsidRPr="00625F56">
        <w:rPr>
          <w:rFonts w:ascii="Arial" w:hAnsi="Arial" w:cs="Arial"/>
          <w:b/>
        </w:rPr>
        <w:t>, donde se suicidó el 30 de abril de 1945, junto a Eva Braun, con la que había contraído matrimonio unas horas antes.</w:t>
      </w:r>
      <w:r w:rsidR="001C7A26">
        <w:rPr>
          <w:rFonts w:ascii="Arial" w:hAnsi="Arial" w:cs="Arial"/>
          <w:b/>
        </w:rPr>
        <w:t xml:space="preserve"> Sobre el suicidio del líder otros grandes responsables nazis hicieron lo mismo, pero algunos fueron hábiles para desaparecer. Unos cayeron pronto en manos de los vencedores para alimentar el “proceso de </w:t>
      </w:r>
      <w:proofErr w:type="spellStart"/>
      <w:r w:rsidR="001C7A26">
        <w:rPr>
          <w:rFonts w:ascii="Arial" w:hAnsi="Arial" w:cs="Arial"/>
          <w:b/>
        </w:rPr>
        <w:t>Nuremberg</w:t>
      </w:r>
      <w:proofErr w:type="spellEnd"/>
      <w:r w:rsidR="001C7A26">
        <w:rPr>
          <w:rFonts w:ascii="Arial" w:hAnsi="Arial" w:cs="Arial"/>
          <w:b/>
        </w:rPr>
        <w:t>” y otros desaparecieron para siempre.</w:t>
      </w:r>
    </w:p>
    <w:p w:rsidR="0059694D" w:rsidRDefault="0059694D" w:rsidP="005D3878">
      <w:pPr>
        <w:pStyle w:val="Ttulo3"/>
        <w:ind w:left="-709" w:right="-142" w:firstLine="283"/>
        <w:jc w:val="both"/>
        <w:rPr>
          <w:rStyle w:val="mw-headline"/>
          <w:rFonts w:ascii="Arial" w:hAnsi="Arial" w:cs="Arial"/>
          <w:color w:val="0070C0"/>
          <w:sz w:val="24"/>
          <w:szCs w:val="24"/>
        </w:rPr>
      </w:pPr>
    </w:p>
    <w:p w:rsidR="00724F23" w:rsidRDefault="00724F23" w:rsidP="005D3878">
      <w:pPr>
        <w:pStyle w:val="Ttulo3"/>
        <w:ind w:left="-709" w:right="-142" w:firstLine="283"/>
        <w:jc w:val="both"/>
        <w:rPr>
          <w:rFonts w:ascii="Arial" w:hAnsi="Arial" w:cs="Arial"/>
          <w:b w:val="0"/>
          <w:sz w:val="24"/>
          <w:szCs w:val="24"/>
        </w:rPr>
      </w:pPr>
      <w:r w:rsidRPr="00184055">
        <w:rPr>
          <w:rStyle w:val="mw-headline"/>
          <w:rFonts w:ascii="Arial" w:hAnsi="Arial" w:cs="Arial"/>
          <w:color w:val="0070C0"/>
          <w:sz w:val="24"/>
          <w:szCs w:val="24"/>
        </w:rPr>
        <w:t>La Guerra acaba en Europa</w:t>
      </w:r>
      <w:r w:rsidR="00184055">
        <w:rPr>
          <w:rStyle w:val="mw-headline"/>
          <w:rFonts w:ascii="Arial" w:hAnsi="Arial" w:cs="Arial"/>
          <w:color w:val="0070C0"/>
          <w:sz w:val="24"/>
          <w:szCs w:val="24"/>
        </w:rPr>
        <w:t xml:space="preserve">. </w:t>
      </w:r>
      <w:hyperlink r:id="rId1240" w:tooltip="Conferencia de Yalta" w:history="1">
        <w:r w:rsidRPr="00184055">
          <w:rPr>
            <w:rStyle w:val="Hipervnculo"/>
            <w:rFonts w:ascii="Arial" w:hAnsi="Arial" w:cs="Arial"/>
            <w:iCs/>
            <w:color w:val="0070C0"/>
            <w:sz w:val="24"/>
            <w:szCs w:val="24"/>
            <w:u w:val="none"/>
          </w:rPr>
          <w:t xml:space="preserve">Conferencia de </w:t>
        </w:r>
        <w:proofErr w:type="spellStart"/>
        <w:r w:rsidRPr="00184055">
          <w:rPr>
            <w:rStyle w:val="Hipervnculo"/>
            <w:rFonts w:ascii="Arial" w:hAnsi="Arial" w:cs="Arial"/>
            <w:iCs/>
            <w:color w:val="0070C0"/>
            <w:sz w:val="24"/>
            <w:szCs w:val="24"/>
            <w:u w:val="none"/>
          </w:rPr>
          <w:t>Yalta</w:t>
        </w:r>
        <w:proofErr w:type="spellEnd"/>
      </w:hyperlink>
      <w:r w:rsidRPr="00184055">
        <w:rPr>
          <w:rFonts w:ascii="Arial" w:hAnsi="Arial" w:cs="Arial"/>
          <w:color w:val="0070C0"/>
          <w:sz w:val="24"/>
          <w:szCs w:val="24"/>
        </w:rPr>
        <w:t>,</w:t>
      </w:r>
      <w:r w:rsidRPr="00625F56">
        <w:rPr>
          <w:rFonts w:ascii="Arial" w:hAnsi="Arial" w:cs="Arial"/>
          <w:b w:val="0"/>
          <w:sz w:val="24"/>
          <w:szCs w:val="24"/>
        </w:rPr>
        <w:t xml:space="preserve"> </w:t>
      </w:r>
    </w:p>
    <w:p w:rsidR="005D3878" w:rsidRPr="005D3878" w:rsidRDefault="005D3878" w:rsidP="005D3878"/>
    <w:p w:rsidR="00724F23" w:rsidRPr="00184055" w:rsidRDefault="00724F23" w:rsidP="005D3878">
      <w:pPr>
        <w:spacing w:after="0"/>
        <w:ind w:left="-709" w:right="-994" w:firstLine="283"/>
        <w:jc w:val="center"/>
        <w:rPr>
          <w:rFonts w:ascii="Arial" w:hAnsi="Arial" w:cs="Arial"/>
          <w:b/>
          <w:color w:val="0070C0"/>
        </w:rPr>
      </w:pPr>
      <w:r w:rsidRPr="00184055">
        <w:rPr>
          <w:rFonts w:ascii="Arial" w:hAnsi="Arial" w:cs="Arial"/>
          <w:b/>
          <w:noProof/>
          <w:color w:val="0070C0"/>
          <w:lang w:eastAsia="es-ES"/>
        </w:rPr>
        <w:drawing>
          <wp:inline distT="0" distB="0" distL="0" distR="0">
            <wp:extent cx="3171825" cy="2566294"/>
            <wp:effectExtent l="19050" t="0" r="0" b="0"/>
            <wp:docPr id="48" name="Imagen 48" descr="https://upload.wikimedia.org/wikipedia/commons/thumb/d/d2/Yalta_summit_1945_with_Churchill%2C_Roosevelt%2C_Stalin.jpg/220px-Yalta_summit_1945_with_Churchill%2C_Roosevelt%2C_Stalin.jpg">
              <a:hlinkClick xmlns:a="http://schemas.openxmlformats.org/drawingml/2006/main" r:id="rId1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upload.wikimedia.org/wikipedia/commons/thumb/d/d2/Yalta_summit_1945_with_Churchill%2C_Roosevelt%2C_Stalin.jpg/220px-Yalta_summit_1945_with_Churchill%2C_Roosevelt%2C_Stalin.jpg">
                      <a:hlinkClick r:id="rId1241"/>
                    </pic:cNvPr>
                    <pic:cNvPicPr>
                      <a:picLocks noChangeAspect="1" noChangeArrowheads="1"/>
                    </pic:cNvPicPr>
                  </pic:nvPicPr>
                  <pic:blipFill>
                    <a:blip r:embed="rId1242"/>
                    <a:srcRect/>
                    <a:stretch>
                      <a:fillRect/>
                    </a:stretch>
                  </pic:blipFill>
                  <pic:spPr bwMode="auto">
                    <a:xfrm>
                      <a:off x="0" y="0"/>
                      <a:ext cx="3175007" cy="2568869"/>
                    </a:xfrm>
                    <a:prstGeom prst="rect">
                      <a:avLst/>
                    </a:prstGeom>
                    <a:noFill/>
                    <a:ln w="9525">
                      <a:noFill/>
                      <a:miter lim="800000"/>
                      <a:headEnd/>
                      <a:tailEnd/>
                    </a:ln>
                  </pic:spPr>
                </pic:pic>
              </a:graphicData>
            </a:graphic>
          </wp:inline>
        </w:drawing>
      </w:r>
    </w:p>
    <w:p w:rsidR="00184055" w:rsidRPr="001102F5" w:rsidRDefault="008C3DDE" w:rsidP="005D3878">
      <w:pPr>
        <w:spacing w:after="0"/>
        <w:ind w:left="-709" w:right="-142" w:firstLine="283"/>
        <w:jc w:val="center"/>
        <w:rPr>
          <w:rFonts w:ascii="Arial" w:hAnsi="Arial" w:cs="Arial"/>
          <w:b/>
          <w:color w:val="0070C0"/>
          <w:lang w:val="en-US"/>
        </w:rPr>
      </w:pPr>
      <w:hyperlink r:id="rId1243" w:tooltip="Winston Churchill" w:history="1">
        <w:r w:rsidR="00724F23" w:rsidRPr="001102F5">
          <w:rPr>
            <w:rStyle w:val="Hipervnculo"/>
            <w:rFonts w:ascii="Arial" w:hAnsi="Arial" w:cs="Arial"/>
            <w:b/>
            <w:color w:val="0070C0"/>
            <w:u w:val="none"/>
            <w:lang w:val="en-US"/>
          </w:rPr>
          <w:t>Winston Churchill</w:t>
        </w:r>
      </w:hyperlink>
      <w:r w:rsidR="00724F23" w:rsidRPr="001102F5">
        <w:rPr>
          <w:rFonts w:ascii="Arial" w:hAnsi="Arial" w:cs="Arial"/>
          <w:b/>
          <w:color w:val="0070C0"/>
          <w:lang w:val="en-US"/>
        </w:rPr>
        <w:t xml:space="preserve">, </w:t>
      </w:r>
      <w:hyperlink r:id="rId1244" w:tooltip="Franklin D. Roosevelt" w:history="1">
        <w:r w:rsidR="00724F23" w:rsidRPr="001102F5">
          <w:rPr>
            <w:rStyle w:val="Hipervnculo"/>
            <w:rFonts w:ascii="Arial" w:hAnsi="Arial" w:cs="Arial"/>
            <w:b/>
            <w:color w:val="0070C0"/>
            <w:u w:val="none"/>
            <w:lang w:val="en-US"/>
          </w:rPr>
          <w:t>Franklin D. Roosevelt</w:t>
        </w:r>
      </w:hyperlink>
      <w:r w:rsidR="00724F23" w:rsidRPr="001102F5">
        <w:rPr>
          <w:rFonts w:ascii="Arial" w:hAnsi="Arial" w:cs="Arial"/>
          <w:b/>
          <w:color w:val="0070C0"/>
          <w:lang w:val="en-US"/>
        </w:rPr>
        <w:t xml:space="preserve"> y </w:t>
      </w:r>
      <w:hyperlink r:id="rId1245" w:tooltip="Iósif Stalin" w:history="1">
        <w:r w:rsidR="00724F23" w:rsidRPr="001102F5">
          <w:rPr>
            <w:rStyle w:val="Hipervnculo"/>
            <w:rFonts w:ascii="Arial" w:hAnsi="Arial" w:cs="Arial"/>
            <w:b/>
            <w:color w:val="0070C0"/>
            <w:u w:val="none"/>
            <w:lang w:val="en-US"/>
          </w:rPr>
          <w:t>Iósif Stalin</w:t>
        </w:r>
      </w:hyperlink>
      <w:r w:rsidR="00724F23" w:rsidRPr="001102F5">
        <w:rPr>
          <w:rFonts w:ascii="Arial" w:hAnsi="Arial" w:cs="Arial"/>
          <w:b/>
          <w:color w:val="0070C0"/>
          <w:lang w:val="en-US"/>
        </w:rPr>
        <w:t xml:space="preserve"> </w:t>
      </w:r>
    </w:p>
    <w:p w:rsidR="00724F23" w:rsidRPr="00184055" w:rsidRDefault="00724F23" w:rsidP="005D3878">
      <w:pPr>
        <w:spacing w:after="0"/>
        <w:ind w:left="-709" w:right="-142" w:firstLine="283"/>
        <w:jc w:val="center"/>
        <w:rPr>
          <w:rFonts w:ascii="Arial" w:hAnsi="Arial" w:cs="Arial"/>
          <w:b/>
          <w:color w:val="0070C0"/>
        </w:rPr>
      </w:pPr>
      <w:r w:rsidRPr="00184055">
        <w:rPr>
          <w:rFonts w:ascii="Arial" w:hAnsi="Arial" w:cs="Arial"/>
          <w:b/>
          <w:color w:val="0070C0"/>
        </w:rPr>
        <w:t xml:space="preserve">en la </w:t>
      </w:r>
      <w:hyperlink r:id="rId1246" w:tooltip="Conferencia de Yalta" w:history="1">
        <w:r w:rsidRPr="00184055">
          <w:rPr>
            <w:rStyle w:val="Hipervnculo"/>
            <w:rFonts w:ascii="Arial" w:hAnsi="Arial" w:cs="Arial"/>
            <w:b/>
            <w:color w:val="0070C0"/>
            <w:u w:val="none"/>
          </w:rPr>
          <w:t xml:space="preserve">Conferencia de </w:t>
        </w:r>
        <w:proofErr w:type="spellStart"/>
        <w:r w:rsidRPr="00184055">
          <w:rPr>
            <w:rStyle w:val="Hipervnculo"/>
            <w:rFonts w:ascii="Arial" w:hAnsi="Arial" w:cs="Arial"/>
            <w:b/>
            <w:color w:val="0070C0"/>
            <w:u w:val="none"/>
          </w:rPr>
          <w:t>Yalta</w:t>
        </w:r>
        <w:proofErr w:type="spellEnd"/>
      </w:hyperlink>
      <w:r w:rsidRPr="00184055">
        <w:rPr>
          <w:rFonts w:ascii="Arial" w:hAnsi="Arial" w:cs="Arial"/>
          <w:b/>
          <w:color w:val="0070C0"/>
        </w:rPr>
        <w:t xml:space="preserve"> en 1945.</w:t>
      </w:r>
    </w:p>
    <w:p w:rsidR="00184055" w:rsidRDefault="00184055" w:rsidP="005D3878">
      <w:pPr>
        <w:pStyle w:val="NormalWeb"/>
        <w:spacing w:before="0" w:beforeAutospacing="0" w:after="0" w:afterAutospacing="0"/>
        <w:ind w:left="-709" w:right="-142" w:firstLine="283"/>
        <w:jc w:val="both"/>
      </w:pPr>
    </w:p>
    <w:p w:rsidR="00724F23" w:rsidRPr="00625F56" w:rsidRDefault="008C3DDE" w:rsidP="005D3878">
      <w:pPr>
        <w:pStyle w:val="NormalWeb"/>
        <w:spacing w:before="0" w:beforeAutospacing="0" w:after="0" w:afterAutospacing="0"/>
        <w:ind w:left="-709" w:right="-142" w:firstLine="283"/>
        <w:jc w:val="both"/>
        <w:rPr>
          <w:rFonts w:ascii="Arial" w:hAnsi="Arial" w:cs="Arial"/>
          <w:b/>
        </w:rPr>
      </w:pPr>
      <w:hyperlink r:id="rId1247" w:tooltip="Franklin D. Roosevelt" w:history="1">
        <w:r w:rsidR="00724F23" w:rsidRPr="00625F56">
          <w:rPr>
            <w:rStyle w:val="Hipervnculo"/>
            <w:rFonts w:ascii="Arial" w:hAnsi="Arial" w:cs="Arial"/>
            <w:b/>
            <w:color w:val="auto"/>
            <w:u w:val="none"/>
          </w:rPr>
          <w:t>Roosevelt</w:t>
        </w:r>
      </w:hyperlink>
      <w:r w:rsidR="00724F23" w:rsidRPr="00625F56">
        <w:rPr>
          <w:rFonts w:ascii="Arial" w:hAnsi="Arial" w:cs="Arial"/>
          <w:b/>
        </w:rPr>
        <w:t xml:space="preserve">, </w:t>
      </w:r>
      <w:hyperlink r:id="rId1248" w:tooltip="Winston Churchill" w:history="1">
        <w:r w:rsidR="00724F23" w:rsidRPr="00625F56">
          <w:rPr>
            <w:rStyle w:val="Hipervnculo"/>
            <w:rFonts w:ascii="Arial" w:hAnsi="Arial" w:cs="Arial"/>
            <w:b/>
            <w:color w:val="auto"/>
            <w:u w:val="none"/>
          </w:rPr>
          <w:t>Churchill</w:t>
        </w:r>
      </w:hyperlink>
      <w:r w:rsidR="00724F23" w:rsidRPr="00625F56">
        <w:rPr>
          <w:rFonts w:ascii="Arial" w:hAnsi="Arial" w:cs="Arial"/>
          <w:b/>
        </w:rPr>
        <w:t xml:space="preserve">, y </w:t>
      </w:r>
      <w:hyperlink r:id="rId1249" w:tooltip="Iósif Stalin" w:history="1">
        <w:r w:rsidR="00724F23" w:rsidRPr="00625F56">
          <w:rPr>
            <w:rStyle w:val="Hipervnculo"/>
            <w:rFonts w:ascii="Arial" w:hAnsi="Arial" w:cs="Arial"/>
            <w:b/>
            <w:color w:val="auto"/>
            <w:u w:val="none"/>
          </w:rPr>
          <w:t>Stalin</w:t>
        </w:r>
      </w:hyperlink>
      <w:r w:rsidR="00724F23" w:rsidRPr="00625F56">
        <w:rPr>
          <w:rFonts w:ascii="Arial" w:hAnsi="Arial" w:cs="Arial"/>
          <w:b/>
        </w:rPr>
        <w:t xml:space="preserve"> llegaron a acuerdos para la Europa de posguerra en la </w:t>
      </w:r>
      <w:hyperlink r:id="rId1250" w:tooltip="Conferencia de Yalta" w:history="1">
        <w:r w:rsidR="00724F23" w:rsidRPr="00625F56">
          <w:rPr>
            <w:rStyle w:val="Hipervnculo"/>
            <w:rFonts w:ascii="Arial" w:hAnsi="Arial" w:cs="Arial"/>
            <w:b/>
            <w:color w:val="auto"/>
            <w:u w:val="none"/>
          </w:rPr>
          <w:t xml:space="preserve">Conferencia de </w:t>
        </w:r>
        <w:proofErr w:type="spellStart"/>
        <w:r w:rsidR="00724F23" w:rsidRPr="00625F56">
          <w:rPr>
            <w:rStyle w:val="Hipervnculo"/>
            <w:rFonts w:ascii="Arial" w:hAnsi="Arial" w:cs="Arial"/>
            <w:b/>
            <w:color w:val="auto"/>
            <w:u w:val="none"/>
          </w:rPr>
          <w:t>Yalta</w:t>
        </w:r>
        <w:proofErr w:type="spellEnd"/>
      </w:hyperlink>
      <w:r w:rsidR="00724F23" w:rsidRPr="00625F56">
        <w:rPr>
          <w:rFonts w:ascii="Arial" w:hAnsi="Arial" w:cs="Arial"/>
          <w:b/>
        </w:rPr>
        <w:t xml:space="preserve"> en febrero de 1945. Su encuentro llegó a muchas resoluciones importantes, tales como la formación de las </w:t>
      </w:r>
      <w:hyperlink r:id="rId1251" w:tooltip="Naciones Unidas" w:history="1">
        <w:r w:rsidR="00724F23" w:rsidRPr="00625F56">
          <w:rPr>
            <w:rStyle w:val="Hipervnculo"/>
            <w:rFonts w:ascii="Arial" w:hAnsi="Arial" w:cs="Arial"/>
            <w:b/>
            <w:color w:val="auto"/>
            <w:u w:val="none"/>
          </w:rPr>
          <w:t>Naciones Unidas</w:t>
        </w:r>
      </w:hyperlink>
      <w:r w:rsidR="00724F23" w:rsidRPr="00625F56">
        <w:rPr>
          <w:rFonts w:ascii="Arial" w:hAnsi="Arial" w:cs="Arial"/>
          <w:b/>
        </w:rPr>
        <w:t xml:space="preserve">, elecciones democráticas en Polonia, las fronteras de Polonia se </w:t>
      </w:r>
      <w:hyperlink r:id="rId1252" w:tooltip="Línea Curzon" w:history="1">
        <w:r w:rsidR="00724F23" w:rsidRPr="00625F56">
          <w:rPr>
            <w:rStyle w:val="Hipervnculo"/>
            <w:rFonts w:ascii="Arial" w:hAnsi="Arial" w:cs="Arial"/>
            <w:b/>
            <w:color w:val="auto"/>
            <w:u w:val="none"/>
          </w:rPr>
          <w:t>movieron hacia el oeste</w:t>
        </w:r>
      </w:hyperlink>
      <w:r w:rsidR="00724F23" w:rsidRPr="00625F56">
        <w:rPr>
          <w:rFonts w:ascii="Arial" w:hAnsi="Arial" w:cs="Arial"/>
          <w:b/>
        </w:rPr>
        <w:t xml:space="preserve"> a </w:t>
      </w:r>
      <w:hyperlink r:id="rId1253" w:tooltip="Antiguos territorios orientales de Alemania" w:history="1">
        <w:r w:rsidR="00724F23" w:rsidRPr="00625F56">
          <w:rPr>
            <w:rStyle w:val="Hipervnculo"/>
            <w:rFonts w:ascii="Arial" w:hAnsi="Arial" w:cs="Arial"/>
            <w:b/>
            <w:color w:val="auto"/>
            <w:u w:val="none"/>
          </w:rPr>
          <w:t>expensas</w:t>
        </w:r>
      </w:hyperlink>
      <w:r w:rsidR="00724F23" w:rsidRPr="00625F56">
        <w:rPr>
          <w:rFonts w:ascii="Arial" w:hAnsi="Arial" w:cs="Arial"/>
          <w:b/>
        </w:rPr>
        <w:t xml:space="preserve"> de Alemania, los nacionales soviéticos serían </w:t>
      </w:r>
      <w:hyperlink r:id="rId1254" w:tooltip="Repatriación (aún no redactado)" w:history="1">
        <w:r w:rsidR="00724F23" w:rsidRPr="00625F56">
          <w:rPr>
            <w:rStyle w:val="Hipervnculo"/>
            <w:rFonts w:ascii="Arial" w:hAnsi="Arial" w:cs="Arial"/>
            <w:b/>
            <w:color w:val="auto"/>
            <w:u w:val="none"/>
          </w:rPr>
          <w:t>repatriados</w:t>
        </w:r>
      </w:hyperlink>
      <w:r w:rsidR="00724F23" w:rsidRPr="00625F56">
        <w:rPr>
          <w:rFonts w:ascii="Arial" w:hAnsi="Arial" w:cs="Arial"/>
          <w:b/>
        </w:rPr>
        <w:t>, y se acordó que la Unión Soviética atacaría a Japón a los tres meses de la rendición de Alemania.</w:t>
      </w:r>
    </w:p>
    <w:p w:rsidR="00724F23" w:rsidRPr="00625F56" w:rsidRDefault="00724F23" w:rsidP="005D3878">
      <w:pPr>
        <w:pStyle w:val="NormalWeb"/>
        <w:ind w:left="-709" w:right="-142" w:firstLine="283"/>
        <w:jc w:val="both"/>
        <w:rPr>
          <w:rFonts w:ascii="Arial" w:hAnsi="Arial" w:cs="Arial"/>
          <w:b/>
        </w:rPr>
      </w:pPr>
      <w:r w:rsidRPr="00625F56">
        <w:rPr>
          <w:rFonts w:ascii="Arial" w:hAnsi="Arial" w:cs="Arial"/>
          <w:b/>
        </w:rPr>
        <w:t xml:space="preserve">Los Aliados reasumieron su avance hacia el interior de Alemania a finales de enero. El obstáculo final para los Aliados era el </w:t>
      </w:r>
      <w:hyperlink r:id="rId1255" w:tooltip="Río Rin" w:history="1">
        <w:r w:rsidRPr="00625F56">
          <w:rPr>
            <w:rStyle w:val="Hipervnculo"/>
            <w:rFonts w:ascii="Arial" w:hAnsi="Arial" w:cs="Arial"/>
            <w:b/>
            <w:color w:val="auto"/>
            <w:u w:val="none"/>
          </w:rPr>
          <w:t>Río Rin</w:t>
        </w:r>
      </w:hyperlink>
      <w:r w:rsidRPr="00625F56">
        <w:rPr>
          <w:rFonts w:ascii="Arial" w:hAnsi="Arial" w:cs="Arial"/>
          <w:b/>
        </w:rPr>
        <w:t xml:space="preserve">, que fue cruzado a finales de marzo de 1945, ayudados por la captura fortuita del </w:t>
      </w:r>
      <w:hyperlink r:id="rId1256" w:tooltip="Puente de Ludendorff" w:history="1">
        <w:r w:rsidRPr="00625F56">
          <w:rPr>
            <w:rStyle w:val="Hipervnculo"/>
            <w:rFonts w:ascii="Arial" w:hAnsi="Arial" w:cs="Arial"/>
            <w:b/>
            <w:color w:val="auto"/>
            <w:u w:val="none"/>
          </w:rPr>
          <w:t xml:space="preserve">Puente de </w:t>
        </w:r>
        <w:proofErr w:type="spellStart"/>
        <w:r w:rsidRPr="00625F56">
          <w:rPr>
            <w:rStyle w:val="Hipervnculo"/>
            <w:rFonts w:ascii="Arial" w:hAnsi="Arial" w:cs="Arial"/>
            <w:b/>
            <w:color w:val="auto"/>
            <w:u w:val="none"/>
          </w:rPr>
          <w:t>Ludendorff</w:t>
        </w:r>
        <w:proofErr w:type="spellEnd"/>
      </w:hyperlink>
      <w:r w:rsidRPr="00625F56">
        <w:rPr>
          <w:rFonts w:ascii="Arial" w:hAnsi="Arial" w:cs="Arial"/>
          <w:b/>
        </w:rPr>
        <w:t xml:space="preserve"> en </w:t>
      </w:r>
      <w:hyperlink r:id="rId1257" w:tooltip="Remagen" w:history="1">
        <w:proofErr w:type="spellStart"/>
        <w:r w:rsidRPr="00625F56">
          <w:rPr>
            <w:rStyle w:val="Hipervnculo"/>
            <w:rFonts w:ascii="Arial" w:hAnsi="Arial" w:cs="Arial"/>
            <w:b/>
            <w:color w:val="auto"/>
            <w:u w:val="none"/>
          </w:rPr>
          <w:t>Remagen</w:t>
        </w:r>
        <w:proofErr w:type="spellEnd"/>
      </w:hyperlink>
      <w:r w:rsidRPr="00625F56">
        <w:rPr>
          <w:rFonts w:ascii="Arial" w:hAnsi="Arial" w:cs="Arial"/>
          <w:b/>
        </w:rPr>
        <w:t xml:space="preserve">. Una vez que los Aliados hubieron cruzado el Rin, los británicos se dirigieron en abanico hacia el nordeste en dirección a </w:t>
      </w:r>
      <w:hyperlink r:id="rId1258" w:tooltip="Hamburgo" w:history="1">
        <w:r w:rsidRPr="00625F56">
          <w:rPr>
            <w:rStyle w:val="Hipervnculo"/>
            <w:rFonts w:ascii="Arial" w:hAnsi="Arial" w:cs="Arial"/>
            <w:b/>
            <w:color w:val="auto"/>
            <w:u w:val="none"/>
          </w:rPr>
          <w:t>Hamburgo</w:t>
        </w:r>
      </w:hyperlink>
      <w:r w:rsidRPr="00625F56">
        <w:rPr>
          <w:rFonts w:ascii="Arial" w:hAnsi="Arial" w:cs="Arial"/>
          <w:b/>
        </w:rPr>
        <w:t xml:space="preserve">, cruzando el </w:t>
      </w:r>
      <w:hyperlink r:id="rId1259" w:tooltip="Río Elba" w:history="1">
        <w:r w:rsidRPr="00625F56">
          <w:rPr>
            <w:rStyle w:val="Hipervnculo"/>
            <w:rFonts w:ascii="Arial" w:hAnsi="Arial" w:cs="Arial"/>
            <w:b/>
            <w:color w:val="auto"/>
            <w:u w:val="none"/>
          </w:rPr>
          <w:t>Río Elba</w:t>
        </w:r>
      </w:hyperlink>
      <w:r w:rsidRPr="00625F56">
        <w:rPr>
          <w:rFonts w:ascii="Arial" w:hAnsi="Arial" w:cs="Arial"/>
          <w:b/>
        </w:rPr>
        <w:t xml:space="preserve"> y moviéndose hacia Dinamarca y el Mar Báltico.</w:t>
      </w:r>
    </w:p>
    <w:p w:rsidR="00724F23" w:rsidRPr="00625F56" w:rsidRDefault="00724F23" w:rsidP="005D3878">
      <w:pPr>
        <w:pStyle w:val="NormalWeb"/>
        <w:ind w:left="-709" w:firstLine="283"/>
        <w:jc w:val="both"/>
        <w:rPr>
          <w:rFonts w:ascii="Arial" w:hAnsi="Arial" w:cs="Arial"/>
          <w:b/>
        </w:rPr>
      </w:pPr>
      <w:r w:rsidRPr="00625F56">
        <w:rPr>
          <w:rFonts w:ascii="Arial" w:hAnsi="Arial" w:cs="Arial"/>
          <w:b/>
        </w:rPr>
        <w:t xml:space="preserve">El </w:t>
      </w:r>
      <w:hyperlink r:id="rId1260" w:tooltip="9.º Ejército de los Estados Unidos (aún no redactado)" w:history="1">
        <w:r w:rsidRPr="00625F56">
          <w:rPr>
            <w:rStyle w:val="Hipervnculo"/>
            <w:rFonts w:ascii="Arial" w:hAnsi="Arial" w:cs="Arial"/>
            <w:b/>
            <w:color w:val="auto"/>
            <w:u w:val="none"/>
          </w:rPr>
          <w:t>9.º Ejército de los Estados Unidos</w:t>
        </w:r>
      </w:hyperlink>
      <w:r w:rsidRPr="00625F56">
        <w:rPr>
          <w:rFonts w:ascii="Arial" w:hAnsi="Arial" w:cs="Arial"/>
          <w:b/>
        </w:rPr>
        <w:t xml:space="preserve"> se dirigió al sur para formar la pinza norte del </w:t>
      </w:r>
      <w:proofErr w:type="spellStart"/>
      <w:r w:rsidRPr="00625F56">
        <w:rPr>
          <w:rFonts w:ascii="Arial" w:hAnsi="Arial" w:cs="Arial"/>
          <w:b/>
        </w:rPr>
        <w:t>embolsamiento</w:t>
      </w:r>
      <w:proofErr w:type="spellEnd"/>
      <w:r w:rsidRPr="00625F56">
        <w:rPr>
          <w:rFonts w:ascii="Arial" w:hAnsi="Arial" w:cs="Arial"/>
          <w:b/>
        </w:rPr>
        <w:t xml:space="preserve"> del </w:t>
      </w:r>
      <w:proofErr w:type="spellStart"/>
      <w:r w:rsidRPr="00625F56">
        <w:rPr>
          <w:rFonts w:ascii="Arial" w:hAnsi="Arial" w:cs="Arial"/>
          <w:b/>
        </w:rPr>
        <w:t>Ruhr</w:t>
      </w:r>
      <w:proofErr w:type="spellEnd"/>
      <w:r w:rsidRPr="00625F56">
        <w:rPr>
          <w:rFonts w:ascii="Arial" w:hAnsi="Arial" w:cs="Arial"/>
          <w:b/>
        </w:rPr>
        <w:t xml:space="preserve">, mientras que el </w:t>
      </w:r>
      <w:hyperlink r:id="rId1261" w:tooltip="Primer Ejército (Estados Unidos)" w:history="1">
        <w:r w:rsidRPr="00625F56">
          <w:rPr>
            <w:rStyle w:val="Hipervnculo"/>
            <w:rFonts w:ascii="Arial" w:hAnsi="Arial" w:cs="Arial"/>
            <w:b/>
            <w:color w:val="auto"/>
            <w:u w:val="none"/>
          </w:rPr>
          <w:t>1.º Ejército</w:t>
        </w:r>
      </w:hyperlink>
      <w:r w:rsidRPr="00625F56">
        <w:rPr>
          <w:rFonts w:ascii="Arial" w:hAnsi="Arial" w:cs="Arial"/>
          <w:b/>
        </w:rPr>
        <w:t xml:space="preserve"> fue hacia el norte como la pinza sur del </w:t>
      </w:r>
      <w:proofErr w:type="spellStart"/>
      <w:r w:rsidRPr="00625F56">
        <w:rPr>
          <w:rFonts w:ascii="Arial" w:hAnsi="Arial" w:cs="Arial"/>
          <w:b/>
        </w:rPr>
        <w:t>embolsamiento</w:t>
      </w:r>
      <w:proofErr w:type="spellEnd"/>
      <w:r w:rsidRPr="00625F56">
        <w:rPr>
          <w:rFonts w:ascii="Arial" w:hAnsi="Arial" w:cs="Arial"/>
          <w:b/>
        </w:rPr>
        <w:t xml:space="preserve">. </w:t>
      </w:r>
      <w:r w:rsidR="005D3878">
        <w:rPr>
          <w:rFonts w:ascii="Arial" w:hAnsi="Arial" w:cs="Arial"/>
          <w:b/>
        </w:rPr>
        <w:t>Mandaba</w:t>
      </w:r>
      <w:r w:rsidRPr="00625F56">
        <w:rPr>
          <w:rFonts w:ascii="Arial" w:hAnsi="Arial" w:cs="Arial"/>
          <w:b/>
        </w:rPr>
        <w:t xml:space="preserve"> el general </w:t>
      </w:r>
      <w:hyperlink r:id="rId1262" w:tooltip="Omar Bradley" w:history="1">
        <w:r w:rsidRPr="00625F56">
          <w:rPr>
            <w:rStyle w:val="Hipervnculo"/>
            <w:rFonts w:ascii="Arial" w:hAnsi="Arial" w:cs="Arial"/>
            <w:b/>
            <w:color w:val="auto"/>
            <w:u w:val="none"/>
          </w:rPr>
          <w:t>Omar Bradley</w:t>
        </w:r>
      </w:hyperlink>
      <w:r w:rsidRPr="00625F56">
        <w:rPr>
          <w:rFonts w:ascii="Arial" w:hAnsi="Arial" w:cs="Arial"/>
          <w:b/>
        </w:rPr>
        <w:t xml:space="preserve">, que tenía bajos su mando a 1 300 000 hombres. El </w:t>
      </w:r>
      <w:hyperlink r:id="rId1263" w:tooltip="4 de abril" w:history="1">
        <w:r w:rsidRPr="00625F56">
          <w:rPr>
            <w:rStyle w:val="Hipervnculo"/>
            <w:rFonts w:ascii="Arial" w:hAnsi="Arial" w:cs="Arial"/>
            <w:b/>
            <w:color w:val="auto"/>
            <w:u w:val="none"/>
          </w:rPr>
          <w:t>4 de abril</w:t>
        </w:r>
      </w:hyperlink>
      <w:r w:rsidRPr="00625F56">
        <w:rPr>
          <w:rFonts w:ascii="Arial" w:hAnsi="Arial" w:cs="Arial"/>
          <w:b/>
        </w:rPr>
        <w:t xml:space="preserve">, el cerco estaba completado, y el Grupo de Ejército Alemán B, </w:t>
      </w:r>
      <w:r w:rsidR="005D3878">
        <w:rPr>
          <w:rFonts w:ascii="Arial" w:hAnsi="Arial" w:cs="Arial"/>
          <w:b/>
        </w:rPr>
        <w:t>d</w:t>
      </w:r>
      <w:r w:rsidRPr="00625F56">
        <w:rPr>
          <w:rFonts w:ascii="Arial" w:hAnsi="Arial" w:cs="Arial"/>
          <w:b/>
        </w:rPr>
        <w:t xml:space="preserve">el </w:t>
      </w:r>
      <w:hyperlink r:id="rId1264" w:tooltip="Mariscal de campo (rango militar)" w:history="1">
        <w:r w:rsidRPr="00625F56">
          <w:rPr>
            <w:rStyle w:val="Hipervnculo"/>
            <w:rFonts w:ascii="Arial" w:hAnsi="Arial" w:cs="Arial"/>
            <w:b/>
            <w:color w:val="auto"/>
            <w:u w:val="none"/>
          </w:rPr>
          <w:t>Mariscal de Campo</w:t>
        </w:r>
      </w:hyperlink>
      <w:r w:rsidRPr="00625F56">
        <w:rPr>
          <w:rFonts w:ascii="Arial" w:hAnsi="Arial" w:cs="Arial"/>
          <w:b/>
        </w:rPr>
        <w:t xml:space="preserve"> </w:t>
      </w:r>
      <w:hyperlink r:id="rId1265" w:tooltip="Walther Model" w:history="1">
        <w:proofErr w:type="spellStart"/>
        <w:r w:rsidRPr="00625F56">
          <w:rPr>
            <w:rStyle w:val="Hipervnculo"/>
            <w:rFonts w:ascii="Arial" w:hAnsi="Arial" w:cs="Arial"/>
            <w:b/>
            <w:color w:val="auto"/>
            <w:u w:val="none"/>
          </w:rPr>
          <w:t>Walther</w:t>
        </w:r>
        <w:proofErr w:type="spellEnd"/>
        <w:r w:rsidRPr="00625F56">
          <w:rPr>
            <w:rStyle w:val="Hipervnculo"/>
            <w:rFonts w:ascii="Arial" w:hAnsi="Arial" w:cs="Arial"/>
            <w:b/>
            <w:color w:val="auto"/>
            <w:u w:val="none"/>
          </w:rPr>
          <w:t xml:space="preserve"> </w:t>
        </w:r>
        <w:proofErr w:type="spellStart"/>
        <w:r w:rsidRPr="00625F56">
          <w:rPr>
            <w:rStyle w:val="Hipervnculo"/>
            <w:rFonts w:ascii="Arial" w:hAnsi="Arial" w:cs="Arial"/>
            <w:b/>
            <w:color w:val="auto"/>
            <w:u w:val="none"/>
          </w:rPr>
          <w:t>Model</w:t>
        </w:r>
        <w:proofErr w:type="spellEnd"/>
      </w:hyperlink>
      <w:r w:rsidRPr="00625F56">
        <w:rPr>
          <w:rFonts w:ascii="Arial" w:hAnsi="Arial" w:cs="Arial"/>
          <w:b/>
        </w:rPr>
        <w:t xml:space="preserve">, estaba atrapados en la </w:t>
      </w:r>
      <w:hyperlink r:id="rId1266" w:tooltip="Bolsa del Ruhr" w:history="1">
        <w:r w:rsidRPr="00625F56">
          <w:rPr>
            <w:rStyle w:val="Hipervnculo"/>
            <w:rFonts w:ascii="Arial" w:hAnsi="Arial" w:cs="Arial"/>
            <w:b/>
            <w:color w:val="auto"/>
            <w:u w:val="none"/>
          </w:rPr>
          <w:t xml:space="preserve">Bolsa del </w:t>
        </w:r>
        <w:proofErr w:type="spellStart"/>
        <w:r w:rsidRPr="00625F56">
          <w:rPr>
            <w:rStyle w:val="Hipervnculo"/>
            <w:rFonts w:ascii="Arial" w:hAnsi="Arial" w:cs="Arial"/>
            <w:b/>
            <w:color w:val="auto"/>
            <w:u w:val="none"/>
          </w:rPr>
          <w:t>Ruhr</w:t>
        </w:r>
        <w:proofErr w:type="spellEnd"/>
      </w:hyperlink>
      <w:r w:rsidRPr="00625F56">
        <w:rPr>
          <w:rFonts w:ascii="Arial" w:hAnsi="Arial" w:cs="Arial"/>
          <w:b/>
        </w:rPr>
        <w:t xml:space="preserve">. Se cogió a unos 300 000 soldados alemanes como </w:t>
      </w:r>
      <w:hyperlink r:id="rId1267" w:tooltip="Prisionero de guerra" w:history="1">
        <w:r w:rsidRPr="00625F56">
          <w:rPr>
            <w:rStyle w:val="Hipervnculo"/>
            <w:rFonts w:ascii="Arial" w:hAnsi="Arial" w:cs="Arial"/>
            <w:b/>
            <w:color w:val="auto"/>
            <w:u w:val="none"/>
          </w:rPr>
          <w:t>prisioneros</w:t>
        </w:r>
      </w:hyperlink>
      <w:r w:rsidRPr="00625F56">
        <w:rPr>
          <w:rFonts w:ascii="Arial" w:hAnsi="Arial" w:cs="Arial"/>
          <w:b/>
        </w:rPr>
        <w:t>. El 1.</w:t>
      </w:r>
      <w:r w:rsidRPr="00625F56">
        <w:rPr>
          <w:rFonts w:ascii="Arial" w:hAnsi="Arial" w:cs="Arial"/>
          <w:b/>
          <w:vertAlign w:val="superscript"/>
        </w:rPr>
        <w:t>er</w:t>
      </w:r>
      <w:r w:rsidRPr="00625F56">
        <w:rPr>
          <w:rFonts w:ascii="Arial" w:hAnsi="Arial" w:cs="Arial"/>
          <w:b/>
        </w:rPr>
        <w:t xml:space="preserve"> y 9.º ejércitos de los Estados Unidos giraron entonces hacia el este. Pararon su avance en el río Elba, donde se encontraron con las tropas soviéticas a mediados de abril.</w:t>
      </w:r>
    </w:p>
    <w:p w:rsidR="001C7A26" w:rsidRDefault="00724F23" w:rsidP="005D3878">
      <w:pPr>
        <w:pStyle w:val="NormalWeb"/>
        <w:ind w:left="-709" w:firstLine="283"/>
        <w:jc w:val="both"/>
        <w:rPr>
          <w:rFonts w:ascii="Arial" w:hAnsi="Arial" w:cs="Arial"/>
          <w:b/>
        </w:rPr>
      </w:pPr>
      <w:r w:rsidRPr="00625F56">
        <w:rPr>
          <w:rFonts w:ascii="Arial" w:hAnsi="Arial" w:cs="Arial"/>
          <w:b/>
        </w:rPr>
        <w:t xml:space="preserve">Los avances Aliados hacia el norte de la Península Italiana, en el invierno de 1944-45, habían sido lentos Pero para el </w:t>
      </w:r>
      <w:hyperlink r:id="rId1268" w:tooltip="9 de abril" w:history="1">
        <w:r w:rsidRPr="00625F56">
          <w:rPr>
            <w:rStyle w:val="Hipervnculo"/>
            <w:rFonts w:ascii="Arial" w:hAnsi="Arial" w:cs="Arial"/>
            <w:b/>
            <w:color w:val="auto"/>
            <w:u w:val="none"/>
          </w:rPr>
          <w:t>9 de abril</w:t>
        </w:r>
      </w:hyperlink>
      <w:r w:rsidRPr="00625F56">
        <w:rPr>
          <w:rFonts w:ascii="Arial" w:hAnsi="Arial" w:cs="Arial"/>
          <w:b/>
        </w:rPr>
        <w:t xml:space="preserve">, el </w:t>
      </w:r>
      <w:hyperlink r:id="rId1269" w:tooltip="15.º Grupo de Ejército (aún no redactado)" w:history="1">
        <w:r w:rsidRPr="00625F56">
          <w:rPr>
            <w:rStyle w:val="Hipervnculo"/>
            <w:rFonts w:ascii="Arial" w:hAnsi="Arial" w:cs="Arial"/>
            <w:b/>
            <w:color w:val="auto"/>
            <w:u w:val="none"/>
          </w:rPr>
          <w:t xml:space="preserve">15.º Grupo de Ejército </w:t>
        </w:r>
        <w:proofErr w:type="spellStart"/>
        <w:r w:rsidRPr="00625F56">
          <w:rPr>
            <w:rStyle w:val="Hipervnculo"/>
            <w:rFonts w:ascii="Arial" w:hAnsi="Arial" w:cs="Arial"/>
            <w:b/>
            <w:color w:val="auto"/>
            <w:u w:val="none"/>
          </w:rPr>
          <w:t>Britoestadounide</w:t>
        </w:r>
        <w:r w:rsidRPr="00625F56">
          <w:rPr>
            <w:rStyle w:val="Hipervnculo"/>
            <w:rFonts w:ascii="Arial" w:hAnsi="Arial" w:cs="Arial"/>
            <w:b/>
            <w:color w:val="auto"/>
            <w:u w:val="none"/>
          </w:rPr>
          <w:t>n</w:t>
        </w:r>
        <w:r w:rsidRPr="00625F56">
          <w:rPr>
            <w:rStyle w:val="Hipervnculo"/>
            <w:rFonts w:ascii="Arial" w:hAnsi="Arial" w:cs="Arial"/>
            <w:b/>
            <w:color w:val="auto"/>
            <w:u w:val="none"/>
          </w:rPr>
          <w:t>se</w:t>
        </w:r>
        <w:proofErr w:type="spellEnd"/>
      </w:hyperlink>
      <w:r w:rsidRPr="00625F56">
        <w:rPr>
          <w:rFonts w:ascii="Arial" w:hAnsi="Arial" w:cs="Arial"/>
          <w:b/>
        </w:rPr>
        <w:t xml:space="preserve">, penetró a través de la </w:t>
      </w:r>
      <w:hyperlink r:id="rId1270" w:tooltip="Línea Gótica" w:history="1">
        <w:r w:rsidRPr="00625F56">
          <w:rPr>
            <w:rStyle w:val="Hipervnculo"/>
            <w:rFonts w:ascii="Arial" w:hAnsi="Arial" w:cs="Arial"/>
            <w:b/>
            <w:color w:val="auto"/>
            <w:u w:val="none"/>
          </w:rPr>
          <w:t>Línea Gótica</w:t>
        </w:r>
      </w:hyperlink>
      <w:r w:rsidRPr="00625F56">
        <w:rPr>
          <w:rFonts w:ascii="Arial" w:hAnsi="Arial" w:cs="Arial"/>
          <w:b/>
        </w:rPr>
        <w:t xml:space="preserve"> y atacó el valle del </w:t>
      </w:r>
      <w:hyperlink r:id="rId1271" w:tooltip="Po" w:history="1">
        <w:r w:rsidRPr="00625F56">
          <w:rPr>
            <w:rStyle w:val="Hipervnculo"/>
            <w:rFonts w:ascii="Arial" w:hAnsi="Arial" w:cs="Arial"/>
            <w:b/>
            <w:color w:val="auto"/>
            <w:u w:val="none"/>
          </w:rPr>
          <w:t>Po</w:t>
        </w:r>
      </w:hyperlink>
      <w:r w:rsidRPr="00625F56">
        <w:rPr>
          <w:rFonts w:ascii="Arial" w:hAnsi="Arial" w:cs="Arial"/>
          <w:b/>
        </w:rPr>
        <w:t>, cercando gradualmente las principales fuerzas alemanas.</w:t>
      </w:r>
    </w:p>
    <w:p w:rsidR="00724F23" w:rsidRPr="00625F56" w:rsidRDefault="001C7A26" w:rsidP="005D3878">
      <w:pPr>
        <w:pStyle w:val="NormalWeb"/>
        <w:ind w:left="-709" w:firstLine="283"/>
        <w:jc w:val="both"/>
        <w:rPr>
          <w:rFonts w:ascii="Arial" w:hAnsi="Arial" w:cs="Arial"/>
          <w:b/>
        </w:rPr>
      </w:pPr>
      <w:r>
        <w:rPr>
          <w:rFonts w:ascii="Arial" w:hAnsi="Arial" w:cs="Arial"/>
          <w:b/>
        </w:rPr>
        <w:lastRenderedPageBreak/>
        <w:t xml:space="preserve">  </w:t>
      </w:r>
      <w:r w:rsidR="00724F23" w:rsidRPr="00625F56">
        <w:rPr>
          <w:rFonts w:ascii="Arial" w:hAnsi="Arial" w:cs="Arial"/>
          <w:b/>
        </w:rPr>
        <w:t xml:space="preserve"> </w:t>
      </w:r>
      <w:hyperlink r:id="rId1272" w:tooltip="Milán" w:history="1">
        <w:r w:rsidR="00724F23" w:rsidRPr="00625F56">
          <w:rPr>
            <w:rStyle w:val="Hipervnculo"/>
            <w:rFonts w:ascii="Arial" w:hAnsi="Arial" w:cs="Arial"/>
            <w:b/>
            <w:color w:val="auto"/>
            <w:u w:val="none"/>
          </w:rPr>
          <w:t>Milán</w:t>
        </w:r>
      </w:hyperlink>
      <w:r w:rsidR="00724F23" w:rsidRPr="00625F56">
        <w:rPr>
          <w:rFonts w:ascii="Arial" w:hAnsi="Arial" w:cs="Arial"/>
          <w:b/>
        </w:rPr>
        <w:t xml:space="preserve"> se conquistó a finales de abril. El </w:t>
      </w:r>
      <w:hyperlink r:id="rId1273" w:tooltip="5.º Ejército de Estados Unidos (aún no redactado)" w:history="1">
        <w:r w:rsidR="00724F23" w:rsidRPr="00625F56">
          <w:rPr>
            <w:rStyle w:val="Hipervnculo"/>
            <w:rFonts w:ascii="Arial" w:hAnsi="Arial" w:cs="Arial"/>
            <w:b/>
            <w:color w:val="auto"/>
            <w:u w:val="none"/>
          </w:rPr>
          <w:t>5.º Ejército de Estados Unidos</w:t>
        </w:r>
      </w:hyperlink>
      <w:r w:rsidR="00724F23" w:rsidRPr="00625F56">
        <w:rPr>
          <w:rFonts w:ascii="Arial" w:hAnsi="Arial" w:cs="Arial"/>
          <w:b/>
        </w:rPr>
        <w:t xml:space="preserve"> continuó su avance hacia el oeste y enlazó con unidades francesas, mientras que los británicos entraron en </w:t>
      </w:r>
      <w:hyperlink r:id="rId1274" w:tooltip="Trieste" w:history="1">
        <w:r w:rsidR="00724F23" w:rsidRPr="00625F56">
          <w:rPr>
            <w:rStyle w:val="Hipervnculo"/>
            <w:rFonts w:ascii="Arial" w:hAnsi="Arial" w:cs="Arial"/>
            <w:b/>
            <w:color w:val="auto"/>
            <w:u w:val="none"/>
          </w:rPr>
          <w:t>Trieste</w:t>
        </w:r>
      </w:hyperlink>
      <w:r w:rsidR="00724F23" w:rsidRPr="00625F56">
        <w:rPr>
          <w:rFonts w:ascii="Arial" w:hAnsi="Arial" w:cs="Arial"/>
          <w:b/>
        </w:rPr>
        <w:t xml:space="preserve">, y se encontraron con los partisanos yugoslavos. Unos pocos días antes de la rendición partisanos italianos capturaron a Mussolini, que trataba de escapar a Suiza. Fue ejecutado, junto con su amante </w:t>
      </w:r>
      <w:hyperlink r:id="rId1275" w:tooltip="Clara Petacci" w:history="1">
        <w:r w:rsidR="00724F23" w:rsidRPr="00625F56">
          <w:rPr>
            <w:rStyle w:val="Hipervnculo"/>
            <w:rFonts w:ascii="Arial" w:hAnsi="Arial" w:cs="Arial"/>
            <w:b/>
            <w:color w:val="auto"/>
            <w:u w:val="none"/>
          </w:rPr>
          <w:t xml:space="preserve">Clara </w:t>
        </w:r>
        <w:proofErr w:type="spellStart"/>
        <w:r w:rsidR="00724F23" w:rsidRPr="00625F56">
          <w:rPr>
            <w:rStyle w:val="Hipervnculo"/>
            <w:rFonts w:ascii="Arial" w:hAnsi="Arial" w:cs="Arial"/>
            <w:b/>
            <w:color w:val="auto"/>
            <w:u w:val="none"/>
          </w:rPr>
          <w:t>Petacci</w:t>
        </w:r>
        <w:proofErr w:type="spellEnd"/>
      </w:hyperlink>
      <w:r w:rsidR="00724F23" w:rsidRPr="00625F56">
        <w:rPr>
          <w:rFonts w:ascii="Arial" w:hAnsi="Arial" w:cs="Arial"/>
          <w:b/>
        </w:rPr>
        <w:t>. Se llevaron sus cuerpos a Milán.</w:t>
      </w:r>
    </w:p>
    <w:p w:rsidR="00724F23" w:rsidRPr="00625F56" w:rsidRDefault="00724F23" w:rsidP="005D3878">
      <w:pPr>
        <w:pStyle w:val="NormalWeb"/>
        <w:ind w:left="-709" w:firstLine="283"/>
        <w:jc w:val="both"/>
        <w:rPr>
          <w:rFonts w:ascii="Arial" w:hAnsi="Arial" w:cs="Arial"/>
          <w:b/>
        </w:rPr>
      </w:pPr>
      <w:r w:rsidRPr="00625F56">
        <w:rPr>
          <w:rFonts w:ascii="Arial" w:hAnsi="Arial" w:cs="Arial"/>
          <w:b/>
        </w:rPr>
        <w:t xml:space="preserve">Después de la muerte de Hitler, </w:t>
      </w:r>
      <w:hyperlink r:id="rId1276" w:tooltip="Karl Dönitz" w:history="1">
        <w:r w:rsidRPr="00625F56">
          <w:rPr>
            <w:rStyle w:val="Hipervnculo"/>
            <w:rFonts w:ascii="Arial" w:hAnsi="Arial" w:cs="Arial"/>
            <w:b/>
            <w:color w:val="auto"/>
            <w:u w:val="none"/>
          </w:rPr>
          <w:t xml:space="preserve">Karl </w:t>
        </w:r>
        <w:proofErr w:type="spellStart"/>
        <w:r w:rsidRPr="00625F56">
          <w:rPr>
            <w:rStyle w:val="Hipervnculo"/>
            <w:rFonts w:ascii="Arial" w:hAnsi="Arial" w:cs="Arial"/>
            <w:b/>
            <w:color w:val="auto"/>
            <w:u w:val="none"/>
          </w:rPr>
          <w:t>Dönitz</w:t>
        </w:r>
        <w:proofErr w:type="spellEnd"/>
      </w:hyperlink>
      <w:r w:rsidRPr="00625F56">
        <w:rPr>
          <w:rFonts w:ascii="Arial" w:hAnsi="Arial" w:cs="Arial"/>
          <w:b/>
        </w:rPr>
        <w:t xml:space="preserve"> se convirtió en el jefe del gobierno alemán pero su poderí</w:t>
      </w:r>
      <w:r w:rsidR="00184055">
        <w:rPr>
          <w:rFonts w:ascii="Arial" w:hAnsi="Arial" w:cs="Arial"/>
          <w:b/>
        </w:rPr>
        <w:t>o</w:t>
      </w:r>
      <w:r w:rsidRPr="00625F56">
        <w:rPr>
          <w:rFonts w:ascii="Arial" w:hAnsi="Arial" w:cs="Arial"/>
          <w:b/>
        </w:rPr>
        <w:t xml:space="preserve"> se desintegr</w:t>
      </w:r>
      <w:r w:rsidR="00184055">
        <w:rPr>
          <w:rFonts w:ascii="Arial" w:hAnsi="Arial" w:cs="Arial"/>
          <w:b/>
        </w:rPr>
        <w:t>ó</w:t>
      </w:r>
      <w:r w:rsidRPr="00625F56">
        <w:rPr>
          <w:rFonts w:ascii="Arial" w:hAnsi="Arial" w:cs="Arial"/>
          <w:b/>
        </w:rPr>
        <w:t xml:space="preserve"> rápidamente. Las fuerzas alemanas en Berlín entregaron la ciudad a las tropas soviéticas el </w:t>
      </w:r>
      <w:hyperlink r:id="rId1277" w:tooltip="2 de mayo" w:history="1">
        <w:r w:rsidRPr="00625F56">
          <w:rPr>
            <w:rStyle w:val="Hipervnculo"/>
            <w:rFonts w:ascii="Arial" w:hAnsi="Arial" w:cs="Arial"/>
            <w:b/>
            <w:color w:val="auto"/>
            <w:u w:val="none"/>
          </w:rPr>
          <w:t>2 de mayo</w:t>
        </w:r>
      </w:hyperlink>
      <w:r w:rsidRPr="00625F56">
        <w:rPr>
          <w:rFonts w:ascii="Arial" w:hAnsi="Arial" w:cs="Arial"/>
          <w:b/>
        </w:rPr>
        <w:t xml:space="preserve"> de </w:t>
      </w:r>
      <w:hyperlink r:id="rId1278" w:tooltip="1945" w:history="1">
        <w:r w:rsidRPr="00625F56">
          <w:rPr>
            <w:rStyle w:val="Hipervnculo"/>
            <w:rFonts w:ascii="Arial" w:hAnsi="Arial" w:cs="Arial"/>
            <w:b/>
            <w:color w:val="auto"/>
            <w:u w:val="none"/>
          </w:rPr>
          <w:t>1945</w:t>
        </w:r>
      </w:hyperlink>
      <w:r w:rsidRPr="00625F56">
        <w:rPr>
          <w:rFonts w:ascii="Arial" w:hAnsi="Arial" w:cs="Arial"/>
          <w:b/>
        </w:rPr>
        <w:t xml:space="preserve">. Las fuerzas alemanas en Italia se rindieron el </w:t>
      </w:r>
      <w:hyperlink r:id="rId1279" w:tooltip="2 de mayo" w:history="1">
        <w:r w:rsidRPr="00625F56">
          <w:rPr>
            <w:rStyle w:val="Hipervnculo"/>
            <w:rFonts w:ascii="Arial" w:hAnsi="Arial" w:cs="Arial"/>
            <w:b/>
            <w:color w:val="auto"/>
            <w:u w:val="none"/>
          </w:rPr>
          <w:t>2 de mayo</w:t>
        </w:r>
      </w:hyperlink>
      <w:r w:rsidRPr="00625F56">
        <w:rPr>
          <w:rFonts w:ascii="Arial" w:hAnsi="Arial" w:cs="Arial"/>
          <w:b/>
        </w:rPr>
        <w:t xml:space="preserve"> de </w:t>
      </w:r>
      <w:hyperlink r:id="rId1280" w:tooltip="1945" w:history="1">
        <w:r w:rsidRPr="00625F56">
          <w:rPr>
            <w:rStyle w:val="Hipervnculo"/>
            <w:rFonts w:ascii="Arial" w:hAnsi="Arial" w:cs="Arial"/>
            <w:b/>
            <w:color w:val="auto"/>
            <w:u w:val="none"/>
          </w:rPr>
          <w:t>1945</w:t>
        </w:r>
      </w:hyperlink>
      <w:r w:rsidRPr="00625F56">
        <w:rPr>
          <w:rFonts w:ascii="Arial" w:hAnsi="Arial" w:cs="Arial"/>
          <w:b/>
        </w:rPr>
        <w:t xml:space="preserve">, en el cuartel general del general Alexander, y las fuerzas alemanas en el </w:t>
      </w:r>
      <w:hyperlink r:id="rId1281" w:tooltip="Norte de Alemania" w:history="1">
        <w:r w:rsidRPr="00625F56">
          <w:rPr>
            <w:rStyle w:val="Hipervnculo"/>
            <w:rFonts w:ascii="Arial" w:hAnsi="Arial" w:cs="Arial"/>
            <w:b/>
            <w:color w:val="auto"/>
            <w:u w:val="none"/>
          </w:rPr>
          <w:t>Norte de Alemania</w:t>
        </w:r>
      </w:hyperlink>
      <w:r w:rsidRPr="00625F56">
        <w:rPr>
          <w:rFonts w:ascii="Arial" w:hAnsi="Arial" w:cs="Arial"/>
          <w:b/>
        </w:rPr>
        <w:t xml:space="preserve">, Dinamarca y los Países Bajos se rindieron el </w:t>
      </w:r>
      <w:hyperlink r:id="rId1282" w:tooltip="4 de mayo" w:history="1">
        <w:r w:rsidRPr="00625F56">
          <w:rPr>
            <w:rStyle w:val="Hipervnculo"/>
            <w:rFonts w:ascii="Arial" w:hAnsi="Arial" w:cs="Arial"/>
            <w:b/>
            <w:color w:val="auto"/>
            <w:u w:val="none"/>
          </w:rPr>
          <w:t>4 de mayo</w:t>
        </w:r>
      </w:hyperlink>
      <w:r w:rsidRPr="00625F56">
        <w:rPr>
          <w:rFonts w:ascii="Arial" w:hAnsi="Arial" w:cs="Arial"/>
          <w:b/>
        </w:rPr>
        <w:t xml:space="preserve">. El Alto Mando Alemán bajo el </w:t>
      </w:r>
      <w:r w:rsidRPr="001403B7">
        <w:rPr>
          <w:rFonts w:ascii="Arial" w:hAnsi="Arial" w:cs="Arial"/>
          <w:b/>
          <w:iCs/>
        </w:rPr>
        <w:t>general</w:t>
      </w:r>
      <w:r w:rsidRPr="001403B7">
        <w:rPr>
          <w:rFonts w:ascii="Arial" w:hAnsi="Arial" w:cs="Arial"/>
          <w:b/>
        </w:rPr>
        <w:t xml:space="preserve"> </w:t>
      </w:r>
      <w:hyperlink r:id="rId1283" w:tooltip="Alfred Jodl" w:history="1">
        <w:r w:rsidRPr="00625F56">
          <w:rPr>
            <w:rStyle w:val="Hipervnculo"/>
            <w:rFonts w:ascii="Arial" w:hAnsi="Arial" w:cs="Arial"/>
            <w:b/>
            <w:color w:val="auto"/>
            <w:u w:val="none"/>
          </w:rPr>
          <w:t xml:space="preserve">Alfred </w:t>
        </w:r>
        <w:proofErr w:type="spellStart"/>
        <w:r w:rsidRPr="00625F56">
          <w:rPr>
            <w:rStyle w:val="Hipervnculo"/>
            <w:rFonts w:ascii="Arial" w:hAnsi="Arial" w:cs="Arial"/>
            <w:b/>
            <w:color w:val="auto"/>
            <w:u w:val="none"/>
          </w:rPr>
          <w:t>Jodl</w:t>
        </w:r>
        <w:proofErr w:type="spellEnd"/>
      </w:hyperlink>
      <w:r w:rsidRPr="00625F56">
        <w:rPr>
          <w:rFonts w:ascii="Arial" w:hAnsi="Arial" w:cs="Arial"/>
          <w:b/>
        </w:rPr>
        <w:t xml:space="preserve"> rindieron todo el resto el </w:t>
      </w:r>
      <w:hyperlink r:id="rId1284" w:tooltip="7 de mayo" w:history="1">
        <w:r w:rsidRPr="00625F56">
          <w:rPr>
            <w:rStyle w:val="Hipervnculo"/>
            <w:rFonts w:ascii="Arial" w:hAnsi="Arial" w:cs="Arial"/>
            <w:b/>
            <w:color w:val="auto"/>
            <w:u w:val="none"/>
          </w:rPr>
          <w:t>7 de mayo</w:t>
        </w:r>
      </w:hyperlink>
      <w:r w:rsidRPr="00625F56">
        <w:rPr>
          <w:rFonts w:ascii="Arial" w:hAnsi="Arial" w:cs="Arial"/>
          <w:b/>
        </w:rPr>
        <w:t xml:space="preserve"> en </w:t>
      </w:r>
      <w:hyperlink r:id="rId1285" w:tooltip="Reims" w:history="1">
        <w:r w:rsidRPr="00625F56">
          <w:rPr>
            <w:rStyle w:val="Hipervnculo"/>
            <w:rFonts w:ascii="Arial" w:hAnsi="Arial" w:cs="Arial"/>
            <w:b/>
            <w:color w:val="auto"/>
            <w:u w:val="none"/>
          </w:rPr>
          <w:t>Reims</w:t>
        </w:r>
      </w:hyperlink>
      <w:r w:rsidRPr="00625F56">
        <w:rPr>
          <w:rFonts w:ascii="Arial" w:hAnsi="Arial" w:cs="Arial"/>
          <w:b/>
        </w:rPr>
        <w:t>, Francia. Los Aliados occidentales celebraron el «</w:t>
      </w:r>
      <w:hyperlink r:id="rId1286" w:tooltip="Día de la Victoria en Europa" w:history="1">
        <w:r w:rsidRPr="00625F56">
          <w:rPr>
            <w:rStyle w:val="Hipervnculo"/>
            <w:rFonts w:ascii="Arial" w:hAnsi="Arial" w:cs="Arial"/>
            <w:b/>
            <w:color w:val="auto"/>
            <w:u w:val="none"/>
          </w:rPr>
          <w:t>Día de la Victoria en Europa</w:t>
        </w:r>
      </w:hyperlink>
      <w:r w:rsidRPr="00625F56">
        <w:rPr>
          <w:rFonts w:ascii="Arial" w:hAnsi="Arial" w:cs="Arial"/>
          <w:b/>
        </w:rPr>
        <w:t xml:space="preserve">» el </w:t>
      </w:r>
      <w:hyperlink r:id="rId1287" w:tooltip="8 de mayo" w:history="1">
        <w:r w:rsidRPr="00625F56">
          <w:rPr>
            <w:rStyle w:val="Hipervnculo"/>
            <w:rFonts w:ascii="Arial" w:hAnsi="Arial" w:cs="Arial"/>
            <w:b/>
            <w:color w:val="auto"/>
            <w:u w:val="none"/>
          </w:rPr>
          <w:t>8 de mayo</w:t>
        </w:r>
      </w:hyperlink>
      <w:r w:rsidRPr="00625F56">
        <w:rPr>
          <w:rFonts w:ascii="Arial" w:hAnsi="Arial" w:cs="Arial"/>
          <w:b/>
        </w:rPr>
        <w:t xml:space="preserve">. </w:t>
      </w:r>
    </w:p>
    <w:p w:rsidR="00724F23" w:rsidRDefault="00724F23" w:rsidP="00625F56">
      <w:pPr>
        <w:pStyle w:val="Ttulo3"/>
        <w:ind w:left="-709" w:firstLine="709"/>
        <w:jc w:val="both"/>
        <w:rPr>
          <w:rStyle w:val="mw-headline"/>
          <w:rFonts w:ascii="Arial" w:hAnsi="Arial" w:cs="Arial"/>
          <w:color w:val="0070C0"/>
          <w:sz w:val="24"/>
          <w:szCs w:val="24"/>
        </w:rPr>
      </w:pPr>
      <w:r w:rsidRPr="00184055">
        <w:rPr>
          <w:rStyle w:val="mw-headline"/>
          <w:rFonts w:ascii="Arial" w:hAnsi="Arial" w:cs="Arial"/>
          <w:color w:val="0070C0"/>
          <w:sz w:val="24"/>
          <w:szCs w:val="24"/>
        </w:rPr>
        <w:t>La Guerra acaba en Asia</w:t>
      </w:r>
    </w:p>
    <w:p w:rsidR="00184055" w:rsidRPr="00184055" w:rsidRDefault="00184055" w:rsidP="005D3878">
      <w:pPr>
        <w:spacing w:after="0"/>
      </w:pPr>
      <w:r w:rsidRPr="00184055">
        <w:rPr>
          <w:noProof/>
          <w:lang w:eastAsia="es-ES"/>
        </w:rPr>
        <w:drawing>
          <wp:inline distT="0" distB="0" distL="0" distR="0">
            <wp:extent cx="1552575" cy="1853956"/>
            <wp:effectExtent l="19050" t="0" r="9525" b="0"/>
            <wp:docPr id="17" name="Imagen 51" descr="https://upload.wikimedia.org/wikipedia/commons/thumb/e/e0/Nagasakibomb.jpg/170px-Nagasakibomb.jpg">
              <a:hlinkClick xmlns:a="http://schemas.openxmlformats.org/drawingml/2006/main" r:id="rId1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upload.wikimedia.org/wikipedia/commons/thumb/e/e0/Nagasakibomb.jpg/170px-Nagasakibomb.jpg">
                      <a:hlinkClick r:id="rId1288"/>
                    </pic:cNvPr>
                    <pic:cNvPicPr>
                      <a:picLocks noChangeAspect="1" noChangeArrowheads="1"/>
                    </pic:cNvPicPr>
                  </pic:nvPicPr>
                  <pic:blipFill>
                    <a:blip r:embed="rId1289"/>
                    <a:srcRect/>
                    <a:stretch>
                      <a:fillRect/>
                    </a:stretch>
                  </pic:blipFill>
                  <pic:spPr bwMode="auto">
                    <a:xfrm>
                      <a:off x="0" y="0"/>
                      <a:ext cx="1557235" cy="1859520"/>
                    </a:xfrm>
                    <a:prstGeom prst="rect">
                      <a:avLst/>
                    </a:prstGeom>
                    <a:noFill/>
                    <a:ln w="9525">
                      <a:noFill/>
                      <a:miter lim="800000"/>
                      <a:headEnd/>
                      <a:tailEnd/>
                    </a:ln>
                  </pic:spPr>
                </pic:pic>
              </a:graphicData>
            </a:graphic>
          </wp:inline>
        </w:drawing>
      </w:r>
      <w:r>
        <w:rPr>
          <w:noProof/>
          <w:lang w:eastAsia="es-ES"/>
        </w:rPr>
        <w:drawing>
          <wp:inline distT="0" distB="0" distL="0" distR="0">
            <wp:extent cx="2371725" cy="1847025"/>
            <wp:effectExtent l="19050" t="0" r="9525" b="0"/>
            <wp:docPr id="18" name="Imagen 7" descr="Resultado de imagen de bomba ató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bomba atómica"/>
                    <pic:cNvPicPr>
                      <a:picLocks noChangeAspect="1" noChangeArrowheads="1"/>
                    </pic:cNvPicPr>
                  </pic:nvPicPr>
                  <pic:blipFill>
                    <a:blip r:embed="rId1290"/>
                    <a:srcRect/>
                    <a:stretch>
                      <a:fillRect/>
                    </a:stretch>
                  </pic:blipFill>
                  <pic:spPr bwMode="auto">
                    <a:xfrm>
                      <a:off x="0" y="0"/>
                      <a:ext cx="2373459" cy="1848375"/>
                    </a:xfrm>
                    <a:prstGeom prst="rect">
                      <a:avLst/>
                    </a:prstGeom>
                    <a:noFill/>
                    <a:ln w="9525">
                      <a:noFill/>
                      <a:miter lim="800000"/>
                      <a:headEnd/>
                      <a:tailEnd/>
                    </a:ln>
                  </pic:spPr>
                </pic:pic>
              </a:graphicData>
            </a:graphic>
          </wp:inline>
        </w:drawing>
      </w:r>
      <w:r>
        <w:rPr>
          <w:noProof/>
          <w:lang w:eastAsia="es-ES"/>
        </w:rPr>
        <w:drawing>
          <wp:inline distT="0" distB="0" distL="0" distR="0">
            <wp:extent cx="1924050" cy="1799324"/>
            <wp:effectExtent l="19050" t="0" r="0" b="0"/>
            <wp:docPr id="20" name="Imagen 10" descr="Resultado de imagen de bomba ató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bomba atómica"/>
                    <pic:cNvPicPr>
                      <a:picLocks noChangeAspect="1" noChangeArrowheads="1"/>
                    </pic:cNvPicPr>
                  </pic:nvPicPr>
                  <pic:blipFill>
                    <a:blip r:embed="rId1291"/>
                    <a:srcRect/>
                    <a:stretch>
                      <a:fillRect/>
                    </a:stretch>
                  </pic:blipFill>
                  <pic:spPr bwMode="auto">
                    <a:xfrm>
                      <a:off x="0" y="0"/>
                      <a:ext cx="1927306" cy="1802369"/>
                    </a:xfrm>
                    <a:prstGeom prst="rect">
                      <a:avLst/>
                    </a:prstGeom>
                    <a:noFill/>
                    <a:ln w="9525">
                      <a:noFill/>
                      <a:miter lim="800000"/>
                      <a:headEnd/>
                      <a:tailEnd/>
                    </a:ln>
                  </pic:spPr>
                </pic:pic>
              </a:graphicData>
            </a:graphic>
          </wp:inline>
        </w:drawing>
      </w:r>
    </w:p>
    <w:p w:rsidR="005D3878" w:rsidRDefault="005D3878" w:rsidP="005D3878">
      <w:pPr>
        <w:spacing w:after="0"/>
        <w:ind w:left="-709" w:firstLine="709"/>
        <w:jc w:val="center"/>
        <w:rPr>
          <w:rFonts w:ascii="Arial" w:hAnsi="Arial" w:cs="Arial"/>
          <w:b/>
          <w:color w:val="0070C0"/>
        </w:rPr>
      </w:pPr>
      <w:r w:rsidRPr="005D3878">
        <w:rPr>
          <w:rFonts w:ascii="Arial" w:hAnsi="Arial" w:cs="Arial"/>
          <w:b/>
          <w:color w:val="0070C0"/>
        </w:rPr>
        <w:t xml:space="preserve"> El </w:t>
      </w:r>
      <w:hyperlink r:id="rId1292" w:tooltip="Hongo nuclear" w:history="1">
        <w:r w:rsidRPr="005D3878">
          <w:rPr>
            <w:rStyle w:val="Hipervnculo"/>
            <w:rFonts w:ascii="Arial" w:hAnsi="Arial" w:cs="Arial"/>
            <w:b/>
            <w:color w:val="0070C0"/>
            <w:u w:val="none"/>
          </w:rPr>
          <w:t>hongo nuclear</w:t>
        </w:r>
      </w:hyperlink>
      <w:r w:rsidRPr="005D3878">
        <w:rPr>
          <w:rFonts w:ascii="Arial" w:hAnsi="Arial" w:cs="Arial"/>
          <w:b/>
          <w:color w:val="0070C0"/>
        </w:rPr>
        <w:t xml:space="preserve"> resultado de la explosión de la </w:t>
      </w:r>
      <w:hyperlink r:id="rId1293" w:tooltip="Bomba atómica" w:history="1">
        <w:r w:rsidRPr="005D3878">
          <w:rPr>
            <w:rStyle w:val="Hipervnculo"/>
            <w:rFonts w:ascii="Arial" w:hAnsi="Arial" w:cs="Arial"/>
            <w:b/>
            <w:color w:val="0070C0"/>
            <w:u w:val="none"/>
          </w:rPr>
          <w:t>bomba atómica</w:t>
        </w:r>
      </w:hyperlink>
    </w:p>
    <w:p w:rsidR="00724F23" w:rsidRPr="005D3878" w:rsidRDefault="005D3878" w:rsidP="005D3878">
      <w:pPr>
        <w:spacing w:after="0"/>
        <w:ind w:left="-709" w:firstLine="709"/>
        <w:jc w:val="center"/>
        <w:rPr>
          <w:rFonts w:ascii="Arial" w:hAnsi="Arial" w:cs="Arial"/>
          <w:b/>
          <w:color w:val="0070C0"/>
        </w:rPr>
      </w:pPr>
      <w:r w:rsidRPr="005D3878">
        <w:rPr>
          <w:rFonts w:ascii="Arial" w:hAnsi="Arial" w:cs="Arial"/>
          <w:b/>
          <w:color w:val="0070C0"/>
        </w:rPr>
        <w:t xml:space="preserve">conocida como </w:t>
      </w:r>
      <w:hyperlink r:id="rId1294" w:tooltip="Fat Man" w:history="1">
        <w:proofErr w:type="spellStart"/>
        <w:r w:rsidRPr="005D3878">
          <w:rPr>
            <w:rStyle w:val="Hipervnculo"/>
            <w:rFonts w:ascii="Arial" w:hAnsi="Arial" w:cs="Arial"/>
            <w:b/>
            <w:color w:val="0070C0"/>
            <w:u w:val="none"/>
          </w:rPr>
          <w:t>Fat</w:t>
        </w:r>
        <w:proofErr w:type="spellEnd"/>
        <w:r w:rsidRPr="005D3878">
          <w:rPr>
            <w:rStyle w:val="Hipervnculo"/>
            <w:rFonts w:ascii="Arial" w:hAnsi="Arial" w:cs="Arial"/>
            <w:b/>
            <w:color w:val="0070C0"/>
            <w:u w:val="none"/>
          </w:rPr>
          <w:t xml:space="preserve"> </w:t>
        </w:r>
        <w:proofErr w:type="spellStart"/>
        <w:r w:rsidRPr="005D3878">
          <w:rPr>
            <w:rStyle w:val="Hipervnculo"/>
            <w:rFonts w:ascii="Arial" w:hAnsi="Arial" w:cs="Arial"/>
            <w:b/>
            <w:color w:val="0070C0"/>
            <w:u w:val="none"/>
          </w:rPr>
          <w:t>Man</w:t>
        </w:r>
        <w:proofErr w:type="spellEnd"/>
      </w:hyperlink>
      <w:r w:rsidRPr="005D3878">
        <w:rPr>
          <w:rFonts w:ascii="Arial" w:hAnsi="Arial" w:cs="Arial"/>
          <w:b/>
          <w:color w:val="0070C0"/>
        </w:rPr>
        <w:t xml:space="preserve"> se </w:t>
      </w:r>
      <w:r>
        <w:rPr>
          <w:rFonts w:ascii="Arial" w:hAnsi="Arial" w:cs="Arial"/>
          <w:b/>
          <w:color w:val="0070C0"/>
        </w:rPr>
        <w:t>alza</w:t>
      </w:r>
      <w:r w:rsidRPr="005D3878">
        <w:rPr>
          <w:rFonts w:ascii="Arial" w:hAnsi="Arial" w:cs="Arial"/>
          <w:b/>
          <w:color w:val="0070C0"/>
        </w:rPr>
        <w:t xml:space="preserve"> 18 km sobre </w:t>
      </w:r>
      <w:hyperlink r:id="rId1295" w:tooltip="Nagasaki" w:history="1">
        <w:r w:rsidRPr="005D3878">
          <w:rPr>
            <w:rStyle w:val="Hipervnculo"/>
            <w:rFonts w:ascii="Arial" w:hAnsi="Arial" w:cs="Arial"/>
            <w:b/>
            <w:color w:val="0070C0"/>
            <w:u w:val="none"/>
          </w:rPr>
          <w:t>Nagasaki</w:t>
        </w:r>
      </w:hyperlink>
      <w:r w:rsidRPr="005D3878">
        <w:rPr>
          <w:rFonts w:ascii="Arial" w:hAnsi="Arial" w:cs="Arial"/>
          <w:b/>
          <w:color w:val="0070C0"/>
        </w:rPr>
        <w:t xml:space="preserve"> </w:t>
      </w:r>
      <w:r>
        <w:rPr>
          <w:rFonts w:ascii="Arial" w:hAnsi="Arial" w:cs="Arial"/>
          <w:b/>
          <w:color w:val="0070C0"/>
        </w:rPr>
        <w:t xml:space="preserve">en </w:t>
      </w:r>
      <w:r w:rsidRPr="005D3878">
        <w:rPr>
          <w:rFonts w:ascii="Arial" w:hAnsi="Arial" w:cs="Arial"/>
          <w:b/>
          <w:color w:val="0070C0"/>
        </w:rPr>
        <w:t xml:space="preserve">la </w:t>
      </w:r>
      <w:hyperlink r:id="rId1296" w:tooltip="Efectos de las armas nucleares" w:history="1">
        <w:r w:rsidRPr="005D3878">
          <w:rPr>
            <w:rStyle w:val="Hipervnculo"/>
            <w:rFonts w:ascii="Arial" w:hAnsi="Arial" w:cs="Arial"/>
            <w:b/>
            <w:color w:val="0070C0"/>
            <w:u w:val="none"/>
          </w:rPr>
          <w:t>explosión nuclear</w:t>
        </w:r>
      </w:hyperlink>
    </w:p>
    <w:p w:rsidR="00724F23" w:rsidRPr="00184055" w:rsidRDefault="00724F23" w:rsidP="001102F5">
      <w:pPr>
        <w:pStyle w:val="NormalWeb"/>
        <w:ind w:left="-709" w:firstLine="142"/>
        <w:jc w:val="both"/>
        <w:rPr>
          <w:rFonts w:ascii="Arial" w:hAnsi="Arial" w:cs="Arial"/>
          <w:b/>
        </w:rPr>
      </w:pPr>
      <w:r w:rsidRPr="00184055">
        <w:rPr>
          <w:rFonts w:ascii="Arial" w:hAnsi="Arial" w:cs="Arial"/>
          <w:b/>
        </w:rPr>
        <w:t xml:space="preserve">La última conferencia aliada de la Segunda Guerra Mundial fue celebrada en la ciudad de </w:t>
      </w:r>
      <w:hyperlink r:id="rId1297" w:tooltip="Potsdam" w:history="1">
        <w:r w:rsidRPr="00184055">
          <w:rPr>
            <w:rStyle w:val="Hipervnculo"/>
            <w:rFonts w:ascii="Arial" w:hAnsi="Arial" w:cs="Arial"/>
            <w:b/>
            <w:color w:val="auto"/>
            <w:u w:val="none"/>
          </w:rPr>
          <w:t>Potsdam</w:t>
        </w:r>
      </w:hyperlink>
      <w:r w:rsidRPr="00184055">
        <w:rPr>
          <w:rFonts w:ascii="Arial" w:hAnsi="Arial" w:cs="Arial"/>
          <w:b/>
        </w:rPr>
        <w:t xml:space="preserve">, cercana a Berlín, desde el </w:t>
      </w:r>
      <w:hyperlink r:id="rId1298" w:tooltip="17 de julio" w:history="1">
        <w:r w:rsidRPr="00184055">
          <w:rPr>
            <w:rStyle w:val="Hipervnculo"/>
            <w:rFonts w:ascii="Arial" w:hAnsi="Arial" w:cs="Arial"/>
            <w:b/>
            <w:color w:val="auto"/>
            <w:u w:val="none"/>
          </w:rPr>
          <w:t>17 de julio</w:t>
        </w:r>
      </w:hyperlink>
      <w:r w:rsidRPr="00184055">
        <w:rPr>
          <w:rFonts w:ascii="Arial" w:hAnsi="Arial" w:cs="Arial"/>
          <w:b/>
        </w:rPr>
        <w:t xml:space="preserve"> hasta el </w:t>
      </w:r>
      <w:hyperlink r:id="rId1299" w:tooltip="2 de agosto" w:history="1">
        <w:r w:rsidRPr="00184055">
          <w:rPr>
            <w:rStyle w:val="Hipervnculo"/>
            <w:rFonts w:ascii="Arial" w:hAnsi="Arial" w:cs="Arial"/>
            <w:b/>
            <w:color w:val="auto"/>
            <w:u w:val="none"/>
          </w:rPr>
          <w:t>2 de agosto</w:t>
        </w:r>
      </w:hyperlink>
      <w:r w:rsidRPr="00184055">
        <w:rPr>
          <w:rFonts w:ascii="Arial" w:hAnsi="Arial" w:cs="Arial"/>
          <w:b/>
        </w:rPr>
        <w:t xml:space="preserve">. Durante la </w:t>
      </w:r>
      <w:hyperlink r:id="rId1300" w:tooltip="Conferencia de Potsdam" w:history="1">
        <w:r w:rsidRPr="00184055">
          <w:rPr>
            <w:rStyle w:val="Hipervnculo"/>
            <w:rFonts w:ascii="Arial" w:hAnsi="Arial" w:cs="Arial"/>
            <w:b/>
            <w:color w:val="auto"/>
            <w:u w:val="none"/>
          </w:rPr>
          <w:t>Conferencia de Potsdam</w:t>
        </w:r>
      </w:hyperlink>
      <w:r w:rsidRPr="00184055">
        <w:rPr>
          <w:rFonts w:ascii="Arial" w:hAnsi="Arial" w:cs="Arial"/>
          <w:b/>
        </w:rPr>
        <w:t xml:space="preserve">, se alcanzaron acuerdos entre los Aliados sobre la política a llevar en la Alemania ocupada. También se lanzó un </w:t>
      </w:r>
      <w:proofErr w:type="spellStart"/>
      <w:r w:rsidRPr="00184055">
        <w:rPr>
          <w:rFonts w:ascii="Arial" w:hAnsi="Arial" w:cs="Arial"/>
          <w:b/>
        </w:rPr>
        <w:t>ultimatum</w:t>
      </w:r>
      <w:proofErr w:type="spellEnd"/>
      <w:r w:rsidRPr="00184055">
        <w:rPr>
          <w:rFonts w:ascii="Arial" w:hAnsi="Arial" w:cs="Arial"/>
          <w:b/>
        </w:rPr>
        <w:t xml:space="preserve"> a Japón pidiendo su </w:t>
      </w:r>
      <w:hyperlink r:id="rId1301" w:tooltip="Rendición incondicional" w:history="1">
        <w:r w:rsidRPr="00184055">
          <w:rPr>
            <w:rStyle w:val="Hipervnculo"/>
            <w:rFonts w:ascii="Arial" w:hAnsi="Arial" w:cs="Arial"/>
            <w:b/>
            <w:color w:val="auto"/>
            <w:u w:val="none"/>
          </w:rPr>
          <w:t>rendición incondicional</w:t>
        </w:r>
      </w:hyperlink>
      <w:r w:rsidRPr="00184055">
        <w:rPr>
          <w:rFonts w:ascii="Arial" w:hAnsi="Arial" w:cs="Arial"/>
          <w:b/>
        </w:rPr>
        <w:t>.</w:t>
      </w:r>
    </w:p>
    <w:p w:rsidR="00724F23" w:rsidRPr="00184055" w:rsidRDefault="00724F23" w:rsidP="001102F5">
      <w:pPr>
        <w:pStyle w:val="NormalWeb"/>
        <w:ind w:left="-709" w:firstLine="142"/>
        <w:jc w:val="both"/>
        <w:rPr>
          <w:rFonts w:ascii="Arial" w:hAnsi="Arial" w:cs="Arial"/>
          <w:b/>
        </w:rPr>
      </w:pPr>
      <w:r w:rsidRPr="00184055">
        <w:rPr>
          <w:rFonts w:ascii="Arial" w:hAnsi="Arial" w:cs="Arial"/>
          <w:b/>
        </w:rPr>
        <w:t xml:space="preserve">El presidente de los Estados Unidos </w:t>
      </w:r>
      <w:hyperlink r:id="rId1302" w:tooltip="Harry S. Truman" w:history="1">
        <w:r w:rsidRPr="00184055">
          <w:rPr>
            <w:rStyle w:val="Hipervnculo"/>
            <w:rFonts w:ascii="Arial" w:hAnsi="Arial" w:cs="Arial"/>
            <w:b/>
            <w:color w:val="auto"/>
            <w:u w:val="none"/>
          </w:rPr>
          <w:t>Harry Truman</w:t>
        </w:r>
      </w:hyperlink>
      <w:r w:rsidRPr="00184055">
        <w:rPr>
          <w:rFonts w:ascii="Arial" w:hAnsi="Arial" w:cs="Arial"/>
          <w:b/>
        </w:rPr>
        <w:t xml:space="preserve"> decidió usar la nueva </w:t>
      </w:r>
      <w:hyperlink r:id="rId1303" w:tooltip="Bomba atómica" w:history="1">
        <w:r w:rsidRPr="00184055">
          <w:rPr>
            <w:rStyle w:val="Hipervnculo"/>
            <w:rFonts w:ascii="Arial" w:hAnsi="Arial" w:cs="Arial"/>
            <w:b/>
            <w:color w:val="auto"/>
            <w:u w:val="none"/>
          </w:rPr>
          <w:t>arma atómica</w:t>
        </w:r>
      </w:hyperlink>
      <w:r w:rsidRPr="00184055">
        <w:rPr>
          <w:rFonts w:ascii="Arial" w:hAnsi="Arial" w:cs="Arial"/>
          <w:b/>
        </w:rPr>
        <w:t xml:space="preserve"> para acelerar el final de la guerra. La batalla de Okinawa había mostrado que una </w:t>
      </w:r>
      <w:hyperlink r:id="rId1304" w:tooltip="Operación Downfall" w:history="1">
        <w:r w:rsidRPr="00184055">
          <w:rPr>
            <w:rStyle w:val="Hipervnculo"/>
            <w:rFonts w:ascii="Arial" w:hAnsi="Arial" w:cs="Arial"/>
            <w:b/>
            <w:color w:val="auto"/>
            <w:u w:val="none"/>
          </w:rPr>
          <w:t>invasión</w:t>
        </w:r>
      </w:hyperlink>
      <w:r w:rsidRPr="00184055">
        <w:rPr>
          <w:rFonts w:ascii="Arial" w:hAnsi="Arial" w:cs="Arial"/>
          <w:b/>
        </w:rPr>
        <w:t xml:space="preserve"> en las islas de origen japonesas (planeada para noviembre) significaría un gran número de bajas estadounidenses. La estimación oficial que fue dada por la Secretaría de Guerra era de 1.4 millones de bajas aliadas, aunque algunos historiadores discuten si esto habría sido el caso o no. La invasión habría significado la muerte de millones de soldados japoneses y civiles, que estaban siendo entrenados como milicia.</w:t>
      </w:r>
    </w:p>
    <w:p w:rsidR="00724F23" w:rsidRPr="00184055" w:rsidRDefault="00724F23" w:rsidP="001102F5">
      <w:pPr>
        <w:pStyle w:val="NormalWeb"/>
        <w:ind w:left="-709" w:firstLine="142"/>
        <w:jc w:val="both"/>
        <w:rPr>
          <w:rFonts w:ascii="Arial" w:hAnsi="Arial" w:cs="Arial"/>
          <w:b/>
        </w:rPr>
      </w:pPr>
      <w:r w:rsidRPr="00184055">
        <w:rPr>
          <w:rFonts w:ascii="Arial" w:hAnsi="Arial" w:cs="Arial"/>
          <w:b/>
        </w:rPr>
        <w:t xml:space="preserve">El </w:t>
      </w:r>
      <w:hyperlink r:id="rId1305" w:tooltip="6 de agosto" w:history="1">
        <w:r w:rsidRPr="00184055">
          <w:rPr>
            <w:rStyle w:val="Hipervnculo"/>
            <w:rFonts w:ascii="Arial" w:hAnsi="Arial" w:cs="Arial"/>
            <w:b/>
            <w:color w:val="auto"/>
            <w:u w:val="none"/>
          </w:rPr>
          <w:t>6 de agosto</w:t>
        </w:r>
      </w:hyperlink>
      <w:r w:rsidRPr="00184055">
        <w:rPr>
          <w:rFonts w:ascii="Arial" w:hAnsi="Arial" w:cs="Arial"/>
          <w:b/>
        </w:rPr>
        <w:t xml:space="preserve"> de </w:t>
      </w:r>
      <w:hyperlink r:id="rId1306" w:tooltip="1945" w:history="1">
        <w:r w:rsidRPr="00184055">
          <w:rPr>
            <w:rStyle w:val="Hipervnculo"/>
            <w:rFonts w:ascii="Arial" w:hAnsi="Arial" w:cs="Arial"/>
            <w:b/>
            <w:color w:val="auto"/>
            <w:u w:val="none"/>
          </w:rPr>
          <w:t>1945</w:t>
        </w:r>
      </w:hyperlink>
      <w:r w:rsidRPr="00184055">
        <w:rPr>
          <w:rFonts w:ascii="Arial" w:hAnsi="Arial" w:cs="Arial"/>
          <w:b/>
        </w:rPr>
        <w:t xml:space="preserve">, un </w:t>
      </w:r>
      <w:hyperlink r:id="rId1307" w:tooltip="B-29 Superfortress" w:history="1">
        <w:r w:rsidRPr="00184055">
          <w:rPr>
            <w:rStyle w:val="Hipervnculo"/>
            <w:rFonts w:ascii="Arial" w:hAnsi="Arial" w:cs="Arial"/>
            <w:b/>
            <w:color w:val="auto"/>
            <w:u w:val="none"/>
          </w:rPr>
          <w:t xml:space="preserve">B-29 </w:t>
        </w:r>
        <w:proofErr w:type="spellStart"/>
        <w:r w:rsidRPr="00184055">
          <w:rPr>
            <w:rStyle w:val="Hipervnculo"/>
            <w:rFonts w:ascii="Arial" w:hAnsi="Arial" w:cs="Arial"/>
            <w:b/>
            <w:color w:val="auto"/>
            <w:u w:val="none"/>
          </w:rPr>
          <w:t>Superfortress</w:t>
        </w:r>
        <w:proofErr w:type="spellEnd"/>
      </w:hyperlink>
      <w:r w:rsidRPr="00184055">
        <w:rPr>
          <w:rFonts w:ascii="Arial" w:hAnsi="Arial" w:cs="Arial"/>
          <w:b/>
        </w:rPr>
        <w:t xml:space="preserve">, el </w:t>
      </w:r>
      <w:hyperlink r:id="rId1308" w:tooltip="Enola Gay" w:history="1">
        <w:proofErr w:type="spellStart"/>
        <w:r w:rsidRPr="00184055">
          <w:rPr>
            <w:rStyle w:val="Hipervnculo"/>
            <w:rFonts w:ascii="Arial" w:hAnsi="Arial" w:cs="Arial"/>
            <w:b/>
            <w:color w:val="auto"/>
            <w:u w:val="none"/>
          </w:rPr>
          <w:t>Enola</w:t>
        </w:r>
        <w:proofErr w:type="spellEnd"/>
        <w:r w:rsidRPr="00184055">
          <w:rPr>
            <w:rStyle w:val="Hipervnculo"/>
            <w:rFonts w:ascii="Arial" w:hAnsi="Arial" w:cs="Arial"/>
            <w:b/>
            <w:color w:val="auto"/>
            <w:u w:val="none"/>
          </w:rPr>
          <w:t xml:space="preserve"> Gay</w:t>
        </w:r>
      </w:hyperlink>
      <w:r w:rsidRPr="00184055">
        <w:rPr>
          <w:rFonts w:ascii="Arial" w:hAnsi="Arial" w:cs="Arial"/>
          <w:b/>
        </w:rPr>
        <w:t xml:space="preserve">, lanzó una </w:t>
      </w:r>
      <w:hyperlink r:id="rId1309" w:tooltip="Bomba atómica" w:history="1">
        <w:r w:rsidRPr="00184055">
          <w:rPr>
            <w:rStyle w:val="Hipervnculo"/>
            <w:rFonts w:ascii="Arial" w:hAnsi="Arial" w:cs="Arial"/>
            <w:b/>
            <w:color w:val="auto"/>
            <w:u w:val="none"/>
          </w:rPr>
          <w:t>bomba atómica</w:t>
        </w:r>
      </w:hyperlink>
      <w:r w:rsidRPr="00184055">
        <w:rPr>
          <w:rFonts w:ascii="Arial" w:hAnsi="Arial" w:cs="Arial"/>
          <w:b/>
        </w:rPr>
        <w:t xml:space="preserve"> apodada </w:t>
      </w:r>
      <w:hyperlink r:id="rId1310" w:tooltip="Little Boy" w:history="1">
        <w:r w:rsidRPr="00184055">
          <w:rPr>
            <w:rStyle w:val="Hipervnculo"/>
            <w:rFonts w:ascii="Arial" w:hAnsi="Arial" w:cs="Arial"/>
            <w:b/>
            <w:color w:val="auto"/>
            <w:u w:val="none"/>
          </w:rPr>
          <w:t xml:space="preserve">Little </w:t>
        </w:r>
        <w:proofErr w:type="spellStart"/>
        <w:r w:rsidRPr="00184055">
          <w:rPr>
            <w:rStyle w:val="Hipervnculo"/>
            <w:rFonts w:ascii="Arial" w:hAnsi="Arial" w:cs="Arial"/>
            <w:b/>
            <w:color w:val="auto"/>
            <w:u w:val="none"/>
          </w:rPr>
          <w:t>Boy</w:t>
        </w:r>
        <w:proofErr w:type="spellEnd"/>
      </w:hyperlink>
      <w:r w:rsidRPr="00184055">
        <w:rPr>
          <w:rFonts w:ascii="Arial" w:hAnsi="Arial" w:cs="Arial"/>
          <w:b/>
        </w:rPr>
        <w:t xml:space="preserve"> sobre </w:t>
      </w:r>
      <w:hyperlink r:id="rId1311" w:tooltip="Hiroshima" w:history="1">
        <w:r w:rsidRPr="00184055">
          <w:rPr>
            <w:rStyle w:val="Hipervnculo"/>
            <w:rFonts w:ascii="Arial" w:hAnsi="Arial" w:cs="Arial"/>
            <w:b/>
            <w:color w:val="auto"/>
            <w:u w:val="none"/>
          </w:rPr>
          <w:t>Hiroshima</w:t>
        </w:r>
      </w:hyperlink>
      <w:r w:rsidRPr="00184055">
        <w:rPr>
          <w:rFonts w:ascii="Arial" w:hAnsi="Arial" w:cs="Arial"/>
          <w:b/>
        </w:rPr>
        <w:t xml:space="preserve">, destruyendo la ciudad. El </w:t>
      </w:r>
      <w:hyperlink r:id="rId1312" w:tooltip="9 de agosto" w:history="1">
        <w:r w:rsidRPr="00184055">
          <w:rPr>
            <w:rStyle w:val="Hipervnculo"/>
            <w:rFonts w:ascii="Arial" w:hAnsi="Arial" w:cs="Arial"/>
            <w:b/>
            <w:color w:val="auto"/>
            <w:u w:val="none"/>
          </w:rPr>
          <w:t>9 de agosto</w:t>
        </w:r>
      </w:hyperlink>
      <w:r w:rsidRPr="00184055">
        <w:rPr>
          <w:rFonts w:ascii="Arial" w:hAnsi="Arial" w:cs="Arial"/>
          <w:b/>
        </w:rPr>
        <w:t xml:space="preserve">, un B-29 llamado </w:t>
      </w:r>
      <w:hyperlink r:id="rId1313" w:tooltip="Bockscar" w:history="1">
        <w:proofErr w:type="spellStart"/>
        <w:r w:rsidRPr="00184055">
          <w:rPr>
            <w:rStyle w:val="Hipervnculo"/>
            <w:rFonts w:ascii="Arial" w:hAnsi="Arial" w:cs="Arial"/>
            <w:b/>
            <w:color w:val="auto"/>
            <w:u w:val="none"/>
          </w:rPr>
          <w:t>Bockscar</w:t>
        </w:r>
        <w:proofErr w:type="spellEnd"/>
      </w:hyperlink>
      <w:r w:rsidRPr="00184055">
        <w:rPr>
          <w:rFonts w:ascii="Arial" w:hAnsi="Arial" w:cs="Arial"/>
          <w:b/>
        </w:rPr>
        <w:t xml:space="preserve"> lanzó la segunda bomba atómica, apodada </w:t>
      </w:r>
      <w:hyperlink r:id="rId1314" w:tooltip="Fat Man" w:history="1">
        <w:proofErr w:type="spellStart"/>
        <w:r w:rsidRPr="00184055">
          <w:rPr>
            <w:rStyle w:val="Hipervnculo"/>
            <w:rFonts w:ascii="Arial" w:hAnsi="Arial" w:cs="Arial"/>
            <w:b/>
            <w:color w:val="auto"/>
            <w:u w:val="none"/>
          </w:rPr>
          <w:t>Fat</w:t>
        </w:r>
        <w:proofErr w:type="spellEnd"/>
        <w:r w:rsidRPr="00184055">
          <w:rPr>
            <w:rStyle w:val="Hipervnculo"/>
            <w:rFonts w:ascii="Arial" w:hAnsi="Arial" w:cs="Arial"/>
            <w:b/>
            <w:color w:val="auto"/>
            <w:u w:val="none"/>
          </w:rPr>
          <w:t xml:space="preserve"> </w:t>
        </w:r>
        <w:proofErr w:type="spellStart"/>
        <w:r w:rsidRPr="00184055">
          <w:rPr>
            <w:rStyle w:val="Hipervnculo"/>
            <w:rFonts w:ascii="Arial" w:hAnsi="Arial" w:cs="Arial"/>
            <w:b/>
            <w:color w:val="auto"/>
            <w:u w:val="none"/>
          </w:rPr>
          <w:t>Man</w:t>
        </w:r>
        <w:proofErr w:type="spellEnd"/>
      </w:hyperlink>
      <w:r w:rsidRPr="00184055">
        <w:rPr>
          <w:rFonts w:ascii="Arial" w:hAnsi="Arial" w:cs="Arial"/>
          <w:b/>
        </w:rPr>
        <w:t xml:space="preserve">, sobre la ciudad portuaria de </w:t>
      </w:r>
      <w:hyperlink r:id="rId1315" w:tooltip="Nagasaki" w:history="1">
        <w:r w:rsidRPr="00184055">
          <w:rPr>
            <w:rStyle w:val="Hipervnculo"/>
            <w:rFonts w:ascii="Arial" w:hAnsi="Arial" w:cs="Arial"/>
            <w:b/>
            <w:color w:val="auto"/>
            <w:u w:val="none"/>
          </w:rPr>
          <w:t>Nagasaki</w:t>
        </w:r>
      </w:hyperlink>
      <w:r w:rsidRPr="00184055">
        <w:rPr>
          <w:rFonts w:ascii="Arial" w:hAnsi="Arial" w:cs="Arial"/>
          <w:b/>
        </w:rPr>
        <w:t>.</w:t>
      </w:r>
    </w:p>
    <w:p w:rsidR="00724F23" w:rsidRPr="00184055" w:rsidRDefault="00724F23" w:rsidP="001102F5">
      <w:pPr>
        <w:pStyle w:val="NormalWeb"/>
        <w:ind w:left="-709" w:firstLine="142"/>
        <w:jc w:val="both"/>
        <w:rPr>
          <w:rFonts w:ascii="Arial" w:hAnsi="Arial" w:cs="Arial"/>
          <w:b/>
        </w:rPr>
      </w:pPr>
      <w:r w:rsidRPr="00184055">
        <w:rPr>
          <w:rFonts w:ascii="Arial" w:hAnsi="Arial" w:cs="Arial"/>
          <w:b/>
        </w:rPr>
        <w:lastRenderedPageBreak/>
        <w:t xml:space="preserve">El </w:t>
      </w:r>
      <w:hyperlink r:id="rId1316" w:tooltip="8 de agosto" w:history="1">
        <w:r w:rsidRPr="00184055">
          <w:rPr>
            <w:rStyle w:val="Hipervnculo"/>
            <w:rFonts w:ascii="Arial" w:hAnsi="Arial" w:cs="Arial"/>
            <w:b/>
            <w:color w:val="auto"/>
            <w:u w:val="none"/>
          </w:rPr>
          <w:t>8 de agosto</w:t>
        </w:r>
      </w:hyperlink>
      <w:r w:rsidRPr="00184055">
        <w:rPr>
          <w:rFonts w:ascii="Arial" w:hAnsi="Arial" w:cs="Arial"/>
          <w:b/>
        </w:rPr>
        <w:t xml:space="preserve">, dos días después que se hubiese lanzado la bomba atómica sobre Hiroshima, la Unión Soviética, habiendo denunciado su </w:t>
      </w:r>
      <w:hyperlink r:id="rId1317" w:tooltip="Pacto de Neutralidad" w:history="1">
        <w:r w:rsidRPr="00184055">
          <w:rPr>
            <w:rStyle w:val="Hipervnculo"/>
            <w:rFonts w:ascii="Arial" w:hAnsi="Arial" w:cs="Arial"/>
            <w:b/>
            <w:color w:val="auto"/>
            <w:u w:val="none"/>
          </w:rPr>
          <w:t>pacto de no agresión</w:t>
        </w:r>
      </w:hyperlink>
      <w:r w:rsidRPr="00184055">
        <w:rPr>
          <w:rFonts w:ascii="Arial" w:hAnsi="Arial" w:cs="Arial"/>
          <w:b/>
        </w:rPr>
        <w:t xml:space="preserve"> con Japón en abril, atacó a los japoneses en Manchuria, cumpliendo su promesa hecha en </w:t>
      </w:r>
      <w:proofErr w:type="spellStart"/>
      <w:r w:rsidRPr="00184055">
        <w:rPr>
          <w:rFonts w:ascii="Arial" w:hAnsi="Arial" w:cs="Arial"/>
          <w:b/>
        </w:rPr>
        <w:t>Yalta</w:t>
      </w:r>
      <w:proofErr w:type="spellEnd"/>
      <w:r w:rsidRPr="00184055">
        <w:rPr>
          <w:rFonts w:ascii="Arial" w:hAnsi="Arial" w:cs="Arial"/>
          <w:b/>
        </w:rPr>
        <w:t xml:space="preserve"> de atacar a los Japoneses tres meses después de que hubiese acabado la </w:t>
      </w:r>
      <w:hyperlink r:id="rId1318" w:tooltip="Día de la Victoria en Europa" w:history="1">
        <w:r w:rsidRPr="00184055">
          <w:rPr>
            <w:rStyle w:val="Hipervnculo"/>
            <w:rFonts w:ascii="Arial" w:hAnsi="Arial" w:cs="Arial"/>
            <w:b/>
            <w:color w:val="auto"/>
            <w:u w:val="none"/>
          </w:rPr>
          <w:t>guerra en Europa</w:t>
        </w:r>
      </w:hyperlink>
      <w:r w:rsidRPr="00184055">
        <w:rPr>
          <w:rFonts w:ascii="Arial" w:hAnsi="Arial" w:cs="Arial"/>
          <w:b/>
        </w:rPr>
        <w:t xml:space="preserve">. El ataque fue hecho por tres grupos de ejército soviéticos. En menos de dos semanas, el ejército japonés en Manchuria, que consistía en aproximadamente un millón de hombres, había sido destruido por los soviéticos. El Ejército Rojo se movió hacia </w:t>
      </w:r>
      <w:hyperlink r:id="rId1319" w:tooltip="Corea del Norte" w:history="1">
        <w:r w:rsidRPr="00184055">
          <w:rPr>
            <w:rStyle w:val="Hipervnculo"/>
            <w:rFonts w:ascii="Arial" w:hAnsi="Arial" w:cs="Arial"/>
            <w:b/>
            <w:color w:val="auto"/>
            <w:u w:val="none"/>
          </w:rPr>
          <w:t>Corea del Norte</w:t>
        </w:r>
      </w:hyperlink>
      <w:r w:rsidRPr="00184055">
        <w:rPr>
          <w:rFonts w:ascii="Arial" w:hAnsi="Arial" w:cs="Arial"/>
          <w:b/>
        </w:rPr>
        <w:t xml:space="preserve"> el </w:t>
      </w:r>
      <w:hyperlink r:id="rId1320" w:tooltip="18 de agosto" w:history="1">
        <w:r w:rsidRPr="00184055">
          <w:rPr>
            <w:rStyle w:val="Hipervnculo"/>
            <w:rFonts w:ascii="Arial" w:hAnsi="Arial" w:cs="Arial"/>
            <w:b/>
            <w:color w:val="auto"/>
            <w:u w:val="none"/>
          </w:rPr>
          <w:t>18 de agosto</w:t>
        </w:r>
      </w:hyperlink>
      <w:r w:rsidRPr="00184055">
        <w:rPr>
          <w:rFonts w:ascii="Arial" w:hAnsi="Arial" w:cs="Arial"/>
          <w:b/>
        </w:rPr>
        <w:t xml:space="preserve">. Corea fue seguidamente dividida en el </w:t>
      </w:r>
      <w:hyperlink r:id="rId1321" w:tooltip="Paralelo 38" w:history="1">
        <w:r w:rsidRPr="00184055">
          <w:rPr>
            <w:rStyle w:val="Hipervnculo"/>
            <w:rFonts w:ascii="Arial" w:hAnsi="Arial" w:cs="Arial"/>
            <w:b/>
            <w:color w:val="auto"/>
            <w:u w:val="none"/>
          </w:rPr>
          <w:t>paralelo 38</w:t>
        </w:r>
      </w:hyperlink>
      <w:r w:rsidRPr="00184055">
        <w:rPr>
          <w:rFonts w:ascii="Arial" w:hAnsi="Arial" w:cs="Arial"/>
          <w:b/>
        </w:rPr>
        <w:t xml:space="preserve"> en las zonas soviética y estadounidense.</w:t>
      </w:r>
    </w:p>
    <w:p w:rsidR="00724F23" w:rsidRPr="00184055" w:rsidRDefault="00724F23" w:rsidP="001102F5">
      <w:pPr>
        <w:pStyle w:val="NormalWeb"/>
        <w:ind w:left="-709" w:firstLine="142"/>
        <w:jc w:val="both"/>
        <w:rPr>
          <w:rFonts w:ascii="Arial" w:hAnsi="Arial" w:cs="Arial"/>
          <w:b/>
        </w:rPr>
      </w:pPr>
      <w:r w:rsidRPr="00184055">
        <w:rPr>
          <w:rFonts w:ascii="Arial" w:hAnsi="Arial" w:cs="Arial"/>
          <w:b/>
        </w:rPr>
        <w:t xml:space="preserve">El uso estadounidenses de las armas atómicas contra Japón y la invasión soviética del </w:t>
      </w:r>
      <w:proofErr w:type="spellStart"/>
      <w:r w:rsidRPr="00184055">
        <w:rPr>
          <w:rFonts w:ascii="Arial" w:hAnsi="Arial" w:cs="Arial"/>
          <w:b/>
        </w:rPr>
        <w:t>Manchukuo</w:t>
      </w:r>
      <w:proofErr w:type="spellEnd"/>
      <w:r w:rsidRPr="00184055">
        <w:rPr>
          <w:rFonts w:ascii="Arial" w:hAnsi="Arial" w:cs="Arial"/>
          <w:b/>
        </w:rPr>
        <w:t xml:space="preserve">, hicieron que </w:t>
      </w:r>
      <w:hyperlink r:id="rId1322" w:tooltip="Hirohito" w:history="1">
        <w:r w:rsidRPr="00184055">
          <w:rPr>
            <w:rStyle w:val="Hipervnculo"/>
            <w:rFonts w:ascii="Arial" w:hAnsi="Arial" w:cs="Arial"/>
            <w:b/>
            <w:color w:val="auto"/>
            <w:u w:val="none"/>
          </w:rPr>
          <w:t>Hirohito</w:t>
        </w:r>
      </w:hyperlink>
      <w:r w:rsidRPr="00184055">
        <w:rPr>
          <w:rFonts w:ascii="Arial" w:hAnsi="Arial" w:cs="Arial"/>
          <w:b/>
        </w:rPr>
        <w:t xml:space="preserve"> se apresurase a puentear al gobierno existente e interviniese para finalizar la guerra. En su alocución radiofónica a la nación, el Emperador no mencionó la entrada de la Unión Soviética en la guerra, pero en su «reescritura a los soldados y marineros» del 17 de agosto, ordenándoles el </w:t>
      </w:r>
      <w:hyperlink r:id="rId1323" w:tooltip="Alto el fuego" w:history="1">
        <w:r w:rsidRPr="00184055">
          <w:rPr>
            <w:rStyle w:val="Hipervnculo"/>
            <w:rFonts w:ascii="Arial" w:hAnsi="Arial" w:cs="Arial"/>
            <w:b/>
            <w:color w:val="auto"/>
            <w:u w:val="none"/>
          </w:rPr>
          <w:t>alto el fuego</w:t>
        </w:r>
      </w:hyperlink>
      <w:r w:rsidRPr="00184055">
        <w:rPr>
          <w:rFonts w:ascii="Arial" w:hAnsi="Arial" w:cs="Arial"/>
          <w:b/>
        </w:rPr>
        <w:t xml:space="preserve"> y entregar las armas, acentuó la relación entre la entrada de los soviéticos en la guerra y su decisión de rendirse, omitiendo cualquier mención a las bombas atómicas.</w:t>
      </w:r>
    </w:p>
    <w:p w:rsidR="00724F23" w:rsidRDefault="00724F23" w:rsidP="001102F5">
      <w:pPr>
        <w:pStyle w:val="NormalWeb"/>
        <w:ind w:left="-709" w:firstLine="142"/>
        <w:jc w:val="both"/>
        <w:rPr>
          <w:rFonts w:ascii="Arial" w:hAnsi="Arial" w:cs="Arial"/>
          <w:b/>
        </w:rPr>
      </w:pPr>
      <w:r w:rsidRPr="00184055">
        <w:rPr>
          <w:rFonts w:ascii="Arial" w:hAnsi="Arial" w:cs="Arial"/>
          <w:b/>
        </w:rPr>
        <w:t xml:space="preserve">Los </w:t>
      </w:r>
      <w:hyperlink r:id="rId1324" w:tooltip="Rendición de Japón" w:history="1">
        <w:r w:rsidRPr="00184055">
          <w:rPr>
            <w:rStyle w:val="Hipervnculo"/>
            <w:rFonts w:ascii="Arial" w:hAnsi="Arial" w:cs="Arial"/>
            <w:b/>
            <w:color w:val="auto"/>
            <w:u w:val="none"/>
          </w:rPr>
          <w:t>japoneses se rindieron</w:t>
        </w:r>
      </w:hyperlink>
      <w:r w:rsidRPr="00184055">
        <w:rPr>
          <w:rFonts w:ascii="Arial" w:hAnsi="Arial" w:cs="Arial"/>
          <w:b/>
        </w:rPr>
        <w:t xml:space="preserve"> el </w:t>
      </w:r>
      <w:hyperlink r:id="rId1325" w:tooltip="14 de agosto" w:history="1">
        <w:r w:rsidRPr="00184055">
          <w:rPr>
            <w:rStyle w:val="Hipervnculo"/>
            <w:rFonts w:ascii="Arial" w:hAnsi="Arial" w:cs="Arial"/>
            <w:b/>
            <w:color w:val="auto"/>
            <w:u w:val="none"/>
          </w:rPr>
          <w:t>14 de agosto</w:t>
        </w:r>
      </w:hyperlink>
      <w:r w:rsidRPr="00184055">
        <w:rPr>
          <w:rFonts w:ascii="Arial" w:hAnsi="Arial" w:cs="Arial"/>
          <w:b/>
        </w:rPr>
        <w:t xml:space="preserve"> de </w:t>
      </w:r>
      <w:hyperlink r:id="rId1326" w:tooltip="1945" w:history="1">
        <w:r w:rsidRPr="00184055">
          <w:rPr>
            <w:rStyle w:val="Hipervnculo"/>
            <w:rFonts w:ascii="Arial" w:hAnsi="Arial" w:cs="Arial"/>
            <w:b/>
            <w:color w:val="auto"/>
            <w:u w:val="none"/>
          </w:rPr>
          <w:t>1945</w:t>
        </w:r>
      </w:hyperlink>
      <w:r w:rsidRPr="00184055">
        <w:rPr>
          <w:rFonts w:ascii="Arial" w:hAnsi="Arial" w:cs="Arial"/>
          <w:b/>
        </w:rPr>
        <w:t xml:space="preserve">, o el </w:t>
      </w:r>
      <w:hyperlink r:id="rId1327" w:tooltip="Día de la Victoria sobre Japón" w:history="1">
        <w:r w:rsidRPr="00184055">
          <w:rPr>
            <w:rStyle w:val="Hipervnculo"/>
            <w:rFonts w:ascii="Arial" w:hAnsi="Arial" w:cs="Arial"/>
            <w:b/>
            <w:color w:val="auto"/>
            <w:u w:val="none"/>
          </w:rPr>
          <w:t>Día de la Victoria sobre Japón</w:t>
        </w:r>
      </w:hyperlink>
      <w:r w:rsidRPr="00184055">
        <w:rPr>
          <w:rFonts w:ascii="Arial" w:hAnsi="Arial" w:cs="Arial"/>
          <w:b/>
        </w:rPr>
        <w:t xml:space="preserve">, firmando el </w:t>
      </w:r>
      <w:hyperlink r:id="rId1328" w:tooltip="Instrumento Japonés de Rendición (aún no redactado)" w:history="1">
        <w:r w:rsidRPr="00184055">
          <w:rPr>
            <w:rStyle w:val="Hipervnculo"/>
            <w:rFonts w:ascii="Arial" w:hAnsi="Arial" w:cs="Arial"/>
            <w:b/>
            <w:color w:val="auto"/>
            <w:u w:val="none"/>
          </w:rPr>
          <w:t>Instrumento Japonés de Rendición</w:t>
        </w:r>
      </w:hyperlink>
      <w:r w:rsidRPr="00184055">
        <w:rPr>
          <w:rFonts w:ascii="Arial" w:hAnsi="Arial" w:cs="Arial"/>
          <w:b/>
        </w:rPr>
        <w:t xml:space="preserve"> el 2 de septiembre. Las tropas japonesas en China se rindieron formalmente el </w:t>
      </w:r>
      <w:hyperlink r:id="rId1329" w:tooltip="9 de septiembre" w:history="1">
        <w:r w:rsidRPr="00184055">
          <w:rPr>
            <w:rStyle w:val="Hipervnculo"/>
            <w:rFonts w:ascii="Arial" w:hAnsi="Arial" w:cs="Arial"/>
            <w:b/>
            <w:color w:val="auto"/>
            <w:u w:val="none"/>
          </w:rPr>
          <w:t>9 de septiembre</w:t>
        </w:r>
      </w:hyperlink>
      <w:r w:rsidRPr="00184055">
        <w:rPr>
          <w:rFonts w:ascii="Arial" w:hAnsi="Arial" w:cs="Arial"/>
          <w:b/>
        </w:rPr>
        <w:t xml:space="preserve"> de </w:t>
      </w:r>
      <w:hyperlink r:id="rId1330" w:tooltip="1945" w:history="1">
        <w:r w:rsidRPr="00184055">
          <w:rPr>
            <w:rStyle w:val="Hipervnculo"/>
            <w:rFonts w:ascii="Arial" w:hAnsi="Arial" w:cs="Arial"/>
            <w:b/>
            <w:color w:val="auto"/>
            <w:u w:val="none"/>
          </w:rPr>
          <w:t>1945</w:t>
        </w:r>
      </w:hyperlink>
      <w:r w:rsidRPr="00184055">
        <w:rPr>
          <w:rFonts w:ascii="Arial" w:hAnsi="Arial" w:cs="Arial"/>
          <w:b/>
        </w:rPr>
        <w:t>.</w:t>
      </w:r>
    </w:p>
    <w:p w:rsidR="0001116C" w:rsidRPr="0001116C" w:rsidRDefault="0001116C" w:rsidP="0001116C">
      <w:pPr>
        <w:pStyle w:val="NormalWeb"/>
        <w:ind w:left="-709" w:firstLine="142"/>
        <w:jc w:val="center"/>
        <w:rPr>
          <w:rFonts w:ascii="Arial" w:hAnsi="Arial" w:cs="Arial"/>
          <w:b/>
          <w:color w:val="FF0000"/>
          <w:sz w:val="32"/>
          <w:szCs w:val="32"/>
        </w:rPr>
      </w:pPr>
      <w:r w:rsidRPr="0001116C">
        <w:rPr>
          <w:rFonts w:ascii="Arial" w:hAnsi="Arial" w:cs="Arial"/>
          <w:b/>
          <w:color w:val="FF0000"/>
          <w:sz w:val="32"/>
          <w:szCs w:val="32"/>
        </w:rPr>
        <w:t>¿Y la Providencia ante una guerra tan espantosa?</w:t>
      </w:r>
    </w:p>
    <w:p w:rsidR="0001116C" w:rsidRDefault="005D3878" w:rsidP="001403B7">
      <w:pPr>
        <w:spacing w:after="0" w:line="240" w:lineRule="auto"/>
        <w:ind w:left="-851"/>
        <w:jc w:val="both"/>
        <w:rPr>
          <w:rFonts w:ascii="Arial" w:hAnsi="Arial" w:cs="Arial"/>
          <w:b/>
          <w:color w:val="00B050"/>
          <w:sz w:val="24"/>
          <w:szCs w:val="24"/>
        </w:rPr>
      </w:pPr>
      <w:r w:rsidRPr="0001116C">
        <w:rPr>
          <w:rFonts w:ascii="Arial" w:hAnsi="Arial" w:cs="Arial"/>
          <w:b/>
          <w:color w:val="00B050"/>
          <w:sz w:val="24"/>
          <w:szCs w:val="24"/>
        </w:rPr>
        <w:t xml:space="preserve">   </w:t>
      </w:r>
      <w:r w:rsidR="009859BA">
        <w:rPr>
          <w:rFonts w:ascii="Arial" w:hAnsi="Arial" w:cs="Arial"/>
          <w:b/>
          <w:color w:val="00B050"/>
          <w:sz w:val="24"/>
          <w:szCs w:val="24"/>
        </w:rPr>
        <w:t xml:space="preserve">   Repasando los a</w:t>
      </w:r>
      <w:r w:rsidR="0001116C" w:rsidRPr="0001116C">
        <w:rPr>
          <w:rFonts w:ascii="Arial" w:hAnsi="Arial" w:cs="Arial"/>
          <w:b/>
          <w:color w:val="00B050"/>
          <w:sz w:val="24"/>
          <w:szCs w:val="24"/>
        </w:rPr>
        <w:t>c</w:t>
      </w:r>
      <w:r w:rsidR="009859BA">
        <w:rPr>
          <w:rFonts w:ascii="Arial" w:hAnsi="Arial" w:cs="Arial"/>
          <w:b/>
          <w:color w:val="00B050"/>
          <w:sz w:val="24"/>
          <w:szCs w:val="24"/>
        </w:rPr>
        <w:t>o</w:t>
      </w:r>
      <w:r w:rsidR="0001116C" w:rsidRPr="0001116C">
        <w:rPr>
          <w:rFonts w:ascii="Arial" w:hAnsi="Arial" w:cs="Arial"/>
          <w:b/>
          <w:color w:val="00B050"/>
          <w:sz w:val="24"/>
          <w:szCs w:val="24"/>
        </w:rPr>
        <w:t>ntecimientos sangriento</w:t>
      </w:r>
      <w:r w:rsidR="009859BA">
        <w:rPr>
          <w:rFonts w:ascii="Arial" w:hAnsi="Arial" w:cs="Arial"/>
          <w:b/>
          <w:color w:val="00B050"/>
          <w:sz w:val="24"/>
          <w:szCs w:val="24"/>
        </w:rPr>
        <w:t>s</w:t>
      </w:r>
      <w:r w:rsidR="0001116C" w:rsidRPr="0001116C">
        <w:rPr>
          <w:rFonts w:ascii="Arial" w:hAnsi="Arial" w:cs="Arial"/>
          <w:b/>
          <w:color w:val="00B050"/>
          <w:sz w:val="24"/>
          <w:szCs w:val="24"/>
        </w:rPr>
        <w:t xml:space="preserve"> y masivos de la más gr</w:t>
      </w:r>
      <w:r w:rsidR="009859BA">
        <w:rPr>
          <w:rFonts w:ascii="Arial" w:hAnsi="Arial" w:cs="Arial"/>
          <w:b/>
          <w:color w:val="00B050"/>
          <w:sz w:val="24"/>
          <w:szCs w:val="24"/>
        </w:rPr>
        <w:t>a</w:t>
      </w:r>
      <w:r w:rsidR="0001116C" w:rsidRPr="0001116C">
        <w:rPr>
          <w:rFonts w:ascii="Arial" w:hAnsi="Arial" w:cs="Arial"/>
          <w:b/>
          <w:color w:val="00B050"/>
          <w:sz w:val="24"/>
          <w:szCs w:val="24"/>
        </w:rPr>
        <w:t>nde</w:t>
      </w:r>
      <w:r w:rsidR="009859BA">
        <w:rPr>
          <w:rFonts w:ascii="Arial" w:hAnsi="Arial" w:cs="Arial"/>
          <w:b/>
          <w:color w:val="00B050"/>
          <w:sz w:val="24"/>
          <w:szCs w:val="24"/>
        </w:rPr>
        <w:t xml:space="preserve"> y</w:t>
      </w:r>
      <w:r w:rsidR="0001116C" w:rsidRPr="0001116C">
        <w:rPr>
          <w:rFonts w:ascii="Arial" w:hAnsi="Arial" w:cs="Arial"/>
          <w:b/>
          <w:color w:val="00B050"/>
          <w:sz w:val="24"/>
          <w:szCs w:val="24"/>
        </w:rPr>
        <w:t xml:space="preserve"> </w:t>
      </w:r>
      <w:proofErr w:type="spellStart"/>
      <w:r w:rsidR="0001116C" w:rsidRPr="0001116C">
        <w:rPr>
          <w:rFonts w:ascii="Arial" w:hAnsi="Arial" w:cs="Arial"/>
          <w:b/>
          <w:color w:val="00B050"/>
          <w:sz w:val="24"/>
          <w:szCs w:val="24"/>
        </w:rPr>
        <w:t>crues</w:t>
      </w:r>
      <w:proofErr w:type="spellEnd"/>
      <w:r w:rsidR="0001116C" w:rsidRPr="0001116C">
        <w:rPr>
          <w:rFonts w:ascii="Arial" w:hAnsi="Arial" w:cs="Arial"/>
          <w:b/>
          <w:color w:val="00B050"/>
          <w:sz w:val="24"/>
          <w:szCs w:val="24"/>
        </w:rPr>
        <w:t xml:space="preserve"> de las guerras q</w:t>
      </w:r>
      <w:r w:rsidR="009859BA">
        <w:rPr>
          <w:rFonts w:ascii="Arial" w:hAnsi="Arial" w:cs="Arial"/>
          <w:b/>
          <w:color w:val="00B050"/>
          <w:sz w:val="24"/>
          <w:szCs w:val="24"/>
        </w:rPr>
        <w:t>u</w:t>
      </w:r>
      <w:r w:rsidR="0001116C" w:rsidRPr="0001116C">
        <w:rPr>
          <w:rFonts w:ascii="Arial" w:hAnsi="Arial" w:cs="Arial"/>
          <w:b/>
          <w:color w:val="00B050"/>
          <w:sz w:val="24"/>
          <w:szCs w:val="24"/>
        </w:rPr>
        <w:t>e se han dado en el mundo y en la Historia</w:t>
      </w:r>
      <w:r w:rsidR="009859BA">
        <w:rPr>
          <w:rFonts w:ascii="Arial" w:hAnsi="Arial" w:cs="Arial"/>
          <w:b/>
          <w:color w:val="00B050"/>
          <w:sz w:val="24"/>
          <w:szCs w:val="24"/>
        </w:rPr>
        <w:t>,</w:t>
      </w:r>
      <w:r w:rsidR="0001116C" w:rsidRPr="0001116C">
        <w:rPr>
          <w:rFonts w:ascii="Arial" w:hAnsi="Arial" w:cs="Arial"/>
          <w:b/>
          <w:color w:val="00B050"/>
          <w:sz w:val="24"/>
          <w:szCs w:val="24"/>
        </w:rPr>
        <w:t xml:space="preserve"> </w:t>
      </w:r>
      <w:r w:rsidR="0001116C">
        <w:rPr>
          <w:rFonts w:ascii="Arial" w:hAnsi="Arial" w:cs="Arial"/>
          <w:b/>
          <w:color w:val="00B050"/>
          <w:sz w:val="24"/>
          <w:szCs w:val="24"/>
        </w:rPr>
        <w:t>uno se pregun</w:t>
      </w:r>
      <w:r w:rsidR="009859BA">
        <w:rPr>
          <w:rFonts w:ascii="Arial" w:hAnsi="Arial" w:cs="Arial"/>
          <w:b/>
          <w:color w:val="00B050"/>
          <w:sz w:val="24"/>
          <w:szCs w:val="24"/>
        </w:rPr>
        <w:t>t</w:t>
      </w:r>
      <w:r w:rsidR="0001116C">
        <w:rPr>
          <w:rFonts w:ascii="Arial" w:hAnsi="Arial" w:cs="Arial"/>
          <w:b/>
          <w:color w:val="00B050"/>
          <w:sz w:val="24"/>
          <w:szCs w:val="24"/>
        </w:rPr>
        <w:t>a ¿D</w:t>
      </w:r>
      <w:r w:rsidR="009859BA">
        <w:rPr>
          <w:rFonts w:ascii="Arial" w:hAnsi="Arial" w:cs="Arial"/>
          <w:b/>
          <w:color w:val="00B050"/>
          <w:sz w:val="24"/>
          <w:szCs w:val="24"/>
        </w:rPr>
        <w:t>ó</w:t>
      </w:r>
      <w:r w:rsidR="0001116C">
        <w:rPr>
          <w:rFonts w:ascii="Arial" w:hAnsi="Arial" w:cs="Arial"/>
          <w:b/>
          <w:color w:val="00B050"/>
          <w:sz w:val="24"/>
          <w:szCs w:val="24"/>
        </w:rPr>
        <w:t>nde esta</w:t>
      </w:r>
      <w:r w:rsidR="009859BA">
        <w:rPr>
          <w:rFonts w:ascii="Arial" w:hAnsi="Arial" w:cs="Arial"/>
          <w:b/>
          <w:color w:val="00B050"/>
          <w:sz w:val="24"/>
          <w:szCs w:val="24"/>
        </w:rPr>
        <w:t xml:space="preserve">ba </w:t>
      </w:r>
      <w:r w:rsidR="0001116C">
        <w:rPr>
          <w:rFonts w:ascii="Arial" w:hAnsi="Arial" w:cs="Arial"/>
          <w:b/>
          <w:color w:val="00B050"/>
          <w:sz w:val="24"/>
          <w:szCs w:val="24"/>
        </w:rPr>
        <w:t>Dios? ¿Por qué permitió tant</w:t>
      </w:r>
      <w:r w:rsidR="009859BA">
        <w:rPr>
          <w:rFonts w:ascii="Arial" w:hAnsi="Arial" w:cs="Arial"/>
          <w:b/>
          <w:color w:val="00B050"/>
          <w:sz w:val="24"/>
          <w:szCs w:val="24"/>
        </w:rPr>
        <w:t>a</w:t>
      </w:r>
      <w:r w:rsidR="0001116C">
        <w:rPr>
          <w:rFonts w:ascii="Arial" w:hAnsi="Arial" w:cs="Arial"/>
          <w:b/>
          <w:color w:val="00B050"/>
          <w:sz w:val="24"/>
          <w:szCs w:val="24"/>
        </w:rPr>
        <w:t>s muertes, tantos excesos humanos?</w:t>
      </w:r>
    </w:p>
    <w:p w:rsidR="001403B7" w:rsidRDefault="001403B7" w:rsidP="001403B7">
      <w:pPr>
        <w:spacing w:after="0" w:line="240" w:lineRule="auto"/>
        <w:ind w:left="-851"/>
        <w:jc w:val="both"/>
        <w:rPr>
          <w:rFonts w:ascii="Arial" w:hAnsi="Arial" w:cs="Arial"/>
          <w:b/>
          <w:color w:val="00B050"/>
          <w:sz w:val="24"/>
          <w:szCs w:val="24"/>
        </w:rPr>
      </w:pPr>
    </w:p>
    <w:p w:rsidR="001403B7" w:rsidRDefault="009859BA" w:rsidP="001403B7">
      <w:pPr>
        <w:spacing w:after="0" w:line="240" w:lineRule="auto"/>
        <w:ind w:left="-851"/>
        <w:jc w:val="both"/>
        <w:rPr>
          <w:rFonts w:ascii="Arial" w:hAnsi="Arial" w:cs="Arial"/>
          <w:b/>
          <w:color w:val="00B050"/>
          <w:sz w:val="24"/>
          <w:szCs w:val="24"/>
        </w:rPr>
      </w:pPr>
      <w:r>
        <w:rPr>
          <w:rFonts w:ascii="Arial" w:hAnsi="Arial" w:cs="Arial"/>
          <w:b/>
          <w:color w:val="00B050"/>
          <w:sz w:val="24"/>
          <w:szCs w:val="24"/>
        </w:rPr>
        <w:t xml:space="preserve">    </w:t>
      </w:r>
      <w:r w:rsidR="0001116C">
        <w:rPr>
          <w:rFonts w:ascii="Arial" w:hAnsi="Arial" w:cs="Arial"/>
          <w:b/>
          <w:color w:val="00B050"/>
          <w:sz w:val="24"/>
          <w:szCs w:val="24"/>
        </w:rPr>
        <w:t xml:space="preserve">  El cristian</w:t>
      </w:r>
      <w:r>
        <w:rPr>
          <w:rFonts w:ascii="Arial" w:hAnsi="Arial" w:cs="Arial"/>
          <w:b/>
          <w:color w:val="00B050"/>
          <w:sz w:val="24"/>
          <w:szCs w:val="24"/>
        </w:rPr>
        <w:t>is</w:t>
      </w:r>
      <w:r w:rsidR="0001116C">
        <w:rPr>
          <w:rFonts w:ascii="Arial" w:hAnsi="Arial" w:cs="Arial"/>
          <w:b/>
          <w:color w:val="00B050"/>
          <w:sz w:val="24"/>
          <w:szCs w:val="24"/>
        </w:rPr>
        <w:t>mo no tiene respuesta contundente para tal cuestión</w:t>
      </w:r>
      <w:r>
        <w:rPr>
          <w:rFonts w:ascii="Arial" w:hAnsi="Arial" w:cs="Arial"/>
          <w:b/>
          <w:color w:val="00B050"/>
          <w:sz w:val="24"/>
          <w:szCs w:val="24"/>
        </w:rPr>
        <w:t>,</w:t>
      </w:r>
      <w:r w:rsidR="0001116C">
        <w:rPr>
          <w:rFonts w:ascii="Arial" w:hAnsi="Arial" w:cs="Arial"/>
          <w:b/>
          <w:color w:val="00B050"/>
          <w:sz w:val="24"/>
          <w:szCs w:val="24"/>
        </w:rPr>
        <w:t xml:space="preserve"> salvo el recuerdo de que el Creador dej</w:t>
      </w:r>
      <w:r>
        <w:rPr>
          <w:rFonts w:ascii="Arial" w:hAnsi="Arial" w:cs="Arial"/>
          <w:b/>
          <w:color w:val="00B050"/>
          <w:sz w:val="24"/>
          <w:szCs w:val="24"/>
        </w:rPr>
        <w:t>ó</w:t>
      </w:r>
      <w:r w:rsidR="0001116C">
        <w:rPr>
          <w:rFonts w:ascii="Arial" w:hAnsi="Arial" w:cs="Arial"/>
          <w:b/>
          <w:color w:val="00B050"/>
          <w:sz w:val="24"/>
          <w:szCs w:val="24"/>
        </w:rPr>
        <w:t xml:space="preserve"> a los hombres en libertad. Ciertamente que la</w:t>
      </w:r>
      <w:r>
        <w:rPr>
          <w:rFonts w:ascii="Arial" w:hAnsi="Arial" w:cs="Arial"/>
          <w:b/>
          <w:color w:val="00B050"/>
          <w:sz w:val="24"/>
          <w:szCs w:val="24"/>
        </w:rPr>
        <w:t xml:space="preserve"> crueldad de una guerra que dejó en los terrenos bé</w:t>
      </w:r>
      <w:r w:rsidR="0001116C">
        <w:rPr>
          <w:rFonts w:ascii="Arial" w:hAnsi="Arial" w:cs="Arial"/>
          <w:b/>
          <w:color w:val="00B050"/>
          <w:sz w:val="24"/>
          <w:szCs w:val="24"/>
        </w:rPr>
        <w:t xml:space="preserve">licos 30 millones de cadáveres y muchos más </w:t>
      </w:r>
      <w:r>
        <w:rPr>
          <w:rFonts w:ascii="Arial" w:hAnsi="Arial" w:cs="Arial"/>
          <w:b/>
          <w:color w:val="00B050"/>
          <w:sz w:val="24"/>
          <w:szCs w:val="24"/>
        </w:rPr>
        <w:t xml:space="preserve">que </w:t>
      </w:r>
      <w:r w:rsidR="0001116C">
        <w:rPr>
          <w:rFonts w:ascii="Arial" w:hAnsi="Arial" w:cs="Arial"/>
          <w:b/>
          <w:color w:val="00B050"/>
          <w:sz w:val="24"/>
          <w:szCs w:val="24"/>
        </w:rPr>
        <w:t>quedaron con los efectos del hambre, de la</w:t>
      </w:r>
      <w:r>
        <w:rPr>
          <w:rFonts w:ascii="Arial" w:hAnsi="Arial" w:cs="Arial"/>
          <w:b/>
          <w:color w:val="00B050"/>
          <w:sz w:val="24"/>
          <w:szCs w:val="24"/>
        </w:rPr>
        <w:t xml:space="preserve"> </w:t>
      </w:r>
      <w:r w:rsidR="0001116C">
        <w:rPr>
          <w:rFonts w:ascii="Arial" w:hAnsi="Arial" w:cs="Arial"/>
          <w:b/>
          <w:color w:val="00B050"/>
          <w:sz w:val="24"/>
          <w:szCs w:val="24"/>
        </w:rPr>
        <w:t xml:space="preserve">enfermedad, del desamparo </w:t>
      </w:r>
      <w:r>
        <w:rPr>
          <w:rFonts w:ascii="Arial" w:hAnsi="Arial" w:cs="Arial"/>
          <w:b/>
          <w:color w:val="00B050"/>
          <w:sz w:val="24"/>
          <w:szCs w:val="24"/>
        </w:rPr>
        <w:t xml:space="preserve">es una realidad monstruosa, "pecaminosa". </w:t>
      </w:r>
    </w:p>
    <w:p w:rsidR="001403B7" w:rsidRDefault="001403B7" w:rsidP="001403B7">
      <w:pPr>
        <w:spacing w:after="0" w:line="240" w:lineRule="auto"/>
        <w:ind w:left="-851"/>
        <w:jc w:val="both"/>
        <w:rPr>
          <w:rFonts w:ascii="Arial" w:hAnsi="Arial" w:cs="Arial"/>
          <w:b/>
          <w:color w:val="00B050"/>
          <w:sz w:val="24"/>
          <w:szCs w:val="24"/>
        </w:rPr>
      </w:pPr>
    </w:p>
    <w:p w:rsidR="0001116C" w:rsidRDefault="001403B7" w:rsidP="001403B7">
      <w:pPr>
        <w:spacing w:after="0" w:line="240" w:lineRule="auto"/>
        <w:ind w:left="-851"/>
        <w:jc w:val="both"/>
        <w:rPr>
          <w:rFonts w:ascii="Arial" w:hAnsi="Arial" w:cs="Arial"/>
          <w:b/>
          <w:color w:val="00B050"/>
          <w:sz w:val="24"/>
          <w:szCs w:val="24"/>
        </w:rPr>
      </w:pPr>
      <w:r>
        <w:rPr>
          <w:rFonts w:ascii="Arial" w:hAnsi="Arial" w:cs="Arial"/>
          <w:b/>
          <w:color w:val="00B050"/>
          <w:sz w:val="24"/>
          <w:szCs w:val="24"/>
        </w:rPr>
        <w:t xml:space="preserve"> </w:t>
      </w:r>
      <w:r w:rsidR="0001116C">
        <w:rPr>
          <w:rFonts w:ascii="Arial" w:hAnsi="Arial" w:cs="Arial"/>
          <w:b/>
          <w:color w:val="00B050"/>
          <w:sz w:val="24"/>
          <w:szCs w:val="24"/>
        </w:rPr>
        <w:t>Basta recoger los datos de los explosio</w:t>
      </w:r>
      <w:r w:rsidR="009859BA">
        <w:rPr>
          <w:rFonts w:ascii="Arial" w:hAnsi="Arial" w:cs="Arial"/>
          <w:b/>
          <w:color w:val="00B050"/>
          <w:sz w:val="24"/>
          <w:szCs w:val="24"/>
        </w:rPr>
        <w:t>nes ató</w:t>
      </w:r>
      <w:r w:rsidR="0001116C">
        <w:rPr>
          <w:rFonts w:ascii="Arial" w:hAnsi="Arial" w:cs="Arial"/>
          <w:b/>
          <w:color w:val="00B050"/>
          <w:sz w:val="24"/>
          <w:szCs w:val="24"/>
        </w:rPr>
        <w:t xml:space="preserve">micas de </w:t>
      </w:r>
      <w:proofErr w:type="spellStart"/>
      <w:r w:rsidR="0001116C">
        <w:rPr>
          <w:rFonts w:ascii="Arial" w:hAnsi="Arial" w:cs="Arial"/>
          <w:b/>
          <w:color w:val="00B050"/>
          <w:sz w:val="24"/>
          <w:szCs w:val="24"/>
        </w:rPr>
        <w:t>Hi</w:t>
      </w:r>
      <w:r w:rsidR="009859BA">
        <w:rPr>
          <w:rFonts w:ascii="Arial" w:hAnsi="Arial" w:cs="Arial"/>
          <w:b/>
          <w:color w:val="00B050"/>
          <w:sz w:val="24"/>
          <w:szCs w:val="24"/>
        </w:rPr>
        <w:t>r</w:t>
      </w:r>
      <w:r w:rsidR="0001116C">
        <w:rPr>
          <w:rFonts w:ascii="Arial" w:hAnsi="Arial" w:cs="Arial"/>
          <w:b/>
          <w:color w:val="00B050"/>
          <w:sz w:val="24"/>
          <w:szCs w:val="24"/>
        </w:rPr>
        <w:t>osima</w:t>
      </w:r>
      <w:proofErr w:type="spellEnd"/>
      <w:r w:rsidR="0001116C">
        <w:rPr>
          <w:rFonts w:ascii="Arial" w:hAnsi="Arial" w:cs="Arial"/>
          <w:b/>
          <w:color w:val="00B050"/>
          <w:sz w:val="24"/>
          <w:szCs w:val="24"/>
        </w:rPr>
        <w:t xml:space="preserve"> y de Nagasaki ara quedarse sin respuesta ante la magnitud del ac</w:t>
      </w:r>
      <w:r w:rsidR="009859BA">
        <w:rPr>
          <w:rFonts w:ascii="Arial" w:hAnsi="Arial" w:cs="Arial"/>
          <w:b/>
          <w:color w:val="00B050"/>
          <w:sz w:val="24"/>
          <w:szCs w:val="24"/>
        </w:rPr>
        <w:t>o</w:t>
      </w:r>
      <w:r w:rsidR="0001116C">
        <w:rPr>
          <w:rFonts w:ascii="Arial" w:hAnsi="Arial" w:cs="Arial"/>
          <w:b/>
          <w:color w:val="00B050"/>
          <w:sz w:val="24"/>
          <w:szCs w:val="24"/>
        </w:rPr>
        <w:t>ntecimiento</w:t>
      </w:r>
    </w:p>
    <w:p w:rsidR="001403B7" w:rsidRDefault="001403B7" w:rsidP="001403B7">
      <w:pPr>
        <w:spacing w:after="0" w:line="240" w:lineRule="auto"/>
        <w:ind w:left="-851"/>
        <w:jc w:val="both"/>
        <w:rPr>
          <w:rFonts w:ascii="Arial" w:hAnsi="Arial" w:cs="Arial"/>
          <w:b/>
          <w:color w:val="00B050"/>
          <w:sz w:val="24"/>
          <w:szCs w:val="24"/>
        </w:rPr>
      </w:pPr>
    </w:p>
    <w:p w:rsidR="009859BA" w:rsidRDefault="0001116C" w:rsidP="001403B7">
      <w:pPr>
        <w:spacing w:after="0" w:line="240" w:lineRule="auto"/>
        <w:ind w:left="-851"/>
        <w:jc w:val="both"/>
        <w:rPr>
          <w:rFonts w:ascii="Arial" w:hAnsi="Arial" w:cs="Arial"/>
          <w:b/>
          <w:color w:val="00B050"/>
          <w:sz w:val="24"/>
          <w:szCs w:val="24"/>
        </w:rPr>
      </w:pPr>
      <w:r>
        <w:rPr>
          <w:rFonts w:ascii="Arial" w:hAnsi="Arial" w:cs="Arial"/>
          <w:b/>
          <w:color w:val="00B050"/>
          <w:sz w:val="24"/>
          <w:szCs w:val="24"/>
        </w:rPr>
        <w:t xml:space="preserve">  El cristiano, como cualquier otro creyente islámico, hinduita , budista o de</w:t>
      </w:r>
      <w:r w:rsidR="009859BA">
        <w:rPr>
          <w:rFonts w:ascii="Arial" w:hAnsi="Arial" w:cs="Arial"/>
          <w:b/>
          <w:color w:val="00B050"/>
          <w:sz w:val="24"/>
          <w:szCs w:val="24"/>
        </w:rPr>
        <w:t>í</w:t>
      </w:r>
      <w:r>
        <w:rPr>
          <w:rFonts w:ascii="Arial" w:hAnsi="Arial" w:cs="Arial"/>
          <w:b/>
          <w:color w:val="00B050"/>
          <w:sz w:val="24"/>
          <w:szCs w:val="24"/>
        </w:rPr>
        <w:t xml:space="preserve">sta, sabe que el Ser Supremo </w:t>
      </w:r>
      <w:r w:rsidR="009859BA">
        <w:rPr>
          <w:rFonts w:ascii="Arial" w:hAnsi="Arial" w:cs="Arial"/>
          <w:b/>
          <w:color w:val="00B050"/>
          <w:sz w:val="24"/>
          <w:szCs w:val="24"/>
        </w:rPr>
        <w:t xml:space="preserve">conoce </w:t>
      </w:r>
      <w:r>
        <w:rPr>
          <w:rFonts w:ascii="Arial" w:hAnsi="Arial" w:cs="Arial"/>
          <w:b/>
          <w:color w:val="00B050"/>
          <w:sz w:val="24"/>
          <w:szCs w:val="24"/>
        </w:rPr>
        <w:t>sabe los</w:t>
      </w:r>
      <w:r w:rsidR="009859BA">
        <w:rPr>
          <w:rFonts w:ascii="Arial" w:hAnsi="Arial" w:cs="Arial"/>
          <w:b/>
          <w:color w:val="00B050"/>
          <w:sz w:val="24"/>
          <w:szCs w:val="24"/>
        </w:rPr>
        <w:t xml:space="preserve"> a</w:t>
      </w:r>
      <w:r>
        <w:rPr>
          <w:rFonts w:ascii="Arial" w:hAnsi="Arial" w:cs="Arial"/>
          <w:b/>
          <w:color w:val="00B050"/>
          <w:sz w:val="24"/>
          <w:szCs w:val="24"/>
        </w:rPr>
        <w:t>contec</w:t>
      </w:r>
      <w:r w:rsidR="009859BA">
        <w:rPr>
          <w:rFonts w:ascii="Arial" w:hAnsi="Arial" w:cs="Arial"/>
          <w:b/>
          <w:color w:val="00B050"/>
          <w:sz w:val="24"/>
          <w:szCs w:val="24"/>
        </w:rPr>
        <w:t>imientos humanos</w:t>
      </w:r>
      <w:r>
        <w:rPr>
          <w:rFonts w:ascii="Arial" w:hAnsi="Arial" w:cs="Arial"/>
          <w:b/>
          <w:color w:val="00B050"/>
          <w:sz w:val="24"/>
          <w:szCs w:val="24"/>
        </w:rPr>
        <w:t>, pero deja que el hombre ponga en juego su inteligencia y</w:t>
      </w:r>
      <w:r w:rsidR="009859BA">
        <w:rPr>
          <w:rFonts w:ascii="Arial" w:hAnsi="Arial" w:cs="Arial"/>
          <w:b/>
          <w:color w:val="00B050"/>
          <w:sz w:val="24"/>
          <w:szCs w:val="24"/>
        </w:rPr>
        <w:t xml:space="preserve"> </w:t>
      </w:r>
      <w:proofErr w:type="spellStart"/>
      <w:r w:rsidR="009859BA">
        <w:rPr>
          <w:rFonts w:ascii="Arial" w:hAnsi="Arial" w:cs="Arial"/>
          <w:b/>
          <w:color w:val="00B050"/>
          <w:sz w:val="24"/>
          <w:szCs w:val="24"/>
        </w:rPr>
        <w:t>y</w:t>
      </w:r>
      <w:proofErr w:type="spellEnd"/>
      <w:r w:rsidR="009859BA">
        <w:rPr>
          <w:rFonts w:ascii="Arial" w:hAnsi="Arial" w:cs="Arial"/>
          <w:b/>
          <w:color w:val="00B050"/>
          <w:sz w:val="24"/>
          <w:szCs w:val="24"/>
        </w:rPr>
        <w:t xml:space="preserve"> su conciencia en el uso</w:t>
      </w:r>
      <w:r>
        <w:rPr>
          <w:rFonts w:ascii="Arial" w:hAnsi="Arial" w:cs="Arial"/>
          <w:b/>
          <w:color w:val="00B050"/>
          <w:sz w:val="24"/>
          <w:szCs w:val="24"/>
        </w:rPr>
        <w:t xml:space="preserve"> </w:t>
      </w:r>
      <w:r w:rsidR="009859BA">
        <w:rPr>
          <w:rFonts w:ascii="Arial" w:hAnsi="Arial" w:cs="Arial"/>
          <w:b/>
          <w:color w:val="00B050"/>
          <w:sz w:val="24"/>
          <w:szCs w:val="24"/>
        </w:rPr>
        <w:t>de los recursos humanos, incluido los destructores de las armas bélica. Sabe que es una ironía bendecir tanques o poner mensaje de amor en las bombas que matan y destruyen. Pero también sabe que cualquier acto malo de cualquiera que mata o hiere será juzgado por el Señor del Universo.</w:t>
      </w:r>
    </w:p>
    <w:p w:rsidR="001403B7" w:rsidRDefault="001403B7" w:rsidP="001403B7">
      <w:pPr>
        <w:spacing w:after="0" w:line="240" w:lineRule="auto"/>
        <w:ind w:left="-851"/>
        <w:jc w:val="both"/>
        <w:rPr>
          <w:rFonts w:ascii="Arial" w:hAnsi="Arial" w:cs="Arial"/>
          <w:b/>
          <w:color w:val="00B050"/>
          <w:sz w:val="24"/>
          <w:szCs w:val="24"/>
        </w:rPr>
      </w:pPr>
    </w:p>
    <w:p w:rsidR="001403B7" w:rsidRDefault="009859BA" w:rsidP="001403B7">
      <w:pPr>
        <w:spacing w:after="0" w:line="240" w:lineRule="auto"/>
        <w:ind w:left="-851"/>
        <w:jc w:val="both"/>
        <w:rPr>
          <w:rFonts w:ascii="Arial" w:hAnsi="Arial" w:cs="Arial"/>
          <w:b/>
          <w:color w:val="00B050"/>
          <w:sz w:val="24"/>
          <w:szCs w:val="24"/>
        </w:rPr>
      </w:pPr>
      <w:r>
        <w:rPr>
          <w:rFonts w:ascii="Arial" w:hAnsi="Arial" w:cs="Arial"/>
          <w:b/>
          <w:color w:val="00B050"/>
          <w:sz w:val="24"/>
          <w:szCs w:val="24"/>
        </w:rPr>
        <w:t xml:space="preserve">   </w:t>
      </w:r>
      <w:r w:rsidR="0001116C">
        <w:rPr>
          <w:rFonts w:ascii="Arial" w:hAnsi="Arial" w:cs="Arial"/>
          <w:b/>
          <w:color w:val="00B050"/>
          <w:sz w:val="24"/>
          <w:szCs w:val="24"/>
        </w:rPr>
        <w:t xml:space="preserve"> Y sabe que Dios juzgará personalm</w:t>
      </w:r>
      <w:r>
        <w:rPr>
          <w:rFonts w:ascii="Arial" w:hAnsi="Arial" w:cs="Arial"/>
          <w:b/>
          <w:color w:val="00B050"/>
          <w:sz w:val="24"/>
          <w:szCs w:val="24"/>
        </w:rPr>
        <w:t>ente</w:t>
      </w:r>
      <w:r w:rsidR="0001116C">
        <w:rPr>
          <w:rFonts w:ascii="Arial" w:hAnsi="Arial" w:cs="Arial"/>
          <w:b/>
          <w:color w:val="00B050"/>
          <w:sz w:val="24"/>
          <w:szCs w:val="24"/>
        </w:rPr>
        <w:t xml:space="preserve"> a cada intervinient</w:t>
      </w:r>
      <w:r>
        <w:rPr>
          <w:rFonts w:ascii="Arial" w:hAnsi="Arial" w:cs="Arial"/>
          <w:b/>
          <w:color w:val="00B050"/>
          <w:sz w:val="24"/>
          <w:szCs w:val="24"/>
        </w:rPr>
        <w:t>e</w:t>
      </w:r>
      <w:r w:rsidR="0001116C">
        <w:rPr>
          <w:rFonts w:ascii="Arial" w:hAnsi="Arial" w:cs="Arial"/>
          <w:b/>
          <w:color w:val="00B050"/>
          <w:sz w:val="24"/>
          <w:szCs w:val="24"/>
        </w:rPr>
        <w:t xml:space="preserve"> en los ac</w:t>
      </w:r>
      <w:r>
        <w:rPr>
          <w:rFonts w:ascii="Arial" w:hAnsi="Arial" w:cs="Arial"/>
          <w:b/>
          <w:color w:val="00B050"/>
          <w:sz w:val="24"/>
          <w:szCs w:val="24"/>
        </w:rPr>
        <w:t>o</w:t>
      </w:r>
      <w:r w:rsidR="0001116C">
        <w:rPr>
          <w:rFonts w:ascii="Arial" w:hAnsi="Arial" w:cs="Arial"/>
          <w:b/>
          <w:color w:val="00B050"/>
          <w:sz w:val="24"/>
          <w:szCs w:val="24"/>
        </w:rPr>
        <w:t>ntecimientos de esta vida</w:t>
      </w:r>
      <w:r>
        <w:rPr>
          <w:rFonts w:ascii="Arial" w:hAnsi="Arial" w:cs="Arial"/>
          <w:b/>
          <w:color w:val="00B050"/>
          <w:sz w:val="24"/>
          <w:szCs w:val="24"/>
        </w:rPr>
        <w:t xml:space="preserve">, incluidos los hechos n cada guerra, </w:t>
      </w:r>
      <w:r w:rsidR="0001116C">
        <w:rPr>
          <w:rFonts w:ascii="Arial" w:hAnsi="Arial" w:cs="Arial"/>
          <w:b/>
          <w:color w:val="00B050"/>
          <w:sz w:val="24"/>
          <w:szCs w:val="24"/>
        </w:rPr>
        <w:t xml:space="preserve"> y</w:t>
      </w:r>
      <w:r>
        <w:rPr>
          <w:rFonts w:ascii="Arial" w:hAnsi="Arial" w:cs="Arial"/>
          <w:b/>
          <w:color w:val="00B050"/>
          <w:sz w:val="24"/>
          <w:szCs w:val="24"/>
        </w:rPr>
        <w:t xml:space="preserve"> </w:t>
      </w:r>
      <w:r w:rsidR="0001116C">
        <w:rPr>
          <w:rFonts w:ascii="Arial" w:hAnsi="Arial" w:cs="Arial"/>
          <w:b/>
          <w:color w:val="00B050"/>
          <w:sz w:val="24"/>
          <w:szCs w:val="24"/>
        </w:rPr>
        <w:t xml:space="preserve">le pedirá </w:t>
      </w:r>
      <w:r>
        <w:rPr>
          <w:rFonts w:ascii="Arial" w:hAnsi="Arial" w:cs="Arial"/>
          <w:b/>
          <w:color w:val="00B050"/>
          <w:sz w:val="24"/>
          <w:szCs w:val="24"/>
        </w:rPr>
        <w:t xml:space="preserve">cuenta personal </w:t>
      </w:r>
      <w:r w:rsidR="0001116C">
        <w:rPr>
          <w:rFonts w:ascii="Arial" w:hAnsi="Arial" w:cs="Arial"/>
          <w:b/>
          <w:color w:val="00B050"/>
          <w:sz w:val="24"/>
          <w:szCs w:val="24"/>
        </w:rPr>
        <w:t>de lo que hizo y del dolor que caus</w:t>
      </w:r>
      <w:r>
        <w:rPr>
          <w:rFonts w:ascii="Arial" w:hAnsi="Arial" w:cs="Arial"/>
          <w:b/>
          <w:color w:val="00B050"/>
          <w:sz w:val="24"/>
          <w:szCs w:val="24"/>
        </w:rPr>
        <w:t>ó</w:t>
      </w:r>
      <w:r w:rsidR="0001116C">
        <w:rPr>
          <w:rFonts w:ascii="Arial" w:hAnsi="Arial" w:cs="Arial"/>
          <w:b/>
          <w:color w:val="00B050"/>
          <w:sz w:val="24"/>
          <w:szCs w:val="24"/>
        </w:rPr>
        <w:t xml:space="preserve"> a sus hermanos los hombres</w:t>
      </w:r>
      <w:r>
        <w:rPr>
          <w:rFonts w:ascii="Arial" w:hAnsi="Arial" w:cs="Arial"/>
          <w:b/>
          <w:color w:val="00B050"/>
          <w:sz w:val="24"/>
          <w:szCs w:val="24"/>
        </w:rPr>
        <w:t>.   Es la ú</w:t>
      </w:r>
      <w:r w:rsidR="0001116C">
        <w:rPr>
          <w:rFonts w:ascii="Arial" w:hAnsi="Arial" w:cs="Arial"/>
          <w:b/>
          <w:color w:val="00B050"/>
          <w:sz w:val="24"/>
          <w:szCs w:val="24"/>
        </w:rPr>
        <w:t>nica salida a la pregunta de la intervención de Dios en el mundo.</w:t>
      </w:r>
    </w:p>
    <w:p w:rsidR="0001116C" w:rsidRDefault="001403B7" w:rsidP="001403B7">
      <w:pPr>
        <w:spacing w:after="0" w:line="240" w:lineRule="auto"/>
        <w:ind w:left="-851"/>
        <w:jc w:val="both"/>
        <w:rPr>
          <w:rFonts w:ascii="Arial" w:hAnsi="Arial" w:cs="Arial"/>
          <w:b/>
          <w:color w:val="00B050"/>
          <w:sz w:val="24"/>
          <w:szCs w:val="24"/>
        </w:rPr>
      </w:pPr>
      <w:r>
        <w:rPr>
          <w:rFonts w:ascii="Arial" w:hAnsi="Arial" w:cs="Arial"/>
          <w:b/>
          <w:color w:val="00B050"/>
          <w:sz w:val="24"/>
          <w:szCs w:val="24"/>
        </w:rPr>
        <w:lastRenderedPageBreak/>
        <w:t xml:space="preserve">   </w:t>
      </w:r>
      <w:r w:rsidR="0001116C">
        <w:rPr>
          <w:rFonts w:ascii="Arial" w:hAnsi="Arial" w:cs="Arial"/>
          <w:b/>
          <w:color w:val="00B050"/>
          <w:sz w:val="24"/>
          <w:szCs w:val="24"/>
        </w:rPr>
        <w:t xml:space="preserve"> Eso no afecta al dogma de que Dios quiere el bien y rechaza el mal</w:t>
      </w:r>
      <w:r w:rsidR="009859BA">
        <w:rPr>
          <w:rFonts w:ascii="Arial" w:hAnsi="Arial" w:cs="Arial"/>
          <w:b/>
          <w:color w:val="00B050"/>
          <w:sz w:val="24"/>
          <w:szCs w:val="24"/>
        </w:rPr>
        <w:t xml:space="preserve"> y de que es infinitamente poderoso que </w:t>
      </w:r>
      <w:r w:rsidR="00050D4A">
        <w:rPr>
          <w:rFonts w:ascii="Arial" w:hAnsi="Arial" w:cs="Arial"/>
          <w:b/>
          <w:color w:val="00B050"/>
          <w:sz w:val="24"/>
          <w:szCs w:val="24"/>
        </w:rPr>
        <w:t xml:space="preserve">gobernar  el mundo en todo momento </w:t>
      </w:r>
      <w:r w:rsidR="0001116C">
        <w:rPr>
          <w:rFonts w:ascii="Arial" w:hAnsi="Arial" w:cs="Arial"/>
          <w:b/>
          <w:color w:val="00B050"/>
          <w:sz w:val="24"/>
          <w:szCs w:val="24"/>
        </w:rPr>
        <w:t>. Pero esa interpret</w:t>
      </w:r>
      <w:r w:rsidR="0001116C">
        <w:rPr>
          <w:rFonts w:ascii="Arial" w:hAnsi="Arial" w:cs="Arial"/>
          <w:b/>
          <w:color w:val="00B050"/>
          <w:sz w:val="24"/>
          <w:szCs w:val="24"/>
        </w:rPr>
        <w:t>a</w:t>
      </w:r>
      <w:r w:rsidR="0001116C">
        <w:rPr>
          <w:rFonts w:ascii="Arial" w:hAnsi="Arial" w:cs="Arial"/>
          <w:b/>
          <w:color w:val="00B050"/>
          <w:sz w:val="24"/>
          <w:szCs w:val="24"/>
        </w:rPr>
        <w:t>ción de la divinidad no se altera porque en el mun</w:t>
      </w:r>
      <w:r w:rsidR="00050D4A">
        <w:rPr>
          <w:rFonts w:ascii="Arial" w:hAnsi="Arial" w:cs="Arial"/>
          <w:b/>
          <w:color w:val="00B050"/>
          <w:sz w:val="24"/>
          <w:szCs w:val="24"/>
        </w:rPr>
        <w:t>d</w:t>
      </w:r>
      <w:r w:rsidR="0001116C">
        <w:rPr>
          <w:rFonts w:ascii="Arial" w:hAnsi="Arial" w:cs="Arial"/>
          <w:b/>
          <w:color w:val="00B050"/>
          <w:sz w:val="24"/>
          <w:szCs w:val="24"/>
        </w:rPr>
        <w:t>o se comentan tantos desajustes y que haya hombres que con sus decisiones</w:t>
      </w:r>
      <w:r w:rsidR="00050D4A">
        <w:rPr>
          <w:rFonts w:ascii="Arial" w:hAnsi="Arial" w:cs="Arial"/>
          <w:b/>
          <w:color w:val="00B050"/>
          <w:sz w:val="24"/>
          <w:szCs w:val="24"/>
        </w:rPr>
        <w:t xml:space="preserve"> </w:t>
      </w:r>
      <w:r w:rsidR="0001116C">
        <w:rPr>
          <w:rFonts w:ascii="Arial" w:hAnsi="Arial" w:cs="Arial"/>
          <w:b/>
          <w:color w:val="00B050"/>
          <w:sz w:val="24"/>
          <w:szCs w:val="24"/>
        </w:rPr>
        <w:t>cr</w:t>
      </w:r>
      <w:r w:rsidR="00050D4A">
        <w:rPr>
          <w:rFonts w:ascii="Arial" w:hAnsi="Arial" w:cs="Arial"/>
          <w:b/>
          <w:color w:val="00B050"/>
          <w:sz w:val="24"/>
          <w:szCs w:val="24"/>
        </w:rPr>
        <w:t>u</w:t>
      </w:r>
      <w:r w:rsidR="0001116C">
        <w:rPr>
          <w:rFonts w:ascii="Arial" w:hAnsi="Arial" w:cs="Arial"/>
          <w:b/>
          <w:color w:val="00B050"/>
          <w:sz w:val="24"/>
          <w:szCs w:val="24"/>
        </w:rPr>
        <w:t>eles llena</w:t>
      </w:r>
      <w:r w:rsidR="00050D4A">
        <w:rPr>
          <w:rFonts w:ascii="Arial" w:hAnsi="Arial" w:cs="Arial"/>
          <w:b/>
          <w:color w:val="00B050"/>
          <w:sz w:val="24"/>
          <w:szCs w:val="24"/>
        </w:rPr>
        <w:t>n</w:t>
      </w:r>
      <w:r w:rsidR="0001116C">
        <w:rPr>
          <w:rFonts w:ascii="Arial" w:hAnsi="Arial" w:cs="Arial"/>
          <w:b/>
          <w:color w:val="00B050"/>
          <w:sz w:val="24"/>
          <w:szCs w:val="24"/>
        </w:rPr>
        <w:t xml:space="preserve"> el plan</w:t>
      </w:r>
      <w:r w:rsidR="00050D4A">
        <w:rPr>
          <w:rFonts w:ascii="Arial" w:hAnsi="Arial" w:cs="Arial"/>
          <w:b/>
          <w:color w:val="00B050"/>
          <w:sz w:val="24"/>
          <w:szCs w:val="24"/>
        </w:rPr>
        <w:t>eta</w:t>
      </w:r>
      <w:r w:rsidR="0001116C">
        <w:rPr>
          <w:rFonts w:ascii="Arial" w:hAnsi="Arial" w:cs="Arial"/>
          <w:b/>
          <w:color w:val="00B050"/>
          <w:sz w:val="24"/>
          <w:szCs w:val="24"/>
        </w:rPr>
        <w:t xml:space="preserve"> de sufrimiento.</w:t>
      </w:r>
    </w:p>
    <w:p w:rsidR="001403B7" w:rsidRDefault="001403B7" w:rsidP="001403B7">
      <w:pPr>
        <w:spacing w:after="0" w:line="240" w:lineRule="auto"/>
        <w:ind w:left="-851"/>
        <w:jc w:val="both"/>
        <w:rPr>
          <w:rFonts w:ascii="Arial" w:hAnsi="Arial" w:cs="Arial"/>
          <w:b/>
          <w:color w:val="00B050"/>
          <w:sz w:val="24"/>
          <w:szCs w:val="24"/>
        </w:rPr>
      </w:pPr>
    </w:p>
    <w:p w:rsidR="00050D4A" w:rsidRDefault="0001116C" w:rsidP="001403B7">
      <w:pPr>
        <w:spacing w:line="240" w:lineRule="auto"/>
        <w:ind w:left="-851"/>
        <w:jc w:val="both"/>
        <w:rPr>
          <w:rFonts w:ascii="Arial" w:hAnsi="Arial" w:cs="Arial"/>
          <w:b/>
          <w:color w:val="00B050"/>
          <w:sz w:val="24"/>
          <w:szCs w:val="24"/>
        </w:rPr>
      </w:pPr>
      <w:r>
        <w:rPr>
          <w:rFonts w:ascii="Arial" w:hAnsi="Arial" w:cs="Arial"/>
          <w:b/>
          <w:color w:val="00B050"/>
          <w:sz w:val="24"/>
          <w:szCs w:val="24"/>
        </w:rPr>
        <w:t xml:space="preserve"> </w:t>
      </w:r>
      <w:r w:rsidR="00050D4A">
        <w:rPr>
          <w:rFonts w:ascii="Arial" w:hAnsi="Arial" w:cs="Arial"/>
          <w:b/>
          <w:color w:val="00B050"/>
          <w:sz w:val="24"/>
          <w:szCs w:val="24"/>
        </w:rPr>
        <w:t xml:space="preserve">    </w:t>
      </w:r>
      <w:r>
        <w:rPr>
          <w:rFonts w:ascii="Arial" w:hAnsi="Arial" w:cs="Arial"/>
          <w:b/>
          <w:color w:val="00B050"/>
          <w:sz w:val="24"/>
          <w:szCs w:val="24"/>
        </w:rPr>
        <w:t xml:space="preserve">Y esto que se dice de todo el conglomerado de acontecimientos y de personajes crueles que circularon por el </w:t>
      </w:r>
      <w:r w:rsidR="00050D4A">
        <w:rPr>
          <w:rFonts w:ascii="Arial" w:hAnsi="Arial" w:cs="Arial"/>
          <w:b/>
          <w:color w:val="00B050"/>
          <w:sz w:val="24"/>
          <w:szCs w:val="24"/>
        </w:rPr>
        <w:t>p</w:t>
      </w:r>
      <w:r>
        <w:rPr>
          <w:rFonts w:ascii="Arial" w:hAnsi="Arial" w:cs="Arial"/>
          <w:b/>
          <w:color w:val="00B050"/>
          <w:sz w:val="24"/>
          <w:szCs w:val="24"/>
        </w:rPr>
        <w:t>laneta</w:t>
      </w:r>
      <w:r w:rsidR="009859BA">
        <w:rPr>
          <w:rFonts w:ascii="Arial" w:hAnsi="Arial" w:cs="Arial"/>
          <w:b/>
          <w:color w:val="00B050"/>
          <w:sz w:val="24"/>
          <w:szCs w:val="24"/>
        </w:rPr>
        <w:t xml:space="preserve"> que antecedieron y siguieron a los</w:t>
      </w:r>
      <w:r w:rsidR="00050D4A">
        <w:rPr>
          <w:rFonts w:ascii="Arial" w:hAnsi="Arial" w:cs="Arial"/>
          <w:b/>
          <w:color w:val="00B050"/>
          <w:sz w:val="24"/>
          <w:szCs w:val="24"/>
        </w:rPr>
        <w:t xml:space="preserve"> </w:t>
      </w:r>
      <w:r w:rsidR="009859BA">
        <w:rPr>
          <w:rFonts w:ascii="Arial" w:hAnsi="Arial" w:cs="Arial"/>
          <w:b/>
          <w:color w:val="00B050"/>
          <w:sz w:val="24"/>
          <w:szCs w:val="24"/>
        </w:rPr>
        <w:t xml:space="preserve">bombardeo y a </w:t>
      </w:r>
      <w:proofErr w:type="spellStart"/>
      <w:r w:rsidR="009859BA">
        <w:rPr>
          <w:rFonts w:ascii="Arial" w:hAnsi="Arial" w:cs="Arial"/>
          <w:b/>
          <w:color w:val="00B050"/>
          <w:sz w:val="24"/>
          <w:szCs w:val="24"/>
        </w:rPr>
        <w:t>a</w:t>
      </w:r>
      <w:proofErr w:type="spellEnd"/>
      <w:r w:rsidR="00050D4A">
        <w:rPr>
          <w:rFonts w:ascii="Arial" w:hAnsi="Arial" w:cs="Arial"/>
          <w:b/>
          <w:color w:val="00B050"/>
          <w:sz w:val="24"/>
          <w:szCs w:val="24"/>
        </w:rPr>
        <w:t xml:space="preserve"> </w:t>
      </w:r>
      <w:r w:rsidR="009859BA">
        <w:rPr>
          <w:rFonts w:ascii="Arial" w:hAnsi="Arial" w:cs="Arial"/>
          <w:b/>
          <w:color w:val="00B050"/>
          <w:sz w:val="24"/>
          <w:szCs w:val="24"/>
        </w:rPr>
        <w:t xml:space="preserve">los exterminios de las muchas guerras </w:t>
      </w:r>
      <w:r w:rsidR="00050D4A">
        <w:rPr>
          <w:rFonts w:ascii="Arial" w:hAnsi="Arial" w:cs="Arial"/>
          <w:b/>
          <w:color w:val="00B050"/>
          <w:sz w:val="24"/>
          <w:szCs w:val="24"/>
        </w:rPr>
        <w:t>sigue vigente en todas las guerras del planeta tierra y valen para todos los hombres que las desencadenaron y las quisieron.</w:t>
      </w:r>
    </w:p>
    <w:p w:rsidR="002915F2" w:rsidRPr="002915F2" w:rsidRDefault="00050D4A" w:rsidP="004137AE">
      <w:pPr>
        <w:ind w:left="-851" w:right="-852"/>
        <w:rPr>
          <w:rFonts w:ascii="Arial" w:hAnsi="Arial" w:cs="Arial"/>
          <w:b/>
          <w:color w:val="FF0000"/>
          <w:sz w:val="32"/>
          <w:szCs w:val="32"/>
        </w:rPr>
      </w:pPr>
      <w:r>
        <w:rPr>
          <w:rFonts w:ascii="Arial" w:hAnsi="Arial" w:cs="Arial"/>
          <w:b/>
          <w:color w:val="FF0000"/>
          <w:sz w:val="32"/>
          <w:szCs w:val="32"/>
        </w:rPr>
        <w:t xml:space="preserve">   </w:t>
      </w:r>
      <w:r w:rsidR="00427D89">
        <w:rPr>
          <w:rFonts w:ascii="Arial" w:hAnsi="Arial" w:cs="Arial"/>
          <w:b/>
          <w:color w:val="FF0000"/>
          <w:sz w:val="32"/>
          <w:szCs w:val="32"/>
        </w:rPr>
        <w:t xml:space="preserve">5.  </w:t>
      </w:r>
      <w:r w:rsidR="002915F2" w:rsidRPr="002915F2">
        <w:rPr>
          <w:rFonts w:ascii="Arial" w:hAnsi="Arial" w:cs="Arial"/>
          <w:b/>
          <w:color w:val="FF0000"/>
          <w:sz w:val="32"/>
          <w:szCs w:val="32"/>
        </w:rPr>
        <w:t xml:space="preserve"> La guerra fría en la Unión Europea</w:t>
      </w:r>
    </w:p>
    <w:p w:rsidR="00E06E51" w:rsidRDefault="00E827B0" w:rsidP="00E827B0">
      <w:pPr>
        <w:pStyle w:val="NormalWeb"/>
        <w:ind w:left="-567"/>
        <w:jc w:val="both"/>
        <w:rPr>
          <w:rFonts w:ascii="Arial" w:hAnsi="Arial" w:cs="Arial"/>
          <w:b/>
        </w:rPr>
      </w:pPr>
      <w:r>
        <w:rPr>
          <w:rFonts w:ascii="Arial" w:hAnsi="Arial" w:cs="Arial"/>
          <w:b/>
        </w:rPr>
        <w:t xml:space="preserve">   L</w:t>
      </w:r>
      <w:r w:rsidR="001102F5" w:rsidRPr="00E827B0">
        <w:rPr>
          <w:rFonts w:ascii="Arial" w:hAnsi="Arial" w:cs="Arial"/>
          <w:b/>
        </w:rPr>
        <w:t xml:space="preserve">a </w:t>
      </w:r>
      <w:r w:rsidR="001102F5" w:rsidRPr="00E827B0">
        <w:rPr>
          <w:rFonts w:ascii="Arial" w:hAnsi="Arial" w:cs="Arial"/>
          <w:b/>
          <w:bCs/>
        </w:rPr>
        <w:t>Guerra Fría</w:t>
      </w:r>
      <w:r w:rsidR="001102F5" w:rsidRPr="00E827B0">
        <w:rPr>
          <w:rFonts w:ascii="Arial" w:hAnsi="Arial" w:cs="Arial"/>
          <w:b/>
        </w:rPr>
        <w:t xml:space="preserve"> fue un enfrentamiento político, económico, social, militar, informativo, científico y deportivo iniciado al finalizar la </w:t>
      </w:r>
      <w:hyperlink r:id="rId1331" w:tooltip="Segunda Guerra Mundial" w:history="1">
        <w:r w:rsidR="001102F5" w:rsidRPr="00E827B0">
          <w:rPr>
            <w:rStyle w:val="Hipervnculo"/>
            <w:rFonts w:ascii="Arial" w:eastAsiaTheme="majorEastAsia" w:hAnsi="Arial" w:cs="Arial"/>
            <w:b/>
            <w:color w:val="auto"/>
            <w:u w:val="none"/>
          </w:rPr>
          <w:t>Segunda Guerra Mundial</w:t>
        </w:r>
      </w:hyperlink>
      <w:r w:rsidR="001102F5" w:rsidRPr="00E827B0">
        <w:rPr>
          <w:rFonts w:ascii="Arial" w:hAnsi="Arial" w:cs="Arial"/>
          <w:b/>
        </w:rPr>
        <w:t xml:space="preserve"> entre el llamado </w:t>
      </w:r>
      <w:hyperlink r:id="rId1332" w:tooltip="Bloque Occidental" w:history="1">
        <w:r w:rsidR="001102F5" w:rsidRPr="00E827B0">
          <w:rPr>
            <w:rStyle w:val="Hipervnculo"/>
            <w:rFonts w:ascii="Arial" w:eastAsiaTheme="majorEastAsia" w:hAnsi="Arial" w:cs="Arial"/>
            <w:b/>
            <w:color w:val="auto"/>
            <w:u w:val="none"/>
          </w:rPr>
          <w:t>bloque Occidental</w:t>
        </w:r>
      </w:hyperlink>
      <w:r w:rsidR="001102F5" w:rsidRPr="00E827B0">
        <w:rPr>
          <w:rFonts w:ascii="Arial" w:hAnsi="Arial" w:cs="Arial"/>
          <w:b/>
        </w:rPr>
        <w:t xml:space="preserve"> (</w:t>
      </w:r>
      <w:hyperlink r:id="rId1333" w:tooltip="Historia del capitalismo" w:history="1">
        <w:r w:rsidR="001102F5" w:rsidRPr="00E827B0">
          <w:rPr>
            <w:rStyle w:val="Hipervnculo"/>
            <w:rFonts w:ascii="Arial" w:eastAsiaTheme="majorEastAsia" w:hAnsi="Arial" w:cs="Arial"/>
            <w:b/>
            <w:color w:val="auto"/>
            <w:u w:val="none"/>
          </w:rPr>
          <w:t>occidental-capitalista</w:t>
        </w:r>
      </w:hyperlink>
      <w:r w:rsidR="001102F5" w:rsidRPr="00E827B0">
        <w:rPr>
          <w:rFonts w:ascii="Arial" w:hAnsi="Arial" w:cs="Arial"/>
          <w:b/>
        </w:rPr>
        <w:t xml:space="preserve">) liderado por </w:t>
      </w:r>
      <w:hyperlink r:id="rId1334" w:tooltip="Estados Unidos" w:history="1">
        <w:r w:rsidR="001102F5" w:rsidRPr="00E827B0">
          <w:rPr>
            <w:rStyle w:val="Hipervnculo"/>
            <w:rFonts w:ascii="Arial" w:eastAsiaTheme="majorEastAsia" w:hAnsi="Arial" w:cs="Arial"/>
            <w:b/>
            <w:color w:val="auto"/>
            <w:u w:val="none"/>
          </w:rPr>
          <w:t>Estados Unidos</w:t>
        </w:r>
      </w:hyperlink>
      <w:r w:rsidR="001102F5" w:rsidRPr="00E827B0">
        <w:rPr>
          <w:rFonts w:ascii="Arial" w:hAnsi="Arial" w:cs="Arial"/>
          <w:b/>
        </w:rPr>
        <w:t xml:space="preserve">, y el </w:t>
      </w:r>
      <w:hyperlink r:id="rId1335" w:tooltip="Bloque del Este" w:history="1">
        <w:r w:rsidR="001102F5" w:rsidRPr="00E827B0">
          <w:rPr>
            <w:rStyle w:val="Hipervnculo"/>
            <w:rFonts w:ascii="Arial" w:eastAsiaTheme="majorEastAsia" w:hAnsi="Arial" w:cs="Arial"/>
            <w:b/>
            <w:color w:val="auto"/>
            <w:u w:val="none"/>
          </w:rPr>
          <w:t>bloque del Este</w:t>
        </w:r>
      </w:hyperlink>
      <w:r w:rsidR="001102F5" w:rsidRPr="00E827B0">
        <w:rPr>
          <w:rFonts w:ascii="Arial" w:hAnsi="Arial" w:cs="Arial"/>
          <w:b/>
        </w:rPr>
        <w:t xml:space="preserve"> (</w:t>
      </w:r>
      <w:hyperlink r:id="rId1336" w:tooltip="Historia del comunismo" w:history="1">
        <w:r w:rsidR="001102F5" w:rsidRPr="00E827B0">
          <w:rPr>
            <w:rStyle w:val="Hipervnculo"/>
            <w:rFonts w:ascii="Arial" w:eastAsiaTheme="majorEastAsia" w:hAnsi="Arial" w:cs="Arial"/>
            <w:b/>
            <w:color w:val="auto"/>
            <w:u w:val="none"/>
          </w:rPr>
          <w:t>oriental-comunista</w:t>
        </w:r>
      </w:hyperlink>
      <w:r w:rsidR="001102F5" w:rsidRPr="00E827B0">
        <w:rPr>
          <w:rFonts w:ascii="Arial" w:hAnsi="Arial" w:cs="Arial"/>
          <w:b/>
        </w:rPr>
        <w:t xml:space="preserve">) liderado por la </w:t>
      </w:r>
      <w:hyperlink r:id="rId1337" w:tooltip="Unión Soviética" w:history="1">
        <w:r w:rsidR="001102F5" w:rsidRPr="00E827B0">
          <w:rPr>
            <w:rStyle w:val="Hipervnculo"/>
            <w:rFonts w:ascii="Arial" w:eastAsiaTheme="majorEastAsia" w:hAnsi="Arial" w:cs="Arial"/>
            <w:b/>
            <w:color w:val="auto"/>
            <w:u w:val="none"/>
          </w:rPr>
          <w:t>Unión Soviética</w:t>
        </w:r>
      </w:hyperlink>
      <w:r w:rsidR="001102F5" w:rsidRPr="00E827B0">
        <w:rPr>
          <w:rFonts w:ascii="Arial" w:hAnsi="Arial" w:cs="Arial"/>
          <w:b/>
        </w:rPr>
        <w:t>.</w:t>
      </w:r>
      <w:r>
        <w:rPr>
          <w:rFonts w:ascii="Arial" w:hAnsi="Arial" w:cs="Arial"/>
          <w:b/>
        </w:rPr>
        <w:t xml:space="preserve">  </w:t>
      </w:r>
      <w:r w:rsidR="001102F5" w:rsidRPr="00E827B0">
        <w:rPr>
          <w:rFonts w:ascii="Arial" w:hAnsi="Arial" w:cs="Arial"/>
          <w:b/>
        </w:rPr>
        <w:t xml:space="preserve">Su origen se suele situar en </w:t>
      </w:r>
      <w:hyperlink r:id="rId1338" w:tooltip="1945" w:history="1">
        <w:r w:rsidR="001102F5" w:rsidRPr="00E827B0">
          <w:rPr>
            <w:rStyle w:val="Hipervnculo"/>
            <w:rFonts w:ascii="Arial" w:eastAsiaTheme="majorEastAsia" w:hAnsi="Arial" w:cs="Arial"/>
            <w:b/>
            <w:color w:val="auto"/>
            <w:u w:val="none"/>
          </w:rPr>
          <w:t>1945</w:t>
        </w:r>
      </w:hyperlink>
      <w:r w:rsidR="001102F5" w:rsidRPr="00E827B0">
        <w:rPr>
          <w:rFonts w:ascii="Arial" w:hAnsi="Arial" w:cs="Arial"/>
          <w:b/>
        </w:rPr>
        <w:t xml:space="preserve">, durante las tensiones de la </w:t>
      </w:r>
      <w:hyperlink r:id="rId1339" w:tooltip="Posguerra de la Segunda Guerra Mundial" w:history="1">
        <w:r w:rsidR="001102F5" w:rsidRPr="00E827B0">
          <w:rPr>
            <w:rStyle w:val="Hipervnculo"/>
            <w:rFonts w:ascii="Arial" w:eastAsiaTheme="majorEastAsia" w:hAnsi="Arial" w:cs="Arial"/>
            <w:b/>
            <w:color w:val="auto"/>
            <w:u w:val="none"/>
          </w:rPr>
          <w:t>posguerra</w:t>
        </w:r>
      </w:hyperlink>
      <w:r w:rsidR="001102F5" w:rsidRPr="00E827B0">
        <w:rPr>
          <w:rFonts w:ascii="Arial" w:hAnsi="Arial" w:cs="Arial"/>
          <w:b/>
        </w:rPr>
        <w:t xml:space="preserve">, y se prolongó hasta la </w:t>
      </w:r>
      <w:hyperlink r:id="rId1340" w:tooltip="Disolución de la Unión Soviética" w:history="1">
        <w:r w:rsidR="001102F5" w:rsidRPr="00E827B0">
          <w:rPr>
            <w:rStyle w:val="Hipervnculo"/>
            <w:rFonts w:ascii="Arial" w:eastAsiaTheme="majorEastAsia" w:hAnsi="Arial" w:cs="Arial"/>
            <w:b/>
            <w:color w:val="auto"/>
            <w:u w:val="none"/>
          </w:rPr>
          <w:t>disolución de la Unión Soviética</w:t>
        </w:r>
      </w:hyperlink>
      <w:r w:rsidR="001102F5" w:rsidRPr="00E827B0">
        <w:rPr>
          <w:rFonts w:ascii="Arial" w:hAnsi="Arial" w:cs="Arial"/>
          <w:b/>
        </w:rPr>
        <w:t xml:space="preserve"> (inicio de la </w:t>
      </w:r>
      <w:hyperlink r:id="rId1341" w:tooltip="Perestroika" w:history="1">
        <w:r w:rsidR="001102F5" w:rsidRPr="00E827B0">
          <w:rPr>
            <w:rStyle w:val="Hipervnculo"/>
            <w:rFonts w:ascii="Arial" w:eastAsiaTheme="majorEastAsia" w:hAnsi="Arial" w:cs="Arial"/>
            <w:b/>
            <w:color w:val="auto"/>
            <w:u w:val="none"/>
          </w:rPr>
          <w:t>Perestroika</w:t>
        </w:r>
      </w:hyperlink>
      <w:r w:rsidR="001102F5" w:rsidRPr="00E827B0">
        <w:rPr>
          <w:rFonts w:ascii="Arial" w:hAnsi="Arial" w:cs="Arial"/>
          <w:b/>
        </w:rPr>
        <w:t xml:space="preserve"> en </w:t>
      </w:r>
      <w:hyperlink r:id="rId1342" w:tooltip="1985" w:history="1">
        <w:r w:rsidR="001102F5" w:rsidRPr="00E827B0">
          <w:rPr>
            <w:rStyle w:val="Hipervnculo"/>
            <w:rFonts w:ascii="Arial" w:eastAsiaTheme="majorEastAsia" w:hAnsi="Arial" w:cs="Arial"/>
            <w:b/>
            <w:color w:val="auto"/>
            <w:u w:val="none"/>
          </w:rPr>
          <w:t>1985</w:t>
        </w:r>
      </w:hyperlink>
      <w:r w:rsidR="001102F5" w:rsidRPr="00E827B0">
        <w:rPr>
          <w:rFonts w:ascii="Arial" w:hAnsi="Arial" w:cs="Arial"/>
          <w:b/>
        </w:rPr>
        <w:t xml:space="preserve">, </w:t>
      </w:r>
      <w:hyperlink r:id="rId1343" w:tooltip="Caída del muro de Berlín" w:history="1">
        <w:r w:rsidR="001102F5" w:rsidRPr="00E827B0">
          <w:rPr>
            <w:rStyle w:val="Hipervnculo"/>
            <w:rFonts w:ascii="Arial" w:eastAsiaTheme="majorEastAsia" w:hAnsi="Arial" w:cs="Arial"/>
            <w:b/>
            <w:color w:val="auto"/>
            <w:u w:val="none"/>
          </w:rPr>
          <w:t>caída del muro de Berlín</w:t>
        </w:r>
      </w:hyperlink>
      <w:r w:rsidR="001102F5" w:rsidRPr="00E827B0">
        <w:rPr>
          <w:rFonts w:ascii="Arial" w:hAnsi="Arial" w:cs="Arial"/>
          <w:b/>
        </w:rPr>
        <w:t xml:space="preserve"> en </w:t>
      </w:r>
      <w:hyperlink r:id="rId1344" w:tooltip="1989" w:history="1">
        <w:r w:rsidR="001102F5" w:rsidRPr="00E827B0">
          <w:rPr>
            <w:rStyle w:val="Hipervnculo"/>
            <w:rFonts w:ascii="Arial" w:eastAsiaTheme="majorEastAsia" w:hAnsi="Arial" w:cs="Arial"/>
            <w:b/>
            <w:color w:val="auto"/>
            <w:u w:val="none"/>
          </w:rPr>
          <w:t>1989</w:t>
        </w:r>
      </w:hyperlink>
      <w:r w:rsidR="001102F5" w:rsidRPr="00E827B0">
        <w:rPr>
          <w:rFonts w:ascii="Arial" w:hAnsi="Arial" w:cs="Arial"/>
          <w:b/>
        </w:rPr>
        <w:t xml:space="preserve"> y </w:t>
      </w:r>
      <w:hyperlink r:id="rId1345" w:tooltip="Intento de golpe de Estado en la Unión Soviética" w:history="1">
        <w:r w:rsidR="001102F5" w:rsidRPr="00E827B0">
          <w:rPr>
            <w:rStyle w:val="Hipervnculo"/>
            <w:rFonts w:ascii="Arial" w:eastAsiaTheme="majorEastAsia" w:hAnsi="Arial" w:cs="Arial"/>
            <w:b/>
            <w:color w:val="auto"/>
            <w:u w:val="none"/>
          </w:rPr>
          <w:t>golpe de Estado en la URSS</w:t>
        </w:r>
      </w:hyperlink>
      <w:r w:rsidR="001102F5" w:rsidRPr="00E827B0">
        <w:rPr>
          <w:rFonts w:ascii="Arial" w:hAnsi="Arial" w:cs="Arial"/>
          <w:b/>
        </w:rPr>
        <w:t xml:space="preserve"> de </w:t>
      </w:r>
      <w:hyperlink r:id="rId1346" w:tooltip="1991" w:history="1">
        <w:r w:rsidR="001102F5" w:rsidRPr="00E827B0">
          <w:rPr>
            <w:rStyle w:val="Hipervnculo"/>
            <w:rFonts w:ascii="Arial" w:eastAsiaTheme="majorEastAsia" w:hAnsi="Arial" w:cs="Arial"/>
            <w:b/>
            <w:color w:val="auto"/>
            <w:u w:val="none"/>
          </w:rPr>
          <w:t>1991</w:t>
        </w:r>
      </w:hyperlink>
      <w:r w:rsidR="001102F5" w:rsidRPr="00E827B0">
        <w:rPr>
          <w:rFonts w:ascii="Arial" w:hAnsi="Arial" w:cs="Arial"/>
          <w:b/>
        </w:rPr>
        <w:t xml:space="preserve">). </w:t>
      </w:r>
    </w:p>
    <w:p w:rsidR="00427D89" w:rsidRDefault="00E06E51" w:rsidP="00E827B0">
      <w:pPr>
        <w:pStyle w:val="NormalWeb"/>
        <w:ind w:left="-567"/>
        <w:jc w:val="both"/>
        <w:rPr>
          <w:rFonts w:ascii="Arial" w:hAnsi="Arial" w:cs="Arial"/>
          <w:b/>
        </w:rPr>
      </w:pPr>
      <w:r>
        <w:rPr>
          <w:rFonts w:ascii="Arial" w:hAnsi="Arial" w:cs="Arial"/>
          <w:b/>
        </w:rPr>
        <w:t xml:space="preserve">   </w:t>
      </w:r>
      <w:r w:rsidR="001102F5" w:rsidRPr="00E827B0">
        <w:rPr>
          <w:rFonts w:ascii="Arial" w:hAnsi="Arial" w:cs="Arial"/>
          <w:b/>
        </w:rPr>
        <w:t>Ninguno de los dos bloques tomó nunca acciones directas contra el otro, razón por la que se denominó al conflicto «guerra fría».</w:t>
      </w:r>
      <w:r w:rsidR="00E827B0">
        <w:rPr>
          <w:rFonts w:ascii="Arial" w:hAnsi="Arial" w:cs="Arial"/>
          <w:b/>
        </w:rPr>
        <w:t xml:space="preserve"> </w:t>
      </w:r>
      <w:r w:rsidR="001102F5" w:rsidRPr="00E827B0">
        <w:rPr>
          <w:rFonts w:ascii="Arial" w:hAnsi="Arial" w:cs="Arial"/>
          <w:b/>
        </w:rPr>
        <w:t>Las razones de este enfrentamiento fue</w:t>
      </w:r>
      <w:r w:rsidR="00427D89">
        <w:rPr>
          <w:rFonts w:ascii="Arial" w:hAnsi="Arial" w:cs="Arial"/>
          <w:b/>
        </w:rPr>
        <w:t>-</w:t>
      </w:r>
      <w:r w:rsidR="001102F5" w:rsidRPr="00E827B0">
        <w:rPr>
          <w:rFonts w:ascii="Arial" w:hAnsi="Arial" w:cs="Arial"/>
          <w:b/>
        </w:rPr>
        <w:t>ron esencialmente ideológicas y políticas. Eventualmente la Unión Soviética financió y respaldó revoluciones y gobiernos socialistas, mientras que Estados Uni</w:t>
      </w:r>
      <w:r w:rsidR="00427D89">
        <w:rPr>
          <w:rFonts w:ascii="Arial" w:hAnsi="Arial" w:cs="Arial"/>
          <w:b/>
        </w:rPr>
        <w:t>d</w:t>
      </w:r>
      <w:r w:rsidR="001102F5" w:rsidRPr="00E827B0">
        <w:rPr>
          <w:rFonts w:ascii="Arial" w:hAnsi="Arial" w:cs="Arial"/>
          <w:b/>
        </w:rPr>
        <w:t>os dio abierto apoyo y propagó  golpes de Estado, sobre todo en América Latina,</w:t>
      </w:r>
    </w:p>
    <w:p w:rsidR="001102F5" w:rsidRPr="00E827B0" w:rsidRDefault="00E827B0" w:rsidP="00E827B0">
      <w:pPr>
        <w:pStyle w:val="NormalWeb"/>
        <w:ind w:left="-567"/>
        <w:jc w:val="both"/>
        <w:rPr>
          <w:rFonts w:ascii="Arial" w:hAnsi="Arial" w:cs="Arial"/>
          <w:b/>
        </w:rPr>
      </w:pPr>
      <w:r>
        <w:rPr>
          <w:rFonts w:ascii="Arial" w:hAnsi="Arial" w:cs="Arial"/>
          <w:b/>
        </w:rPr>
        <w:t xml:space="preserve">    </w:t>
      </w:r>
      <w:r w:rsidR="001102F5" w:rsidRPr="00E827B0">
        <w:rPr>
          <w:rFonts w:ascii="Arial" w:hAnsi="Arial" w:cs="Arial"/>
          <w:b/>
        </w:rPr>
        <w:t xml:space="preserve">Si bien estos enfrentamientos no llegaron a desencadenar una </w:t>
      </w:r>
      <w:hyperlink r:id="rId1347" w:tooltip="Guerra mundial" w:history="1">
        <w:r w:rsidR="001102F5" w:rsidRPr="00E827B0">
          <w:rPr>
            <w:rStyle w:val="Hipervnculo"/>
            <w:rFonts w:ascii="Arial" w:eastAsiaTheme="majorEastAsia" w:hAnsi="Arial" w:cs="Arial"/>
            <w:b/>
            <w:color w:val="auto"/>
            <w:u w:val="none"/>
          </w:rPr>
          <w:t>guerra mundial</w:t>
        </w:r>
      </w:hyperlink>
      <w:r w:rsidR="001102F5" w:rsidRPr="00E827B0">
        <w:rPr>
          <w:rFonts w:ascii="Arial" w:hAnsi="Arial" w:cs="Arial"/>
          <w:b/>
        </w:rPr>
        <w:t xml:space="preserve">, la entidad y la gravedad de los conflictos económicos, políticos e ideológicos, que se comprometieron, marcaron significativamente gran parte de la historia de la segunda mitad del </w:t>
      </w:r>
      <w:hyperlink r:id="rId1348" w:tooltip="Siglo XX" w:history="1">
        <w:r w:rsidR="001102F5" w:rsidRPr="00E827B0">
          <w:rPr>
            <w:rStyle w:val="Hipervnculo"/>
            <w:rFonts w:ascii="Arial" w:eastAsiaTheme="majorEastAsia" w:hAnsi="Arial" w:cs="Arial"/>
            <w:b/>
            <w:color w:val="auto"/>
            <w:u w:val="none"/>
          </w:rPr>
          <w:t>siglo XX</w:t>
        </w:r>
      </w:hyperlink>
      <w:r w:rsidR="001102F5" w:rsidRPr="00E827B0">
        <w:rPr>
          <w:rFonts w:ascii="Arial" w:hAnsi="Arial" w:cs="Arial"/>
          <w:b/>
        </w:rPr>
        <w:t xml:space="preserve">. Las dos </w:t>
      </w:r>
      <w:hyperlink r:id="rId1349" w:tooltip="Superpotencia internacional" w:history="1">
        <w:r w:rsidR="001102F5" w:rsidRPr="00E827B0">
          <w:rPr>
            <w:rStyle w:val="Hipervnculo"/>
            <w:rFonts w:ascii="Arial" w:eastAsiaTheme="majorEastAsia" w:hAnsi="Arial" w:cs="Arial"/>
            <w:b/>
            <w:color w:val="auto"/>
            <w:u w:val="none"/>
          </w:rPr>
          <w:t>superpotencias</w:t>
        </w:r>
      </w:hyperlink>
      <w:r w:rsidR="001102F5" w:rsidRPr="00E827B0">
        <w:rPr>
          <w:rFonts w:ascii="Arial" w:hAnsi="Arial" w:cs="Arial"/>
          <w:b/>
        </w:rPr>
        <w:t xml:space="preserve"> ciertamente deseaban implantar su modelo de gobierno en todo el planeta.</w:t>
      </w:r>
    </w:p>
    <w:p w:rsidR="001102F5" w:rsidRPr="00E827B0" w:rsidRDefault="00E827B0" w:rsidP="00E827B0">
      <w:pPr>
        <w:pStyle w:val="NormalWeb"/>
        <w:ind w:left="-567"/>
        <w:jc w:val="both"/>
        <w:rPr>
          <w:rFonts w:ascii="Arial" w:hAnsi="Arial" w:cs="Arial"/>
          <w:b/>
        </w:rPr>
      </w:pPr>
      <w:r>
        <w:rPr>
          <w:rFonts w:ascii="Arial" w:hAnsi="Arial" w:cs="Arial"/>
          <w:b/>
        </w:rPr>
        <w:t xml:space="preserve">    </w:t>
      </w:r>
      <w:r w:rsidR="001102F5" w:rsidRPr="00E827B0">
        <w:rPr>
          <w:rFonts w:ascii="Arial" w:hAnsi="Arial" w:cs="Arial"/>
          <w:b/>
        </w:rPr>
        <w:t xml:space="preserve">Algunas </w:t>
      </w:r>
      <w:hyperlink r:id="rId1350" w:tooltip="Guerra subsidiaria" w:history="1">
        <w:r w:rsidR="001102F5" w:rsidRPr="00E827B0">
          <w:rPr>
            <w:rStyle w:val="Hipervnculo"/>
            <w:rFonts w:ascii="Arial" w:eastAsiaTheme="majorEastAsia" w:hAnsi="Arial" w:cs="Arial"/>
            <w:b/>
            <w:color w:val="auto"/>
            <w:u w:val="none"/>
          </w:rPr>
          <w:t>guerras subsidiarias</w:t>
        </w:r>
      </w:hyperlink>
      <w:r w:rsidR="001102F5" w:rsidRPr="00E827B0">
        <w:rPr>
          <w:rFonts w:ascii="Arial" w:hAnsi="Arial" w:cs="Arial"/>
          <w:b/>
        </w:rPr>
        <w:t xml:space="preserve"> de esta época fueron: la </w:t>
      </w:r>
      <w:hyperlink r:id="rId1351" w:tooltip="Guerra Civil Griega" w:history="1">
        <w:r w:rsidR="001102F5" w:rsidRPr="00E827B0">
          <w:rPr>
            <w:rStyle w:val="Hipervnculo"/>
            <w:rFonts w:ascii="Arial" w:eastAsiaTheme="majorEastAsia" w:hAnsi="Arial" w:cs="Arial"/>
            <w:b/>
            <w:color w:val="auto"/>
            <w:u w:val="none"/>
          </w:rPr>
          <w:t>Guerra Civil Griega</w:t>
        </w:r>
      </w:hyperlink>
      <w:r w:rsidR="001102F5" w:rsidRPr="00E827B0">
        <w:rPr>
          <w:rFonts w:ascii="Arial" w:hAnsi="Arial" w:cs="Arial"/>
          <w:b/>
        </w:rPr>
        <w:t xml:space="preserve">, la </w:t>
      </w:r>
      <w:hyperlink r:id="rId1352" w:tooltip="Guerra de Corea" w:history="1">
        <w:r w:rsidR="001102F5" w:rsidRPr="00E827B0">
          <w:rPr>
            <w:rStyle w:val="Hipervnculo"/>
            <w:rFonts w:ascii="Arial" w:eastAsiaTheme="majorEastAsia" w:hAnsi="Arial" w:cs="Arial"/>
            <w:b/>
            <w:color w:val="auto"/>
            <w:u w:val="none"/>
          </w:rPr>
          <w:t>Guerra de Corea</w:t>
        </w:r>
      </w:hyperlink>
      <w:r w:rsidR="001102F5" w:rsidRPr="00E827B0">
        <w:rPr>
          <w:rFonts w:ascii="Arial" w:hAnsi="Arial" w:cs="Arial"/>
          <w:b/>
        </w:rPr>
        <w:t xml:space="preserve">, la </w:t>
      </w:r>
      <w:hyperlink r:id="rId1353" w:tooltip="Guerra de Vietnam" w:history="1">
        <w:r w:rsidR="001102F5" w:rsidRPr="00E827B0">
          <w:rPr>
            <w:rStyle w:val="Hipervnculo"/>
            <w:rFonts w:ascii="Arial" w:eastAsiaTheme="majorEastAsia" w:hAnsi="Arial" w:cs="Arial"/>
            <w:b/>
            <w:color w:val="auto"/>
            <w:u w:val="none"/>
          </w:rPr>
          <w:t>Guerra de Vietnam</w:t>
        </w:r>
      </w:hyperlink>
      <w:r w:rsidR="001102F5" w:rsidRPr="00E827B0">
        <w:rPr>
          <w:rFonts w:ascii="Arial" w:hAnsi="Arial" w:cs="Arial"/>
          <w:b/>
        </w:rPr>
        <w:t xml:space="preserve">, la </w:t>
      </w:r>
      <w:hyperlink r:id="rId1354" w:tooltip="Guerra de Afganistán (1978-1992)" w:history="1">
        <w:r w:rsidR="001102F5" w:rsidRPr="00E827B0">
          <w:rPr>
            <w:rStyle w:val="Hipervnculo"/>
            <w:rFonts w:ascii="Arial" w:eastAsiaTheme="majorEastAsia" w:hAnsi="Arial" w:cs="Arial"/>
            <w:b/>
            <w:color w:val="auto"/>
            <w:u w:val="none"/>
          </w:rPr>
          <w:t>Primera Guerra de Afganistán</w:t>
        </w:r>
      </w:hyperlink>
      <w:r w:rsidR="001102F5" w:rsidRPr="00E827B0">
        <w:rPr>
          <w:rFonts w:ascii="Arial" w:hAnsi="Arial" w:cs="Arial"/>
          <w:b/>
        </w:rPr>
        <w:t xml:space="preserve">, la </w:t>
      </w:r>
      <w:hyperlink r:id="rId1355" w:tooltip="Guerra Civil del Líbano" w:history="1">
        <w:r w:rsidR="001102F5" w:rsidRPr="00E827B0">
          <w:rPr>
            <w:rStyle w:val="Hipervnculo"/>
            <w:rFonts w:ascii="Arial" w:eastAsiaTheme="majorEastAsia" w:hAnsi="Arial" w:cs="Arial"/>
            <w:b/>
            <w:color w:val="auto"/>
            <w:u w:val="none"/>
          </w:rPr>
          <w:t>Guerra Civil del Líbano</w:t>
        </w:r>
      </w:hyperlink>
      <w:r w:rsidR="001102F5" w:rsidRPr="00E827B0">
        <w:rPr>
          <w:rFonts w:ascii="Arial" w:hAnsi="Arial" w:cs="Arial"/>
          <w:b/>
        </w:rPr>
        <w:t xml:space="preserve">, la </w:t>
      </w:r>
      <w:hyperlink r:id="rId1356" w:tooltip="Guerra civil de Angola" w:history="1">
        <w:r w:rsidR="001102F5" w:rsidRPr="00E827B0">
          <w:rPr>
            <w:rStyle w:val="Hipervnculo"/>
            <w:rFonts w:ascii="Arial" w:eastAsiaTheme="majorEastAsia" w:hAnsi="Arial" w:cs="Arial"/>
            <w:b/>
            <w:color w:val="auto"/>
            <w:u w:val="none"/>
          </w:rPr>
          <w:t>Guerra de Angola</w:t>
        </w:r>
      </w:hyperlink>
      <w:r w:rsidR="001102F5" w:rsidRPr="00E827B0">
        <w:rPr>
          <w:rFonts w:ascii="Arial" w:hAnsi="Arial" w:cs="Arial"/>
          <w:b/>
        </w:rPr>
        <w:t xml:space="preserve">, la </w:t>
      </w:r>
      <w:hyperlink r:id="rId1357" w:tooltip="Guerra indo-pakistaní de 1971" w:history="1">
        <w:r w:rsidR="001102F5" w:rsidRPr="00E827B0">
          <w:rPr>
            <w:rStyle w:val="Hipervnculo"/>
            <w:rFonts w:ascii="Arial" w:eastAsiaTheme="majorEastAsia" w:hAnsi="Arial" w:cs="Arial"/>
            <w:b/>
            <w:color w:val="auto"/>
            <w:u w:val="none"/>
          </w:rPr>
          <w:t>Guerra Indo-Pakistaní</w:t>
        </w:r>
      </w:hyperlink>
      <w:r w:rsidR="001102F5" w:rsidRPr="00E827B0">
        <w:rPr>
          <w:rFonts w:ascii="Arial" w:hAnsi="Arial" w:cs="Arial"/>
          <w:b/>
        </w:rPr>
        <w:t xml:space="preserve">, la </w:t>
      </w:r>
      <w:hyperlink r:id="rId1358" w:tooltip="Guerra del Golfo" w:history="1">
        <w:r w:rsidR="001102F5" w:rsidRPr="00E827B0">
          <w:rPr>
            <w:rStyle w:val="Hipervnculo"/>
            <w:rFonts w:ascii="Arial" w:eastAsiaTheme="majorEastAsia" w:hAnsi="Arial" w:cs="Arial"/>
            <w:b/>
            <w:color w:val="auto"/>
            <w:u w:val="none"/>
          </w:rPr>
          <w:t>Guerra del Golfo</w:t>
        </w:r>
      </w:hyperlink>
      <w:r w:rsidR="001102F5" w:rsidRPr="00E827B0">
        <w:rPr>
          <w:rFonts w:ascii="Arial" w:hAnsi="Arial" w:cs="Arial"/>
          <w:b/>
        </w:rPr>
        <w:t>.</w:t>
      </w:r>
    </w:p>
    <w:p w:rsidR="001102F5" w:rsidRPr="00E827B0" w:rsidRDefault="001102F5" w:rsidP="00E827B0">
      <w:pPr>
        <w:pStyle w:val="Ttulo3"/>
        <w:ind w:left="-567"/>
        <w:jc w:val="both"/>
        <w:rPr>
          <w:rFonts w:ascii="Arial" w:hAnsi="Arial" w:cs="Arial"/>
          <w:color w:val="0070C0"/>
          <w:sz w:val="24"/>
          <w:szCs w:val="24"/>
        </w:rPr>
      </w:pPr>
      <w:r w:rsidRPr="00E827B0">
        <w:rPr>
          <w:rStyle w:val="mw-headline"/>
          <w:rFonts w:ascii="Arial" w:hAnsi="Arial" w:cs="Arial"/>
          <w:color w:val="0070C0"/>
          <w:sz w:val="24"/>
          <w:szCs w:val="24"/>
        </w:rPr>
        <w:t>Segunda Guerra Mundial y la posguerra (1939-1947)</w:t>
      </w:r>
    </w:p>
    <w:p w:rsidR="001102F5" w:rsidRPr="00E827B0" w:rsidRDefault="00E827B0" w:rsidP="00E827B0">
      <w:pPr>
        <w:pStyle w:val="NormalWeb"/>
        <w:ind w:left="-567"/>
        <w:jc w:val="both"/>
        <w:rPr>
          <w:rFonts w:ascii="Arial" w:hAnsi="Arial" w:cs="Arial"/>
          <w:b/>
        </w:rPr>
      </w:pPr>
      <w:r>
        <w:rPr>
          <w:rFonts w:ascii="Arial" w:hAnsi="Arial" w:cs="Arial"/>
          <w:b/>
        </w:rPr>
        <w:t xml:space="preserve">   </w:t>
      </w:r>
      <w:r w:rsidR="001102F5" w:rsidRPr="00E827B0">
        <w:rPr>
          <w:rFonts w:ascii="Arial" w:hAnsi="Arial" w:cs="Arial"/>
          <w:b/>
        </w:rPr>
        <w:t>Durante la guerra, los soviéticos sospechaban que británicos y estadounidenses habían optado por dejar a los rusos el grueso del esfuerzo bélico, y que forjarían una unión contra los soviéticos (</w:t>
      </w:r>
      <w:hyperlink r:id="rId1359" w:tooltip="Operación Impensable" w:history="1">
        <w:r w:rsidR="001102F5" w:rsidRPr="00E827B0">
          <w:rPr>
            <w:rStyle w:val="Hipervnculo"/>
            <w:rFonts w:ascii="Arial" w:hAnsi="Arial" w:cs="Arial"/>
            <w:b/>
            <w:color w:val="auto"/>
            <w:u w:val="none"/>
          </w:rPr>
          <w:t>Operación Impensable</w:t>
        </w:r>
      </w:hyperlink>
      <w:r w:rsidR="001102F5" w:rsidRPr="00E827B0">
        <w:rPr>
          <w:rFonts w:ascii="Arial" w:hAnsi="Arial" w:cs="Arial"/>
          <w:b/>
        </w:rPr>
        <w:t>) una vez que la guerra estuviera decidida a favor de los aliados, para forzar a la URSS a firmar un tratado de paz ventajoso para los intereses occidentales. Estas sospechas minaron las relaciones entre los aliados durante la II Guerra Mundial.</w:t>
      </w:r>
      <w:r w:rsidRPr="00E827B0">
        <w:rPr>
          <w:rFonts w:ascii="Arial" w:hAnsi="Arial" w:cs="Arial"/>
          <w:b/>
        </w:rPr>
        <w:t xml:space="preserve"> </w:t>
      </w:r>
    </w:p>
    <w:p w:rsidR="001102F5" w:rsidRPr="00E827B0" w:rsidRDefault="00E827B0" w:rsidP="00E827B0">
      <w:pPr>
        <w:pStyle w:val="NormalWeb"/>
        <w:ind w:left="-567"/>
        <w:jc w:val="both"/>
        <w:rPr>
          <w:rFonts w:ascii="Arial" w:hAnsi="Arial" w:cs="Arial"/>
          <w:b/>
        </w:rPr>
      </w:pPr>
      <w:r>
        <w:rPr>
          <w:rFonts w:ascii="Arial" w:hAnsi="Arial" w:cs="Arial"/>
          <w:b/>
        </w:rPr>
        <w:t xml:space="preserve">   </w:t>
      </w:r>
      <w:r w:rsidR="001102F5" w:rsidRPr="00E827B0">
        <w:rPr>
          <w:rFonts w:ascii="Arial" w:hAnsi="Arial" w:cs="Arial"/>
          <w:b/>
        </w:rPr>
        <w:t>Los aliados no estaban de acuerdo en cómo deberían dibujarse las fronteras europeas tras la guerra.</w:t>
      </w:r>
      <w:r w:rsidRPr="00E827B0">
        <w:rPr>
          <w:rFonts w:ascii="Arial" w:hAnsi="Arial" w:cs="Arial"/>
          <w:b/>
        </w:rPr>
        <w:t xml:space="preserve"> </w:t>
      </w:r>
      <w:r w:rsidR="001102F5" w:rsidRPr="00E827B0">
        <w:rPr>
          <w:rFonts w:ascii="Arial" w:hAnsi="Arial" w:cs="Arial"/>
          <w:b/>
        </w:rPr>
        <w:t xml:space="preserve">​ El modelo estadounidense de «estabilidad» se basaba en la instauración de gobiernos y mercados económicos parecidos al estadounidense (capitalista), y la creencia de que los países así gobernados acudirían a </w:t>
      </w:r>
      <w:proofErr w:type="spellStart"/>
      <w:r w:rsidR="001102F5" w:rsidRPr="00E827B0">
        <w:rPr>
          <w:rFonts w:ascii="Arial" w:hAnsi="Arial" w:cs="Arial"/>
          <w:b/>
        </w:rPr>
        <w:t>organi</w:t>
      </w:r>
      <w:r w:rsidR="00E06E51">
        <w:rPr>
          <w:rFonts w:ascii="Arial" w:hAnsi="Arial" w:cs="Arial"/>
          <w:b/>
        </w:rPr>
        <w:t>-</w:t>
      </w:r>
      <w:r w:rsidR="001102F5" w:rsidRPr="00E827B0">
        <w:rPr>
          <w:rFonts w:ascii="Arial" w:hAnsi="Arial" w:cs="Arial"/>
          <w:b/>
        </w:rPr>
        <w:t>zaciones</w:t>
      </w:r>
      <w:proofErr w:type="spellEnd"/>
      <w:r w:rsidR="001102F5" w:rsidRPr="00E827B0">
        <w:rPr>
          <w:rFonts w:ascii="Arial" w:hAnsi="Arial" w:cs="Arial"/>
          <w:b/>
        </w:rPr>
        <w:t xml:space="preserve"> internacionales (como la entonces futura </w:t>
      </w:r>
      <w:hyperlink r:id="rId1360" w:tooltip="ONU" w:history="1">
        <w:r w:rsidR="001102F5" w:rsidRPr="00E827B0">
          <w:rPr>
            <w:rStyle w:val="Hipervnculo"/>
            <w:rFonts w:ascii="Arial" w:hAnsi="Arial" w:cs="Arial"/>
            <w:b/>
            <w:color w:val="auto"/>
            <w:u w:val="none"/>
          </w:rPr>
          <w:t>ONU</w:t>
        </w:r>
      </w:hyperlink>
      <w:r w:rsidR="001102F5" w:rsidRPr="00E827B0">
        <w:rPr>
          <w:rFonts w:ascii="Arial" w:hAnsi="Arial" w:cs="Arial"/>
          <w:b/>
        </w:rPr>
        <w:t>) para arreglar sus diferencias.</w:t>
      </w:r>
      <w:r w:rsidRPr="00E827B0">
        <w:rPr>
          <w:rFonts w:ascii="Arial" w:hAnsi="Arial" w:cs="Arial"/>
          <w:b/>
        </w:rPr>
        <w:t xml:space="preserve"> </w:t>
      </w:r>
    </w:p>
    <w:p w:rsidR="001102F5" w:rsidRPr="00E827B0" w:rsidRDefault="001102F5" w:rsidP="00E827B0">
      <w:pPr>
        <w:pStyle w:val="NormalWeb"/>
        <w:ind w:left="-567"/>
        <w:jc w:val="both"/>
        <w:rPr>
          <w:rFonts w:ascii="Arial" w:hAnsi="Arial" w:cs="Arial"/>
          <w:b/>
        </w:rPr>
      </w:pPr>
      <w:r w:rsidRPr="00E827B0">
        <w:rPr>
          <w:rFonts w:ascii="Arial" w:hAnsi="Arial" w:cs="Arial"/>
          <w:b/>
        </w:rPr>
        <w:lastRenderedPageBreak/>
        <w:t>Sin embargo, los soviéticos creían que la estabilidad habría de basarse en la integr</w:t>
      </w:r>
      <w:r w:rsidRPr="00E827B0">
        <w:rPr>
          <w:rFonts w:ascii="Arial" w:hAnsi="Arial" w:cs="Arial"/>
          <w:b/>
        </w:rPr>
        <w:t>i</w:t>
      </w:r>
      <w:r w:rsidRPr="00E827B0">
        <w:rPr>
          <w:rFonts w:ascii="Arial" w:hAnsi="Arial" w:cs="Arial"/>
          <w:b/>
        </w:rPr>
        <w:t>dad de las propias fronteras de la Unión Soviética.</w:t>
      </w:r>
      <w:hyperlink r:id="rId1361" w:anchor="cite_note-12" w:history="1">
        <w:r w:rsidRPr="00E827B0">
          <w:rPr>
            <w:rStyle w:val="Hipervnculo"/>
            <w:rFonts w:ascii="Arial" w:hAnsi="Arial" w:cs="Arial"/>
            <w:b/>
            <w:color w:val="auto"/>
            <w:u w:val="none"/>
            <w:vertAlign w:val="superscript"/>
          </w:rPr>
          <w:t>12</w:t>
        </w:r>
      </w:hyperlink>
      <w:r w:rsidRPr="00E827B0">
        <w:rPr>
          <w:rFonts w:ascii="Arial" w:hAnsi="Arial" w:cs="Arial"/>
          <w:b/>
        </w:rPr>
        <w:t>​ Este razonamiento nace de la experiencia histórica de los rusos, que habían sido invadidos desde el Oeste durante los últimos 150 años.</w:t>
      </w:r>
      <w:r w:rsidR="00E827B0" w:rsidRPr="00E827B0">
        <w:rPr>
          <w:rFonts w:ascii="Arial" w:hAnsi="Arial" w:cs="Arial"/>
          <w:b/>
        </w:rPr>
        <w:t xml:space="preserve"> </w:t>
      </w:r>
      <w:r w:rsidRPr="00E827B0">
        <w:rPr>
          <w:rFonts w:ascii="Arial" w:hAnsi="Arial" w:cs="Arial"/>
          <w:b/>
        </w:rPr>
        <w:t>​ El daño sin precedentes infligido a la URSS durante la invasión nazi (alrededor de 27 millones de muertos y una destrucción generalizada y casi total del territorio invadido) conminó a los líderes moscovitas a asegurarse de que el nuevo orden europeo posibilitara la existencia a largo plazo del régimen soviético, y que este objetivo solo podría conseguirse mediante la eliminación de cualquier gobierno hostil a lo largo de la frontera occidental soviética, y el control directo o indirecto de los países limítrofes a esta frontera, para evitar la aparición de fuerzas hostiles en estos países.</w:t>
      </w:r>
      <w:r w:rsidR="00E827B0" w:rsidRPr="00E827B0">
        <w:rPr>
          <w:rFonts w:ascii="Arial" w:hAnsi="Arial" w:cs="Arial"/>
          <w:b/>
        </w:rPr>
        <w:t xml:space="preserve"> </w:t>
      </w:r>
    </w:p>
    <w:p w:rsidR="001102F5" w:rsidRPr="00E06E51" w:rsidRDefault="001102F5" w:rsidP="00E827B0">
      <w:pPr>
        <w:pStyle w:val="Ttulo4"/>
        <w:ind w:left="-567"/>
        <w:jc w:val="both"/>
        <w:rPr>
          <w:rFonts w:ascii="Arial" w:hAnsi="Arial" w:cs="Arial"/>
          <w:i w:val="0"/>
          <w:color w:val="0070C0"/>
          <w:sz w:val="24"/>
          <w:szCs w:val="24"/>
        </w:rPr>
      </w:pPr>
      <w:r w:rsidRPr="00E06E51">
        <w:rPr>
          <w:rStyle w:val="mw-headline"/>
          <w:rFonts w:ascii="Arial" w:hAnsi="Arial" w:cs="Arial"/>
          <w:i w:val="0"/>
          <w:color w:val="0070C0"/>
          <w:sz w:val="24"/>
          <w:szCs w:val="24"/>
        </w:rPr>
        <w:t>Las conferencias</w:t>
      </w:r>
    </w:p>
    <w:p w:rsidR="00E06E51" w:rsidRDefault="00E827B0" w:rsidP="00E827B0">
      <w:pPr>
        <w:pStyle w:val="NormalWeb"/>
        <w:ind w:left="-567"/>
        <w:jc w:val="both"/>
        <w:rPr>
          <w:rFonts w:ascii="Arial" w:hAnsi="Arial" w:cs="Arial"/>
          <w:b/>
        </w:rPr>
      </w:pPr>
      <w:r>
        <w:rPr>
          <w:rFonts w:ascii="Arial" w:hAnsi="Arial" w:cs="Arial"/>
          <w:b/>
        </w:rPr>
        <w:t xml:space="preserve">  </w:t>
      </w:r>
      <w:r w:rsidR="001102F5" w:rsidRPr="00E827B0">
        <w:rPr>
          <w:rFonts w:ascii="Arial" w:hAnsi="Arial" w:cs="Arial"/>
          <w:b/>
        </w:rPr>
        <w:t xml:space="preserve">Durante la </w:t>
      </w:r>
      <w:hyperlink r:id="rId1362" w:tooltip="Conferencia de Yalta" w:history="1">
        <w:r w:rsidR="001102F5" w:rsidRPr="00E827B0">
          <w:rPr>
            <w:rStyle w:val="Hipervnculo"/>
            <w:rFonts w:ascii="Arial" w:hAnsi="Arial" w:cs="Arial"/>
            <w:b/>
            <w:color w:val="auto"/>
            <w:u w:val="none"/>
          </w:rPr>
          <w:t xml:space="preserve">Conferencia de </w:t>
        </w:r>
        <w:proofErr w:type="spellStart"/>
        <w:r w:rsidR="001102F5" w:rsidRPr="00E827B0">
          <w:rPr>
            <w:rStyle w:val="Hipervnculo"/>
            <w:rFonts w:ascii="Arial" w:hAnsi="Arial" w:cs="Arial"/>
            <w:b/>
            <w:color w:val="auto"/>
            <w:u w:val="none"/>
          </w:rPr>
          <w:t>Yalta</w:t>
        </w:r>
        <w:proofErr w:type="spellEnd"/>
      </w:hyperlink>
      <w:r w:rsidR="001102F5" w:rsidRPr="00E827B0">
        <w:rPr>
          <w:rFonts w:ascii="Arial" w:hAnsi="Arial" w:cs="Arial"/>
          <w:b/>
        </w:rPr>
        <w:t xml:space="preserve">, en febrero de 1945, los aliados trataron de crear un marco sobre el que trabajar en la reconstrucción de la Europa de la posguerra, pero no se llegó a ningún consenso. </w:t>
      </w:r>
    </w:p>
    <w:p w:rsidR="00E827B0" w:rsidRDefault="00E06E51" w:rsidP="00E827B0">
      <w:pPr>
        <w:pStyle w:val="NormalWeb"/>
        <w:ind w:left="-567"/>
        <w:jc w:val="both"/>
        <w:rPr>
          <w:rFonts w:ascii="Arial" w:hAnsi="Arial" w:cs="Arial"/>
          <w:b/>
        </w:rPr>
      </w:pPr>
      <w:r>
        <w:rPr>
          <w:rFonts w:ascii="Arial" w:hAnsi="Arial" w:cs="Arial"/>
          <w:b/>
        </w:rPr>
        <w:t xml:space="preserve">    </w:t>
      </w:r>
      <w:r w:rsidR="001102F5" w:rsidRPr="00E827B0">
        <w:rPr>
          <w:rFonts w:ascii="Arial" w:hAnsi="Arial" w:cs="Arial"/>
          <w:b/>
        </w:rPr>
        <w:t xml:space="preserve">Tras el </w:t>
      </w:r>
      <w:hyperlink r:id="rId1363" w:tooltip="Fin de la Segunda Guerra Mundial en Europa" w:history="1">
        <w:r w:rsidR="001102F5" w:rsidRPr="00E827B0">
          <w:rPr>
            <w:rStyle w:val="Hipervnculo"/>
            <w:rFonts w:ascii="Arial" w:hAnsi="Arial" w:cs="Arial"/>
            <w:b/>
            <w:color w:val="auto"/>
            <w:u w:val="none"/>
          </w:rPr>
          <w:t>fin de la Segunda Guerra Mundial en Europa</w:t>
        </w:r>
      </w:hyperlink>
      <w:r w:rsidR="001102F5" w:rsidRPr="00E827B0">
        <w:rPr>
          <w:rFonts w:ascii="Arial" w:hAnsi="Arial" w:cs="Arial"/>
          <w:b/>
        </w:rPr>
        <w:t xml:space="preserve">, los soviéticos ocuparon </w:t>
      </w:r>
      <w:r w:rsidR="001102F5" w:rsidRPr="00E827B0">
        <w:rPr>
          <w:rFonts w:ascii="Arial" w:hAnsi="Arial" w:cs="Arial"/>
          <w:b/>
          <w:i/>
          <w:iCs/>
        </w:rPr>
        <w:t>de facto</w:t>
      </w:r>
      <w:r w:rsidR="001102F5" w:rsidRPr="00E827B0">
        <w:rPr>
          <w:rFonts w:ascii="Arial" w:hAnsi="Arial" w:cs="Arial"/>
          <w:b/>
        </w:rPr>
        <w:t xml:space="preserve"> las zonas de la </w:t>
      </w:r>
      <w:hyperlink r:id="rId1364" w:tooltip="Europa del Este" w:history="1">
        <w:r w:rsidR="001102F5" w:rsidRPr="00E827B0">
          <w:rPr>
            <w:rStyle w:val="Hipervnculo"/>
            <w:rFonts w:ascii="Arial" w:hAnsi="Arial" w:cs="Arial"/>
            <w:b/>
            <w:color w:val="auto"/>
            <w:u w:val="none"/>
          </w:rPr>
          <w:t>Europa del Este</w:t>
        </w:r>
      </w:hyperlink>
      <w:r w:rsidR="001102F5" w:rsidRPr="00E827B0">
        <w:rPr>
          <w:rFonts w:ascii="Arial" w:hAnsi="Arial" w:cs="Arial"/>
          <w:b/>
        </w:rPr>
        <w:t xml:space="preserve"> que habían defendido, mientras que las fuerzas estadounidenses y sus aliados se mantenían en la </w:t>
      </w:r>
      <w:hyperlink r:id="rId1365" w:tooltip="Europa Occidental" w:history="1">
        <w:r w:rsidR="001102F5" w:rsidRPr="00E827B0">
          <w:rPr>
            <w:rStyle w:val="Hipervnculo"/>
            <w:rFonts w:ascii="Arial" w:hAnsi="Arial" w:cs="Arial"/>
            <w:b/>
            <w:color w:val="auto"/>
            <w:u w:val="none"/>
          </w:rPr>
          <w:t>Europa Occidental</w:t>
        </w:r>
      </w:hyperlink>
      <w:r w:rsidR="001102F5" w:rsidRPr="00E827B0">
        <w:rPr>
          <w:rFonts w:ascii="Arial" w:hAnsi="Arial" w:cs="Arial"/>
          <w:b/>
        </w:rPr>
        <w:t>.</w:t>
      </w:r>
    </w:p>
    <w:p w:rsidR="00427D89" w:rsidRDefault="00E06E51" w:rsidP="00E827B0">
      <w:pPr>
        <w:pStyle w:val="NormalWeb"/>
        <w:ind w:left="-567"/>
        <w:jc w:val="both"/>
        <w:rPr>
          <w:rFonts w:ascii="Arial" w:hAnsi="Arial" w:cs="Arial"/>
          <w:b/>
        </w:rPr>
      </w:pPr>
      <w:r>
        <w:rPr>
          <w:rFonts w:ascii="Arial" w:hAnsi="Arial" w:cs="Arial"/>
          <w:b/>
        </w:rPr>
        <w:t xml:space="preserve">    </w:t>
      </w:r>
      <w:r w:rsidR="001102F5" w:rsidRPr="00E827B0">
        <w:rPr>
          <w:rFonts w:ascii="Arial" w:hAnsi="Arial" w:cs="Arial"/>
          <w:b/>
        </w:rPr>
        <w:t xml:space="preserve">En el caso de la Alemania ocupada, se crearon las </w:t>
      </w:r>
      <w:hyperlink r:id="rId1366" w:tooltip="Zonas de ocupación aliada en Alemania" w:history="1">
        <w:r w:rsidR="001102F5" w:rsidRPr="00E827B0">
          <w:rPr>
            <w:rStyle w:val="Hipervnculo"/>
            <w:rFonts w:ascii="Arial" w:hAnsi="Arial" w:cs="Arial"/>
            <w:b/>
            <w:color w:val="auto"/>
            <w:u w:val="none"/>
          </w:rPr>
          <w:t>zonas de ocupación aliada en Alemania</w:t>
        </w:r>
      </w:hyperlink>
      <w:r w:rsidR="001102F5" w:rsidRPr="00E827B0">
        <w:rPr>
          <w:rFonts w:ascii="Arial" w:hAnsi="Arial" w:cs="Arial"/>
          <w:b/>
        </w:rPr>
        <w:t xml:space="preserve"> y una difusa organización </w:t>
      </w:r>
      <w:proofErr w:type="spellStart"/>
      <w:r w:rsidR="001102F5" w:rsidRPr="00E827B0">
        <w:rPr>
          <w:rFonts w:ascii="Arial" w:hAnsi="Arial" w:cs="Arial"/>
          <w:b/>
        </w:rPr>
        <w:t>cuatripartita</w:t>
      </w:r>
      <w:proofErr w:type="spellEnd"/>
      <w:r w:rsidR="001102F5" w:rsidRPr="00E827B0">
        <w:rPr>
          <w:rFonts w:ascii="Arial" w:hAnsi="Arial" w:cs="Arial"/>
          <w:b/>
        </w:rPr>
        <w:t xml:space="preserve"> compartida con franceses y britán</w:t>
      </w:r>
      <w:r w:rsidR="001102F5" w:rsidRPr="00E827B0">
        <w:rPr>
          <w:rFonts w:ascii="Arial" w:hAnsi="Arial" w:cs="Arial"/>
          <w:b/>
        </w:rPr>
        <w:t>i</w:t>
      </w:r>
      <w:r w:rsidR="001102F5" w:rsidRPr="00E827B0">
        <w:rPr>
          <w:rFonts w:ascii="Arial" w:hAnsi="Arial" w:cs="Arial"/>
          <w:b/>
        </w:rPr>
        <w:t>cos.</w:t>
      </w:r>
    </w:p>
    <w:p w:rsidR="001102F5" w:rsidRPr="00E827B0" w:rsidRDefault="00427D89" w:rsidP="00E827B0">
      <w:pPr>
        <w:pStyle w:val="NormalWeb"/>
        <w:ind w:left="-567"/>
        <w:jc w:val="both"/>
        <w:rPr>
          <w:rFonts w:ascii="Arial" w:hAnsi="Arial" w:cs="Arial"/>
          <w:b/>
        </w:rPr>
      </w:pPr>
      <w:r>
        <w:rPr>
          <w:rFonts w:ascii="Arial" w:hAnsi="Arial" w:cs="Arial"/>
          <w:b/>
        </w:rPr>
        <w:t xml:space="preserve">   </w:t>
      </w:r>
      <w:r w:rsidR="001102F5" w:rsidRPr="00E827B0">
        <w:rPr>
          <w:rFonts w:ascii="Arial" w:hAnsi="Arial" w:cs="Arial"/>
          <w:b/>
        </w:rPr>
        <w:t xml:space="preserve"> Para el mantenimiento de la paz mundial, los aliados crearon las </w:t>
      </w:r>
      <w:hyperlink r:id="rId1367" w:tooltip="Naciones Unidas" w:history="1">
        <w:r w:rsidR="001102F5" w:rsidRPr="00E827B0">
          <w:rPr>
            <w:rStyle w:val="Hipervnculo"/>
            <w:rFonts w:ascii="Arial" w:hAnsi="Arial" w:cs="Arial"/>
            <w:b/>
            <w:color w:val="auto"/>
            <w:u w:val="none"/>
          </w:rPr>
          <w:t>Naciones Unidas</w:t>
        </w:r>
      </w:hyperlink>
      <w:r w:rsidR="001102F5" w:rsidRPr="00E827B0">
        <w:rPr>
          <w:rFonts w:ascii="Arial" w:hAnsi="Arial" w:cs="Arial"/>
          <w:b/>
        </w:rPr>
        <w:t xml:space="preserve">, pero su capacidad de actuación estaba limitada por el </w:t>
      </w:r>
      <w:hyperlink r:id="rId1368" w:tooltip="Consejo de Seguridad" w:history="1">
        <w:r w:rsidR="001102F5" w:rsidRPr="00E827B0">
          <w:rPr>
            <w:rStyle w:val="Hipervnculo"/>
            <w:rFonts w:ascii="Arial" w:hAnsi="Arial" w:cs="Arial"/>
            <w:b/>
            <w:color w:val="auto"/>
            <w:u w:val="none"/>
          </w:rPr>
          <w:t>Consejo de Seguridad</w:t>
        </w:r>
      </w:hyperlink>
      <w:r w:rsidR="001102F5" w:rsidRPr="00E827B0">
        <w:rPr>
          <w:rFonts w:ascii="Arial" w:hAnsi="Arial" w:cs="Arial"/>
          <w:b/>
        </w:rPr>
        <w:t xml:space="preserve">, en el que las potencias victoriosas de la II Guerra Mundial se aseguraron el poder de </w:t>
      </w:r>
      <w:hyperlink r:id="rId1369" w:tooltip="Derecho de veto en el Consejo de Seguridad de las Naciones Unidas (aún no redactado)" w:history="1">
        <w:r w:rsidR="001102F5" w:rsidRPr="00E827B0">
          <w:rPr>
            <w:rStyle w:val="Hipervnculo"/>
            <w:rFonts w:ascii="Arial" w:hAnsi="Arial" w:cs="Arial"/>
            <w:b/>
            <w:color w:val="auto"/>
            <w:u w:val="none"/>
          </w:rPr>
          <w:t>vetar</w:t>
        </w:r>
      </w:hyperlink>
      <w:r w:rsidR="001102F5" w:rsidRPr="00E827B0">
        <w:rPr>
          <w:rFonts w:ascii="Arial" w:hAnsi="Arial" w:cs="Arial"/>
          <w:b/>
        </w:rPr>
        <w:t xml:space="preserve"> aquellas acciones contrarias a sus intereses</w:t>
      </w:r>
      <w:r w:rsidR="00E827B0" w:rsidRPr="00E827B0">
        <w:rPr>
          <w:rFonts w:ascii="Arial" w:hAnsi="Arial" w:cs="Arial"/>
          <w:b/>
        </w:rPr>
        <w:t xml:space="preserve"> </w:t>
      </w:r>
      <w:r w:rsidR="001102F5" w:rsidRPr="00E827B0">
        <w:rPr>
          <w:rFonts w:ascii="Arial" w:hAnsi="Arial" w:cs="Arial"/>
          <w:b/>
        </w:rPr>
        <w:t>​ La ONU se convirtió así durante sus primeros años en un foro donde las potencias se enzarzaban en luchas retóricas, y que los soviéticos utilizaban con fines propagandísticos.</w:t>
      </w:r>
      <w:r w:rsidR="00E827B0" w:rsidRPr="00E827B0">
        <w:rPr>
          <w:rFonts w:ascii="Arial" w:hAnsi="Arial" w:cs="Arial"/>
          <w:b/>
        </w:rPr>
        <w:t xml:space="preserve"> </w:t>
      </w:r>
    </w:p>
    <w:p w:rsidR="001102F5" w:rsidRPr="00E827B0" w:rsidRDefault="00E06E51" w:rsidP="00E827B0">
      <w:pPr>
        <w:pStyle w:val="NormalWeb"/>
        <w:ind w:left="-567"/>
        <w:jc w:val="both"/>
        <w:rPr>
          <w:rFonts w:ascii="Arial" w:hAnsi="Arial" w:cs="Arial"/>
          <w:b/>
        </w:rPr>
      </w:pPr>
      <w:r>
        <w:rPr>
          <w:rFonts w:ascii="Arial" w:hAnsi="Arial" w:cs="Arial"/>
          <w:b/>
        </w:rPr>
        <w:t xml:space="preserve">    </w:t>
      </w:r>
      <w:r w:rsidR="001102F5" w:rsidRPr="00E827B0">
        <w:rPr>
          <w:rFonts w:ascii="Arial" w:hAnsi="Arial" w:cs="Arial"/>
          <w:b/>
        </w:rPr>
        <w:t xml:space="preserve">En la </w:t>
      </w:r>
      <w:hyperlink r:id="rId1370" w:tooltip="Conferencia de Potsdam" w:history="1">
        <w:r w:rsidR="001102F5" w:rsidRPr="00E827B0">
          <w:rPr>
            <w:rStyle w:val="Hipervnculo"/>
            <w:rFonts w:ascii="Arial" w:hAnsi="Arial" w:cs="Arial"/>
            <w:b/>
            <w:color w:val="auto"/>
            <w:u w:val="none"/>
          </w:rPr>
          <w:t>Conferencia de Potsdam</w:t>
        </w:r>
      </w:hyperlink>
      <w:r w:rsidR="001102F5" w:rsidRPr="00E827B0">
        <w:rPr>
          <w:rFonts w:ascii="Arial" w:hAnsi="Arial" w:cs="Arial"/>
          <w:b/>
        </w:rPr>
        <w:t>, iniciada a finales de julio de 1945, emergieron las primeras diferencias relevantes acerca de Alemania y la Europa del Este;</w:t>
      </w:r>
      <w:r w:rsidR="00E827B0" w:rsidRPr="00E827B0">
        <w:rPr>
          <w:rFonts w:ascii="Arial" w:hAnsi="Arial" w:cs="Arial"/>
          <w:b/>
        </w:rPr>
        <w:t xml:space="preserve"> </w:t>
      </w:r>
      <w:r w:rsidR="001102F5" w:rsidRPr="00E827B0">
        <w:rPr>
          <w:rFonts w:ascii="Arial" w:hAnsi="Arial" w:cs="Arial"/>
          <w:b/>
        </w:rPr>
        <w:t>Los partic</w:t>
      </w:r>
      <w:r w:rsidR="001102F5" w:rsidRPr="00E827B0">
        <w:rPr>
          <w:rFonts w:ascii="Arial" w:hAnsi="Arial" w:cs="Arial"/>
          <w:b/>
        </w:rPr>
        <w:t>i</w:t>
      </w:r>
      <w:r w:rsidR="001102F5" w:rsidRPr="00E827B0">
        <w:rPr>
          <w:rFonts w:ascii="Arial" w:hAnsi="Arial" w:cs="Arial"/>
          <w:b/>
        </w:rPr>
        <w:t>pantes de la conferencia no ocultaron sus antipatías, y el uso de un lenguaje belicoso confirmó las intenciones mutuamente hostiles que defendían cada vez con más ahínco. Durante esta conferencia, Truman informó a Stalin que los Estados Unidos habían creado una nueva arma. Stalin, que ya estaba al tanto de los avances estado</w:t>
      </w:r>
      <w:r w:rsidR="001102F5" w:rsidRPr="00E827B0">
        <w:rPr>
          <w:rFonts w:ascii="Arial" w:hAnsi="Arial" w:cs="Arial"/>
          <w:b/>
        </w:rPr>
        <w:t>u</w:t>
      </w:r>
      <w:r w:rsidR="001102F5" w:rsidRPr="00E827B0">
        <w:rPr>
          <w:rFonts w:ascii="Arial" w:hAnsi="Arial" w:cs="Arial"/>
          <w:b/>
        </w:rPr>
        <w:t xml:space="preserve">nidenses en el desarrollo de la bomba atómica, expresó su deseo de que aquella nueva arma fuera usada contra </w:t>
      </w:r>
      <w:hyperlink r:id="rId1371" w:tooltip="Guerra del Pacífico (1937-1945)" w:history="1">
        <w:r w:rsidR="001102F5" w:rsidRPr="00E827B0">
          <w:rPr>
            <w:rStyle w:val="Hipervnculo"/>
            <w:rFonts w:ascii="Arial" w:hAnsi="Arial" w:cs="Arial"/>
            <w:b/>
            <w:color w:val="auto"/>
            <w:u w:val="none"/>
          </w:rPr>
          <w:t>Japón</w:t>
        </w:r>
      </w:hyperlink>
      <w:r w:rsidR="001102F5" w:rsidRPr="00E827B0">
        <w:rPr>
          <w:rFonts w:ascii="Arial" w:hAnsi="Arial" w:cs="Arial"/>
          <w:b/>
        </w:rPr>
        <w:t>.</w:t>
      </w:r>
      <w:r w:rsidR="00E827B0" w:rsidRPr="00E827B0">
        <w:rPr>
          <w:rFonts w:ascii="Arial" w:hAnsi="Arial" w:cs="Arial"/>
          <w:b/>
        </w:rPr>
        <w:t xml:space="preserve"> </w:t>
      </w:r>
      <w:r w:rsidR="001102F5" w:rsidRPr="00E827B0">
        <w:rPr>
          <w:rFonts w:ascii="Arial" w:hAnsi="Arial" w:cs="Arial"/>
          <w:b/>
        </w:rPr>
        <w:t>Una semana después de finalizar la confere</w:t>
      </w:r>
      <w:r w:rsidR="001102F5" w:rsidRPr="00E827B0">
        <w:rPr>
          <w:rFonts w:ascii="Arial" w:hAnsi="Arial" w:cs="Arial"/>
          <w:b/>
        </w:rPr>
        <w:t>n</w:t>
      </w:r>
      <w:r w:rsidR="001102F5" w:rsidRPr="00E827B0">
        <w:rPr>
          <w:rFonts w:ascii="Arial" w:hAnsi="Arial" w:cs="Arial"/>
          <w:b/>
        </w:rPr>
        <w:t xml:space="preserve">cia, los Estados Unidos lanzaron la </w:t>
      </w:r>
      <w:hyperlink r:id="rId1372" w:tooltip="Bomba atómica" w:history="1">
        <w:r w:rsidR="001102F5" w:rsidRPr="00E827B0">
          <w:rPr>
            <w:rStyle w:val="Hipervnculo"/>
            <w:rFonts w:ascii="Arial" w:hAnsi="Arial" w:cs="Arial"/>
            <w:b/>
            <w:color w:val="auto"/>
            <w:u w:val="none"/>
          </w:rPr>
          <w:t>bomba atómica</w:t>
        </w:r>
      </w:hyperlink>
      <w:r w:rsidR="001102F5" w:rsidRPr="00E827B0">
        <w:rPr>
          <w:rFonts w:ascii="Arial" w:hAnsi="Arial" w:cs="Arial"/>
          <w:b/>
        </w:rPr>
        <w:t xml:space="preserve"> sobre </w:t>
      </w:r>
      <w:hyperlink r:id="rId1373" w:tooltip="Bombardeos atómicos sobre Hiroshima y Nagasaki" w:history="1">
        <w:r w:rsidR="001102F5" w:rsidRPr="00E827B0">
          <w:rPr>
            <w:rStyle w:val="Hipervnculo"/>
            <w:rFonts w:ascii="Arial" w:hAnsi="Arial" w:cs="Arial"/>
            <w:b/>
            <w:color w:val="auto"/>
            <w:u w:val="none"/>
          </w:rPr>
          <w:t>Hiroshima y Nagasaki</w:t>
        </w:r>
      </w:hyperlink>
      <w:r w:rsidR="001102F5" w:rsidRPr="00E827B0">
        <w:rPr>
          <w:rFonts w:ascii="Arial" w:hAnsi="Arial" w:cs="Arial"/>
          <w:b/>
        </w:rPr>
        <w:t>.</w:t>
      </w:r>
    </w:p>
    <w:p w:rsidR="001102F5" w:rsidRPr="00E827B0" w:rsidRDefault="001102F5" w:rsidP="00E827B0">
      <w:pPr>
        <w:pStyle w:val="Ttulo3"/>
        <w:ind w:left="-567"/>
        <w:jc w:val="both"/>
        <w:rPr>
          <w:rStyle w:val="mw-headline"/>
          <w:rFonts w:ascii="Arial" w:hAnsi="Arial" w:cs="Arial"/>
          <w:color w:val="0070C0"/>
          <w:sz w:val="24"/>
          <w:szCs w:val="24"/>
        </w:rPr>
      </w:pPr>
      <w:r w:rsidRPr="00E827B0">
        <w:rPr>
          <w:rStyle w:val="mw-headline"/>
          <w:rFonts w:ascii="Arial" w:hAnsi="Arial" w:cs="Arial"/>
          <w:color w:val="0070C0"/>
          <w:sz w:val="24"/>
          <w:szCs w:val="24"/>
        </w:rPr>
        <w:t>El telón de acero</w:t>
      </w:r>
    </w:p>
    <w:p w:rsidR="001102F5" w:rsidRPr="00E827B0" w:rsidRDefault="00E827B0" w:rsidP="00E827B0">
      <w:pPr>
        <w:pStyle w:val="NormalWeb"/>
        <w:ind w:left="-567"/>
        <w:jc w:val="both"/>
        <w:rPr>
          <w:rFonts w:ascii="Arial" w:hAnsi="Arial" w:cs="Arial"/>
          <w:b/>
        </w:rPr>
      </w:pPr>
      <w:r>
        <w:rPr>
          <w:rFonts w:ascii="Arial" w:hAnsi="Arial" w:cs="Arial"/>
          <w:b/>
        </w:rPr>
        <w:t xml:space="preserve">    </w:t>
      </w:r>
      <w:r w:rsidR="001102F5" w:rsidRPr="00E827B0">
        <w:rPr>
          <w:rFonts w:ascii="Arial" w:hAnsi="Arial" w:cs="Arial"/>
          <w:b/>
        </w:rPr>
        <w:t xml:space="preserve">En febrero de 1946, </w:t>
      </w:r>
      <w:hyperlink r:id="rId1374" w:tooltip="George F. Kennan" w:history="1">
        <w:r w:rsidR="001102F5" w:rsidRPr="00E827B0">
          <w:rPr>
            <w:rStyle w:val="Hipervnculo"/>
            <w:rFonts w:ascii="Arial" w:eastAsiaTheme="majorEastAsia" w:hAnsi="Arial" w:cs="Arial"/>
            <w:b/>
            <w:color w:val="auto"/>
            <w:u w:val="none"/>
          </w:rPr>
          <w:t xml:space="preserve">George </w:t>
        </w:r>
        <w:proofErr w:type="spellStart"/>
        <w:r w:rsidR="001102F5" w:rsidRPr="00E827B0">
          <w:rPr>
            <w:rStyle w:val="Hipervnculo"/>
            <w:rFonts w:ascii="Arial" w:eastAsiaTheme="majorEastAsia" w:hAnsi="Arial" w:cs="Arial"/>
            <w:b/>
            <w:color w:val="auto"/>
            <w:u w:val="none"/>
          </w:rPr>
          <w:t>Kennan</w:t>
        </w:r>
        <w:proofErr w:type="spellEnd"/>
      </w:hyperlink>
      <w:r w:rsidR="001102F5" w:rsidRPr="00E827B0">
        <w:rPr>
          <w:rFonts w:ascii="Arial" w:hAnsi="Arial" w:cs="Arial"/>
          <w:b/>
        </w:rPr>
        <w:t xml:space="preserve"> escribió desde Moscú el conocido como </w:t>
      </w:r>
      <w:hyperlink r:id="rId1375" w:anchor="El_telegrama_largo" w:tooltip="Las fuentes del comportamiento soviético" w:history="1">
        <w:r w:rsidR="001102F5" w:rsidRPr="00E827B0">
          <w:rPr>
            <w:rStyle w:val="Hipervnculo"/>
            <w:rFonts w:ascii="Arial" w:eastAsiaTheme="majorEastAsia" w:hAnsi="Arial" w:cs="Arial"/>
            <w:b/>
            <w:color w:val="auto"/>
            <w:u w:val="none"/>
          </w:rPr>
          <w:t>Telegrama Largo</w:t>
        </w:r>
      </w:hyperlink>
      <w:r w:rsidR="001102F5" w:rsidRPr="00E827B0">
        <w:rPr>
          <w:rFonts w:ascii="Arial" w:hAnsi="Arial" w:cs="Arial"/>
          <w:b/>
        </w:rPr>
        <w:t>, en el que se apoyaba una política de inflexibilidad con los soviét</w:t>
      </w:r>
      <w:r w:rsidR="001102F5" w:rsidRPr="00E827B0">
        <w:rPr>
          <w:rFonts w:ascii="Arial" w:hAnsi="Arial" w:cs="Arial"/>
          <w:b/>
        </w:rPr>
        <w:t>i</w:t>
      </w:r>
      <w:r w:rsidR="001102F5" w:rsidRPr="00E827B0">
        <w:rPr>
          <w:rFonts w:ascii="Arial" w:hAnsi="Arial" w:cs="Arial"/>
          <w:b/>
        </w:rPr>
        <w:t>cos, y que se convertiría en una de las teorías básicas de los estadounidenses durante el resto de la Guerra Fría</w:t>
      </w:r>
      <w:r w:rsidRPr="00E827B0">
        <w:rPr>
          <w:rFonts w:ascii="Arial" w:hAnsi="Arial" w:cs="Arial"/>
          <w:b/>
        </w:rPr>
        <w:t xml:space="preserve"> </w:t>
      </w:r>
      <w:r w:rsidR="001102F5" w:rsidRPr="00E827B0">
        <w:rPr>
          <w:rFonts w:ascii="Arial" w:hAnsi="Arial" w:cs="Arial"/>
          <w:b/>
        </w:rPr>
        <w:t xml:space="preserve">​ En septiembre de ese mismo año, los soviéticos respondieron con otro telegrama firmado por </w:t>
      </w:r>
      <w:hyperlink r:id="rId1376" w:tooltip="Nikolái Nóvikov (aún no redactado)" w:history="1">
        <w:proofErr w:type="spellStart"/>
        <w:r w:rsidR="001102F5" w:rsidRPr="00E827B0">
          <w:rPr>
            <w:rStyle w:val="Hipervnculo"/>
            <w:rFonts w:ascii="Arial" w:eastAsiaTheme="majorEastAsia" w:hAnsi="Arial" w:cs="Arial"/>
            <w:b/>
            <w:color w:val="auto"/>
            <w:u w:val="none"/>
          </w:rPr>
          <w:t>Nóvikov</w:t>
        </w:r>
        <w:proofErr w:type="spellEnd"/>
      </w:hyperlink>
      <w:r w:rsidR="001102F5" w:rsidRPr="00E827B0">
        <w:rPr>
          <w:rFonts w:ascii="Arial" w:hAnsi="Arial" w:cs="Arial"/>
          <w:b/>
        </w:rPr>
        <w:t xml:space="preserve">, aunque escrito junto con </w:t>
      </w:r>
      <w:hyperlink r:id="rId1377" w:tooltip="Viacheslav Mólotov" w:history="1">
        <w:proofErr w:type="spellStart"/>
        <w:r w:rsidR="001102F5" w:rsidRPr="00E827B0">
          <w:rPr>
            <w:rStyle w:val="Hipervnculo"/>
            <w:rFonts w:ascii="Arial" w:eastAsiaTheme="majorEastAsia" w:hAnsi="Arial" w:cs="Arial"/>
            <w:b/>
            <w:color w:val="auto"/>
            <w:u w:val="none"/>
          </w:rPr>
          <w:t>Viacheslav</w:t>
        </w:r>
        <w:proofErr w:type="spellEnd"/>
        <w:r w:rsidR="001102F5" w:rsidRPr="00E827B0">
          <w:rPr>
            <w:rStyle w:val="Hipervnculo"/>
            <w:rFonts w:ascii="Arial" w:eastAsiaTheme="majorEastAsia" w:hAnsi="Arial" w:cs="Arial"/>
            <w:b/>
            <w:color w:val="auto"/>
            <w:u w:val="none"/>
          </w:rPr>
          <w:t xml:space="preserve"> </w:t>
        </w:r>
        <w:proofErr w:type="spellStart"/>
        <w:r w:rsidR="001102F5" w:rsidRPr="00E827B0">
          <w:rPr>
            <w:rStyle w:val="Hipervnculo"/>
            <w:rFonts w:ascii="Arial" w:eastAsiaTheme="majorEastAsia" w:hAnsi="Arial" w:cs="Arial"/>
            <w:b/>
            <w:color w:val="auto"/>
            <w:u w:val="none"/>
          </w:rPr>
          <w:t>Mólotov</w:t>
        </w:r>
        <w:proofErr w:type="spellEnd"/>
      </w:hyperlink>
      <w:r w:rsidR="001102F5" w:rsidRPr="00E827B0">
        <w:rPr>
          <w:rFonts w:ascii="Arial" w:hAnsi="Arial" w:cs="Arial"/>
          <w:b/>
        </w:rPr>
        <w:t>; en este telegrama se sostenía que Estados Unidos usaba su monopolio en el mundo capitalista para desarrollar una capacidad militar que creara las condiciones para la consecución de la supremacía mundial a través de una nueva guerra.</w:t>
      </w:r>
      <w:r w:rsidRPr="00E827B0">
        <w:rPr>
          <w:rFonts w:ascii="Arial" w:hAnsi="Arial" w:cs="Arial"/>
          <w:b/>
        </w:rPr>
        <w:t xml:space="preserve"> </w:t>
      </w:r>
    </w:p>
    <w:p w:rsidR="001102F5" w:rsidRPr="00E827B0" w:rsidRDefault="001102F5" w:rsidP="00E827B0">
      <w:pPr>
        <w:pStyle w:val="NormalWeb"/>
        <w:ind w:left="-567"/>
        <w:jc w:val="both"/>
        <w:rPr>
          <w:rFonts w:ascii="Arial" w:hAnsi="Arial" w:cs="Arial"/>
          <w:b/>
        </w:rPr>
      </w:pPr>
      <w:r w:rsidRPr="00E827B0">
        <w:rPr>
          <w:rFonts w:ascii="Arial" w:hAnsi="Arial" w:cs="Arial"/>
          <w:b/>
        </w:rPr>
        <w:t xml:space="preserve">Semanas después de la recepción del «Telegrama Largo», el primer ministro británico </w:t>
      </w:r>
      <w:hyperlink r:id="rId1378" w:tooltip="Winston Churchill" w:history="1">
        <w:proofErr w:type="spellStart"/>
        <w:r w:rsidRPr="00E827B0">
          <w:rPr>
            <w:rStyle w:val="Hipervnculo"/>
            <w:rFonts w:ascii="Arial" w:eastAsiaTheme="majorEastAsia" w:hAnsi="Arial" w:cs="Arial"/>
            <w:b/>
            <w:color w:val="auto"/>
            <w:u w:val="none"/>
          </w:rPr>
          <w:t>Winston</w:t>
        </w:r>
        <w:proofErr w:type="spellEnd"/>
        <w:r w:rsidRPr="00E827B0">
          <w:rPr>
            <w:rStyle w:val="Hipervnculo"/>
            <w:rFonts w:ascii="Arial" w:eastAsiaTheme="majorEastAsia" w:hAnsi="Arial" w:cs="Arial"/>
            <w:b/>
            <w:color w:val="auto"/>
            <w:u w:val="none"/>
          </w:rPr>
          <w:t xml:space="preserve"> Churchill</w:t>
        </w:r>
      </w:hyperlink>
      <w:r w:rsidRPr="00E827B0">
        <w:rPr>
          <w:rFonts w:ascii="Arial" w:hAnsi="Arial" w:cs="Arial"/>
          <w:b/>
        </w:rPr>
        <w:t xml:space="preserve"> pronunció su famoso discurso sobre el </w:t>
      </w:r>
      <w:hyperlink r:id="rId1379" w:tooltip="Telón de Acero" w:history="1">
        <w:r w:rsidRPr="00E827B0">
          <w:rPr>
            <w:rStyle w:val="Hipervnculo"/>
            <w:rFonts w:ascii="Arial" w:eastAsiaTheme="majorEastAsia" w:hAnsi="Arial" w:cs="Arial"/>
            <w:b/>
            <w:color w:val="auto"/>
            <w:u w:val="none"/>
          </w:rPr>
          <w:t>Telón de Acero</w:t>
        </w:r>
      </w:hyperlink>
      <w:r w:rsidRPr="00E827B0">
        <w:rPr>
          <w:rFonts w:ascii="Arial" w:hAnsi="Arial" w:cs="Arial"/>
          <w:b/>
        </w:rPr>
        <w:t xml:space="preserve"> en una </w:t>
      </w:r>
      <w:hyperlink r:id="rId1380" w:tooltip="Universidad de Misuri" w:history="1">
        <w:r w:rsidRPr="00E827B0">
          <w:rPr>
            <w:rStyle w:val="Hipervnculo"/>
            <w:rFonts w:ascii="Arial" w:eastAsiaTheme="majorEastAsia" w:hAnsi="Arial" w:cs="Arial"/>
            <w:b/>
            <w:color w:val="auto"/>
            <w:u w:val="none"/>
          </w:rPr>
          <w:t>Universidad de Misuri</w:t>
        </w:r>
      </w:hyperlink>
      <w:r w:rsidRPr="00E827B0">
        <w:rPr>
          <w:rFonts w:ascii="Arial" w:hAnsi="Arial" w:cs="Arial"/>
          <w:b/>
        </w:rPr>
        <w:t>. El discurso trataba de promover una alianza anglo-</w:t>
      </w:r>
      <w:proofErr w:type="spellStart"/>
      <w:r w:rsidRPr="00E827B0">
        <w:rPr>
          <w:rFonts w:ascii="Arial" w:hAnsi="Arial" w:cs="Arial"/>
          <w:b/>
        </w:rPr>
        <w:t>estadouni</w:t>
      </w:r>
      <w:proofErr w:type="spellEnd"/>
      <w:r w:rsidR="00E827B0">
        <w:rPr>
          <w:rFonts w:ascii="Arial" w:hAnsi="Arial" w:cs="Arial"/>
          <w:b/>
        </w:rPr>
        <w:t>-</w:t>
      </w:r>
      <w:r w:rsidRPr="00E827B0">
        <w:rPr>
          <w:rFonts w:ascii="Arial" w:hAnsi="Arial" w:cs="Arial"/>
          <w:b/>
        </w:rPr>
        <w:t xml:space="preserve">dense contra los soviéticos, a los que acusó de haber creado un «telón de acero» desde </w:t>
      </w:r>
      <w:hyperlink r:id="rId1381" w:tooltip="Stettin" w:history="1">
        <w:proofErr w:type="spellStart"/>
        <w:r w:rsidRPr="00E827B0">
          <w:rPr>
            <w:rStyle w:val="Hipervnculo"/>
            <w:rFonts w:ascii="Arial" w:eastAsiaTheme="majorEastAsia" w:hAnsi="Arial" w:cs="Arial"/>
            <w:b/>
            <w:color w:val="auto"/>
            <w:u w:val="none"/>
          </w:rPr>
          <w:t>Stettin</w:t>
        </w:r>
        <w:proofErr w:type="spellEnd"/>
      </w:hyperlink>
      <w:r w:rsidRPr="00E827B0">
        <w:rPr>
          <w:rFonts w:ascii="Arial" w:hAnsi="Arial" w:cs="Arial"/>
          <w:b/>
        </w:rPr>
        <w:t xml:space="preserve">, en el </w:t>
      </w:r>
      <w:hyperlink r:id="rId1382" w:tooltip="Mar Báltico" w:history="1">
        <w:r w:rsidRPr="00E827B0">
          <w:rPr>
            <w:rStyle w:val="Hipervnculo"/>
            <w:rFonts w:ascii="Arial" w:eastAsiaTheme="majorEastAsia" w:hAnsi="Arial" w:cs="Arial"/>
            <w:b/>
            <w:color w:val="auto"/>
            <w:u w:val="none"/>
          </w:rPr>
          <w:t>Báltico</w:t>
        </w:r>
      </w:hyperlink>
      <w:r w:rsidRPr="00E827B0">
        <w:rPr>
          <w:rFonts w:ascii="Arial" w:hAnsi="Arial" w:cs="Arial"/>
          <w:b/>
        </w:rPr>
        <w:t xml:space="preserve">, a </w:t>
      </w:r>
      <w:hyperlink r:id="rId1383" w:tooltip="Trieste" w:history="1">
        <w:r w:rsidRPr="00E827B0">
          <w:rPr>
            <w:rStyle w:val="Hipervnculo"/>
            <w:rFonts w:ascii="Arial" w:eastAsiaTheme="majorEastAsia" w:hAnsi="Arial" w:cs="Arial"/>
            <w:b/>
            <w:color w:val="auto"/>
            <w:u w:val="none"/>
          </w:rPr>
          <w:t>Trieste</w:t>
        </w:r>
      </w:hyperlink>
      <w:r w:rsidRPr="00E827B0">
        <w:rPr>
          <w:rFonts w:ascii="Arial" w:hAnsi="Arial" w:cs="Arial"/>
          <w:b/>
        </w:rPr>
        <w:t xml:space="preserve">, en el </w:t>
      </w:r>
      <w:hyperlink r:id="rId1384" w:tooltip="Adriático" w:history="1">
        <w:r w:rsidRPr="00E827B0">
          <w:rPr>
            <w:rStyle w:val="Hipervnculo"/>
            <w:rFonts w:ascii="Arial" w:eastAsiaTheme="majorEastAsia" w:hAnsi="Arial" w:cs="Arial"/>
            <w:b/>
            <w:color w:val="auto"/>
            <w:u w:val="none"/>
          </w:rPr>
          <w:t>Adriático</w:t>
        </w:r>
      </w:hyperlink>
      <w:r w:rsidRPr="00E827B0">
        <w:rPr>
          <w:rFonts w:ascii="Arial" w:hAnsi="Arial" w:cs="Arial"/>
          <w:b/>
        </w:rPr>
        <w:t>.</w:t>
      </w:r>
      <w:r w:rsidR="00E827B0" w:rsidRPr="00E827B0">
        <w:rPr>
          <w:rFonts w:ascii="Arial" w:hAnsi="Arial" w:cs="Arial"/>
          <w:b/>
        </w:rPr>
        <w:t xml:space="preserve"> </w:t>
      </w:r>
    </w:p>
    <w:p w:rsidR="001102F5" w:rsidRPr="00E827B0" w:rsidRDefault="001102F5" w:rsidP="00E827B0">
      <w:pPr>
        <w:pStyle w:val="Ttulo2"/>
        <w:ind w:left="-567"/>
        <w:jc w:val="both"/>
        <w:rPr>
          <w:rFonts w:ascii="Arial" w:hAnsi="Arial" w:cs="Arial"/>
          <w:color w:val="0070C0"/>
          <w:sz w:val="24"/>
          <w:szCs w:val="24"/>
        </w:rPr>
      </w:pPr>
      <w:r w:rsidRPr="00E827B0">
        <w:rPr>
          <w:rStyle w:val="mw-headline"/>
          <w:rFonts w:ascii="Arial" w:hAnsi="Arial" w:cs="Arial"/>
          <w:color w:val="0070C0"/>
          <w:sz w:val="24"/>
          <w:szCs w:val="24"/>
        </w:rPr>
        <w:t>De la teoría de la contención a la guerra de Corea (1947-1953)</w:t>
      </w:r>
    </w:p>
    <w:p w:rsidR="001102F5" w:rsidRPr="00E827B0" w:rsidRDefault="001102F5" w:rsidP="00E827B0">
      <w:pPr>
        <w:pStyle w:val="NormalWeb"/>
        <w:ind w:left="-567"/>
        <w:jc w:val="both"/>
        <w:rPr>
          <w:rFonts w:ascii="Arial" w:hAnsi="Arial" w:cs="Arial"/>
          <w:b/>
        </w:rPr>
      </w:pPr>
      <w:r w:rsidRPr="00E827B0">
        <w:rPr>
          <w:rFonts w:ascii="Arial" w:hAnsi="Arial" w:cs="Arial"/>
          <w:b/>
        </w:rPr>
        <w:t xml:space="preserve">Hacia 1947, los consejeros del presidente estadounidense </w:t>
      </w:r>
      <w:hyperlink r:id="rId1385" w:tooltip="Harry S. Truman" w:history="1">
        <w:r w:rsidRPr="00E827B0">
          <w:rPr>
            <w:rStyle w:val="Hipervnculo"/>
            <w:rFonts w:ascii="Arial" w:eastAsiaTheme="majorEastAsia" w:hAnsi="Arial" w:cs="Arial"/>
            <w:b/>
            <w:color w:val="auto"/>
            <w:u w:val="none"/>
          </w:rPr>
          <w:t>Harry S. Truman</w:t>
        </w:r>
      </w:hyperlink>
      <w:r w:rsidRPr="00E827B0">
        <w:rPr>
          <w:rFonts w:ascii="Arial" w:hAnsi="Arial" w:cs="Arial"/>
          <w:b/>
        </w:rPr>
        <w:t xml:space="preserve"> le urgieron a tomar acciones para contrarrestar la creciente influencia de la </w:t>
      </w:r>
      <w:hyperlink r:id="rId1386" w:tooltip="Unión Soviética" w:history="1">
        <w:r w:rsidRPr="00E827B0">
          <w:rPr>
            <w:rStyle w:val="Hipervnculo"/>
            <w:rFonts w:ascii="Arial" w:eastAsiaTheme="majorEastAsia" w:hAnsi="Arial" w:cs="Arial"/>
            <w:b/>
            <w:color w:val="auto"/>
            <w:u w:val="none"/>
          </w:rPr>
          <w:t>Unión Soviética</w:t>
        </w:r>
      </w:hyperlink>
      <w:r w:rsidRPr="00E827B0">
        <w:rPr>
          <w:rFonts w:ascii="Arial" w:hAnsi="Arial" w:cs="Arial"/>
          <w:b/>
        </w:rPr>
        <w:t xml:space="preserve">, citando los esfuerzos de </w:t>
      </w:r>
      <w:hyperlink r:id="rId1387" w:tooltip="Stalin" w:history="1">
        <w:r w:rsidRPr="00E827B0">
          <w:rPr>
            <w:rStyle w:val="Hipervnculo"/>
            <w:rFonts w:ascii="Arial" w:eastAsiaTheme="majorEastAsia" w:hAnsi="Arial" w:cs="Arial"/>
            <w:b/>
            <w:color w:val="auto"/>
            <w:u w:val="none"/>
          </w:rPr>
          <w:t>Stalin</w:t>
        </w:r>
      </w:hyperlink>
      <w:r w:rsidRPr="00E827B0">
        <w:rPr>
          <w:rFonts w:ascii="Arial" w:hAnsi="Arial" w:cs="Arial"/>
          <w:b/>
        </w:rPr>
        <w:t xml:space="preserve"> para desestabilizar los Estados Unidos y azuzar las rivalidades entre los países capitalistas con el fin de provocar una nueva guerra.</w:t>
      </w:r>
      <w:r w:rsidR="00E06E51" w:rsidRPr="00E827B0">
        <w:rPr>
          <w:rFonts w:ascii="Arial" w:hAnsi="Arial" w:cs="Arial"/>
          <w:b/>
        </w:rPr>
        <w:t xml:space="preserve"> </w:t>
      </w:r>
    </w:p>
    <w:p w:rsidR="001102F5" w:rsidRPr="00E827B0" w:rsidRDefault="001102F5" w:rsidP="00E827B0">
      <w:pPr>
        <w:pStyle w:val="NormalWeb"/>
        <w:ind w:left="-567"/>
        <w:jc w:val="both"/>
        <w:rPr>
          <w:rFonts w:ascii="Arial" w:hAnsi="Arial" w:cs="Arial"/>
          <w:b/>
        </w:rPr>
      </w:pPr>
      <w:r w:rsidRPr="00E827B0">
        <w:rPr>
          <w:rFonts w:ascii="Arial" w:hAnsi="Arial" w:cs="Arial"/>
          <w:b/>
        </w:rPr>
        <w:t xml:space="preserve">En Asia, el ejército comunista chino había ocupado </w:t>
      </w:r>
      <w:hyperlink r:id="rId1388" w:tooltip="Manchuria" w:history="1">
        <w:r w:rsidRPr="00E827B0">
          <w:rPr>
            <w:rStyle w:val="Hipervnculo"/>
            <w:rFonts w:ascii="Arial" w:eastAsiaTheme="majorEastAsia" w:hAnsi="Arial" w:cs="Arial"/>
            <w:b/>
            <w:color w:val="auto"/>
            <w:u w:val="none"/>
          </w:rPr>
          <w:t>Manchuria</w:t>
        </w:r>
      </w:hyperlink>
      <w:r w:rsidRPr="00E827B0">
        <w:rPr>
          <w:rFonts w:ascii="Arial" w:hAnsi="Arial" w:cs="Arial"/>
          <w:b/>
        </w:rPr>
        <w:t xml:space="preserve"> durante el último mes de la II Guerra Mundial y se preparaba para invadir la </w:t>
      </w:r>
      <w:hyperlink r:id="rId1389" w:tooltip="Península de Corea" w:history="1">
        <w:r w:rsidRPr="00E827B0">
          <w:rPr>
            <w:rStyle w:val="Hipervnculo"/>
            <w:rFonts w:ascii="Arial" w:eastAsiaTheme="majorEastAsia" w:hAnsi="Arial" w:cs="Arial"/>
            <w:b/>
            <w:color w:val="auto"/>
            <w:u w:val="none"/>
          </w:rPr>
          <w:t>península coreana</w:t>
        </w:r>
      </w:hyperlink>
      <w:r w:rsidRPr="00E827B0">
        <w:rPr>
          <w:rFonts w:ascii="Arial" w:hAnsi="Arial" w:cs="Arial"/>
          <w:b/>
        </w:rPr>
        <w:t xml:space="preserve"> más allá del </w:t>
      </w:r>
      <w:hyperlink r:id="rId1390" w:tooltip="Paralelo 38" w:history="1">
        <w:r w:rsidRPr="00E827B0">
          <w:rPr>
            <w:rStyle w:val="Hipervnculo"/>
            <w:rFonts w:ascii="Arial" w:eastAsiaTheme="majorEastAsia" w:hAnsi="Arial" w:cs="Arial"/>
            <w:b/>
            <w:color w:val="auto"/>
            <w:u w:val="none"/>
          </w:rPr>
          <w:t>paralelo 38</w:t>
        </w:r>
      </w:hyperlink>
      <w:r w:rsidRPr="00E827B0">
        <w:rPr>
          <w:rFonts w:ascii="Arial" w:hAnsi="Arial" w:cs="Arial"/>
          <w:b/>
        </w:rPr>
        <w:t>.</w:t>
      </w:r>
      <w:hyperlink r:id="rId1391" w:anchor="cite_note-26" w:history="1">
        <w:r w:rsidRPr="00E827B0">
          <w:rPr>
            <w:rStyle w:val="Hipervnculo"/>
            <w:rFonts w:ascii="Arial" w:eastAsiaTheme="majorEastAsia" w:hAnsi="Arial" w:cs="Arial"/>
            <w:b/>
            <w:color w:val="auto"/>
            <w:u w:val="none"/>
            <w:vertAlign w:val="superscript"/>
          </w:rPr>
          <w:t>26</w:t>
        </w:r>
      </w:hyperlink>
      <w:r w:rsidRPr="00E827B0">
        <w:rPr>
          <w:rFonts w:ascii="Arial" w:hAnsi="Arial" w:cs="Arial"/>
          <w:b/>
        </w:rPr>
        <w:t xml:space="preserve">​ Finalmente, el ejército comunista de </w:t>
      </w:r>
      <w:hyperlink r:id="rId1392" w:tooltip="Mao Zedong" w:history="1">
        <w:r w:rsidRPr="00E827B0">
          <w:rPr>
            <w:rStyle w:val="Hipervnculo"/>
            <w:rFonts w:ascii="Arial" w:eastAsiaTheme="majorEastAsia" w:hAnsi="Arial" w:cs="Arial"/>
            <w:b/>
            <w:color w:val="auto"/>
            <w:u w:val="none"/>
          </w:rPr>
          <w:t xml:space="preserve">Mao </w:t>
        </w:r>
        <w:proofErr w:type="spellStart"/>
        <w:r w:rsidRPr="00E827B0">
          <w:rPr>
            <w:rStyle w:val="Hipervnculo"/>
            <w:rFonts w:ascii="Arial" w:eastAsiaTheme="majorEastAsia" w:hAnsi="Arial" w:cs="Arial"/>
            <w:b/>
            <w:color w:val="auto"/>
            <w:u w:val="none"/>
          </w:rPr>
          <w:t>Zedong</w:t>
        </w:r>
        <w:proofErr w:type="spellEnd"/>
      </w:hyperlink>
      <w:r w:rsidRPr="00E827B0">
        <w:rPr>
          <w:rFonts w:ascii="Arial" w:hAnsi="Arial" w:cs="Arial"/>
          <w:b/>
        </w:rPr>
        <w:t>, aunque fue poco receptivo a la escasa ayuda soviética, consiguió derrotar al pro-occidental ejército nacionalista chino (</w:t>
      </w:r>
      <w:hyperlink r:id="rId1393" w:tooltip="Kuomintang" w:history="1">
        <w:r w:rsidRPr="00E827B0">
          <w:rPr>
            <w:rStyle w:val="Hipervnculo"/>
            <w:rFonts w:ascii="Arial" w:eastAsiaTheme="majorEastAsia" w:hAnsi="Arial" w:cs="Arial"/>
            <w:b/>
            <w:color w:val="auto"/>
            <w:u w:val="none"/>
          </w:rPr>
          <w:t>Kuomintang</w:t>
        </w:r>
      </w:hyperlink>
      <w:r w:rsidRPr="00E827B0">
        <w:rPr>
          <w:rFonts w:ascii="Arial" w:hAnsi="Arial" w:cs="Arial"/>
          <w:b/>
        </w:rPr>
        <w:t>), apoyado por Estados Unidos.</w:t>
      </w:r>
      <w:r w:rsidR="00E06E51" w:rsidRPr="00E827B0">
        <w:rPr>
          <w:rFonts w:ascii="Arial" w:hAnsi="Arial" w:cs="Arial"/>
          <w:b/>
        </w:rPr>
        <w:t xml:space="preserve"> </w:t>
      </w:r>
    </w:p>
    <w:p w:rsidR="001102F5" w:rsidRPr="00427D89" w:rsidRDefault="001102F5" w:rsidP="00E827B0">
      <w:pPr>
        <w:pStyle w:val="Ttulo3"/>
        <w:ind w:left="-567"/>
        <w:jc w:val="both"/>
        <w:rPr>
          <w:rFonts w:ascii="Arial" w:hAnsi="Arial" w:cs="Arial"/>
          <w:color w:val="0070C0"/>
          <w:sz w:val="24"/>
          <w:szCs w:val="24"/>
        </w:rPr>
      </w:pPr>
      <w:r w:rsidRPr="00427D89">
        <w:rPr>
          <w:rStyle w:val="mw-headline"/>
          <w:rFonts w:ascii="Arial" w:hAnsi="Arial" w:cs="Arial"/>
          <w:color w:val="0070C0"/>
          <w:sz w:val="24"/>
          <w:szCs w:val="24"/>
        </w:rPr>
        <w:t>Europa</w:t>
      </w:r>
    </w:p>
    <w:p w:rsidR="00E827B0" w:rsidRDefault="001102F5" w:rsidP="00E827B0">
      <w:pPr>
        <w:pStyle w:val="NormalWeb"/>
        <w:ind w:left="-567"/>
        <w:jc w:val="both"/>
        <w:rPr>
          <w:rFonts w:ascii="Arial" w:hAnsi="Arial" w:cs="Arial"/>
          <w:b/>
        </w:rPr>
      </w:pPr>
      <w:r w:rsidRPr="00E827B0">
        <w:rPr>
          <w:rFonts w:ascii="Arial" w:hAnsi="Arial" w:cs="Arial"/>
          <w:b/>
        </w:rPr>
        <w:t xml:space="preserve">Desde finales de la década de 1940, la Unión Soviética consiguió instaurar gobiernos marioneta en </w:t>
      </w:r>
      <w:hyperlink r:id="rId1394" w:tooltip="Bulgaria" w:history="1">
        <w:r w:rsidRPr="00E827B0">
          <w:rPr>
            <w:rStyle w:val="Hipervnculo"/>
            <w:rFonts w:ascii="Arial" w:eastAsiaTheme="majorEastAsia" w:hAnsi="Arial" w:cs="Arial"/>
            <w:b/>
            <w:color w:val="auto"/>
            <w:u w:val="none"/>
          </w:rPr>
          <w:t>Bulgaria</w:t>
        </w:r>
      </w:hyperlink>
      <w:r w:rsidRPr="00E827B0">
        <w:rPr>
          <w:rFonts w:ascii="Arial" w:hAnsi="Arial" w:cs="Arial"/>
          <w:b/>
        </w:rPr>
        <w:t xml:space="preserve">, </w:t>
      </w:r>
      <w:hyperlink r:id="rId1395" w:tooltip="Golpe de Praga" w:history="1">
        <w:r w:rsidRPr="00E827B0">
          <w:rPr>
            <w:rStyle w:val="Hipervnculo"/>
            <w:rFonts w:ascii="Arial" w:eastAsiaTheme="majorEastAsia" w:hAnsi="Arial" w:cs="Arial"/>
            <w:b/>
            <w:color w:val="auto"/>
            <w:u w:val="none"/>
          </w:rPr>
          <w:t>Checoslovaquia</w:t>
        </w:r>
      </w:hyperlink>
      <w:r w:rsidRPr="00E827B0">
        <w:rPr>
          <w:rFonts w:ascii="Arial" w:hAnsi="Arial" w:cs="Arial"/>
          <w:b/>
        </w:rPr>
        <w:t>, Hungría, Polonia, Rumanía y Alemania Oriental, lo que le permitió mantener una fuerte presencia militar en estos países.</w:t>
      </w:r>
      <w:hyperlink r:id="rId1396" w:anchor="cite_note-Schmitz-28" w:history="1">
        <w:r w:rsidRPr="00E827B0">
          <w:rPr>
            <w:rStyle w:val="Hipervnculo"/>
            <w:rFonts w:ascii="Arial" w:eastAsiaTheme="majorEastAsia" w:hAnsi="Arial" w:cs="Arial"/>
            <w:b/>
            <w:color w:val="auto"/>
            <w:u w:val="none"/>
            <w:vertAlign w:val="superscript"/>
          </w:rPr>
          <w:t>28</w:t>
        </w:r>
      </w:hyperlink>
      <w:r w:rsidRPr="00E827B0">
        <w:rPr>
          <w:rFonts w:ascii="Arial" w:hAnsi="Arial" w:cs="Arial"/>
          <w:b/>
        </w:rPr>
        <w:t xml:space="preserve">​ En febrero de 1947, el gobierno británico anunció que no podía seguir financiando al régimen militar griego contra los insurgentes comunistas en el contexto de la </w:t>
      </w:r>
      <w:hyperlink r:id="rId1397" w:tooltip="Guerra Civil Griega" w:history="1">
        <w:r w:rsidRPr="00E827B0">
          <w:rPr>
            <w:rStyle w:val="Hipervnculo"/>
            <w:rFonts w:ascii="Arial" w:eastAsiaTheme="majorEastAsia" w:hAnsi="Arial" w:cs="Arial"/>
            <w:b/>
            <w:color w:val="auto"/>
            <w:u w:val="none"/>
          </w:rPr>
          <w:t>Guerra Civil Griega</w:t>
        </w:r>
      </w:hyperlink>
      <w:r w:rsidRPr="00E827B0">
        <w:rPr>
          <w:rFonts w:ascii="Arial" w:hAnsi="Arial" w:cs="Arial"/>
          <w:b/>
        </w:rPr>
        <w:t xml:space="preserve">. </w:t>
      </w:r>
    </w:p>
    <w:p w:rsidR="001102F5" w:rsidRDefault="001102F5" w:rsidP="00E827B0">
      <w:pPr>
        <w:pStyle w:val="NormalWeb"/>
        <w:ind w:left="-567"/>
        <w:jc w:val="both"/>
        <w:rPr>
          <w:rFonts w:ascii="Arial" w:hAnsi="Arial" w:cs="Arial"/>
          <w:b/>
        </w:rPr>
      </w:pPr>
      <w:r w:rsidRPr="00E827B0">
        <w:rPr>
          <w:rFonts w:ascii="Arial" w:hAnsi="Arial" w:cs="Arial"/>
          <w:b/>
        </w:rPr>
        <w:t xml:space="preserve">El gobierno estadounidense puso en práctica por primera vez la </w:t>
      </w:r>
      <w:hyperlink r:id="rId1398" w:tooltip="Contención" w:history="1">
        <w:r w:rsidRPr="00E827B0">
          <w:rPr>
            <w:rStyle w:val="Hipervnculo"/>
            <w:rFonts w:ascii="Arial" w:eastAsiaTheme="majorEastAsia" w:hAnsi="Arial" w:cs="Arial"/>
            <w:b/>
            <w:color w:val="auto"/>
            <w:u w:val="none"/>
          </w:rPr>
          <w:t>Teoría de la Conte</w:t>
        </w:r>
        <w:r w:rsidRPr="00E827B0">
          <w:rPr>
            <w:rStyle w:val="Hipervnculo"/>
            <w:rFonts w:ascii="Arial" w:eastAsiaTheme="majorEastAsia" w:hAnsi="Arial" w:cs="Arial"/>
            <w:b/>
            <w:color w:val="auto"/>
            <w:u w:val="none"/>
          </w:rPr>
          <w:t>n</w:t>
        </w:r>
        <w:r w:rsidRPr="00E827B0">
          <w:rPr>
            <w:rStyle w:val="Hipervnculo"/>
            <w:rFonts w:ascii="Arial" w:eastAsiaTheme="majorEastAsia" w:hAnsi="Arial" w:cs="Arial"/>
            <w:b/>
            <w:color w:val="auto"/>
            <w:u w:val="none"/>
          </w:rPr>
          <w:t>ción</w:t>
        </w:r>
      </w:hyperlink>
      <w:r w:rsidRPr="00E827B0">
        <w:rPr>
          <w:rFonts w:ascii="Arial" w:hAnsi="Arial" w:cs="Arial"/>
          <w:b/>
        </w:rPr>
        <w:t xml:space="preserve">, que tenía como objetivo frenar la expansión comunista, especialmente en Europa. Truman enmarcó esta teoría dentro de la </w:t>
      </w:r>
      <w:hyperlink r:id="rId1399" w:tooltip="Doctrina Truman" w:history="1">
        <w:r w:rsidRPr="00E827B0">
          <w:rPr>
            <w:rStyle w:val="Hipervnculo"/>
            <w:rFonts w:ascii="Arial" w:eastAsiaTheme="majorEastAsia" w:hAnsi="Arial" w:cs="Arial"/>
            <w:b/>
            <w:color w:val="auto"/>
            <w:u w:val="none"/>
          </w:rPr>
          <w:t>Doctrina Truman</w:t>
        </w:r>
      </w:hyperlink>
      <w:r w:rsidRPr="00E827B0">
        <w:rPr>
          <w:rFonts w:ascii="Arial" w:hAnsi="Arial" w:cs="Arial"/>
          <w:b/>
        </w:rPr>
        <w:t>, dada a conocer a través de un discurso del presidente en el que se definía el conflicto entre capitalistas y comunistas como una lucha entre «pueblos libres» y «regímenes totalitarios».</w:t>
      </w:r>
      <w:hyperlink r:id="rId1400" w:anchor="cite_note-Gaddis28-29" w:history="1">
        <w:r w:rsidRPr="00E827B0">
          <w:rPr>
            <w:rStyle w:val="Hipervnculo"/>
            <w:rFonts w:ascii="Arial" w:eastAsiaTheme="majorEastAsia" w:hAnsi="Arial" w:cs="Arial"/>
            <w:b/>
            <w:color w:val="auto"/>
            <w:u w:val="none"/>
            <w:vertAlign w:val="superscript"/>
          </w:rPr>
          <w:t>29</w:t>
        </w:r>
      </w:hyperlink>
      <w:r w:rsidRPr="00E827B0">
        <w:rPr>
          <w:rFonts w:ascii="Arial" w:hAnsi="Arial" w:cs="Arial"/>
          <w:b/>
        </w:rPr>
        <w:t xml:space="preserve">​ Aunque los comunistas griegos fueron apoyados principalmente por el dirigente comunista </w:t>
      </w:r>
      <w:hyperlink r:id="rId1401" w:tooltip="Yugoslavia" w:history="1">
        <w:r w:rsidRPr="00E827B0">
          <w:rPr>
            <w:rStyle w:val="Hipervnculo"/>
            <w:rFonts w:ascii="Arial" w:eastAsiaTheme="majorEastAsia" w:hAnsi="Arial" w:cs="Arial"/>
            <w:b/>
            <w:color w:val="auto"/>
            <w:u w:val="none"/>
          </w:rPr>
          <w:t>yugoslavo</w:t>
        </w:r>
      </w:hyperlink>
      <w:r w:rsidRPr="00E827B0">
        <w:rPr>
          <w:rFonts w:ascii="Arial" w:hAnsi="Arial" w:cs="Arial"/>
          <w:b/>
        </w:rPr>
        <w:t xml:space="preserve"> </w:t>
      </w:r>
      <w:hyperlink r:id="rId1402" w:tooltip="Josip Broz Tito" w:history="1">
        <w:proofErr w:type="spellStart"/>
        <w:r w:rsidRPr="00E827B0">
          <w:rPr>
            <w:rStyle w:val="Hipervnculo"/>
            <w:rFonts w:ascii="Arial" w:eastAsiaTheme="majorEastAsia" w:hAnsi="Arial" w:cs="Arial"/>
            <w:b/>
            <w:color w:val="auto"/>
            <w:u w:val="none"/>
          </w:rPr>
          <w:t>Josip</w:t>
        </w:r>
        <w:proofErr w:type="spellEnd"/>
        <w:r w:rsidRPr="00E827B0">
          <w:rPr>
            <w:rStyle w:val="Hipervnculo"/>
            <w:rFonts w:ascii="Arial" w:eastAsiaTheme="majorEastAsia" w:hAnsi="Arial" w:cs="Arial"/>
            <w:b/>
            <w:color w:val="auto"/>
            <w:u w:val="none"/>
          </w:rPr>
          <w:t xml:space="preserve"> </w:t>
        </w:r>
        <w:proofErr w:type="spellStart"/>
        <w:r w:rsidRPr="00E827B0">
          <w:rPr>
            <w:rStyle w:val="Hipervnculo"/>
            <w:rFonts w:ascii="Arial" w:eastAsiaTheme="majorEastAsia" w:hAnsi="Arial" w:cs="Arial"/>
            <w:b/>
            <w:color w:val="auto"/>
            <w:u w:val="none"/>
          </w:rPr>
          <w:t>Broz</w:t>
        </w:r>
        <w:proofErr w:type="spellEnd"/>
        <w:r w:rsidRPr="00E827B0">
          <w:rPr>
            <w:rStyle w:val="Hipervnculo"/>
            <w:rFonts w:ascii="Arial" w:eastAsiaTheme="majorEastAsia" w:hAnsi="Arial" w:cs="Arial"/>
            <w:b/>
            <w:color w:val="auto"/>
            <w:u w:val="none"/>
          </w:rPr>
          <w:t xml:space="preserve"> Tito</w:t>
        </w:r>
      </w:hyperlink>
      <w:r w:rsidRPr="00E827B0">
        <w:rPr>
          <w:rFonts w:ascii="Arial" w:hAnsi="Arial" w:cs="Arial"/>
          <w:b/>
        </w:rPr>
        <w:t>, los Estados Unidos acusaron a los soviéticos de tratar de derrocar al régimen griego para expandir la influencia soviética.</w:t>
      </w:r>
    </w:p>
    <w:p w:rsidR="00050D4A" w:rsidRDefault="00050D4A" w:rsidP="00E827B0">
      <w:pPr>
        <w:pStyle w:val="NormalWeb"/>
        <w:ind w:left="-567"/>
        <w:jc w:val="both"/>
        <w:rPr>
          <w:rFonts w:ascii="Arial" w:hAnsi="Arial" w:cs="Arial"/>
          <w:b/>
        </w:rPr>
      </w:pPr>
    </w:p>
    <w:p w:rsidR="00050D4A" w:rsidRPr="00E827B0" w:rsidRDefault="008C3DDE" w:rsidP="00050D4A">
      <w:pPr>
        <w:ind w:left="-567"/>
        <w:jc w:val="both"/>
        <w:rPr>
          <w:rFonts w:ascii="Arial" w:hAnsi="Arial" w:cs="Arial"/>
          <w:b/>
          <w:sz w:val="24"/>
          <w:szCs w:val="24"/>
        </w:rPr>
      </w:pPr>
      <w:hyperlink r:id="rId1403" w:tooltip="Plan Marshall" w:history="1">
        <w:r w:rsidR="00050D4A" w:rsidRPr="00E827B0">
          <w:rPr>
            <w:rStyle w:val="Hipervnculo"/>
            <w:rFonts w:ascii="Arial" w:hAnsi="Arial" w:cs="Arial"/>
            <w:b/>
            <w:iCs/>
            <w:color w:val="0070C0"/>
            <w:sz w:val="24"/>
            <w:szCs w:val="24"/>
            <w:u w:val="none"/>
          </w:rPr>
          <w:t>Plan Marshall</w:t>
        </w:r>
      </w:hyperlink>
      <w:r w:rsidR="00050D4A" w:rsidRPr="00E827B0">
        <w:rPr>
          <w:rFonts w:ascii="Arial" w:hAnsi="Arial" w:cs="Arial"/>
          <w:b/>
          <w:sz w:val="24"/>
          <w:szCs w:val="24"/>
        </w:rPr>
        <w:t xml:space="preserve"> </w:t>
      </w:r>
    </w:p>
    <w:p w:rsidR="00050D4A" w:rsidRDefault="00050D4A" w:rsidP="00050D4A">
      <w:pPr>
        <w:pStyle w:val="NormalWeb"/>
        <w:ind w:left="-567"/>
        <w:jc w:val="both"/>
        <w:rPr>
          <w:rFonts w:ascii="Arial" w:hAnsi="Arial" w:cs="Arial"/>
          <w:b/>
        </w:rPr>
      </w:pPr>
      <w:r>
        <w:rPr>
          <w:rFonts w:ascii="Arial" w:hAnsi="Arial" w:cs="Arial"/>
          <w:b/>
        </w:rPr>
        <w:t xml:space="preserve">    </w:t>
      </w:r>
      <w:r w:rsidRPr="00E827B0">
        <w:rPr>
          <w:rFonts w:ascii="Arial" w:hAnsi="Arial" w:cs="Arial"/>
          <w:b/>
        </w:rPr>
        <w:t xml:space="preserve">En Estados Unidos se extendió la idea de que el </w:t>
      </w:r>
      <w:hyperlink r:id="rId1404" w:tooltip="Equilibrio de poder" w:history="1">
        <w:r w:rsidRPr="00E827B0">
          <w:rPr>
            <w:rStyle w:val="Hipervnculo"/>
            <w:rFonts w:ascii="Arial" w:eastAsiaTheme="majorEastAsia" w:hAnsi="Arial" w:cs="Arial"/>
            <w:b/>
            <w:color w:val="auto"/>
            <w:u w:val="none"/>
          </w:rPr>
          <w:t>equilibrio de poder</w:t>
        </w:r>
      </w:hyperlink>
      <w:r w:rsidRPr="00E827B0">
        <w:rPr>
          <w:rFonts w:ascii="Arial" w:hAnsi="Arial" w:cs="Arial"/>
          <w:b/>
        </w:rPr>
        <w:t xml:space="preserve"> en Europa no se </w:t>
      </w:r>
      <w:r>
        <w:rPr>
          <w:rFonts w:ascii="Arial" w:hAnsi="Arial" w:cs="Arial"/>
          <w:b/>
        </w:rPr>
        <w:t xml:space="preserve">     </w:t>
      </w:r>
      <w:r w:rsidRPr="00E827B0">
        <w:rPr>
          <w:rFonts w:ascii="Arial" w:hAnsi="Arial" w:cs="Arial"/>
          <w:b/>
        </w:rPr>
        <w:t>alcanzaría sólo por la defensa militar del territorio, sino que también se necesitaba atajar los problemas políticos y económicos para evitar la caída de la Europa Occide</w:t>
      </w:r>
      <w:r w:rsidRPr="00E827B0">
        <w:rPr>
          <w:rFonts w:ascii="Arial" w:hAnsi="Arial" w:cs="Arial"/>
          <w:b/>
        </w:rPr>
        <w:t>n</w:t>
      </w:r>
      <w:r w:rsidRPr="00E827B0">
        <w:rPr>
          <w:rFonts w:ascii="Arial" w:hAnsi="Arial" w:cs="Arial"/>
          <w:b/>
        </w:rPr>
        <w:t>tal en manos comunistas</w:t>
      </w:r>
      <w:r>
        <w:rPr>
          <w:rFonts w:ascii="Arial" w:hAnsi="Arial" w:cs="Arial"/>
          <w:b/>
        </w:rPr>
        <w:t>.</w:t>
      </w:r>
      <w:r w:rsidRPr="00E827B0">
        <w:rPr>
          <w:rFonts w:ascii="Arial" w:hAnsi="Arial" w:cs="Arial"/>
          <w:b/>
        </w:rPr>
        <w:t xml:space="preserve"> ​ Sobre la base de estas ideas, la Doctrina Truman sería </w:t>
      </w:r>
      <w:r w:rsidRPr="00E827B0">
        <w:rPr>
          <w:rFonts w:ascii="Arial" w:hAnsi="Arial" w:cs="Arial"/>
          <w:b/>
        </w:rPr>
        <w:lastRenderedPageBreak/>
        <w:t xml:space="preserve">complementada en junio de 1947 con la creación del </w:t>
      </w:r>
      <w:hyperlink r:id="rId1405" w:tooltip="Plan Marshall" w:history="1">
        <w:r w:rsidRPr="00E827B0">
          <w:rPr>
            <w:rStyle w:val="Hipervnculo"/>
            <w:rFonts w:ascii="Arial" w:eastAsiaTheme="majorEastAsia" w:hAnsi="Arial" w:cs="Arial"/>
            <w:b/>
            <w:color w:val="auto"/>
            <w:u w:val="none"/>
          </w:rPr>
          <w:t>Plan Marshall</w:t>
        </w:r>
      </w:hyperlink>
      <w:r w:rsidRPr="00E827B0">
        <w:rPr>
          <w:rFonts w:ascii="Arial" w:hAnsi="Arial" w:cs="Arial"/>
          <w:b/>
        </w:rPr>
        <w:t>, un plan de ayudas económicas destinado a la reconstrucción de los sistemas político-</w:t>
      </w:r>
      <w:proofErr w:type="spellStart"/>
      <w:r w:rsidRPr="00E827B0">
        <w:rPr>
          <w:rFonts w:ascii="Arial" w:hAnsi="Arial" w:cs="Arial"/>
          <w:b/>
        </w:rPr>
        <w:t>econó</w:t>
      </w:r>
      <w:proofErr w:type="spellEnd"/>
      <w:r>
        <w:rPr>
          <w:rFonts w:ascii="Arial" w:hAnsi="Arial" w:cs="Arial"/>
          <w:b/>
        </w:rPr>
        <w:t>-</w:t>
      </w:r>
      <w:r w:rsidRPr="00E827B0">
        <w:rPr>
          <w:rFonts w:ascii="Arial" w:hAnsi="Arial" w:cs="Arial"/>
          <w:b/>
        </w:rPr>
        <w:t xml:space="preserve">micos de los países europeos y, mediante el afianzamiento de las estructuras </w:t>
      </w:r>
      <w:proofErr w:type="spellStart"/>
      <w:r w:rsidRPr="00E827B0">
        <w:rPr>
          <w:rFonts w:ascii="Arial" w:hAnsi="Arial" w:cs="Arial"/>
          <w:b/>
        </w:rPr>
        <w:t>econó</w:t>
      </w:r>
      <w:proofErr w:type="spellEnd"/>
      <w:r>
        <w:rPr>
          <w:rFonts w:ascii="Arial" w:hAnsi="Arial" w:cs="Arial"/>
          <w:b/>
        </w:rPr>
        <w:t>-</w:t>
      </w:r>
      <w:r w:rsidRPr="00E827B0">
        <w:rPr>
          <w:rFonts w:ascii="Arial" w:hAnsi="Arial" w:cs="Arial"/>
          <w:b/>
        </w:rPr>
        <w:t xml:space="preserve">micas capitalistas y el desarrollo de las democracias parlamentarias, frenar el posible acceso al poder de partidos comunistas en las democracias occidentales europeas (como en Francia o Italia). </w:t>
      </w:r>
    </w:p>
    <w:p w:rsidR="001102F5" w:rsidRPr="00E827B0" w:rsidRDefault="001102F5" w:rsidP="00E827B0">
      <w:pPr>
        <w:ind w:left="-567"/>
        <w:jc w:val="center"/>
        <w:rPr>
          <w:rFonts w:ascii="Arial" w:hAnsi="Arial" w:cs="Arial"/>
          <w:b/>
          <w:sz w:val="24"/>
          <w:szCs w:val="24"/>
        </w:rPr>
      </w:pPr>
      <w:r w:rsidRPr="00E827B0">
        <w:rPr>
          <w:rFonts w:ascii="Arial" w:hAnsi="Arial" w:cs="Arial"/>
          <w:b/>
          <w:noProof/>
          <w:sz w:val="24"/>
          <w:szCs w:val="24"/>
          <w:lang w:eastAsia="es-ES"/>
        </w:rPr>
        <w:drawing>
          <wp:inline distT="0" distB="0" distL="0" distR="0">
            <wp:extent cx="4737395" cy="3819525"/>
            <wp:effectExtent l="19050" t="0" r="6055" b="0"/>
            <wp:docPr id="21" name="Imagen 3" descr="https://upload.wikimedia.org/wikipedia/commons/thumb/7/72/Cold_war_europe_economic_alliances_map_en.png/250px-Cold_war_europe_economic_alliances_map_en.png">
              <a:hlinkClick xmlns:a="http://schemas.openxmlformats.org/drawingml/2006/main" r:id="rId14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7/72/Cold_war_europe_economic_alliances_map_en.png/250px-Cold_war_europe_economic_alliances_map_en.png">
                      <a:hlinkClick r:id="rId1406"/>
                    </pic:cNvPr>
                    <pic:cNvPicPr>
                      <a:picLocks noChangeAspect="1" noChangeArrowheads="1"/>
                    </pic:cNvPicPr>
                  </pic:nvPicPr>
                  <pic:blipFill>
                    <a:blip r:embed="rId1407"/>
                    <a:srcRect/>
                    <a:stretch>
                      <a:fillRect/>
                    </a:stretch>
                  </pic:blipFill>
                  <pic:spPr bwMode="auto">
                    <a:xfrm>
                      <a:off x="0" y="0"/>
                      <a:ext cx="4737395" cy="3819525"/>
                    </a:xfrm>
                    <a:prstGeom prst="rect">
                      <a:avLst/>
                    </a:prstGeom>
                    <a:noFill/>
                    <a:ln w="9525">
                      <a:noFill/>
                      <a:miter lim="800000"/>
                      <a:headEnd/>
                      <a:tailEnd/>
                    </a:ln>
                  </pic:spPr>
                </pic:pic>
              </a:graphicData>
            </a:graphic>
          </wp:inline>
        </w:drawing>
      </w:r>
    </w:p>
    <w:p w:rsidR="008358B9" w:rsidRDefault="00E06E51" w:rsidP="00E827B0">
      <w:pPr>
        <w:pStyle w:val="NormalWeb"/>
        <w:ind w:left="-567"/>
        <w:jc w:val="both"/>
        <w:rPr>
          <w:rFonts w:ascii="Arial" w:hAnsi="Arial" w:cs="Arial"/>
          <w:b/>
        </w:rPr>
      </w:pPr>
      <w:r>
        <w:rPr>
          <w:rFonts w:ascii="Arial" w:hAnsi="Arial" w:cs="Arial"/>
          <w:b/>
        </w:rPr>
        <w:t xml:space="preserve">      </w:t>
      </w:r>
      <w:r w:rsidR="001102F5" w:rsidRPr="00E827B0">
        <w:rPr>
          <w:rFonts w:ascii="Arial" w:hAnsi="Arial" w:cs="Arial"/>
          <w:b/>
        </w:rPr>
        <w:t>Stalin vio en el Plan Marshall una táctica estadounidense para mermar el control soviético sobre la Europa Oriental. Creyó que la integración económica de ambos bloques permitiría a los países bajo órbita soviética escapar del control de Moscú, y que el Plan no era más que una manera que tenían los EE. UU. para «comprar» a los países europeos</w:t>
      </w:r>
      <w:r w:rsidR="00E827B0" w:rsidRPr="00E827B0">
        <w:rPr>
          <w:rFonts w:ascii="Arial" w:hAnsi="Arial" w:cs="Arial"/>
          <w:b/>
        </w:rPr>
        <w:t xml:space="preserve"> </w:t>
      </w:r>
      <w:r w:rsidR="001102F5" w:rsidRPr="00E827B0">
        <w:rPr>
          <w:rFonts w:ascii="Arial" w:hAnsi="Arial" w:cs="Arial"/>
          <w:b/>
        </w:rPr>
        <w:t xml:space="preserve">​ Por lo tanto, Stalin prohibió a los países de la Europa Oriental participar en el Plan Marshall. </w:t>
      </w:r>
    </w:p>
    <w:p w:rsidR="001102F5" w:rsidRPr="00E827B0" w:rsidRDefault="008358B9" w:rsidP="00E827B0">
      <w:pPr>
        <w:pStyle w:val="NormalWeb"/>
        <w:ind w:left="-567"/>
        <w:jc w:val="both"/>
        <w:rPr>
          <w:rFonts w:ascii="Arial" w:hAnsi="Arial" w:cs="Arial"/>
          <w:b/>
        </w:rPr>
      </w:pPr>
      <w:r>
        <w:rPr>
          <w:rFonts w:ascii="Arial" w:hAnsi="Arial" w:cs="Arial"/>
          <w:b/>
        </w:rPr>
        <w:t xml:space="preserve">   </w:t>
      </w:r>
      <w:r w:rsidR="001102F5" w:rsidRPr="00E827B0">
        <w:rPr>
          <w:rFonts w:ascii="Arial" w:hAnsi="Arial" w:cs="Arial"/>
          <w:b/>
        </w:rPr>
        <w:t xml:space="preserve">A modo de remiendo, Moscú creó una serie de subsidios y canales de comercio conocidos primero como el </w:t>
      </w:r>
      <w:hyperlink r:id="rId1408" w:tooltip="Plan Molotov" w:history="1">
        <w:r w:rsidR="001102F5" w:rsidRPr="00E827B0">
          <w:rPr>
            <w:rStyle w:val="Hipervnculo"/>
            <w:rFonts w:ascii="Arial" w:eastAsiaTheme="majorEastAsia" w:hAnsi="Arial" w:cs="Arial"/>
            <w:b/>
            <w:color w:val="auto"/>
            <w:u w:val="none"/>
          </w:rPr>
          <w:t>Plan Molotov</w:t>
        </w:r>
      </w:hyperlink>
      <w:r w:rsidR="001102F5" w:rsidRPr="00E827B0">
        <w:rPr>
          <w:rFonts w:ascii="Arial" w:hAnsi="Arial" w:cs="Arial"/>
          <w:b/>
        </w:rPr>
        <w:t xml:space="preserve">, que poco después se desarrollaría dentro del </w:t>
      </w:r>
      <w:hyperlink r:id="rId1409" w:tooltip="COMECON" w:history="1">
        <w:r w:rsidR="001102F5" w:rsidRPr="00E827B0">
          <w:rPr>
            <w:rStyle w:val="Hipervnculo"/>
            <w:rFonts w:ascii="Arial" w:eastAsiaTheme="majorEastAsia" w:hAnsi="Arial" w:cs="Arial"/>
            <w:b/>
            <w:color w:val="auto"/>
            <w:u w:val="none"/>
          </w:rPr>
          <w:t>COMECON</w:t>
        </w:r>
      </w:hyperlink>
      <w:r w:rsidR="001102F5" w:rsidRPr="00E827B0">
        <w:rPr>
          <w:rFonts w:ascii="Arial" w:hAnsi="Arial" w:cs="Arial"/>
          <w:b/>
        </w:rPr>
        <w:t>. Stalin también se mostró muy crítico con el Plan Marshall porque temía que dichas ayudas provocaran un rearme de Alemania, que fue una de sus mayores preocupaciones respecto al futuro de Alemania tras la guerra.</w:t>
      </w:r>
    </w:p>
    <w:p w:rsidR="001102F5" w:rsidRPr="00E827B0" w:rsidRDefault="00E06E51" w:rsidP="00E827B0">
      <w:pPr>
        <w:pStyle w:val="NormalWeb"/>
        <w:ind w:left="-567"/>
        <w:jc w:val="both"/>
        <w:rPr>
          <w:rFonts w:ascii="Arial" w:hAnsi="Arial" w:cs="Arial"/>
          <w:b/>
        </w:rPr>
      </w:pPr>
      <w:r>
        <w:rPr>
          <w:rFonts w:ascii="Arial" w:hAnsi="Arial" w:cs="Arial"/>
          <w:b/>
        </w:rPr>
        <w:t xml:space="preserve">    </w:t>
      </w:r>
      <w:r w:rsidR="001102F5" w:rsidRPr="00E827B0">
        <w:rPr>
          <w:rFonts w:ascii="Arial" w:hAnsi="Arial" w:cs="Arial"/>
          <w:b/>
        </w:rPr>
        <w:t xml:space="preserve">En abril de 1949 se constituye la </w:t>
      </w:r>
      <w:hyperlink r:id="rId1410" w:tooltip="OTAN" w:history="1">
        <w:r w:rsidR="001102F5" w:rsidRPr="00E827B0">
          <w:rPr>
            <w:rStyle w:val="Hipervnculo"/>
            <w:rFonts w:ascii="Arial" w:eastAsiaTheme="majorEastAsia" w:hAnsi="Arial" w:cs="Arial"/>
            <w:b/>
            <w:color w:val="auto"/>
            <w:u w:val="none"/>
          </w:rPr>
          <w:t>OTAN</w:t>
        </w:r>
      </w:hyperlink>
      <w:r w:rsidR="001102F5" w:rsidRPr="00E827B0">
        <w:rPr>
          <w:rFonts w:ascii="Arial" w:hAnsi="Arial" w:cs="Arial"/>
          <w:b/>
        </w:rPr>
        <w:t>, con lo que los Estados Unidos tomaron formalmente la responsabilidad de defender la Europa Occidental. En agosto de ese año, la URSS detona su primera bomba atómica.</w:t>
      </w:r>
      <w:hyperlink r:id="rId1411" w:anchor="cite_note-LaFeber_1991-7" w:history="1">
        <w:r w:rsidR="001102F5" w:rsidRPr="00E827B0">
          <w:rPr>
            <w:rStyle w:val="Hipervnculo"/>
            <w:rFonts w:ascii="Arial" w:eastAsiaTheme="majorEastAsia" w:hAnsi="Arial" w:cs="Arial"/>
            <w:b/>
            <w:color w:val="auto"/>
            <w:u w:val="none"/>
            <w:vertAlign w:val="superscript"/>
          </w:rPr>
          <w:t>7</w:t>
        </w:r>
      </w:hyperlink>
      <w:r w:rsidR="001102F5" w:rsidRPr="00E827B0">
        <w:rPr>
          <w:rFonts w:ascii="Arial" w:hAnsi="Arial" w:cs="Arial"/>
          <w:b/>
        </w:rPr>
        <w:t>​</w:t>
      </w:r>
    </w:p>
    <w:p w:rsidR="001102F5" w:rsidRDefault="00E06E51" w:rsidP="00E06E51">
      <w:pPr>
        <w:pStyle w:val="NormalWeb"/>
        <w:spacing w:before="0" w:beforeAutospacing="0" w:after="0" w:afterAutospacing="0"/>
        <w:ind w:left="-567"/>
        <w:jc w:val="both"/>
        <w:rPr>
          <w:rFonts w:ascii="Arial" w:hAnsi="Arial" w:cs="Arial"/>
          <w:b/>
        </w:rPr>
      </w:pPr>
      <w:r>
        <w:rPr>
          <w:rFonts w:ascii="Arial" w:hAnsi="Arial" w:cs="Arial"/>
          <w:b/>
        </w:rPr>
        <w:t xml:space="preserve">     </w:t>
      </w:r>
      <w:r w:rsidR="001102F5" w:rsidRPr="00E827B0">
        <w:rPr>
          <w:rFonts w:ascii="Arial" w:hAnsi="Arial" w:cs="Arial"/>
          <w:b/>
        </w:rPr>
        <w:t xml:space="preserve">En mayo de 1949, se establece la </w:t>
      </w:r>
      <w:hyperlink r:id="rId1412" w:tooltip="República Federal de Alemania" w:history="1">
        <w:r w:rsidR="001102F5" w:rsidRPr="00E827B0">
          <w:rPr>
            <w:rStyle w:val="Hipervnculo"/>
            <w:rFonts w:ascii="Arial" w:eastAsiaTheme="majorEastAsia" w:hAnsi="Arial" w:cs="Arial"/>
            <w:b/>
            <w:color w:val="auto"/>
            <w:u w:val="none"/>
          </w:rPr>
          <w:t>República Federal de Alemania</w:t>
        </w:r>
      </w:hyperlink>
      <w:r w:rsidR="001102F5" w:rsidRPr="00E827B0">
        <w:rPr>
          <w:rFonts w:ascii="Arial" w:hAnsi="Arial" w:cs="Arial"/>
          <w:b/>
        </w:rPr>
        <w:t xml:space="preserve"> como producto de la fusión de las </w:t>
      </w:r>
      <w:hyperlink r:id="rId1413" w:tooltip="Bizona" w:history="1">
        <w:r w:rsidR="001102F5" w:rsidRPr="00E827B0">
          <w:rPr>
            <w:rStyle w:val="Hipervnculo"/>
            <w:rFonts w:ascii="Arial" w:eastAsiaTheme="majorEastAsia" w:hAnsi="Arial" w:cs="Arial"/>
            <w:b/>
            <w:color w:val="auto"/>
            <w:u w:val="none"/>
          </w:rPr>
          <w:t>zonas de ocupación aliada</w:t>
        </w:r>
      </w:hyperlink>
      <w:r w:rsidR="001102F5" w:rsidRPr="00E827B0">
        <w:rPr>
          <w:rFonts w:ascii="Arial" w:hAnsi="Arial" w:cs="Arial"/>
          <w:b/>
        </w:rPr>
        <w:t xml:space="preserve">. Como réplica, en octubre de ese año, los soviéticos proclaman su zona de ocupación como la </w:t>
      </w:r>
      <w:hyperlink r:id="rId1414" w:tooltip="República Democrática Alemana" w:history="1">
        <w:r w:rsidR="001102F5" w:rsidRPr="00E827B0">
          <w:rPr>
            <w:rStyle w:val="Hipervnculo"/>
            <w:rFonts w:ascii="Arial" w:eastAsiaTheme="majorEastAsia" w:hAnsi="Arial" w:cs="Arial"/>
            <w:b/>
            <w:color w:val="auto"/>
            <w:u w:val="none"/>
          </w:rPr>
          <w:t>República Democrática Alemana</w:t>
        </w:r>
      </w:hyperlink>
      <w:r w:rsidR="001102F5" w:rsidRPr="00E827B0">
        <w:rPr>
          <w:rFonts w:ascii="Arial" w:hAnsi="Arial" w:cs="Arial"/>
          <w:b/>
        </w:rPr>
        <w:t>.</w:t>
      </w:r>
      <w:r w:rsidR="00E827B0">
        <w:rPr>
          <w:rFonts w:ascii="Arial" w:hAnsi="Arial" w:cs="Arial"/>
          <w:b/>
        </w:rPr>
        <w:t xml:space="preserve"> </w:t>
      </w:r>
      <w:r w:rsidR="001102F5" w:rsidRPr="00E827B0">
        <w:rPr>
          <w:rFonts w:ascii="Arial" w:hAnsi="Arial" w:cs="Arial"/>
          <w:b/>
        </w:rPr>
        <w:lastRenderedPageBreak/>
        <w:t xml:space="preserve">Desde el inicio de la existencia de la RFA, Estados Unidos ayuda a su desarrollo militar. Para evitar que la RFA acabe por convertirse en miembro de la OTAN, el primer ministro soviético, </w:t>
      </w:r>
      <w:hyperlink r:id="rId1415" w:tooltip="Lavrenti Beria" w:history="1">
        <w:proofErr w:type="spellStart"/>
        <w:r w:rsidR="001102F5" w:rsidRPr="00E827B0">
          <w:rPr>
            <w:rStyle w:val="Hipervnculo"/>
            <w:rFonts w:ascii="Arial" w:eastAsiaTheme="majorEastAsia" w:hAnsi="Arial" w:cs="Arial"/>
            <w:b/>
            <w:color w:val="auto"/>
            <w:u w:val="none"/>
          </w:rPr>
          <w:t>Lavrenti</w:t>
        </w:r>
        <w:proofErr w:type="spellEnd"/>
        <w:r w:rsidR="001102F5" w:rsidRPr="00E827B0">
          <w:rPr>
            <w:rStyle w:val="Hipervnculo"/>
            <w:rFonts w:ascii="Arial" w:eastAsiaTheme="majorEastAsia" w:hAnsi="Arial" w:cs="Arial"/>
            <w:b/>
            <w:color w:val="auto"/>
            <w:u w:val="none"/>
          </w:rPr>
          <w:t xml:space="preserve"> </w:t>
        </w:r>
        <w:proofErr w:type="spellStart"/>
        <w:r w:rsidR="001102F5" w:rsidRPr="00E827B0">
          <w:rPr>
            <w:rStyle w:val="Hipervnculo"/>
            <w:rFonts w:ascii="Arial" w:eastAsiaTheme="majorEastAsia" w:hAnsi="Arial" w:cs="Arial"/>
            <w:b/>
            <w:color w:val="auto"/>
            <w:u w:val="none"/>
          </w:rPr>
          <w:t>Beria</w:t>
        </w:r>
        <w:proofErr w:type="spellEnd"/>
      </w:hyperlink>
      <w:r w:rsidR="001102F5" w:rsidRPr="00E827B0">
        <w:rPr>
          <w:rFonts w:ascii="Arial" w:hAnsi="Arial" w:cs="Arial"/>
          <w:b/>
        </w:rPr>
        <w:t>, propone fusionar ambos países en una sola Alemania que se mantendría neutral. La proposición no salió adelante y en 1955 se admite a la RFA como miembro de la OTAN.</w:t>
      </w:r>
      <w:r w:rsidR="00E827B0" w:rsidRPr="00E827B0">
        <w:rPr>
          <w:rFonts w:ascii="Arial" w:hAnsi="Arial" w:cs="Arial"/>
          <w:b/>
        </w:rPr>
        <w:t xml:space="preserve"> </w:t>
      </w:r>
    </w:p>
    <w:p w:rsidR="00E06E51" w:rsidRPr="00E827B0" w:rsidRDefault="00E06E51" w:rsidP="00E06E51">
      <w:pPr>
        <w:pStyle w:val="NormalWeb"/>
        <w:spacing w:before="0" w:beforeAutospacing="0" w:after="0" w:afterAutospacing="0"/>
        <w:ind w:left="-567"/>
        <w:jc w:val="both"/>
        <w:rPr>
          <w:rFonts w:ascii="Arial" w:hAnsi="Arial" w:cs="Arial"/>
          <w:b/>
        </w:rPr>
      </w:pPr>
    </w:p>
    <w:p w:rsidR="001102F5" w:rsidRPr="00E06E51" w:rsidRDefault="001102F5" w:rsidP="00E06E51">
      <w:pPr>
        <w:pStyle w:val="Ttulo3"/>
        <w:spacing w:before="0"/>
        <w:ind w:left="-567"/>
        <w:jc w:val="both"/>
        <w:rPr>
          <w:rStyle w:val="mw-headline"/>
          <w:rFonts w:ascii="Arial" w:hAnsi="Arial" w:cs="Arial"/>
          <w:color w:val="0070C0"/>
          <w:sz w:val="20"/>
          <w:szCs w:val="20"/>
        </w:rPr>
      </w:pPr>
      <w:r w:rsidRPr="00E06E51">
        <w:rPr>
          <w:rStyle w:val="mw-headline"/>
          <w:rFonts w:ascii="Arial" w:hAnsi="Arial" w:cs="Arial"/>
          <w:color w:val="0070C0"/>
          <w:sz w:val="24"/>
          <w:szCs w:val="24"/>
        </w:rPr>
        <w:t>Asia</w:t>
      </w:r>
    </w:p>
    <w:p w:rsidR="00E06E51" w:rsidRDefault="00E06E51" w:rsidP="00E06E51">
      <w:pPr>
        <w:spacing w:after="0" w:line="240" w:lineRule="auto"/>
        <w:ind w:left="-567"/>
        <w:jc w:val="both"/>
      </w:pPr>
      <w:r>
        <w:rPr>
          <w:rFonts w:ascii="Arial" w:hAnsi="Arial" w:cs="Arial"/>
          <w:b/>
          <w:sz w:val="24"/>
          <w:szCs w:val="24"/>
        </w:rPr>
        <w:t xml:space="preserve">  </w:t>
      </w:r>
      <w:r w:rsidR="001102F5" w:rsidRPr="00E06E51">
        <w:rPr>
          <w:rFonts w:ascii="Arial" w:hAnsi="Arial" w:cs="Arial"/>
          <w:b/>
          <w:sz w:val="24"/>
          <w:szCs w:val="24"/>
        </w:rPr>
        <w:t>Dentro de e</w:t>
      </w:r>
      <w:r w:rsidR="001102F5" w:rsidRPr="00E827B0">
        <w:rPr>
          <w:rFonts w:ascii="Arial" w:hAnsi="Arial" w:cs="Arial"/>
          <w:b/>
          <w:sz w:val="24"/>
          <w:szCs w:val="24"/>
        </w:rPr>
        <w:t>sta estrategia de generalización de la «contención», el teatro de oper</w:t>
      </w:r>
      <w:r w:rsidR="001102F5" w:rsidRPr="00E827B0">
        <w:rPr>
          <w:rFonts w:ascii="Arial" w:hAnsi="Arial" w:cs="Arial"/>
          <w:b/>
          <w:sz w:val="24"/>
          <w:szCs w:val="24"/>
        </w:rPr>
        <w:t>a</w:t>
      </w:r>
      <w:r w:rsidR="001102F5" w:rsidRPr="00E827B0">
        <w:rPr>
          <w:rFonts w:ascii="Arial" w:hAnsi="Arial" w:cs="Arial"/>
          <w:b/>
          <w:sz w:val="24"/>
          <w:szCs w:val="24"/>
        </w:rPr>
        <w:t xml:space="preserve">ciones se amplió de Europa a Asia, África y América Latina, con la intención de detener los movimientos revolucionarios, muchas veces financiados desde la URSS, como ocurría en el caso de las </w:t>
      </w:r>
      <w:proofErr w:type="spellStart"/>
      <w:r w:rsidR="001102F5" w:rsidRPr="00E827B0">
        <w:rPr>
          <w:rFonts w:ascii="Arial" w:hAnsi="Arial" w:cs="Arial"/>
          <w:b/>
          <w:sz w:val="24"/>
          <w:szCs w:val="24"/>
        </w:rPr>
        <w:t>excolonias</w:t>
      </w:r>
      <w:proofErr w:type="spellEnd"/>
      <w:r w:rsidR="001102F5" w:rsidRPr="00E827B0">
        <w:rPr>
          <w:rFonts w:ascii="Arial" w:hAnsi="Arial" w:cs="Arial"/>
          <w:b/>
          <w:sz w:val="24"/>
          <w:szCs w:val="24"/>
        </w:rPr>
        <w:t xml:space="preserve"> europeas del </w:t>
      </w:r>
      <w:hyperlink r:id="rId1416" w:tooltip="Sudeste Asiático" w:history="1">
        <w:r w:rsidR="001102F5" w:rsidRPr="00E827B0">
          <w:rPr>
            <w:rStyle w:val="Hipervnculo"/>
            <w:rFonts w:ascii="Arial" w:hAnsi="Arial" w:cs="Arial"/>
            <w:b/>
            <w:color w:val="auto"/>
            <w:sz w:val="24"/>
            <w:szCs w:val="24"/>
            <w:u w:val="none"/>
          </w:rPr>
          <w:t>Sudeste Asiático</w:t>
        </w:r>
      </w:hyperlink>
      <w:r w:rsidR="001102F5" w:rsidRPr="00E827B0">
        <w:rPr>
          <w:rFonts w:ascii="Arial" w:hAnsi="Arial" w:cs="Arial"/>
          <w:b/>
          <w:sz w:val="24"/>
          <w:szCs w:val="24"/>
        </w:rPr>
        <w:t>.</w:t>
      </w:r>
    </w:p>
    <w:p w:rsidR="00E06E51" w:rsidRDefault="00E06E51" w:rsidP="00E06E51">
      <w:pPr>
        <w:spacing w:after="0" w:line="240" w:lineRule="auto"/>
        <w:ind w:left="-567"/>
        <w:jc w:val="both"/>
      </w:pPr>
    </w:p>
    <w:p w:rsidR="001102F5" w:rsidRPr="00E827B0" w:rsidRDefault="001102F5" w:rsidP="00E06E51">
      <w:pPr>
        <w:spacing w:after="0" w:line="240" w:lineRule="auto"/>
        <w:ind w:left="-567"/>
        <w:jc w:val="both"/>
        <w:rPr>
          <w:rFonts w:ascii="Arial" w:hAnsi="Arial" w:cs="Arial"/>
          <w:b/>
          <w:sz w:val="24"/>
          <w:szCs w:val="24"/>
        </w:rPr>
      </w:pPr>
      <w:r w:rsidRPr="00E827B0">
        <w:rPr>
          <w:rFonts w:ascii="Arial" w:hAnsi="Arial" w:cs="Arial"/>
          <w:b/>
          <w:sz w:val="24"/>
          <w:szCs w:val="24"/>
        </w:rPr>
        <w:t xml:space="preserve"> A principios de la década de 1950, los EE. UU. formalizaron alianzas militares con </w:t>
      </w:r>
      <w:hyperlink r:id="rId1417" w:tooltip="Japón" w:history="1">
        <w:r w:rsidRPr="00E827B0">
          <w:rPr>
            <w:rStyle w:val="Hipervnculo"/>
            <w:rFonts w:ascii="Arial" w:hAnsi="Arial" w:cs="Arial"/>
            <w:b/>
            <w:color w:val="auto"/>
            <w:sz w:val="24"/>
            <w:szCs w:val="24"/>
            <w:u w:val="none"/>
          </w:rPr>
          <w:t>Japón</w:t>
        </w:r>
      </w:hyperlink>
      <w:r w:rsidRPr="00E827B0">
        <w:rPr>
          <w:rFonts w:ascii="Arial" w:hAnsi="Arial" w:cs="Arial"/>
          <w:b/>
          <w:sz w:val="24"/>
          <w:szCs w:val="24"/>
        </w:rPr>
        <w:t xml:space="preserve">, </w:t>
      </w:r>
      <w:hyperlink r:id="rId1418" w:tooltip="Australia" w:history="1">
        <w:r w:rsidRPr="00E827B0">
          <w:rPr>
            <w:rStyle w:val="Hipervnculo"/>
            <w:rFonts w:ascii="Arial" w:hAnsi="Arial" w:cs="Arial"/>
            <w:b/>
            <w:color w:val="auto"/>
            <w:sz w:val="24"/>
            <w:szCs w:val="24"/>
            <w:u w:val="none"/>
          </w:rPr>
          <w:t>Australia</w:t>
        </w:r>
      </w:hyperlink>
      <w:r w:rsidRPr="00E827B0">
        <w:rPr>
          <w:rFonts w:ascii="Arial" w:hAnsi="Arial" w:cs="Arial"/>
          <w:b/>
          <w:sz w:val="24"/>
          <w:szCs w:val="24"/>
        </w:rPr>
        <w:t xml:space="preserve">, </w:t>
      </w:r>
      <w:hyperlink r:id="rId1419" w:tooltip="Nueva Zelanda" w:history="1">
        <w:r w:rsidRPr="00E827B0">
          <w:rPr>
            <w:rStyle w:val="Hipervnculo"/>
            <w:rFonts w:ascii="Arial" w:hAnsi="Arial" w:cs="Arial"/>
            <w:b/>
            <w:color w:val="auto"/>
            <w:sz w:val="24"/>
            <w:szCs w:val="24"/>
            <w:u w:val="none"/>
          </w:rPr>
          <w:t>Nueva Zelanda</w:t>
        </w:r>
      </w:hyperlink>
      <w:r w:rsidRPr="00E827B0">
        <w:rPr>
          <w:rFonts w:ascii="Arial" w:hAnsi="Arial" w:cs="Arial"/>
          <w:b/>
          <w:sz w:val="24"/>
          <w:szCs w:val="24"/>
        </w:rPr>
        <w:t xml:space="preserve">, </w:t>
      </w:r>
      <w:hyperlink r:id="rId1420" w:tooltip="Tailandia" w:history="1">
        <w:r w:rsidRPr="00E827B0">
          <w:rPr>
            <w:rStyle w:val="Hipervnculo"/>
            <w:rFonts w:ascii="Arial" w:hAnsi="Arial" w:cs="Arial"/>
            <w:b/>
            <w:color w:val="auto"/>
            <w:sz w:val="24"/>
            <w:szCs w:val="24"/>
            <w:u w:val="none"/>
          </w:rPr>
          <w:t>Tailandia</w:t>
        </w:r>
      </w:hyperlink>
      <w:r w:rsidRPr="00E827B0">
        <w:rPr>
          <w:rFonts w:ascii="Arial" w:hAnsi="Arial" w:cs="Arial"/>
          <w:b/>
          <w:sz w:val="24"/>
          <w:szCs w:val="24"/>
        </w:rPr>
        <w:t xml:space="preserve"> y </w:t>
      </w:r>
      <w:hyperlink r:id="rId1421" w:tooltip="Filipinas" w:history="1">
        <w:r w:rsidRPr="00E827B0">
          <w:rPr>
            <w:rStyle w:val="Hipervnculo"/>
            <w:rFonts w:ascii="Arial" w:hAnsi="Arial" w:cs="Arial"/>
            <w:b/>
            <w:color w:val="auto"/>
            <w:sz w:val="24"/>
            <w:szCs w:val="24"/>
            <w:u w:val="none"/>
          </w:rPr>
          <w:t>Filipinas</w:t>
        </w:r>
      </w:hyperlink>
      <w:r w:rsidRPr="00E827B0">
        <w:rPr>
          <w:rFonts w:ascii="Arial" w:hAnsi="Arial" w:cs="Arial"/>
          <w:b/>
          <w:sz w:val="24"/>
          <w:szCs w:val="24"/>
        </w:rPr>
        <w:t xml:space="preserve"> (alianzas englobadas en el </w:t>
      </w:r>
      <w:hyperlink r:id="rId1422" w:tooltip="ANZUS" w:history="1">
        <w:r w:rsidRPr="00E827B0">
          <w:rPr>
            <w:rStyle w:val="Hipervnculo"/>
            <w:rFonts w:ascii="Arial" w:hAnsi="Arial" w:cs="Arial"/>
            <w:b/>
            <w:color w:val="auto"/>
            <w:sz w:val="24"/>
            <w:szCs w:val="24"/>
            <w:u w:val="none"/>
          </w:rPr>
          <w:t>ANZUS</w:t>
        </w:r>
      </w:hyperlink>
      <w:r w:rsidRPr="00E827B0">
        <w:rPr>
          <w:rFonts w:ascii="Arial" w:hAnsi="Arial" w:cs="Arial"/>
          <w:b/>
          <w:sz w:val="24"/>
          <w:szCs w:val="24"/>
        </w:rPr>
        <w:t xml:space="preserve"> y el </w:t>
      </w:r>
      <w:hyperlink r:id="rId1423" w:tooltip="SEATO" w:history="1">
        <w:r w:rsidRPr="00E827B0">
          <w:rPr>
            <w:rStyle w:val="Hipervnculo"/>
            <w:rFonts w:ascii="Arial" w:hAnsi="Arial" w:cs="Arial"/>
            <w:b/>
            <w:color w:val="auto"/>
            <w:sz w:val="24"/>
            <w:szCs w:val="24"/>
            <w:u w:val="none"/>
          </w:rPr>
          <w:t>SEATO</w:t>
        </w:r>
      </w:hyperlink>
      <w:r w:rsidRPr="00E827B0">
        <w:rPr>
          <w:rFonts w:ascii="Arial" w:hAnsi="Arial" w:cs="Arial"/>
          <w:b/>
          <w:sz w:val="24"/>
          <w:szCs w:val="24"/>
        </w:rPr>
        <w:t>), garantizando a Estados Unidos una serie de bases militares a lo largo de la costa asiática del Pacífico.</w:t>
      </w:r>
      <w:r w:rsidR="00E827B0" w:rsidRPr="00E827B0">
        <w:rPr>
          <w:rFonts w:ascii="Arial" w:hAnsi="Arial" w:cs="Arial"/>
          <w:b/>
          <w:sz w:val="24"/>
          <w:szCs w:val="24"/>
        </w:rPr>
        <w:t xml:space="preserve"> </w:t>
      </w:r>
    </w:p>
    <w:p w:rsidR="001102F5" w:rsidRPr="00E06E51" w:rsidRDefault="001102F5" w:rsidP="00E06E51">
      <w:pPr>
        <w:pStyle w:val="Ttulo3"/>
        <w:ind w:left="-567"/>
        <w:rPr>
          <w:rStyle w:val="mw-headline"/>
          <w:rFonts w:ascii="Arial" w:hAnsi="Arial" w:cs="Arial"/>
          <w:color w:val="0070C0"/>
          <w:sz w:val="24"/>
          <w:szCs w:val="24"/>
        </w:rPr>
      </w:pPr>
      <w:r w:rsidRPr="00E06E51">
        <w:rPr>
          <w:rStyle w:val="mw-headline"/>
          <w:rFonts w:ascii="Arial" w:hAnsi="Arial" w:cs="Arial"/>
          <w:color w:val="0070C0"/>
          <w:sz w:val="24"/>
          <w:szCs w:val="24"/>
        </w:rPr>
        <w:t>Carrera armamentista</w:t>
      </w:r>
    </w:p>
    <w:p w:rsidR="001102F5" w:rsidRPr="00E827B0" w:rsidRDefault="001102F5" w:rsidP="00E06E51">
      <w:pPr>
        <w:spacing w:after="0"/>
        <w:ind w:left="-567"/>
        <w:jc w:val="center"/>
        <w:rPr>
          <w:rFonts w:ascii="Arial" w:hAnsi="Arial" w:cs="Arial"/>
          <w:b/>
          <w:sz w:val="24"/>
          <w:szCs w:val="24"/>
        </w:rPr>
      </w:pPr>
      <w:r w:rsidRPr="00E827B0">
        <w:rPr>
          <w:rFonts w:ascii="Arial" w:hAnsi="Arial" w:cs="Arial"/>
          <w:b/>
          <w:noProof/>
          <w:sz w:val="24"/>
          <w:szCs w:val="24"/>
          <w:lang w:eastAsia="es-ES"/>
        </w:rPr>
        <w:drawing>
          <wp:inline distT="0" distB="0" distL="0" distR="0">
            <wp:extent cx="4579328" cy="3333750"/>
            <wp:effectExtent l="19050" t="0" r="0" b="0"/>
            <wp:docPr id="23" name="Imagen 5" descr="https://upload.wikimedia.org/wikipedia/commons/thumb/b/bb/US_and_USSR_nuclear_stockpiles.svg/langes-250px-US_and_USSR_nuclear_stockpiles.svg.png">
              <a:hlinkClick xmlns:a="http://schemas.openxmlformats.org/drawingml/2006/main" r:id="rId1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b/bb/US_and_USSR_nuclear_stockpiles.svg/langes-250px-US_and_USSR_nuclear_stockpiles.svg.png">
                      <a:hlinkClick r:id="rId1424"/>
                    </pic:cNvPr>
                    <pic:cNvPicPr>
                      <a:picLocks noChangeAspect="1" noChangeArrowheads="1"/>
                    </pic:cNvPicPr>
                  </pic:nvPicPr>
                  <pic:blipFill>
                    <a:blip r:embed="rId1425"/>
                    <a:srcRect/>
                    <a:stretch>
                      <a:fillRect/>
                    </a:stretch>
                  </pic:blipFill>
                  <pic:spPr bwMode="auto">
                    <a:xfrm>
                      <a:off x="0" y="0"/>
                      <a:ext cx="4580702" cy="3334751"/>
                    </a:xfrm>
                    <a:prstGeom prst="rect">
                      <a:avLst/>
                    </a:prstGeom>
                    <a:noFill/>
                    <a:ln w="9525">
                      <a:noFill/>
                      <a:miter lim="800000"/>
                      <a:headEnd/>
                      <a:tailEnd/>
                    </a:ln>
                  </pic:spPr>
                </pic:pic>
              </a:graphicData>
            </a:graphic>
          </wp:inline>
        </w:drawing>
      </w:r>
    </w:p>
    <w:p w:rsidR="001102F5" w:rsidRPr="00E827B0" w:rsidRDefault="001102F5" w:rsidP="00E06E51">
      <w:pPr>
        <w:spacing w:after="0"/>
        <w:ind w:left="-567"/>
        <w:jc w:val="center"/>
        <w:rPr>
          <w:rFonts w:ascii="Arial" w:hAnsi="Arial" w:cs="Arial"/>
          <w:b/>
          <w:color w:val="0070C0"/>
        </w:rPr>
      </w:pPr>
      <w:r w:rsidRPr="00E827B0">
        <w:rPr>
          <w:rFonts w:ascii="Arial" w:hAnsi="Arial" w:cs="Arial"/>
          <w:b/>
          <w:color w:val="0070C0"/>
        </w:rPr>
        <w:t xml:space="preserve">Número de </w:t>
      </w:r>
      <w:hyperlink r:id="rId1426" w:tooltip="Cabeza nuclear" w:history="1">
        <w:r w:rsidRPr="00E827B0">
          <w:rPr>
            <w:rStyle w:val="Hipervnculo"/>
            <w:rFonts w:ascii="Arial" w:hAnsi="Arial" w:cs="Arial"/>
            <w:b/>
            <w:color w:val="0070C0"/>
            <w:u w:val="none"/>
          </w:rPr>
          <w:t>cabezas nucleares</w:t>
        </w:r>
      </w:hyperlink>
      <w:r w:rsidRPr="00E827B0">
        <w:rPr>
          <w:rFonts w:ascii="Arial" w:hAnsi="Arial" w:cs="Arial"/>
          <w:b/>
          <w:color w:val="0070C0"/>
        </w:rPr>
        <w:t xml:space="preserve"> de ambas superpotencias. Obsérvese la abrupta escalada alrededor de la década de 1960</w:t>
      </w:r>
    </w:p>
    <w:p w:rsidR="008358B9" w:rsidRDefault="00E827B0" w:rsidP="00E827B0">
      <w:pPr>
        <w:pStyle w:val="NormalWeb"/>
        <w:ind w:left="-567"/>
        <w:jc w:val="both"/>
        <w:rPr>
          <w:rFonts w:ascii="Arial" w:hAnsi="Arial" w:cs="Arial"/>
          <w:b/>
        </w:rPr>
      </w:pPr>
      <w:r>
        <w:rPr>
          <w:rFonts w:ascii="Arial" w:hAnsi="Arial" w:cs="Arial"/>
          <w:b/>
        </w:rPr>
        <w:t xml:space="preserve">   </w:t>
      </w:r>
      <w:r w:rsidR="001102F5" w:rsidRPr="00E827B0">
        <w:rPr>
          <w:rFonts w:ascii="Arial" w:hAnsi="Arial" w:cs="Arial"/>
          <w:b/>
        </w:rPr>
        <w:t xml:space="preserve">Al terminar la Segunda Guerra Mundial, las dos potencias vencedoras disponían de una enorme variedad de </w:t>
      </w:r>
      <w:hyperlink r:id="rId1427" w:tooltip="Arma" w:history="1">
        <w:r w:rsidR="001102F5" w:rsidRPr="00E827B0">
          <w:rPr>
            <w:rStyle w:val="Hipervnculo"/>
            <w:rFonts w:ascii="Arial" w:eastAsiaTheme="majorEastAsia" w:hAnsi="Arial" w:cs="Arial"/>
            <w:b/>
            <w:color w:val="auto"/>
            <w:u w:val="none"/>
          </w:rPr>
          <w:t>armas</w:t>
        </w:r>
      </w:hyperlink>
      <w:r w:rsidR="001102F5" w:rsidRPr="00E827B0">
        <w:rPr>
          <w:rFonts w:ascii="Arial" w:hAnsi="Arial" w:cs="Arial"/>
          <w:b/>
        </w:rPr>
        <w:t xml:space="preserve">, muchas de ellas desarrolladas y mejoradas durante el conflicto. </w:t>
      </w:r>
      <w:hyperlink r:id="rId1428" w:tooltip="Carro de combate" w:history="1">
        <w:r w:rsidR="001102F5" w:rsidRPr="00E827B0">
          <w:rPr>
            <w:rStyle w:val="Hipervnculo"/>
            <w:rFonts w:ascii="Arial" w:eastAsiaTheme="majorEastAsia" w:hAnsi="Arial" w:cs="Arial"/>
            <w:b/>
            <w:color w:val="auto"/>
            <w:u w:val="none"/>
          </w:rPr>
          <w:t>Tanques</w:t>
        </w:r>
      </w:hyperlink>
      <w:r w:rsidR="001102F5" w:rsidRPr="00E827B0">
        <w:rPr>
          <w:rFonts w:ascii="Arial" w:hAnsi="Arial" w:cs="Arial"/>
          <w:b/>
        </w:rPr>
        <w:t xml:space="preserve">, </w:t>
      </w:r>
      <w:hyperlink r:id="rId1429" w:tooltip="Avión" w:history="1">
        <w:r w:rsidR="001102F5" w:rsidRPr="00E827B0">
          <w:rPr>
            <w:rStyle w:val="Hipervnculo"/>
            <w:rFonts w:ascii="Arial" w:eastAsiaTheme="majorEastAsia" w:hAnsi="Arial" w:cs="Arial"/>
            <w:b/>
            <w:color w:val="auto"/>
            <w:u w:val="none"/>
          </w:rPr>
          <w:t>aviones</w:t>
        </w:r>
      </w:hyperlink>
      <w:r w:rsidR="001102F5" w:rsidRPr="00E827B0">
        <w:rPr>
          <w:rFonts w:ascii="Arial" w:hAnsi="Arial" w:cs="Arial"/>
          <w:b/>
        </w:rPr>
        <w:t xml:space="preserve">, </w:t>
      </w:r>
      <w:hyperlink r:id="rId1430" w:tooltip="Submarino" w:history="1">
        <w:r w:rsidR="001102F5" w:rsidRPr="00E827B0">
          <w:rPr>
            <w:rStyle w:val="Hipervnculo"/>
            <w:rFonts w:ascii="Arial" w:eastAsiaTheme="majorEastAsia" w:hAnsi="Arial" w:cs="Arial"/>
            <w:b/>
            <w:color w:val="auto"/>
            <w:u w:val="none"/>
          </w:rPr>
          <w:t>submarinos</w:t>
        </w:r>
      </w:hyperlink>
      <w:r w:rsidR="001102F5" w:rsidRPr="00E827B0">
        <w:rPr>
          <w:rFonts w:ascii="Arial" w:hAnsi="Arial" w:cs="Arial"/>
          <w:b/>
        </w:rPr>
        <w:t xml:space="preserve"> y otros avanzados diseños de navíos de guerra, constituían las llamadas armas convencionales. No obstante, la desigualdad resultaba patente, o por lo menos eso les parecía a los estadistas. </w:t>
      </w:r>
    </w:p>
    <w:p w:rsidR="001102F5" w:rsidRPr="00E827B0" w:rsidRDefault="008358B9" w:rsidP="00E827B0">
      <w:pPr>
        <w:pStyle w:val="NormalWeb"/>
        <w:ind w:left="-567"/>
        <w:jc w:val="both"/>
        <w:rPr>
          <w:rFonts w:ascii="Arial" w:hAnsi="Arial" w:cs="Arial"/>
          <w:b/>
        </w:rPr>
      </w:pPr>
      <w:r>
        <w:rPr>
          <w:rFonts w:ascii="Arial" w:hAnsi="Arial" w:cs="Arial"/>
          <w:b/>
        </w:rPr>
        <w:t xml:space="preserve">    </w:t>
      </w:r>
      <w:r w:rsidR="001102F5" w:rsidRPr="00E827B0">
        <w:rPr>
          <w:rFonts w:ascii="Arial" w:hAnsi="Arial" w:cs="Arial"/>
          <w:b/>
        </w:rPr>
        <w:t>Antes de la Segunda Guerra Mundial, la URSS contaba con el mismo número de carros de combate que el resto de las naciones juntas, y superaba en aviones de combate, al conjunto de todas las demás fuerzas aéreas.</w:t>
      </w:r>
      <w:r w:rsidR="00E827B0" w:rsidRPr="00E827B0">
        <w:rPr>
          <w:rFonts w:ascii="Arial" w:hAnsi="Arial" w:cs="Arial"/>
          <w:b/>
        </w:rPr>
        <w:t xml:space="preserve"> </w:t>
      </w:r>
    </w:p>
    <w:p w:rsidR="00E827B0" w:rsidRDefault="00E06E51" w:rsidP="00E827B0">
      <w:pPr>
        <w:pStyle w:val="NormalWeb"/>
        <w:ind w:left="-567"/>
        <w:jc w:val="both"/>
        <w:rPr>
          <w:rFonts w:ascii="Arial" w:hAnsi="Arial" w:cs="Arial"/>
          <w:b/>
          <w:vertAlign w:val="superscript"/>
        </w:rPr>
      </w:pPr>
      <w:r>
        <w:rPr>
          <w:rFonts w:ascii="Arial" w:hAnsi="Arial" w:cs="Arial"/>
          <w:b/>
        </w:rPr>
        <w:lastRenderedPageBreak/>
        <w:t xml:space="preserve">  </w:t>
      </w:r>
      <w:r w:rsidR="001102F5" w:rsidRPr="00E827B0">
        <w:rPr>
          <w:rFonts w:ascii="Arial" w:hAnsi="Arial" w:cs="Arial"/>
          <w:b/>
        </w:rPr>
        <w:t xml:space="preserve">Después del conflicto, la diferencia numérica no era tan abrumadora, pero aún resultaba ostentosa. Sin embargo, su flota no podía competir en condiciones de igualdad con la de Estados Unidos. Tras la </w:t>
      </w:r>
      <w:hyperlink r:id="rId1431" w:tooltip="Batalla de Midway" w:history="1">
        <w:r w:rsidR="001102F5" w:rsidRPr="00E827B0">
          <w:rPr>
            <w:rStyle w:val="Hipervnculo"/>
            <w:rFonts w:ascii="Arial" w:eastAsiaTheme="majorEastAsia" w:hAnsi="Arial" w:cs="Arial"/>
            <w:b/>
            <w:color w:val="auto"/>
            <w:u w:val="none"/>
          </w:rPr>
          <w:t xml:space="preserve">batalla de </w:t>
        </w:r>
        <w:proofErr w:type="spellStart"/>
        <w:r w:rsidR="001102F5" w:rsidRPr="00E827B0">
          <w:rPr>
            <w:rStyle w:val="Hipervnculo"/>
            <w:rFonts w:ascii="Arial" w:eastAsiaTheme="majorEastAsia" w:hAnsi="Arial" w:cs="Arial"/>
            <w:b/>
            <w:color w:val="auto"/>
            <w:u w:val="none"/>
          </w:rPr>
          <w:t>Midway</w:t>
        </w:r>
        <w:proofErr w:type="spellEnd"/>
      </w:hyperlink>
      <w:r w:rsidR="001102F5" w:rsidRPr="00E827B0">
        <w:rPr>
          <w:rFonts w:ascii="Arial" w:hAnsi="Arial" w:cs="Arial"/>
          <w:b/>
        </w:rPr>
        <w:t xml:space="preserve"> quedó demostrada la importancia del avión naval de ataque y el </w:t>
      </w:r>
      <w:hyperlink r:id="rId1432" w:tooltip="Portaaviones" w:history="1">
        <w:r w:rsidR="001102F5" w:rsidRPr="00E827B0">
          <w:rPr>
            <w:rStyle w:val="Hipervnculo"/>
            <w:rFonts w:ascii="Arial" w:eastAsiaTheme="majorEastAsia" w:hAnsi="Arial" w:cs="Arial"/>
            <w:b/>
            <w:color w:val="auto"/>
            <w:u w:val="none"/>
          </w:rPr>
          <w:t>portaaviones</w:t>
        </w:r>
      </w:hyperlink>
      <w:r w:rsidR="001102F5" w:rsidRPr="00E827B0">
        <w:rPr>
          <w:rFonts w:ascii="Arial" w:hAnsi="Arial" w:cs="Arial"/>
          <w:b/>
        </w:rPr>
        <w:t xml:space="preserve"> en los conflictos marítimos. La armada soviética disponía de muchos menos barcos de este tipo que la estadoun</w:t>
      </w:r>
      <w:r w:rsidR="001102F5" w:rsidRPr="00E827B0">
        <w:rPr>
          <w:rFonts w:ascii="Arial" w:hAnsi="Arial" w:cs="Arial"/>
          <w:b/>
        </w:rPr>
        <w:t>i</w:t>
      </w:r>
      <w:r w:rsidR="001102F5" w:rsidRPr="00E827B0">
        <w:rPr>
          <w:rFonts w:ascii="Arial" w:hAnsi="Arial" w:cs="Arial"/>
          <w:b/>
        </w:rPr>
        <w:t>dense, y además, sus naves eran de menor tamaño, y no disponían de cubierta corrida para operar dos aeronaves simultáneamente, por lo que su inferioridad resultaba manifiesta.</w:t>
      </w:r>
    </w:p>
    <w:p w:rsidR="001102F5" w:rsidRPr="00E827B0" w:rsidRDefault="00E827B0" w:rsidP="00E827B0">
      <w:pPr>
        <w:pStyle w:val="NormalWeb"/>
        <w:ind w:left="-567"/>
        <w:jc w:val="both"/>
        <w:rPr>
          <w:rFonts w:ascii="Arial" w:hAnsi="Arial" w:cs="Arial"/>
          <w:b/>
        </w:rPr>
      </w:pPr>
      <w:r>
        <w:rPr>
          <w:rFonts w:ascii="Arial" w:hAnsi="Arial" w:cs="Arial"/>
          <w:b/>
          <w:vertAlign w:val="superscript"/>
        </w:rPr>
        <w:t xml:space="preserve"> </w:t>
      </w:r>
      <w:r>
        <w:rPr>
          <w:rFonts w:ascii="Arial" w:hAnsi="Arial" w:cs="Arial"/>
          <w:b/>
        </w:rPr>
        <w:t xml:space="preserve">  </w:t>
      </w:r>
      <w:r w:rsidRPr="00E827B0">
        <w:rPr>
          <w:rFonts w:ascii="Arial" w:hAnsi="Arial" w:cs="Arial"/>
          <w:b/>
        </w:rPr>
        <w:t xml:space="preserve"> </w:t>
      </w:r>
      <w:r w:rsidR="001102F5" w:rsidRPr="00E827B0">
        <w:rPr>
          <w:rFonts w:ascii="Arial" w:hAnsi="Arial" w:cs="Arial"/>
          <w:b/>
        </w:rPr>
        <w:t xml:space="preserve">Para la URSS, más problemático aún que la falta de portaaviones, era la falta de una red mundial de bases de aprovisionamiento abiertas durante todo el año. Mientras que Estados Unidos podía atracar sus buques en </w:t>
      </w:r>
      <w:hyperlink r:id="rId1433" w:tooltip="Nápoles" w:history="1">
        <w:r w:rsidR="001102F5" w:rsidRPr="00E827B0">
          <w:rPr>
            <w:rStyle w:val="Hipervnculo"/>
            <w:rFonts w:ascii="Arial" w:eastAsiaTheme="majorEastAsia" w:hAnsi="Arial" w:cs="Arial"/>
            <w:b/>
            <w:color w:val="auto"/>
            <w:u w:val="none"/>
          </w:rPr>
          <w:t>Nápoles</w:t>
        </w:r>
      </w:hyperlink>
      <w:r w:rsidR="001102F5" w:rsidRPr="00E827B0">
        <w:rPr>
          <w:rFonts w:ascii="Arial" w:hAnsi="Arial" w:cs="Arial"/>
          <w:b/>
        </w:rPr>
        <w:t xml:space="preserve">, </w:t>
      </w:r>
      <w:hyperlink r:id="rId1434" w:tooltip="Rota" w:history="1">
        <w:r w:rsidR="001102F5" w:rsidRPr="00E827B0">
          <w:rPr>
            <w:rStyle w:val="Hipervnculo"/>
            <w:rFonts w:ascii="Arial" w:eastAsiaTheme="majorEastAsia" w:hAnsi="Arial" w:cs="Arial"/>
            <w:b/>
            <w:color w:val="auto"/>
            <w:u w:val="none"/>
          </w:rPr>
          <w:t>Rota</w:t>
        </w:r>
      </w:hyperlink>
      <w:r w:rsidR="001102F5" w:rsidRPr="00E827B0">
        <w:rPr>
          <w:rFonts w:ascii="Arial" w:hAnsi="Arial" w:cs="Arial"/>
          <w:b/>
        </w:rPr>
        <w:t xml:space="preserve">, </w:t>
      </w:r>
      <w:hyperlink r:id="rId1435" w:tooltip="Hawái" w:history="1">
        <w:r w:rsidR="001102F5" w:rsidRPr="00E827B0">
          <w:rPr>
            <w:rStyle w:val="Hipervnculo"/>
            <w:rFonts w:ascii="Arial" w:eastAsiaTheme="majorEastAsia" w:hAnsi="Arial" w:cs="Arial"/>
            <w:b/>
            <w:color w:val="auto"/>
            <w:u w:val="none"/>
          </w:rPr>
          <w:t>Hawái</w:t>
        </w:r>
      </w:hyperlink>
      <w:r w:rsidR="001102F5" w:rsidRPr="00E827B0">
        <w:rPr>
          <w:rFonts w:ascii="Arial" w:hAnsi="Arial" w:cs="Arial"/>
          <w:b/>
        </w:rPr>
        <w:t xml:space="preserve">, </w:t>
      </w:r>
      <w:hyperlink r:id="rId1436" w:tooltip="Filipinas" w:history="1">
        <w:r w:rsidR="001102F5" w:rsidRPr="00E827B0">
          <w:rPr>
            <w:rStyle w:val="Hipervnculo"/>
            <w:rFonts w:ascii="Arial" w:eastAsiaTheme="majorEastAsia" w:hAnsi="Arial" w:cs="Arial"/>
            <w:b/>
            <w:color w:val="auto"/>
            <w:u w:val="none"/>
          </w:rPr>
          <w:t>Filipinas</w:t>
        </w:r>
      </w:hyperlink>
      <w:r w:rsidR="001102F5" w:rsidRPr="00E827B0">
        <w:rPr>
          <w:rFonts w:ascii="Arial" w:hAnsi="Arial" w:cs="Arial"/>
          <w:b/>
        </w:rPr>
        <w:t xml:space="preserve"> y muchos otros puertos más, la Unión Soviética no podía sacar sus barcos de puertos propios durante varios meses al año, pues sus puertos o estaban helados, o podían ser fácilmente bloqueados por los aliados. Era el caso de la flota del </w:t>
      </w:r>
      <w:hyperlink r:id="rId1437" w:tooltip="Mar Negro" w:history="1">
        <w:r w:rsidR="001102F5" w:rsidRPr="00E827B0">
          <w:rPr>
            <w:rStyle w:val="Hipervnculo"/>
            <w:rFonts w:ascii="Arial" w:eastAsiaTheme="majorEastAsia" w:hAnsi="Arial" w:cs="Arial"/>
            <w:b/>
            <w:color w:val="auto"/>
            <w:u w:val="none"/>
          </w:rPr>
          <w:t>mar Negro</w:t>
        </w:r>
      </w:hyperlink>
      <w:r w:rsidR="001102F5" w:rsidRPr="00E827B0">
        <w:rPr>
          <w:rFonts w:ascii="Arial" w:hAnsi="Arial" w:cs="Arial"/>
          <w:b/>
        </w:rPr>
        <w:t xml:space="preserve">, que debía atravesar los 35 kilómetros del </w:t>
      </w:r>
      <w:hyperlink r:id="rId1438" w:tooltip="Estrecho del Bósforo" w:history="1">
        <w:r w:rsidR="001102F5" w:rsidRPr="00E827B0">
          <w:rPr>
            <w:rStyle w:val="Hipervnculo"/>
            <w:rFonts w:ascii="Arial" w:eastAsiaTheme="majorEastAsia" w:hAnsi="Arial" w:cs="Arial"/>
            <w:b/>
            <w:color w:val="auto"/>
            <w:u w:val="none"/>
          </w:rPr>
          <w:t>estrecho del Bósforo</w:t>
        </w:r>
      </w:hyperlink>
      <w:r w:rsidR="001102F5" w:rsidRPr="00E827B0">
        <w:rPr>
          <w:rFonts w:ascii="Arial" w:hAnsi="Arial" w:cs="Arial"/>
          <w:b/>
        </w:rPr>
        <w:t xml:space="preserve">, que </w:t>
      </w:r>
      <w:hyperlink r:id="rId1439" w:tooltip="Turquía" w:history="1">
        <w:r w:rsidR="001102F5" w:rsidRPr="00E827B0">
          <w:rPr>
            <w:rStyle w:val="Hipervnculo"/>
            <w:rFonts w:ascii="Arial" w:eastAsiaTheme="majorEastAsia" w:hAnsi="Arial" w:cs="Arial"/>
            <w:b/>
            <w:color w:val="auto"/>
            <w:u w:val="none"/>
          </w:rPr>
          <w:t>Turquía</w:t>
        </w:r>
      </w:hyperlink>
      <w:r w:rsidR="001102F5" w:rsidRPr="00E827B0">
        <w:rPr>
          <w:rFonts w:ascii="Arial" w:hAnsi="Arial" w:cs="Arial"/>
          <w:b/>
        </w:rPr>
        <w:t xml:space="preserve"> podía bloquear fácilmente.</w:t>
      </w:r>
    </w:p>
    <w:p w:rsidR="001102F5" w:rsidRPr="00E827B0" w:rsidRDefault="00E06E51" w:rsidP="00E827B0">
      <w:pPr>
        <w:pStyle w:val="NormalWeb"/>
        <w:ind w:left="-567"/>
        <w:jc w:val="both"/>
        <w:rPr>
          <w:rFonts w:ascii="Arial" w:hAnsi="Arial" w:cs="Arial"/>
          <w:b/>
        </w:rPr>
      </w:pPr>
      <w:r>
        <w:rPr>
          <w:rFonts w:ascii="Arial" w:hAnsi="Arial" w:cs="Arial"/>
          <w:b/>
        </w:rPr>
        <w:t xml:space="preserve">    </w:t>
      </w:r>
      <w:r w:rsidR="001102F5" w:rsidRPr="00E827B0">
        <w:rPr>
          <w:rFonts w:ascii="Arial" w:hAnsi="Arial" w:cs="Arial"/>
          <w:b/>
        </w:rPr>
        <w:t>En la aviación convencional, tanto en número como en calidad, los nuevos cazas y bombarderos soviéticos, no solo estaban a la altura, sino por encima de los occident</w:t>
      </w:r>
      <w:r w:rsidR="001102F5" w:rsidRPr="00E827B0">
        <w:rPr>
          <w:rFonts w:ascii="Arial" w:hAnsi="Arial" w:cs="Arial"/>
          <w:b/>
        </w:rPr>
        <w:t>a</w:t>
      </w:r>
      <w:r w:rsidR="001102F5" w:rsidRPr="00E827B0">
        <w:rPr>
          <w:rFonts w:ascii="Arial" w:hAnsi="Arial" w:cs="Arial"/>
          <w:b/>
        </w:rPr>
        <w:t xml:space="preserve">les, los aviones bombarderos </w:t>
      </w:r>
      <w:hyperlink r:id="rId1440" w:tooltip="Tu-4" w:history="1">
        <w:r w:rsidR="001102F5" w:rsidRPr="00E827B0">
          <w:rPr>
            <w:rStyle w:val="Hipervnculo"/>
            <w:rFonts w:ascii="Arial" w:eastAsiaTheme="majorEastAsia" w:hAnsi="Arial" w:cs="Arial"/>
            <w:b/>
            <w:color w:val="auto"/>
            <w:u w:val="none"/>
          </w:rPr>
          <w:t>Tu-4</w:t>
        </w:r>
      </w:hyperlink>
      <w:r w:rsidR="001102F5" w:rsidRPr="00E827B0">
        <w:rPr>
          <w:rFonts w:ascii="Arial" w:hAnsi="Arial" w:cs="Arial"/>
          <w:b/>
        </w:rPr>
        <w:t xml:space="preserve"> lanzaron la primera </w:t>
      </w:r>
      <w:hyperlink r:id="rId1441" w:tooltip="Bomba atómica" w:history="1">
        <w:r w:rsidR="001102F5" w:rsidRPr="00E827B0">
          <w:rPr>
            <w:rStyle w:val="Hipervnculo"/>
            <w:rFonts w:ascii="Arial" w:eastAsiaTheme="majorEastAsia" w:hAnsi="Arial" w:cs="Arial"/>
            <w:b/>
            <w:color w:val="auto"/>
            <w:u w:val="none"/>
          </w:rPr>
          <w:t>bomba atómica</w:t>
        </w:r>
      </w:hyperlink>
      <w:r w:rsidR="001102F5" w:rsidRPr="00E827B0">
        <w:rPr>
          <w:rFonts w:ascii="Arial" w:hAnsi="Arial" w:cs="Arial"/>
          <w:b/>
        </w:rPr>
        <w:t xml:space="preserve"> soviética. Pese a que el Pentágono siempre afirmaba poseer aparatos superiores a los de cualquier otro país, los enfrentamientos vividos durante la </w:t>
      </w:r>
      <w:hyperlink r:id="rId1442" w:tooltip="Guerra de Corea" w:history="1">
        <w:r w:rsidR="001102F5" w:rsidRPr="00E827B0">
          <w:rPr>
            <w:rStyle w:val="Hipervnculo"/>
            <w:rFonts w:ascii="Arial" w:eastAsiaTheme="majorEastAsia" w:hAnsi="Arial" w:cs="Arial"/>
            <w:b/>
            <w:color w:val="auto"/>
            <w:u w:val="none"/>
          </w:rPr>
          <w:t>Guerra de Corea</w:t>
        </w:r>
      </w:hyperlink>
      <w:r w:rsidR="001102F5" w:rsidRPr="00E827B0">
        <w:rPr>
          <w:rFonts w:ascii="Arial" w:hAnsi="Arial" w:cs="Arial"/>
          <w:b/>
        </w:rPr>
        <w:t xml:space="preserve">, </w:t>
      </w:r>
      <w:hyperlink r:id="rId1443" w:tooltip="Guerra de Vietnam" w:history="1">
        <w:r w:rsidR="001102F5" w:rsidRPr="00E827B0">
          <w:rPr>
            <w:rStyle w:val="Hipervnculo"/>
            <w:rFonts w:ascii="Arial" w:eastAsiaTheme="majorEastAsia" w:hAnsi="Arial" w:cs="Arial"/>
            <w:b/>
            <w:color w:val="auto"/>
            <w:u w:val="none"/>
          </w:rPr>
          <w:t>Guerra de Vietnam</w:t>
        </w:r>
      </w:hyperlink>
      <w:r w:rsidR="001102F5" w:rsidRPr="00E827B0">
        <w:rPr>
          <w:rFonts w:ascii="Arial" w:hAnsi="Arial" w:cs="Arial"/>
          <w:b/>
        </w:rPr>
        <w:t xml:space="preserve"> y posteriormente, en la </w:t>
      </w:r>
      <w:hyperlink r:id="rId1444" w:tooltip="Guerra de la Frontera de Sudáfrica" w:history="1">
        <w:r w:rsidR="001102F5" w:rsidRPr="00E827B0">
          <w:rPr>
            <w:rStyle w:val="Hipervnculo"/>
            <w:rFonts w:ascii="Arial" w:eastAsiaTheme="majorEastAsia" w:hAnsi="Arial" w:cs="Arial"/>
            <w:b/>
            <w:color w:val="auto"/>
            <w:u w:val="none"/>
          </w:rPr>
          <w:t>Guerra de la Frontera</w:t>
        </w:r>
      </w:hyperlink>
      <w:r w:rsidR="001102F5" w:rsidRPr="00E827B0">
        <w:rPr>
          <w:rFonts w:ascii="Arial" w:hAnsi="Arial" w:cs="Arial"/>
          <w:b/>
        </w:rPr>
        <w:t xml:space="preserve"> demostraron la igualdad, cuando no la superioridad, de los aviones soviéticos.</w:t>
      </w:r>
    </w:p>
    <w:p w:rsidR="00E827B0" w:rsidRPr="00E827B0" w:rsidRDefault="00E06E51" w:rsidP="00E827B0">
      <w:pPr>
        <w:ind w:left="-567" w:right="-852"/>
        <w:jc w:val="both"/>
        <w:rPr>
          <w:rFonts w:ascii="Arial" w:hAnsi="Arial" w:cs="Arial"/>
          <w:b/>
          <w:color w:val="0070C0"/>
          <w:sz w:val="24"/>
          <w:szCs w:val="24"/>
        </w:rPr>
      </w:pPr>
      <w:r>
        <w:rPr>
          <w:rFonts w:ascii="Arial" w:hAnsi="Arial" w:cs="Arial"/>
          <w:b/>
          <w:color w:val="0070C0"/>
          <w:sz w:val="24"/>
          <w:szCs w:val="24"/>
        </w:rPr>
        <w:t xml:space="preserve">    </w:t>
      </w:r>
      <w:r w:rsidR="002915F2" w:rsidRPr="00E827B0">
        <w:rPr>
          <w:rFonts w:ascii="Arial" w:hAnsi="Arial" w:cs="Arial"/>
          <w:b/>
          <w:color w:val="0070C0"/>
          <w:sz w:val="24"/>
          <w:szCs w:val="24"/>
        </w:rPr>
        <w:t>Derrumbe de la URSS</w:t>
      </w:r>
      <w:r>
        <w:rPr>
          <w:rFonts w:ascii="Arial" w:hAnsi="Arial" w:cs="Arial"/>
          <w:b/>
          <w:color w:val="0070C0"/>
          <w:sz w:val="24"/>
          <w:szCs w:val="24"/>
        </w:rPr>
        <w:t>: l</w:t>
      </w:r>
      <w:r w:rsidR="00E827B0" w:rsidRPr="00E827B0">
        <w:rPr>
          <w:rStyle w:val="mw-headline"/>
          <w:rFonts w:ascii="Arial" w:hAnsi="Arial" w:cs="Arial"/>
          <w:b/>
          <w:color w:val="0070C0"/>
          <w:sz w:val="24"/>
          <w:szCs w:val="24"/>
        </w:rPr>
        <w:t>as reformas de Gorbachov</w:t>
      </w:r>
    </w:p>
    <w:p w:rsidR="00E827B0" w:rsidRPr="00E827B0" w:rsidRDefault="00E827B0" w:rsidP="00E827B0">
      <w:pPr>
        <w:pStyle w:val="NormalWeb"/>
        <w:ind w:left="-567"/>
        <w:jc w:val="both"/>
        <w:rPr>
          <w:rFonts w:ascii="Arial" w:hAnsi="Arial" w:cs="Arial"/>
          <w:b/>
        </w:rPr>
      </w:pPr>
      <w:r>
        <w:rPr>
          <w:rFonts w:ascii="Arial" w:hAnsi="Arial" w:cs="Arial"/>
          <w:b/>
        </w:rPr>
        <w:t xml:space="preserve">   </w:t>
      </w:r>
      <w:r w:rsidRPr="00E827B0">
        <w:rPr>
          <w:rFonts w:ascii="Arial" w:hAnsi="Arial" w:cs="Arial"/>
          <w:b/>
        </w:rPr>
        <w:t xml:space="preserve">En el momento en el que el (comparativamente) joven </w:t>
      </w:r>
      <w:hyperlink r:id="rId1445" w:tooltip="Mijaíl Gorbachov" w:history="1">
        <w:r w:rsidRPr="00E827B0">
          <w:rPr>
            <w:rStyle w:val="Hipervnculo"/>
            <w:rFonts w:ascii="Arial" w:hAnsi="Arial" w:cs="Arial"/>
            <w:b/>
            <w:color w:val="auto"/>
            <w:u w:val="none"/>
          </w:rPr>
          <w:t>Mijaíl Gorbachov</w:t>
        </w:r>
      </w:hyperlink>
      <w:r w:rsidRPr="00E827B0">
        <w:rPr>
          <w:rFonts w:ascii="Arial" w:hAnsi="Arial" w:cs="Arial"/>
          <w:b/>
        </w:rPr>
        <w:t xml:space="preserve"> se convirtió en </w:t>
      </w:r>
      <w:hyperlink r:id="rId1446" w:tooltip="Secretario General del Partido Comunista de la Unión Soviética" w:history="1">
        <w:r w:rsidRPr="00E827B0">
          <w:rPr>
            <w:rStyle w:val="Hipervnculo"/>
            <w:rFonts w:ascii="Arial" w:hAnsi="Arial" w:cs="Arial"/>
            <w:b/>
            <w:color w:val="auto"/>
            <w:u w:val="none"/>
          </w:rPr>
          <w:t>Secretario General</w:t>
        </w:r>
      </w:hyperlink>
      <w:r w:rsidRPr="00E827B0">
        <w:rPr>
          <w:rFonts w:ascii="Arial" w:hAnsi="Arial" w:cs="Arial"/>
          <w:b/>
        </w:rPr>
        <w:t xml:space="preserve"> en 1985, la economía soviética estaba totalmente estancada y sin fondos de divisas extranjeras a causa de la caída de los precios del petróleo de la década de 1980. Esta situación motivó a Gorbachov para buscar nuevas medidas que revivieran la economía y mejoraran la calidad de un Estado enfermo y podrido por la corrupción. </w:t>
      </w:r>
    </w:p>
    <w:p w:rsidR="00E06E51" w:rsidRDefault="00E827B0" w:rsidP="00E827B0">
      <w:pPr>
        <w:pStyle w:val="NormalWeb"/>
        <w:ind w:left="-567"/>
        <w:jc w:val="both"/>
        <w:rPr>
          <w:rFonts w:ascii="Arial" w:hAnsi="Arial" w:cs="Arial"/>
          <w:b/>
        </w:rPr>
      </w:pPr>
      <w:r>
        <w:rPr>
          <w:rFonts w:ascii="Arial" w:hAnsi="Arial" w:cs="Arial"/>
          <w:b/>
        </w:rPr>
        <w:t xml:space="preserve">   </w:t>
      </w:r>
      <w:r w:rsidRPr="00E827B0">
        <w:rPr>
          <w:rFonts w:ascii="Arial" w:hAnsi="Arial" w:cs="Arial"/>
          <w:b/>
        </w:rPr>
        <w:t xml:space="preserve">Tras unas reformas cosméticas, Gorbachov llegó a la conclusión de que eran necesarios cambios estructurales profundos, y en junio de 1987 anunció una serie de reformas económicas que se conocieron como la </w:t>
      </w:r>
      <w:hyperlink r:id="rId1447" w:tooltip="Perestroika" w:history="1">
        <w:r w:rsidRPr="00E827B0">
          <w:rPr>
            <w:rStyle w:val="Hipervnculo"/>
            <w:rFonts w:ascii="Arial" w:hAnsi="Arial" w:cs="Arial"/>
            <w:b/>
            <w:color w:val="auto"/>
            <w:u w:val="none"/>
          </w:rPr>
          <w:t>Perestroika</w:t>
        </w:r>
      </w:hyperlink>
      <w:r>
        <w:rPr>
          <w:rFonts w:ascii="Arial" w:hAnsi="Arial" w:cs="Arial"/>
          <w:b/>
          <w:vertAlign w:val="superscript"/>
        </w:rPr>
        <w:t xml:space="preserve"> </w:t>
      </w:r>
      <w:r w:rsidRPr="00E827B0">
        <w:rPr>
          <w:rFonts w:ascii="Arial" w:hAnsi="Arial" w:cs="Arial"/>
          <w:b/>
        </w:rPr>
        <w:t xml:space="preserve"> (reestructuración). La Perestroika relajó el sistema de producción soviético, permitió la actividad económica privada, y puso las primeras medidas para impulsar la inversión extranjera.</w:t>
      </w:r>
    </w:p>
    <w:p w:rsidR="008358B9" w:rsidRDefault="00E06E51" w:rsidP="00050D4A">
      <w:pPr>
        <w:pStyle w:val="NormalWeb"/>
        <w:ind w:left="-567"/>
        <w:jc w:val="both"/>
        <w:rPr>
          <w:rFonts w:ascii="Arial" w:hAnsi="Arial" w:cs="Arial"/>
          <w:b/>
        </w:rPr>
      </w:pPr>
      <w:r>
        <w:rPr>
          <w:rFonts w:ascii="Arial" w:hAnsi="Arial" w:cs="Arial"/>
          <w:b/>
        </w:rPr>
        <w:t xml:space="preserve">  </w:t>
      </w:r>
      <w:r w:rsidR="00E827B0" w:rsidRPr="00E827B0">
        <w:rPr>
          <w:rFonts w:ascii="Arial" w:hAnsi="Arial" w:cs="Arial"/>
          <w:b/>
        </w:rPr>
        <w:t xml:space="preserve"> Estas medidas pretendía</w:t>
      </w:r>
      <w:r w:rsidR="00EF72D0">
        <w:rPr>
          <w:rFonts w:ascii="Arial" w:hAnsi="Arial" w:cs="Arial"/>
          <w:b/>
        </w:rPr>
        <w:t>n</w:t>
      </w:r>
      <w:r w:rsidR="00E827B0" w:rsidRPr="00E827B0">
        <w:rPr>
          <w:rFonts w:ascii="Arial" w:hAnsi="Arial" w:cs="Arial"/>
          <w:b/>
        </w:rPr>
        <w:t xml:space="preserve"> redirigir los recursos del país de los costosos comprom</w:t>
      </w:r>
      <w:r w:rsidR="00E827B0" w:rsidRPr="00E827B0">
        <w:rPr>
          <w:rFonts w:ascii="Arial" w:hAnsi="Arial" w:cs="Arial"/>
          <w:b/>
        </w:rPr>
        <w:t>i</w:t>
      </w:r>
      <w:r w:rsidR="00E827B0" w:rsidRPr="00E827B0">
        <w:rPr>
          <w:rFonts w:ascii="Arial" w:hAnsi="Arial" w:cs="Arial"/>
          <w:b/>
        </w:rPr>
        <w:t xml:space="preserve">sos militares de la Guerra Fría a otras áreas más productivas de los sectores civiles. </w:t>
      </w:r>
      <w:r w:rsidR="008358B9">
        <w:rPr>
          <w:rFonts w:ascii="Arial" w:hAnsi="Arial" w:cs="Arial"/>
          <w:b/>
        </w:rPr>
        <w:t xml:space="preserve">    </w:t>
      </w:r>
      <w:r w:rsidR="00E827B0" w:rsidRPr="00E827B0">
        <w:rPr>
          <w:rFonts w:ascii="Arial" w:hAnsi="Arial" w:cs="Arial"/>
          <w:b/>
        </w:rPr>
        <w:t>A pesar del escepticismo inicial de Occidente, el nuevo líder soviético demostró estar más comprometido con el desarrollo económico de la Unión Soviética que de cont</w:t>
      </w:r>
      <w:r w:rsidR="00E827B0" w:rsidRPr="00E827B0">
        <w:rPr>
          <w:rFonts w:ascii="Arial" w:hAnsi="Arial" w:cs="Arial"/>
          <w:b/>
        </w:rPr>
        <w:t>i</w:t>
      </w:r>
      <w:r w:rsidR="00E827B0" w:rsidRPr="00E827B0">
        <w:rPr>
          <w:rFonts w:ascii="Arial" w:hAnsi="Arial" w:cs="Arial"/>
          <w:b/>
        </w:rPr>
        <w:t>nuar con una costosa carrera armamentística con EE. UU.</w:t>
      </w:r>
      <w:r w:rsidR="008358B9" w:rsidRPr="00E827B0">
        <w:rPr>
          <w:rFonts w:ascii="Arial" w:hAnsi="Arial" w:cs="Arial"/>
          <w:b/>
        </w:rPr>
        <w:t xml:space="preserve"> </w:t>
      </w:r>
    </w:p>
    <w:p w:rsidR="008358B9" w:rsidRDefault="008358B9" w:rsidP="00EF72D0">
      <w:pPr>
        <w:pStyle w:val="NormalWeb"/>
        <w:spacing w:before="0" w:beforeAutospacing="0" w:after="0" w:afterAutospacing="0"/>
        <w:ind w:left="-567"/>
        <w:jc w:val="both"/>
        <w:rPr>
          <w:rFonts w:ascii="Arial" w:hAnsi="Arial" w:cs="Arial"/>
          <w:b/>
        </w:rPr>
      </w:pPr>
    </w:p>
    <w:p w:rsidR="00E827B0" w:rsidRDefault="00E827B0" w:rsidP="00EF72D0">
      <w:pPr>
        <w:pStyle w:val="NormalWeb"/>
        <w:spacing w:before="0" w:beforeAutospacing="0" w:after="0" w:afterAutospacing="0"/>
        <w:ind w:left="-567"/>
        <w:jc w:val="both"/>
        <w:rPr>
          <w:rFonts w:ascii="Arial" w:hAnsi="Arial" w:cs="Arial"/>
          <w:b/>
        </w:rPr>
      </w:pPr>
      <w:r w:rsidRPr="00E827B0">
        <w:rPr>
          <w:rFonts w:ascii="Arial" w:hAnsi="Arial" w:cs="Arial"/>
          <w:b/>
        </w:rPr>
        <w:t xml:space="preserve">​ Como medida para calmar a la oposición interna, Gorbachov introdujo la </w:t>
      </w:r>
      <w:hyperlink r:id="rId1448" w:tooltip="Glásnost" w:history="1">
        <w:proofErr w:type="spellStart"/>
        <w:r w:rsidRPr="00E827B0">
          <w:rPr>
            <w:rStyle w:val="Hipervnculo"/>
            <w:rFonts w:ascii="Arial" w:hAnsi="Arial" w:cs="Arial"/>
            <w:b/>
            <w:color w:val="auto"/>
            <w:u w:val="none"/>
          </w:rPr>
          <w:t>Glásnost</w:t>
        </w:r>
        <w:proofErr w:type="spellEnd"/>
      </w:hyperlink>
      <w:r w:rsidRPr="00E827B0">
        <w:rPr>
          <w:rFonts w:ascii="Arial" w:hAnsi="Arial" w:cs="Arial"/>
          <w:b/>
        </w:rPr>
        <w:t xml:space="preserve"> (apertura), que incrementaba la libertad de prensa y la transparencia de las instituci</w:t>
      </w:r>
      <w:r w:rsidRPr="00E827B0">
        <w:rPr>
          <w:rFonts w:ascii="Arial" w:hAnsi="Arial" w:cs="Arial"/>
          <w:b/>
        </w:rPr>
        <w:t>o</w:t>
      </w:r>
      <w:r w:rsidRPr="00E827B0">
        <w:rPr>
          <w:rFonts w:ascii="Arial" w:hAnsi="Arial" w:cs="Arial"/>
          <w:b/>
        </w:rPr>
        <w:lastRenderedPageBreak/>
        <w:t xml:space="preserve">nes del Estado. La </w:t>
      </w:r>
      <w:proofErr w:type="spellStart"/>
      <w:r w:rsidRPr="00E827B0">
        <w:rPr>
          <w:rFonts w:ascii="Arial" w:hAnsi="Arial" w:cs="Arial"/>
          <w:b/>
        </w:rPr>
        <w:t>Glásnost</w:t>
      </w:r>
      <w:proofErr w:type="spellEnd"/>
      <w:r w:rsidRPr="00E827B0">
        <w:rPr>
          <w:rFonts w:ascii="Arial" w:hAnsi="Arial" w:cs="Arial"/>
          <w:b/>
        </w:rPr>
        <w:t xml:space="preserve"> intentaba reducir la corrupción que se había instalado en las altas esferas del </w:t>
      </w:r>
      <w:hyperlink r:id="rId1449" w:tooltip="Partido Comunista de la Unión Soviética" w:history="1">
        <w:r w:rsidRPr="00E827B0">
          <w:rPr>
            <w:rStyle w:val="Hipervnculo"/>
            <w:rFonts w:ascii="Arial" w:hAnsi="Arial" w:cs="Arial"/>
            <w:b/>
            <w:color w:val="auto"/>
            <w:u w:val="none"/>
          </w:rPr>
          <w:t>Partido Comunista</w:t>
        </w:r>
      </w:hyperlink>
      <w:r w:rsidRPr="00E827B0">
        <w:rPr>
          <w:rFonts w:ascii="Arial" w:hAnsi="Arial" w:cs="Arial"/>
          <w:b/>
        </w:rPr>
        <w:t xml:space="preserve"> y moderar los abusos del </w:t>
      </w:r>
      <w:hyperlink r:id="rId1450" w:tooltip="Comité Central del Partido Comunista de la Unión Soviética" w:history="1">
        <w:r w:rsidRPr="00E827B0">
          <w:rPr>
            <w:rStyle w:val="Hipervnculo"/>
            <w:rFonts w:ascii="Arial" w:hAnsi="Arial" w:cs="Arial"/>
            <w:b/>
            <w:color w:val="auto"/>
            <w:u w:val="none"/>
          </w:rPr>
          <w:t>Comité Central</w:t>
        </w:r>
      </w:hyperlink>
      <w:r w:rsidRPr="00E827B0">
        <w:rPr>
          <w:rFonts w:ascii="Arial" w:hAnsi="Arial" w:cs="Arial"/>
          <w:b/>
        </w:rPr>
        <w:t xml:space="preserve">.​ La </w:t>
      </w:r>
      <w:proofErr w:type="spellStart"/>
      <w:r w:rsidRPr="00E827B0">
        <w:rPr>
          <w:rFonts w:ascii="Arial" w:hAnsi="Arial" w:cs="Arial"/>
          <w:b/>
        </w:rPr>
        <w:t>Glásnost</w:t>
      </w:r>
      <w:proofErr w:type="spellEnd"/>
      <w:r w:rsidRPr="00E827B0">
        <w:rPr>
          <w:rFonts w:ascii="Arial" w:hAnsi="Arial" w:cs="Arial"/>
          <w:b/>
        </w:rPr>
        <w:t xml:space="preserve"> también permitía un contacto más intenso de los ciudadanos soviéticos con el mundo occidental-capitalista, particularmente con los Estados Unidos, acelerando el proceso de «</w:t>
      </w:r>
      <w:hyperlink r:id="rId1451" w:tooltip="Détente" w:history="1">
        <w:r w:rsidRPr="00E827B0">
          <w:rPr>
            <w:rStyle w:val="Hipervnculo"/>
            <w:rFonts w:ascii="Arial" w:hAnsi="Arial" w:cs="Arial"/>
            <w:b/>
            <w:color w:val="auto"/>
            <w:u w:val="none"/>
          </w:rPr>
          <w:t>détente</w:t>
        </w:r>
      </w:hyperlink>
      <w:r w:rsidRPr="00E827B0">
        <w:rPr>
          <w:rFonts w:ascii="Arial" w:hAnsi="Arial" w:cs="Arial"/>
          <w:b/>
        </w:rPr>
        <w:t>» entre ambas potencias.</w:t>
      </w:r>
      <w:r w:rsidR="00050D4A" w:rsidRPr="00E827B0">
        <w:rPr>
          <w:rFonts w:ascii="Arial" w:hAnsi="Arial" w:cs="Arial"/>
          <w:b/>
        </w:rPr>
        <w:t xml:space="preserve"> </w:t>
      </w:r>
    </w:p>
    <w:p w:rsidR="00050D4A" w:rsidRPr="00E827B0" w:rsidRDefault="00050D4A" w:rsidP="00EF72D0">
      <w:pPr>
        <w:pStyle w:val="NormalWeb"/>
        <w:spacing w:before="0" w:beforeAutospacing="0" w:after="0" w:afterAutospacing="0"/>
        <w:ind w:left="-567"/>
        <w:jc w:val="both"/>
        <w:rPr>
          <w:rFonts w:ascii="Arial" w:hAnsi="Arial" w:cs="Arial"/>
          <w:b/>
        </w:rPr>
      </w:pPr>
    </w:p>
    <w:p w:rsidR="00E827B0" w:rsidRDefault="00E827B0" w:rsidP="00EF72D0">
      <w:pPr>
        <w:pStyle w:val="Ttulo3"/>
        <w:spacing w:before="0"/>
        <w:ind w:left="-567"/>
        <w:jc w:val="both"/>
        <w:rPr>
          <w:rStyle w:val="mw-headline"/>
          <w:rFonts w:ascii="Arial" w:hAnsi="Arial" w:cs="Arial"/>
          <w:color w:val="0070C0"/>
          <w:sz w:val="24"/>
          <w:szCs w:val="24"/>
        </w:rPr>
      </w:pPr>
      <w:r w:rsidRPr="00E827B0">
        <w:rPr>
          <w:rStyle w:val="mw-headline"/>
          <w:rFonts w:ascii="Arial" w:hAnsi="Arial" w:cs="Arial"/>
          <w:color w:val="0070C0"/>
          <w:sz w:val="24"/>
          <w:szCs w:val="24"/>
        </w:rPr>
        <w:t>El deshielo de las relaciones</w:t>
      </w:r>
    </w:p>
    <w:p w:rsidR="00EF72D0" w:rsidRPr="00EF72D0" w:rsidRDefault="00EF72D0" w:rsidP="00EF72D0">
      <w:pPr>
        <w:spacing w:after="0"/>
      </w:pPr>
    </w:p>
    <w:p w:rsidR="00E827B0" w:rsidRPr="00E827B0" w:rsidRDefault="00E827B0" w:rsidP="00EF72D0">
      <w:pPr>
        <w:spacing w:after="0"/>
        <w:ind w:left="-567"/>
        <w:jc w:val="center"/>
        <w:rPr>
          <w:rFonts w:ascii="Arial" w:hAnsi="Arial" w:cs="Arial"/>
          <w:b/>
          <w:sz w:val="24"/>
          <w:szCs w:val="24"/>
        </w:rPr>
      </w:pPr>
      <w:r w:rsidRPr="00E827B0">
        <w:rPr>
          <w:rFonts w:ascii="Arial" w:hAnsi="Arial" w:cs="Arial"/>
          <w:b/>
          <w:noProof/>
          <w:sz w:val="24"/>
          <w:szCs w:val="24"/>
          <w:lang w:eastAsia="es-ES"/>
        </w:rPr>
        <w:drawing>
          <wp:inline distT="0" distB="0" distL="0" distR="0">
            <wp:extent cx="4021667" cy="2714625"/>
            <wp:effectExtent l="19050" t="0" r="0" b="0"/>
            <wp:docPr id="28" name="Imagen 11" descr="https://upload.wikimedia.org/wikipedia/commons/thumb/6/66/Reagan_and_Gorbachev_hold_discussions.jpg/200px-Reagan_and_Gorbachev_hold_discussions.jpg">
              <a:hlinkClick xmlns:a="http://schemas.openxmlformats.org/drawingml/2006/main" r:id="rId14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6/66/Reagan_and_Gorbachev_hold_discussions.jpg/200px-Reagan_and_Gorbachev_hold_discussions.jpg">
                      <a:hlinkClick r:id="rId1452"/>
                    </pic:cNvPr>
                    <pic:cNvPicPr>
                      <a:picLocks noChangeAspect="1" noChangeArrowheads="1"/>
                    </pic:cNvPicPr>
                  </pic:nvPicPr>
                  <pic:blipFill>
                    <a:blip r:embed="rId1453"/>
                    <a:srcRect/>
                    <a:stretch>
                      <a:fillRect/>
                    </a:stretch>
                  </pic:blipFill>
                  <pic:spPr bwMode="auto">
                    <a:xfrm>
                      <a:off x="0" y="0"/>
                      <a:ext cx="4026861" cy="2718131"/>
                    </a:xfrm>
                    <a:prstGeom prst="rect">
                      <a:avLst/>
                    </a:prstGeom>
                    <a:noFill/>
                    <a:ln w="9525">
                      <a:noFill/>
                      <a:miter lim="800000"/>
                      <a:headEnd/>
                      <a:tailEnd/>
                    </a:ln>
                  </pic:spPr>
                </pic:pic>
              </a:graphicData>
            </a:graphic>
          </wp:inline>
        </w:drawing>
      </w:r>
    </w:p>
    <w:p w:rsidR="00E827B0" w:rsidRDefault="008C3DDE" w:rsidP="00EF72D0">
      <w:pPr>
        <w:spacing w:after="0"/>
        <w:ind w:left="-567"/>
        <w:jc w:val="center"/>
        <w:rPr>
          <w:rFonts w:ascii="Arial" w:hAnsi="Arial" w:cs="Arial"/>
          <w:b/>
          <w:color w:val="0070C0"/>
          <w:sz w:val="24"/>
          <w:szCs w:val="24"/>
        </w:rPr>
      </w:pPr>
      <w:hyperlink r:id="rId1454" w:tooltip="Ronald Reagan" w:history="1">
        <w:r w:rsidR="00E827B0" w:rsidRPr="00E827B0">
          <w:rPr>
            <w:rStyle w:val="Hipervnculo"/>
            <w:rFonts w:ascii="Arial" w:hAnsi="Arial" w:cs="Arial"/>
            <w:b/>
            <w:color w:val="0070C0"/>
            <w:sz w:val="24"/>
            <w:szCs w:val="24"/>
            <w:u w:val="none"/>
          </w:rPr>
          <w:t>Reagan</w:t>
        </w:r>
      </w:hyperlink>
      <w:r w:rsidR="00E827B0" w:rsidRPr="00E827B0">
        <w:rPr>
          <w:rFonts w:ascii="Arial" w:hAnsi="Arial" w:cs="Arial"/>
          <w:b/>
          <w:color w:val="0070C0"/>
          <w:sz w:val="24"/>
          <w:szCs w:val="24"/>
        </w:rPr>
        <w:t xml:space="preserve"> y </w:t>
      </w:r>
      <w:hyperlink r:id="rId1455" w:tooltip="Mijaíl Gorbachov" w:history="1">
        <w:r w:rsidR="00E827B0" w:rsidRPr="00E827B0">
          <w:rPr>
            <w:rStyle w:val="Hipervnculo"/>
            <w:rFonts w:ascii="Arial" w:hAnsi="Arial" w:cs="Arial"/>
            <w:b/>
            <w:color w:val="0070C0"/>
            <w:sz w:val="24"/>
            <w:szCs w:val="24"/>
            <w:u w:val="none"/>
          </w:rPr>
          <w:t>Gorbachov</w:t>
        </w:r>
      </w:hyperlink>
      <w:r w:rsidR="00E827B0" w:rsidRPr="00E827B0">
        <w:rPr>
          <w:rFonts w:ascii="Arial" w:hAnsi="Arial" w:cs="Arial"/>
          <w:b/>
          <w:color w:val="0070C0"/>
          <w:sz w:val="24"/>
          <w:szCs w:val="24"/>
        </w:rPr>
        <w:t>, durante la Cumbre de Ginebra.</w:t>
      </w:r>
    </w:p>
    <w:p w:rsidR="00EF72D0" w:rsidRPr="00E827B0" w:rsidRDefault="00EF72D0" w:rsidP="00EF72D0">
      <w:pPr>
        <w:spacing w:after="0"/>
        <w:ind w:left="-567"/>
        <w:jc w:val="center"/>
        <w:rPr>
          <w:rFonts w:ascii="Arial" w:hAnsi="Arial" w:cs="Arial"/>
          <w:b/>
          <w:color w:val="0070C0"/>
          <w:sz w:val="24"/>
          <w:szCs w:val="24"/>
        </w:rPr>
      </w:pPr>
    </w:p>
    <w:p w:rsidR="00EF72D0" w:rsidRDefault="00E827B0" w:rsidP="00EF72D0">
      <w:pPr>
        <w:pStyle w:val="NormalWeb"/>
        <w:spacing w:before="0" w:beforeAutospacing="0" w:after="0" w:afterAutospacing="0"/>
        <w:ind w:left="-567"/>
        <w:jc w:val="both"/>
        <w:rPr>
          <w:rFonts w:ascii="Arial" w:hAnsi="Arial" w:cs="Arial"/>
          <w:b/>
        </w:rPr>
      </w:pPr>
      <w:r>
        <w:rPr>
          <w:rFonts w:ascii="Arial" w:hAnsi="Arial" w:cs="Arial"/>
          <w:b/>
        </w:rPr>
        <w:t xml:space="preserve">   </w:t>
      </w:r>
      <w:r w:rsidRPr="00E827B0">
        <w:rPr>
          <w:rFonts w:ascii="Arial" w:hAnsi="Arial" w:cs="Arial"/>
          <w:b/>
        </w:rPr>
        <w:t>Como respuesta a las concesiones militares y políticas del Kremlin, Reagan aceptó retomar las conversaciones sobre los asuntos económicos y el replanteamiento de la carrera armamentística</w:t>
      </w:r>
      <w:r w:rsidR="00EF72D0">
        <w:rPr>
          <w:rFonts w:ascii="Arial" w:hAnsi="Arial" w:cs="Arial"/>
          <w:b/>
        </w:rPr>
        <w:t>.</w:t>
      </w:r>
      <w:r w:rsidRPr="00E827B0">
        <w:rPr>
          <w:rFonts w:ascii="Arial" w:hAnsi="Arial" w:cs="Arial"/>
          <w:b/>
        </w:rPr>
        <w:t xml:space="preserve">​ La primera de estas reuniones tuvo lugar en Ginebra, en noviembre de 1985. En la sala de deliberaciones sólo estuvieron presentes ambos mandatarios acompañados de un intérprete. En principio, acordaron reducir el arsenal nuclear de cada país en un 50 %​ </w:t>
      </w:r>
    </w:p>
    <w:p w:rsidR="00EF72D0" w:rsidRDefault="00EF72D0" w:rsidP="00EF72D0">
      <w:pPr>
        <w:pStyle w:val="NormalWeb"/>
        <w:spacing w:before="0" w:beforeAutospacing="0" w:after="0" w:afterAutospacing="0"/>
        <w:ind w:left="-567"/>
        <w:jc w:val="both"/>
        <w:rPr>
          <w:rFonts w:ascii="Arial" w:hAnsi="Arial" w:cs="Arial"/>
          <w:b/>
        </w:rPr>
      </w:pPr>
    </w:p>
    <w:p w:rsidR="00E827B0" w:rsidRPr="00E827B0" w:rsidRDefault="00EF72D0" w:rsidP="00EF72D0">
      <w:pPr>
        <w:pStyle w:val="NormalWeb"/>
        <w:spacing w:before="0" w:beforeAutospacing="0" w:after="0" w:afterAutospacing="0"/>
        <w:ind w:left="-567"/>
        <w:jc w:val="both"/>
        <w:rPr>
          <w:rFonts w:ascii="Arial" w:hAnsi="Arial" w:cs="Arial"/>
          <w:b/>
        </w:rPr>
      </w:pPr>
      <w:r>
        <w:rPr>
          <w:rFonts w:ascii="Arial" w:hAnsi="Arial" w:cs="Arial"/>
          <w:b/>
        </w:rPr>
        <w:t xml:space="preserve">    </w:t>
      </w:r>
      <w:r w:rsidR="00E827B0" w:rsidRPr="00E827B0">
        <w:rPr>
          <w:rFonts w:ascii="Arial" w:hAnsi="Arial" w:cs="Arial"/>
          <w:b/>
        </w:rPr>
        <w:t xml:space="preserve">La segunda reunión tuvo lugar en la </w:t>
      </w:r>
      <w:hyperlink r:id="rId1456" w:tooltip="Cumbre de Reikiavik" w:history="1">
        <w:r w:rsidR="00E827B0" w:rsidRPr="00E827B0">
          <w:rPr>
            <w:rStyle w:val="Hipervnculo"/>
            <w:rFonts w:ascii="Arial" w:hAnsi="Arial" w:cs="Arial"/>
            <w:b/>
            <w:color w:val="auto"/>
            <w:u w:val="none"/>
          </w:rPr>
          <w:t>Cumbre de Reikiavik</w:t>
        </w:r>
      </w:hyperlink>
      <w:r w:rsidR="00E827B0" w:rsidRPr="00E827B0">
        <w:rPr>
          <w:rFonts w:ascii="Arial" w:hAnsi="Arial" w:cs="Arial"/>
          <w:b/>
        </w:rPr>
        <w:t xml:space="preserve">. Las conversaciones marchaban por buen camino hasta que se discutió el asunto de la </w:t>
      </w:r>
      <w:hyperlink r:id="rId1457" w:tooltip="Iniciativa de Defensa Estratégica" w:history="1">
        <w:r w:rsidR="00E827B0" w:rsidRPr="00E827B0">
          <w:rPr>
            <w:rStyle w:val="Hipervnculo"/>
            <w:rFonts w:ascii="Arial" w:hAnsi="Arial" w:cs="Arial"/>
            <w:b/>
            <w:color w:val="auto"/>
            <w:u w:val="none"/>
          </w:rPr>
          <w:t>«Guerra de las Galaxias»</w:t>
        </w:r>
      </w:hyperlink>
      <w:r w:rsidR="00E827B0" w:rsidRPr="00E827B0">
        <w:rPr>
          <w:rFonts w:ascii="Arial" w:hAnsi="Arial" w:cs="Arial"/>
          <w:b/>
        </w:rPr>
        <w:t xml:space="preserve">, que Gorbachov quería que se desmantelara, a lo que Reagan se negaba. Las negociaciones fracasaron, pero en una tercera reunión en 1987 se produjo un gran avance con la firma del </w:t>
      </w:r>
      <w:hyperlink r:id="rId1458" w:tooltip="Tratado INF" w:history="1">
        <w:r w:rsidR="00E827B0" w:rsidRPr="00E827B0">
          <w:rPr>
            <w:rStyle w:val="Hipervnculo"/>
            <w:rFonts w:ascii="Arial" w:hAnsi="Arial" w:cs="Arial"/>
            <w:b/>
            <w:color w:val="auto"/>
            <w:u w:val="none"/>
          </w:rPr>
          <w:t>Tratado INF</w:t>
        </w:r>
      </w:hyperlink>
      <w:r w:rsidR="00E827B0" w:rsidRPr="00E827B0">
        <w:rPr>
          <w:rFonts w:ascii="Arial" w:hAnsi="Arial" w:cs="Arial"/>
          <w:b/>
        </w:rPr>
        <w:t>, que eliminó los misiles balísticos y de crucero nucleares o convencionales, cuyo rango estuviera entre 500 y 5500 kilóm</w:t>
      </w:r>
      <w:r w:rsidR="00E827B0" w:rsidRPr="00E827B0">
        <w:rPr>
          <w:rFonts w:ascii="Arial" w:hAnsi="Arial" w:cs="Arial"/>
          <w:b/>
        </w:rPr>
        <w:t>e</w:t>
      </w:r>
      <w:r w:rsidR="00E827B0" w:rsidRPr="00E827B0">
        <w:rPr>
          <w:rFonts w:ascii="Arial" w:hAnsi="Arial" w:cs="Arial"/>
          <w:b/>
        </w:rPr>
        <w:t>tros.</w:t>
      </w:r>
    </w:p>
    <w:p w:rsidR="00050D4A" w:rsidRDefault="00E827B0" w:rsidP="00E827B0">
      <w:pPr>
        <w:pStyle w:val="NormalWeb"/>
        <w:ind w:left="-567"/>
        <w:jc w:val="both"/>
        <w:rPr>
          <w:rFonts w:ascii="Arial" w:hAnsi="Arial" w:cs="Arial"/>
          <w:b/>
        </w:rPr>
      </w:pPr>
      <w:r>
        <w:rPr>
          <w:rFonts w:ascii="Arial" w:hAnsi="Arial" w:cs="Arial"/>
          <w:b/>
        </w:rPr>
        <w:t xml:space="preserve">    </w:t>
      </w:r>
      <w:r w:rsidRPr="00E827B0">
        <w:rPr>
          <w:rFonts w:ascii="Arial" w:hAnsi="Arial" w:cs="Arial"/>
          <w:b/>
        </w:rPr>
        <w:t xml:space="preserve">Las tensiones entre Occidente-Oriente iban desapareciendo rápidamente durante la segunda mitad de la década de 1980, hasta llegar a su punto máxima expresión en la cumbre final de Moscú, en 1989, para firmar los acuerdos </w:t>
      </w:r>
      <w:hyperlink r:id="rId1459" w:tooltip="START I" w:history="1">
        <w:r w:rsidRPr="00E827B0">
          <w:rPr>
            <w:rStyle w:val="Hipervnculo"/>
            <w:rFonts w:ascii="Arial" w:hAnsi="Arial" w:cs="Arial"/>
            <w:b/>
            <w:color w:val="auto"/>
            <w:u w:val="none"/>
          </w:rPr>
          <w:t>START I</w:t>
        </w:r>
      </w:hyperlink>
      <w:r w:rsidR="00B05BDB">
        <w:rPr>
          <w:rFonts w:ascii="Arial" w:hAnsi="Arial" w:cs="Arial"/>
          <w:b/>
          <w:vertAlign w:val="superscript"/>
        </w:rPr>
        <w:t>.</w:t>
      </w:r>
      <w:r>
        <w:rPr>
          <w:rFonts w:ascii="Arial" w:hAnsi="Arial" w:cs="Arial"/>
          <w:b/>
          <w:vertAlign w:val="superscript"/>
        </w:rPr>
        <w:t xml:space="preserve"> </w:t>
      </w:r>
      <w:r w:rsidR="00EF72D0">
        <w:rPr>
          <w:rFonts w:ascii="Arial" w:hAnsi="Arial" w:cs="Arial"/>
          <w:b/>
          <w:vertAlign w:val="superscript"/>
        </w:rPr>
        <w:t xml:space="preserve">  </w:t>
      </w:r>
      <w:r w:rsidRPr="00E827B0">
        <w:rPr>
          <w:rFonts w:ascii="Arial" w:hAnsi="Arial" w:cs="Arial"/>
          <w:b/>
        </w:rPr>
        <w:t>A lo largo de ese año, se hacía más aparente que los soviéticos no podrían mantener los subsidios con los que vendía gas y petróleo a precios bajos a sus aliados, ni soportar el coste de movilizar un gran número de tropas fuera de su frontera.</w:t>
      </w:r>
    </w:p>
    <w:p w:rsidR="00E827B0" w:rsidRPr="00E827B0" w:rsidRDefault="00050D4A" w:rsidP="00E827B0">
      <w:pPr>
        <w:pStyle w:val="NormalWeb"/>
        <w:ind w:left="-567"/>
        <w:jc w:val="both"/>
        <w:rPr>
          <w:rFonts w:ascii="Arial" w:hAnsi="Arial" w:cs="Arial"/>
          <w:b/>
        </w:rPr>
      </w:pPr>
      <w:r>
        <w:rPr>
          <w:rFonts w:ascii="Arial" w:hAnsi="Arial" w:cs="Arial"/>
          <w:b/>
        </w:rPr>
        <w:t xml:space="preserve">  </w:t>
      </w:r>
      <w:r w:rsidR="00E827B0" w:rsidRPr="00E827B0">
        <w:rPr>
          <w:rFonts w:ascii="Arial" w:hAnsi="Arial" w:cs="Arial"/>
          <w:b/>
        </w:rPr>
        <w:t xml:space="preserve"> ​ Además, con la proliferación de los misiles intercontinentales, la ventaja estratégica de una defensa basada en «países satélite» era irrelevante; por lo tanto, los soviéticos </w:t>
      </w:r>
      <w:r w:rsidR="00E827B0" w:rsidRPr="00E827B0">
        <w:rPr>
          <w:rFonts w:ascii="Arial" w:hAnsi="Arial" w:cs="Arial"/>
          <w:b/>
        </w:rPr>
        <w:lastRenderedPageBreak/>
        <w:t>declararon oficialmente (</w:t>
      </w:r>
      <w:hyperlink r:id="rId1460" w:tooltip="Doctrina Sinatra" w:history="1">
        <w:r w:rsidR="00E827B0" w:rsidRPr="00E827B0">
          <w:rPr>
            <w:rStyle w:val="Hipervnculo"/>
            <w:rFonts w:ascii="Arial" w:hAnsi="Arial" w:cs="Arial"/>
            <w:b/>
            <w:color w:val="auto"/>
            <w:u w:val="none"/>
          </w:rPr>
          <w:t>Doctrina Sinatra</w:t>
        </w:r>
      </w:hyperlink>
      <w:r w:rsidR="00E827B0" w:rsidRPr="00E827B0">
        <w:rPr>
          <w:rFonts w:ascii="Arial" w:hAnsi="Arial" w:cs="Arial"/>
          <w:b/>
        </w:rPr>
        <w:t>) que no volverían a intervenir en los asuntos domésticos de sus aliados en la Europa del Este.</w:t>
      </w:r>
      <w:r w:rsidR="00E827B0">
        <w:rPr>
          <w:rFonts w:ascii="Arial" w:hAnsi="Arial" w:cs="Arial"/>
          <w:b/>
        </w:rPr>
        <w:t xml:space="preserve"> </w:t>
      </w:r>
      <w:r w:rsidR="00E827B0" w:rsidRPr="00E827B0">
        <w:rPr>
          <w:rFonts w:ascii="Arial" w:hAnsi="Arial" w:cs="Arial"/>
          <w:b/>
        </w:rPr>
        <w:t xml:space="preserve"> Las tropas soviéticas se retiraron de Afganistán</w:t>
      </w:r>
      <w:hyperlink r:id="rId1461" w:anchor="cite_note-Gaddis_2005.2C_pp._235.E2.80.93236-136" w:history="1">
        <w:r w:rsidR="00E827B0" w:rsidRPr="00E827B0">
          <w:rPr>
            <w:rStyle w:val="Hipervnculo"/>
            <w:rFonts w:ascii="Arial" w:hAnsi="Arial" w:cs="Arial"/>
            <w:b/>
            <w:color w:val="auto"/>
            <w:u w:val="none"/>
            <w:vertAlign w:val="superscript"/>
          </w:rPr>
          <w:t>136</w:t>
        </w:r>
      </w:hyperlink>
      <w:r w:rsidR="00E827B0" w:rsidRPr="00E827B0">
        <w:rPr>
          <w:rFonts w:ascii="Arial" w:hAnsi="Arial" w:cs="Arial"/>
          <w:b/>
        </w:rPr>
        <w:t xml:space="preserve">​ y ya en 1990, con el Muro de Berlín ya destruido, Gorbachov firmó el </w:t>
      </w:r>
      <w:hyperlink r:id="rId1462" w:tooltip="Tratado Dos más Cuatro" w:history="1">
        <w:r w:rsidR="00E827B0" w:rsidRPr="00E827B0">
          <w:rPr>
            <w:rStyle w:val="Hipervnculo"/>
            <w:rFonts w:ascii="Arial" w:hAnsi="Arial" w:cs="Arial"/>
            <w:b/>
            <w:color w:val="auto"/>
            <w:u w:val="none"/>
          </w:rPr>
          <w:t>Tratado Dos más Cuatro</w:t>
        </w:r>
      </w:hyperlink>
      <w:r w:rsidR="00E827B0" w:rsidRPr="00E827B0">
        <w:rPr>
          <w:rFonts w:ascii="Arial" w:hAnsi="Arial" w:cs="Arial"/>
          <w:b/>
        </w:rPr>
        <w:t xml:space="preserve"> que consagraba </w:t>
      </w:r>
      <w:r w:rsidR="00E827B0" w:rsidRPr="00E827B0">
        <w:rPr>
          <w:rFonts w:ascii="Arial" w:hAnsi="Arial" w:cs="Arial"/>
          <w:b/>
          <w:i/>
          <w:iCs/>
        </w:rPr>
        <w:t>de iure</w:t>
      </w:r>
      <w:r w:rsidR="00E827B0" w:rsidRPr="00E827B0">
        <w:rPr>
          <w:rFonts w:ascii="Arial" w:hAnsi="Arial" w:cs="Arial"/>
          <w:b/>
        </w:rPr>
        <w:t xml:space="preserve"> la </w:t>
      </w:r>
      <w:hyperlink r:id="rId1463" w:tooltip="Reunificación alemana" w:history="1">
        <w:r w:rsidR="00E827B0" w:rsidRPr="00E827B0">
          <w:rPr>
            <w:rStyle w:val="Hipervnculo"/>
            <w:rFonts w:ascii="Arial" w:hAnsi="Arial" w:cs="Arial"/>
            <w:b/>
            <w:color w:val="auto"/>
            <w:u w:val="none"/>
          </w:rPr>
          <w:t>Reunificación alemana</w:t>
        </w:r>
      </w:hyperlink>
    </w:p>
    <w:p w:rsidR="00E827B0" w:rsidRPr="00E827B0" w:rsidRDefault="00EF72D0" w:rsidP="00E827B0">
      <w:pPr>
        <w:pStyle w:val="NormalWeb"/>
        <w:ind w:left="-567"/>
        <w:jc w:val="both"/>
        <w:rPr>
          <w:rFonts w:ascii="Arial" w:hAnsi="Arial" w:cs="Arial"/>
          <w:b/>
        </w:rPr>
      </w:pPr>
      <w:r>
        <w:rPr>
          <w:rFonts w:ascii="Arial" w:hAnsi="Arial" w:cs="Arial"/>
          <w:b/>
        </w:rPr>
        <w:t xml:space="preserve">      </w:t>
      </w:r>
      <w:r w:rsidR="00E827B0" w:rsidRPr="00E827B0">
        <w:rPr>
          <w:rFonts w:ascii="Arial" w:hAnsi="Arial" w:cs="Arial"/>
          <w:b/>
        </w:rPr>
        <w:t xml:space="preserve">El 3 de diciembre de 1989, durante la </w:t>
      </w:r>
      <w:hyperlink r:id="rId1464" w:tooltip="Cumbre de Malta" w:history="1">
        <w:r w:rsidR="00E827B0" w:rsidRPr="00E827B0">
          <w:rPr>
            <w:rStyle w:val="Hipervnculo"/>
            <w:rFonts w:ascii="Arial" w:hAnsi="Arial" w:cs="Arial"/>
            <w:b/>
            <w:color w:val="auto"/>
            <w:u w:val="none"/>
          </w:rPr>
          <w:t>Cumbre de Malta</w:t>
        </w:r>
      </w:hyperlink>
      <w:r w:rsidR="00E827B0" w:rsidRPr="00E827B0">
        <w:rPr>
          <w:rFonts w:ascii="Arial" w:hAnsi="Arial" w:cs="Arial"/>
          <w:b/>
        </w:rPr>
        <w:t xml:space="preserve"> Gorbachov y el sucesor de Reagan, </w:t>
      </w:r>
      <w:hyperlink r:id="rId1465" w:tooltip="George H. W. Bush" w:history="1">
        <w:r w:rsidR="00E827B0" w:rsidRPr="00E827B0">
          <w:rPr>
            <w:rStyle w:val="Hipervnculo"/>
            <w:rFonts w:ascii="Arial" w:hAnsi="Arial" w:cs="Arial"/>
            <w:b/>
            <w:color w:val="auto"/>
            <w:u w:val="none"/>
          </w:rPr>
          <w:t>George H. W. Bush</w:t>
        </w:r>
      </w:hyperlink>
      <w:r w:rsidR="00E827B0" w:rsidRPr="00E827B0">
        <w:rPr>
          <w:rFonts w:ascii="Arial" w:hAnsi="Arial" w:cs="Arial"/>
          <w:b/>
        </w:rPr>
        <w:t xml:space="preserve">, declararon terminada la Guerra Fría. </w:t>
      </w:r>
    </w:p>
    <w:p w:rsidR="00E827B0" w:rsidRDefault="00E827B0" w:rsidP="00E827B0">
      <w:pPr>
        <w:pStyle w:val="Ttulo2"/>
        <w:ind w:left="-567"/>
        <w:jc w:val="both"/>
        <w:rPr>
          <w:rStyle w:val="mw-headline"/>
          <w:rFonts w:ascii="Arial" w:hAnsi="Arial" w:cs="Arial"/>
          <w:color w:val="0070C0"/>
          <w:sz w:val="24"/>
          <w:szCs w:val="24"/>
        </w:rPr>
      </w:pPr>
      <w:r w:rsidRPr="00EF72D0">
        <w:rPr>
          <w:rStyle w:val="mw-headline"/>
          <w:rFonts w:ascii="Arial" w:hAnsi="Arial" w:cs="Arial"/>
          <w:color w:val="0070C0"/>
          <w:sz w:val="24"/>
          <w:szCs w:val="24"/>
        </w:rPr>
        <w:t>La caída del muro y la disolución de la Unión Soviética (1989-1991)</w:t>
      </w:r>
    </w:p>
    <w:p w:rsidR="00050D4A" w:rsidRPr="00050D4A" w:rsidRDefault="00050D4A" w:rsidP="00050D4A"/>
    <w:p w:rsidR="00E827B0" w:rsidRPr="00E827B0" w:rsidRDefault="00E827B0" w:rsidP="00E36C10">
      <w:pPr>
        <w:spacing w:after="0"/>
        <w:ind w:left="-567"/>
        <w:jc w:val="center"/>
        <w:rPr>
          <w:rFonts w:ascii="Arial" w:hAnsi="Arial" w:cs="Arial"/>
          <w:b/>
          <w:sz w:val="24"/>
          <w:szCs w:val="24"/>
        </w:rPr>
      </w:pPr>
      <w:r w:rsidRPr="00E827B0">
        <w:rPr>
          <w:rFonts w:ascii="Arial" w:hAnsi="Arial" w:cs="Arial"/>
          <w:b/>
          <w:noProof/>
          <w:sz w:val="24"/>
          <w:szCs w:val="24"/>
          <w:lang w:eastAsia="es-ES"/>
        </w:rPr>
        <w:drawing>
          <wp:inline distT="0" distB="0" distL="0" distR="0">
            <wp:extent cx="3400425" cy="4050705"/>
            <wp:effectExtent l="19050" t="0" r="9525" b="0"/>
            <wp:docPr id="27" name="Imagen 12" descr="https://upload.wikimedia.org/wikipedia/commons/thumb/7/77/Bundesarchiv_Bild_183-1990-0221-027%2C_Berlin%2C_Blick_auf_Stra%C3%9Fe_des_17._Juni.jpg/250px-Bundesarchiv_Bild_183-1990-0221-027%2C_Berlin%2C_Blick_auf_Stra%C3%9Fe_des_17._Juni.jpg">
              <a:hlinkClick xmlns:a="http://schemas.openxmlformats.org/drawingml/2006/main" r:id="rId14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7/77/Bundesarchiv_Bild_183-1990-0221-027%2C_Berlin%2C_Blick_auf_Stra%C3%9Fe_des_17._Juni.jpg/250px-Bundesarchiv_Bild_183-1990-0221-027%2C_Berlin%2C_Blick_auf_Stra%C3%9Fe_des_17._Juni.jpg">
                      <a:hlinkClick r:id="rId1466"/>
                    </pic:cNvPr>
                    <pic:cNvPicPr>
                      <a:picLocks noChangeAspect="1" noChangeArrowheads="1"/>
                    </pic:cNvPicPr>
                  </pic:nvPicPr>
                  <pic:blipFill>
                    <a:blip r:embed="rId1467"/>
                    <a:srcRect l="10800" t="17403" r="3088"/>
                    <a:stretch>
                      <a:fillRect/>
                    </a:stretch>
                  </pic:blipFill>
                  <pic:spPr bwMode="auto">
                    <a:xfrm>
                      <a:off x="0" y="0"/>
                      <a:ext cx="3400425" cy="4050705"/>
                    </a:xfrm>
                    <a:prstGeom prst="rect">
                      <a:avLst/>
                    </a:prstGeom>
                    <a:noFill/>
                    <a:ln w="9525">
                      <a:noFill/>
                      <a:miter lim="800000"/>
                      <a:headEnd/>
                      <a:tailEnd/>
                    </a:ln>
                  </pic:spPr>
                </pic:pic>
              </a:graphicData>
            </a:graphic>
          </wp:inline>
        </w:drawing>
      </w:r>
    </w:p>
    <w:p w:rsidR="00E827B0" w:rsidRPr="00E36C10" w:rsidRDefault="00E827B0" w:rsidP="00E36C10">
      <w:pPr>
        <w:spacing w:after="0"/>
        <w:ind w:left="-567"/>
        <w:jc w:val="center"/>
        <w:rPr>
          <w:rFonts w:ascii="Arial" w:hAnsi="Arial" w:cs="Arial"/>
          <w:b/>
          <w:color w:val="0070C0"/>
          <w:sz w:val="24"/>
          <w:szCs w:val="24"/>
        </w:rPr>
      </w:pPr>
      <w:r w:rsidRPr="00E36C10">
        <w:rPr>
          <w:rFonts w:ascii="Arial" w:hAnsi="Arial" w:cs="Arial"/>
          <w:b/>
          <w:color w:val="0070C0"/>
          <w:sz w:val="24"/>
          <w:szCs w:val="24"/>
        </w:rPr>
        <w:t xml:space="preserve">El </w:t>
      </w:r>
      <w:hyperlink r:id="rId1468" w:tooltip="Muro de Berlín" w:history="1">
        <w:r w:rsidRPr="00E36C10">
          <w:rPr>
            <w:rStyle w:val="Hipervnculo"/>
            <w:rFonts w:ascii="Arial" w:hAnsi="Arial" w:cs="Arial"/>
            <w:b/>
            <w:color w:val="0070C0"/>
            <w:sz w:val="24"/>
            <w:szCs w:val="24"/>
            <w:u w:val="none"/>
          </w:rPr>
          <w:t>Muro de Berlín</w:t>
        </w:r>
      </w:hyperlink>
      <w:r w:rsidRPr="00E36C10">
        <w:rPr>
          <w:rFonts w:ascii="Arial" w:hAnsi="Arial" w:cs="Arial"/>
          <w:b/>
          <w:color w:val="0070C0"/>
          <w:sz w:val="24"/>
          <w:szCs w:val="24"/>
        </w:rPr>
        <w:t xml:space="preserve"> a principios de 1990</w:t>
      </w:r>
    </w:p>
    <w:p w:rsidR="00E827B0" w:rsidRPr="00E827B0" w:rsidRDefault="00E36C10" w:rsidP="00E827B0">
      <w:pPr>
        <w:pStyle w:val="NormalWeb"/>
        <w:ind w:left="-567"/>
        <w:jc w:val="both"/>
        <w:rPr>
          <w:rFonts w:ascii="Arial" w:hAnsi="Arial" w:cs="Arial"/>
          <w:b/>
        </w:rPr>
      </w:pPr>
      <w:r>
        <w:rPr>
          <w:rFonts w:ascii="Arial" w:hAnsi="Arial" w:cs="Arial"/>
          <w:b/>
        </w:rPr>
        <w:t xml:space="preserve">   </w:t>
      </w:r>
      <w:r w:rsidR="00E827B0" w:rsidRPr="00E827B0">
        <w:rPr>
          <w:rFonts w:ascii="Arial" w:hAnsi="Arial" w:cs="Arial"/>
          <w:b/>
        </w:rPr>
        <w:t>A lo largo del verano de 1989, una serie de subterfugios legales permitieron a los ciudadanos de Alemania Oriental pasar a la Europa Occidental: la desaparición de controles en la frontera de Hungría con Austria permitía a los ciudadanos de Berlín Este salir como turistas a Hungría, y de allí a Austria. El Gobierno de Alemania Oriental respondió prohibiendo los viajes a Hungría, solamente para encontrarse con que el mismo problema se reproducía en Checoslovaquia, desde donde los ciudad</w:t>
      </w:r>
      <w:r w:rsidR="00E827B0" w:rsidRPr="00E827B0">
        <w:rPr>
          <w:rFonts w:ascii="Arial" w:hAnsi="Arial" w:cs="Arial"/>
          <w:b/>
        </w:rPr>
        <w:t>a</w:t>
      </w:r>
      <w:r w:rsidR="00E827B0" w:rsidRPr="00E827B0">
        <w:rPr>
          <w:rFonts w:ascii="Arial" w:hAnsi="Arial" w:cs="Arial"/>
          <w:b/>
        </w:rPr>
        <w:t>nos pasaba a Hungría y desde allí a Austria.</w:t>
      </w:r>
    </w:p>
    <w:p w:rsidR="00050D4A" w:rsidRDefault="00E36C10" w:rsidP="00E827B0">
      <w:pPr>
        <w:pStyle w:val="NormalWeb"/>
        <w:ind w:left="-567"/>
        <w:jc w:val="both"/>
        <w:rPr>
          <w:rFonts w:ascii="Arial" w:hAnsi="Arial" w:cs="Arial"/>
          <w:b/>
        </w:rPr>
      </w:pPr>
      <w:r>
        <w:rPr>
          <w:rFonts w:ascii="Arial" w:hAnsi="Arial" w:cs="Arial"/>
          <w:b/>
        </w:rPr>
        <w:t xml:space="preserve">   </w:t>
      </w:r>
      <w:r w:rsidR="00E827B0" w:rsidRPr="00E827B0">
        <w:rPr>
          <w:rFonts w:ascii="Arial" w:hAnsi="Arial" w:cs="Arial"/>
          <w:b/>
        </w:rPr>
        <w:t xml:space="preserve">El 18 de octubre el presidente de Alemania Oriental </w:t>
      </w:r>
      <w:hyperlink r:id="rId1469" w:tooltip="Erich Honecker" w:history="1">
        <w:r w:rsidR="00E827B0" w:rsidRPr="00E827B0">
          <w:rPr>
            <w:rStyle w:val="Hipervnculo"/>
            <w:rFonts w:ascii="Arial" w:hAnsi="Arial" w:cs="Arial"/>
            <w:b/>
            <w:color w:val="auto"/>
            <w:u w:val="none"/>
          </w:rPr>
          <w:t xml:space="preserve">Erich </w:t>
        </w:r>
        <w:proofErr w:type="spellStart"/>
        <w:r w:rsidR="00E827B0" w:rsidRPr="00E827B0">
          <w:rPr>
            <w:rStyle w:val="Hipervnculo"/>
            <w:rFonts w:ascii="Arial" w:hAnsi="Arial" w:cs="Arial"/>
            <w:b/>
            <w:color w:val="auto"/>
            <w:u w:val="none"/>
          </w:rPr>
          <w:t>Honecker</w:t>
        </w:r>
        <w:proofErr w:type="spellEnd"/>
      </w:hyperlink>
      <w:r w:rsidR="00E827B0" w:rsidRPr="00E827B0">
        <w:rPr>
          <w:rFonts w:ascii="Arial" w:hAnsi="Arial" w:cs="Arial"/>
          <w:b/>
        </w:rPr>
        <w:t xml:space="preserve"> dimitía y asumía su cargo </w:t>
      </w:r>
      <w:hyperlink r:id="rId1470" w:tooltip="Egon Krenz" w:history="1">
        <w:proofErr w:type="spellStart"/>
        <w:r w:rsidR="00E827B0" w:rsidRPr="00E827B0">
          <w:rPr>
            <w:rStyle w:val="Hipervnculo"/>
            <w:rFonts w:ascii="Arial" w:hAnsi="Arial" w:cs="Arial"/>
            <w:b/>
            <w:color w:val="auto"/>
            <w:u w:val="none"/>
          </w:rPr>
          <w:t>Egon</w:t>
        </w:r>
        <w:proofErr w:type="spellEnd"/>
        <w:r w:rsidR="00E827B0" w:rsidRPr="00E827B0">
          <w:rPr>
            <w:rStyle w:val="Hipervnculo"/>
            <w:rFonts w:ascii="Arial" w:hAnsi="Arial" w:cs="Arial"/>
            <w:b/>
            <w:color w:val="auto"/>
            <w:u w:val="none"/>
          </w:rPr>
          <w:t xml:space="preserve"> </w:t>
        </w:r>
        <w:proofErr w:type="spellStart"/>
        <w:r w:rsidR="00E827B0" w:rsidRPr="00E827B0">
          <w:rPr>
            <w:rStyle w:val="Hipervnculo"/>
            <w:rFonts w:ascii="Arial" w:hAnsi="Arial" w:cs="Arial"/>
            <w:b/>
            <w:color w:val="auto"/>
            <w:u w:val="none"/>
          </w:rPr>
          <w:t>Krenz</w:t>
        </w:r>
        <w:proofErr w:type="spellEnd"/>
      </w:hyperlink>
      <w:r w:rsidR="00E827B0" w:rsidRPr="00E827B0">
        <w:rPr>
          <w:rFonts w:ascii="Arial" w:hAnsi="Arial" w:cs="Arial"/>
          <w:b/>
        </w:rPr>
        <w:t xml:space="preserve">. Mientras tanto, las protestas se sucedían a lo largo de toda Alemania Oriental, hasta llegar a su cénit el 4 de noviembre, cuando medio millón de personas se </w:t>
      </w:r>
      <w:hyperlink r:id="rId1471" w:tooltip="Manifestación de Alexanderplatz" w:history="1">
        <w:r w:rsidR="00E827B0" w:rsidRPr="00E827B0">
          <w:rPr>
            <w:rStyle w:val="Hipervnculo"/>
            <w:rFonts w:ascii="Arial" w:hAnsi="Arial" w:cs="Arial"/>
            <w:b/>
            <w:color w:val="auto"/>
            <w:u w:val="none"/>
          </w:rPr>
          <w:t xml:space="preserve">manifestaron en </w:t>
        </w:r>
        <w:proofErr w:type="spellStart"/>
        <w:r w:rsidR="00E827B0" w:rsidRPr="00E827B0">
          <w:rPr>
            <w:rStyle w:val="Hipervnculo"/>
            <w:rFonts w:ascii="Arial" w:hAnsi="Arial" w:cs="Arial"/>
            <w:b/>
            <w:color w:val="auto"/>
            <w:u w:val="none"/>
          </w:rPr>
          <w:t>Alexanderplatz</w:t>
        </w:r>
        <w:proofErr w:type="spellEnd"/>
      </w:hyperlink>
      <w:r w:rsidR="00E827B0" w:rsidRPr="00E827B0">
        <w:rPr>
          <w:rFonts w:ascii="Arial" w:hAnsi="Arial" w:cs="Arial"/>
          <w:b/>
        </w:rPr>
        <w:t>.</w:t>
      </w:r>
      <w:r>
        <w:rPr>
          <w:rFonts w:ascii="Arial" w:hAnsi="Arial" w:cs="Arial"/>
          <w:b/>
        </w:rPr>
        <w:t xml:space="preserve"> </w:t>
      </w:r>
    </w:p>
    <w:p w:rsidR="00EF72D0" w:rsidRDefault="00050D4A" w:rsidP="00E827B0">
      <w:pPr>
        <w:pStyle w:val="NormalWeb"/>
        <w:ind w:left="-567"/>
        <w:jc w:val="both"/>
        <w:rPr>
          <w:rFonts w:ascii="Arial" w:hAnsi="Arial" w:cs="Arial"/>
          <w:b/>
        </w:rPr>
      </w:pPr>
      <w:r>
        <w:rPr>
          <w:rFonts w:ascii="Arial" w:hAnsi="Arial" w:cs="Arial"/>
          <w:b/>
        </w:rPr>
        <w:lastRenderedPageBreak/>
        <w:t xml:space="preserve">  </w:t>
      </w:r>
      <w:r w:rsidR="00E36C10">
        <w:rPr>
          <w:rFonts w:ascii="Arial" w:hAnsi="Arial" w:cs="Arial"/>
          <w:b/>
        </w:rPr>
        <w:t xml:space="preserve">  </w:t>
      </w:r>
      <w:r w:rsidR="00E827B0" w:rsidRPr="00E827B0">
        <w:rPr>
          <w:rFonts w:ascii="Arial" w:hAnsi="Arial" w:cs="Arial"/>
          <w:b/>
        </w:rPr>
        <w:t>Los ciudadanos de Alemania Oriental seguían llegando en oleadas a Checoslov</w:t>
      </w:r>
      <w:r w:rsidR="00E827B0" w:rsidRPr="00E827B0">
        <w:rPr>
          <w:rFonts w:ascii="Arial" w:hAnsi="Arial" w:cs="Arial"/>
          <w:b/>
        </w:rPr>
        <w:t>a</w:t>
      </w:r>
      <w:r w:rsidR="00E827B0" w:rsidRPr="00E827B0">
        <w:rPr>
          <w:rFonts w:ascii="Arial" w:hAnsi="Arial" w:cs="Arial"/>
          <w:b/>
        </w:rPr>
        <w:t xml:space="preserve">quia para escapar a través de Hungría y Austria. La administración de </w:t>
      </w:r>
      <w:proofErr w:type="spellStart"/>
      <w:r w:rsidR="00E827B0" w:rsidRPr="00E827B0">
        <w:rPr>
          <w:rFonts w:ascii="Arial" w:hAnsi="Arial" w:cs="Arial"/>
          <w:b/>
        </w:rPr>
        <w:t>Krenz</w:t>
      </w:r>
      <w:proofErr w:type="spellEnd"/>
      <w:r w:rsidR="00E827B0" w:rsidRPr="00E827B0">
        <w:rPr>
          <w:rFonts w:ascii="Arial" w:hAnsi="Arial" w:cs="Arial"/>
          <w:b/>
        </w:rPr>
        <w:t xml:space="preserve"> acabó tolerando este subterfugio y finalmente, para facilitar las complicaciones aduaneras que se presentaban, el gobierno de </w:t>
      </w:r>
      <w:proofErr w:type="spellStart"/>
      <w:r w:rsidR="00E827B0" w:rsidRPr="00E827B0">
        <w:rPr>
          <w:rFonts w:ascii="Arial" w:hAnsi="Arial" w:cs="Arial"/>
          <w:b/>
        </w:rPr>
        <w:t>Krenz</w:t>
      </w:r>
      <w:proofErr w:type="spellEnd"/>
      <w:r w:rsidR="00E827B0" w:rsidRPr="00E827B0">
        <w:rPr>
          <w:rFonts w:ascii="Arial" w:hAnsi="Arial" w:cs="Arial"/>
          <w:b/>
        </w:rPr>
        <w:t xml:space="preserve"> decidió permitir a los ciudadanos de Berlín Este a salir directamente por los puestos fronterizos hacia Berlín Oeste.</w:t>
      </w:r>
    </w:p>
    <w:p w:rsidR="00E827B0" w:rsidRPr="00E827B0" w:rsidRDefault="00EF72D0" w:rsidP="00E827B0">
      <w:pPr>
        <w:pStyle w:val="NormalWeb"/>
        <w:ind w:left="-567"/>
        <w:jc w:val="both"/>
        <w:rPr>
          <w:rFonts w:ascii="Arial" w:hAnsi="Arial" w:cs="Arial"/>
          <w:b/>
        </w:rPr>
      </w:pPr>
      <w:r>
        <w:rPr>
          <w:rFonts w:ascii="Arial" w:hAnsi="Arial" w:cs="Arial"/>
          <w:b/>
        </w:rPr>
        <w:t xml:space="preserve">   </w:t>
      </w:r>
      <w:r w:rsidR="00E827B0" w:rsidRPr="00E827B0">
        <w:rPr>
          <w:rFonts w:ascii="Arial" w:hAnsi="Arial" w:cs="Arial"/>
          <w:b/>
        </w:rPr>
        <w:t xml:space="preserve"> La nueva regulación que permitía los viajes privados entre ambas zonas se iba a presentar el 9 de noviembre, y entrarían en efecto al día siguiente.</w:t>
      </w:r>
    </w:p>
    <w:p w:rsidR="00E827B0" w:rsidRPr="00E827B0" w:rsidRDefault="00EF72D0" w:rsidP="00E827B0">
      <w:pPr>
        <w:pStyle w:val="NormalWeb"/>
        <w:ind w:left="-567"/>
        <w:jc w:val="both"/>
        <w:rPr>
          <w:rFonts w:ascii="Arial" w:hAnsi="Arial" w:cs="Arial"/>
          <w:b/>
        </w:rPr>
      </w:pPr>
      <w:r>
        <w:t xml:space="preserve">    </w:t>
      </w:r>
      <w:hyperlink r:id="rId1472" w:tooltip="Günter Schabowski" w:history="1">
        <w:proofErr w:type="spellStart"/>
        <w:r w:rsidR="00E827B0" w:rsidRPr="00E827B0">
          <w:rPr>
            <w:rStyle w:val="Hipervnculo"/>
            <w:rFonts w:ascii="Arial" w:hAnsi="Arial" w:cs="Arial"/>
            <w:b/>
            <w:color w:val="auto"/>
            <w:u w:val="none"/>
          </w:rPr>
          <w:t>Günter</w:t>
        </w:r>
        <w:proofErr w:type="spellEnd"/>
        <w:r w:rsidR="00E827B0" w:rsidRPr="00E827B0">
          <w:rPr>
            <w:rStyle w:val="Hipervnculo"/>
            <w:rFonts w:ascii="Arial" w:hAnsi="Arial" w:cs="Arial"/>
            <w:b/>
            <w:color w:val="auto"/>
            <w:u w:val="none"/>
          </w:rPr>
          <w:t xml:space="preserve"> </w:t>
        </w:r>
        <w:proofErr w:type="spellStart"/>
        <w:r w:rsidR="00E827B0" w:rsidRPr="00E827B0">
          <w:rPr>
            <w:rStyle w:val="Hipervnculo"/>
            <w:rFonts w:ascii="Arial" w:hAnsi="Arial" w:cs="Arial"/>
            <w:b/>
            <w:color w:val="auto"/>
            <w:u w:val="none"/>
          </w:rPr>
          <w:t>Schabowski</w:t>
        </w:r>
        <w:proofErr w:type="spellEnd"/>
      </w:hyperlink>
      <w:r w:rsidR="00E827B0" w:rsidRPr="00E827B0">
        <w:rPr>
          <w:rFonts w:ascii="Arial" w:hAnsi="Arial" w:cs="Arial"/>
          <w:b/>
        </w:rPr>
        <w:t xml:space="preserve">, el portavoz del </w:t>
      </w:r>
      <w:hyperlink r:id="rId1473" w:tooltip="Partido Socialista Unificado de Alemania" w:history="1">
        <w:r w:rsidR="00E827B0" w:rsidRPr="00E827B0">
          <w:rPr>
            <w:rStyle w:val="Hipervnculo"/>
            <w:rFonts w:ascii="Arial" w:hAnsi="Arial" w:cs="Arial"/>
            <w:b/>
            <w:color w:val="auto"/>
            <w:u w:val="none"/>
          </w:rPr>
          <w:t>SED</w:t>
        </w:r>
      </w:hyperlink>
      <w:r w:rsidR="00E827B0" w:rsidRPr="00E827B0">
        <w:rPr>
          <w:rFonts w:ascii="Arial" w:hAnsi="Arial" w:cs="Arial"/>
          <w:b/>
        </w:rPr>
        <w:t xml:space="preserve">, tenía la tarea de anunciar estos cambios; sin embargo, </w:t>
      </w:r>
      <w:proofErr w:type="spellStart"/>
      <w:r w:rsidR="00E827B0" w:rsidRPr="00E827B0">
        <w:rPr>
          <w:rFonts w:ascii="Arial" w:hAnsi="Arial" w:cs="Arial"/>
          <w:b/>
        </w:rPr>
        <w:t>Schabowski</w:t>
      </w:r>
      <w:proofErr w:type="spellEnd"/>
      <w:r w:rsidR="00E827B0" w:rsidRPr="00E827B0">
        <w:rPr>
          <w:rFonts w:ascii="Arial" w:hAnsi="Arial" w:cs="Arial"/>
          <w:b/>
        </w:rPr>
        <w:t xml:space="preserve"> no participó en las conversaciones que dieron forma a la nueva regulación y no estaba enterado de todos los detalles. Poco antes de la rueda de prensa que se daría para anunciar los cambios, se le pasó una nota con los cambios en la regulación, pero sin ofrecerle más información de cómo gestionar la noticia. En realidad, estas nuevas regulaciones se había completado solamente unas horas antes del anuncio, y deberían haber entrado en efecto al día siguiente para poder avisar a los guardas de los puestos fronterizos; pero nadie avisó a </w:t>
      </w:r>
      <w:proofErr w:type="spellStart"/>
      <w:r w:rsidR="00E827B0" w:rsidRPr="00E827B0">
        <w:rPr>
          <w:rFonts w:ascii="Arial" w:hAnsi="Arial" w:cs="Arial"/>
          <w:b/>
        </w:rPr>
        <w:t>Schabowski</w:t>
      </w:r>
      <w:proofErr w:type="spellEnd"/>
      <w:r w:rsidR="00E827B0" w:rsidRPr="00E827B0">
        <w:rPr>
          <w:rFonts w:ascii="Arial" w:hAnsi="Arial" w:cs="Arial"/>
          <w:b/>
        </w:rPr>
        <w:t xml:space="preserve"> de este detalle.</w:t>
      </w:r>
      <w:hyperlink r:id="rId1474" w:anchor="cite_note-Revolution1989-141" w:history="1">
        <w:r w:rsidR="00E827B0" w:rsidRPr="00E827B0">
          <w:rPr>
            <w:rStyle w:val="Hipervnculo"/>
            <w:rFonts w:ascii="Arial" w:hAnsi="Arial" w:cs="Arial"/>
            <w:b/>
            <w:color w:val="auto"/>
            <w:u w:val="none"/>
            <w:vertAlign w:val="superscript"/>
          </w:rPr>
          <w:t>141</w:t>
        </w:r>
      </w:hyperlink>
      <w:r w:rsidR="00E827B0" w:rsidRPr="00E827B0">
        <w:rPr>
          <w:rFonts w:ascii="Arial" w:hAnsi="Arial" w:cs="Arial"/>
          <w:b/>
        </w:rPr>
        <w:t>​</w:t>
      </w:r>
    </w:p>
    <w:p w:rsidR="00E827B0" w:rsidRPr="00E827B0" w:rsidRDefault="00E36C10" w:rsidP="00E827B0">
      <w:pPr>
        <w:pStyle w:val="NormalWeb"/>
        <w:ind w:left="-567"/>
        <w:jc w:val="both"/>
        <w:rPr>
          <w:rFonts w:ascii="Arial" w:hAnsi="Arial" w:cs="Arial"/>
          <w:b/>
        </w:rPr>
      </w:pPr>
      <w:r>
        <w:rPr>
          <w:rFonts w:ascii="Arial" w:hAnsi="Arial" w:cs="Arial"/>
          <w:b/>
        </w:rPr>
        <w:t xml:space="preserve">    </w:t>
      </w:r>
      <w:proofErr w:type="spellStart"/>
      <w:r w:rsidR="00E827B0" w:rsidRPr="00E827B0">
        <w:rPr>
          <w:rFonts w:ascii="Arial" w:hAnsi="Arial" w:cs="Arial"/>
          <w:b/>
        </w:rPr>
        <w:t>Schabowski</w:t>
      </w:r>
      <w:proofErr w:type="spellEnd"/>
      <w:r w:rsidR="00E827B0" w:rsidRPr="00E827B0">
        <w:rPr>
          <w:rFonts w:ascii="Arial" w:hAnsi="Arial" w:cs="Arial"/>
          <w:b/>
        </w:rPr>
        <w:t>, por lo tanto, no pudo hacer otra cosa que leer la nota en voz alta. Cuando comenzó el turno de preguntas, uno de los periodistas preguntó cuándo tendrían efecto las mencionadas regulaciones. Tras dudar unos segundos, respondió que la nueva regulación entraba en efecto de manera inmediata, y siguiendo el turno de preguntas, afirmó que las regulaciones afectaban igualmente a los puestos fronterizos de Berlín Oeste, aunque en la nota que se había leído no se hacía refere</w:t>
      </w:r>
      <w:r w:rsidR="00E827B0" w:rsidRPr="00E827B0">
        <w:rPr>
          <w:rFonts w:ascii="Arial" w:hAnsi="Arial" w:cs="Arial"/>
          <w:b/>
        </w:rPr>
        <w:t>n</w:t>
      </w:r>
      <w:r w:rsidR="00E827B0" w:rsidRPr="00E827B0">
        <w:rPr>
          <w:rFonts w:ascii="Arial" w:hAnsi="Arial" w:cs="Arial"/>
          <w:b/>
        </w:rPr>
        <w:t>cia ninguna a la ciudad de Berlín.</w:t>
      </w:r>
      <w:r w:rsidRPr="00E827B0">
        <w:rPr>
          <w:rFonts w:ascii="Arial" w:hAnsi="Arial" w:cs="Arial"/>
          <w:b/>
        </w:rPr>
        <w:t xml:space="preserve"> </w:t>
      </w:r>
    </w:p>
    <w:p w:rsidR="00E827B0" w:rsidRPr="00E827B0" w:rsidRDefault="00E36C10" w:rsidP="00E827B0">
      <w:pPr>
        <w:pStyle w:val="NormalWeb"/>
        <w:ind w:left="-567"/>
        <w:jc w:val="both"/>
        <w:rPr>
          <w:rFonts w:ascii="Arial" w:hAnsi="Arial" w:cs="Arial"/>
          <w:b/>
        </w:rPr>
      </w:pPr>
      <w:r>
        <w:rPr>
          <w:rFonts w:ascii="Arial" w:hAnsi="Arial" w:cs="Arial"/>
          <w:b/>
        </w:rPr>
        <w:t xml:space="preserve">    </w:t>
      </w:r>
      <w:r w:rsidR="00E827B0" w:rsidRPr="00E827B0">
        <w:rPr>
          <w:rFonts w:ascii="Arial" w:hAnsi="Arial" w:cs="Arial"/>
          <w:b/>
        </w:rPr>
        <w:t xml:space="preserve">Los extractos de esta rueda de prensa abrieron los informativos de Alemania Occidental (cuya señal llegaba también a la práctica totalidad de Alemania Oriental) El presentador de uno de los programas de la </w:t>
      </w:r>
      <w:hyperlink r:id="rId1475" w:tooltip="ARD" w:history="1">
        <w:r w:rsidR="00E827B0" w:rsidRPr="00E827B0">
          <w:rPr>
            <w:rStyle w:val="Hipervnculo"/>
            <w:rFonts w:ascii="Arial" w:hAnsi="Arial" w:cs="Arial"/>
            <w:b/>
            <w:color w:val="auto"/>
            <w:u w:val="none"/>
          </w:rPr>
          <w:t>ARD</w:t>
        </w:r>
      </w:hyperlink>
      <w:r w:rsidR="00E827B0" w:rsidRPr="00E827B0">
        <w:rPr>
          <w:rFonts w:ascii="Arial" w:hAnsi="Arial" w:cs="Arial"/>
          <w:b/>
        </w:rPr>
        <w:t xml:space="preserve">, Hans </w:t>
      </w:r>
      <w:proofErr w:type="spellStart"/>
      <w:r w:rsidR="00E827B0" w:rsidRPr="00E827B0">
        <w:rPr>
          <w:rFonts w:ascii="Arial" w:hAnsi="Arial" w:cs="Arial"/>
          <w:b/>
        </w:rPr>
        <w:t>Joachim</w:t>
      </w:r>
      <w:proofErr w:type="spellEnd"/>
      <w:r w:rsidR="00E827B0" w:rsidRPr="00E827B0">
        <w:rPr>
          <w:rFonts w:ascii="Arial" w:hAnsi="Arial" w:cs="Arial"/>
          <w:b/>
        </w:rPr>
        <w:t xml:space="preserve"> </w:t>
      </w:r>
      <w:proofErr w:type="spellStart"/>
      <w:r w:rsidR="00E827B0" w:rsidRPr="00E827B0">
        <w:rPr>
          <w:rFonts w:ascii="Arial" w:hAnsi="Arial" w:cs="Arial"/>
          <w:b/>
        </w:rPr>
        <w:t>Friedrichs</w:t>
      </w:r>
      <w:proofErr w:type="spellEnd"/>
      <w:r w:rsidR="00E827B0" w:rsidRPr="00E827B0">
        <w:rPr>
          <w:rFonts w:ascii="Arial" w:hAnsi="Arial" w:cs="Arial"/>
          <w:b/>
        </w:rPr>
        <w:t xml:space="preserve">, proclamó: «Este es un día histórico. Alemania Oriental ha anunciado que, con efecto inmediato, las fronteras han sido abiertas. La </w:t>
      </w:r>
      <w:hyperlink r:id="rId1476" w:tooltip="RDA" w:history="1">
        <w:r w:rsidR="00E827B0" w:rsidRPr="00E827B0">
          <w:rPr>
            <w:rStyle w:val="Hipervnculo"/>
            <w:rFonts w:ascii="Arial" w:hAnsi="Arial" w:cs="Arial"/>
            <w:b/>
            <w:color w:val="auto"/>
            <w:u w:val="none"/>
          </w:rPr>
          <w:t>RDA</w:t>
        </w:r>
      </w:hyperlink>
      <w:r w:rsidR="00E827B0" w:rsidRPr="00E827B0">
        <w:rPr>
          <w:rFonts w:ascii="Arial" w:hAnsi="Arial" w:cs="Arial"/>
          <w:b/>
        </w:rPr>
        <w:t xml:space="preserve"> está abriendo las fronteras... los puestos fronterizos de Berlín están abiertos».</w:t>
      </w:r>
    </w:p>
    <w:p w:rsidR="00E827B0" w:rsidRPr="00E827B0" w:rsidRDefault="00E36C10" w:rsidP="00E827B0">
      <w:pPr>
        <w:pStyle w:val="NormalWeb"/>
        <w:ind w:left="-567"/>
        <w:jc w:val="both"/>
        <w:rPr>
          <w:rFonts w:ascii="Arial" w:hAnsi="Arial" w:cs="Arial"/>
          <w:b/>
        </w:rPr>
      </w:pPr>
      <w:r>
        <w:rPr>
          <w:rFonts w:ascii="Arial" w:hAnsi="Arial" w:cs="Arial"/>
          <w:b/>
        </w:rPr>
        <w:t xml:space="preserve">   </w:t>
      </w:r>
      <w:r w:rsidR="00E827B0" w:rsidRPr="00E827B0">
        <w:rPr>
          <w:rFonts w:ascii="Arial" w:hAnsi="Arial" w:cs="Arial"/>
          <w:b/>
        </w:rPr>
        <w:t xml:space="preserve">Tras oír la retransmisión, los </w:t>
      </w:r>
      <w:proofErr w:type="spellStart"/>
      <w:r w:rsidR="00E827B0" w:rsidRPr="00E827B0">
        <w:rPr>
          <w:rFonts w:ascii="Arial" w:hAnsi="Arial" w:cs="Arial"/>
          <w:b/>
          <w:i/>
          <w:iCs/>
        </w:rPr>
        <w:t>ossis</w:t>
      </w:r>
      <w:proofErr w:type="spellEnd"/>
      <w:r w:rsidR="00E827B0" w:rsidRPr="00E827B0">
        <w:rPr>
          <w:rFonts w:ascii="Arial" w:hAnsi="Arial" w:cs="Arial"/>
          <w:b/>
        </w:rPr>
        <w:t xml:space="preserve"> (ciudadanos de Berlín Este) comenzaron a reunirse en los seis puestos fronterizos a lo largo del Muro de Berlín, exigiendo a los guardias fronterizos que abrieran inmediatamente los puestos de control. Los guardias, sorprendidos y sobrepasados por la situación, comenzaron a llamar frené</w:t>
      </w:r>
      <w:r w:rsidR="00050D4A">
        <w:rPr>
          <w:rFonts w:ascii="Arial" w:hAnsi="Arial" w:cs="Arial"/>
          <w:b/>
        </w:rPr>
        <w:t>-</w:t>
      </w:r>
      <w:r w:rsidR="00E827B0" w:rsidRPr="00E827B0">
        <w:rPr>
          <w:rFonts w:ascii="Arial" w:hAnsi="Arial" w:cs="Arial"/>
          <w:b/>
        </w:rPr>
        <w:t>ticamente a sus superiores. En un principio, se ordenó controlar a las personas «más agresivas» y sellarles el pasaporte de manera que no pudieran volver a entrar a Alemania Oriental</w:t>
      </w:r>
      <w:r w:rsidR="00EF72D0">
        <w:rPr>
          <w:rFonts w:ascii="Arial" w:hAnsi="Arial" w:cs="Arial"/>
          <w:b/>
        </w:rPr>
        <w:t>.</w:t>
      </w:r>
      <w:r w:rsidR="00E827B0" w:rsidRPr="00E827B0">
        <w:rPr>
          <w:rFonts w:ascii="Arial" w:hAnsi="Arial" w:cs="Arial"/>
          <w:b/>
        </w:rPr>
        <w:t xml:space="preserve"> Aun así, miles de personas seguían en los controles fronterizos, exigiendo pasar al otro lado «tal y como </w:t>
      </w:r>
      <w:proofErr w:type="spellStart"/>
      <w:r w:rsidR="00E827B0" w:rsidRPr="00E827B0">
        <w:rPr>
          <w:rFonts w:ascii="Arial" w:hAnsi="Arial" w:cs="Arial"/>
          <w:b/>
        </w:rPr>
        <w:t>Schabowski</w:t>
      </w:r>
      <w:proofErr w:type="spellEnd"/>
      <w:r w:rsidR="00E827B0" w:rsidRPr="00E827B0">
        <w:rPr>
          <w:rFonts w:ascii="Arial" w:hAnsi="Arial" w:cs="Arial"/>
          <w:b/>
        </w:rPr>
        <w:t xml:space="preserve"> ha dicho».</w:t>
      </w:r>
    </w:p>
    <w:p w:rsidR="00E827B0" w:rsidRPr="00E827B0" w:rsidRDefault="00EF72D0" w:rsidP="00E827B0">
      <w:pPr>
        <w:pStyle w:val="NormalWeb"/>
        <w:ind w:left="-567"/>
        <w:jc w:val="both"/>
        <w:rPr>
          <w:rFonts w:ascii="Arial" w:hAnsi="Arial" w:cs="Arial"/>
          <w:b/>
        </w:rPr>
      </w:pPr>
      <w:r>
        <w:rPr>
          <w:rFonts w:ascii="Arial" w:hAnsi="Arial" w:cs="Arial"/>
          <w:b/>
        </w:rPr>
        <w:t xml:space="preserve">     </w:t>
      </w:r>
      <w:r w:rsidR="00E827B0" w:rsidRPr="00E827B0">
        <w:rPr>
          <w:rFonts w:ascii="Arial" w:hAnsi="Arial" w:cs="Arial"/>
          <w:b/>
        </w:rPr>
        <w:t>Al poco tiempo, estaba claro que ninguna autoridad del Berlín Oriental tomaría la responsabilidad de ordenar el uso de la fuerza letal, de manera que los guardias, superados claramente en número, se vieron impotentes ante las oleadas de ciudad</w:t>
      </w:r>
      <w:r w:rsidR="00E827B0" w:rsidRPr="00E827B0">
        <w:rPr>
          <w:rFonts w:ascii="Arial" w:hAnsi="Arial" w:cs="Arial"/>
          <w:b/>
        </w:rPr>
        <w:t>a</w:t>
      </w:r>
      <w:r w:rsidR="00E827B0" w:rsidRPr="00E827B0">
        <w:rPr>
          <w:rFonts w:ascii="Arial" w:hAnsi="Arial" w:cs="Arial"/>
          <w:b/>
        </w:rPr>
        <w:t>nos. Finalmente, a las 22:45, los guardias cedieron y abrieron los puestos fronterizos dejando pasar a la gente sin apenas control, o directamente, sin pedir siquiera el pasaporte.</w:t>
      </w:r>
      <w:r w:rsidR="00E36C10">
        <w:rPr>
          <w:rFonts w:ascii="Arial" w:hAnsi="Arial" w:cs="Arial"/>
          <w:b/>
        </w:rPr>
        <w:t xml:space="preserve"> </w:t>
      </w:r>
      <w:r w:rsidR="00E827B0" w:rsidRPr="00E827B0">
        <w:rPr>
          <w:rFonts w:ascii="Arial" w:hAnsi="Arial" w:cs="Arial"/>
          <w:b/>
        </w:rPr>
        <w:t>La división de la ciudad acabaría formalmente el 3 de octubre de 1990.</w:t>
      </w:r>
    </w:p>
    <w:p w:rsidR="00E827B0" w:rsidRPr="00EF72D0" w:rsidRDefault="00E827B0" w:rsidP="00E827B0">
      <w:pPr>
        <w:pStyle w:val="Ttulo3"/>
        <w:ind w:left="-567"/>
        <w:jc w:val="both"/>
        <w:rPr>
          <w:rFonts w:ascii="Arial" w:hAnsi="Arial" w:cs="Arial"/>
          <w:color w:val="0070C0"/>
          <w:sz w:val="24"/>
          <w:szCs w:val="24"/>
        </w:rPr>
      </w:pPr>
      <w:r w:rsidRPr="00EF72D0">
        <w:rPr>
          <w:rStyle w:val="mw-headline"/>
          <w:rFonts w:ascii="Arial" w:hAnsi="Arial" w:cs="Arial"/>
          <w:color w:val="0070C0"/>
          <w:sz w:val="24"/>
          <w:szCs w:val="24"/>
        </w:rPr>
        <w:lastRenderedPageBreak/>
        <w:t>La caída de las democracias populares en Europa del este</w:t>
      </w:r>
    </w:p>
    <w:p w:rsidR="00EF72D0" w:rsidRDefault="00E36C10" w:rsidP="00E827B0">
      <w:pPr>
        <w:pStyle w:val="NormalWeb"/>
        <w:ind w:left="-567"/>
        <w:jc w:val="both"/>
        <w:rPr>
          <w:rFonts w:ascii="Arial" w:hAnsi="Arial" w:cs="Arial"/>
          <w:b/>
        </w:rPr>
      </w:pPr>
      <w:r>
        <w:rPr>
          <w:rFonts w:ascii="Arial" w:hAnsi="Arial" w:cs="Arial"/>
          <w:b/>
        </w:rPr>
        <w:t xml:space="preserve">   </w:t>
      </w:r>
      <w:r w:rsidR="00E827B0" w:rsidRPr="00E827B0">
        <w:rPr>
          <w:rFonts w:ascii="Arial" w:hAnsi="Arial" w:cs="Arial"/>
          <w:b/>
        </w:rPr>
        <w:t xml:space="preserve">En 1989, el sistema soviético de alianzas estaba al borde del colapso, y sin apoyo militar de la URSS, los líderes comunistas del </w:t>
      </w:r>
      <w:hyperlink r:id="rId1477" w:tooltip="Pacto de Varsovia" w:history="1">
        <w:r w:rsidR="00E827B0" w:rsidRPr="00E827B0">
          <w:rPr>
            <w:rStyle w:val="Hipervnculo"/>
            <w:rFonts w:ascii="Arial" w:hAnsi="Arial" w:cs="Arial"/>
            <w:b/>
            <w:color w:val="auto"/>
            <w:u w:val="none"/>
          </w:rPr>
          <w:t>Pacto de Varsovia</w:t>
        </w:r>
      </w:hyperlink>
      <w:r w:rsidR="00E827B0" w:rsidRPr="00E827B0">
        <w:rPr>
          <w:rFonts w:ascii="Arial" w:hAnsi="Arial" w:cs="Arial"/>
          <w:b/>
        </w:rPr>
        <w:t xml:space="preserve"> perdieron gran parte de su poder</w:t>
      </w:r>
      <w:r w:rsidRPr="00E827B0">
        <w:rPr>
          <w:rFonts w:ascii="Arial" w:hAnsi="Arial" w:cs="Arial"/>
          <w:b/>
        </w:rPr>
        <w:t xml:space="preserve"> </w:t>
      </w:r>
      <w:r w:rsidR="00E827B0" w:rsidRPr="00E827B0">
        <w:rPr>
          <w:rFonts w:ascii="Arial" w:hAnsi="Arial" w:cs="Arial"/>
          <w:b/>
        </w:rPr>
        <w:t xml:space="preserve">​ Organizaciones de base, como el sindicato polaco </w:t>
      </w:r>
      <w:hyperlink r:id="rId1478" w:tooltip="Solidarność" w:history="1">
        <w:proofErr w:type="spellStart"/>
        <w:r w:rsidR="00E827B0" w:rsidRPr="00E827B0">
          <w:rPr>
            <w:rStyle w:val="Hipervnculo"/>
            <w:rFonts w:ascii="Arial" w:hAnsi="Arial" w:cs="Arial"/>
            <w:b/>
            <w:color w:val="auto"/>
            <w:u w:val="none"/>
          </w:rPr>
          <w:t>Solidarność</w:t>
        </w:r>
        <w:proofErr w:type="spellEnd"/>
      </w:hyperlink>
      <w:r w:rsidR="00E827B0" w:rsidRPr="00E827B0">
        <w:rPr>
          <w:rFonts w:ascii="Arial" w:hAnsi="Arial" w:cs="Arial"/>
          <w:b/>
        </w:rPr>
        <w:t>, aument</w:t>
      </w:r>
      <w:r w:rsidR="00E827B0" w:rsidRPr="00E827B0">
        <w:rPr>
          <w:rFonts w:ascii="Arial" w:hAnsi="Arial" w:cs="Arial"/>
          <w:b/>
        </w:rPr>
        <w:t>a</w:t>
      </w:r>
      <w:r w:rsidR="00E827B0" w:rsidRPr="00E827B0">
        <w:rPr>
          <w:rFonts w:ascii="Arial" w:hAnsi="Arial" w:cs="Arial"/>
          <w:b/>
        </w:rPr>
        <w:t xml:space="preserve">ron rápidamente su popularidad. </w:t>
      </w:r>
    </w:p>
    <w:p w:rsidR="00E827B0" w:rsidRPr="00E827B0" w:rsidRDefault="00EF72D0" w:rsidP="00E827B0">
      <w:pPr>
        <w:pStyle w:val="NormalWeb"/>
        <w:ind w:left="-567"/>
        <w:jc w:val="both"/>
        <w:rPr>
          <w:rFonts w:ascii="Arial" w:hAnsi="Arial" w:cs="Arial"/>
          <w:b/>
        </w:rPr>
      </w:pPr>
      <w:r>
        <w:rPr>
          <w:rFonts w:ascii="Arial" w:hAnsi="Arial" w:cs="Arial"/>
          <w:b/>
        </w:rPr>
        <w:t xml:space="preserve">    </w:t>
      </w:r>
      <w:r w:rsidR="00E827B0" w:rsidRPr="00E827B0">
        <w:rPr>
          <w:rFonts w:ascii="Arial" w:hAnsi="Arial" w:cs="Arial"/>
          <w:b/>
        </w:rPr>
        <w:t xml:space="preserve">En 1989, los gobiernos comunistas de </w:t>
      </w:r>
      <w:hyperlink r:id="rId1479" w:tooltip="República Popular de Polonia" w:history="1">
        <w:r w:rsidR="00E827B0" w:rsidRPr="00E827B0">
          <w:rPr>
            <w:rStyle w:val="Hipervnculo"/>
            <w:rFonts w:ascii="Arial" w:hAnsi="Arial" w:cs="Arial"/>
            <w:b/>
            <w:color w:val="auto"/>
            <w:u w:val="none"/>
          </w:rPr>
          <w:t>Polonia</w:t>
        </w:r>
      </w:hyperlink>
      <w:r w:rsidR="00E827B0" w:rsidRPr="00E827B0">
        <w:rPr>
          <w:rFonts w:ascii="Arial" w:hAnsi="Arial" w:cs="Arial"/>
          <w:b/>
        </w:rPr>
        <w:t xml:space="preserve"> y </w:t>
      </w:r>
      <w:hyperlink r:id="rId1480" w:tooltip="República Popular de Hungría" w:history="1">
        <w:r w:rsidR="00E827B0" w:rsidRPr="00E827B0">
          <w:rPr>
            <w:rStyle w:val="Hipervnculo"/>
            <w:rFonts w:ascii="Arial" w:hAnsi="Arial" w:cs="Arial"/>
            <w:b/>
            <w:color w:val="auto"/>
            <w:u w:val="none"/>
          </w:rPr>
          <w:t>Hungría</w:t>
        </w:r>
      </w:hyperlink>
      <w:r w:rsidR="00E827B0" w:rsidRPr="00E827B0">
        <w:rPr>
          <w:rFonts w:ascii="Arial" w:hAnsi="Arial" w:cs="Arial"/>
          <w:b/>
        </w:rPr>
        <w:t xml:space="preserve"> fueron los primeros en comenzar a negociar la organización de unas elecciones libres. En </w:t>
      </w:r>
      <w:hyperlink r:id="rId1481" w:tooltip="Checoslovaquia" w:history="1">
        <w:r w:rsidR="00E827B0" w:rsidRPr="00E827B0">
          <w:rPr>
            <w:rStyle w:val="Hipervnculo"/>
            <w:rFonts w:ascii="Arial" w:hAnsi="Arial" w:cs="Arial"/>
            <w:b/>
            <w:color w:val="auto"/>
            <w:u w:val="none"/>
          </w:rPr>
          <w:t>Checoslovaquia</w:t>
        </w:r>
      </w:hyperlink>
      <w:r w:rsidR="00E827B0" w:rsidRPr="00E827B0">
        <w:rPr>
          <w:rFonts w:ascii="Arial" w:hAnsi="Arial" w:cs="Arial"/>
          <w:b/>
        </w:rPr>
        <w:t xml:space="preserve"> y </w:t>
      </w:r>
      <w:hyperlink r:id="rId1482" w:tooltip="Alemania Oriental" w:history="1">
        <w:r w:rsidR="00E827B0" w:rsidRPr="00E827B0">
          <w:rPr>
            <w:rStyle w:val="Hipervnculo"/>
            <w:rFonts w:ascii="Arial" w:hAnsi="Arial" w:cs="Arial"/>
            <w:b/>
            <w:color w:val="auto"/>
            <w:u w:val="none"/>
          </w:rPr>
          <w:t>Alemania Oriental</w:t>
        </w:r>
      </w:hyperlink>
      <w:r w:rsidR="00E827B0" w:rsidRPr="00E827B0">
        <w:rPr>
          <w:rFonts w:ascii="Arial" w:hAnsi="Arial" w:cs="Arial"/>
          <w:b/>
        </w:rPr>
        <w:t xml:space="preserve"> las masivas protestas depusieron a los inmóviles líderes comuni</w:t>
      </w:r>
      <w:r w:rsidR="00E827B0" w:rsidRPr="00E827B0">
        <w:rPr>
          <w:rFonts w:ascii="Arial" w:hAnsi="Arial" w:cs="Arial"/>
          <w:b/>
        </w:rPr>
        <w:t>s</w:t>
      </w:r>
      <w:r w:rsidR="00E827B0" w:rsidRPr="00E827B0">
        <w:rPr>
          <w:rFonts w:ascii="Arial" w:hAnsi="Arial" w:cs="Arial"/>
          <w:b/>
        </w:rPr>
        <w:t xml:space="preserve">tas. También cayeron los regímenes de </w:t>
      </w:r>
      <w:hyperlink r:id="rId1483" w:tooltip="República Popular de Bulgaria" w:history="1">
        <w:r w:rsidR="00E827B0" w:rsidRPr="00E827B0">
          <w:rPr>
            <w:rStyle w:val="Hipervnculo"/>
            <w:rFonts w:ascii="Arial" w:hAnsi="Arial" w:cs="Arial"/>
            <w:b/>
            <w:color w:val="auto"/>
            <w:u w:val="none"/>
          </w:rPr>
          <w:t>Bulgaria</w:t>
        </w:r>
      </w:hyperlink>
      <w:r w:rsidR="00E827B0" w:rsidRPr="00E827B0">
        <w:rPr>
          <w:rFonts w:ascii="Arial" w:hAnsi="Arial" w:cs="Arial"/>
          <w:b/>
        </w:rPr>
        <w:t xml:space="preserve"> y </w:t>
      </w:r>
      <w:hyperlink r:id="rId1484" w:tooltip="República Socialista de Rumania" w:history="1">
        <w:r w:rsidR="00E827B0" w:rsidRPr="00E827B0">
          <w:rPr>
            <w:rStyle w:val="Hipervnculo"/>
            <w:rFonts w:ascii="Arial" w:hAnsi="Arial" w:cs="Arial"/>
            <w:b/>
            <w:color w:val="auto"/>
            <w:u w:val="none"/>
          </w:rPr>
          <w:t>Rumanía</w:t>
        </w:r>
      </w:hyperlink>
      <w:r w:rsidR="00E827B0" w:rsidRPr="00E827B0">
        <w:rPr>
          <w:rFonts w:ascii="Arial" w:hAnsi="Arial" w:cs="Arial"/>
          <w:b/>
        </w:rPr>
        <w:t xml:space="preserve">, siendo esta última la única en la que hubo </w:t>
      </w:r>
      <w:hyperlink r:id="rId1485" w:tooltip="Revolución rumana de 1989" w:history="1">
        <w:r w:rsidR="00E827B0" w:rsidRPr="00E827B0">
          <w:rPr>
            <w:rStyle w:val="Hipervnculo"/>
            <w:rFonts w:ascii="Arial" w:hAnsi="Arial" w:cs="Arial"/>
            <w:b/>
            <w:color w:val="auto"/>
            <w:u w:val="none"/>
          </w:rPr>
          <w:t>derramamiento de sangre</w:t>
        </w:r>
      </w:hyperlink>
      <w:r w:rsidR="00E827B0" w:rsidRPr="00E827B0">
        <w:rPr>
          <w:rFonts w:ascii="Arial" w:hAnsi="Arial" w:cs="Arial"/>
          <w:b/>
        </w:rPr>
        <w:t xml:space="preserve"> durante el cambio de régimen.</w:t>
      </w:r>
    </w:p>
    <w:p w:rsidR="00226856" w:rsidRDefault="00E36C10" w:rsidP="00E827B0">
      <w:pPr>
        <w:pStyle w:val="NormalWeb"/>
        <w:ind w:left="-567"/>
        <w:jc w:val="both"/>
        <w:rPr>
          <w:rFonts w:ascii="Arial" w:hAnsi="Arial" w:cs="Arial"/>
          <w:b/>
        </w:rPr>
      </w:pPr>
      <w:r>
        <w:rPr>
          <w:rFonts w:ascii="Arial" w:hAnsi="Arial" w:cs="Arial"/>
          <w:b/>
        </w:rPr>
        <w:t xml:space="preserve">    </w:t>
      </w:r>
      <w:r w:rsidR="00E827B0" w:rsidRPr="00E827B0">
        <w:rPr>
          <w:rFonts w:ascii="Arial" w:hAnsi="Arial" w:cs="Arial"/>
          <w:b/>
        </w:rPr>
        <w:t xml:space="preserve">Dentro de la URSS, la nueva política de </w:t>
      </w:r>
      <w:hyperlink r:id="rId1486" w:tooltip="Glásnost" w:history="1">
        <w:proofErr w:type="spellStart"/>
        <w:r w:rsidR="00E827B0" w:rsidRPr="00E827B0">
          <w:rPr>
            <w:rStyle w:val="Hipervnculo"/>
            <w:rFonts w:ascii="Arial" w:hAnsi="Arial" w:cs="Arial"/>
            <w:b/>
            <w:color w:val="auto"/>
            <w:u w:val="none"/>
          </w:rPr>
          <w:t>glásnost</w:t>
        </w:r>
        <w:proofErr w:type="spellEnd"/>
      </w:hyperlink>
      <w:r w:rsidR="00E827B0" w:rsidRPr="00E827B0">
        <w:rPr>
          <w:rFonts w:ascii="Arial" w:hAnsi="Arial" w:cs="Arial"/>
          <w:b/>
        </w:rPr>
        <w:t xml:space="preserve"> acabó por romper los lazos que mantenían a las distintas </w:t>
      </w:r>
      <w:hyperlink r:id="rId1487" w:tooltip="Repúblicas de la Unión Soviética" w:history="1">
        <w:r w:rsidR="00E827B0" w:rsidRPr="00E827B0">
          <w:rPr>
            <w:rStyle w:val="Hipervnculo"/>
            <w:rFonts w:ascii="Arial" w:hAnsi="Arial" w:cs="Arial"/>
            <w:b/>
            <w:color w:val="auto"/>
            <w:u w:val="none"/>
          </w:rPr>
          <w:t>Repúblicas de la Unión Soviética</w:t>
        </w:r>
      </w:hyperlink>
      <w:r w:rsidRPr="00E827B0">
        <w:rPr>
          <w:rFonts w:ascii="Arial" w:hAnsi="Arial" w:cs="Arial"/>
          <w:b/>
        </w:rPr>
        <w:t xml:space="preserve"> </w:t>
      </w:r>
      <w:r w:rsidR="00E827B0" w:rsidRPr="00E827B0">
        <w:rPr>
          <w:rFonts w:ascii="Arial" w:hAnsi="Arial" w:cs="Arial"/>
          <w:b/>
        </w:rPr>
        <w:t xml:space="preserve">​ La libertad de prensa y la disidencia amparada bajo la </w:t>
      </w:r>
      <w:proofErr w:type="spellStart"/>
      <w:r w:rsidR="00E827B0" w:rsidRPr="00E827B0">
        <w:rPr>
          <w:rFonts w:ascii="Arial" w:hAnsi="Arial" w:cs="Arial"/>
          <w:b/>
          <w:i/>
          <w:iCs/>
        </w:rPr>
        <w:t>glásnost</w:t>
      </w:r>
      <w:proofErr w:type="spellEnd"/>
      <w:r w:rsidR="00E827B0" w:rsidRPr="00E827B0">
        <w:rPr>
          <w:rFonts w:ascii="Arial" w:hAnsi="Arial" w:cs="Arial"/>
          <w:b/>
        </w:rPr>
        <w:t xml:space="preserve"> provocó un resurgimiento de la «cuestión nacional» y provocó que varias repúblicas proclamaran su autonomía de los designios de Moscú. En febrero de 1990, meses antes de la disolución total de la URSS, el </w:t>
      </w:r>
      <w:hyperlink r:id="rId1488" w:tooltip="Partido Comunista de la Unión Soviética" w:history="1">
        <w:r w:rsidR="00E827B0" w:rsidRPr="00E827B0">
          <w:rPr>
            <w:rStyle w:val="Hipervnculo"/>
            <w:rFonts w:ascii="Arial" w:hAnsi="Arial" w:cs="Arial"/>
            <w:b/>
            <w:color w:val="auto"/>
            <w:u w:val="none"/>
          </w:rPr>
          <w:t>Partido Comunista de la Unión Soviética</w:t>
        </w:r>
      </w:hyperlink>
      <w:r w:rsidR="00E827B0" w:rsidRPr="00E827B0">
        <w:rPr>
          <w:rFonts w:ascii="Arial" w:hAnsi="Arial" w:cs="Arial"/>
          <w:b/>
        </w:rPr>
        <w:t xml:space="preserve"> tuvo que ceder el monopolio centralista del poder estatal tras 73 años.</w:t>
      </w:r>
      <w:r w:rsidRPr="00E827B0">
        <w:rPr>
          <w:rFonts w:ascii="Arial" w:hAnsi="Arial" w:cs="Arial"/>
          <w:b/>
        </w:rPr>
        <w:t xml:space="preserve"> </w:t>
      </w:r>
      <w:r w:rsidR="00E827B0" w:rsidRPr="00E827B0">
        <w:rPr>
          <w:rFonts w:ascii="Arial" w:hAnsi="Arial" w:cs="Arial"/>
          <w:b/>
        </w:rPr>
        <w:t xml:space="preserve">Las </w:t>
      </w:r>
      <w:hyperlink r:id="rId1489" w:tooltip="Repúblicas bálticas" w:history="1">
        <w:r w:rsidR="00E827B0" w:rsidRPr="00E827B0">
          <w:rPr>
            <w:rStyle w:val="Hipervnculo"/>
            <w:rFonts w:ascii="Arial" w:hAnsi="Arial" w:cs="Arial"/>
            <w:b/>
            <w:color w:val="auto"/>
            <w:u w:val="none"/>
          </w:rPr>
          <w:t>repúblicas bálticas</w:t>
        </w:r>
      </w:hyperlink>
      <w:r w:rsidR="00E827B0" w:rsidRPr="00E827B0">
        <w:rPr>
          <w:rFonts w:ascii="Arial" w:hAnsi="Arial" w:cs="Arial"/>
          <w:b/>
        </w:rPr>
        <w:t xml:space="preserve">  proclamaron su independencia </w:t>
      </w:r>
      <w:r w:rsidR="00226856">
        <w:rPr>
          <w:rFonts w:ascii="Arial" w:hAnsi="Arial" w:cs="Arial"/>
          <w:b/>
        </w:rPr>
        <w:t>.</w:t>
      </w:r>
    </w:p>
    <w:p w:rsidR="00E827B0" w:rsidRPr="00E36C10" w:rsidRDefault="00E36C10" w:rsidP="00E827B0">
      <w:pPr>
        <w:pStyle w:val="Ttulo3"/>
        <w:ind w:left="-567"/>
        <w:jc w:val="both"/>
        <w:rPr>
          <w:rFonts w:ascii="Arial" w:hAnsi="Arial" w:cs="Arial"/>
          <w:color w:val="0070C0"/>
          <w:sz w:val="24"/>
          <w:szCs w:val="24"/>
        </w:rPr>
      </w:pPr>
      <w:r>
        <w:rPr>
          <w:rStyle w:val="mw-headline"/>
          <w:rFonts w:ascii="Arial" w:hAnsi="Arial" w:cs="Arial"/>
          <w:color w:val="0070C0"/>
          <w:sz w:val="24"/>
          <w:szCs w:val="24"/>
        </w:rPr>
        <w:t xml:space="preserve">   </w:t>
      </w:r>
      <w:r w:rsidR="00E827B0" w:rsidRPr="00E36C10">
        <w:rPr>
          <w:rStyle w:val="mw-headline"/>
          <w:rFonts w:ascii="Arial" w:hAnsi="Arial" w:cs="Arial"/>
          <w:color w:val="0070C0"/>
          <w:sz w:val="24"/>
          <w:szCs w:val="24"/>
        </w:rPr>
        <w:t>Disolución final de la Unión Soviética</w:t>
      </w:r>
    </w:p>
    <w:p w:rsidR="00E36C10" w:rsidRDefault="00E36C10" w:rsidP="00E827B0">
      <w:pPr>
        <w:pStyle w:val="NormalWeb"/>
        <w:ind w:left="-567"/>
        <w:jc w:val="both"/>
        <w:rPr>
          <w:rFonts w:ascii="Arial" w:hAnsi="Arial" w:cs="Arial"/>
          <w:b/>
        </w:rPr>
      </w:pPr>
      <w:r>
        <w:rPr>
          <w:rFonts w:ascii="Arial" w:hAnsi="Arial" w:cs="Arial"/>
          <w:b/>
        </w:rPr>
        <w:t xml:space="preserve">    </w:t>
      </w:r>
      <w:r w:rsidR="00E827B0" w:rsidRPr="00E827B0">
        <w:rPr>
          <w:rFonts w:ascii="Arial" w:hAnsi="Arial" w:cs="Arial"/>
          <w:b/>
        </w:rPr>
        <w:t>En un principio, la actitud tolerante que Gorbachov tenía hacia los cambios en Europa del Este, no significaba la misma tolerancia hacia los cambios radicales dentro del territorio de la Unión Soviética. La represión soviética que se ejerció en los países bálticos tras la declaración de su independencia, chocaban con la intención del presidente Bush de mantener unas relaciones normalizadas con la URSS, avisando a Gorbachov de que los lazos comerciales entre ambos países se verían gravemente afectados si la violencia continuaba.</w:t>
      </w:r>
      <w:r w:rsidRPr="00E827B0">
        <w:rPr>
          <w:rFonts w:ascii="Arial" w:hAnsi="Arial" w:cs="Arial"/>
          <w:b/>
        </w:rPr>
        <w:t xml:space="preserve"> </w:t>
      </w:r>
      <w:r w:rsidR="00E827B0" w:rsidRPr="00E827B0">
        <w:rPr>
          <w:rFonts w:ascii="Arial" w:hAnsi="Arial" w:cs="Arial"/>
          <w:b/>
        </w:rPr>
        <w:t>​</w:t>
      </w:r>
    </w:p>
    <w:p w:rsidR="00971780" w:rsidRDefault="00226856" w:rsidP="00226856">
      <w:pPr>
        <w:pStyle w:val="NormalWeb"/>
        <w:spacing w:before="0" w:beforeAutospacing="0" w:after="0" w:afterAutospacing="0"/>
        <w:ind w:left="-567"/>
        <w:jc w:val="both"/>
        <w:rPr>
          <w:rFonts w:ascii="Arial" w:hAnsi="Arial" w:cs="Arial"/>
          <w:b/>
        </w:rPr>
      </w:pPr>
      <w:r>
        <w:rPr>
          <w:noProof/>
        </w:rPr>
        <w:t xml:space="preserve"> </w:t>
      </w:r>
      <w:r w:rsidR="00971780">
        <w:rPr>
          <w:noProof/>
        </w:rPr>
        <w:drawing>
          <wp:inline distT="0" distB="0" distL="0" distR="0">
            <wp:extent cx="2752725" cy="2102081"/>
            <wp:effectExtent l="19050" t="0" r="9525" b="0"/>
            <wp:docPr id="30" name="Imagen 10" descr="Resultado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ic:cNvPicPr>
                      <a:picLocks noChangeAspect="1" noChangeArrowheads="1"/>
                    </pic:cNvPicPr>
                  </pic:nvPicPr>
                  <pic:blipFill>
                    <a:blip r:embed="rId1490"/>
                    <a:srcRect/>
                    <a:stretch>
                      <a:fillRect/>
                    </a:stretch>
                  </pic:blipFill>
                  <pic:spPr bwMode="auto">
                    <a:xfrm>
                      <a:off x="0" y="0"/>
                      <a:ext cx="2753314" cy="2102531"/>
                    </a:xfrm>
                    <a:prstGeom prst="rect">
                      <a:avLst/>
                    </a:prstGeom>
                    <a:noFill/>
                    <a:ln w="9525">
                      <a:noFill/>
                      <a:miter lim="800000"/>
                      <a:headEnd/>
                      <a:tailEnd/>
                    </a:ln>
                  </pic:spPr>
                </pic:pic>
              </a:graphicData>
            </a:graphic>
          </wp:inline>
        </w:drawing>
      </w:r>
      <w:r>
        <w:rPr>
          <w:rFonts w:ascii="Arial" w:hAnsi="Arial" w:cs="Arial"/>
          <w:b/>
          <w:noProof/>
        </w:rPr>
        <w:drawing>
          <wp:inline distT="0" distB="0" distL="0" distR="0">
            <wp:extent cx="3276600" cy="2104252"/>
            <wp:effectExtent l="19050" t="0" r="0" b="0"/>
            <wp:docPr id="2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1"/>
                    <a:srcRect l="4649" t="34375" r="77555" b="51667"/>
                    <a:stretch>
                      <a:fillRect/>
                    </a:stretch>
                  </pic:blipFill>
                  <pic:spPr bwMode="auto">
                    <a:xfrm>
                      <a:off x="0" y="0"/>
                      <a:ext cx="3277803" cy="2105025"/>
                    </a:xfrm>
                    <a:prstGeom prst="rect">
                      <a:avLst/>
                    </a:prstGeom>
                    <a:noFill/>
                    <a:ln w="9525">
                      <a:noFill/>
                      <a:miter lim="800000"/>
                      <a:headEnd/>
                      <a:tailEnd/>
                    </a:ln>
                  </pic:spPr>
                </pic:pic>
              </a:graphicData>
            </a:graphic>
          </wp:inline>
        </w:drawing>
      </w:r>
    </w:p>
    <w:p w:rsidR="00226856" w:rsidRPr="00226856" w:rsidRDefault="00226856" w:rsidP="00226856">
      <w:pPr>
        <w:pStyle w:val="NormalWeb"/>
        <w:spacing w:before="0" w:beforeAutospacing="0" w:after="0" w:afterAutospacing="0"/>
        <w:ind w:left="-567"/>
        <w:jc w:val="both"/>
        <w:rPr>
          <w:rFonts w:ascii="Arial" w:hAnsi="Arial" w:cs="Arial"/>
          <w:b/>
          <w:color w:val="0070C0"/>
        </w:rPr>
      </w:pPr>
      <w:r>
        <w:rPr>
          <w:rFonts w:ascii="Arial" w:hAnsi="Arial" w:cs="Arial"/>
          <w:b/>
          <w:color w:val="0070C0"/>
        </w:rPr>
        <w:t xml:space="preserve">                                            R</w:t>
      </w:r>
      <w:r w:rsidRPr="00226856">
        <w:rPr>
          <w:rFonts w:ascii="Arial" w:hAnsi="Arial" w:cs="Arial"/>
          <w:b/>
          <w:color w:val="0070C0"/>
        </w:rPr>
        <w:t>usia Ayer</w:t>
      </w:r>
      <w:r>
        <w:rPr>
          <w:rFonts w:ascii="Arial" w:hAnsi="Arial" w:cs="Arial"/>
          <w:b/>
          <w:color w:val="0070C0"/>
        </w:rPr>
        <w:t xml:space="preserve">   </w:t>
      </w:r>
      <w:r w:rsidRPr="00226856">
        <w:rPr>
          <w:rFonts w:ascii="Arial" w:hAnsi="Arial" w:cs="Arial"/>
          <w:b/>
          <w:color w:val="0070C0"/>
        </w:rPr>
        <w:t xml:space="preserve"> y </w:t>
      </w:r>
      <w:r>
        <w:rPr>
          <w:rFonts w:ascii="Arial" w:hAnsi="Arial" w:cs="Arial"/>
          <w:b/>
          <w:color w:val="0070C0"/>
        </w:rPr>
        <w:t xml:space="preserve">   </w:t>
      </w:r>
      <w:r w:rsidRPr="00226856">
        <w:rPr>
          <w:rFonts w:ascii="Arial" w:hAnsi="Arial" w:cs="Arial"/>
          <w:b/>
          <w:color w:val="0070C0"/>
        </w:rPr>
        <w:t xml:space="preserve"> Hoy</w:t>
      </w:r>
    </w:p>
    <w:p w:rsidR="00050D4A" w:rsidRDefault="00E36C10" w:rsidP="00E827B0">
      <w:pPr>
        <w:pStyle w:val="NormalWeb"/>
        <w:ind w:left="-567"/>
        <w:jc w:val="both"/>
        <w:rPr>
          <w:rFonts w:ascii="Arial" w:hAnsi="Arial" w:cs="Arial"/>
          <w:b/>
        </w:rPr>
      </w:pPr>
      <w:r>
        <w:rPr>
          <w:rFonts w:ascii="Arial" w:hAnsi="Arial" w:cs="Arial"/>
          <w:b/>
        </w:rPr>
        <w:t xml:space="preserve">  </w:t>
      </w:r>
      <w:r w:rsidR="00E827B0" w:rsidRPr="00E827B0">
        <w:rPr>
          <w:rFonts w:ascii="Arial" w:hAnsi="Arial" w:cs="Arial"/>
          <w:b/>
        </w:rPr>
        <w:t xml:space="preserve"> Sin embargo, la realidad era que el Estado soviético se desmoronaba inexorable</w:t>
      </w:r>
      <w:r>
        <w:rPr>
          <w:rFonts w:ascii="Arial" w:hAnsi="Arial" w:cs="Arial"/>
          <w:b/>
        </w:rPr>
        <w:t>-</w:t>
      </w:r>
      <w:r w:rsidR="00E827B0" w:rsidRPr="00E827B0">
        <w:rPr>
          <w:rFonts w:ascii="Arial" w:hAnsi="Arial" w:cs="Arial"/>
          <w:b/>
        </w:rPr>
        <w:t xml:space="preserve">mente, hasta el golpe de gracia que supuso el </w:t>
      </w:r>
      <w:hyperlink r:id="rId1492" w:tooltip="Intento de golpe de Estado en la Unión Soviética" w:history="1">
        <w:r w:rsidR="00E827B0" w:rsidRPr="00E827B0">
          <w:rPr>
            <w:rStyle w:val="Hipervnculo"/>
            <w:rFonts w:ascii="Arial" w:hAnsi="Arial" w:cs="Arial"/>
            <w:b/>
            <w:color w:val="auto"/>
            <w:u w:val="none"/>
          </w:rPr>
          <w:t>fallido golpe</w:t>
        </w:r>
      </w:hyperlink>
      <w:r w:rsidR="00E827B0" w:rsidRPr="00E827B0">
        <w:rPr>
          <w:rFonts w:ascii="Arial" w:hAnsi="Arial" w:cs="Arial"/>
          <w:b/>
        </w:rPr>
        <w:t xml:space="preserve"> de agosto de 1991. Un número cada vez mayor de Repúblicas soviéticas manifestaba su intención de independizarse de la URSS, especialmente la </w:t>
      </w:r>
      <w:hyperlink r:id="rId1493" w:tooltip="República Socialista Federativa Soviética de Rusia" w:history="1">
        <w:r w:rsidR="00E827B0" w:rsidRPr="00E827B0">
          <w:rPr>
            <w:rStyle w:val="Hipervnculo"/>
            <w:rFonts w:ascii="Arial" w:hAnsi="Arial" w:cs="Arial"/>
            <w:b/>
            <w:color w:val="auto"/>
            <w:u w:val="none"/>
          </w:rPr>
          <w:t>Rusia</w:t>
        </w:r>
      </w:hyperlink>
      <w:r w:rsidR="00E827B0" w:rsidRPr="00E827B0">
        <w:rPr>
          <w:rFonts w:ascii="Arial" w:hAnsi="Arial" w:cs="Arial"/>
          <w:b/>
        </w:rPr>
        <w:t xml:space="preserve">, lo que hubiese significado el hundimiento total y caótico de la Unión Soviética. </w:t>
      </w:r>
    </w:p>
    <w:p w:rsidR="00E827B0" w:rsidRPr="00E827B0" w:rsidRDefault="00050D4A" w:rsidP="00E827B0">
      <w:pPr>
        <w:pStyle w:val="NormalWeb"/>
        <w:ind w:left="-567"/>
        <w:jc w:val="both"/>
        <w:rPr>
          <w:rFonts w:ascii="Arial" w:hAnsi="Arial" w:cs="Arial"/>
          <w:b/>
        </w:rPr>
      </w:pPr>
      <w:r>
        <w:rPr>
          <w:rFonts w:ascii="Arial" w:hAnsi="Arial" w:cs="Arial"/>
          <w:b/>
        </w:rPr>
        <w:lastRenderedPageBreak/>
        <w:t xml:space="preserve">   </w:t>
      </w:r>
      <w:r w:rsidR="00E827B0" w:rsidRPr="00E827B0">
        <w:rPr>
          <w:rFonts w:ascii="Arial" w:hAnsi="Arial" w:cs="Arial"/>
          <w:b/>
        </w:rPr>
        <w:t xml:space="preserve">El 21 de diciembre de 1991 se producía la </w:t>
      </w:r>
      <w:hyperlink r:id="rId1494" w:tooltip="Disolución de la Unión Soviética" w:history="1">
        <w:r w:rsidR="00E827B0" w:rsidRPr="00E827B0">
          <w:rPr>
            <w:rStyle w:val="Hipervnculo"/>
            <w:rFonts w:ascii="Arial" w:hAnsi="Arial" w:cs="Arial"/>
            <w:b/>
            <w:color w:val="auto"/>
            <w:u w:val="none"/>
          </w:rPr>
          <w:t>disolución de la Unión Soviética</w:t>
        </w:r>
      </w:hyperlink>
      <w:r w:rsidR="00E827B0" w:rsidRPr="00E827B0">
        <w:rPr>
          <w:rFonts w:ascii="Arial" w:hAnsi="Arial" w:cs="Arial"/>
          <w:b/>
        </w:rPr>
        <w:t xml:space="preserve"> firmánd</w:t>
      </w:r>
      <w:r w:rsidR="00E827B0" w:rsidRPr="00E827B0">
        <w:rPr>
          <w:rFonts w:ascii="Arial" w:hAnsi="Arial" w:cs="Arial"/>
          <w:b/>
        </w:rPr>
        <w:t>o</w:t>
      </w:r>
      <w:r w:rsidR="00E827B0" w:rsidRPr="00E827B0">
        <w:rPr>
          <w:rFonts w:ascii="Arial" w:hAnsi="Arial" w:cs="Arial"/>
          <w:b/>
        </w:rPr>
        <w:t xml:space="preserve">se el tratado que creaba la </w:t>
      </w:r>
      <w:hyperlink r:id="rId1495" w:tooltip="Comunidad de Estados Independientes" w:history="1">
        <w:r w:rsidR="00E827B0" w:rsidRPr="00E827B0">
          <w:rPr>
            <w:rStyle w:val="Hipervnculo"/>
            <w:rFonts w:ascii="Arial" w:hAnsi="Arial" w:cs="Arial"/>
            <w:b/>
            <w:color w:val="auto"/>
            <w:u w:val="none"/>
          </w:rPr>
          <w:t>Comunidad de Estados Independientes</w:t>
        </w:r>
      </w:hyperlink>
      <w:r w:rsidR="00E827B0" w:rsidRPr="00E827B0">
        <w:rPr>
          <w:rFonts w:ascii="Arial" w:hAnsi="Arial" w:cs="Arial"/>
          <w:b/>
        </w:rPr>
        <w:t xml:space="preserve">, que debería ser la heredera legal de la URSS, en la que cada república sería independiente y libre de unirse, y se mantendría una unión muy laxa en una especie de </w:t>
      </w:r>
      <w:hyperlink r:id="rId1496" w:tooltip="Confederación" w:history="1">
        <w:r w:rsidR="00E827B0" w:rsidRPr="00E827B0">
          <w:rPr>
            <w:rStyle w:val="Hipervnculo"/>
            <w:rFonts w:ascii="Arial" w:hAnsi="Arial" w:cs="Arial"/>
            <w:b/>
            <w:color w:val="auto"/>
            <w:u w:val="none"/>
          </w:rPr>
          <w:t>confederación</w:t>
        </w:r>
      </w:hyperlink>
      <w:r w:rsidR="00E827B0" w:rsidRPr="00E827B0">
        <w:rPr>
          <w:rFonts w:ascii="Arial" w:hAnsi="Arial" w:cs="Arial"/>
          <w:b/>
        </w:rPr>
        <w:t>. La CEI acabó siendo el marco donde, según los líderes rusos, se llevaría a cabo «un divorcio civilizado» de las distintas repúblicas soviéticas.</w:t>
      </w:r>
      <w:r w:rsidR="00E36C10" w:rsidRPr="00E827B0">
        <w:rPr>
          <w:rFonts w:ascii="Arial" w:hAnsi="Arial" w:cs="Arial"/>
          <w:b/>
        </w:rPr>
        <w:t xml:space="preserve"> </w:t>
      </w:r>
      <w:r w:rsidR="00E827B0" w:rsidRPr="00E827B0">
        <w:rPr>
          <w:rFonts w:ascii="Arial" w:hAnsi="Arial" w:cs="Arial"/>
          <w:b/>
        </w:rPr>
        <w:t>La Unión de Repúblicas Socialistas Soviéticas, la URSS, se declaró oficialmente disuelta el 25 de diciembre de 1991.</w:t>
      </w:r>
      <w:r w:rsidR="00E36C10" w:rsidRPr="00E827B0">
        <w:rPr>
          <w:rFonts w:ascii="Arial" w:hAnsi="Arial" w:cs="Arial"/>
          <w:b/>
        </w:rPr>
        <w:t xml:space="preserve"> </w:t>
      </w:r>
    </w:p>
    <w:p w:rsidR="00E827B0" w:rsidRPr="00971780" w:rsidRDefault="002915F2" w:rsidP="00EF72D0">
      <w:pPr>
        <w:ind w:left="-567" w:right="-852"/>
        <w:jc w:val="both"/>
        <w:rPr>
          <w:rFonts w:ascii="Arial" w:hAnsi="Arial" w:cs="Arial"/>
          <w:b/>
          <w:color w:val="0070C0"/>
          <w:sz w:val="24"/>
          <w:szCs w:val="24"/>
        </w:rPr>
      </w:pPr>
      <w:r w:rsidRPr="00971780">
        <w:rPr>
          <w:rFonts w:ascii="Arial" w:hAnsi="Arial" w:cs="Arial"/>
          <w:b/>
          <w:color w:val="0070C0"/>
          <w:sz w:val="24"/>
          <w:szCs w:val="24"/>
        </w:rPr>
        <w:t xml:space="preserve"> La convulsiones americanas</w:t>
      </w:r>
      <w:r w:rsidR="00E36C10" w:rsidRPr="00971780">
        <w:rPr>
          <w:rFonts w:ascii="Arial" w:hAnsi="Arial" w:cs="Arial"/>
          <w:b/>
          <w:color w:val="0070C0"/>
          <w:sz w:val="24"/>
          <w:szCs w:val="24"/>
        </w:rPr>
        <w:t xml:space="preserve">    </w:t>
      </w:r>
    </w:p>
    <w:p w:rsidR="00EF72D0" w:rsidRDefault="00E36C10" w:rsidP="00E827B0">
      <w:pPr>
        <w:pStyle w:val="NormalWeb"/>
        <w:ind w:left="-567"/>
        <w:jc w:val="both"/>
        <w:rPr>
          <w:rFonts w:ascii="Arial" w:hAnsi="Arial" w:cs="Arial"/>
          <w:b/>
        </w:rPr>
      </w:pPr>
      <w:r>
        <w:rPr>
          <w:rFonts w:ascii="Arial" w:hAnsi="Arial" w:cs="Arial"/>
          <w:b/>
        </w:rPr>
        <w:t xml:space="preserve">     </w:t>
      </w:r>
      <w:r w:rsidR="00E827B0" w:rsidRPr="00E827B0">
        <w:rPr>
          <w:rFonts w:ascii="Arial" w:hAnsi="Arial" w:cs="Arial"/>
          <w:b/>
        </w:rPr>
        <w:t xml:space="preserve">A finales de abril de 1965, el presidente </w:t>
      </w:r>
      <w:hyperlink r:id="rId1497" w:tooltip="Lyndon B. Johnson" w:history="1">
        <w:proofErr w:type="spellStart"/>
        <w:r w:rsidR="00E827B0" w:rsidRPr="00E827B0">
          <w:rPr>
            <w:rStyle w:val="Hipervnculo"/>
            <w:rFonts w:ascii="Arial" w:eastAsiaTheme="majorEastAsia" w:hAnsi="Arial" w:cs="Arial"/>
            <w:b/>
            <w:color w:val="auto"/>
            <w:u w:val="none"/>
          </w:rPr>
          <w:t>Lyndon</w:t>
        </w:r>
        <w:proofErr w:type="spellEnd"/>
        <w:r w:rsidR="00E827B0" w:rsidRPr="00E827B0">
          <w:rPr>
            <w:rStyle w:val="Hipervnculo"/>
            <w:rFonts w:ascii="Arial" w:eastAsiaTheme="majorEastAsia" w:hAnsi="Arial" w:cs="Arial"/>
            <w:b/>
            <w:color w:val="auto"/>
            <w:u w:val="none"/>
          </w:rPr>
          <w:t xml:space="preserve"> B. Johnson</w:t>
        </w:r>
      </w:hyperlink>
      <w:r w:rsidR="00E827B0" w:rsidRPr="00E827B0">
        <w:rPr>
          <w:rFonts w:ascii="Arial" w:hAnsi="Arial" w:cs="Arial"/>
          <w:b/>
        </w:rPr>
        <w:t xml:space="preserve"> ordenó el despliegue de 42 000 soldados en la </w:t>
      </w:r>
      <w:hyperlink r:id="rId1498" w:tooltip="República Dominicana" w:history="1">
        <w:r w:rsidR="00E827B0" w:rsidRPr="00E827B0">
          <w:rPr>
            <w:rStyle w:val="Hipervnculo"/>
            <w:rFonts w:ascii="Arial" w:eastAsiaTheme="majorEastAsia" w:hAnsi="Arial" w:cs="Arial"/>
            <w:b/>
            <w:color w:val="auto"/>
            <w:u w:val="none"/>
          </w:rPr>
          <w:t>República Dominicana</w:t>
        </w:r>
      </w:hyperlink>
      <w:r w:rsidR="00E827B0" w:rsidRPr="00E827B0">
        <w:rPr>
          <w:rFonts w:ascii="Arial" w:hAnsi="Arial" w:cs="Arial"/>
          <w:b/>
        </w:rPr>
        <w:t xml:space="preserve"> para la ocupación del territorio dominicano durante un año, en una operación conocida como </w:t>
      </w:r>
      <w:hyperlink r:id="rId1499" w:tooltip="Guerra civil dominicana" w:history="1">
        <w:r w:rsidR="00E827B0" w:rsidRPr="00E827B0">
          <w:rPr>
            <w:rStyle w:val="Hipervnculo"/>
            <w:rFonts w:ascii="Arial" w:eastAsiaTheme="majorEastAsia" w:hAnsi="Arial" w:cs="Arial"/>
            <w:b/>
            <w:color w:val="auto"/>
            <w:u w:val="none"/>
          </w:rPr>
          <w:t xml:space="preserve">Operación </w:t>
        </w:r>
        <w:proofErr w:type="spellStart"/>
        <w:r w:rsidR="00E827B0" w:rsidRPr="00E827B0">
          <w:rPr>
            <w:rStyle w:val="Hipervnculo"/>
            <w:rFonts w:ascii="Arial" w:eastAsiaTheme="majorEastAsia" w:hAnsi="Arial" w:cs="Arial"/>
            <w:b/>
            <w:color w:val="auto"/>
            <w:u w:val="none"/>
          </w:rPr>
          <w:t>Power</w:t>
        </w:r>
        <w:proofErr w:type="spellEnd"/>
        <w:r w:rsidR="00E827B0" w:rsidRPr="00E827B0">
          <w:rPr>
            <w:rStyle w:val="Hipervnculo"/>
            <w:rFonts w:ascii="Arial" w:eastAsiaTheme="majorEastAsia" w:hAnsi="Arial" w:cs="Arial"/>
            <w:b/>
            <w:color w:val="auto"/>
            <w:u w:val="none"/>
          </w:rPr>
          <w:t xml:space="preserve"> Pack</w:t>
        </w:r>
      </w:hyperlink>
      <w:r w:rsidR="00E827B0" w:rsidRPr="00E827B0">
        <w:rPr>
          <w:rFonts w:ascii="Arial" w:hAnsi="Arial" w:cs="Arial"/>
          <w:b/>
        </w:rPr>
        <w:t>, escudándose en la posible aparición de una «nueva Revolución Cubana» en América Latina.</w:t>
      </w:r>
      <w:hyperlink r:id="rId1500" w:anchor="cite_note-LaFeber_1991-7" w:history="1">
        <w:r w:rsidR="00E827B0" w:rsidRPr="00E827B0">
          <w:rPr>
            <w:rStyle w:val="Hipervnculo"/>
            <w:rFonts w:ascii="Arial" w:eastAsiaTheme="majorEastAsia" w:hAnsi="Arial" w:cs="Arial"/>
            <w:b/>
            <w:color w:val="auto"/>
            <w:u w:val="none"/>
            <w:vertAlign w:val="superscript"/>
          </w:rPr>
          <w:t>7</w:t>
        </w:r>
      </w:hyperlink>
      <w:r w:rsidR="00E827B0" w:rsidRPr="00E827B0">
        <w:rPr>
          <w:rFonts w:ascii="Arial" w:hAnsi="Arial" w:cs="Arial"/>
          <w:b/>
        </w:rPr>
        <w:t xml:space="preserve">​ Durante las elecciones dominicanas de 1966, bajo ocupación estadounidense, se proclamó ganador al conservador </w:t>
      </w:r>
      <w:hyperlink r:id="rId1501" w:tooltip="Joaquín Balaguer" w:history="1">
        <w:r w:rsidR="00E827B0" w:rsidRPr="00E827B0">
          <w:rPr>
            <w:rStyle w:val="Hipervnculo"/>
            <w:rFonts w:ascii="Arial" w:eastAsiaTheme="majorEastAsia" w:hAnsi="Arial" w:cs="Arial"/>
            <w:b/>
            <w:color w:val="auto"/>
            <w:u w:val="none"/>
          </w:rPr>
          <w:t>Joaquín Balaguer</w:t>
        </w:r>
      </w:hyperlink>
      <w:r w:rsidR="00E827B0" w:rsidRPr="00E827B0">
        <w:rPr>
          <w:rFonts w:ascii="Arial" w:hAnsi="Arial" w:cs="Arial"/>
          <w:b/>
        </w:rPr>
        <w:t>. Aunque es cierto que Bal</w:t>
      </w:r>
      <w:r w:rsidR="00E827B0" w:rsidRPr="00E827B0">
        <w:rPr>
          <w:rFonts w:ascii="Arial" w:hAnsi="Arial" w:cs="Arial"/>
          <w:b/>
        </w:rPr>
        <w:t>a</w:t>
      </w:r>
      <w:r w:rsidR="00E827B0" w:rsidRPr="00E827B0">
        <w:rPr>
          <w:rFonts w:ascii="Arial" w:hAnsi="Arial" w:cs="Arial"/>
          <w:b/>
        </w:rPr>
        <w:t xml:space="preserve">guer tenía el apoyo real de las élites del país, así como de los campesinos, las elecciones se vieron </w:t>
      </w:r>
      <w:r>
        <w:rPr>
          <w:rFonts w:ascii="Arial" w:hAnsi="Arial" w:cs="Arial"/>
          <w:b/>
        </w:rPr>
        <w:t>paradas</w:t>
      </w:r>
      <w:r w:rsidR="00E827B0" w:rsidRPr="00E827B0">
        <w:rPr>
          <w:rFonts w:ascii="Arial" w:hAnsi="Arial" w:cs="Arial"/>
          <w:b/>
        </w:rPr>
        <w:t xml:space="preserve"> por la negativa del anterior presidente </w:t>
      </w:r>
      <w:hyperlink r:id="rId1502" w:tooltip="Juan Bosch" w:history="1">
        <w:r w:rsidR="00E827B0" w:rsidRPr="00E827B0">
          <w:rPr>
            <w:rStyle w:val="Hipervnculo"/>
            <w:rFonts w:ascii="Arial" w:eastAsiaTheme="majorEastAsia" w:hAnsi="Arial" w:cs="Arial"/>
            <w:b/>
            <w:color w:val="auto"/>
            <w:u w:val="none"/>
          </w:rPr>
          <w:t>Juan Bosch</w:t>
        </w:r>
      </w:hyperlink>
      <w:r w:rsidR="00E827B0" w:rsidRPr="00E827B0">
        <w:rPr>
          <w:rFonts w:ascii="Arial" w:hAnsi="Arial" w:cs="Arial"/>
          <w:b/>
        </w:rPr>
        <w:t xml:space="preserve"> de disputarlas. </w:t>
      </w:r>
    </w:p>
    <w:p w:rsidR="00E827B0" w:rsidRPr="00E827B0" w:rsidRDefault="00EF72D0" w:rsidP="00E827B0">
      <w:pPr>
        <w:pStyle w:val="NormalWeb"/>
        <w:ind w:left="-567"/>
        <w:jc w:val="both"/>
        <w:rPr>
          <w:rFonts w:ascii="Arial" w:hAnsi="Arial" w:cs="Arial"/>
          <w:b/>
        </w:rPr>
      </w:pPr>
      <w:r>
        <w:rPr>
          <w:rFonts w:ascii="Arial" w:hAnsi="Arial" w:cs="Arial"/>
          <w:b/>
        </w:rPr>
        <w:t xml:space="preserve">    </w:t>
      </w:r>
      <w:r w:rsidR="00E827B0" w:rsidRPr="00E827B0">
        <w:rPr>
          <w:rFonts w:ascii="Arial" w:hAnsi="Arial" w:cs="Arial"/>
          <w:b/>
        </w:rPr>
        <w:t xml:space="preserve">Tras la victoria de Balaguer, los activistas del </w:t>
      </w:r>
      <w:hyperlink r:id="rId1503" w:tooltip="Partido Revolucionario Dominicano" w:history="1">
        <w:r w:rsidR="00E827B0" w:rsidRPr="00E827B0">
          <w:rPr>
            <w:rStyle w:val="Hipervnculo"/>
            <w:rFonts w:ascii="Arial" w:eastAsiaTheme="majorEastAsia" w:hAnsi="Arial" w:cs="Arial"/>
            <w:b/>
            <w:color w:val="auto"/>
            <w:u w:val="none"/>
          </w:rPr>
          <w:t>Partido Revolucionario Dominicano</w:t>
        </w:r>
      </w:hyperlink>
      <w:r w:rsidR="00E827B0" w:rsidRPr="00E827B0">
        <w:rPr>
          <w:rFonts w:ascii="Arial" w:hAnsi="Arial" w:cs="Arial"/>
          <w:b/>
        </w:rPr>
        <w:t xml:space="preserve"> (PRD) del </w:t>
      </w:r>
      <w:proofErr w:type="spellStart"/>
      <w:r w:rsidR="00E827B0" w:rsidRPr="00E827B0">
        <w:rPr>
          <w:rFonts w:ascii="Arial" w:hAnsi="Arial" w:cs="Arial"/>
          <w:b/>
        </w:rPr>
        <w:t>expresidente</w:t>
      </w:r>
      <w:proofErr w:type="spellEnd"/>
      <w:r w:rsidR="00E827B0" w:rsidRPr="00E827B0">
        <w:rPr>
          <w:rFonts w:ascii="Arial" w:hAnsi="Arial" w:cs="Arial"/>
          <w:b/>
        </w:rPr>
        <w:t xml:space="preserve"> Bosch, comenzaron una campaña de ataques contra la policía y el ejército.</w:t>
      </w:r>
      <w:r w:rsidR="00E36C10" w:rsidRPr="00E827B0">
        <w:rPr>
          <w:rFonts w:ascii="Arial" w:hAnsi="Arial" w:cs="Arial"/>
          <w:b/>
        </w:rPr>
        <w:t xml:space="preserve"> </w:t>
      </w:r>
    </w:p>
    <w:p w:rsidR="00450118" w:rsidRDefault="00E36C10" w:rsidP="00E827B0">
      <w:pPr>
        <w:pStyle w:val="NormalWeb"/>
        <w:ind w:left="-567"/>
        <w:jc w:val="both"/>
        <w:rPr>
          <w:rFonts w:ascii="Arial" w:hAnsi="Arial" w:cs="Arial"/>
          <w:b/>
        </w:rPr>
      </w:pPr>
      <w:r>
        <w:rPr>
          <w:rFonts w:ascii="Arial" w:hAnsi="Arial" w:cs="Arial"/>
          <w:b/>
        </w:rPr>
        <w:t xml:space="preserve">    </w:t>
      </w:r>
      <w:r w:rsidR="00E827B0" w:rsidRPr="00E827B0">
        <w:rPr>
          <w:rFonts w:ascii="Arial" w:hAnsi="Arial" w:cs="Arial"/>
          <w:b/>
        </w:rPr>
        <w:t xml:space="preserve">En </w:t>
      </w:r>
      <w:hyperlink r:id="rId1504" w:tooltip="Chile" w:history="1">
        <w:r w:rsidR="00E827B0" w:rsidRPr="00E827B0">
          <w:rPr>
            <w:rStyle w:val="Hipervnculo"/>
            <w:rFonts w:ascii="Arial" w:eastAsiaTheme="majorEastAsia" w:hAnsi="Arial" w:cs="Arial"/>
            <w:b/>
            <w:color w:val="auto"/>
            <w:u w:val="none"/>
          </w:rPr>
          <w:t>Chile</w:t>
        </w:r>
      </w:hyperlink>
      <w:r w:rsidR="00E827B0" w:rsidRPr="00E827B0">
        <w:rPr>
          <w:rFonts w:ascii="Arial" w:hAnsi="Arial" w:cs="Arial"/>
          <w:b/>
        </w:rPr>
        <w:t xml:space="preserve">, el candidato del </w:t>
      </w:r>
      <w:hyperlink r:id="rId1505" w:tooltip="Partido Socialista de Chile" w:history="1">
        <w:r w:rsidR="00E827B0" w:rsidRPr="00E827B0">
          <w:rPr>
            <w:rStyle w:val="Hipervnculo"/>
            <w:rFonts w:ascii="Arial" w:eastAsiaTheme="majorEastAsia" w:hAnsi="Arial" w:cs="Arial"/>
            <w:b/>
            <w:color w:val="auto"/>
            <w:u w:val="none"/>
          </w:rPr>
          <w:t>Partido Socialista de Chile</w:t>
        </w:r>
      </w:hyperlink>
      <w:r w:rsidR="00E827B0" w:rsidRPr="00E827B0">
        <w:rPr>
          <w:rFonts w:ascii="Arial" w:hAnsi="Arial" w:cs="Arial"/>
          <w:b/>
        </w:rPr>
        <w:t xml:space="preserve">, </w:t>
      </w:r>
      <w:hyperlink r:id="rId1506" w:tooltip="Salvador Allende" w:history="1">
        <w:r w:rsidR="00E827B0" w:rsidRPr="00E827B0">
          <w:rPr>
            <w:rStyle w:val="Hipervnculo"/>
            <w:rFonts w:ascii="Arial" w:eastAsiaTheme="majorEastAsia" w:hAnsi="Arial" w:cs="Arial"/>
            <w:b/>
            <w:color w:val="auto"/>
            <w:u w:val="none"/>
          </w:rPr>
          <w:t>Salvador Allende</w:t>
        </w:r>
      </w:hyperlink>
      <w:r w:rsidR="00E827B0" w:rsidRPr="00E827B0">
        <w:rPr>
          <w:rFonts w:ascii="Arial" w:hAnsi="Arial" w:cs="Arial"/>
          <w:b/>
        </w:rPr>
        <w:t xml:space="preserve">, se proclamó vencedor por el congreso de las elecciones de 1970, convirtiéndose en el primer presidente </w:t>
      </w:r>
      <w:hyperlink r:id="rId1507" w:tooltip="Marxismo" w:history="1">
        <w:r w:rsidR="00E827B0" w:rsidRPr="00E827B0">
          <w:rPr>
            <w:rStyle w:val="Hipervnculo"/>
            <w:rFonts w:ascii="Arial" w:eastAsiaTheme="majorEastAsia" w:hAnsi="Arial" w:cs="Arial"/>
            <w:b/>
            <w:color w:val="auto"/>
            <w:u w:val="none"/>
          </w:rPr>
          <w:t>marxista</w:t>
        </w:r>
      </w:hyperlink>
      <w:r w:rsidR="00E827B0" w:rsidRPr="00E827B0">
        <w:rPr>
          <w:rFonts w:ascii="Arial" w:hAnsi="Arial" w:cs="Arial"/>
          <w:b/>
        </w:rPr>
        <w:t xml:space="preserve"> </w:t>
      </w:r>
      <w:hyperlink r:id="rId1508" w:tooltip="Comunista" w:history="1">
        <w:r w:rsidR="00E827B0" w:rsidRPr="00E827B0">
          <w:rPr>
            <w:rStyle w:val="Hipervnculo"/>
            <w:rFonts w:ascii="Arial" w:eastAsiaTheme="majorEastAsia" w:hAnsi="Arial" w:cs="Arial"/>
            <w:b/>
            <w:color w:val="auto"/>
            <w:u w:val="none"/>
          </w:rPr>
          <w:t>Comunista</w:t>
        </w:r>
      </w:hyperlink>
      <w:r w:rsidR="00E827B0" w:rsidRPr="00E827B0">
        <w:rPr>
          <w:rFonts w:ascii="Arial" w:hAnsi="Arial" w:cs="Arial"/>
          <w:b/>
        </w:rPr>
        <w:t xml:space="preserve"> en ser elegido democráticamente en el continente americano</w:t>
      </w:r>
    </w:p>
    <w:p w:rsidR="00E827B0" w:rsidRPr="00E827B0" w:rsidRDefault="00E827B0" w:rsidP="00E827B0">
      <w:pPr>
        <w:pStyle w:val="NormalWeb"/>
        <w:ind w:left="-567"/>
        <w:jc w:val="both"/>
        <w:rPr>
          <w:rFonts w:ascii="Arial" w:hAnsi="Arial" w:cs="Arial"/>
          <w:b/>
        </w:rPr>
      </w:pPr>
      <w:r w:rsidRPr="00E827B0">
        <w:rPr>
          <w:rFonts w:ascii="Arial" w:hAnsi="Arial" w:cs="Arial"/>
          <w:b/>
        </w:rPr>
        <w:t xml:space="preserve"> La CIA</w:t>
      </w:r>
      <w:r w:rsidR="00450118">
        <w:rPr>
          <w:rFonts w:ascii="Arial" w:hAnsi="Arial" w:cs="Arial"/>
          <w:b/>
        </w:rPr>
        <w:t>,</w:t>
      </w:r>
      <w:r w:rsidRPr="00E827B0">
        <w:rPr>
          <w:rFonts w:ascii="Arial" w:hAnsi="Arial" w:cs="Arial"/>
          <w:b/>
        </w:rPr>
        <w:t xml:space="preserve"> tras descubrir el envío de armas soviéticas desde </w:t>
      </w:r>
      <w:hyperlink r:id="rId1509" w:tooltip="Cuba" w:history="1">
        <w:r w:rsidRPr="00E827B0">
          <w:rPr>
            <w:rStyle w:val="Hipervnculo"/>
            <w:rFonts w:ascii="Arial" w:eastAsiaTheme="majorEastAsia" w:hAnsi="Arial" w:cs="Arial"/>
            <w:b/>
            <w:color w:val="auto"/>
            <w:u w:val="none"/>
          </w:rPr>
          <w:t>Cuba</w:t>
        </w:r>
      </w:hyperlink>
      <w:r w:rsidRPr="00E827B0">
        <w:rPr>
          <w:rFonts w:ascii="Arial" w:hAnsi="Arial" w:cs="Arial"/>
          <w:b/>
        </w:rPr>
        <w:t xml:space="preserve"> a las organizaciones paramilitares de la </w:t>
      </w:r>
      <w:hyperlink r:id="rId1510" w:tooltip="Unidad Popular" w:history="1">
        <w:r w:rsidRPr="00E827B0">
          <w:rPr>
            <w:rStyle w:val="Hipervnculo"/>
            <w:rFonts w:ascii="Arial" w:eastAsiaTheme="majorEastAsia" w:hAnsi="Arial" w:cs="Arial"/>
            <w:b/>
            <w:color w:val="auto"/>
            <w:u w:val="none"/>
          </w:rPr>
          <w:t>Unidad Popular</w:t>
        </w:r>
      </w:hyperlink>
      <w:r w:rsidR="00450118">
        <w:t>,</w:t>
      </w:r>
      <w:r w:rsidRPr="00E827B0">
        <w:rPr>
          <w:rFonts w:ascii="Arial" w:hAnsi="Arial" w:cs="Arial"/>
          <w:b/>
        </w:rPr>
        <w:t xml:space="preserve"> se involucró de manera activa en contra de Allende, los </w:t>
      </w:r>
      <w:proofErr w:type="spellStart"/>
      <w:r w:rsidRPr="00E827B0">
        <w:rPr>
          <w:rFonts w:ascii="Arial" w:hAnsi="Arial" w:cs="Arial"/>
          <w:b/>
        </w:rPr>
        <w:t>guerilleros</w:t>
      </w:r>
      <w:proofErr w:type="spellEnd"/>
      <w:r w:rsidRPr="00E827B0">
        <w:rPr>
          <w:rFonts w:ascii="Arial" w:hAnsi="Arial" w:cs="Arial"/>
          <w:b/>
        </w:rPr>
        <w:t xml:space="preserve"> paramilitares de izquierda, el MAPU y el MIR, que llegaría hasta un periodo de agitación social culminado con un </w:t>
      </w:r>
      <w:hyperlink r:id="rId1511" w:tooltip="Golpe de Estado en Chile de 1973" w:history="1">
        <w:r w:rsidRPr="00E827B0">
          <w:rPr>
            <w:rStyle w:val="Hipervnculo"/>
            <w:rFonts w:ascii="Arial" w:eastAsiaTheme="majorEastAsia" w:hAnsi="Arial" w:cs="Arial"/>
            <w:b/>
            <w:color w:val="auto"/>
            <w:u w:val="none"/>
          </w:rPr>
          <w:t>golpe de estado</w:t>
        </w:r>
      </w:hyperlink>
      <w:r w:rsidRPr="00E827B0">
        <w:rPr>
          <w:rFonts w:ascii="Arial" w:hAnsi="Arial" w:cs="Arial"/>
          <w:b/>
        </w:rPr>
        <w:t xml:space="preserve"> el 11 de septiembre de 1973, que llevaría al poder al general </w:t>
      </w:r>
      <w:hyperlink r:id="rId1512" w:tooltip="Augusto Pinochet" w:history="1">
        <w:r w:rsidRPr="00E827B0">
          <w:rPr>
            <w:rStyle w:val="Hipervnculo"/>
            <w:rFonts w:ascii="Arial" w:eastAsiaTheme="majorEastAsia" w:hAnsi="Arial" w:cs="Arial"/>
            <w:b/>
            <w:color w:val="auto"/>
            <w:u w:val="none"/>
          </w:rPr>
          <w:t>Augusto Pinochet</w:t>
        </w:r>
      </w:hyperlink>
      <w:r w:rsidRPr="00E827B0">
        <w:rPr>
          <w:rFonts w:ascii="Arial" w:hAnsi="Arial" w:cs="Arial"/>
          <w:b/>
        </w:rPr>
        <w:t xml:space="preserve">. Finalmente, Pinochet consolidó su poder como militar, todas la reformas económicas y sociales de Allende fueron anuladas y los disidentes y guerrilleros de izquierdas fueron asesinados o detenidos y torturados en campos de detención y edificios públicos bajo la gestión de la </w:t>
      </w:r>
      <w:hyperlink r:id="rId1513" w:tooltip="Dirección de Inteligencia Nacional" w:history="1">
        <w:r w:rsidRPr="00E827B0">
          <w:rPr>
            <w:rStyle w:val="Hipervnculo"/>
            <w:rFonts w:ascii="Arial" w:eastAsiaTheme="majorEastAsia" w:hAnsi="Arial" w:cs="Arial"/>
            <w:b/>
            <w:color w:val="auto"/>
            <w:u w:val="none"/>
          </w:rPr>
          <w:t>Dirección de Inteligencia Nacional</w:t>
        </w:r>
      </w:hyperlink>
      <w:r w:rsidRPr="00E827B0">
        <w:rPr>
          <w:rFonts w:ascii="Arial" w:hAnsi="Arial" w:cs="Arial"/>
          <w:b/>
        </w:rPr>
        <w:t xml:space="preserve"> (DINA).</w:t>
      </w:r>
    </w:p>
    <w:p w:rsidR="00E827B0" w:rsidRPr="00E827B0" w:rsidRDefault="00E36C10" w:rsidP="00E827B0">
      <w:pPr>
        <w:pStyle w:val="NormalWeb"/>
        <w:ind w:left="-567"/>
        <w:jc w:val="both"/>
        <w:rPr>
          <w:rFonts w:ascii="Arial" w:hAnsi="Arial" w:cs="Arial"/>
          <w:b/>
        </w:rPr>
      </w:pPr>
      <w:r>
        <w:rPr>
          <w:rFonts w:ascii="Arial" w:hAnsi="Arial" w:cs="Arial"/>
          <w:b/>
        </w:rPr>
        <w:t xml:space="preserve">     </w:t>
      </w:r>
      <w:r w:rsidR="00E827B0" w:rsidRPr="00E827B0">
        <w:rPr>
          <w:rFonts w:ascii="Arial" w:hAnsi="Arial" w:cs="Arial"/>
          <w:b/>
        </w:rPr>
        <w:t xml:space="preserve">En </w:t>
      </w:r>
      <w:hyperlink r:id="rId1514" w:tooltip="Argentina" w:history="1">
        <w:r w:rsidR="00E827B0" w:rsidRPr="00E827B0">
          <w:rPr>
            <w:rStyle w:val="Hipervnculo"/>
            <w:rFonts w:ascii="Arial" w:eastAsiaTheme="majorEastAsia" w:hAnsi="Arial" w:cs="Arial"/>
            <w:b/>
            <w:color w:val="auto"/>
            <w:u w:val="none"/>
          </w:rPr>
          <w:t>Argentina</w:t>
        </w:r>
      </w:hyperlink>
      <w:r w:rsidR="00E827B0" w:rsidRPr="00E827B0">
        <w:rPr>
          <w:rFonts w:ascii="Arial" w:hAnsi="Arial" w:cs="Arial"/>
          <w:b/>
        </w:rPr>
        <w:t xml:space="preserve"> hubo varios intentos fracasados de implantación de grupos de </w:t>
      </w:r>
      <w:hyperlink r:id="rId1515" w:tooltip="Guerra de guerrillas" w:history="1">
        <w:r w:rsidR="00E827B0" w:rsidRPr="00E827B0">
          <w:rPr>
            <w:rStyle w:val="Hipervnculo"/>
            <w:rFonts w:ascii="Arial" w:eastAsiaTheme="majorEastAsia" w:hAnsi="Arial" w:cs="Arial"/>
            <w:b/>
            <w:color w:val="auto"/>
            <w:u w:val="none"/>
          </w:rPr>
          <w:t>guerrilleros</w:t>
        </w:r>
      </w:hyperlink>
      <w:r w:rsidR="00E827B0" w:rsidRPr="00E827B0">
        <w:rPr>
          <w:rFonts w:ascii="Arial" w:hAnsi="Arial" w:cs="Arial"/>
          <w:b/>
        </w:rPr>
        <w:t xml:space="preserve"> con mayor o menor apoyo de la </w:t>
      </w:r>
      <w:hyperlink r:id="rId1516" w:tooltip="Cuba" w:history="1">
        <w:r w:rsidR="00E827B0" w:rsidRPr="00E827B0">
          <w:rPr>
            <w:rStyle w:val="Hipervnculo"/>
            <w:rFonts w:ascii="Arial" w:eastAsiaTheme="majorEastAsia" w:hAnsi="Arial" w:cs="Arial"/>
            <w:b/>
            <w:color w:val="auto"/>
            <w:u w:val="none"/>
          </w:rPr>
          <w:t>Cuba</w:t>
        </w:r>
      </w:hyperlink>
      <w:r w:rsidR="00E827B0" w:rsidRPr="00E827B0">
        <w:rPr>
          <w:rFonts w:ascii="Arial" w:hAnsi="Arial" w:cs="Arial"/>
          <w:b/>
        </w:rPr>
        <w:t xml:space="preserve"> de </w:t>
      </w:r>
      <w:hyperlink r:id="rId1517" w:tooltip="Fidel Castro" w:history="1">
        <w:r w:rsidR="00E827B0" w:rsidRPr="00E827B0">
          <w:rPr>
            <w:rStyle w:val="Hipervnculo"/>
            <w:rFonts w:ascii="Arial" w:eastAsiaTheme="majorEastAsia" w:hAnsi="Arial" w:cs="Arial"/>
            <w:b/>
            <w:color w:val="auto"/>
            <w:u w:val="none"/>
          </w:rPr>
          <w:t>Fidel Castro</w:t>
        </w:r>
      </w:hyperlink>
      <w:r w:rsidR="00E827B0" w:rsidRPr="00E827B0">
        <w:rPr>
          <w:rFonts w:ascii="Arial" w:hAnsi="Arial" w:cs="Arial"/>
          <w:b/>
        </w:rPr>
        <w:t xml:space="preserve">, aun antes de la creación de los luego muy conocidas bandas </w:t>
      </w:r>
      <w:hyperlink r:id="rId1518" w:tooltip="Montoneros" w:history="1">
        <w:r w:rsidR="00E827B0" w:rsidRPr="00E827B0">
          <w:rPr>
            <w:rStyle w:val="Hipervnculo"/>
            <w:rFonts w:ascii="Arial" w:eastAsiaTheme="majorEastAsia" w:hAnsi="Arial" w:cs="Arial"/>
            <w:b/>
            <w:color w:val="auto"/>
            <w:u w:val="none"/>
          </w:rPr>
          <w:t>Montoneros</w:t>
        </w:r>
      </w:hyperlink>
      <w:r w:rsidR="00E827B0" w:rsidRPr="00E827B0">
        <w:rPr>
          <w:rFonts w:ascii="Arial" w:hAnsi="Arial" w:cs="Arial"/>
          <w:b/>
        </w:rPr>
        <w:t xml:space="preserve"> y </w:t>
      </w:r>
      <w:hyperlink r:id="rId1519" w:tooltip="Ejército Revolucionario del Pueblo (Argentina)" w:history="1">
        <w:r w:rsidR="00E827B0" w:rsidRPr="00E827B0">
          <w:rPr>
            <w:rStyle w:val="Hipervnculo"/>
            <w:rFonts w:ascii="Arial" w:eastAsiaTheme="majorEastAsia" w:hAnsi="Arial" w:cs="Arial"/>
            <w:b/>
            <w:color w:val="auto"/>
            <w:u w:val="none"/>
          </w:rPr>
          <w:t>Ejército Revolucionario del Pueblo</w:t>
        </w:r>
      </w:hyperlink>
      <w:r w:rsidR="00E827B0" w:rsidRPr="00E827B0">
        <w:rPr>
          <w:rFonts w:ascii="Arial" w:hAnsi="Arial" w:cs="Arial"/>
          <w:b/>
        </w:rPr>
        <w:t xml:space="preserve">. Estos y otros grupos comenzaron a actuar en épocas del gobierno de facto llamado </w:t>
      </w:r>
      <w:hyperlink r:id="rId1520" w:tooltip="Revolución argentina" w:history="1">
        <w:r w:rsidR="00E827B0" w:rsidRPr="00E827B0">
          <w:rPr>
            <w:rStyle w:val="Hipervnculo"/>
            <w:rFonts w:ascii="Arial" w:eastAsiaTheme="majorEastAsia" w:hAnsi="Arial" w:cs="Arial"/>
            <w:b/>
            <w:color w:val="auto"/>
            <w:u w:val="none"/>
          </w:rPr>
          <w:t>Revolución argentina</w:t>
        </w:r>
      </w:hyperlink>
      <w:r w:rsidR="00E827B0" w:rsidRPr="00E827B0">
        <w:rPr>
          <w:rFonts w:ascii="Arial" w:hAnsi="Arial" w:cs="Arial"/>
          <w:b/>
        </w:rPr>
        <w:t xml:space="preserve"> y luego de un breve período de inacción bélica durante el retorno al país de </w:t>
      </w:r>
      <w:hyperlink r:id="rId1521" w:tooltip="Juan Domingo Perón" w:history="1">
        <w:r w:rsidR="00E827B0" w:rsidRPr="00E827B0">
          <w:rPr>
            <w:rStyle w:val="Hipervnculo"/>
            <w:rFonts w:ascii="Arial" w:eastAsiaTheme="majorEastAsia" w:hAnsi="Arial" w:cs="Arial"/>
            <w:b/>
            <w:color w:val="auto"/>
            <w:u w:val="none"/>
          </w:rPr>
          <w:t>Perón</w:t>
        </w:r>
      </w:hyperlink>
      <w:r w:rsidR="00E827B0" w:rsidRPr="00E827B0">
        <w:rPr>
          <w:rFonts w:ascii="Arial" w:hAnsi="Arial" w:cs="Arial"/>
          <w:b/>
        </w:rPr>
        <w:t xml:space="preserve">, reanudaron su accionar durante el gobierno mayoritariamente elegido de este último, durante el gobierno de su sucesora legal y durante el gobierno de facto iniciado en </w:t>
      </w:r>
      <w:hyperlink r:id="rId1522" w:tooltip="1976" w:history="1">
        <w:r w:rsidR="00E827B0" w:rsidRPr="00E827B0">
          <w:rPr>
            <w:rStyle w:val="Hipervnculo"/>
            <w:rFonts w:ascii="Arial" w:eastAsiaTheme="majorEastAsia" w:hAnsi="Arial" w:cs="Arial"/>
            <w:b/>
            <w:color w:val="auto"/>
            <w:u w:val="none"/>
          </w:rPr>
          <w:t>1976</w:t>
        </w:r>
      </w:hyperlink>
      <w:r w:rsidR="00E827B0" w:rsidRPr="00E827B0">
        <w:rPr>
          <w:rFonts w:ascii="Arial" w:hAnsi="Arial" w:cs="Arial"/>
          <w:b/>
        </w:rPr>
        <w:t xml:space="preserve"> que terminó derrotándolos en el plano militar.</w:t>
      </w:r>
    </w:p>
    <w:p w:rsidR="00E827B0" w:rsidRPr="00E36C10" w:rsidRDefault="00E827B0" w:rsidP="00E36C10">
      <w:pPr>
        <w:pStyle w:val="Ttulo4"/>
        <w:ind w:left="-567"/>
        <w:jc w:val="both"/>
        <w:rPr>
          <w:rFonts w:ascii="Arial" w:hAnsi="Arial" w:cs="Arial"/>
          <w:i w:val="0"/>
          <w:color w:val="0070C0"/>
          <w:sz w:val="24"/>
          <w:szCs w:val="24"/>
        </w:rPr>
      </w:pPr>
      <w:r w:rsidRPr="00E36C10">
        <w:rPr>
          <w:rStyle w:val="mw-headline"/>
          <w:rFonts w:ascii="Arial" w:hAnsi="Arial" w:cs="Arial"/>
          <w:i w:val="0"/>
          <w:color w:val="0070C0"/>
          <w:sz w:val="24"/>
          <w:szCs w:val="24"/>
        </w:rPr>
        <w:lastRenderedPageBreak/>
        <w:t>Asia</w:t>
      </w:r>
      <w:r w:rsidRPr="00E36C10">
        <w:rPr>
          <w:rFonts w:ascii="Arial" w:hAnsi="Arial" w:cs="Arial"/>
          <w:i w:val="0"/>
          <w:color w:val="0070C0"/>
          <w:sz w:val="24"/>
          <w:szCs w:val="24"/>
        </w:rPr>
        <w:t xml:space="preserve">: </w:t>
      </w:r>
      <w:hyperlink r:id="rId1523" w:tooltip="Guerra de Vietnam" w:history="1">
        <w:r w:rsidRPr="00E36C10">
          <w:rPr>
            <w:rStyle w:val="Hipervnculo"/>
            <w:rFonts w:ascii="Arial" w:hAnsi="Arial" w:cs="Arial"/>
            <w:i w:val="0"/>
            <w:iCs w:val="0"/>
            <w:color w:val="0070C0"/>
            <w:sz w:val="24"/>
            <w:szCs w:val="24"/>
            <w:u w:val="none"/>
          </w:rPr>
          <w:t>Guerra de Vietnam</w:t>
        </w:r>
      </w:hyperlink>
    </w:p>
    <w:p w:rsidR="00E827B0" w:rsidRPr="00E827B0" w:rsidRDefault="00E36C10" w:rsidP="00E827B0">
      <w:pPr>
        <w:pStyle w:val="NormalWeb"/>
        <w:ind w:left="-567"/>
        <w:jc w:val="both"/>
        <w:rPr>
          <w:rFonts w:ascii="Arial" w:hAnsi="Arial" w:cs="Arial"/>
          <w:b/>
        </w:rPr>
      </w:pPr>
      <w:r>
        <w:rPr>
          <w:rFonts w:ascii="Arial" w:hAnsi="Arial" w:cs="Arial"/>
          <w:b/>
        </w:rPr>
        <w:t xml:space="preserve">    </w:t>
      </w:r>
      <w:r w:rsidR="00E827B0" w:rsidRPr="00E827B0">
        <w:rPr>
          <w:rFonts w:ascii="Arial" w:hAnsi="Arial" w:cs="Arial"/>
          <w:b/>
        </w:rPr>
        <w:t xml:space="preserve">En </w:t>
      </w:r>
      <w:hyperlink r:id="rId1524" w:tooltip="Indonesia" w:history="1">
        <w:r w:rsidR="00E827B0" w:rsidRPr="00E827B0">
          <w:rPr>
            <w:rStyle w:val="Hipervnculo"/>
            <w:rFonts w:ascii="Arial" w:eastAsiaTheme="majorEastAsia" w:hAnsi="Arial" w:cs="Arial"/>
            <w:b/>
            <w:color w:val="auto"/>
            <w:u w:val="none"/>
          </w:rPr>
          <w:t>Indonesia</w:t>
        </w:r>
      </w:hyperlink>
      <w:r w:rsidR="00E827B0" w:rsidRPr="00E827B0">
        <w:rPr>
          <w:rFonts w:ascii="Arial" w:hAnsi="Arial" w:cs="Arial"/>
          <w:b/>
        </w:rPr>
        <w:t xml:space="preserve">, el anticomunista general </w:t>
      </w:r>
      <w:hyperlink r:id="rId1525" w:tooltip="Suharto" w:history="1">
        <w:r w:rsidR="00E827B0" w:rsidRPr="00E827B0">
          <w:rPr>
            <w:rStyle w:val="Hipervnculo"/>
            <w:rFonts w:ascii="Arial" w:eastAsiaTheme="majorEastAsia" w:hAnsi="Arial" w:cs="Arial"/>
            <w:b/>
            <w:color w:val="auto"/>
            <w:u w:val="none"/>
          </w:rPr>
          <w:t>Suharto</w:t>
        </w:r>
      </w:hyperlink>
      <w:r w:rsidR="00E827B0" w:rsidRPr="00E827B0">
        <w:rPr>
          <w:rFonts w:ascii="Arial" w:hAnsi="Arial" w:cs="Arial"/>
          <w:b/>
        </w:rPr>
        <w:t xml:space="preserve"> arrebató la presidencia a su predecesor, </w:t>
      </w:r>
      <w:hyperlink r:id="rId1526" w:tooltip="Sukarno" w:history="1">
        <w:r w:rsidR="00E827B0" w:rsidRPr="00E827B0">
          <w:rPr>
            <w:rStyle w:val="Hipervnculo"/>
            <w:rFonts w:ascii="Arial" w:eastAsiaTheme="majorEastAsia" w:hAnsi="Arial" w:cs="Arial"/>
            <w:b/>
            <w:color w:val="auto"/>
            <w:u w:val="none"/>
          </w:rPr>
          <w:t>Sukarno</w:t>
        </w:r>
      </w:hyperlink>
      <w:r w:rsidR="00E827B0" w:rsidRPr="00E827B0">
        <w:rPr>
          <w:rFonts w:ascii="Arial" w:hAnsi="Arial" w:cs="Arial"/>
          <w:b/>
        </w:rPr>
        <w:t xml:space="preserve">, para imponer lo que se conoció como el </w:t>
      </w:r>
      <w:hyperlink r:id="rId1527" w:tooltip="Nuevo Orden (Indonesia) (aún no redactado)" w:history="1">
        <w:r w:rsidR="00E827B0" w:rsidRPr="00E827B0">
          <w:rPr>
            <w:rStyle w:val="Hipervnculo"/>
            <w:rFonts w:ascii="Arial" w:eastAsiaTheme="majorEastAsia" w:hAnsi="Arial" w:cs="Arial"/>
            <w:b/>
            <w:color w:val="auto"/>
            <w:u w:val="none"/>
          </w:rPr>
          <w:t>Nuevo Orden</w:t>
        </w:r>
      </w:hyperlink>
      <w:r w:rsidR="00E827B0" w:rsidRPr="00E827B0">
        <w:rPr>
          <w:rFonts w:ascii="Arial" w:hAnsi="Arial" w:cs="Arial"/>
          <w:b/>
        </w:rPr>
        <w:t xml:space="preserve"> (</w:t>
      </w:r>
      <w:proofErr w:type="spellStart"/>
      <w:r w:rsidR="00E827B0" w:rsidRPr="00E827B0">
        <w:rPr>
          <w:rFonts w:ascii="Arial" w:hAnsi="Arial" w:cs="Arial"/>
          <w:b/>
          <w:i/>
          <w:iCs/>
        </w:rPr>
        <w:t>Orde</w:t>
      </w:r>
      <w:proofErr w:type="spellEnd"/>
      <w:r w:rsidR="00E827B0" w:rsidRPr="00E827B0">
        <w:rPr>
          <w:rFonts w:ascii="Arial" w:hAnsi="Arial" w:cs="Arial"/>
          <w:b/>
          <w:i/>
          <w:iCs/>
        </w:rPr>
        <w:t xml:space="preserve"> </w:t>
      </w:r>
      <w:proofErr w:type="spellStart"/>
      <w:r w:rsidR="00E827B0" w:rsidRPr="00E827B0">
        <w:rPr>
          <w:rFonts w:ascii="Arial" w:hAnsi="Arial" w:cs="Arial"/>
          <w:b/>
          <w:i/>
          <w:iCs/>
        </w:rPr>
        <w:t>Baru</w:t>
      </w:r>
      <w:proofErr w:type="spellEnd"/>
      <w:r w:rsidR="00E827B0" w:rsidRPr="00E827B0">
        <w:rPr>
          <w:rFonts w:ascii="Arial" w:hAnsi="Arial" w:cs="Arial"/>
          <w:b/>
        </w:rPr>
        <w:t xml:space="preserve">). Entre 1965 y 1966, los militares asesinaron a más de </w:t>
      </w:r>
      <w:hyperlink r:id="rId1528" w:tooltip="Asesinatos en Indonesia de 1965-1966 (aún no redactado)" w:history="1">
        <w:r w:rsidR="00E827B0" w:rsidRPr="00E827B0">
          <w:rPr>
            <w:rStyle w:val="Hipervnculo"/>
            <w:rFonts w:ascii="Arial" w:eastAsiaTheme="majorEastAsia" w:hAnsi="Arial" w:cs="Arial"/>
            <w:b/>
            <w:color w:val="auto"/>
            <w:u w:val="none"/>
          </w:rPr>
          <w:t>medio millón</w:t>
        </w:r>
      </w:hyperlink>
      <w:r w:rsidR="00E827B0" w:rsidRPr="00E827B0">
        <w:rPr>
          <w:rFonts w:ascii="Arial" w:hAnsi="Arial" w:cs="Arial"/>
          <w:b/>
        </w:rPr>
        <w:t xml:space="preserve"> de personas simpatizantes del </w:t>
      </w:r>
      <w:hyperlink r:id="rId1529" w:tooltip="Partido Comunista de Indonesia" w:history="1">
        <w:r w:rsidR="00E827B0" w:rsidRPr="00E827B0">
          <w:rPr>
            <w:rStyle w:val="Hipervnculo"/>
            <w:rFonts w:ascii="Arial" w:eastAsiaTheme="majorEastAsia" w:hAnsi="Arial" w:cs="Arial"/>
            <w:b/>
            <w:color w:val="auto"/>
            <w:u w:val="none"/>
          </w:rPr>
          <w:t>Partido Comunista de Indonesia</w:t>
        </w:r>
      </w:hyperlink>
      <w:r w:rsidR="00E827B0" w:rsidRPr="00E827B0">
        <w:rPr>
          <w:rFonts w:ascii="Arial" w:hAnsi="Arial" w:cs="Arial"/>
          <w:b/>
        </w:rPr>
        <w:t xml:space="preserve"> y otras organizaciones de izquie</w:t>
      </w:r>
      <w:r w:rsidR="00E827B0" w:rsidRPr="00E827B0">
        <w:rPr>
          <w:rFonts w:ascii="Arial" w:hAnsi="Arial" w:cs="Arial"/>
          <w:b/>
        </w:rPr>
        <w:t>r</w:t>
      </w:r>
      <w:r w:rsidR="00E827B0" w:rsidRPr="00E827B0">
        <w:rPr>
          <w:rFonts w:ascii="Arial" w:hAnsi="Arial" w:cs="Arial"/>
          <w:b/>
        </w:rPr>
        <w:t>da.</w:t>
      </w:r>
      <w:r w:rsidRPr="00E827B0">
        <w:rPr>
          <w:rFonts w:ascii="Arial" w:hAnsi="Arial" w:cs="Arial"/>
          <w:b/>
        </w:rPr>
        <w:t xml:space="preserve"> </w:t>
      </w:r>
    </w:p>
    <w:p w:rsidR="00975300" w:rsidRDefault="00E36C10" w:rsidP="00E827B0">
      <w:pPr>
        <w:pStyle w:val="NormalWeb"/>
        <w:ind w:left="-567"/>
        <w:jc w:val="both"/>
        <w:rPr>
          <w:rFonts w:ascii="Arial" w:hAnsi="Arial" w:cs="Arial"/>
          <w:b/>
        </w:rPr>
      </w:pPr>
      <w:r>
        <w:rPr>
          <w:rFonts w:ascii="Arial" w:hAnsi="Arial" w:cs="Arial"/>
          <w:b/>
        </w:rPr>
        <w:t xml:space="preserve">    </w:t>
      </w:r>
      <w:r w:rsidR="00E827B0" w:rsidRPr="00E827B0">
        <w:rPr>
          <w:rFonts w:ascii="Arial" w:hAnsi="Arial" w:cs="Arial"/>
          <w:b/>
        </w:rPr>
        <w:t xml:space="preserve">Durante la </w:t>
      </w:r>
      <w:hyperlink r:id="rId1530" w:tooltip="Guerra de Vietnam" w:history="1">
        <w:r w:rsidR="00E827B0" w:rsidRPr="00E827B0">
          <w:rPr>
            <w:rStyle w:val="Hipervnculo"/>
            <w:rFonts w:ascii="Arial" w:eastAsiaTheme="majorEastAsia" w:hAnsi="Arial" w:cs="Arial"/>
            <w:b/>
            <w:color w:val="auto"/>
            <w:u w:val="none"/>
          </w:rPr>
          <w:t>Guerra de Vietnam</w:t>
        </w:r>
      </w:hyperlink>
      <w:r w:rsidR="00E827B0" w:rsidRPr="00E827B0">
        <w:rPr>
          <w:rFonts w:ascii="Arial" w:hAnsi="Arial" w:cs="Arial"/>
          <w:b/>
        </w:rPr>
        <w:t xml:space="preserve">, Estados Unidos siguió apoyando en al gobierno </w:t>
      </w:r>
      <w:hyperlink r:id="rId1531" w:tooltip="Vietnam del Sur" w:history="1">
        <w:proofErr w:type="spellStart"/>
        <w:r w:rsidR="00E827B0" w:rsidRPr="00E827B0">
          <w:rPr>
            <w:rStyle w:val="Hipervnculo"/>
            <w:rFonts w:ascii="Arial" w:eastAsiaTheme="majorEastAsia" w:hAnsi="Arial" w:cs="Arial"/>
            <w:b/>
            <w:color w:val="auto"/>
            <w:u w:val="none"/>
          </w:rPr>
          <w:t>survietnamita</w:t>
        </w:r>
        <w:proofErr w:type="spellEnd"/>
      </w:hyperlink>
      <w:r w:rsidR="00E827B0" w:rsidRPr="00E827B0">
        <w:rPr>
          <w:rFonts w:ascii="Arial" w:hAnsi="Arial" w:cs="Arial"/>
          <w:b/>
        </w:rPr>
        <w:t xml:space="preserve"> de </w:t>
      </w:r>
      <w:hyperlink r:id="rId1532" w:tooltip="Ngô Đình Diệm" w:history="1">
        <w:proofErr w:type="spellStart"/>
        <w:r w:rsidR="00E827B0" w:rsidRPr="00E827B0">
          <w:rPr>
            <w:rStyle w:val="Hipervnculo"/>
            <w:rFonts w:ascii="Arial" w:eastAsiaTheme="majorEastAsia" w:hAnsi="Arial" w:cs="Arial"/>
            <w:b/>
            <w:color w:val="auto"/>
            <w:u w:val="none"/>
          </w:rPr>
          <w:t>Ngô</w:t>
        </w:r>
        <w:proofErr w:type="spellEnd"/>
        <w:r w:rsidR="00E827B0" w:rsidRPr="00E827B0">
          <w:rPr>
            <w:rStyle w:val="Hipervnculo"/>
            <w:rFonts w:ascii="Arial" w:eastAsiaTheme="majorEastAsia" w:hAnsi="Arial" w:cs="Arial"/>
            <w:b/>
            <w:color w:val="auto"/>
            <w:u w:val="none"/>
          </w:rPr>
          <w:t xml:space="preserve"> </w:t>
        </w:r>
        <w:proofErr w:type="spellStart"/>
        <w:r w:rsidR="00E827B0" w:rsidRPr="00E827B0">
          <w:rPr>
            <w:rStyle w:val="Hipervnculo"/>
            <w:rFonts w:ascii="Arial" w:eastAsiaTheme="majorEastAsia" w:hAnsi="Arial" w:cs="Arial"/>
            <w:b/>
            <w:color w:val="auto"/>
            <w:u w:val="none"/>
          </w:rPr>
          <w:t>Đình</w:t>
        </w:r>
        <w:proofErr w:type="spellEnd"/>
        <w:r w:rsidR="00E827B0" w:rsidRPr="00E827B0">
          <w:rPr>
            <w:rStyle w:val="Hipervnculo"/>
            <w:rFonts w:ascii="Arial" w:eastAsiaTheme="majorEastAsia" w:hAnsi="Arial" w:cs="Arial"/>
            <w:b/>
            <w:color w:val="auto"/>
            <w:u w:val="none"/>
          </w:rPr>
          <w:t xml:space="preserve"> </w:t>
        </w:r>
        <w:proofErr w:type="spellStart"/>
        <w:r w:rsidR="00E827B0" w:rsidRPr="00E827B0">
          <w:rPr>
            <w:rStyle w:val="Hipervnculo"/>
            <w:rFonts w:ascii="Arial" w:eastAsiaTheme="majorEastAsia" w:hAnsi="Arial" w:cs="Arial"/>
            <w:b/>
            <w:color w:val="auto"/>
            <w:u w:val="none"/>
          </w:rPr>
          <w:t>Diệm</w:t>
        </w:r>
        <w:proofErr w:type="spellEnd"/>
      </w:hyperlink>
      <w:r w:rsidR="00E827B0" w:rsidRPr="00E827B0">
        <w:rPr>
          <w:rFonts w:ascii="Arial" w:hAnsi="Arial" w:cs="Arial"/>
          <w:b/>
        </w:rPr>
        <w:t xml:space="preserve"> en su conflicto contra los insurgentes comunistas del </w:t>
      </w:r>
      <w:hyperlink r:id="rId1533" w:tooltip="Frente Nacional de Liberación de Vietnam" w:history="1">
        <w:proofErr w:type="spellStart"/>
        <w:r w:rsidR="00E827B0" w:rsidRPr="00E827B0">
          <w:rPr>
            <w:rStyle w:val="Hipervnculo"/>
            <w:rFonts w:ascii="Arial" w:eastAsiaTheme="majorEastAsia" w:hAnsi="Arial" w:cs="Arial"/>
            <w:b/>
            <w:color w:val="auto"/>
            <w:u w:val="none"/>
          </w:rPr>
          <w:t>Viet</w:t>
        </w:r>
        <w:proofErr w:type="spellEnd"/>
        <w:r w:rsidR="00E827B0" w:rsidRPr="00E827B0">
          <w:rPr>
            <w:rStyle w:val="Hipervnculo"/>
            <w:rFonts w:ascii="Arial" w:eastAsiaTheme="majorEastAsia" w:hAnsi="Arial" w:cs="Arial"/>
            <w:b/>
            <w:color w:val="auto"/>
            <w:u w:val="none"/>
          </w:rPr>
          <w:t xml:space="preserve"> </w:t>
        </w:r>
        <w:proofErr w:type="spellStart"/>
        <w:r w:rsidR="00E827B0" w:rsidRPr="00E827B0">
          <w:rPr>
            <w:rStyle w:val="Hipervnculo"/>
            <w:rFonts w:ascii="Arial" w:eastAsiaTheme="majorEastAsia" w:hAnsi="Arial" w:cs="Arial"/>
            <w:b/>
            <w:color w:val="auto"/>
            <w:u w:val="none"/>
          </w:rPr>
          <w:t>Cong</w:t>
        </w:r>
        <w:proofErr w:type="spellEnd"/>
      </w:hyperlink>
      <w:r w:rsidR="00E827B0" w:rsidRPr="00E827B0">
        <w:rPr>
          <w:rFonts w:ascii="Arial" w:hAnsi="Arial" w:cs="Arial"/>
          <w:b/>
        </w:rPr>
        <w:t xml:space="preserve"> (FNLV). </w:t>
      </w:r>
    </w:p>
    <w:p w:rsidR="00EF72D0" w:rsidRDefault="00975300" w:rsidP="00E827B0">
      <w:pPr>
        <w:pStyle w:val="NormalWeb"/>
        <w:ind w:left="-567"/>
        <w:jc w:val="both"/>
        <w:rPr>
          <w:rFonts w:ascii="Arial" w:hAnsi="Arial" w:cs="Arial"/>
          <w:b/>
        </w:rPr>
      </w:pPr>
      <w:r>
        <w:rPr>
          <w:rFonts w:ascii="Arial" w:hAnsi="Arial" w:cs="Arial"/>
          <w:b/>
        </w:rPr>
        <w:t xml:space="preserve">     </w:t>
      </w:r>
      <w:r w:rsidR="00E827B0" w:rsidRPr="00E827B0">
        <w:rPr>
          <w:rFonts w:ascii="Arial" w:hAnsi="Arial" w:cs="Arial"/>
          <w:b/>
        </w:rPr>
        <w:t xml:space="preserve">El presidente Johnson llegó a posicionar hasta 575 000 soldados por todo el Sudeste Asiático para procurarse la victoria contra el FNLV y sus aliados de </w:t>
      </w:r>
      <w:hyperlink r:id="rId1534" w:tooltip="Vietnam del Norte" w:history="1">
        <w:r w:rsidR="00E827B0" w:rsidRPr="00E827B0">
          <w:rPr>
            <w:rStyle w:val="Hipervnculo"/>
            <w:rFonts w:ascii="Arial" w:eastAsiaTheme="majorEastAsia" w:hAnsi="Arial" w:cs="Arial"/>
            <w:b/>
            <w:color w:val="auto"/>
            <w:u w:val="none"/>
          </w:rPr>
          <w:t>Vietnam del Norte</w:t>
        </w:r>
      </w:hyperlink>
      <w:r w:rsidR="00E827B0" w:rsidRPr="00E827B0">
        <w:rPr>
          <w:rFonts w:ascii="Arial" w:hAnsi="Arial" w:cs="Arial"/>
          <w:b/>
        </w:rPr>
        <w:t xml:space="preserve">, pero el coste de mantener el esfuerzo bélico era cada vez más insoportable para la economía estadounidense, sobre todo la </w:t>
      </w:r>
      <w:hyperlink r:id="rId1535" w:tooltip="Crisis del petróleo de 1973" w:history="1">
        <w:r w:rsidR="00E827B0" w:rsidRPr="00E827B0">
          <w:rPr>
            <w:rStyle w:val="Hipervnculo"/>
            <w:rFonts w:ascii="Arial" w:eastAsiaTheme="majorEastAsia" w:hAnsi="Arial" w:cs="Arial"/>
            <w:b/>
            <w:color w:val="auto"/>
            <w:u w:val="none"/>
          </w:rPr>
          <w:t>Crisis de 1973</w:t>
        </w:r>
      </w:hyperlink>
      <w:r w:rsidR="00E827B0" w:rsidRPr="00E827B0">
        <w:rPr>
          <w:rFonts w:ascii="Arial" w:hAnsi="Arial" w:cs="Arial"/>
          <w:b/>
        </w:rPr>
        <w:t>. En el otro bando, Vietnam del Norte recibía apoyo militar y económico de la Unión Soviética (450 millones de dólares anuales en armamento y 15 000 asesores militares) y China (320 000 soldados y 180 millones en armamento)</w:t>
      </w:r>
      <w:r w:rsidR="00EF72D0" w:rsidRPr="00E827B0">
        <w:rPr>
          <w:rFonts w:ascii="Arial" w:hAnsi="Arial" w:cs="Arial"/>
          <w:b/>
        </w:rPr>
        <w:t xml:space="preserve"> </w:t>
      </w:r>
      <w:r w:rsidR="00E827B0" w:rsidRPr="00E827B0">
        <w:rPr>
          <w:rFonts w:ascii="Arial" w:hAnsi="Arial" w:cs="Arial"/>
          <w:b/>
        </w:rPr>
        <w:t>​</w:t>
      </w:r>
    </w:p>
    <w:p w:rsidR="00E827B0" w:rsidRPr="00E827B0" w:rsidRDefault="00EF72D0" w:rsidP="00E827B0">
      <w:pPr>
        <w:pStyle w:val="NormalWeb"/>
        <w:ind w:left="-567"/>
        <w:jc w:val="both"/>
        <w:rPr>
          <w:rFonts w:ascii="Arial" w:hAnsi="Arial" w:cs="Arial"/>
          <w:b/>
        </w:rPr>
      </w:pPr>
      <w:r>
        <w:rPr>
          <w:rFonts w:ascii="Arial" w:hAnsi="Arial" w:cs="Arial"/>
          <w:b/>
        </w:rPr>
        <w:t xml:space="preserve">   </w:t>
      </w:r>
      <w:r w:rsidR="00E827B0" w:rsidRPr="00E827B0">
        <w:rPr>
          <w:rFonts w:ascii="Arial" w:hAnsi="Arial" w:cs="Arial"/>
          <w:b/>
        </w:rPr>
        <w:t xml:space="preserve"> Finalmente, en 1975, se dio por finalizada la contienda, con la victoria del </w:t>
      </w:r>
      <w:proofErr w:type="spellStart"/>
      <w:r w:rsidR="00E827B0" w:rsidRPr="00E827B0">
        <w:rPr>
          <w:rFonts w:ascii="Arial" w:hAnsi="Arial" w:cs="Arial"/>
          <w:b/>
        </w:rPr>
        <w:t>Viet</w:t>
      </w:r>
      <w:proofErr w:type="spellEnd"/>
      <w:r w:rsidR="00E827B0" w:rsidRPr="00E827B0">
        <w:rPr>
          <w:rFonts w:ascii="Arial" w:hAnsi="Arial" w:cs="Arial"/>
          <w:b/>
        </w:rPr>
        <w:t xml:space="preserve"> </w:t>
      </w:r>
      <w:proofErr w:type="spellStart"/>
      <w:r w:rsidR="00E827B0" w:rsidRPr="00E827B0">
        <w:rPr>
          <w:rFonts w:ascii="Arial" w:hAnsi="Arial" w:cs="Arial"/>
          <w:b/>
        </w:rPr>
        <w:t>Cong</w:t>
      </w:r>
      <w:proofErr w:type="spellEnd"/>
      <w:r w:rsidR="00E827B0" w:rsidRPr="00E827B0">
        <w:rPr>
          <w:rFonts w:ascii="Arial" w:hAnsi="Arial" w:cs="Arial"/>
          <w:b/>
        </w:rPr>
        <w:t xml:space="preserve"> y la caída del Gobierno de Vietnam del Sur, en lo que se ha considerado una de las derrotas más humillantes de una superpotencia a manos de uno de los países más pobres del mundo.</w:t>
      </w:r>
      <w:r w:rsidRPr="00E827B0">
        <w:rPr>
          <w:rFonts w:ascii="Arial" w:hAnsi="Arial" w:cs="Arial"/>
          <w:b/>
        </w:rPr>
        <w:t xml:space="preserve"> </w:t>
      </w:r>
    </w:p>
    <w:p w:rsidR="00E36C10" w:rsidRDefault="00E36C10" w:rsidP="00E827B0">
      <w:pPr>
        <w:pStyle w:val="NormalWeb"/>
        <w:ind w:left="-567"/>
        <w:jc w:val="both"/>
        <w:rPr>
          <w:rFonts w:ascii="Arial" w:hAnsi="Arial" w:cs="Arial"/>
          <w:b/>
          <w:vertAlign w:val="superscript"/>
        </w:rPr>
      </w:pPr>
      <w:r>
        <w:rPr>
          <w:rFonts w:ascii="Arial" w:hAnsi="Arial" w:cs="Arial"/>
          <w:b/>
        </w:rPr>
        <w:t xml:space="preserve">    </w:t>
      </w:r>
      <w:r w:rsidR="00E827B0" w:rsidRPr="00E827B0">
        <w:rPr>
          <w:rFonts w:ascii="Arial" w:hAnsi="Arial" w:cs="Arial"/>
          <w:b/>
        </w:rPr>
        <w:t xml:space="preserve">Ya finalizada la Guerra de Vietnam, la violencia en el Sudeste Asiático continuaba en la </w:t>
      </w:r>
      <w:hyperlink r:id="rId1536" w:tooltip="Guerra Civil Camboyana" w:history="1">
        <w:r w:rsidR="00E827B0" w:rsidRPr="00E827B0">
          <w:rPr>
            <w:rStyle w:val="Hipervnculo"/>
            <w:rFonts w:ascii="Arial" w:eastAsiaTheme="majorEastAsia" w:hAnsi="Arial" w:cs="Arial"/>
            <w:b/>
            <w:color w:val="auto"/>
            <w:u w:val="none"/>
          </w:rPr>
          <w:t>Guerra Civil Camboyana</w:t>
        </w:r>
      </w:hyperlink>
      <w:r w:rsidR="00E827B0" w:rsidRPr="00E827B0">
        <w:rPr>
          <w:rFonts w:ascii="Arial" w:hAnsi="Arial" w:cs="Arial"/>
          <w:b/>
        </w:rPr>
        <w:t xml:space="preserve">, entre el gobierno pro-occidental de </w:t>
      </w:r>
      <w:hyperlink r:id="rId1537" w:tooltip="Lon Nol" w:history="1">
        <w:proofErr w:type="spellStart"/>
        <w:r w:rsidR="00E827B0" w:rsidRPr="00E827B0">
          <w:rPr>
            <w:rStyle w:val="Hipervnculo"/>
            <w:rFonts w:ascii="Arial" w:eastAsiaTheme="majorEastAsia" w:hAnsi="Arial" w:cs="Arial"/>
            <w:b/>
            <w:color w:val="auto"/>
            <w:u w:val="none"/>
          </w:rPr>
          <w:t>Lon</w:t>
        </w:r>
        <w:proofErr w:type="spellEnd"/>
        <w:r w:rsidR="00E827B0" w:rsidRPr="00E827B0">
          <w:rPr>
            <w:rStyle w:val="Hipervnculo"/>
            <w:rFonts w:ascii="Arial" w:eastAsiaTheme="majorEastAsia" w:hAnsi="Arial" w:cs="Arial"/>
            <w:b/>
            <w:color w:val="auto"/>
            <w:u w:val="none"/>
          </w:rPr>
          <w:t xml:space="preserve"> </w:t>
        </w:r>
        <w:proofErr w:type="spellStart"/>
        <w:r w:rsidR="00E827B0" w:rsidRPr="00E827B0">
          <w:rPr>
            <w:rStyle w:val="Hipervnculo"/>
            <w:rFonts w:ascii="Arial" w:eastAsiaTheme="majorEastAsia" w:hAnsi="Arial" w:cs="Arial"/>
            <w:b/>
            <w:color w:val="auto"/>
            <w:u w:val="none"/>
          </w:rPr>
          <w:t>Nol</w:t>
        </w:r>
        <w:proofErr w:type="spellEnd"/>
      </w:hyperlink>
      <w:r w:rsidR="00E827B0" w:rsidRPr="00E827B0">
        <w:rPr>
          <w:rFonts w:ascii="Arial" w:hAnsi="Arial" w:cs="Arial"/>
          <w:b/>
        </w:rPr>
        <w:t xml:space="preserve"> y los insurgentes </w:t>
      </w:r>
      <w:hyperlink r:id="rId1538" w:tooltip="Maoísmo" w:history="1">
        <w:r w:rsidR="00E827B0" w:rsidRPr="00E827B0">
          <w:rPr>
            <w:rStyle w:val="Hipervnculo"/>
            <w:rFonts w:ascii="Arial" w:eastAsiaTheme="majorEastAsia" w:hAnsi="Arial" w:cs="Arial"/>
            <w:b/>
            <w:color w:val="auto"/>
            <w:u w:val="none"/>
          </w:rPr>
          <w:t>maoístas</w:t>
        </w:r>
      </w:hyperlink>
      <w:r w:rsidR="00E827B0" w:rsidRPr="00E827B0">
        <w:rPr>
          <w:rFonts w:ascii="Arial" w:hAnsi="Arial" w:cs="Arial"/>
          <w:b/>
        </w:rPr>
        <w:t xml:space="preserve"> de los </w:t>
      </w:r>
      <w:hyperlink r:id="rId1539" w:tooltip="Jemeres Rojos" w:history="1">
        <w:r w:rsidR="00E827B0" w:rsidRPr="00E827B0">
          <w:rPr>
            <w:rStyle w:val="Hipervnculo"/>
            <w:rFonts w:ascii="Arial" w:eastAsiaTheme="majorEastAsia" w:hAnsi="Arial" w:cs="Arial"/>
            <w:b/>
            <w:color w:val="auto"/>
            <w:u w:val="none"/>
          </w:rPr>
          <w:t>Jemeres Rojos</w:t>
        </w:r>
      </w:hyperlink>
      <w:r w:rsidR="00E827B0" w:rsidRPr="00E827B0">
        <w:rPr>
          <w:rFonts w:ascii="Arial" w:hAnsi="Arial" w:cs="Arial"/>
          <w:b/>
        </w:rPr>
        <w:t xml:space="preserve">. Mientras los Jemeres Rojos tenían el apoyo de Vietnam del Norte, </w:t>
      </w:r>
      <w:proofErr w:type="spellStart"/>
      <w:r w:rsidR="00E827B0" w:rsidRPr="00E827B0">
        <w:rPr>
          <w:rFonts w:ascii="Arial" w:hAnsi="Arial" w:cs="Arial"/>
          <w:b/>
        </w:rPr>
        <w:t>Lon</w:t>
      </w:r>
      <w:proofErr w:type="spellEnd"/>
      <w:r w:rsidR="00E827B0" w:rsidRPr="00E827B0">
        <w:rPr>
          <w:rFonts w:ascii="Arial" w:hAnsi="Arial" w:cs="Arial"/>
          <w:b/>
        </w:rPr>
        <w:t xml:space="preserve"> </w:t>
      </w:r>
      <w:proofErr w:type="spellStart"/>
      <w:r w:rsidR="00E827B0" w:rsidRPr="00E827B0">
        <w:rPr>
          <w:rFonts w:ascii="Arial" w:hAnsi="Arial" w:cs="Arial"/>
          <w:b/>
        </w:rPr>
        <w:t>Nol</w:t>
      </w:r>
      <w:proofErr w:type="spellEnd"/>
      <w:r w:rsidR="00E827B0" w:rsidRPr="00E827B0">
        <w:rPr>
          <w:rFonts w:ascii="Arial" w:hAnsi="Arial" w:cs="Arial"/>
          <w:b/>
        </w:rPr>
        <w:t xml:space="preserve"> perdió todos los apoyos tras la derrota estado</w:t>
      </w:r>
      <w:r w:rsidR="00E827B0" w:rsidRPr="00E827B0">
        <w:rPr>
          <w:rFonts w:ascii="Arial" w:hAnsi="Arial" w:cs="Arial"/>
          <w:b/>
        </w:rPr>
        <w:t>u</w:t>
      </w:r>
      <w:r w:rsidR="00E827B0" w:rsidRPr="00E827B0">
        <w:rPr>
          <w:rFonts w:ascii="Arial" w:hAnsi="Arial" w:cs="Arial"/>
          <w:b/>
        </w:rPr>
        <w:t xml:space="preserve">nidense en la Guerra de Vietnam. Finalmente. los Jemeres Rojos se hicieron con el poder, y liderados por </w:t>
      </w:r>
      <w:hyperlink r:id="rId1540" w:tooltip="Pol Pot" w:history="1">
        <w:r w:rsidR="00E827B0" w:rsidRPr="00E827B0">
          <w:rPr>
            <w:rStyle w:val="Hipervnculo"/>
            <w:rFonts w:ascii="Arial" w:eastAsiaTheme="majorEastAsia" w:hAnsi="Arial" w:cs="Arial"/>
            <w:b/>
            <w:color w:val="auto"/>
            <w:u w:val="none"/>
          </w:rPr>
          <w:t xml:space="preserve">Pol </w:t>
        </w:r>
        <w:proofErr w:type="spellStart"/>
        <w:r w:rsidR="00E827B0" w:rsidRPr="00E827B0">
          <w:rPr>
            <w:rStyle w:val="Hipervnculo"/>
            <w:rFonts w:ascii="Arial" w:eastAsiaTheme="majorEastAsia" w:hAnsi="Arial" w:cs="Arial"/>
            <w:b/>
            <w:color w:val="auto"/>
            <w:u w:val="none"/>
          </w:rPr>
          <w:t>Pot</w:t>
        </w:r>
        <w:proofErr w:type="spellEnd"/>
      </w:hyperlink>
      <w:r w:rsidR="00E827B0" w:rsidRPr="00E827B0">
        <w:rPr>
          <w:rFonts w:ascii="Arial" w:hAnsi="Arial" w:cs="Arial"/>
          <w:b/>
        </w:rPr>
        <w:t xml:space="preserve"> comenzaron un </w:t>
      </w:r>
      <w:hyperlink r:id="rId1541" w:tooltip="Genocidio camboyano" w:history="1">
        <w:r w:rsidR="00E827B0" w:rsidRPr="00E827B0">
          <w:rPr>
            <w:rStyle w:val="Hipervnculo"/>
            <w:rFonts w:ascii="Arial" w:eastAsiaTheme="majorEastAsia" w:hAnsi="Arial" w:cs="Arial"/>
            <w:b/>
            <w:color w:val="auto"/>
            <w:u w:val="none"/>
          </w:rPr>
          <w:t>genocidio</w:t>
        </w:r>
      </w:hyperlink>
      <w:r w:rsidR="00E827B0" w:rsidRPr="00E827B0">
        <w:rPr>
          <w:rFonts w:ascii="Arial" w:hAnsi="Arial" w:cs="Arial"/>
          <w:b/>
        </w:rPr>
        <w:t xml:space="preserve"> que acabó con la muerte de entre 1-3 millones de personas de una población total de 8,4 millones.</w:t>
      </w:r>
    </w:p>
    <w:p w:rsidR="00E36C10" w:rsidRDefault="00E36C10" w:rsidP="00E36C10">
      <w:pPr>
        <w:pStyle w:val="NormalWeb"/>
        <w:ind w:left="-567"/>
        <w:jc w:val="both"/>
        <w:rPr>
          <w:rFonts w:ascii="Arial" w:hAnsi="Arial" w:cs="Arial"/>
          <w:b/>
        </w:rPr>
      </w:pPr>
      <w:r>
        <w:rPr>
          <w:rFonts w:ascii="Arial" w:hAnsi="Arial" w:cs="Arial"/>
          <w:b/>
          <w:vertAlign w:val="superscript"/>
        </w:rPr>
        <w:t xml:space="preserve"> </w:t>
      </w:r>
      <w:r>
        <w:rPr>
          <w:rFonts w:ascii="Arial" w:hAnsi="Arial" w:cs="Arial"/>
          <w:b/>
        </w:rPr>
        <w:t xml:space="preserve"> </w:t>
      </w:r>
      <w:r w:rsidRPr="00E827B0">
        <w:rPr>
          <w:rFonts w:ascii="Arial" w:hAnsi="Arial" w:cs="Arial"/>
          <w:b/>
        </w:rPr>
        <w:t xml:space="preserve"> </w:t>
      </w:r>
      <w:r w:rsidR="00E827B0" w:rsidRPr="00E827B0">
        <w:rPr>
          <w:rFonts w:ascii="Arial" w:hAnsi="Arial" w:cs="Arial"/>
          <w:b/>
        </w:rPr>
        <w:t xml:space="preserve">Los Jemeres Rojos, una vez en el poder, pronto entraron en conflicto con sus antiguos aliados comunistas, </w:t>
      </w:r>
      <w:proofErr w:type="spellStart"/>
      <w:r w:rsidR="00E827B0" w:rsidRPr="00E827B0">
        <w:rPr>
          <w:rFonts w:ascii="Arial" w:hAnsi="Arial" w:cs="Arial"/>
          <w:b/>
        </w:rPr>
        <w:t>especialmene</w:t>
      </w:r>
      <w:proofErr w:type="spellEnd"/>
      <w:r w:rsidR="00E827B0" w:rsidRPr="00E827B0">
        <w:rPr>
          <w:rFonts w:ascii="Arial" w:hAnsi="Arial" w:cs="Arial"/>
          <w:b/>
        </w:rPr>
        <w:t xml:space="preserve"> los vietnamitas. En 1979, Vietnam (ya reunificado) derrocó a Pol </w:t>
      </w:r>
      <w:proofErr w:type="spellStart"/>
      <w:r w:rsidR="00E827B0" w:rsidRPr="00E827B0">
        <w:rPr>
          <w:rFonts w:ascii="Arial" w:hAnsi="Arial" w:cs="Arial"/>
          <w:b/>
        </w:rPr>
        <w:t>Pot</w:t>
      </w:r>
      <w:proofErr w:type="spellEnd"/>
      <w:r w:rsidR="00E827B0" w:rsidRPr="00E827B0">
        <w:rPr>
          <w:rFonts w:ascii="Arial" w:hAnsi="Arial" w:cs="Arial"/>
          <w:b/>
        </w:rPr>
        <w:t xml:space="preserve"> y colocó en su lugar al disidente </w:t>
      </w:r>
      <w:hyperlink r:id="rId1542" w:tooltip="Heng Samrin" w:history="1">
        <w:proofErr w:type="spellStart"/>
        <w:r w:rsidR="00E827B0" w:rsidRPr="00E827B0">
          <w:rPr>
            <w:rStyle w:val="Hipervnculo"/>
            <w:rFonts w:ascii="Arial" w:eastAsiaTheme="majorEastAsia" w:hAnsi="Arial" w:cs="Arial"/>
            <w:b/>
            <w:color w:val="auto"/>
            <w:u w:val="none"/>
          </w:rPr>
          <w:t>Heng</w:t>
        </w:r>
        <w:proofErr w:type="spellEnd"/>
        <w:r w:rsidR="00E827B0" w:rsidRPr="00E827B0">
          <w:rPr>
            <w:rStyle w:val="Hipervnculo"/>
            <w:rFonts w:ascii="Arial" w:eastAsiaTheme="majorEastAsia" w:hAnsi="Arial" w:cs="Arial"/>
            <w:b/>
            <w:color w:val="auto"/>
            <w:u w:val="none"/>
          </w:rPr>
          <w:t xml:space="preserve"> </w:t>
        </w:r>
        <w:proofErr w:type="spellStart"/>
        <w:r w:rsidR="00E827B0" w:rsidRPr="00E827B0">
          <w:rPr>
            <w:rStyle w:val="Hipervnculo"/>
            <w:rFonts w:ascii="Arial" w:eastAsiaTheme="majorEastAsia" w:hAnsi="Arial" w:cs="Arial"/>
            <w:b/>
            <w:color w:val="auto"/>
            <w:u w:val="none"/>
          </w:rPr>
          <w:t>Samrin</w:t>
        </w:r>
        <w:proofErr w:type="spellEnd"/>
      </w:hyperlink>
      <w:r w:rsidR="00E827B0" w:rsidRPr="00E827B0">
        <w:rPr>
          <w:rFonts w:ascii="Arial" w:hAnsi="Arial" w:cs="Arial"/>
          <w:b/>
        </w:rPr>
        <w:t xml:space="preserve">, mientras ocupaba la práctica totalidad del país. Tal intromisión de los vietnamitas en los asuntos camboyanos tuvo como consecuencia el </w:t>
      </w:r>
      <w:hyperlink r:id="rId1543" w:tooltip="Guerra sino-vietnamita" w:history="1">
        <w:r w:rsidR="00E827B0" w:rsidRPr="00E827B0">
          <w:rPr>
            <w:rStyle w:val="Hipervnculo"/>
            <w:rFonts w:ascii="Arial" w:eastAsiaTheme="majorEastAsia" w:hAnsi="Arial" w:cs="Arial"/>
            <w:b/>
            <w:color w:val="auto"/>
            <w:u w:val="none"/>
          </w:rPr>
          <w:t>ataque punitivo</w:t>
        </w:r>
      </w:hyperlink>
      <w:r w:rsidR="00E827B0" w:rsidRPr="00E827B0">
        <w:rPr>
          <w:rFonts w:ascii="Arial" w:hAnsi="Arial" w:cs="Arial"/>
          <w:b/>
        </w:rPr>
        <w:t xml:space="preserve"> de China, con escaramuzas en la frontera sino-vietnamita que durarían hasta 1984. Vietnam, sin embargo, logró derrotar al superior Ejército Chino durante los  ataques de 1979.</w:t>
      </w:r>
      <w:r w:rsidRPr="00E827B0">
        <w:rPr>
          <w:rFonts w:ascii="Arial" w:hAnsi="Arial" w:cs="Arial"/>
          <w:b/>
        </w:rPr>
        <w:t xml:space="preserve"> </w:t>
      </w:r>
    </w:p>
    <w:p w:rsidR="00E36C10" w:rsidRDefault="00E827B0" w:rsidP="00E827B0">
      <w:pPr>
        <w:pStyle w:val="NormalWeb"/>
        <w:ind w:left="-567"/>
        <w:jc w:val="both"/>
        <w:rPr>
          <w:rStyle w:val="mw-headline"/>
          <w:rFonts w:ascii="Arial" w:hAnsi="Arial" w:cs="Arial"/>
          <w:b/>
          <w:color w:val="0070C0"/>
        </w:rPr>
      </w:pPr>
      <w:r w:rsidRPr="00E36C10">
        <w:rPr>
          <w:rStyle w:val="mw-headline"/>
          <w:rFonts w:ascii="Arial" w:hAnsi="Arial" w:cs="Arial"/>
          <w:b/>
          <w:color w:val="0070C0"/>
        </w:rPr>
        <w:t>Egipto y Asia Occidental</w:t>
      </w:r>
    </w:p>
    <w:p w:rsidR="00EF72D0" w:rsidRDefault="00E827B0" w:rsidP="00E827B0">
      <w:pPr>
        <w:pStyle w:val="NormalWeb"/>
        <w:ind w:left="-567"/>
        <w:jc w:val="both"/>
        <w:rPr>
          <w:rFonts w:ascii="Arial" w:hAnsi="Arial" w:cs="Arial"/>
          <w:b/>
        </w:rPr>
      </w:pPr>
      <w:r w:rsidRPr="00E827B0">
        <w:rPr>
          <w:rFonts w:ascii="Arial" w:hAnsi="Arial" w:cs="Arial"/>
          <w:b/>
        </w:rPr>
        <w:t xml:space="preserve">Egipto fue el centro de las disputas. Aunque Egipto se declaraba neutral, la mayoría del armamento y la asistencia económica provenían de la URSS. Esta alianza, aunque de manera reacia, se comprobó con el apoyo técnico y militar de la Unión Soviética durante la </w:t>
      </w:r>
      <w:hyperlink r:id="rId1544" w:tooltip="Guerra de los Seis Días" w:history="1">
        <w:r w:rsidRPr="00E827B0">
          <w:rPr>
            <w:rStyle w:val="Hipervnculo"/>
            <w:rFonts w:ascii="Arial" w:eastAsiaTheme="majorEastAsia" w:hAnsi="Arial" w:cs="Arial"/>
            <w:b/>
            <w:color w:val="auto"/>
            <w:u w:val="none"/>
          </w:rPr>
          <w:t>Guerra de los Seis Días</w:t>
        </w:r>
      </w:hyperlink>
      <w:r w:rsidRPr="00E827B0">
        <w:rPr>
          <w:rFonts w:ascii="Arial" w:hAnsi="Arial" w:cs="Arial"/>
          <w:b/>
        </w:rPr>
        <w:t xml:space="preserve"> y la </w:t>
      </w:r>
      <w:hyperlink r:id="rId1545" w:tooltip="Guerra de Desgaste" w:history="1">
        <w:r w:rsidRPr="00E827B0">
          <w:rPr>
            <w:rStyle w:val="Hipervnculo"/>
            <w:rFonts w:ascii="Arial" w:eastAsiaTheme="majorEastAsia" w:hAnsi="Arial" w:cs="Arial"/>
            <w:b/>
            <w:color w:val="auto"/>
            <w:u w:val="none"/>
          </w:rPr>
          <w:t>Guerra de Desgaste</w:t>
        </w:r>
      </w:hyperlink>
      <w:r w:rsidRPr="00E827B0">
        <w:rPr>
          <w:rFonts w:ascii="Arial" w:hAnsi="Arial" w:cs="Arial"/>
          <w:b/>
        </w:rPr>
        <w:t xml:space="preserve"> contra Israel, que se consideraba aliado de Estados Unidos</w:t>
      </w:r>
      <w:r w:rsidR="00EF72D0">
        <w:rPr>
          <w:rFonts w:ascii="Arial" w:hAnsi="Arial" w:cs="Arial"/>
          <w:b/>
        </w:rPr>
        <w:t>.</w:t>
      </w:r>
    </w:p>
    <w:p w:rsidR="00E827B0" w:rsidRPr="00E827B0" w:rsidRDefault="00EF72D0" w:rsidP="00E827B0">
      <w:pPr>
        <w:pStyle w:val="NormalWeb"/>
        <w:ind w:left="-567"/>
        <w:jc w:val="both"/>
        <w:rPr>
          <w:rFonts w:ascii="Arial" w:hAnsi="Arial" w:cs="Arial"/>
          <w:b/>
        </w:rPr>
      </w:pPr>
      <w:r>
        <w:rPr>
          <w:rFonts w:ascii="Arial" w:hAnsi="Arial" w:cs="Arial"/>
          <w:b/>
        </w:rPr>
        <w:lastRenderedPageBreak/>
        <w:t xml:space="preserve">   </w:t>
      </w:r>
      <w:r w:rsidR="00E827B0" w:rsidRPr="00E827B0">
        <w:rPr>
          <w:rFonts w:ascii="Arial" w:hAnsi="Arial" w:cs="Arial"/>
          <w:b/>
        </w:rPr>
        <w:t xml:space="preserve">​ Aunque con la llegada al poder de </w:t>
      </w:r>
      <w:hyperlink r:id="rId1546" w:tooltip="Anwar el Sadat" w:history="1">
        <w:proofErr w:type="spellStart"/>
        <w:r w:rsidR="00E827B0" w:rsidRPr="00E827B0">
          <w:rPr>
            <w:rStyle w:val="Hipervnculo"/>
            <w:rFonts w:ascii="Arial" w:eastAsiaTheme="majorEastAsia" w:hAnsi="Arial" w:cs="Arial"/>
            <w:b/>
            <w:color w:val="auto"/>
            <w:u w:val="none"/>
          </w:rPr>
          <w:t>Anwar</w:t>
        </w:r>
        <w:proofErr w:type="spellEnd"/>
        <w:r w:rsidR="00E827B0" w:rsidRPr="00E827B0">
          <w:rPr>
            <w:rStyle w:val="Hipervnculo"/>
            <w:rFonts w:ascii="Arial" w:eastAsiaTheme="majorEastAsia" w:hAnsi="Arial" w:cs="Arial"/>
            <w:b/>
            <w:color w:val="auto"/>
            <w:u w:val="none"/>
          </w:rPr>
          <w:t xml:space="preserve"> el </w:t>
        </w:r>
        <w:proofErr w:type="spellStart"/>
        <w:r w:rsidR="00E827B0" w:rsidRPr="00E827B0">
          <w:rPr>
            <w:rStyle w:val="Hipervnculo"/>
            <w:rFonts w:ascii="Arial" w:eastAsiaTheme="majorEastAsia" w:hAnsi="Arial" w:cs="Arial"/>
            <w:b/>
            <w:color w:val="auto"/>
            <w:u w:val="none"/>
          </w:rPr>
          <w:t>Sadat</w:t>
        </w:r>
        <w:proofErr w:type="spellEnd"/>
      </w:hyperlink>
      <w:r w:rsidR="00E827B0" w:rsidRPr="00E827B0">
        <w:rPr>
          <w:rFonts w:ascii="Arial" w:hAnsi="Arial" w:cs="Arial"/>
          <w:b/>
        </w:rPr>
        <w:t xml:space="preserve"> en 1972 Egipto comenzara virar de pro-soviético a pro-occidental,</w:t>
      </w:r>
      <w:r w:rsidR="00E36C10" w:rsidRPr="00E827B0">
        <w:rPr>
          <w:rFonts w:ascii="Arial" w:hAnsi="Arial" w:cs="Arial"/>
          <w:b/>
        </w:rPr>
        <w:t xml:space="preserve"> </w:t>
      </w:r>
      <w:r w:rsidR="00E827B0" w:rsidRPr="00E827B0">
        <w:rPr>
          <w:rFonts w:ascii="Arial" w:hAnsi="Arial" w:cs="Arial"/>
          <w:b/>
        </w:rPr>
        <w:t xml:space="preserve">la amenaza de una posible intervención directa de la Unión Soviética en defensa de Egipto durante la </w:t>
      </w:r>
      <w:hyperlink r:id="rId1547" w:tooltip="Guerra del Yom Kippur" w:history="1">
        <w:r w:rsidR="00E827B0" w:rsidRPr="00E827B0">
          <w:rPr>
            <w:rStyle w:val="Hipervnculo"/>
            <w:rFonts w:ascii="Arial" w:eastAsiaTheme="majorEastAsia" w:hAnsi="Arial" w:cs="Arial"/>
            <w:b/>
            <w:color w:val="auto"/>
            <w:u w:val="none"/>
          </w:rPr>
          <w:t xml:space="preserve">Guerra del </w:t>
        </w:r>
        <w:proofErr w:type="spellStart"/>
        <w:r w:rsidR="00E827B0" w:rsidRPr="00E827B0">
          <w:rPr>
            <w:rStyle w:val="Hipervnculo"/>
            <w:rFonts w:ascii="Arial" w:eastAsiaTheme="majorEastAsia" w:hAnsi="Arial" w:cs="Arial"/>
            <w:b/>
            <w:color w:val="auto"/>
            <w:u w:val="none"/>
          </w:rPr>
          <w:t>Yom</w:t>
        </w:r>
        <w:proofErr w:type="spellEnd"/>
        <w:r w:rsidR="00E827B0" w:rsidRPr="00E827B0">
          <w:rPr>
            <w:rStyle w:val="Hipervnculo"/>
            <w:rFonts w:ascii="Arial" w:eastAsiaTheme="majorEastAsia" w:hAnsi="Arial" w:cs="Arial"/>
            <w:b/>
            <w:color w:val="auto"/>
            <w:u w:val="none"/>
          </w:rPr>
          <w:t xml:space="preserve"> </w:t>
        </w:r>
        <w:proofErr w:type="spellStart"/>
        <w:r w:rsidR="00E827B0" w:rsidRPr="00E827B0">
          <w:rPr>
            <w:rStyle w:val="Hipervnculo"/>
            <w:rFonts w:ascii="Arial" w:eastAsiaTheme="majorEastAsia" w:hAnsi="Arial" w:cs="Arial"/>
            <w:b/>
            <w:color w:val="auto"/>
            <w:u w:val="none"/>
          </w:rPr>
          <w:t>Kippur</w:t>
        </w:r>
        <w:proofErr w:type="spellEnd"/>
      </w:hyperlink>
      <w:r w:rsidR="00E827B0" w:rsidRPr="00E827B0">
        <w:rPr>
          <w:rFonts w:ascii="Arial" w:hAnsi="Arial" w:cs="Arial"/>
          <w:b/>
        </w:rPr>
        <w:t xml:space="preserve"> provocó la movilización de las fuerzas estadounidenses, en una serie de actos que pudieron desbaratar la noción de la «coexistencia pacífica». Estratégicamente, los conflictos en Oriente Medio abrieron una nueva fase en la Guerra Fría, en la que la URSS podía amenazar los intereses de EE. UU. basándose en la paridad nuclear que habían conseguido los soviéticos.</w:t>
      </w:r>
    </w:p>
    <w:p w:rsidR="008358B9" w:rsidRDefault="00EF72D0" w:rsidP="00E827B0">
      <w:pPr>
        <w:pStyle w:val="NormalWeb"/>
        <w:ind w:left="-567"/>
        <w:jc w:val="both"/>
        <w:rPr>
          <w:rFonts w:ascii="Arial" w:hAnsi="Arial" w:cs="Arial"/>
          <w:b/>
        </w:rPr>
      </w:pPr>
      <w:r>
        <w:rPr>
          <w:rFonts w:ascii="Arial" w:hAnsi="Arial" w:cs="Arial"/>
          <w:b/>
        </w:rPr>
        <w:t xml:space="preserve">      </w:t>
      </w:r>
      <w:r w:rsidR="00E827B0" w:rsidRPr="00E827B0">
        <w:rPr>
          <w:rFonts w:ascii="Arial" w:hAnsi="Arial" w:cs="Arial"/>
          <w:b/>
        </w:rPr>
        <w:t xml:space="preserve">Aunque Egipto fue el mayor foco de atención, las potencias también actuaron en otros países de la zona. Los soviéticos reforzaron sus relaciones con el gobierno comunista de </w:t>
      </w:r>
      <w:hyperlink r:id="rId1548" w:tooltip="Yemen del Sur" w:history="1">
        <w:r w:rsidR="00E827B0" w:rsidRPr="00E827B0">
          <w:rPr>
            <w:rStyle w:val="Hipervnculo"/>
            <w:rFonts w:ascii="Arial" w:eastAsiaTheme="majorEastAsia" w:hAnsi="Arial" w:cs="Arial"/>
            <w:b/>
            <w:color w:val="auto"/>
            <w:u w:val="none"/>
          </w:rPr>
          <w:t>Yemen del Sur</w:t>
        </w:r>
      </w:hyperlink>
      <w:r w:rsidR="00E827B0" w:rsidRPr="00E827B0">
        <w:rPr>
          <w:rFonts w:ascii="Arial" w:hAnsi="Arial" w:cs="Arial"/>
          <w:b/>
        </w:rPr>
        <w:t xml:space="preserve"> y con el gobierno nacionalista de </w:t>
      </w:r>
      <w:hyperlink r:id="rId1549" w:tooltip="Irak" w:history="1">
        <w:r w:rsidR="00E827B0" w:rsidRPr="00E827B0">
          <w:rPr>
            <w:rStyle w:val="Hipervnculo"/>
            <w:rFonts w:ascii="Arial" w:eastAsiaTheme="majorEastAsia" w:hAnsi="Arial" w:cs="Arial"/>
            <w:b/>
            <w:color w:val="auto"/>
            <w:u w:val="none"/>
          </w:rPr>
          <w:t>Irak</w:t>
        </w:r>
      </w:hyperlink>
      <w:r w:rsidR="00E827B0" w:rsidRPr="00E827B0">
        <w:rPr>
          <w:rFonts w:ascii="Arial" w:hAnsi="Arial" w:cs="Arial"/>
          <w:b/>
        </w:rPr>
        <w:t xml:space="preserve">. Los soviéticos también apoyaron a la </w:t>
      </w:r>
      <w:hyperlink r:id="rId1550" w:tooltip="Organización para la Liberación de Palestina" w:history="1">
        <w:r w:rsidR="00E827B0" w:rsidRPr="00E827B0">
          <w:rPr>
            <w:rStyle w:val="Hipervnculo"/>
            <w:rFonts w:ascii="Arial" w:eastAsiaTheme="majorEastAsia" w:hAnsi="Arial" w:cs="Arial"/>
            <w:b/>
            <w:color w:val="auto"/>
            <w:u w:val="none"/>
          </w:rPr>
          <w:t>OLP</w:t>
        </w:r>
      </w:hyperlink>
      <w:r w:rsidR="00E827B0" w:rsidRPr="00E827B0">
        <w:rPr>
          <w:rFonts w:ascii="Arial" w:hAnsi="Arial" w:cs="Arial"/>
          <w:b/>
        </w:rPr>
        <w:t xml:space="preserve"> de </w:t>
      </w:r>
      <w:hyperlink r:id="rId1551" w:tooltip="Yasir Arafat" w:history="1">
        <w:proofErr w:type="spellStart"/>
        <w:r w:rsidR="00E827B0" w:rsidRPr="00E827B0">
          <w:rPr>
            <w:rStyle w:val="Hipervnculo"/>
            <w:rFonts w:ascii="Arial" w:eastAsiaTheme="majorEastAsia" w:hAnsi="Arial" w:cs="Arial"/>
            <w:b/>
            <w:color w:val="auto"/>
            <w:u w:val="none"/>
          </w:rPr>
          <w:t>Yasir</w:t>
        </w:r>
        <w:proofErr w:type="spellEnd"/>
        <w:r w:rsidR="00E827B0" w:rsidRPr="00E827B0">
          <w:rPr>
            <w:rStyle w:val="Hipervnculo"/>
            <w:rFonts w:ascii="Arial" w:eastAsiaTheme="majorEastAsia" w:hAnsi="Arial" w:cs="Arial"/>
            <w:b/>
            <w:color w:val="auto"/>
            <w:u w:val="none"/>
          </w:rPr>
          <w:t xml:space="preserve"> Arafat</w:t>
        </w:r>
      </w:hyperlink>
      <w:r w:rsidR="00E827B0" w:rsidRPr="00E827B0">
        <w:rPr>
          <w:rFonts w:ascii="Arial" w:hAnsi="Arial" w:cs="Arial"/>
          <w:b/>
        </w:rPr>
        <w:t xml:space="preserve">. </w:t>
      </w:r>
    </w:p>
    <w:p w:rsidR="00E827B0" w:rsidRPr="00E827B0" w:rsidRDefault="008358B9" w:rsidP="00E827B0">
      <w:pPr>
        <w:pStyle w:val="NormalWeb"/>
        <w:ind w:left="-567"/>
        <w:jc w:val="both"/>
        <w:rPr>
          <w:rFonts w:ascii="Arial" w:hAnsi="Arial" w:cs="Arial"/>
          <w:b/>
        </w:rPr>
      </w:pPr>
      <w:r>
        <w:rPr>
          <w:rFonts w:ascii="Arial" w:hAnsi="Arial" w:cs="Arial"/>
          <w:b/>
        </w:rPr>
        <w:t xml:space="preserve">   </w:t>
      </w:r>
      <w:r w:rsidR="00E827B0" w:rsidRPr="00E827B0">
        <w:rPr>
          <w:rFonts w:ascii="Arial" w:hAnsi="Arial" w:cs="Arial"/>
          <w:b/>
        </w:rPr>
        <w:t xml:space="preserve">Por otro lado, entre 1973-1975, la CIA apoyó y conspiró con el gobierno de Irán para </w:t>
      </w:r>
      <w:r w:rsidR="00EF72D0">
        <w:rPr>
          <w:rFonts w:ascii="Arial" w:hAnsi="Arial" w:cs="Arial"/>
          <w:b/>
        </w:rPr>
        <w:t>armar a</w:t>
      </w:r>
      <w:r w:rsidR="00E827B0" w:rsidRPr="00E827B0">
        <w:rPr>
          <w:rFonts w:ascii="Arial" w:hAnsi="Arial" w:cs="Arial"/>
          <w:b/>
        </w:rPr>
        <w:t xml:space="preserve"> los rebeldes kurdos durante la </w:t>
      </w:r>
      <w:hyperlink r:id="rId1552" w:tooltip="Segunda Guerra Kurdo-Iraquí (aún no redactado)" w:history="1">
        <w:r w:rsidR="00E827B0" w:rsidRPr="00E827B0">
          <w:rPr>
            <w:rStyle w:val="Hipervnculo"/>
            <w:rFonts w:ascii="Arial" w:eastAsiaTheme="majorEastAsia" w:hAnsi="Arial" w:cs="Arial"/>
            <w:b/>
            <w:color w:val="auto"/>
            <w:u w:val="none"/>
          </w:rPr>
          <w:t>Segunda Guerra Kurdo-Iraquí</w:t>
        </w:r>
      </w:hyperlink>
      <w:r w:rsidR="00E827B0" w:rsidRPr="00E827B0">
        <w:rPr>
          <w:rFonts w:ascii="Arial" w:hAnsi="Arial" w:cs="Arial"/>
          <w:b/>
        </w:rPr>
        <w:t xml:space="preserve">, </w:t>
      </w:r>
      <w:r w:rsidR="00EF72D0">
        <w:rPr>
          <w:rFonts w:ascii="Arial" w:hAnsi="Arial" w:cs="Arial"/>
          <w:b/>
        </w:rPr>
        <w:t>y</w:t>
      </w:r>
      <w:r w:rsidR="00E827B0" w:rsidRPr="00E827B0">
        <w:rPr>
          <w:rFonts w:ascii="Arial" w:hAnsi="Arial" w:cs="Arial"/>
          <w:b/>
        </w:rPr>
        <w:t xml:space="preserve"> debilitar el gobierno de </w:t>
      </w:r>
      <w:hyperlink r:id="rId1553" w:tooltip="Ahmed Hassan al-Bakr" w:history="1">
        <w:r w:rsidR="00E827B0" w:rsidRPr="00E827B0">
          <w:rPr>
            <w:rStyle w:val="Hipervnculo"/>
            <w:rFonts w:ascii="Arial" w:eastAsiaTheme="majorEastAsia" w:hAnsi="Arial" w:cs="Arial"/>
            <w:b/>
            <w:color w:val="auto"/>
            <w:u w:val="none"/>
          </w:rPr>
          <w:t>Ahmed Hassan al-</w:t>
        </w:r>
        <w:proofErr w:type="spellStart"/>
        <w:r w:rsidR="00E827B0" w:rsidRPr="00E827B0">
          <w:rPr>
            <w:rStyle w:val="Hipervnculo"/>
            <w:rFonts w:ascii="Arial" w:eastAsiaTheme="majorEastAsia" w:hAnsi="Arial" w:cs="Arial"/>
            <w:b/>
            <w:color w:val="auto"/>
            <w:u w:val="none"/>
          </w:rPr>
          <w:t>Bakr</w:t>
        </w:r>
        <w:proofErr w:type="spellEnd"/>
      </w:hyperlink>
      <w:r w:rsidR="00E827B0" w:rsidRPr="00E827B0">
        <w:rPr>
          <w:rFonts w:ascii="Arial" w:hAnsi="Arial" w:cs="Arial"/>
          <w:b/>
        </w:rPr>
        <w:t xml:space="preserve">. El apoyo de la CIA finalizó cuando Irán e Irak firmaron el </w:t>
      </w:r>
      <w:hyperlink r:id="rId1554" w:tooltip="Acuerdo de Argel (1975) (aún no redactado)" w:history="1">
        <w:r w:rsidR="00E827B0" w:rsidRPr="00E827B0">
          <w:rPr>
            <w:rStyle w:val="Hipervnculo"/>
            <w:rFonts w:ascii="Arial" w:eastAsiaTheme="majorEastAsia" w:hAnsi="Arial" w:cs="Arial"/>
            <w:b/>
            <w:color w:val="auto"/>
            <w:u w:val="none"/>
          </w:rPr>
          <w:t>Acuerdo de Argel</w:t>
        </w:r>
      </w:hyperlink>
      <w:r w:rsidR="00E827B0" w:rsidRPr="00E827B0">
        <w:rPr>
          <w:rFonts w:ascii="Arial" w:hAnsi="Arial" w:cs="Arial"/>
          <w:b/>
        </w:rPr>
        <w:t xml:space="preserve"> en 1975.</w:t>
      </w:r>
      <w:r w:rsidR="00E36C10" w:rsidRPr="00E827B0">
        <w:rPr>
          <w:rFonts w:ascii="Arial" w:hAnsi="Arial" w:cs="Arial"/>
          <w:b/>
        </w:rPr>
        <w:t xml:space="preserve"> </w:t>
      </w:r>
    </w:p>
    <w:p w:rsidR="00E827B0" w:rsidRPr="005503A0" w:rsidRDefault="00E827B0" w:rsidP="00E827B0">
      <w:pPr>
        <w:pStyle w:val="Ttulo4"/>
        <w:ind w:left="-567"/>
        <w:jc w:val="both"/>
        <w:rPr>
          <w:rFonts w:ascii="Arial" w:hAnsi="Arial" w:cs="Arial"/>
          <w:i w:val="0"/>
          <w:color w:val="0070C0"/>
          <w:sz w:val="24"/>
          <w:szCs w:val="24"/>
        </w:rPr>
      </w:pPr>
      <w:r w:rsidRPr="005503A0">
        <w:rPr>
          <w:rStyle w:val="mw-headline"/>
          <w:rFonts w:ascii="Arial" w:hAnsi="Arial" w:cs="Arial"/>
          <w:i w:val="0"/>
          <w:color w:val="0070C0"/>
          <w:sz w:val="24"/>
          <w:szCs w:val="24"/>
        </w:rPr>
        <w:t>África</w:t>
      </w:r>
    </w:p>
    <w:p w:rsidR="00E36C10" w:rsidRDefault="00E36C10" w:rsidP="00E827B0">
      <w:pPr>
        <w:pStyle w:val="NormalWeb"/>
        <w:ind w:left="-567"/>
        <w:jc w:val="both"/>
        <w:rPr>
          <w:rFonts w:ascii="Arial" w:hAnsi="Arial" w:cs="Arial"/>
          <w:b/>
        </w:rPr>
      </w:pPr>
      <w:r>
        <w:rPr>
          <w:rFonts w:ascii="Arial" w:hAnsi="Arial" w:cs="Arial"/>
          <w:b/>
        </w:rPr>
        <w:t xml:space="preserve">    </w:t>
      </w:r>
      <w:r w:rsidR="00E827B0" w:rsidRPr="00E827B0">
        <w:rPr>
          <w:rFonts w:ascii="Arial" w:hAnsi="Arial" w:cs="Arial"/>
          <w:b/>
        </w:rPr>
        <w:t xml:space="preserve">En África, los soviéticos reforzaron sus relaciones con el gobierno nacionalista de </w:t>
      </w:r>
      <w:hyperlink r:id="rId1555" w:tooltip="Argelia" w:history="1">
        <w:r w:rsidR="00E827B0" w:rsidRPr="00E827B0">
          <w:rPr>
            <w:rStyle w:val="Hipervnculo"/>
            <w:rFonts w:ascii="Arial" w:eastAsiaTheme="majorEastAsia" w:hAnsi="Arial" w:cs="Arial"/>
            <w:b/>
            <w:color w:val="auto"/>
            <w:u w:val="none"/>
          </w:rPr>
          <w:t>Argelia</w:t>
        </w:r>
      </w:hyperlink>
      <w:r w:rsidR="00E827B0" w:rsidRPr="00E827B0">
        <w:rPr>
          <w:rFonts w:ascii="Arial" w:hAnsi="Arial" w:cs="Arial"/>
          <w:b/>
        </w:rPr>
        <w:t>.</w:t>
      </w:r>
      <w:r>
        <w:rPr>
          <w:rFonts w:ascii="Arial" w:hAnsi="Arial" w:cs="Arial"/>
          <w:b/>
        </w:rPr>
        <w:t xml:space="preserve">  </w:t>
      </w:r>
      <w:r w:rsidR="00E827B0" w:rsidRPr="00E827B0">
        <w:rPr>
          <w:rFonts w:ascii="Arial" w:hAnsi="Arial" w:cs="Arial"/>
          <w:b/>
        </w:rPr>
        <w:t xml:space="preserve">Por otro lado oficiales del ejército </w:t>
      </w:r>
      <w:hyperlink r:id="rId1556" w:tooltip="Somalia" w:history="1">
        <w:r w:rsidR="00E827B0" w:rsidRPr="00E827B0">
          <w:rPr>
            <w:rStyle w:val="Hipervnculo"/>
            <w:rFonts w:ascii="Arial" w:eastAsiaTheme="majorEastAsia" w:hAnsi="Arial" w:cs="Arial"/>
            <w:b/>
            <w:color w:val="auto"/>
            <w:u w:val="none"/>
          </w:rPr>
          <w:t>somalí</w:t>
        </w:r>
      </w:hyperlink>
      <w:r w:rsidR="00E827B0" w:rsidRPr="00E827B0">
        <w:rPr>
          <w:rFonts w:ascii="Arial" w:hAnsi="Arial" w:cs="Arial"/>
          <w:b/>
        </w:rPr>
        <w:t xml:space="preserve">, encabezados por </w:t>
      </w:r>
      <w:hyperlink r:id="rId1557" w:tooltip="Mohamed Siad Barre" w:history="1">
        <w:r w:rsidR="00E827B0" w:rsidRPr="00E827B0">
          <w:rPr>
            <w:rStyle w:val="Hipervnculo"/>
            <w:rFonts w:ascii="Arial" w:eastAsiaTheme="majorEastAsia" w:hAnsi="Arial" w:cs="Arial"/>
            <w:b/>
            <w:color w:val="auto"/>
            <w:u w:val="none"/>
          </w:rPr>
          <w:t xml:space="preserve">Mohamed </w:t>
        </w:r>
        <w:proofErr w:type="spellStart"/>
        <w:r w:rsidR="00E827B0" w:rsidRPr="00E827B0">
          <w:rPr>
            <w:rStyle w:val="Hipervnculo"/>
            <w:rFonts w:ascii="Arial" w:eastAsiaTheme="majorEastAsia" w:hAnsi="Arial" w:cs="Arial"/>
            <w:b/>
            <w:color w:val="auto"/>
            <w:u w:val="none"/>
          </w:rPr>
          <w:t>Siad</w:t>
        </w:r>
        <w:proofErr w:type="spellEnd"/>
        <w:r w:rsidR="00E827B0" w:rsidRPr="00E827B0">
          <w:rPr>
            <w:rStyle w:val="Hipervnculo"/>
            <w:rFonts w:ascii="Arial" w:eastAsiaTheme="majorEastAsia" w:hAnsi="Arial" w:cs="Arial"/>
            <w:b/>
            <w:color w:val="auto"/>
            <w:u w:val="none"/>
          </w:rPr>
          <w:t xml:space="preserve"> Barre</w:t>
        </w:r>
      </w:hyperlink>
      <w:r w:rsidR="00E827B0" w:rsidRPr="00E827B0">
        <w:rPr>
          <w:rFonts w:ascii="Arial" w:hAnsi="Arial" w:cs="Arial"/>
          <w:b/>
        </w:rPr>
        <w:t xml:space="preserve">, llevaron a cabo un golpe de estado incruento, formando la </w:t>
      </w:r>
      <w:hyperlink r:id="rId1558" w:tooltip="República Democrática Somalí (aún no redactado)" w:history="1">
        <w:r w:rsidR="00E827B0" w:rsidRPr="00E827B0">
          <w:rPr>
            <w:rStyle w:val="Hipervnculo"/>
            <w:rFonts w:ascii="Arial" w:eastAsiaTheme="majorEastAsia" w:hAnsi="Arial" w:cs="Arial"/>
            <w:b/>
            <w:color w:val="auto"/>
            <w:u w:val="none"/>
          </w:rPr>
          <w:t xml:space="preserve">República </w:t>
        </w:r>
        <w:proofErr w:type="spellStart"/>
        <w:r w:rsidR="00E827B0" w:rsidRPr="00E827B0">
          <w:rPr>
            <w:rStyle w:val="Hipervnculo"/>
            <w:rFonts w:ascii="Arial" w:eastAsiaTheme="majorEastAsia" w:hAnsi="Arial" w:cs="Arial"/>
            <w:b/>
            <w:color w:val="auto"/>
            <w:u w:val="none"/>
          </w:rPr>
          <w:t>Democrá</w:t>
        </w:r>
        <w:proofErr w:type="spellEnd"/>
        <w:r>
          <w:rPr>
            <w:rStyle w:val="Hipervnculo"/>
            <w:rFonts w:ascii="Arial" w:eastAsiaTheme="majorEastAsia" w:hAnsi="Arial" w:cs="Arial"/>
            <w:b/>
            <w:color w:val="auto"/>
            <w:u w:val="none"/>
          </w:rPr>
          <w:t>-</w:t>
        </w:r>
        <w:r w:rsidR="00E827B0" w:rsidRPr="00E827B0">
          <w:rPr>
            <w:rStyle w:val="Hipervnculo"/>
            <w:rFonts w:ascii="Arial" w:eastAsiaTheme="majorEastAsia" w:hAnsi="Arial" w:cs="Arial"/>
            <w:b/>
            <w:color w:val="auto"/>
            <w:u w:val="none"/>
          </w:rPr>
          <w:t>tica Somalí</w:t>
        </w:r>
      </w:hyperlink>
      <w:r w:rsidR="00E827B0" w:rsidRPr="00E827B0">
        <w:rPr>
          <w:rFonts w:ascii="Arial" w:hAnsi="Arial" w:cs="Arial"/>
          <w:b/>
        </w:rPr>
        <w:t xml:space="preserve">, de ideario socialista. La Unión Soviética prometió apoyo a Somalia. </w:t>
      </w:r>
      <w:r w:rsidR="00EF72D0">
        <w:rPr>
          <w:rFonts w:ascii="Arial" w:hAnsi="Arial" w:cs="Arial"/>
          <w:b/>
        </w:rPr>
        <w:t xml:space="preserve">  </w:t>
      </w:r>
      <w:r w:rsidR="00E827B0" w:rsidRPr="00E827B0">
        <w:rPr>
          <w:rFonts w:ascii="Arial" w:hAnsi="Arial" w:cs="Arial"/>
          <w:b/>
        </w:rPr>
        <w:t xml:space="preserve">Cuatro años después, en el país vecino de </w:t>
      </w:r>
      <w:hyperlink r:id="rId1559" w:tooltip="Etiopía" w:history="1">
        <w:r w:rsidR="00E827B0" w:rsidRPr="00E827B0">
          <w:rPr>
            <w:rStyle w:val="Hipervnculo"/>
            <w:rFonts w:ascii="Arial" w:eastAsiaTheme="majorEastAsia" w:hAnsi="Arial" w:cs="Arial"/>
            <w:b/>
            <w:color w:val="auto"/>
            <w:u w:val="none"/>
          </w:rPr>
          <w:t>Etiopía</w:t>
        </w:r>
      </w:hyperlink>
      <w:r w:rsidR="00E827B0" w:rsidRPr="00E827B0">
        <w:rPr>
          <w:rFonts w:ascii="Arial" w:hAnsi="Arial" w:cs="Arial"/>
          <w:b/>
        </w:rPr>
        <w:t xml:space="preserve">, el Emperador </w:t>
      </w:r>
      <w:hyperlink r:id="rId1560" w:tooltip="Haile Selassie" w:history="1">
        <w:proofErr w:type="spellStart"/>
        <w:r w:rsidR="00E827B0" w:rsidRPr="00E827B0">
          <w:rPr>
            <w:rStyle w:val="Hipervnculo"/>
            <w:rFonts w:ascii="Arial" w:eastAsiaTheme="majorEastAsia" w:hAnsi="Arial" w:cs="Arial"/>
            <w:b/>
            <w:color w:val="auto"/>
            <w:u w:val="none"/>
          </w:rPr>
          <w:t>Haile</w:t>
        </w:r>
        <w:proofErr w:type="spellEnd"/>
        <w:r w:rsidR="00E827B0" w:rsidRPr="00E827B0">
          <w:rPr>
            <w:rStyle w:val="Hipervnculo"/>
            <w:rFonts w:ascii="Arial" w:eastAsiaTheme="majorEastAsia" w:hAnsi="Arial" w:cs="Arial"/>
            <w:b/>
            <w:color w:val="auto"/>
            <w:u w:val="none"/>
          </w:rPr>
          <w:t xml:space="preserve"> </w:t>
        </w:r>
        <w:proofErr w:type="spellStart"/>
        <w:r w:rsidR="00E827B0" w:rsidRPr="00E827B0">
          <w:rPr>
            <w:rStyle w:val="Hipervnculo"/>
            <w:rFonts w:ascii="Arial" w:eastAsiaTheme="majorEastAsia" w:hAnsi="Arial" w:cs="Arial"/>
            <w:b/>
            <w:color w:val="auto"/>
            <w:u w:val="none"/>
          </w:rPr>
          <w:t>Selassie</w:t>
        </w:r>
        <w:proofErr w:type="spellEnd"/>
      </w:hyperlink>
      <w:r w:rsidR="00E827B0" w:rsidRPr="00E827B0">
        <w:rPr>
          <w:rFonts w:ascii="Arial" w:hAnsi="Arial" w:cs="Arial"/>
          <w:b/>
        </w:rPr>
        <w:t xml:space="preserve">, pro-occidental, fue derrocado por el </w:t>
      </w:r>
      <w:hyperlink r:id="rId1561" w:tooltip="Consejo Administrativo Militar Provisional" w:history="1">
        <w:proofErr w:type="spellStart"/>
        <w:r w:rsidR="00E827B0" w:rsidRPr="00E827B0">
          <w:rPr>
            <w:rStyle w:val="Hipervnculo"/>
            <w:rFonts w:ascii="Arial" w:eastAsiaTheme="majorEastAsia" w:hAnsi="Arial" w:cs="Arial"/>
            <w:b/>
            <w:color w:val="auto"/>
            <w:u w:val="none"/>
          </w:rPr>
          <w:t>Derg</w:t>
        </w:r>
        <w:proofErr w:type="spellEnd"/>
      </w:hyperlink>
      <w:r w:rsidR="00E827B0" w:rsidRPr="00E827B0">
        <w:rPr>
          <w:rFonts w:ascii="Arial" w:hAnsi="Arial" w:cs="Arial"/>
          <w:b/>
        </w:rPr>
        <w:t xml:space="preserve"> un grupo de oficiales radicales del ejército etíope, liderados por el pro-soviético </w:t>
      </w:r>
      <w:hyperlink r:id="rId1562" w:tooltip="Mengistu Haile Mariam" w:history="1">
        <w:proofErr w:type="spellStart"/>
        <w:r w:rsidR="00E827B0" w:rsidRPr="00E827B0">
          <w:rPr>
            <w:rStyle w:val="Hipervnculo"/>
            <w:rFonts w:ascii="Arial" w:eastAsiaTheme="majorEastAsia" w:hAnsi="Arial" w:cs="Arial"/>
            <w:b/>
            <w:color w:val="auto"/>
            <w:u w:val="none"/>
          </w:rPr>
          <w:t>Mengistu</w:t>
        </w:r>
        <w:proofErr w:type="spellEnd"/>
        <w:r w:rsidR="00E827B0" w:rsidRPr="00E827B0">
          <w:rPr>
            <w:rStyle w:val="Hipervnculo"/>
            <w:rFonts w:ascii="Arial" w:eastAsiaTheme="majorEastAsia" w:hAnsi="Arial" w:cs="Arial"/>
            <w:b/>
            <w:color w:val="auto"/>
            <w:u w:val="none"/>
          </w:rPr>
          <w:t xml:space="preserve"> </w:t>
        </w:r>
        <w:proofErr w:type="spellStart"/>
        <w:r w:rsidR="00E827B0" w:rsidRPr="00E827B0">
          <w:rPr>
            <w:rStyle w:val="Hipervnculo"/>
            <w:rFonts w:ascii="Arial" w:eastAsiaTheme="majorEastAsia" w:hAnsi="Arial" w:cs="Arial"/>
            <w:b/>
            <w:color w:val="auto"/>
            <w:u w:val="none"/>
          </w:rPr>
          <w:t>Haile</w:t>
        </w:r>
        <w:proofErr w:type="spellEnd"/>
        <w:r w:rsidR="00E827B0" w:rsidRPr="00E827B0">
          <w:rPr>
            <w:rStyle w:val="Hipervnculo"/>
            <w:rFonts w:ascii="Arial" w:eastAsiaTheme="majorEastAsia" w:hAnsi="Arial" w:cs="Arial"/>
            <w:b/>
            <w:color w:val="auto"/>
            <w:u w:val="none"/>
          </w:rPr>
          <w:t xml:space="preserve"> </w:t>
        </w:r>
        <w:proofErr w:type="spellStart"/>
        <w:r w:rsidR="00E827B0" w:rsidRPr="00E827B0">
          <w:rPr>
            <w:rStyle w:val="Hipervnculo"/>
            <w:rFonts w:ascii="Arial" w:eastAsiaTheme="majorEastAsia" w:hAnsi="Arial" w:cs="Arial"/>
            <w:b/>
            <w:color w:val="auto"/>
            <w:u w:val="none"/>
          </w:rPr>
          <w:t>Mariam</w:t>
        </w:r>
        <w:proofErr w:type="spellEnd"/>
      </w:hyperlink>
      <w:r w:rsidR="00E827B0" w:rsidRPr="00E827B0">
        <w:rPr>
          <w:rFonts w:ascii="Arial" w:hAnsi="Arial" w:cs="Arial"/>
          <w:b/>
        </w:rPr>
        <w:t>, que se apresuró a reforzar las relaciones con Cuba y la URSS.</w:t>
      </w:r>
    </w:p>
    <w:p w:rsidR="00E827B0" w:rsidRPr="00E827B0" w:rsidRDefault="00E36C10" w:rsidP="00E827B0">
      <w:pPr>
        <w:pStyle w:val="NormalWeb"/>
        <w:ind w:left="-567"/>
        <w:jc w:val="both"/>
        <w:rPr>
          <w:rFonts w:ascii="Arial" w:hAnsi="Arial" w:cs="Arial"/>
          <w:b/>
        </w:rPr>
      </w:pPr>
      <w:r>
        <w:rPr>
          <w:rFonts w:ascii="Arial" w:hAnsi="Arial" w:cs="Arial"/>
          <w:b/>
        </w:rPr>
        <w:t xml:space="preserve">  </w:t>
      </w:r>
      <w:r w:rsidR="00E827B0" w:rsidRPr="00E827B0">
        <w:rPr>
          <w:rFonts w:ascii="Arial" w:hAnsi="Arial" w:cs="Arial"/>
          <w:b/>
        </w:rPr>
        <w:t>​ Cuando estallaron las hostilidades entre Somalia y Etiopía (</w:t>
      </w:r>
      <w:hyperlink r:id="rId1563" w:tooltip="Guerra de Ogaden" w:history="1">
        <w:r w:rsidR="00E827B0" w:rsidRPr="00E827B0">
          <w:rPr>
            <w:rStyle w:val="Hipervnculo"/>
            <w:rFonts w:ascii="Arial" w:eastAsiaTheme="majorEastAsia" w:hAnsi="Arial" w:cs="Arial"/>
            <w:b/>
            <w:color w:val="auto"/>
            <w:u w:val="none"/>
          </w:rPr>
          <w:t xml:space="preserve">Guerra de </w:t>
        </w:r>
        <w:proofErr w:type="spellStart"/>
        <w:r w:rsidR="00E827B0" w:rsidRPr="00E827B0">
          <w:rPr>
            <w:rStyle w:val="Hipervnculo"/>
            <w:rFonts w:ascii="Arial" w:eastAsiaTheme="majorEastAsia" w:hAnsi="Arial" w:cs="Arial"/>
            <w:b/>
            <w:color w:val="auto"/>
            <w:u w:val="none"/>
          </w:rPr>
          <w:t>Ogaden</w:t>
        </w:r>
        <w:proofErr w:type="spellEnd"/>
      </w:hyperlink>
      <w:r w:rsidR="00E827B0" w:rsidRPr="00E827B0">
        <w:rPr>
          <w:rFonts w:ascii="Arial" w:hAnsi="Arial" w:cs="Arial"/>
          <w:b/>
        </w:rPr>
        <w:t xml:space="preserve">) el somalí </w:t>
      </w:r>
      <w:proofErr w:type="spellStart"/>
      <w:r w:rsidR="00E827B0" w:rsidRPr="00E827B0">
        <w:rPr>
          <w:rFonts w:ascii="Arial" w:hAnsi="Arial" w:cs="Arial"/>
          <w:b/>
        </w:rPr>
        <w:t>Siad</w:t>
      </w:r>
      <w:proofErr w:type="spellEnd"/>
      <w:r w:rsidR="00E827B0" w:rsidRPr="00E827B0">
        <w:rPr>
          <w:rFonts w:ascii="Arial" w:hAnsi="Arial" w:cs="Arial"/>
          <w:b/>
        </w:rPr>
        <w:t xml:space="preserve"> Barre perdió el apoyo de los soviéticos, y a cambio buscó el la asistencia del conocido como </w:t>
      </w:r>
      <w:hyperlink r:id="rId1564" w:tooltip="Safari Club (aún no redactado)" w:history="1">
        <w:r w:rsidR="00E827B0" w:rsidRPr="00E827B0">
          <w:rPr>
            <w:rStyle w:val="Hipervnculo"/>
            <w:rFonts w:ascii="Arial" w:eastAsiaTheme="majorEastAsia" w:hAnsi="Arial" w:cs="Arial"/>
            <w:b/>
            <w:color w:val="auto"/>
            <w:u w:val="none"/>
          </w:rPr>
          <w:t>Safari Club</w:t>
        </w:r>
      </w:hyperlink>
      <w:r w:rsidR="00E827B0" w:rsidRPr="00E827B0">
        <w:rPr>
          <w:rFonts w:ascii="Arial" w:hAnsi="Arial" w:cs="Arial"/>
          <w:b/>
        </w:rPr>
        <w:t xml:space="preserve"> —una alianza de los servicios de inteligencia de Irán, Egipto y Arabia Saudí—. A través del Safari Club, Somalia consiguió armas soviéticas y tanques estadounidenses.</w:t>
      </w:r>
      <w:r w:rsidRPr="00E827B0">
        <w:rPr>
          <w:rFonts w:ascii="Arial" w:hAnsi="Arial" w:cs="Arial"/>
          <w:b/>
        </w:rPr>
        <w:t xml:space="preserve"> </w:t>
      </w:r>
      <w:r w:rsidR="00E827B0" w:rsidRPr="00E827B0">
        <w:rPr>
          <w:rFonts w:ascii="Arial" w:hAnsi="Arial" w:cs="Arial"/>
          <w:b/>
        </w:rPr>
        <w:t>​ El ejército etíope estaba apoyado por soldados cubanos y asesores y armamento soviético.​ La postura oficial de Estados Unidos era la de neutralidad en el conflicto, aunque defendiendo que fue Somalia la que violó la soberanía territorial de Etiopía. Aun así, la administración Carter comenzó a apoyar a Somalia desde 1980.</w:t>
      </w:r>
      <w:r w:rsidRPr="00E827B0">
        <w:rPr>
          <w:rFonts w:ascii="Arial" w:hAnsi="Arial" w:cs="Arial"/>
          <w:b/>
        </w:rPr>
        <w:t xml:space="preserve"> </w:t>
      </w:r>
    </w:p>
    <w:p w:rsidR="00E827B0" w:rsidRPr="00E827B0" w:rsidRDefault="00E827B0" w:rsidP="00E827B0">
      <w:pPr>
        <w:pStyle w:val="NormalWeb"/>
        <w:ind w:left="-567"/>
        <w:jc w:val="both"/>
        <w:rPr>
          <w:rFonts w:ascii="Arial" w:hAnsi="Arial" w:cs="Arial"/>
          <w:b/>
        </w:rPr>
      </w:pPr>
      <w:r w:rsidRPr="00E827B0">
        <w:rPr>
          <w:rFonts w:ascii="Arial" w:hAnsi="Arial" w:cs="Arial"/>
          <w:b/>
        </w:rPr>
        <w:t xml:space="preserve">En 1974, estalló en Portugal la </w:t>
      </w:r>
      <w:hyperlink r:id="rId1565" w:tooltip="Revolución de los Claveles" w:history="1">
        <w:r w:rsidRPr="00E827B0">
          <w:rPr>
            <w:rStyle w:val="Hipervnculo"/>
            <w:rFonts w:ascii="Arial" w:eastAsiaTheme="majorEastAsia" w:hAnsi="Arial" w:cs="Arial"/>
            <w:b/>
            <w:color w:val="auto"/>
            <w:u w:val="none"/>
          </w:rPr>
          <w:t>Revolución de los Claveles</w:t>
        </w:r>
      </w:hyperlink>
      <w:r w:rsidRPr="00E827B0">
        <w:rPr>
          <w:rFonts w:ascii="Arial" w:hAnsi="Arial" w:cs="Arial"/>
          <w:b/>
        </w:rPr>
        <w:t xml:space="preserve"> en contra de la dictadura del </w:t>
      </w:r>
      <w:hyperlink r:id="rId1566" w:tooltip="Estado Nuevo (Portugal)" w:history="1">
        <w:r w:rsidRPr="00E827B0">
          <w:rPr>
            <w:rStyle w:val="Hipervnculo"/>
            <w:rFonts w:ascii="Arial" w:eastAsiaTheme="majorEastAsia" w:hAnsi="Arial" w:cs="Arial"/>
            <w:b/>
            <w:color w:val="auto"/>
            <w:u w:val="none"/>
          </w:rPr>
          <w:t>Estado Novo</w:t>
        </w:r>
      </w:hyperlink>
      <w:r w:rsidRPr="00E827B0">
        <w:rPr>
          <w:rFonts w:ascii="Arial" w:hAnsi="Arial" w:cs="Arial"/>
          <w:b/>
        </w:rPr>
        <w:t xml:space="preserve">. Los cambios políticos en Portugal facilitaron la independencia de las colonias portuguesas de </w:t>
      </w:r>
      <w:hyperlink r:id="rId1567" w:tooltip="Angola" w:history="1">
        <w:r w:rsidRPr="00E827B0">
          <w:rPr>
            <w:rStyle w:val="Hipervnculo"/>
            <w:rFonts w:ascii="Arial" w:eastAsiaTheme="majorEastAsia" w:hAnsi="Arial" w:cs="Arial"/>
            <w:b/>
            <w:color w:val="auto"/>
            <w:u w:val="none"/>
          </w:rPr>
          <w:t>Angola</w:t>
        </w:r>
      </w:hyperlink>
      <w:r w:rsidRPr="00E827B0">
        <w:rPr>
          <w:rFonts w:ascii="Arial" w:hAnsi="Arial" w:cs="Arial"/>
          <w:b/>
        </w:rPr>
        <w:t xml:space="preserve"> y </w:t>
      </w:r>
      <w:hyperlink r:id="rId1568" w:tooltip="Timor Oriental" w:history="1">
        <w:r w:rsidRPr="00E827B0">
          <w:rPr>
            <w:rStyle w:val="Hipervnculo"/>
            <w:rFonts w:ascii="Arial" w:eastAsiaTheme="majorEastAsia" w:hAnsi="Arial" w:cs="Arial"/>
            <w:b/>
            <w:color w:val="auto"/>
            <w:u w:val="none"/>
          </w:rPr>
          <w:t>Timor Oriental</w:t>
        </w:r>
      </w:hyperlink>
      <w:r w:rsidRPr="00E827B0">
        <w:rPr>
          <w:rFonts w:ascii="Arial" w:hAnsi="Arial" w:cs="Arial"/>
          <w:b/>
        </w:rPr>
        <w:t xml:space="preserve">. En Angola, donde las facciones rebeldes habían sostenido una </w:t>
      </w:r>
      <w:hyperlink r:id="rId1569" w:tooltip="Guerra de la independencia de Angola (aún no redactado)" w:history="1">
        <w:r w:rsidRPr="00E827B0">
          <w:rPr>
            <w:rStyle w:val="Hipervnculo"/>
            <w:rFonts w:ascii="Arial" w:eastAsiaTheme="majorEastAsia" w:hAnsi="Arial" w:cs="Arial"/>
            <w:b/>
            <w:color w:val="auto"/>
            <w:u w:val="none"/>
          </w:rPr>
          <w:t>guerra por la independencia</w:t>
        </w:r>
      </w:hyperlink>
      <w:r w:rsidRPr="00E827B0">
        <w:rPr>
          <w:rFonts w:ascii="Arial" w:hAnsi="Arial" w:cs="Arial"/>
          <w:b/>
        </w:rPr>
        <w:t xml:space="preserve"> contra Portugal desde 1961, tras la independencia en 1974 estas mismas facciones que habían luchado juntas contras las fuerzas colonialistas comenzaron una </w:t>
      </w:r>
      <w:hyperlink r:id="rId1570" w:tooltip="Guerra Civil Angoleña" w:history="1">
        <w:r w:rsidRPr="00E827B0">
          <w:rPr>
            <w:rStyle w:val="Hipervnculo"/>
            <w:rFonts w:ascii="Arial" w:eastAsiaTheme="majorEastAsia" w:hAnsi="Arial" w:cs="Arial"/>
            <w:b/>
            <w:color w:val="auto"/>
            <w:u w:val="none"/>
          </w:rPr>
          <w:t>guerra civil</w:t>
        </w:r>
      </w:hyperlink>
      <w:r w:rsidRPr="00E827B0">
        <w:rPr>
          <w:rFonts w:ascii="Arial" w:hAnsi="Arial" w:cs="Arial"/>
          <w:b/>
        </w:rPr>
        <w:t xml:space="preserve"> al enfrentarse entre ellas. En una muestra de los </w:t>
      </w:r>
      <w:proofErr w:type="spellStart"/>
      <w:r w:rsidRPr="00E827B0">
        <w:rPr>
          <w:rFonts w:ascii="Arial" w:hAnsi="Arial" w:cs="Arial"/>
          <w:b/>
        </w:rPr>
        <w:t>equillibrios</w:t>
      </w:r>
      <w:proofErr w:type="spellEnd"/>
      <w:r w:rsidRPr="00E827B0">
        <w:rPr>
          <w:rFonts w:ascii="Arial" w:hAnsi="Arial" w:cs="Arial"/>
          <w:b/>
        </w:rPr>
        <w:t xml:space="preserve"> político-estratégicos de la Guerra Fría, la guerra civil angoleña enfrentó a tres facciones distintas: el </w:t>
      </w:r>
      <w:hyperlink r:id="rId1571" w:tooltip="Movimiento Popular de Liberación de Angola" w:history="1">
        <w:r w:rsidRPr="00E827B0">
          <w:rPr>
            <w:rStyle w:val="Hipervnculo"/>
            <w:rFonts w:ascii="Arial" w:eastAsiaTheme="majorEastAsia" w:hAnsi="Arial" w:cs="Arial"/>
            <w:b/>
            <w:color w:val="auto"/>
            <w:u w:val="none"/>
          </w:rPr>
          <w:t>MPLA</w:t>
        </w:r>
      </w:hyperlink>
      <w:r w:rsidRPr="00E827B0">
        <w:rPr>
          <w:rFonts w:ascii="Arial" w:hAnsi="Arial" w:cs="Arial"/>
          <w:b/>
        </w:rPr>
        <w:t xml:space="preserve">, apoyado por cubanos y soviéticos, el </w:t>
      </w:r>
      <w:hyperlink r:id="rId1572" w:tooltip="Frente Nacional para la Liberación de Angola" w:history="1">
        <w:r w:rsidRPr="00E827B0">
          <w:rPr>
            <w:rStyle w:val="Hipervnculo"/>
            <w:rFonts w:ascii="Arial" w:eastAsiaTheme="majorEastAsia" w:hAnsi="Arial" w:cs="Arial"/>
            <w:b/>
            <w:color w:val="auto"/>
            <w:u w:val="none"/>
          </w:rPr>
          <w:t>FNLA</w:t>
        </w:r>
      </w:hyperlink>
      <w:r w:rsidRPr="00E827B0">
        <w:rPr>
          <w:rFonts w:ascii="Arial" w:hAnsi="Arial" w:cs="Arial"/>
          <w:b/>
        </w:rPr>
        <w:t xml:space="preserve">, apoyado por EE. UU., China y </w:t>
      </w:r>
      <w:hyperlink r:id="rId1573" w:tooltip="Zaire" w:history="1">
        <w:r w:rsidRPr="00E827B0">
          <w:rPr>
            <w:rStyle w:val="Hipervnculo"/>
            <w:rFonts w:ascii="Arial" w:eastAsiaTheme="majorEastAsia" w:hAnsi="Arial" w:cs="Arial"/>
            <w:b/>
            <w:color w:val="auto"/>
            <w:u w:val="none"/>
          </w:rPr>
          <w:t>Zaire</w:t>
        </w:r>
      </w:hyperlink>
      <w:r w:rsidRPr="00E827B0">
        <w:rPr>
          <w:rFonts w:ascii="Arial" w:hAnsi="Arial" w:cs="Arial"/>
          <w:b/>
        </w:rPr>
        <w:t xml:space="preserve"> y la </w:t>
      </w:r>
      <w:hyperlink r:id="rId1574" w:tooltip="Unión Nacional para la Independencia Total de Angola" w:history="1">
        <w:r w:rsidRPr="00E827B0">
          <w:rPr>
            <w:rStyle w:val="Hipervnculo"/>
            <w:rFonts w:ascii="Arial" w:eastAsiaTheme="majorEastAsia" w:hAnsi="Arial" w:cs="Arial"/>
            <w:b/>
            <w:color w:val="auto"/>
            <w:u w:val="none"/>
          </w:rPr>
          <w:t>UNITA</w:t>
        </w:r>
      </w:hyperlink>
      <w:r w:rsidRPr="00E827B0">
        <w:rPr>
          <w:rFonts w:ascii="Arial" w:hAnsi="Arial" w:cs="Arial"/>
          <w:b/>
        </w:rPr>
        <w:t xml:space="preserve"> apoyado también por Estados Unidos, el régimen del </w:t>
      </w:r>
      <w:hyperlink r:id="rId1575" w:tooltip="Apartheid" w:history="1">
        <w:r w:rsidRPr="00E827B0">
          <w:rPr>
            <w:rStyle w:val="Hipervnculo"/>
            <w:rFonts w:ascii="Arial" w:eastAsiaTheme="majorEastAsia" w:hAnsi="Arial" w:cs="Arial"/>
            <w:b/>
            <w:color w:val="auto"/>
            <w:u w:val="none"/>
          </w:rPr>
          <w:t>Apartheid</w:t>
        </w:r>
      </w:hyperlink>
      <w:r w:rsidRPr="00E827B0">
        <w:rPr>
          <w:rFonts w:ascii="Arial" w:hAnsi="Arial" w:cs="Arial"/>
          <w:b/>
        </w:rPr>
        <w:t xml:space="preserve"> sudafricano y otra </w:t>
      </w:r>
      <w:r w:rsidRPr="00E827B0">
        <w:rPr>
          <w:rFonts w:ascii="Arial" w:hAnsi="Arial" w:cs="Arial"/>
          <w:b/>
        </w:rPr>
        <w:lastRenderedPageBreak/>
        <w:t>serie de países africanos. Finalmente, el MPLA, con tropas cubanas y apoyo soviét</w:t>
      </w:r>
      <w:r w:rsidRPr="00E827B0">
        <w:rPr>
          <w:rFonts w:ascii="Arial" w:hAnsi="Arial" w:cs="Arial"/>
          <w:b/>
        </w:rPr>
        <w:t>i</w:t>
      </w:r>
      <w:r w:rsidRPr="00E827B0">
        <w:rPr>
          <w:rFonts w:ascii="Arial" w:hAnsi="Arial" w:cs="Arial"/>
          <w:b/>
        </w:rPr>
        <w:t>cos, vencerían a la UNITA a pesar del apoyo militar de Sudáfrica.</w:t>
      </w:r>
      <w:r w:rsidR="00E36C10" w:rsidRPr="00E827B0">
        <w:rPr>
          <w:rFonts w:ascii="Arial" w:hAnsi="Arial" w:cs="Arial"/>
          <w:b/>
        </w:rPr>
        <w:t xml:space="preserve"> </w:t>
      </w:r>
    </w:p>
    <w:p w:rsidR="002915F2" w:rsidRPr="00971780" w:rsidRDefault="00EF72D0" w:rsidP="004137AE">
      <w:pPr>
        <w:ind w:left="-851" w:right="-852"/>
        <w:rPr>
          <w:rFonts w:ascii="Arial" w:hAnsi="Arial" w:cs="Arial"/>
          <w:b/>
          <w:color w:val="FF0000"/>
          <w:sz w:val="28"/>
          <w:szCs w:val="28"/>
        </w:rPr>
      </w:pPr>
      <w:r w:rsidRPr="00971780">
        <w:rPr>
          <w:rFonts w:ascii="Arial" w:hAnsi="Arial" w:cs="Arial"/>
          <w:b/>
          <w:color w:val="FF0000"/>
          <w:sz w:val="28"/>
          <w:szCs w:val="28"/>
        </w:rPr>
        <w:t xml:space="preserve">       </w:t>
      </w:r>
      <w:r w:rsidR="008358B9">
        <w:rPr>
          <w:rFonts w:ascii="Arial" w:hAnsi="Arial" w:cs="Arial"/>
          <w:b/>
          <w:color w:val="FF0000"/>
          <w:sz w:val="28"/>
          <w:szCs w:val="28"/>
        </w:rPr>
        <w:t>6</w:t>
      </w:r>
      <w:r w:rsidR="00971780" w:rsidRPr="00971780">
        <w:rPr>
          <w:rFonts w:ascii="Arial" w:hAnsi="Arial" w:cs="Arial"/>
          <w:b/>
          <w:color w:val="FF0000"/>
          <w:sz w:val="28"/>
          <w:szCs w:val="28"/>
        </w:rPr>
        <w:t xml:space="preserve">.   </w:t>
      </w:r>
      <w:r w:rsidRPr="00971780">
        <w:rPr>
          <w:rFonts w:ascii="Arial" w:hAnsi="Arial" w:cs="Arial"/>
          <w:b/>
          <w:color w:val="FF0000"/>
          <w:sz w:val="28"/>
          <w:szCs w:val="28"/>
        </w:rPr>
        <w:t>Final del siglo XX</w:t>
      </w:r>
    </w:p>
    <w:p w:rsidR="00F15762" w:rsidRDefault="00EF72D0" w:rsidP="00975300">
      <w:pPr>
        <w:pStyle w:val="NormalWeb"/>
        <w:spacing w:before="0" w:beforeAutospacing="0" w:after="0" w:afterAutospacing="0"/>
        <w:ind w:left="-567" w:firstLine="141"/>
        <w:jc w:val="both"/>
        <w:rPr>
          <w:rFonts w:ascii="Arial" w:hAnsi="Arial" w:cs="Arial"/>
          <w:b/>
        </w:rPr>
      </w:pPr>
      <w:r w:rsidRPr="00EF72D0">
        <w:rPr>
          <w:rFonts w:ascii="Arial" w:hAnsi="Arial" w:cs="Arial"/>
          <w:b/>
        </w:rPr>
        <w:t xml:space="preserve"> </w:t>
      </w:r>
      <w:r w:rsidR="00975300">
        <w:rPr>
          <w:rFonts w:ascii="Arial" w:hAnsi="Arial" w:cs="Arial"/>
          <w:b/>
        </w:rPr>
        <w:t xml:space="preserve">  </w:t>
      </w:r>
      <w:r w:rsidRPr="00EF72D0">
        <w:rPr>
          <w:rFonts w:ascii="Arial" w:hAnsi="Arial" w:cs="Arial"/>
          <w:b/>
        </w:rPr>
        <w:t xml:space="preserve"> El siglo </w:t>
      </w:r>
      <w:proofErr w:type="spellStart"/>
      <w:r w:rsidRPr="00EF72D0">
        <w:rPr>
          <w:rFonts w:ascii="Arial" w:hAnsi="Arial" w:cs="Arial"/>
          <w:b/>
          <w:smallCaps/>
        </w:rPr>
        <w:t>xx</w:t>
      </w:r>
      <w:proofErr w:type="spellEnd"/>
      <w:r w:rsidRPr="00EF72D0">
        <w:rPr>
          <w:rFonts w:ascii="Arial" w:hAnsi="Arial" w:cs="Arial"/>
          <w:b/>
        </w:rPr>
        <w:t xml:space="preserve"> se caracterizó por los </w:t>
      </w:r>
      <w:hyperlink r:id="rId1576" w:tooltip="Avances" w:history="1">
        <w:r w:rsidRPr="00EF72D0">
          <w:rPr>
            <w:rStyle w:val="Hipervnculo"/>
            <w:rFonts w:ascii="Arial" w:eastAsiaTheme="majorEastAsia" w:hAnsi="Arial" w:cs="Arial"/>
            <w:b/>
            <w:color w:val="auto"/>
            <w:u w:val="none"/>
          </w:rPr>
          <w:t>avances</w:t>
        </w:r>
      </w:hyperlink>
      <w:r w:rsidRPr="00EF72D0">
        <w:rPr>
          <w:rFonts w:ascii="Arial" w:hAnsi="Arial" w:cs="Arial"/>
          <w:b/>
        </w:rPr>
        <w:t xml:space="preserve"> de la </w:t>
      </w:r>
      <w:hyperlink r:id="rId1577" w:tooltip="Tecnología" w:history="1">
        <w:r w:rsidRPr="00EF72D0">
          <w:rPr>
            <w:rStyle w:val="Hipervnculo"/>
            <w:rFonts w:ascii="Arial" w:eastAsiaTheme="majorEastAsia" w:hAnsi="Arial" w:cs="Arial"/>
            <w:b/>
            <w:color w:val="auto"/>
            <w:u w:val="none"/>
          </w:rPr>
          <w:t>tecnología</w:t>
        </w:r>
      </w:hyperlink>
      <w:r w:rsidRPr="00EF72D0">
        <w:rPr>
          <w:rFonts w:ascii="Arial" w:hAnsi="Arial" w:cs="Arial"/>
          <w:b/>
        </w:rPr>
        <w:t xml:space="preserve">; </w:t>
      </w:r>
      <w:hyperlink r:id="rId1578" w:tooltip="Medicina" w:history="1">
        <w:r w:rsidRPr="00EF72D0">
          <w:rPr>
            <w:rStyle w:val="Hipervnculo"/>
            <w:rFonts w:ascii="Arial" w:eastAsiaTheme="majorEastAsia" w:hAnsi="Arial" w:cs="Arial"/>
            <w:b/>
            <w:color w:val="auto"/>
            <w:u w:val="none"/>
          </w:rPr>
          <w:t>medicina</w:t>
        </w:r>
      </w:hyperlink>
      <w:r w:rsidRPr="00EF72D0">
        <w:rPr>
          <w:rFonts w:ascii="Arial" w:hAnsi="Arial" w:cs="Arial"/>
          <w:b/>
        </w:rPr>
        <w:t xml:space="preserve"> y </w:t>
      </w:r>
      <w:hyperlink r:id="rId1579" w:tooltip="Ciencia" w:history="1">
        <w:r w:rsidRPr="00EF72D0">
          <w:rPr>
            <w:rStyle w:val="Hipervnculo"/>
            <w:rFonts w:ascii="Arial" w:eastAsiaTheme="majorEastAsia" w:hAnsi="Arial" w:cs="Arial"/>
            <w:b/>
            <w:color w:val="auto"/>
            <w:u w:val="none"/>
          </w:rPr>
          <w:t>ciencia</w:t>
        </w:r>
      </w:hyperlink>
      <w:r w:rsidRPr="00EF72D0">
        <w:rPr>
          <w:rFonts w:ascii="Arial" w:hAnsi="Arial" w:cs="Arial"/>
          <w:b/>
        </w:rPr>
        <w:t xml:space="preserve"> en general; fin de la esclavitud en los llamados </w:t>
      </w:r>
      <w:hyperlink r:id="rId1580" w:tooltip="Países subdesarrollados" w:history="1">
        <w:r w:rsidRPr="00EF72D0">
          <w:rPr>
            <w:rStyle w:val="Hipervnculo"/>
            <w:rFonts w:ascii="Arial" w:eastAsiaTheme="majorEastAsia" w:hAnsi="Arial" w:cs="Arial"/>
            <w:b/>
            <w:color w:val="auto"/>
            <w:u w:val="none"/>
          </w:rPr>
          <w:t>países subdesarrollados</w:t>
        </w:r>
      </w:hyperlink>
      <w:r w:rsidRPr="00EF72D0">
        <w:rPr>
          <w:rFonts w:ascii="Arial" w:hAnsi="Arial" w:cs="Arial"/>
          <w:b/>
        </w:rPr>
        <w:t xml:space="preserve">; </w:t>
      </w:r>
      <w:hyperlink r:id="rId1581" w:tooltip="Emancipación de la mujer" w:history="1">
        <w:r w:rsidRPr="00EF72D0">
          <w:rPr>
            <w:rStyle w:val="Hipervnculo"/>
            <w:rFonts w:ascii="Arial" w:eastAsiaTheme="majorEastAsia" w:hAnsi="Arial" w:cs="Arial"/>
            <w:b/>
            <w:color w:val="auto"/>
            <w:u w:val="none"/>
          </w:rPr>
          <w:t>liberación de la mujer</w:t>
        </w:r>
      </w:hyperlink>
      <w:r w:rsidRPr="00EF72D0">
        <w:rPr>
          <w:rFonts w:ascii="Arial" w:hAnsi="Arial" w:cs="Arial"/>
          <w:b/>
        </w:rPr>
        <w:t xml:space="preserve"> en la mayor parte de los países occidentales; pero también por crisis y desp</w:t>
      </w:r>
      <w:r w:rsidRPr="00EF72D0">
        <w:rPr>
          <w:rFonts w:ascii="Arial" w:hAnsi="Arial" w:cs="Arial"/>
          <w:b/>
        </w:rPr>
        <w:t>o</w:t>
      </w:r>
      <w:r w:rsidRPr="00EF72D0">
        <w:rPr>
          <w:rFonts w:ascii="Arial" w:hAnsi="Arial" w:cs="Arial"/>
          <w:b/>
        </w:rPr>
        <w:t xml:space="preserve">tismos humanos en forma de </w:t>
      </w:r>
      <w:hyperlink r:id="rId1582" w:tooltip="Totalitarismo" w:history="1">
        <w:r w:rsidRPr="00EF72D0">
          <w:rPr>
            <w:rStyle w:val="Hipervnculo"/>
            <w:rFonts w:ascii="Arial" w:eastAsiaTheme="majorEastAsia" w:hAnsi="Arial" w:cs="Arial"/>
            <w:b/>
            <w:color w:val="auto"/>
            <w:u w:val="none"/>
          </w:rPr>
          <w:t>regímenes totalitarios</w:t>
        </w:r>
      </w:hyperlink>
      <w:r w:rsidRPr="00EF72D0">
        <w:rPr>
          <w:rFonts w:ascii="Arial" w:hAnsi="Arial" w:cs="Arial"/>
          <w:b/>
        </w:rPr>
        <w:t xml:space="preserve">, que causaron efectos tales como las </w:t>
      </w:r>
      <w:hyperlink r:id="rId1583" w:tooltip="Guerra mundial" w:history="1">
        <w:r w:rsidRPr="00EF72D0">
          <w:rPr>
            <w:rStyle w:val="Hipervnculo"/>
            <w:rFonts w:ascii="Arial" w:eastAsiaTheme="majorEastAsia" w:hAnsi="Arial" w:cs="Arial"/>
            <w:b/>
            <w:color w:val="auto"/>
            <w:u w:val="none"/>
          </w:rPr>
          <w:t>Guerras Mundiales</w:t>
        </w:r>
      </w:hyperlink>
      <w:r w:rsidRPr="00EF72D0">
        <w:rPr>
          <w:rFonts w:ascii="Arial" w:hAnsi="Arial" w:cs="Arial"/>
          <w:b/>
        </w:rPr>
        <w:t xml:space="preserve">; el </w:t>
      </w:r>
      <w:hyperlink r:id="rId1584" w:tooltip="Genocidio" w:history="1">
        <w:r w:rsidRPr="00EF72D0">
          <w:rPr>
            <w:rStyle w:val="Hipervnculo"/>
            <w:rFonts w:ascii="Arial" w:eastAsiaTheme="majorEastAsia" w:hAnsi="Arial" w:cs="Arial"/>
            <w:b/>
            <w:color w:val="auto"/>
            <w:u w:val="none"/>
          </w:rPr>
          <w:t>genocidio</w:t>
        </w:r>
      </w:hyperlink>
      <w:r w:rsidRPr="00EF72D0">
        <w:rPr>
          <w:rFonts w:ascii="Arial" w:hAnsi="Arial" w:cs="Arial"/>
          <w:b/>
        </w:rPr>
        <w:t xml:space="preserve"> y el </w:t>
      </w:r>
      <w:hyperlink r:id="rId1585" w:tooltip="Etnocidio" w:history="1">
        <w:r w:rsidRPr="00EF72D0">
          <w:rPr>
            <w:rStyle w:val="Hipervnculo"/>
            <w:rFonts w:ascii="Arial" w:eastAsiaTheme="majorEastAsia" w:hAnsi="Arial" w:cs="Arial"/>
            <w:b/>
            <w:color w:val="auto"/>
            <w:u w:val="none"/>
          </w:rPr>
          <w:t>etnocidio</w:t>
        </w:r>
      </w:hyperlink>
      <w:r w:rsidRPr="00EF72D0">
        <w:rPr>
          <w:rFonts w:ascii="Arial" w:hAnsi="Arial" w:cs="Arial"/>
          <w:b/>
        </w:rPr>
        <w:t xml:space="preserve">, las políticas de </w:t>
      </w:r>
      <w:hyperlink r:id="rId1586" w:tooltip="Exclusión" w:history="1">
        <w:r w:rsidRPr="00EF72D0">
          <w:rPr>
            <w:rStyle w:val="Hipervnculo"/>
            <w:rFonts w:ascii="Arial" w:eastAsiaTheme="majorEastAsia" w:hAnsi="Arial" w:cs="Arial"/>
            <w:b/>
            <w:color w:val="auto"/>
            <w:u w:val="none"/>
          </w:rPr>
          <w:t>exclusión</w:t>
        </w:r>
      </w:hyperlink>
      <w:r w:rsidRPr="00EF72D0">
        <w:rPr>
          <w:rFonts w:ascii="Arial" w:hAnsi="Arial" w:cs="Arial"/>
          <w:b/>
        </w:rPr>
        <w:t xml:space="preserve"> social y la generalización del </w:t>
      </w:r>
      <w:hyperlink r:id="rId1587" w:tooltip="Desempleo" w:history="1">
        <w:r w:rsidRPr="00EF72D0">
          <w:rPr>
            <w:rStyle w:val="Hipervnculo"/>
            <w:rFonts w:ascii="Arial" w:eastAsiaTheme="majorEastAsia" w:hAnsi="Arial" w:cs="Arial"/>
            <w:b/>
            <w:color w:val="auto"/>
            <w:u w:val="none"/>
          </w:rPr>
          <w:t>desempleo</w:t>
        </w:r>
      </w:hyperlink>
      <w:r w:rsidRPr="00EF72D0">
        <w:rPr>
          <w:rFonts w:ascii="Arial" w:hAnsi="Arial" w:cs="Arial"/>
          <w:b/>
        </w:rPr>
        <w:t xml:space="preserve"> y de la </w:t>
      </w:r>
      <w:hyperlink r:id="rId1588" w:tooltip="Pobreza" w:history="1">
        <w:r w:rsidRPr="00EF72D0">
          <w:rPr>
            <w:rStyle w:val="Hipervnculo"/>
            <w:rFonts w:ascii="Arial" w:eastAsiaTheme="majorEastAsia" w:hAnsi="Arial" w:cs="Arial"/>
            <w:b/>
            <w:color w:val="auto"/>
            <w:u w:val="none"/>
          </w:rPr>
          <w:t>pobreza</w:t>
        </w:r>
      </w:hyperlink>
      <w:r w:rsidRPr="00EF72D0">
        <w:rPr>
          <w:rFonts w:ascii="Arial" w:hAnsi="Arial" w:cs="Arial"/>
          <w:b/>
        </w:rPr>
        <w:t>. ​</w:t>
      </w:r>
    </w:p>
    <w:p w:rsidR="00EF72D0" w:rsidRPr="00EF72D0" w:rsidRDefault="00F15762" w:rsidP="00975300">
      <w:pPr>
        <w:pStyle w:val="NormalWeb"/>
        <w:spacing w:before="0" w:beforeAutospacing="0" w:after="0" w:afterAutospacing="0"/>
        <w:ind w:left="-567" w:firstLine="141"/>
        <w:jc w:val="both"/>
        <w:rPr>
          <w:rFonts w:ascii="Arial" w:hAnsi="Arial" w:cs="Arial"/>
          <w:b/>
        </w:rPr>
      </w:pPr>
      <w:r>
        <w:rPr>
          <w:rFonts w:ascii="Arial" w:hAnsi="Arial" w:cs="Arial"/>
          <w:b/>
        </w:rPr>
        <w:t xml:space="preserve">   </w:t>
      </w:r>
      <w:r w:rsidR="00EF72D0" w:rsidRPr="00EF72D0">
        <w:rPr>
          <w:rFonts w:ascii="Arial" w:hAnsi="Arial" w:cs="Arial"/>
          <w:b/>
        </w:rPr>
        <w:t xml:space="preserve"> Como consecuencia, se profundizaron las desigualdades en cuanto al desarrollo social, económico y tecnológico y en cuanto a la distribución de la riqueza entre los países, y las grandes diferencias en la calidad de vida de los habitantes de las distintas regiones del mundo.</w:t>
      </w:r>
      <w:r w:rsidRPr="00EF72D0">
        <w:rPr>
          <w:rFonts w:ascii="Arial" w:hAnsi="Arial" w:cs="Arial"/>
          <w:b/>
        </w:rPr>
        <w:t xml:space="preserve"> </w:t>
      </w:r>
    </w:p>
    <w:p w:rsidR="00EF72D0" w:rsidRPr="00EF72D0" w:rsidRDefault="00EF72D0" w:rsidP="00EF72D0">
      <w:pPr>
        <w:pStyle w:val="NormalWeb"/>
        <w:ind w:left="-567" w:firstLine="141"/>
        <w:jc w:val="both"/>
        <w:rPr>
          <w:rFonts w:ascii="Arial" w:hAnsi="Arial" w:cs="Arial"/>
          <w:b/>
        </w:rPr>
      </w:pPr>
      <w:r w:rsidRPr="00EF72D0">
        <w:rPr>
          <w:rFonts w:ascii="Arial" w:hAnsi="Arial" w:cs="Arial"/>
          <w:b/>
        </w:rPr>
        <w:t xml:space="preserve">Al hacer balance de esta centuria, </w:t>
      </w:r>
      <w:hyperlink r:id="rId1589" w:tooltip="Walter Isaacson" w:history="1">
        <w:r w:rsidRPr="00EF72D0">
          <w:rPr>
            <w:rStyle w:val="Hipervnculo"/>
            <w:rFonts w:ascii="Arial" w:eastAsiaTheme="majorEastAsia" w:hAnsi="Arial" w:cs="Arial"/>
            <w:b/>
            <w:color w:val="auto"/>
            <w:u w:val="none"/>
          </w:rPr>
          <w:t xml:space="preserve">Walter </w:t>
        </w:r>
        <w:proofErr w:type="spellStart"/>
        <w:r w:rsidRPr="00EF72D0">
          <w:rPr>
            <w:rStyle w:val="Hipervnculo"/>
            <w:rFonts w:ascii="Arial" w:eastAsiaTheme="majorEastAsia" w:hAnsi="Arial" w:cs="Arial"/>
            <w:b/>
            <w:color w:val="auto"/>
            <w:u w:val="none"/>
          </w:rPr>
          <w:t>Isaacson</w:t>
        </w:r>
        <w:proofErr w:type="spellEnd"/>
      </w:hyperlink>
      <w:r w:rsidRPr="00EF72D0">
        <w:rPr>
          <w:rFonts w:ascii="Arial" w:hAnsi="Arial" w:cs="Arial"/>
          <w:b/>
        </w:rPr>
        <w:t xml:space="preserve">, director gerente de la revista </w:t>
      </w:r>
      <w:hyperlink r:id="rId1590" w:tooltip="Time (revista)" w:history="1">
        <w:r w:rsidRPr="00EF72D0">
          <w:rPr>
            <w:rStyle w:val="Hipervnculo"/>
            <w:rFonts w:ascii="Arial" w:eastAsiaTheme="majorEastAsia" w:hAnsi="Arial" w:cs="Arial"/>
            <w:b/>
            <w:i/>
            <w:iCs/>
            <w:color w:val="auto"/>
            <w:u w:val="none"/>
          </w:rPr>
          <w:t>Time</w:t>
        </w:r>
      </w:hyperlink>
      <w:r w:rsidRPr="00EF72D0">
        <w:rPr>
          <w:rFonts w:ascii="Arial" w:hAnsi="Arial" w:cs="Arial"/>
          <w:b/>
        </w:rPr>
        <w:t xml:space="preserve"> declaró: «</w:t>
      </w:r>
      <w:r w:rsidRPr="00F15762">
        <w:rPr>
          <w:rFonts w:ascii="Arial" w:hAnsi="Arial" w:cs="Arial"/>
          <w:b/>
          <w:i/>
        </w:rPr>
        <w:t>Ha sido uno de los siglos más sorprendentes: inspirador, espantoso a veces, fascinante siempre</w:t>
      </w:r>
      <w:r w:rsidRPr="00EF72D0">
        <w:rPr>
          <w:rFonts w:ascii="Arial" w:hAnsi="Arial" w:cs="Arial"/>
          <w:b/>
        </w:rPr>
        <w:t>».</w:t>
      </w:r>
    </w:p>
    <w:p w:rsidR="00F15762" w:rsidRDefault="00EF72D0" w:rsidP="00EF72D0">
      <w:pPr>
        <w:pStyle w:val="NormalWeb"/>
        <w:ind w:left="-567" w:firstLine="141"/>
        <w:jc w:val="both"/>
        <w:rPr>
          <w:rFonts w:ascii="Arial" w:hAnsi="Arial" w:cs="Arial"/>
          <w:b/>
        </w:rPr>
      </w:pPr>
      <w:r w:rsidRPr="00EF72D0">
        <w:rPr>
          <w:rFonts w:ascii="Arial" w:hAnsi="Arial" w:cs="Arial"/>
          <w:b/>
        </w:rPr>
        <w:t xml:space="preserve">Según </w:t>
      </w:r>
      <w:hyperlink r:id="rId1591" w:tooltip="Gro Harlem Brundtland" w:history="1">
        <w:r w:rsidRPr="00EF72D0">
          <w:rPr>
            <w:rStyle w:val="Hipervnculo"/>
            <w:rFonts w:ascii="Arial" w:eastAsiaTheme="majorEastAsia" w:hAnsi="Arial" w:cs="Arial"/>
            <w:b/>
            <w:color w:val="auto"/>
            <w:u w:val="none"/>
          </w:rPr>
          <w:t xml:space="preserve">Gro Harlem </w:t>
        </w:r>
        <w:proofErr w:type="spellStart"/>
        <w:r w:rsidRPr="00EF72D0">
          <w:rPr>
            <w:rStyle w:val="Hipervnculo"/>
            <w:rFonts w:ascii="Arial" w:eastAsiaTheme="majorEastAsia" w:hAnsi="Arial" w:cs="Arial"/>
            <w:b/>
            <w:color w:val="auto"/>
            <w:u w:val="none"/>
          </w:rPr>
          <w:t>Brundtland</w:t>
        </w:r>
        <w:proofErr w:type="spellEnd"/>
      </w:hyperlink>
      <w:r w:rsidRPr="00EF72D0">
        <w:rPr>
          <w:rFonts w:ascii="Arial" w:hAnsi="Arial" w:cs="Arial"/>
          <w:b/>
        </w:rPr>
        <w:t xml:space="preserve">, ex primera ministra de </w:t>
      </w:r>
      <w:hyperlink r:id="rId1592" w:tooltip="Noruega" w:history="1">
        <w:r w:rsidRPr="00EF72D0">
          <w:rPr>
            <w:rStyle w:val="Hipervnculo"/>
            <w:rFonts w:ascii="Arial" w:eastAsiaTheme="majorEastAsia" w:hAnsi="Arial" w:cs="Arial"/>
            <w:b/>
            <w:color w:val="auto"/>
            <w:u w:val="none"/>
          </w:rPr>
          <w:t>Noruega</w:t>
        </w:r>
      </w:hyperlink>
      <w:r w:rsidRPr="00EF72D0">
        <w:rPr>
          <w:rFonts w:ascii="Arial" w:hAnsi="Arial" w:cs="Arial"/>
          <w:b/>
        </w:rPr>
        <w:t>, se trata de «un siglo de grandes progresos [y, en algunos lugares,] crecimiento económico sin precede</w:t>
      </w:r>
      <w:r w:rsidRPr="00EF72D0">
        <w:rPr>
          <w:rFonts w:ascii="Arial" w:hAnsi="Arial" w:cs="Arial"/>
          <w:b/>
        </w:rPr>
        <w:t>n</w:t>
      </w:r>
      <w:r w:rsidRPr="00EF72D0">
        <w:rPr>
          <w:rFonts w:ascii="Arial" w:hAnsi="Arial" w:cs="Arial"/>
          <w:b/>
        </w:rPr>
        <w:t>tes», si bien las zonas urbanas míseras afrontaron un lúgubre panorama de «hacin</w:t>
      </w:r>
      <w:r w:rsidRPr="00EF72D0">
        <w:rPr>
          <w:rFonts w:ascii="Arial" w:hAnsi="Arial" w:cs="Arial"/>
          <w:b/>
        </w:rPr>
        <w:t>a</w:t>
      </w:r>
      <w:r w:rsidRPr="00EF72D0">
        <w:rPr>
          <w:rFonts w:ascii="Arial" w:hAnsi="Arial" w:cs="Arial"/>
          <w:b/>
        </w:rPr>
        <w:t xml:space="preserve">miento y </w:t>
      </w:r>
      <w:hyperlink r:id="rId1593" w:tooltip="Enfermedad" w:history="1">
        <w:r w:rsidRPr="00EF72D0">
          <w:rPr>
            <w:rStyle w:val="Hipervnculo"/>
            <w:rFonts w:ascii="Arial" w:eastAsiaTheme="majorEastAsia" w:hAnsi="Arial" w:cs="Arial"/>
            <w:b/>
            <w:color w:val="auto"/>
            <w:u w:val="none"/>
          </w:rPr>
          <w:t>enfermedades</w:t>
        </w:r>
      </w:hyperlink>
      <w:r w:rsidRPr="00EF72D0">
        <w:rPr>
          <w:rFonts w:ascii="Arial" w:hAnsi="Arial" w:cs="Arial"/>
          <w:b/>
        </w:rPr>
        <w:t xml:space="preserve"> generalizadas vinculadas a la </w:t>
      </w:r>
      <w:hyperlink r:id="rId1594" w:tooltip="Pobreza" w:history="1">
        <w:r w:rsidRPr="00EF72D0">
          <w:rPr>
            <w:rStyle w:val="Hipervnculo"/>
            <w:rFonts w:ascii="Arial" w:eastAsiaTheme="majorEastAsia" w:hAnsi="Arial" w:cs="Arial"/>
            <w:b/>
            <w:color w:val="auto"/>
            <w:u w:val="none"/>
          </w:rPr>
          <w:t>pobreza</w:t>
        </w:r>
      </w:hyperlink>
      <w:r w:rsidRPr="00EF72D0">
        <w:rPr>
          <w:rFonts w:ascii="Arial" w:hAnsi="Arial" w:cs="Arial"/>
          <w:b/>
        </w:rPr>
        <w:t xml:space="preserve"> y al ambiente insal</w:t>
      </w:r>
      <w:r w:rsidRPr="00EF72D0">
        <w:rPr>
          <w:rFonts w:ascii="Arial" w:hAnsi="Arial" w:cs="Arial"/>
          <w:b/>
        </w:rPr>
        <w:t>u</w:t>
      </w:r>
      <w:r w:rsidRPr="00EF72D0">
        <w:rPr>
          <w:rFonts w:ascii="Arial" w:hAnsi="Arial" w:cs="Arial"/>
          <w:b/>
        </w:rPr>
        <w:t>bre».</w:t>
      </w:r>
      <w:r w:rsidR="00F15762">
        <w:rPr>
          <w:rFonts w:ascii="Arial" w:hAnsi="Arial" w:cs="Arial"/>
          <w:b/>
        </w:rPr>
        <w:t xml:space="preserve">  </w:t>
      </w:r>
    </w:p>
    <w:p w:rsidR="00EF72D0" w:rsidRPr="00EF72D0" w:rsidRDefault="00F15762" w:rsidP="00EF72D0">
      <w:pPr>
        <w:pStyle w:val="NormalWeb"/>
        <w:ind w:left="-567" w:firstLine="141"/>
        <w:jc w:val="both"/>
        <w:rPr>
          <w:rFonts w:ascii="Arial" w:hAnsi="Arial" w:cs="Arial"/>
          <w:b/>
        </w:rPr>
      </w:pPr>
      <w:r>
        <w:rPr>
          <w:rFonts w:ascii="Arial" w:hAnsi="Arial" w:cs="Arial"/>
          <w:b/>
        </w:rPr>
        <w:t xml:space="preserve">   </w:t>
      </w:r>
      <w:r w:rsidR="00EF72D0" w:rsidRPr="00EF72D0">
        <w:rPr>
          <w:rFonts w:ascii="Arial" w:hAnsi="Arial" w:cs="Arial"/>
          <w:b/>
        </w:rPr>
        <w:t>En los albores del siglo </w:t>
      </w:r>
      <w:proofErr w:type="spellStart"/>
      <w:r w:rsidR="00EF72D0" w:rsidRPr="00EF72D0">
        <w:rPr>
          <w:rFonts w:ascii="Arial" w:hAnsi="Arial" w:cs="Arial"/>
          <w:b/>
          <w:smallCaps/>
        </w:rPr>
        <w:t>xx</w:t>
      </w:r>
      <w:proofErr w:type="spellEnd"/>
      <w:r w:rsidR="00EF72D0" w:rsidRPr="00EF72D0">
        <w:rPr>
          <w:rFonts w:ascii="Arial" w:hAnsi="Arial" w:cs="Arial"/>
          <w:b/>
        </w:rPr>
        <w:t xml:space="preserve">, el </w:t>
      </w:r>
      <w:hyperlink r:id="rId1595" w:tooltip="Imperio británico" w:history="1">
        <w:r w:rsidR="00EF72D0" w:rsidRPr="00EF72D0">
          <w:rPr>
            <w:rStyle w:val="Hipervnculo"/>
            <w:rFonts w:ascii="Arial" w:eastAsiaTheme="majorEastAsia" w:hAnsi="Arial" w:cs="Arial"/>
            <w:b/>
            <w:color w:val="auto"/>
            <w:u w:val="none"/>
          </w:rPr>
          <w:t>Imperio británico</w:t>
        </w:r>
      </w:hyperlink>
      <w:r w:rsidR="00EF72D0" w:rsidRPr="00EF72D0">
        <w:rPr>
          <w:rFonts w:ascii="Arial" w:hAnsi="Arial" w:cs="Arial"/>
          <w:b/>
        </w:rPr>
        <w:t xml:space="preserve"> (que dominaba una cuarta parte del planeta y de sus habitantes), varios imperios europeos, la </w:t>
      </w:r>
      <w:hyperlink r:id="rId1596" w:tooltip="Dinastía Manchú" w:history="1">
        <w:r w:rsidR="00EF72D0" w:rsidRPr="00EF72D0">
          <w:rPr>
            <w:rStyle w:val="Hipervnculo"/>
            <w:rFonts w:ascii="Arial" w:eastAsiaTheme="majorEastAsia" w:hAnsi="Arial" w:cs="Arial"/>
            <w:b/>
            <w:color w:val="auto"/>
            <w:u w:val="none"/>
          </w:rPr>
          <w:t>Dinastía Manchú</w:t>
        </w:r>
      </w:hyperlink>
      <w:r w:rsidR="00EF72D0" w:rsidRPr="00EF72D0">
        <w:rPr>
          <w:rFonts w:ascii="Arial" w:hAnsi="Arial" w:cs="Arial"/>
          <w:b/>
        </w:rPr>
        <w:t xml:space="preserve"> (de </w:t>
      </w:r>
      <w:hyperlink r:id="rId1597" w:tooltip="República Popular China" w:history="1">
        <w:r w:rsidR="00EF72D0" w:rsidRPr="00EF72D0">
          <w:rPr>
            <w:rStyle w:val="Hipervnculo"/>
            <w:rFonts w:ascii="Arial" w:eastAsiaTheme="majorEastAsia" w:hAnsi="Arial" w:cs="Arial"/>
            <w:b/>
            <w:color w:val="auto"/>
            <w:u w:val="none"/>
          </w:rPr>
          <w:t>China</w:t>
        </w:r>
      </w:hyperlink>
      <w:r w:rsidR="00EF72D0" w:rsidRPr="00EF72D0">
        <w:rPr>
          <w:rFonts w:ascii="Arial" w:hAnsi="Arial" w:cs="Arial"/>
          <w:b/>
        </w:rPr>
        <w:t xml:space="preserve">) y el </w:t>
      </w:r>
      <w:hyperlink r:id="rId1598" w:tooltip="Imperio otomano" w:history="1">
        <w:r w:rsidR="00EF72D0" w:rsidRPr="00EF72D0">
          <w:rPr>
            <w:rStyle w:val="Hipervnculo"/>
            <w:rFonts w:ascii="Arial" w:eastAsiaTheme="majorEastAsia" w:hAnsi="Arial" w:cs="Arial"/>
            <w:b/>
            <w:color w:val="auto"/>
            <w:u w:val="none"/>
          </w:rPr>
          <w:t>Imperio otomano</w:t>
        </w:r>
      </w:hyperlink>
      <w:r w:rsidR="00EF72D0" w:rsidRPr="00EF72D0">
        <w:rPr>
          <w:rFonts w:ascii="Arial" w:hAnsi="Arial" w:cs="Arial"/>
          <w:b/>
        </w:rPr>
        <w:t xml:space="preserve"> controlaban gran parte del mundo. Mucho antes de finalizar el siglo, tales imperios habían quedado relegados a los libros de historia. Al final del siglo, tras la </w:t>
      </w:r>
      <w:hyperlink r:id="rId1599" w:tooltip="Disolución de la Unión Soviética" w:history="1">
        <w:r w:rsidR="00EF72D0" w:rsidRPr="00EF72D0">
          <w:rPr>
            <w:rStyle w:val="Hipervnculo"/>
            <w:rFonts w:ascii="Arial" w:eastAsiaTheme="majorEastAsia" w:hAnsi="Arial" w:cs="Arial"/>
            <w:b/>
            <w:color w:val="auto"/>
            <w:u w:val="none"/>
          </w:rPr>
          <w:t>disolución</w:t>
        </w:r>
      </w:hyperlink>
      <w:r w:rsidR="00EF72D0" w:rsidRPr="00EF72D0">
        <w:rPr>
          <w:rFonts w:ascii="Arial" w:hAnsi="Arial" w:cs="Arial"/>
          <w:b/>
        </w:rPr>
        <w:t xml:space="preserve"> de la </w:t>
      </w:r>
      <w:hyperlink r:id="rId1600" w:tooltip="Unión Soviética" w:history="1">
        <w:r w:rsidR="00EF72D0" w:rsidRPr="00EF72D0">
          <w:rPr>
            <w:rStyle w:val="Hipervnculo"/>
            <w:rFonts w:ascii="Arial" w:eastAsiaTheme="majorEastAsia" w:hAnsi="Arial" w:cs="Arial"/>
            <w:b/>
            <w:color w:val="auto"/>
            <w:u w:val="none"/>
          </w:rPr>
          <w:t>Unión Soviética</w:t>
        </w:r>
      </w:hyperlink>
      <w:r w:rsidR="00EF72D0" w:rsidRPr="00EF72D0">
        <w:rPr>
          <w:rFonts w:ascii="Arial" w:hAnsi="Arial" w:cs="Arial"/>
          <w:b/>
        </w:rPr>
        <w:t xml:space="preserve">, el primer y mayor </w:t>
      </w:r>
      <w:hyperlink r:id="rId1601" w:tooltip="Estado socialista" w:history="1">
        <w:r w:rsidR="00EF72D0" w:rsidRPr="00EF72D0">
          <w:rPr>
            <w:rStyle w:val="Hipervnculo"/>
            <w:rFonts w:ascii="Arial" w:eastAsiaTheme="majorEastAsia" w:hAnsi="Arial" w:cs="Arial"/>
            <w:b/>
            <w:color w:val="auto"/>
            <w:u w:val="none"/>
          </w:rPr>
          <w:t>estado socialista</w:t>
        </w:r>
      </w:hyperlink>
      <w:r w:rsidR="00EF72D0" w:rsidRPr="00EF72D0">
        <w:rPr>
          <w:rFonts w:ascii="Arial" w:hAnsi="Arial" w:cs="Arial"/>
          <w:b/>
        </w:rPr>
        <w:t xml:space="preserve">, </w:t>
      </w:r>
      <w:hyperlink r:id="rId1602" w:tooltip="Estados Unidos de América" w:history="1">
        <w:r w:rsidR="00EF72D0" w:rsidRPr="00EF72D0">
          <w:rPr>
            <w:rStyle w:val="Hipervnculo"/>
            <w:rFonts w:ascii="Arial" w:eastAsiaTheme="majorEastAsia" w:hAnsi="Arial" w:cs="Arial"/>
            <w:b/>
            <w:color w:val="auto"/>
            <w:u w:val="none"/>
          </w:rPr>
          <w:t>Estados Unidos de América</w:t>
        </w:r>
      </w:hyperlink>
      <w:r w:rsidR="00EF72D0" w:rsidRPr="00EF72D0">
        <w:rPr>
          <w:rFonts w:ascii="Arial" w:hAnsi="Arial" w:cs="Arial"/>
          <w:b/>
        </w:rPr>
        <w:t xml:space="preserve"> quedó como la única </w:t>
      </w:r>
      <w:hyperlink r:id="rId1603" w:tooltip="Superpotencia" w:history="1">
        <w:r w:rsidR="00EF72D0" w:rsidRPr="00EF72D0">
          <w:rPr>
            <w:rStyle w:val="Hipervnculo"/>
            <w:rFonts w:ascii="Arial" w:eastAsiaTheme="majorEastAsia" w:hAnsi="Arial" w:cs="Arial"/>
            <w:b/>
            <w:color w:val="auto"/>
            <w:u w:val="none"/>
          </w:rPr>
          <w:t>superpotencia</w:t>
        </w:r>
      </w:hyperlink>
      <w:r w:rsidR="00EF72D0" w:rsidRPr="00EF72D0">
        <w:rPr>
          <w:rFonts w:ascii="Arial" w:hAnsi="Arial" w:cs="Arial"/>
          <w:b/>
        </w:rPr>
        <w:t xml:space="preserve"> imperialista mundial.</w:t>
      </w:r>
    </w:p>
    <w:p w:rsidR="00F15762" w:rsidRPr="008358B9" w:rsidRDefault="00F15762" w:rsidP="00F15762">
      <w:pPr>
        <w:spacing w:before="100" w:beforeAutospacing="1" w:after="100" w:afterAutospacing="1" w:line="240" w:lineRule="auto"/>
        <w:jc w:val="both"/>
        <w:rPr>
          <w:rFonts w:ascii="Arial" w:eastAsia="Times New Roman" w:hAnsi="Arial" w:cs="Arial"/>
          <w:b/>
          <w:color w:val="0070C0"/>
          <w:sz w:val="24"/>
          <w:szCs w:val="24"/>
          <w:lang w:eastAsia="es-ES"/>
        </w:rPr>
      </w:pPr>
      <w:r w:rsidRPr="008358B9">
        <w:rPr>
          <w:rFonts w:ascii="Arial" w:eastAsia="Times New Roman" w:hAnsi="Arial" w:cs="Arial"/>
          <w:b/>
          <w:color w:val="0070C0"/>
          <w:sz w:val="24"/>
          <w:szCs w:val="24"/>
          <w:lang w:eastAsia="es-ES"/>
        </w:rPr>
        <w:t xml:space="preserve">En los últimos veinte años hemos asistido a cambios: </w:t>
      </w:r>
    </w:p>
    <w:p w:rsidR="00F15762" w:rsidRPr="00F15762" w:rsidRDefault="00F15762" w:rsidP="00F15762">
      <w:pPr>
        <w:spacing w:beforeAutospacing="1" w:after="100" w:afterAutospacing="1" w:line="240" w:lineRule="auto"/>
        <w:ind w:left="-567"/>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E</w:t>
      </w:r>
      <w:r w:rsidRPr="00F15762">
        <w:rPr>
          <w:rFonts w:ascii="Arial" w:eastAsia="Times New Roman" w:hAnsi="Arial" w:cs="Arial"/>
          <w:b/>
          <w:sz w:val="24"/>
          <w:szCs w:val="24"/>
          <w:lang w:eastAsia="es-ES"/>
        </w:rPr>
        <w:t xml:space="preserve">l derrumbe del mundo socialista, de la Unión Soviética y todos su satélites de Europa oriental. De hecho ha significado la caída definitiva de la teoría marxista, pero sin que ello revele un triunfo de la teoría antagónica sustentada por el capitalismo ortodoxo. </w:t>
      </w:r>
    </w:p>
    <w:p w:rsidR="00050D4A" w:rsidRDefault="00F15762" w:rsidP="00050D4A">
      <w:pPr>
        <w:spacing w:before="100" w:beforeAutospacing="1" w:after="100" w:afterAutospacing="1" w:line="240" w:lineRule="auto"/>
        <w:ind w:left="-567"/>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L</w:t>
      </w:r>
      <w:r w:rsidRPr="00F15762">
        <w:rPr>
          <w:rFonts w:ascii="Arial" w:eastAsia="Times New Roman" w:hAnsi="Arial" w:cs="Arial"/>
          <w:b/>
          <w:sz w:val="24"/>
          <w:szCs w:val="24"/>
          <w:lang w:eastAsia="es-ES"/>
        </w:rPr>
        <w:t>o prueba el hecho, de que las naciones capitalistas industrializadas, no logran salir de la crisis, que las afecta sin soluciones de c</w:t>
      </w:r>
      <w:r w:rsidR="00975300">
        <w:rPr>
          <w:rFonts w:ascii="Arial" w:eastAsia="Times New Roman" w:hAnsi="Arial" w:cs="Arial"/>
          <w:b/>
          <w:sz w:val="24"/>
          <w:szCs w:val="24"/>
          <w:lang w:eastAsia="es-ES"/>
        </w:rPr>
        <w:t>ontinuidad, en el mediano plazo.</w:t>
      </w:r>
      <w:r>
        <w:rPr>
          <w:rFonts w:ascii="Arial" w:eastAsia="Times New Roman" w:hAnsi="Arial" w:cs="Arial"/>
          <w:b/>
          <w:sz w:val="24"/>
          <w:szCs w:val="24"/>
          <w:lang w:eastAsia="es-ES"/>
        </w:rPr>
        <w:t xml:space="preserve"> L</w:t>
      </w:r>
      <w:r w:rsidRPr="00F15762">
        <w:rPr>
          <w:rFonts w:ascii="Arial" w:eastAsia="Times New Roman" w:hAnsi="Arial" w:cs="Arial"/>
          <w:b/>
          <w:sz w:val="24"/>
          <w:szCs w:val="24"/>
          <w:lang w:eastAsia="es-ES"/>
        </w:rPr>
        <w:t>as economías de los países subdesarrollados, agobiadas por el endeudamiento externo</w:t>
      </w:r>
      <w:r w:rsidR="00450118">
        <w:rPr>
          <w:rFonts w:ascii="Arial" w:eastAsia="Times New Roman" w:hAnsi="Arial" w:cs="Arial"/>
          <w:b/>
          <w:sz w:val="24"/>
          <w:szCs w:val="24"/>
          <w:lang w:eastAsia="es-ES"/>
        </w:rPr>
        <w:t xml:space="preserve"> </w:t>
      </w:r>
      <w:r w:rsidRPr="00F15762">
        <w:rPr>
          <w:rFonts w:ascii="Arial" w:eastAsia="Times New Roman" w:hAnsi="Arial" w:cs="Arial"/>
          <w:b/>
          <w:sz w:val="24"/>
          <w:szCs w:val="24"/>
          <w:lang w:eastAsia="es-ES"/>
        </w:rPr>
        <w:t xml:space="preserve"> e interno y sometidas a estrictas políticas de ajustes, han abandonado las políticas proteccionistas y se abren al exterior. </w:t>
      </w:r>
      <w:r>
        <w:rPr>
          <w:rFonts w:ascii="Arial" w:eastAsia="Times New Roman" w:hAnsi="Arial" w:cs="Arial"/>
          <w:b/>
          <w:sz w:val="24"/>
          <w:szCs w:val="24"/>
          <w:lang w:eastAsia="es-ES"/>
        </w:rPr>
        <w:t xml:space="preserve"> </w:t>
      </w:r>
    </w:p>
    <w:p w:rsidR="00F15762" w:rsidRDefault="00050D4A" w:rsidP="00050D4A">
      <w:pPr>
        <w:spacing w:before="100" w:beforeAutospacing="1" w:after="100" w:afterAutospacing="1" w:line="240" w:lineRule="auto"/>
        <w:ind w:left="-567"/>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F15762">
        <w:rPr>
          <w:rFonts w:ascii="Arial" w:eastAsia="Times New Roman" w:hAnsi="Arial" w:cs="Arial"/>
          <w:b/>
          <w:sz w:val="24"/>
          <w:szCs w:val="24"/>
          <w:lang w:eastAsia="es-ES"/>
        </w:rPr>
        <w:t xml:space="preserve"> L</w:t>
      </w:r>
      <w:r w:rsidR="00F15762" w:rsidRPr="00F15762">
        <w:rPr>
          <w:rFonts w:ascii="Arial" w:eastAsia="Times New Roman" w:hAnsi="Arial" w:cs="Arial"/>
          <w:b/>
          <w:sz w:val="24"/>
          <w:szCs w:val="24"/>
          <w:lang w:eastAsia="es-ES"/>
        </w:rPr>
        <w:t xml:space="preserve">as economías desarrolladas, por el contrario, imponen al mundo en desarrollo condiciones de apertura económica, mientras que en lo interno mantienen un férreo proteccionismo a través de políticas de subsidios a sus producciones agrícolas. </w:t>
      </w:r>
    </w:p>
    <w:p w:rsidR="00050D4A" w:rsidRDefault="00050D4A" w:rsidP="00050D4A">
      <w:pPr>
        <w:spacing w:after="0" w:line="240" w:lineRule="auto"/>
        <w:ind w:left="-567"/>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E</w:t>
      </w:r>
      <w:r w:rsidRPr="00F15762">
        <w:rPr>
          <w:rFonts w:ascii="Arial" w:eastAsia="Times New Roman" w:hAnsi="Arial" w:cs="Arial"/>
          <w:b/>
          <w:sz w:val="24"/>
          <w:szCs w:val="24"/>
          <w:lang w:eastAsia="es-ES"/>
        </w:rPr>
        <w:t xml:space="preserve">l 11 de setiembre del 2001, se derrumba la seguridad del capitalismo mundial. Inexpugnable hasta entonces, el terrorismo asestó no sólo un golpe cruel y artero, sino además, demostró la vulnerabilidad del mundo en que vivimos. </w:t>
      </w:r>
    </w:p>
    <w:p w:rsidR="00050D4A" w:rsidRPr="00F15762" w:rsidRDefault="00050D4A" w:rsidP="00050D4A">
      <w:pPr>
        <w:spacing w:after="0" w:line="240" w:lineRule="auto"/>
        <w:ind w:left="-567"/>
        <w:jc w:val="both"/>
        <w:rPr>
          <w:rFonts w:ascii="Arial" w:eastAsia="Times New Roman" w:hAnsi="Arial" w:cs="Arial"/>
          <w:b/>
          <w:sz w:val="24"/>
          <w:szCs w:val="24"/>
          <w:lang w:eastAsia="es-ES"/>
        </w:rPr>
      </w:pPr>
    </w:p>
    <w:p w:rsidR="00050D4A" w:rsidRDefault="00050D4A" w:rsidP="00050D4A">
      <w:pPr>
        <w:spacing w:after="0" w:line="240" w:lineRule="auto"/>
        <w:ind w:left="-567"/>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F15762">
        <w:rPr>
          <w:rFonts w:ascii="Arial" w:eastAsia="Times New Roman" w:hAnsi="Arial" w:cs="Arial"/>
          <w:b/>
          <w:sz w:val="24"/>
          <w:szCs w:val="24"/>
          <w:lang w:eastAsia="es-ES"/>
        </w:rPr>
        <w:t>En los últimos años del siglo XX y principios del XXI los cambios y las transform</w:t>
      </w:r>
      <w:r w:rsidRPr="00F15762">
        <w:rPr>
          <w:rFonts w:ascii="Arial" w:eastAsia="Times New Roman" w:hAnsi="Arial" w:cs="Arial"/>
          <w:b/>
          <w:sz w:val="24"/>
          <w:szCs w:val="24"/>
          <w:lang w:eastAsia="es-ES"/>
        </w:rPr>
        <w:t>a</w:t>
      </w:r>
      <w:r w:rsidRPr="00F15762">
        <w:rPr>
          <w:rFonts w:ascii="Arial" w:eastAsia="Times New Roman" w:hAnsi="Arial" w:cs="Arial"/>
          <w:b/>
          <w:sz w:val="24"/>
          <w:szCs w:val="24"/>
          <w:lang w:eastAsia="es-ES"/>
        </w:rPr>
        <w:t xml:space="preserve">ciones se profundizaron y se aceleraron dando lugar al fenómeno de la globalización. Realmente estamos viviendo una profunda revolución con alcances mundiales. </w:t>
      </w:r>
    </w:p>
    <w:p w:rsidR="00971780" w:rsidRDefault="00971780" w:rsidP="00971780">
      <w:pPr>
        <w:spacing w:before="100" w:beforeAutospacing="1" w:after="100" w:afterAutospacing="1" w:line="240" w:lineRule="auto"/>
        <w:ind w:left="-567"/>
        <w:jc w:val="center"/>
        <w:rPr>
          <w:rFonts w:ascii="Arial" w:eastAsia="Times New Roman" w:hAnsi="Arial" w:cs="Arial"/>
          <w:b/>
          <w:sz w:val="24"/>
          <w:szCs w:val="24"/>
          <w:lang w:eastAsia="es-ES"/>
        </w:rPr>
      </w:pPr>
      <w:r>
        <w:rPr>
          <w:noProof/>
          <w:lang w:eastAsia="es-ES"/>
        </w:rPr>
        <w:drawing>
          <wp:inline distT="0" distB="0" distL="0" distR="0">
            <wp:extent cx="3187699" cy="2390775"/>
            <wp:effectExtent l="19050" t="0" r="0" b="0"/>
            <wp:docPr id="15" name="Imagen 1" descr="Resultado de imagen de progresos tecnolog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rogresos tecnologicos"/>
                    <pic:cNvPicPr>
                      <a:picLocks noChangeAspect="1" noChangeArrowheads="1"/>
                    </pic:cNvPicPr>
                  </pic:nvPicPr>
                  <pic:blipFill>
                    <a:blip r:embed="rId1604"/>
                    <a:srcRect/>
                    <a:stretch>
                      <a:fillRect/>
                    </a:stretch>
                  </pic:blipFill>
                  <pic:spPr bwMode="auto">
                    <a:xfrm>
                      <a:off x="0" y="0"/>
                      <a:ext cx="3192227" cy="2394171"/>
                    </a:xfrm>
                    <a:prstGeom prst="rect">
                      <a:avLst/>
                    </a:prstGeom>
                    <a:noFill/>
                    <a:ln w="9525">
                      <a:noFill/>
                      <a:miter lim="800000"/>
                      <a:headEnd/>
                      <a:tailEnd/>
                    </a:ln>
                  </pic:spPr>
                </pic:pic>
              </a:graphicData>
            </a:graphic>
          </wp:inline>
        </w:drawing>
      </w:r>
      <w:r>
        <w:rPr>
          <w:noProof/>
          <w:lang w:eastAsia="es-ES"/>
        </w:rPr>
        <w:drawing>
          <wp:inline distT="0" distB="0" distL="0" distR="0">
            <wp:extent cx="3057525" cy="2167446"/>
            <wp:effectExtent l="19050" t="0" r="9525" b="0"/>
            <wp:docPr id="24"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a:blip r:embed="rId1605"/>
                    <a:srcRect/>
                    <a:stretch>
                      <a:fillRect/>
                    </a:stretch>
                  </pic:blipFill>
                  <pic:spPr bwMode="auto">
                    <a:xfrm>
                      <a:off x="0" y="0"/>
                      <a:ext cx="3056406" cy="2166652"/>
                    </a:xfrm>
                    <a:prstGeom prst="rect">
                      <a:avLst/>
                    </a:prstGeom>
                    <a:noFill/>
                    <a:ln w="9525">
                      <a:noFill/>
                      <a:miter lim="800000"/>
                      <a:headEnd/>
                      <a:tailEnd/>
                    </a:ln>
                  </pic:spPr>
                </pic:pic>
              </a:graphicData>
            </a:graphic>
          </wp:inline>
        </w:drawing>
      </w:r>
    </w:p>
    <w:p w:rsidR="00F15762" w:rsidRDefault="00F15762" w:rsidP="00F15762">
      <w:pPr>
        <w:spacing w:before="100" w:beforeAutospacing="1" w:after="100" w:afterAutospacing="1" w:line="240" w:lineRule="auto"/>
        <w:ind w:left="-567"/>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F15762">
        <w:rPr>
          <w:rFonts w:ascii="Arial" w:eastAsia="Times New Roman" w:hAnsi="Arial" w:cs="Arial"/>
          <w:b/>
          <w:sz w:val="24"/>
          <w:szCs w:val="24"/>
          <w:lang w:eastAsia="es-ES"/>
        </w:rPr>
        <w:t>El autentico poder que radica en la sociedad del conocimiento hace que las verdaderas ventajas competitivas, se sitúen definitivamente en las diferencias de las estructuras económicas, culturales, institucionales, en los valores y en las tecnolo</w:t>
      </w:r>
      <w:r w:rsidRPr="00F15762">
        <w:rPr>
          <w:rFonts w:ascii="Arial" w:eastAsia="Times New Roman" w:hAnsi="Arial" w:cs="Arial"/>
          <w:b/>
          <w:sz w:val="24"/>
          <w:szCs w:val="24"/>
          <w:lang w:eastAsia="es-ES"/>
        </w:rPr>
        <w:t>g</w:t>
      </w:r>
      <w:r w:rsidRPr="00F15762">
        <w:rPr>
          <w:rFonts w:ascii="Arial" w:eastAsia="Times New Roman" w:hAnsi="Arial" w:cs="Arial"/>
          <w:b/>
          <w:sz w:val="24"/>
          <w:szCs w:val="24"/>
          <w:lang w:eastAsia="es-ES"/>
        </w:rPr>
        <w:t>ías que estas estructuras encierran.</w:t>
      </w:r>
    </w:p>
    <w:p w:rsidR="00F15762" w:rsidRPr="00F15762" w:rsidRDefault="00F15762" w:rsidP="00F15762">
      <w:pPr>
        <w:spacing w:before="100" w:beforeAutospacing="1" w:after="100" w:afterAutospacing="1" w:line="240" w:lineRule="auto"/>
        <w:ind w:left="-567"/>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F15762">
        <w:rPr>
          <w:rFonts w:ascii="Arial" w:eastAsia="Times New Roman" w:hAnsi="Arial" w:cs="Arial"/>
          <w:b/>
          <w:sz w:val="24"/>
          <w:szCs w:val="24"/>
          <w:lang w:eastAsia="es-ES"/>
        </w:rPr>
        <w:t xml:space="preserve">En resumen podemos decir que aquel mundo bipolar de mitades de siglo se ha transformado radicalmente y hoy tenemos ante nosotros una situación, que si bien no </w:t>
      </w:r>
      <w:proofErr w:type="spellStart"/>
      <w:r w:rsidRPr="00F15762">
        <w:rPr>
          <w:rFonts w:ascii="Arial" w:eastAsia="Times New Roman" w:hAnsi="Arial" w:cs="Arial"/>
          <w:b/>
          <w:sz w:val="24"/>
          <w:szCs w:val="24"/>
          <w:lang w:eastAsia="es-ES"/>
        </w:rPr>
        <w:t>esta</w:t>
      </w:r>
      <w:proofErr w:type="spellEnd"/>
      <w:r w:rsidRPr="00F15762">
        <w:rPr>
          <w:rFonts w:ascii="Arial" w:eastAsia="Times New Roman" w:hAnsi="Arial" w:cs="Arial"/>
          <w:b/>
          <w:sz w:val="24"/>
          <w:szCs w:val="24"/>
          <w:lang w:eastAsia="es-ES"/>
        </w:rPr>
        <w:t xml:space="preserve"> claramente definida como proyecto institucional, implica igualmente la consid</w:t>
      </w:r>
      <w:r w:rsidRPr="00F15762">
        <w:rPr>
          <w:rFonts w:ascii="Arial" w:eastAsia="Times New Roman" w:hAnsi="Arial" w:cs="Arial"/>
          <w:b/>
          <w:sz w:val="24"/>
          <w:szCs w:val="24"/>
          <w:lang w:eastAsia="es-ES"/>
        </w:rPr>
        <w:t>e</w:t>
      </w:r>
      <w:r w:rsidRPr="00F15762">
        <w:rPr>
          <w:rFonts w:ascii="Arial" w:eastAsia="Times New Roman" w:hAnsi="Arial" w:cs="Arial"/>
          <w:b/>
          <w:sz w:val="24"/>
          <w:szCs w:val="24"/>
          <w:lang w:eastAsia="es-ES"/>
        </w:rPr>
        <w:t xml:space="preserve">ración de algunos puntos perfectamente definidos: </w:t>
      </w:r>
    </w:p>
    <w:p w:rsidR="00F15762" w:rsidRPr="00F15762" w:rsidRDefault="00F15762" w:rsidP="00226856">
      <w:pPr>
        <w:spacing w:beforeAutospacing="1" w:after="100" w:afterAutospacing="1" w:line="240" w:lineRule="auto"/>
        <w:ind w:left="-567"/>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S</w:t>
      </w:r>
      <w:r w:rsidRPr="00F15762">
        <w:rPr>
          <w:rFonts w:ascii="Arial" w:eastAsia="Times New Roman" w:hAnsi="Arial" w:cs="Arial"/>
          <w:b/>
          <w:sz w:val="24"/>
          <w:szCs w:val="24"/>
          <w:lang w:eastAsia="es-ES"/>
        </w:rPr>
        <w:t>e ha avanzado inexorablemente hacia una globalización económica y a una irreversible intern</w:t>
      </w:r>
      <w:r w:rsidR="00226856">
        <w:rPr>
          <w:rFonts w:ascii="Arial" w:eastAsia="Times New Roman" w:hAnsi="Arial" w:cs="Arial"/>
          <w:b/>
          <w:sz w:val="24"/>
          <w:szCs w:val="24"/>
          <w:lang w:eastAsia="es-ES"/>
        </w:rPr>
        <w:t xml:space="preserve">acionalización de la economía. </w:t>
      </w:r>
      <w:r>
        <w:rPr>
          <w:rFonts w:ascii="Arial" w:eastAsia="Times New Roman" w:hAnsi="Arial" w:cs="Arial"/>
          <w:b/>
          <w:sz w:val="24"/>
          <w:szCs w:val="24"/>
          <w:lang w:eastAsia="es-ES"/>
        </w:rPr>
        <w:t>E</w:t>
      </w:r>
      <w:r w:rsidR="00450118">
        <w:rPr>
          <w:rFonts w:ascii="Arial" w:eastAsia="Times New Roman" w:hAnsi="Arial" w:cs="Arial"/>
          <w:b/>
          <w:sz w:val="24"/>
          <w:szCs w:val="24"/>
          <w:lang w:eastAsia="es-ES"/>
        </w:rPr>
        <w:t>se proceso está</w:t>
      </w:r>
      <w:r w:rsidRPr="00F15762">
        <w:rPr>
          <w:rFonts w:ascii="Arial" w:eastAsia="Times New Roman" w:hAnsi="Arial" w:cs="Arial"/>
          <w:b/>
          <w:sz w:val="24"/>
          <w:szCs w:val="24"/>
          <w:lang w:eastAsia="es-ES"/>
        </w:rPr>
        <w:t xml:space="preserve"> liderado por grupos poderosos (G8 + Brasil) que demandan un espacio económico internacional abierto y de bases multilat</w:t>
      </w:r>
      <w:r w:rsidR="00450118">
        <w:rPr>
          <w:rFonts w:ascii="Arial" w:eastAsia="Times New Roman" w:hAnsi="Arial" w:cs="Arial"/>
          <w:b/>
          <w:sz w:val="24"/>
          <w:szCs w:val="24"/>
          <w:lang w:eastAsia="es-ES"/>
        </w:rPr>
        <w:t xml:space="preserve">erales, mientras que protegen </w:t>
      </w:r>
      <w:r w:rsidRPr="00F15762">
        <w:rPr>
          <w:rFonts w:ascii="Arial" w:eastAsia="Times New Roman" w:hAnsi="Arial" w:cs="Arial"/>
          <w:b/>
          <w:sz w:val="24"/>
          <w:szCs w:val="24"/>
          <w:lang w:eastAsia="es-ES"/>
        </w:rPr>
        <w:t xml:space="preserve">disimuladamente a sus industrias y producciones agrícolas, sobre la base de barreras no arancelarias, subsidios y </w:t>
      </w:r>
      <w:proofErr w:type="spellStart"/>
      <w:r w:rsidRPr="00F15762">
        <w:rPr>
          <w:rFonts w:ascii="Arial" w:eastAsia="Times New Roman" w:hAnsi="Arial" w:cs="Arial"/>
          <w:b/>
          <w:sz w:val="24"/>
          <w:szCs w:val="24"/>
          <w:lang w:eastAsia="es-ES"/>
        </w:rPr>
        <w:t>deva</w:t>
      </w:r>
      <w:r w:rsidR="00450118">
        <w:rPr>
          <w:rFonts w:ascii="Arial" w:eastAsia="Times New Roman" w:hAnsi="Arial" w:cs="Arial"/>
          <w:b/>
          <w:sz w:val="24"/>
          <w:szCs w:val="24"/>
          <w:lang w:eastAsia="es-ES"/>
        </w:rPr>
        <w:t>-</w:t>
      </w:r>
      <w:r w:rsidRPr="00F15762">
        <w:rPr>
          <w:rFonts w:ascii="Arial" w:eastAsia="Times New Roman" w:hAnsi="Arial" w:cs="Arial"/>
          <w:b/>
          <w:sz w:val="24"/>
          <w:szCs w:val="24"/>
          <w:lang w:eastAsia="es-ES"/>
        </w:rPr>
        <w:t>luaciones</w:t>
      </w:r>
      <w:proofErr w:type="spellEnd"/>
      <w:r w:rsidRPr="00F15762">
        <w:rPr>
          <w:rFonts w:ascii="Arial" w:eastAsia="Times New Roman" w:hAnsi="Arial" w:cs="Arial"/>
          <w:b/>
          <w:sz w:val="24"/>
          <w:szCs w:val="24"/>
          <w:lang w:eastAsia="es-ES"/>
        </w:rPr>
        <w:t xml:space="preserve">. </w:t>
      </w:r>
    </w:p>
    <w:p w:rsidR="00F15762" w:rsidRPr="00F15762" w:rsidRDefault="00F15762" w:rsidP="00F15762">
      <w:pPr>
        <w:spacing w:before="100" w:beforeAutospacing="1" w:after="100" w:afterAutospacing="1" w:line="240" w:lineRule="auto"/>
        <w:ind w:left="-567"/>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E</w:t>
      </w:r>
      <w:r w:rsidRPr="00F15762">
        <w:rPr>
          <w:rFonts w:ascii="Arial" w:eastAsia="Times New Roman" w:hAnsi="Arial" w:cs="Arial"/>
          <w:b/>
          <w:sz w:val="24"/>
          <w:szCs w:val="24"/>
          <w:lang w:eastAsia="es-ES"/>
        </w:rPr>
        <w:t xml:space="preserve">sos grupos ya han dividido el espacio económico internacional en tres grandes bloques regionales y una dilatada periferia marginal. </w:t>
      </w:r>
      <w:r>
        <w:rPr>
          <w:rFonts w:ascii="Arial" w:eastAsia="Times New Roman" w:hAnsi="Arial" w:cs="Arial"/>
          <w:b/>
          <w:sz w:val="24"/>
          <w:szCs w:val="24"/>
          <w:lang w:eastAsia="es-ES"/>
        </w:rPr>
        <w:t>C</w:t>
      </w:r>
      <w:r w:rsidRPr="00F15762">
        <w:rPr>
          <w:rFonts w:ascii="Arial" w:eastAsia="Times New Roman" w:hAnsi="Arial" w:cs="Arial"/>
          <w:b/>
          <w:sz w:val="24"/>
          <w:szCs w:val="24"/>
          <w:lang w:eastAsia="es-ES"/>
        </w:rPr>
        <w:t xml:space="preserve">omo consecuencia, no estamos asistiendo a la creación de una economía mundial, sino a un nuevo sistema de reparto multilateral, con la continuación del predominio de las grandes potencias económicas y sus influyentes empresas transnacionales. </w:t>
      </w:r>
    </w:p>
    <w:p w:rsidR="00F15762" w:rsidRPr="00F15762" w:rsidRDefault="00F15762" w:rsidP="00F15762">
      <w:pPr>
        <w:spacing w:before="100" w:beforeAutospacing="1" w:after="100" w:afterAutospacing="1" w:line="240" w:lineRule="auto"/>
        <w:ind w:left="-567"/>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E</w:t>
      </w:r>
      <w:r w:rsidRPr="00F15762">
        <w:rPr>
          <w:rFonts w:ascii="Arial" w:eastAsia="Times New Roman" w:hAnsi="Arial" w:cs="Arial"/>
          <w:b/>
          <w:sz w:val="24"/>
          <w:szCs w:val="24"/>
          <w:lang w:eastAsia="es-ES"/>
        </w:rPr>
        <w:t xml:space="preserve">n conclusión, el ancho mundo de los países en vías de desarrollo vuelve a quedar marginado de las corrientes comerciales y de capital. </w:t>
      </w:r>
      <w:r>
        <w:rPr>
          <w:rFonts w:ascii="Arial" w:eastAsia="Times New Roman" w:hAnsi="Arial" w:cs="Arial"/>
          <w:b/>
          <w:sz w:val="24"/>
          <w:szCs w:val="24"/>
          <w:lang w:eastAsia="es-ES"/>
        </w:rPr>
        <w:t xml:space="preserve">  Y</w:t>
      </w:r>
      <w:r w:rsidR="00226856">
        <w:rPr>
          <w:rFonts w:ascii="Arial" w:eastAsia="Times New Roman" w:hAnsi="Arial" w:cs="Arial"/>
          <w:b/>
          <w:sz w:val="24"/>
          <w:szCs w:val="24"/>
          <w:lang w:eastAsia="es-ES"/>
        </w:rPr>
        <w:t xml:space="preserve"> el aún má</w:t>
      </w:r>
      <w:r w:rsidRPr="00F15762">
        <w:rPr>
          <w:rFonts w:ascii="Arial" w:eastAsia="Times New Roman" w:hAnsi="Arial" w:cs="Arial"/>
          <w:b/>
          <w:sz w:val="24"/>
          <w:szCs w:val="24"/>
          <w:lang w:eastAsia="es-ES"/>
        </w:rPr>
        <w:t xml:space="preserve">s ancho mundo de los países pobres, sufren la peor marginalización: la de la pobreza económica y como consecuencia, la del hambre, causa primera de los grandes males de la sociedad. </w:t>
      </w:r>
    </w:p>
    <w:p w:rsidR="00F15762" w:rsidRPr="00F15762" w:rsidRDefault="00F15762" w:rsidP="00F15762">
      <w:pPr>
        <w:spacing w:before="100" w:beforeAutospacing="1" w:after="100" w:afterAutospacing="1" w:line="240" w:lineRule="auto"/>
        <w:ind w:left="-567"/>
        <w:jc w:val="both"/>
        <w:rPr>
          <w:rFonts w:ascii="Arial" w:eastAsia="Times New Roman" w:hAnsi="Arial" w:cs="Arial"/>
          <w:b/>
          <w:sz w:val="24"/>
          <w:szCs w:val="24"/>
          <w:lang w:eastAsia="es-ES"/>
        </w:rPr>
      </w:pPr>
      <w:r w:rsidRPr="00F15762">
        <w:rPr>
          <w:rFonts w:ascii="Arial" w:eastAsia="Times New Roman" w:hAnsi="Arial" w:cs="Arial"/>
          <w:b/>
          <w:sz w:val="24"/>
          <w:szCs w:val="24"/>
          <w:lang w:eastAsia="es-ES"/>
        </w:rPr>
        <w:lastRenderedPageBreak/>
        <w:t xml:space="preserve">Dentro de este marco general se perfilan tres grandes bloques: </w:t>
      </w:r>
    </w:p>
    <w:p w:rsidR="00F15762" w:rsidRDefault="00F15762" w:rsidP="00226856">
      <w:pPr>
        <w:spacing w:after="0" w:line="240" w:lineRule="auto"/>
        <w:ind w:left="-567"/>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E</w:t>
      </w:r>
      <w:r w:rsidRPr="00F15762">
        <w:rPr>
          <w:rFonts w:ascii="Arial" w:eastAsia="Times New Roman" w:hAnsi="Arial" w:cs="Arial"/>
          <w:b/>
          <w:sz w:val="24"/>
          <w:szCs w:val="24"/>
          <w:lang w:eastAsia="es-ES"/>
        </w:rPr>
        <w:t xml:space="preserve">l formado por Estados Unidos, Canadá y México y en el que, en cierta medida, se incorporarían otros países latinoamericanos. </w:t>
      </w:r>
    </w:p>
    <w:p w:rsidR="008358B9" w:rsidRPr="00F15762" w:rsidRDefault="008358B9" w:rsidP="00226856">
      <w:pPr>
        <w:spacing w:after="0" w:line="240" w:lineRule="auto"/>
        <w:ind w:left="-567"/>
        <w:jc w:val="both"/>
        <w:rPr>
          <w:rFonts w:ascii="Arial" w:eastAsia="Times New Roman" w:hAnsi="Arial" w:cs="Arial"/>
          <w:b/>
          <w:sz w:val="24"/>
          <w:szCs w:val="24"/>
          <w:lang w:eastAsia="es-ES"/>
        </w:rPr>
      </w:pPr>
    </w:p>
    <w:p w:rsidR="00F15762" w:rsidRDefault="00F15762" w:rsidP="00226856">
      <w:pPr>
        <w:spacing w:after="0" w:line="240" w:lineRule="auto"/>
        <w:ind w:left="-567"/>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E</w:t>
      </w:r>
      <w:r w:rsidRPr="00F15762">
        <w:rPr>
          <w:rFonts w:ascii="Arial" w:eastAsia="Times New Roman" w:hAnsi="Arial" w:cs="Arial"/>
          <w:b/>
          <w:sz w:val="24"/>
          <w:szCs w:val="24"/>
          <w:lang w:eastAsia="es-ES"/>
        </w:rPr>
        <w:t xml:space="preserve">l europeo, encabezado por Alemania e integrado por el resto de los países de la Unión Europea a los que se agregarían las economías de Europa oriental y los países integrantes de la ex-unión soviética </w:t>
      </w:r>
    </w:p>
    <w:p w:rsidR="008358B9" w:rsidRPr="00F15762" w:rsidRDefault="008358B9" w:rsidP="00226856">
      <w:pPr>
        <w:spacing w:after="0" w:line="240" w:lineRule="auto"/>
        <w:ind w:left="-567"/>
        <w:jc w:val="both"/>
        <w:rPr>
          <w:rFonts w:ascii="Arial" w:eastAsia="Times New Roman" w:hAnsi="Arial" w:cs="Arial"/>
          <w:b/>
          <w:sz w:val="24"/>
          <w:szCs w:val="24"/>
          <w:lang w:eastAsia="es-ES"/>
        </w:rPr>
      </w:pPr>
    </w:p>
    <w:p w:rsidR="00F15762" w:rsidRPr="00F15762" w:rsidRDefault="00F15762" w:rsidP="00226856">
      <w:pPr>
        <w:spacing w:after="0" w:line="240" w:lineRule="auto"/>
        <w:ind w:left="-567"/>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E</w:t>
      </w:r>
      <w:r w:rsidRPr="00F15762">
        <w:rPr>
          <w:rFonts w:ascii="Arial" w:eastAsia="Times New Roman" w:hAnsi="Arial" w:cs="Arial"/>
          <w:b/>
          <w:sz w:val="24"/>
          <w:szCs w:val="24"/>
          <w:lang w:eastAsia="es-ES"/>
        </w:rPr>
        <w:t>l bloque asiático liderado por Japón e integrado por Corea del Sur, China, Taiwán, Singapur, la asociación de naciones del sudeste asiático: Tailandia, Malasia, Indon</w:t>
      </w:r>
      <w:r w:rsidRPr="00F15762">
        <w:rPr>
          <w:rFonts w:ascii="Arial" w:eastAsia="Times New Roman" w:hAnsi="Arial" w:cs="Arial"/>
          <w:b/>
          <w:sz w:val="24"/>
          <w:szCs w:val="24"/>
          <w:lang w:eastAsia="es-ES"/>
        </w:rPr>
        <w:t>e</w:t>
      </w:r>
      <w:r w:rsidRPr="00F15762">
        <w:rPr>
          <w:rFonts w:ascii="Arial" w:eastAsia="Times New Roman" w:hAnsi="Arial" w:cs="Arial"/>
          <w:b/>
          <w:sz w:val="24"/>
          <w:szCs w:val="24"/>
          <w:lang w:eastAsia="es-ES"/>
        </w:rPr>
        <w:t xml:space="preserve">sia y Filipinas. Este grupo podría abarcar también Australia y Nueva Zelanda. </w:t>
      </w:r>
    </w:p>
    <w:p w:rsidR="00F15762" w:rsidRDefault="00F15762" w:rsidP="00F15762">
      <w:pPr>
        <w:spacing w:before="100" w:beforeAutospacing="1" w:after="100" w:afterAutospacing="1" w:line="240" w:lineRule="auto"/>
        <w:ind w:left="-567"/>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F15762">
        <w:rPr>
          <w:rFonts w:ascii="Arial" w:eastAsia="Times New Roman" w:hAnsi="Arial" w:cs="Arial"/>
          <w:b/>
          <w:sz w:val="24"/>
          <w:szCs w:val="24"/>
          <w:lang w:eastAsia="es-ES"/>
        </w:rPr>
        <w:t>Todo parece indicar que las liberaciones comerciales y los flujos de capital transit</w:t>
      </w:r>
      <w:r w:rsidRPr="00F15762">
        <w:rPr>
          <w:rFonts w:ascii="Arial" w:eastAsia="Times New Roman" w:hAnsi="Arial" w:cs="Arial"/>
          <w:b/>
          <w:sz w:val="24"/>
          <w:szCs w:val="24"/>
          <w:lang w:eastAsia="es-ES"/>
        </w:rPr>
        <w:t>a</w:t>
      </w:r>
      <w:r w:rsidRPr="00F15762">
        <w:rPr>
          <w:rFonts w:ascii="Arial" w:eastAsia="Times New Roman" w:hAnsi="Arial" w:cs="Arial"/>
          <w:b/>
          <w:sz w:val="24"/>
          <w:szCs w:val="24"/>
          <w:lang w:eastAsia="es-ES"/>
        </w:rPr>
        <w:t>ran en el seno de cada bloque, en los cuales el sistema hegemónico seguirá represe</w:t>
      </w:r>
      <w:r w:rsidRPr="00F15762">
        <w:rPr>
          <w:rFonts w:ascii="Arial" w:eastAsia="Times New Roman" w:hAnsi="Arial" w:cs="Arial"/>
          <w:b/>
          <w:sz w:val="24"/>
          <w:szCs w:val="24"/>
          <w:lang w:eastAsia="es-ES"/>
        </w:rPr>
        <w:t>n</w:t>
      </w:r>
      <w:r w:rsidRPr="00F15762">
        <w:rPr>
          <w:rFonts w:ascii="Arial" w:eastAsia="Times New Roman" w:hAnsi="Arial" w:cs="Arial"/>
          <w:b/>
          <w:sz w:val="24"/>
          <w:szCs w:val="24"/>
          <w:lang w:eastAsia="es-ES"/>
        </w:rPr>
        <w:t xml:space="preserve">tado por las tres grandes potencias que los lideran, esto es Estados Unidos, Alemania y Japón. Lo cual supone cierta debilidad en la creación de sistemas productivos regionales los que permanecerán subordinados a los </w:t>
      </w:r>
      <w:r w:rsidR="00226856">
        <w:rPr>
          <w:rFonts w:ascii="Arial" w:eastAsia="Times New Roman" w:hAnsi="Arial" w:cs="Arial"/>
          <w:b/>
          <w:sz w:val="24"/>
          <w:szCs w:val="24"/>
          <w:lang w:eastAsia="es-ES"/>
        </w:rPr>
        <w:t>países lí</w:t>
      </w:r>
      <w:r w:rsidRPr="00F15762">
        <w:rPr>
          <w:rFonts w:ascii="Arial" w:eastAsia="Times New Roman" w:hAnsi="Arial" w:cs="Arial"/>
          <w:b/>
          <w:sz w:val="24"/>
          <w:szCs w:val="24"/>
          <w:lang w:eastAsia="es-ES"/>
        </w:rPr>
        <w:t>deres.</w:t>
      </w:r>
    </w:p>
    <w:p w:rsidR="00F15762" w:rsidRDefault="00226856" w:rsidP="00226856">
      <w:pPr>
        <w:spacing w:after="0" w:line="240" w:lineRule="auto"/>
        <w:ind w:left="-567"/>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F15762">
        <w:rPr>
          <w:rFonts w:ascii="Arial" w:eastAsia="Times New Roman" w:hAnsi="Arial" w:cs="Arial"/>
          <w:b/>
          <w:sz w:val="24"/>
          <w:szCs w:val="24"/>
          <w:lang w:eastAsia="es-ES"/>
        </w:rPr>
        <w:t xml:space="preserve">   </w:t>
      </w:r>
      <w:r w:rsidR="00F15762" w:rsidRPr="00F15762">
        <w:rPr>
          <w:rFonts w:ascii="Arial" w:eastAsia="Times New Roman" w:hAnsi="Arial" w:cs="Arial"/>
          <w:b/>
          <w:sz w:val="24"/>
          <w:szCs w:val="24"/>
          <w:lang w:eastAsia="es-ES"/>
        </w:rPr>
        <w:t xml:space="preserve">¿Debemos ver en este cuadro un nuevo acomodamiento y reacomodamiento de los sistemas productivos de los países respondiendo así, a un proceso histórico al que no podemos sustraernos? </w:t>
      </w:r>
    </w:p>
    <w:p w:rsidR="00975300" w:rsidRDefault="00975300" w:rsidP="00226856">
      <w:pPr>
        <w:spacing w:after="0" w:line="240" w:lineRule="auto"/>
        <w:ind w:left="-567"/>
        <w:jc w:val="both"/>
        <w:rPr>
          <w:rFonts w:ascii="Arial" w:eastAsia="Times New Roman" w:hAnsi="Arial" w:cs="Arial"/>
          <w:b/>
          <w:sz w:val="24"/>
          <w:szCs w:val="24"/>
          <w:lang w:eastAsia="es-ES"/>
        </w:rPr>
      </w:pPr>
    </w:p>
    <w:p w:rsidR="00F15762" w:rsidRDefault="00F15762" w:rsidP="00226856">
      <w:pPr>
        <w:spacing w:after="0" w:line="240" w:lineRule="auto"/>
        <w:ind w:left="-567"/>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F15762">
        <w:rPr>
          <w:rFonts w:ascii="Arial" w:eastAsia="Times New Roman" w:hAnsi="Arial" w:cs="Arial"/>
          <w:b/>
          <w:sz w:val="24"/>
          <w:szCs w:val="24"/>
          <w:lang w:eastAsia="es-ES"/>
        </w:rPr>
        <w:t>¿Debemos interpretar estas señales como un refuerzo del proteccionismo y de la rivalidad comercial y un nuevo repliegue de las economías hacia adentro, replantea</w:t>
      </w:r>
      <w:r w:rsidRPr="00F15762">
        <w:rPr>
          <w:rFonts w:ascii="Arial" w:eastAsia="Times New Roman" w:hAnsi="Arial" w:cs="Arial"/>
          <w:b/>
          <w:sz w:val="24"/>
          <w:szCs w:val="24"/>
          <w:lang w:eastAsia="es-ES"/>
        </w:rPr>
        <w:t>n</w:t>
      </w:r>
      <w:r w:rsidRPr="00F15762">
        <w:rPr>
          <w:rFonts w:ascii="Arial" w:eastAsia="Times New Roman" w:hAnsi="Arial" w:cs="Arial"/>
          <w:b/>
          <w:sz w:val="24"/>
          <w:szCs w:val="24"/>
          <w:lang w:eastAsia="es-ES"/>
        </w:rPr>
        <w:t>do viejos esquemas de defensa d</w:t>
      </w:r>
      <w:r w:rsidR="00450118">
        <w:rPr>
          <w:rFonts w:ascii="Arial" w:eastAsia="Times New Roman" w:hAnsi="Arial" w:cs="Arial"/>
          <w:b/>
          <w:sz w:val="24"/>
          <w:szCs w:val="24"/>
          <w:lang w:eastAsia="es-ES"/>
        </w:rPr>
        <w:t>e los intereses de los países lí</w:t>
      </w:r>
      <w:r w:rsidRPr="00F15762">
        <w:rPr>
          <w:rFonts w:ascii="Arial" w:eastAsia="Times New Roman" w:hAnsi="Arial" w:cs="Arial"/>
          <w:b/>
          <w:sz w:val="24"/>
          <w:szCs w:val="24"/>
          <w:lang w:eastAsia="es-ES"/>
        </w:rPr>
        <w:t>deres, de sus merc</w:t>
      </w:r>
      <w:r w:rsidRPr="00F15762">
        <w:rPr>
          <w:rFonts w:ascii="Arial" w:eastAsia="Times New Roman" w:hAnsi="Arial" w:cs="Arial"/>
          <w:b/>
          <w:sz w:val="24"/>
          <w:szCs w:val="24"/>
          <w:lang w:eastAsia="es-ES"/>
        </w:rPr>
        <w:t>a</w:t>
      </w:r>
      <w:r w:rsidRPr="00F15762">
        <w:rPr>
          <w:rFonts w:ascii="Arial" w:eastAsia="Times New Roman" w:hAnsi="Arial" w:cs="Arial"/>
          <w:b/>
          <w:sz w:val="24"/>
          <w:szCs w:val="24"/>
          <w:lang w:eastAsia="es-ES"/>
        </w:rPr>
        <w:t xml:space="preserve">dos y de su industria, en detrimento de los países en desarrollo? </w:t>
      </w:r>
    </w:p>
    <w:p w:rsidR="00975300" w:rsidRDefault="00975300" w:rsidP="00226856">
      <w:pPr>
        <w:spacing w:after="0" w:line="240" w:lineRule="auto"/>
        <w:ind w:left="-567"/>
        <w:jc w:val="both"/>
        <w:rPr>
          <w:rFonts w:ascii="Arial" w:eastAsia="Times New Roman" w:hAnsi="Arial" w:cs="Arial"/>
          <w:b/>
          <w:sz w:val="24"/>
          <w:szCs w:val="24"/>
          <w:lang w:eastAsia="es-ES"/>
        </w:rPr>
      </w:pPr>
    </w:p>
    <w:p w:rsidR="00F15762" w:rsidRDefault="00F15762" w:rsidP="00226856">
      <w:pPr>
        <w:spacing w:after="0" w:line="240" w:lineRule="auto"/>
        <w:ind w:left="-567"/>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F15762">
        <w:rPr>
          <w:rFonts w:ascii="Arial" w:eastAsia="Times New Roman" w:hAnsi="Arial" w:cs="Arial"/>
          <w:b/>
          <w:sz w:val="24"/>
          <w:szCs w:val="24"/>
          <w:lang w:eastAsia="es-ES"/>
        </w:rPr>
        <w:t>¿Estamos nuevamente enfrentados a un esquema de rivalidad tradicional, en que cada una de las potencias hegemónicas desarrolla sus políticas comerciales intraz</w:t>
      </w:r>
      <w:r w:rsidRPr="00F15762">
        <w:rPr>
          <w:rFonts w:ascii="Arial" w:eastAsia="Times New Roman" w:hAnsi="Arial" w:cs="Arial"/>
          <w:b/>
          <w:sz w:val="24"/>
          <w:szCs w:val="24"/>
          <w:lang w:eastAsia="es-ES"/>
        </w:rPr>
        <w:t>o</w:t>
      </w:r>
      <w:r w:rsidRPr="00F15762">
        <w:rPr>
          <w:rFonts w:ascii="Arial" w:eastAsia="Times New Roman" w:hAnsi="Arial" w:cs="Arial"/>
          <w:b/>
          <w:sz w:val="24"/>
          <w:szCs w:val="24"/>
          <w:lang w:eastAsia="es-ES"/>
        </w:rPr>
        <w:t xml:space="preserve">na, buscando elevar su competitividad y por consecuencia, su pretensión de imponer sus condiciones en el mercado mundial.? </w:t>
      </w:r>
    </w:p>
    <w:p w:rsidR="00050D4A" w:rsidRDefault="00F15762" w:rsidP="00F15762">
      <w:pPr>
        <w:spacing w:before="100" w:beforeAutospacing="1" w:after="100" w:afterAutospacing="1" w:line="240" w:lineRule="auto"/>
        <w:ind w:left="-567"/>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F15762">
        <w:rPr>
          <w:rFonts w:ascii="Arial" w:eastAsia="Times New Roman" w:hAnsi="Arial" w:cs="Arial"/>
          <w:b/>
          <w:sz w:val="24"/>
          <w:szCs w:val="24"/>
          <w:lang w:eastAsia="es-ES"/>
        </w:rPr>
        <w:t>Esto se ve aún agravado,</w:t>
      </w:r>
      <w:r w:rsidR="00971780">
        <w:rPr>
          <w:rFonts w:ascii="Arial" w:eastAsia="Times New Roman" w:hAnsi="Arial" w:cs="Arial"/>
          <w:b/>
          <w:sz w:val="24"/>
          <w:szCs w:val="24"/>
          <w:lang w:eastAsia="es-ES"/>
        </w:rPr>
        <w:t xml:space="preserve"> por</w:t>
      </w:r>
      <w:r w:rsidRPr="00F15762">
        <w:rPr>
          <w:rFonts w:ascii="Arial" w:eastAsia="Times New Roman" w:hAnsi="Arial" w:cs="Arial"/>
          <w:b/>
          <w:sz w:val="24"/>
          <w:szCs w:val="24"/>
          <w:lang w:eastAsia="es-ES"/>
        </w:rPr>
        <w:t>que en el seno de las economías regionales, también los países más poderosos, buscan afanosamente compensar sus dificultades económicas, imponiendo a sus socios menores, tratamientos discriminatorios, viola</w:t>
      </w:r>
      <w:r>
        <w:rPr>
          <w:rFonts w:ascii="Arial" w:eastAsia="Times New Roman" w:hAnsi="Arial" w:cs="Arial"/>
          <w:b/>
          <w:sz w:val="24"/>
          <w:szCs w:val="24"/>
          <w:lang w:eastAsia="es-ES"/>
        </w:rPr>
        <w:t>-</w:t>
      </w:r>
      <w:r w:rsidRPr="00F15762">
        <w:rPr>
          <w:rFonts w:ascii="Arial" w:eastAsia="Times New Roman" w:hAnsi="Arial" w:cs="Arial"/>
          <w:b/>
          <w:sz w:val="24"/>
          <w:szCs w:val="24"/>
          <w:lang w:eastAsia="es-ES"/>
        </w:rPr>
        <w:t>torios muchas veces de los tratados en vigencia.</w:t>
      </w:r>
    </w:p>
    <w:p w:rsidR="00F15762" w:rsidRPr="00F15762" w:rsidRDefault="00050D4A" w:rsidP="00F15762">
      <w:pPr>
        <w:spacing w:before="100" w:beforeAutospacing="1" w:after="100" w:afterAutospacing="1" w:line="240" w:lineRule="auto"/>
        <w:ind w:left="-567"/>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F15762" w:rsidRPr="00F15762">
        <w:rPr>
          <w:rFonts w:ascii="Arial" w:eastAsia="Times New Roman" w:hAnsi="Arial" w:cs="Arial"/>
          <w:b/>
          <w:sz w:val="24"/>
          <w:szCs w:val="24"/>
          <w:lang w:eastAsia="es-ES"/>
        </w:rPr>
        <w:t xml:space="preserve"> </w:t>
      </w:r>
      <w:r w:rsidR="00F15762">
        <w:rPr>
          <w:rFonts w:ascii="Arial" w:eastAsia="Times New Roman" w:hAnsi="Arial" w:cs="Arial"/>
          <w:b/>
          <w:sz w:val="24"/>
          <w:szCs w:val="24"/>
          <w:lang w:eastAsia="es-ES"/>
        </w:rPr>
        <w:t xml:space="preserve">  </w:t>
      </w:r>
      <w:r w:rsidR="00F15762" w:rsidRPr="00F15762">
        <w:rPr>
          <w:rFonts w:ascii="Arial" w:eastAsia="Times New Roman" w:hAnsi="Arial" w:cs="Arial"/>
          <w:b/>
          <w:sz w:val="24"/>
          <w:szCs w:val="24"/>
          <w:lang w:eastAsia="es-ES"/>
        </w:rPr>
        <w:t xml:space="preserve">Hemos trazado estos lineamientos apocalípticos, con la finalidad de que se comprenda definitivamente, de una vez por todas, que el futuro de las economías regionales y por ende de las empresas que las integran, dependen fundamentalmente de la toma de razón que experimenten los: </w:t>
      </w:r>
    </w:p>
    <w:p w:rsidR="00F15762" w:rsidRDefault="00F15762" w:rsidP="00F15762">
      <w:pPr>
        <w:spacing w:before="100" w:beforeAutospacing="1" w:after="100" w:afterAutospacing="1" w:line="240" w:lineRule="auto"/>
        <w:ind w:left="-567"/>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F15762">
        <w:rPr>
          <w:rFonts w:ascii="Arial" w:eastAsia="Times New Roman" w:hAnsi="Arial" w:cs="Arial"/>
          <w:b/>
          <w:sz w:val="24"/>
          <w:szCs w:val="24"/>
          <w:lang w:eastAsia="es-ES"/>
        </w:rPr>
        <w:t>Gobiernos, de los países que integran principalmente nuestras economías region</w:t>
      </w:r>
      <w:r w:rsidRPr="00F15762">
        <w:rPr>
          <w:rFonts w:ascii="Arial" w:eastAsia="Times New Roman" w:hAnsi="Arial" w:cs="Arial"/>
          <w:b/>
          <w:sz w:val="24"/>
          <w:szCs w:val="24"/>
          <w:lang w:eastAsia="es-ES"/>
        </w:rPr>
        <w:t>a</w:t>
      </w:r>
      <w:r w:rsidRPr="00F15762">
        <w:rPr>
          <w:rFonts w:ascii="Arial" w:eastAsia="Times New Roman" w:hAnsi="Arial" w:cs="Arial"/>
          <w:b/>
          <w:sz w:val="24"/>
          <w:szCs w:val="24"/>
          <w:lang w:eastAsia="es-ES"/>
        </w:rPr>
        <w:t xml:space="preserve">les, tomando conciencia de las nuevas reglas que imperan en el concierto mundial de las naciones, y </w:t>
      </w:r>
      <w:r>
        <w:rPr>
          <w:rFonts w:ascii="Arial" w:eastAsia="Times New Roman" w:hAnsi="Arial" w:cs="Arial"/>
          <w:b/>
          <w:sz w:val="24"/>
          <w:szCs w:val="24"/>
          <w:lang w:eastAsia="es-ES"/>
        </w:rPr>
        <w:t xml:space="preserve"> </w:t>
      </w:r>
      <w:r w:rsidRPr="00F15762">
        <w:rPr>
          <w:rFonts w:ascii="Arial" w:eastAsia="Times New Roman" w:hAnsi="Arial" w:cs="Arial"/>
          <w:b/>
          <w:sz w:val="24"/>
          <w:szCs w:val="24"/>
          <w:lang w:eastAsia="es-ES"/>
        </w:rPr>
        <w:t xml:space="preserve">los empresarios que deben entender y evaluar los cambios profundos y rápidos, que acompañados de una liberación económica, los obliga a redefinir las estrategias competitivas con las cuales piensan enfrentar la globalización y la internacionalización de la economía. </w:t>
      </w:r>
    </w:p>
    <w:p w:rsidR="00050D4A" w:rsidRPr="00050D4A" w:rsidRDefault="00050D4A" w:rsidP="00F15762">
      <w:pPr>
        <w:spacing w:before="100" w:beforeAutospacing="1" w:after="100" w:afterAutospacing="1" w:line="240" w:lineRule="auto"/>
        <w:ind w:left="-567"/>
        <w:jc w:val="both"/>
        <w:rPr>
          <w:rFonts w:ascii="Arial" w:eastAsia="Times New Roman" w:hAnsi="Arial" w:cs="Arial"/>
          <w:b/>
          <w:color w:val="FF0000"/>
          <w:sz w:val="28"/>
          <w:szCs w:val="28"/>
          <w:lang w:eastAsia="es-ES"/>
        </w:rPr>
      </w:pPr>
      <w:r>
        <w:rPr>
          <w:rFonts w:ascii="Arial" w:eastAsia="Times New Roman" w:hAnsi="Arial" w:cs="Arial"/>
          <w:b/>
          <w:sz w:val="24"/>
          <w:szCs w:val="24"/>
          <w:lang w:eastAsia="es-ES"/>
        </w:rPr>
        <w:lastRenderedPageBreak/>
        <w:t xml:space="preserve">   </w:t>
      </w:r>
      <w:r w:rsidRPr="00050D4A">
        <w:rPr>
          <w:rFonts w:ascii="Arial" w:eastAsia="Times New Roman" w:hAnsi="Arial" w:cs="Arial"/>
          <w:b/>
          <w:color w:val="FF0000"/>
          <w:sz w:val="28"/>
          <w:szCs w:val="28"/>
          <w:lang w:eastAsia="es-ES"/>
        </w:rPr>
        <w:t>El camino del nuevo mundo</w:t>
      </w:r>
    </w:p>
    <w:p w:rsidR="00050D4A" w:rsidRDefault="004E5AE2" w:rsidP="00F15762">
      <w:pPr>
        <w:spacing w:before="100" w:beforeAutospacing="1" w:after="100" w:afterAutospacing="1" w:line="240" w:lineRule="auto"/>
        <w:ind w:left="-567"/>
        <w:jc w:val="both"/>
        <w:rPr>
          <w:rFonts w:ascii="Arial" w:eastAsia="Times New Roman" w:hAnsi="Arial" w:cs="Arial"/>
          <w:b/>
          <w:color w:val="00B050"/>
          <w:sz w:val="24"/>
          <w:szCs w:val="24"/>
          <w:lang w:eastAsia="es-ES"/>
        </w:rPr>
      </w:pPr>
      <w:r>
        <w:rPr>
          <w:rFonts w:ascii="Arial" w:eastAsia="Times New Roman" w:hAnsi="Arial" w:cs="Arial"/>
          <w:b/>
          <w:color w:val="00B050"/>
          <w:sz w:val="24"/>
          <w:szCs w:val="24"/>
          <w:lang w:eastAsia="es-ES"/>
        </w:rPr>
        <w:t xml:space="preserve">   E</w:t>
      </w:r>
      <w:r w:rsidR="00050D4A" w:rsidRPr="00050D4A">
        <w:rPr>
          <w:rFonts w:ascii="Arial" w:eastAsia="Times New Roman" w:hAnsi="Arial" w:cs="Arial"/>
          <w:b/>
          <w:color w:val="00B050"/>
          <w:sz w:val="24"/>
          <w:szCs w:val="24"/>
          <w:lang w:eastAsia="es-ES"/>
        </w:rPr>
        <w:t xml:space="preserve">n los tiempos recientes una oleada </w:t>
      </w:r>
      <w:r>
        <w:rPr>
          <w:rFonts w:ascii="Arial" w:eastAsia="Times New Roman" w:hAnsi="Arial" w:cs="Arial"/>
          <w:b/>
          <w:color w:val="00B050"/>
          <w:sz w:val="24"/>
          <w:szCs w:val="24"/>
          <w:lang w:eastAsia="es-ES"/>
        </w:rPr>
        <w:t>arrolladora</w:t>
      </w:r>
      <w:r w:rsidR="00050D4A" w:rsidRPr="00050D4A">
        <w:rPr>
          <w:rFonts w:ascii="Arial" w:eastAsia="Times New Roman" w:hAnsi="Arial" w:cs="Arial"/>
          <w:b/>
          <w:color w:val="00B050"/>
          <w:sz w:val="24"/>
          <w:szCs w:val="24"/>
          <w:lang w:eastAsia="es-ES"/>
        </w:rPr>
        <w:t xml:space="preserve"> de secularismo y de laicismo se extiende por el mundo y altera las tradiciones religi</w:t>
      </w:r>
      <w:r>
        <w:rPr>
          <w:rFonts w:ascii="Arial" w:eastAsia="Times New Roman" w:hAnsi="Arial" w:cs="Arial"/>
          <w:b/>
          <w:color w:val="00B050"/>
          <w:sz w:val="24"/>
          <w:szCs w:val="24"/>
          <w:lang w:eastAsia="es-ES"/>
        </w:rPr>
        <w:t>o</w:t>
      </w:r>
      <w:r w:rsidR="00050D4A" w:rsidRPr="00050D4A">
        <w:rPr>
          <w:rFonts w:ascii="Arial" w:eastAsia="Times New Roman" w:hAnsi="Arial" w:cs="Arial"/>
          <w:b/>
          <w:color w:val="00B050"/>
          <w:sz w:val="24"/>
          <w:szCs w:val="24"/>
          <w:lang w:eastAsia="es-ES"/>
        </w:rPr>
        <w:t>sas de</w:t>
      </w:r>
      <w:r>
        <w:rPr>
          <w:rFonts w:ascii="Arial" w:eastAsia="Times New Roman" w:hAnsi="Arial" w:cs="Arial"/>
          <w:b/>
          <w:color w:val="00B050"/>
          <w:sz w:val="24"/>
          <w:szCs w:val="24"/>
          <w:lang w:eastAsia="es-ES"/>
        </w:rPr>
        <w:t xml:space="preserve"> </w:t>
      </w:r>
      <w:r w:rsidR="00050D4A" w:rsidRPr="00050D4A">
        <w:rPr>
          <w:rFonts w:ascii="Arial" w:eastAsia="Times New Roman" w:hAnsi="Arial" w:cs="Arial"/>
          <w:b/>
          <w:color w:val="00B050"/>
          <w:sz w:val="24"/>
          <w:szCs w:val="24"/>
          <w:lang w:eastAsia="es-ES"/>
        </w:rPr>
        <w:t>las masas humanas, de los 6.000 millones de habitantes que terminaron vivos el silo XX y de los varios miles de millones que se in</w:t>
      </w:r>
      <w:r>
        <w:rPr>
          <w:rFonts w:ascii="Arial" w:eastAsia="Times New Roman" w:hAnsi="Arial" w:cs="Arial"/>
          <w:b/>
          <w:color w:val="00B050"/>
          <w:sz w:val="24"/>
          <w:szCs w:val="24"/>
          <w:lang w:eastAsia="es-ES"/>
        </w:rPr>
        <w:t>c</w:t>
      </w:r>
      <w:r w:rsidR="00050D4A" w:rsidRPr="00050D4A">
        <w:rPr>
          <w:rFonts w:ascii="Arial" w:eastAsia="Times New Roman" w:hAnsi="Arial" w:cs="Arial"/>
          <w:b/>
          <w:color w:val="00B050"/>
          <w:sz w:val="24"/>
          <w:szCs w:val="24"/>
          <w:lang w:eastAsia="es-ES"/>
        </w:rPr>
        <w:t xml:space="preserve">rementarán en </w:t>
      </w:r>
      <w:r>
        <w:rPr>
          <w:rFonts w:ascii="Arial" w:eastAsia="Times New Roman" w:hAnsi="Arial" w:cs="Arial"/>
          <w:b/>
          <w:color w:val="00B050"/>
          <w:sz w:val="24"/>
          <w:szCs w:val="24"/>
          <w:lang w:eastAsia="es-ES"/>
        </w:rPr>
        <w:t>la primera mitad d</w:t>
      </w:r>
      <w:r w:rsidR="00050D4A" w:rsidRPr="00050D4A">
        <w:rPr>
          <w:rFonts w:ascii="Arial" w:eastAsia="Times New Roman" w:hAnsi="Arial" w:cs="Arial"/>
          <w:b/>
          <w:color w:val="00B050"/>
          <w:sz w:val="24"/>
          <w:szCs w:val="24"/>
          <w:lang w:eastAsia="es-ES"/>
        </w:rPr>
        <w:t>el siglo XXI</w:t>
      </w:r>
      <w:r>
        <w:rPr>
          <w:rFonts w:ascii="Arial" w:eastAsia="Times New Roman" w:hAnsi="Arial" w:cs="Arial"/>
          <w:b/>
          <w:color w:val="00B050"/>
          <w:sz w:val="24"/>
          <w:szCs w:val="24"/>
          <w:lang w:eastAsia="es-ES"/>
        </w:rPr>
        <w:t>.</w:t>
      </w:r>
    </w:p>
    <w:p w:rsidR="004E5AE2" w:rsidRDefault="004E5AE2" w:rsidP="00F15762">
      <w:pPr>
        <w:spacing w:before="100" w:beforeAutospacing="1" w:after="100" w:afterAutospacing="1" w:line="240" w:lineRule="auto"/>
        <w:ind w:left="-567"/>
        <w:jc w:val="both"/>
        <w:rPr>
          <w:rFonts w:ascii="Arial" w:eastAsia="Times New Roman" w:hAnsi="Arial" w:cs="Arial"/>
          <w:b/>
          <w:color w:val="00B050"/>
          <w:sz w:val="24"/>
          <w:szCs w:val="24"/>
          <w:lang w:eastAsia="es-ES"/>
        </w:rPr>
      </w:pPr>
      <w:r>
        <w:rPr>
          <w:rFonts w:ascii="Arial" w:eastAsia="Times New Roman" w:hAnsi="Arial" w:cs="Arial"/>
          <w:b/>
          <w:color w:val="00B050"/>
          <w:sz w:val="24"/>
          <w:szCs w:val="24"/>
          <w:lang w:eastAsia="es-ES"/>
        </w:rPr>
        <w:t xml:space="preserve">  En los ámbito cristianos el secularismo y </w:t>
      </w:r>
      <w:r w:rsidR="00302E7C">
        <w:rPr>
          <w:rFonts w:ascii="Arial" w:eastAsia="Times New Roman" w:hAnsi="Arial" w:cs="Arial"/>
          <w:b/>
          <w:color w:val="00B050"/>
          <w:sz w:val="24"/>
          <w:szCs w:val="24"/>
          <w:lang w:eastAsia="es-ES"/>
        </w:rPr>
        <w:t>e</w:t>
      </w:r>
      <w:r>
        <w:rPr>
          <w:rFonts w:ascii="Arial" w:eastAsia="Times New Roman" w:hAnsi="Arial" w:cs="Arial"/>
          <w:b/>
          <w:color w:val="00B050"/>
          <w:sz w:val="24"/>
          <w:szCs w:val="24"/>
          <w:lang w:eastAsia="es-ES"/>
        </w:rPr>
        <w:t>l laicismo trata</w:t>
      </w:r>
      <w:r w:rsidR="00302E7C">
        <w:rPr>
          <w:rFonts w:ascii="Arial" w:eastAsia="Times New Roman" w:hAnsi="Arial" w:cs="Arial"/>
          <w:b/>
          <w:color w:val="00B050"/>
          <w:sz w:val="24"/>
          <w:szCs w:val="24"/>
          <w:lang w:eastAsia="es-ES"/>
        </w:rPr>
        <w:t>ron</w:t>
      </w:r>
      <w:r>
        <w:rPr>
          <w:rFonts w:ascii="Arial" w:eastAsia="Times New Roman" w:hAnsi="Arial" w:cs="Arial"/>
          <w:b/>
          <w:color w:val="00B050"/>
          <w:sz w:val="24"/>
          <w:szCs w:val="24"/>
          <w:lang w:eastAsia="es-ES"/>
        </w:rPr>
        <w:t xml:space="preserve"> de evitar las superst</w:t>
      </w:r>
      <w:r>
        <w:rPr>
          <w:rFonts w:ascii="Arial" w:eastAsia="Times New Roman" w:hAnsi="Arial" w:cs="Arial"/>
          <w:b/>
          <w:color w:val="00B050"/>
          <w:sz w:val="24"/>
          <w:szCs w:val="24"/>
          <w:lang w:eastAsia="es-ES"/>
        </w:rPr>
        <w:t>i</w:t>
      </w:r>
      <w:r>
        <w:rPr>
          <w:rFonts w:ascii="Arial" w:eastAsia="Times New Roman" w:hAnsi="Arial" w:cs="Arial"/>
          <w:b/>
          <w:color w:val="00B050"/>
          <w:sz w:val="24"/>
          <w:szCs w:val="24"/>
          <w:lang w:eastAsia="es-ES"/>
        </w:rPr>
        <w:t>ciones religiosas</w:t>
      </w:r>
      <w:r w:rsidR="00302E7C">
        <w:rPr>
          <w:rFonts w:ascii="Arial" w:eastAsia="Times New Roman" w:hAnsi="Arial" w:cs="Arial"/>
          <w:b/>
          <w:color w:val="00B050"/>
          <w:sz w:val="24"/>
          <w:szCs w:val="24"/>
          <w:lang w:eastAsia="es-ES"/>
        </w:rPr>
        <w:t xml:space="preserve"> (devociones, rutinas, fetiches, emblemas de credulidad) que a veces se dieron sin ser sana religiosidad. Y el deseo de separa</w:t>
      </w:r>
      <w:r w:rsidR="00450118">
        <w:rPr>
          <w:rFonts w:ascii="Arial" w:eastAsia="Times New Roman" w:hAnsi="Arial" w:cs="Arial"/>
          <w:b/>
          <w:color w:val="00B050"/>
          <w:sz w:val="24"/>
          <w:szCs w:val="24"/>
          <w:lang w:eastAsia="es-ES"/>
        </w:rPr>
        <w:t>r</w:t>
      </w:r>
      <w:r w:rsidR="00302E7C">
        <w:rPr>
          <w:rFonts w:ascii="Arial" w:eastAsia="Times New Roman" w:hAnsi="Arial" w:cs="Arial"/>
          <w:b/>
          <w:color w:val="00B050"/>
          <w:sz w:val="24"/>
          <w:szCs w:val="24"/>
          <w:lang w:eastAsia="es-ES"/>
        </w:rPr>
        <w:t xml:space="preserve"> lo pol</w:t>
      </w:r>
      <w:r w:rsidR="00450118">
        <w:rPr>
          <w:rFonts w:ascii="Arial" w:eastAsia="Times New Roman" w:hAnsi="Arial" w:cs="Arial"/>
          <w:b/>
          <w:color w:val="00B050"/>
          <w:sz w:val="24"/>
          <w:szCs w:val="24"/>
          <w:lang w:eastAsia="es-ES"/>
        </w:rPr>
        <w:t>í</w:t>
      </w:r>
      <w:r w:rsidR="00302E7C">
        <w:rPr>
          <w:rFonts w:ascii="Arial" w:eastAsia="Times New Roman" w:hAnsi="Arial" w:cs="Arial"/>
          <w:b/>
          <w:color w:val="00B050"/>
          <w:sz w:val="24"/>
          <w:szCs w:val="24"/>
          <w:lang w:eastAsia="es-ES"/>
        </w:rPr>
        <w:t>tic</w:t>
      </w:r>
      <w:r w:rsidR="00450118">
        <w:rPr>
          <w:rFonts w:ascii="Arial" w:eastAsia="Times New Roman" w:hAnsi="Arial" w:cs="Arial"/>
          <w:b/>
          <w:color w:val="00B050"/>
          <w:sz w:val="24"/>
          <w:szCs w:val="24"/>
          <w:lang w:eastAsia="es-ES"/>
        </w:rPr>
        <w:t>o de lo religioso, la confesi</w:t>
      </w:r>
      <w:r w:rsidR="00302E7C">
        <w:rPr>
          <w:rFonts w:ascii="Arial" w:eastAsia="Times New Roman" w:hAnsi="Arial" w:cs="Arial"/>
          <w:b/>
          <w:color w:val="00B050"/>
          <w:sz w:val="24"/>
          <w:szCs w:val="24"/>
          <w:lang w:eastAsia="es-ES"/>
        </w:rPr>
        <w:t>onalidad de las d</w:t>
      </w:r>
      <w:r w:rsidR="00450118">
        <w:rPr>
          <w:rFonts w:ascii="Arial" w:eastAsia="Times New Roman" w:hAnsi="Arial" w:cs="Arial"/>
          <w:b/>
          <w:color w:val="00B050"/>
          <w:sz w:val="24"/>
          <w:szCs w:val="24"/>
          <w:lang w:eastAsia="es-ES"/>
        </w:rPr>
        <w:t>ecisiones políticas aportó</w:t>
      </w:r>
      <w:r w:rsidR="00302E7C">
        <w:rPr>
          <w:rFonts w:ascii="Arial" w:eastAsia="Times New Roman" w:hAnsi="Arial" w:cs="Arial"/>
          <w:b/>
          <w:color w:val="00B050"/>
          <w:sz w:val="24"/>
          <w:szCs w:val="24"/>
          <w:lang w:eastAsia="es-ES"/>
        </w:rPr>
        <w:t xml:space="preserve"> un mayor grado de libertad y de igualdad en las sociedades bien gobernadas. Pero al mismo tiempo atrofiaron las riquezas de una visión transcendente de la vida y de la muerte y el mejor fundamento para vivir en conformi</w:t>
      </w:r>
      <w:r w:rsidR="00450118">
        <w:rPr>
          <w:rFonts w:ascii="Arial" w:eastAsia="Times New Roman" w:hAnsi="Arial" w:cs="Arial"/>
          <w:b/>
          <w:color w:val="00B050"/>
          <w:sz w:val="24"/>
          <w:szCs w:val="24"/>
          <w:lang w:eastAsia="es-ES"/>
        </w:rPr>
        <w:t>d</w:t>
      </w:r>
      <w:r w:rsidR="00302E7C">
        <w:rPr>
          <w:rFonts w:ascii="Arial" w:eastAsia="Times New Roman" w:hAnsi="Arial" w:cs="Arial"/>
          <w:b/>
          <w:color w:val="00B050"/>
          <w:sz w:val="24"/>
          <w:szCs w:val="24"/>
          <w:lang w:eastAsia="es-ES"/>
        </w:rPr>
        <w:t>ad con los postul</w:t>
      </w:r>
      <w:r w:rsidR="00450118">
        <w:rPr>
          <w:rFonts w:ascii="Arial" w:eastAsia="Times New Roman" w:hAnsi="Arial" w:cs="Arial"/>
          <w:b/>
          <w:color w:val="00B050"/>
          <w:sz w:val="24"/>
          <w:szCs w:val="24"/>
          <w:lang w:eastAsia="es-ES"/>
        </w:rPr>
        <w:t>a</w:t>
      </w:r>
      <w:r w:rsidR="00302E7C">
        <w:rPr>
          <w:rFonts w:ascii="Arial" w:eastAsia="Times New Roman" w:hAnsi="Arial" w:cs="Arial"/>
          <w:b/>
          <w:color w:val="00B050"/>
          <w:sz w:val="24"/>
          <w:szCs w:val="24"/>
          <w:lang w:eastAsia="es-ES"/>
        </w:rPr>
        <w:t>dos evangélicos.</w:t>
      </w:r>
    </w:p>
    <w:p w:rsidR="00302E7C" w:rsidRDefault="00302E7C" w:rsidP="00F15762">
      <w:pPr>
        <w:spacing w:before="100" w:beforeAutospacing="1" w:after="100" w:afterAutospacing="1" w:line="240" w:lineRule="auto"/>
        <w:ind w:left="-567"/>
        <w:jc w:val="both"/>
        <w:rPr>
          <w:rFonts w:ascii="Arial" w:eastAsia="Times New Roman" w:hAnsi="Arial" w:cs="Arial"/>
          <w:b/>
          <w:color w:val="00B050"/>
          <w:sz w:val="24"/>
          <w:szCs w:val="24"/>
          <w:lang w:eastAsia="es-ES"/>
        </w:rPr>
      </w:pPr>
      <w:r>
        <w:rPr>
          <w:rFonts w:ascii="Arial" w:eastAsia="Times New Roman" w:hAnsi="Arial" w:cs="Arial"/>
          <w:b/>
          <w:color w:val="00B050"/>
          <w:sz w:val="24"/>
          <w:szCs w:val="24"/>
          <w:lang w:eastAsia="es-ES"/>
        </w:rPr>
        <w:t xml:space="preserve">  El pluralismo en el cristianismo hizo posible a lo larg</w:t>
      </w:r>
      <w:r w:rsidR="00450118">
        <w:rPr>
          <w:rFonts w:ascii="Arial" w:eastAsia="Times New Roman" w:hAnsi="Arial" w:cs="Arial"/>
          <w:b/>
          <w:color w:val="00B050"/>
          <w:sz w:val="24"/>
          <w:szCs w:val="24"/>
          <w:lang w:eastAsia="es-ES"/>
        </w:rPr>
        <w:t>o</w:t>
      </w:r>
      <w:r>
        <w:rPr>
          <w:rFonts w:ascii="Arial" w:eastAsia="Times New Roman" w:hAnsi="Arial" w:cs="Arial"/>
          <w:b/>
          <w:color w:val="00B050"/>
          <w:sz w:val="24"/>
          <w:szCs w:val="24"/>
          <w:lang w:eastAsia="es-ES"/>
        </w:rPr>
        <w:t xml:space="preserve"> del siglo la posibilidad de comprender y res</w:t>
      </w:r>
      <w:r w:rsidR="00450118">
        <w:rPr>
          <w:rFonts w:ascii="Arial" w:eastAsia="Times New Roman" w:hAnsi="Arial" w:cs="Arial"/>
          <w:b/>
          <w:color w:val="00B050"/>
          <w:sz w:val="24"/>
          <w:szCs w:val="24"/>
          <w:lang w:eastAsia="es-ES"/>
        </w:rPr>
        <w:t>pe</w:t>
      </w:r>
      <w:r>
        <w:rPr>
          <w:rFonts w:ascii="Arial" w:eastAsia="Times New Roman" w:hAnsi="Arial" w:cs="Arial"/>
          <w:b/>
          <w:color w:val="00B050"/>
          <w:sz w:val="24"/>
          <w:szCs w:val="24"/>
          <w:lang w:eastAsia="es-ES"/>
        </w:rPr>
        <w:t xml:space="preserve">tar las opciones religiosas de todos los ciudadanos con los que se convive. A veces </w:t>
      </w:r>
      <w:r w:rsidR="00450118">
        <w:rPr>
          <w:rFonts w:ascii="Arial" w:eastAsia="Times New Roman" w:hAnsi="Arial" w:cs="Arial"/>
          <w:b/>
          <w:color w:val="00B050"/>
          <w:sz w:val="24"/>
          <w:szCs w:val="24"/>
          <w:lang w:eastAsia="es-ES"/>
        </w:rPr>
        <w:t>r</w:t>
      </w:r>
      <w:r>
        <w:rPr>
          <w:rFonts w:ascii="Arial" w:eastAsia="Times New Roman" w:hAnsi="Arial" w:cs="Arial"/>
          <w:b/>
          <w:color w:val="00B050"/>
          <w:sz w:val="24"/>
          <w:szCs w:val="24"/>
          <w:lang w:eastAsia="es-ES"/>
        </w:rPr>
        <w:t>ompe esas actitudes la armonía de la familia o convierte en res</w:t>
      </w:r>
      <w:r w:rsidR="00450118">
        <w:rPr>
          <w:rFonts w:ascii="Arial" w:eastAsia="Times New Roman" w:hAnsi="Arial" w:cs="Arial"/>
          <w:b/>
          <w:color w:val="00B050"/>
          <w:sz w:val="24"/>
          <w:szCs w:val="24"/>
          <w:lang w:eastAsia="es-ES"/>
        </w:rPr>
        <w:t>p</w:t>
      </w:r>
      <w:r>
        <w:rPr>
          <w:rFonts w:ascii="Arial" w:eastAsia="Times New Roman" w:hAnsi="Arial" w:cs="Arial"/>
          <w:b/>
          <w:color w:val="00B050"/>
          <w:sz w:val="24"/>
          <w:szCs w:val="24"/>
          <w:lang w:eastAsia="es-ES"/>
        </w:rPr>
        <w:t>e</w:t>
      </w:r>
      <w:r>
        <w:rPr>
          <w:rFonts w:ascii="Arial" w:eastAsia="Times New Roman" w:hAnsi="Arial" w:cs="Arial"/>
          <w:b/>
          <w:color w:val="00B050"/>
          <w:sz w:val="24"/>
          <w:szCs w:val="24"/>
          <w:lang w:eastAsia="es-ES"/>
        </w:rPr>
        <w:t>tos humanos la natural expresión de los sentimientos y creencias religiosas. Pero</w:t>
      </w:r>
      <w:r w:rsidR="00450118">
        <w:rPr>
          <w:rFonts w:ascii="Arial" w:eastAsia="Times New Roman" w:hAnsi="Arial" w:cs="Arial"/>
          <w:b/>
          <w:color w:val="00B050"/>
          <w:sz w:val="24"/>
          <w:szCs w:val="24"/>
          <w:lang w:eastAsia="es-ES"/>
        </w:rPr>
        <w:t xml:space="preserve"> </w:t>
      </w:r>
      <w:r>
        <w:rPr>
          <w:rFonts w:ascii="Arial" w:eastAsia="Times New Roman" w:hAnsi="Arial" w:cs="Arial"/>
          <w:b/>
          <w:color w:val="00B050"/>
          <w:sz w:val="24"/>
          <w:szCs w:val="24"/>
          <w:lang w:eastAsia="es-ES"/>
        </w:rPr>
        <w:t>al mismo tiempo hacen más visibles los derechos humanos de la expre</w:t>
      </w:r>
      <w:r w:rsidR="00450118">
        <w:rPr>
          <w:rFonts w:ascii="Arial" w:eastAsia="Times New Roman" w:hAnsi="Arial" w:cs="Arial"/>
          <w:b/>
          <w:color w:val="00B050"/>
          <w:sz w:val="24"/>
          <w:szCs w:val="24"/>
          <w:lang w:eastAsia="es-ES"/>
        </w:rPr>
        <w:t>s</w:t>
      </w:r>
      <w:r>
        <w:rPr>
          <w:rFonts w:ascii="Arial" w:eastAsia="Times New Roman" w:hAnsi="Arial" w:cs="Arial"/>
          <w:b/>
          <w:color w:val="00B050"/>
          <w:sz w:val="24"/>
          <w:szCs w:val="24"/>
          <w:lang w:eastAsia="es-ES"/>
        </w:rPr>
        <w:t>ividad religiosa y la necesidad de personalizar la fe, para que la concienc</w:t>
      </w:r>
      <w:r w:rsidR="00450118">
        <w:rPr>
          <w:rFonts w:ascii="Arial" w:eastAsia="Times New Roman" w:hAnsi="Arial" w:cs="Arial"/>
          <w:b/>
          <w:color w:val="00B050"/>
          <w:sz w:val="24"/>
          <w:szCs w:val="24"/>
          <w:lang w:eastAsia="es-ES"/>
        </w:rPr>
        <w:t>i</w:t>
      </w:r>
      <w:r>
        <w:rPr>
          <w:rFonts w:ascii="Arial" w:eastAsia="Times New Roman" w:hAnsi="Arial" w:cs="Arial"/>
          <w:b/>
          <w:color w:val="00B050"/>
          <w:sz w:val="24"/>
          <w:szCs w:val="24"/>
          <w:lang w:eastAsia="es-ES"/>
        </w:rPr>
        <w:t>a religiosa no sea tributaria de las infl</w:t>
      </w:r>
      <w:r w:rsidR="00450118">
        <w:rPr>
          <w:rFonts w:ascii="Arial" w:eastAsia="Times New Roman" w:hAnsi="Arial" w:cs="Arial"/>
          <w:b/>
          <w:color w:val="00B050"/>
          <w:sz w:val="24"/>
          <w:szCs w:val="24"/>
          <w:lang w:eastAsia="es-ES"/>
        </w:rPr>
        <w:t>u</w:t>
      </w:r>
      <w:r>
        <w:rPr>
          <w:rFonts w:ascii="Arial" w:eastAsia="Times New Roman" w:hAnsi="Arial" w:cs="Arial"/>
          <w:b/>
          <w:color w:val="00B050"/>
          <w:sz w:val="24"/>
          <w:szCs w:val="24"/>
          <w:lang w:eastAsia="es-ES"/>
        </w:rPr>
        <w:t>encias am</w:t>
      </w:r>
      <w:r w:rsidR="00450118">
        <w:rPr>
          <w:rFonts w:ascii="Arial" w:eastAsia="Times New Roman" w:hAnsi="Arial" w:cs="Arial"/>
          <w:b/>
          <w:color w:val="00B050"/>
          <w:sz w:val="24"/>
          <w:szCs w:val="24"/>
          <w:lang w:eastAsia="es-ES"/>
        </w:rPr>
        <w:t>b</w:t>
      </w:r>
      <w:r>
        <w:rPr>
          <w:rFonts w:ascii="Arial" w:eastAsia="Times New Roman" w:hAnsi="Arial" w:cs="Arial"/>
          <w:b/>
          <w:color w:val="00B050"/>
          <w:sz w:val="24"/>
          <w:szCs w:val="24"/>
          <w:lang w:eastAsia="es-ES"/>
        </w:rPr>
        <w:t>ientales y se conv</w:t>
      </w:r>
      <w:r w:rsidR="00450118">
        <w:rPr>
          <w:rFonts w:ascii="Arial" w:eastAsia="Times New Roman" w:hAnsi="Arial" w:cs="Arial"/>
          <w:b/>
          <w:color w:val="00B050"/>
          <w:sz w:val="24"/>
          <w:szCs w:val="24"/>
          <w:lang w:eastAsia="es-ES"/>
        </w:rPr>
        <w:t>i</w:t>
      </w:r>
      <w:r>
        <w:rPr>
          <w:rFonts w:ascii="Arial" w:eastAsia="Times New Roman" w:hAnsi="Arial" w:cs="Arial"/>
          <w:b/>
          <w:color w:val="00B050"/>
          <w:sz w:val="24"/>
          <w:szCs w:val="24"/>
          <w:lang w:eastAsia="es-ES"/>
        </w:rPr>
        <w:t>erta en más directamente en una relación personal con Dios.</w:t>
      </w:r>
    </w:p>
    <w:p w:rsidR="00302E7C" w:rsidRDefault="00450118" w:rsidP="00F15762">
      <w:pPr>
        <w:spacing w:before="100" w:beforeAutospacing="1" w:after="100" w:afterAutospacing="1" w:line="240" w:lineRule="auto"/>
        <w:ind w:left="-567"/>
        <w:jc w:val="both"/>
        <w:rPr>
          <w:rFonts w:ascii="Arial" w:eastAsia="Times New Roman" w:hAnsi="Arial" w:cs="Arial"/>
          <w:b/>
          <w:color w:val="00B050"/>
          <w:sz w:val="24"/>
          <w:szCs w:val="24"/>
          <w:lang w:eastAsia="es-ES"/>
        </w:rPr>
      </w:pPr>
      <w:r>
        <w:rPr>
          <w:rFonts w:ascii="Arial" w:eastAsia="Times New Roman" w:hAnsi="Arial" w:cs="Arial"/>
          <w:b/>
          <w:color w:val="00B050"/>
          <w:sz w:val="24"/>
          <w:szCs w:val="24"/>
          <w:lang w:eastAsia="es-ES"/>
        </w:rPr>
        <w:t xml:space="preserve">   </w:t>
      </w:r>
      <w:r w:rsidR="00302E7C">
        <w:rPr>
          <w:rFonts w:ascii="Arial" w:eastAsia="Times New Roman" w:hAnsi="Arial" w:cs="Arial"/>
          <w:b/>
          <w:color w:val="00B050"/>
          <w:sz w:val="24"/>
          <w:szCs w:val="24"/>
          <w:lang w:eastAsia="es-ES"/>
        </w:rPr>
        <w:t xml:space="preserve"> En las otras religiones y en las sectas es preciso reconocer una gran diversidad de valoraci</w:t>
      </w:r>
      <w:r>
        <w:rPr>
          <w:rFonts w:ascii="Arial" w:eastAsia="Times New Roman" w:hAnsi="Arial" w:cs="Arial"/>
          <w:b/>
          <w:color w:val="00B050"/>
          <w:sz w:val="24"/>
          <w:szCs w:val="24"/>
          <w:lang w:eastAsia="es-ES"/>
        </w:rPr>
        <w:t>o</w:t>
      </w:r>
      <w:r w:rsidR="00302E7C">
        <w:rPr>
          <w:rFonts w:ascii="Arial" w:eastAsia="Times New Roman" w:hAnsi="Arial" w:cs="Arial"/>
          <w:b/>
          <w:color w:val="00B050"/>
          <w:sz w:val="24"/>
          <w:szCs w:val="24"/>
          <w:lang w:eastAsia="es-ES"/>
        </w:rPr>
        <w:t xml:space="preserve">nes religiosas que van desde el </w:t>
      </w:r>
      <w:r>
        <w:rPr>
          <w:rFonts w:ascii="Arial" w:eastAsia="Times New Roman" w:hAnsi="Arial" w:cs="Arial"/>
          <w:b/>
          <w:color w:val="00B050"/>
          <w:sz w:val="24"/>
          <w:szCs w:val="24"/>
          <w:lang w:eastAsia="es-ES"/>
        </w:rPr>
        <w:t>fa</w:t>
      </w:r>
      <w:r w:rsidR="00302E7C">
        <w:rPr>
          <w:rFonts w:ascii="Arial" w:eastAsia="Times New Roman" w:hAnsi="Arial" w:cs="Arial"/>
          <w:b/>
          <w:color w:val="00B050"/>
          <w:sz w:val="24"/>
          <w:szCs w:val="24"/>
          <w:lang w:eastAsia="es-ES"/>
        </w:rPr>
        <w:t>natismo y el integrismo hasta el más empobrecedo</w:t>
      </w:r>
      <w:r>
        <w:rPr>
          <w:rFonts w:ascii="Arial" w:eastAsia="Times New Roman" w:hAnsi="Arial" w:cs="Arial"/>
          <w:b/>
          <w:color w:val="00B050"/>
          <w:sz w:val="24"/>
          <w:szCs w:val="24"/>
          <w:lang w:eastAsia="es-ES"/>
        </w:rPr>
        <w:t>r</w:t>
      </w:r>
      <w:r w:rsidR="00302E7C">
        <w:rPr>
          <w:rFonts w:ascii="Arial" w:eastAsia="Times New Roman" w:hAnsi="Arial" w:cs="Arial"/>
          <w:b/>
          <w:color w:val="00B050"/>
          <w:sz w:val="24"/>
          <w:szCs w:val="24"/>
          <w:lang w:eastAsia="es-ES"/>
        </w:rPr>
        <w:t xml:space="preserve"> agnosticis</w:t>
      </w:r>
      <w:r>
        <w:rPr>
          <w:rFonts w:ascii="Arial" w:eastAsia="Times New Roman" w:hAnsi="Arial" w:cs="Arial"/>
          <w:b/>
          <w:color w:val="00B050"/>
          <w:sz w:val="24"/>
          <w:szCs w:val="24"/>
          <w:lang w:eastAsia="es-ES"/>
        </w:rPr>
        <w:t>m</w:t>
      </w:r>
      <w:r w:rsidR="00302E7C">
        <w:rPr>
          <w:rFonts w:ascii="Arial" w:eastAsia="Times New Roman" w:hAnsi="Arial" w:cs="Arial"/>
          <w:b/>
          <w:color w:val="00B050"/>
          <w:sz w:val="24"/>
          <w:szCs w:val="24"/>
          <w:lang w:eastAsia="es-ES"/>
        </w:rPr>
        <w:t>o que llega con frecuencia al más irracional ate</w:t>
      </w:r>
      <w:r>
        <w:rPr>
          <w:rFonts w:ascii="Arial" w:eastAsia="Times New Roman" w:hAnsi="Arial" w:cs="Arial"/>
          <w:b/>
          <w:color w:val="00B050"/>
          <w:sz w:val="24"/>
          <w:szCs w:val="24"/>
          <w:lang w:eastAsia="es-ES"/>
        </w:rPr>
        <w:t>í</w:t>
      </w:r>
      <w:r w:rsidR="00302E7C">
        <w:rPr>
          <w:rFonts w:ascii="Arial" w:eastAsia="Times New Roman" w:hAnsi="Arial" w:cs="Arial"/>
          <w:b/>
          <w:color w:val="00B050"/>
          <w:sz w:val="24"/>
          <w:szCs w:val="24"/>
          <w:lang w:eastAsia="es-ES"/>
        </w:rPr>
        <w:t>smo. Los cristianos de</w:t>
      </w:r>
      <w:r>
        <w:rPr>
          <w:rFonts w:ascii="Arial" w:eastAsia="Times New Roman" w:hAnsi="Arial" w:cs="Arial"/>
          <w:b/>
          <w:color w:val="00B050"/>
          <w:sz w:val="24"/>
          <w:szCs w:val="24"/>
          <w:lang w:eastAsia="es-ES"/>
        </w:rPr>
        <w:t>b</w:t>
      </w:r>
      <w:r w:rsidR="00302E7C">
        <w:rPr>
          <w:rFonts w:ascii="Arial" w:eastAsia="Times New Roman" w:hAnsi="Arial" w:cs="Arial"/>
          <w:b/>
          <w:color w:val="00B050"/>
          <w:sz w:val="24"/>
          <w:szCs w:val="24"/>
          <w:lang w:eastAsia="es-ES"/>
        </w:rPr>
        <w:t>en ser conscientes de esa polivalencia re</w:t>
      </w:r>
      <w:r>
        <w:rPr>
          <w:rFonts w:ascii="Arial" w:eastAsia="Times New Roman" w:hAnsi="Arial" w:cs="Arial"/>
          <w:b/>
          <w:color w:val="00B050"/>
          <w:sz w:val="24"/>
          <w:szCs w:val="24"/>
          <w:lang w:eastAsia="es-ES"/>
        </w:rPr>
        <w:t>l</w:t>
      </w:r>
      <w:r w:rsidR="00302E7C">
        <w:rPr>
          <w:rFonts w:ascii="Arial" w:eastAsia="Times New Roman" w:hAnsi="Arial" w:cs="Arial"/>
          <w:b/>
          <w:color w:val="00B050"/>
          <w:sz w:val="24"/>
          <w:szCs w:val="24"/>
          <w:lang w:eastAsia="es-ES"/>
        </w:rPr>
        <w:t>igiosa que se da en el</w:t>
      </w:r>
      <w:r>
        <w:rPr>
          <w:rFonts w:ascii="Arial" w:eastAsia="Times New Roman" w:hAnsi="Arial" w:cs="Arial"/>
          <w:b/>
          <w:color w:val="00B050"/>
          <w:sz w:val="24"/>
          <w:szCs w:val="24"/>
          <w:lang w:eastAsia="es-ES"/>
        </w:rPr>
        <w:t xml:space="preserve"> </w:t>
      </w:r>
      <w:r w:rsidR="00302E7C">
        <w:rPr>
          <w:rFonts w:ascii="Arial" w:eastAsia="Times New Roman" w:hAnsi="Arial" w:cs="Arial"/>
          <w:b/>
          <w:color w:val="00B050"/>
          <w:sz w:val="24"/>
          <w:szCs w:val="24"/>
          <w:lang w:eastAsia="es-ES"/>
        </w:rPr>
        <w:t>mundo. Y debe</w:t>
      </w:r>
      <w:r>
        <w:rPr>
          <w:rFonts w:ascii="Arial" w:eastAsia="Times New Roman" w:hAnsi="Arial" w:cs="Arial"/>
          <w:b/>
          <w:color w:val="00B050"/>
          <w:sz w:val="24"/>
          <w:szCs w:val="24"/>
          <w:lang w:eastAsia="es-ES"/>
        </w:rPr>
        <w:t>n</w:t>
      </w:r>
      <w:r w:rsidR="00302E7C">
        <w:rPr>
          <w:rFonts w:ascii="Arial" w:eastAsia="Times New Roman" w:hAnsi="Arial" w:cs="Arial"/>
          <w:b/>
          <w:color w:val="00B050"/>
          <w:sz w:val="24"/>
          <w:szCs w:val="24"/>
          <w:lang w:eastAsia="es-ES"/>
        </w:rPr>
        <w:t xml:space="preserve"> ser ed</w:t>
      </w:r>
      <w:r>
        <w:rPr>
          <w:rFonts w:ascii="Arial" w:eastAsia="Times New Roman" w:hAnsi="Arial" w:cs="Arial"/>
          <w:b/>
          <w:color w:val="00B050"/>
          <w:sz w:val="24"/>
          <w:szCs w:val="24"/>
          <w:lang w:eastAsia="es-ES"/>
        </w:rPr>
        <w:t>u</w:t>
      </w:r>
      <w:r w:rsidR="00302E7C">
        <w:rPr>
          <w:rFonts w:ascii="Arial" w:eastAsia="Times New Roman" w:hAnsi="Arial" w:cs="Arial"/>
          <w:b/>
          <w:color w:val="00B050"/>
          <w:sz w:val="24"/>
          <w:szCs w:val="24"/>
          <w:lang w:eastAsia="es-ES"/>
        </w:rPr>
        <w:t>cados y vivir má</w:t>
      </w:r>
      <w:r>
        <w:rPr>
          <w:rFonts w:ascii="Arial" w:eastAsia="Times New Roman" w:hAnsi="Arial" w:cs="Arial"/>
          <w:b/>
          <w:color w:val="00B050"/>
          <w:sz w:val="24"/>
          <w:szCs w:val="24"/>
          <w:lang w:eastAsia="es-ES"/>
        </w:rPr>
        <w:t>s</w:t>
      </w:r>
      <w:r w:rsidR="00302E7C">
        <w:rPr>
          <w:rFonts w:ascii="Arial" w:eastAsia="Times New Roman" w:hAnsi="Arial" w:cs="Arial"/>
          <w:b/>
          <w:color w:val="00B050"/>
          <w:sz w:val="24"/>
          <w:szCs w:val="24"/>
          <w:lang w:eastAsia="es-ES"/>
        </w:rPr>
        <w:t xml:space="preserve"> conforme a una fe serena, equilibrada y comprom</w:t>
      </w:r>
      <w:r w:rsidR="00302E7C">
        <w:rPr>
          <w:rFonts w:ascii="Arial" w:eastAsia="Times New Roman" w:hAnsi="Arial" w:cs="Arial"/>
          <w:b/>
          <w:color w:val="00B050"/>
          <w:sz w:val="24"/>
          <w:szCs w:val="24"/>
          <w:lang w:eastAsia="es-ES"/>
        </w:rPr>
        <w:t>e</w:t>
      </w:r>
      <w:r w:rsidR="00302E7C">
        <w:rPr>
          <w:rFonts w:ascii="Arial" w:eastAsia="Times New Roman" w:hAnsi="Arial" w:cs="Arial"/>
          <w:b/>
          <w:color w:val="00B050"/>
          <w:sz w:val="24"/>
          <w:szCs w:val="24"/>
          <w:lang w:eastAsia="es-ES"/>
        </w:rPr>
        <w:t>tedora</w:t>
      </w:r>
      <w:r>
        <w:rPr>
          <w:rFonts w:ascii="Arial" w:eastAsia="Times New Roman" w:hAnsi="Arial" w:cs="Arial"/>
          <w:b/>
          <w:color w:val="00B050"/>
          <w:sz w:val="24"/>
          <w:szCs w:val="24"/>
          <w:lang w:eastAsia="es-ES"/>
        </w:rPr>
        <w:t>, que es la forma más evangélica</w:t>
      </w:r>
      <w:r w:rsidR="00302E7C">
        <w:rPr>
          <w:rFonts w:ascii="Arial" w:eastAsia="Times New Roman" w:hAnsi="Arial" w:cs="Arial"/>
          <w:b/>
          <w:color w:val="00B050"/>
          <w:sz w:val="24"/>
          <w:szCs w:val="24"/>
          <w:lang w:eastAsia="es-ES"/>
        </w:rPr>
        <w:t xml:space="preserve"> de vivir confor</w:t>
      </w:r>
      <w:r>
        <w:rPr>
          <w:rFonts w:ascii="Arial" w:eastAsia="Times New Roman" w:hAnsi="Arial" w:cs="Arial"/>
          <w:b/>
          <w:color w:val="00B050"/>
          <w:sz w:val="24"/>
          <w:szCs w:val="24"/>
          <w:lang w:eastAsia="es-ES"/>
        </w:rPr>
        <w:t>me</w:t>
      </w:r>
      <w:r w:rsidR="00302E7C">
        <w:rPr>
          <w:rFonts w:ascii="Arial" w:eastAsia="Times New Roman" w:hAnsi="Arial" w:cs="Arial"/>
          <w:b/>
          <w:color w:val="00B050"/>
          <w:sz w:val="24"/>
          <w:szCs w:val="24"/>
          <w:lang w:eastAsia="es-ES"/>
        </w:rPr>
        <w:t xml:space="preserve"> a los postulados de Jes</w:t>
      </w:r>
      <w:r w:rsidR="00302E7C">
        <w:rPr>
          <w:rFonts w:ascii="Arial" w:eastAsia="Times New Roman" w:hAnsi="Arial" w:cs="Arial"/>
          <w:b/>
          <w:color w:val="00B050"/>
          <w:sz w:val="24"/>
          <w:szCs w:val="24"/>
          <w:lang w:eastAsia="es-ES"/>
        </w:rPr>
        <w:t>u</w:t>
      </w:r>
      <w:r w:rsidR="00302E7C">
        <w:rPr>
          <w:rFonts w:ascii="Arial" w:eastAsia="Times New Roman" w:hAnsi="Arial" w:cs="Arial"/>
          <w:b/>
          <w:color w:val="00B050"/>
          <w:sz w:val="24"/>
          <w:szCs w:val="24"/>
          <w:lang w:eastAsia="es-ES"/>
        </w:rPr>
        <w:t>cristo: amor a</w:t>
      </w:r>
      <w:r>
        <w:rPr>
          <w:rFonts w:ascii="Arial" w:eastAsia="Times New Roman" w:hAnsi="Arial" w:cs="Arial"/>
          <w:b/>
          <w:color w:val="00B050"/>
          <w:sz w:val="24"/>
          <w:szCs w:val="24"/>
          <w:lang w:eastAsia="es-ES"/>
        </w:rPr>
        <w:t xml:space="preserve"> </w:t>
      </w:r>
      <w:r w:rsidR="00302E7C">
        <w:rPr>
          <w:rFonts w:ascii="Arial" w:eastAsia="Times New Roman" w:hAnsi="Arial" w:cs="Arial"/>
          <w:b/>
          <w:color w:val="00B050"/>
          <w:sz w:val="24"/>
          <w:szCs w:val="24"/>
          <w:lang w:eastAsia="es-ES"/>
        </w:rPr>
        <w:t>Dios y al prójimo, oración con</w:t>
      </w:r>
      <w:r>
        <w:rPr>
          <w:rFonts w:ascii="Arial" w:eastAsia="Times New Roman" w:hAnsi="Arial" w:cs="Arial"/>
          <w:b/>
          <w:color w:val="00B050"/>
          <w:sz w:val="24"/>
          <w:szCs w:val="24"/>
          <w:lang w:eastAsia="es-ES"/>
        </w:rPr>
        <w:t>s</w:t>
      </w:r>
      <w:r w:rsidR="00302E7C">
        <w:rPr>
          <w:rFonts w:ascii="Arial" w:eastAsia="Times New Roman" w:hAnsi="Arial" w:cs="Arial"/>
          <w:b/>
          <w:color w:val="00B050"/>
          <w:sz w:val="24"/>
          <w:szCs w:val="24"/>
          <w:lang w:eastAsia="es-ES"/>
        </w:rPr>
        <w:t>ciente de la existen</w:t>
      </w:r>
      <w:r>
        <w:rPr>
          <w:rFonts w:ascii="Arial" w:eastAsia="Times New Roman" w:hAnsi="Arial" w:cs="Arial"/>
          <w:b/>
          <w:color w:val="00B050"/>
          <w:sz w:val="24"/>
          <w:szCs w:val="24"/>
          <w:lang w:eastAsia="es-ES"/>
        </w:rPr>
        <w:t>c</w:t>
      </w:r>
      <w:r w:rsidR="00302E7C">
        <w:rPr>
          <w:rFonts w:ascii="Arial" w:eastAsia="Times New Roman" w:hAnsi="Arial" w:cs="Arial"/>
          <w:b/>
          <w:color w:val="00B050"/>
          <w:sz w:val="24"/>
          <w:szCs w:val="24"/>
          <w:lang w:eastAsia="es-ES"/>
        </w:rPr>
        <w:t>ia de un Padre bueno y es</w:t>
      </w:r>
      <w:r>
        <w:rPr>
          <w:rFonts w:ascii="Arial" w:eastAsia="Times New Roman" w:hAnsi="Arial" w:cs="Arial"/>
          <w:b/>
          <w:color w:val="00B050"/>
          <w:sz w:val="24"/>
          <w:szCs w:val="24"/>
          <w:lang w:eastAsia="es-ES"/>
        </w:rPr>
        <w:t>peranza en una vida del más allá</w:t>
      </w:r>
      <w:r w:rsidR="00302E7C">
        <w:rPr>
          <w:rFonts w:ascii="Arial" w:eastAsia="Times New Roman" w:hAnsi="Arial" w:cs="Arial"/>
          <w:b/>
          <w:color w:val="00B050"/>
          <w:sz w:val="24"/>
          <w:szCs w:val="24"/>
          <w:lang w:eastAsia="es-ES"/>
        </w:rPr>
        <w:t xml:space="preserve"> conforme con los postu</w:t>
      </w:r>
      <w:r>
        <w:rPr>
          <w:rFonts w:ascii="Arial" w:eastAsia="Times New Roman" w:hAnsi="Arial" w:cs="Arial"/>
          <w:b/>
          <w:color w:val="00B050"/>
          <w:sz w:val="24"/>
          <w:szCs w:val="24"/>
          <w:lang w:eastAsia="es-ES"/>
        </w:rPr>
        <w:t>r</w:t>
      </w:r>
      <w:r w:rsidR="00302E7C">
        <w:rPr>
          <w:rFonts w:ascii="Arial" w:eastAsia="Times New Roman" w:hAnsi="Arial" w:cs="Arial"/>
          <w:b/>
          <w:color w:val="00B050"/>
          <w:sz w:val="24"/>
          <w:szCs w:val="24"/>
          <w:lang w:eastAsia="es-ES"/>
        </w:rPr>
        <w:t>as de Evangelio</w:t>
      </w:r>
    </w:p>
    <w:p w:rsidR="00EF72D0" w:rsidRDefault="00971780" w:rsidP="008358B9">
      <w:pPr>
        <w:ind w:left="-851" w:right="-852"/>
        <w:jc w:val="center"/>
      </w:pPr>
      <w:r>
        <w:rPr>
          <w:noProof/>
          <w:lang w:eastAsia="es-ES"/>
        </w:rPr>
        <w:drawing>
          <wp:inline distT="0" distB="0" distL="0" distR="0">
            <wp:extent cx="3238500" cy="2262188"/>
            <wp:effectExtent l="19050" t="0" r="0" b="0"/>
            <wp:docPr id="29" name="Imagen 7" descr="Resultado de imagen de progresos tecnolog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progresos tecnologicos"/>
                    <pic:cNvPicPr>
                      <a:picLocks noChangeAspect="1" noChangeArrowheads="1"/>
                    </pic:cNvPicPr>
                  </pic:nvPicPr>
                  <pic:blipFill>
                    <a:blip r:embed="rId1606" cstate="print"/>
                    <a:srcRect/>
                    <a:stretch>
                      <a:fillRect/>
                    </a:stretch>
                  </pic:blipFill>
                  <pic:spPr bwMode="auto">
                    <a:xfrm>
                      <a:off x="0" y="0"/>
                      <a:ext cx="3239739" cy="2263053"/>
                    </a:xfrm>
                    <a:prstGeom prst="rect">
                      <a:avLst/>
                    </a:prstGeom>
                    <a:noFill/>
                    <a:ln w="9525">
                      <a:noFill/>
                      <a:miter lim="800000"/>
                      <a:headEnd/>
                      <a:tailEnd/>
                    </a:ln>
                  </pic:spPr>
                </pic:pic>
              </a:graphicData>
            </a:graphic>
          </wp:inline>
        </w:drawing>
      </w:r>
    </w:p>
    <w:sectPr w:rsidR="00EF72D0" w:rsidSect="00625F56">
      <w:pgSz w:w="11906" w:h="16838"/>
      <w:pgMar w:top="1417" w:right="849"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E6C91"/>
    <w:multiLevelType w:val="multilevel"/>
    <w:tmpl w:val="82C8A3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nsid w:val="01A676BA"/>
    <w:multiLevelType w:val="multilevel"/>
    <w:tmpl w:val="FF785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7639D5"/>
    <w:multiLevelType w:val="multilevel"/>
    <w:tmpl w:val="A5C05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34607D"/>
    <w:multiLevelType w:val="multilevel"/>
    <w:tmpl w:val="BE7AD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0BA08E0"/>
    <w:multiLevelType w:val="multilevel"/>
    <w:tmpl w:val="43C6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1D9551A"/>
    <w:multiLevelType w:val="multilevel"/>
    <w:tmpl w:val="26644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7816256"/>
    <w:multiLevelType w:val="multilevel"/>
    <w:tmpl w:val="AA0058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EF4081B"/>
    <w:multiLevelType w:val="multilevel"/>
    <w:tmpl w:val="39609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9C87DB1"/>
    <w:multiLevelType w:val="multilevel"/>
    <w:tmpl w:val="93E89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5396871"/>
    <w:multiLevelType w:val="multilevel"/>
    <w:tmpl w:val="160E5B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4"/>
  </w:num>
  <w:num w:numId="3">
    <w:abstractNumId w:val="9"/>
  </w:num>
  <w:num w:numId="4">
    <w:abstractNumId w:val="2"/>
  </w:num>
  <w:num w:numId="5">
    <w:abstractNumId w:val="6"/>
  </w:num>
  <w:num w:numId="6">
    <w:abstractNumId w:val="7"/>
  </w:num>
  <w:num w:numId="7">
    <w:abstractNumId w:val="3"/>
  </w:num>
  <w:num w:numId="8">
    <w:abstractNumId w:val="5"/>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characterSpacingControl w:val="doNotCompress"/>
  <w:compat/>
  <w:rsids>
    <w:rsidRoot w:val="002915F2"/>
    <w:rsid w:val="0001116C"/>
    <w:rsid w:val="00020591"/>
    <w:rsid w:val="00050D4A"/>
    <w:rsid w:val="000662AB"/>
    <w:rsid w:val="001033A5"/>
    <w:rsid w:val="001102F5"/>
    <w:rsid w:val="001403B7"/>
    <w:rsid w:val="0016429E"/>
    <w:rsid w:val="00184055"/>
    <w:rsid w:val="001C7A26"/>
    <w:rsid w:val="00225302"/>
    <w:rsid w:val="00226856"/>
    <w:rsid w:val="002915F2"/>
    <w:rsid w:val="002A329E"/>
    <w:rsid w:val="002E5B21"/>
    <w:rsid w:val="002F7F0A"/>
    <w:rsid w:val="00302E7C"/>
    <w:rsid w:val="00332C51"/>
    <w:rsid w:val="00362AF0"/>
    <w:rsid w:val="00371D40"/>
    <w:rsid w:val="00397670"/>
    <w:rsid w:val="003C3B37"/>
    <w:rsid w:val="004137AE"/>
    <w:rsid w:val="00427D89"/>
    <w:rsid w:val="00450118"/>
    <w:rsid w:val="00483A0B"/>
    <w:rsid w:val="004B479D"/>
    <w:rsid w:val="004C1C1A"/>
    <w:rsid w:val="004E5AE2"/>
    <w:rsid w:val="004E6781"/>
    <w:rsid w:val="00514946"/>
    <w:rsid w:val="005503A0"/>
    <w:rsid w:val="0059694D"/>
    <w:rsid w:val="005B3E53"/>
    <w:rsid w:val="005C17A7"/>
    <w:rsid w:val="005D3878"/>
    <w:rsid w:val="005E0E13"/>
    <w:rsid w:val="00625F56"/>
    <w:rsid w:val="00631628"/>
    <w:rsid w:val="006476A7"/>
    <w:rsid w:val="006C4925"/>
    <w:rsid w:val="006F17A0"/>
    <w:rsid w:val="006F6508"/>
    <w:rsid w:val="00724F23"/>
    <w:rsid w:val="00751551"/>
    <w:rsid w:val="007660A2"/>
    <w:rsid w:val="007A6391"/>
    <w:rsid w:val="008358B9"/>
    <w:rsid w:val="008B6239"/>
    <w:rsid w:val="008C3DDE"/>
    <w:rsid w:val="008D4282"/>
    <w:rsid w:val="009115B5"/>
    <w:rsid w:val="00971780"/>
    <w:rsid w:val="00975300"/>
    <w:rsid w:val="009859BA"/>
    <w:rsid w:val="009D06C3"/>
    <w:rsid w:val="009F13D0"/>
    <w:rsid w:val="00A045F2"/>
    <w:rsid w:val="00AD0B6F"/>
    <w:rsid w:val="00AE0BDC"/>
    <w:rsid w:val="00AF1559"/>
    <w:rsid w:val="00B05BDB"/>
    <w:rsid w:val="00B07391"/>
    <w:rsid w:val="00B709E6"/>
    <w:rsid w:val="00B71E50"/>
    <w:rsid w:val="00B81EC5"/>
    <w:rsid w:val="00C45D86"/>
    <w:rsid w:val="00C7018F"/>
    <w:rsid w:val="00C80708"/>
    <w:rsid w:val="00CF6FD6"/>
    <w:rsid w:val="00D165AA"/>
    <w:rsid w:val="00D24E42"/>
    <w:rsid w:val="00D26AB1"/>
    <w:rsid w:val="00D27EC4"/>
    <w:rsid w:val="00D311C9"/>
    <w:rsid w:val="00D341DB"/>
    <w:rsid w:val="00D34AFE"/>
    <w:rsid w:val="00DB6CA2"/>
    <w:rsid w:val="00E06E51"/>
    <w:rsid w:val="00E36C10"/>
    <w:rsid w:val="00E827B0"/>
    <w:rsid w:val="00EB583E"/>
    <w:rsid w:val="00EE42A2"/>
    <w:rsid w:val="00EE6F9F"/>
    <w:rsid w:val="00EF72D0"/>
    <w:rsid w:val="00F15762"/>
    <w:rsid w:val="00F334A4"/>
    <w:rsid w:val="00F735FD"/>
    <w:rsid w:val="00F94C02"/>
    <w:rsid w:val="00FB69F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17A7"/>
  </w:style>
  <w:style w:type="paragraph" w:styleId="Ttulo2">
    <w:name w:val="heading 2"/>
    <w:basedOn w:val="Normal"/>
    <w:next w:val="Normal"/>
    <w:link w:val="Ttulo2Car"/>
    <w:uiPriority w:val="9"/>
    <w:unhideWhenUsed/>
    <w:qFormat/>
    <w:rsid w:val="009F13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334A4"/>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D27EC4"/>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E827B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9F13D0"/>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334A4"/>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D27EC4"/>
    <w:rPr>
      <w:rFonts w:asciiTheme="majorHAnsi" w:eastAsiaTheme="majorEastAsia" w:hAnsiTheme="majorHAnsi" w:cstheme="majorBidi"/>
      <w:b/>
      <w:bCs/>
      <w:i/>
      <w:iCs/>
      <w:color w:val="4F81BD" w:themeColor="accent1"/>
    </w:rPr>
  </w:style>
  <w:style w:type="character" w:styleId="Hipervnculo">
    <w:name w:val="Hyperlink"/>
    <w:basedOn w:val="Fuentedeprrafopredeter"/>
    <w:uiPriority w:val="99"/>
    <w:semiHidden/>
    <w:unhideWhenUsed/>
    <w:rsid w:val="00D27EC4"/>
    <w:rPr>
      <w:color w:val="0000FF"/>
      <w:u w:val="single"/>
    </w:rPr>
  </w:style>
  <w:style w:type="character" w:customStyle="1" w:styleId="mw-headline">
    <w:name w:val="mw-headline"/>
    <w:basedOn w:val="Fuentedeprrafopredeter"/>
    <w:rsid w:val="00D27EC4"/>
  </w:style>
  <w:style w:type="paragraph" w:styleId="NormalWeb">
    <w:name w:val="Normal (Web)"/>
    <w:basedOn w:val="Normal"/>
    <w:uiPriority w:val="99"/>
    <w:unhideWhenUsed/>
    <w:rsid w:val="009F13D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9F13D0"/>
    <w:rPr>
      <w:i/>
      <w:iCs/>
    </w:rPr>
  </w:style>
  <w:style w:type="character" w:styleId="Textoennegrita">
    <w:name w:val="Strong"/>
    <w:basedOn w:val="Fuentedeprrafopredeter"/>
    <w:uiPriority w:val="22"/>
    <w:qFormat/>
    <w:rsid w:val="009F13D0"/>
    <w:rPr>
      <w:b/>
      <w:bCs/>
    </w:rPr>
  </w:style>
  <w:style w:type="paragraph" w:styleId="Textodeglobo">
    <w:name w:val="Balloon Text"/>
    <w:basedOn w:val="Normal"/>
    <w:link w:val="TextodegloboCar"/>
    <w:uiPriority w:val="99"/>
    <w:semiHidden/>
    <w:unhideWhenUsed/>
    <w:rsid w:val="005B3E5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B3E53"/>
    <w:rPr>
      <w:rFonts w:ascii="Tahoma" w:hAnsi="Tahoma" w:cs="Tahoma"/>
      <w:sz w:val="16"/>
      <w:szCs w:val="16"/>
    </w:rPr>
  </w:style>
  <w:style w:type="character" w:customStyle="1" w:styleId="tocnumber">
    <w:name w:val="tocnumber"/>
    <w:basedOn w:val="Fuentedeprrafopredeter"/>
    <w:rsid w:val="00F334A4"/>
  </w:style>
  <w:style w:type="character" w:customStyle="1" w:styleId="toctext">
    <w:name w:val="toctext"/>
    <w:basedOn w:val="Fuentedeprrafopredeter"/>
    <w:rsid w:val="00F334A4"/>
  </w:style>
  <w:style w:type="character" w:customStyle="1" w:styleId="play-btn-large">
    <w:name w:val="play-btn-large"/>
    <w:basedOn w:val="Fuentedeprrafopredeter"/>
    <w:rsid w:val="00724F23"/>
  </w:style>
  <w:style w:type="character" w:customStyle="1" w:styleId="mw-tmh-playtext">
    <w:name w:val="mw-tmh-playtext"/>
    <w:basedOn w:val="Fuentedeprrafopredeter"/>
    <w:rsid w:val="00724F23"/>
  </w:style>
  <w:style w:type="character" w:customStyle="1" w:styleId="Ttulo5Car">
    <w:name w:val="Título 5 Car"/>
    <w:basedOn w:val="Fuentedeprrafopredeter"/>
    <w:link w:val="Ttulo5"/>
    <w:uiPriority w:val="9"/>
    <w:semiHidden/>
    <w:rsid w:val="00E827B0"/>
    <w:rPr>
      <w:rFonts w:asciiTheme="majorHAnsi" w:eastAsiaTheme="majorEastAsia" w:hAnsiTheme="majorHAnsi" w:cstheme="majorBidi"/>
      <w:color w:val="243F60" w:themeColor="accent1" w:themeShade="7F"/>
    </w:rPr>
  </w:style>
  <w:style w:type="character" w:styleId="CitaHTML">
    <w:name w:val="HTML Cite"/>
    <w:basedOn w:val="Fuentedeprrafopredeter"/>
    <w:uiPriority w:val="99"/>
    <w:semiHidden/>
    <w:unhideWhenUsed/>
    <w:rsid w:val="00DB6CA2"/>
    <w:rPr>
      <w:i/>
      <w:iCs/>
    </w:rPr>
  </w:style>
  <w:style w:type="character" w:customStyle="1" w:styleId="st">
    <w:name w:val="st"/>
    <w:basedOn w:val="Fuentedeprrafopredeter"/>
    <w:rsid w:val="00DB6CA2"/>
  </w:style>
  <w:style w:type="character" w:customStyle="1" w:styleId="f">
    <w:name w:val="f"/>
    <w:basedOn w:val="Fuentedeprrafopredeter"/>
    <w:rsid w:val="00DB6CA2"/>
  </w:style>
</w:styles>
</file>

<file path=word/webSettings.xml><?xml version="1.0" encoding="utf-8"?>
<w:webSettings xmlns:r="http://schemas.openxmlformats.org/officeDocument/2006/relationships" xmlns:w="http://schemas.openxmlformats.org/wordprocessingml/2006/main">
  <w:divs>
    <w:div w:id="103310579">
      <w:bodyDiv w:val="1"/>
      <w:marLeft w:val="0"/>
      <w:marRight w:val="0"/>
      <w:marTop w:val="0"/>
      <w:marBottom w:val="0"/>
      <w:divBdr>
        <w:top w:val="none" w:sz="0" w:space="0" w:color="auto"/>
        <w:left w:val="none" w:sz="0" w:space="0" w:color="auto"/>
        <w:bottom w:val="none" w:sz="0" w:space="0" w:color="auto"/>
        <w:right w:val="none" w:sz="0" w:space="0" w:color="auto"/>
      </w:divBdr>
      <w:divsChild>
        <w:div w:id="578633767">
          <w:blockQuote w:val="1"/>
          <w:marLeft w:val="720"/>
          <w:marRight w:val="720"/>
          <w:marTop w:val="100"/>
          <w:marBottom w:val="100"/>
          <w:divBdr>
            <w:top w:val="none" w:sz="0" w:space="0" w:color="auto"/>
            <w:left w:val="none" w:sz="0" w:space="0" w:color="auto"/>
            <w:bottom w:val="none" w:sz="0" w:space="0" w:color="auto"/>
            <w:right w:val="none" w:sz="0" w:space="0" w:color="auto"/>
          </w:divBdr>
        </w:div>
        <w:div w:id="2046170627">
          <w:blockQuote w:val="1"/>
          <w:marLeft w:val="720"/>
          <w:marRight w:val="720"/>
          <w:marTop w:val="100"/>
          <w:marBottom w:val="100"/>
          <w:divBdr>
            <w:top w:val="none" w:sz="0" w:space="0" w:color="auto"/>
            <w:left w:val="none" w:sz="0" w:space="0" w:color="auto"/>
            <w:bottom w:val="none" w:sz="0" w:space="0" w:color="auto"/>
            <w:right w:val="none" w:sz="0" w:space="0" w:color="auto"/>
          </w:divBdr>
        </w:div>
        <w:div w:id="11761943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8192383">
      <w:bodyDiv w:val="1"/>
      <w:marLeft w:val="0"/>
      <w:marRight w:val="0"/>
      <w:marTop w:val="0"/>
      <w:marBottom w:val="0"/>
      <w:divBdr>
        <w:top w:val="none" w:sz="0" w:space="0" w:color="auto"/>
        <w:left w:val="none" w:sz="0" w:space="0" w:color="auto"/>
        <w:bottom w:val="none" w:sz="0" w:space="0" w:color="auto"/>
        <w:right w:val="none" w:sz="0" w:space="0" w:color="auto"/>
      </w:divBdr>
      <w:divsChild>
        <w:div w:id="935675292">
          <w:marLeft w:val="0"/>
          <w:marRight w:val="0"/>
          <w:marTop w:val="0"/>
          <w:marBottom w:val="0"/>
          <w:divBdr>
            <w:top w:val="none" w:sz="0" w:space="0" w:color="auto"/>
            <w:left w:val="none" w:sz="0" w:space="0" w:color="auto"/>
            <w:bottom w:val="none" w:sz="0" w:space="0" w:color="auto"/>
            <w:right w:val="none" w:sz="0" w:space="0" w:color="auto"/>
          </w:divBdr>
        </w:div>
        <w:div w:id="129061471">
          <w:marLeft w:val="0"/>
          <w:marRight w:val="0"/>
          <w:marTop w:val="0"/>
          <w:marBottom w:val="0"/>
          <w:divBdr>
            <w:top w:val="none" w:sz="0" w:space="0" w:color="auto"/>
            <w:left w:val="none" w:sz="0" w:space="0" w:color="auto"/>
            <w:bottom w:val="none" w:sz="0" w:space="0" w:color="auto"/>
            <w:right w:val="none" w:sz="0" w:space="0" w:color="auto"/>
          </w:divBdr>
          <w:divsChild>
            <w:div w:id="1512142509">
              <w:marLeft w:val="0"/>
              <w:marRight w:val="0"/>
              <w:marTop w:val="0"/>
              <w:marBottom w:val="0"/>
              <w:divBdr>
                <w:top w:val="none" w:sz="0" w:space="0" w:color="auto"/>
                <w:left w:val="none" w:sz="0" w:space="0" w:color="auto"/>
                <w:bottom w:val="none" w:sz="0" w:space="0" w:color="auto"/>
                <w:right w:val="none" w:sz="0" w:space="0" w:color="auto"/>
              </w:divBdr>
              <w:divsChild>
                <w:div w:id="32324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91465">
          <w:marLeft w:val="0"/>
          <w:marRight w:val="0"/>
          <w:marTop w:val="0"/>
          <w:marBottom w:val="0"/>
          <w:divBdr>
            <w:top w:val="none" w:sz="0" w:space="0" w:color="auto"/>
            <w:left w:val="none" w:sz="0" w:space="0" w:color="auto"/>
            <w:bottom w:val="none" w:sz="0" w:space="0" w:color="auto"/>
            <w:right w:val="none" w:sz="0" w:space="0" w:color="auto"/>
          </w:divBdr>
        </w:div>
        <w:div w:id="1041709401">
          <w:marLeft w:val="0"/>
          <w:marRight w:val="0"/>
          <w:marTop w:val="0"/>
          <w:marBottom w:val="0"/>
          <w:divBdr>
            <w:top w:val="none" w:sz="0" w:space="0" w:color="auto"/>
            <w:left w:val="none" w:sz="0" w:space="0" w:color="auto"/>
            <w:bottom w:val="none" w:sz="0" w:space="0" w:color="auto"/>
            <w:right w:val="none" w:sz="0" w:space="0" w:color="auto"/>
          </w:divBdr>
          <w:divsChild>
            <w:div w:id="1267467553">
              <w:marLeft w:val="0"/>
              <w:marRight w:val="0"/>
              <w:marTop w:val="0"/>
              <w:marBottom w:val="0"/>
              <w:divBdr>
                <w:top w:val="none" w:sz="0" w:space="0" w:color="auto"/>
                <w:left w:val="none" w:sz="0" w:space="0" w:color="auto"/>
                <w:bottom w:val="none" w:sz="0" w:space="0" w:color="auto"/>
                <w:right w:val="none" w:sz="0" w:space="0" w:color="auto"/>
              </w:divBdr>
              <w:divsChild>
                <w:div w:id="199210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277972">
      <w:bodyDiv w:val="1"/>
      <w:marLeft w:val="0"/>
      <w:marRight w:val="0"/>
      <w:marTop w:val="0"/>
      <w:marBottom w:val="0"/>
      <w:divBdr>
        <w:top w:val="none" w:sz="0" w:space="0" w:color="auto"/>
        <w:left w:val="none" w:sz="0" w:space="0" w:color="auto"/>
        <w:bottom w:val="none" w:sz="0" w:space="0" w:color="auto"/>
        <w:right w:val="none" w:sz="0" w:space="0" w:color="auto"/>
      </w:divBdr>
      <w:divsChild>
        <w:div w:id="408118945">
          <w:marLeft w:val="0"/>
          <w:marRight w:val="0"/>
          <w:marTop w:val="0"/>
          <w:marBottom w:val="0"/>
          <w:divBdr>
            <w:top w:val="none" w:sz="0" w:space="0" w:color="auto"/>
            <w:left w:val="none" w:sz="0" w:space="0" w:color="auto"/>
            <w:bottom w:val="none" w:sz="0" w:space="0" w:color="auto"/>
            <w:right w:val="none" w:sz="0" w:space="0" w:color="auto"/>
          </w:divBdr>
          <w:divsChild>
            <w:div w:id="1503936343">
              <w:marLeft w:val="0"/>
              <w:marRight w:val="0"/>
              <w:marTop w:val="0"/>
              <w:marBottom w:val="0"/>
              <w:divBdr>
                <w:top w:val="none" w:sz="0" w:space="0" w:color="auto"/>
                <w:left w:val="none" w:sz="0" w:space="0" w:color="auto"/>
                <w:bottom w:val="none" w:sz="0" w:space="0" w:color="auto"/>
                <w:right w:val="none" w:sz="0" w:space="0" w:color="auto"/>
              </w:divBdr>
            </w:div>
          </w:divsChild>
        </w:div>
        <w:div w:id="2028022724">
          <w:marLeft w:val="0"/>
          <w:marRight w:val="0"/>
          <w:marTop w:val="0"/>
          <w:marBottom w:val="0"/>
          <w:divBdr>
            <w:top w:val="none" w:sz="0" w:space="0" w:color="auto"/>
            <w:left w:val="none" w:sz="0" w:space="0" w:color="auto"/>
            <w:bottom w:val="none" w:sz="0" w:space="0" w:color="auto"/>
            <w:right w:val="none" w:sz="0" w:space="0" w:color="auto"/>
          </w:divBdr>
        </w:div>
        <w:div w:id="275137697">
          <w:marLeft w:val="0"/>
          <w:marRight w:val="0"/>
          <w:marTop w:val="0"/>
          <w:marBottom w:val="0"/>
          <w:divBdr>
            <w:top w:val="none" w:sz="0" w:space="0" w:color="auto"/>
            <w:left w:val="none" w:sz="0" w:space="0" w:color="auto"/>
            <w:bottom w:val="none" w:sz="0" w:space="0" w:color="auto"/>
            <w:right w:val="none" w:sz="0" w:space="0" w:color="auto"/>
          </w:divBdr>
        </w:div>
        <w:div w:id="733504121">
          <w:marLeft w:val="0"/>
          <w:marRight w:val="0"/>
          <w:marTop w:val="0"/>
          <w:marBottom w:val="0"/>
          <w:divBdr>
            <w:top w:val="none" w:sz="0" w:space="0" w:color="auto"/>
            <w:left w:val="none" w:sz="0" w:space="0" w:color="auto"/>
            <w:bottom w:val="none" w:sz="0" w:space="0" w:color="auto"/>
            <w:right w:val="none" w:sz="0" w:space="0" w:color="auto"/>
          </w:divBdr>
          <w:divsChild>
            <w:div w:id="2000498973">
              <w:marLeft w:val="0"/>
              <w:marRight w:val="0"/>
              <w:marTop w:val="0"/>
              <w:marBottom w:val="0"/>
              <w:divBdr>
                <w:top w:val="none" w:sz="0" w:space="0" w:color="auto"/>
                <w:left w:val="none" w:sz="0" w:space="0" w:color="auto"/>
                <w:bottom w:val="none" w:sz="0" w:space="0" w:color="auto"/>
                <w:right w:val="none" w:sz="0" w:space="0" w:color="auto"/>
              </w:divBdr>
            </w:div>
          </w:divsChild>
        </w:div>
        <w:div w:id="1178697449">
          <w:marLeft w:val="0"/>
          <w:marRight w:val="0"/>
          <w:marTop w:val="0"/>
          <w:marBottom w:val="0"/>
          <w:divBdr>
            <w:top w:val="none" w:sz="0" w:space="0" w:color="auto"/>
            <w:left w:val="none" w:sz="0" w:space="0" w:color="auto"/>
            <w:bottom w:val="none" w:sz="0" w:space="0" w:color="auto"/>
            <w:right w:val="none" w:sz="0" w:space="0" w:color="auto"/>
          </w:divBdr>
          <w:divsChild>
            <w:div w:id="1231229818">
              <w:marLeft w:val="0"/>
              <w:marRight w:val="0"/>
              <w:marTop w:val="0"/>
              <w:marBottom w:val="0"/>
              <w:divBdr>
                <w:top w:val="none" w:sz="0" w:space="0" w:color="auto"/>
                <w:left w:val="none" w:sz="0" w:space="0" w:color="auto"/>
                <w:bottom w:val="none" w:sz="0" w:space="0" w:color="auto"/>
                <w:right w:val="none" w:sz="0" w:space="0" w:color="auto"/>
              </w:divBdr>
              <w:divsChild>
                <w:div w:id="140117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88882">
          <w:marLeft w:val="0"/>
          <w:marRight w:val="0"/>
          <w:marTop w:val="0"/>
          <w:marBottom w:val="0"/>
          <w:divBdr>
            <w:top w:val="none" w:sz="0" w:space="0" w:color="auto"/>
            <w:left w:val="none" w:sz="0" w:space="0" w:color="auto"/>
            <w:bottom w:val="none" w:sz="0" w:space="0" w:color="auto"/>
            <w:right w:val="none" w:sz="0" w:space="0" w:color="auto"/>
          </w:divBdr>
        </w:div>
        <w:div w:id="791442161">
          <w:marLeft w:val="0"/>
          <w:marRight w:val="0"/>
          <w:marTop w:val="0"/>
          <w:marBottom w:val="0"/>
          <w:divBdr>
            <w:top w:val="none" w:sz="0" w:space="0" w:color="auto"/>
            <w:left w:val="none" w:sz="0" w:space="0" w:color="auto"/>
            <w:bottom w:val="none" w:sz="0" w:space="0" w:color="auto"/>
            <w:right w:val="none" w:sz="0" w:space="0" w:color="auto"/>
          </w:divBdr>
          <w:divsChild>
            <w:div w:id="125970606">
              <w:marLeft w:val="0"/>
              <w:marRight w:val="0"/>
              <w:marTop w:val="0"/>
              <w:marBottom w:val="0"/>
              <w:divBdr>
                <w:top w:val="none" w:sz="0" w:space="0" w:color="auto"/>
                <w:left w:val="none" w:sz="0" w:space="0" w:color="auto"/>
                <w:bottom w:val="none" w:sz="0" w:space="0" w:color="auto"/>
                <w:right w:val="none" w:sz="0" w:space="0" w:color="auto"/>
              </w:divBdr>
            </w:div>
          </w:divsChild>
        </w:div>
        <w:div w:id="55127308">
          <w:marLeft w:val="0"/>
          <w:marRight w:val="0"/>
          <w:marTop w:val="0"/>
          <w:marBottom w:val="0"/>
          <w:divBdr>
            <w:top w:val="none" w:sz="0" w:space="0" w:color="auto"/>
            <w:left w:val="none" w:sz="0" w:space="0" w:color="auto"/>
            <w:bottom w:val="none" w:sz="0" w:space="0" w:color="auto"/>
            <w:right w:val="none" w:sz="0" w:space="0" w:color="auto"/>
          </w:divBdr>
          <w:divsChild>
            <w:div w:id="1325863931">
              <w:marLeft w:val="0"/>
              <w:marRight w:val="0"/>
              <w:marTop w:val="0"/>
              <w:marBottom w:val="0"/>
              <w:divBdr>
                <w:top w:val="none" w:sz="0" w:space="0" w:color="auto"/>
                <w:left w:val="none" w:sz="0" w:space="0" w:color="auto"/>
                <w:bottom w:val="none" w:sz="0" w:space="0" w:color="auto"/>
                <w:right w:val="none" w:sz="0" w:space="0" w:color="auto"/>
              </w:divBdr>
              <w:divsChild>
                <w:div w:id="51553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962340">
          <w:marLeft w:val="0"/>
          <w:marRight w:val="0"/>
          <w:marTop w:val="0"/>
          <w:marBottom w:val="0"/>
          <w:divBdr>
            <w:top w:val="none" w:sz="0" w:space="0" w:color="auto"/>
            <w:left w:val="none" w:sz="0" w:space="0" w:color="auto"/>
            <w:bottom w:val="none" w:sz="0" w:space="0" w:color="auto"/>
            <w:right w:val="none" w:sz="0" w:space="0" w:color="auto"/>
          </w:divBdr>
          <w:divsChild>
            <w:div w:id="1249846138">
              <w:marLeft w:val="0"/>
              <w:marRight w:val="0"/>
              <w:marTop w:val="0"/>
              <w:marBottom w:val="0"/>
              <w:divBdr>
                <w:top w:val="none" w:sz="0" w:space="0" w:color="auto"/>
                <w:left w:val="none" w:sz="0" w:space="0" w:color="auto"/>
                <w:bottom w:val="none" w:sz="0" w:space="0" w:color="auto"/>
                <w:right w:val="none" w:sz="0" w:space="0" w:color="auto"/>
              </w:divBdr>
            </w:div>
          </w:divsChild>
        </w:div>
        <w:div w:id="2026058202">
          <w:marLeft w:val="0"/>
          <w:marRight w:val="0"/>
          <w:marTop w:val="0"/>
          <w:marBottom w:val="0"/>
          <w:divBdr>
            <w:top w:val="none" w:sz="0" w:space="0" w:color="auto"/>
            <w:left w:val="none" w:sz="0" w:space="0" w:color="auto"/>
            <w:bottom w:val="none" w:sz="0" w:space="0" w:color="auto"/>
            <w:right w:val="none" w:sz="0" w:space="0" w:color="auto"/>
          </w:divBdr>
          <w:divsChild>
            <w:div w:id="1999767262">
              <w:marLeft w:val="0"/>
              <w:marRight w:val="0"/>
              <w:marTop w:val="0"/>
              <w:marBottom w:val="0"/>
              <w:divBdr>
                <w:top w:val="none" w:sz="0" w:space="0" w:color="auto"/>
                <w:left w:val="none" w:sz="0" w:space="0" w:color="auto"/>
                <w:bottom w:val="none" w:sz="0" w:space="0" w:color="auto"/>
                <w:right w:val="none" w:sz="0" w:space="0" w:color="auto"/>
              </w:divBdr>
              <w:divsChild>
                <w:div w:id="171954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13868">
          <w:marLeft w:val="0"/>
          <w:marRight w:val="0"/>
          <w:marTop w:val="0"/>
          <w:marBottom w:val="0"/>
          <w:divBdr>
            <w:top w:val="none" w:sz="0" w:space="0" w:color="auto"/>
            <w:left w:val="none" w:sz="0" w:space="0" w:color="auto"/>
            <w:bottom w:val="none" w:sz="0" w:space="0" w:color="auto"/>
            <w:right w:val="none" w:sz="0" w:space="0" w:color="auto"/>
          </w:divBdr>
          <w:divsChild>
            <w:div w:id="33427338">
              <w:marLeft w:val="0"/>
              <w:marRight w:val="0"/>
              <w:marTop w:val="0"/>
              <w:marBottom w:val="0"/>
              <w:divBdr>
                <w:top w:val="none" w:sz="0" w:space="0" w:color="auto"/>
                <w:left w:val="none" w:sz="0" w:space="0" w:color="auto"/>
                <w:bottom w:val="none" w:sz="0" w:space="0" w:color="auto"/>
                <w:right w:val="none" w:sz="0" w:space="0" w:color="auto"/>
              </w:divBdr>
            </w:div>
          </w:divsChild>
        </w:div>
        <w:div w:id="688410269">
          <w:marLeft w:val="0"/>
          <w:marRight w:val="0"/>
          <w:marTop w:val="0"/>
          <w:marBottom w:val="0"/>
          <w:divBdr>
            <w:top w:val="none" w:sz="0" w:space="0" w:color="auto"/>
            <w:left w:val="none" w:sz="0" w:space="0" w:color="auto"/>
            <w:bottom w:val="none" w:sz="0" w:space="0" w:color="auto"/>
            <w:right w:val="none" w:sz="0" w:space="0" w:color="auto"/>
          </w:divBdr>
          <w:divsChild>
            <w:div w:id="715393613">
              <w:marLeft w:val="0"/>
              <w:marRight w:val="0"/>
              <w:marTop w:val="0"/>
              <w:marBottom w:val="0"/>
              <w:divBdr>
                <w:top w:val="none" w:sz="0" w:space="0" w:color="auto"/>
                <w:left w:val="none" w:sz="0" w:space="0" w:color="auto"/>
                <w:bottom w:val="none" w:sz="0" w:space="0" w:color="auto"/>
                <w:right w:val="none" w:sz="0" w:space="0" w:color="auto"/>
              </w:divBdr>
              <w:divsChild>
                <w:div w:id="113891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126372">
          <w:marLeft w:val="0"/>
          <w:marRight w:val="0"/>
          <w:marTop w:val="0"/>
          <w:marBottom w:val="0"/>
          <w:divBdr>
            <w:top w:val="none" w:sz="0" w:space="0" w:color="auto"/>
            <w:left w:val="none" w:sz="0" w:space="0" w:color="auto"/>
            <w:bottom w:val="none" w:sz="0" w:space="0" w:color="auto"/>
            <w:right w:val="none" w:sz="0" w:space="0" w:color="auto"/>
          </w:divBdr>
        </w:div>
        <w:div w:id="2901145">
          <w:marLeft w:val="0"/>
          <w:marRight w:val="0"/>
          <w:marTop w:val="0"/>
          <w:marBottom w:val="0"/>
          <w:divBdr>
            <w:top w:val="none" w:sz="0" w:space="0" w:color="auto"/>
            <w:left w:val="none" w:sz="0" w:space="0" w:color="auto"/>
            <w:bottom w:val="none" w:sz="0" w:space="0" w:color="auto"/>
            <w:right w:val="none" w:sz="0" w:space="0" w:color="auto"/>
          </w:divBdr>
        </w:div>
        <w:div w:id="1067415875">
          <w:marLeft w:val="0"/>
          <w:marRight w:val="0"/>
          <w:marTop w:val="0"/>
          <w:marBottom w:val="0"/>
          <w:divBdr>
            <w:top w:val="none" w:sz="0" w:space="0" w:color="auto"/>
            <w:left w:val="none" w:sz="0" w:space="0" w:color="auto"/>
            <w:bottom w:val="none" w:sz="0" w:space="0" w:color="auto"/>
            <w:right w:val="none" w:sz="0" w:space="0" w:color="auto"/>
          </w:divBdr>
        </w:div>
        <w:div w:id="608661074">
          <w:blockQuote w:val="1"/>
          <w:marLeft w:val="720"/>
          <w:marRight w:val="720"/>
          <w:marTop w:val="100"/>
          <w:marBottom w:val="100"/>
          <w:divBdr>
            <w:top w:val="none" w:sz="0" w:space="0" w:color="auto"/>
            <w:left w:val="none" w:sz="0" w:space="0" w:color="auto"/>
            <w:bottom w:val="none" w:sz="0" w:space="0" w:color="auto"/>
            <w:right w:val="none" w:sz="0" w:space="0" w:color="auto"/>
          </w:divBdr>
        </w:div>
        <w:div w:id="1613050353">
          <w:marLeft w:val="0"/>
          <w:marRight w:val="0"/>
          <w:marTop w:val="0"/>
          <w:marBottom w:val="0"/>
          <w:divBdr>
            <w:top w:val="none" w:sz="0" w:space="0" w:color="auto"/>
            <w:left w:val="none" w:sz="0" w:space="0" w:color="auto"/>
            <w:bottom w:val="none" w:sz="0" w:space="0" w:color="auto"/>
            <w:right w:val="none" w:sz="0" w:space="0" w:color="auto"/>
          </w:divBdr>
          <w:divsChild>
            <w:div w:id="1770348616">
              <w:marLeft w:val="0"/>
              <w:marRight w:val="0"/>
              <w:marTop w:val="0"/>
              <w:marBottom w:val="0"/>
              <w:divBdr>
                <w:top w:val="none" w:sz="0" w:space="0" w:color="auto"/>
                <w:left w:val="none" w:sz="0" w:space="0" w:color="auto"/>
                <w:bottom w:val="none" w:sz="0" w:space="0" w:color="auto"/>
                <w:right w:val="none" w:sz="0" w:space="0" w:color="auto"/>
              </w:divBdr>
            </w:div>
          </w:divsChild>
        </w:div>
        <w:div w:id="1855874668">
          <w:marLeft w:val="0"/>
          <w:marRight w:val="0"/>
          <w:marTop w:val="0"/>
          <w:marBottom w:val="0"/>
          <w:divBdr>
            <w:top w:val="none" w:sz="0" w:space="0" w:color="auto"/>
            <w:left w:val="none" w:sz="0" w:space="0" w:color="auto"/>
            <w:bottom w:val="none" w:sz="0" w:space="0" w:color="auto"/>
            <w:right w:val="none" w:sz="0" w:space="0" w:color="auto"/>
          </w:divBdr>
          <w:divsChild>
            <w:div w:id="984234424">
              <w:marLeft w:val="0"/>
              <w:marRight w:val="0"/>
              <w:marTop w:val="0"/>
              <w:marBottom w:val="0"/>
              <w:divBdr>
                <w:top w:val="none" w:sz="0" w:space="0" w:color="auto"/>
                <w:left w:val="none" w:sz="0" w:space="0" w:color="auto"/>
                <w:bottom w:val="none" w:sz="0" w:space="0" w:color="auto"/>
                <w:right w:val="none" w:sz="0" w:space="0" w:color="auto"/>
              </w:divBdr>
              <w:divsChild>
                <w:div w:id="29946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43800">
          <w:marLeft w:val="0"/>
          <w:marRight w:val="0"/>
          <w:marTop w:val="0"/>
          <w:marBottom w:val="0"/>
          <w:divBdr>
            <w:top w:val="none" w:sz="0" w:space="0" w:color="auto"/>
            <w:left w:val="none" w:sz="0" w:space="0" w:color="auto"/>
            <w:bottom w:val="none" w:sz="0" w:space="0" w:color="auto"/>
            <w:right w:val="none" w:sz="0" w:space="0" w:color="auto"/>
          </w:divBdr>
        </w:div>
        <w:div w:id="940338483">
          <w:marLeft w:val="0"/>
          <w:marRight w:val="0"/>
          <w:marTop w:val="0"/>
          <w:marBottom w:val="0"/>
          <w:divBdr>
            <w:top w:val="none" w:sz="0" w:space="0" w:color="auto"/>
            <w:left w:val="none" w:sz="0" w:space="0" w:color="auto"/>
            <w:bottom w:val="none" w:sz="0" w:space="0" w:color="auto"/>
            <w:right w:val="none" w:sz="0" w:space="0" w:color="auto"/>
          </w:divBdr>
        </w:div>
        <w:div w:id="1792750488">
          <w:blockQuote w:val="1"/>
          <w:marLeft w:val="720"/>
          <w:marRight w:val="720"/>
          <w:marTop w:val="100"/>
          <w:marBottom w:val="100"/>
          <w:divBdr>
            <w:top w:val="none" w:sz="0" w:space="0" w:color="auto"/>
            <w:left w:val="none" w:sz="0" w:space="0" w:color="auto"/>
            <w:bottom w:val="none" w:sz="0" w:space="0" w:color="auto"/>
            <w:right w:val="none" w:sz="0" w:space="0" w:color="auto"/>
          </w:divBdr>
        </w:div>
        <w:div w:id="1769156630">
          <w:marLeft w:val="0"/>
          <w:marRight w:val="0"/>
          <w:marTop w:val="0"/>
          <w:marBottom w:val="0"/>
          <w:divBdr>
            <w:top w:val="none" w:sz="0" w:space="0" w:color="auto"/>
            <w:left w:val="none" w:sz="0" w:space="0" w:color="auto"/>
            <w:bottom w:val="none" w:sz="0" w:space="0" w:color="auto"/>
            <w:right w:val="none" w:sz="0" w:space="0" w:color="auto"/>
          </w:divBdr>
          <w:divsChild>
            <w:div w:id="1654991808">
              <w:marLeft w:val="0"/>
              <w:marRight w:val="0"/>
              <w:marTop w:val="0"/>
              <w:marBottom w:val="0"/>
              <w:divBdr>
                <w:top w:val="none" w:sz="0" w:space="0" w:color="auto"/>
                <w:left w:val="none" w:sz="0" w:space="0" w:color="auto"/>
                <w:bottom w:val="none" w:sz="0" w:space="0" w:color="auto"/>
                <w:right w:val="none" w:sz="0" w:space="0" w:color="auto"/>
              </w:divBdr>
            </w:div>
          </w:divsChild>
        </w:div>
        <w:div w:id="588348483">
          <w:marLeft w:val="0"/>
          <w:marRight w:val="0"/>
          <w:marTop w:val="0"/>
          <w:marBottom w:val="0"/>
          <w:divBdr>
            <w:top w:val="none" w:sz="0" w:space="0" w:color="auto"/>
            <w:left w:val="none" w:sz="0" w:space="0" w:color="auto"/>
            <w:bottom w:val="none" w:sz="0" w:space="0" w:color="auto"/>
            <w:right w:val="none" w:sz="0" w:space="0" w:color="auto"/>
          </w:divBdr>
          <w:divsChild>
            <w:div w:id="1303192746">
              <w:marLeft w:val="0"/>
              <w:marRight w:val="0"/>
              <w:marTop w:val="0"/>
              <w:marBottom w:val="0"/>
              <w:divBdr>
                <w:top w:val="none" w:sz="0" w:space="0" w:color="auto"/>
                <w:left w:val="none" w:sz="0" w:space="0" w:color="auto"/>
                <w:bottom w:val="none" w:sz="0" w:space="0" w:color="auto"/>
                <w:right w:val="none" w:sz="0" w:space="0" w:color="auto"/>
              </w:divBdr>
              <w:divsChild>
                <w:div w:id="107867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426277">
          <w:marLeft w:val="0"/>
          <w:marRight w:val="0"/>
          <w:marTop w:val="0"/>
          <w:marBottom w:val="0"/>
          <w:divBdr>
            <w:top w:val="none" w:sz="0" w:space="0" w:color="auto"/>
            <w:left w:val="none" w:sz="0" w:space="0" w:color="auto"/>
            <w:bottom w:val="none" w:sz="0" w:space="0" w:color="auto"/>
            <w:right w:val="none" w:sz="0" w:space="0" w:color="auto"/>
          </w:divBdr>
          <w:divsChild>
            <w:div w:id="1294944195">
              <w:marLeft w:val="0"/>
              <w:marRight w:val="0"/>
              <w:marTop w:val="0"/>
              <w:marBottom w:val="0"/>
              <w:divBdr>
                <w:top w:val="none" w:sz="0" w:space="0" w:color="auto"/>
                <w:left w:val="none" w:sz="0" w:space="0" w:color="auto"/>
                <w:bottom w:val="none" w:sz="0" w:space="0" w:color="auto"/>
                <w:right w:val="none" w:sz="0" w:space="0" w:color="auto"/>
              </w:divBdr>
            </w:div>
          </w:divsChild>
        </w:div>
        <w:div w:id="887641486">
          <w:marLeft w:val="0"/>
          <w:marRight w:val="0"/>
          <w:marTop w:val="0"/>
          <w:marBottom w:val="0"/>
          <w:divBdr>
            <w:top w:val="none" w:sz="0" w:space="0" w:color="auto"/>
            <w:left w:val="none" w:sz="0" w:space="0" w:color="auto"/>
            <w:bottom w:val="none" w:sz="0" w:space="0" w:color="auto"/>
            <w:right w:val="none" w:sz="0" w:space="0" w:color="auto"/>
          </w:divBdr>
          <w:divsChild>
            <w:div w:id="940181936">
              <w:marLeft w:val="0"/>
              <w:marRight w:val="0"/>
              <w:marTop w:val="0"/>
              <w:marBottom w:val="0"/>
              <w:divBdr>
                <w:top w:val="none" w:sz="0" w:space="0" w:color="auto"/>
                <w:left w:val="none" w:sz="0" w:space="0" w:color="auto"/>
                <w:bottom w:val="none" w:sz="0" w:space="0" w:color="auto"/>
                <w:right w:val="none" w:sz="0" w:space="0" w:color="auto"/>
              </w:divBdr>
              <w:divsChild>
                <w:div w:id="47044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30915">
          <w:marLeft w:val="0"/>
          <w:marRight w:val="0"/>
          <w:marTop w:val="0"/>
          <w:marBottom w:val="0"/>
          <w:divBdr>
            <w:top w:val="none" w:sz="0" w:space="0" w:color="auto"/>
            <w:left w:val="none" w:sz="0" w:space="0" w:color="auto"/>
            <w:bottom w:val="none" w:sz="0" w:space="0" w:color="auto"/>
            <w:right w:val="none" w:sz="0" w:space="0" w:color="auto"/>
          </w:divBdr>
          <w:divsChild>
            <w:div w:id="1016806071">
              <w:marLeft w:val="0"/>
              <w:marRight w:val="0"/>
              <w:marTop w:val="0"/>
              <w:marBottom w:val="0"/>
              <w:divBdr>
                <w:top w:val="none" w:sz="0" w:space="0" w:color="auto"/>
                <w:left w:val="none" w:sz="0" w:space="0" w:color="auto"/>
                <w:bottom w:val="none" w:sz="0" w:space="0" w:color="auto"/>
                <w:right w:val="none" w:sz="0" w:space="0" w:color="auto"/>
              </w:divBdr>
            </w:div>
          </w:divsChild>
        </w:div>
        <w:div w:id="986666268">
          <w:marLeft w:val="0"/>
          <w:marRight w:val="0"/>
          <w:marTop w:val="0"/>
          <w:marBottom w:val="0"/>
          <w:divBdr>
            <w:top w:val="none" w:sz="0" w:space="0" w:color="auto"/>
            <w:left w:val="none" w:sz="0" w:space="0" w:color="auto"/>
            <w:bottom w:val="none" w:sz="0" w:space="0" w:color="auto"/>
            <w:right w:val="none" w:sz="0" w:space="0" w:color="auto"/>
          </w:divBdr>
          <w:divsChild>
            <w:div w:id="178007261">
              <w:marLeft w:val="0"/>
              <w:marRight w:val="0"/>
              <w:marTop w:val="0"/>
              <w:marBottom w:val="0"/>
              <w:divBdr>
                <w:top w:val="none" w:sz="0" w:space="0" w:color="auto"/>
                <w:left w:val="none" w:sz="0" w:space="0" w:color="auto"/>
                <w:bottom w:val="none" w:sz="0" w:space="0" w:color="auto"/>
                <w:right w:val="none" w:sz="0" w:space="0" w:color="auto"/>
              </w:divBdr>
              <w:divsChild>
                <w:div w:id="8657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671366">
          <w:marLeft w:val="0"/>
          <w:marRight w:val="0"/>
          <w:marTop w:val="0"/>
          <w:marBottom w:val="0"/>
          <w:divBdr>
            <w:top w:val="none" w:sz="0" w:space="0" w:color="auto"/>
            <w:left w:val="none" w:sz="0" w:space="0" w:color="auto"/>
            <w:bottom w:val="none" w:sz="0" w:space="0" w:color="auto"/>
            <w:right w:val="none" w:sz="0" w:space="0" w:color="auto"/>
          </w:divBdr>
        </w:div>
        <w:div w:id="2079281917">
          <w:blockQuote w:val="1"/>
          <w:marLeft w:val="720"/>
          <w:marRight w:val="720"/>
          <w:marTop w:val="100"/>
          <w:marBottom w:val="100"/>
          <w:divBdr>
            <w:top w:val="none" w:sz="0" w:space="0" w:color="auto"/>
            <w:left w:val="none" w:sz="0" w:space="0" w:color="auto"/>
            <w:bottom w:val="none" w:sz="0" w:space="0" w:color="auto"/>
            <w:right w:val="none" w:sz="0" w:space="0" w:color="auto"/>
          </w:divBdr>
        </w:div>
        <w:div w:id="1078401071">
          <w:marLeft w:val="0"/>
          <w:marRight w:val="0"/>
          <w:marTop w:val="0"/>
          <w:marBottom w:val="0"/>
          <w:divBdr>
            <w:top w:val="none" w:sz="0" w:space="0" w:color="auto"/>
            <w:left w:val="none" w:sz="0" w:space="0" w:color="auto"/>
            <w:bottom w:val="none" w:sz="0" w:space="0" w:color="auto"/>
            <w:right w:val="none" w:sz="0" w:space="0" w:color="auto"/>
          </w:divBdr>
          <w:divsChild>
            <w:div w:id="1696272193">
              <w:marLeft w:val="0"/>
              <w:marRight w:val="0"/>
              <w:marTop w:val="0"/>
              <w:marBottom w:val="0"/>
              <w:divBdr>
                <w:top w:val="none" w:sz="0" w:space="0" w:color="auto"/>
                <w:left w:val="none" w:sz="0" w:space="0" w:color="auto"/>
                <w:bottom w:val="none" w:sz="0" w:space="0" w:color="auto"/>
                <w:right w:val="none" w:sz="0" w:space="0" w:color="auto"/>
              </w:divBdr>
            </w:div>
          </w:divsChild>
        </w:div>
        <w:div w:id="1385762410">
          <w:marLeft w:val="0"/>
          <w:marRight w:val="0"/>
          <w:marTop w:val="0"/>
          <w:marBottom w:val="0"/>
          <w:divBdr>
            <w:top w:val="none" w:sz="0" w:space="0" w:color="auto"/>
            <w:left w:val="none" w:sz="0" w:space="0" w:color="auto"/>
            <w:bottom w:val="none" w:sz="0" w:space="0" w:color="auto"/>
            <w:right w:val="none" w:sz="0" w:space="0" w:color="auto"/>
          </w:divBdr>
          <w:divsChild>
            <w:div w:id="819733378">
              <w:marLeft w:val="0"/>
              <w:marRight w:val="0"/>
              <w:marTop w:val="0"/>
              <w:marBottom w:val="0"/>
              <w:divBdr>
                <w:top w:val="none" w:sz="0" w:space="0" w:color="auto"/>
                <w:left w:val="none" w:sz="0" w:space="0" w:color="auto"/>
                <w:bottom w:val="none" w:sz="0" w:space="0" w:color="auto"/>
                <w:right w:val="none" w:sz="0" w:space="0" w:color="auto"/>
              </w:divBdr>
              <w:divsChild>
                <w:div w:id="141770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134">
          <w:marLeft w:val="0"/>
          <w:marRight w:val="0"/>
          <w:marTop w:val="0"/>
          <w:marBottom w:val="0"/>
          <w:divBdr>
            <w:top w:val="none" w:sz="0" w:space="0" w:color="auto"/>
            <w:left w:val="none" w:sz="0" w:space="0" w:color="auto"/>
            <w:bottom w:val="none" w:sz="0" w:space="0" w:color="auto"/>
            <w:right w:val="none" w:sz="0" w:space="0" w:color="auto"/>
          </w:divBdr>
          <w:divsChild>
            <w:div w:id="162547376">
              <w:marLeft w:val="0"/>
              <w:marRight w:val="0"/>
              <w:marTop w:val="0"/>
              <w:marBottom w:val="0"/>
              <w:divBdr>
                <w:top w:val="none" w:sz="0" w:space="0" w:color="auto"/>
                <w:left w:val="none" w:sz="0" w:space="0" w:color="auto"/>
                <w:bottom w:val="none" w:sz="0" w:space="0" w:color="auto"/>
                <w:right w:val="none" w:sz="0" w:space="0" w:color="auto"/>
              </w:divBdr>
            </w:div>
          </w:divsChild>
        </w:div>
        <w:div w:id="1949041615">
          <w:marLeft w:val="0"/>
          <w:marRight w:val="0"/>
          <w:marTop w:val="0"/>
          <w:marBottom w:val="0"/>
          <w:divBdr>
            <w:top w:val="none" w:sz="0" w:space="0" w:color="auto"/>
            <w:left w:val="none" w:sz="0" w:space="0" w:color="auto"/>
            <w:bottom w:val="none" w:sz="0" w:space="0" w:color="auto"/>
            <w:right w:val="none" w:sz="0" w:space="0" w:color="auto"/>
          </w:divBdr>
          <w:divsChild>
            <w:div w:id="188182959">
              <w:marLeft w:val="0"/>
              <w:marRight w:val="0"/>
              <w:marTop w:val="0"/>
              <w:marBottom w:val="0"/>
              <w:divBdr>
                <w:top w:val="none" w:sz="0" w:space="0" w:color="auto"/>
                <w:left w:val="none" w:sz="0" w:space="0" w:color="auto"/>
                <w:bottom w:val="none" w:sz="0" w:space="0" w:color="auto"/>
                <w:right w:val="none" w:sz="0" w:space="0" w:color="auto"/>
              </w:divBdr>
              <w:divsChild>
                <w:div w:id="85396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839849">
          <w:marLeft w:val="0"/>
          <w:marRight w:val="0"/>
          <w:marTop w:val="0"/>
          <w:marBottom w:val="0"/>
          <w:divBdr>
            <w:top w:val="none" w:sz="0" w:space="0" w:color="auto"/>
            <w:left w:val="none" w:sz="0" w:space="0" w:color="auto"/>
            <w:bottom w:val="none" w:sz="0" w:space="0" w:color="auto"/>
            <w:right w:val="none" w:sz="0" w:space="0" w:color="auto"/>
          </w:divBdr>
          <w:divsChild>
            <w:div w:id="410978012">
              <w:marLeft w:val="0"/>
              <w:marRight w:val="0"/>
              <w:marTop w:val="0"/>
              <w:marBottom w:val="0"/>
              <w:divBdr>
                <w:top w:val="none" w:sz="0" w:space="0" w:color="auto"/>
                <w:left w:val="none" w:sz="0" w:space="0" w:color="auto"/>
                <w:bottom w:val="none" w:sz="0" w:space="0" w:color="auto"/>
                <w:right w:val="none" w:sz="0" w:space="0" w:color="auto"/>
              </w:divBdr>
            </w:div>
          </w:divsChild>
        </w:div>
        <w:div w:id="946232616">
          <w:marLeft w:val="0"/>
          <w:marRight w:val="0"/>
          <w:marTop w:val="0"/>
          <w:marBottom w:val="0"/>
          <w:divBdr>
            <w:top w:val="none" w:sz="0" w:space="0" w:color="auto"/>
            <w:left w:val="none" w:sz="0" w:space="0" w:color="auto"/>
            <w:bottom w:val="none" w:sz="0" w:space="0" w:color="auto"/>
            <w:right w:val="none" w:sz="0" w:space="0" w:color="auto"/>
          </w:divBdr>
          <w:divsChild>
            <w:div w:id="2120561609">
              <w:marLeft w:val="0"/>
              <w:marRight w:val="0"/>
              <w:marTop w:val="0"/>
              <w:marBottom w:val="0"/>
              <w:divBdr>
                <w:top w:val="none" w:sz="0" w:space="0" w:color="auto"/>
                <w:left w:val="none" w:sz="0" w:space="0" w:color="auto"/>
                <w:bottom w:val="none" w:sz="0" w:space="0" w:color="auto"/>
                <w:right w:val="none" w:sz="0" w:space="0" w:color="auto"/>
              </w:divBdr>
              <w:divsChild>
                <w:div w:id="147471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058547">
          <w:marLeft w:val="0"/>
          <w:marRight w:val="0"/>
          <w:marTop w:val="0"/>
          <w:marBottom w:val="0"/>
          <w:divBdr>
            <w:top w:val="none" w:sz="0" w:space="0" w:color="auto"/>
            <w:left w:val="none" w:sz="0" w:space="0" w:color="auto"/>
            <w:bottom w:val="none" w:sz="0" w:space="0" w:color="auto"/>
            <w:right w:val="none" w:sz="0" w:space="0" w:color="auto"/>
          </w:divBdr>
        </w:div>
        <w:div w:id="325400575">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101040">
          <w:marLeft w:val="0"/>
          <w:marRight w:val="0"/>
          <w:marTop w:val="0"/>
          <w:marBottom w:val="0"/>
          <w:divBdr>
            <w:top w:val="none" w:sz="0" w:space="0" w:color="auto"/>
            <w:left w:val="none" w:sz="0" w:space="0" w:color="auto"/>
            <w:bottom w:val="none" w:sz="0" w:space="0" w:color="auto"/>
            <w:right w:val="none" w:sz="0" w:space="0" w:color="auto"/>
          </w:divBdr>
          <w:divsChild>
            <w:div w:id="1113935996">
              <w:marLeft w:val="0"/>
              <w:marRight w:val="0"/>
              <w:marTop w:val="0"/>
              <w:marBottom w:val="0"/>
              <w:divBdr>
                <w:top w:val="none" w:sz="0" w:space="0" w:color="auto"/>
                <w:left w:val="none" w:sz="0" w:space="0" w:color="auto"/>
                <w:bottom w:val="none" w:sz="0" w:space="0" w:color="auto"/>
                <w:right w:val="none" w:sz="0" w:space="0" w:color="auto"/>
              </w:divBdr>
            </w:div>
          </w:divsChild>
        </w:div>
        <w:div w:id="2109346494">
          <w:marLeft w:val="0"/>
          <w:marRight w:val="0"/>
          <w:marTop w:val="0"/>
          <w:marBottom w:val="0"/>
          <w:divBdr>
            <w:top w:val="none" w:sz="0" w:space="0" w:color="auto"/>
            <w:left w:val="none" w:sz="0" w:space="0" w:color="auto"/>
            <w:bottom w:val="none" w:sz="0" w:space="0" w:color="auto"/>
            <w:right w:val="none" w:sz="0" w:space="0" w:color="auto"/>
          </w:divBdr>
          <w:divsChild>
            <w:div w:id="804278064">
              <w:marLeft w:val="0"/>
              <w:marRight w:val="0"/>
              <w:marTop w:val="0"/>
              <w:marBottom w:val="0"/>
              <w:divBdr>
                <w:top w:val="none" w:sz="0" w:space="0" w:color="auto"/>
                <w:left w:val="none" w:sz="0" w:space="0" w:color="auto"/>
                <w:bottom w:val="none" w:sz="0" w:space="0" w:color="auto"/>
                <w:right w:val="none" w:sz="0" w:space="0" w:color="auto"/>
              </w:divBdr>
              <w:divsChild>
                <w:div w:id="15143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456686">
          <w:marLeft w:val="0"/>
          <w:marRight w:val="0"/>
          <w:marTop w:val="0"/>
          <w:marBottom w:val="0"/>
          <w:divBdr>
            <w:top w:val="none" w:sz="0" w:space="0" w:color="auto"/>
            <w:left w:val="none" w:sz="0" w:space="0" w:color="auto"/>
            <w:bottom w:val="none" w:sz="0" w:space="0" w:color="auto"/>
            <w:right w:val="none" w:sz="0" w:space="0" w:color="auto"/>
          </w:divBdr>
          <w:divsChild>
            <w:div w:id="209654096">
              <w:marLeft w:val="0"/>
              <w:marRight w:val="0"/>
              <w:marTop w:val="0"/>
              <w:marBottom w:val="0"/>
              <w:divBdr>
                <w:top w:val="none" w:sz="0" w:space="0" w:color="auto"/>
                <w:left w:val="none" w:sz="0" w:space="0" w:color="auto"/>
                <w:bottom w:val="none" w:sz="0" w:space="0" w:color="auto"/>
                <w:right w:val="none" w:sz="0" w:space="0" w:color="auto"/>
              </w:divBdr>
            </w:div>
          </w:divsChild>
        </w:div>
        <w:div w:id="490800473">
          <w:marLeft w:val="0"/>
          <w:marRight w:val="0"/>
          <w:marTop w:val="0"/>
          <w:marBottom w:val="0"/>
          <w:divBdr>
            <w:top w:val="none" w:sz="0" w:space="0" w:color="auto"/>
            <w:left w:val="none" w:sz="0" w:space="0" w:color="auto"/>
            <w:bottom w:val="none" w:sz="0" w:space="0" w:color="auto"/>
            <w:right w:val="none" w:sz="0" w:space="0" w:color="auto"/>
          </w:divBdr>
          <w:divsChild>
            <w:div w:id="798954541">
              <w:marLeft w:val="0"/>
              <w:marRight w:val="0"/>
              <w:marTop w:val="0"/>
              <w:marBottom w:val="0"/>
              <w:divBdr>
                <w:top w:val="none" w:sz="0" w:space="0" w:color="auto"/>
                <w:left w:val="none" w:sz="0" w:space="0" w:color="auto"/>
                <w:bottom w:val="none" w:sz="0" w:space="0" w:color="auto"/>
                <w:right w:val="none" w:sz="0" w:space="0" w:color="auto"/>
              </w:divBdr>
              <w:divsChild>
                <w:div w:id="97380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61102">
          <w:marLeft w:val="0"/>
          <w:marRight w:val="0"/>
          <w:marTop w:val="0"/>
          <w:marBottom w:val="0"/>
          <w:divBdr>
            <w:top w:val="none" w:sz="0" w:space="0" w:color="auto"/>
            <w:left w:val="none" w:sz="0" w:space="0" w:color="auto"/>
            <w:bottom w:val="none" w:sz="0" w:space="0" w:color="auto"/>
            <w:right w:val="none" w:sz="0" w:space="0" w:color="auto"/>
          </w:divBdr>
          <w:divsChild>
            <w:div w:id="949124554">
              <w:marLeft w:val="0"/>
              <w:marRight w:val="0"/>
              <w:marTop w:val="0"/>
              <w:marBottom w:val="0"/>
              <w:divBdr>
                <w:top w:val="none" w:sz="0" w:space="0" w:color="auto"/>
                <w:left w:val="none" w:sz="0" w:space="0" w:color="auto"/>
                <w:bottom w:val="none" w:sz="0" w:space="0" w:color="auto"/>
                <w:right w:val="none" w:sz="0" w:space="0" w:color="auto"/>
              </w:divBdr>
            </w:div>
          </w:divsChild>
        </w:div>
        <w:div w:id="921380223">
          <w:marLeft w:val="0"/>
          <w:marRight w:val="0"/>
          <w:marTop w:val="0"/>
          <w:marBottom w:val="0"/>
          <w:divBdr>
            <w:top w:val="none" w:sz="0" w:space="0" w:color="auto"/>
            <w:left w:val="none" w:sz="0" w:space="0" w:color="auto"/>
            <w:bottom w:val="none" w:sz="0" w:space="0" w:color="auto"/>
            <w:right w:val="none" w:sz="0" w:space="0" w:color="auto"/>
          </w:divBdr>
          <w:divsChild>
            <w:div w:id="4943274">
              <w:marLeft w:val="0"/>
              <w:marRight w:val="0"/>
              <w:marTop w:val="0"/>
              <w:marBottom w:val="0"/>
              <w:divBdr>
                <w:top w:val="none" w:sz="0" w:space="0" w:color="auto"/>
                <w:left w:val="none" w:sz="0" w:space="0" w:color="auto"/>
                <w:bottom w:val="none" w:sz="0" w:space="0" w:color="auto"/>
                <w:right w:val="none" w:sz="0" w:space="0" w:color="auto"/>
              </w:divBdr>
              <w:divsChild>
                <w:div w:id="193894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9801">
          <w:marLeft w:val="0"/>
          <w:marRight w:val="0"/>
          <w:marTop w:val="0"/>
          <w:marBottom w:val="0"/>
          <w:divBdr>
            <w:top w:val="none" w:sz="0" w:space="0" w:color="auto"/>
            <w:left w:val="none" w:sz="0" w:space="0" w:color="auto"/>
            <w:bottom w:val="none" w:sz="0" w:space="0" w:color="auto"/>
            <w:right w:val="none" w:sz="0" w:space="0" w:color="auto"/>
          </w:divBdr>
        </w:div>
        <w:div w:id="1999771737">
          <w:marLeft w:val="0"/>
          <w:marRight w:val="0"/>
          <w:marTop w:val="0"/>
          <w:marBottom w:val="0"/>
          <w:divBdr>
            <w:top w:val="none" w:sz="0" w:space="0" w:color="auto"/>
            <w:left w:val="none" w:sz="0" w:space="0" w:color="auto"/>
            <w:bottom w:val="none" w:sz="0" w:space="0" w:color="auto"/>
            <w:right w:val="none" w:sz="0" w:space="0" w:color="auto"/>
          </w:divBdr>
          <w:divsChild>
            <w:div w:id="1658536314">
              <w:marLeft w:val="0"/>
              <w:marRight w:val="0"/>
              <w:marTop w:val="0"/>
              <w:marBottom w:val="0"/>
              <w:divBdr>
                <w:top w:val="none" w:sz="0" w:space="0" w:color="auto"/>
                <w:left w:val="none" w:sz="0" w:space="0" w:color="auto"/>
                <w:bottom w:val="none" w:sz="0" w:space="0" w:color="auto"/>
                <w:right w:val="none" w:sz="0" w:space="0" w:color="auto"/>
              </w:divBdr>
            </w:div>
          </w:divsChild>
        </w:div>
        <w:div w:id="748307941">
          <w:marLeft w:val="0"/>
          <w:marRight w:val="0"/>
          <w:marTop w:val="0"/>
          <w:marBottom w:val="0"/>
          <w:divBdr>
            <w:top w:val="none" w:sz="0" w:space="0" w:color="auto"/>
            <w:left w:val="none" w:sz="0" w:space="0" w:color="auto"/>
            <w:bottom w:val="none" w:sz="0" w:space="0" w:color="auto"/>
            <w:right w:val="none" w:sz="0" w:space="0" w:color="auto"/>
          </w:divBdr>
          <w:divsChild>
            <w:div w:id="2143764425">
              <w:marLeft w:val="0"/>
              <w:marRight w:val="0"/>
              <w:marTop w:val="0"/>
              <w:marBottom w:val="0"/>
              <w:divBdr>
                <w:top w:val="none" w:sz="0" w:space="0" w:color="auto"/>
                <w:left w:val="none" w:sz="0" w:space="0" w:color="auto"/>
                <w:bottom w:val="none" w:sz="0" w:space="0" w:color="auto"/>
                <w:right w:val="none" w:sz="0" w:space="0" w:color="auto"/>
              </w:divBdr>
              <w:divsChild>
                <w:div w:id="71712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8855">
          <w:marLeft w:val="0"/>
          <w:marRight w:val="0"/>
          <w:marTop w:val="0"/>
          <w:marBottom w:val="0"/>
          <w:divBdr>
            <w:top w:val="none" w:sz="0" w:space="0" w:color="auto"/>
            <w:left w:val="none" w:sz="0" w:space="0" w:color="auto"/>
            <w:bottom w:val="none" w:sz="0" w:space="0" w:color="auto"/>
            <w:right w:val="none" w:sz="0" w:space="0" w:color="auto"/>
          </w:divBdr>
        </w:div>
        <w:div w:id="1878808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42816006">
          <w:marLeft w:val="0"/>
          <w:marRight w:val="0"/>
          <w:marTop w:val="0"/>
          <w:marBottom w:val="0"/>
          <w:divBdr>
            <w:top w:val="none" w:sz="0" w:space="0" w:color="auto"/>
            <w:left w:val="none" w:sz="0" w:space="0" w:color="auto"/>
            <w:bottom w:val="none" w:sz="0" w:space="0" w:color="auto"/>
            <w:right w:val="none" w:sz="0" w:space="0" w:color="auto"/>
          </w:divBdr>
          <w:divsChild>
            <w:div w:id="189536813">
              <w:marLeft w:val="0"/>
              <w:marRight w:val="0"/>
              <w:marTop w:val="0"/>
              <w:marBottom w:val="0"/>
              <w:divBdr>
                <w:top w:val="none" w:sz="0" w:space="0" w:color="auto"/>
                <w:left w:val="none" w:sz="0" w:space="0" w:color="auto"/>
                <w:bottom w:val="none" w:sz="0" w:space="0" w:color="auto"/>
                <w:right w:val="none" w:sz="0" w:space="0" w:color="auto"/>
              </w:divBdr>
            </w:div>
          </w:divsChild>
        </w:div>
        <w:div w:id="614599063">
          <w:marLeft w:val="0"/>
          <w:marRight w:val="0"/>
          <w:marTop w:val="0"/>
          <w:marBottom w:val="0"/>
          <w:divBdr>
            <w:top w:val="none" w:sz="0" w:space="0" w:color="auto"/>
            <w:left w:val="none" w:sz="0" w:space="0" w:color="auto"/>
            <w:bottom w:val="none" w:sz="0" w:space="0" w:color="auto"/>
            <w:right w:val="none" w:sz="0" w:space="0" w:color="auto"/>
          </w:divBdr>
          <w:divsChild>
            <w:div w:id="323095090">
              <w:marLeft w:val="0"/>
              <w:marRight w:val="0"/>
              <w:marTop w:val="0"/>
              <w:marBottom w:val="0"/>
              <w:divBdr>
                <w:top w:val="none" w:sz="0" w:space="0" w:color="auto"/>
                <w:left w:val="none" w:sz="0" w:space="0" w:color="auto"/>
                <w:bottom w:val="none" w:sz="0" w:space="0" w:color="auto"/>
                <w:right w:val="none" w:sz="0" w:space="0" w:color="auto"/>
              </w:divBdr>
              <w:divsChild>
                <w:div w:id="9765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564746">
          <w:marLeft w:val="0"/>
          <w:marRight w:val="0"/>
          <w:marTop w:val="0"/>
          <w:marBottom w:val="0"/>
          <w:divBdr>
            <w:top w:val="none" w:sz="0" w:space="0" w:color="auto"/>
            <w:left w:val="none" w:sz="0" w:space="0" w:color="auto"/>
            <w:bottom w:val="none" w:sz="0" w:space="0" w:color="auto"/>
            <w:right w:val="none" w:sz="0" w:space="0" w:color="auto"/>
          </w:divBdr>
          <w:divsChild>
            <w:div w:id="1973442687">
              <w:marLeft w:val="0"/>
              <w:marRight w:val="0"/>
              <w:marTop w:val="0"/>
              <w:marBottom w:val="0"/>
              <w:divBdr>
                <w:top w:val="none" w:sz="0" w:space="0" w:color="auto"/>
                <w:left w:val="none" w:sz="0" w:space="0" w:color="auto"/>
                <w:bottom w:val="none" w:sz="0" w:space="0" w:color="auto"/>
                <w:right w:val="none" w:sz="0" w:space="0" w:color="auto"/>
              </w:divBdr>
            </w:div>
          </w:divsChild>
        </w:div>
        <w:div w:id="893928681">
          <w:marLeft w:val="0"/>
          <w:marRight w:val="0"/>
          <w:marTop w:val="0"/>
          <w:marBottom w:val="0"/>
          <w:divBdr>
            <w:top w:val="none" w:sz="0" w:space="0" w:color="auto"/>
            <w:left w:val="none" w:sz="0" w:space="0" w:color="auto"/>
            <w:bottom w:val="none" w:sz="0" w:space="0" w:color="auto"/>
            <w:right w:val="none" w:sz="0" w:space="0" w:color="auto"/>
          </w:divBdr>
          <w:divsChild>
            <w:div w:id="1088232591">
              <w:marLeft w:val="0"/>
              <w:marRight w:val="0"/>
              <w:marTop w:val="0"/>
              <w:marBottom w:val="0"/>
              <w:divBdr>
                <w:top w:val="none" w:sz="0" w:space="0" w:color="auto"/>
                <w:left w:val="none" w:sz="0" w:space="0" w:color="auto"/>
                <w:bottom w:val="none" w:sz="0" w:space="0" w:color="auto"/>
                <w:right w:val="none" w:sz="0" w:space="0" w:color="auto"/>
              </w:divBdr>
              <w:divsChild>
                <w:div w:id="29991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99666">
          <w:marLeft w:val="0"/>
          <w:marRight w:val="0"/>
          <w:marTop w:val="0"/>
          <w:marBottom w:val="0"/>
          <w:divBdr>
            <w:top w:val="none" w:sz="0" w:space="0" w:color="auto"/>
            <w:left w:val="none" w:sz="0" w:space="0" w:color="auto"/>
            <w:bottom w:val="none" w:sz="0" w:space="0" w:color="auto"/>
            <w:right w:val="none" w:sz="0" w:space="0" w:color="auto"/>
          </w:divBdr>
          <w:divsChild>
            <w:div w:id="1022517354">
              <w:marLeft w:val="0"/>
              <w:marRight w:val="0"/>
              <w:marTop w:val="0"/>
              <w:marBottom w:val="0"/>
              <w:divBdr>
                <w:top w:val="none" w:sz="0" w:space="0" w:color="auto"/>
                <w:left w:val="none" w:sz="0" w:space="0" w:color="auto"/>
                <w:bottom w:val="none" w:sz="0" w:space="0" w:color="auto"/>
                <w:right w:val="none" w:sz="0" w:space="0" w:color="auto"/>
              </w:divBdr>
            </w:div>
          </w:divsChild>
        </w:div>
        <w:div w:id="1184248195">
          <w:marLeft w:val="0"/>
          <w:marRight w:val="0"/>
          <w:marTop w:val="0"/>
          <w:marBottom w:val="0"/>
          <w:divBdr>
            <w:top w:val="none" w:sz="0" w:space="0" w:color="auto"/>
            <w:left w:val="none" w:sz="0" w:space="0" w:color="auto"/>
            <w:bottom w:val="none" w:sz="0" w:space="0" w:color="auto"/>
            <w:right w:val="none" w:sz="0" w:space="0" w:color="auto"/>
          </w:divBdr>
          <w:divsChild>
            <w:div w:id="1538466737">
              <w:marLeft w:val="0"/>
              <w:marRight w:val="0"/>
              <w:marTop w:val="0"/>
              <w:marBottom w:val="0"/>
              <w:divBdr>
                <w:top w:val="none" w:sz="0" w:space="0" w:color="auto"/>
                <w:left w:val="none" w:sz="0" w:space="0" w:color="auto"/>
                <w:bottom w:val="none" w:sz="0" w:space="0" w:color="auto"/>
                <w:right w:val="none" w:sz="0" w:space="0" w:color="auto"/>
              </w:divBdr>
              <w:divsChild>
                <w:div w:id="84019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985085">
          <w:marLeft w:val="0"/>
          <w:marRight w:val="0"/>
          <w:marTop w:val="0"/>
          <w:marBottom w:val="0"/>
          <w:divBdr>
            <w:top w:val="none" w:sz="0" w:space="0" w:color="auto"/>
            <w:left w:val="none" w:sz="0" w:space="0" w:color="auto"/>
            <w:bottom w:val="none" w:sz="0" w:space="0" w:color="auto"/>
            <w:right w:val="none" w:sz="0" w:space="0" w:color="auto"/>
          </w:divBdr>
          <w:divsChild>
            <w:div w:id="320278091">
              <w:marLeft w:val="0"/>
              <w:marRight w:val="0"/>
              <w:marTop w:val="0"/>
              <w:marBottom w:val="0"/>
              <w:divBdr>
                <w:top w:val="none" w:sz="0" w:space="0" w:color="auto"/>
                <w:left w:val="none" w:sz="0" w:space="0" w:color="auto"/>
                <w:bottom w:val="none" w:sz="0" w:space="0" w:color="auto"/>
                <w:right w:val="none" w:sz="0" w:space="0" w:color="auto"/>
              </w:divBdr>
            </w:div>
          </w:divsChild>
        </w:div>
        <w:div w:id="514657740">
          <w:marLeft w:val="0"/>
          <w:marRight w:val="0"/>
          <w:marTop w:val="0"/>
          <w:marBottom w:val="0"/>
          <w:divBdr>
            <w:top w:val="none" w:sz="0" w:space="0" w:color="auto"/>
            <w:left w:val="none" w:sz="0" w:space="0" w:color="auto"/>
            <w:bottom w:val="none" w:sz="0" w:space="0" w:color="auto"/>
            <w:right w:val="none" w:sz="0" w:space="0" w:color="auto"/>
          </w:divBdr>
          <w:divsChild>
            <w:div w:id="6488802">
              <w:marLeft w:val="0"/>
              <w:marRight w:val="0"/>
              <w:marTop w:val="0"/>
              <w:marBottom w:val="0"/>
              <w:divBdr>
                <w:top w:val="none" w:sz="0" w:space="0" w:color="auto"/>
                <w:left w:val="none" w:sz="0" w:space="0" w:color="auto"/>
                <w:bottom w:val="none" w:sz="0" w:space="0" w:color="auto"/>
                <w:right w:val="none" w:sz="0" w:space="0" w:color="auto"/>
              </w:divBdr>
              <w:divsChild>
                <w:div w:id="22591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73435">
          <w:marLeft w:val="0"/>
          <w:marRight w:val="0"/>
          <w:marTop w:val="0"/>
          <w:marBottom w:val="0"/>
          <w:divBdr>
            <w:top w:val="none" w:sz="0" w:space="0" w:color="auto"/>
            <w:left w:val="none" w:sz="0" w:space="0" w:color="auto"/>
            <w:bottom w:val="none" w:sz="0" w:space="0" w:color="auto"/>
            <w:right w:val="none" w:sz="0" w:space="0" w:color="auto"/>
          </w:divBdr>
          <w:divsChild>
            <w:div w:id="1409113098">
              <w:marLeft w:val="0"/>
              <w:marRight w:val="0"/>
              <w:marTop w:val="0"/>
              <w:marBottom w:val="0"/>
              <w:divBdr>
                <w:top w:val="none" w:sz="0" w:space="0" w:color="auto"/>
                <w:left w:val="none" w:sz="0" w:space="0" w:color="auto"/>
                <w:bottom w:val="none" w:sz="0" w:space="0" w:color="auto"/>
                <w:right w:val="none" w:sz="0" w:space="0" w:color="auto"/>
              </w:divBdr>
            </w:div>
          </w:divsChild>
        </w:div>
        <w:div w:id="1988701774">
          <w:marLeft w:val="0"/>
          <w:marRight w:val="0"/>
          <w:marTop w:val="0"/>
          <w:marBottom w:val="0"/>
          <w:divBdr>
            <w:top w:val="none" w:sz="0" w:space="0" w:color="auto"/>
            <w:left w:val="none" w:sz="0" w:space="0" w:color="auto"/>
            <w:bottom w:val="none" w:sz="0" w:space="0" w:color="auto"/>
            <w:right w:val="none" w:sz="0" w:space="0" w:color="auto"/>
          </w:divBdr>
          <w:divsChild>
            <w:div w:id="873007668">
              <w:marLeft w:val="0"/>
              <w:marRight w:val="0"/>
              <w:marTop w:val="0"/>
              <w:marBottom w:val="0"/>
              <w:divBdr>
                <w:top w:val="none" w:sz="0" w:space="0" w:color="auto"/>
                <w:left w:val="none" w:sz="0" w:space="0" w:color="auto"/>
                <w:bottom w:val="none" w:sz="0" w:space="0" w:color="auto"/>
                <w:right w:val="none" w:sz="0" w:space="0" w:color="auto"/>
              </w:divBdr>
              <w:divsChild>
                <w:div w:id="1440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655">
          <w:marLeft w:val="0"/>
          <w:marRight w:val="0"/>
          <w:marTop w:val="0"/>
          <w:marBottom w:val="0"/>
          <w:divBdr>
            <w:top w:val="none" w:sz="0" w:space="0" w:color="auto"/>
            <w:left w:val="none" w:sz="0" w:space="0" w:color="auto"/>
            <w:bottom w:val="none" w:sz="0" w:space="0" w:color="auto"/>
            <w:right w:val="none" w:sz="0" w:space="0" w:color="auto"/>
          </w:divBdr>
        </w:div>
        <w:div w:id="1341663288">
          <w:blockQuote w:val="1"/>
          <w:marLeft w:val="720"/>
          <w:marRight w:val="720"/>
          <w:marTop w:val="100"/>
          <w:marBottom w:val="100"/>
          <w:divBdr>
            <w:top w:val="none" w:sz="0" w:space="0" w:color="auto"/>
            <w:left w:val="none" w:sz="0" w:space="0" w:color="auto"/>
            <w:bottom w:val="none" w:sz="0" w:space="0" w:color="auto"/>
            <w:right w:val="none" w:sz="0" w:space="0" w:color="auto"/>
          </w:divBdr>
        </w:div>
        <w:div w:id="1886866119">
          <w:marLeft w:val="0"/>
          <w:marRight w:val="0"/>
          <w:marTop w:val="0"/>
          <w:marBottom w:val="0"/>
          <w:divBdr>
            <w:top w:val="none" w:sz="0" w:space="0" w:color="auto"/>
            <w:left w:val="none" w:sz="0" w:space="0" w:color="auto"/>
            <w:bottom w:val="none" w:sz="0" w:space="0" w:color="auto"/>
            <w:right w:val="none" w:sz="0" w:space="0" w:color="auto"/>
          </w:divBdr>
          <w:divsChild>
            <w:div w:id="310596019">
              <w:marLeft w:val="0"/>
              <w:marRight w:val="0"/>
              <w:marTop w:val="0"/>
              <w:marBottom w:val="0"/>
              <w:divBdr>
                <w:top w:val="none" w:sz="0" w:space="0" w:color="auto"/>
                <w:left w:val="none" w:sz="0" w:space="0" w:color="auto"/>
                <w:bottom w:val="none" w:sz="0" w:space="0" w:color="auto"/>
                <w:right w:val="none" w:sz="0" w:space="0" w:color="auto"/>
              </w:divBdr>
            </w:div>
          </w:divsChild>
        </w:div>
        <w:div w:id="806170877">
          <w:marLeft w:val="0"/>
          <w:marRight w:val="0"/>
          <w:marTop w:val="0"/>
          <w:marBottom w:val="0"/>
          <w:divBdr>
            <w:top w:val="none" w:sz="0" w:space="0" w:color="auto"/>
            <w:left w:val="none" w:sz="0" w:space="0" w:color="auto"/>
            <w:bottom w:val="none" w:sz="0" w:space="0" w:color="auto"/>
            <w:right w:val="none" w:sz="0" w:space="0" w:color="auto"/>
          </w:divBdr>
          <w:divsChild>
            <w:div w:id="1755932754">
              <w:marLeft w:val="0"/>
              <w:marRight w:val="0"/>
              <w:marTop w:val="0"/>
              <w:marBottom w:val="0"/>
              <w:divBdr>
                <w:top w:val="none" w:sz="0" w:space="0" w:color="auto"/>
                <w:left w:val="none" w:sz="0" w:space="0" w:color="auto"/>
                <w:bottom w:val="none" w:sz="0" w:space="0" w:color="auto"/>
                <w:right w:val="none" w:sz="0" w:space="0" w:color="auto"/>
              </w:divBdr>
              <w:divsChild>
                <w:div w:id="149299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8625">
          <w:marLeft w:val="0"/>
          <w:marRight w:val="0"/>
          <w:marTop w:val="0"/>
          <w:marBottom w:val="0"/>
          <w:divBdr>
            <w:top w:val="none" w:sz="0" w:space="0" w:color="auto"/>
            <w:left w:val="none" w:sz="0" w:space="0" w:color="auto"/>
            <w:bottom w:val="none" w:sz="0" w:space="0" w:color="auto"/>
            <w:right w:val="none" w:sz="0" w:space="0" w:color="auto"/>
          </w:divBdr>
          <w:divsChild>
            <w:div w:id="1988314753">
              <w:marLeft w:val="0"/>
              <w:marRight w:val="0"/>
              <w:marTop w:val="0"/>
              <w:marBottom w:val="0"/>
              <w:divBdr>
                <w:top w:val="none" w:sz="0" w:space="0" w:color="auto"/>
                <w:left w:val="none" w:sz="0" w:space="0" w:color="auto"/>
                <w:bottom w:val="none" w:sz="0" w:space="0" w:color="auto"/>
                <w:right w:val="none" w:sz="0" w:space="0" w:color="auto"/>
              </w:divBdr>
            </w:div>
          </w:divsChild>
        </w:div>
        <w:div w:id="879822542">
          <w:marLeft w:val="0"/>
          <w:marRight w:val="0"/>
          <w:marTop w:val="0"/>
          <w:marBottom w:val="0"/>
          <w:divBdr>
            <w:top w:val="none" w:sz="0" w:space="0" w:color="auto"/>
            <w:left w:val="none" w:sz="0" w:space="0" w:color="auto"/>
            <w:bottom w:val="none" w:sz="0" w:space="0" w:color="auto"/>
            <w:right w:val="none" w:sz="0" w:space="0" w:color="auto"/>
          </w:divBdr>
          <w:divsChild>
            <w:div w:id="2054113837">
              <w:marLeft w:val="0"/>
              <w:marRight w:val="0"/>
              <w:marTop w:val="0"/>
              <w:marBottom w:val="0"/>
              <w:divBdr>
                <w:top w:val="none" w:sz="0" w:space="0" w:color="auto"/>
                <w:left w:val="none" w:sz="0" w:space="0" w:color="auto"/>
                <w:bottom w:val="none" w:sz="0" w:space="0" w:color="auto"/>
                <w:right w:val="none" w:sz="0" w:space="0" w:color="auto"/>
              </w:divBdr>
              <w:divsChild>
                <w:div w:id="20432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0353">
          <w:marLeft w:val="0"/>
          <w:marRight w:val="0"/>
          <w:marTop w:val="0"/>
          <w:marBottom w:val="0"/>
          <w:divBdr>
            <w:top w:val="none" w:sz="0" w:space="0" w:color="auto"/>
            <w:left w:val="none" w:sz="0" w:space="0" w:color="auto"/>
            <w:bottom w:val="none" w:sz="0" w:space="0" w:color="auto"/>
            <w:right w:val="none" w:sz="0" w:space="0" w:color="auto"/>
          </w:divBdr>
          <w:divsChild>
            <w:div w:id="346835037">
              <w:marLeft w:val="0"/>
              <w:marRight w:val="0"/>
              <w:marTop w:val="0"/>
              <w:marBottom w:val="0"/>
              <w:divBdr>
                <w:top w:val="none" w:sz="0" w:space="0" w:color="auto"/>
                <w:left w:val="none" w:sz="0" w:space="0" w:color="auto"/>
                <w:bottom w:val="none" w:sz="0" w:space="0" w:color="auto"/>
                <w:right w:val="none" w:sz="0" w:space="0" w:color="auto"/>
              </w:divBdr>
            </w:div>
          </w:divsChild>
        </w:div>
        <w:div w:id="1206874137">
          <w:marLeft w:val="0"/>
          <w:marRight w:val="0"/>
          <w:marTop w:val="0"/>
          <w:marBottom w:val="0"/>
          <w:divBdr>
            <w:top w:val="none" w:sz="0" w:space="0" w:color="auto"/>
            <w:left w:val="none" w:sz="0" w:space="0" w:color="auto"/>
            <w:bottom w:val="none" w:sz="0" w:space="0" w:color="auto"/>
            <w:right w:val="none" w:sz="0" w:space="0" w:color="auto"/>
          </w:divBdr>
          <w:divsChild>
            <w:div w:id="1540900817">
              <w:marLeft w:val="0"/>
              <w:marRight w:val="0"/>
              <w:marTop w:val="0"/>
              <w:marBottom w:val="0"/>
              <w:divBdr>
                <w:top w:val="none" w:sz="0" w:space="0" w:color="auto"/>
                <w:left w:val="none" w:sz="0" w:space="0" w:color="auto"/>
                <w:bottom w:val="none" w:sz="0" w:space="0" w:color="auto"/>
                <w:right w:val="none" w:sz="0" w:space="0" w:color="auto"/>
              </w:divBdr>
              <w:divsChild>
                <w:div w:id="202612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93565">
          <w:marLeft w:val="0"/>
          <w:marRight w:val="0"/>
          <w:marTop w:val="0"/>
          <w:marBottom w:val="0"/>
          <w:divBdr>
            <w:top w:val="none" w:sz="0" w:space="0" w:color="auto"/>
            <w:left w:val="none" w:sz="0" w:space="0" w:color="auto"/>
            <w:bottom w:val="none" w:sz="0" w:space="0" w:color="auto"/>
            <w:right w:val="none" w:sz="0" w:space="0" w:color="auto"/>
          </w:divBdr>
          <w:divsChild>
            <w:div w:id="232741494">
              <w:marLeft w:val="0"/>
              <w:marRight w:val="0"/>
              <w:marTop w:val="0"/>
              <w:marBottom w:val="0"/>
              <w:divBdr>
                <w:top w:val="none" w:sz="0" w:space="0" w:color="auto"/>
                <w:left w:val="none" w:sz="0" w:space="0" w:color="auto"/>
                <w:bottom w:val="none" w:sz="0" w:space="0" w:color="auto"/>
                <w:right w:val="none" w:sz="0" w:space="0" w:color="auto"/>
              </w:divBdr>
            </w:div>
          </w:divsChild>
        </w:div>
        <w:div w:id="241918942">
          <w:marLeft w:val="0"/>
          <w:marRight w:val="0"/>
          <w:marTop w:val="0"/>
          <w:marBottom w:val="0"/>
          <w:divBdr>
            <w:top w:val="none" w:sz="0" w:space="0" w:color="auto"/>
            <w:left w:val="none" w:sz="0" w:space="0" w:color="auto"/>
            <w:bottom w:val="none" w:sz="0" w:space="0" w:color="auto"/>
            <w:right w:val="none" w:sz="0" w:space="0" w:color="auto"/>
          </w:divBdr>
          <w:divsChild>
            <w:div w:id="1806849280">
              <w:marLeft w:val="0"/>
              <w:marRight w:val="0"/>
              <w:marTop w:val="0"/>
              <w:marBottom w:val="0"/>
              <w:divBdr>
                <w:top w:val="none" w:sz="0" w:space="0" w:color="auto"/>
                <w:left w:val="none" w:sz="0" w:space="0" w:color="auto"/>
                <w:bottom w:val="none" w:sz="0" w:space="0" w:color="auto"/>
                <w:right w:val="none" w:sz="0" w:space="0" w:color="auto"/>
              </w:divBdr>
              <w:divsChild>
                <w:div w:id="37828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913140">
          <w:marLeft w:val="0"/>
          <w:marRight w:val="0"/>
          <w:marTop w:val="0"/>
          <w:marBottom w:val="0"/>
          <w:divBdr>
            <w:top w:val="none" w:sz="0" w:space="0" w:color="auto"/>
            <w:left w:val="none" w:sz="0" w:space="0" w:color="auto"/>
            <w:bottom w:val="none" w:sz="0" w:space="0" w:color="auto"/>
            <w:right w:val="none" w:sz="0" w:space="0" w:color="auto"/>
          </w:divBdr>
        </w:div>
        <w:div w:id="277219694">
          <w:marLeft w:val="0"/>
          <w:marRight w:val="0"/>
          <w:marTop w:val="0"/>
          <w:marBottom w:val="0"/>
          <w:divBdr>
            <w:top w:val="none" w:sz="0" w:space="0" w:color="auto"/>
            <w:left w:val="none" w:sz="0" w:space="0" w:color="auto"/>
            <w:bottom w:val="none" w:sz="0" w:space="0" w:color="auto"/>
            <w:right w:val="none" w:sz="0" w:space="0" w:color="auto"/>
          </w:divBdr>
          <w:divsChild>
            <w:div w:id="1673340294">
              <w:marLeft w:val="0"/>
              <w:marRight w:val="0"/>
              <w:marTop w:val="0"/>
              <w:marBottom w:val="0"/>
              <w:divBdr>
                <w:top w:val="none" w:sz="0" w:space="0" w:color="auto"/>
                <w:left w:val="none" w:sz="0" w:space="0" w:color="auto"/>
                <w:bottom w:val="none" w:sz="0" w:space="0" w:color="auto"/>
                <w:right w:val="none" w:sz="0" w:space="0" w:color="auto"/>
              </w:divBdr>
            </w:div>
          </w:divsChild>
        </w:div>
        <w:div w:id="787698036">
          <w:marLeft w:val="0"/>
          <w:marRight w:val="0"/>
          <w:marTop w:val="0"/>
          <w:marBottom w:val="0"/>
          <w:divBdr>
            <w:top w:val="none" w:sz="0" w:space="0" w:color="auto"/>
            <w:left w:val="none" w:sz="0" w:space="0" w:color="auto"/>
            <w:bottom w:val="none" w:sz="0" w:space="0" w:color="auto"/>
            <w:right w:val="none" w:sz="0" w:space="0" w:color="auto"/>
          </w:divBdr>
          <w:divsChild>
            <w:div w:id="523783471">
              <w:marLeft w:val="0"/>
              <w:marRight w:val="0"/>
              <w:marTop w:val="0"/>
              <w:marBottom w:val="0"/>
              <w:divBdr>
                <w:top w:val="none" w:sz="0" w:space="0" w:color="auto"/>
                <w:left w:val="none" w:sz="0" w:space="0" w:color="auto"/>
                <w:bottom w:val="none" w:sz="0" w:space="0" w:color="auto"/>
                <w:right w:val="none" w:sz="0" w:space="0" w:color="auto"/>
              </w:divBdr>
              <w:divsChild>
                <w:div w:id="95232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9632">
          <w:marLeft w:val="0"/>
          <w:marRight w:val="0"/>
          <w:marTop w:val="0"/>
          <w:marBottom w:val="0"/>
          <w:divBdr>
            <w:top w:val="none" w:sz="0" w:space="0" w:color="auto"/>
            <w:left w:val="none" w:sz="0" w:space="0" w:color="auto"/>
            <w:bottom w:val="none" w:sz="0" w:space="0" w:color="auto"/>
            <w:right w:val="none" w:sz="0" w:space="0" w:color="auto"/>
          </w:divBdr>
        </w:div>
        <w:div w:id="1603998432">
          <w:blockQuote w:val="1"/>
          <w:marLeft w:val="720"/>
          <w:marRight w:val="720"/>
          <w:marTop w:val="100"/>
          <w:marBottom w:val="100"/>
          <w:divBdr>
            <w:top w:val="none" w:sz="0" w:space="0" w:color="auto"/>
            <w:left w:val="none" w:sz="0" w:space="0" w:color="auto"/>
            <w:bottom w:val="none" w:sz="0" w:space="0" w:color="auto"/>
            <w:right w:val="none" w:sz="0" w:space="0" w:color="auto"/>
          </w:divBdr>
        </w:div>
        <w:div w:id="342325055">
          <w:marLeft w:val="0"/>
          <w:marRight w:val="0"/>
          <w:marTop w:val="0"/>
          <w:marBottom w:val="0"/>
          <w:divBdr>
            <w:top w:val="none" w:sz="0" w:space="0" w:color="auto"/>
            <w:left w:val="none" w:sz="0" w:space="0" w:color="auto"/>
            <w:bottom w:val="none" w:sz="0" w:space="0" w:color="auto"/>
            <w:right w:val="none" w:sz="0" w:space="0" w:color="auto"/>
          </w:divBdr>
          <w:divsChild>
            <w:div w:id="610403732">
              <w:marLeft w:val="0"/>
              <w:marRight w:val="0"/>
              <w:marTop w:val="0"/>
              <w:marBottom w:val="0"/>
              <w:divBdr>
                <w:top w:val="none" w:sz="0" w:space="0" w:color="auto"/>
                <w:left w:val="none" w:sz="0" w:space="0" w:color="auto"/>
                <w:bottom w:val="none" w:sz="0" w:space="0" w:color="auto"/>
                <w:right w:val="none" w:sz="0" w:space="0" w:color="auto"/>
              </w:divBdr>
            </w:div>
          </w:divsChild>
        </w:div>
        <w:div w:id="1778141048">
          <w:marLeft w:val="0"/>
          <w:marRight w:val="0"/>
          <w:marTop w:val="0"/>
          <w:marBottom w:val="0"/>
          <w:divBdr>
            <w:top w:val="none" w:sz="0" w:space="0" w:color="auto"/>
            <w:left w:val="none" w:sz="0" w:space="0" w:color="auto"/>
            <w:bottom w:val="none" w:sz="0" w:space="0" w:color="auto"/>
            <w:right w:val="none" w:sz="0" w:space="0" w:color="auto"/>
          </w:divBdr>
          <w:divsChild>
            <w:div w:id="1237858040">
              <w:marLeft w:val="0"/>
              <w:marRight w:val="0"/>
              <w:marTop w:val="0"/>
              <w:marBottom w:val="0"/>
              <w:divBdr>
                <w:top w:val="none" w:sz="0" w:space="0" w:color="auto"/>
                <w:left w:val="none" w:sz="0" w:space="0" w:color="auto"/>
                <w:bottom w:val="none" w:sz="0" w:space="0" w:color="auto"/>
                <w:right w:val="none" w:sz="0" w:space="0" w:color="auto"/>
              </w:divBdr>
              <w:divsChild>
                <w:div w:id="143643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50118">
          <w:marLeft w:val="0"/>
          <w:marRight w:val="0"/>
          <w:marTop w:val="0"/>
          <w:marBottom w:val="0"/>
          <w:divBdr>
            <w:top w:val="none" w:sz="0" w:space="0" w:color="auto"/>
            <w:left w:val="none" w:sz="0" w:space="0" w:color="auto"/>
            <w:bottom w:val="none" w:sz="0" w:space="0" w:color="auto"/>
            <w:right w:val="none" w:sz="0" w:space="0" w:color="auto"/>
          </w:divBdr>
          <w:divsChild>
            <w:div w:id="1455714111">
              <w:marLeft w:val="0"/>
              <w:marRight w:val="0"/>
              <w:marTop w:val="0"/>
              <w:marBottom w:val="0"/>
              <w:divBdr>
                <w:top w:val="none" w:sz="0" w:space="0" w:color="auto"/>
                <w:left w:val="none" w:sz="0" w:space="0" w:color="auto"/>
                <w:bottom w:val="none" w:sz="0" w:space="0" w:color="auto"/>
                <w:right w:val="none" w:sz="0" w:space="0" w:color="auto"/>
              </w:divBdr>
            </w:div>
          </w:divsChild>
        </w:div>
        <w:div w:id="1615745340">
          <w:marLeft w:val="0"/>
          <w:marRight w:val="0"/>
          <w:marTop w:val="0"/>
          <w:marBottom w:val="0"/>
          <w:divBdr>
            <w:top w:val="none" w:sz="0" w:space="0" w:color="auto"/>
            <w:left w:val="none" w:sz="0" w:space="0" w:color="auto"/>
            <w:bottom w:val="none" w:sz="0" w:space="0" w:color="auto"/>
            <w:right w:val="none" w:sz="0" w:space="0" w:color="auto"/>
          </w:divBdr>
          <w:divsChild>
            <w:div w:id="1431201351">
              <w:marLeft w:val="0"/>
              <w:marRight w:val="0"/>
              <w:marTop w:val="0"/>
              <w:marBottom w:val="0"/>
              <w:divBdr>
                <w:top w:val="none" w:sz="0" w:space="0" w:color="auto"/>
                <w:left w:val="none" w:sz="0" w:space="0" w:color="auto"/>
                <w:bottom w:val="none" w:sz="0" w:space="0" w:color="auto"/>
                <w:right w:val="none" w:sz="0" w:space="0" w:color="auto"/>
              </w:divBdr>
              <w:divsChild>
                <w:div w:id="12512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9306">
          <w:marLeft w:val="0"/>
          <w:marRight w:val="0"/>
          <w:marTop w:val="0"/>
          <w:marBottom w:val="0"/>
          <w:divBdr>
            <w:top w:val="none" w:sz="0" w:space="0" w:color="auto"/>
            <w:left w:val="none" w:sz="0" w:space="0" w:color="auto"/>
            <w:bottom w:val="none" w:sz="0" w:space="0" w:color="auto"/>
            <w:right w:val="none" w:sz="0" w:space="0" w:color="auto"/>
          </w:divBdr>
        </w:div>
        <w:div w:id="1542670526">
          <w:blockQuote w:val="1"/>
          <w:marLeft w:val="720"/>
          <w:marRight w:val="720"/>
          <w:marTop w:val="100"/>
          <w:marBottom w:val="100"/>
          <w:divBdr>
            <w:top w:val="none" w:sz="0" w:space="0" w:color="auto"/>
            <w:left w:val="none" w:sz="0" w:space="0" w:color="auto"/>
            <w:bottom w:val="none" w:sz="0" w:space="0" w:color="auto"/>
            <w:right w:val="none" w:sz="0" w:space="0" w:color="auto"/>
          </w:divBdr>
        </w:div>
        <w:div w:id="1751148214">
          <w:marLeft w:val="0"/>
          <w:marRight w:val="0"/>
          <w:marTop w:val="0"/>
          <w:marBottom w:val="0"/>
          <w:divBdr>
            <w:top w:val="none" w:sz="0" w:space="0" w:color="auto"/>
            <w:left w:val="none" w:sz="0" w:space="0" w:color="auto"/>
            <w:bottom w:val="none" w:sz="0" w:space="0" w:color="auto"/>
            <w:right w:val="none" w:sz="0" w:space="0" w:color="auto"/>
          </w:divBdr>
          <w:divsChild>
            <w:div w:id="1188524052">
              <w:marLeft w:val="0"/>
              <w:marRight w:val="0"/>
              <w:marTop w:val="0"/>
              <w:marBottom w:val="0"/>
              <w:divBdr>
                <w:top w:val="none" w:sz="0" w:space="0" w:color="auto"/>
                <w:left w:val="none" w:sz="0" w:space="0" w:color="auto"/>
                <w:bottom w:val="none" w:sz="0" w:space="0" w:color="auto"/>
                <w:right w:val="none" w:sz="0" w:space="0" w:color="auto"/>
              </w:divBdr>
            </w:div>
          </w:divsChild>
        </w:div>
        <w:div w:id="599947315">
          <w:marLeft w:val="0"/>
          <w:marRight w:val="0"/>
          <w:marTop w:val="0"/>
          <w:marBottom w:val="0"/>
          <w:divBdr>
            <w:top w:val="none" w:sz="0" w:space="0" w:color="auto"/>
            <w:left w:val="none" w:sz="0" w:space="0" w:color="auto"/>
            <w:bottom w:val="none" w:sz="0" w:space="0" w:color="auto"/>
            <w:right w:val="none" w:sz="0" w:space="0" w:color="auto"/>
          </w:divBdr>
          <w:divsChild>
            <w:div w:id="28916811">
              <w:marLeft w:val="0"/>
              <w:marRight w:val="0"/>
              <w:marTop w:val="0"/>
              <w:marBottom w:val="0"/>
              <w:divBdr>
                <w:top w:val="none" w:sz="0" w:space="0" w:color="auto"/>
                <w:left w:val="none" w:sz="0" w:space="0" w:color="auto"/>
                <w:bottom w:val="none" w:sz="0" w:space="0" w:color="auto"/>
                <w:right w:val="none" w:sz="0" w:space="0" w:color="auto"/>
              </w:divBdr>
              <w:divsChild>
                <w:div w:id="2576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238852">
          <w:marLeft w:val="0"/>
          <w:marRight w:val="0"/>
          <w:marTop w:val="0"/>
          <w:marBottom w:val="0"/>
          <w:divBdr>
            <w:top w:val="none" w:sz="0" w:space="0" w:color="auto"/>
            <w:left w:val="none" w:sz="0" w:space="0" w:color="auto"/>
            <w:bottom w:val="none" w:sz="0" w:space="0" w:color="auto"/>
            <w:right w:val="none" w:sz="0" w:space="0" w:color="auto"/>
          </w:divBdr>
          <w:divsChild>
            <w:div w:id="1484808884">
              <w:marLeft w:val="0"/>
              <w:marRight w:val="0"/>
              <w:marTop w:val="0"/>
              <w:marBottom w:val="0"/>
              <w:divBdr>
                <w:top w:val="none" w:sz="0" w:space="0" w:color="auto"/>
                <w:left w:val="none" w:sz="0" w:space="0" w:color="auto"/>
                <w:bottom w:val="none" w:sz="0" w:space="0" w:color="auto"/>
                <w:right w:val="none" w:sz="0" w:space="0" w:color="auto"/>
              </w:divBdr>
            </w:div>
          </w:divsChild>
        </w:div>
        <w:div w:id="316082087">
          <w:marLeft w:val="0"/>
          <w:marRight w:val="0"/>
          <w:marTop w:val="0"/>
          <w:marBottom w:val="0"/>
          <w:divBdr>
            <w:top w:val="none" w:sz="0" w:space="0" w:color="auto"/>
            <w:left w:val="none" w:sz="0" w:space="0" w:color="auto"/>
            <w:bottom w:val="none" w:sz="0" w:space="0" w:color="auto"/>
            <w:right w:val="none" w:sz="0" w:space="0" w:color="auto"/>
          </w:divBdr>
          <w:divsChild>
            <w:div w:id="1868329679">
              <w:marLeft w:val="0"/>
              <w:marRight w:val="0"/>
              <w:marTop w:val="0"/>
              <w:marBottom w:val="0"/>
              <w:divBdr>
                <w:top w:val="none" w:sz="0" w:space="0" w:color="auto"/>
                <w:left w:val="none" w:sz="0" w:space="0" w:color="auto"/>
                <w:bottom w:val="none" w:sz="0" w:space="0" w:color="auto"/>
                <w:right w:val="none" w:sz="0" w:space="0" w:color="auto"/>
              </w:divBdr>
              <w:divsChild>
                <w:div w:id="59979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1090">
          <w:marLeft w:val="0"/>
          <w:marRight w:val="0"/>
          <w:marTop w:val="0"/>
          <w:marBottom w:val="0"/>
          <w:divBdr>
            <w:top w:val="none" w:sz="0" w:space="0" w:color="auto"/>
            <w:left w:val="none" w:sz="0" w:space="0" w:color="auto"/>
            <w:bottom w:val="none" w:sz="0" w:space="0" w:color="auto"/>
            <w:right w:val="none" w:sz="0" w:space="0" w:color="auto"/>
          </w:divBdr>
          <w:divsChild>
            <w:div w:id="420420453">
              <w:marLeft w:val="0"/>
              <w:marRight w:val="0"/>
              <w:marTop w:val="0"/>
              <w:marBottom w:val="0"/>
              <w:divBdr>
                <w:top w:val="none" w:sz="0" w:space="0" w:color="auto"/>
                <w:left w:val="none" w:sz="0" w:space="0" w:color="auto"/>
                <w:bottom w:val="none" w:sz="0" w:space="0" w:color="auto"/>
                <w:right w:val="none" w:sz="0" w:space="0" w:color="auto"/>
              </w:divBdr>
            </w:div>
          </w:divsChild>
        </w:div>
        <w:div w:id="1532110396">
          <w:marLeft w:val="0"/>
          <w:marRight w:val="0"/>
          <w:marTop w:val="0"/>
          <w:marBottom w:val="0"/>
          <w:divBdr>
            <w:top w:val="none" w:sz="0" w:space="0" w:color="auto"/>
            <w:left w:val="none" w:sz="0" w:space="0" w:color="auto"/>
            <w:bottom w:val="none" w:sz="0" w:space="0" w:color="auto"/>
            <w:right w:val="none" w:sz="0" w:space="0" w:color="auto"/>
          </w:divBdr>
          <w:divsChild>
            <w:div w:id="1409114418">
              <w:marLeft w:val="0"/>
              <w:marRight w:val="0"/>
              <w:marTop w:val="0"/>
              <w:marBottom w:val="0"/>
              <w:divBdr>
                <w:top w:val="none" w:sz="0" w:space="0" w:color="auto"/>
                <w:left w:val="none" w:sz="0" w:space="0" w:color="auto"/>
                <w:bottom w:val="none" w:sz="0" w:space="0" w:color="auto"/>
                <w:right w:val="none" w:sz="0" w:space="0" w:color="auto"/>
              </w:divBdr>
              <w:divsChild>
                <w:div w:id="164770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806382">
          <w:marLeft w:val="0"/>
          <w:marRight w:val="0"/>
          <w:marTop w:val="0"/>
          <w:marBottom w:val="0"/>
          <w:divBdr>
            <w:top w:val="none" w:sz="0" w:space="0" w:color="auto"/>
            <w:left w:val="none" w:sz="0" w:space="0" w:color="auto"/>
            <w:bottom w:val="none" w:sz="0" w:space="0" w:color="auto"/>
            <w:right w:val="none" w:sz="0" w:space="0" w:color="auto"/>
          </w:divBdr>
          <w:divsChild>
            <w:div w:id="1545093767">
              <w:marLeft w:val="0"/>
              <w:marRight w:val="0"/>
              <w:marTop w:val="0"/>
              <w:marBottom w:val="0"/>
              <w:divBdr>
                <w:top w:val="none" w:sz="0" w:space="0" w:color="auto"/>
                <w:left w:val="none" w:sz="0" w:space="0" w:color="auto"/>
                <w:bottom w:val="none" w:sz="0" w:space="0" w:color="auto"/>
                <w:right w:val="none" w:sz="0" w:space="0" w:color="auto"/>
              </w:divBdr>
            </w:div>
          </w:divsChild>
        </w:div>
        <w:div w:id="1246304722">
          <w:marLeft w:val="0"/>
          <w:marRight w:val="0"/>
          <w:marTop w:val="0"/>
          <w:marBottom w:val="0"/>
          <w:divBdr>
            <w:top w:val="none" w:sz="0" w:space="0" w:color="auto"/>
            <w:left w:val="none" w:sz="0" w:space="0" w:color="auto"/>
            <w:bottom w:val="none" w:sz="0" w:space="0" w:color="auto"/>
            <w:right w:val="none" w:sz="0" w:space="0" w:color="auto"/>
          </w:divBdr>
          <w:divsChild>
            <w:div w:id="1985886924">
              <w:marLeft w:val="0"/>
              <w:marRight w:val="0"/>
              <w:marTop w:val="0"/>
              <w:marBottom w:val="0"/>
              <w:divBdr>
                <w:top w:val="none" w:sz="0" w:space="0" w:color="auto"/>
                <w:left w:val="none" w:sz="0" w:space="0" w:color="auto"/>
                <w:bottom w:val="none" w:sz="0" w:space="0" w:color="auto"/>
                <w:right w:val="none" w:sz="0" w:space="0" w:color="auto"/>
              </w:divBdr>
              <w:divsChild>
                <w:div w:id="134054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06130">
          <w:marLeft w:val="0"/>
          <w:marRight w:val="0"/>
          <w:marTop w:val="0"/>
          <w:marBottom w:val="0"/>
          <w:divBdr>
            <w:top w:val="none" w:sz="0" w:space="0" w:color="auto"/>
            <w:left w:val="none" w:sz="0" w:space="0" w:color="auto"/>
            <w:bottom w:val="none" w:sz="0" w:space="0" w:color="auto"/>
            <w:right w:val="none" w:sz="0" w:space="0" w:color="auto"/>
          </w:divBdr>
        </w:div>
        <w:div w:id="810367017">
          <w:blockQuote w:val="1"/>
          <w:marLeft w:val="720"/>
          <w:marRight w:val="720"/>
          <w:marTop w:val="100"/>
          <w:marBottom w:val="100"/>
          <w:divBdr>
            <w:top w:val="none" w:sz="0" w:space="0" w:color="auto"/>
            <w:left w:val="none" w:sz="0" w:space="0" w:color="auto"/>
            <w:bottom w:val="none" w:sz="0" w:space="0" w:color="auto"/>
            <w:right w:val="none" w:sz="0" w:space="0" w:color="auto"/>
          </w:divBdr>
        </w:div>
        <w:div w:id="871378693">
          <w:marLeft w:val="0"/>
          <w:marRight w:val="0"/>
          <w:marTop w:val="0"/>
          <w:marBottom w:val="0"/>
          <w:divBdr>
            <w:top w:val="none" w:sz="0" w:space="0" w:color="auto"/>
            <w:left w:val="none" w:sz="0" w:space="0" w:color="auto"/>
            <w:bottom w:val="none" w:sz="0" w:space="0" w:color="auto"/>
            <w:right w:val="none" w:sz="0" w:space="0" w:color="auto"/>
          </w:divBdr>
          <w:divsChild>
            <w:div w:id="352266881">
              <w:marLeft w:val="0"/>
              <w:marRight w:val="0"/>
              <w:marTop w:val="0"/>
              <w:marBottom w:val="0"/>
              <w:divBdr>
                <w:top w:val="none" w:sz="0" w:space="0" w:color="auto"/>
                <w:left w:val="none" w:sz="0" w:space="0" w:color="auto"/>
                <w:bottom w:val="none" w:sz="0" w:space="0" w:color="auto"/>
                <w:right w:val="none" w:sz="0" w:space="0" w:color="auto"/>
              </w:divBdr>
            </w:div>
          </w:divsChild>
        </w:div>
        <w:div w:id="2055808448">
          <w:marLeft w:val="0"/>
          <w:marRight w:val="0"/>
          <w:marTop w:val="0"/>
          <w:marBottom w:val="0"/>
          <w:divBdr>
            <w:top w:val="none" w:sz="0" w:space="0" w:color="auto"/>
            <w:left w:val="none" w:sz="0" w:space="0" w:color="auto"/>
            <w:bottom w:val="none" w:sz="0" w:space="0" w:color="auto"/>
            <w:right w:val="none" w:sz="0" w:space="0" w:color="auto"/>
          </w:divBdr>
          <w:divsChild>
            <w:div w:id="1549343062">
              <w:marLeft w:val="0"/>
              <w:marRight w:val="0"/>
              <w:marTop w:val="0"/>
              <w:marBottom w:val="0"/>
              <w:divBdr>
                <w:top w:val="none" w:sz="0" w:space="0" w:color="auto"/>
                <w:left w:val="none" w:sz="0" w:space="0" w:color="auto"/>
                <w:bottom w:val="none" w:sz="0" w:space="0" w:color="auto"/>
                <w:right w:val="none" w:sz="0" w:space="0" w:color="auto"/>
              </w:divBdr>
              <w:divsChild>
                <w:div w:id="156482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52835">
          <w:marLeft w:val="0"/>
          <w:marRight w:val="0"/>
          <w:marTop w:val="0"/>
          <w:marBottom w:val="0"/>
          <w:divBdr>
            <w:top w:val="none" w:sz="0" w:space="0" w:color="auto"/>
            <w:left w:val="none" w:sz="0" w:space="0" w:color="auto"/>
            <w:bottom w:val="none" w:sz="0" w:space="0" w:color="auto"/>
            <w:right w:val="none" w:sz="0" w:space="0" w:color="auto"/>
          </w:divBdr>
          <w:divsChild>
            <w:div w:id="1385065321">
              <w:marLeft w:val="0"/>
              <w:marRight w:val="0"/>
              <w:marTop w:val="0"/>
              <w:marBottom w:val="0"/>
              <w:divBdr>
                <w:top w:val="none" w:sz="0" w:space="0" w:color="auto"/>
                <w:left w:val="none" w:sz="0" w:space="0" w:color="auto"/>
                <w:bottom w:val="none" w:sz="0" w:space="0" w:color="auto"/>
                <w:right w:val="none" w:sz="0" w:space="0" w:color="auto"/>
              </w:divBdr>
            </w:div>
          </w:divsChild>
        </w:div>
        <w:div w:id="534657622">
          <w:marLeft w:val="0"/>
          <w:marRight w:val="0"/>
          <w:marTop w:val="0"/>
          <w:marBottom w:val="0"/>
          <w:divBdr>
            <w:top w:val="none" w:sz="0" w:space="0" w:color="auto"/>
            <w:left w:val="none" w:sz="0" w:space="0" w:color="auto"/>
            <w:bottom w:val="none" w:sz="0" w:space="0" w:color="auto"/>
            <w:right w:val="none" w:sz="0" w:space="0" w:color="auto"/>
          </w:divBdr>
          <w:divsChild>
            <w:div w:id="899364472">
              <w:marLeft w:val="0"/>
              <w:marRight w:val="0"/>
              <w:marTop w:val="0"/>
              <w:marBottom w:val="0"/>
              <w:divBdr>
                <w:top w:val="none" w:sz="0" w:space="0" w:color="auto"/>
                <w:left w:val="none" w:sz="0" w:space="0" w:color="auto"/>
                <w:bottom w:val="none" w:sz="0" w:space="0" w:color="auto"/>
                <w:right w:val="none" w:sz="0" w:space="0" w:color="auto"/>
              </w:divBdr>
              <w:divsChild>
                <w:div w:id="83257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85705">
          <w:marLeft w:val="0"/>
          <w:marRight w:val="0"/>
          <w:marTop w:val="0"/>
          <w:marBottom w:val="0"/>
          <w:divBdr>
            <w:top w:val="none" w:sz="0" w:space="0" w:color="auto"/>
            <w:left w:val="none" w:sz="0" w:space="0" w:color="auto"/>
            <w:bottom w:val="none" w:sz="0" w:space="0" w:color="auto"/>
            <w:right w:val="none" w:sz="0" w:space="0" w:color="auto"/>
          </w:divBdr>
        </w:div>
        <w:div w:id="1872304312">
          <w:blockQuote w:val="1"/>
          <w:marLeft w:val="720"/>
          <w:marRight w:val="720"/>
          <w:marTop w:val="100"/>
          <w:marBottom w:val="100"/>
          <w:divBdr>
            <w:top w:val="none" w:sz="0" w:space="0" w:color="auto"/>
            <w:left w:val="none" w:sz="0" w:space="0" w:color="auto"/>
            <w:bottom w:val="none" w:sz="0" w:space="0" w:color="auto"/>
            <w:right w:val="none" w:sz="0" w:space="0" w:color="auto"/>
          </w:divBdr>
        </w:div>
        <w:div w:id="1544630360">
          <w:marLeft w:val="0"/>
          <w:marRight w:val="0"/>
          <w:marTop w:val="0"/>
          <w:marBottom w:val="0"/>
          <w:divBdr>
            <w:top w:val="none" w:sz="0" w:space="0" w:color="auto"/>
            <w:left w:val="none" w:sz="0" w:space="0" w:color="auto"/>
            <w:bottom w:val="none" w:sz="0" w:space="0" w:color="auto"/>
            <w:right w:val="none" w:sz="0" w:space="0" w:color="auto"/>
          </w:divBdr>
          <w:divsChild>
            <w:div w:id="1232542898">
              <w:marLeft w:val="0"/>
              <w:marRight w:val="0"/>
              <w:marTop w:val="0"/>
              <w:marBottom w:val="0"/>
              <w:divBdr>
                <w:top w:val="none" w:sz="0" w:space="0" w:color="auto"/>
                <w:left w:val="none" w:sz="0" w:space="0" w:color="auto"/>
                <w:bottom w:val="none" w:sz="0" w:space="0" w:color="auto"/>
                <w:right w:val="none" w:sz="0" w:space="0" w:color="auto"/>
              </w:divBdr>
            </w:div>
          </w:divsChild>
        </w:div>
        <w:div w:id="167209410">
          <w:marLeft w:val="0"/>
          <w:marRight w:val="0"/>
          <w:marTop w:val="0"/>
          <w:marBottom w:val="0"/>
          <w:divBdr>
            <w:top w:val="none" w:sz="0" w:space="0" w:color="auto"/>
            <w:left w:val="none" w:sz="0" w:space="0" w:color="auto"/>
            <w:bottom w:val="none" w:sz="0" w:space="0" w:color="auto"/>
            <w:right w:val="none" w:sz="0" w:space="0" w:color="auto"/>
          </w:divBdr>
          <w:divsChild>
            <w:div w:id="1858764529">
              <w:marLeft w:val="0"/>
              <w:marRight w:val="0"/>
              <w:marTop w:val="0"/>
              <w:marBottom w:val="0"/>
              <w:divBdr>
                <w:top w:val="none" w:sz="0" w:space="0" w:color="auto"/>
                <w:left w:val="none" w:sz="0" w:space="0" w:color="auto"/>
                <w:bottom w:val="none" w:sz="0" w:space="0" w:color="auto"/>
                <w:right w:val="none" w:sz="0" w:space="0" w:color="auto"/>
              </w:divBdr>
              <w:divsChild>
                <w:div w:id="97630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02073">
          <w:marLeft w:val="0"/>
          <w:marRight w:val="0"/>
          <w:marTop w:val="0"/>
          <w:marBottom w:val="0"/>
          <w:divBdr>
            <w:top w:val="none" w:sz="0" w:space="0" w:color="auto"/>
            <w:left w:val="none" w:sz="0" w:space="0" w:color="auto"/>
            <w:bottom w:val="none" w:sz="0" w:space="0" w:color="auto"/>
            <w:right w:val="none" w:sz="0" w:space="0" w:color="auto"/>
          </w:divBdr>
          <w:divsChild>
            <w:div w:id="1335569824">
              <w:marLeft w:val="0"/>
              <w:marRight w:val="0"/>
              <w:marTop w:val="0"/>
              <w:marBottom w:val="0"/>
              <w:divBdr>
                <w:top w:val="none" w:sz="0" w:space="0" w:color="auto"/>
                <w:left w:val="none" w:sz="0" w:space="0" w:color="auto"/>
                <w:bottom w:val="none" w:sz="0" w:space="0" w:color="auto"/>
                <w:right w:val="none" w:sz="0" w:space="0" w:color="auto"/>
              </w:divBdr>
            </w:div>
          </w:divsChild>
        </w:div>
        <w:div w:id="2089379675">
          <w:marLeft w:val="0"/>
          <w:marRight w:val="0"/>
          <w:marTop w:val="0"/>
          <w:marBottom w:val="0"/>
          <w:divBdr>
            <w:top w:val="none" w:sz="0" w:space="0" w:color="auto"/>
            <w:left w:val="none" w:sz="0" w:space="0" w:color="auto"/>
            <w:bottom w:val="none" w:sz="0" w:space="0" w:color="auto"/>
            <w:right w:val="none" w:sz="0" w:space="0" w:color="auto"/>
          </w:divBdr>
          <w:divsChild>
            <w:div w:id="1966427058">
              <w:marLeft w:val="0"/>
              <w:marRight w:val="0"/>
              <w:marTop w:val="0"/>
              <w:marBottom w:val="0"/>
              <w:divBdr>
                <w:top w:val="none" w:sz="0" w:space="0" w:color="auto"/>
                <w:left w:val="none" w:sz="0" w:space="0" w:color="auto"/>
                <w:bottom w:val="none" w:sz="0" w:space="0" w:color="auto"/>
                <w:right w:val="none" w:sz="0" w:space="0" w:color="auto"/>
              </w:divBdr>
              <w:divsChild>
                <w:div w:id="128254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887741">
          <w:marLeft w:val="0"/>
          <w:marRight w:val="0"/>
          <w:marTop w:val="0"/>
          <w:marBottom w:val="0"/>
          <w:divBdr>
            <w:top w:val="none" w:sz="0" w:space="0" w:color="auto"/>
            <w:left w:val="none" w:sz="0" w:space="0" w:color="auto"/>
            <w:bottom w:val="none" w:sz="0" w:space="0" w:color="auto"/>
            <w:right w:val="none" w:sz="0" w:space="0" w:color="auto"/>
          </w:divBdr>
        </w:div>
        <w:div w:id="470904592">
          <w:blockQuote w:val="1"/>
          <w:marLeft w:val="720"/>
          <w:marRight w:val="720"/>
          <w:marTop w:val="100"/>
          <w:marBottom w:val="100"/>
          <w:divBdr>
            <w:top w:val="none" w:sz="0" w:space="0" w:color="auto"/>
            <w:left w:val="none" w:sz="0" w:space="0" w:color="auto"/>
            <w:bottom w:val="none" w:sz="0" w:space="0" w:color="auto"/>
            <w:right w:val="none" w:sz="0" w:space="0" w:color="auto"/>
          </w:divBdr>
        </w:div>
        <w:div w:id="1523400133">
          <w:marLeft w:val="0"/>
          <w:marRight w:val="0"/>
          <w:marTop w:val="0"/>
          <w:marBottom w:val="0"/>
          <w:divBdr>
            <w:top w:val="none" w:sz="0" w:space="0" w:color="auto"/>
            <w:left w:val="none" w:sz="0" w:space="0" w:color="auto"/>
            <w:bottom w:val="none" w:sz="0" w:space="0" w:color="auto"/>
            <w:right w:val="none" w:sz="0" w:space="0" w:color="auto"/>
          </w:divBdr>
          <w:divsChild>
            <w:div w:id="681856234">
              <w:marLeft w:val="0"/>
              <w:marRight w:val="0"/>
              <w:marTop w:val="0"/>
              <w:marBottom w:val="0"/>
              <w:divBdr>
                <w:top w:val="none" w:sz="0" w:space="0" w:color="auto"/>
                <w:left w:val="none" w:sz="0" w:space="0" w:color="auto"/>
                <w:bottom w:val="none" w:sz="0" w:space="0" w:color="auto"/>
                <w:right w:val="none" w:sz="0" w:space="0" w:color="auto"/>
              </w:divBdr>
              <w:divsChild>
                <w:div w:id="160468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99385">
          <w:marLeft w:val="0"/>
          <w:marRight w:val="0"/>
          <w:marTop w:val="0"/>
          <w:marBottom w:val="0"/>
          <w:divBdr>
            <w:top w:val="none" w:sz="0" w:space="0" w:color="auto"/>
            <w:left w:val="none" w:sz="0" w:space="0" w:color="auto"/>
            <w:bottom w:val="none" w:sz="0" w:space="0" w:color="auto"/>
            <w:right w:val="none" w:sz="0" w:space="0" w:color="auto"/>
          </w:divBdr>
          <w:divsChild>
            <w:div w:id="1158964054">
              <w:marLeft w:val="0"/>
              <w:marRight w:val="0"/>
              <w:marTop w:val="0"/>
              <w:marBottom w:val="0"/>
              <w:divBdr>
                <w:top w:val="none" w:sz="0" w:space="0" w:color="auto"/>
                <w:left w:val="none" w:sz="0" w:space="0" w:color="auto"/>
                <w:bottom w:val="none" w:sz="0" w:space="0" w:color="auto"/>
                <w:right w:val="none" w:sz="0" w:space="0" w:color="auto"/>
              </w:divBdr>
            </w:div>
          </w:divsChild>
        </w:div>
        <w:div w:id="1919047579">
          <w:marLeft w:val="0"/>
          <w:marRight w:val="0"/>
          <w:marTop w:val="0"/>
          <w:marBottom w:val="0"/>
          <w:divBdr>
            <w:top w:val="none" w:sz="0" w:space="0" w:color="auto"/>
            <w:left w:val="none" w:sz="0" w:space="0" w:color="auto"/>
            <w:bottom w:val="none" w:sz="0" w:space="0" w:color="auto"/>
            <w:right w:val="none" w:sz="0" w:space="0" w:color="auto"/>
          </w:divBdr>
          <w:divsChild>
            <w:div w:id="988243558">
              <w:marLeft w:val="0"/>
              <w:marRight w:val="0"/>
              <w:marTop w:val="0"/>
              <w:marBottom w:val="0"/>
              <w:divBdr>
                <w:top w:val="none" w:sz="0" w:space="0" w:color="auto"/>
                <w:left w:val="none" w:sz="0" w:space="0" w:color="auto"/>
                <w:bottom w:val="none" w:sz="0" w:space="0" w:color="auto"/>
                <w:right w:val="none" w:sz="0" w:space="0" w:color="auto"/>
              </w:divBdr>
              <w:divsChild>
                <w:div w:id="159593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698677">
          <w:marLeft w:val="0"/>
          <w:marRight w:val="0"/>
          <w:marTop w:val="0"/>
          <w:marBottom w:val="0"/>
          <w:divBdr>
            <w:top w:val="none" w:sz="0" w:space="0" w:color="auto"/>
            <w:left w:val="none" w:sz="0" w:space="0" w:color="auto"/>
            <w:bottom w:val="none" w:sz="0" w:space="0" w:color="auto"/>
            <w:right w:val="none" w:sz="0" w:space="0" w:color="auto"/>
          </w:divBdr>
          <w:divsChild>
            <w:div w:id="2122843733">
              <w:marLeft w:val="0"/>
              <w:marRight w:val="0"/>
              <w:marTop w:val="0"/>
              <w:marBottom w:val="0"/>
              <w:divBdr>
                <w:top w:val="none" w:sz="0" w:space="0" w:color="auto"/>
                <w:left w:val="none" w:sz="0" w:space="0" w:color="auto"/>
                <w:bottom w:val="none" w:sz="0" w:space="0" w:color="auto"/>
                <w:right w:val="none" w:sz="0" w:space="0" w:color="auto"/>
              </w:divBdr>
            </w:div>
          </w:divsChild>
        </w:div>
        <w:div w:id="1389691913">
          <w:marLeft w:val="0"/>
          <w:marRight w:val="0"/>
          <w:marTop w:val="0"/>
          <w:marBottom w:val="0"/>
          <w:divBdr>
            <w:top w:val="none" w:sz="0" w:space="0" w:color="auto"/>
            <w:left w:val="none" w:sz="0" w:space="0" w:color="auto"/>
            <w:bottom w:val="none" w:sz="0" w:space="0" w:color="auto"/>
            <w:right w:val="none" w:sz="0" w:space="0" w:color="auto"/>
          </w:divBdr>
          <w:divsChild>
            <w:div w:id="2073383767">
              <w:marLeft w:val="0"/>
              <w:marRight w:val="0"/>
              <w:marTop w:val="0"/>
              <w:marBottom w:val="0"/>
              <w:divBdr>
                <w:top w:val="none" w:sz="0" w:space="0" w:color="auto"/>
                <w:left w:val="none" w:sz="0" w:space="0" w:color="auto"/>
                <w:bottom w:val="none" w:sz="0" w:space="0" w:color="auto"/>
                <w:right w:val="none" w:sz="0" w:space="0" w:color="auto"/>
              </w:divBdr>
              <w:divsChild>
                <w:div w:id="155426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33634">
          <w:marLeft w:val="0"/>
          <w:marRight w:val="0"/>
          <w:marTop w:val="0"/>
          <w:marBottom w:val="0"/>
          <w:divBdr>
            <w:top w:val="none" w:sz="0" w:space="0" w:color="auto"/>
            <w:left w:val="none" w:sz="0" w:space="0" w:color="auto"/>
            <w:bottom w:val="none" w:sz="0" w:space="0" w:color="auto"/>
            <w:right w:val="none" w:sz="0" w:space="0" w:color="auto"/>
          </w:divBdr>
        </w:div>
        <w:div w:id="549615853">
          <w:marLeft w:val="0"/>
          <w:marRight w:val="0"/>
          <w:marTop w:val="0"/>
          <w:marBottom w:val="0"/>
          <w:divBdr>
            <w:top w:val="none" w:sz="0" w:space="0" w:color="auto"/>
            <w:left w:val="none" w:sz="0" w:space="0" w:color="auto"/>
            <w:bottom w:val="none" w:sz="0" w:space="0" w:color="auto"/>
            <w:right w:val="none" w:sz="0" w:space="0" w:color="auto"/>
          </w:divBdr>
        </w:div>
        <w:div w:id="950013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271737707">
          <w:marLeft w:val="0"/>
          <w:marRight w:val="0"/>
          <w:marTop w:val="0"/>
          <w:marBottom w:val="0"/>
          <w:divBdr>
            <w:top w:val="none" w:sz="0" w:space="0" w:color="auto"/>
            <w:left w:val="none" w:sz="0" w:space="0" w:color="auto"/>
            <w:bottom w:val="none" w:sz="0" w:space="0" w:color="auto"/>
            <w:right w:val="none" w:sz="0" w:space="0" w:color="auto"/>
          </w:divBdr>
          <w:divsChild>
            <w:div w:id="312372954">
              <w:marLeft w:val="0"/>
              <w:marRight w:val="0"/>
              <w:marTop w:val="0"/>
              <w:marBottom w:val="0"/>
              <w:divBdr>
                <w:top w:val="none" w:sz="0" w:space="0" w:color="auto"/>
                <w:left w:val="none" w:sz="0" w:space="0" w:color="auto"/>
                <w:bottom w:val="none" w:sz="0" w:space="0" w:color="auto"/>
                <w:right w:val="none" w:sz="0" w:space="0" w:color="auto"/>
              </w:divBdr>
            </w:div>
          </w:divsChild>
        </w:div>
        <w:div w:id="1146556222">
          <w:marLeft w:val="0"/>
          <w:marRight w:val="0"/>
          <w:marTop w:val="0"/>
          <w:marBottom w:val="0"/>
          <w:divBdr>
            <w:top w:val="none" w:sz="0" w:space="0" w:color="auto"/>
            <w:left w:val="none" w:sz="0" w:space="0" w:color="auto"/>
            <w:bottom w:val="none" w:sz="0" w:space="0" w:color="auto"/>
            <w:right w:val="none" w:sz="0" w:space="0" w:color="auto"/>
          </w:divBdr>
          <w:divsChild>
            <w:div w:id="1183785187">
              <w:marLeft w:val="0"/>
              <w:marRight w:val="0"/>
              <w:marTop w:val="0"/>
              <w:marBottom w:val="0"/>
              <w:divBdr>
                <w:top w:val="none" w:sz="0" w:space="0" w:color="auto"/>
                <w:left w:val="none" w:sz="0" w:space="0" w:color="auto"/>
                <w:bottom w:val="none" w:sz="0" w:space="0" w:color="auto"/>
                <w:right w:val="none" w:sz="0" w:space="0" w:color="auto"/>
              </w:divBdr>
              <w:divsChild>
                <w:div w:id="184806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272177">
          <w:marLeft w:val="0"/>
          <w:marRight w:val="0"/>
          <w:marTop w:val="0"/>
          <w:marBottom w:val="0"/>
          <w:divBdr>
            <w:top w:val="none" w:sz="0" w:space="0" w:color="auto"/>
            <w:left w:val="none" w:sz="0" w:space="0" w:color="auto"/>
            <w:bottom w:val="none" w:sz="0" w:space="0" w:color="auto"/>
            <w:right w:val="none" w:sz="0" w:space="0" w:color="auto"/>
          </w:divBdr>
          <w:divsChild>
            <w:div w:id="1198199657">
              <w:marLeft w:val="0"/>
              <w:marRight w:val="0"/>
              <w:marTop w:val="0"/>
              <w:marBottom w:val="0"/>
              <w:divBdr>
                <w:top w:val="none" w:sz="0" w:space="0" w:color="auto"/>
                <w:left w:val="none" w:sz="0" w:space="0" w:color="auto"/>
                <w:bottom w:val="none" w:sz="0" w:space="0" w:color="auto"/>
                <w:right w:val="none" w:sz="0" w:space="0" w:color="auto"/>
              </w:divBdr>
            </w:div>
          </w:divsChild>
        </w:div>
        <w:div w:id="633759608">
          <w:marLeft w:val="0"/>
          <w:marRight w:val="0"/>
          <w:marTop w:val="0"/>
          <w:marBottom w:val="0"/>
          <w:divBdr>
            <w:top w:val="none" w:sz="0" w:space="0" w:color="auto"/>
            <w:left w:val="none" w:sz="0" w:space="0" w:color="auto"/>
            <w:bottom w:val="none" w:sz="0" w:space="0" w:color="auto"/>
            <w:right w:val="none" w:sz="0" w:space="0" w:color="auto"/>
          </w:divBdr>
          <w:divsChild>
            <w:div w:id="1814131481">
              <w:marLeft w:val="0"/>
              <w:marRight w:val="0"/>
              <w:marTop w:val="0"/>
              <w:marBottom w:val="0"/>
              <w:divBdr>
                <w:top w:val="none" w:sz="0" w:space="0" w:color="auto"/>
                <w:left w:val="none" w:sz="0" w:space="0" w:color="auto"/>
                <w:bottom w:val="none" w:sz="0" w:space="0" w:color="auto"/>
                <w:right w:val="none" w:sz="0" w:space="0" w:color="auto"/>
              </w:divBdr>
              <w:divsChild>
                <w:div w:id="82254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861914">
          <w:marLeft w:val="0"/>
          <w:marRight w:val="0"/>
          <w:marTop w:val="0"/>
          <w:marBottom w:val="0"/>
          <w:divBdr>
            <w:top w:val="none" w:sz="0" w:space="0" w:color="auto"/>
            <w:left w:val="none" w:sz="0" w:space="0" w:color="auto"/>
            <w:bottom w:val="none" w:sz="0" w:space="0" w:color="auto"/>
            <w:right w:val="none" w:sz="0" w:space="0" w:color="auto"/>
          </w:divBdr>
          <w:divsChild>
            <w:div w:id="345599146">
              <w:marLeft w:val="0"/>
              <w:marRight w:val="0"/>
              <w:marTop w:val="0"/>
              <w:marBottom w:val="0"/>
              <w:divBdr>
                <w:top w:val="none" w:sz="0" w:space="0" w:color="auto"/>
                <w:left w:val="none" w:sz="0" w:space="0" w:color="auto"/>
                <w:bottom w:val="none" w:sz="0" w:space="0" w:color="auto"/>
                <w:right w:val="none" w:sz="0" w:space="0" w:color="auto"/>
              </w:divBdr>
            </w:div>
          </w:divsChild>
        </w:div>
        <w:div w:id="1568418346">
          <w:marLeft w:val="0"/>
          <w:marRight w:val="0"/>
          <w:marTop w:val="0"/>
          <w:marBottom w:val="0"/>
          <w:divBdr>
            <w:top w:val="none" w:sz="0" w:space="0" w:color="auto"/>
            <w:left w:val="none" w:sz="0" w:space="0" w:color="auto"/>
            <w:bottom w:val="none" w:sz="0" w:space="0" w:color="auto"/>
            <w:right w:val="none" w:sz="0" w:space="0" w:color="auto"/>
          </w:divBdr>
          <w:divsChild>
            <w:div w:id="1186407115">
              <w:marLeft w:val="0"/>
              <w:marRight w:val="0"/>
              <w:marTop w:val="0"/>
              <w:marBottom w:val="0"/>
              <w:divBdr>
                <w:top w:val="none" w:sz="0" w:space="0" w:color="auto"/>
                <w:left w:val="none" w:sz="0" w:space="0" w:color="auto"/>
                <w:bottom w:val="none" w:sz="0" w:space="0" w:color="auto"/>
                <w:right w:val="none" w:sz="0" w:space="0" w:color="auto"/>
              </w:divBdr>
              <w:divsChild>
                <w:div w:id="4182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736507">
          <w:marLeft w:val="0"/>
          <w:marRight w:val="0"/>
          <w:marTop w:val="0"/>
          <w:marBottom w:val="0"/>
          <w:divBdr>
            <w:top w:val="none" w:sz="0" w:space="0" w:color="auto"/>
            <w:left w:val="none" w:sz="0" w:space="0" w:color="auto"/>
            <w:bottom w:val="none" w:sz="0" w:space="0" w:color="auto"/>
            <w:right w:val="none" w:sz="0" w:space="0" w:color="auto"/>
          </w:divBdr>
          <w:divsChild>
            <w:div w:id="547112496">
              <w:marLeft w:val="0"/>
              <w:marRight w:val="0"/>
              <w:marTop w:val="0"/>
              <w:marBottom w:val="0"/>
              <w:divBdr>
                <w:top w:val="none" w:sz="0" w:space="0" w:color="auto"/>
                <w:left w:val="none" w:sz="0" w:space="0" w:color="auto"/>
                <w:bottom w:val="none" w:sz="0" w:space="0" w:color="auto"/>
                <w:right w:val="none" w:sz="0" w:space="0" w:color="auto"/>
              </w:divBdr>
            </w:div>
          </w:divsChild>
        </w:div>
        <w:div w:id="579412429">
          <w:marLeft w:val="0"/>
          <w:marRight w:val="0"/>
          <w:marTop w:val="0"/>
          <w:marBottom w:val="0"/>
          <w:divBdr>
            <w:top w:val="none" w:sz="0" w:space="0" w:color="auto"/>
            <w:left w:val="none" w:sz="0" w:space="0" w:color="auto"/>
            <w:bottom w:val="none" w:sz="0" w:space="0" w:color="auto"/>
            <w:right w:val="none" w:sz="0" w:space="0" w:color="auto"/>
          </w:divBdr>
          <w:divsChild>
            <w:div w:id="1161844983">
              <w:marLeft w:val="0"/>
              <w:marRight w:val="0"/>
              <w:marTop w:val="0"/>
              <w:marBottom w:val="0"/>
              <w:divBdr>
                <w:top w:val="none" w:sz="0" w:space="0" w:color="auto"/>
                <w:left w:val="none" w:sz="0" w:space="0" w:color="auto"/>
                <w:bottom w:val="none" w:sz="0" w:space="0" w:color="auto"/>
                <w:right w:val="none" w:sz="0" w:space="0" w:color="auto"/>
              </w:divBdr>
              <w:divsChild>
                <w:div w:id="37234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77915">
          <w:marLeft w:val="0"/>
          <w:marRight w:val="0"/>
          <w:marTop w:val="0"/>
          <w:marBottom w:val="0"/>
          <w:divBdr>
            <w:top w:val="none" w:sz="0" w:space="0" w:color="auto"/>
            <w:left w:val="none" w:sz="0" w:space="0" w:color="auto"/>
            <w:bottom w:val="none" w:sz="0" w:space="0" w:color="auto"/>
            <w:right w:val="none" w:sz="0" w:space="0" w:color="auto"/>
          </w:divBdr>
        </w:div>
        <w:div w:id="1430925601">
          <w:marLeft w:val="0"/>
          <w:marRight w:val="0"/>
          <w:marTop w:val="0"/>
          <w:marBottom w:val="0"/>
          <w:divBdr>
            <w:top w:val="none" w:sz="0" w:space="0" w:color="auto"/>
            <w:left w:val="none" w:sz="0" w:space="0" w:color="auto"/>
            <w:bottom w:val="none" w:sz="0" w:space="0" w:color="auto"/>
            <w:right w:val="none" w:sz="0" w:space="0" w:color="auto"/>
          </w:divBdr>
          <w:divsChild>
            <w:div w:id="1145778892">
              <w:marLeft w:val="0"/>
              <w:marRight w:val="0"/>
              <w:marTop w:val="0"/>
              <w:marBottom w:val="0"/>
              <w:divBdr>
                <w:top w:val="none" w:sz="0" w:space="0" w:color="auto"/>
                <w:left w:val="none" w:sz="0" w:space="0" w:color="auto"/>
                <w:bottom w:val="none" w:sz="0" w:space="0" w:color="auto"/>
                <w:right w:val="none" w:sz="0" w:space="0" w:color="auto"/>
              </w:divBdr>
            </w:div>
          </w:divsChild>
        </w:div>
        <w:div w:id="582837497">
          <w:marLeft w:val="0"/>
          <w:marRight w:val="0"/>
          <w:marTop w:val="0"/>
          <w:marBottom w:val="0"/>
          <w:divBdr>
            <w:top w:val="none" w:sz="0" w:space="0" w:color="auto"/>
            <w:left w:val="none" w:sz="0" w:space="0" w:color="auto"/>
            <w:bottom w:val="none" w:sz="0" w:space="0" w:color="auto"/>
            <w:right w:val="none" w:sz="0" w:space="0" w:color="auto"/>
          </w:divBdr>
          <w:divsChild>
            <w:div w:id="728695986">
              <w:marLeft w:val="0"/>
              <w:marRight w:val="0"/>
              <w:marTop w:val="0"/>
              <w:marBottom w:val="0"/>
              <w:divBdr>
                <w:top w:val="none" w:sz="0" w:space="0" w:color="auto"/>
                <w:left w:val="none" w:sz="0" w:space="0" w:color="auto"/>
                <w:bottom w:val="none" w:sz="0" w:space="0" w:color="auto"/>
                <w:right w:val="none" w:sz="0" w:space="0" w:color="auto"/>
              </w:divBdr>
              <w:divsChild>
                <w:div w:id="159490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81487">
          <w:marLeft w:val="0"/>
          <w:marRight w:val="0"/>
          <w:marTop w:val="0"/>
          <w:marBottom w:val="0"/>
          <w:divBdr>
            <w:top w:val="none" w:sz="0" w:space="0" w:color="auto"/>
            <w:left w:val="none" w:sz="0" w:space="0" w:color="auto"/>
            <w:bottom w:val="none" w:sz="0" w:space="0" w:color="auto"/>
            <w:right w:val="none" w:sz="0" w:space="0" w:color="auto"/>
          </w:divBdr>
        </w:div>
        <w:div w:id="268195755">
          <w:blockQuote w:val="1"/>
          <w:marLeft w:val="720"/>
          <w:marRight w:val="720"/>
          <w:marTop w:val="100"/>
          <w:marBottom w:val="100"/>
          <w:divBdr>
            <w:top w:val="none" w:sz="0" w:space="0" w:color="auto"/>
            <w:left w:val="none" w:sz="0" w:space="0" w:color="auto"/>
            <w:bottom w:val="none" w:sz="0" w:space="0" w:color="auto"/>
            <w:right w:val="none" w:sz="0" w:space="0" w:color="auto"/>
          </w:divBdr>
        </w:div>
        <w:div w:id="884486244">
          <w:marLeft w:val="0"/>
          <w:marRight w:val="0"/>
          <w:marTop w:val="0"/>
          <w:marBottom w:val="0"/>
          <w:divBdr>
            <w:top w:val="none" w:sz="0" w:space="0" w:color="auto"/>
            <w:left w:val="none" w:sz="0" w:space="0" w:color="auto"/>
            <w:bottom w:val="none" w:sz="0" w:space="0" w:color="auto"/>
            <w:right w:val="none" w:sz="0" w:space="0" w:color="auto"/>
          </w:divBdr>
          <w:divsChild>
            <w:div w:id="1586914135">
              <w:marLeft w:val="0"/>
              <w:marRight w:val="0"/>
              <w:marTop w:val="0"/>
              <w:marBottom w:val="0"/>
              <w:divBdr>
                <w:top w:val="none" w:sz="0" w:space="0" w:color="auto"/>
                <w:left w:val="none" w:sz="0" w:space="0" w:color="auto"/>
                <w:bottom w:val="none" w:sz="0" w:space="0" w:color="auto"/>
                <w:right w:val="none" w:sz="0" w:space="0" w:color="auto"/>
              </w:divBdr>
            </w:div>
          </w:divsChild>
        </w:div>
        <w:div w:id="1201283546">
          <w:marLeft w:val="0"/>
          <w:marRight w:val="0"/>
          <w:marTop w:val="0"/>
          <w:marBottom w:val="0"/>
          <w:divBdr>
            <w:top w:val="none" w:sz="0" w:space="0" w:color="auto"/>
            <w:left w:val="none" w:sz="0" w:space="0" w:color="auto"/>
            <w:bottom w:val="none" w:sz="0" w:space="0" w:color="auto"/>
            <w:right w:val="none" w:sz="0" w:space="0" w:color="auto"/>
          </w:divBdr>
          <w:divsChild>
            <w:div w:id="287399477">
              <w:marLeft w:val="0"/>
              <w:marRight w:val="0"/>
              <w:marTop w:val="0"/>
              <w:marBottom w:val="0"/>
              <w:divBdr>
                <w:top w:val="none" w:sz="0" w:space="0" w:color="auto"/>
                <w:left w:val="none" w:sz="0" w:space="0" w:color="auto"/>
                <w:bottom w:val="none" w:sz="0" w:space="0" w:color="auto"/>
                <w:right w:val="none" w:sz="0" w:space="0" w:color="auto"/>
              </w:divBdr>
              <w:divsChild>
                <w:div w:id="203299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54535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7146803">
          <w:marLeft w:val="0"/>
          <w:marRight w:val="0"/>
          <w:marTop w:val="0"/>
          <w:marBottom w:val="0"/>
          <w:divBdr>
            <w:top w:val="none" w:sz="0" w:space="0" w:color="auto"/>
            <w:left w:val="none" w:sz="0" w:space="0" w:color="auto"/>
            <w:bottom w:val="none" w:sz="0" w:space="0" w:color="auto"/>
            <w:right w:val="none" w:sz="0" w:space="0" w:color="auto"/>
          </w:divBdr>
          <w:divsChild>
            <w:div w:id="1360624026">
              <w:marLeft w:val="0"/>
              <w:marRight w:val="0"/>
              <w:marTop w:val="0"/>
              <w:marBottom w:val="0"/>
              <w:divBdr>
                <w:top w:val="none" w:sz="0" w:space="0" w:color="auto"/>
                <w:left w:val="none" w:sz="0" w:space="0" w:color="auto"/>
                <w:bottom w:val="none" w:sz="0" w:space="0" w:color="auto"/>
                <w:right w:val="none" w:sz="0" w:space="0" w:color="auto"/>
              </w:divBdr>
            </w:div>
          </w:divsChild>
        </w:div>
        <w:div w:id="248924491">
          <w:marLeft w:val="0"/>
          <w:marRight w:val="0"/>
          <w:marTop w:val="0"/>
          <w:marBottom w:val="0"/>
          <w:divBdr>
            <w:top w:val="none" w:sz="0" w:space="0" w:color="auto"/>
            <w:left w:val="none" w:sz="0" w:space="0" w:color="auto"/>
            <w:bottom w:val="none" w:sz="0" w:space="0" w:color="auto"/>
            <w:right w:val="none" w:sz="0" w:space="0" w:color="auto"/>
          </w:divBdr>
          <w:divsChild>
            <w:div w:id="152449578">
              <w:marLeft w:val="0"/>
              <w:marRight w:val="0"/>
              <w:marTop w:val="0"/>
              <w:marBottom w:val="0"/>
              <w:divBdr>
                <w:top w:val="none" w:sz="0" w:space="0" w:color="auto"/>
                <w:left w:val="none" w:sz="0" w:space="0" w:color="auto"/>
                <w:bottom w:val="none" w:sz="0" w:space="0" w:color="auto"/>
                <w:right w:val="none" w:sz="0" w:space="0" w:color="auto"/>
              </w:divBdr>
              <w:divsChild>
                <w:div w:id="197455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129082">
          <w:marLeft w:val="0"/>
          <w:marRight w:val="0"/>
          <w:marTop w:val="0"/>
          <w:marBottom w:val="0"/>
          <w:divBdr>
            <w:top w:val="none" w:sz="0" w:space="0" w:color="auto"/>
            <w:left w:val="none" w:sz="0" w:space="0" w:color="auto"/>
            <w:bottom w:val="none" w:sz="0" w:space="0" w:color="auto"/>
            <w:right w:val="none" w:sz="0" w:space="0" w:color="auto"/>
          </w:divBdr>
          <w:divsChild>
            <w:div w:id="1739397095">
              <w:marLeft w:val="0"/>
              <w:marRight w:val="0"/>
              <w:marTop w:val="0"/>
              <w:marBottom w:val="0"/>
              <w:divBdr>
                <w:top w:val="none" w:sz="0" w:space="0" w:color="auto"/>
                <w:left w:val="none" w:sz="0" w:space="0" w:color="auto"/>
                <w:bottom w:val="none" w:sz="0" w:space="0" w:color="auto"/>
                <w:right w:val="none" w:sz="0" w:space="0" w:color="auto"/>
              </w:divBdr>
            </w:div>
          </w:divsChild>
        </w:div>
        <w:div w:id="478808260">
          <w:marLeft w:val="0"/>
          <w:marRight w:val="0"/>
          <w:marTop w:val="0"/>
          <w:marBottom w:val="0"/>
          <w:divBdr>
            <w:top w:val="none" w:sz="0" w:space="0" w:color="auto"/>
            <w:left w:val="none" w:sz="0" w:space="0" w:color="auto"/>
            <w:bottom w:val="none" w:sz="0" w:space="0" w:color="auto"/>
            <w:right w:val="none" w:sz="0" w:space="0" w:color="auto"/>
          </w:divBdr>
          <w:divsChild>
            <w:div w:id="1118261875">
              <w:marLeft w:val="0"/>
              <w:marRight w:val="0"/>
              <w:marTop w:val="0"/>
              <w:marBottom w:val="0"/>
              <w:divBdr>
                <w:top w:val="none" w:sz="0" w:space="0" w:color="auto"/>
                <w:left w:val="none" w:sz="0" w:space="0" w:color="auto"/>
                <w:bottom w:val="none" w:sz="0" w:space="0" w:color="auto"/>
                <w:right w:val="none" w:sz="0" w:space="0" w:color="auto"/>
              </w:divBdr>
              <w:divsChild>
                <w:div w:id="203391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12546">
          <w:marLeft w:val="0"/>
          <w:marRight w:val="0"/>
          <w:marTop w:val="0"/>
          <w:marBottom w:val="0"/>
          <w:divBdr>
            <w:top w:val="none" w:sz="0" w:space="0" w:color="auto"/>
            <w:left w:val="none" w:sz="0" w:space="0" w:color="auto"/>
            <w:bottom w:val="none" w:sz="0" w:space="0" w:color="auto"/>
            <w:right w:val="none" w:sz="0" w:space="0" w:color="auto"/>
          </w:divBdr>
          <w:divsChild>
            <w:div w:id="1406878323">
              <w:marLeft w:val="0"/>
              <w:marRight w:val="0"/>
              <w:marTop w:val="0"/>
              <w:marBottom w:val="0"/>
              <w:divBdr>
                <w:top w:val="none" w:sz="0" w:space="0" w:color="auto"/>
                <w:left w:val="none" w:sz="0" w:space="0" w:color="auto"/>
                <w:bottom w:val="none" w:sz="0" w:space="0" w:color="auto"/>
                <w:right w:val="none" w:sz="0" w:space="0" w:color="auto"/>
              </w:divBdr>
            </w:div>
          </w:divsChild>
        </w:div>
        <w:div w:id="417796310">
          <w:marLeft w:val="0"/>
          <w:marRight w:val="0"/>
          <w:marTop w:val="0"/>
          <w:marBottom w:val="0"/>
          <w:divBdr>
            <w:top w:val="none" w:sz="0" w:space="0" w:color="auto"/>
            <w:left w:val="none" w:sz="0" w:space="0" w:color="auto"/>
            <w:bottom w:val="none" w:sz="0" w:space="0" w:color="auto"/>
            <w:right w:val="none" w:sz="0" w:space="0" w:color="auto"/>
          </w:divBdr>
          <w:divsChild>
            <w:div w:id="237830815">
              <w:marLeft w:val="0"/>
              <w:marRight w:val="0"/>
              <w:marTop w:val="0"/>
              <w:marBottom w:val="0"/>
              <w:divBdr>
                <w:top w:val="none" w:sz="0" w:space="0" w:color="auto"/>
                <w:left w:val="none" w:sz="0" w:space="0" w:color="auto"/>
                <w:bottom w:val="none" w:sz="0" w:space="0" w:color="auto"/>
                <w:right w:val="none" w:sz="0" w:space="0" w:color="auto"/>
              </w:divBdr>
              <w:divsChild>
                <w:div w:id="200049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724147">
          <w:marLeft w:val="0"/>
          <w:marRight w:val="0"/>
          <w:marTop w:val="0"/>
          <w:marBottom w:val="0"/>
          <w:divBdr>
            <w:top w:val="none" w:sz="0" w:space="0" w:color="auto"/>
            <w:left w:val="none" w:sz="0" w:space="0" w:color="auto"/>
            <w:bottom w:val="none" w:sz="0" w:space="0" w:color="auto"/>
            <w:right w:val="none" w:sz="0" w:space="0" w:color="auto"/>
          </w:divBdr>
        </w:div>
        <w:div w:id="538708440">
          <w:blockQuote w:val="1"/>
          <w:marLeft w:val="720"/>
          <w:marRight w:val="720"/>
          <w:marTop w:val="100"/>
          <w:marBottom w:val="100"/>
          <w:divBdr>
            <w:top w:val="none" w:sz="0" w:space="0" w:color="auto"/>
            <w:left w:val="none" w:sz="0" w:space="0" w:color="auto"/>
            <w:bottom w:val="none" w:sz="0" w:space="0" w:color="auto"/>
            <w:right w:val="none" w:sz="0" w:space="0" w:color="auto"/>
          </w:divBdr>
        </w:div>
        <w:div w:id="663433162">
          <w:marLeft w:val="0"/>
          <w:marRight w:val="0"/>
          <w:marTop w:val="0"/>
          <w:marBottom w:val="0"/>
          <w:divBdr>
            <w:top w:val="none" w:sz="0" w:space="0" w:color="auto"/>
            <w:left w:val="none" w:sz="0" w:space="0" w:color="auto"/>
            <w:bottom w:val="none" w:sz="0" w:space="0" w:color="auto"/>
            <w:right w:val="none" w:sz="0" w:space="0" w:color="auto"/>
          </w:divBdr>
          <w:divsChild>
            <w:div w:id="1062406502">
              <w:marLeft w:val="0"/>
              <w:marRight w:val="0"/>
              <w:marTop w:val="0"/>
              <w:marBottom w:val="0"/>
              <w:divBdr>
                <w:top w:val="none" w:sz="0" w:space="0" w:color="auto"/>
                <w:left w:val="none" w:sz="0" w:space="0" w:color="auto"/>
                <w:bottom w:val="none" w:sz="0" w:space="0" w:color="auto"/>
                <w:right w:val="none" w:sz="0" w:space="0" w:color="auto"/>
              </w:divBdr>
            </w:div>
          </w:divsChild>
        </w:div>
        <w:div w:id="1161697762">
          <w:marLeft w:val="0"/>
          <w:marRight w:val="0"/>
          <w:marTop w:val="0"/>
          <w:marBottom w:val="0"/>
          <w:divBdr>
            <w:top w:val="none" w:sz="0" w:space="0" w:color="auto"/>
            <w:left w:val="none" w:sz="0" w:space="0" w:color="auto"/>
            <w:bottom w:val="none" w:sz="0" w:space="0" w:color="auto"/>
            <w:right w:val="none" w:sz="0" w:space="0" w:color="auto"/>
          </w:divBdr>
          <w:divsChild>
            <w:div w:id="1151554968">
              <w:marLeft w:val="0"/>
              <w:marRight w:val="0"/>
              <w:marTop w:val="0"/>
              <w:marBottom w:val="0"/>
              <w:divBdr>
                <w:top w:val="none" w:sz="0" w:space="0" w:color="auto"/>
                <w:left w:val="none" w:sz="0" w:space="0" w:color="auto"/>
                <w:bottom w:val="none" w:sz="0" w:space="0" w:color="auto"/>
                <w:right w:val="none" w:sz="0" w:space="0" w:color="auto"/>
              </w:divBdr>
              <w:divsChild>
                <w:div w:id="189172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1300">
          <w:marLeft w:val="0"/>
          <w:marRight w:val="0"/>
          <w:marTop w:val="0"/>
          <w:marBottom w:val="0"/>
          <w:divBdr>
            <w:top w:val="none" w:sz="0" w:space="0" w:color="auto"/>
            <w:left w:val="none" w:sz="0" w:space="0" w:color="auto"/>
            <w:bottom w:val="none" w:sz="0" w:space="0" w:color="auto"/>
            <w:right w:val="none" w:sz="0" w:space="0" w:color="auto"/>
          </w:divBdr>
        </w:div>
        <w:div w:id="143893954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2341739">
          <w:marLeft w:val="0"/>
          <w:marRight w:val="0"/>
          <w:marTop w:val="0"/>
          <w:marBottom w:val="0"/>
          <w:divBdr>
            <w:top w:val="none" w:sz="0" w:space="0" w:color="auto"/>
            <w:left w:val="none" w:sz="0" w:space="0" w:color="auto"/>
            <w:bottom w:val="none" w:sz="0" w:space="0" w:color="auto"/>
            <w:right w:val="none" w:sz="0" w:space="0" w:color="auto"/>
          </w:divBdr>
          <w:divsChild>
            <w:div w:id="1692293198">
              <w:marLeft w:val="0"/>
              <w:marRight w:val="0"/>
              <w:marTop w:val="0"/>
              <w:marBottom w:val="0"/>
              <w:divBdr>
                <w:top w:val="none" w:sz="0" w:space="0" w:color="auto"/>
                <w:left w:val="none" w:sz="0" w:space="0" w:color="auto"/>
                <w:bottom w:val="none" w:sz="0" w:space="0" w:color="auto"/>
                <w:right w:val="none" w:sz="0" w:space="0" w:color="auto"/>
              </w:divBdr>
            </w:div>
          </w:divsChild>
        </w:div>
        <w:div w:id="2044087844">
          <w:marLeft w:val="0"/>
          <w:marRight w:val="0"/>
          <w:marTop w:val="0"/>
          <w:marBottom w:val="0"/>
          <w:divBdr>
            <w:top w:val="none" w:sz="0" w:space="0" w:color="auto"/>
            <w:left w:val="none" w:sz="0" w:space="0" w:color="auto"/>
            <w:bottom w:val="none" w:sz="0" w:space="0" w:color="auto"/>
            <w:right w:val="none" w:sz="0" w:space="0" w:color="auto"/>
          </w:divBdr>
          <w:divsChild>
            <w:div w:id="783156411">
              <w:marLeft w:val="0"/>
              <w:marRight w:val="0"/>
              <w:marTop w:val="0"/>
              <w:marBottom w:val="0"/>
              <w:divBdr>
                <w:top w:val="none" w:sz="0" w:space="0" w:color="auto"/>
                <w:left w:val="none" w:sz="0" w:space="0" w:color="auto"/>
                <w:bottom w:val="none" w:sz="0" w:space="0" w:color="auto"/>
                <w:right w:val="none" w:sz="0" w:space="0" w:color="auto"/>
              </w:divBdr>
              <w:divsChild>
                <w:div w:id="23062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429436">
          <w:marLeft w:val="0"/>
          <w:marRight w:val="0"/>
          <w:marTop w:val="0"/>
          <w:marBottom w:val="0"/>
          <w:divBdr>
            <w:top w:val="none" w:sz="0" w:space="0" w:color="auto"/>
            <w:left w:val="none" w:sz="0" w:space="0" w:color="auto"/>
            <w:bottom w:val="none" w:sz="0" w:space="0" w:color="auto"/>
            <w:right w:val="none" w:sz="0" w:space="0" w:color="auto"/>
          </w:divBdr>
          <w:divsChild>
            <w:div w:id="1427340096">
              <w:marLeft w:val="0"/>
              <w:marRight w:val="0"/>
              <w:marTop w:val="0"/>
              <w:marBottom w:val="0"/>
              <w:divBdr>
                <w:top w:val="none" w:sz="0" w:space="0" w:color="auto"/>
                <w:left w:val="none" w:sz="0" w:space="0" w:color="auto"/>
                <w:bottom w:val="none" w:sz="0" w:space="0" w:color="auto"/>
                <w:right w:val="none" w:sz="0" w:space="0" w:color="auto"/>
              </w:divBdr>
            </w:div>
          </w:divsChild>
        </w:div>
        <w:div w:id="479032327">
          <w:marLeft w:val="0"/>
          <w:marRight w:val="0"/>
          <w:marTop w:val="0"/>
          <w:marBottom w:val="0"/>
          <w:divBdr>
            <w:top w:val="none" w:sz="0" w:space="0" w:color="auto"/>
            <w:left w:val="none" w:sz="0" w:space="0" w:color="auto"/>
            <w:bottom w:val="none" w:sz="0" w:space="0" w:color="auto"/>
            <w:right w:val="none" w:sz="0" w:space="0" w:color="auto"/>
          </w:divBdr>
          <w:divsChild>
            <w:div w:id="471483207">
              <w:marLeft w:val="0"/>
              <w:marRight w:val="0"/>
              <w:marTop w:val="0"/>
              <w:marBottom w:val="0"/>
              <w:divBdr>
                <w:top w:val="none" w:sz="0" w:space="0" w:color="auto"/>
                <w:left w:val="none" w:sz="0" w:space="0" w:color="auto"/>
                <w:bottom w:val="none" w:sz="0" w:space="0" w:color="auto"/>
                <w:right w:val="none" w:sz="0" w:space="0" w:color="auto"/>
              </w:divBdr>
              <w:divsChild>
                <w:div w:id="126310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09190">
          <w:marLeft w:val="0"/>
          <w:marRight w:val="0"/>
          <w:marTop w:val="0"/>
          <w:marBottom w:val="0"/>
          <w:divBdr>
            <w:top w:val="none" w:sz="0" w:space="0" w:color="auto"/>
            <w:left w:val="none" w:sz="0" w:space="0" w:color="auto"/>
            <w:bottom w:val="none" w:sz="0" w:space="0" w:color="auto"/>
            <w:right w:val="none" w:sz="0" w:space="0" w:color="auto"/>
          </w:divBdr>
          <w:divsChild>
            <w:div w:id="902837999">
              <w:marLeft w:val="0"/>
              <w:marRight w:val="0"/>
              <w:marTop w:val="0"/>
              <w:marBottom w:val="0"/>
              <w:divBdr>
                <w:top w:val="none" w:sz="0" w:space="0" w:color="auto"/>
                <w:left w:val="none" w:sz="0" w:space="0" w:color="auto"/>
                <w:bottom w:val="none" w:sz="0" w:space="0" w:color="auto"/>
                <w:right w:val="none" w:sz="0" w:space="0" w:color="auto"/>
              </w:divBdr>
              <w:divsChild>
                <w:div w:id="138086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131483">
          <w:marLeft w:val="0"/>
          <w:marRight w:val="0"/>
          <w:marTop w:val="0"/>
          <w:marBottom w:val="0"/>
          <w:divBdr>
            <w:top w:val="none" w:sz="0" w:space="0" w:color="auto"/>
            <w:left w:val="none" w:sz="0" w:space="0" w:color="auto"/>
            <w:bottom w:val="none" w:sz="0" w:space="0" w:color="auto"/>
            <w:right w:val="none" w:sz="0" w:space="0" w:color="auto"/>
          </w:divBdr>
          <w:divsChild>
            <w:div w:id="1320646178">
              <w:marLeft w:val="0"/>
              <w:marRight w:val="0"/>
              <w:marTop w:val="0"/>
              <w:marBottom w:val="0"/>
              <w:divBdr>
                <w:top w:val="none" w:sz="0" w:space="0" w:color="auto"/>
                <w:left w:val="none" w:sz="0" w:space="0" w:color="auto"/>
                <w:bottom w:val="none" w:sz="0" w:space="0" w:color="auto"/>
                <w:right w:val="none" w:sz="0" w:space="0" w:color="auto"/>
              </w:divBdr>
              <w:divsChild>
                <w:div w:id="27587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957217">
          <w:marLeft w:val="0"/>
          <w:marRight w:val="0"/>
          <w:marTop w:val="0"/>
          <w:marBottom w:val="0"/>
          <w:divBdr>
            <w:top w:val="none" w:sz="0" w:space="0" w:color="auto"/>
            <w:left w:val="none" w:sz="0" w:space="0" w:color="auto"/>
            <w:bottom w:val="none" w:sz="0" w:space="0" w:color="auto"/>
            <w:right w:val="none" w:sz="0" w:space="0" w:color="auto"/>
          </w:divBdr>
        </w:div>
        <w:div w:id="804664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383290978">
          <w:marLeft w:val="0"/>
          <w:marRight w:val="0"/>
          <w:marTop w:val="0"/>
          <w:marBottom w:val="0"/>
          <w:divBdr>
            <w:top w:val="none" w:sz="0" w:space="0" w:color="auto"/>
            <w:left w:val="none" w:sz="0" w:space="0" w:color="auto"/>
            <w:bottom w:val="none" w:sz="0" w:space="0" w:color="auto"/>
            <w:right w:val="none" w:sz="0" w:space="0" w:color="auto"/>
          </w:divBdr>
          <w:divsChild>
            <w:div w:id="685985860">
              <w:marLeft w:val="0"/>
              <w:marRight w:val="0"/>
              <w:marTop w:val="0"/>
              <w:marBottom w:val="0"/>
              <w:divBdr>
                <w:top w:val="none" w:sz="0" w:space="0" w:color="auto"/>
                <w:left w:val="none" w:sz="0" w:space="0" w:color="auto"/>
                <w:bottom w:val="none" w:sz="0" w:space="0" w:color="auto"/>
                <w:right w:val="none" w:sz="0" w:space="0" w:color="auto"/>
              </w:divBdr>
            </w:div>
          </w:divsChild>
        </w:div>
        <w:div w:id="549145560">
          <w:marLeft w:val="0"/>
          <w:marRight w:val="0"/>
          <w:marTop w:val="0"/>
          <w:marBottom w:val="0"/>
          <w:divBdr>
            <w:top w:val="none" w:sz="0" w:space="0" w:color="auto"/>
            <w:left w:val="none" w:sz="0" w:space="0" w:color="auto"/>
            <w:bottom w:val="none" w:sz="0" w:space="0" w:color="auto"/>
            <w:right w:val="none" w:sz="0" w:space="0" w:color="auto"/>
          </w:divBdr>
          <w:divsChild>
            <w:div w:id="1557086383">
              <w:marLeft w:val="0"/>
              <w:marRight w:val="0"/>
              <w:marTop w:val="0"/>
              <w:marBottom w:val="0"/>
              <w:divBdr>
                <w:top w:val="none" w:sz="0" w:space="0" w:color="auto"/>
                <w:left w:val="none" w:sz="0" w:space="0" w:color="auto"/>
                <w:bottom w:val="none" w:sz="0" w:space="0" w:color="auto"/>
                <w:right w:val="none" w:sz="0" w:space="0" w:color="auto"/>
              </w:divBdr>
              <w:divsChild>
                <w:div w:id="115633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576433">
          <w:marLeft w:val="0"/>
          <w:marRight w:val="0"/>
          <w:marTop w:val="0"/>
          <w:marBottom w:val="0"/>
          <w:divBdr>
            <w:top w:val="none" w:sz="0" w:space="0" w:color="auto"/>
            <w:left w:val="none" w:sz="0" w:space="0" w:color="auto"/>
            <w:bottom w:val="none" w:sz="0" w:space="0" w:color="auto"/>
            <w:right w:val="none" w:sz="0" w:space="0" w:color="auto"/>
          </w:divBdr>
          <w:divsChild>
            <w:div w:id="1038165546">
              <w:marLeft w:val="0"/>
              <w:marRight w:val="0"/>
              <w:marTop w:val="0"/>
              <w:marBottom w:val="0"/>
              <w:divBdr>
                <w:top w:val="none" w:sz="0" w:space="0" w:color="auto"/>
                <w:left w:val="none" w:sz="0" w:space="0" w:color="auto"/>
                <w:bottom w:val="none" w:sz="0" w:space="0" w:color="auto"/>
                <w:right w:val="none" w:sz="0" w:space="0" w:color="auto"/>
              </w:divBdr>
            </w:div>
          </w:divsChild>
        </w:div>
        <w:div w:id="421342185">
          <w:marLeft w:val="0"/>
          <w:marRight w:val="0"/>
          <w:marTop w:val="0"/>
          <w:marBottom w:val="0"/>
          <w:divBdr>
            <w:top w:val="none" w:sz="0" w:space="0" w:color="auto"/>
            <w:left w:val="none" w:sz="0" w:space="0" w:color="auto"/>
            <w:bottom w:val="none" w:sz="0" w:space="0" w:color="auto"/>
            <w:right w:val="none" w:sz="0" w:space="0" w:color="auto"/>
          </w:divBdr>
          <w:divsChild>
            <w:div w:id="1471555724">
              <w:marLeft w:val="0"/>
              <w:marRight w:val="0"/>
              <w:marTop w:val="0"/>
              <w:marBottom w:val="0"/>
              <w:divBdr>
                <w:top w:val="none" w:sz="0" w:space="0" w:color="auto"/>
                <w:left w:val="none" w:sz="0" w:space="0" w:color="auto"/>
                <w:bottom w:val="none" w:sz="0" w:space="0" w:color="auto"/>
                <w:right w:val="none" w:sz="0" w:space="0" w:color="auto"/>
              </w:divBdr>
              <w:divsChild>
                <w:div w:id="186897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417787">
      <w:bodyDiv w:val="1"/>
      <w:marLeft w:val="0"/>
      <w:marRight w:val="0"/>
      <w:marTop w:val="0"/>
      <w:marBottom w:val="0"/>
      <w:divBdr>
        <w:top w:val="none" w:sz="0" w:space="0" w:color="auto"/>
        <w:left w:val="none" w:sz="0" w:space="0" w:color="auto"/>
        <w:bottom w:val="none" w:sz="0" w:space="0" w:color="auto"/>
        <w:right w:val="none" w:sz="0" w:space="0" w:color="auto"/>
      </w:divBdr>
      <w:divsChild>
        <w:div w:id="1270577381">
          <w:marLeft w:val="0"/>
          <w:marRight w:val="0"/>
          <w:marTop w:val="0"/>
          <w:marBottom w:val="0"/>
          <w:divBdr>
            <w:top w:val="none" w:sz="0" w:space="0" w:color="auto"/>
            <w:left w:val="none" w:sz="0" w:space="0" w:color="auto"/>
            <w:bottom w:val="none" w:sz="0" w:space="0" w:color="auto"/>
            <w:right w:val="none" w:sz="0" w:space="0" w:color="auto"/>
          </w:divBdr>
        </w:div>
        <w:div w:id="1513764178">
          <w:marLeft w:val="0"/>
          <w:marRight w:val="0"/>
          <w:marTop w:val="0"/>
          <w:marBottom w:val="0"/>
          <w:divBdr>
            <w:top w:val="none" w:sz="0" w:space="0" w:color="auto"/>
            <w:left w:val="none" w:sz="0" w:space="0" w:color="auto"/>
            <w:bottom w:val="none" w:sz="0" w:space="0" w:color="auto"/>
            <w:right w:val="none" w:sz="0" w:space="0" w:color="auto"/>
          </w:divBdr>
          <w:divsChild>
            <w:div w:id="337195637">
              <w:marLeft w:val="0"/>
              <w:marRight w:val="0"/>
              <w:marTop w:val="0"/>
              <w:marBottom w:val="0"/>
              <w:divBdr>
                <w:top w:val="none" w:sz="0" w:space="0" w:color="auto"/>
                <w:left w:val="none" w:sz="0" w:space="0" w:color="auto"/>
                <w:bottom w:val="none" w:sz="0" w:space="0" w:color="auto"/>
                <w:right w:val="none" w:sz="0" w:space="0" w:color="auto"/>
              </w:divBdr>
              <w:divsChild>
                <w:div w:id="33681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544061">
          <w:marLeft w:val="0"/>
          <w:marRight w:val="0"/>
          <w:marTop w:val="0"/>
          <w:marBottom w:val="0"/>
          <w:divBdr>
            <w:top w:val="none" w:sz="0" w:space="0" w:color="auto"/>
            <w:left w:val="none" w:sz="0" w:space="0" w:color="auto"/>
            <w:bottom w:val="none" w:sz="0" w:space="0" w:color="auto"/>
            <w:right w:val="none" w:sz="0" w:space="0" w:color="auto"/>
          </w:divBdr>
        </w:div>
      </w:divsChild>
    </w:div>
    <w:div w:id="821389954">
      <w:bodyDiv w:val="1"/>
      <w:marLeft w:val="0"/>
      <w:marRight w:val="0"/>
      <w:marTop w:val="0"/>
      <w:marBottom w:val="0"/>
      <w:divBdr>
        <w:top w:val="none" w:sz="0" w:space="0" w:color="auto"/>
        <w:left w:val="none" w:sz="0" w:space="0" w:color="auto"/>
        <w:bottom w:val="none" w:sz="0" w:space="0" w:color="auto"/>
        <w:right w:val="none" w:sz="0" w:space="0" w:color="auto"/>
      </w:divBdr>
    </w:div>
    <w:div w:id="888414142">
      <w:bodyDiv w:val="1"/>
      <w:marLeft w:val="0"/>
      <w:marRight w:val="0"/>
      <w:marTop w:val="0"/>
      <w:marBottom w:val="0"/>
      <w:divBdr>
        <w:top w:val="none" w:sz="0" w:space="0" w:color="auto"/>
        <w:left w:val="none" w:sz="0" w:space="0" w:color="auto"/>
        <w:bottom w:val="none" w:sz="0" w:space="0" w:color="auto"/>
        <w:right w:val="none" w:sz="0" w:space="0" w:color="auto"/>
      </w:divBdr>
      <w:divsChild>
        <w:div w:id="748963867">
          <w:marLeft w:val="0"/>
          <w:marRight w:val="0"/>
          <w:marTop w:val="0"/>
          <w:marBottom w:val="0"/>
          <w:divBdr>
            <w:top w:val="none" w:sz="0" w:space="0" w:color="auto"/>
            <w:left w:val="none" w:sz="0" w:space="0" w:color="auto"/>
            <w:bottom w:val="none" w:sz="0" w:space="0" w:color="auto"/>
            <w:right w:val="none" w:sz="0" w:space="0" w:color="auto"/>
          </w:divBdr>
        </w:div>
        <w:div w:id="972057495">
          <w:marLeft w:val="0"/>
          <w:marRight w:val="0"/>
          <w:marTop w:val="0"/>
          <w:marBottom w:val="0"/>
          <w:divBdr>
            <w:top w:val="none" w:sz="0" w:space="0" w:color="auto"/>
            <w:left w:val="none" w:sz="0" w:space="0" w:color="auto"/>
            <w:bottom w:val="none" w:sz="0" w:space="0" w:color="auto"/>
            <w:right w:val="none" w:sz="0" w:space="0" w:color="auto"/>
          </w:divBdr>
          <w:divsChild>
            <w:div w:id="1419248428">
              <w:marLeft w:val="0"/>
              <w:marRight w:val="0"/>
              <w:marTop w:val="0"/>
              <w:marBottom w:val="0"/>
              <w:divBdr>
                <w:top w:val="none" w:sz="0" w:space="0" w:color="auto"/>
                <w:left w:val="none" w:sz="0" w:space="0" w:color="auto"/>
                <w:bottom w:val="none" w:sz="0" w:space="0" w:color="auto"/>
                <w:right w:val="none" w:sz="0" w:space="0" w:color="auto"/>
              </w:divBdr>
              <w:divsChild>
                <w:div w:id="149823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958326">
      <w:bodyDiv w:val="1"/>
      <w:marLeft w:val="0"/>
      <w:marRight w:val="0"/>
      <w:marTop w:val="0"/>
      <w:marBottom w:val="0"/>
      <w:divBdr>
        <w:top w:val="none" w:sz="0" w:space="0" w:color="auto"/>
        <w:left w:val="none" w:sz="0" w:space="0" w:color="auto"/>
        <w:bottom w:val="none" w:sz="0" w:space="0" w:color="auto"/>
        <w:right w:val="none" w:sz="0" w:space="0" w:color="auto"/>
      </w:divBdr>
    </w:div>
    <w:div w:id="899246883">
      <w:bodyDiv w:val="1"/>
      <w:marLeft w:val="0"/>
      <w:marRight w:val="0"/>
      <w:marTop w:val="0"/>
      <w:marBottom w:val="0"/>
      <w:divBdr>
        <w:top w:val="none" w:sz="0" w:space="0" w:color="auto"/>
        <w:left w:val="none" w:sz="0" w:space="0" w:color="auto"/>
        <w:bottom w:val="none" w:sz="0" w:space="0" w:color="auto"/>
        <w:right w:val="none" w:sz="0" w:space="0" w:color="auto"/>
      </w:divBdr>
      <w:divsChild>
        <w:div w:id="1316570662">
          <w:marLeft w:val="0"/>
          <w:marRight w:val="0"/>
          <w:marTop w:val="0"/>
          <w:marBottom w:val="0"/>
          <w:divBdr>
            <w:top w:val="none" w:sz="0" w:space="0" w:color="auto"/>
            <w:left w:val="none" w:sz="0" w:space="0" w:color="auto"/>
            <w:bottom w:val="none" w:sz="0" w:space="0" w:color="auto"/>
            <w:right w:val="none" w:sz="0" w:space="0" w:color="auto"/>
          </w:divBdr>
        </w:div>
        <w:div w:id="1970739343">
          <w:marLeft w:val="0"/>
          <w:marRight w:val="0"/>
          <w:marTop w:val="0"/>
          <w:marBottom w:val="0"/>
          <w:divBdr>
            <w:top w:val="none" w:sz="0" w:space="0" w:color="auto"/>
            <w:left w:val="none" w:sz="0" w:space="0" w:color="auto"/>
            <w:bottom w:val="none" w:sz="0" w:space="0" w:color="auto"/>
            <w:right w:val="none" w:sz="0" w:space="0" w:color="auto"/>
          </w:divBdr>
          <w:divsChild>
            <w:div w:id="1315718839">
              <w:marLeft w:val="0"/>
              <w:marRight w:val="0"/>
              <w:marTop w:val="0"/>
              <w:marBottom w:val="0"/>
              <w:divBdr>
                <w:top w:val="none" w:sz="0" w:space="0" w:color="auto"/>
                <w:left w:val="none" w:sz="0" w:space="0" w:color="auto"/>
                <w:bottom w:val="none" w:sz="0" w:space="0" w:color="auto"/>
                <w:right w:val="none" w:sz="0" w:space="0" w:color="auto"/>
              </w:divBdr>
            </w:div>
          </w:divsChild>
        </w:div>
        <w:div w:id="373314833">
          <w:marLeft w:val="0"/>
          <w:marRight w:val="0"/>
          <w:marTop w:val="0"/>
          <w:marBottom w:val="0"/>
          <w:divBdr>
            <w:top w:val="none" w:sz="0" w:space="0" w:color="auto"/>
            <w:left w:val="none" w:sz="0" w:space="0" w:color="auto"/>
            <w:bottom w:val="none" w:sz="0" w:space="0" w:color="auto"/>
            <w:right w:val="none" w:sz="0" w:space="0" w:color="auto"/>
          </w:divBdr>
          <w:divsChild>
            <w:div w:id="1626546642">
              <w:marLeft w:val="0"/>
              <w:marRight w:val="0"/>
              <w:marTop w:val="0"/>
              <w:marBottom w:val="0"/>
              <w:divBdr>
                <w:top w:val="none" w:sz="0" w:space="0" w:color="auto"/>
                <w:left w:val="none" w:sz="0" w:space="0" w:color="auto"/>
                <w:bottom w:val="none" w:sz="0" w:space="0" w:color="auto"/>
                <w:right w:val="none" w:sz="0" w:space="0" w:color="auto"/>
              </w:divBdr>
              <w:divsChild>
                <w:div w:id="80905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23752">
          <w:marLeft w:val="0"/>
          <w:marRight w:val="0"/>
          <w:marTop w:val="0"/>
          <w:marBottom w:val="0"/>
          <w:divBdr>
            <w:top w:val="none" w:sz="0" w:space="0" w:color="auto"/>
            <w:left w:val="none" w:sz="0" w:space="0" w:color="auto"/>
            <w:bottom w:val="none" w:sz="0" w:space="0" w:color="auto"/>
            <w:right w:val="none" w:sz="0" w:space="0" w:color="auto"/>
          </w:divBdr>
        </w:div>
        <w:div w:id="1257591598">
          <w:marLeft w:val="0"/>
          <w:marRight w:val="0"/>
          <w:marTop w:val="0"/>
          <w:marBottom w:val="0"/>
          <w:divBdr>
            <w:top w:val="none" w:sz="0" w:space="0" w:color="auto"/>
            <w:left w:val="none" w:sz="0" w:space="0" w:color="auto"/>
            <w:bottom w:val="none" w:sz="0" w:space="0" w:color="auto"/>
            <w:right w:val="none" w:sz="0" w:space="0" w:color="auto"/>
          </w:divBdr>
        </w:div>
        <w:div w:id="569266423">
          <w:marLeft w:val="0"/>
          <w:marRight w:val="0"/>
          <w:marTop w:val="0"/>
          <w:marBottom w:val="0"/>
          <w:divBdr>
            <w:top w:val="none" w:sz="0" w:space="0" w:color="auto"/>
            <w:left w:val="none" w:sz="0" w:space="0" w:color="auto"/>
            <w:bottom w:val="none" w:sz="0" w:space="0" w:color="auto"/>
            <w:right w:val="none" w:sz="0" w:space="0" w:color="auto"/>
          </w:divBdr>
          <w:divsChild>
            <w:div w:id="1194031120">
              <w:marLeft w:val="0"/>
              <w:marRight w:val="0"/>
              <w:marTop w:val="0"/>
              <w:marBottom w:val="0"/>
              <w:divBdr>
                <w:top w:val="none" w:sz="0" w:space="0" w:color="auto"/>
                <w:left w:val="none" w:sz="0" w:space="0" w:color="auto"/>
                <w:bottom w:val="none" w:sz="0" w:space="0" w:color="auto"/>
                <w:right w:val="none" w:sz="0" w:space="0" w:color="auto"/>
              </w:divBdr>
              <w:divsChild>
                <w:div w:id="77498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944610">
      <w:bodyDiv w:val="1"/>
      <w:marLeft w:val="0"/>
      <w:marRight w:val="0"/>
      <w:marTop w:val="0"/>
      <w:marBottom w:val="0"/>
      <w:divBdr>
        <w:top w:val="none" w:sz="0" w:space="0" w:color="auto"/>
        <w:left w:val="none" w:sz="0" w:space="0" w:color="auto"/>
        <w:bottom w:val="none" w:sz="0" w:space="0" w:color="auto"/>
        <w:right w:val="none" w:sz="0" w:space="0" w:color="auto"/>
      </w:divBdr>
    </w:div>
    <w:div w:id="1325550148">
      <w:bodyDiv w:val="1"/>
      <w:marLeft w:val="0"/>
      <w:marRight w:val="0"/>
      <w:marTop w:val="0"/>
      <w:marBottom w:val="0"/>
      <w:divBdr>
        <w:top w:val="none" w:sz="0" w:space="0" w:color="auto"/>
        <w:left w:val="none" w:sz="0" w:space="0" w:color="auto"/>
        <w:bottom w:val="none" w:sz="0" w:space="0" w:color="auto"/>
        <w:right w:val="none" w:sz="0" w:space="0" w:color="auto"/>
      </w:divBdr>
    </w:div>
    <w:div w:id="1371413326">
      <w:bodyDiv w:val="1"/>
      <w:marLeft w:val="0"/>
      <w:marRight w:val="0"/>
      <w:marTop w:val="0"/>
      <w:marBottom w:val="0"/>
      <w:divBdr>
        <w:top w:val="none" w:sz="0" w:space="0" w:color="auto"/>
        <w:left w:val="none" w:sz="0" w:space="0" w:color="auto"/>
        <w:bottom w:val="none" w:sz="0" w:space="0" w:color="auto"/>
        <w:right w:val="none" w:sz="0" w:space="0" w:color="auto"/>
      </w:divBdr>
    </w:div>
    <w:div w:id="1512179095">
      <w:bodyDiv w:val="1"/>
      <w:marLeft w:val="0"/>
      <w:marRight w:val="0"/>
      <w:marTop w:val="0"/>
      <w:marBottom w:val="0"/>
      <w:divBdr>
        <w:top w:val="none" w:sz="0" w:space="0" w:color="auto"/>
        <w:left w:val="none" w:sz="0" w:space="0" w:color="auto"/>
        <w:bottom w:val="none" w:sz="0" w:space="0" w:color="auto"/>
        <w:right w:val="none" w:sz="0" w:space="0" w:color="auto"/>
      </w:divBdr>
    </w:div>
    <w:div w:id="1787387167">
      <w:bodyDiv w:val="1"/>
      <w:marLeft w:val="0"/>
      <w:marRight w:val="0"/>
      <w:marTop w:val="0"/>
      <w:marBottom w:val="0"/>
      <w:divBdr>
        <w:top w:val="none" w:sz="0" w:space="0" w:color="auto"/>
        <w:left w:val="none" w:sz="0" w:space="0" w:color="auto"/>
        <w:bottom w:val="none" w:sz="0" w:space="0" w:color="auto"/>
        <w:right w:val="none" w:sz="0" w:space="0" w:color="auto"/>
      </w:divBdr>
      <w:divsChild>
        <w:div w:id="334068004">
          <w:marLeft w:val="0"/>
          <w:marRight w:val="0"/>
          <w:marTop w:val="0"/>
          <w:marBottom w:val="0"/>
          <w:divBdr>
            <w:top w:val="none" w:sz="0" w:space="0" w:color="auto"/>
            <w:left w:val="none" w:sz="0" w:space="0" w:color="auto"/>
            <w:bottom w:val="none" w:sz="0" w:space="0" w:color="auto"/>
            <w:right w:val="none" w:sz="0" w:space="0" w:color="auto"/>
          </w:divBdr>
          <w:divsChild>
            <w:div w:id="174656673">
              <w:marLeft w:val="0"/>
              <w:marRight w:val="0"/>
              <w:marTop w:val="0"/>
              <w:marBottom w:val="0"/>
              <w:divBdr>
                <w:top w:val="none" w:sz="0" w:space="0" w:color="auto"/>
                <w:left w:val="none" w:sz="0" w:space="0" w:color="auto"/>
                <w:bottom w:val="none" w:sz="0" w:space="0" w:color="auto"/>
                <w:right w:val="none" w:sz="0" w:space="0" w:color="auto"/>
              </w:divBdr>
            </w:div>
          </w:divsChild>
        </w:div>
        <w:div w:id="1977298215">
          <w:marLeft w:val="0"/>
          <w:marRight w:val="0"/>
          <w:marTop w:val="0"/>
          <w:marBottom w:val="0"/>
          <w:divBdr>
            <w:top w:val="none" w:sz="0" w:space="0" w:color="auto"/>
            <w:left w:val="none" w:sz="0" w:space="0" w:color="auto"/>
            <w:bottom w:val="none" w:sz="0" w:space="0" w:color="auto"/>
            <w:right w:val="none" w:sz="0" w:space="0" w:color="auto"/>
          </w:divBdr>
        </w:div>
        <w:div w:id="107704371">
          <w:marLeft w:val="0"/>
          <w:marRight w:val="0"/>
          <w:marTop w:val="0"/>
          <w:marBottom w:val="0"/>
          <w:divBdr>
            <w:top w:val="none" w:sz="0" w:space="0" w:color="auto"/>
            <w:left w:val="none" w:sz="0" w:space="0" w:color="auto"/>
            <w:bottom w:val="none" w:sz="0" w:space="0" w:color="auto"/>
            <w:right w:val="none" w:sz="0" w:space="0" w:color="auto"/>
          </w:divBdr>
          <w:divsChild>
            <w:div w:id="1489664826">
              <w:marLeft w:val="0"/>
              <w:marRight w:val="0"/>
              <w:marTop w:val="0"/>
              <w:marBottom w:val="0"/>
              <w:divBdr>
                <w:top w:val="none" w:sz="0" w:space="0" w:color="auto"/>
                <w:left w:val="none" w:sz="0" w:space="0" w:color="auto"/>
                <w:bottom w:val="none" w:sz="0" w:space="0" w:color="auto"/>
                <w:right w:val="none" w:sz="0" w:space="0" w:color="auto"/>
              </w:divBdr>
            </w:div>
          </w:divsChild>
        </w:div>
        <w:div w:id="1697198323">
          <w:marLeft w:val="0"/>
          <w:marRight w:val="0"/>
          <w:marTop w:val="0"/>
          <w:marBottom w:val="0"/>
          <w:divBdr>
            <w:top w:val="none" w:sz="0" w:space="0" w:color="auto"/>
            <w:left w:val="none" w:sz="0" w:space="0" w:color="auto"/>
            <w:bottom w:val="none" w:sz="0" w:space="0" w:color="auto"/>
            <w:right w:val="none" w:sz="0" w:space="0" w:color="auto"/>
          </w:divBdr>
          <w:divsChild>
            <w:div w:id="975141682">
              <w:marLeft w:val="0"/>
              <w:marRight w:val="0"/>
              <w:marTop w:val="0"/>
              <w:marBottom w:val="0"/>
              <w:divBdr>
                <w:top w:val="none" w:sz="0" w:space="0" w:color="auto"/>
                <w:left w:val="none" w:sz="0" w:space="0" w:color="auto"/>
                <w:bottom w:val="none" w:sz="0" w:space="0" w:color="auto"/>
                <w:right w:val="none" w:sz="0" w:space="0" w:color="auto"/>
              </w:divBdr>
              <w:divsChild>
                <w:div w:id="18220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60638">
          <w:marLeft w:val="0"/>
          <w:marRight w:val="0"/>
          <w:marTop w:val="0"/>
          <w:marBottom w:val="0"/>
          <w:divBdr>
            <w:top w:val="none" w:sz="0" w:space="0" w:color="auto"/>
            <w:left w:val="none" w:sz="0" w:space="0" w:color="auto"/>
            <w:bottom w:val="none" w:sz="0" w:space="0" w:color="auto"/>
            <w:right w:val="none" w:sz="0" w:space="0" w:color="auto"/>
          </w:divBdr>
        </w:div>
        <w:div w:id="880823495">
          <w:marLeft w:val="0"/>
          <w:marRight w:val="0"/>
          <w:marTop w:val="0"/>
          <w:marBottom w:val="0"/>
          <w:divBdr>
            <w:top w:val="none" w:sz="0" w:space="0" w:color="auto"/>
            <w:left w:val="none" w:sz="0" w:space="0" w:color="auto"/>
            <w:bottom w:val="none" w:sz="0" w:space="0" w:color="auto"/>
            <w:right w:val="none" w:sz="0" w:space="0" w:color="auto"/>
          </w:divBdr>
          <w:divsChild>
            <w:div w:id="2025790110">
              <w:marLeft w:val="0"/>
              <w:marRight w:val="0"/>
              <w:marTop w:val="0"/>
              <w:marBottom w:val="0"/>
              <w:divBdr>
                <w:top w:val="none" w:sz="0" w:space="0" w:color="auto"/>
                <w:left w:val="none" w:sz="0" w:space="0" w:color="auto"/>
                <w:bottom w:val="none" w:sz="0" w:space="0" w:color="auto"/>
                <w:right w:val="none" w:sz="0" w:space="0" w:color="auto"/>
              </w:divBdr>
              <w:divsChild>
                <w:div w:id="98331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679666">
      <w:bodyDiv w:val="1"/>
      <w:marLeft w:val="0"/>
      <w:marRight w:val="0"/>
      <w:marTop w:val="0"/>
      <w:marBottom w:val="0"/>
      <w:divBdr>
        <w:top w:val="none" w:sz="0" w:space="0" w:color="auto"/>
        <w:left w:val="none" w:sz="0" w:space="0" w:color="auto"/>
        <w:bottom w:val="none" w:sz="0" w:space="0" w:color="auto"/>
        <w:right w:val="none" w:sz="0" w:space="0" w:color="auto"/>
      </w:divBdr>
      <w:divsChild>
        <w:div w:id="28847540">
          <w:marLeft w:val="0"/>
          <w:marRight w:val="0"/>
          <w:marTop w:val="0"/>
          <w:marBottom w:val="0"/>
          <w:divBdr>
            <w:top w:val="none" w:sz="0" w:space="0" w:color="auto"/>
            <w:left w:val="none" w:sz="0" w:space="0" w:color="auto"/>
            <w:bottom w:val="none" w:sz="0" w:space="0" w:color="auto"/>
            <w:right w:val="none" w:sz="0" w:space="0" w:color="auto"/>
          </w:divBdr>
          <w:divsChild>
            <w:div w:id="1726684232">
              <w:marLeft w:val="0"/>
              <w:marRight w:val="0"/>
              <w:marTop w:val="0"/>
              <w:marBottom w:val="0"/>
              <w:divBdr>
                <w:top w:val="none" w:sz="0" w:space="0" w:color="auto"/>
                <w:left w:val="none" w:sz="0" w:space="0" w:color="auto"/>
                <w:bottom w:val="none" w:sz="0" w:space="0" w:color="auto"/>
                <w:right w:val="none" w:sz="0" w:space="0" w:color="auto"/>
              </w:divBdr>
              <w:divsChild>
                <w:div w:id="77078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536591">
      <w:bodyDiv w:val="1"/>
      <w:marLeft w:val="0"/>
      <w:marRight w:val="0"/>
      <w:marTop w:val="0"/>
      <w:marBottom w:val="0"/>
      <w:divBdr>
        <w:top w:val="none" w:sz="0" w:space="0" w:color="auto"/>
        <w:left w:val="none" w:sz="0" w:space="0" w:color="auto"/>
        <w:bottom w:val="none" w:sz="0" w:space="0" w:color="auto"/>
        <w:right w:val="none" w:sz="0" w:space="0" w:color="auto"/>
      </w:divBdr>
      <w:divsChild>
        <w:div w:id="557470726">
          <w:marLeft w:val="0"/>
          <w:marRight w:val="0"/>
          <w:marTop w:val="0"/>
          <w:marBottom w:val="0"/>
          <w:divBdr>
            <w:top w:val="none" w:sz="0" w:space="0" w:color="auto"/>
            <w:left w:val="none" w:sz="0" w:space="0" w:color="auto"/>
            <w:bottom w:val="none" w:sz="0" w:space="0" w:color="auto"/>
            <w:right w:val="none" w:sz="0" w:space="0" w:color="auto"/>
          </w:divBdr>
        </w:div>
        <w:div w:id="142039990">
          <w:marLeft w:val="0"/>
          <w:marRight w:val="0"/>
          <w:marTop w:val="0"/>
          <w:marBottom w:val="0"/>
          <w:divBdr>
            <w:top w:val="none" w:sz="0" w:space="0" w:color="auto"/>
            <w:left w:val="none" w:sz="0" w:space="0" w:color="auto"/>
            <w:bottom w:val="none" w:sz="0" w:space="0" w:color="auto"/>
            <w:right w:val="none" w:sz="0" w:space="0" w:color="auto"/>
          </w:divBdr>
        </w:div>
        <w:div w:id="2097047237">
          <w:marLeft w:val="0"/>
          <w:marRight w:val="0"/>
          <w:marTop w:val="0"/>
          <w:marBottom w:val="0"/>
          <w:divBdr>
            <w:top w:val="none" w:sz="0" w:space="0" w:color="auto"/>
            <w:left w:val="none" w:sz="0" w:space="0" w:color="auto"/>
            <w:bottom w:val="none" w:sz="0" w:space="0" w:color="auto"/>
            <w:right w:val="none" w:sz="0" w:space="0" w:color="auto"/>
          </w:divBdr>
        </w:div>
        <w:div w:id="1475946988">
          <w:marLeft w:val="0"/>
          <w:marRight w:val="0"/>
          <w:marTop w:val="0"/>
          <w:marBottom w:val="0"/>
          <w:divBdr>
            <w:top w:val="none" w:sz="0" w:space="0" w:color="auto"/>
            <w:left w:val="none" w:sz="0" w:space="0" w:color="auto"/>
            <w:bottom w:val="none" w:sz="0" w:space="0" w:color="auto"/>
            <w:right w:val="none" w:sz="0" w:space="0" w:color="auto"/>
          </w:divBdr>
          <w:divsChild>
            <w:div w:id="1010721878">
              <w:marLeft w:val="0"/>
              <w:marRight w:val="0"/>
              <w:marTop w:val="0"/>
              <w:marBottom w:val="0"/>
              <w:divBdr>
                <w:top w:val="none" w:sz="0" w:space="0" w:color="auto"/>
                <w:left w:val="none" w:sz="0" w:space="0" w:color="auto"/>
                <w:bottom w:val="none" w:sz="0" w:space="0" w:color="auto"/>
                <w:right w:val="none" w:sz="0" w:space="0" w:color="auto"/>
              </w:divBdr>
              <w:divsChild>
                <w:div w:id="128765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733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hyperlink" Target="https://es.wikipedia.org/wiki/1976" TargetMode="External"/><Relationship Id="rId21" Type="http://schemas.openxmlformats.org/officeDocument/2006/relationships/hyperlink" Target="https://es.wikipedia.org/wiki/Imperio_brit%C3%A1nico" TargetMode="External"/><Relationship Id="rId170" Type="http://schemas.openxmlformats.org/officeDocument/2006/relationships/hyperlink" Target="https://es.wikipedia.org/wiki/Guerra_colombo-peruana" TargetMode="External"/><Relationship Id="rId268" Type="http://schemas.openxmlformats.org/officeDocument/2006/relationships/hyperlink" Target="https://es.wikipedia.org/wiki/Fuerzas_del_Eje" TargetMode="External"/><Relationship Id="rId475" Type="http://schemas.openxmlformats.org/officeDocument/2006/relationships/hyperlink" Target="https://es.wikipedia.org/wiki/Finlandia" TargetMode="External"/><Relationship Id="rId682" Type="http://schemas.openxmlformats.org/officeDocument/2006/relationships/hyperlink" Target="https://es.wikipedia.org/wiki/Sud%C3%A1frica" TargetMode="External"/><Relationship Id="rId128" Type="http://schemas.openxmlformats.org/officeDocument/2006/relationships/hyperlink" Target="https://es.wikipedia.org/wiki/Revoluci%C3%B3n_de_Asturias_de_1934" TargetMode="External"/><Relationship Id="rId335" Type="http://schemas.openxmlformats.org/officeDocument/2006/relationships/hyperlink" Target="https://es.wikipedia.org/wiki/1932" TargetMode="External"/><Relationship Id="rId542" Type="http://schemas.openxmlformats.org/officeDocument/2006/relationships/hyperlink" Target="https://es.wikipedia.org/wiki/Cardiff" TargetMode="External"/><Relationship Id="rId987" Type="http://schemas.openxmlformats.org/officeDocument/2006/relationships/hyperlink" Target="https://es.wikipedia.org/wiki/Defensiva_y_ofensiva" TargetMode="External"/><Relationship Id="rId1172" Type="http://schemas.openxmlformats.org/officeDocument/2006/relationships/hyperlink" Target="https://es.wikipedia.org/wiki/Adolf_Hitler" TargetMode="External"/><Relationship Id="rId402" Type="http://schemas.openxmlformats.org/officeDocument/2006/relationships/hyperlink" Target="https://es.wikipedia.org/wiki/Fasci_italiani_di_combattimento" TargetMode="External"/><Relationship Id="rId847" Type="http://schemas.openxmlformats.org/officeDocument/2006/relationships/hyperlink" Target="https://es.wikipedia.org/wiki/Crucero_de_batalla" TargetMode="External"/><Relationship Id="rId1032" Type="http://schemas.openxmlformats.org/officeDocument/2006/relationships/hyperlink" Target="https://es.wikipedia.org/wiki/Ej%C3%A9rcito_de_los_Estados_Unidos" TargetMode="External"/><Relationship Id="rId1477" Type="http://schemas.openxmlformats.org/officeDocument/2006/relationships/hyperlink" Target="https://es.wikipedia.org/wiki/Pacto_de_Varsovia" TargetMode="External"/><Relationship Id="rId707" Type="http://schemas.openxmlformats.org/officeDocument/2006/relationships/hyperlink" Target="https://es.wikipedia.org/wiki/Prusia_Oriental" TargetMode="External"/><Relationship Id="rId914" Type="http://schemas.openxmlformats.org/officeDocument/2006/relationships/hyperlink" Target="https://es.wikipedia.org/wiki/28_de_junio" TargetMode="External"/><Relationship Id="rId1337" Type="http://schemas.openxmlformats.org/officeDocument/2006/relationships/hyperlink" Target="https://es.wikipedia.org/wiki/Uni%C3%B3n_Sovi%C3%A9tica" TargetMode="External"/><Relationship Id="rId1544" Type="http://schemas.openxmlformats.org/officeDocument/2006/relationships/hyperlink" Target="https://es.wikipedia.org/wiki/Guerra_de_los_Seis_D%C3%ADas" TargetMode="External"/><Relationship Id="rId43" Type="http://schemas.openxmlformats.org/officeDocument/2006/relationships/hyperlink" Target="https://es.wikipedia.org/wiki/Prusia_Oriental" TargetMode="External"/><Relationship Id="rId1404" Type="http://schemas.openxmlformats.org/officeDocument/2006/relationships/hyperlink" Target="https://es.wikipedia.org/wiki/Equilibrio_de_poder" TargetMode="External"/><Relationship Id="rId192" Type="http://schemas.openxmlformats.org/officeDocument/2006/relationships/hyperlink" Target="https://es.wikipedia.org/wiki/1939" TargetMode="External"/><Relationship Id="rId497" Type="http://schemas.openxmlformats.org/officeDocument/2006/relationships/hyperlink" Target="https://es.wikipedia.org/wiki/Pa%C3%ADses_Bajos" TargetMode="External"/><Relationship Id="rId357" Type="http://schemas.openxmlformats.org/officeDocument/2006/relationships/hyperlink" Target="https://es.wikipedia.org/wiki/Europa_central" TargetMode="External"/><Relationship Id="rId1194" Type="http://schemas.openxmlformats.org/officeDocument/2006/relationships/hyperlink" Target="https://es.wikipedia.org/wiki/1945" TargetMode="External"/><Relationship Id="rId217" Type="http://schemas.openxmlformats.org/officeDocument/2006/relationships/hyperlink" Target="https://es.wikipedia.org/wiki/Norte_de_%C3%81frica" TargetMode="External"/><Relationship Id="rId564" Type="http://schemas.openxmlformats.org/officeDocument/2006/relationships/hyperlink" Target="https://es.wikipedia.org/wiki/Malta" TargetMode="External"/><Relationship Id="rId771" Type="http://schemas.openxmlformats.org/officeDocument/2006/relationships/hyperlink" Target="https://es.wikipedia.org/wiki/Winston_Churchill" TargetMode="External"/><Relationship Id="rId869" Type="http://schemas.openxmlformats.org/officeDocument/2006/relationships/hyperlink" Target="https://es.wikipedia.org/wiki/M%C3%BArmansk" TargetMode="External"/><Relationship Id="rId1499" Type="http://schemas.openxmlformats.org/officeDocument/2006/relationships/hyperlink" Target="https://es.wikipedia.org/wiki/Guerra_civil_dominicana" TargetMode="External"/><Relationship Id="rId424" Type="http://schemas.openxmlformats.org/officeDocument/2006/relationships/hyperlink" Target="https://es.wikipedia.org/wiki/Albania" TargetMode="External"/><Relationship Id="rId631" Type="http://schemas.openxmlformats.org/officeDocument/2006/relationships/hyperlink" Target="https://es.wikipedia.org/wiki/23_de_octubre" TargetMode="External"/><Relationship Id="rId729" Type="http://schemas.openxmlformats.org/officeDocument/2006/relationships/hyperlink" Target="https://es.wikipedia.org/wiki/Imperio_de_Jap%C3%B3n" TargetMode="External"/><Relationship Id="rId1054" Type="http://schemas.openxmlformats.org/officeDocument/2006/relationships/hyperlink" Target="https://es.wikipedia.org/wiki/20_de_octubre" TargetMode="External"/><Relationship Id="rId1261" Type="http://schemas.openxmlformats.org/officeDocument/2006/relationships/hyperlink" Target="https://es.wikipedia.org/wiki/Primer_Ej%C3%A9rcito_%28Estados_Unidos%29" TargetMode="External"/><Relationship Id="rId1359" Type="http://schemas.openxmlformats.org/officeDocument/2006/relationships/hyperlink" Target="https://es.wikipedia.org/wiki/Operaci%C3%B3n_Impensable" TargetMode="External"/><Relationship Id="rId270" Type="http://schemas.openxmlformats.org/officeDocument/2006/relationships/hyperlink" Target="https://es.wikipedia.org/wiki/Italia_fascista" TargetMode="External"/><Relationship Id="rId936" Type="http://schemas.openxmlformats.org/officeDocument/2006/relationships/hyperlink" Target="https://es.wikipedia.org/wiki/Messerschmitt_Me_262" TargetMode="External"/><Relationship Id="rId1121" Type="http://schemas.openxmlformats.org/officeDocument/2006/relationships/hyperlink" Target="https://es.wikipedia.org/wiki/Operaci%C3%B3n_Cobra" TargetMode="External"/><Relationship Id="rId1219" Type="http://schemas.openxmlformats.org/officeDocument/2006/relationships/hyperlink" Target="https://es.wikipedia.org/wiki/Danubio" TargetMode="External"/><Relationship Id="rId1566" Type="http://schemas.openxmlformats.org/officeDocument/2006/relationships/hyperlink" Target="https://es.wikipedia.org/wiki/Estado_Nuevo_%28Portugal%29" TargetMode="External"/><Relationship Id="rId65" Type="http://schemas.openxmlformats.org/officeDocument/2006/relationships/hyperlink" Target="https://es.wikipedia.org/wiki/Primera_Guerra_Mundial" TargetMode="External"/><Relationship Id="rId130" Type="http://schemas.openxmlformats.org/officeDocument/2006/relationships/hyperlink" Target="https://es.wikipedia.org/wiki/La_Sanjurjada" TargetMode="External"/><Relationship Id="rId368" Type="http://schemas.openxmlformats.org/officeDocument/2006/relationships/hyperlink" Target="https://es.wikipedia.org/wiki/Sudetes" TargetMode="External"/><Relationship Id="rId575" Type="http://schemas.openxmlformats.org/officeDocument/2006/relationships/hyperlink" Target="https://es.wikipedia.org/wiki/Avi%C3%B3n_torpedero" TargetMode="External"/><Relationship Id="rId782" Type="http://schemas.openxmlformats.org/officeDocument/2006/relationships/hyperlink" Target="https://es.wikipedia.org/wiki/Comando_Americano-Brit%C3%A1nico-Holand%C3%A9s-Australiano" TargetMode="External"/><Relationship Id="rId1426" Type="http://schemas.openxmlformats.org/officeDocument/2006/relationships/hyperlink" Target="https://es.wikipedia.org/wiki/Cabeza_nuclear" TargetMode="External"/><Relationship Id="rId228" Type="http://schemas.openxmlformats.org/officeDocument/2006/relationships/hyperlink" Target="https://es.wikipedia.org/wiki/Segunda_Batalla_de_El_Alamein" TargetMode="External"/><Relationship Id="rId435" Type="http://schemas.openxmlformats.org/officeDocument/2006/relationships/hyperlink" Target="https://es.wikipedia.org/wiki/Ej%C3%A9rcito_Imperial_Japon%C3%A9s" TargetMode="External"/><Relationship Id="rId642" Type="http://schemas.openxmlformats.org/officeDocument/2006/relationships/hyperlink" Target="https://es.wikipedia.org/wiki/Francia_de_Vichy" TargetMode="External"/><Relationship Id="rId1065" Type="http://schemas.openxmlformats.org/officeDocument/2006/relationships/hyperlink" Target="https://es.wikipedia.org/wiki/Bombardeo_de_Tokio" TargetMode="External"/><Relationship Id="rId1272" Type="http://schemas.openxmlformats.org/officeDocument/2006/relationships/hyperlink" Target="https://es.wikipedia.org/wiki/Mil%C3%A1n" TargetMode="External"/><Relationship Id="rId281" Type="http://schemas.openxmlformats.org/officeDocument/2006/relationships/hyperlink" Target="https://es.wikipedia.org/wiki/Jap%C3%B3n" TargetMode="External"/><Relationship Id="rId502" Type="http://schemas.openxmlformats.org/officeDocument/2006/relationships/hyperlink" Target="https://es.wikipedia.org/wiki/Fuerza_Expedicionaria_Brit%C3%A1nica" TargetMode="External"/><Relationship Id="rId947" Type="http://schemas.openxmlformats.org/officeDocument/2006/relationships/hyperlink" Target="https://es.wikipedia.org/wiki/V%C3%ADctor_Manuel_III" TargetMode="External"/><Relationship Id="rId1132" Type="http://schemas.openxmlformats.org/officeDocument/2006/relationships/hyperlink" Target="https://es.wikipedia.org/wiki/Italia" TargetMode="External"/><Relationship Id="rId1577" Type="http://schemas.openxmlformats.org/officeDocument/2006/relationships/hyperlink" Target="https://es.wikipedia.org/wiki/Tecnolog%C3%ADa" TargetMode="External"/><Relationship Id="rId76" Type="http://schemas.openxmlformats.org/officeDocument/2006/relationships/hyperlink" Target="https://es.wikipedia.org/wiki/A%C3%B1os_1920" TargetMode="External"/><Relationship Id="rId141" Type="http://schemas.openxmlformats.org/officeDocument/2006/relationships/hyperlink" Target="https://es.wikipedia.org/wiki/Woodrow_Wilson" TargetMode="External"/><Relationship Id="rId379" Type="http://schemas.openxmlformats.org/officeDocument/2006/relationships/hyperlink" Target="https://es.wikipedia.org/wiki/Rep%C3%BAblica_Eslovaca_%281939-1945%29" TargetMode="External"/><Relationship Id="rId586" Type="http://schemas.openxmlformats.org/officeDocument/2006/relationships/hyperlink" Target="https://es.wikipedia.org/wiki/Ej%C3%A9rcito_de_Australia" TargetMode="External"/><Relationship Id="rId793" Type="http://schemas.openxmlformats.org/officeDocument/2006/relationships/hyperlink" Target="https://es.wikipedia.org/wiki/USS_Lexington_%28CV-2%29" TargetMode="External"/><Relationship Id="rId807" Type="http://schemas.openxmlformats.org/officeDocument/2006/relationships/hyperlink" Target="https://es.wikipedia.org/wiki/Batalla_de_Singapur" TargetMode="External"/><Relationship Id="rId1437" Type="http://schemas.openxmlformats.org/officeDocument/2006/relationships/hyperlink" Target="https://es.wikipedia.org/wiki/Mar_Negro" TargetMode="External"/><Relationship Id="rId7" Type="http://schemas.openxmlformats.org/officeDocument/2006/relationships/image" Target="media/image2.jpeg"/><Relationship Id="rId239" Type="http://schemas.openxmlformats.org/officeDocument/2006/relationships/hyperlink" Target="https://es.wikipedia.org/wiki/Fin_de_la_Segunda_Guerra_Mundial_en_Europa" TargetMode="External"/><Relationship Id="rId446" Type="http://schemas.openxmlformats.org/officeDocument/2006/relationships/hyperlink" Target="https://es.wikipedia.org/wiki/Pacto_Ribbentrop-M%C3%B3lotov" TargetMode="External"/><Relationship Id="rId653" Type="http://schemas.openxmlformats.org/officeDocument/2006/relationships/hyperlink" Target="https://es.wikipedia.org/wiki/%C3%81frica_Oriental_Italiana" TargetMode="External"/><Relationship Id="rId1076" Type="http://schemas.openxmlformats.org/officeDocument/2006/relationships/hyperlink" Target="https://es.wikipedia.org/wiki/Delhi" TargetMode="External"/><Relationship Id="rId1283" Type="http://schemas.openxmlformats.org/officeDocument/2006/relationships/hyperlink" Target="https://es.wikipedia.org/wiki/Alfred_Jodl" TargetMode="External"/><Relationship Id="rId1490" Type="http://schemas.openxmlformats.org/officeDocument/2006/relationships/image" Target="media/image32.gif"/><Relationship Id="rId1504" Type="http://schemas.openxmlformats.org/officeDocument/2006/relationships/hyperlink" Target="https://es.wikipedia.org/wiki/Chile" TargetMode="External"/><Relationship Id="rId292" Type="http://schemas.openxmlformats.org/officeDocument/2006/relationships/hyperlink" Target="https://es.wikipedia.org/wiki/Lenin" TargetMode="External"/><Relationship Id="rId306" Type="http://schemas.openxmlformats.org/officeDocument/2006/relationships/hyperlink" Target="https://es.wikipedia.org/wiki/Checoslovaquia" TargetMode="External"/><Relationship Id="rId860" Type="http://schemas.openxmlformats.org/officeDocument/2006/relationships/hyperlink" Target="https://es.wikipedia.org/wiki/Marina_Real_Brit%C3%A1nica" TargetMode="External"/><Relationship Id="rId958" Type="http://schemas.openxmlformats.org/officeDocument/2006/relationships/hyperlink" Target="https://es.wikipedia.org/wiki/12_de_septiembre" TargetMode="External"/><Relationship Id="rId1143" Type="http://schemas.openxmlformats.org/officeDocument/2006/relationships/hyperlink" Target="https://es.wikipedia.org/wiki/Inglaterra" TargetMode="External"/><Relationship Id="rId1588" Type="http://schemas.openxmlformats.org/officeDocument/2006/relationships/hyperlink" Target="https://es.wikipedia.org/wiki/Pobreza" TargetMode="External"/><Relationship Id="rId87" Type="http://schemas.openxmlformats.org/officeDocument/2006/relationships/hyperlink" Target="https://es.wikipedia.org/wiki/Estado_socialista" TargetMode="External"/><Relationship Id="rId513" Type="http://schemas.openxmlformats.org/officeDocument/2006/relationships/hyperlink" Target="https://es.wikipedia.org/wiki/Operaci%C3%B3n_Dinamo" TargetMode="External"/><Relationship Id="rId597" Type="http://schemas.openxmlformats.org/officeDocument/2006/relationships/hyperlink" Target="https://es.wikipedia.org/wiki/Andrew_Browne_Cunningham" TargetMode="External"/><Relationship Id="rId720" Type="http://schemas.openxmlformats.org/officeDocument/2006/relationships/hyperlink" Target="https://es.wikipedia.org/wiki/Batalla_de_Smolensk_%281941%29" TargetMode="External"/><Relationship Id="rId818" Type="http://schemas.openxmlformats.org/officeDocument/2006/relationships/hyperlink" Target="https://es.wikipedia.org/w/index.php?title=Mando_del_%C3%81rea_de_Combate_Norte&amp;action=edit&amp;redlink=1" TargetMode="External"/><Relationship Id="rId1350" Type="http://schemas.openxmlformats.org/officeDocument/2006/relationships/hyperlink" Target="https://es.wikipedia.org/wiki/Guerra_subsidiaria" TargetMode="External"/><Relationship Id="rId1448" Type="http://schemas.openxmlformats.org/officeDocument/2006/relationships/hyperlink" Target="https://es.wikipedia.org/wiki/Gl%C3%A1snost" TargetMode="External"/><Relationship Id="rId152" Type="http://schemas.openxmlformats.org/officeDocument/2006/relationships/hyperlink" Target="https://es.wikipedia.org/wiki/Revoluci%C3%B3n_mexicana" TargetMode="External"/><Relationship Id="rId457" Type="http://schemas.openxmlformats.org/officeDocument/2006/relationships/hyperlink" Target="https://es.wikipedia.org/wiki/Operaci%C3%B3n_Himmler" TargetMode="External"/><Relationship Id="rId1003" Type="http://schemas.openxmlformats.org/officeDocument/2006/relationships/hyperlink" Target="https://es.wikipedia.org/wiki/22_de_junio" TargetMode="External"/><Relationship Id="rId1087" Type="http://schemas.openxmlformats.org/officeDocument/2006/relationships/hyperlink" Target="https://es.wikipedia.org/w/index.php?title=Operaci%C3%B3n_Dr%C3%A1cula&amp;action=edit&amp;redlink=1" TargetMode="External"/><Relationship Id="rId1210" Type="http://schemas.openxmlformats.org/officeDocument/2006/relationships/hyperlink" Target="https://es.wikipedia.org/wiki/Prusia_Oriental" TargetMode="External"/><Relationship Id="rId1294" Type="http://schemas.openxmlformats.org/officeDocument/2006/relationships/hyperlink" Target="https://es.wikipedia.org/wiki/Fat_Man" TargetMode="External"/><Relationship Id="rId1308" Type="http://schemas.openxmlformats.org/officeDocument/2006/relationships/hyperlink" Target="https://es.wikipedia.org/wiki/Enola_Gay" TargetMode="External"/><Relationship Id="rId664" Type="http://schemas.openxmlformats.org/officeDocument/2006/relationships/hyperlink" Target="https://es.wikipedia.org/wiki/Agosto" TargetMode="External"/><Relationship Id="rId871" Type="http://schemas.openxmlformats.org/officeDocument/2006/relationships/hyperlink" Target="https://es.wikipedia.org/wiki/1942" TargetMode="External"/><Relationship Id="rId969" Type="http://schemas.openxmlformats.org/officeDocument/2006/relationships/hyperlink" Target="https://es.wikipedia.org/wiki/Partisanos_%28Yugoslavia%29" TargetMode="External"/><Relationship Id="rId1515" Type="http://schemas.openxmlformats.org/officeDocument/2006/relationships/hyperlink" Target="https://es.wikipedia.org/wiki/Guerra_de_guerrillas" TargetMode="External"/><Relationship Id="rId1599" Type="http://schemas.openxmlformats.org/officeDocument/2006/relationships/hyperlink" Target="https://es.wikipedia.org/wiki/Disoluci%C3%B3n_de_la_Uni%C3%B3n_Sovi%C3%A9tica" TargetMode="External"/><Relationship Id="rId14" Type="http://schemas.openxmlformats.org/officeDocument/2006/relationships/hyperlink" Target="https://es.wikipedia.org/wiki/Primera_Guerra_Mundial" TargetMode="External"/><Relationship Id="rId317" Type="http://schemas.openxmlformats.org/officeDocument/2006/relationships/hyperlink" Target="https://es.wikipedia.org/wiki/A%C3%B1os_1920" TargetMode="External"/><Relationship Id="rId524" Type="http://schemas.openxmlformats.org/officeDocument/2006/relationships/hyperlink" Target="https://es.wikipedia.org/wiki/Superioridad_a%C3%A9rea" TargetMode="External"/><Relationship Id="rId731" Type="http://schemas.openxmlformats.org/officeDocument/2006/relationships/hyperlink" Target="https://es.wikipedia.org/wiki/Flota_del_Pac%C3%ADfico_de_los_Estados_Unidos" TargetMode="External"/><Relationship Id="rId1154" Type="http://schemas.openxmlformats.org/officeDocument/2006/relationships/hyperlink" Target="https://es.wikipedia.org/wiki/Pa%C3%ADses_Bajos" TargetMode="External"/><Relationship Id="rId1361" Type="http://schemas.openxmlformats.org/officeDocument/2006/relationships/hyperlink" Target="https://es.wikipedia.org/wiki/Guerra_Fr%C3%ADa" TargetMode="External"/><Relationship Id="rId1459" Type="http://schemas.openxmlformats.org/officeDocument/2006/relationships/hyperlink" Target="https://es.wikipedia.org/wiki/START_I" TargetMode="External"/><Relationship Id="rId98" Type="http://schemas.openxmlformats.org/officeDocument/2006/relationships/hyperlink" Target="https://es.wikipedia.org/wiki/Fascismos" TargetMode="External"/><Relationship Id="rId163" Type="http://schemas.openxmlformats.org/officeDocument/2006/relationships/hyperlink" Target="https://es.wikipedia.org/wiki/1935" TargetMode="External"/><Relationship Id="rId370" Type="http://schemas.openxmlformats.org/officeDocument/2006/relationships/hyperlink" Target="https://es.wikipedia.org/wiki/1938" TargetMode="External"/><Relationship Id="rId829" Type="http://schemas.openxmlformats.org/officeDocument/2006/relationships/hyperlink" Target="https://es.wikipedia.org/wiki/HMS_Royal_Oak_%2808%29" TargetMode="External"/><Relationship Id="rId1014" Type="http://schemas.openxmlformats.org/officeDocument/2006/relationships/hyperlink" Target="https://es.wikipedia.org/wiki/2_de_octubre" TargetMode="External"/><Relationship Id="rId1221" Type="http://schemas.openxmlformats.org/officeDocument/2006/relationships/hyperlink" Target="https://es.wikipedia.org/wiki/Viena" TargetMode="External"/><Relationship Id="rId230" Type="http://schemas.openxmlformats.org/officeDocument/2006/relationships/hyperlink" Target="https://es.wikipedia.org/wiki/1943" TargetMode="External"/><Relationship Id="rId468" Type="http://schemas.openxmlformats.org/officeDocument/2006/relationships/hyperlink" Target="https://es.wikipedia.org/wiki/Reino_de_Rumania" TargetMode="External"/><Relationship Id="rId675" Type="http://schemas.openxmlformats.org/officeDocument/2006/relationships/hyperlink" Target="https://es.wikipedia.org/wiki/Batalla_de_Gab%C3%B3n" TargetMode="External"/><Relationship Id="rId882" Type="http://schemas.openxmlformats.org/officeDocument/2006/relationships/hyperlink" Target="https://es.wikipedia.org/wiki/Kriegsmarine" TargetMode="External"/><Relationship Id="rId1098" Type="http://schemas.openxmlformats.org/officeDocument/2006/relationships/hyperlink" Target="https://es.wikipedia.org/wiki/Dwight_D._Eisenhower" TargetMode="External"/><Relationship Id="rId1319" Type="http://schemas.openxmlformats.org/officeDocument/2006/relationships/hyperlink" Target="https://es.wikipedia.org/wiki/Corea_del_Norte" TargetMode="External"/><Relationship Id="rId1526" Type="http://schemas.openxmlformats.org/officeDocument/2006/relationships/hyperlink" Target="https://es.wikipedia.org/wiki/Sukarno" TargetMode="External"/><Relationship Id="rId25" Type="http://schemas.openxmlformats.org/officeDocument/2006/relationships/hyperlink" Target="https://es.wikipedia.org/wiki/Estados_Unidos" TargetMode="External"/><Relationship Id="rId328" Type="http://schemas.openxmlformats.org/officeDocument/2006/relationships/hyperlink" Target="https://es.wikipedia.org/wiki/Gro%C3%9Fdeutschland" TargetMode="External"/><Relationship Id="rId535" Type="http://schemas.openxmlformats.org/officeDocument/2006/relationships/hyperlink" Target="https://es.wikipedia.org/wiki/Liverpool" TargetMode="External"/><Relationship Id="rId742" Type="http://schemas.openxmlformats.org/officeDocument/2006/relationships/hyperlink" Target="https://es.wikipedia.org/wiki/Koichi_Kido" TargetMode="External"/><Relationship Id="rId1165" Type="http://schemas.openxmlformats.org/officeDocument/2006/relationships/hyperlink" Target="https://es.wikipedia.org/wiki/Amberes" TargetMode="External"/><Relationship Id="rId1372" Type="http://schemas.openxmlformats.org/officeDocument/2006/relationships/hyperlink" Target="https://es.wikipedia.org/wiki/Bomba_at%C3%B3mica" TargetMode="External"/><Relationship Id="rId174" Type="http://schemas.openxmlformats.org/officeDocument/2006/relationships/hyperlink" Target="https://es.wikipedia.org/wiki/R%C3%ADo_Putumayo" TargetMode="External"/><Relationship Id="rId381" Type="http://schemas.openxmlformats.org/officeDocument/2006/relationships/hyperlink" Target="https://es.wikipedia.org/wiki/Lituania" TargetMode="External"/><Relationship Id="rId602" Type="http://schemas.openxmlformats.org/officeDocument/2006/relationships/hyperlink" Target="https://es.wikipedia.org/wiki/17_de_abril" TargetMode="External"/><Relationship Id="rId1025" Type="http://schemas.openxmlformats.org/officeDocument/2006/relationships/hyperlink" Target="https://es.wikipedia.org/wiki/Campa%C3%B1a_de_Bougainville" TargetMode="External"/><Relationship Id="rId1232" Type="http://schemas.openxmlformats.org/officeDocument/2006/relationships/hyperlink" Target="https://es.wikipedia.org/w/index.php?title=9.%C2%BA_Ej%C3%A9rcito_%28Alemania%29&amp;action=edit&amp;redlink=1" TargetMode="External"/><Relationship Id="rId241" Type="http://schemas.openxmlformats.org/officeDocument/2006/relationships/hyperlink" Target="https://es.wikipedia.org/wiki/Batalla_del_Golfo_de_Leyte" TargetMode="External"/><Relationship Id="rId479" Type="http://schemas.openxmlformats.org/officeDocument/2006/relationships/hyperlink" Target="https://es.wikipedia.org/wiki/Ej%C3%A9rcito_Rojo" TargetMode="External"/><Relationship Id="rId686" Type="http://schemas.openxmlformats.org/officeDocument/2006/relationships/hyperlink" Target="https://es.wikipedia.org/wiki/5_de_mayo" TargetMode="External"/><Relationship Id="rId893" Type="http://schemas.openxmlformats.org/officeDocument/2006/relationships/hyperlink" Target="https://es.wikipedia.org/wiki/Aliados_%28Segunda_Guerra_Mundial%29" TargetMode="External"/><Relationship Id="rId907" Type="http://schemas.openxmlformats.org/officeDocument/2006/relationships/hyperlink" Target="https://es.wikipedia.org/wiki/OKW" TargetMode="External"/><Relationship Id="rId1537" Type="http://schemas.openxmlformats.org/officeDocument/2006/relationships/hyperlink" Target="https://es.wikipedia.org/wiki/Lon_Nol" TargetMode="External"/><Relationship Id="rId36" Type="http://schemas.openxmlformats.org/officeDocument/2006/relationships/hyperlink" Target="https://es.wikipedia.org/wiki/Reino_de_Serbia" TargetMode="External"/><Relationship Id="rId339" Type="http://schemas.openxmlformats.org/officeDocument/2006/relationships/hyperlink" Target="https://es.wikipedia.org/wiki/Canciller" TargetMode="External"/><Relationship Id="rId546" Type="http://schemas.openxmlformats.org/officeDocument/2006/relationships/hyperlink" Target="https://es.wikipedia.org/wiki/Inglaterra" TargetMode="External"/><Relationship Id="rId753" Type="http://schemas.openxmlformats.org/officeDocument/2006/relationships/hyperlink" Target="https://es.wikipedia.org/wiki/USS_Arizona_%28BB-39%29" TargetMode="External"/><Relationship Id="rId1176" Type="http://schemas.openxmlformats.org/officeDocument/2006/relationships/hyperlink" Target="https://es.wikipedia.org/wiki/1940" TargetMode="External"/><Relationship Id="rId1383" Type="http://schemas.openxmlformats.org/officeDocument/2006/relationships/hyperlink" Target="https://es.wikipedia.org/wiki/Trieste" TargetMode="External"/><Relationship Id="rId1604" Type="http://schemas.openxmlformats.org/officeDocument/2006/relationships/image" Target="media/image34.jpeg"/><Relationship Id="rId101" Type="http://schemas.openxmlformats.org/officeDocument/2006/relationships/hyperlink" Target="https://es.wikipedia.org/wiki/Partido_nazi" TargetMode="External"/><Relationship Id="rId185" Type="http://schemas.openxmlformats.org/officeDocument/2006/relationships/hyperlink" Target="https://es.wikipedia.org/wiki/Segunda_Guerra_Mundial" TargetMode="External"/><Relationship Id="rId406" Type="http://schemas.openxmlformats.org/officeDocument/2006/relationships/hyperlink" Target="https://es.wikipedia.org/wiki/Nacionalismo" TargetMode="External"/><Relationship Id="rId960" Type="http://schemas.openxmlformats.org/officeDocument/2006/relationships/hyperlink" Target="https://es.wikipedia.org/wiki/Gobierno_t%C3%ADtere" TargetMode="External"/><Relationship Id="rId1036" Type="http://schemas.openxmlformats.org/officeDocument/2006/relationships/hyperlink" Target="https://es.wikipedia.org/wiki/6_de_febrero" TargetMode="External"/><Relationship Id="rId1243" Type="http://schemas.openxmlformats.org/officeDocument/2006/relationships/hyperlink" Target="https://es.wikipedia.org/wiki/Winston_Churchill" TargetMode="External"/><Relationship Id="rId1590" Type="http://schemas.openxmlformats.org/officeDocument/2006/relationships/hyperlink" Target="https://es.wikipedia.org/wiki/Time_%28revista%29" TargetMode="External"/><Relationship Id="rId392" Type="http://schemas.openxmlformats.org/officeDocument/2006/relationships/hyperlink" Target="https://es.wikipedia.org/wiki/Comercio" TargetMode="External"/><Relationship Id="rId613" Type="http://schemas.openxmlformats.org/officeDocument/2006/relationships/hyperlink" Target="https://es.wikipedia.org/wiki/Draza_Mihailovic" TargetMode="External"/><Relationship Id="rId697" Type="http://schemas.openxmlformats.org/officeDocument/2006/relationships/hyperlink" Target="https://es.wikipedia.org/wiki/1942" TargetMode="External"/><Relationship Id="rId820" Type="http://schemas.openxmlformats.org/officeDocument/2006/relationships/hyperlink" Target="https://es.wikipedia.org/wiki/Oc%C3%A9ano_Atl%C3%A1ntico" TargetMode="External"/><Relationship Id="rId918" Type="http://schemas.openxmlformats.org/officeDocument/2006/relationships/hyperlink" Target="https://es.wikipedia.org/wiki/Rostov_del_Don" TargetMode="External"/><Relationship Id="rId1450" Type="http://schemas.openxmlformats.org/officeDocument/2006/relationships/hyperlink" Target="https://es.wikipedia.org/wiki/Comit%C3%A9_Central_del_Partido_Comunista_de_la_Uni%C3%B3n_Sovi%C3%A9tica" TargetMode="External"/><Relationship Id="rId1548" Type="http://schemas.openxmlformats.org/officeDocument/2006/relationships/hyperlink" Target="https://es.wikipedia.org/wiki/Yemen_del_Sur" TargetMode="External"/><Relationship Id="rId252" Type="http://schemas.openxmlformats.org/officeDocument/2006/relationships/hyperlink" Target="https://es.wikipedia.org/wiki/Descolonizaci%C3%B3n_de_%C3%81frica" TargetMode="External"/><Relationship Id="rId1103" Type="http://schemas.openxmlformats.org/officeDocument/2006/relationships/hyperlink" Target="https://es.wikipedia.org/wiki/Playa_de_Omaha" TargetMode="External"/><Relationship Id="rId1187" Type="http://schemas.openxmlformats.org/officeDocument/2006/relationships/hyperlink" Target="https://es.wikipedia.org/w/index.php?title=3.%C2%BA_Ej%C3%A9rcito_%28Estados_Unidos%29&amp;action=edit&amp;redlink=1" TargetMode="External"/><Relationship Id="rId1310" Type="http://schemas.openxmlformats.org/officeDocument/2006/relationships/hyperlink" Target="https://es.wikipedia.org/wiki/Little_Boy" TargetMode="External"/><Relationship Id="rId1408" Type="http://schemas.openxmlformats.org/officeDocument/2006/relationships/hyperlink" Target="https://es.wikipedia.org/wiki/Plan_Molotov" TargetMode="External"/><Relationship Id="rId47" Type="http://schemas.openxmlformats.org/officeDocument/2006/relationships/hyperlink" Target="https://es.wikipedia.org/wiki/Revoluci%C3%B3n_de_Febrero" TargetMode="External"/><Relationship Id="rId112" Type="http://schemas.openxmlformats.org/officeDocument/2006/relationships/hyperlink" Target="https://es.wikipedia.org/wiki/Socialistas" TargetMode="External"/><Relationship Id="rId557" Type="http://schemas.openxmlformats.org/officeDocument/2006/relationships/hyperlink" Target="https://es.wikipedia.org/wiki/Europa_del_Sur" TargetMode="External"/><Relationship Id="rId764" Type="http://schemas.openxmlformats.org/officeDocument/2006/relationships/hyperlink" Target="https://es.wikipedia.org/wiki/Marcha_de_la_Muerte_de_Bata%C3%A1n" TargetMode="External"/><Relationship Id="rId971" Type="http://schemas.openxmlformats.org/officeDocument/2006/relationships/hyperlink" Target="https://es.wikipedia.org/wiki/Anzio" TargetMode="External"/><Relationship Id="rId1394" Type="http://schemas.openxmlformats.org/officeDocument/2006/relationships/hyperlink" Target="https://es.wikipedia.org/wiki/Bulgaria" TargetMode="External"/><Relationship Id="rId196" Type="http://schemas.openxmlformats.org/officeDocument/2006/relationships/hyperlink" Target="https://es.wikipedia.org/wiki/Aliados_de_la_Segunda_Guerra_Mundial" TargetMode="External"/><Relationship Id="rId417" Type="http://schemas.openxmlformats.org/officeDocument/2006/relationships/hyperlink" Target="https://es.wikipedia.org/wiki/Sindicato" TargetMode="External"/><Relationship Id="rId624" Type="http://schemas.openxmlformats.org/officeDocument/2006/relationships/hyperlink" Target="https://es.wikipedia.org/wiki/Bengasi" TargetMode="External"/><Relationship Id="rId831" Type="http://schemas.openxmlformats.org/officeDocument/2006/relationships/hyperlink" Target="https://es.wikipedia.org/wiki/Aliados_%28Segunda_Guerra_Mundial%29" TargetMode="External"/><Relationship Id="rId1047" Type="http://schemas.openxmlformats.org/officeDocument/2006/relationships/hyperlink" Target="https://es.wikipedia.org/wiki/10_de_agosto" TargetMode="External"/><Relationship Id="rId1254" Type="http://schemas.openxmlformats.org/officeDocument/2006/relationships/hyperlink" Target="https://es.wikipedia.org/w/index.php?title=Repatriaci%C3%B3n&amp;action=edit&amp;redlink=1" TargetMode="External"/><Relationship Id="rId1461" Type="http://schemas.openxmlformats.org/officeDocument/2006/relationships/hyperlink" Target="https://es.wikipedia.org/wiki/Guerra_Fr%C3%ADa" TargetMode="External"/><Relationship Id="rId263" Type="http://schemas.openxmlformats.org/officeDocument/2006/relationships/hyperlink" Target="https://es.wikipedia.org/wiki/Declaraci%C3%B3n_de_guerra" TargetMode="External"/><Relationship Id="rId470" Type="http://schemas.openxmlformats.org/officeDocument/2006/relationships/hyperlink" Target="https://es.wikipedia.org/wiki/Asedio_de_Varsovia" TargetMode="External"/><Relationship Id="rId929" Type="http://schemas.openxmlformats.org/officeDocument/2006/relationships/hyperlink" Target="https://es.wikipedia.org/wiki/Generalfeldmarschall" TargetMode="External"/><Relationship Id="rId1114" Type="http://schemas.openxmlformats.org/officeDocument/2006/relationships/hyperlink" Target="https://es.wikipedia.org/wiki/Cabezas_de_playa" TargetMode="External"/><Relationship Id="rId1321" Type="http://schemas.openxmlformats.org/officeDocument/2006/relationships/hyperlink" Target="https://es.wikipedia.org/wiki/Paralelo_38" TargetMode="External"/><Relationship Id="rId1559" Type="http://schemas.openxmlformats.org/officeDocument/2006/relationships/hyperlink" Target="https://es.wikipedia.org/wiki/Etiop%C3%ADa" TargetMode="External"/><Relationship Id="rId58" Type="http://schemas.openxmlformats.org/officeDocument/2006/relationships/hyperlink" Target="https://es.wikipedia.org/wiki/Segunda_Guerra_Mundial" TargetMode="External"/><Relationship Id="rId123" Type="http://schemas.openxmlformats.org/officeDocument/2006/relationships/hyperlink" Target="https://es.wikipedia.org/wiki/Burgues%C3%ADa" TargetMode="External"/><Relationship Id="rId330" Type="http://schemas.openxmlformats.org/officeDocument/2006/relationships/hyperlink" Target="https://es.wikipedia.org/wiki/Mein_Kampf" TargetMode="External"/><Relationship Id="rId568" Type="http://schemas.openxmlformats.org/officeDocument/2006/relationships/hyperlink" Target="https://es.wikipedia.org/wiki/28_de_octubre" TargetMode="External"/><Relationship Id="rId775" Type="http://schemas.openxmlformats.org/officeDocument/2006/relationships/hyperlink" Target="https://es.wikipedia.org/wiki/Reino_Unido" TargetMode="External"/><Relationship Id="rId982" Type="http://schemas.openxmlformats.org/officeDocument/2006/relationships/hyperlink" Target="https://es.wikipedia.org/wiki/Florencia" TargetMode="External"/><Relationship Id="rId1198" Type="http://schemas.openxmlformats.org/officeDocument/2006/relationships/hyperlink" Target="https://es.wikipedia.org/wiki/Alemania_Nazi" TargetMode="External"/><Relationship Id="rId1419" Type="http://schemas.openxmlformats.org/officeDocument/2006/relationships/hyperlink" Target="https://es.wikipedia.org/wiki/Nueva_Zelanda" TargetMode="External"/><Relationship Id="rId428" Type="http://schemas.openxmlformats.org/officeDocument/2006/relationships/hyperlink" Target="https://es.wikipedia.org/wiki/Rep%C3%BAblica_Popular_China" TargetMode="External"/><Relationship Id="rId635" Type="http://schemas.openxmlformats.org/officeDocument/2006/relationships/hyperlink" Target="https://es.wikipedia.org/wiki/Octavo_Ej%C3%A9rcito_%28Reino_Unido%29" TargetMode="External"/><Relationship Id="rId842" Type="http://schemas.openxmlformats.org/officeDocument/2006/relationships/hyperlink" Target="https://es.wikipedia.org/wiki/1941" TargetMode="External"/><Relationship Id="rId1058" Type="http://schemas.openxmlformats.org/officeDocument/2006/relationships/hyperlink" Target="https://es.wikipedia.org/wiki/1944" TargetMode="External"/><Relationship Id="rId1265" Type="http://schemas.openxmlformats.org/officeDocument/2006/relationships/hyperlink" Target="https://es.wikipedia.org/wiki/Walther_Model" TargetMode="External"/><Relationship Id="rId1472" Type="http://schemas.openxmlformats.org/officeDocument/2006/relationships/hyperlink" Target="https://es.wikipedia.org/wiki/G%C3%BCnter_Schabowski" TargetMode="External"/><Relationship Id="rId274" Type="http://schemas.openxmlformats.org/officeDocument/2006/relationships/hyperlink" Target="https://es.wikipedia.org/wiki/Italia" TargetMode="External"/><Relationship Id="rId481" Type="http://schemas.openxmlformats.org/officeDocument/2006/relationships/hyperlink" Target="https://es.wikipedia.org/wiki/San_Petersburgo" TargetMode="External"/><Relationship Id="rId702" Type="http://schemas.openxmlformats.org/officeDocument/2006/relationships/hyperlink" Target="https://es.wikipedia.org/wiki/Operaci%C3%B3n_Marita" TargetMode="External"/><Relationship Id="rId1125" Type="http://schemas.openxmlformats.org/officeDocument/2006/relationships/hyperlink" Target="https://es.wikipedia.org/w/index.php?title=7.%C2%BA_Ej%C3%A9rcito_%28Alemania%29&amp;action=edit&amp;redlink=1" TargetMode="External"/><Relationship Id="rId1332" Type="http://schemas.openxmlformats.org/officeDocument/2006/relationships/hyperlink" Target="https://es.wikipedia.org/wiki/Bloque_Occidental" TargetMode="External"/><Relationship Id="rId69" Type="http://schemas.openxmlformats.org/officeDocument/2006/relationships/hyperlink" Target="https://es.wikipedia.org/wiki/1_de_septiembre" TargetMode="External"/><Relationship Id="rId134" Type="http://schemas.openxmlformats.org/officeDocument/2006/relationships/hyperlink" Target="https://es.wikipedia.org/wiki/Francisco_Franco" TargetMode="External"/><Relationship Id="rId579" Type="http://schemas.openxmlformats.org/officeDocument/2006/relationships/hyperlink" Target="https://es.wikipedia.org/wiki/Albania" TargetMode="External"/><Relationship Id="rId786" Type="http://schemas.openxmlformats.org/officeDocument/2006/relationships/hyperlink" Target="https://es.wikipedia.org/wiki/Operaci%C3%B3n_Mo" TargetMode="External"/><Relationship Id="rId993" Type="http://schemas.openxmlformats.org/officeDocument/2006/relationships/hyperlink" Target="https://es.wikipedia.org/wiki/%C3%93blast_de_Leningrado" TargetMode="External"/><Relationship Id="rId341" Type="http://schemas.openxmlformats.org/officeDocument/2006/relationships/hyperlink" Target="https://es.wikipedia.org/wiki/1933" TargetMode="External"/><Relationship Id="rId439" Type="http://schemas.openxmlformats.org/officeDocument/2006/relationships/hyperlink" Target="https://es.wikipedia.org/wiki/Chongqing" TargetMode="External"/><Relationship Id="rId646" Type="http://schemas.openxmlformats.org/officeDocument/2006/relationships/hyperlink" Target="https://es.wikipedia.org/wiki/Batalla_del_paso_de_Kasserine" TargetMode="External"/><Relationship Id="rId1069" Type="http://schemas.openxmlformats.org/officeDocument/2006/relationships/hyperlink" Target="https://es.wikipedia.org/wiki/Batalla_de_Henan-Hunan-Guangxi" TargetMode="External"/><Relationship Id="rId1276" Type="http://schemas.openxmlformats.org/officeDocument/2006/relationships/hyperlink" Target="https://es.wikipedia.org/wiki/Karl_D%C3%B6nitz" TargetMode="External"/><Relationship Id="rId1483" Type="http://schemas.openxmlformats.org/officeDocument/2006/relationships/hyperlink" Target="https://es.wikipedia.org/wiki/Rep%C3%BAblica_Popular_de_Bulgaria" TargetMode="External"/><Relationship Id="rId201" Type="http://schemas.openxmlformats.org/officeDocument/2006/relationships/hyperlink" Target="https://es.wikipedia.org/wiki/Holocausto" TargetMode="External"/><Relationship Id="rId285" Type="http://schemas.openxmlformats.org/officeDocument/2006/relationships/hyperlink" Target="https://es.wikipedia.org/wiki/Lorena_%28Francia%29" TargetMode="External"/><Relationship Id="rId506" Type="http://schemas.openxmlformats.org/officeDocument/2006/relationships/hyperlink" Target="https://es.wikipedia.org/wiki/Blitzkrieg" TargetMode="External"/><Relationship Id="rId853" Type="http://schemas.openxmlformats.org/officeDocument/2006/relationships/hyperlink" Target="https://es.wikipedia.org/wiki/Crucero_%28buque_de_guerra%29" TargetMode="External"/><Relationship Id="rId1136" Type="http://schemas.openxmlformats.org/officeDocument/2006/relationships/hyperlink" Target="https://es.wikipedia.org/wiki/Normand%C3%ADa" TargetMode="External"/><Relationship Id="rId492" Type="http://schemas.openxmlformats.org/officeDocument/2006/relationships/hyperlink" Target="https://es.wikipedia.org/wiki/Londres" TargetMode="External"/><Relationship Id="rId713" Type="http://schemas.openxmlformats.org/officeDocument/2006/relationships/hyperlink" Target="https://es.wikipedia.org/wiki/R%C3%ADo_Daugava" TargetMode="External"/><Relationship Id="rId797" Type="http://schemas.openxmlformats.org/officeDocument/2006/relationships/hyperlink" Target="https://es.wikipedia.org/wiki/Zuikaku" TargetMode="External"/><Relationship Id="rId920" Type="http://schemas.openxmlformats.org/officeDocument/2006/relationships/hyperlink" Target="https://es.wikipedia.org/wiki/Friedrich_Paulus" TargetMode="External"/><Relationship Id="rId1343" Type="http://schemas.openxmlformats.org/officeDocument/2006/relationships/hyperlink" Target="https://es.wikipedia.org/wiki/Ca%C3%ADda_del_muro_de_Berl%C3%ADn" TargetMode="External"/><Relationship Id="rId1550" Type="http://schemas.openxmlformats.org/officeDocument/2006/relationships/hyperlink" Target="https://es.wikipedia.org/wiki/Organizaci%C3%B3n_para_la_Liberaci%C3%B3n_de_Palestina" TargetMode="External"/><Relationship Id="rId145" Type="http://schemas.openxmlformats.org/officeDocument/2006/relationships/hyperlink" Target="https://es.wikipedia.org/wiki/Augusto_C%C3%A9sar_Sandino" TargetMode="External"/><Relationship Id="rId352" Type="http://schemas.openxmlformats.org/officeDocument/2006/relationships/hyperlink" Target="https://es.wikipedia.org/wiki/1934" TargetMode="External"/><Relationship Id="rId1203" Type="http://schemas.openxmlformats.org/officeDocument/2006/relationships/hyperlink" Target="https://es.wikipedia.org/wiki/Defensiva_y_ofensiva" TargetMode="External"/><Relationship Id="rId1287" Type="http://schemas.openxmlformats.org/officeDocument/2006/relationships/hyperlink" Target="https://es.wikipedia.org/wiki/8_de_mayo" TargetMode="External"/><Relationship Id="rId1410" Type="http://schemas.openxmlformats.org/officeDocument/2006/relationships/hyperlink" Target="https://es.wikipedia.org/wiki/OTAN" TargetMode="External"/><Relationship Id="rId1508" Type="http://schemas.openxmlformats.org/officeDocument/2006/relationships/hyperlink" Target="https://es.wikipedia.org/wiki/Comunista" TargetMode="External"/><Relationship Id="rId212" Type="http://schemas.openxmlformats.org/officeDocument/2006/relationships/hyperlink" Target="https://es.wikipedia.org/wiki/Batalla_de_Francia" TargetMode="External"/><Relationship Id="rId657" Type="http://schemas.openxmlformats.org/officeDocument/2006/relationships/hyperlink" Target="https://es.wikipedia.org/wiki/Sud%C3%A1n" TargetMode="External"/><Relationship Id="rId864" Type="http://schemas.openxmlformats.org/officeDocument/2006/relationships/hyperlink" Target="https://es.wikipedia.org/wiki/Aliados_%28Segunda_Guerra_Mundial%29" TargetMode="External"/><Relationship Id="rId1494" Type="http://schemas.openxmlformats.org/officeDocument/2006/relationships/hyperlink" Target="https://es.wikipedia.org/wiki/Disoluci%C3%B3n_de_la_Uni%C3%B3n_Sovi%C3%A9tica" TargetMode="External"/><Relationship Id="rId296" Type="http://schemas.openxmlformats.org/officeDocument/2006/relationships/hyperlink" Target="https://es.wikipedia.org/wiki/URSS" TargetMode="External"/><Relationship Id="rId517" Type="http://schemas.openxmlformats.org/officeDocument/2006/relationships/hyperlink" Target="https://es.wikipedia.org/wiki/1940" TargetMode="External"/><Relationship Id="rId724" Type="http://schemas.openxmlformats.org/officeDocument/2006/relationships/hyperlink" Target="https://es.wikipedia.org/wiki/Luftwaffe_%28Wehrmacht%29" TargetMode="External"/><Relationship Id="rId931" Type="http://schemas.openxmlformats.org/officeDocument/2006/relationships/hyperlink" Target="https://es.wikipedia.org/wiki/Potencias_del_Eje_en_la_Segunda_Guerra_Mundial" TargetMode="External"/><Relationship Id="rId1147" Type="http://schemas.openxmlformats.org/officeDocument/2006/relationships/hyperlink" Target="https://es.wikipedia.org/w/index.php?title=Combustible_l%C3%ADquido&amp;action=edit&amp;redlink=1" TargetMode="External"/><Relationship Id="rId1354" Type="http://schemas.openxmlformats.org/officeDocument/2006/relationships/hyperlink" Target="https://es.wikipedia.org/wiki/Guerra_de_Afganist%C3%A1n_%281978-1992%29" TargetMode="External"/><Relationship Id="rId1561" Type="http://schemas.openxmlformats.org/officeDocument/2006/relationships/hyperlink" Target="https://es.wikipedia.org/wiki/Consejo_Administrativo_Militar_Provisional" TargetMode="External"/><Relationship Id="rId60" Type="http://schemas.openxmlformats.org/officeDocument/2006/relationships/hyperlink" Target="https://es.wikipedia.org/wiki/Gran_Depresi%C3%B3n" TargetMode="External"/><Relationship Id="rId156" Type="http://schemas.openxmlformats.org/officeDocument/2006/relationships/hyperlink" Target="https://es.wikipedia.org/wiki/A%C3%B1os_1930" TargetMode="External"/><Relationship Id="rId363" Type="http://schemas.openxmlformats.org/officeDocument/2006/relationships/hyperlink" Target="https://es.wikipedia.org/wiki/Comit%C3%A9_de_no_intervenci%C3%B3n" TargetMode="External"/><Relationship Id="rId570" Type="http://schemas.openxmlformats.org/officeDocument/2006/relationships/hyperlink" Target="https://es.wikipedia.org/wiki/Albania" TargetMode="External"/><Relationship Id="rId1007" Type="http://schemas.openxmlformats.org/officeDocument/2006/relationships/image" Target="media/image21.jpeg"/><Relationship Id="rId1214" Type="http://schemas.openxmlformats.org/officeDocument/2006/relationships/hyperlink" Target="https://es.wikipedia.org/wiki/Pomerania" TargetMode="External"/><Relationship Id="rId1421" Type="http://schemas.openxmlformats.org/officeDocument/2006/relationships/hyperlink" Target="https://es.wikipedia.org/wiki/Filipinas" TargetMode="External"/><Relationship Id="rId223" Type="http://schemas.openxmlformats.org/officeDocument/2006/relationships/hyperlink" Target="https://es.wikipedia.org/wiki/Asia" TargetMode="External"/><Relationship Id="rId430" Type="http://schemas.openxmlformats.org/officeDocument/2006/relationships/hyperlink" Target="https://es.wikipedia.org/wiki/7_de_julio" TargetMode="External"/><Relationship Id="rId668" Type="http://schemas.openxmlformats.org/officeDocument/2006/relationships/hyperlink" Target="https://es.wikipedia.org/wiki/Septiembre" TargetMode="External"/><Relationship Id="rId875" Type="http://schemas.openxmlformats.org/officeDocument/2006/relationships/hyperlink" Target="https://es.wikipedia.org/wiki/Enigma_%28m%C3%A1quina%29" TargetMode="External"/><Relationship Id="rId1060" Type="http://schemas.openxmlformats.org/officeDocument/2006/relationships/hyperlink" Target="https://es.wikipedia.org/wiki/Musashi_%281942%29" TargetMode="External"/><Relationship Id="rId1298" Type="http://schemas.openxmlformats.org/officeDocument/2006/relationships/hyperlink" Target="https://es.wikipedia.org/wiki/17_de_julio" TargetMode="External"/><Relationship Id="rId1519" Type="http://schemas.openxmlformats.org/officeDocument/2006/relationships/hyperlink" Target="https://es.wikipedia.org/wiki/Ej%C3%A9rcito_Revolucionario_del_Pueblo_%28Argentina%29" TargetMode="External"/><Relationship Id="rId18" Type="http://schemas.openxmlformats.org/officeDocument/2006/relationships/hyperlink" Target="https://es.wikipedia.org/wiki/Austria-Hungr%C3%ADa" TargetMode="External"/><Relationship Id="rId528" Type="http://schemas.openxmlformats.org/officeDocument/2006/relationships/hyperlink" Target="https://es.wikipedia.org/wiki/Radar" TargetMode="External"/><Relationship Id="rId735" Type="http://schemas.openxmlformats.org/officeDocument/2006/relationships/hyperlink" Target="https://es.wikipedia.org/wiki/Fumimaro_Konoe" TargetMode="External"/><Relationship Id="rId942" Type="http://schemas.openxmlformats.org/officeDocument/2006/relationships/hyperlink" Target="https://es.wikipedia.org/wiki/1943" TargetMode="External"/><Relationship Id="rId1158" Type="http://schemas.openxmlformats.org/officeDocument/2006/relationships/hyperlink" Target="https://es.wikipedia.org/wiki/Batalla_del_estuario_del_Escalda" TargetMode="External"/><Relationship Id="rId1365" Type="http://schemas.openxmlformats.org/officeDocument/2006/relationships/hyperlink" Target="https://es.wikipedia.org/wiki/Europa_Occidental" TargetMode="External"/><Relationship Id="rId1572" Type="http://schemas.openxmlformats.org/officeDocument/2006/relationships/hyperlink" Target="https://es.wikipedia.org/wiki/Frente_Nacional_para_la_Liberaci%C3%B3n_de_Angola" TargetMode="External"/><Relationship Id="rId167" Type="http://schemas.openxmlformats.org/officeDocument/2006/relationships/hyperlink" Target="https://es.wikipedia.org/wiki/Chaco_Boreal" TargetMode="External"/><Relationship Id="rId374" Type="http://schemas.openxmlformats.org/officeDocument/2006/relationships/hyperlink" Target="https://es.wikipedia.org/wiki/Alemania_nazi" TargetMode="External"/><Relationship Id="rId581" Type="http://schemas.openxmlformats.org/officeDocument/2006/relationships/hyperlink" Target="https://es.wikipedia.org/wiki/Egipto" TargetMode="External"/><Relationship Id="rId1018" Type="http://schemas.openxmlformats.org/officeDocument/2006/relationships/hyperlink" Target="https://es.wikipedia.org/wiki/Tulagi" TargetMode="External"/><Relationship Id="rId1225" Type="http://schemas.openxmlformats.org/officeDocument/2006/relationships/hyperlink" Target="https://es.wikipedia.org/w/index.php?title=Batalla_de_las_Alturas_Seelow&amp;action=edit&amp;redlink=1" TargetMode="External"/><Relationship Id="rId1432" Type="http://schemas.openxmlformats.org/officeDocument/2006/relationships/hyperlink" Target="https://es.wikipedia.org/wiki/Portaaviones" TargetMode="External"/><Relationship Id="rId71" Type="http://schemas.openxmlformats.org/officeDocument/2006/relationships/hyperlink" Target="https://es.wikipedia.org/wiki/Democracias_liberales" TargetMode="External"/><Relationship Id="rId234" Type="http://schemas.openxmlformats.org/officeDocument/2006/relationships/hyperlink" Target="https://es.wikipedia.org/wiki/Italia_Fascista" TargetMode="External"/><Relationship Id="rId679" Type="http://schemas.openxmlformats.org/officeDocument/2006/relationships/hyperlink" Target="https://es.wikipedia.org/w/index.php?title=Gallabat&amp;action=edit&amp;redlink=1" TargetMode="External"/><Relationship Id="rId802" Type="http://schemas.openxmlformats.org/officeDocument/2006/relationships/hyperlink" Target="https://es.wikipedia.org/wiki/Imperio_Brit%C3%A1nico" TargetMode="External"/><Relationship Id="rId886" Type="http://schemas.openxmlformats.org/officeDocument/2006/relationships/hyperlink" Target="https://es.wikipedia.org/wiki/HMS_Duke_of_York_%2817%29" TargetMode="External"/><Relationship Id="rId2" Type="http://schemas.openxmlformats.org/officeDocument/2006/relationships/numbering" Target="numbering.xml"/><Relationship Id="rId29" Type="http://schemas.openxmlformats.org/officeDocument/2006/relationships/hyperlink" Target="https://es.wikipedia.org/wiki/Estados_Unidos" TargetMode="External"/><Relationship Id="rId441" Type="http://schemas.openxmlformats.org/officeDocument/2006/relationships/hyperlink" Target="https://es.wikipedia.org/wiki/Masacre_de_Nank%C3%ADn" TargetMode="External"/><Relationship Id="rId539" Type="http://schemas.openxmlformats.org/officeDocument/2006/relationships/hyperlink" Target="https://es.wikipedia.org/wiki/Birmingham" TargetMode="External"/><Relationship Id="rId746" Type="http://schemas.openxmlformats.org/officeDocument/2006/relationships/hyperlink" Target="https://es.wikipedia.org/wiki/Tokio" TargetMode="External"/><Relationship Id="rId1071" Type="http://schemas.openxmlformats.org/officeDocument/2006/relationships/hyperlink" Target="https://es.wikipedia.org/wiki/Chiang_Kai-shek" TargetMode="External"/><Relationship Id="rId1169" Type="http://schemas.openxmlformats.org/officeDocument/2006/relationships/hyperlink" Target="https://es.wikipedia.org/w/index.php?title=6.%C2%BA_Ej%C3%A9rcito_Panzer_%28Alemania%29&amp;action=edit&amp;redlink=1" TargetMode="External"/><Relationship Id="rId1376" Type="http://schemas.openxmlformats.org/officeDocument/2006/relationships/hyperlink" Target="https://es.wikipedia.org/w/index.php?title=Nikol%C3%A1i_N%C3%B3vikov&amp;action=edit&amp;redlink=1" TargetMode="External"/><Relationship Id="rId1583" Type="http://schemas.openxmlformats.org/officeDocument/2006/relationships/hyperlink" Target="https://es.wikipedia.org/wiki/Guerra_mundial" TargetMode="External"/><Relationship Id="rId178" Type="http://schemas.openxmlformats.org/officeDocument/2006/relationships/hyperlink" Target="https://es.wikipedia.org/wiki/1924" TargetMode="External"/><Relationship Id="rId301" Type="http://schemas.openxmlformats.org/officeDocument/2006/relationships/image" Target="media/image7.jpeg"/><Relationship Id="rId953" Type="http://schemas.openxmlformats.org/officeDocument/2006/relationships/hyperlink" Target="https://es.wikipedia.org/wiki/Ej%C3%A9rcito_Italiano" TargetMode="External"/><Relationship Id="rId1029" Type="http://schemas.openxmlformats.org/officeDocument/2006/relationships/hyperlink" Target="https://es.wikipedia.org/wiki/Guerra_anfibia" TargetMode="External"/><Relationship Id="rId1236" Type="http://schemas.openxmlformats.org/officeDocument/2006/relationships/hyperlink" Target="https://es.wikipedia.org/wiki/Panzerfaust" TargetMode="External"/><Relationship Id="rId82" Type="http://schemas.openxmlformats.org/officeDocument/2006/relationships/hyperlink" Target="https://es.wikipedia.org/wiki/Revoluci%C3%B3n_de_Noviembre" TargetMode="External"/><Relationship Id="rId385" Type="http://schemas.openxmlformats.org/officeDocument/2006/relationships/hyperlink" Target="https://es.wikipedia.org/wiki/19_de_mayo" TargetMode="External"/><Relationship Id="rId592" Type="http://schemas.openxmlformats.org/officeDocument/2006/relationships/hyperlink" Target="https://es.wikipedia.org/wiki/Batalla_de_Creta" TargetMode="External"/><Relationship Id="rId606" Type="http://schemas.openxmlformats.org/officeDocument/2006/relationships/hyperlink" Target="https://es.wikipedia.org/wiki/Atenas" TargetMode="External"/><Relationship Id="rId813" Type="http://schemas.openxmlformats.org/officeDocument/2006/relationships/hyperlink" Target="https://es.wikipedia.org/wiki/Partido_Comunista_de_China" TargetMode="External"/><Relationship Id="rId1443" Type="http://schemas.openxmlformats.org/officeDocument/2006/relationships/hyperlink" Target="https://es.wikipedia.org/wiki/Guerra_de_Vietnam" TargetMode="External"/><Relationship Id="rId245" Type="http://schemas.openxmlformats.org/officeDocument/2006/relationships/hyperlink" Target="https://es.wikipedia.org/wiki/15_de_agosto" TargetMode="External"/><Relationship Id="rId452" Type="http://schemas.openxmlformats.org/officeDocument/2006/relationships/hyperlink" Target="https://es.wikipedia.org/wiki/Filipinas" TargetMode="External"/><Relationship Id="rId897" Type="http://schemas.openxmlformats.org/officeDocument/2006/relationships/hyperlink" Target="https://es.wikipedia.org/wiki/Esperanza_de_vida" TargetMode="External"/><Relationship Id="rId1082" Type="http://schemas.openxmlformats.org/officeDocument/2006/relationships/hyperlink" Target="https://es.wikipedia.org/wiki/Aeronave_de_transporte_militar" TargetMode="External"/><Relationship Id="rId1303" Type="http://schemas.openxmlformats.org/officeDocument/2006/relationships/hyperlink" Target="https://es.wikipedia.org/wiki/Bomba_at%C3%B3mica" TargetMode="External"/><Relationship Id="rId1510" Type="http://schemas.openxmlformats.org/officeDocument/2006/relationships/hyperlink" Target="https://es.wikipedia.org/wiki/Unidad_Popular" TargetMode="External"/><Relationship Id="rId105" Type="http://schemas.openxmlformats.org/officeDocument/2006/relationships/hyperlink" Target="https://es.wikipedia.org/wiki/Reino_de_Yugoslavia" TargetMode="External"/><Relationship Id="rId312" Type="http://schemas.openxmlformats.org/officeDocument/2006/relationships/hyperlink" Target="https://es.wikipedia.org/wiki/URSS" TargetMode="External"/><Relationship Id="rId757" Type="http://schemas.openxmlformats.org/officeDocument/2006/relationships/hyperlink" Target="https://es.wikipedia.org/wiki/Cuerpo_de_Marines_de_los_Estados_Unidos" TargetMode="External"/><Relationship Id="rId964" Type="http://schemas.openxmlformats.org/officeDocument/2006/relationships/hyperlink" Target="https://es.wikipedia.org/wiki/Guerra_de_guerrillas" TargetMode="External"/><Relationship Id="rId1387" Type="http://schemas.openxmlformats.org/officeDocument/2006/relationships/hyperlink" Target="https://es.wikipedia.org/wiki/Stalin" TargetMode="External"/><Relationship Id="rId1594" Type="http://schemas.openxmlformats.org/officeDocument/2006/relationships/hyperlink" Target="https://es.wikipedia.org/wiki/Pobreza" TargetMode="External"/><Relationship Id="rId1608" Type="http://schemas.openxmlformats.org/officeDocument/2006/relationships/theme" Target="theme/theme1.xml"/><Relationship Id="rId93" Type="http://schemas.openxmlformats.org/officeDocument/2006/relationships/hyperlink" Target="https://es.wikipedia.org/wiki/I%C3%B3sif_Stalin" TargetMode="External"/><Relationship Id="rId189" Type="http://schemas.openxmlformats.org/officeDocument/2006/relationships/hyperlink" Target="https://es.wikipedia.org/wiki/Segunda_guerra_sino-japonesa" TargetMode="External"/><Relationship Id="rId396" Type="http://schemas.openxmlformats.org/officeDocument/2006/relationships/hyperlink" Target="https://es.wikipedia.org/wiki/Primera_Guerra_Mundial" TargetMode="External"/><Relationship Id="rId617" Type="http://schemas.openxmlformats.org/officeDocument/2006/relationships/hyperlink" Target="https://es.wikipedia.org/wiki/Irak" TargetMode="External"/><Relationship Id="rId824" Type="http://schemas.openxmlformats.org/officeDocument/2006/relationships/hyperlink" Target="https://es.wikipedia.org/wiki/Portaaviones" TargetMode="External"/><Relationship Id="rId1247" Type="http://schemas.openxmlformats.org/officeDocument/2006/relationships/hyperlink" Target="https://es.wikipedia.org/wiki/Franklin_D._Roosevelt" TargetMode="External"/><Relationship Id="rId1454" Type="http://schemas.openxmlformats.org/officeDocument/2006/relationships/hyperlink" Target="https://es.wikipedia.org/wiki/Ronald_Reagan" TargetMode="External"/><Relationship Id="rId256" Type="http://schemas.openxmlformats.org/officeDocument/2006/relationships/hyperlink" Target="https://es.wikipedia.org/wiki/Invasi%C3%B3n_de_Polonia_de_1939" TargetMode="External"/><Relationship Id="rId463" Type="http://schemas.openxmlformats.org/officeDocument/2006/relationships/hyperlink" Target="https://es.wikipedia.org/wiki/Asedio_de_Varsovia" TargetMode="External"/><Relationship Id="rId670" Type="http://schemas.openxmlformats.org/officeDocument/2006/relationships/hyperlink" Target="https://es.wikipedia.org/wiki/Batalla_de_Dakar" TargetMode="External"/><Relationship Id="rId1093" Type="http://schemas.openxmlformats.org/officeDocument/2006/relationships/hyperlink" Target="https://es.wikipedia.org/wiki/Frente_Oriental_%28Segunda_Guerra_Mundial%29" TargetMode="External"/><Relationship Id="rId1107" Type="http://schemas.openxmlformats.org/officeDocument/2006/relationships/hyperlink" Target="https://es.wikipedia.org/wiki/Playa_de_Omaha" TargetMode="External"/><Relationship Id="rId1314" Type="http://schemas.openxmlformats.org/officeDocument/2006/relationships/hyperlink" Target="https://es.wikipedia.org/wiki/Fat_Man" TargetMode="External"/><Relationship Id="rId1521" Type="http://schemas.openxmlformats.org/officeDocument/2006/relationships/hyperlink" Target="https://es.wikipedia.org/wiki/Juan_Domingo_Per%C3%B3n" TargetMode="External"/><Relationship Id="rId116" Type="http://schemas.openxmlformats.org/officeDocument/2006/relationships/hyperlink" Target="https://es.wikipedia.org/wiki/Felices_a%C3%B1os_veinte" TargetMode="External"/><Relationship Id="rId323" Type="http://schemas.openxmlformats.org/officeDocument/2006/relationships/hyperlink" Target="https://es.wikipedia.org/wiki/Rep%C3%BAblica_de_Weimar" TargetMode="External"/><Relationship Id="rId530" Type="http://schemas.openxmlformats.org/officeDocument/2006/relationships/hyperlink" Target="https://es.wikipedia.org/wiki/Berl%C3%ADn" TargetMode="External"/><Relationship Id="rId768" Type="http://schemas.openxmlformats.org/officeDocument/2006/relationships/hyperlink" Target="https://es.wikipedia.org/wiki/HMS_Repulse_%281916%29" TargetMode="External"/><Relationship Id="rId975" Type="http://schemas.openxmlformats.org/officeDocument/2006/relationships/hyperlink" Target="https://es.wikipedia.org/wiki/Batalla_de_Montecassino" TargetMode="External"/><Relationship Id="rId1160" Type="http://schemas.openxmlformats.org/officeDocument/2006/relationships/hyperlink" Target="https://es.wikipedia.org/wiki/1944" TargetMode="External"/><Relationship Id="rId1398" Type="http://schemas.openxmlformats.org/officeDocument/2006/relationships/hyperlink" Target="https://es.wikipedia.org/wiki/Contenci%C3%B3n" TargetMode="External"/><Relationship Id="rId20" Type="http://schemas.openxmlformats.org/officeDocument/2006/relationships/hyperlink" Target="https://es.wikipedia.org/wiki/Triple_Entente" TargetMode="External"/><Relationship Id="rId628" Type="http://schemas.openxmlformats.org/officeDocument/2006/relationships/hyperlink" Target="https://es.wikipedia.org/wiki/Canal_de_Suez" TargetMode="External"/><Relationship Id="rId835" Type="http://schemas.openxmlformats.org/officeDocument/2006/relationships/hyperlink" Target="https://es.wikipedia.org/wiki/Marina_mercante" TargetMode="External"/><Relationship Id="rId1258" Type="http://schemas.openxmlformats.org/officeDocument/2006/relationships/hyperlink" Target="https://es.wikipedia.org/wiki/Hamburgo" TargetMode="External"/><Relationship Id="rId1465" Type="http://schemas.openxmlformats.org/officeDocument/2006/relationships/hyperlink" Target="https://es.wikipedia.org/wiki/George_H._W._Bush" TargetMode="External"/><Relationship Id="rId267" Type="http://schemas.openxmlformats.org/officeDocument/2006/relationships/hyperlink" Target="https://es.wikipedia.org/wiki/Francia" TargetMode="External"/><Relationship Id="rId474" Type="http://schemas.openxmlformats.org/officeDocument/2006/relationships/hyperlink" Target="https://es.wikipedia.org/wiki/Guerra_de_broma" TargetMode="External"/><Relationship Id="rId1020" Type="http://schemas.openxmlformats.org/officeDocument/2006/relationships/hyperlink" Target="https://es.wikipedia.org/wiki/Nueva_Guinea" TargetMode="External"/><Relationship Id="rId1118" Type="http://schemas.openxmlformats.org/officeDocument/2006/relationships/hyperlink" Target="https://es.wikipedia.org/wiki/Mina_marina" TargetMode="External"/><Relationship Id="rId1325" Type="http://schemas.openxmlformats.org/officeDocument/2006/relationships/hyperlink" Target="https://es.wikipedia.org/wiki/14_de_agosto" TargetMode="External"/><Relationship Id="rId1532" Type="http://schemas.openxmlformats.org/officeDocument/2006/relationships/hyperlink" Target="https://es.wikipedia.org/wiki/Ng%C3%B4_%C4%90%C3%ACnh_Di%E1%BB%87m" TargetMode="External"/><Relationship Id="rId127" Type="http://schemas.openxmlformats.org/officeDocument/2006/relationships/hyperlink" Target="https://es.wikipedia.org/wiki/Proclamaci%C3%B3n_de_la_Segunda_Rep%C3%BAblica_Espa%C3%B1ola" TargetMode="External"/><Relationship Id="rId681" Type="http://schemas.openxmlformats.org/officeDocument/2006/relationships/hyperlink" Target="https://es.wikipedia.org/w/index.php?title=Ej%C3%A9rcito_de_la_India_Brit%C3%A1nica&amp;action=edit&amp;redlink=1" TargetMode="External"/><Relationship Id="rId779" Type="http://schemas.openxmlformats.org/officeDocument/2006/relationships/hyperlink" Target="https://es.wikipedia.org/wiki/Declaraci%C3%B3n_de_las_Naciones_Unidas" TargetMode="External"/><Relationship Id="rId902" Type="http://schemas.openxmlformats.org/officeDocument/2006/relationships/hyperlink" Target="https://es.wikipedia.org/wiki/Smolensko" TargetMode="External"/><Relationship Id="rId986" Type="http://schemas.openxmlformats.org/officeDocument/2006/relationships/hyperlink" Target="https://es.wikipedia.org/wiki/Ej%C3%A9rcito_Rojo" TargetMode="External"/><Relationship Id="rId31" Type="http://schemas.openxmlformats.org/officeDocument/2006/relationships/hyperlink" Target="https://es.wikipedia.org/wiki/28_de_junio" TargetMode="External"/><Relationship Id="rId334" Type="http://schemas.openxmlformats.org/officeDocument/2006/relationships/hyperlink" Target="https://es.wikipedia.org/wiki/NSDAP" TargetMode="External"/><Relationship Id="rId541" Type="http://schemas.openxmlformats.org/officeDocument/2006/relationships/hyperlink" Target="https://es.wikipedia.org/wiki/Plymouth" TargetMode="External"/><Relationship Id="rId639" Type="http://schemas.openxmlformats.org/officeDocument/2006/relationships/hyperlink" Target="https://es.wikipedia.org/wiki/Casablanca_%28Marruecos%29" TargetMode="External"/><Relationship Id="rId1171" Type="http://schemas.openxmlformats.org/officeDocument/2006/relationships/hyperlink" Target="https://es.wikipedia.org/wiki/1944" TargetMode="External"/><Relationship Id="rId1269" Type="http://schemas.openxmlformats.org/officeDocument/2006/relationships/hyperlink" Target="https://es.wikipedia.org/w/index.php?title=15.%C2%BA_Grupo_de_Ej%C3%A9rcito&amp;action=edit&amp;redlink=1" TargetMode="External"/><Relationship Id="rId1476" Type="http://schemas.openxmlformats.org/officeDocument/2006/relationships/hyperlink" Target="https://es.wikipedia.org/wiki/RDA" TargetMode="External"/><Relationship Id="rId180" Type="http://schemas.openxmlformats.org/officeDocument/2006/relationships/hyperlink" Target="https://es.wikipedia.org/wiki/1929" TargetMode="External"/><Relationship Id="rId278" Type="http://schemas.openxmlformats.org/officeDocument/2006/relationships/hyperlink" Target="https://es.wikipedia.org/wiki/Reino_Unido" TargetMode="External"/><Relationship Id="rId401" Type="http://schemas.openxmlformats.org/officeDocument/2006/relationships/hyperlink" Target="https://es.wikipedia.org/wiki/1919" TargetMode="External"/><Relationship Id="rId846" Type="http://schemas.openxmlformats.org/officeDocument/2006/relationships/hyperlink" Target="https://es.wikipedia.org/wiki/HMS_Hood_%2851%29" TargetMode="External"/><Relationship Id="rId1031" Type="http://schemas.openxmlformats.org/officeDocument/2006/relationships/hyperlink" Target="https://es.wikipedia.org/wiki/Islas_Marshall" TargetMode="External"/><Relationship Id="rId1129" Type="http://schemas.openxmlformats.org/officeDocument/2006/relationships/hyperlink" Target="https://es.wikipedia.org/wiki/Francia" TargetMode="External"/><Relationship Id="rId485" Type="http://schemas.openxmlformats.org/officeDocument/2006/relationships/hyperlink" Target="https://es.wikipedia.org/wiki/9_de_abril" TargetMode="External"/><Relationship Id="rId692" Type="http://schemas.openxmlformats.org/officeDocument/2006/relationships/hyperlink" Target="https://es.wikipedia.org/wiki/Canal_de_Suez" TargetMode="External"/><Relationship Id="rId706" Type="http://schemas.openxmlformats.org/officeDocument/2006/relationships/hyperlink" Target="https://es.wikipedia.org/wiki/Grupo_de_Ej%C3%A9rcitos_Norte" TargetMode="External"/><Relationship Id="rId913" Type="http://schemas.openxmlformats.org/officeDocument/2006/relationships/hyperlink" Target="https://es.wikipedia.org/wiki/Defensiva_y_ofensiva" TargetMode="External"/><Relationship Id="rId1336" Type="http://schemas.openxmlformats.org/officeDocument/2006/relationships/hyperlink" Target="https://es.wikipedia.org/wiki/Historia_del_comunismo" TargetMode="External"/><Relationship Id="rId1543" Type="http://schemas.openxmlformats.org/officeDocument/2006/relationships/hyperlink" Target="https://es.wikipedia.org/wiki/Guerra_sino-vietnamita" TargetMode="External"/><Relationship Id="rId42" Type="http://schemas.openxmlformats.org/officeDocument/2006/relationships/hyperlink" Target="https://es.wikipedia.org/wiki/Frente_Oriental_%28Primera_Guerra_Mundial%29" TargetMode="External"/><Relationship Id="rId138" Type="http://schemas.openxmlformats.org/officeDocument/2006/relationships/hyperlink" Target="https://es.wikipedia.org/wiki/Europa" TargetMode="External"/><Relationship Id="rId345" Type="http://schemas.openxmlformats.org/officeDocument/2006/relationships/hyperlink" Target="https://es.wikipedia.org/wiki/Elecciones_parlamentarias_de_Alemania_de_1933" TargetMode="External"/><Relationship Id="rId552" Type="http://schemas.openxmlformats.org/officeDocument/2006/relationships/hyperlink" Target="https://es.wikipedia.org/wiki/Congreso_de_los_Estados_Unidos" TargetMode="External"/><Relationship Id="rId997" Type="http://schemas.openxmlformats.org/officeDocument/2006/relationships/hyperlink" Target="https://es.wikipedia.org/wiki/Defensiva_y_ofensiva" TargetMode="External"/><Relationship Id="rId1182" Type="http://schemas.openxmlformats.org/officeDocument/2006/relationships/hyperlink" Target="https://es.wikipedia.org/wiki/101.%C2%AA_Divisi%C3%B3n_Aerotransportada" TargetMode="External"/><Relationship Id="rId1403" Type="http://schemas.openxmlformats.org/officeDocument/2006/relationships/hyperlink" Target="https://es.wikipedia.org/wiki/Plan_Marshall" TargetMode="External"/><Relationship Id="rId191" Type="http://schemas.openxmlformats.org/officeDocument/2006/relationships/hyperlink" Target="https://es.wikipedia.org/wiki/Guerra" TargetMode="External"/><Relationship Id="rId205" Type="http://schemas.openxmlformats.org/officeDocument/2006/relationships/hyperlink" Target="https://es.wikipedia.org/wiki/Invasi%C3%B3n_alemana_de_Polonia_de_1939" TargetMode="External"/><Relationship Id="rId412" Type="http://schemas.openxmlformats.org/officeDocument/2006/relationships/hyperlink" Target="https://es.wikipedia.org/wiki/Camisas_negras" TargetMode="External"/><Relationship Id="rId857" Type="http://schemas.openxmlformats.org/officeDocument/2006/relationships/hyperlink" Target="https://es.wikipedia.org/wiki/Portaaviones" TargetMode="External"/><Relationship Id="rId1042" Type="http://schemas.openxmlformats.org/officeDocument/2006/relationships/hyperlink" Target="https://es.wikipedia.org/wiki/Guam" TargetMode="External"/><Relationship Id="rId1487" Type="http://schemas.openxmlformats.org/officeDocument/2006/relationships/hyperlink" Target="https://es.wikipedia.org/wiki/Rep%C3%BAblicas_de_la_Uni%C3%B3n_Sovi%C3%A9tica" TargetMode="External"/><Relationship Id="rId289" Type="http://schemas.openxmlformats.org/officeDocument/2006/relationships/hyperlink" Target="https://es.wikipedia.org/wiki/Imperio_ruso" TargetMode="External"/><Relationship Id="rId496" Type="http://schemas.openxmlformats.org/officeDocument/2006/relationships/hyperlink" Target="https://es.wikipedia.org/wiki/B%C3%A9lgica" TargetMode="External"/><Relationship Id="rId717" Type="http://schemas.openxmlformats.org/officeDocument/2006/relationships/hyperlink" Target="https://es.wikipedia.org/wiki/Messerschmitt_109" TargetMode="External"/><Relationship Id="rId924" Type="http://schemas.openxmlformats.org/officeDocument/2006/relationships/hyperlink" Target="https://es.wikipedia.org/wiki/C%C3%A1ucaso" TargetMode="External"/><Relationship Id="rId1347" Type="http://schemas.openxmlformats.org/officeDocument/2006/relationships/hyperlink" Target="https://es.wikipedia.org/wiki/Guerra_mundial" TargetMode="External"/><Relationship Id="rId1554" Type="http://schemas.openxmlformats.org/officeDocument/2006/relationships/hyperlink" Target="https://es.wikipedia.org/w/index.php?title=Acuerdo_de_Argel_%281975%29&amp;action=edit&amp;redlink=1" TargetMode="External"/><Relationship Id="rId53" Type="http://schemas.openxmlformats.org/officeDocument/2006/relationships/hyperlink" Target="https://es.wikipedia.org/wiki/Imperio_otomano" TargetMode="External"/><Relationship Id="rId149" Type="http://schemas.openxmlformats.org/officeDocument/2006/relationships/hyperlink" Target="https://es.wikipedia.org/wiki/Gran_Depresi%C3%B3n" TargetMode="External"/><Relationship Id="rId356" Type="http://schemas.openxmlformats.org/officeDocument/2006/relationships/hyperlink" Target="https://es.wikipedia.org/wiki/Lebensraum" TargetMode="External"/><Relationship Id="rId563" Type="http://schemas.openxmlformats.org/officeDocument/2006/relationships/hyperlink" Target="https://es.wikipedia.org/wiki/Gibraltar" TargetMode="External"/><Relationship Id="rId770" Type="http://schemas.openxmlformats.org/officeDocument/2006/relationships/hyperlink" Target="https://es.wikipedia.org/wiki/Indochina_francesa" TargetMode="External"/><Relationship Id="rId1193" Type="http://schemas.openxmlformats.org/officeDocument/2006/relationships/hyperlink" Target="https://es.wikipedia.org/wiki/Pa%C3%ADses_Bajos" TargetMode="External"/><Relationship Id="rId1207" Type="http://schemas.openxmlformats.org/officeDocument/2006/relationships/hyperlink" Target="https://es.wikipedia.org/wiki/Konstantin_Rokossovsky" TargetMode="External"/><Relationship Id="rId1414" Type="http://schemas.openxmlformats.org/officeDocument/2006/relationships/hyperlink" Target="https://es.wikipedia.org/wiki/Rep%C3%BAblica_Democr%C3%A1tica_Alemana" TargetMode="External"/><Relationship Id="rId216" Type="http://schemas.openxmlformats.org/officeDocument/2006/relationships/hyperlink" Target="https://es.wikipedia.org/wiki/Uni%C3%B3n_Sovi%C3%A9tica" TargetMode="External"/><Relationship Id="rId423" Type="http://schemas.openxmlformats.org/officeDocument/2006/relationships/hyperlink" Target="https://es.wikipedia.org/wiki/Invasi%C3%B3n_de_Etiop%C3%ADa" TargetMode="External"/><Relationship Id="rId868" Type="http://schemas.openxmlformats.org/officeDocument/2006/relationships/hyperlink" Target="https://es.wikipedia.org/wiki/Uni%C3%B3n_Sovi%C3%A9tica" TargetMode="External"/><Relationship Id="rId1053" Type="http://schemas.openxmlformats.org/officeDocument/2006/relationships/hyperlink" Target="https://es.wikipedia.org/wiki/Isla_de_Leyte" TargetMode="External"/><Relationship Id="rId1260" Type="http://schemas.openxmlformats.org/officeDocument/2006/relationships/hyperlink" Target="https://es.wikipedia.org/w/index.php?title=9.%C2%BA_Ej%C3%A9rcito_de_los_Estados_Unidos&amp;action=edit&amp;redlink=1" TargetMode="External"/><Relationship Id="rId1498" Type="http://schemas.openxmlformats.org/officeDocument/2006/relationships/hyperlink" Target="https://es.wikipedia.org/wiki/Rep%C3%BAblica_Dominicana" TargetMode="External"/><Relationship Id="rId630" Type="http://schemas.openxmlformats.org/officeDocument/2006/relationships/hyperlink" Target="https://es.wikipedia.org/wiki/Segunda_Batalla_de_El_Alamein" TargetMode="External"/><Relationship Id="rId728" Type="http://schemas.openxmlformats.org/officeDocument/2006/relationships/hyperlink" Target="https://es.wikipedia.org/wiki/Petr%C3%B3leo" TargetMode="External"/><Relationship Id="rId935" Type="http://schemas.openxmlformats.org/officeDocument/2006/relationships/hyperlink" Target="https://es.wikipedia.org/wiki/Cohete_V2" TargetMode="External"/><Relationship Id="rId1358" Type="http://schemas.openxmlformats.org/officeDocument/2006/relationships/hyperlink" Target="https://es.wikipedia.org/wiki/Guerra_del_Golfo" TargetMode="External"/><Relationship Id="rId1565" Type="http://schemas.openxmlformats.org/officeDocument/2006/relationships/hyperlink" Target="https://es.wikipedia.org/wiki/Revoluci%C3%B3n_de_los_Claveles" TargetMode="External"/><Relationship Id="rId64" Type="http://schemas.openxmlformats.org/officeDocument/2006/relationships/hyperlink" Target="https://es.wikipedia.org/wiki/1939" TargetMode="External"/><Relationship Id="rId367" Type="http://schemas.openxmlformats.org/officeDocument/2006/relationships/hyperlink" Target="https://es.wikipedia.org/wiki/Checoslovaquia" TargetMode="External"/><Relationship Id="rId574" Type="http://schemas.openxmlformats.org/officeDocument/2006/relationships/hyperlink" Target="https://es.wikipedia.org/wiki/1940" TargetMode="External"/><Relationship Id="rId1120" Type="http://schemas.openxmlformats.org/officeDocument/2006/relationships/hyperlink" Target="https://es.wikipedia.org/wiki/Caen" TargetMode="External"/><Relationship Id="rId1218" Type="http://schemas.openxmlformats.org/officeDocument/2006/relationships/hyperlink" Target="https://es.wikipedia.org/wiki/Budapest" TargetMode="External"/><Relationship Id="rId1425" Type="http://schemas.openxmlformats.org/officeDocument/2006/relationships/image" Target="media/image29.png"/><Relationship Id="rId227" Type="http://schemas.openxmlformats.org/officeDocument/2006/relationships/hyperlink" Target="https://es.wikipedia.org/wiki/Batalla_de_Midway" TargetMode="External"/><Relationship Id="rId781" Type="http://schemas.openxmlformats.org/officeDocument/2006/relationships/hyperlink" Target="https://es.wikipedia.org/wiki/1942" TargetMode="External"/><Relationship Id="rId879" Type="http://schemas.openxmlformats.org/officeDocument/2006/relationships/hyperlink" Target="https://es.wikipedia.org/wiki/Aliados_%28Segunda_Guerra_Mundial%29" TargetMode="External"/><Relationship Id="rId434" Type="http://schemas.openxmlformats.org/officeDocument/2006/relationships/hyperlink" Target="https://es.wikipedia.org/wiki/Pek%C3%ADn" TargetMode="External"/><Relationship Id="rId641" Type="http://schemas.openxmlformats.org/officeDocument/2006/relationships/hyperlink" Target="https://es.wikipedia.org/wiki/Annaba" TargetMode="External"/><Relationship Id="rId739" Type="http://schemas.openxmlformats.org/officeDocument/2006/relationships/hyperlink" Target="https://es.wikipedia.org/w/index.php?title=Kenji_Tomita&amp;action=edit&amp;redlink=1" TargetMode="External"/><Relationship Id="rId1064" Type="http://schemas.openxmlformats.org/officeDocument/2006/relationships/hyperlink" Target="https://es.wikipedia.org/wiki/Yamato_%281941%29" TargetMode="External"/><Relationship Id="rId1271" Type="http://schemas.openxmlformats.org/officeDocument/2006/relationships/hyperlink" Target="https://es.wikipedia.org/wiki/Po" TargetMode="External"/><Relationship Id="rId1369" Type="http://schemas.openxmlformats.org/officeDocument/2006/relationships/hyperlink" Target="https://es.wikipedia.org/w/index.php?title=Derecho_de_veto_en_el_Consejo_de_Seguridad_de_las_Naciones_Unidas&amp;action=edit&amp;redlink=1" TargetMode="External"/><Relationship Id="rId1576" Type="http://schemas.openxmlformats.org/officeDocument/2006/relationships/hyperlink" Target="https://es.wikipedia.org/wiki/Avances" TargetMode="External"/><Relationship Id="rId280" Type="http://schemas.openxmlformats.org/officeDocument/2006/relationships/hyperlink" Target="https://es.wikipedia.org/wiki/Ocean%C3%ADa" TargetMode="External"/><Relationship Id="rId501" Type="http://schemas.openxmlformats.org/officeDocument/2006/relationships/hyperlink" Target="https://es.wikipedia.org/wiki/Bombardeo_de_Rotterdam" TargetMode="External"/><Relationship Id="rId946" Type="http://schemas.openxmlformats.org/officeDocument/2006/relationships/hyperlink" Target="https://es.wikipedia.org/wiki/Benito_Mussolini" TargetMode="External"/><Relationship Id="rId1131" Type="http://schemas.openxmlformats.org/officeDocument/2006/relationships/hyperlink" Target="https://es.wikipedia.org/wiki/B%C3%A9lgica" TargetMode="External"/><Relationship Id="rId1229" Type="http://schemas.openxmlformats.org/officeDocument/2006/relationships/hyperlink" Target="https://es.wikipedia.org/wiki/Volkssturm" TargetMode="External"/><Relationship Id="rId75" Type="http://schemas.openxmlformats.org/officeDocument/2006/relationships/hyperlink" Target="https://es.wikipedia.org/wiki/Gran_Guerra" TargetMode="External"/><Relationship Id="rId140" Type="http://schemas.openxmlformats.org/officeDocument/2006/relationships/hyperlink" Target="https://es.wikipedia.org/wiki/Aislacionismo" TargetMode="External"/><Relationship Id="rId378" Type="http://schemas.openxmlformats.org/officeDocument/2006/relationships/hyperlink" Target="https://es.wikipedia.org/wiki/Protectorado_de_Bohemia_y_Moravia" TargetMode="External"/><Relationship Id="rId585" Type="http://schemas.openxmlformats.org/officeDocument/2006/relationships/hyperlink" Target="https://es.wikipedia.org/w/index.php?title=Ej%C3%A9rcito_de_la_India_Brit%C3%A1nica&amp;action=edit&amp;redlink=1" TargetMode="External"/><Relationship Id="rId792" Type="http://schemas.openxmlformats.org/officeDocument/2006/relationships/hyperlink" Target="https://es.wikipedia.org/wiki/Portaaviones" TargetMode="External"/><Relationship Id="rId806" Type="http://schemas.openxmlformats.org/officeDocument/2006/relationships/hyperlink" Target="https://es.wikipedia.org/wiki/Ej%C3%A9rcito_Brit%C3%A1nico" TargetMode="External"/><Relationship Id="rId1436" Type="http://schemas.openxmlformats.org/officeDocument/2006/relationships/hyperlink" Target="https://es.wikipedia.org/wiki/Filipinas" TargetMode="External"/><Relationship Id="rId6" Type="http://schemas.openxmlformats.org/officeDocument/2006/relationships/image" Target="media/image1.jpeg"/><Relationship Id="rId238" Type="http://schemas.openxmlformats.org/officeDocument/2006/relationships/hyperlink" Target="https://es.wikipedia.org/wiki/Batalla_de_Berl%C3%ADn" TargetMode="External"/><Relationship Id="rId445" Type="http://schemas.openxmlformats.org/officeDocument/2006/relationships/hyperlink" Target="https://es.wikipedia.org/wiki/Manchukuo" TargetMode="External"/><Relationship Id="rId652" Type="http://schemas.openxmlformats.org/officeDocument/2006/relationships/hyperlink" Target="https://es.wikipedia.org/wiki/Invasi%C3%B3n_de_Etiop%C3%ADa" TargetMode="External"/><Relationship Id="rId1075" Type="http://schemas.openxmlformats.org/officeDocument/2006/relationships/hyperlink" Target="https://es.wikipedia.org/wiki/India" TargetMode="External"/><Relationship Id="rId1282" Type="http://schemas.openxmlformats.org/officeDocument/2006/relationships/hyperlink" Target="https://es.wikipedia.org/wiki/4_de_mayo" TargetMode="External"/><Relationship Id="rId1503" Type="http://schemas.openxmlformats.org/officeDocument/2006/relationships/hyperlink" Target="https://es.wikipedia.org/wiki/Partido_Revolucionario_Dominicano" TargetMode="External"/><Relationship Id="rId291" Type="http://schemas.openxmlformats.org/officeDocument/2006/relationships/hyperlink" Target="https://es.wikipedia.org/wiki/Bolchevique" TargetMode="External"/><Relationship Id="rId305" Type="http://schemas.openxmlformats.org/officeDocument/2006/relationships/hyperlink" Target="https://es.wikipedia.org/wiki/Hungr%C3%ADa" TargetMode="External"/><Relationship Id="rId512" Type="http://schemas.openxmlformats.org/officeDocument/2006/relationships/hyperlink" Target="https://es.wikipedia.org/wiki/Dunkerque" TargetMode="External"/><Relationship Id="rId957" Type="http://schemas.openxmlformats.org/officeDocument/2006/relationships/hyperlink" Target="https://es.wikipedia.org/wiki/Otto_Skorzeny" TargetMode="External"/><Relationship Id="rId1142" Type="http://schemas.openxmlformats.org/officeDocument/2006/relationships/hyperlink" Target="https://es.wikipedia.org/wiki/Misil_de_crucero" TargetMode="External"/><Relationship Id="rId1587" Type="http://schemas.openxmlformats.org/officeDocument/2006/relationships/hyperlink" Target="https://es.wikipedia.org/wiki/Desempleo" TargetMode="External"/><Relationship Id="rId86" Type="http://schemas.openxmlformats.org/officeDocument/2006/relationships/hyperlink" Target="https://es.wikipedia.org/wiki/Imperio_ruso" TargetMode="External"/><Relationship Id="rId151" Type="http://schemas.openxmlformats.org/officeDocument/2006/relationships/hyperlink" Target="https://es.wikipedia.org/wiki/New_Deal" TargetMode="External"/><Relationship Id="rId389" Type="http://schemas.openxmlformats.org/officeDocument/2006/relationships/hyperlink" Target="https://es.wikipedia.org/wiki/Pacto_Ribbentrop-M%C3%B3lotov" TargetMode="External"/><Relationship Id="rId596" Type="http://schemas.openxmlformats.org/officeDocument/2006/relationships/hyperlink" Target="https://es.wikipedia.org/wiki/28_de_marzo" TargetMode="External"/><Relationship Id="rId817" Type="http://schemas.openxmlformats.org/officeDocument/2006/relationships/hyperlink" Target="https://es.wikipedia.org/wiki/Joseph_Stilwell" TargetMode="External"/><Relationship Id="rId1002" Type="http://schemas.openxmlformats.org/officeDocument/2006/relationships/hyperlink" Target="https://es.wikipedia.org/wiki/Operaci%C3%B3n_Bagration" TargetMode="External"/><Relationship Id="rId1447" Type="http://schemas.openxmlformats.org/officeDocument/2006/relationships/hyperlink" Target="https://es.wikipedia.org/wiki/Perestroika" TargetMode="External"/><Relationship Id="rId249" Type="http://schemas.openxmlformats.org/officeDocument/2006/relationships/hyperlink" Target="https://es.wikipedia.org/wiki/Superpotencia_internacional" TargetMode="External"/><Relationship Id="rId456" Type="http://schemas.openxmlformats.org/officeDocument/2006/relationships/hyperlink" Target="https://es.wikipedia.org/wiki/Invasi%C3%B3n_de_Polonia_en_1939" TargetMode="External"/><Relationship Id="rId663" Type="http://schemas.openxmlformats.org/officeDocument/2006/relationships/hyperlink" Target="https://es.wikipedia.org/w/index.php?title=Gallabat&amp;action=edit&amp;redlink=1" TargetMode="External"/><Relationship Id="rId870" Type="http://schemas.openxmlformats.org/officeDocument/2006/relationships/hyperlink" Target="https://es.wikipedia.org/wiki/9_de_mayo" TargetMode="External"/><Relationship Id="rId1086" Type="http://schemas.openxmlformats.org/officeDocument/2006/relationships/hyperlink" Target="https://es.wikipedia.org/w/index.php?title=14.%C2%BA_Ej%C3%A9rcito_Brit%C3%A1nico&amp;action=edit&amp;redlink=1" TargetMode="External"/><Relationship Id="rId1293" Type="http://schemas.openxmlformats.org/officeDocument/2006/relationships/hyperlink" Target="https://es.wikipedia.org/wiki/Bomba_at%C3%B3mica" TargetMode="External"/><Relationship Id="rId1307" Type="http://schemas.openxmlformats.org/officeDocument/2006/relationships/hyperlink" Target="https://es.wikipedia.org/wiki/B-29_Superfortress" TargetMode="External"/><Relationship Id="rId1514" Type="http://schemas.openxmlformats.org/officeDocument/2006/relationships/hyperlink" Target="https://es.wikipedia.org/wiki/Argentina" TargetMode="External"/><Relationship Id="rId13" Type="http://schemas.openxmlformats.org/officeDocument/2006/relationships/image" Target="media/image5.jpeg"/><Relationship Id="rId109" Type="http://schemas.openxmlformats.org/officeDocument/2006/relationships/hyperlink" Target="https://es.wikipedia.org/wiki/Estados_B%C3%A1lticos" TargetMode="External"/><Relationship Id="rId316" Type="http://schemas.openxmlformats.org/officeDocument/2006/relationships/hyperlink" Target="https://es.wikipedia.org/wiki/Nazismo" TargetMode="External"/><Relationship Id="rId523" Type="http://schemas.openxmlformats.org/officeDocument/2006/relationships/hyperlink" Target="https://es.wikipedia.org/wiki/Marina_Real_brit%C3%A1nica" TargetMode="External"/><Relationship Id="rId968" Type="http://schemas.openxmlformats.org/officeDocument/2006/relationships/hyperlink" Target="https://es.wikipedia.org/wiki/Batalla_del_Sutjeska" TargetMode="External"/><Relationship Id="rId1153" Type="http://schemas.openxmlformats.org/officeDocument/2006/relationships/hyperlink" Target="https://es.wikipedia.org/wiki/Normand%C3%ADa" TargetMode="External"/><Relationship Id="rId1598" Type="http://schemas.openxmlformats.org/officeDocument/2006/relationships/hyperlink" Target="https://es.wikipedia.org/wiki/Imperio_otomano" TargetMode="External"/><Relationship Id="rId97" Type="http://schemas.openxmlformats.org/officeDocument/2006/relationships/hyperlink" Target="https://es.wikipedia.org/wiki/Benito_Mussolini" TargetMode="External"/><Relationship Id="rId730" Type="http://schemas.openxmlformats.org/officeDocument/2006/relationships/hyperlink" Target="https://es.wikipedia.org/wiki/Ataque_a_Pearl_Harbor" TargetMode="External"/><Relationship Id="rId828" Type="http://schemas.openxmlformats.org/officeDocument/2006/relationships/hyperlink" Target="https://es.wikipedia.org/wiki/Acorazado" TargetMode="External"/><Relationship Id="rId1013" Type="http://schemas.openxmlformats.org/officeDocument/2006/relationships/hyperlink" Target="https://es.wikipedia.org/wiki/Gobierno_de_Polonia_en_el_exilio" TargetMode="External"/><Relationship Id="rId1360" Type="http://schemas.openxmlformats.org/officeDocument/2006/relationships/hyperlink" Target="https://es.wikipedia.org/wiki/ONU" TargetMode="External"/><Relationship Id="rId1458" Type="http://schemas.openxmlformats.org/officeDocument/2006/relationships/hyperlink" Target="https://es.wikipedia.org/wiki/Tratado_INF" TargetMode="External"/><Relationship Id="rId162" Type="http://schemas.openxmlformats.org/officeDocument/2006/relationships/hyperlink" Target="https://es.wikipedia.org/wiki/1932" TargetMode="External"/><Relationship Id="rId467" Type="http://schemas.openxmlformats.org/officeDocument/2006/relationships/hyperlink" Target="https://es.wikipedia.org/wiki/Invasi%C3%B3n_sovi%C3%A9tica_de_Polonia_de_1939" TargetMode="External"/><Relationship Id="rId1097" Type="http://schemas.openxmlformats.org/officeDocument/2006/relationships/hyperlink" Target="https://es.wikipedia.org/wiki/Muro_atl%C3%A1ntico" TargetMode="External"/><Relationship Id="rId1220" Type="http://schemas.openxmlformats.org/officeDocument/2006/relationships/hyperlink" Target="https://es.wikipedia.org/wiki/Austria" TargetMode="External"/><Relationship Id="rId1318" Type="http://schemas.openxmlformats.org/officeDocument/2006/relationships/hyperlink" Target="https://es.wikipedia.org/wiki/D%C3%ADa_de_la_Victoria_en_Europa" TargetMode="External"/><Relationship Id="rId1525" Type="http://schemas.openxmlformats.org/officeDocument/2006/relationships/hyperlink" Target="https://es.wikipedia.org/wiki/Suharto" TargetMode="External"/><Relationship Id="rId674" Type="http://schemas.openxmlformats.org/officeDocument/2006/relationships/hyperlink" Target="https://es.wikipedia.org/wiki/1942" TargetMode="External"/><Relationship Id="rId881" Type="http://schemas.openxmlformats.org/officeDocument/2006/relationships/hyperlink" Target="https://es.wikipedia.org/wiki/Marina_Real_Brit%C3%A1nica" TargetMode="External"/><Relationship Id="rId979" Type="http://schemas.openxmlformats.org/officeDocument/2006/relationships/hyperlink" Target="https://es.wikipedia.org/wiki/Martin_B-26_Marauder" TargetMode="External"/><Relationship Id="rId24" Type="http://schemas.openxmlformats.org/officeDocument/2006/relationships/hyperlink" Target="https://es.wikipedia.org/wiki/Jap%C3%B3n" TargetMode="External"/><Relationship Id="rId327" Type="http://schemas.openxmlformats.org/officeDocument/2006/relationships/hyperlink" Target="https://es.wikipedia.org/wiki/Juda%C3%ADsmo" TargetMode="External"/><Relationship Id="rId534" Type="http://schemas.openxmlformats.org/officeDocument/2006/relationships/hyperlink" Target="https://es.wikipedia.org/wiki/Londres" TargetMode="External"/><Relationship Id="rId741" Type="http://schemas.openxmlformats.org/officeDocument/2006/relationships/image" Target="media/image14.png"/><Relationship Id="rId839" Type="http://schemas.openxmlformats.org/officeDocument/2006/relationships/hyperlink" Target="https://es.wikipedia.org/wiki/HMS_Exeter_%2868%29" TargetMode="External"/><Relationship Id="rId1164" Type="http://schemas.openxmlformats.org/officeDocument/2006/relationships/hyperlink" Target="https://es.wikipedia.org/wiki/Amberes" TargetMode="External"/><Relationship Id="rId1371" Type="http://schemas.openxmlformats.org/officeDocument/2006/relationships/hyperlink" Target="https://es.wikipedia.org/wiki/Guerra_del_Pac%C3%ADfico_%281937-1945%29" TargetMode="External"/><Relationship Id="rId1469" Type="http://schemas.openxmlformats.org/officeDocument/2006/relationships/hyperlink" Target="https://es.wikipedia.org/wiki/Erich_Honecker" TargetMode="External"/><Relationship Id="rId173" Type="http://schemas.openxmlformats.org/officeDocument/2006/relationships/hyperlink" Target="https://es.wikipedia.org/wiki/Leticia_%28Colombia%29" TargetMode="External"/><Relationship Id="rId380" Type="http://schemas.openxmlformats.org/officeDocument/2006/relationships/hyperlink" Target="https://es.wikipedia.org/wiki/Klaip%C4%97da" TargetMode="External"/><Relationship Id="rId601" Type="http://schemas.openxmlformats.org/officeDocument/2006/relationships/hyperlink" Target="https://es.wikipedia.org/wiki/6_de_abril" TargetMode="External"/><Relationship Id="rId1024" Type="http://schemas.openxmlformats.org/officeDocument/2006/relationships/hyperlink" Target="https://es.wikipedia.org/w/index.php?title=Campa%C3%B1a_de_la_Cadena_Monta%C3%B1osa_Finisterre&amp;action=edit&amp;redlink=1" TargetMode="External"/><Relationship Id="rId1231" Type="http://schemas.openxmlformats.org/officeDocument/2006/relationships/hyperlink" Target="https://es.wikipedia.org/w/index.php?title=Batalla_de_las_Alturas_Seelow&amp;action=edit&amp;redlink=1" TargetMode="External"/><Relationship Id="rId240" Type="http://schemas.openxmlformats.org/officeDocument/2006/relationships/hyperlink" Target="https://es.wikipedia.org/wiki/Armada_Imperial_Japonesa" TargetMode="External"/><Relationship Id="rId478" Type="http://schemas.openxmlformats.org/officeDocument/2006/relationships/hyperlink" Target="https://es.wikipedia.org/wiki/Guerra_de_Invierno" TargetMode="External"/><Relationship Id="rId685" Type="http://schemas.openxmlformats.org/officeDocument/2006/relationships/hyperlink" Target="https://es.wikipedia.org/wiki/Haile_Selassie" TargetMode="External"/><Relationship Id="rId892" Type="http://schemas.openxmlformats.org/officeDocument/2006/relationships/hyperlink" Target="https://es.wikipedia.org/wiki/T%C3%A1ctica" TargetMode="External"/><Relationship Id="rId906" Type="http://schemas.openxmlformats.org/officeDocument/2006/relationships/hyperlink" Target="https://es.wikipedia.org/wiki/Demiansk" TargetMode="External"/><Relationship Id="rId1329" Type="http://schemas.openxmlformats.org/officeDocument/2006/relationships/hyperlink" Target="https://es.wikipedia.org/wiki/9_de_septiembre" TargetMode="External"/><Relationship Id="rId1536" Type="http://schemas.openxmlformats.org/officeDocument/2006/relationships/hyperlink" Target="https://es.wikipedia.org/wiki/Guerra_Civil_Camboyana" TargetMode="External"/><Relationship Id="rId35" Type="http://schemas.openxmlformats.org/officeDocument/2006/relationships/hyperlink" Target="https://es.wikipedia.org/wiki/Gavrilo_Princip" TargetMode="External"/><Relationship Id="rId100" Type="http://schemas.openxmlformats.org/officeDocument/2006/relationships/hyperlink" Target="https://es.wikipedia.org/wiki/1933" TargetMode="External"/><Relationship Id="rId338" Type="http://schemas.openxmlformats.org/officeDocument/2006/relationships/hyperlink" Target="https://es.wikipedia.org/wiki/Paul_von_Hindenburg" TargetMode="External"/><Relationship Id="rId545" Type="http://schemas.openxmlformats.org/officeDocument/2006/relationships/hyperlink" Target="https://es.wikipedia.org/wiki/Alemania" TargetMode="External"/><Relationship Id="rId752" Type="http://schemas.openxmlformats.org/officeDocument/2006/relationships/hyperlink" Target="https://es.wikipedia.org/wiki/Ataque_a_Pearl_Harbor" TargetMode="External"/><Relationship Id="rId1175" Type="http://schemas.openxmlformats.org/officeDocument/2006/relationships/hyperlink" Target="https://es.wikipedia.org/wiki/B%C3%A9lgica" TargetMode="External"/><Relationship Id="rId1382" Type="http://schemas.openxmlformats.org/officeDocument/2006/relationships/hyperlink" Target="https://es.wikipedia.org/wiki/Mar_B%C3%A1ltico" TargetMode="External"/><Relationship Id="rId1603" Type="http://schemas.openxmlformats.org/officeDocument/2006/relationships/hyperlink" Target="https://es.wikipedia.org/wiki/Superpotencia" TargetMode="External"/><Relationship Id="rId184" Type="http://schemas.openxmlformats.org/officeDocument/2006/relationships/hyperlink" Target="https://es.wikipedia.org/wiki/Guerra_Civil_Espa%C3%B1ola" TargetMode="External"/><Relationship Id="rId391" Type="http://schemas.openxmlformats.org/officeDocument/2006/relationships/hyperlink" Target="https://es.wikipedia.org/wiki/Ocupaci%C3%B3n_militar" TargetMode="External"/><Relationship Id="rId405" Type="http://schemas.openxmlformats.org/officeDocument/2006/relationships/hyperlink" Target="https://es.wikipedia.org/wiki/Autoritarismo" TargetMode="External"/><Relationship Id="rId612" Type="http://schemas.openxmlformats.org/officeDocument/2006/relationships/hyperlink" Target="https://es.wikipedia.org/wiki/Chetniks" TargetMode="External"/><Relationship Id="rId1035" Type="http://schemas.openxmlformats.org/officeDocument/2006/relationships/hyperlink" Target="https://es.wikipedia.org/w/index.php?title=Batalla_de_Kwajalein&amp;action=edit&amp;redlink=1" TargetMode="External"/><Relationship Id="rId1242" Type="http://schemas.openxmlformats.org/officeDocument/2006/relationships/image" Target="media/image24.jpeg"/><Relationship Id="rId251" Type="http://schemas.openxmlformats.org/officeDocument/2006/relationships/hyperlink" Target="https://es.wikipedia.org/wiki/Descolonizaci%C3%B3n" TargetMode="External"/><Relationship Id="rId489" Type="http://schemas.openxmlformats.org/officeDocument/2006/relationships/hyperlink" Target="https://es.wikipedia.org/wiki/Reino_Unido" TargetMode="External"/><Relationship Id="rId696" Type="http://schemas.openxmlformats.org/officeDocument/2006/relationships/hyperlink" Target="https://es.wikipedia.org/wiki/Batalla_de_Singapur" TargetMode="External"/><Relationship Id="rId917" Type="http://schemas.openxmlformats.org/officeDocument/2006/relationships/hyperlink" Target="https://es.wikipedia.org/wiki/23_de_julio" TargetMode="External"/><Relationship Id="rId1102" Type="http://schemas.openxmlformats.org/officeDocument/2006/relationships/hyperlink" Target="https://es.wikipedia.org/wiki/Playa_de_Utah" TargetMode="External"/><Relationship Id="rId1547" Type="http://schemas.openxmlformats.org/officeDocument/2006/relationships/hyperlink" Target="https://es.wikipedia.org/wiki/Guerra_del_Yom_Kippur" TargetMode="External"/><Relationship Id="rId46" Type="http://schemas.openxmlformats.org/officeDocument/2006/relationships/hyperlink" Target="https://es.wikipedia.org/wiki/Campa%C3%B1a_del_Sina%C3%AD_y_Palestina" TargetMode="External"/><Relationship Id="rId349" Type="http://schemas.openxmlformats.org/officeDocument/2006/relationships/hyperlink" Target="https://es.wikipedia.org/wiki/Noche_de_los_cuchillos_largos" TargetMode="External"/><Relationship Id="rId556" Type="http://schemas.openxmlformats.org/officeDocument/2006/relationships/hyperlink" Target="https://es.wikipedia.org/wiki/Ciencia_militar" TargetMode="External"/><Relationship Id="rId763" Type="http://schemas.openxmlformats.org/officeDocument/2006/relationships/hyperlink" Target="https://es.wikipedia.org/wiki/Douglas_MacArthur" TargetMode="External"/><Relationship Id="rId1186" Type="http://schemas.openxmlformats.org/officeDocument/2006/relationships/hyperlink" Target="https://es.wikipedia.org/w/index.php?title=9.%C2%BA_Ej%C3%A9rcito_de_los_Estados_Unidos&amp;action=edit&amp;redlink=1" TargetMode="External"/><Relationship Id="rId1393" Type="http://schemas.openxmlformats.org/officeDocument/2006/relationships/hyperlink" Target="https://es.wikipedia.org/wiki/Kuomintang" TargetMode="External"/><Relationship Id="rId1407" Type="http://schemas.openxmlformats.org/officeDocument/2006/relationships/image" Target="media/image28.png"/><Relationship Id="rId111" Type="http://schemas.openxmlformats.org/officeDocument/2006/relationships/hyperlink" Target="https://es.wikipedia.org/wiki/Movimientos_obreros" TargetMode="External"/><Relationship Id="rId195" Type="http://schemas.openxmlformats.org/officeDocument/2006/relationships/hyperlink" Target="https://es.wikipedia.org/wiki/Potencia_mundial" TargetMode="External"/><Relationship Id="rId209" Type="http://schemas.openxmlformats.org/officeDocument/2006/relationships/hyperlink" Target="https://es.wikipedia.org/wiki/Mancomunidad_de_Naciones" TargetMode="External"/><Relationship Id="rId416" Type="http://schemas.openxmlformats.org/officeDocument/2006/relationships/hyperlink" Target="https://es.wikipedia.org/wiki/Gran_Consejo_Fascista" TargetMode="External"/><Relationship Id="rId970" Type="http://schemas.openxmlformats.org/officeDocument/2006/relationships/hyperlink" Target="https://es.wikipedia.org/wiki/Apeninos" TargetMode="External"/><Relationship Id="rId1046" Type="http://schemas.openxmlformats.org/officeDocument/2006/relationships/hyperlink" Target="https://es.wikipedia.org/wiki/21_de_julio" TargetMode="External"/><Relationship Id="rId1253" Type="http://schemas.openxmlformats.org/officeDocument/2006/relationships/hyperlink" Target="https://es.wikipedia.org/wiki/Antiguos_territorios_orientales_de_Alemania" TargetMode="External"/><Relationship Id="rId623" Type="http://schemas.openxmlformats.org/officeDocument/2006/relationships/hyperlink" Target="https://es.wikipedia.org/wiki/1942" TargetMode="External"/><Relationship Id="rId830" Type="http://schemas.openxmlformats.org/officeDocument/2006/relationships/hyperlink" Target="https://es.wikipedia.org/wiki/Scapa_Flow" TargetMode="External"/><Relationship Id="rId928" Type="http://schemas.openxmlformats.org/officeDocument/2006/relationships/hyperlink" Target="https://es.wikipedia.org/wiki/Friedrich_Paulus" TargetMode="External"/><Relationship Id="rId1460" Type="http://schemas.openxmlformats.org/officeDocument/2006/relationships/hyperlink" Target="https://es.wikipedia.org/wiki/Doctrina_Sinatra" TargetMode="External"/><Relationship Id="rId1558" Type="http://schemas.openxmlformats.org/officeDocument/2006/relationships/hyperlink" Target="https://es.wikipedia.org/w/index.php?title=Rep%C3%BAblica_Democr%C3%A1tica_Somal%C3%AD&amp;action=edit&amp;redlink=1" TargetMode="External"/><Relationship Id="rId57" Type="http://schemas.openxmlformats.org/officeDocument/2006/relationships/hyperlink" Target="https://es.wikipedia.org/wiki/Sociedad_de_Naciones" TargetMode="External"/><Relationship Id="rId262" Type="http://schemas.openxmlformats.org/officeDocument/2006/relationships/hyperlink" Target="https://es.wikipedia.org/wiki/Ataque_a_Pearl_Harbor" TargetMode="External"/><Relationship Id="rId567" Type="http://schemas.openxmlformats.org/officeDocument/2006/relationships/hyperlink" Target="https://es.wikipedia.org/wiki/Guerra_Greco-Italiana" TargetMode="External"/><Relationship Id="rId1113" Type="http://schemas.openxmlformats.org/officeDocument/2006/relationships/hyperlink" Target="https://es.wikipedia.org/wiki/Aliados_de_la_Segunda_Guerra_Mundial" TargetMode="External"/><Relationship Id="rId1197" Type="http://schemas.openxmlformats.org/officeDocument/2006/relationships/hyperlink" Target="https://es.wikipedia.org/w/index.php?title=Houffalize&amp;action=edit&amp;redlink=1" TargetMode="External"/><Relationship Id="rId1320" Type="http://schemas.openxmlformats.org/officeDocument/2006/relationships/hyperlink" Target="https://es.wikipedia.org/wiki/18_de_agosto" TargetMode="External"/><Relationship Id="rId1418" Type="http://schemas.openxmlformats.org/officeDocument/2006/relationships/hyperlink" Target="https://es.wikipedia.org/wiki/Australia" TargetMode="External"/><Relationship Id="rId122" Type="http://schemas.openxmlformats.org/officeDocument/2006/relationships/hyperlink" Target="https://es.wikipedia.org/wiki/Dictadura_de_Primo_de_Rivera" TargetMode="External"/><Relationship Id="rId774" Type="http://schemas.openxmlformats.org/officeDocument/2006/relationships/hyperlink" Target="https://es.wikipedia.org/wiki/Cuatro_Polic%C3%ADas" TargetMode="External"/><Relationship Id="rId981" Type="http://schemas.openxmlformats.org/officeDocument/2006/relationships/hyperlink" Target="https://es.wikipedia.org/wiki/Roma" TargetMode="External"/><Relationship Id="rId1057" Type="http://schemas.openxmlformats.org/officeDocument/2006/relationships/hyperlink" Target="https://es.wikipedia.org/wiki/26_de_octubre" TargetMode="External"/><Relationship Id="rId427" Type="http://schemas.openxmlformats.org/officeDocument/2006/relationships/hyperlink" Target="https://es.wikipedia.org/wiki/Jap%C3%B3n" TargetMode="External"/><Relationship Id="rId634" Type="http://schemas.openxmlformats.org/officeDocument/2006/relationships/hyperlink" Target="https://es.wikipedia.org/wiki/Bernard_Montgomery" TargetMode="External"/><Relationship Id="rId841" Type="http://schemas.openxmlformats.org/officeDocument/2006/relationships/hyperlink" Target="https://es.wikipedia.org/wiki/Batalla_del_R%C3%ADo_de_la_Plata" TargetMode="External"/><Relationship Id="rId1264" Type="http://schemas.openxmlformats.org/officeDocument/2006/relationships/hyperlink" Target="https://es.wikipedia.org/wiki/Mariscal_de_campo_%28rango_militar%29" TargetMode="External"/><Relationship Id="rId1471" Type="http://schemas.openxmlformats.org/officeDocument/2006/relationships/hyperlink" Target="https://es.wikipedia.org/wiki/Manifestaci%C3%B3n_de_Alexanderplatz" TargetMode="External"/><Relationship Id="rId1569" Type="http://schemas.openxmlformats.org/officeDocument/2006/relationships/hyperlink" Target="https://es.wikipedia.org/w/index.php?title=Guerra_de_la_independencia_de_Angola&amp;action=edit&amp;redlink=1" TargetMode="External"/><Relationship Id="rId273" Type="http://schemas.openxmlformats.org/officeDocument/2006/relationships/hyperlink" Target="https://es.wikipedia.org/wiki/Hungr%C3%ADa" TargetMode="External"/><Relationship Id="rId480" Type="http://schemas.openxmlformats.org/officeDocument/2006/relationships/hyperlink" Target="https://es.wikipedia.org/wiki/Tratado_de_paz_de_Mosc%C3%BA" TargetMode="External"/><Relationship Id="rId701" Type="http://schemas.openxmlformats.org/officeDocument/2006/relationships/hyperlink" Target="https://es.wikipedia.org/wiki/Operaci%C3%B3n_Torch" TargetMode="External"/><Relationship Id="rId939" Type="http://schemas.openxmlformats.org/officeDocument/2006/relationships/hyperlink" Target="https://es.wikipedia.org/wiki/Soluci%C3%B3n_final" TargetMode="External"/><Relationship Id="rId1124" Type="http://schemas.openxmlformats.org/officeDocument/2006/relationships/hyperlink" Target="https://es.wikipedia.org/wiki/Normand%C3%ADa" TargetMode="External"/><Relationship Id="rId1331" Type="http://schemas.openxmlformats.org/officeDocument/2006/relationships/hyperlink" Target="https://es.wikipedia.org/wiki/Segunda_Guerra_Mundial" TargetMode="External"/><Relationship Id="rId68" Type="http://schemas.openxmlformats.org/officeDocument/2006/relationships/hyperlink" Target="https://es.wikipedia.org/wiki/Segunda_Guerra_Mundial" TargetMode="External"/><Relationship Id="rId133" Type="http://schemas.openxmlformats.org/officeDocument/2006/relationships/hyperlink" Target="https://es.wikipedia.org/wiki/Dictadura_franquista" TargetMode="External"/><Relationship Id="rId340" Type="http://schemas.openxmlformats.org/officeDocument/2006/relationships/hyperlink" Target="https://es.wikipedia.org/wiki/27_de_febrero" TargetMode="External"/><Relationship Id="rId578" Type="http://schemas.openxmlformats.org/officeDocument/2006/relationships/hyperlink" Target="https://es.wikipedia.org/wiki/Flota_del_Pac%C3%ADfico_de_los_Estados_Unidos" TargetMode="External"/><Relationship Id="rId785" Type="http://schemas.openxmlformats.org/officeDocument/2006/relationships/hyperlink" Target="https://es.wikipedia.org/wiki/Tokio" TargetMode="External"/><Relationship Id="rId992" Type="http://schemas.openxmlformats.org/officeDocument/2006/relationships/hyperlink" Target="https://es.wikipedia.org/wiki/Sitio_de_Leningrado" TargetMode="External"/><Relationship Id="rId1429" Type="http://schemas.openxmlformats.org/officeDocument/2006/relationships/hyperlink" Target="https://es.wikipedia.org/wiki/Avi%C3%B3n" TargetMode="External"/><Relationship Id="rId200" Type="http://schemas.openxmlformats.org/officeDocument/2006/relationships/hyperlink" Target="https://es.wikipedia.org/wiki/Guerra_total" TargetMode="External"/><Relationship Id="rId438" Type="http://schemas.openxmlformats.org/officeDocument/2006/relationships/hyperlink" Target="https://es.wikipedia.org/wiki/Rep%C3%BAblica_de_China" TargetMode="External"/><Relationship Id="rId645" Type="http://schemas.openxmlformats.org/officeDocument/2006/relationships/hyperlink" Target="https://es.wikipedia.org/wiki/C%C3%B3rcega" TargetMode="External"/><Relationship Id="rId852" Type="http://schemas.openxmlformats.org/officeDocument/2006/relationships/hyperlink" Target="https://es.wikipedia.org/wiki/Portaaviones" TargetMode="External"/><Relationship Id="rId1068" Type="http://schemas.openxmlformats.org/officeDocument/2006/relationships/hyperlink" Target="https://es.wikipedia.org/w/index.php?title=Naci%C3%B3n_isla&amp;action=edit&amp;redlink=1" TargetMode="External"/><Relationship Id="rId1275" Type="http://schemas.openxmlformats.org/officeDocument/2006/relationships/hyperlink" Target="https://es.wikipedia.org/wiki/Clara_Petacci" TargetMode="External"/><Relationship Id="rId1482" Type="http://schemas.openxmlformats.org/officeDocument/2006/relationships/hyperlink" Target="https://es.wikipedia.org/wiki/Alemania_Oriental" TargetMode="External"/><Relationship Id="rId284" Type="http://schemas.openxmlformats.org/officeDocument/2006/relationships/hyperlink" Target="https://es.wikipedia.org/wiki/Alsacia" TargetMode="External"/><Relationship Id="rId491" Type="http://schemas.openxmlformats.org/officeDocument/2006/relationships/hyperlink" Target="https://es.wikipedia.org/wiki/Familia_real" TargetMode="External"/><Relationship Id="rId505" Type="http://schemas.openxmlformats.org/officeDocument/2006/relationships/hyperlink" Target="https://es.wikipedia.org/wiki/L%C3%ADnea_Maginot" TargetMode="External"/><Relationship Id="rId712" Type="http://schemas.openxmlformats.org/officeDocument/2006/relationships/hyperlink" Target="https://es.wikipedia.org/wiki/Niemen" TargetMode="External"/><Relationship Id="rId1135" Type="http://schemas.openxmlformats.org/officeDocument/2006/relationships/hyperlink" Target="https://es.wikipedia.org/wiki/1944" TargetMode="External"/><Relationship Id="rId1342" Type="http://schemas.openxmlformats.org/officeDocument/2006/relationships/hyperlink" Target="https://es.wikipedia.org/wiki/1985" TargetMode="External"/><Relationship Id="rId79" Type="http://schemas.openxmlformats.org/officeDocument/2006/relationships/hyperlink" Target="https://es.wikipedia.org/wiki/Segunda_Guerra_Mundial" TargetMode="External"/><Relationship Id="rId144" Type="http://schemas.openxmlformats.org/officeDocument/2006/relationships/hyperlink" Target="https://es.wikipedia.org/wiki/Nicaragua" TargetMode="External"/><Relationship Id="rId589" Type="http://schemas.openxmlformats.org/officeDocument/2006/relationships/hyperlink" Target="https://es.wikipedia.org/wiki/Afrika_Korps" TargetMode="External"/><Relationship Id="rId796" Type="http://schemas.openxmlformats.org/officeDocument/2006/relationships/hyperlink" Target="https://es.wikipedia.org/wiki/Sh%C5%8Dkaku" TargetMode="External"/><Relationship Id="rId1202" Type="http://schemas.openxmlformats.org/officeDocument/2006/relationships/hyperlink" Target="https://es.wikipedia.org/wiki/Alemania_Nazi" TargetMode="External"/><Relationship Id="rId351" Type="http://schemas.openxmlformats.org/officeDocument/2006/relationships/hyperlink" Target="https://es.wikipedia.org/wiki/1_de_julio" TargetMode="External"/><Relationship Id="rId449" Type="http://schemas.openxmlformats.org/officeDocument/2006/relationships/hyperlink" Target="https://es.wikipedia.org/wiki/Batalla_de_Khalkhin_Gol" TargetMode="External"/><Relationship Id="rId656" Type="http://schemas.openxmlformats.org/officeDocument/2006/relationships/hyperlink" Target="https://es.wikipedia.org/wiki/Kenia" TargetMode="External"/><Relationship Id="rId863" Type="http://schemas.openxmlformats.org/officeDocument/2006/relationships/hyperlink" Target="https://es.wikipedia.org/wiki/Aliados_%28Segunda_Guerra_Mundial%29" TargetMode="External"/><Relationship Id="rId1079" Type="http://schemas.openxmlformats.org/officeDocument/2006/relationships/hyperlink" Target="https://es.wikipedia.org/wiki/Ej%C3%A9rcito_Nacional_Indio" TargetMode="External"/><Relationship Id="rId1286" Type="http://schemas.openxmlformats.org/officeDocument/2006/relationships/hyperlink" Target="https://es.wikipedia.org/wiki/D%C3%ADa_de_la_Victoria_en_Europa" TargetMode="External"/><Relationship Id="rId1493" Type="http://schemas.openxmlformats.org/officeDocument/2006/relationships/hyperlink" Target="https://es.wikipedia.org/wiki/Rep%C3%BAblica_Socialista_Federativa_Sovi%C3%A9tica_de_Rusia" TargetMode="External"/><Relationship Id="rId1507" Type="http://schemas.openxmlformats.org/officeDocument/2006/relationships/hyperlink" Target="https://es.wikipedia.org/wiki/Marxismo" TargetMode="External"/><Relationship Id="rId211" Type="http://schemas.openxmlformats.org/officeDocument/2006/relationships/hyperlink" Target="https://es.wikipedia.org/wiki/Blitzkrieg" TargetMode="External"/><Relationship Id="rId295" Type="http://schemas.openxmlformats.org/officeDocument/2006/relationships/hyperlink" Target="https://es.wikipedia.org/wiki/Guerra_Civil_Rusa" TargetMode="External"/><Relationship Id="rId309" Type="http://schemas.openxmlformats.org/officeDocument/2006/relationships/hyperlink" Target="https://es.wikipedia.org/wiki/Ruman%C3%ADa" TargetMode="External"/><Relationship Id="rId516" Type="http://schemas.openxmlformats.org/officeDocument/2006/relationships/hyperlink" Target="https://es.wikipedia.org/wiki/22_de_junio" TargetMode="External"/><Relationship Id="rId1146" Type="http://schemas.openxmlformats.org/officeDocument/2006/relationships/hyperlink" Target="https://es.wikipedia.org/wiki/Misil_bal%C3%ADstico" TargetMode="External"/><Relationship Id="rId723" Type="http://schemas.openxmlformats.org/officeDocument/2006/relationships/hyperlink" Target="https://es.wikipedia.org/wiki/Pacto_de_Neutralidad" TargetMode="External"/><Relationship Id="rId930" Type="http://schemas.openxmlformats.org/officeDocument/2006/relationships/image" Target="media/image18.jpeg"/><Relationship Id="rId1006" Type="http://schemas.openxmlformats.org/officeDocument/2006/relationships/hyperlink" Target="https://es.wikipedia.org/wiki/31_de_julio" TargetMode="External"/><Relationship Id="rId1353" Type="http://schemas.openxmlformats.org/officeDocument/2006/relationships/hyperlink" Target="https://es.wikipedia.org/wiki/Guerra_de_Vietnam" TargetMode="External"/><Relationship Id="rId1560" Type="http://schemas.openxmlformats.org/officeDocument/2006/relationships/hyperlink" Target="https://es.wikipedia.org/wiki/Haile_Selassie" TargetMode="External"/><Relationship Id="rId155" Type="http://schemas.openxmlformats.org/officeDocument/2006/relationships/hyperlink" Target="https://es.wikipedia.org/wiki/1929" TargetMode="External"/><Relationship Id="rId362" Type="http://schemas.openxmlformats.org/officeDocument/2006/relationships/hyperlink" Target="https://es.wikipedia.org/wiki/Alemania" TargetMode="External"/><Relationship Id="rId1213" Type="http://schemas.openxmlformats.org/officeDocument/2006/relationships/hyperlink" Target="https://es.wikipedia.org/wiki/Prusia_Oriental" TargetMode="External"/><Relationship Id="rId1297" Type="http://schemas.openxmlformats.org/officeDocument/2006/relationships/hyperlink" Target="https://es.wikipedia.org/wiki/Potsdam" TargetMode="External"/><Relationship Id="rId1420" Type="http://schemas.openxmlformats.org/officeDocument/2006/relationships/hyperlink" Target="https://es.wikipedia.org/wiki/Tailandia" TargetMode="External"/><Relationship Id="rId1518" Type="http://schemas.openxmlformats.org/officeDocument/2006/relationships/hyperlink" Target="https://es.wikipedia.org/wiki/Montoneros" TargetMode="External"/><Relationship Id="rId222" Type="http://schemas.openxmlformats.org/officeDocument/2006/relationships/hyperlink" Target="https://es.wikipedia.org/wiki/Segunda_Guerra_Mundial" TargetMode="External"/><Relationship Id="rId667" Type="http://schemas.openxmlformats.org/officeDocument/2006/relationships/hyperlink" Target="https://es.wikipedia.org/wiki/Cuerno_de_%C3%81frica" TargetMode="External"/><Relationship Id="rId874" Type="http://schemas.openxmlformats.org/officeDocument/2006/relationships/hyperlink" Target="https://es.wikipedia.org/wiki/U_110_%281940%29" TargetMode="External"/><Relationship Id="rId17" Type="http://schemas.openxmlformats.org/officeDocument/2006/relationships/hyperlink" Target="https://es.wikipedia.org/wiki/Imperio_alem%C3%A1n" TargetMode="External"/><Relationship Id="rId527" Type="http://schemas.openxmlformats.org/officeDocument/2006/relationships/hyperlink" Target="https://es.wikipedia.org/wiki/Luftwaffe_%28Wehrmacht%29" TargetMode="External"/><Relationship Id="rId734" Type="http://schemas.openxmlformats.org/officeDocument/2006/relationships/hyperlink" Target="https://es.wikipedia.org/wiki/Primer_Ministro_de_Jap%C3%B3n" TargetMode="External"/><Relationship Id="rId941" Type="http://schemas.openxmlformats.org/officeDocument/2006/relationships/hyperlink" Target="https://es.wikipedia.org/wiki/13_de_mayo" TargetMode="External"/><Relationship Id="rId1157" Type="http://schemas.openxmlformats.org/officeDocument/2006/relationships/hyperlink" Target="https://es.wikipedia.org/w/index.php?title=1.%C2%BA_Ej%C3%A9rcito_%28Canad%C3%A1%29&amp;action=edit&amp;redlink=1" TargetMode="External"/><Relationship Id="rId1364" Type="http://schemas.openxmlformats.org/officeDocument/2006/relationships/hyperlink" Target="https://es.wikipedia.org/wiki/Europa_del_Este" TargetMode="External"/><Relationship Id="rId1571" Type="http://schemas.openxmlformats.org/officeDocument/2006/relationships/hyperlink" Target="https://es.wikipedia.org/wiki/Movimiento_Popular_de_Liberaci%C3%B3n_de_Angola" TargetMode="External"/><Relationship Id="rId70" Type="http://schemas.openxmlformats.org/officeDocument/2006/relationships/hyperlink" Target="https://es.wikipedia.org/wiki/1939" TargetMode="External"/><Relationship Id="rId166" Type="http://schemas.openxmlformats.org/officeDocument/2006/relationships/hyperlink" Target="https://es.wikipedia.org/wiki/Paraguay" TargetMode="External"/><Relationship Id="rId373" Type="http://schemas.openxmlformats.org/officeDocument/2006/relationships/hyperlink" Target="https://es.wikipedia.org/wiki/Pol%C3%ADtica_de_apaciguamiento" TargetMode="External"/><Relationship Id="rId580" Type="http://schemas.openxmlformats.org/officeDocument/2006/relationships/hyperlink" Target="https://es.wikipedia.org/wiki/Bulgaria" TargetMode="External"/><Relationship Id="rId801" Type="http://schemas.openxmlformats.org/officeDocument/2006/relationships/hyperlink" Target="https://es.wikipedia.org/wiki/Hong_Kong" TargetMode="External"/><Relationship Id="rId1017" Type="http://schemas.openxmlformats.org/officeDocument/2006/relationships/hyperlink" Target="https://es.wikipedia.org/w/index.php?title=Estrategia_de_salto_de_isla_en_isla&amp;action=edit&amp;redlink=1" TargetMode="External"/><Relationship Id="rId1224" Type="http://schemas.openxmlformats.org/officeDocument/2006/relationships/hyperlink" Target="https://es.wikipedia.org/wiki/%C3%93der" TargetMode="External"/><Relationship Id="rId1431" Type="http://schemas.openxmlformats.org/officeDocument/2006/relationships/hyperlink" Target="https://es.wikipedia.org/wiki/Batalla_de_Midway" TargetMode="External"/><Relationship Id="rId1" Type="http://schemas.openxmlformats.org/officeDocument/2006/relationships/customXml" Target="../customXml/item1.xml"/><Relationship Id="rId233" Type="http://schemas.openxmlformats.org/officeDocument/2006/relationships/hyperlink" Target="https://es.wikipedia.org/wiki/Campa%C3%B1a_de_Italia" TargetMode="External"/><Relationship Id="rId440" Type="http://schemas.openxmlformats.org/officeDocument/2006/relationships/hyperlink" Target="https://es.wikipedia.org/wiki/Cr%C3%ADmenes_de_guerra" TargetMode="External"/><Relationship Id="rId678" Type="http://schemas.openxmlformats.org/officeDocument/2006/relationships/hyperlink" Target="https://es.wikipedia.org/wiki/1940" TargetMode="External"/><Relationship Id="rId885" Type="http://schemas.openxmlformats.org/officeDocument/2006/relationships/hyperlink" Target="https://es.wikipedia.org/wiki/Scharnhorst_%281939%29" TargetMode="External"/><Relationship Id="rId1070" Type="http://schemas.openxmlformats.org/officeDocument/2006/relationships/hyperlink" Target="https://es.wikipedia.org/wiki/Claire_Chennault" TargetMode="External"/><Relationship Id="rId1529" Type="http://schemas.openxmlformats.org/officeDocument/2006/relationships/hyperlink" Target="https://es.wikipedia.org/wiki/Partido_Comunista_de_Indonesia" TargetMode="External"/><Relationship Id="rId28" Type="http://schemas.openxmlformats.org/officeDocument/2006/relationships/hyperlink" Target="https://es.wikipedia.org/wiki/Segunda_Guerra_Mundial" TargetMode="External"/><Relationship Id="rId300" Type="http://schemas.openxmlformats.org/officeDocument/2006/relationships/hyperlink" Target="https://es.wikipedia.org/wiki/Polonia" TargetMode="External"/><Relationship Id="rId538" Type="http://schemas.openxmlformats.org/officeDocument/2006/relationships/hyperlink" Target="https://es.wikipedia.org/wiki/Southampton" TargetMode="External"/><Relationship Id="rId745" Type="http://schemas.openxmlformats.org/officeDocument/2006/relationships/hyperlink" Target="https://es.wikipedia.org/wiki/1_de_diciembre" TargetMode="External"/><Relationship Id="rId952" Type="http://schemas.openxmlformats.org/officeDocument/2006/relationships/hyperlink" Target="https://es.wikipedia.org/wiki/8_de_septiembre" TargetMode="External"/><Relationship Id="rId1168" Type="http://schemas.openxmlformats.org/officeDocument/2006/relationships/hyperlink" Target="https://es.wikipedia.org/w/index.php?title=7.%C2%BA_Ej%C3%A9rcito_%28Alemania%29&amp;action=edit&amp;redlink=1" TargetMode="External"/><Relationship Id="rId1375" Type="http://schemas.openxmlformats.org/officeDocument/2006/relationships/hyperlink" Target="https://es.wikipedia.org/wiki/Las_fuentes_del_comportamiento_sovi%C3%A9tico" TargetMode="External"/><Relationship Id="rId1582" Type="http://schemas.openxmlformats.org/officeDocument/2006/relationships/hyperlink" Target="https://es.wikipedia.org/wiki/Totalitarismo" TargetMode="External"/><Relationship Id="rId81" Type="http://schemas.openxmlformats.org/officeDocument/2006/relationships/hyperlink" Target="https://es.wikipedia.org/wiki/Conferencia_de_Paz_de_Par%C3%ADs_%281919%29" TargetMode="External"/><Relationship Id="rId177" Type="http://schemas.openxmlformats.org/officeDocument/2006/relationships/hyperlink" Target="https://es.wikipedia.org/wiki/1919" TargetMode="External"/><Relationship Id="rId384" Type="http://schemas.openxmlformats.org/officeDocument/2006/relationships/hyperlink" Target="https://es.wikipedia.org/wiki/Francia" TargetMode="External"/><Relationship Id="rId591" Type="http://schemas.openxmlformats.org/officeDocument/2006/relationships/image" Target="media/image13.jpeg"/><Relationship Id="rId605" Type="http://schemas.openxmlformats.org/officeDocument/2006/relationships/hyperlink" Target="https://es.wikipedia.org/wiki/L%C3%ADnea_Metaxas" TargetMode="External"/><Relationship Id="rId812" Type="http://schemas.openxmlformats.org/officeDocument/2006/relationships/hyperlink" Target="https://es.wikipedia.org/wiki/Ej%C3%A9rcito_Popular_de_Liberaci%C3%B3n" TargetMode="External"/><Relationship Id="rId1028" Type="http://schemas.openxmlformats.org/officeDocument/2006/relationships/hyperlink" Target="https://es.wikipedia.org/wiki/Batalla_de_Tarawa" TargetMode="External"/><Relationship Id="rId1235" Type="http://schemas.openxmlformats.org/officeDocument/2006/relationships/hyperlink" Target="https://es.wikipedia.org/wiki/Batalla_de_Halbe" TargetMode="External"/><Relationship Id="rId1442" Type="http://schemas.openxmlformats.org/officeDocument/2006/relationships/hyperlink" Target="https://es.wikipedia.org/wiki/Guerra_de_Corea" TargetMode="External"/><Relationship Id="rId244" Type="http://schemas.openxmlformats.org/officeDocument/2006/relationships/hyperlink" Target="https://es.wikipedia.org/wiki/Batalla_de_Manchuria" TargetMode="External"/><Relationship Id="rId689" Type="http://schemas.openxmlformats.org/officeDocument/2006/relationships/hyperlink" Target="https://es.wikipedia.org/wiki/1943" TargetMode="External"/><Relationship Id="rId896" Type="http://schemas.openxmlformats.org/officeDocument/2006/relationships/hyperlink" Target="https://es.wikipedia.org/wiki/Guerra_antisubmarina" TargetMode="External"/><Relationship Id="rId1081" Type="http://schemas.openxmlformats.org/officeDocument/2006/relationships/hyperlink" Target="https://es.wikipedia.org/wiki/Imphal" TargetMode="External"/><Relationship Id="rId1302" Type="http://schemas.openxmlformats.org/officeDocument/2006/relationships/hyperlink" Target="https://es.wikipedia.org/wiki/Harry_S._Truman" TargetMode="External"/><Relationship Id="rId39" Type="http://schemas.openxmlformats.org/officeDocument/2006/relationships/hyperlink" Target="https://es.wikipedia.org/wiki/Guerra_de_desgaste" TargetMode="External"/><Relationship Id="rId451" Type="http://schemas.openxmlformats.org/officeDocument/2006/relationships/image" Target="media/image12.jpeg"/><Relationship Id="rId549" Type="http://schemas.openxmlformats.org/officeDocument/2006/relationships/hyperlink" Target="https://es.wikipedia.org/wiki/Supermarine_Spitfire" TargetMode="External"/><Relationship Id="rId756" Type="http://schemas.openxmlformats.org/officeDocument/2006/relationships/hyperlink" Target="https://es.wikipedia.org/wiki/Batalla_de_la_Isla_Wake" TargetMode="External"/><Relationship Id="rId1179" Type="http://schemas.openxmlformats.org/officeDocument/2006/relationships/hyperlink" Target="https://es.wikipedia.org/wiki/5.%C2%BA_Ej%C3%A9rcito_Panzer" TargetMode="External"/><Relationship Id="rId1386" Type="http://schemas.openxmlformats.org/officeDocument/2006/relationships/hyperlink" Target="https://es.wikipedia.org/wiki/Uni%C3%B3n_Sovi%C3%A9tica" TargetMode="External"/><Relationship Id="rId1593" Type="http://schemas.openxmlformats.org/officeDocument/2006/relationships/hyperlink" Target="https://es.wikipedia.org/wiki/Enfermedad" TargetMode="External"/><Relationship Id="rId1607" Type="http://schemas.openxmlformats.org/officeDocument/2006/relationships/fontTable" Target="fontTable.xml"/><Relationship Id="rId104" Type="http://schemas.openxmlformats.org/officeDocument/2006/relationships/hyperlink" Target="https://es.wikipedia.org/wiki/Segunda_Rep%C3%BAblica_Polaca" TargetMode="External"/><Relationship Id="rId188" Type="http://schemas.openxmlformats.org/officeDocument/2006/relationships/hyperlink" Target="https://es.wikipedia.org/wiki/Remilitarizaci%C3%B3n_de_Renania" TargetMode="External"/><Relationship Id="rId311" Type="http://schemas.openxmlformats.org/officeDocument/2006/relationships/hyperlink" Target="https://es.wikipedia.org/wiki/Tratado_de_Versalles_%281919%29" TargetMode="External"/><Relationship Id="rId395" Type="http://schemas.openxmlformats.org/officeDocument/2006/relationships/hyperlink" Target="https://es.wikipedia.org/wiki/Gran_Breta%C3%B1a" TargetMode="External"/><Relationship Id="rId409" Type="http://schemas.openxmlformats.org/officeDocument/2006/relationships/hyperlink" Target="https://es.wikipedia.org/wiki/Movimiento_obrero" TargetMode="External"/><Relationship Id="rId963" Type="http://schemas.openxmlformats.org/officeDocument/2006/relationships/hyperlink" Target="https://es.wikipedia.org/wiki/Lago_de_Garda" TargetMode="External"/><Relationship Id="rId1039" Type="http://schemas.openxmlformats.org/officeDocument/2006/relationships/hyperlink" Target="https://es.wikipedia.org/wiki/Islas_Marianas" TargetMode="External"/><Relationship Id="rId1246" Type="http://schemas.openxmlformats.org/officeDocument/2006/relationships/hyperlink" Target="https://es.wikipedia.org/wiki/Conferencia_de_Yalta" TargetMode="External"/><Relationship Id="rId92" Type="http://schemas.openxmlformats.org/officeDocument/2006/relationships/hyperlink" Target="https://es.wikipedia.org/wiki/Vlad%C3%ADmir_Ilich_Lenin" TargetMode="External"/><Relationship Id="rId616" Type="http://schemas.openxmlformats.org/officeDocument/2006/relationships/hyperlink" Target="https://es.wikipedia.org/wiki/Guerra_Anglo-Iraqu%C3%AD" TargetMode="External"/><Relationship Id="rId823" Type="http://schemas.openxmlformats.org/officeDocument/2006/relationships/hyperlink" Target="https://es.wikipedia.org/wiki/Gran_Breta%C3%B1a" TargetMode="External"/><Relationship Id="rId1453" Type="http://schemas.openxmlformats.org/officeDocument/2006/relationships/image" Target="media/image30.jpeg"/><Relationship Id="rId255" Type="http://schemas.openxmlformats.org/officeDocument/2006/relationships/hyperlink" Target="https://es.wikipedia.org/wiki/Occidente" TargetMode="External"/><Relationship Id="rId462" Type="http://schemas.openxmlformats.org/officeDocument/2006/relationships/hyperlink" Target="https://es.wikipedia.org/wiki/Varsovia" TargetMode="External"/><Relationship Id="rId1092" Type="http://schemas.openxmlformats.org/officeDocument/2006/relationships/hyperlink" Target="https://es.wikipedia.org/wiki/Segunda_Guerra_Mundial" TargetMode="External"/><Relationship Id="rId1106" Type="http://schemas.openxmlformats.org/officeDocument/2006/relationships/hyperlink" Target="https://es.wikipedia.org/wiki/Playa_de_Sword" TargetMode="External"/><Relationship Id="rId1313" Type="http://schemas.openxmlformats.org/officeDocument/2006/relationships/hyperlink" Target="https://es.wikipedia.org/wiki/Bockscar" TargetMode="External"/><Relationship Id="rId1397" Type="http://schemas.openxmlformats.org/officeDocument/2006/relationships/hyperlink" Target="https://es.wikipedia.org/wiki/Guerra_Civil_Griega" TargetMode="External"/><Relationship Id="rId1520" Type="http://schemas.openxmlformats.org/officeDocument/2006/relationships/hyperlink" Target="https://es.wikipedia.org/wiki/Revoluci%C3%B3n_argentina" TargetMode="External"/><Relationship Id="rId115" Type="http://schemas.openxmlformats.org/officeDocument/2006/relationships/hyperlink" Target="https://es.wikipedia.org/wiki/A%C3%B1os_1930" TargetMode="External"/><Relationship Id="rId322" Type="http://schemas.openxmlformats.org/officeDocument/2006/relationships/hyperlink" Target="https://es.wikipedia.org/wiki/A%C3%B1os_1930" TargetMode="External"/><Relationship Id="rId767" Type="http://schemas.openxmlformats.org/officeDocument/2006/relationships/hyperlink" Target="https://es.wikipedia.org/wiki/HMS_Prince_of_Wales_%2853%29" TargetMode="External"/><Relationship Id="rId974" Type="http://schemas.openxmlformats.org/officeDocument/2006/relationships/hyperlink" Target="https://es.wikipedia.org/wiki/Batalla_de_Anzio" TargetMode="External"/><Relationship Id="rId199" Type="http://schemas.openxmlformats.org/officeDocument/2006/relationships/hyperlink" Target="https://es.wikipedia.org/wiki/Militar" TargetMode="External"/><Relationship Id="rId627" Type="http://schemas.openxmlformats.org/officeDocument/2006/relationships/hyperlink" Target="https://es.wikipedia.org/wiki/Alejandr%C3%ADa" TargetMode="External"/><Relationship Id="rId834" Type="http://schemas.openxmlformats.org/officeDocument/2006/relationships/hyperlink" Target="https://es.wikipedia.org/wiki/Admiral_Graf_Spee" TargetMode="External"/><Relationship Id="rId1257" Type="http://schemas.openxmlformats.org/officeDocument/2006/relationships/hyperlink" Target="https://es.wikipedia.org/wiki/Remagen" TargetMode="External"/><Relationship Id="rId1464" Type="http://schemas.openxmlformats.org/officeDocument/2006/relationships/hyperlink" Target="https://es.wikipedia.org/wiki/Cumbre_de_Malta" TargetMode="External"/><Relationship Id="rId266" Type="http://schemas.openxmlformats.org/officeDocument/2006/relationships/hyperlink" Target="https://es.wikipedia.org/wiki/Reino_Unido" TargetMode="External"/><Relationship Id="rId473" Type="http://schemas.openxmlformats.org/officeDocument/2006/relationships/hyperlink" Target="https://es.wikipedia.org/wiki/Ocupaci%C3%B3n_de_Polonia_%281939-1945%29" TargetMode="External"/><Relationship Id="rId680" Type="http://schemas.openxmlformats.org/officeDocument/2006/relationships/hyperlink" Target="https://es.wikipedia.org/wiki/1941" TargetMode="External"/><Relationship Id="rId901" Type="http://schemas.openxmlformats.org/officeDocument/2006/relationships/hyperlink" Target="https://es.wikipedia.org/wiki/Bolsa_de_Viazma" TargetMode="External"/><Relationship Id="rId1117" Type="http://schemas.openxmlformats.org/officeDocument/2006/relationships/hyperlink" Target="https://es.wikipedia.org/wiki/Cherburgo" TargetMode="External"/><Relationship Id="rId1324" Type="http://schemas.openxmlformats.org/officeDocument/2006/relationships/hyperlink" Target="https://es.wikipedia.org/wiki/Rendici%C3%B3n_de_Jap%C3%B3n" TargetMode="External"/><Relationship Id="rId1531" Type="http://schemas.openxmlformats.org/officeDocument/2006/relationships/hyperlink" Target="https://es.wikipedia.org/wiki/Vietnam_del_Sur" TargetMode="External"/><Relationship Id="rId30" Type="http://schemas.openxmlformats.org/officeDocument/2006/relationships/hyperlink" Target="https://es.wikipedia.org/wiki/Imperialismo" TargetMode="External"/><Relationship Id="rId126" Type="http://schemas.openxmlformats.org/officeDocument/2006/relationships/hyperlink" Target="https://es.wikipedia.org/wiki/Elecciones_municipales_del_12_de_abril_de_1931" TargetMode="External"/><Relationship Id="rId333" Type="http://schemas.openxmlformats.org/officeDocument/2006/relationships/hyperlink" Target="https://es.wikipedia.org/wiki/1932" TargetMode="External"/><Relationship Id="rId540" Type="http://schemas.openxmlformats.org/officeDocument/2006/relationships/hyperlink" Target="https://es.wikipedia.org/wiki/Swindon" TargetMode="External"/><Relationship Id="rId778" Type="http://schemas.openxmlformats.org/officeDocument/2006/relationships/hyperlink" Target="https://es.wikipedia.org/wiki/Rep%C3%BAblica_de_China_%281912-1949%29" TargetMode="External"/><Relationship Id="rId985" Type="http://schemas.openxmlformats.org/officeDocument/2006/relationships/hyperlink" Target="https://es.wikipedia.org/wiki/1943" TargetMode="External"/><Relationship Id="rId1170" Type="http://schemas.openxmlformats.org/officeDocument/2006/relationships/hyperlink" Target="https://es.wikipedia.org/wiki/Defensiva_y_ofensiva" TargetMode="External"/><Relationship Id="rId638" Type="http://schemas.openxmlformats.org/officeDocument/2006/relationships/hyperlink" Target="https://es.wikipedia.org/wiki/1942" TargetMode="External"/><Relationship Id="rId845" Type="http://schemas.openxmlformats.org/officeDocument/2006/relationships/hyperlink" Target="https://es.wikipedia.org/wiki/Oc%C3%A9ano_Atl%C3%A1ntico" TargetMode="External"/><Relationship Id="rId1030" Type="http://schemas.openxmlformats.org/officeDocument/2006/relationships/hyperlink" Target="https://es.wikipedia.org/wiki/Guerra_del_Pac%C3%ADfico_%281937-1945%29" TargetMode="External"/><Relationship Id="rId1268" Type="http://schemas.openxmlformats.org/officeDocument/2006/relationships/hyperlink" Target="https://es.wikipedia.org/wiki/9_de_abril" TargetMode="External"/><Relationship Id="rId1475" Type="http://schemas.openxmlformats.org/officeDocument/2006/relationships/hyperlink" Target="https://es.wikipedia.org/wiki/ARD" TargetMode="External"/><Relationship Id="rId277" Type="http://schemas.openxmlformats.org/officeDocument/2006/relationships/hyperlink" Target="https://es.wikipedia.org/wiki/Primera_Guerra_Mundial" TargetMode="External"/><Relationship Id="rId400" Type="http://schemas.openxmlformats.org/officeDocument/2006/relationships/hyperlink" Target="https://es.wikipedia.org/wiki/Primera_Guerra_Mundial" TargetMode="External"/><Relationship Id="rId484" Type="http://schemas.openxmlformats.org/officeDocument/2006/relationships/hyperlink" Target="https://es.wikipedia.org/wiki/Noruega" TargetMode="External"/><Relationship Id="rId705" Type="http://schemas.openxmlformats.org/officeDocument/2006/relationships/hyperlink" Target="https://es.wikipedia.org/wiki/22_de_junio" TargetMode="External"/><Relationship Id="rId1128" Type="http://schemas.openxmlformats.org/officeDocument/2006/relationships/hyperlink" Target="https://es.wikipedia.org/wiki/Francia" TargetMode="External"/><Relationship Id="rId1335" Type="http://schemas.openxmlformats.org/officeDocument/2006/relationships/hyperlink" Target="https://es.wikipedia.org/wiki/Bloque_del_Este" TargetMode="External"/><Relationship Id="rId1542" Type="http://schemas.openxmlformats.org/officeDocument/2006/relationships/hyperlink" Target="https://es.wikipedia.org/wiki/Heng_Samrin" TargetMode="External"/><Relationship Id="rId137" Type="http://schemas.openxmlformats.org/officeDocument/2006/relationships/hyperlink" Target="https://es.wikipedia.org/wiki/Estados_Unidos" TargetMode="External"/><Relationship Id="rId344" Type="http://schemas.openxmlformats.org/officeDocument/2006/relationships/hyperlink" Target="https://es.wikipedia.org/wiki/Decreto_del_Incendio_del_Reichstag" TargetMode="External"/><Relationship Id="rId691" Type="http://schemas.openxmlformats.org/officeDocument/2006/relationships/hyperlink" Target="https://es.wikipedia.org/wiki/Plan_Madagascar" TargetMode="External"/><Relationship Id="rId789" Type="http://schemas.openxmlformats.org/officeDocument/2006/relationships/hyperlink" Target="https://es.wikipedia.org/wiki/Armada_de_los_Estados_Unidos" TargetMode="External"/><Relationship Id="rId912" Type="http://schemas.openxmlformats.org/officeDocument/2006/relationships/hyperlink" Target="https://es.wikipedia.org/wiki/Segunda_Batalla_de_Jarkov" TargetMode="External"/><Relationship Id="rId996" Type="http://schemas.openxmlformats.org/officeDocument/2006/relationships/hyperlink" Target="https://es.wikipedia.org/wiki/Ia%C5%9Fi_%28ciudad%29" TargetMode="External"/><Relationship Id="rId41" Type="http://schemas.openxmlformats.org/officeDocument/2006/relationships/hyperlink" Target="https://es.wikipedia.org/wiki/Frente_Occidental_%28Primera_Guerra_Mundial%29" TargetMode="External"/><Relationship Id="rId551" Type="http://schemas.openxmlformats.org/officeDocument/2006/relationships/hyperlink" Target="https://es.wikipedia.org/wiki/Franklin_Delano_Roosevelt" TargetMode="External"/><Relationship Id="rId649" Type="http://schemas.openxmlformats.org/officeDocument/2006/relationships/hyperlink" Target="https://es.wikipedia.org/wiki/Somal%C3%ADa_Italiana" TargetMode="External"/><Relationship Id="rId856" Type="http://schemas.openxmlformats.org/officeDocument/2006/relationships/hyperlink" Target="https://es.wikipedia.org/wiki/Fairey_Swordfish" TargetMode="External"/><Relationship Id="rId1181" Type="http://schemas.openxmlformats.org/officeDocument/2006/relationships/hyperlink" Target="https://es.wikipedia.org/wiki/Batalla_de_Bastogne" TargetMode="External"/><Relationship Id="rId1279" Type="http://schemas.openxmlformats.org/officeDocument/2006/relationships/hyperlink" Target="https://es.wikipedia.org/wiki/2_de_mayo" TargetMode="External"/><Relationship Id="rId1402" Type="http://schemas.openxmlformats.org/officeDocument/2006/relationships/hyperlink" Target="https://es.wikipedia.org/wiki/Josip_Broz_Tito" TargetMode="External"/><Relationship Id="rId1486" Type="http://schemas.openxmlformats.org/officeDocument/2006/relationships/hyperlink" Target="https://es.wikipedia.org/wiki/Gl%C3%A1snost" TargetMode="External"/><Relationship Id="rId190" Type="http://schemas.openxmlformats.org/officeDocument/2006/relationships/hyperlink" Target="https://es.wikipedia.org/wiki/Crisis_de_los_Sudetes" TargetMode="External"/><Relationship Id="rId204" Type="http://schemas.openxmlformats.org/officeDocument/2006/relationships/hyperlink" Target="https://es.wikipedia.org/wiki/1_de_septiembre" TargetMode="External"/><Relationship Id="rId288" Type="http://schemas.openxmlformats.org/officeDocument/2006/relationships/hyperlink" Target="https://es.wikipedia.org/wiki/1870" TargetMode="External"/><Relationship Id="rId411" Type="http://schemas.openxmlformats.org/officeDocument/2006/relationships/hyperlink" Target="https://es.wikipedia.org/wiki/1922" TargetMode="External"/><Relationship Id="rId509" Type="http://schemas.openxmlformats.org/officeDocument/2006/relationships/hyperlink" Target="https://es.wikipedia.org/wiki/Sed%C3%A1n_%28Ardenas%29" TargetMode="External"/><Relationship Id="rId1041" Type="http://schemas.openxmlformats.org/officeDocument/2006/relationships/hyperlink" Target="https://es.wikipedia.org/wiki/Tinian" TargetMode="External"/><Relationship Id="rId1139" Type="http://schemas.openxmlformats.org/officeDocument/2006/relationships/hyperlink" Target="https://es.wikipedia.org/wiki/19_de_agosto" TargetMode="External"/><Relationship Id="rId1346" Type="http://schemas.openxmlformats.org/officeDocument/2006/relationships/hyperlink" Target="https://es.wikipedia.org/wiki/1991" TargetMode="External"/><Relationship Id="rId495" Type="http://schemas.openxmlformats.org/officeDocument/2006/relationships/hyperlink" Target="https://es.wikipedia.org/wiki/Luxemburgo" TargetMode="External"/><Relationship Id="rId716" Type="http://schemas.openxmlformats.org/officeDocument/2006/relationships/hyperlink" Target="https://es.wikipedia.org/wiki/Shenyang_J-15" TargetMode="External"/><Relationship Id="rId923" Type="http://schemas.openxmlformats.org/officeDocument/2006/relationships/hyperlink" Target="https://es.wikipedia.org/wiki/Grupo_de_Ej%C3%A9rcitos_B" TargetMode="External"/><Relationship Id="rId1553" Type="http://schemas.openxmlformats.org/officeDocument/2006/relationships/hyperlink" Target="https://es.wikipedia.org/wiki/Ahmed_Hassan_al-Bakr" TargetMode="External"/><Relationship Id="rId52" Type="http://schemas.openxmlformats.org/officeDocument/2006/relationships/hyperlink" Target="https://es.wikipedia.org/wiki/Revoluci%C3%B3n_de_Noviembre" TargetMode="External"/><Relationship Id="rId148" Type="http://schemas.openxmlformats.org/officeDocument/2006/relationships/hyperlink" Target="https://es.wikipedia.org/wiki/Crak_de_1929" TargetMode="External"/><Relationship Id="rId355" Type="http://schemas.openxmlformats.org/officeDocument/2006/relationships/hyperlink" Target="https://es.wikipedia.org/wiki/Pangermanismo" TargetMode="External"/><Relationship Id="rId562" Type="http://schemas.openxmlformats.org/officeDocument/2006/relationships/hyperlink" Target="https://es.wikipedia.org/wiki/Ataque_en_Mers-el-K%C3%A9bir" TargetMode="External"/><Relationship Id="rId1192" Type="http://schemas.openxmlformats.org/officeDocument/2006/relationships/hyperlink" Target="https://es.wikipedia.org/wiki/Operaci%C3%B3n_Bodenplatte" TargetMode="External"/><Relationship Id="rId1206" Type="http://schemas.openxmlformats.org/officeDocument/2006/relationships/hyperlink" Target="https://es.wikipedia.org/wiki/Sandomierz" TargetMode="External"/><Relationship Id="rId1413" Type="http://schemas.openxmlformats.org/officeDocument/2006/relationships/hyperlink" Target="https://es.wikipedia.org/wiki/Bizona" TargetMode="External"/><Relationship Id="rId215" Type="http://schemas.openxmlformats.org/officeDocument/2006/relationships/hyperlink" Target="https://es.wikipedia.org/wiki/Comunismo_sovi%C3%A9tico" TargetMode="External"/><Relationship Id="rId422" Type="http://schemas.openxmlformats.org/officeDocument/2006/relationships/hyperlink" Target="https://es.wikipedia.org/wiki/Libia" TargetMode="External"/><Relationship Id="rId867" Type="http://schemas.openxmlformats.org/officeDocument/2006/relationships/hyperlink" Target="https://es.wikipedia.org/wiki/Estados_Unidos" TargetMode="External"/><Relationship Id="rId1052" Type="http://schemas.openxmlformats.org/officeDocument/2006/relationships/hyperlink" Target="https://es.wikipedia.org/wiki/Napalm" TargetMode="External"/><Relationship Id="rId1497" Type="http://schemas.openxmlformats.org/officeDocument/2006/relationships/hyperlink" Target="https://es.wikipedia.org/wiki/Lyndon_B._Johnson" TargetMode="External"/><Relationship Id="rId299" Type="http://schemas.openxmlformats.org/officeDocument/2006/relationships/hyperlink" Target="https://es.wikipedia.org/wiki/Lituania" TargetMode="External"/><Relationship Id="rId727" Type="http://schemas.openxmlformats.org/officeDocument/2006/relationships/hyperlink" Target="https://es.wikipedia.org/wiki/Pacto_de_Neutralidad" TargetMode="External"/><Relationship Id="rId934" Type="http://schemas.openxmlformats.org/officeDocument/2006/relationships/hyperlink" Target="https://es.wikipedia.org/wiki/Bomba_volante_V-1" TargetMode="External"/><Relationship Id="rId1357" Type="http://schemas.openxmlformats.org/officeDocument/2006/relationships/hyperlink" Target="https://es.wikipedia.org/wiki/Guerra_indo-pakistan%C3%AD_de_1971" TargetMode="External"/><Relationship Id="rId1564" Type="http://schemas.openxmlformats.org/officeDocument/2006/relationships/hyperlink" Target="https://es.wikipedia.org/w/index.php?title=Safari_Club&amp;action=edit&amp;redlink=1" TargetMode="External"/><Relationship Id="rId63" Type="http://schemas.openxmlformats.org/officeDocument/2006/relationships/hyperlink" Target="https://es.wikipedia.org/wiki/1918" TargetMode="External"/><Relationship Id="rId159" Type="http://schemas.openxmlformats.org/officeDocument/2006/relationships/hyperlink" Target="https://es.wikipedia.org/wiki/Plutarco_El%C3%ADas_Calles" TargetMode="External"/><Relationship Id="rId366" Type="http://schemas.openxmlformats.org/officeDocument/2006/relationships/hyperlink" Target="https://es.wikipedia.org/wiki/Mar_Mediterr%C3%A1neo" TargetMode="External"/><Relationship Id="rId573" Type="http://schemas.openxmlformats.org/officeDocument/2006/relationships/hyperlink" Target="https://es.wikipedia.org/wiki/11_de_noviembre" TargetMode="External"/><Relationship Id="rId780" Type="http://schemas.openxmlformats.org/officeDocument/2006/relationships/hyperlink" Target="https://es.wikipedia.org/wiki/1_de_enero" TargetMode="External"/><Relationship Id="rId1217" Type="http://schemas.openxmlformats.org/officeDocument/2006/relationships/hyperlink" Target="https://es.wikipedia.org/wiki/Heinrich_Himmler" TargetMode="External"/><Relationship Id="rId1424" Type="http://schemas.openxmlformats.org/officeDocument/2006/relationships/hyperlink" Target="https://commons.wikimedia.org/w/index.php?title=File:US_and_USSR_nuclear_stockpiles.svg&amp;lang=es" TargetMode="External"/><Relationship Id="rId226" Type="http://schemas.openxmlformats.org/officeDocument/2006/relationships/hyperlink" Target="https://es.wikipedia.org/wiki/1942" TargetMode="External"/><Relationship Id="rId433" Type="http://schemas.openxmlformats.org/officeDocument/2006/relationships/hyperlink" Target="https://es.wikipedia.org/wiki/Incidente_del_Puente_de_Marco_Polo" TargetMode="External"/><Relationship Id="rId878" Type="http://schemas.openxmlformats.org/officeDocument/2006/relationships/hyperlink" Target="https://es.wikipedia.org/wiki/Historia_de_la_criptograf%C3%ADa" TargetMode="External"/><Relationship Id="rId1063" Type="http://schemas.openxmlformats.org/officeDocument/2006/relationships/hyperlink" Target="https://es.wikipedia.org/wiki/Batalla_de_Okinawa" TargetMode="External"/><Relationship Id="rId1270" Type="http://schemas.openxmlformats.org/officeDocument/2006/relationships/hyperlink" Target="https://es.wikipedia.org/wiki/L%C3%ADnea_G%C3%B3tica" TargetMode="External"/><Relationship Id="rId640" Type="http://schemas.openxmlformats.org/officeDocument/2006/relationships/hyperlink" Target="https://es.wikipedia.org/wiki/Or%C3%A1n_%28Argelia%29" TargetMode="External"/><Relationship Id="rId738" Type="http://schemas.openxmlformats.org/officeDocument/2006/relationships/hyperlink" Target="https://es.wikipedia.org/wiki/Hirohito" TargetMode="External"/><Relationship Id="rId945" Type="http://schemas.openxmlformats.org/officeDocument/2006/relationships/hyperlink" Target="https://es.wikipedia.org/wiki/Operaci%C3%B3n_Husky" TargetMode="External"/><Relationship Id="rId1368" Type="http://schemas.openxmlformats.org/officeDocument/2006/relationships/hyperlink" Target="https://es.wikipedia.org/wiki/Consejo_de_Seguridad" TargetMode="External"/><Relationship Id="rId1575" Type="http://schemas.openxmlformats.org/officeDocument/2006/relationships/hyperlink" Target="https://es.wikipedia.org/wiki/Apartheid" TargetMode="External"/><Relationship Id="rId74" Type="http://schemas.openxmlformats.org/officeDocument/2006/relationships/hyperlink" Target="https://es.wikipedia.org/wiki/Revoluci%C3%B3n_rusa" TargetMode="External"/><Relationship Id="rId377" Type="http://schemas.openxmlformats.org/officeDocument/2006/relationships/hyperlink" Target="https://es.wikipedia.org/wiki/Castillo_de_Praga" TargetMode="External"/><Relationship Id="rId500" Type="http://schemas.openxmlformats.org/officeDocument/2006/relationships/hyperlink" Target="https://es.wikipedia.org/wiki/R%C3%B3terdam" TargetMode="External"/><Relationship Id="rId584" Type="http://schemas.openxmlformats.org/officeDocument/2006/relationships/hyperlink" Target="https://es.wikipedia.org/wiki/Canal_de_Suez" TargetMode="External"/><Relationship Id="rId805" Type="http://schemas.openxmlformats.org/officeDocument/2006/relationships/hyperlink" Target="https://es.wikipedia.org/wiki/Birmania" TargetMode="External"/><Relationship Id="rId1130" Type="http://schemas.openxmlformats.org/officeDocument/2006/relationships/hyperlink" Target="https://es.wikipedia.org/wiki/Pa%C3%ADses_Bajos" TargetMode="External"/><Relationship Id="rId1228" Type="http://schemas.openxmlformats.org/officeDocument/2006/relationships/hyperlink" Target="https://es.wikipedia.org/w/index.php?title=4.%C2%BA_Ej%C3%A9rcito_Panzer_%28Alemania%29&amp;action=edit&amp;redlink=1" TargetMode="External"/><Relationship Id="rId1435" Type="http://schemas.openxmlformats.org/officeDocument/2006/relationships/hyperlink" Target="https://es.wikipedia.org/wiki/Haw%C3%A1i" TargetMode="External"/><Relationship Id="rId5" Type="http://schemas.openxmlformats.org/officeDocument/2006/relationships/webSettings" Target="webSettings.xml"/><Relationship Id="rId237" Type="http://schemas.openxmlformats.org/officeDocument/2006/relationships/hyperlink" Target="https://es.wikipedia.org/wiki/Uni%C3%B3n_Sovi%C3%A9tica" TargetMode="External"/><Relationship Id="rId791" Type="http://schemas.openxmlformats.org/officeDocument/2006/relationships/hyperlink" Target="https://es.wikipedia.org/wiki/Batalla_del_Mar_del_Coral" TargetMode="External"/><Relationship Id="rId889" Type="http://schemas.openxmlformats.org/officeDocument/2006/relationships/hyperlink" Target="https://es.wikipedia.org/wiki/Batalla_del_Atl%C3%A1ntico" TargetMode="External"/><Relationship Id="rId1074" Type="http://schemas.openxmlformats.org/officeDocument/2006/relationships/hyperlink" Target="https://es.wikipedia.org/w/index.php?title=Carretera_de_Ledo&amp;action=edit&amp;redlink=1" TargetMode="External"/><Relationship Id="rId444" Type="http://schemas.openxmlformats.org/officeDocument/2006/relationships/hyperlink" Target="https://es.wikipedia.org/wiki/8_de_mayo" TargetMode="External"/><Relationship Id="rId651" Type="http://schemas.openxmlformats.org/officeDocument/2006/relationships/hyperlink" Target="https://es.wikipedia.org/wiki/Imperio_de_Etiop%C3%ADa" TargetMode="External"/><Relationship Id="rId749" Type="http://schemas.openxmlformats.org/officeDocument/2006/relationships/hyperlink" Target="https://es.wikipedia.org/wiki/Malaya" TargetMode="External"/><Relationship Id="rId1281" Type="http://schemas.openxmlformats.org/officeDocument/2006/relationships/hyperlink" Target="https://es.wikipedia.org/wiki/Norte_de_Alemania" TargetMode="External"/><Relationship Id="rId1379" Type="http://schemas.openxmlformats.org/officeDocument/2006/relationships/hyperlink" Target="https://es.wikipedia.org/wiki/Tel%C3%B3n_de_Acero" TargetMode="External"/><Relationship Id="rId1502" Type="http://schemas.openxmlformats.org/officeDocument/2006/relationships/hyperlink" Target="https://es.wikipedia.org/wiki/Juan_Bosch" TargetMode="External"/><Relationship Id="rId1586" Type="http://schemas.openxmlformats.org/officeDocument/2006/relationships/hyperlink" Target="https://es.wikipedia.org/wiki/Exclusi%C3%B3n" TargetMode="External"/><Relationship Id="rId290" Type="http://schemas.openxmlformats.org/officeDocument/2006/relationships/hyperlink" Target="https://es.wikipedia.org/wiki/Dinast%C3%ADa_Rom%C3%A1nov" TargetMode="External"/><Relationship Id="rId304" Type="http://schemas.openxmlformats.org/officeDocument/2006/relationships/hyperlink" Target="https://es.wikipedia.org/wiki/Austria" TargetMode="External"/><Relationship Id="rId388" Type="http://schemas.openxmlformats.org/officeDocument/2006/relationships/hyperlink" Target="https://es.wikipedia.org/wiki/23_de_agosto" TargetMode="External"/><Relationship Id="rId511" Type="http://schemas.openxmlformats.org/officeDocument/2006/relationships/hyperlink" Target="https://es.wikipedia.org/wiki/Ej%C3%A9rcito_de_Francia" TargetMode="External"/><Relationship Id="rId609" Type="http://schemas.openxmlformats.org/officeDocument/2006/relationships/hyperlink" Target="https://es.wikipedia.org/wiki/Partisanos_%28Yugoslavia%29" TargetMode="External"/><Relationship Id="rId956" Type="http://schemas.openxmlformats.org/officeDocument/2006/relationships/hyperlink" Target="https://es.wikipedia.org/wiki/SS" TargetMode="External"/><Relationship Id="rId1141" Type="http://schemas.openxmlformats.org/officeDocument/2006/relationships/hyperlink" Target="https://es.wikipedia.org/wiki/Bomba_volante_V-1" TargetMode="External"/><Relationship Id="rId1239" Type="http://schemas.openxmlformats.org/officeDocument/2006/relationships/hyperlink" Target="https://es.wikipedia.org/wiki/F%C3%BChrerbunker" TargetMode="External"/><Relationship Id="rId85" Type="http://schemas.openxmlformats.org/officeDocument/2006/relationships/hyperlink" Target="https://es.wikipedia.org/wiki/Sociedad_de_Naciones" TargetMode="External"/><Relationship Id="rId150" Type="http://schemas.openxmlformats.org/officeDocument/2006/relationships/hyperlink" Target="https://es.wikipedia.org/wiki/Franklin_D._Roosevelt" TargetMode="External"/><Relationship Id="rId595" Type="http://schemas.openxmlformats.org/officeDocument/2006/relationships/hyperlink" Target="https://es.wikipedia.org/wiki/Operaci%C3%B3n_Crusader" TargetMode="External"/><Relationship Id="rId816" Type="http://schemas.openxmlformats.org/officeDocument/2006/relationships/hyperlink" Target="https://es.wikipedia.org/wiki/Carretera_de_Birmania" TargetMode="External"/><Relationship Id="rId1001" Type="http://schemas.openxmlformats.org/officeDocument/2006/relationships/hyperlink" Target="https://es.wikipedia.org/wiki/Mar_Negro" TargetMode="External"/><Relationship Id="rId1446" Type="http://schemas.openxmlformats.org/officeDocument/2006/relationships/hyperlink" Target="https://es.wikipedia.org/wiki/Secretario_General_del_Partido_Comunista_de_la_Uni%C3%B3n_Sovi%C3%A9tica" TargetMode="External"/><Relationship Id="rId248" Type="http://schemas.openxmlformats.org/officeDocument/2006/relationships/hyperlink" Target="https://es.wikipedia.org/wiki/Organizaci%C3%B3n_de_las_Naciones_Unidas" TargetMode="External"/><Relationship Id="rId455" Type="http://schemas.openxmlformats.org/officeDocument/2006/relationships/hyperlink" Target="https://es.wikipedia.org/wiki/1_de_septiembre" TargetMode="External"/><Relationship Id="rId662" Type="http://schemas.openxmlformats.org/officeDocument/2006/relationships/hyperlink" Target="https://es.wikipedia.org/wiki/Kassala" TargetMode="External"/><Relationship Id="rId1085" Type="http://schemas.openxmlformats.org/officeDocument/2006/relationships/hyperlink" Target="https://es.wikipedia.org/w/index.php?title=Mando_del_%C3%81rea_de_Combate_Norte&amp;action=edit&amp;redlink=1" TargetMode="External"/><Relationship Id="rId1292" Type="http://schemas.openxmlformats.org/officeDocument/2006/relationships/hyperlink" Target="https://es.wikipedia.org/wiki/Hongo_nuclear" TargetMode="External"/><Relationship Id="rId1306" Type="http://schemas.openxmlformats.org/officeDocument/2006/relationships/hyperlink" Target="https://es.wikipedia.org/wiki/1945" TargetMode="External"/><Relationship Id="rId1513" Type="http://schemas.openxmlformats.org/officeDocument/2006/relationships/hyperlink" Target="https://es.wikipedia.org/wiki/Direcci%C3%B3n_de_Inteligencia_Nacional" TargetMode="External"/><Relationship Id="rId12" Type="http://schemas.openxmlformats.org/officeDocument/2006/relationships/image" Target="media/image4.jpeg"/><Relationship Id="rId108" Type="http://schemas.openxmlformats.org/officeDocument/2006/relationships/hyperlink" Target="https://es.wikipedia.org/wiki/Reino_de_Grecia" TargetMode="External"/><Relationship Id="rId315" Type="http://schemas.openxmlformats.org/officeDocument/2006/relationships/hyperlink" Target="https://es.wikipedia.org/wiki/Liga_Espartaquista" TargetMode="External"/><Relationship Id="rId522" Type="http://schemas.openxmlformats.org/officeDocument/2006/relationships/hyperlink" Target="https://es.wikipedia.org/wiki/Operaci%C3%B3n_Le%C3%B3n_Marino" TargetMode="External"/><Relationship Id="rId967" Type="http://schemas.openxmlformats.org/officeDocument/2006/relationships/image" Target="media/image20.jpeg"/><Relationship Id="rId1152" Type="http://schemas.openxmlformats.org/officeDocument/2006/relationships/hyperlink" Target="https://es.wikipedia.org/wiki/Operaci%C3%B3n_Market_Garden" TargetMode="External"/><Relationship Id="rId1597" Type="http://schemas.openxmlformats.org/officeDocument/2006/relationships/hyperlink" Target="https://es.wikipedia.org/wiki/Rep%C3%BAblica_Popular_China" TargetMode="External"/><Relationship Id="rId96" Type="http://schemas.openxmlformats.org/officeDocument/2006/relationships/hyperlink" Target="https://es.wikipedia.org/wiki/Socialismo_en_un_solo_pa%C3%ADs" TargetMode="External"/><Relationship Id="rId161" Type="http://schemas.openxmlformats.org/officeDocument/2006/relationships/hyperlink" Target="https://es.wikipedia.org/wiki/Expropiaci%C3%B3n_del_petr%C3%B3leo_en_M%C3%A9xico" TargetMode="External"/><Relationship Id="rId399" Type="http://schemas.openxmlformats.org/officeDocument/2006/relationships/hyperlink" Target="https://es.wikipedia.org/wiki/Italia" TargetMode="External"/><Relationship Id="rId827" Type="http://schemas.openxmlformats.org/officeDocument/2006/relationships/hyperlink" Target="https://es.wikipedia.org/wiki/G%C3%BCnther_Prien" TargetMode="External"/><Relationship Id="rId1012" Type="http://schemas.openxmlformats.org/officeDocument/2006/relationships/hyperlink" Target="https://es.wikipedia.org/w/index.php?title=Operaci%C3%B3n_Tempest&amp;action=edit&amp;redlink=1" TargetMode="External"/><Relationship Id="rId1457" Type="http://schemas.openxmlformats.org/officeDocument/2006/relationships/hyperlink" Target="https://es.wikipedia.org/wiki/Iniciativa_de_Defensa_Estrat%C3%A9gica" TargetMode="External"/><Relationship Id="rId259" Type="http://schemas.openxmlformats.org/officeDocument/2006/relationships/hyperlink" Target="https://es.wikipedia.org/wiki/Segunda_guerra_sino-japonesa" TargetMode="External"/><Relationship Id="rId466" Type="http://schemas.openxmlformats.org/officeDocument/2006/relationships/hyperlink" Target="https://es.wikipedia.org/wiki/Uni%C3%B3n_Sovi%C3%A9tica" TargetMode="External"/><Relationship Id="rId673" Type="http://schemas.openxmlformats.org/officeDocument/2006/relationships/hyperlink" Target="https://es.wikipedia.org/wiki/Operaci%C3%B3n_Torch" TargetMode="External"/><Relationship Id="rId880" Type="http://schemas.openxmlformats.org/officeDocument/2006/relationships/hyperlink" Target="https://es.wikipedia.org/wiki/1943" TargetMode="External"/><Relationship Id="rId1096" Type="http://schemas.openxmlformats.org/officeDocument/2006/relationships/hyperlink" Target="https://es.wikipedia.org/wiki/Alemania_Nazi" TargetMode="External"/><Relationship Id="rId1317" Type="http://schemas.openxmlformats.org/officeDocument/2006/relationships/hyperlink" Target="https://es.wikipedia.org/wiki/Pacto_de_Neutralidad" TargetMode="External"/><Relationship Id="rId1524" Type="http://schemas.openxmlformats.org/officeDocument/2006/relationships/hyperlink" Target="https://es.wikipedia.org/wiki/Indonesia" TargetMode="External"/><Relationship Id="rId23" Type="http://schemas.openxmlformats.org/officeDocument/2006/relationships/hyperlink" Target="https://es.wikipedia.org/wiki/Imperio_ruso" TargetMode="External"/><Relationship Id="rId119" Type="http://schemas.openxmlformats.org/officeDocument/2006/relationships/image" Target="media/image6.png"/><Relationship Id="rId326" Type="http://schemas.openxmlformats.org/officeDocument/2006/relationships/hyperlink" Target="https://es.wikipedia.org/wiki/Comunismo" TargetMode="External"/><Relationship Id="rId533" Type="http://schemas.openxmlformats.org/officeDocument/2006/relationships/hyperlink" Target="https://es.wikipedia.org/wiki/Inglaterra" TargetMode="External"/><Relationship Id="rId978" Type="http://schemas.openxmlformats.org/officeDocument/2006/relationships/hyperlink" Target="https://es.wikipedia.org/wiki/B-17_Flying_Fortress" TargetMode="External"/><Relationship Id="rId1163" Type="http://schemas.openxmlformats.org/officeDocument/2006/relationships/hyperlink" Target="https://es.wikipedia.org/wiki/Adolf_Hitler" TargetMode="External"/><Relationship Id="rId1370" Type="http://schemas.openxmlformats.org/officeDocument/2006/relationships/hyperlink" Target="https://es.wikipedia.org/wiki/Conferencia_de_Potsdam" TargetMode="External"/><Relationship Id="rId740" Type="http://schemas.openxmlformats.org/officeDocument/2006/relationships/hyperlink" Target="https://es.wikipedia.org/wiki/16_de_octubre" TargetMode="External"/><Relationship Id="rId838" Type="http://schemas.openxmlformats.org/officeDocument/2006/relationships/hyperlink" Target="https://es.wikipedia.org/wiki/HMS_Ajax_%2822%29" TargetMode="External"/><Relationship Id="rId1023" Type="http://schemas.openxmlformats.org/officeDocument/2006/relationships/hyperlink" Target="https://es.wikipedia.org/wiki/Campa%C3%B1a_de_la_Pen%C3%ADnsula_de_Huon" TargetMode="External"/><Relationship Id="rId1468" Type="http://schemas.openxmlformats.org/officeDocument/2006/relationships/hyperlink" Target="https://es.wikipedia.org/wiki/Muro_de_Berl%C3%ADn" TargetMode="External"/><Relationship Id="rId172" Type="http://schemas.openxmlformats.org/officeDocument/2006/relationships/hyperlink" Target="https://es.wikipedia.org/wiki/Per%C3%BA" TargetMode="External"/><Relationship Id="rId477" Type="http://schemas.openxmlformats.org/officeDocument/2006/relationships/hyperlink" Target="https://es.wikipedia.org/wiki/1939" TargetMode="External"/><Relationship Id="rId600" Type="http://schemas.openxmlformats.org/officeDocument/2006/relationships/hyperlink" Target="https://es.wikipedia.org/wiki/Regia_Marina" TargetMode="External"/><Relationship Id="rId684" Type="http://schemas.openxmlformats.org/officeDocument/2006/relationships/hyperlink" Target="https://es.wikipedia.org/wiki/6_de_abril" TargetMode="External"/><Relationship Id="rId1230" Type="http://schemas.openxmlformats.org/officeDocument/2006/relationships/hyperlink" Target="https://es.wikipedia.org/wiki/Ej%C3%A9rcito_Rojo" TargetMode="External"/><Relationship Id="rId1328" Type="http://schemas.openxmlformats.org/officeDocument/2006/relationships/hyperlink" Target="https://es.wikipedia.org/w/index.php?title=Instrumento_Japon%C3%A9s_de_Rendici%C3%B3n&amp;action=edit&amp;redlink=1" TargetMode="External"/><Relationship Id="rId1535" Type="http://schemas.openxmlformats.org/officeDocument/2006/relationships/hyperlink" Target="https://es.wikipedia.org/wiki/Crisis_del_petr%C3%B3leo_de_1973" TargetMode="External"/><Relationship Id="rId337" Type="http://schemas.openxmlformats.org/officeDocument/2006/relationships/hyperlink" Target="https://es.wikipedia.org/wiki/NSDAP" TargetMode="External"/><Relationship Id="rId891" Type="http://schemas.openxmlformats.org/officeDocument/2006/relationships/hyperlink" Target="https://es.wikipedia.org/wiki/Aliados_%28Segunda_Guerra_Mundial%29" TargetMode="External"/><Relationship Id="rId905" Type="http://schemas.openxmlformats.org/officeDocument/2006/relationships/hyperlink" Target="https://es.wikipedia.org/wiki/16.%C2%BA_Ej%C3%A9rcito_%28Alemania%29" TargetMode="External"/><Relationship Id="rId989" Type="http://schemas.openxmlformats.org/officeDocument/2006/relationships/hyperlink" Target="https://es.wikipedia.org/wiki/4_de_julio" TargetMode="External"/><Relationship Id="rId34" Type="http://schemas.openxmlformats.org/officeDocument/2006/relationships/hyperlink" Target="https://es.wikipedia.org/wiki/Atentado_de_Sarajevo" TargetMode="External"/><Relationship Id="rId544" Type="http://schemas.openxmlformats.org/officeDocument/2006/relationships/hyperlink" Target="https://es.wikipedia.org/wiki/Sheffield" TargetMode="External"/><Relationship Id="rId751" Type="http://schemas.openxmlformats.org/officeDocument/2006/relationships/hyperlink" Target="https://es.wikipedia.org/wiki/Armada_Imperial_Japonesa" TargetMode="External"/><Relationship Id="rId849" Type="http://schemas.openxmlformats.org/officeDocument/2006/relationships/hyperlink" Target="https://es.wikipedia.org/wiki/Acorazado" TargetMode="External"/><Relationship Id="rId1174" Type="http://schemas.openxmlformats.org/officeDocument/2006/relationships/hyperlink" Target="https://es.wikipedia.org/wiki/Ardenas_%28regi%C3%B3n%29" TargetMode="External"/><Relationship Id="rId1381" Type="http://schemas.openxmlformats.org/officeDocument/2006/relationships/hyperlink" Target="https://es.wikipedia.org/wiki/Stettin" TargetMode="External"/><Relationship Id="rId1479" Type="http://schemas.openxmlformats.org/officeDocument/2006/relationships/hyperlink" Target="https://es.wikipedia.org/wiki/Rep%C3%BAblica_Popular_de_Polonia" TargetMode="External"/><Relationship Id="rId1602" Type="http://schemas.openxmlformats.org/officeDocument/2006/relationships/hyperlink" Target="https://es.wikipedia.org/wiki/Estados_Unidos_de_Am%C3%A9rica" TargetMode="External"/><Relationship Id="rId183" Type="http://schemas.openxmlformats.org/officeDocument/2006/relationships/hyperlink" Target="https://es.wikipedia.org/wiki/Italia_fascista" TargetMode="External"/><Relationship Id="rId390" Type="http://schemas.openxmlformats.org/officeDocument/2006/relationships/hyperlink" Target="https://es.wikipedia.org/wiki/Europa_central" TargetMode="External"/><Relationship Id="rId404" Type="http://schemas.openxmlformats.org/officeDocument/2006/relationships/hyperlink" Target="https://es.wikipedia.org/wiki/Militarismo" TargetMode="External"/><Relationship Id="rId611" Type="http://schemas.openxmlformats.org/officeDocument/2006/relationships/hyperlink" Target="https://es.wikipedia.org/wiki/Josip_Broz_Tito" TargetMode="External"/><Relationship Id="rId1034" Type="http://schemas.openxmlformats.org/officeDocument/2006/relationships/hyperlink" Target="https://es.wikipedia.org/wiki/31_de_enero" TargetMode="External"/><Relationship Id="rId1241" Type="http://schemas.openxmlformats.org/officeDocument/2006/relationships/hyperlink" Target="https://commons.wikimedia.org/wiki/File:Yalta_summit_1945_with_Churchill,_Roosevelt,_Stalin.jpg" TargetMode="External"/><Relationship Id="rId1339" Type="http://schemas.openxmlformats.org/officeDocument/2006/relationships/hyperlink" Target="https://es.wikipedia.org/wiki/Posguerra_de_la_Segunda_Guerra_Mundial" TargetMode="External"/><Relationship Id="rId250" Type="http://schemas.openxmlformats.org/officeDocument/2006/relationships/hyperlink" Target="https://es.wikipedia.org/wiki/Guerra_Fr%C3%ADa" TargetMode="External"/><Relationship Id="rId488" Type="http://schemas.openxmlformats.org/officeDocument/2006/relationships/hyperlink" Target="https://es.wikipedia.org/wiki/Campa%C3%B1a_de_Noruega" TargetMode="External"/><Relationship Id="rId695" Type="http://schemas.openxmlformats.org/officeDocument/2006/relationships/hyperlink" Target="https://es.wikipedia.org/wiki/1941" TargetMode="External"/><Relationship Id="rId709" Type="http://schemas.openxmlformats.org/officeDocument/2006/relationships/hyperlink" Target="https://es.wikipedia.org/wiki/16.%C2%BA_Ej%C3%A9rcito_%28Alemania%29" TargetMode="External"/><Relationship Id="rId916" Type="http://schemas.openxmlformats.org/officeDocument/2006/relationships/hyperlink" Target="https://es.wikipedia.org/wiki/Vor%C3%B3nezh" TargetMode="External"/><Relationship Id="rId1101" Type="http://schemas.openxmlformats.org/officeDocument/2006/relationships/hyperlink" Target="https://es.wikipedia.org/wiki/Normand%C3%ADa" TargetMode="External"/><Relationship Id="rId1546" Type="http://schemas.openxmlformats.org/officeDocument/2006/relationships/hyperlink" Target="https://es.wikipedia.org/wiki/Anwar_el_Sadat" TargetMode="External"/><Relationship Id="rId45" Type="http://schemas.openxmlformats.org/officeDocument/2006/relationships/hyperlink" Target="https://es.wikipedia.org/wiki/Campa%C3%B1a_de_Mesopotamia" TargetMode="External"/><Relationship Id="rId110" Type="http://schemas.openxmlformats.org/officeDocument/2006/relationships/hyperlink" Target="https://es.wikipedia.org/wiki/Democracias_liberales" TargetMode="External"/><Relationship Id="rId348" Type="http://schemas.openxmlformats.org/officeDocument/2006/relationships/hyperlink" Target="https://es.wikipedia.org/wiki/DNVP" TargetMode="External"/><Relationship Id="rId555" Type="http://schemas.openxmlformats.org/officeDocument/2006/relationships/hyperlink" Target="https://es.wikipedia.org/wiki/1941" TargetMode="External"/><Relationship Id="rId762" Type="http://schemas.openxmlformats.org/officeDocument/2006/relationships/hyperlink" Target="https://es.wikipedia.org/wiki/General" TargetMode="External"/><Relationship Id="rId1185" Type="http://schemas.openxmlformats.org/officeDocument/2006/relationships/hyperlink" Target="https://es.wikipedia.org/w/index.php?title=1.%C2%BA_Ej%C3%A9rcito_%28Estados_Unidos%29&amp;action=edit&amp;redlink=1" TargetMode="External"/><Relationship Id="rId1392" Type="http://schemas.openxmlformats.org/officeDocument/2006/relationships/hyperlink" Target="https://es.wikipedia.org/wiki/Mao_Zedong" TargetMode="External"/><Relationship Id="rId1406" Type="http://schemas.openxmlformats.org/officeDocument/2006/relationships/hyperlink" Target="https://commons.wikimedia.org/wiki/File:Cold_war_europe_economic_alliances_map_en.png" TargetMode="External"/><Relationship Id="rId194" Type="http://schemas.openxmlformats.org/officeDocument/2006/relationships/hyperlink" Target="https://es.wikipedia.org/wiki/Anexo:Participantes_en_la_Segunda_Guerra_Mundial" TargetMode="External"/><Relationship Id="rId208" Type="http://schemas.openxmlformats.org/officeDocument/2006/relationships/hyperlink" Target="https://es.wikipedia.org/wiki/Imperio_brit%C3%A1nico" TargetMode="External"/><Relationship Id="rId415" Type="http://schemas.openxmlformats.org/officeDocument/2006/relationships/hyperlink" Target="https://es.wikipedia.org/wiki/Primer_ministro" TargetMode="External"/><Relationship Id="rId622" Type="http://schemas.openxmlformats.org/officeDocument/2006/relationships/hyperlink" Target="https://es.wikipedia.org/w/index.php?title=Gesti%C3%B3n_de_la_cadena_de_suministro_militar&amp;action=edit&amp;redlink=1" TargetMode="External"/><Relationship Id="rId1045" Type="http://schemas.openxmlformats.org/officeDocument/2006/relationships/hyperlink" Target="https://es.wikipedia.org/wiki/Batalla_del_Mar_de_Filipinas" TargetMode="External"/><Relationship Id="rId1252" Type="http://schemas.openxmlformats.org/officeDocument/2006/relationships/hyperlink" Target="https://es.wikipedia.org/wiki/L%C3%ADnea_Curzon" TargetMode="External"/><Relationship Id="rId261" Type="http://schemas.openxmlformats.org/officeDocument/2006/relationships/hyperlink" Target="https://es.wikipedia.org/wiki/Pa%C3%ADses_Bajos" TargetMode="External"/><Relationship Id="rId499" Type="http://schemas.openxmlformats.org/officeDocument/2006/relationships/hyperlink" Target="https://es.wikipedia.org/wiki/Neerlandesa" TargetMode="External"/><Relationship Id="rId927" Type="http://schemas.openxmlformats.org/officeDocument/2006/relationships/hyperlink" Target="https://es.wikipedia.org/wiki/2_de_febrero" TargetMode="External"/><Relationship Id="rId1112" Type="http://schemas.openxmlformats.org/officeDocument/2006/relationships/hyperlink" Target="https://es.wikipedia.org/wiki/Normand%C3%ADa" TargetMode="External"/><Relationship Id="rId1557" Type="http://schemas.openxmlformats.org/officeDocument/2006/relationships/hyperlink" Target="https://es.wikipedia.org/wiki/Mohamed_Siad_Barre" TargetMode="External"/><Relationship Id="rId56" Type="http://schemas.openxmlformats.org/officeDocument/2006/relationships/hyperlink" Target="https://es.wikipedia.org/wiki/Uni%C3%B3n_Sovi%C3%A9tica" TargetMode="External"/><Relationship Id="rId359" Type="http://schemas.openxmlformats.org/officeDocument/2006/relationships/hyperlink" Target="https://es.wikipedia.org/wiki/Francisco_Franco" TargetMode="External"/><Relationship Id="rId566" Type="http://schemas.openxmlformats.org/officeDocument/2006/relationships/hyperlink" Target="https://es.wikipedia.org/wiki/Campa%C3%B1a_de_%C3%81frica_Oriental_%28Segunda_Guerra_Mundial%29" TargetMode="External"/><Relationship Id="rId773" Type="http://schemas.openxmlformats.org/officeDocument/2006/relationships/hyperlink" Target="https://es.wikipedia.org/wiki/Pacto_Tripartito" TargetMode="External"/><Relationship Id="rId1196" Type="http://schemas.openxmlformats.org/officeDocument/2006/relationships/hyperlink" Target="https://es.wikipedia.org/wiki/Luftwaffe" TargetMode="External"/><Relationship Id="rId1417" Type="http://schemas.openxmlformats.org/officeDocument/2006/relationships/hyperlink" Target="https://es.wikipedia.org/wiki/Jap%C3%B3n" TargetMode="External"/><Relationship Id="rId121" Type="http://schemas.openxmlformats.org/officeDocument/2006/relationships/hyperlink" Target="https://es.wikipedia.org/wiki/1923" TargetMode="External"/><Relationship Id="rId219" Type="http://schemas.openxmlformats.org/officeDocument/2006/relationships/hyperlink" Target="https://es.wikipedia.org/wiki/Operaci%C3%B3n_Barbarroja" TargetMode="External"/><Relationship Id="rId426" Type="http://schemas.openxmlformats.org/officeDocument/2006/relationships/hyperlink" Target="https://es.wikipedia.org/wiki/Segunda_Guerra_Sino-japonesa" TargetMode="External"/><Relationship Id="rId633" Type="http://schemas.openxmlformats.org/officeDocument/2006/relationships/hyperlink" Target="https://es.wikipedia.org/wiki/Teniente_general" TargetMode="External"/><Relationship Id="rId980" Type="http://schemas.openxmlformats.org/officeDocument/2006/relationships/hyperlink" Target="https://es.wikipedia.org/wiki/4_de_junio" TargetMode="External"/><Relationship Id="rId1056" Type="http://schemas.openxmlformats.org/officeDocument/2006/relationships/hyperlink" Target="https://es.wikipedia.org/wiki/23_de_octubre" TargetMode="External"/><Relationship Id="rId1263" Type="http://schemas.openxmlformats.org/officeDocument/2006/relationships/hyperlink" Target="https://es.wikipedia.org/wiki/4_de_abril" TargetMode="External"/><Relationship Id="rId840" Type="http://schemas.openxmlformats.org/officeDocument/2006/relationships/hyperlink" Target="https://es.wikipedia.org/w/index.php?title=HMNZS_Achilles&amp;action=edit&amp;redlink=1" TargetMode="External"/><Relationship Id="rId938" Type="http://schemas.openxmlformats.org/officeDocument/2006/relationships/hyperlink" Target="https://es.wikipedia.org/wiki/Reinhard_Heydrich" TargetMode="External"/><Relationship Id="rId1470" Type="http://schemas.openxmlformats.org/officeDocument/2006/relationships/hyperlink" Target="https://es.wikipedia.org/wiki/Egon_Krenz" TargetMode="External"/><Relationship Id="rId1568" Type="http://schemas.openxmlformats.org/officeDocument/2006/relationships/hyperlink" Target="https://es.wikipedia.org/wiki/Timor_Oriental" TargetMode="External"/><Relationship Id="rId67" Type="http://schemas.openxmlformats.org/officeDocument/2006/relationships/hyperlink" Target="https://es.wikipedia.org/wiki/1918" TargetMode="External"/><Relationship Id="rId272" Type="http://schemas.openxmlformats.org/officeDocument/2006/relationships/hyperlink" Target="https://es.wikipedia.org/wiki/Uni%C3%B3n_de_Rep%C3%BAblicas_Socialistas_Sovi%C3%A9ticas" TargetMode="External"/><Relationship Id="rId577" Type="http://schemas.openxmlformats.org/officeDocument/2006/relationships/hyperlink" Target="https://es.wikipedia.org/wiki/Isoroku_Yamamoto" TargetMode="External"/><Relationship Id="rId700" Type="http://schemas.openxmlformats.org/officeDocument/2006/relationships/hyperlink" Target="https://es.wikipedia.org/wiki/1942" TargetMode="External"/><Relationship Id="rId1123" Type="http://schemas.openxmlformats.org/officeDocument/2006/relationships/hyperlink" Target="https://es.wikipedia.org/wiki/Adolf_Hitler" TargetMode="External"/><Relationship Id="rId1330" Type="http://schemas.openxmlformats.org/officeDocument/2006/relationships/hyperlink" Target="https://es.wikipedia.org/wiki/1945" TargetMode="External"/><Relationship Id="rId1428" Type="http://schemas.openxmlformats.org/officeDocument/2006/relationships/hyperlink" Target="https://es.wikipedia.org/wiki/Carro_de_combate" TargetMode="External"/><Relationship Id="rId132" Type="http://schemas.openxmlformats.org/officeDocument/2006/relationships/hyperlink" Target="https://es.wikipedia.org/wiki/Guerra_Civil_Espa%C3%B1ola" TargetMode="External"/><Relationship Id="rId784" Type="http://schemas.openxmlformats.org/officeDocument/2006/relationships/hyperlink" Target="https://es.wikipedia.org/wiki/Incursi%C3%B3n_Doolittle" TargetMode="External"/><Relationship Id="rId991" Type="http://schemas.openxmlformats.org/officeDocument/2006/relationships/hyperlink" Target="https://es.wikipedia.org/wiki/Kursk" TargetMode="External"/><Relationship Id="rId1067" Type="http://schemas.openxmlformats.org/officeDocument/2006/relationships/hyperlink" Target="https://es.wikipedia.org/w/index.php?title=Operaci%C3%B3n_Starvation&amp;action=edit&amp;redlink=1" TargetMode="External"/><Relationship Id="rId437" Type="http://schemas.openxmlformats.org/officeDocument/2006/relationships/hyperlink" Target="https://es.wikipedia.org/wiki/Nank%C3%ADn" TargetMode="External"/><Relationship Id="rId644" Type="http://schemas.openxmlformats.org/officeDocument/2006/relationships/hyperlink" Target="https://es.wikipedia.org/wiki/Henri_Giraud" TargetMode="External"/><Relationship Id="rId851" Type="http://schemas.openxmlformats.org/officeDocument/2006/relationships/hyperlink" Target="https://es.wikipedia.org/wiki/Crucero_de_batalla" TargetMode="External"/><Relationship Id="rId1274" Type="http://schemas.openxmlformats.org/officeDocument/2006/relationships/hyperlink" Target="https://es.wikipedia.org/wiki/Trieste" TargetMode="External"/><Relationship Id="rId1481" Type="http://schemas.openxmlformats.org/officeDocument/2006/relationships/hyperlink" Target="https://es.wikipedia.org/wiki/Checoslovaquia" TargetMode="External"/><Relationship Id="rId1579" Type="http://schemas.openxmlformats.org/officeDocument/2006/relationships/hyperlink" Target="https://es.wikipedia.org/wiki/Ciencia" TargetMode="External"/><Relationship Id="rId283" Type="http://schemas.openxmlformats.org/officeDocument/2006/relationships/hyperlink" Target="https://es.wikipedia.org/wiki/Francia" TargetMode="External"/><Relationship Id="rId490" Type="http://schemas.openxmlformats.org/officeDocument/2006/relationships/hyperlink" Target="https://es.wikipedia.org/wiki/Fuerzas_Armadas_de_Noruega" TargetMode="External"/><Relationship Id="rId504" Type="http://schemas.openxmlformats.org/officeDocument/2006/relationships/hyperlink" Target="https://es.wikipedia.org/wiki/Flandes" TargetMode="External"/><Relationship Id="rId711" Type="http://schemas.openxmlformats.org/officeDocument/2006/relationships/hyperlink" Target="https://es.wikipedia.org/wiki/San_Petersburgo" TargetMode="External"/><Relationship Id="rId949" Type="http://schemas.openxmlformats.org/officeDocument/2006/relationships/hyperlink" Target="https://es.wikipedia.org/wiki/Campa%C3%B1a_de_Italia_%28Segunda_Guerra_Mundial%29" TargetMode="External"/><Relationship Id="rId1134" Type="http://schemas.openxmlformats.org/officeDocument/2006/relationships/hyperlink" Target="https://es.wikipedia.org/wiki/15_de_agosto" TargetMode="External"/><Relationship Id="rId1341" Type="http://schemas.openxmlformats.org/officeDocument/2006/relationships/hyperlink" Target="https://es.wikipedia.org/wiki/Perestroika" TargetMode="External"/><Relationship Id="rId78" Type="http://schemas.openxmlformats.org/officeDocument/2006/relationships/hyperlink" Target="https://es.wikipedia.org/wiki/A%C3%B1os_1930" TargetMode="External"/><Relationship Id="rId143" Type="http://schemas.openxmlformats.org/officeDocument/2006/relationships/hyperlink" Target="https://es.wikipedia.org/wiki/Cuerpo_de_Marines_de_los_Estados_Unidos" TargetMode="External"/><Relationship Id="rId350" Type="http://schemas.openxmlformats.org/officeDocument/2006/relationships/hyperlink" Target="https://es.wikipedia.org/wiki/30_de_junio" TargetMode="External"/><Relationship Id="rId588" Type="http://schemas.openxmlformats.org/officeDocument/2006/relationships/hyperlink" Target="https://es.wikipedia.org/wiki/Nueva_Zelanda" TargetMode="External"/><Relationship Id="rId795" Type="http://schemas.openxmlformats.org/officeDocument/2006/relationships/hyperlink" Target="https://es.wikipedia.org/wiki/Sh%C5%8Dh%C5%8D_%28portaaviones%29" TargetMode="External"/><Relationship Id="rId809" Type="http://schemas.openxmlformats.org/officeDocument/2006/relationships/hyperlink" Target="https://es.wikipedia.org/wiki/Changsha" TargetMode="External"/><Relationship Id="rId1201" Type="http://schemas.openxmlformats.org/officeDocument/2006/relationships/hyperlink" Target="https://es.wikipedia.org/wiki/Defensiva_y_ofensiva" TargetMode="External"/><Relationship Id="rId1439" Type="http://schemas.openxmlformats.org/officeDocument/2006/relationships/hyperlink" Target="https://es.wikipedia.org/wiki/Turqu%C3%ADa" TargetMode="External"/><Relationship Id="rId9" Type="http://schemas.openxmlformats.org/officeDocument/2006/relationships/hyperlink" Target="http://lh5.ggpht.com/_uheNlUAGBA8/S5rKwGtKXOI/AAAAAAAACPE/P_-dns4LItI/la%20paz%20armada.png" TargetMode="External"/><Relationship Id="rId210" Type="http://schemas.openxmlformats.org/officeDocument/2006/relationships/hyperlink" Target="https://es.wikipedia.org/wiki/1941" TargetMode="External"/><Relationship Id="rId448" Type="http://schemas.openxmlformats.org/officeDocument/2006/relationships/hyperlink" Target="https://es.wikipedia.org/wiki/Georgi_Zh%C3%BAkov" TargetMode="External"/><Relationship Id="rId655" Type="http://schemas.openxmlformats.org/officeDocument/2006/relationships/hyperlink" Target="https://es.wikipedia.org/wiki/Somalilandia_Brit%C3%A1nica" TargetMode="External"/><Relationship Id="rId862" Type="http://schemas.openxmlformats.org/officeDocument/2006/relationships/hyperlink" Target="https://es.wikipedia.org/wiki/Uni%C3%B3n_Sovi%C3%A9tica" TargetMode="External"/><Relationship Id="rId1078" Type="http://schemas.openxmlformats.org/officeDocument/2006/relationships/hyperlink" Target="https://es.wikipedia.org/wiki/Segunda_Guerra_Mundial" TargetMode="External"/><Relationship Id="rId1285" Type="http://schemas.openxmlformats.org/officeDocument/2006/relationships/hyperlink" Target="https://es.wikipedia.org/wiki/Reims" TargetMode="External"/><Relationship Id="rId1492" Type="http://schemas.openxmlformats.org/officeDocument/2006/relationships/hyperlink" Target="https://es.wikipedia.org/wiki/Intento_de_golpe_de_Estado_en_la_Uni%C3%B3n_Sovi%C3%A9tica" TargetMode="External"/><Relationship Id="rId1506" Type="http://schemas.openxmlformats.org/officeDocument/2006/relationships/hyperlink" Target="https://es.wikipedia.org/wiki/Salvador_Allende" TargetMode="External"/><Relationship Id="rId294" Type="http://schemas.openxmlformats.org/officeDocument/2006/relationships/hyperlink" Target="https://es.wikipedia.org/wiki/Tratado_de_Brest-Litovsk" TargetMode="External"/><Relationship Id="rId308" Type="http://schemas.openxmlformats.org/officeDocument/2006/relationships/hyperlink" Target="https://es.wikipedia.org/wiki/Polonia" TargetMode="External"/><Relationship Id="rId515" Type="http://schemas.openxmlformats.org/officeDocument/2006/relationships/hyperlink" Target="https://es.wikipedia.org/wiki/Armisticio_del_22_de_junio_de_1940" TargetMode="External"/><Relationship Id="rId722" Type="http://schemas.openxmlformats.org/officeDocument/2006/relationships/hyperlink" Target="https://es.wikipedia.org/wiki/Orel" TargetMode="External"/><Relationship Id="rId1145" Type="http://schemas.openxmlformats.org/officeDocument/2006/relationships/hyperlink" Target="https://es.wikipedia.org/wiki/Cohete_V2" TargetMode="External"/><Relationship Id="rId1352" Type="http://schemas.openxmlformats.org/officeDocument/2006/relationships/hyperlink" Target="https://es.wikipedia.org/wiki/Guerra_de_Corea" TargetMode="External"/><Relationship Id="rId89" Type="http://schemas.openxmlformats.org/officeDocument/2006/relationships/hyperlink" Target="https://es.wikipedia.org/wiki/Guerra_Civil_Rusa" TargetMode="External"/><Relationship Id="rId154" Type="http://schemas.openxmlformats.org/officeDocument/2006/relationships/hyperlink" Target="https://es.wikipedia.org/wiki/Guerra_Cristera" TargetMode="External"/><Relationship Id="rId361" Type="http://schemas.openxmlformats.org/officeDocument/2006/relationships/hyperlink" Target="https://es.wikipedia.org/wiki/Italia" TargetMode="External"/><Relationship Id="rId599" Type="http://schemas.openxmlformats.org/officeDocument/2006/relationships/hyperlink" Target="https://es.wikipedia.org/wiki/Vittorio_Veneto_%281940%29" TargetMode="External"/><Relationship Id="rId1005" Type="http://schemas.openxmlformats.org/officeDocument/2006/relationships/hyperlink" Target="https://es.wikipedia.org/wiki/Wehrmacht" TargetMode="External"/><Relationship Id="rId1212" Type="http://schemas.openxmlformats.org/officeDocument/2006/relationships/hyperlink" Target="https://es.wikipedia.org/wiki/%C3%93der" TargetMode="External"/><Relationship Id="rId459" Type="http://schemas.openxmlformats.org/officeDocument/2006/relationships/hyperlink" Target="https://es.wikipedia.org/wiki/Defensiva_y_ofensiva" TargetMode="External"/><Relationship Id="rId666" Type="http://schemas.openxmlformats.org/officeDocument/2006/relationships/hyperlink" Target="https://es.wikipedia.org/wiki/Somalilandia_Brit%C3%A1nica" TargetMode="External"/><Relationship Id="rId873" Type="http://schemas.openxmlformats.org/officeDocument/2006/relationships/hyperlink" Target="https://es.wikipedia.org/wiki/HMS_Bulldog_%28H91%29" TargetMode="External"/><Relationship Id="rId1089" Type="http://schemas.openxmlformats.org/officeDocument/2006/relationships/hyperlink" Target="https://es.wikipedia.org/wiki/Aliados_de_la_Segunda_Guerra_Mundial" TargetMode="External"/><Relationship Id="rId1296" Type="http://schemas.openxmlformats.org/officeDocument/2006/relationships/hyperlink" Target="https://es.wikipedia.org/wiki/Efectos_de_las_armas_nucleares" TargetMode="External"/><Relationship Id="rId1517" Type="http://schemas.openxmlformats.org/officeDocument/2006/relationships/hyperlink" Target="https://es.wikipedia.org/wiki/Fidel_Castro" TargetMode="External"/><Relationship Id="rId16" Type="http://schemas.openxmlformats.org/officeDocument/2006/relationships/hyperlink" Target="https://es.wikipedia.org/wiki/Potencias_Centrales" TargetMode="External"/><Relationship Id="rId221" Type="http://schemas.openxmlformats.org/officeDocument/2006/relationships/hyperlink" Target="https://es.wikipedia.org/wiki/Segunda_Guerra_Sino-Japonesa" TargetMode="External"/><Relationship Id="rId319" Type="http://schemas.openxmlformats.org/officeDocument/2006/relationships/hyperlink" Target="https://es.wikipedia.org/wiki/Putsch_de_M%C3%BAnich" TargetMode="External"/><Relationship Id="rId526" Type="http://schemas.openxmlformats.org/officeDocument/2006/relationships/hyperlink" Target="https://es.wikipedia.org/wiki/Batalla_de_Inglaterra" TargetMode="External"/><Relationship Id="rId1156" Type="http://schemas.openxmlformats.org/officeDocument/2006/relationships/hyperlink" Target="https://es.wikipedia.org/wiki/Operaci%C3%B3n_Market_Garden" TargetMode="External"/><Relationship Id="rId1363" Type="http://schemas.openxmlformats.org/officeDocument/2006/relationships/hyperlink" Target="https://es.wikipedia.org/wiki/Fin_de_la_Segunda_Guerra_Mundial_en_Europa" TargetMode="External"/><Relationship Id="rId733" Type="http://schemas.openxmlformats.org/officeDocument/2006/relationships/hyperlink" Target="https://es.wikipedia.org/wiki/Indias_Orientales_Neerlandesas" TargetMode="External"/><Relationship Id="rId940" Type="http://schemas.openxmlformats.org/officeDocument/2006/relationships/hyperlink" Target="https://es.wikipedia.org/wiki/L%C3%ADdice" TargetMode="External"/><Relationship Id="rId1016" Type="http://schemas.openxmlformats.org/officeDocument/2006/relationships/hyperlink" Target="https://es.wikipedia.org/wiki/Rabaul" TargetMode="External"/><Relationship Id="rId1570" Type="http://schemas.openxmlformats.org/officeDocument/2006/relationships/hyperlink" Target="https://es.wikipedia.org/wiki/Guerra_Civil_Angole%C3%B1a" TargetMode="External"/><Relationship Id="rId165" Type="http://schemas.openxmlformats.org/officeDocument/2006/relationships/hyperlink" Target="https://es.wikipedia.org/wiki/Bolivia" TargetMode="External"/><Relationship Id="rId372" Type="http://schemas.openxmlformats.org/officeDocument/2006/relationships/hyperlink" Target="https://es.wikipedia.org/wiki/Neville_Chamberlain" TargetMode="External"/><Relationship Id="rId677" Type="http://schemas.openxmlformats.org/officeDocument/2006/relationships/hyperlink" Target="https://es.wikipedia.org/wiki/Francia_libre" TargetMode="External"/><Relationship Id="rId800" Type="http://schemas.openxmlformats.org/officeDocument/2006/relationships/hyperlink" Target="https://es.wikipedia.org/wiki/Tratado_de_comercio" TargetMode="External"/><Relationship Id="rId1223" Type="http://schemas.openxmlformats.org/officeDocument/2006/relationships/hyperlink" Target="https://es.wikipedia.org/wiki/Batalla_de_Berl%C3%ADn" TargetMode="External"/><Relationship Id="rId1430" Type="http://schemas.openxmlformats.org/officeDocument/2006/relationships/hyperlink" Target="https://es.wikipedia.org/wiki/Submarino" TargetMode="External"/><Relationship Id="rId1528" Type="http://schemas.openxmlformats.org/officeDocument/2006/relationships/hyperlink" Target="https://es.wikipedia.org/w/index.php?title=Asesinatos_en_Indonesia_de_1965-1966&amp;action=edit&amp;redlink=1" TargetMode="External"/><Relationship Id="rId232" Type="http://schemas.openxmlformats.org/officeDocument/2006/relationships/hyperlink" Target="https://es.wikipedia.org/wiki/Europa_Oriental" TargetMode="External"/><Relationship Id="rId884" Type="http://schemas.openxmlformats.org/officeDocument/2006/relationships/hyperlink" Target="https://es.wikipedia.org/wiki/Crucero_de_batalla" TargetMode="External"/><Relationship Id="rId27" Type="http://schemas.openxmlformats.org/officeDocument/2006/relationships/hyperlink" Target="https://es.wikipedia.org/wiki/Bulgaria" TargetMode="External"/><Relationship Id="rId537" Type="http://schemas.openxmlformats.org/officeDocument/2006/relationships/hyperlink" Target="https://es.wikipedia.org/wiki/Bristol" TargetMode="External"/><Relationship Id="rId744" Type="http://schemas.openxmlformats.org/officeDocument/2006/relationships/hyperlink" Target="https://es.wikipedia.org/wiki/Oc%C3%A9ano_Pac%C3%ADfico" TargetMode="External"/><Relationship Id="rId951" Type="http://schemas.openxmlformats.org/officeDocument/2006/relationships/hyperlink" Target="https://es.wikipedia.org/wiki/1943" TargetMode="External"/><Relationship Id="rId1167" Type="http://schemas.openxmlformats.org/officeDocument/2006/relationships/hyperlink" Target="https://es.wikipedia.org/wiki/5.%C2%BA_Ej%C3%A9rcito_Panzer" TargetMode="External"/><Relationship Id="rId1374" Type="http://schemas.openxmlformats.org/officeDocument/2006/relationships/hyperlink" Target="https://es.wikipedia.org/wiki/George_F._Kennan" TargetMode="External"/><Relationship Id="rId1581" Type="http://schemas.openxmlformats.org/officeDocument/2006/relationships/hyperlink" Target="https://es.wikipedia.org/wiki/Emancipaci%C3%B3n_de_la_mujer" TargetMode="External"/><Relationship Id="rId80" Type="http://schemas.openxmlformats.org/officeDocument/2006/relationships/hyperlink" Target="https://es.wikipedia.org/wiki/Aliados_de_la_Primera_Guerra_Mundial" TargetMode="External"/><Relationship Id="rId176" Type="http://schemas.openxmlformats.org/officeDocument/2006/relationships/hyperlink" Target="https://es.wikipedia.org/wiki/Historiograf%C3%ADa" TargetMode="External"/><Relationship Id="rId383" Type="http://schemas.openxmlformats.org/officeDocument/2006/relationships/hyperlink" Target="https://es.wikipedia.org/wiki/D%C3%A1nzig" TargetMode="External"/><Relationship Id="rId590" Type="http://schemas.openxmlformats.org/officeDocument/2006/relationships/hyperlink" Target="https://es.wikipedia.org/wiki/Erwin_Rommel" TargetMode="External"/><Relationship Id="rId604" Type="http://schemas.openxmlformats.org/officeDocument/2006/relationships/hyperlink" Target="https://es.wikipedia.org/wiki/Serbia_de_Nedi%C4%87" TargetMode="External"/><Relationship Id="rId811" Type="http://schemas.openxmlformats.org/officeDocument/2006/relationships/hyperlink" Target="https://es.wikipedia.org/wiki/Chiang_Kai-shek" TargetMode="External"/><Relationship Id="rId1027" Type="http://schemas.openxmlformats.org/officeDocument/2006/relationships/hyperlink" Target="https://es.wikipedia.org/wiki/Cuerpo_de_Marines_de_los_Estados_Unidos" TargetMode="External"/><Relationship Id="rId1234" Type="http://schemas.openxmlformats.org/officeDocument/2006/relationships/hyperlink" Target="https://es.wikipedia.org/wiki/Walther_Wenck" TargetMode="External"/><Relationship Id="rId1441" Type="http://schemas.openxmlformats.org/officeDocument/2006/relationships/hyperlink" Target="https://es.wikipedia.org/wiki/Bomba_at%C3%B3mica" TargetMode="External"/><Relationship Id="rId243" Type="http://schemas.openxmlformats.org/officeDocument/2006/relationships/hyperlink" Target="https://es.wikipedia.org/wiki/Bombardeos_at%C3%B3micos_sobre_Hiroshima_y_Nagasaki" TargetMode="External"/><Relationship Id="rId450" Type="http://schemas.openxmlformats.org/officeDocument/2006/relationships/image" Target="media/image11.png"/><Relationship Id="rId688" Type="http://schemas.openxmlformats.org/officeDocument/2006/relationships/hyperlink" Target="https://es.wikipedia.org/wiki/Septiembre" TargetMode="External"/><Relationship Id="rId895" Type="http://schemas.openxmlformats.org/officeDocument/2006/relationships/hyperlink" Target="https://es.wikipedia.org/wiki/Primera_Guerra_Mundial" TargetMode="External"/><Relationship Id="rId909" Type="http://schemas.openxmlformats.org/officeDocument/2006/relationships/hyperlink" Target="https://es.wikipedia.org/wiki/J%C3%A1rkov" TargetMode="External"/><Relationship Id="rId1080" Type="http://schemas.openxmlformats.org/officeDocument/2006/relationships/hyperlink" Target="https://es.wikipedia.org/wiki/Kohima" TargetMode="External"/><Relationship Id="rId1301" Type="http://schemas.openxmlformats.org/officeDocument/2006/relationships/hyperlink" Target="https://es.wikipedia.org/wiki/Rendici%C3%B3n_incondicional" TargetMode="External"/><Relationship Id="rId1539" Type="http://schemas.openxmlformats.org/officeDocument/2006/relationships/hyperlink" Target="https://es.wikipedia.org/wiki/Jemeres_Rojos" TargetMode="External"/><Relationship Id="rId38" Type="http://schemas.openxmlformats.org/officeDocument/2006/relationships/hyperlink" Target="https://es.wikipedia.org/wiki/Par%C3%ADs" TargetMode="External"/><Relationship Id="rId103" Type="http://schemas.openxmlformats.org/officeDocument/2006/relationships/hyperlink" Target="https://es.wikipedia.org/wiki/Segunda_Guerra_Mundial" TargetMode="External"/><Relationship Id="rId310" Type="http://schemas.openxmlformats.org/officeDocument/2006/relationships/hyperlink" Target="https://es.wikipedia.org/wiki/Italia" TargetMode="External"/><Relationship Id="rId548" Type="http://schemas.openxmlformats.org/officeDocument/2006/relationships/hyperlink" Target="https://es.wikipedia.org/wiki/Hawker_Hurricane" TargetMode="External"/><Relationship Id="rId755" Type="http://schemas.openxmlformats.org/officeDocument/2006/relationships/hyperlink" Target="https://es.wikipedia.org/wiki/8_de_diciembre" TargetMode="External"/><Relationship Id="rId962" Type="http://schemas.openxmlformats.org/officeDocument/2006/relationships/hyperlink" Target="https://es.wikipedia.org/wiki/Sal%C3%B3" TargetMode="External"/><Relationship Id="rId1178" Type="http://schemas.openxmlformats.org/officeDocument/2006/relationships/hyperlink" Target="https://es.wikipedia.org/wiki/R%C3%ADo_Mosa" TargetMode="External"/><Relationship Id="rId1385" Type="http://schemas.openxmlformats.org/officeDocument/2006/relationships/hyperlink" Target="https://es.wikipedia.org/wiki/Harry_S._Truman" TargetMode="External"/><Relationship Id="rId1592" Type="http://schemas.openxmlformats.org/officeDocument/2006/relationships/hyperlink" Target="https://es.wikipedia.org/wiki/Noruega" TargetMode="External"/><Relationship Id="rId1606" Type="http://schemas.openxmlformats.org/officeDocument/2006/relationships/image" Target="media/image36.jpeg"/><Relationship Id="rId91" Type="http://schemas.openxmlformats.org/officeDocument/2006/relationships/hyperlink" Target="https://es.wikipedia.org/wiki/Cord%C3%B3n_sanitario" TargetMode="External"/><Relationship Id="rId187" Type="http://schemas.openxmlformats.org/officeDocument/2006/relationships/hyperlink" Target="https://es.wikipedia.org/wiki/Invasi%C3%B3n_de_Etiop%C3%ADa" TargetMode="External"/><Relationship Id="rId394" Type="http://schemas.openxmlformats.org/officeDocument/2006/relationships/hyperlink" Target="https://es.wikipedia.org/wiki/Comida" TargetMode="External"/><Relationship Id="rId408" Type="http://schemas.openxmlformats.org/officeDocument/2006/relationships/hyperlink" Target="https://es.wikipedia.org/wiki/Democracia" TargetMode="External"/><Relationship Id="rId615" Type="http://schemas.openxmlformats.org/officeDocument/2006/relationships/hyperlink" Target="https://es.wikipedia.org/wiki/1941" TargetMode="External"/><Relationship Id="rId822" Type="http://schemas.openxmlformats.org/officeDocument/2006/relationships/hyperlink" Target="https://es.wikipedia.org/wiki/U-Boot" TargetMode="External"/><Relationship Id="rId1038" Type="http://schemas.openxmlformats.org/officeDocument/2006/relationships/hyperlink" Target="https://es.wikipedia.org/wiki/B-29_Superfortress" TargetMode="External"/><Relationship Id="rId1245" Type="http://schemas.openxmlformats.org/officeDocument/2006/relationships/hyperlink" Target="https://es.wikipedia.org/wiki/I%C3%B3sif_Stalin" TargetMode="External"/><Relationship Id="rId1452" Type="http://schemas.openxmlformats.org/officeDocument/2006/relationships/hyperlink" Target="https://commons.wikimedia.org/wiki/File:Reagan_and_Gorbachev_hold_discussions.jpg" TargetMode="External"/><Relationship Id="rId254" Type="http://schemas.openxmlformats.org/officeDocument/2006/relationships/hyperlink" Target="https://es.wikipedia.org/wiki/Posguerra" TargetMode="External"/><Relationship Id="rId699" Type="http://schemas.openxmlformats.org/officeDocument/2006/relationships/hyperlink" Target="https://es.wikipedia.org/wiki/Mayo" TargetMode="External"/><Relationship Id="rId1091" Type="http://schemas.openxmlformats.org/officeDocument/2006/relationships/hyperlink" Target="https://es.wikipedia.org/wiki/1944" TargetMode="External"/><Relationship Id="rId1105" Type="http://schemas.openxmlformats.org/officeDocument/2006/relationships/hyperlink" Target="https://es.wikipedia.org/wiki/Playa_de_Juno" TargetMode="External"/><Relationship Id="rId1312" Type="http://schemas.openxmlformats.org/officeDocument/2006/relationships/hyperlink" Target="https://es.wikipedia.org/wiki/9_de_agosto" TargetMode="External"/><Relationship Id="rId49" Type="http://schemas.openxmlformats.org/officeDocument/2006/relationships/hyperlink" Target="https://es.wikipedia.org/wiki/RSFS_de_Rusia" TargetMode="External"/><Relationship Id="rId114" Type="http://schemas.openxmlformats.org/officeDocument/2006/relationships/hyperlink" Target="https://es.wikipedia.org/wiki/A%C3%B1os_1920" TargetMode="External"/><Relationship Id="rId461" Type="http://schemas.openxmlformats.org/officeDocument/2006/relationships/hyperlink" Target="https://es.wikipedia.org/wiki/8_de_septiembre" TargetMode="External"/><Relationship Id="rId559" Type="http://schemas.openxmlformats.org/officeDocument/2006/relationships/hyperlink" Target="https://es.wikipedia.org/wiki/%C3%81frica_del_Norte" TargetMode="External"/><Relationship Id="rId766" Type="http://schemas.openxmlformats.org/officeDocument/2006/relationships/hyperlink" Target="https://es.wikipedia.org/wiki/Corregidor_%28isla%29" TargetMode="External"/><Relationship Id="rId1189" Type="http://schemas.openxmlformats.org/officeDocument/2006/relationships/hyperlink" Target="https://es.wikipedia.org/w/index.php?title=3.%C2%BA_Ej%C3%A9rcito_%28Estados_Unidos%29&amp;action=edit&amp;redlink=1" TargetMode="External"/><Relationship Id="rId1396" Type="http://schemas.openxmlformats.org/officeDocument/2006/relationships/hyperlink" Target="https://es.wikipedia.org/wiki/Guerra_Fr%C3%ADa" TargetMode="External"/><Relationship Id="rId198" Type="http://schemas.openxmlformats.org/officeDocument/2006/relationships/hyperlink" Target="https://es.wikipedia.org/wiki/Historia_universal" TargetMode="External"/><Relationship Id="rId321" Type="http://schemas.openxmlformats.org/officeDocument/2006/relationships/hyperlink" Target="https://es.wikipedia.org/wiki/Gran_Depresi%C3%B3n" TargetMode="External"/><Relationship Id="rId419" Type="http://schemas.openxmlformats.org/officeDocument/2006/relationships/hyperlink" Target="https://es.wikipedia.org/wiki/Colonialismo_italiano" TargetMode="External"/><Relationship Id="rId626" Type="http://schemas.openxmlformats.org/officeDocument/2006/relationships/hyperlink" Target="https://es.wikipedia.org/wiki/Primera_Batalla_de_El_Alamein" TargetMode="External"/><Relationship Id="rId973" Type="http://schemas.openxmlformats.org/officeDocument/2006/relationships/hyperlink" Target="https://es.wikipedia.org/wiki/1944" TargetMode="External"/><Relationship Id="rId1049" Type="http://schemas.openxmlformats.org/officeDocument/2006/relationships/hyperlink" Target="https://es.wikipedia.org/wiki/Tinian" TargetMode="External"/><Relationship Id="rId1256" Type="http://schemas.openxmlformats.org/officeDocument/2006/relationships/hyperlink" Target="https://es.wikipedia.org/wiki/Puente_de_Ludendorff" TargetMode="External"/><Relationship Id="rId833" Type="http://schemas.openxmlformats.org/officeDocument/2006/relationships/hyperlink" Target="https://es.wikipedia.org/wiki/Acorazado_de_bolsillo" TargetMode="External"/><Relationship Id="rId1116" Type="http://schemas.openxmlformats.org/officeDocument/2006/relationships/hyperlink" Target="https://es.wikipedia.org/wiki/Normand%C3%ADa" TargetMode="External"/><Relationship Id="rId1463" Type="http://schemas.openxmlformats.org/officeDocument/2006/relationships/hyperlink" Target="https://es.wikipedia.org/wiki/Reunificaci%C3%B3n_alemana" TargetMode="External"/><Relationship Id="rId265" Type="http://schemas.openxmlformats.org/officeDocument/2006/relationships/hyperlink" Target="https://es.wikipedia.org/wiki/Polonia" TargetMode="External"/><Relationship Id="rId472" Type="http://schemas.openxmlformats.org/officeDocument/2006/relationships/hyperlink" Target="https://es.wikipedia.org/wiki/6_de_octubre" TargetMode="External"/><Relationship Id="rId900" Type="http://schemas.openxmlformats.org/officeDocument/2006/relationships/hyperlink" Target="https://es.wikipedia.org/wiki/Bolsa_de_Demyansk" TargetMode="External"/><Relationship Id="rId1323" Type="http://schemas.openxmlformats.org/officeDocument/2006/relationships/hyperlink" Target="https://es.wikipedia.org/wiki/Alto_el_fuego" TargetMode="External"/><Relationship Id="rId1530" Type="http://schemas.openxmlformats.org/officeDocument/2006/relationships/hyperlink" Target="https://es.wikipedia.org/wiki/Guerra_de_Vietnam" TargetMode="External"/><Relationship Id="rId125" Type="http://schemas.openxmlformats.org/officeDocument/2006/relationships/hyperlink" Target="https://es.wikipedia.org/wiki/A%C3%B1os_1920" TargetMode="External"/><Relationship Id="rId332" Type="http://schemas.openxmlformats.org/officeDocument/2006/relationships/image" Target="media/image10.jpeg"/><Relationship Id="rId777" Type="http://schemas.openxmlformats.org/officeDocument/2006/relationships/hyperlink" Target="https://es.wikipedia.org/wiki/Uni%C3%B3n_Sovi%C3%A9tica" TargetMode="External"/><Relationship Id="rId984" Type="http://schemas.openxmlformats.org/officeDocument/2006/relationships/hyperlink" Target="https://es.wikipedia.org/wiki/2_de_febrero" TargetMode="External"/><Relationship Id="rId637" Type="http://schemas.openxmlformats.org/officeDocument/2006/relationships/hyperlink" Target="https://es.wikipedia.org/wiki/8_de_noviembre" TargetMode="External"/><Relationship Id="rId844" Type="http://schemas.openxmlformats.org/officeDocument/2006/relationships/hyperlink" Target="https://es.wikipedia.org/wiki/Acorazado_Bismarck" TargetMode="External"/><Relationship Id="rId1267" Type="http://schemas.openxmlformats.org/officeDocument/2006/relationships/hyperlink" Target="https://es.wikipedia.org/wiki/Prisionero_de_guerra" TargetMode="External"/><Relationship Id="rId1474" Type="http://schemas.openxmlformats.org/officeDocument/2006/relationships/hyperlink" Target="https://es.wikipedia.org/wiki/Guerra_Fr%C3%ADa" TargetMode="External"/><Relationship Id="rId276" Type="http://schemas.openxmlformats.org/officeDocument/2006/relationships/hyperlink" Target="https://es.wikipedia.org/wiki/Alemania" TargetMode="External"/><Relationship Id="rId483" Type="http://schemas.openxmlformats.org/officeDocument/2006/relationships/hyperlink" Target="https://es.wikipedia.org/wiki/Dinamarca" TargetMode="External"/><Relationship Id="rId690" Type="http://schemas.openxmlformats.org/officeDocument/2006/relationships/hyperlink" Target="https://es.wikipedia.org/wiki/Madagascar" TargetMode="External"/><Relationship Id="rId704" Type="http://schemas.openxmlformats.org/officeDocument/2006/relationships/hyperlink" Target="https://es.wikipedia.org/wiki/Grupo_de_ej%C3%A9rcitos" TargetMode="External"/><Relationship Id="rId911" Type="http://schemas.openxmlformats.org/officeDocument/2006/relationships/hyperlink" Target="https://es.wikipedia.org/wiki/12_de_mayo" TargetMode="External"/><Relationship Id="rId1127" Type="http://schemas.openxmlformats.org/officeDocument/2006/relationships/hyperlink" Target="https://es.wikipedia.org/wiki/Bolsa_de_Falaise" TargetMode="External"/><Relationship Id="rId1334" Type="http://schemas.openxmlformats.org/officeDocument/2006/relationships/hyperlink" Target="https://es.wikipedia.org/wiki/Estados_Unidos" TargetMode="External"/><Relationship Id="rId1541" Type="http://schemas.openxmlformats.org/officeDocument/2006/relationships/hyperlink" Target="https://es.wikipedia.org/wiki/Genocidio_camboyano" TargetMode="External"/><Relationship Id="rId40" Type="http://schemas.openxmlformats.org/officeDocument/2006/relationships/hyperlink" Target="https://es.wikipedia.org/wiki/Guerra_de_trincheras" TargetMode="External"/><Relationship Id="rId136" Type="http://schemas.openxmlformats.org/officeDocument/2006/relationships/hyperlink" Target="https://es.wikipedia.org/wiki/1929" TargetMode="External"/><Relationship Id="rId343" Type="http://schemas.openxmlformats.org/officeDocument/2006/relationships/hyperlink" Target="https://es.wikipedia.org/wiki/Edificio_del_Reichstag" TargetMode="External"/><Relationship Id="rId550" Type="http://schemas.openxmlformats.org/officeDocument/2006/relationships/hyperlink" Target="https://es.wikipedia.org/wiki/Reino_Unido" TargetMode="External"/><Relationship Id="rId788" Type="http://schemas.openxmlformats.org/officeDocument/2006/relationships/hyperlink" Target="https://es.wikipedia.org/wiki/Nueva_Guinea" TargetMode="External"/><Relationship Id="rId995" Type="http://schemas.openxmlformats.org/officeDocument/2006/relationships/hyperlink" Target="https://es.wikipedia.org/wiki/Nistru" TargetMode="External"/><Relationship Id="rId1180" Type="http://schemas.openxmlformats.org/officeDocument/2006/relationships/hyperlink" Target="https://es.wikipedia.org/w/index.php?title=Saint-Vith&amp;action=edit&amp;redlink=1" TargetMode="External"/><Relationship Id="rId1401" Type="http://schemas.openxmlformats.org/officeDocument/2006/relationships/hyperlink" Target="https://es.wikipedia.org/wiki/Yugoslavia" TargetMode="External"/><Relationship Id="rId203" Type="http://schemas.openxmlformats.org/officeDocument/2006/relationships/hyperlink" Target="https://es.wikipedia.org/wiki/Anexo:V%C3%ADctimas_de_la_Segunda_Guerra_Mundial" TargetMode="External"/><Relationship Id="rId648" Type="http://schemas.openxmlformats.org/officeDocument/2006/relationships/hyperlink" Target="https://es.wikipedia.org/wiki/Eritrea" TargetMode="External"/><Relationship Id="rId855" Type="http://schemas.openxmlformats.org/officeDocument/2006/relationships/hyperlink" Target="https://es.wikipedia.org/wiki/Avi%C3%B3n_torpedero" TargetMode="External"/><Relationship Id="rId1040" Type="http://schemas.openxmlformats.org/officeDocument/2006/relationships/hyperlink" Target="https://es.wikipedia.org/wiki/Saip%C3%A1n" TargetMode="External"/><Relationship Id="rId1278" Type="http://schemas.openxmlformats.org/officeDocument/2006/relationships/hyperlink" Target="https://es.wikipedia.org/wiki/1945" TargetMode="External"/><Relationship Id="rId1485" Type="http://schemas.openxmlformats.org/officeDocument/2006/relationships/hyperlink" Target="https://es.wikipedia.org/wiki/Revoluci%C3%B3n_rumana_de_1989" TargetMode="External"/><Relationship Id="rId287" Type="http://schemas.openxmlformats.org/officeDocument/2006/relationships/hyperlink" Target="https://es.wikipedia.org/wiki/Guerra_Franco-prusiana" TargetMode="External"/><Relationship Id="rId410" Type="http://schemas.openxmlformats.org/officeDocument/2006/relationships/hyperlink" Target="https://es.wikipedia.org/wiki/Revoluci%C3%B3n_rusa_de_1917" TargetMode="External"/><Relationship Id="rId494" Type="http://schemas.openxmlformats.org/officeDocument/2006/relationships/hyperlink" Target="https://es.wikipedia.org/wiki/1940" TargetMode="External"/><Relationship Id="rId508" Type="http://schemas.openxmlformats.org/officeDocument/2006/relationships/hyperlink" Target="https://es.wikipedia.org/wiki/Ardenas_%28regi%C3%B3n%29" TargetMode="External"/><Relationship Id="rId715" Type="http://schemas.openxmlformats.org/officeDocument/2006/relationships/hyperlink" Target="https://es.wikipedia.org/wiki/Daugavpils" TargetMode="External"/><Relationship Id="rId922" Type="http://schemas.openxmlformats.org/officeDocument/2006/relationships/hyperlink" Target="https://es.wikipedia.org/wiki/Grupo_de_Ej%C3%A9rcitos_Centro" TargetMode="External"/><Relationship Id="rId1138" Type="http://schemas.openxmlformats.org/officeDocument/2006/relationships/hyperlink" Target="https://es.wikipedia.org/wiki/Par%C3%ADs" TargetMode="External"/><Relationship Id="rId1345" Type="http://schemas.openxmlformats.org/officeDocument/2006/relationships/hyperlink" Target="https://es.wikipedia.org/wiki/Intento_de_golpe_de_Estado_en_la_Uni%C3%B3n_Sovi%C3%A9tica" TargetMode="External"/><Relationship Id="rId1552" Type="http://schemas.openxmlformats.org/officeDocument/2006/relationships/hyperlink" Target="https://es.wikipedia.org/w/index.php?title=Segunda_Guerra_Kurdo-Iraqu%C3%AD&amp;action=edit&amp;redlink=1" TargetMode="External"/><Relationship Id="rId147" Type="http://schemas.openxmlformats.org/officeDocument/2006/relationships/hyperlink" Target="https://es.wikipedia.org/wiki/El_gran_Gatsby" TargetMode="External"/><Relationship Id="rId354" Type="http://schemas.openxmlformats.org/officeDocument/2006/relationships/hyperlink" Target="https://es.wikipedia.org/wiki/1936" TargetMode="External"/><Relationship Id="rId799" Type="http://schemas.openxmlformats.org/officeDocument/2006/relationships/hyperlink" Target="https://es.wikipedia.org/wiki/Flying_Tigers" TargetMode="External"/><Relationship Id="rId1191" Type="http://schemas.openxmlformats.org/officeDocument/2006/relationships/hyperlink" Target="https://es.wikipedia.org/wiki/Dinant" TargetMode="External"/><Relationship Id="rId1205" Type="http://schemas.openxmlformats.org/officeDocument/2006/relationships/hyperlink" Target="https://es.wikipedia.org/wiki/R%C3%ADo_V%C3%ADstula" TargetMode="External"/><Relationship Id="rId51" Type="http://schemas.openxmlformats.org/officeDocument/2006/relationships/hyperlink" Target="https://es.wikipedia.org/wiki/Armisticio" TargetMode="External"/><Relationship Id="rId561" Type="http://schemas.openxmlformats.org/officeDocument/2006/relationships/hyperlink" Target="https://es.wikipedia.org/wiki/Cabo_de_Buena_Esperanza" TargetMode="External"/><Relationship Id="rId659" Type="http://schemas.openxmlformats.org/officeDocument/2006/relationships/hyperlink" Target="https://es.wikipedia.org/wiki/Yibuti" TargetMode="External"/><Relationship Id="rId866" Type="http://schemas.openxmlformats.org/officeDocument/2006/relationships/hyperlink" Target="https://es.wikipedia.org/wiki/Gran_Breta%C3%B1a" TargetMode="External"/><Relationship Id="rId1289" Type="http://schemas.openxmlformats.org/officeDocument/2006/relationships/image" Target="media/image25.jpeg"/><Relationship Id="rId1412" Type="http://schemas.openxmlformats.org/officeDocument/2006/relationships/hyperlink" Target="https://es.wikipedia.org/wiki/Rep%C3%BAblica_Federal_de_Alemania" TargetMode="External"/><Relationship Id="rId1496" Type="http://schemas.openxmlformats.org/officeDocument/2006/relationships/hyperlink" Target="https://es.wikipedia.org/wiki/Confederaci%C3%B3n" TargetMode="External"/><Relationship Id="rId214" Type="http://schemas.openxmlformats.org/officeDocument/2006/relationships/hyperlink" Target="https://es.wikipedia.org/wiki/Nazismo" TargetMode="External"/><Relationship Id="rId298" Type="http://schemas.openxmlformats.org/officeDocument/2006/relationships/hyperlink" Target="https://es.wikipedia.org/wiki/Letonia" TargetMode="External"/><Relationship Id="rId421" Type="http://schemas.openxmlformats.org/officeDocument/2006/relationships/hyperlink" Target="https://es.wikipedia.org/wiki/Eritrea" TargetMode="External"/><Relationship Id="rId519" Type="http://schemas.openxmlformats.org/officeDocument/2006/relationships/hyperlink" Target="https://es.wikipedia.org/wiki/Gobierno_t%C3%ADtere" TargetMode="External"/><Relationship Id="rId1051" Type="http://schemas.openxmlformats.org/officeDocument/2006/relationships/hyperlink" Target="https://es.wikipedia.org/wiki/1_de_agosto" TargetMode="External"/><Relationship Id="rId1149" Type="http://schemas.openxmlformats.org/officeDocument/2006/relationships/image" Target="media/image22.jpeg"/><Relationship Id="rId1356" Type="http://schemas.openxmlformats.org/officeDocument/2006/relationships/hyperlink" Target="https://es.wikipedia.org/wiki/Guerra_civil_de_Angola" TargetMode="External"/><Relationship Id="rId158" Type="http://schemas.openxmlformats.org/officeDocument/2006/relationships/hyperlink" Target="https://es.wikipedia.org/wiki/Partido_Revolucionario_Institucional" TargetMode="External"/><Relationship Id="rId726" Type="http://schemas.openxmlformats.org/officeDocument/2006/relationships/hyperlink" Target="https://es.wikipedia.org/wiki/1941" TargetMode="External"/><Relationship Id="rId933" Type="http://schemas.openxmlformats.org/officeDocument/2006/relationships/hyperlink" Target="https://es.wikipedia.org/wiki/Bombardero_pesado" TargetMode="External"/><Relationship Id="rId1009" Type="http://schemas.openxmlformats.org/officeDocument/2006/relationships/hyperlink" Target="https://es.wikipedia.org/wiki/Varsovia" TargetMode="External"/><Relationship Id="rId1563" Type="http://schemas.openxmlformats.org/officeDocument/2006/relationships/hyperlink" Target="https://es.wikipedia.org/wiki/Guerra_de_Ogaden" TargetMode="External"/><Relationship Id="rId62" Type="http://schemas.openxmlformats.org/officeDocument/2006/relationships/hyperlink" Target="https://es.wikipedia.org/wiki/Siglo_XX" TargetMode="External"/><Relationship Id="rId365" Type="http://schemas.openxmlformats.org/officeDocument/2006/relationships/hyperlink" Target="https://es.wikipedia.org/wiki/Pacto_de_Acero" TargetMode="External"/><Relationship Id="rId572" Type="http://schemas.openxmlformats.org/officeDocument/2006/relationships/hyperlink" Target="https://es.wikipedia.org/wiki/Batalla_de_Tarento" TargetMode="External"/><Relationship Id="rId1216" Type="http://schemas.openxmlformats.org/officeDocument/2006/relationships/hyperlink" Target="https://es.wikipedia.org/wiki/Grupo_de_Ej%C3%A9rcitos_V%C3%ADstula" TargetMode="External"/><Relationship Id="rId1423" Type="http://schemas.openxmlformats.org/officeDocument/2006/relationships/hyperlink" Target="https://es.wikipedia.org/wiki/SEATO" TargetMode="External"/><Relationship Id="rId225" Type="http://schemas.openxmlformats.org/officeDocument/2006/relationships/hyperlink" Target="https://es.wikipedia.org/wiki/Oc%C3%A9ano_Pac%C3%ADfico" TargetMode="External"/><Relationship Id="rId432" Type="http://schemas.openxmlformats.org/officeDocument/2006/relationships/hyperlink" Target="https://es.wikipedia.org/wiki/Manchukuo" TargetMode="External"/><Relationship Id="rId877" Type="http://schemas.openxmlformats.org/officeDocument/2006/relationships/hyperlink" Target="https://es.wikipedia.org/wiki/Gran_Breta%C3%B1a" TargetMode="External"/><Relationship Id="rId1062" Type="http://schemas.openxmlformats.org/officeDocument/2006/relationships/hyperlink" Target="https://es.wikipedia.org/wiki/Archipi%C3%A9lago_japon%C3%A9s" TargetMode="External"/><Relationship Id="rId737" Type="http://schemas.openxmlformats.org/officeDocument/2006/relationships/hyperlink" Target="https://es.wikipedia.org/wiki/Emperador_de_Jap%C3%B3n" TargetMode="External"/><Relationship Id="rId944" Type="http://schemas.openxmlformats.org/officeDocument/2006/relationships/hyperlink" Target="https://es.wikipedia.org/wiki/10_de_julio" TargetMode="External"/><Relationship Id="rId1367" Type="http://schemas.openxmlformats.org/officeDocument/2006/relationships/hyperlink" Target="https://es.wikipedia.org/wiki/Naciones_Unidas" TargetMode="External"/><Relationship Id="rId1574" Type="http://schemas.openxmlformats.org/officeDocument/2006/relationships/hyperlink" Target="https://es.wikipedia.org/wiki/Uni%C3%B3n_Nacional_para_la_Independencia_Total_de_Angola" TargetMode="External"/><Relationship Id="rId73" Type="http://schemas.openxmlformats.org/officeDocument/2006/relationships/hyperlink" Target="https://es.wikipedia.org/wiki/Bolchevique" TargetMode="External"/><Relationship Id="rId169" Type="http://schemas.openxmlformats.org/officeDocument/2006/relationships/hyperlink" Target="https://es.wikipedia.org/wiki/1933" TargetMode="External"/><Relationship Id="rId376" Type="http://schemas.openxmlformats.org/officeDocument/2006/relationships/hyperlink" Target="https://es.wikipedia.org/wiki/Praga" TargetMode="External"/><Relationship Id="rId583" Type="http://schemas.openxmlformats.org/officeDocument/2006/relationships/hyperlink" Target="https://es.wikipedia.org/wiki/Campa%C3%B1a_en_%C3%81frica_del_Norte" TargetMode="External"/><Relationship Id="rId790" Type="http://schemas.openxmlformats.org/officeDocument/2006/relationships/hyperlink" Target="https://es.wikipedia.org/wiki/Armada_Real_Australiana" TargetMode="External"/><Relationship Id="rId804" Type="http://schemas.openxmlformats.org/officeDocument/2006/relationships/hyperlink" Target="https://es.wikipedia.org/wiki/Borneo" TargetMode="External"/><Relationship Id="rId1227" Type="http://schemas.openxmlformats.org/officeDocument/2006/relationships/hyperlink" Target="https://es.wikipedia.org/w/index.php?title=9.%C2%BA_Ej%C3%A9rcito_%28Alemania%29&amp;action=edit&amp;redlink=1" TargetMode="External"/><Relationship Id="rId1434" Type="http://schemas.openxmlformats.org/officeDocument/2006/relationships/hyperlink" Target="https://es.wikipedia.org/wiki/Rota" TargetMode="External"/><Relationship Id="rId4" Type="http://schemas.openxmlformats.org/officeDocument/2006/relationships/settings" Target="settings.xml"/><Relationship Id="rId236" Type="http://schemas.openxmlformats.org/officeDocument/2006/relationships/hyperlink" Target="https://es.wikipedia.org/wiki/Batalla_de_Normand%C3%ADa" TargetMode="External"/><Relationship Id="rId443" Type="http://schemas.openxmlformats.org/officeDocument/2006/relationships/hyperlink" Target="https://es.wikipedia.org/wiki/Ej%C3%A9rcito_Guandong" TargetMode="External"/><Relationship Id="rId650" Type="http://schemas.openxmlformats.org/officeDocument/2006/relationships/hyperlink" Target="https://es.wikipedia.org/wiki/Repartici%C3%B3n_de_%C3%81frica" TargetMode="External"/><Relationship Id="rId888" Type="http://schemas.openxmlformats.org/officeDocument/2006/relationships/hyperlink" Target="https://es.wikipedia.org/wiki/Destructor" TargetMode="External"/><Relationship Id="rId1073" Type="http://schemas.openxmlformats.org/officeDocument/2006/relationships/hyperlink" Target="https://es.wikipedia.org/wiki/Archipi%C3%A9lago_japon%C3%A9s" TargetMode="External"/><Relationship Id="rId1280" Type="http://schemas.openxmlformats.org/officeDocument/2006/relationships/hyperlink" Target="https://es.wikipedia.org/wiki/1945" TargetMode="External"/><Relationship Id="rId1501" Type="http://schemas.openxmlformats.org/officeDocument/2006/relationships/hyperlink" Target="https://es.wikipedia.org/wiki/Joaqu%C3%ADn_Balaguer" TargetMode="External"/><Relationship Id="rId303" Type="http://schemas.openxmlformats.org/officeDocument/2006/relationships/hyperlink" Target="https://es.wikipedia.org/wiki/Imperio_austroh%C3%BAngaro" TargetMode="External"/><Relationship Id="rId748" Type="http://schemas.openxmlformats.org/officeDocument/2006/relationships/hyperlink" Target="https://es.wikipedia.org/wiki/Tailandia" TargetMode="External"/><Relationship Id="rId955" Type="http://schemas.openxmlformats.org/officeDocument/2006/relationships/hyperlink" Target="https://es.wikipedia.org/wiki/Roma" TargetMode="External"/><Relationship Id="rId1140" Type="http://schemas.openxmlformats.org/officeDocument/2006/relationships/hyperlink" Target="https://es.wikipedia.org/wiki/Philippe_Leclerc_de_Hauteclocque" TargetMode="External"/><Relationship Id="rId1378" Type="http://schemas.openxmlformats.org/officeDocument/2006/relationships/hyperlink" Target="https://es.wikipedia.org/wiki/Winston_Churchill" TargetMode="External"/><Relationship Id="rId1585" Type="http://schemas.openxmlformats.org/officeDocument/2006/relationships/hyperlink" Target="https://es.wikipedia.org/wiki/Etnocidio" TargetMode="External"/><Relationship Id="rId84" Type="http://schemas.openxmlformats.org/officeDocument/2006/relationships/hyperlink" Target="https://es.wikipedia.org/wiki/Guerra_de_Independencia_turca" TargetMode="External"/><Relationship Id="rId387" Type="http://schemas.openxmlformats.org/officeDocument/2006/relationships/hyperlink" Target="https://es.wikipedia.org/wiki/Gran_Breta%C3%B1a" TargetMode="External"/><Relationship Id="rId510" Type="http://schemas.openxmlformats.org/officeDocument/2006/relationships/hyperlink" Target="https://es.wikipedia.org/wiki/Canal_de_la_Mancha" TargetMode="External"/><Relationship Id="rId594" Type="http://schemas.openxmlformats.org/officeDocument/2006/relationships/hyperlink" Target="https://es.wikipedia.org/wiki/Defensiva_y_ofensiva" TargetMode="External"/><Relationship Id="rId608" Type="http://schemas.openxmlformats.org/officeDocument/2006/relationships/hyperlink" Target="https://es.wikipedia.org/wiki/Creta" TargetMode="External"/><Relationship Id="rId815" Type="http://schemas.openxmlformats.org/officeDocument/2006/relationships/hyperlink" Target="https://es.wikipedia.org/wiki/Campa%C3%B1a_de_Birmania" TargetMode="External"/><Relationship Id="rId1238" Type="http://schemas.openxmlformats.org/officeDocument/2006/relationships/hyperlink" Target="https://es.wikipedia.org/wiki/11.%C2%AA_Divisi%C3%B3n_de_Granaderos_SS_Nordland" TargetMode="External"/><Relationship Id="rId1445" Type="http://schemas.openxmlformats.org/officeDocument/2006/relationships/hyperlink" Target="https://es.wikipedia.org/wiki/Mija%C3%ADl_Gorbachov" TargetMode="External"/><Relationship Id="rId247" Type="http://schemas.openxmlformats.org/officeDocument/2006/relationships/hyperlink" Target="https://es.wikipedia.org/wiki/Rendici%C3%B3n_de_Jap%C3%B3n" TargetMode="External"/><Relationship Id="rId899" Type="http://schemas.openxmlformats.org/officeDocument/2006/relationships/hyperlink" Target="https://es.wikipedia.org/w/index.php?title=Operaci%C3%B3n_Toropets-Kholm&amp;action=edit&amp;redlink=1" TargetMode="External"/><Relationship Id="rId1000" Type="http://schemas.openxmlformats.org/officeDocument/2006/relationships/hyperlink" Target="https://es.wikipedia.org/wiki/3.%C2%BA_Frente_Ucraniano" TargetMode="External"/><Relationship Id="rId1084" Type="http://schemas.openxmlformats.org/officeDocument/2006/relationships/hyperlink" Target="https://es.wikipedia.org/wiki/Estaci%C3%B3n_seca" TargetMode="External"/><Relationship Id="rId1305" Type="http://schemas.openxmlformats.org/officeDocument/2006/relationships/hyperlink" Target="https://es.wikipedia.org/wiki/6_de_agosto" TargetMode="External"/><Relationship Id="rId107" Type="http://schemas.openxmlformats.org/officeDocument/2006/relationships/hyperlink" Target="https://es.wikipedia.org/wiki/Reino_de_Bulgaria" TargetMode="External"/><Relationship Id="rId454" Type="http://schemas.openxmlformats.org/officeDocument/2006/relationships/hyperlink" Target="https://es.wikipedia.org/wiki/1941" TargetMode="External"/><Relationship Id="rId661" Type="http://schemas.openxmlformats.org/officeDocument/2006/relationships/hyperlink" Target="https://es.wikipedia.org/wiki/Julio" TargetMode="External"/><Relationship Id="rId759" Type="http://schemas.openxmlformats.org/officeDocument/2006/relationships/image" Target="media/image15.jpeg"/><Relationship Id="rId966" Type="http://schemas.openxmlformats.org/officeDocument/2006/relationships/image" Target="media/image19.jpeg"/><Relationship Id="rId1291" Type="http://schemas.openxmlformats.org/officeDocument/2006/relationships/image" Target="media/image27.jpeg"/><Relationship Id="rId1389" Type="http://schemas.openxmlformats.org/officeDocument/2006/relationships/hyperlink" Target="https://es.wikipedia.org/wiki/Pen%C3%ADnsula_de_Corea" TargetMode="External"/><Relationship Id="rId1512" Type="http://schemas.openxmlformats.org/officeDocument/2006/relationships/hyperlink" Target="https://es.wikipedia.org/wiki/Augusto_Pinochet" TargetMode="External"/><Relationship Id="rId1596" Type="http://schemas.openxmlformats.org/officeDocument/2006/relationships/hyperlink" Target="https://es.wikipedia.org/wiki/Dinast%C3%ADa_Manch%C3%BA" TargetMode="External"/><Relationship Id="rId11" Type="http://schemas.openxmlformats.org/officeDocument/2006/relationships/hyperlink" Target="http://www.historiacultural.com/2010/11/segunda-guerra-mundial.html" TargetMode="External"/><Relationship Id="rId314" Type="http://schemas.openxmlformats.org/officeDocument/2006/relationships/hyperlink" Target="https://es.wikipedia.org/wiki/Grupos_paramilitares_en_la_Rep%C3%BAblica_de_Weimar" TargetMode="External"/><Relationship Id="rId398" Type="http://schemas.openxmlformats.org/officeDocument/2006/relationships/hyperlink" Target="https://es.wikipedia.org/wiki/Partido_Socialista_Italiano" TargetMode="External"/><Relationship Id="rId521" Type="http://schemas.openxmlformats.org/officeDocument/2006/relationships/hyperlink" Target="https://es.wikipedia.org/wiki/Francia_de_Vichy" TargetMode="External"/><Relationship Id="rId619" Type="http://schemas.openxmlformats.org/officeDocument/2006/relationships/hyperlink" Target="https://es.wikipedia.org/wiki/Damasco" TargetMode="External"/><Relationship Id="rId1151" Type="http://schemas.openxmlformats.org/officeDocument/2006/relationships/hyperlink" Target="https://es.wikipedia.org/wiki/Paracaidista" TargetMode="External"/><Relationship Id="rId1249" Type="http://schemas.openxmlformats.org/officeDocument/2006/relationships/hyperlink" Target="https://es.wikipedia.org/wiki/I%C3%B3sif_Stalin" TargetMode="External"/><Relationship Id="rId95" Type="http://schemas.openxmlformats.org/officeDocument/2006/relationships/hyperlink" Target="https://es.wikipedia.org/wiki/Revoluci%C3%B3n_mundial" TargetMode="External"/><Relationship Id="rId160" Type="http://schemas.openxmlformats.org/officeDocument/2006/relationships/hyperlink" Target="https://es.wikipedia.org/wiki/L%C3%A1zaro_C%C3%A1rdenas_del_R%C3%ADo" TargetMode="External"/><Relationship Id="rId826" Type="http://schemas.openxmlformats.org/officeDocument/2006/relationships/hyperlink" Target="https://es.wikipedia.org/wiki/U-47" TargetMode="External"/><Relationship Id="rId1011" Type="http://schemas.openxmlformats.org/officeDocument/2006/relationships/hyperlink" Target="https://es.wikipedia.org/wiki/Alzamiento_de_Varsovia" TargetMode="External"/><Relationship Id="rId1109" Type="http://schemas.openxmlformats.org/officeDocument/2006/relationships/hyperlink" Target="https://es.wikipedia.org/wiki/Playa_de_Juno" TargetMode="External"/><Relationship Id="rId1456" Type="http://schemas.openxmlformats.org/officeDocument/2006/relationships/hyperlink" Target="https://es.wikipedia.org/wiki/Cumbre_de_Reikiavik" TargetMode="External"/><Relationship Id="rId258" Type="http://schemas.openxmlformats.org/officeDocument/2006/relationships/hyperlink" Target="https://es.wikipedia.org/wiki/Oriente" TargetMode="External"/><Relationship Id="rId465" Type="http://schemas.openxmlformats.org/officeDocument/2006/relationships/hyperlink" Target="https://es.wikipedia.org/wiki/17_de_septiembre" TargetMode="External"/><Relationship Id="rId672" Type="http://schemas.openxmlformats.org/officeDocument/2006/relationships/hyperlink" Target="https://es.wikipedia.org/wiki/%C3%81frica_Occidental_Francesa" TargetMode="External"/><Relationship Id="rId1095" Type="http://schemas.openxmlformats.org/officeDocument/2006/relationships/hyperlink" Target="https://es.wikipedia.org/wiki/5.%C2%BA_Ej%C3%A9rcito_Panzer" TargetMode="External"/><Relationship Id="rId1316" Type="http://schemas.openxmlformats.org/officeDocument/2006/relationships/hyperlink" Target="https://es.wikipedia.org/wiki/8_de_agosto" TargetMode="External"/><Relationship Id="rId1523" Type="http://schemas.openxmlformats.org/officeDocument/2006/relationships/hyperlink" Target="https://es.wikipedia.org/wiki/Guerra_de_Vietnam" TargetMode="External"/><Relationship Id="rId22" Type="http://schemas.openxmlformats.org/officeDocument/2006/relationships/hyperlink" Target="https://es.wikipedia.org/wiki/Tercera_Rep%C3%BAblica_Francesa" TargetMode="External"/><Relationship Id="rId118" Type="http://schemas.openxmlformats.org/officeDocument/2006/relationships/hyperlink" Target="https://es.wikipedia.org/wiki/Depresi%C3%B3n_%28econom%C3%ADa%29" TargetMode="External"/><Relationship Id="rId325" Type="http://schemas.openxmlformats.org/officeDocument/2006/relationships/hyperlink" Target="https://es.wikipedia.org/wiki/Adolf_Hitler" TargetMode="External"/><Relationship Id="rId532" Type="http://schemas.openxmlformats.org/officeDocument/2006/relationships/hyperlink" Target="https://es.wikipedia.org/wiki/Blitz" TargetMode="External"/><Relationship Id="rId977" Type="http://schemas.openxmlformats.org/officeDocument/2006/relationships/hyperlink" Target="https://es.wikipedia.org/wiki/Benito_de_Nursia" TargetMode="External"/><Relationship Id="rId1162" Type="http://schemas.openxmlformats.org/officeDocument/2006/relationships/hyperlink" Target="https://es.wikipedia.org/wiki/Batalla_de_Aquisgr%C3%A1n" TargetMode="External"/><Relationship Id="rId171" Type="http://schemas.openxmlformats.org/officeDocument/2006/relationships/hyperlink" Target="https://es.wikipedia.org/wiki/Colombia" TargetMode="External"/><Relationship Id="rId837" Type="http://schemas.openxmlformats.org/officeDocument/2006/relationships/hyperlink" Target="https://es.wikipedia.org/wiki/Crucero_%28buque_de_guerra%29" TargetMode="External"/><Relationship Id="rId1022" Type="http://schemas.openxmlformats.org/officeDocument/2006/relationships/hyperlink" Target="https://es.wikipedia.org/wiki/Campa%C3%B1a_de_Salamaua-Lae" TargetMode="External"/><Relationship Id="rId1467" Type="http://schemas.openxmlformats.org/officeDocument/2006/relationships/image" Target="media/image31.jpeg"/><Relationship Id="rId269" Type="http://schemas.openxmlformats.org/officeDocument/2006/relationships/hyperlink" Target="https://es.wikipedia.org/wiki/Alemania_nazi" TargetMode="External"/><Relationship Id="rId476" Type="http://schemas.openxmlformats.org/officeDocument/2006/relationships/hyperlink" Target="https://es.wikipedia.org/wiki/30_de_noviembre" TargetMode="External"/><Relationship Id="rId683" Type="http://schemas.openxmlformats.org/officeDocument/2006/relationships/hyperlink" Target="https://es.wikipedia.org/wiki/Ad%C3%ADs_Abeba" TargetMode="External"/><Relationship Id="rId890" Type="http://schemas.openxmlformats.org/officeDocument/2006/relationships/hyperlink" Target="https://es.wikipedia.org/wiki/1943" TargetMode="External"/><Relationship Id="rId904" Type="http://schemas.openxmlformats.org/officeDocument/2006/relationships/hyperlink" Target="https://es.wikipedia.org/wiki/Defensiva_y_ofensiva" TargetMode="External"/><Relationship Id="rId1327" Type="http://schemas.openxmlformats.org/officeDocument/2006/relationships/hyperlink" Target="https://es.wikipedia.org/wiki/D%C3%ADa_de_la_Victoria_sobre_Jap%C3%B3n" TargetMode="External"/><Relationship Id="rId1534" Type="http://schemas.openxmlformats.org/officeDocument/2006/relationships/hyperlink" Target="https://es.wikipedia.org/wiki/Vietnam_del_Norte" TargetMode="External"/><Relationship Id="rId33" Type="http://schemas.openxmlformats.org/officeDocument/2006/relationships/hyperlink" Target="https://es.wikipedia.org/wiki/Sarajevo" TargetMode="External"/><Relationship Id="rId129" Type="http://schemas.openxmlformats.org/officeDocument/2006/relationships/hyperlink" Target="https://es.wikipedia.org/wiki/Per%C3%ADodo_de_entreguerras" TargetMode="External"/><Relationship Id="rId336" Type="http://schemas.openxmlformats.org/officeDocument/2006/relationships/hyperlink" Target="https://es.wikipedia.org/wiki/Elecciones_parlamentarias_de_Alemania_de_noviembre_de_1932" TargetMode="External"/><Relationship Id="rId543" Type="http://schemas.openxmlformats.org/officeDocument/2006/relationships/hyperlink" Target="https://es.wikipedia.org/wiki/M%C3%A1nchester" TargetMode="External"/><Relationship Id="rId988" Type="http://schemas.openxmlformats.org/officeDocument/2006/relationships/hyperlink" Target="https://es.wikipedia.org/wiki/R%C3%ADo_Don" TargetMode="External"/><Relationship Id="rId1173" Type="http://schemas.openxmlformats.org/officeDocument/2006/relationships/hyperlink" Target="https://es.wikipedia.org/wiki/Amberes" TargetMode="External"/><Relationship Id="rId1380" Type="http://schemas.openxmlformats.org/officeDocument/2006/relationships/hyperlink" Target="https://es.wikipedia.org/wiki/Universidad_de_Misuri" TargetMode="External"/><Relationship Id="rId1601" Type="http://schemas.openxmlformats.org/officeDocument/2006/relationships/hyperlink" Target="https://es.wikipedia.org/wiki/Estado_socialista" TargetMode="External"/><Relationship Id="rId182" Type="http://schemas.openxmlformats.org/officeDocument/2006/relationships/hyperlink" Target="https://es.wikipedia.org/wiki/Gran_Depresi%C3%B3n" TargetMode="External"/><Relationship Id="rId403" Type="http://schemas.openxmlformats.org/officeDocument/2006/relationships/hyperlink" Target="https://es.wikipedia.org/wiki/Fascismo" TargetMode="External"/><Relationship Id="rId750" Type="http://schemas.openxmlformats.org/officeDocument/2006/relationships/hyperlink" Target="https://es.wikipedia.org/wiki/Hong_Kong" TargetMode="External"/><Relationship Id="rId848" Type="http://schemas.openxmlformats.org/officeDocument/2006/relationships/hyperlink" Target="https://es.wikipedia.org/wiki/Royal_Navy" TargetMode="External"/><Relationship Id="rId1033" Type="http://schemas.openxmlformats.org/officeDocument/2006/relationships/hyperlink" Target="https://es.wikipedia.org/wiki/Kwajalein" TargetMode="External"/><Relationship Id="rId1478" Type="http://schemas.openxmlformats.org/officeDocument/2006/relationships/hyperlink" Target="https://es.wikipedia.org/wiki/Solidarno%C5%9B%C4%87" TargetMode="External"/><Relationship Id="rId487" Type="http://schemas.openxmlformats.org/officeDocument/2006/relationships/hyperlink" Target="https://es.wikipedia.org/wiki/Operaci%C3%B3n_Weser%C3%BCbung" TargetMode="External"/><Relationship Id="rId610" Type="http://schemas.openxmlformats.org/officeDocument/2006/relationships/hyperlink" Target="https://es.wikipedia.org/wiki/AVNOJ" TargetMode="External"/><Relationship Id="rId694" Type="http://schemas.openxmlformats.org/officeDocument/2006/relationships/hyperlink" Target="https://es.wikipedia.org/wiki/Jap%C3%B3n" TargetMode="External"/><Relationship Id="rId708" Type="http://schemas.openxmlformats.org/officeDocument/2006/relationships/hyperlink" Target="https://es.wikipedia.org/wiki/18.%C2%BA_Ej%C3%A9rcito_%28Alemania%29" TargetMode="External"/><Relationship Id="rId915" Type="http://schemas.openxmlformats.org/officeDocument/2006/relationships/hyperlink" Target="https://es.wikipedia.org/wiki/5_de_julio" TargetMode="External"/><Relationship Id="rId1240" Type="http://schemas.openxmlformats.org/officeDocument/2006/relationships/hyperlink" Target="https://es.wikipedia.org/wiki/Conferencia_de_Yalta" TargetMode="External"/><Relationship Id="rId1338" Type="http://schemas.openxmlformats.org/officeDocument/2006/relationships/hyperlink" Target="https://es.wikipedia.org/wiki/1945" TargetMode="External"/><Relationship Id="rId1545" Type="http://schemas.openxmlformats.org/officeDocument/2006/relationships/hyperlink" Target="https://es.wikipedia.org/wiki/Guerra_de_Desgaste" TargetMode="External"/><Relationship Id="rId347" Type="http://schemas.openxmlformats.org/officeDocument/2006/relationships/hyperlink" Target="https://es.wikipedia.org/wiki/1933" TargetMode="External"/><Relationship Id="rId999" Type="http://schemas.openxmlformats.org/officeDocument/2006/relationships/hyperlink" Target="https://es.wikipedia.org/wiki/Pen%C3%ADnsula_de_Crimea" TargetMode="External"/><Relationship Id="rId1100" Type="http://schemas.openxmlformats.org/officeDocument/2006/relationships/hyperlink" Target="https://es.wikipedia.org/wiki/Normand%C3%ADa" TargetMode="External"/><Relationship Id="rId1184" Type="http://schemas.openxmlformats.org/officeDocument/2006/relationships/hyperlink" Target="https://es.wikipedia.org/wiki/Frente_Oriental_%28Segunda_Guerra_Mundial%29" TargetMode="External"/><Relationship Id="rId1405" Type="http://schemas.openxmlformats.org/officeDocument/2006/relationships/hyperlink" Target="https://es.wikipedia.org/wiki/Plan_Marshall" TargetMode="External"/><Relationship Id="rId44" Type="http://schemas.openxmlformats.org/officeDocument/2006/relationships/hyperlink" Target="https://es.wikipedia.org/wiki/Campa%C3%B1a_del_C%C3%A1ucaso" TargetMode="External"/><Relationship Id="rId554" Type="http://schemas.openxmlformats.org/officeDocument/2006/relationships/hyperlink" Target="https://es.wikipedia.org/wiki/11_de_marzo" TargetMode="External"/><Relationship Id="rId761" Type="http://schemas.openxmlformats.org/officeDocument/2006/relationships/hyperlink" Target="https://es.wikipedia.org/wiki/Batalla_de_las_Filipinas_%281941-42%29" TargetMode="External"/><Relationship Id="rId859" Type="http://schemas.openxmlformats.org/officeDocument/2006/relationships/hyperlink" Target="https://es.wikipedia.org/wiki/Tim%C3%B3n_de_direcci%C3%B3n" TargetMode="External"/><Relationship Id="rId1391" Type="http://schemas.openxmlformats.org/officeDocument/2006/relationships/hyperlink" Target="https://es.wikipedia.org/wiki/Guerra_Fr%C3%ADa" TargetMode="External"/><Relationship Id="rId1489" Type="http://schemas.openxmlformats.org/officeDocument/2006/relationships/hyperlink" Target="https://es.wikipedia.org/wiki/Rep%C3%BAblicas_b%C3%A1lticas" TargetMode="External"/><Relationship Id="rId193" Type="http://schemas.openxmlformats.org/officeDocument/2006/relationships/hyperlink" Target="https://es.wikipedia.org/wiki/1945" TargetMode="External"/><Relationship Id="rId207" Type="http://schemas.openxmlformats.org/officeDocument/2006/relationships/hyperlink" Target="https://es.wikipedia.org/wiki/Francia" TargetMode="External"/><Relationship Id="rId414" Type="http://schemas.openxmlformats.org/officeDocument/2006/relationships/hyperlink" Target="https://es.wikipedia.org/wiki/V%C3%ADctor_Manuel_III" TargetMode="External"/><Relationship Id="rId498" Type="http://schemas.openxmlformats.org/officeDocument/2006/relationships/hyperlink" Target="https://es.wikipedia.org/wiki/Francia" TargetMode="External"/><Relationship Id="rId621" Type="http://schemas.openxmlformats.org/officeDocument/2006/relationships/hyperlink" Target="https://es.wikipedia.org/wiki/Invasi%C3%B3n_Anglosovi%C3%A9tica_de_Ir%C3%A1n" TargetMode="External"/><Relationship Id="rId1044" Type="http://schemas.openxmlformats.org/officeDocument/2006/relationships/hyperlink" Target="https://es.wikipedia.org/wiki/Batalla_de_Saip%C3%A1n" TargetMode="External"/><Relationship Id="rId1251" Type="http://schemas.openxmlformats.org/officeDocument/2006/relationships/hyperlink" Target="https://es.wikipedia.org/wiki/Naciones_Unidas" TargetMode="External"/><Relationship Id="rId1349" Type="http://schemas.openxmlformats.org/officeDocument/2006/relationships/hyperlink" Target="https://es.wikipedia.org/wiki/Superpotencia_internacional" TargetMode="External"/><Relationship Id="rId260" Type="http://schemas.openxmlformats.org/officeDocument/2006/relationships/hyperlink" Target="https://es.wikipedia.org/wiki/Reino_Unido" TargetMode="External"/><Relationship Id="rId719" Type="http://schemas.openxmlformats.org/officeDocument/2006/relationships/hyperlink" Target="https://es.wikipedia.org/wiki/R%C3%ADo_Dnieper" TargetMode="External"/><Relationship Id="rId926" Type="http://schemas.openxmlformats.org/officeDocument/2006/relationships/hyperlink" Target="https://es.wikipedia.org/wiki/Ej%C3%A9rcito_Rojo" TargetMode="External"/><Relationship Id="rId1111" Type="http://schemas.openxmlformats.org/officeDocument/2006/relationships/hyperlink" Target="https://es.wikipedia.org/wiki/Adolf_Hitler" TargetMode="External"/><Relationship Id="rId1556" Type="http://schemas.openxmlformats.org/officeDocument/2006/relationships/hyperlink" Target="https://es.wikipedia.org/wiki/Somalia" TargetMode="External"/><Relationship Id="rId55" Type="http://schemas.openxmlformats.org/officeDocument/2006/relationships/hyperlink" Target="https://es.wikipedia.org/wiki/Estado_socialista" TargetMode="External"/><Relationship Id="rId120" Type="http://schemas.openxmlformats.org/officeDocument/2006/relationships/hyperlink" Target="https://es.wikipedia.org/wiki/Alfonso_XIII_de_Espa%C3%B1a" TargetMode="External"/><Relationship Id="rId358" Type="http://schemas.openxmlformats.org/officeDocument/2006/relationships/hyperlink" Target="https://es.wikipedia.org/wiki/1938" TargetMode="External"/><Relationship Id="rId565" Type="http://schemas.openxmlformats.org/officeDocument/2006/relationships/hyperlink" Target="https://es.wikipedia.org/wiki/Alejandr%C3%ADa" TargetMode="External"/><Relationship Id="rId772" Type="http://schemas.openxmlformats.org/officeDocument/2006/relationships/hyperlink" Target="https://es.wikipedia.org/wiki/11_de_diciembre" TargetMode="External"/><Relationship Id="rId1195" Type="http://schemas.openxmlformats.org/officeDocument/2006/relationships/hyperlink" Target="https://es.wikipedia.org/wiki/Alemania_Nazi" TargetMode="External"/><Relationship Id="rId1209" Type="http://schemas.openxmlformats.org/officeDocument/2006/relationships/hyperlink" Target="https://es.wikipedia.org/wiki/Gueorgui_Zh%C3%BAkov" TargetMode="External"/><Relationship Id="rId1416" Type="http://schemas.openxmlformats.org/officeDocument/2006/relationships/hyperlink" Target="https://es.wikipedia.org/wiki/Sudeste_Asi%C3%A1tico" TargetMode="External"/><Relationship Id="rId218" Type="http://schemas.openxmlformats.org/officeDocument/2006/relationships/hyperlink" Target="https://es.wikipedia.org/wiki/Guerra_naval" TargetMode="External"/><Relationship Id="rId425" Type="http://schemas.openxmlformats.org/officeDocument/2006/relationships/hyperlink" Target="https://es.wikipedia.org/wiki/Sociedad_de_Naciones" TargetMode="External"/><Relationship Id="rId632" Type="http://schemas.openxmlformats.org/officeDocument/2006/relationships/hyperlink" Target="https://es.wikipedia.org/wiki/3_de_noviembre" TargetMode="External"/><Relationship Id="rId1055" Type="http://schemas.openxmlformats.org/officeDocument/2006/relationships/hyperlink" Target="https://es.wikipedia.org/wiki/Batalla_del_Golfo_de_Leyte" TargetMode="External"/><Relationship Id="rId1262" Type="http://schemas.openxmlformats.org/officeDocument/2006/relationships/hyperlink" Target="https://es.wikipedia.org/wiki/Omar_Bradley" TargetMode="External"/><Relationship Id="rId271" Type="http://schemas.openxmlformats.org/officeDocument/2006/relationships/hyperlink" Target="https://es.wikipedia.org/wiki/Pacto_de_Acero" TargetMode="External"/><Relationship Id="rId937" Type="http://schemas.openxmlformats.org/officeDocument/2006/relationships/hyperlink" Target="https://es.wikipedia.org/wiki/Operaci%C3%B3n_Antropoide" TargetMode="External"/><Relationship Id="rId1122" Type="http://schemas.openxmlformats.org/officeDocument/2006/relationships/hyperlink" Target="https://es.wikipedia.org/wiki/Normand%C3%ADa" TargetMode="External"/><Relationship Id="rId1567" Type="http://schemas.openxmlformats.org/officeDocument/2006/relationships/hyperlink" Target="https://es.wikipedia.org/wiki/Angola" TargetMode="External"/><Relationship Id="rId66" Type="http://schemas.openxmlformats.org/officeDocument/2006/relationships/hyperlink" Target="https://es.wikipedia.org/wiki/11_de_noviembre" TargetMode="External"/><Relationship Id="rId131" Type="http://schemas.openxmlformats.org/officeDocument/2006/relationships/hyperlink" Target="https://es.wikipedia.org/wiki/Golpe_de_Estado_en_Espa%C3%B1a_de_julio_de_1936" TargetMode="External"/><Relationship Id="rId369" Type="http://schemas.openxmlformats.org/officeDocument/2006/relationships/hyperlink" Target="https://es.wikipedia.org/wiki/Acuerdos_de_M%C3%BAnich" TargetMode="External"/><Relationship Id="rId576" Type="http://schemas.openxmlformats.org/officeDocument/2006/relationships/hyperlink" Target="https://es.wikipedia.org/wiki/Tarento" TargetMode="External"/><Relationship Id="rId783" Type="http://schemas.openxmlformats.org/officeDocument/2006/relationships/hyperlink" Target="https://es.wikipedia.org/wiki/Batalla_del_Mar_de_Java" TargetMode="External"/><Relationship Id="rId990" Type="http://schemas.openxmlformats.org/officeDocument/2006/relationships/hyperlink" Target="https://es.wikipedia.org/wiki/Defensiva_y_ofensiva" TargetMode="External"/><Relationship Id="rId1427" Type="http://schemas.openxmlformats.org/officeDocument/2006/relationships/hyperlink" Target="https://es.wikipedia.org/wiki/Arma" TargetMode="External"/><Relationship Id="rId229" Type="http://schemas.openxmlformats.org/officeDocument/2006/relationships/hyperlink" Target="https://es.wikipedia.org/wiki/Batalla_de_Stalingrado" TargetMode="External"/><Relationship Id="rId436" Type="http://schemas.openxmlformats.org/officeDocument/2006/relationships/hyperlink" Target="https://es.wikipedia.org/wiki/Batalla_de_Shangh%C3%A1i" TargetMode="External"/><Relationship Id="rId643" Type="http://schemas.openxmlformats.org/officeDocument/2006/relationships/hyperlink" Target="https://es.wikipedia.org/wiki/Francia_libre" TargetMode="External"/><Relationship Id="rId1066" Type="http://schemas.openxmlformats.org/officeDocument/2006/relationships/hyperlink" Target="https://es.wikipedia.org/wiki/Calidad_de_vida" TargetMode="External"/><Relationship Id="rId1273" Type="http://schemas.openxmlformats.org/officeDocument/2006/relationships/hyperlink" Target="https://es.wikipedia.org/w/index.php?title=5.%C2%BA_Ej%C3%A9rcito_de_Estados_Unidos&amp;action=edit&amp;redlink=1" TargetMode="External"/><Relationship Id="rId1480" Type="http://schemas.openxmlformats.org/officeDocument/2006/relationships/hyperlink" Target="https://es.wikipedia.org/wiki/Rep%C3%BAblica_Popular_de_Hungr%C3%ADa" TargetMode="External"/><Relationship Id="rId850" Type="http://schemas.openxmlformats.org/officeDocument/2006/relationships/hyperlink" Target="https://es.wikipedia.org/wiki/Acorazado" TargetMode="External"/><Relationship Id="rId948" Type="http://schemas.openxmlformats.org/officeDocument/2006/relationships/hyperlink" Target="https://es.wikipedia.org/wiki/Pietro_Badoglio" TargetMode="External"/><Relationship Id="rId1133" Type="http://schemas.openxmlformats.org/officeDocument/2006/relationships/hyperlink" Target="https://es.wikipedia.org/wiki/Riviera_francesa" TargetMode="External"/><Relationship Id="rId1578" Type="http://schemas.openxmlformats.org/officeDocument/2006/relationships/hyperlink" Target="https://es.wikipedia.org/wiki/Medicina" TargetMode="External"/><Relationship Id="rId77" Type="http://schemas.openxmlformats.org/officeDocument/2006/relationships/hyperlink" Target="https://es.wikipedia.org/wiki/Crack_del_29" TargetMode="External"/><Relationship Id="rId282" Type="http://schemas.openxmlformats.org/officeDocument/2006/relationships/hyperlink" Target="https://es.wikipedia.org/wiki/Australia" TargetMode="External"/><Relationship Id="rId503" Type="http://schemas.openxmlformats.org/officeDocument/2006/relationships/hyperlink" Target="https://es.wikipedia.org/wiki/Ej%C3%A9rcito_de_Francia" TargetMode="External"/><Relationship Id="rId587" Type="http://schemas.openxmlformats.org/officeDocument/2006/relationships/hyperlink" Target="https://es.wikipedia.org/wiki/Contraataque" TargetMode="External"/><Relationship Id="rId710" Type="http://schemas.openxmlformats.org/officeDocument/2006/relationships/hyperlink" Target="https://es.wikipedia.org/wiki/4.%C2%BA_Ej%C3%A9rcito_Panzer" TargetMode="External"/><Relationship Id="rId808" Type="http://schemas.openxmlformats.org/officeDocument/2006/relationships/image" Target="media/image17.png"/><Relationship Id="rId1340" Type="http://schemas.openxmlformats.org/officeDocument/2006/relationships/hyperlink" Target="https://es.wikipedia.org/wiki/Disoluci%C3%B3n_de_la_Uni%C3%B3n_Sovi%C3%A9tica" TargetMode="External"/><Relationship Id="rId1438" Type="http://schemas.openxmlformats.org/officeDocument/2006/relationships/hyperlink" Target="https://es.wikipedia.org/wiki/Estrecho_del_B%C3%B3sforo" TargetMode="External"/><Relationship Id="rId8" Type="http://schemas.openxmlformats.org/officeDocument/2006/relationships/hyperlink" Target="http://www.historiacultural.com/2010/09/guerra-franco-prusiana-1870.html" TargetMode="External"/><Relationship Id="rId142" Type="http://schemas.openxmlformats.org/officeDocument/2006/relationships/hyperlink" Target="https://es.wikipedia.org/wiki/Guerras_bananeras" TargetMode="External"/><Relationship Id="rId447" Type="http://schemas.openxmlformats.org/officeDocument/2006/relationships/hyperlink" Target="https://es.wikipedia.org/wiki/General" TargetMode="External"/><Relationship Id="rId794" Type="http://schemas.openxmlformats.org/officeDocument/2006/relationships/hyperlink" Target="https://es.wikipedia.org/wiki/USS_Yorktown_%28CV-5%29" TargetMode="External"/><Relationship Id="rId1077" Type="http://schemas.openxmlformats.org/officeDocument/2006/relationships/hyperlink" Target="https://es.wikipedia.org/wiki/Subhas_Chandra_Bose" TargetMode="External"/><Relationship Id="rId1200" Type="http://schemas.openxmlformats.org/officeDocument/2006/relationships/hyperlink" Target="https://es.wikipedia.org/wiki/Ej%C3%A9rcito_Rojo" TargetMode="External"/><Relationship Id="rId654" Type="http://schemas.openxmlformats.org/officeDocument/2006/relationships/hyperlink" Target="https://es.wikipedia.org/wiki/1940" TargetMode="External"/><Relationship Id="rId861" Type="http://schemas.openxmlformats.org/officeDocument/2006/relationships/hyperlink" Target="https://es.wikipedia.org/wiki/1941" TargetMode="External"/><Relationship Id="rId959" Type="http://schemas.openxmlformats.org/officeDocument/2006/relationships/hyperlink" Target="https://es.wikipedia.org/wiki/1943" TargetMode="External"/><Relationship Id="rId1284" Type="http://schemas.openxmlformats.org/officeDocument/2006/relationships/hyperlink" Target="https://es.wikipedia.org/wiki/7_de_mayo" TargetMode="External"/><Relationship Id="rId1491" Type="http://schemas.openxmlformats.org/officeDocument/2006/relationships/image" Target="media/image33.png"/><Relationship Id="rId1505" Type="http://schemas.openxmlformats.org/officeDocument/2006/relationships/hyperlink" Target="https://es.wikipedia.org/wiki/Partido_Socialista_de_Chile" TargetMode="External"/><Relationship Id="rId1589" Type="http://schemas.openxmlformats.org/officeDocument/2006/relationships/hyperlink" Target="https://es.wikipedia.org/wiki/Walter_Isaacson" TargetMode="External"/><Relationship Id="rId293" Type="http://schemas.openxmlformats.org/officeDocument/2006/relationships/hyperlink" Target="https://es.wikipedia.org/wiki/Trotsky" TargetMode="External"/><Relationship Id="rId307" Type="http://schemas.openxmlformats.org/officeDocument/2006/relationships/hyperlink" Target="https://es.wikipedia.org/wiki/Yugoslavia" TargetMode="External"/><Relationship Id="rId514" Type="http://schemas.openxmlformats.org/officeDocument/2006/relationships/hyperlink" Target="https://es.wikipedia.org/wiki/10_de_junio" TargetMode="External"/><Relationship Id="rId721" Type="http://schemas.openxmlformats.org/officeDocument/2006/relationships/hyperlink" Target="https://es.wikipedia.org/wiki/Batalla_de_Mosc%C3%BA" TargetMode="External"/><Relationship Id="rId1144" Type="http://schemas.openxmlformats.org/officeDocument/2006/relationships/hyperlink" Target="https://es.wikipedia.org/wiki/B%C3%A9lgica" TargetMode="External"/><Relationship Id="rId1351" Type="http://schemas.openxmlformats.org/officeDocument/2006/relationships/hyperlink" Target="https://es.wikipedia.org/wiki/Guerra_Civil_Griega" TargetMode="External"/><Relationship Id="rId1449" Type="http://schemas.openxmlformats.org/officeDocument/2006/relationships/hyperlink" Target="https://es.wikipedia.org/wiki/Partido_Comunista_de_la_Uni%C3%B3n_Sovi%C3%A9tica" TargetMode="External"/><Relationship Id="rId88" Type="http://schemas.openxmlformats.org/officeDocument/2006/relationships/hyperlink" Target="https://es.wikipedia.org/wiki/Bolcheviques" TargetMode="External"/><Relationship Id="rId153" Type="http://schemas.openxmlformats.org/officeDocument/2006/relationships/hyperlink" Target="https://es.wikipedia.org/wiki/Constituci%C3%B3n_Pol%C3%ADtica_de_los_Estados_Unidos_Mexicanos_de_1917" TargetMode="External"/><Relationship Id="rId360" Type="http://schemas.openxmlformats.org/officeDocument/2006/relationships/hyperlink" Target="https://es.wikipedia.org/wiki/Espa%C3%B1a" TargetMode="External"/><Relationship Id="rId598" Type="http://schemas.openxmlformats.org/officeDocument/2006/relationships/hyperlink" Target="https://es.wikipedia.org/wiki/Batalla_del_Cabo_Matap%C3%A1n" TargetMode="External"/><Relationship Id="rId819" Type="http://schemas.openxmlformats.org/officeDocument/2006/relationships/hyperlink" Target="https://es.wikipedia.org/w/index.php?title=Carretera_de_Ledo&amp;action=edit&amp;redlink=1" TargetMode="External"/><Relationship Id="rId1004" Type="http://schemas.openxmlformats.org/officeDocument/2006/relationships/hyperlink" Target="https://es.wikipedia.org/wiki/Defensiva_y_ofensiva" TargetMode="External"/><Relationship Id="rId1211" Type="http://schemas.openxmlformats.org/officeDocument/2006/relationships/hyperlink" Target="https://es.wikipedia.org/wiki/%C5%81%C3%B3d%C5%BA" TargetMode="External"/><Relationship Id="rId220" Type="http://schemas.openxmlformats.org/officeDocument/2006/relationships/hyperlink" Target="https://es.wikipedia.org/wiki/Imperio_del_Jap%C3%B3n" TargetMode="External"/><Relationship Id="rId458" Type="http://schemas.openxmlformats.org/officeDocument/2006/relationships/hyperlink" Target="https://es.wikipedia.org/wiki/Blitzkrieg" TargetMode="External"/><Relationship Id="rId665" Type="http://schemas.openxmlformats.org/officeDocument/2006/relationships/hyperlink" Target="https://es.wikipedia.org/wiki/1940" TargetMode="External"/><Relationship Id="rId872" Type="http://schemas.openxmlformats.org/officeDocument/2006/relationships/hyperlink" Target="https://es.wikipedia.org/wiki/Destructor" TargetMode="External"/><Relationship Id="rId1088" Type="http://schemas.openxmlformats.org/officeDocument/2006/relationships/hyperlink" Target="https://es.wikipedia.org/wiki/1944" TargetMode="External"/><Relationship Id="rId1295" Type="http://schemas.openxmlformats.org/officeDocument/2006/relationships/hyperlink" Target="https://es.wikipedia.org/wiki/Nagasaki" TargetMode="External"/><Relationship Id="rId1309" Type="http://schemas.openxmlformats.org/officeDocument/2006/relationships/hyperlink" Target="https://es.wikipedia.org/wiki/Bomba_at%C3%B3mica" TargetMode="External"/><Relationship Id="rId1516" Type="http://schemas.openxmlformats.org/officeDocument/2006/relationships/hyperlink" Target="https://es.wikipedia.org/wiki/Cuba" TargetMode="External"/><Relationship Id="rId15" Type="http://schemas.openxmlformats.org/officeDocument/2006/relationships/hyperlink" Target="https://es.wikipedia.org/wiki/Triple_Alianza_%281882%29" TargetMode="External"/><Relationship Id="rId318" Type="http://schemas.openxmlformats.org/officeDocument/2006/relationships/hyperlink" Target="https://es.wikipedia.org/wiki/A%C3%B1os_1930" TargetMode="External"/><Relationship Id="rId525" Type="http://schemas.openxmlformats.org/officeDocument/2006/relationships/hyperlink" Target="https://es.wikipedia.org/wiki/Royal_Air_Force" TargetMode="External"/><Relationship Id="rId732" Type="http://schemas.openxmlformats.org/officeDocument/2006/relationships/hyperlink" Target="https://es.wikipedia.org/wiki/Campo_petrol%C3%ADfero" TargetMode="External"/><Relationship Id="rId1155" Type="http://schemas.openxmlformats.org/officeDocument/2006/relationships/hyperlink" Target="https://es.wikipedia.org/wiki/Rin" TargetMode="External"/><Relationship Id="rId1362" Type="http://schemas.openxmlformats.org/officeDocument/2006/relationships/hyperlink" Target="https://es.wikipedia.org/wiki/Conferencia_de_Yalta" TargetMode="External"/><Relationship Id="rId99" Type="http://schemas.openxmlformats.org/officeDocument/2006/relationships/hyperlink" Target="https://es.wikipedia.org/wiki/Crac_del_29" TargetMode="External"/><Relationship Id="rId164" Type="http://schemas.openxmlformats.org/officeDocument/2006/relationships/hyperlink" Target="https://es.wikipedia.org/wiki/Guerra_del_Chaco" TargetMode="External"/><Relationship Id="rId371" Type="http://schemas.openxmlformats.org/officeDocument/2006/relationships/hyperlink" Target="https://es.wikipedia.org/wiki/%C3%89douard_Daladier" TargetMode="External"/><Relationship Id="rId1015" Type="http://schemas.openxmlformats.org/officeDocument/2006/relationships/hyperlink" Target="https://es.wikipedia.org/wiki/Operaci%C3%B3n_Cartwheel" TargetMode="External"/><Relationship Id="rId1222" Type="http://schemas.openxmlformats.org/officeDocument/2006/relationships/hyperlink" Target="https://es.wikipedia.org/wiki/Praga" TargetMode="External"/><Relationship Id="rId469" Type="http://schemas.openxmlformats.org/officeDocument/2006/relationships/hyperlink" Target="https://es.wikipedia.org/wiki/1_de_octubre" TargetMode="External"/><Relationship Id="rId676" Type="http://schemas.openxmlformats.org/officeDocument/2006/relationships/hyperlink" Target="https://es.wikipedia.org/wiki/%C3%81frica_Ecuatorial_Francesa" TargetMode="External"/><Relationship Id="rId883" Type="http://schemas.openxmlformats.org/officeDocument/2006/relationships/hyperlink" Target="https://es.wikipedia.org/wiki/Batalla_de_Cabo_Norte" TargetMode="External"/><Relationship Id="rId1099" Type="http://schemas.openxmlformats.org/officeDocument/2006/relationships/hyperlink" Target="https://es.wikipedia.org/wiki/Calais" TargetMode="External"/><Relationship Id="rId1527" Type="http://schemas.openxmlformats.org/officeDocument/2006/relationships/hyperlink" Target="https://es.wikipedia.org/w/index.php?title=Nuevo_Orden_%28Indonesia%29&amp;action=edit&amp;redlink=1" TargetMode="External"/><Relationship Id="rId26" Type="http://schemas.openxmlformats.org/officeDocument/2006/relationships/hyperlink" Target="https://es.wikipedia.org/wiki/Imperio_otomano" TargetMode="External"/><Relationship Id="rId231" Type="http://schemas.openxmlformats.org/officeDocument/2006/relationships/hyperlink" Target="https://es.wikipedia.org/wiki/Batalla_de_Kursk" TargetMode="External"/><Relationship Id="rId329" Type="http://schemas.openxmlformats.org/officeDocument/2006/relationships/hyperlink" Target="https://es.wikipedia.org/wiki/1918" TargetMode="External"/><Relationship Id="rId536" Type="http://schemas.openxmlformats.org/officeDocument/2006/relationships/hyperlink" Target="https://es.wikipedia.org/wiki/Coventry" TargetMode="External"/><Relationship Id="rId1166" Type="http://schemas.openxmlformats.org/officeDocument/2006/relationships/hyperlink" Target="https://es.wikipedia.org/wiki/Adolf_Hitler" TargetMode="External"/><Relationship Id="rId1373" Type="http://schemas.openxmlformats.org/officeDocument/2006/relationships/hyperlink" Target="https://es.wikipedia.org/wiki/Bombardeos_at%C3%B3micos_sobre_Hiroshima_y_Nagasaki" TargetMode="External"/><Relationship Id="rId175" Type="http://schemas.openxmlformats.org/officeDocument/2006/relationships/hyperlink" Target="https://es.wikipedia.org/wiki/R%C3%ADo_Amazonas" TargetMode="External"/><Relationship Id="rId743" Type="http://schemas.openxmlformats.org/officeDocument/2006/relationships/hyperlink" Target="https://es.wikipedia.org/wiki/Hideki_T%C5%8Dj%C5%8D" TargetMode="External"/><Relationship Id="rId950" Type="http://schemas.openxmlformats.org/officeDocument/2006/relationships/hyperlink" Target="https://es.wikipedia.org/wiki/3_de_septiembre" TargetMode="External"/><Relationship Id="rId1026" Type="http://schemas.openxmlformats.org/officeDocument/2006/relationships/hyperlink" Target="https://es.wikipedia.org/wiki/Campa%C3%B1a_de_Nueva_Breta%C3%B1a" TargetMode="External"/><Relationship Id="rId1580" Type="http://schemas.openxmlformats.org/officeDocument/2006/relationships/hyperlink" Target="https://es.wikipedia.org/wiki/Pa%C3%ADses_subdesarrollados" TargetMode="External"/><Relationship Id="rId382" Type="http://schemas.openxmlformats.org/officeDocument/2006/relationships/hyperlink" Target="https://es.wikipedia.org/wiki/Polonia" TargetMode="External"/><Relationship Id="rId603" Type="http://schemas.openxmlformats.org/officeDocument/2006/relationships/hyperlink" Target="https://es.wikipedia.org/wiki/Estado_Independiente_de_Croacia" TargetMode="External"/><Relationship Id="rId687" Type="http://schemas.openxmlformats.org/officeDocument/2006/relationships/hyperlink" Target="https://es.wikipedia.org/wiki/Guerra_de_guerrillas" TargetMode="External"/><Relationship Id="rId810" Type="http://schemas.openxmlformats.org/officeDocument/2006/relationships/hyperlink" Target="https://es.wikipedia.org/wiki/Kuomintang" TargetMode="External"/><Relationship Id="rId908" Type="http://schemas.openxmlformats.org/officeDocument/2006/relationships/hyperlink" Target="https://es.wikipedia.org/wiki/J%C3%A1rkov" TargetMode="External"/><Relationship Id="rId1233" Type="http://schemas.openxmlformats.org/officeDocument/2006/relationships/hyperlink" Target="https://es.wikipedia.org/w/index.php?title=12.%C2%BA_Ej%C3%A9rcito_%28Alemania%29&amp;action=edit&amp;redlink=1" TargetMode="External"/><Relationship Id="rId1440" Type="http://schemas.openxmlformats.org/officeDocument/2006/relationships/hyperlink" Target="https://es.wikipedia.org/wiki/Tu-4" TargetMode="External"/><Relationship Id="rId1538" Type="http://schemas.openxmlformats.org/officeDocument/2006/relationships/hyperlink" Target="https://es.wikipedia.org/wiki/Mao%C3%ADsmo" TargetMode="External"/><Relationship Id="rId242" Type="http://schemas.openxmlformats.org/officeDocument/2006/relationships/hyperlink" Target="https://es.wikipedia.org/wiki/Archipi%C3%A9lago_japon%C3%A9s" TargetMode="External"/><Relationship Id="rId894" Type="http://schemas.openxmlformats.org/officeDocument/2006/relationships/hyperlink" Target="https://es.wikipedia.org/wiki/Convoy" TargetMode="External"/><Relationship Id="rId1177" Type="http://schemas.openxmlformats.org/officeDocument/2006/relationships/hyperlink" Target="https://es.wikipedia.org/wiki/6.%C2%BA_Ej%C3%A9rcito_Panzer" TargetMode="External"/><Relationship Id="rId1300" Type="http://schemas.openxmlformats.org/officeDocument/2006/relationships/hyperlink" Target="https://es.wikipedia.org/wiki/Conferencia_de_Potsdam" TargetMode="External"/><Relationship Id="rId37" Type="http://schemas.openxmlformats.org/officeDocument/2006/relationships/hyperlink" Target="https://es.wikipedia.org/wiki/B%C3%A9lgica" TargetMode="External"/><Relationship Id="rId102" Type="http://schemas.openxmlformats.org/officeDocument/2006/relationships/hyperlink" Target="https://es.wikipedia.org/wiki/Adolf_Hitler" TargetMode="External"/><Relationship Id="rId547" Type="http://schemas.openxmlformats.org/officeDocument/2006/relationships/hyperlink" Target="https://es.wikipedia.org/wiki/Luftwaffe" TargetMode="External"/><Relationship Id="rId754" Type="http://schemas.openxmlformats.org/officeDocument/2006/relationships/hyperlink" Target="https://es.wikipedia.org/wiki/USS_Oklahoma_%28BB-37%29" TargetMode="External"/><Relationship Id="rId961" Type="http://schemas.openxmlformats.org/officeDocument/2006/relationships/hyperlink" Target="https://es.wikipedia.org/wiki/Rep%C3%BAblica_Social_Italiana" TargetMode="External"/><Relationship Id="rId1384" Type="http://schemas.openxmlformats.org/officeDocument/2006/relationships/hyperlink" Target="https://es.wikipedia.org/wiki/Adri%C3%A1tico" TargetMode="External"/><Relationship Id="rId1591" Type="http://schemas.openxmlformats.org/officeDocument/2006/relationships/hyperlink" Target="https://es.wikipedia.org/wiki/Gro_Harlem_Brundtland" TargetMode="External"/><Relationship Id="rId1605" Type="http://schemas.openxmlformats.org/officeDocument/2006/relationships/image" Target="media/image35.jpeg"/><Relationship Id="rId90" Type="http://schemas.openxmlformats.org/officeDocument/2006/relationships/hyperlink" Target="https://es.wikipedia.org/wiki/Uni%C3%B3n_de_Rep%C3%BAblicas_Socialistas_Sovi%C3%A9ticas" TargetMode="External"/><Relationship Id="rId186" Type="http://schemas.openxmlformats.org/officeDocument/2006/relationships/hyperlink" Target="https://es.wikipedia.org/wiki/Invasi%C3%B3n_japonesa_de_Manchuria" TargetMode="External"/><Relationship Id="rId393" Type="http://schemas.openxmlformats.org/officeDocument/2006/relationships/hyperlink" Target="https://es.wikipedia.org/wiki/Petr%C3%B3leo" TargetMode="External"/><Relationship Id="rId407" Type="http://schemas.openxmlformats.org/officeDocument/2006/relationships/hyperlink" Target="https://es.wikipedia.org/wiki/Partido_Nacional_Fascista" TargetMode="External"/><Relationship Id="rId614" Type="http://schemas.openxmlformats.org/officeDocument/2006/relationships/hyperlink" Target="https://es.wikipedia.org/wiki/Rep%C3%BAblica_de_U%C5%BEice" TargetMode="External"/><Relationship Id="rId821" Type="http://schemas.openxmlformats.org/officeDocument/2006/relationships/hyperlink" Target="https://es.wikipedia.org/wiki/Submarinos" TargetMode="External"/><Relationship Id="rId1037" Type="http://schemas.openxmlformats.org/officeDocument/2006/relationships/hyperlink" Target="https://es.wikipedia.org/wiki/Batalla_de_Eniwetok" TargetMode="External"/><Relationship Id="rId1244" Type="http://schemas.openxmlformats.org/officeDocument/2006/relationships/hyperlink" Target="https://es.wikipedia.org/wiki/Franklin_D._Roosevelt" TargetMode="External"/><Relationship Id="rId1451" Type="http://schemas.openxmlformats.org/officeDocument/2006/relationships/hyperlink" Target="https://es.wikipedia.org/wiki/D%C3%A9tente" TargetMode="External"/><Relationship Id="rId253" Type="http://schemas.openxmlformats.org/officeDocument/2006/relationships/hyperlink" Target="https://es.wikipedia.org/wiki/Plan_Marshall" TargetMode="External"/><Relationship Id="rId460" Type="http://schemas.openxmlformats.org/officeDocument/2006/relationships/hyperlink" Target="https://es.wikipedia.org/wiki/Sarre" TargetMode="External"/><Relationship Id="rId698" Type="http://schemas.openxmlformats.org/officeDocument/2006/relationships/hyperlink" Target="https://es.wikipedia.org/wiki/Batalla_de_Madagascar" TargetMode="External"/><Relationship Id="rId919" Type="http://schemas.openxmlformats.org/officeDocument/2006/relationships/hyperlink" Target="https://es.wikipedia.org/wiki/10_de_agosto" TargetMode="External"/><Relationship Id="rId1090" Type="http://schemas.openxmlformats.org/officeDocument/2006/relationships/hyperlink" Target="https://es.wikipedia.org/wiki/Francia" TargetMode="External"/><Relationship Id="rId1104" Type="http://schemas.openxmlformats.org/officeDocument/2006/relationships/hyperlink" Target="https://es.wikipedia.org/wiki/Playa_de_Gold" TargetMode="External"/><Relationship Id="rId1311" Type="http://schemas.openxmlformats.org/officeDocument/2006/relationships/hyperlink" Target="https://es.wikipedia.org/wiki/Hiroshima" TargetMode="External"/><Relationship Id="rId1549" Type="http://schemas.openxmlformats.org/officeDocument/2006/relationships/hyperlink" Target="https://es.wikipedia.org/wiki/Irak" TargetMode="External"/><Relationship Id="rId48" Type="http://schemas.openxmlformats.org/officeDocument/2006/relationships/hyperlink" Target="https://es.wikipedia.org/wiki/Tratado_de_Brest-Litovsk" TargetMode="External"/><Relationship Id="rId113" Type="http://schemas.openxmlformats.org/officeDocument/2006/relationships/hyperlink" Target="https://es.wikipedia.org/wiki/Anarquistas" TargetMode="External"/><Relationship Id="rId320" Type="http://schemas.openxmlformats.org/officeDocument/2006/relationships/hyperlink" Target="https://es.wikipedia.org/wiki/Mein_Kampf" TargetMode="External"/><Relationship Id="rId558" Type="http://schemas.openxmlformats.org/officeDocument/2006/relationships/hyperlink" Target="https://es.wikipedia.org/wiki/Mar_Mediterr%C3%A1neo" TargetMode="External"/><Relationship Id="rId765" Type="http://schemas.openxmlformats.org/officeDocument/2006/relationships/hyperlink" Target="https://es.wikipedia.org/wiki/Marcha_de_la_Muerte_de_Bata%C3%A1n" TargetMode="External"/><Relationship Id="rId972" Type="http://schemas.openxmlformats.org/officeDocument/2006/relationships/hyperlink" Target="https://es.wikipedia.org/wiki/22_de_enero" TargetMode="External"/><Relationship Id="rId1188" Type="http://schemas.openxmlformats.org/officeDocument/2006/relationships/hyperlink" Target="https://es.wikipedia.org/wiki/George_Patton" TargetMode="External"/><Relationship Id="rId1395" Type="http://schemas.openxmlformats.org/officeDocument/2006/relationships/hyperlink" Target="https://es.wikipedia.org/wiki/Golpe_de_Praga" TargetMode="External"/><Relationship Id="rId1409" Type="http://schemas.openxmlformats.org/officeDocument/2006/relationships/hyperlink" Target="https://es.wikipedia.org/wiki/COMECON" TargetMode="External"/><Relationship Id="rId197" Type="http://schemas.openxmlformats.org/officeDocument/2006/relationships/hyperlink" Target="https://es.wikipedia.org/wiki/Potencias_del_Eje_en_la_Segunda_Guerra_Mundial" TargetMode="External"/><Relationship Id="rId418" Type="http://schemas.openxmlformats.org/officeDocument/2006/relationships/hyperlink" Target="https://es.wikipedia.org/wiki/Iglesia_Cat%C3%B3lica" TargetMode="External"/><Relationship Id="rId625" Type="http://schemas.openxmlformats.org/officeDocument/2006/relationships/hyperlink" Target="https://es.wikipedia.org/wiki/Batalla_de_Gazala" TargetMode="External"/><Relationship Id="rId832" Type="http://schemas.openxmlformats.org/officeDocument/2006/relationships/hyperlink" Target="https://es.wikipedia.org/wiki/Oc%C3%A9ano_Atl%C3%A1ntico" TargetMode="External"/><Relationship Id="rId1048" Type="http://schemas.openxmlformats.org/officeDocument/2006/relationships/hyperlink" Target="https://es.wikipedia.org/wiki/Batalla_de_Guam_%281944%29" TargetMode="External"/><Relationship Id="rId1255" Type="http://schemas.openxmlformats.org/officeDocument/2006/relationships/hyperlink" Target="https://es.wikipedia.org/wiki/R%C3%ADo_Rin" TargetMode="External"/><Relationship Id="rId1462" Type="http://schemas.openxmlformats.org/officeDocument/2006/relationships/hyperlink" Target="https://es.wikipedia.org/wiki/Tratado_Dos_m%C3%A1s_Cuatro" TargetMode="External"/><Relationship Id="rId264" Type="http://schemas.openxmlformats.org/officeDocument/2006/relationships/hyperlink" Target="https://es.wikipedia.org/wiki/Aliados_%28Segunda_Guerra_Mundial%29" TargetMode="External"/><Relationship Id="rId471" Type="http://schemas.openxmlformats.org/officeDocument/2006/relationships/hyperlink" Target="https://es.wikipedia.org/wiki/Batalla_de_Kock" TargetMode="External"/><Relationship Id="rId1115" Type="http://schemas.openxmlformats.org/officeDocument/2006/relationships/hyperlink" Target="https://es.wikipedia.org/wiki/Cornelius_Ryan" TargetMode="External"/><Relationship Id="rId1322" Type="http://schemas.openxmlformats.org/officeDocument/2006/relationships/hyperlink" Target="https://es.wikipedia.org/wiki/Hirohito" TargetMode="External"/><Relationship Id="rId59" Type="http://schemas.openxmlformats.org/officeDocument/2006/relationships/hyperlink" Target="https://es.wikipedia.org/wiki/Nacionalismo" TargetMode="External"/><Relationship Id="rId124" Type="http://schemas.openxmlformats.org/officeDocument/2006/relationships/hyperlink" Target="https://es.wikipedia.org/wiki/Guerra_del_Rif" TargetMode="External"/><Relationship Id="rId569" Type="http://schemas.openxmlformats.org/officeDocument/2006/relationships/hyperlink" Target="https://es.wikipedia.org/wiki/1940" TargetMode="External"/><Relationship Id="rId776" Type="http://schemas.openxmlformats.org/officeDocument/2006/relationships/hyperlink" Target="https://es.wikipedia.org/wiki/Estados_Unidos" TargetMode="External"/><Relationship Id="rId983" Type="http://schemas.openxmlformats.org/officeDocument/2006/relationships/hyperlink" Target="https://es.wikipedia.org/wiki/L%C3%ADnea_G%C3%B3tica" TargetMode="External"/><Relationship Id="rId1199" Type="http://schemas.openxmlformats.org/officeDocument/2006/relationships/hyperlink" Target="https://es.wikipedia.org/wiki/Frente_Oriental_%28Segunda_Guerra_Mundial%29" TargetMode="External"/><Relationship Id="rId331" Type="http://schemas.openxmlformats.org/officeDocument/2006/relationships/image" Target="media/image9.jpeg"/><Relationship Id="rId429" Type="http://schemas.openxmlformats.org/officeDocument/2006/relationships/hyperlink" Target="https://es.wikipedia.org/wiki/Manchuria" TargetMode="External"/><Relationship Id="rId636" Type="http://schemas.openxmlformats.org/officeDocument/2006/relationships/hyperlink" Target="https://es.wikipedia.org/wiki/Operaci%C3%B3n_Torch" TargetMode="External"/><Relationship Id="rId1059" Type="http://schemas.openxmlformats.org/officeDocument/2006/relationships/hyperlink" Target="https://es.wikipedia.org/wiki/Kamikaze" TargetMode="External"/><Relationship Id="rId1266" Type="http://schemas.openxmlformats.org/officeDocument/2006/relationships/hyperlink" Target="https://es.wikipedia.org/wiki/Bolsa_del_Ruhr" TargetMode="External"/><Relationship Id="rId1473" Type="http://schemas.openxmlformats.org/officeDocument/2006/relationships/hyperlink" Target="https://es.wikipedia.org/wiki/Partido_Socialista_Unificado_de_Alemania" TargetMode="External"/><Relationship Id="rId843" Type="http://schemas.openxmlformats.org/officeDocument/2006/relationships/hyperlink" Target="https://es.wikipedia.org/wiki/Acorazado" TargetMode="External"/><Relationship Id="rId1126" Type="http://schemas.openxmlformats.org/officeDocument/2006/relationships/hyperlink" Target="https://es.wikipedia.org/wiki/5.%C2%BA_Ej%C3%A9rcito_Panzer" TargetMode="External"/><Relationship Id="rId275" Type="http://schemas.openxmlformats.org/officeDocument/2006/relationships/hyperlink" Target="https://es.wikipedia.org/wiki/Tratado_de_Versalles_%281919%29" TargetMode="External"/><Relationship Id="rId482" Type="http://schemas.openxmlformats.org/officeDocument/2006/relationships/hyperlink" Target="https://es.wikipedia.org/wiki/Carelia" TargetMode="External"/><Relationship Id="rId703" Type="http://schemas.openxmlformats.org/officeDocument/2006/relationships/hyperlink" Target="https://es.wikipedia.org/wiki/Invasi%C3%B3n_de_Yugoslavia" TargetMode="External"/><Relationship Id="rId910" Type="http://schemas.openxmlformats.org/officeDocument/2006/relationships/hyperlink" Target="https://es.wikipedia.org/wiki/Donets" TargetMode="External"/><Relationship Id="rId1333" Type="http://schemas.openxmlformats.org/officeDocument/2006/relationships/hyperlink" Target="https://es.wikipedia.org/wiki/Historia_del_capitalismo" TargetMode="External"/><Relationship Id="rId1540" Type="http://schemas.openxmlformats.org/officeDocument/2006/relationships/hyperlink" Target="https://es.wikipedia.org/wiki/Pol_Pot" TargetMode="External"/><Relationship Id="rId135" Type="http://schemas.openxmlformats.org/officeDocument/2006/relationships/hyperlink" Target="https://es.wikipedia.org/wiki/Continente_americano" TargetMode="External"/><Relationship Id="rId342" Type="http://schemas.openxmlformats.org/officeDocument/2006/relationships/hyperlink" Target="https://es.wikipedia.org/wiki/Incendio_del_Reichstag" TargetMode="External"/><Relationship Id="rId787" Type="http://schemas.openxmlformats.org/officeDocument/2006/relationships/hyperlink" Target="https://es.wikipedia.org/wiki/Port_Moresby" TargetMode="External"/><Relationship Id="rId994" Type="http://schemas.openxmlformats.org/officeDocument/2006/relationships/hyperlink" Target="https://es.wikipedia.org/w/index.php?title=1.%C2%BA_Ej%C3%A9rcito_Panzer_%28Alemania%29&amp;action=edit&amp;redlink=1" TargetMode="External"/><Relationship Id="rId1400" Type="http://schemas.openxmlformats.org/officeDocument/2006/relationships/hyperlink" Target="https://es.wikipedia.org/wiki/Guerra_Fr%C3%ADa" TargetMode="External"/><Relationship Id="rId202" Type="http://schemas.openxmlformats.org/officeDocument/2006/relationships/hyperlink" Target="https://es.wikipedia.org/wiki/Arma_nuclear" TargetMode="External"/><Relationship Id="rId647" Type="http://schemas.openxmlformats.org/officeDocument/2006/relationships/hyperlink" Target="https://es.wikipedia.org/wiki/1943" TargetMode="External"/><Relationship Id="rId854" Type="http://schemas.openxmlformats.org/officeDocument/2006/relationships/hyperlink" Target="https://es.wikipedia.org/wiki/Destructor" TargetMode="External"/><Relationship Id="rId1277" Type="http://schemas.openxmlformats.org/officeDocument/2006/relationships/hyperlink" Target="https://es.wikipedia.org/wiki/2_de_mayo" TargetMode="External"/><Relationship Id="rId1484" Type="http://schemas.openxmlformats.org/officeDocument/2006/relationships/hyperlink" Target="https://es.wikipedia.org/wiki/Rep%C3%BAblica_Socialista_de_Rumania" TargetMode="External"/><Relationship Id="rId286" Type="http://schemas.openxmlformats.org/officeDocument/2006/relationships/hyperlink" Target="https://es.wikipedia.org/wiki/Otto_von_Bismarck" TargetMode="External"/><Relationship Id="rId493" Type="http://schemas.openxmlformats.org/officeDocument/2006/relationships/hyperlink" Target="https://es.wikipedia.org/wiki/10_de_mayo" TargetMode="External"/><Relationship Id="rId507" Type="http://schemas.openxmlformats.org/officeDocument/2006/relationships/hyperlink" Target="https://es.wikipedia.org/wiki/Batalla_de_Francia" TargetMode="External"/><Relationship Id="rId714" Type="http://schemas.openxmlformats.org/officeDocument/2006/relationships/hyperlink" Target="https://es.wikipedia.org/wiki/San_Petersburgo" TargetMode="External"/><Relationship Id="rId921" Type="http://schemas.openxmlformats.org/officeDocument/2006/relationships/hyperlink" Target="https://es.wikipedia.org/wiki/Operaci%C3%B3n_Marte" TargetMode="External"/><Relationship Id="rId1137" Type="http://schemas.openxmlformats.org/officeDocument/2006/relationships/hyperlink" Target="https://es.wikipedia.org/wiki/Resistencia_francesa" TargetMode="External"/><Relationship Id="rId1344" Type="http://schemas.openxmlformats.org/officeDocument/2006/relationships/hyperlink" Target="https://es.wikipedia.org/wiki/1989" TargetMode="External"/><Relationship Id="rId1551" Type="http://schemas.openxmlformats.org/officeDocument/2006/relationships/hyperlink" Target="https://es.wikipedia.org/wiki/Yasir_Arafat" TargetMode="External"/><Relationship Id="rId50" Type="http://schemas.openxmlformats.org/officeDocument/2006/relationships/hyperlink" Target="https://es.wikipedia.org/wiki/Revoluci%C3%B3n_de_Octubre" TargetMode="External"/><Relationship Id="rId146" Type="http://schemas.openxmlformats.org/officeDocument/2006/relationships/hyperlink" Target="https://es.wikipedia.org/wiki/F._Scott_Fitzgerald" TargetMode="External"/><Relationship Id="rId353" Type="http://schemas.openxmlformats.org/officeDocument/2006/relationships/hyperlink" Target="https://es.wikipedia.org/wiki/Crisis_de_Renania" TargetMode="External"/><Relationship Id="rId560" Type="http://schemas.openxmlformats.org/officeDocument/2006/relationships/hyperlink" Target="https://es.wikipedia.org/wiki/Canal_de_Suez" TargetMode="External"/><Relationship Id="rId798" Type="http://schemas.openxmlformats.org/officeDocument/2006/relationships/hyperlink" Target="https://es.wikipedia.org/wiki/Segunda_Guerra_Mundial" TargetMode="External"/><Relationship Id="rId1190" Type="http://schemas.openxmlformats.org/officeDocument/2006/relationships/hyperlink" Target="https://es.wikipedia.org/wiki/Bastogne" TargetMode="External"/><Relationship Id="rId1204" Type="http://schemas.openxmlformats.org/officeDocument/2006/relationships/hyperlink" Target="https://es.wikipedia.org/wiki/Iv%C3%A1n_K%C3%B3nev" TargetMode="External"/><Relationship Id="rId1411" Type="http://schemas.openxmlformats.org/officeDocument/2006/relationships/hyperlink" Target="https://es.wikipedia.org/wiki/Guerra_Fr%C3%ADa" TargetMode="External"/><Relationship Id="rId213" Type="http://schemas.openxmlformats.org/officeDocument/2006/relationships/hyperlink" Target="https://es.wikipedia.org/wiki/Europa_continental" TargetMode="External"/><Relationship Id="rId420" Type="http://schemas.openxmlformats.org/officeDocument/2006/relationships/hyperlink" Target="https://es.wikipedia.org/wiki/Somalia" TargetMode="External"/><Relationship Id="rId658" Type="http://schemas.openxmlformats.org/officeDocument/2006/relationships/hyperlink" Target="https://es.wikipedia.org/wiki/Yibuti" TargetMode="External"/><Relationship Id="rId865" Type="http://schemas.openxmlformats.org/officeDocument/2006/relationships/hyperlink" Target="https://es.wikipedia.org/w/index.php?title=Convoyes_%C3%81rticos_de_la_Segunda_Guerra_Mundial&amp;action=edit&amp;redlink=1" TargetMode="External"/><Relationship Id="rId1050" Type="http://schemas.openxmlformats.org/officeDocument/2006/relationships/hyperlink" Target="https://es.wikipedia.org/wiki/24_de_julio" TargetMode="External"/><Relationship Id="rId1288" Type="http://schemas.openxmlformats.org/officeDocument/2006/relationships/hyperlink" Target="https://commons.wikimedia.org/wiki/File:Nagasakibomb.jpg" TargetMode="External"/><Relationship Id="rId1495" Type="http://schemas.openxmlformats.org/officeDocument/2006/relationships/hyperlink" Target="https://es.wikipedia.org/wiki/Comunidad_de_Estados_Independientes" TargetMode="External"/><Relationship Id="rId1509" Type="http://schemas.openxmlformats.org/officeDocument/2006/relationships/hyperlink" Target="https://es.wikipedia.org/wiki/Cuba" TargetMode="External"/><Relationship Id="rId297" Type="http://schemas.openxmlformats.org/officeDocument/2006/relationships/hyperlink" Target="https://es.wikipedia.org/wiki/Estonia" TargetMode="External"/><Relationship Id="rId518" Type="http://schemas.openxmlformats.org/officeDocument/2006/relationships/hyperlink" Target="https://es.wikipedia.org/wiki/Par%C3%ADs" TargetMode="External"/><Relationship Id="rId725" Type="http://schemas.openxmlformats.org/officeDocument/2006/relationships/hyperlink" Target="https://es.wikipedia.org/wiki/13_de_abril" TargetMode="External"/><Relationship Id="rId932" Type="http://schemas.openxmlformats.org/officeDocument/2006/relationships/hyperlink" Target="https://es.wikipedia.org/wiki/Arthur_Travers_Harris" TargetMode="External"/><Relationship Id="rId1148" Type="http://schemas.openxmlformats.org/officeDocument/2006/relationships/hyperlink" Target="https://commons.wikimedia.org/wiki/File:Waves_of_paratroops_land_in_Holland.jpg" TargetMode="External"/><Relationship Id="rId1355" Type="http://schemas.openxmlformats.org/officeDocument/2006/relationships/hyperlink" Target="https://es.wikipedia.org/wiki/Guerra_Civil_del_L%C3%ADbano" TargetMode="External"/><Relationship Id="rId1562" Type="http://schemas.openxmlformats.org/officeDocument/2006/relationships/hyperlink" Target="https://es.wikipedia.org/wiki/Mengistu_Haile_Mariam" TargetMode="External"/><Relationship Id="rId157" Type="http://schemas.openxmlformats.org/officeDocument/2006/relationships/hyperlink" Target="https://es.wikipedia.org/wiki/Partido_Nacional_Revolucionario" TargetMode="External"/><Relationship Id="rId364" Type="http://schemas.openxmlformats.org/officeDocument/2006/relationships/hyperlink" Target="https://es.wikipedia.org/wiki/Guerra_Civil_Espa%C3%B1ola" TargetMode="External"/><Relationship Id="rId1008" Type="http://schemas.openxmlformats.org/officeDocument/2006/relationships/hyperlink" Target="https://es.wikipedia.org/wiki/Armia_Krajowa" TargetMode="External"/><Relationship Id="rId1215" Type="http://schemas.openxmlformats.org/officeDocument/2006/relationships/hyperlink" Target="https://es.wikipedia.org/wiki/Silesia" TargetMode="External"/><Relationship Id="rId1422" Type="http://schemas.openxmlformats.org/officeDocument/2006/relationships/hyperlink" Target="https://es.wikipedia.org/wiki/ANZUS" TargetMode="External"/><Relationship Id="rId61" Type="http://schemas.openxmlformats.org/officeDocument/2006/relationships/hyperlink" Target="https://es.wikipedia.org/wiki/Fascismo" TargetMode="External"/><Relationship Id="rId571" Type="http://schemas.openxmlformats.org/officeDocument/2006/relationships/hyperlink" Target="https://es.wikipedia.org/wiki/Ej%C3%A9rcito_de_Grecia" TargetMode="External"/><Relationship Id="rId669" Type="http://schemas.openxmlformats.org/officeDocument/2006/relationships/hyperlink" Target="https://es.wikipedia.org/wiki/1940" TargetMode="External"/><Relationship Id="rId876" Type="http://schemas.openxmlformats.org/officeDocument/2006/relationships/hyperlink" Target="https://es.wikipedia.org/wiki/Bletchley_Park" TargetMode="External"/><Relationship Id="rId1299" Type="http://schemas.openxmlformats.org/officeDocument/2006/relationships/hyperlink" Target="https://es.wikipedia.org/wiki/2_de_agosto" TargetMode="External"/><Relationship Id="rId19" Type="http://schemas.openxmlformats.org/officeDocument/2006/relationships/hyperlink" Target="https://es.wikipedia.org/wiki/Italia" TargetMode="External"/><Relationship Id="rId224" Type="http://schemas.openxmlformats.org/officeDocument/2006/relationships/hyperlink" Target="https://es.wikipedia.org/wiki/Ataque_a_Pearl_Harbor" TargetMode="External"/><Relationship Id="rId431" Type="http://schemas.openxmlformats.org/officeDocument/2006/relationships/hyperlink" Target="https://es.wikipedia.org/wiki/1937" TargetMode="External"/><Relationship Id="rId529" Type="http://schemas.openxmlformats.org/officeDocument/2006/relationships/hyperlink" Target="https://es.wikipedia.org/wiki/Mando_de_Caza" TargetMode="External"/><Relationship Id="rId736" Type="http://schemas.openxmlformats.org/officeDocument/2006/relationships/hyperlink" Target="https://es.wikipedia.org/wiki/Commonwealth" TargetMode="External"/><Relationship Id="rId1061" Type="http://schemas.openxmlformats.org/officeDocument/2006/relationships/hyperlink" Target="https://es.wikipedia.org/wiki/Batalla_de_Iwo_Jima" TargetMode="External"/><Relationship Id="rId1159" Type="http://schemas.openxmlformats.org/officeDocument/2006/relationships/hyperlink" Target="https://es.wikipedia.org/wiki/Amberes" TargetMode="External"/><Relationship Id="rId1366" Type="http://schemas.openxmlformats.org/officeDocument/2006/relationships/hyperlink" Target="https://es.wikipedia.org/wiki/Zonas_de_ocupaci%C3%B3n_aliada_en_Alemania" TargetMode="External"/><Relationship Id="rId168" Type="http://schemas.openxmlformats.org/officeDocument/2006/relationships/hyperlink" Target="https://es.wikipedia.org/wiki/1932" TargetMode="External"/><Relationship Id="rId943" Type="http://schemas.openxmlformats.org/officeDocument/2006/relationships/hyperlink" Target="https://es.wikipedia.org/wiki/Sicilia" TargetMode="External"/><Relationship Id="rId1019" Type="http://schemas.openxmlformats.org/officeDocument/2006/relationships/hyperlink" Target="https://es.wikipedia.org/wiki/Islas_Santa_Cruz" TargetMode="External"/><Relationship Id="rId1573" Type="http://schemas.openxmlformats.org/officeDocument/2006/relationships/hyperlink" Target="https://es.wikipedia.org/wiki/Zaire" TargetMode="External"/><Relationship Id="rId72" Type="http://schemas.openxmlformats.org/officeDocument/2006/relationships/hyperlink" Target="https://es.wikipedia.org/wiki/Fascismos" TargetMode="External"/><Relationship Id="rId375" Type="http://schemas.openxmlformats.org/officeDocument/2006/relationships/hyperlink" Target="https://es.wikipedia.org/wiki/1939" TargetMode="External"/><Relationship Id="rId582" Type="http://schemas.openxmlformats.org/officeDocument/2006/relationships/hyperlink" Target="https://es.wikipedia.org/wiki/Libia" TargetMode="External"/><Relationship Id="rId803" Type="http://schemas.openxmlformats.org/officeDocument/2006/relationships/hyperlink" Target="https://es.wikipedia.org/wiki/Malasia_Peninsular" TargetMode="External"/><Relationship Id="rId1226" Type="http://schemas.openxmlformats.org/officeDocument/2006/relationships/hyperlink" Target="https://es.wikipedia.org/wiki/Bernard_Montgomery" TargetMode="External"/><Relationship Id="rId1433" Type="http://schemas.openxmlformats.org/officeDocument/2006/relationships/hyperlink" Target="https://es.wikipedia.org/wiki/N%C3%A1poles" TargetMode="External"/><Relationship Id="rId3" Type="http://schemas.openxmlformats.org/officeDocument/2006/relationships/styles" Target="styles.xml"/><Relationship Id="rId235" Type="http://schemas.openxmlformats.org/officeDocument/2006/relationships/hyperlink" Target="https://es.wikipedia.org/wiki/1944" TargetMode="External"/><Relationship Id="rId442" Type="http://schemas.openxmlformats.org/officeDocument/2006/relationships/hyperlink" Target="https://es.wikipedia.org/wiki/Leyes_de_Neutralidad" TargetMode="External"/><Relationship Id="rId887" Type="http://schemas.openxmlformats.org/officeDocument/2006/relationships/hyperlink" Target="https://es.wikipedia.org/wiki/HMS_Belfast" TargetMode="External"/><Relationship Id="rId1072" Type="http://schemas.openxmlformats.org/officeDocument/2006/relationships/hyperlink" Target="https://es.wikipedia.org/wiki/Islas_Marianas" TargetMode="External"/><Relationship Id="rId1500" Type="http://schemas.openxmlformats.org/officeDocument/2006/relationships/hyperlink" Target="https://es.wikipedia.org/wiki/Guerra_Fr%C3%ADa" TargetMode="External"/><Relationship Id="rId302" Type="http://schemas.openxmlformats.org/officeDocument/2006/relationships/image" Target="media/image8.jpeg"/><Relationship Id="rId747" Type="http://schemas.openxmlformats.org/officeDocument/2006/relationships/hyperlink" Target="https://es.wikipedia.org/wiki/7_de_diciembre" TargetMode="External"/><Relationship Id="rId954" Type="http://schemas.openxmlformats.org/officeDocument/2006/relationships/hyperlink" Target="https://es.wikipedia.org/wiki/L%C3%ADnea_Gustav" TargetMode="External"/><Relationship Id="rId1377" Type="http://schemas.openxmlformats.org/officeDocument/2006/relationships/hyperlink" Target="https://es.wikipedia.org/wiki/Viacheslav_M%C3%B3lotov" TargetMode="External"/><Relationship Id="rId1584" Type="http://schemas.openxmlformats.org/officeDocument/2006/relationships/hyperlink" Target="https://es.wikipedia.org/wiki/Genocidio" TargetMode="External"/><Relationship Id="rId83" Type="http://schemas.openxmlformats.org/officeDocument/2006/relationships/hyperlink" Target="https://es.wikipedia.org/wiki/Rep%C3%BAblica_Sovi%C3%A9tica_H%C3%BAngara" TargetMode="External"/><Relationship Id="rId179" Type="http://schemas.openxmlformats.org/officeDocument/2006/relationships/hyperlink" Target="https://es.wikipedia.org/wiki/1925" TargetMode="External"/><Relationship Id="rId386" Type="http://schemas.openxmlformats.org/officeDocument/2006/relationships/hyperlink" Target="https://es.wikipedia.org/wiki/1939" TargetMode="External"/><Relationship Id="rId593" Type="http://schemas.openxmlformats.org/officeDocument/2006/relationships/hyperlink" Target="https://es.wikipedia.org/wiki/Tobruk" TargetMode="External"/><Relationship Id="rId607" Type="http://schemas.openxmlformats.org/officeDocument/2006/relationships/hyperlink" Target="https://es.wikipedia.org/wiki/27_de_abril" TargetMode="External"/><Relationship Id="rId814" Type="http://schemas.openxmlformats.org/officeDocument/2006/relationships/hyperlink" Target="https://es.wikipedia.org/wiki/Mao_Zedong" TargetMode="External"/><Relationship Id="rId1237" Type="http://schemas.openxmlformats.org/officeDocument/2006/relationships/hyperlink" Target="https://es.wikipedia.org/wiki/Stalingrado" TargetMode="External"/><Relationship Id="rId1444" Type="http://schemas.openxmlformats.org/officeDocument/2006/relationships/hyperlink" Target="https://es.wikipedia.org/wiki/Guerra_de_la_Frontera_de_Sud%C3%A1frica" TargetMode="External"/><Relationship Id="rId246" Type="http://schemas.openxmlformats.org/officeDocument/2006/relationships/hyperlink" Target="https://es.wikipedia.org/wiki/Jap%C3%B3n" TargetMode="External"/><Relationship Id="rId453" Type="http://schemas.openxmlformats.org/officeDocument/2006/relationships/hyperlink" Target="https://es.wikipedia.org/wiki/Indias_Orientales_Neerlandesas" TargetMode="External"/><Relationship Id="rId660" Type="http://schemas.openxmlformats.org/officeDocument/2006/relationships/hyperlink" Target="https://es.wikipedia.org/wiki/Francia_de_Vichy" TargetMode="External"/><Relationship Id="rId898" Type="http://schemas.openxmlformats.org/officeDocument/2006/relationships/hyperlink" Target="https://es.wikipedia.org/wiki/Mosc%C3%BA" TargetMode="External"/><Relationship Id="rId1083" Type="http://schemas.openxmlformats.org/officeDocument/2006/relationships/hyperlink" Target="https://es.wikipedia.org/wiki/R%C3%ADo_Chindwin" TargetMode="External"/><Relationship Id="rId1290" Type="http://schemas.openxmlformats.org/officeDocument/2006/relationships/image" Target="media/image26.jpeg"/><Relationship Id="rId1304" Type="http://schemas.openxmlformats.org/officeDocument/2006/relationships/hyperlink" Target="https://es.wikipedia.org/wiki/Operaci%C3%B3n_Downfall" TargetMode="External"/><Relationship Id="rId1511" Type="http://schemas.openxmlformats.org/officeDocument/2006/relationships/hyperlink" Target="https://es.wikipedia.org/wiki/Golpe_de_Estado_en_Chile_de_1973" TargetMode="External"/><Relationship Id="rId106" Type="http://schemas.openxmlformats.org/officeDocument/2006/relationships/hyperlink" Target="https://es.wikipedia.org/wiki/Reino_de_Hungr%C3%ADa_%281920-1945%29" TargetMode="External"/><Relationship Id="rId313" Type="http://schemas.openxmlformats.org/officeDocument/2006/relationships/hyperlink" Target="https://es.wikipedia.org/wiki/Freikorps" TargetMode="External"/><Relationship Id="rId758" Type="http://schemas.openxmlformats.org/officeDocument/2006/relationships/hyperlink" Target="https://es.wikipedia.org/wiki/23_de_diciembre" TargetMode="External"/><Relationship Id="rId965" Type="http://schemas.openxmlformats.org/officeDocument/2006/relationships/hyperlink" Target="https://es.wikipedia.org/wiki/Resistencia_italiana" TargetMode="External"/><Relationship Id="rId1150" Type="http://schemas.openxmlformats.org/officeDocument/2006/relationships/image" Target="media/image23.png"/><Relationship Id="rId1388" Type="http://schemas.openxmlformats.org/officeDocument/2006/relationships/hyperlink" Target="https://es.wikipedia.org/wiki/Manchuria" TargetMode="External"/><Relationship Id="rId1595" Type="http://schemas.openxmlformats.org/officeDocument/2006/relationships/hyperlink" Target="https://es.wikipedia.org/wiki/Imperio_brit%C3%A1nico" TargetMode="External"/><Relationship Id="rId10" Type="http://schemas.openxmlformats.org/officeDocument/2006/relationships/image" Target="media/image3.png"/><Relationship Id="rId94" Type="http://schemas.openxmlformats.org/officeDocument/2006/relationships/hyperlink" Target="https://es.wikipedia.org/wiki/Trotsky" TargetMode="External"/><Relationship Id="rId397" Type="http://schemas.openxmlformats.org/officeDocument/2006/relationships/hyperlink" Target="https://es.wikipedia.org/wiki/Benito_Mussolini" TargetMode="External"/><Relationship Id="rId520" Type="http://schemas.openxmlformats.org/officeDocument/2006/relationships/hyperlink" Target="https://es.wikipedia.org/wiki/Vichy" TargetMode="External"/><Relationship Id="rId618" Type="http://schemas.openxmlformats.org/officeDocument/2006/relationships/hyperlink" Target="https://es.wikipedia.org/wiki/Campa%C3%B1a_de_Siria_y_L%C3%ADbano_%281941%29" TargetMode="External"/><Relationship Id="rId825" Type="http://schemas.openxmlformats.org/officeDocument/2006/relationships/hyperlink" Target="https://es.wikipedia.org/wiki/HMS_Courageous_%2850%29" TargetMode="External"/><Relationship Id="rId1248" Type="http://schemas.openxmlformats.org/officeDocument/2006/relationships/hyperlink" Target="https://es.wikipedia.org/wiki/Winston_Churchill" TargetMode="External"/><Relationship Id="rId1455" Type="http://schemas.openxmlformats.org/officeDocument/2006/relationships/hyperlink" Target="https://es.wikipedia.org/wiki/Mija%C3%ADl_Gorbachov" TargetMode="External"/><Relationship Id="rId257" Type="http://schemas.openxmlformats.org/officeDocument/2006/relationships/hyperlink" Target="https://es.wikipedia.org/wiki/Alemania_nazi" TargetMode="External"/><Relationship Id="rId464" Type="http://schemas.openxmlformats.org/officeDocument/2006/relationships/hyperlink" Target="https://es.wikipedia.org/wiki/Batalla_de_Bzura" TargetMode="External"/><Relationship Id="rId1010" Type="http://schemas.openxmlformats.org/officeDocument/2006/relationships/hyperlink" Target="https://es.wikipedia.org/wiki/1_de_agosto" TargetMode="External"/><Relationship Id="rId1094" Type="http://schemas.openxmlformats.org/officeDocument/2006/relationships/hyperlink" Target="https://es.wikipedia.org/w/index.php?title=7.%C2%BA_Ej%C3%A9rcito_%28Alemania%29&amp;action=edit&amp;redlink=1" TargetMode="External"/><Relationship Id="rId1108" Type="http://schemas.openxmlformats.org/officeDocument/2006/relationships/hyperlink" Target="https://es.wikipedia.org/wiki/Caen" TargetMode="External"/><Relationship Id="rId1315" Type="http://schemas.openxmlformats.org/officeDocument/2006/relationships/hyperlink" Target="https://es.wikipedia.org/wiki/Nagasaki" TargetMode="External"/><Relationship Id="rId117" Type="http://schemas.openxmlformats.org/officeDocument/2006/relationships/hyperlink" Target="https://es.wikipedia.org/wiki/1939" TargetMode="External"/><Relationship Id="rId671" Type="http://schemas.openxmlformats.org/officeDocument/2006/relationships/hyperlink" Target="https://es.wikipedia.org/wiki/Senegal" TargetMode="External"/><Relationship Id="rId769" Type="http://schemas.openxmlformats.org/officeDocument/2006/relationships/hyperlink" Target="https://es.wikipedia.org/wiki/Saig%C3%B3n" TargetMode="External"/><Relationship Id="rId976" Type="http://schemas.openxmlformats.org/officeDocument/2006/relationships/hyperlink" Target="https://es.wikipedia.org/wiki/Montecassino" TargetMode="External"/><Relationship Id="rId1399" Type="http://schemas.openxmlformats.org/officeDocument/2006/relationships/hyperlink" Target="https://es.wikipedia.org/wiki/Doctrina_Truman" TargetMode="External"/><Relationship Id="rId324" Type="http://schemas.openxmlformats.org/officeDocument/2006/relationships/hyperlink" Target="https://es.wikipedia.org/wiki/Partido_Nacionalsocialista_Alem%C3%A1n_de_los_Trabajadores" TargetMode="External"/><Relationship Id="rId531" Type="http://schemas.openxmlformats.org/officeDocument/2006/relationships/hyperlink" Target="https://es.wikipedia.org/wiki/Adolf_Hitler" TargetMode="External"/><Relationship Id="rId629" Type="http://schemas.openxmlformats.org/officeDocument/2006/relationships/hyperlink" Target="https://es.wikipedia.org/wiki/Afrika_Korps" TargetMode="External"/><Relationship Id="rId1161" Type="http://schemas.openxmlformats.org/officeDocument/2006/relationships/hyperlink" Target="https://es.wikipedia.org/wiki/Batalla_del_Bosque_de_H%C3%BCrtgen" TargetMode="External"/><Relationship Id="rId1259" Type="http://schemas.openxmlformats.org/officeDocument/2006/relationships/hyperlink" Target="https://es.wikipedia.org/wiki/R%C3%ADo_Elba" TargetMode="External"/><Relationship Id="rId1466" Type="http://schemas.openxmlformats.org/officeDocument/2006/relationships/hyperlink" Target="https://commons.wikimedia.org/wiki/File:Bundesarchiv_Bild_183-1990-0221-027,_Berlin,_Blick_auf_Stra%C3%9Fe_des_17._Juni.jpg" TargetMode="External"/><Relationship Id="rId836" Type="http://schemas.openxmlformats.org/officeDocument/2006/relationships/hyperlink" Target="https://es.wikipedia.org/wiki/Am%C3%A9rica_del_Sur" TargetMode="External"/><Relationship Id="rId1021" Type="http://schemas.openxmlformats.org/officeDocument/2006/relationships/hyperlink" Target="https://es.wikipedia.org/wiki/Islas_Salom%C3%B3n" TargetMode="External"/><Relationship Id="rId1119" Type="http://schemas.openxmlformats.org/officeDocument/2006/relationships/hyperlink" Target="https://es.wikipedia.org/wiki/Batalla_de_Villers-Bocage" TargetMode="External"/><Relationship Id="rId903" Type="http://schemas.openxmlformats.org/officeDocument/2006/relationships/hyperlink" Target="https://es.wikipedia.org/wiki/Brjansk" TargetMode="External"/><Relationship Id="rId1326" Type="http://schemas.openxmlformats.org/officeDocument/2006/relationships/hyperlink" Target="https://es.wikipedia.org/wiki/1945" TargetMode="External"/><Relationship Id="rId1533" Type="http://schemas.openxmlformats.org/officeDocument/2006/relationships/hyperlink" Target="https://es.wikipedia.org/wiki/Frente_Nacional_de_Liberaci%C3%B3n_de_Vietnam" TargetMode="External"/><Relationship Id="rId32" Type="http://schemas.openxmlformats.org/officeDocument/2006/relationships/hyperlink" Target="https://es.wikipedia.org/wiki/1914" TargetMode="External"/><Relationship Id="rId1600" Type="http://schemas.openxmlformats.org/officeDocument/2006/relationships/hyperlink" Target="https://es.wikipedia.org/wiki/Uni%C3%B3n_Sovi%C3%A9tica" TargetMode="External"/><Relationship Id="rId181" Type="http://schemas.openxmlformats.org/officeDocument/2006/relationships/hyperlink" Target="https://es.wikipedia.org/wiki/Crac_del_29" TargetMode="External"/><Relationship Id="rId279" Type="http://schemas.openxmlformats.org/officeDocument/2006/relationships/hyperlink" Target="https://es.wikipedia.org/wiki/%C3%81frica" TargetMode="External"/><Relationship Id="rId486" Type="http://schemas.openxmlformats.org/officeDocument/2006/relationships/hyperlink" Target="https://es.wikipedia.org/wiki/1940" TargetMode="External"/><Relationship Id="rId693" Type="http://schemas.openxmlformats.org/officeDocument/2006/relationships/hyperlink" Target="https://es.wikipedia.org/wiki/Soluci%C3%B3n_final" TargetMode="External"/><Relationship Id="rId139" Type="http://schemas.openxmlformats.org/officeDocument/2006/relationships/hyperlink" Target="https://es.wikipedia.org/wiki/Primera_Guerra_Mundial" TargetMode="External"/><Relationship Id="rId346" Type="http://schemas.openxmlformats.org/officeDocument/2006/relationships/hyperlink" Target="https://es.wikipedia.org/wiki/5_de_marzo" TargetMode="External"/><Relationship Id="rId553" Type="http://schemas.openxmlformats.org/officeDocument/2006/relationships/hyperlink" Target="https://es.wikipedia.org/wiki/Pr%C3%A9stamo_y_Arriendo" TargetMode="External"/><Relationship Id="rId760" Type="http://schemas.openxmlformats.org/officeDocument/2006/relationships/image" Target="media/image16.gif"/><Relationship Id="rId998" Type="http://schemas.openxmlformats.org/officeDocument/2006/relationships/hyperlink" Target="https://es.wikipedia.org/wiki/T%C3%A2rgu_Frumos" TargetMode="External"/><Relationship Id="rId1183" Type="http://schemas.openxmlformats.org/officeDocument/2006/relationships/hyperlink" Target="https://es.wikipedia.org/wiki/Bastogne" TargetMode="External"/><Relationship Id="rId1390" Type="http://schemas.openxmlformats.org/officeDocument/2006/relationships/hyperlink" Target="https://es.wikipedia.org/wiki/Paralelo_38" TargetMode="External"/><Relationship Id="rId206" Type="http://schemas.openxmlformats.org/officeDocument/2006/relationships/hyperlink" Target="https://es.wikipedia.org/wiki/Alemania_nazi" TargetMode="External"/><Relationship Id="rId413" Type="http://schemas.openxmlformats.org/officeDocument/2006/relationships/hyperlink" Target="https://es.wikipedia.org/wiki/Marcha_sobre_Roma" TargetMode="External"/><Relationship Id="rId858" Type="http://schemas.openxmlformats.org/officeDocument/2006/relationships/hyperlink" Target="https://es.wikipedia.org/wiki/HMS_Ark_Royal_%2891%29" TargetMode="External"/><Relationship Id="rId1043" Type="http://schemas.openxmlformats.org/officeDocument/2006/relationships/hyperlink" Target="https://es.wikipedia.org/wiki/11_de_junio" TargetMode="External"/><Relationship Id="rId1488" Type="http://schemas.openxmlformats.org/officeDocument/2006/relationships/hyperlink" Target="https://es.wikipedia.org/wiki/Partido_Comunista_de_la_Uni%C3%B3n_Sovi%C3%A9tica" TargetMode="External"/><Relationship Id="rId620" Type="http://schemas.openxmlformats.org/officeDocument/2006/relationships/hyperlink" Target="https://es.wikipedia.org/wiki/17_de_junio" TargetMode="External"/><Relationship Id="rId718" Type="http://schemas.openxmlformats.org/officeDocument/2006/relationships/hyperlink" Target="https://es.wikipedia.org/wiki/Junkers_Ju_87" TargetMode="External"/><Relationship Id="rId925" Type="http://schemas.openxmlformats.org/officeDocument/2006/relationships/hyperlink" Target="https://es.wikipedia.org/wiki/Stalingrado" TargetMode="External"/><Relationship Id="rId1250" Type="http://schemas.openxmlformats.org/officeDocument/2006/relationships/hyperlink" Target="https://es.wikipedia.org/wiki/Conferencia_de_Yalta" TargetMode="External"/><Relationship Id="rId1348" Type="http://schemas.openxmlformats.org/officeDocument/2006/relationships/hyperlink" Target="https://es.wikipedia.org/wiki/Siglo_XX" TargetMode="External"/><Relationship Id="rId1555" Type="http://schemas.openxmlformats.org/officeDocument/2006/relationships/hyperlink" Target="https://es.wikipedia.org/wiki/Argelia" TargetMode="External"/><Relationship Id="rId1110" Type="http://schemas.openxmlformats.org/officeDocument/2006/relationships/hyperlink" Target="https://es.wikipedia.org/wiki/Playa_de_Sword" TargetMode="External"/><Relationship Id="rId1208" Type="http://schemas.openxmlformats.org/officeDocument/2006/relationships/hyperlink" Target="https://es.wikipedia.org/wiki/R%C3%ADo_Narew" TargetMode="External"/><Relationship Id="rId1415" Type="http://schemas.openxmlformats.org/officeDocument/2006/relationships/hyperlink" Target="https://es.wikipedia.org/wiki/Lavrenti_Beria" TargetMode="External"/><Relationship Id="rId54" Type="http://schemas.openxmlformats.org/officeDocument/2006/relationships/hyperlink" Target="https://es.wikipedia.org/wiki/Revoluci%C3%B3n_rusa_de_1917"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0589E-2F72-4A72-A28E-667F53B86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48007</Words>
  <Characters>264044</Characters>
  <Application>Microsoft Office Word</Application>
  <DocSecurity>0</DocSecurity>
  <Lines>2200</Lines>
  <Paragraphs>622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PECHI</cp:lastModifiedBy>
  <cp:revision>2</cp:revision>
  <dcterms:created xsi:type="dcterms:W3CDTF">2017-09-16T14:44:00Z</dcterms:created>
  <dcterms:modified xsi:type="dcterms:W3CDTF">2017-09-16T14:44:00Z</dcterms:modified>
</cp:coreProperties>
</file>