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Default="003D0CF7"/>
    <w:p w:rsidR="0099791A" w:rsidRPr="00D6703C" w:rsidRDefault="0099791A">
      <w:pPr>
        <w:rPr>
          <w:b/>
        </w:rPr>
      </w:pPr>
    </w:p>
    <w:p w:rsidR="0099791A" w:rsidRDefault="0099791A" w:rsidP="007537C1">
      <w:pPr>
        <w:ind w:right="-426"/>
        <w:jc w:val="center"/>
        <w:rPr>
          <w:rFonts w:ascii="Arial" w:hAnsi="Arial" w:cs="Arial"/>
          <w:b/>
          <w:color w:val="FF0000"/>
          <w:sz w:val="28"/>
          <w:szCs w:val="28"/>
        </w:rPr>
      </w:pPr>
      <w:r w:rsidRPr="00D6703C">
        <w:rPr>
          <w:rFonts w:ascii="Arial" w:hAnsi="Arial" w:cs="Arial"/>
          <w:b/>
          <w:color w:val="FF0000"/>
          <w:sz w:val="28"/>
          <w:szCs w:val="28"/>
        </w:rPr>
        <w:t>0501 LA CUMBRE DE LA EDAD MEDIA</w:t>
      </w:r>
    </w:p>
    <w:p w:rsidR="00C90272" w:rsidRPr="00D6703C" w:rsidRDefault="00C90272" w:rsidP="007537C1">
      <w:pPr>
        <w:ind w:right="-426"/>
        <w:jc w:val="center"/>
        <w:rPr>
          <w:rFonts w:ascii="Arial" w:hAnsi="Arial" w:cs="Arial"/>
          <w:b/>
          <w:color w:val="FF0000"/>
          <w:sz w:val="28"/>
          <w:szCs w:val="28"/>
        </w:rPr>
      </w:pPr>
    </w:p>
    <w:p w:rsidR="00484691" w:rsidRDefault="00737653" w:rsidP="00484691">
      <w:pPr>
        <w:spacing w:line="240" w:lineRule="auto"/>
        <w:ind w:left="-142"/>
        <w:jc w:val="both"/>
        <w:rPr>
          <w:rFonts w:ascii="Arial" w:hAnsi="Arial" w:cs="Arial"/>
          <w:b/>
          <w:sz w:val="24"/>
          <w:szCs w:val="24"/>
        </w:rPr>
      </w:pPr>
      <w:r>
        <w:rPr>
          <w:rFonts w:ascii="Arial" w:hAnsi="Arial" w:cs="Arial"/>
          <w:b/>
          <w:sz w:val="24"/>
          <w:szCs w:val="24"/>
        </w:rPr>
        <w:t xml:space="preserve">    Los siglos XII, XIII y</w:t>
      </w:r>
      <w:r w:rsidRPr="00737653">
        <w:rPr>
          <w:rFonts w:ascii="Arial" w:hAnsi="Arial" w:cs="Arial"/>
          <w:b/>
          <w:sz w:val="24"/>
          <w:szCs w:val="24"/>
        </w:rPr>
        <w:t xml:space="preserve"> XIV representan</w:t>
      </w:r>
      <w:r>
        <w:rPr>
          <w:rFonts w:ascii="Arial" w:hAnsi="Arial" w:cs="Arial"/>
          <w:b/>
          <w:sz w:val="24"/>
          <w:szCs w:val="24"/>
        </w:rPr>
        <w:t xml:space="preserve"> una interesante época de nacionalismos y de culturas originales. E</w:t>
      </w:r>
      <w:r w:rsidRPr="00737653">
        <w:rPr>
          <w:rFonts w:ascii="Arial" w:hAnsi="Arial" w:cs="Arial"/>
          <w:b/>
          <w:sz w:val="24"/>
          <w:szCs w:val="24"/>
        </w:rPr>
        <w:t xml:space="preserve">n medio de tensiones </w:t>
      </w:r>
      <w:r w:rsidR="00484691">
        <w:rPr>
          <w:rFonts w:ascii="Arial" w:hAnsi="Arial" w:cs="Arial"/>
          <w:b/>
          <w:sz w:val="24"/>
          <w:szCs w:val="24"/>
        </w:rPr>
        <w:t xml:space="preserve">militares </w:t>
      </w:r>
      <w:r w:rsidRPr="00737653">
        <w:rPr>
          <w:rFonts w:ascii="Arial" w:hAnsi="Arial" w:cs="Arial"/>
          <w:b/>
          <w:sz w:val="24"/>
          <w:szCs w:val="24"/>
        </w:rPr>
        <w:t>y guerras fronterizas</w:t>
      </w:r>
      <w:r>
        <w:rPr>
          <w:rFonts w:ascii="Arial" w:hAnsi="Arial" w:cs="Arial"/>
          <w:b/>
          <w:sz w:val="24"/>
          <w:szCs w:val="24"/>
        </w:rPr>
        <w:t xml:space="preserve"> </w:t>
      </w:r>
      <w:r w:rsidR="00484691">
        <w:rPr>
          <w:rFonts w:ascii="Arial" w:hAnsi="Arial" w:cs="Arial"/>
          <w:b/>
          <w:sz w:val="24"/>
          <w:szCs w:val="24"/>
        </w:rPr>
        <w:t>por</w:t>
      </w:r>
      <w:r>
        <w:rPr>
          <w:rFonts w:ascii="Arial" w:hAnsi="Arial" w:cs="Arial"/>
          <w:b/>
          <w:sz w:val="24"/>
          <w:szCs w:val="24"/>
        </w:rPr>
        <w:t xml:space="preserve"> afanes de predominio, de alianzas y de defensas de la conciencia nacional, </w:t>
      </w:r>
      <w:r w:rsidR="007537C1">
        <w:rPr>
          <w:rFonts w:ascii="Arial" w:hAnsi="Arial" w:cs="Arial"/>
          <w:b/>
          <w:sz w:val="24"/>
          <w:szCs w:val="24"/>
        </w:rPr>
        <w:t>se produce una situació</w:t>
      </w:r>
      <w:r>
        <w:rPr>
          <w:rFonts w:ascii="Arial" w:hAnsi="Arial" w:cs="Arial"/>
          <w:b/>
          <w:sz w:val="24"/>
          <w:szCs w:val="24"/>
        </w:rPr>
        <w:t>n europea que será la definitiv</w:t>
      </w:r>
      <w:r w:rsidR="007537C1">
        <w:rPr>
          <w:rFonts w:ascii="Arial" w:hAnsi="Arial" w:cs="Arial"/>
          <w:b/>
          <w:sz w:val="24"/>
          <w:szCs w:val="24"/>
        </w:rPr>
        <w:t>a</w:t>
      </w:r>
      <w:r>
        <w:rPr>
          <w:rFonts w:ascii="Arial" w:hAnsi="Arial" w:cs="Arial"/>
          <w:b/>
          <w:sz w:val="24"/>
          <w:szCs w:val="24"/>
        </w:rPr>
        <w:t xml:space="preserve"> en los próximos siglos. </w:t>
      </w:r>
    </w:p>
    <w:p w:rsidR="00564041" w:rsidRDefault="00484691" w:rsidP="00484691">
      <w:pPr>
        <w:spacing w:line="240" w:lineRule="auto"/>
        <w:ind w:left="-142"/>
        <w:jc w:val="both"/>
        <w:rPr>
          <w:rFonts w:ascii="Arial" w:hAnsi="Arial" w:cs="Arial"/>
          <w:b/>
          <w:sz w:val="24"/>
          <w:szCs w:val="24"/>
        </w:rPr>
      </w:pPr>
      <w:r>
        <w:rPr>
          <w:rFonts w:ascii="Arial" w:hAnsi="Arial" w:cs="Arial"/>
          <w:b/>
          <w:sz w:val="24"/>
          <w:szCs w:val="24"/>
        </w:rPr>
        <w:t xml:space="preserve">   En el siglo XII, tiempo de cruzadas, comienzan las disputas y </w:t>
      </w:r>
      <w:proofErr w:type="gramStart"/>
      <w:r>
        <w:rPr>
          <w:rFonts w:ascii="Arial" w:hAnsi="Arial" w:cs="Arial"/>
          <w:b/>
          <w:sz w:val="24"/>
          <w:szCs w:val="24"/>
        </w:rPr>
        <w:t>las escuela</w:t>
      </w:r>
      <w:proofErr w:type="gramEnd"/>
      <w:r>
        <w:rPr>
          <w:rFonts w:ascii="Arial" w:hAnsi="Arial" w:cs="Arial"/>
          <w:b/>
          <w:sz w:val="24"/>
          <w:szCs w:val="24"/>
        </w:rPr>
        <w:t xml:space="preserve"> teológicas. En el XIII llega el tiempo de las Escuelas </w:t>
      </w:r>
      <w:proofErr w:type="gramStart"/>
      <w:r>
        <w:rPr>
          <w:rFonts w:ascii="Arial" w:hAnsi="Arial" w:cs="Arial"/>
          <w:b/>
          <w:sz w:val="24"/>
          <w:szCs w:val="24"/>
        </w:rPr>
        <w:t>( la</w:t>
      </w:r>
      <w:proofErr w:type="gramEnd"/>
      <w:r>
        <w:rPr>
          <w:rFonts w:ascii="Arial" w:hAnsi="Arial" w:cs="Arial"/>
          <w:b/>
          <w:sz w:val="24"/>
          <w:szCs w:val="24"/>
        </w:rPr>
        <w:t xml:space="preserve"> Escolástica) donde las instituciones de los frailes (no de los monjes) como son los dominicos, los f</w:t>
      </w:r>
      <w:r w:rsidR="00EF4461">
        <w:rPr>
          <w:rFonts w:ascii="Arial" w:hAnsi="Arial" w:cs="Arial"/>
          <w:b/>
          <w:sz w:val="24"/>
          <w:szCs w:val="24"/>
        </w:rPr>
        <w:t>r</w:t>
      </w:r>
      <w:r>
        <w:rPr>
          <w:rFonts w:ascii="Arial" w:hAnsi="Arial" w:cs="Arial"/>
          <w:b/>
          <w:sz w:val="24"/>
          <w:szCs w:val="24"/>
        </w:rPr>
        <w:t xml:space="preserve">anciscanos, los agustinos... toman la vanguardia en las diversas materias, no sólo en los campos teológicos. </w:t>
      </w:r>
    </w:p>
    <w:p w:rsidR="007537C1" w:rsidRDefault="00564041" w:rsidP="00484691">
      <w:pPr>
        <w:spacing w:line="240" w:lineRule="auto"/>
        <w:ind w:left="-142"/>
        <w:jc w:val="both"/>
        <w:rPr>
          <w:rFonts w:ascii="Arial" w:hAnsi="Arial" w:cs="Arial"/>
          <w:b/>
          <w:sz w:val="24"/>
          <w:szCs w:val="24"/>
        </w:rPr>
      </w:pPr>
      <w:r>
        <w:rPr>
          <w:rFonts w:ascii="Arial" w:hAnsi="Arial" w:cs="Arial"/>
          <w:b/>
          <w:sz w:val="24"/>
          <w:szCs w:val="24"/>
        </w:rPr>
        <w:t xml:space="preserve">  </w:t>
      </w:r>
      <w:r w:rsidR="00484691">
        <w:rPr>
          <w:rFonts w:ascii="Arial" w:hAnsi="Arial" w:cs="Arial"/>
          <w:b/>
          <w:sz w:val="24"/>
          <w:szCs w:val="24"/>
        </w:rPr>
        <w:t xml:space="preserve">Y en el siglo XIV se asoma un fuerte humanismo en donde el protagonismo tiene a centrarse en las grandes figuras que "`piensan por su cuenta" y quieren sobresalir con la libertad, la originalidad y la dignidad personal que de la fama... </w:t>
      </w:r>
      <w:r w:rsidR="00272365">
        <w:rPr>
          <w:rFonts w:ascii="Arial" w:hAnsi="Arial" w:cs="Arial"/>
          <w:b/>
          <w:sz w:val="24"/>
          <w:szCs w:val="24"/>
        </w:rPr>
        <w:t>En el silgo XV ya surgirá otra forma y muchas guerras. Pero siempre quedarán latentes la configuración europea medieval y los estilos de cada bloque, aunque luego se divina en naciones "oscilantes" y reajustables.</w:t>
      </w:r>
    </w:p>
    <w:p w:rsidR="00737653" w:rsidRDefault="007537C1" w:rsidP="00484691">
      <w:pPr>
        <w:spacing w:line="240" w:lineRule="auto"/>
        <w:ind w:left="-142"/>
        <w:jc w:val="both"/>
        <w:rPr>
          <w:rFonts w:ascii="Arial" w:hAnsi="Arial" w:cs="Arial"/>
          <w:b/>
          <w:sz w:val="24"/>
          <w:szCs w:val="24"/>
        </w:rPr>
      </w:pPr>
      <w:r>
        <w:rPr>
          <w:rFonts w:ascii="Arial" w:hAnsi="Arial" w:cs="Arial"/>
          <w:b/>
          <w:sz w:val="24"/>
          <w:szCs w:val="24"/>
        </w:rPr>
        <w:t xml:space="preserve">     </w:t>
      </w:r>
      <w:r w:rsidR="00737653">
        <w:rPr>
          <w:rFonts w:ascii="Arial" w:hAnsi="Arial" w:cs="Arial"/>
          <w:b/>
          <w:sz w:val="24"/>
          <w:szCs w:val="24"/>
        </w:rPr>
        <w:t>La polarización se halla muy condicionada por las monarquías absolutistas y her</w:t>
      </w:r>
      <w:r>
        <w:rPr>
          <w:rFonts w:ascii="Arial" w:hAnsi="Arial" w:cs="Arial"/>
          <w:b/>
          <w:sz w:val="24"/>
          <w:szCs w:val="24"/>
        </w:rPr>
        <w:t>ed</w:t>
      </w:r>
      <w:r w:rsidR="00737653">
        <w:rPr>
          <w:rFonts w:ascii="Arial" w:hAnsi="Arial" w:cs="Arial"/>
          <w:b/>
          <w:sz w:val="24"/>
          <w:szCs w:val="24"/>
        </w:rPr>
        <w:t>itaria</w:t>
      </w:r>
      <w:r>
        <w:rPr>
          <w:rFonts w:ascii="Arial" w:hAnsi="Arial" w:cs="Arial"/>
          <w:b/>
          <w:sz w:val="24"/>
          <w:szCs w:val="24"/>
        </w:rPr>
        <w:t>s,</w:t>
      </w:r>
      <w:r w:rsidR="00737653">
        <w:rPr>
          <w:rFonts w:ascii="Arial" w:hAnsi="Arial" w:cs="Arial"/>
          <w:b/>
          <w:sz w:val="24"/>
          <w:szCs w:val="24"/>
        </w:rPr>
        <w:t xml:space="preserve"> que se </w:t>
      </w:r>
      <w:r w:rsidR="00484691">
        <w:rPr>
          <w:rFonts w:ascii="Arial" w:hAnsi="Arial" w:cs="Arial"/>
          <w:b/>
          <w:sz w:val="24"/>
          <w:szCs w:val="24"/>
        </w:rPr>
        <w:t xml:space="preserve">extienden por los países y se </w:t>
      </w:r>
      <w:r w:rsidR="00737653">
        <w:rPr>
          <w:rFonts w:ascii="Arial" w:hAnsi="Arial" w:cs="Arial"/>
          <w:b/>
          <w:sz w:val="24"/>
          <w:szCs w:val="24"/>
        </w:rPr>
        <w:t>consideran con derecho</w:t>
      </w:r>
      <w:r>
        <w:rPr>
          <w:rFonts w:ascii="Arial" w:hAnsi="Arial" w:cs="Arial"/>
          <w:b/>
          <w:sz w:val="24"/>
          <w:szCs w:val="24"/>
        </w:rPr>
        <w:t>s divinos</w:t>
      </w:r>
      <w:r w:rsidR="00737653">
        <w:rPr>
          <w:rFonts w:ascii="Arial" w:hAnsi="Arial" w:cs="Arial"/>
          <w:b/>
          <w:sz w:val="24"/>
          <w:szCs w:val="24"/>
        </w:rPr>
        <w:t xml:space="preserve"> de </w:t>
      </w:r>
      <w:r>
        <w:rPr>
          <w:rFonts w:ascii="Arial" w:hAnsi="Arial" w:cs="Arial"/>
          <w:b/>
          <w:sz w:val="24"/>
          <w:szCs w:val="24"/>
        </w:rPr>
        <w:t xml:space="preserve">permanencia y con deberes fundamentales de responsabilidad </w:t>
      </w:r>
      <w:r w:rsidR="00484691">
        <w:rPr>
          <w:rFonts w:ascii="Arial" w:hAnsi="Arial" w:cs="Arial"/>
          <w:b/>
          <w:sz w:val="24"/>
          <w:szCs w:val="24"/>
        </w:rPr>
        <w:t xml:space="preserve">ante Dios más que </w:t>
      </w:r>
      <w:proofErr w:type="gramStart"/>
      <w:r>
        <w:rPr>
          <w:rFonts w:ascii="Arial" w:hAnsi="Arial" w:cs="Arial"/>
          <w:b/>
          <w:sz w:val="24"/>
          <w:szCs w:val="24"/>
        </w:rPr>
        <w:t>sobre</w:t>
      </w:r>
      <w:proofErr w:type="gramEnd"/>
      <w:r>
        <w:rPr>
          <w:rFonts w:ascii="Arial" w:hAnsi="Arial" w:cs="Arial"/>
          <w:b/>
          <w:sz w:val="24"/>
          <w:szCs w:val="24"/>
        </w:rPr>
        <w:t xml:space="preserve"> los vasallos.</w:t>
      </w:r>
    </w:p>
    <w:p w:rsidR="00564041" w:rsidRDefault="00564041" w:rsidP="00484691">
      <w:pPr>
        <w:spacing w:line="240" w:lineRule="auto"/>
        <w:ind w:left="-142"/>
        <w:jc w:val="both"/>
        <w:rPr>
          <w:rFonts w:ascii="Arial" w:hAnsi="Arial" w:cs="Arial"/>
          <w:b/>
          <w:color w:val="FF0000"/>
          <w:sz w:val="28"/>
          <w:szCs w:val="28"/>
        </w:rPr>
      </w:pPr>
    </w:p>
    <w:p w:rsidR="00272365" w:rsidRDefault="00272365" w:rsidP="00484691">
      <w:pPr>
        <w:spacing w:line="240" w:lineRule="auto"/>
        <w:ind w:left="-142"/>
        <w:jc w:val="both"/>
        <w:rPr>
          <w:rFonts w:ascii="Arial" w:hAnsi="Arial" w:cs="Arial"/>
          <w:b/>
          <w:sz w:val="24"/>
          <w:szCs w:val="24"/>
        </w:rPr>
      </w:pPr>
      <w:r w:rsidRPr="00272365">
        <w:rPr>
          <w:rFonts w:ascii="Arial" w:hAnsi="Arial" w:cs="Arial"/>
          <w:b/>
          <w:color w:val="FF0000"/>
          <w:sz w:val="28"/>
          <w:szCs w:val="28"/>
        </w:rPr>
        <w:t xml:space="preserve">  </w:t>
      </w:r>
      <w:r w:rsidR="00B10CB6" w:rsidRPr="00272365">
        <w:rPr>
          <w:rFonts w:ascii="Arial" w:hAnsi="Arial" w:cs="Arial"/>
          <w:b/>
          <w:color w:val="FF0000"/>
          <w:sz w:val="28"/>
          <w:szCs w:val="28"/>
        </w:rPr>
        <w:t xml:space="preserve">1.  </w:t>
      </w:r>
      <w:r w:rsidR="00C90272">
        <w:rPr>
          <w:rFonts w:ascii="Arial" w:hAnsi="Arial" w:cs="Arial"/>
          <w:b/>
          <w:color w:val="FF0000"/>
          <w:sz w:val="28"/>
          <w:szCs w:val="28"/>
        </w:rPr>
        <w:t>El R</w:t>
      </w:r>
      <w:r w:rsidR="007537C1" w:rsidRPr="00272365">
        <w:rPr>
          <w:rFonts w:ascii="Arial" w:hAnsi="Arial" w:cs="Arial"/>
          <w:b/>
          <w:color w:val="FF0000"/>
          <w:sz w:val="28"/>
          <w:szCs w:val="28"/>
        </w:rPr>
        <w:t>eino Franco</w:t>
      </w:r>
      <w:r w:rsidR="007537C1">
        <w:rPr>
          <w:rFonts w:ascii="Arial" w:hAnsi="Arial" w:cs="Arial"/>
          <w:b/>
          <w:sz w:val="24"/>
          <w:szCs w:val="24"/>
        </w:rPr>
        <w:t xml:space="preserve"> </w:t>
      </w:r>
    </w:p>
    <w:p w:rsidR="00BB58AF" w:rsidRPr="00272365" w:rsidRDefault="00272365" w:rsidP="00484691">
      <w:pPr>
        <w:spacing w:line="240" w:lineRule="auto"/>
        <w:ind w:left="-142"/>
        <w:jc w:val="both"/>
        <w:rPr>
          <w:rFonts w:ascii="Arial" w:hAnsi="Arial" w:cs="Arial"/>
          <w:sz w:val="24"/>
          <w:szCs w:val="24"/>
        </w:rPr>
      </w:pPr>
      <w:r>
        <w:rPr>
          <w:rFonts w:ascii="Arial" w:hAnsi="Arial" w:cs="Arial"/>
          <w:b/>
          <w:sz w:val="24"/>
          <w:szCs w:val="24"/>
        </w:rPr>
        <w:t xml:space="preserve">       S</w:t>
      </w:r>
      <w:r w:rsidR="007537C1">
        <w:rPr>
          <w:rFonts w:ascii="Arial" w:hAnsi="Arial" w:cs="Arial"/>
          <w:b/>
          <w:sz w:val="24"/>
          <w:szCs w:val="24"/>
        </w:rPr>
        <w:t>e estabiliza en la zona Oeste del cont</w:t>
      </w:r>
      <w:r w:rsidR="00B10CB6">
        <w:rPr>
          <w:rFonts w:ascii="Arial" w:hAnsi="Arial" w:cs="Arial"/>
          <w:b/>
          <w:sz w:val="24"/>
          <w:szCs w:val="24"/>
        </w:rPr>
        <w:t>i</w:t>
      </w:r>
      <w:r w:rsidR="007537C1">
        <w:rPr>
          <w:rFonts w:ascii="Arial" w:hAnsi="Arial" w:cs="Arial"/>
          <w:b/>
          <w:sz w:val="24"/>
          <w:szCs w:val="24"/>
        </w:rPr>
        <w:t>nente</w:t>
      </w:r>
      <w:r>
        <w:rPr>
          <w:rFonts w:ascii="Arial" w:hAnsi="Arial" w:cs="Arial"/>
          <w:b/>
          <w:sz w:val="24"/>
          <w:szCs w:val="24"/>
        </w:rPr>
        <w:t>. Estará gobernado por una monarquía cristiana, pero a</w:t>
      </w:r>
      <w:r w:rsidR="008826A4">
        <w:rPr>
          <w:rFonts w:ascii="Arial" w:hAnsi="Arial" w:cs="Arial"/>
          <w:b/>
          <w:sz w:val="24"/>
          <w:szCs w:val="24"/>
        </w:rPr>
        <w:t>b</w:t>
      </w:r>
      <w:r>
        <w:rPr>
          <w:rFonts w:ascii="Arial" w:hAnsi="Arial" w:cs="Arial"/>
          <w:b/>
          <w:sz w:val="24"/>
          <w:szCs w:val="24"/>
        </w:rPr>
        <w:t xml:space="preserve">solutista. La de los </w:t>
      </w:r>
      <w:proofErr w:type="spellStart"/>
      <w:r>
        <w:rPr>
          <w:rFonts w:ascii="Arial" w:hAnsi="Arial" w:cs="Arial"/>
          <w:b/>
          <w:sz w:val="24"/>
          <w:szCs w:val="24"/>
        </w:rPr>
        <w:t>Capetos</w:t>
      </w:r>
      <w:proofErr w:type="spellEnd"/>
      <w:r>
        <w:rPr>
          <w:rFonts w:ascii="Arial" w:hAnsi="Arial" w:cs="Arial"/>
          <w:b/>
          <w:sz w:val="24"/>
          <w:szCs w:val="24"/>
        </w:rPr>
        <w:t xml:space="preserve"> entre el  </w:t>
      </w:r>
      <w:r w:rsidR="00BB58AF" w:rsidRPr="008826A4">
        <w:rPr>
          <w:rStyle w:val="mw-headline"/>
          <w:rFonts w:ascii="Arial" w:hAnsi="Arial" w:cs="Arial"/>
          <w:b/>
          <w:sz w:val="24"/>
          <w:szCs w:val="24"/>
        </w:rPr>
        <w:t>987</w:t>
      </w:r>
      <w:r w:rsidRPr="008826A4">
        <w:rPr>
          <w:rStyle w:val="mw-headline"/>
          <w:rFonts w:ascii="Arial" w:hAnsi="Arial" w:cs="Arial"/>
          <w:b/>
          <w:sz w:val="24"/>
          <w:szCs w:val="24"/>
        </w:rPr>
        <w:t xml:space="preserve"> y el </w:t>
      </w:r>
      <w:r w:rsidR="00BB58AF" w:rsidRPr="008826A4">
        <w:rPr>
          <w:rStyle w:val="mw-headline"/>
          <w:rFonts w:ascii="Arial" w:hAnsi="Arial" w:cs="Arial"/>
          <w:b/>
          <w:sz w:val="24"/>
          <w:szCs w:val="24"/>
        </w:rPr>
        <w:t>1316</w:t>
      </w:r>
    </w:p>
    <w:p w:rsidR="00BB58AF" w:rsidRPr="00272365" w:rsidRDefault="00BB58AF" w:rsidP="00484691">
      <w:pPr>
        <w:pStyle w:val="NormalWeb"/>
        <w:ind w:left="-142" w:firstLine="284"/>
        <w:jc w:val="both"/>
        <w:rPr>
          <w:rFonts w:ascii="Arial" w:hAnsi="Arial" w:cs="Arial"/>
          <w:b/>
        </w:rPr>
      </w:pPr>
      <w:r w:rsidRPr="00272365">
        <w:rPr>
          <w:rFonts w:ascii="Arial" w:hAnsi="Arial" w:cs="Arial"/>
          <w:b/>
        </w:rPr>
        <w:t xml:space="preserve">Al fallecer </w:t>
      </w:r>
      <w:hyperlink r:id="rId5" w:tooltip="Luis V de Francia" w:history="1">
        <w:r w:rsidRPr="00272365">
          <w:rPr>
            <w:rStyle w:val="Hipervnculo"/>
            <w:rFonts w:ascii="Arial" w:hAnsi="Arial" w:cs="Arial"/>
            <w:b/>
            <w:color w:val="auto"/>
            <w:u w:val="none"/>
          </w:rPr>
          <w:t>Luis V de Francia</w:t>
        </w:r>
      </w:hyperlink>
      <w:r w:rsidRPr="00272365">
        <w:rPr>
          <w:rFonts w:ascii="Arial" w:hAnsi="Arial" w:cs="Arial"/>
          <w:b/>
        </w:rPr>
        <w:t xml:space="preserve"> en </w:t>
      </w:r>
      <w:hyperlink r:id="rId6" w:tooltip="987" w:history="1">
        <w:r w:rsidRPr="00272365">
          <w:rPr>
            <w:rStyle w:val="Hipervnculo"/>
            <w:rFonts w:ascii="Arial" w:hAnsi="Arial" w:cs="Arial"/>
            <w:b/>
            <w:color w:val="auto"/>
            <w:u w:val="none"/>
          </w:rPr>
          <w:t>987</w:t>
        </w:r>
      </w:hyperlink>
      <w:r w:rsidRPr="00272365">
        <w:rPr>
          <w:rFonts w:ascii="Arial" w:hAnsi="Arial" w:cs="Arial"/>
          <w:b/>
        </w:rPr>
        <w:t xml:space="preserve"> sin descendencia, el arzobispo </w:t>
      </w:r>
      <w:hyperlink r:id="rId7" w:tooltip="Adalberón de Reims" w:history="1">
        <w:proofErr w:type="spellStart"/>
        <w:r w:rsidRPr="00272365">
          <w:rPr>
            <w:rStyle w:val="Hipervnculo"/>
            <w:rFonts w:ascii="Arial" w:hAnsi="Arial" w:cs="Arial"/>
            <w:b/>
            <w:color w:val="auto"/>
            <w:u w:val="none"/>
          </w:rPr>
          <w:t>Adalberón</w:t>
        </w:r>
        <w:proofErr w:type="spellEnd"/>
        <w:r w:rsidRPr="00272365">
          <w:rPr>
            <w:rStyle w:val="Hipervnculo"/>
            <w:rFonts w:ascii="Arial" w:hAnsi="Arial" w:cs="Arial"/>
            <w:b/>
            <w:color w:val="auto"/>
            <w:u w:val="none"/>
          </w:rPr>
          <w:t xml:space="preserve"> de Reims</w:t>
        </w:r>
      </w:hyperlink>
      <w:r w:rsidRPr="00272365">
        <w:rPr>
          <w:rFonts w:ascii="Arial" w:hAnsi="Arial" w:cs="Arial"/>
          <w:b/>
        </w:rPr>
        <w:t xml:space="preserve">, enemistado con los últimos reyes carolingios </w:t>
      </w:r>
      <w:hyperlink r:id="rId8" w:tooltip="Lotario de Francia" w:history="1">
        <w:r w:rsidRPr="00272365">
          <w:rPr>
            <w:rStyle w:val="Hipervnculo"/>
            <w:rFonts w:ascii="Arial" w:hAnsi="Arial" w:cs="Arial"/>
            <w:b/>
            <w:color w:val="auto"/>
            <w:u w:val="none"/>
          </w:rPr>
          <w:t>Lotario</w:t>
        </w:r>
      </w:hyperlink>
      <w:r w:rsidRPr="00272365">
        <w:rPr>
          <w:rFonts w:ascii="Arial" w:hAnsi="Arial" w:cs="Arial"/>
          <w:b/>
        </w:rPr>
        <w:t xml:space="preserve"> y Luis V, convenció a los nobles </w:t>
      </w:r>
      <w:r w:rsidR="008826A4">
        <w:rPr>
          <w:rFonts w:ascii="Arial" w:hAnsi="Arial" w:cs="Arial"/>
          <w:b/>
        </w:rPr>
        <w:t xml:space="preserve">de </w:t>
      </w:r>
      <w:r w:rsidRPr="00272365">
        <w:rPr>
          <w:rFonts w:ascii="Arial" w:hAnsi="Arial" w:cs="Arial"/>
          <w:b/>
        </w:rPr>
        <w:t xml:space="preserve">que no eligieran al carolingio </w:t>
      </w:r>
      <w:hyperlink r:id="rId9" w:tooltip="Carlos de Lorena (carolingio) (aún no redactado)" w:history="1">
        <w:r w:rsidRPr="00272365">
          <w:rPr>
            <w:rStyle w:val="Hipervnculo"/>
            <w:rFonts w:ascii="Arial" w:hAnsi="Arial" w:cs="Arial"/>
            <w:b/>
            <w:color w:val="auto"/>
            <w:u w:val="none"/>
          </w:rPr>
          <w:t>Carlos de Lorena</w:t>
        </w:r>
      </w:hyperlink>
      <w:r w:rsidR="008826A4">
        <w:t>,</w:t>
      </w:r>
      <w:r w:rsidRPr="00272365">
        <w:rPr>
          <w:rFonts w:ascii="Arial" w:hAnsi="Arial" w:cs="Arial"/>
          <w:b/>
        </w:rPr>
        <w:t xml:space="preserve"> ya que era vasallo del emperador y como tal había intentado usurpar la corona en 978</w:t>
      </w:r>
      <w:r w:rsidR="008826A4">
        <w:rPr>
          <w:rFonts w:ascii="Arial" w:hAnsi="Arial" w:cs="Arial"/>
          <w:b/>
        </w:rPr>
        <w:t>. Por eso</w:t>
      </w:r>
      <w:r w:rsidRPr="00272365">
        <w:rPr>
          <w:rFonts w:ascii="Arial" w:hAnsi="Arial" w:cs="Arial"/>
          <w:b/>
        </w:rPr>
        <w:t xml:space="preserve"> la elección se produjo en beneficio de </w:t>
      </w:r>
      <w:hyperlink r:id="rId10" w:tooltip="Hugo Capeto" w:history="1">
        <w:r w:rsidRPr="00272365">
          <w:rPr>
            <w:rStyle w:val="Hipervnculo"/>
            <w:rFonts w:ascii="Arial" w:hAnsi="Arial" w:cs="Arial"/>
            <w:b/>
            <w:color w:val="auto"/>
            <w:u w:val="none"/>
          </w:rPr>
          <w:t xml:space="preserve">Hugo </w:t>
        </w:r>
        <w:proofErr w:type="spellStart"/>
        <w:r w:rsidRPr="00272365">
          <w:rPr>
            <w:rStyle w:val="Hipervnculo"/>
            <w:rFonts w:ascii="Arial" w:hAnsi="Arial" w:cs="Arial"/>
            <w:b/>
            <w:color w:val="auto"/>
            <w:u w:val="none"/>
          </w:rPr>
          <w:t>Capeto</w:t>
        </w:r>
        <w:proofErr w:type="spellEnd"/>
      </w:hyperlink>
      <w:r w:rsidRPr="00272365">
        <w:rPr>
          <w:rFonts w:ascii="Arial" w:hAnsi="Arial" w:cs="Arial"/>
          <w:b/>
        </w:rPr>
        <w:t>. No obstante, la situación del monarca era muy exigua</w:t>
      </w:r>
      <w:r w:rsidR="008826A4">
        <w:rPr>
          <w:rFonts w:ascii="Arial" w:hAnsi="Arial" w:cs="Arial"/>
          <w:b/>
        </w:rPr>
        <w:t>,</w:t>
      </w:r>
      <w:r w:rsidRPr="00272365">
        <w:rPr>
          <w:rFonts w:ascii="Arial" w:hAnsi="Arial" w:cs="Arial"/>
          <w:b/>
        </w:rPr>
        <w:t xml:space="preserve"> ya que solamente ejercía su influencia en torno al área de las ciudades de París y Orleans, y se encontraba atenazado por sus enemigos el conde de </w:t>
      </w:r>
      <w:proofErr w:type="spellStart"/>
      <w:r w:rsidRPr="00272365">
        <w:rPr>
          <w:rFonts w:ascii="Arial" w:hAnsi="Arial" w:cs="Arial"/>
          <w:b/>
        </w:rPr>
        <w:t>Blois</w:t>
      </w:r>
      <w:proofErr w:type="spellEnd"/>
      <w:r w:rsidRPr="00272365">
        <w:rPr>
          <w:rFonts w:ascii="Arial" w:hAnsi="Arial" w:cs="Arial"/>
          <w:b/>
        </w:rPr>
        <w:t xml:space="preserve"> y por el conde de </w:t>
      </w:r>
      <w:proofErr w:type="spellStart"/>
      <w:r w:rsidRPr="00272365">
        <w:rPr>
          <w:rFonts w:ascii="Arial" w:hAnsi="Arial" w:cs="Arial"/>
          <w:b/>
        </w:rPr>
        <w:t>Vermandois</w:t>
      </w:r>
      <w:proofErr w:type="spellEnd"/>
      <w:r w:rsidRPr="00272365">
        <w:rPr>
          <w:rFonts w:ascii="Arial" w:hAnsi="Arial" w:cs="Arial"/>
          <w:b/>
        </w:rPr>
        <w:t>.</w:t>
      </w:r>
    </w:p>
    <w:p w:rsidR="00272365" w:rsidRDefault="00BB58AF" w:rsidP="00484691">
      <w:pPr>
        <w:pStyle w:val="NormalWeb"/>
        <w:ind w:left="-142" w:firstLine="284"/>
        <w:jc w:val="both"/>
        <w:rPr>
          <w:rFonts w:ascii="Arial" w:hAnsi="Arial" w:cs="Arial"/>
          <w:b/>
        </w:rPr>
      </w:pPr>
      <w:r w:rsidRPr="00272365">
        <w:rPr>
          <w:rFonts w:ascii="Arial" w:hAnsi="Arial" w:cs="Arial"/>
          <w:b/>
        </w:rPr>
        <w:t>No obstante, como rey, se situaba en la cima de la pirámide feudal, de forma que no era vasallo de nadie y los grandes señores le debían fidelidad por medio de</w:t>
      </w:r>
      <w:r w:rsidR="008826A4">
        <w:rPr>
          <w:rFonts w:ascii="Arial" w:hAnsi="Arial" w:cs="Arial"/>
          <w:b/>
        </w:rPr>
        <w:t>l</w:t>
      </w:r>
      <w:r w:rsidRPr="00272365">
        <w:rPr>
          <w:rFonts w:ascii="Arial" w:hAnsi="Arial" w:cs="Arial"/>
          <w:b/>
        </w:rPr>
        <w:t xml:space="preserve"> homenaje por</w:t>
      </w:r>
      <w:r w:rsidR="008826A4">
        <w:rPr>
          <w:rFonts w:ascii="Arial" w:hAnsi="Arial" w:cs="Arial"/>
          <w:b/>
        </w:rPr>
        <w:t xml:space="preserve"> tener </w:t>
      </w:r>
      <w:r w:rsidRPr="00272365">
        <w:rPr>
          <w:rFonts w:ascii="Arial" w:hAnsi="Arial" w:cs="Arial"/>
          <w:b/>
        </w:rPr>
        <w:t xml:space="preserve"> sus posesiones</w:t>
      </w:r>
      <w:r w:rsidR="008826A4">
        <w:rPr>
          <w:rFonts w:ascii="Arial" w:hAnsi="Arial" w:cs="Arial"/>
          <w:b/>
        </w:rPr>
        <w:t>. C</w:t>
      </w:r>
      <w:r w:rsidRPr="00272365">
        <w:rPr>
          <w:rFonts w:ascii="Arial" w:hAnsi="Arial" w:cs="Arial"/>
          <w:b/>
        </w:rPr>
        <w:t>on estas premisas podía convocar a la hueste durante un tiempo determinado, readquirir feudos sin heredero, y confiscar los feudos de los señores felones</w:t>
      </w:r>
      <w:r w:rsidR="00272365">
        <w:rPr>
          <w:rFonts w:ascii="Arial" w:hAnsi="Arial" w:cs="Arial"/>
          <w:b/>
        </w:rPr>
        <w:t>.</w:t>
      </w:r>
    </w:p>
    <w:p w:rsidR="00BB58AF" w:rsidRDefault="00272365" w:rsidP="00484691">
      <w:pPr>
        <w:pStyle w:val="NormalWeb"/>
        <w:ind w:left="-142" w:firstLine="284"/>
        <w:jc w:val="both"/>
        <w:rPr>
          <w:rFonts w:ascii="Arial" w:hAnsi="Arial" w:cs="Arial"/>
          <w:b/>
        </w:rPr>
      </w:pPr>
      <w:r>
        <w:rPr>
          <w:rFonts w:ascii="Arial" w:hAnsi="Arial" w:cs="Arial"/>
          <w:b/>
        </w:rPr>
        <w:lastRenderedPageBreak/>
        <w:t xml:space="preserve"> P</w:t>
      </w:r>
      <w:r w:rsidR="00BB58AF" w:rsidRPr="00272365">
        <w:rPr>
          <w:rFonts w:ascii="Arial" w:hAnsi="Arial" w:cs="Arial"/>
          <w:b/>
        </w:rPr>
        <w:t xml:space="preserve">or otro lado, la afirmación de su posición real venía establecida resaltando el carácter sacro de la monarquía, al consagrarse como rey en Reims con la </w:t>
      </w:r>
      <w:hyperlink r:id="rId11" w:tooltip="Sagrada Ampolla" w:history="1">
        <w:r w:rsidR="00BB58AF" w:rsidRPr="00272365">
          <w:rPr>
            <w:rStyle w:val="Hipervnculo"/>
            <w:rFonts w:ascii="Arial" w:hAnsi="Arial" w:cs="Arial"/>
            <w:b/>
            <w:i/>
            <w:iCs/>
            <w:color w:val="auto"/>
            <w:u w:val="none"/>
          </w:rPr>
          <w:t>Sagrada Ampolla</w:t>
        </w:r>
      </w:hyperlink>
      <w:r w:rsidR="008826A4">
        <w:t xml:space="preserve">, la </w:t>
      </w:r>
      <w:r w:rsidR="00BB58AF" w:rsidRPr="00272365">
        <w:rPr>
          <w:rFonts w:ascii="Arial" w:hAnsi="Arial" w:cs="Arial"/>
          <w:b/>
        </w:rPr>
        <w:t>que se suponía traída por el Espíritu Santo para bautizar a Clodoveo.</w:t>
      </w:r>
    </w:p>
    <w:p w:rsidR="00272365" w:rsidRPr="00272365" w:rsidRDefault="00272365" w:rsidP="00484691">
      <w:pPr>
        <w:pStyle w:val="NormalWeb"/>
        <w:ind w:left="-142" w:firstLine="426"/>
        <w:jc w:val="both"/>
        <w:rPr>
          <w:rFonts w:ascii="Arial" w:hAnsi="Arial" w:cs="Arial"/>
          <w:b/>
        </w:rPr>
      </w:pPr>
      <w:r w:rsidRPr="00272365">
        <w:rPr>
          <w:rFonts w:ascii="Arial" w:hAnsi="Arial" w:cs="Arial"/>
          <w:b/>
        </w:rPr>
        <w:t xml:space="preserve">Pero de forma más práctica, mantuvo su posición al instigar confrontaciones entre los nobles más poderosos, y en la familia de los mismos; y por medio de hacer </w:t>
      </w:r>
      <w:r w:rsidRPr="00272365">
        <w:rPr>
          <w:rFonts w:ascii="Arial" w:hAnsi="Arial" w:cs="Arial"/>
          <w:b/>
          <w:i/>
          <w:iCs/>
        </w:rPr>
        <w:t>elegir</w:t>
      </w:r>
      <w:r w:rsidRPr="00272365">
        <w:rPr>
          <w:rFonts w:ascii="Arial" w:hAnsi="Arial" w:cs="Arial"/>
          <w:b/>
        </w:rPr>
        <w:t xml:space="preserve"> como rey a su hijo primogénito, durante la vida del propio rey, siendo </w:t>
      </w:r>
      <w:hyperlink r:id="rId12" w:tooltip="Felipe II de Francia" w:history="1">
        <w:r w:rsidRPr="00272365">
          <w:rPr>
            <w:rStyle w:val="Hipervnculo"/>
            <w:rFonts w:ascii="Arial" w:hAnsi="Arial" w:cs="Arial"/>
            <w:b/>
            <w:color w:val="auto"/>
            <w:u w:val="none"/>
          </w:rPr>
          <w:t>Felipe II</w:t>
        </w:r>
      </w:hyperlink>
      <w:r w:rsidRPr="00272365">
        <w:rPr>
          <w:rFonts w:ascii="Arial" w:hAnsi="Arial" w:cs="Arial"/>
          <w:b/>
        </w:rPr>
        <w:t xml:space="preserve"> el último rey que fue así elevado en vida de su padre.</w:t>
      </w:r>
    </w:p>
    <w:p w:rsidR="00272365" w:rsidRPr="00272365" w:rsidRDefault="00272365" w:rsidP="00484691">
      <w:pPr>
        <w:pStyle w:val="NormalWeb"/>
        <w:ind w:left="-142" w:firstLine="284"/>
        <w:jc w:val="both"/>
        <w:rPr>
          <w:rFonts w:ascii="Arial" w:hAnsi="Arial" w:cs="Arial"/>
          <w:b/>
        </w:rPr>
      </w:pPr>
      <w:r w:rsidRPr="00272365">
        <w:rPr>
          <w:rFonts w:ascii="Arial" w:hAnsi="Arial" w:cs="Arial"/>
          <w:b/>
        </w:rPr>
        <w:t xml:space="preserve">Mientras, los primeros reyes </w:t>
      </w:r>
      <w:proofErr w:type="spellStart"/>
      <w:r w:rsidRPr="00272365">
        <w:rPr>
          <w:rFonts w:ascii="Arial" w:hAnsi="Arial" w:cs="Arial"/>
          <w:b/>
        </w:rPr>
        <w:t>Capeto</w:t>
      </w:r>
      <w:proofErr w:type="spellEnd"/>
      <w:r w:rsidRPr="00272365">
        <w:rPr>
          <w:rFonts w:ascii="Arial" w:hAnsi="Arial" w:cs="Arial"/>
          <w:b/>
        </w:rPr>
        <w:t xml:space="preserve">, fueron afianzando su posición, no ya como reyes, sino como señores de sus propios feudos. El duque de Normandía se hizo coronar rey de Inglaterra en </w:t>
      </w:r>
      <w:hyperlink r:id="rId13" w:tooltip="1066" w:history="1">
        <w:r w:rsidRPr="00272365">
          <w:rPr>
            <w:rStyle w:val="Hipervnculo"/>
            <w:rFonts w:ascii="Arial" w:hAnsi="Arial" w:cs="Arial"/>
            <w:b/>
            <w:color w:val="auto"/>
            <w:u w:val="none"/>
          </w:rPr>
          <w:t>1066</w:t>
        </w:r>
      </w:hyperlink>
      <w:r w:rsidRPr="00272365">
        <w:rPr>
          <w:rFonts w:ascii="Arial" w:hAnsi="Arial" w:cs="Arial"/>
          <w:b/>
        </w:rPr>
        <w:t xml:space="preserve">, y tras acabar el periodo de </w:t>
      </w:r>
      <w:hyperlink r:id="rId14" w:tooltip="Anarquía inglesa" w:history="1">
        <w:r w:rsidRPr="00272365">
          <w:rPr>
            <w:rStyle w:val="Hipervnculo"/>
            <w:rFonts w:ascii="Arial" w:hAnsi="Arial" w:cs="Arial"/>
            <w:b/>
            <w:color w:val="auto"/>
            <w:u w:val="none"/>
          </w:rPr>
          <w:t>Anarquía</w:t>
        </w:r>
      </w:hyperlink>
      <w:r w:rsidRPr="00272365">
        <w:rPr>
          <w:rFonts w:ascii="Arial" w:hAnsi="Arial" w:cs="Arial"/>
          <w:b/>
        </w:rPr>
        <w:t xml:space="preserve"> en Inglaterra, el rey francés </w:t>
      </w:r>
      <w:hyperlink r:id="rId15" w:tooltip="Luis VII de Francia" w:history="1">
        <w:r w:rsidRPr="00272365">
          <w:rPr>
            <w:rStyle w:val="Hipervnculo"/>
            <w:rFonts w:ascii="Arial" w:hAnsi="Arial" w:cs="Arial"/>
            <w:b/>
            <w:color w:val="auto"/>
            <w:u w:val="none"/>
          </w:rPr>
          <w:t>Luis VII</w:t>
        </w:r>
      </w:hyperlink>
      <w:r w:rsidRPr="00272365">
        <w:rPr>
          <w:rFonts w:ascii="Arial" w:hAnsi="Arial" w:cs="Arial"/>
          <w:b/>
        </w:rPr>
        <w:t xml:space="preserve"> se encontró con que el rey de Inglaterra </w:t>
      </w:r>
      <w:hyperlink r:id="rId16" w:tooltip="Enrique II de Inglaterra" w:history="1">
        <w:r w:rsidRPr="00272365">
          <w:rPr>
            <w:rStyle w:val="Hipervnculo"/>
            <w:rFonts w:ascii="Arial" w:hAnsi="Arial" w:cs="Arial"/>
            <w:b/>
            <w:color w:val="auto"/>
            <w:u w:val="none"/>
          </w:rPr>
          <w:t>Enrique II</w:t>
        </w:r>
      </w:hyperlink>
      <w:r w:rsidRPr="00272365">
        <w:rPr>
          <w:rFonts w:ascii="Arial" w:hAnsi="Arial" w:cs="Arial"/>
          <w:b/>
        </w:rPr>
        <w:t>, vasallo suyo</w:t>
      </w:r>
      <w:r w:rsidR="00C90272">
        <w:rPr>
          <w:rFonts w:ascii="Arial" w:hAnsi="Arial" w:cs="Arial"/>
          <w:b/>
        </w:rPr>
        <w:t>,</w:t>
      </w:r>
      <w:r w:rsidRPr="00272365">
        <w:rPr>
          <w:rFonts w:ascii="Arial" w:hAnsi="Arial" w:cs="Arial"/>
          <w:b/>
        </w:rPr>
        <w:t xml:space="preserve"> era mucho más poderoso que él mismo, ya que por herencia era duque de Normandía y conde de </w:t>
      </w:r>
      <w:proofErr w:type="spellStart"/>
      <w:r w:rsidRPr="00272365">
        <w:rPr>
          <w:rFonts w:ascii="Arial" w:hAnsi="Arial" w:cs="Arial"/>
          <w:b/>
        </w:rPr>
        <w:t>Anjou</w:t>
      </w:r>
      <w:proofErr w:type="spellEnd"/>
      <w:r w:rsidRPr="00272365">
        <w:rPr>
          <w:rFonts w:ascii="Arial" w:hAnsi="Arial" w:cs="Arial"/>
          <w:b/>
        </w:rPr>
        <w:t xml:space="preserve"> y Maine, y por matrimonio con la ex reina de Francia y duquesa de Aquitania y </w:t>
      </w:r>
      <w:proofErr w:type="spellStart"/>
      <w:r w:rsidRPr="00272365">
        <w:rPr>
          <w:rFonts w:ascii="Arial" w:hAnsi="Arial" w:cs="Arial"/>
          <w:b/>
        </w:rPr>
        <w:t>Gascuña</w:t>
      </w:r>
      <w:proofErr w:type="spellEnd"/>
      <w:r w:rsidRPr="00272365">
        <w:rPr>
          <w:rFonts w:ascii="Arial" w:hAnsi="Arial" w:cs="Arial"/>
          <w:b/>
        </w:rPr>
        <w:t xml:space="preserve">, </w:t>
      </w:r>
      <w:hyperlink r:id="rId17" w:tooltip="Leonor de Aquitania" w:history="1">
        <w:r w:rsidRPr="00272365">
          <w:rPr>
            <w:rStyle w:val="Hipervnculo"/>
            <w:rFonts w:ascii="Arial" w:hAnsi="Arial" w:cs="Arial"/>
            <w:b/>
            <w:color w:val="auto"/>
            <w:u w:val="none"/>
          </w:rPr>
          <w:t>Leonor de Aquitania</w:t>
        </w:r>
      </w:hyperlink>
      <w:r w:rsidRPr="00272365">
        <w:rPr>
          <w:rFonts w:ascii="Arial" w:hAnsi="Arial" w:cs="Arial"/>
          <w:b/>
        </w:rPr>
        <w:t xml:space="preserve">, llegó a adquirir </w:t>
      </w:r>
      <w:proofErr w:type="spellStart"/>
      <w:r w:rsidRPr="00272365">
        <w:rPr>
          <w:rFonts w:ascii="Arial" w:hAnsi="Arial" w:cs="Arial"/>
          <w:b/>
        </w:rPr>
        <w:t>Guyena</w:t>
      </w:r>
      <w:proofErr w:type="spellEnd"/>
      <w:r w:rsidRPr="00272365">
        <w:rPr>
          <w:rFonts w:ascii="Arial" w:hAnsi="Arial" w:cs="Arial"/>
          <w:b/>
        </w:rPr>
        <w:t xml:space="preserve">, </w:t>
      </w:r>
      <w:proofErr w:type="spellStart"/>
      <w:r w:rsidRPr="00272365">
        <w:rPr>
          <w:rFonts w:ascii="Arial" w:hAnsi="Arial" w:cs="Arial"/>
          <w:b/>
        </w:rPr>
        <w:t>Gascuña</w:t>
      </w:r>
      <w:proofErr w:type="spellEnd"/>
      <w:r w:rsidRPr="00272365">
        <w:rPr>
          <w:rFonts w:ascii="Arial" w:hAnsi="Arial" w:cs="Arial"/>
          <w:b/>
        </w:rPr>
        <w:t xml:space="preserve">, </w:t>
      </w:r>
      <w:proofErr w:type="spellStart"/>
      <w:r w:rsidRPr="00272365">
        <w:rPr>
          <w:rFonts w:ascii="Arial" w:hAnsi="Arial" w:cs="Arial"/>
          <w:b/>
        </w:rPr>
        <w:t>Poitou</w:t>
      </w:r>
      <w:proofErr w:type="spellEnd"/>
      <w:r w:rsidRPr="00272365">
        <w:rPr>
          <w:rFonts w:ascii="Arial" w:hAnsi="Arial" w:cs="Arial"/>
          <w:b/>
        </w:rPr>
        <w:t xml:space="preserve">, Lemosín, </w:t>
      </w:r>
      <w:proofErr w:type="spellStart"/>
      <w:r w:rsidRPr="00272365">
        <w:rPr>
          <w:rFonts w:ascii="Arial" w:hAnsi="Arial" w:cs="Arial"/>
          <w:b/>
        </w:rPr>
        <w:t>Angoumois</w:t>
      </w:r>
      <w:proofErr w:type="spellEnd"/>
      <w:r w:rsidRPr="00272365">
        <w:rPr>
          <w:rFonts w:ascii="Arial" w:hAnsi="Arial" w:cs="Arial"/>
          <w:b/>
        </w:rPr>
        <w:t xml:space="preserve">, </w:t>
      </w:r>
      <w:proofErr w:type="spellStart"/>
      <w:r w:rsidRPr="00272365">
        <w:rPr>
          <w:rFonts w:ascii="Arial" w:hAnsi="Arial" w:cs="Arial"/>
          <w:b/>
        </w:rPr>
        <w:t>Saintonge</w:t>
      </w:r>
      <w:proofErr w:type="spellEnd"/>
      <w:r w:rsidRPr="00272365">
        <w:rPr>
          <w:rFonts w:ascii="Arial" w:hAnsi="Arial" w:cs="Arial"/>
          <w:b/>
        </w:rPr>
        <w:t xml:space="preserve"> y </w:t>
      </w:r>
      <w:proofErr w:type="spellStart"/>
      <w:r w:rsidRPr="00272365">
        <w:rPr>
          <w:rFonts w:ascii="Arial" w:hAnsi="Arial" w:cs="Arial"/>
          <w:b/>
        </w:rPr>
        <w:t>Périgord</w:t>
      </w:r>
      <w:proofErr w:type="spellEnd"/>
      <w:r w:rsidRPr="00272365">
        <w:rPr>
          <w:rFonts w:ascii="Arial" w:hAnsi="Arial" w:cs="Arial"/>
          <w:b/>
        </w:rPr>
        <w:t xml:space="preserve">; y por otro lado, por el sur, se desarrolló una creciente influencia del rey de Aragón sobre </w:t>
      </w:r>
      <w:proofErr w:type="spellStart"/>
      <w:r w:rsidRPr="00272365">
        <w:rPr>
          <w:rFonts w:ascii="Arial" w:hAnsi="Arial" w:cs="Arial"/>
          <w:b/>
        </w:rPr>
        <w:t>Languedoc</w:t>
      </w:r>
      <w:proofErr w:type="spellEnd"/>
      <w:r w:rsidRPr="00272365">
        <w:rPr>
          <w:rFonts w:ascii="Arial" w:hAnsi="Arial" w:cs="Arial"/>
          <w:b/>
        </w:rPr>
        <w:t>.</w:t>
      </w:r>
    </w:p>
    <w:p w:rsidR="00BB58AF" w:rsidRPr="008826A4" w:rsidRDefault="00BB58AF" w:rsidP="00484691">
      <w:pPr>
        <w:spacing w:after="0"/>
        <w:ind w:left="-142" w:firstLine="852"/>
        <w:jc w:val="both"/>
        <w:rPr>
          <w:rFonts w:ascii="Arial" w:hAnsi="Arial" w:cs="Arial"/>
          <w:b/>
          <w:color w:val="0070C0"/>
          <w:sz w:val="24"/>
          <w:szCs w:val="24"/>
        </w:rPr>
      </w:pPr>
      <w:r w:rsidRPr="008826A4">
        <w:rPr>
          <w:rFonts w:ascii="Arial" w:hAnsi="Arial" w:cs="Arial"/>
          <w:b/>
          <w:noProof/>
          <w:color w:val="0070C0"/>
          <w:sz w:val="24"/>
          <w:szCs w:val="24"/>
          <w:lang w:eastAsia="es-ES"/>
        </w:rPr>
        <w:drawing>
          <wp:inline distT="0" distB="0" distL="0" distR="0">
            <wp:extent cx="2933700" cy="2652066"/>
            <wp:effectExtent l="19050" t="0" r="0" b="0"/>
            <wp:docPr id="5" name="Imagen 5" descr="https://upload.wikimedia.org/wikipedia/commons/thumb/b/b3/Map_France_1030-es.svg/250px-Map_France_1030-es.svg.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3/Map_France_1030-es.svg/250px-Map_France_1030-es.svg.png">
                      <a:hlinkClick r:id="rId18"/>
                    </pic:cNvPr>
                    <pic:cNvPicPr>
                      <a:picLocks noChangeAspect="1" noChangeArrowheads="1"/>
                    </pic:cNvPicPr>
                  </pic:nvPicPr>
                  <pic:blipFill>
                    <a:blip r:embed="rId19"/>
                    <a:srcRect/>
                    <a:stretch>
                      <a:fillRect/>
                    </a:stretch>
                  </pic:blipFill>
                  <pic:spPr bwMode="auto">
                    <a:xfrm>
                      <a:off x="0" y="0"/>
                      <a:ext cx="2933700" cy="2652066"/>
                    </a:xfrm>
                    <a:prstGeom prst="rect">
                      <a:avLst/>
                    </a:prstGeom>
                    <a:noFill/>
                    <a:ln w="9525">
                      <a:noFill/>
                      <a:miter lim="800000"/>
                      <a:headEnd/>
                      <a:tailEnd/>
                    </a:ln>
                  </pic:spPr>
                </pic:pic>
              </a:graphicData>
            </a:graphic>
          </wp:inline>
        </w:drawing>
      </w:r>
      <w:r w:rsidRPr="008826A4">
        <w:rPr>
          <w:rFonts w:ascii="Arial" w:hAnsi="Arial" w:cs="Arial"/>
          <w:b/>
          <w:noProof/>
          <w:color w:val="0070C0"/>
          <w:sz w:val="24"/>
          <w:szCs w:val="24"/>
          <w:lang w:eastAsia="es-ES"/>
        </w:rPr>
        <w:t xml:space="preserve"> </w:t>
      </w:r>
      <w:r w:rsidRPr="008826A4">
        <w:rPr>
          <w:rFonts w:ascii="Arial" w:hAnsi="Arial" w:cs="Arial"/>
          <w:b/>
          <w:noProof/>
          <w:color w:val="0070C0"/>
          <w:sz w:val="24"/>
          <w:szCs w:val="24"/>
          <w:lang w:eastAsia="es-ES"/>
        </w:rPr>
        <w:drawing>
          <wp:inline distT="0" distB="0" distL="0" distR="0">
            <wp:extent cx="2442890" cy="2647950"/>
            <wp:effectExtent l="19050" t="0" r="0" b="0"/>
            <wp:docPr id="2" name="Imagen 6" descr="https://upload.wikimedia.org/wikipedia/commons/thumb/1/19/Flag_of_France_%28XII-XIII%29.svg/250px-Flag_of_France_%28XII-XIII%29.svg.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1/19/Flag_of_France_%28XII-XIII%29.svg/250px-Flag_of_France_%28XII-XIII%29.svg.png">
                      <a:hlinkClick r:id="rId20"/>
                    </pic:cNvPr>
                    <pic:cNvPicPr>
                      <a:picLocks noChangeAspect="1" noChangeArrowheads="1"/>
                    </pic:cNvPicPr>
                  </pic:nvPicPr>
                  <pic:blipFill>
                    <a:blip r:embed="rId21"/>
                    <a:srcRect/>
                    <a:stretch>
                      <a:fillRect/>
                    </a:stretch>
                  </pic:blipFill>
                  <pic:spPr bwMode="auto">
                    <a:xfrm>
                      <a:off x="0" y="0"/>
                      <a:ext cx="2442890" cy="2647950"/>
                    </a:xfrm>
                    <a:prstGeom prst="rect">
                      <a:avLst/>
                    </a:prstGeom>
                    <a:noFill/>
                    <a:ln w="9525">
                      <a:noFill/>
                      <a:miter lim="800000"/>
                      <a:headEnd/>
                      <a:tailEnd/>
                    </a:ln>
                  </pic:spPr>
                </pic:pic>
              </a:graphicData>
            </a:graphic>
          </wp:inline>
        </w:drawing>
      </w:r>
    </w:p>
    <w:p w:rsidR="00BB58AF" w:rsidRPr="00272365" w:rsidRDefault="00BB58AF" w:rsidP="00484691">
      <w:pPr>
        <w:spacing w:after="0"/>
        <w:ind w:left="-142" w:firstLine="852"/>
        <w:jc w:val="both"/>
        <w:rPr>
          <w:rFonts w:ascii="Arial" w:hAnsi="Arial" w:cs="Arial"/>
          <w:b/>
          <w:sz w:val="20"/>
          <w:szCs w:val="20"/>
        </w:rPr>
      </w:pPr>
      <w:r w:rsidRPr="008826A4">
        <w:rPr>
          <w:rFonts w:ascii="Arial" w:hAnsi="Arial" w:cs="Arial"/>
          <w:b/>
          <w:color w:val="0070C0"/>
          <w:sz w:val="20"/>
          <w:szCs w:val="20"/>
        </w:rPr>
        <w:t>Fr</w:t>
      </w:r>
      <w:r w:rsidR="00272365" w:rsidRPr="008826A4">
        <w:rPr>
          <w:rFonts w:ascii="Arial" w:hAnsi="Arial" w:cs="Arial"/>
          <w:b/>
          <w:color w:val="0070C0"/>
          <w:sz w:val="20"/>
          <w:szCs w:val="20"/>
        </w:rPr>
        <w:t xml:space="preserve">ancia en época de los primeros </w:t>
      </w:r>
      <w:proofErr w:type="spellStart"/>
      <w:r w:rsidR="00272365" w:rsidRPr="008826A4">
        <w:rPr>
          <w:rFonts w:ascii="Arial" w:hAnsi="Arial" w:cs="Arial"/>
          <w:b/>
          <w:color w:val="0070C0"/>
          <w:sz w:val="20"/>
          <w:szCs w:val="20"/>
        </w:rPr>
        <w:t>C</w:t>
      </w:r>
      <w:r w:rsidRPr="008826A4">
        <w:rPr>
          <w:rFonts w:ascii="Arial" w:hAnsi="Arial" w:cs="Arial"/>
          <w:b/>
          <w:color w:val="0070C0"/>
          <w:sz w:val="20"/>
          <w:szCs w:val="20"/>
        </w:rPr>
        <w:t>apetos</w:t>
      </w:r>
      <w:proofErr w:type="spellEnd"/>
      <w:r w:rsidRPr="008826A4">
        <w:rPr>
          <w:rFonts w:ascii="Arial" w:hAnsi="Arial" w:cs="Arial"/>
          <w:b/>
          <w:color w:val="0070C0"/>
          <w:sz w:val="20"/>
          <w:szCs w:val="20"/>
        </w:rPr>
        <w:t xml:space="preserve">   </w:t>
      </w:r>
      <w:r w:rsidR="008826A4">
        <w:rPr>
          <w:rFonts w:ascii="Arial" w:hAnsi="Arial" w:cs="Arial"/>
          <w:b/>
          <w:color w:val="0070C0"/>
          <w:sz w:val="20"/>
          <w:szCs w:val="20"/>
        </w:rPr>
        <w:t xml:space="preserve">        </w:t>
      </w:r>
      <w:r w:rsidRPr="008826A4">
        <w:rPr>
          <w:rFonts w:ascii="Arial" w:hAnsi="Arial" w:cs="Arial"/>
          <w:b/>
          <w:color w:val="0070C0"/>
          <w:sz w:val="20"/>
          <w:szCs w:val="20"/>
        </w:rPr>
        <w:t xml:space="preserve">  Bandera de Francia  en los siglos XII y XIII</w:t>
      </w:r>
      <w:r w:rsidRPr="00272365">
        <w:rPr>
          <w:rFonts w:ascii="Arial" w:hAnsi="Arial" w:cs="Arial"/>
          <w:b/>
          <w:sz w:val="20"/>
          <w:szCs w:val="20"/>
        </w:rPr>
        <w:t>.</w:t>
      </w:r>
    </w:p>
    <w:p w:rsidR="00272365" w:rsidRDefault="00BB58AF" w:rsidP="00484691">
      <w:pPr>
        <w:pStyle w:val="NormalWeb"/>
        <w:ind w:left="-142" w:firstLine="284"/>
        <w:jc w:val="both"/>
        <w:rPr>
          <w:rFonts w:ascii="Arial" w:hAnsi="Arial" w:cs="Arial"/>
          <w:b/>
        </w:rPr>
      </w:pPr>
      <w:r w:rsidRPr="00272365">
        <w:rPr>
          <w:rFonts w:ascii="Arial" w:hAnsi="Arial" w:cs="Arial"/>
          <w:b/>
        </w:rPr>
        <w:t xml:space="preserve">El reinado de </w:t>
      </w:r>
      <w:hyperlink r:id="rId22" w:tooltip="Felipe II de Francia" w:history="1">
        <w:r w:rsidRPr="00272365">
          <w:rPr>
            <w:rStyle w:val="Hipervnculo"/>
            <w:rFonts w:ascii="Arial" w:hAnsi="Arial" w:cs="Arial"/>
            <w:b/>
            <w:color w:val="auto"/>
            <w:u w:val="none"/>
          </w:rPr>
          <w:t>Felipe II</w:t>
        </w:r>
      </w:hyperlink>
      <w:r w:rsidRPr="00272365">
        <w:rPr>
          <w:rFonts w:ascii="Arial" w:hAnsi="Arial" w:cs="Arial"/>
          <w:b/>
        </w:rPr>
        <w:t xml:space="preserve"> va a suponer un punto de inflexión en la monarquía francesa. Contra los </w:t>
      </w:r>
      <w:hyperlink r:id="rId23" w:tooltip="Casa de Plantagenet" w:history="1">
        <w:r w:rsidRPr="00272365">
          <w:rPr>
            <w:rStyle w:val="Hipervnculo"/>
            <w:rFonts w:ascii="Arial" w:hAnsi="Arial" w:cs="Arial"/>
            <w:b/>
            <w:color w:val="auto"/>
            <w:u w:val="none"/>
          </w:rPr>
          <w:t>angevinos</w:t>
        </w:r>
      </w:hyperlink>
      <w:r w:rsidRPr="00272365">
        <w:rPr>
          <w:rFonts w:ascii="Arial" w:hAnsi="Arial" w:cs="Arial"/>
          <w:b/>
        </w:rPr>
        <w:t xml:space="preserve">, va a fomentar las disputas entre los distintos miembros de la familia real inglesa, de forma que se va a apropiar de feudos ingleses, los cuales van a quedar reducidos a </w:t>
      </w:r>
      <w:proofErr w:type="spellStart"/>
      <w:r w:rsidRPr="00272365">
        <w:rPr>
          <w:rFonts w:ascii="Arial" w:hAnsi="Arial" w:cs="Arial"/>
          <w:b/>
        </w:rPr>
        <w:t>Guyena</w:t>
      </w:r>
      <w:proofErr w:type="spellEnd"/>
      <w:r w:rsidRPr="00272365">
        <w:rPr>
          <w:rFonts w:ascii="Arial" w:hAnsi="Arial" w:cs="Arial"/>
          <w:b/>
        </w:rPr>
        <w:t xml:space="preserve">; y en el sur, el Rey francés va a apoyar la </w:t>
      </w:r>
      <w:hyperlink r:id="rId24" w:tooltip="Cruzada albigense" w:history="1">
        <w:r w:rsidRPr="00272365">
          <w:rPr>
            <w:rStyle w:val="Hipervnculo"/>
            <w:rFonts w:ascii="Arial" w:hAnsi="Arial" w:cs="Arial"/>
            <w:b/>
            <w:color w:val="auto"/>
            <w:u w:val="none"/>
          </w:rPr>
          <w:t>Cruzada albigense</w:t>
        </w:r>
      </w:hyperlink>
      <w:r w:rsidRPr="00272365">
        <w:rPr>
          <w:rFonts w:ascii="Arial" w:hAnsi="Arial" w:cs="Arial"/>
          <w:b/>
        </w:rPr>
        <w:t xml:space="preserve"> para extender su influencia sobre el </w:t>
      </w:r>
      <w:proofErr w:type="spellStart"/>
      <w:r w:rsidRPr="00272365">
        <w:rPr>
          <w:rFonts w:ascii="Arial" w:hAnsi="Arial" w:cs="Arial"/>
          <w:b/>
        </w:rPr>
        <w:t>Languedoc</w:t>
      </w:r>
      <w:proofErr w:type="spellEnd"/>
      <w:r w:rsidRPr="00272365">
        <w:rPr>
          <w:rFonts w:ascii="Arial" w:hAnsi="Arial" w:cs="Arial"/>
          <w:b/>
        </w:rPr>
        <w:t>.</w:t>
      </w:r>
    </w:p>
    <w:p w:rsidR="00BB58AF" w:rsidRPr="00272365" w:rsidRDefault="00272365" w:rsidP="00484691">
      <w:pPr>
        <w:pStyle w:val="NormalWeb"/>
        <w:ind w:left="-142" w:firstLine="284"/>
        <w:jc w:val="both"/>
        <w:rPr>
          <w:rFonts w:ascii="Arial" w:hAnsi="Arial" w:cs="Arial"/>
          <w:b/>
        </w:rPr>
      </w:pPr>
      <w:r>
        <w:rPr>
          <w:rFonts w:ascii="Arial" w:hAnsi="Arial" w:cs="Arial"/>
          <w:b/>
        </w:rPr>
        <w:t xml:space="preserve"> </w:t>
      </w:r>
      <w:r w:rsidR="00BB58AF" w:rsidRPr="00272365">
        <w:rPr>
          <w:rFonts w:ascii="Arial" w:hAnsi="Arial" w:cs="Arial"/>
          <w:b/>
        </w:rPr>
        <w:t xml:space="preserve"> Para afirmar el poder real sobre las nuevas tierras, realizó cambios administrativos al servicio de una concepción de bien público, no en vano, Felipe II empezó a titularse como </w:t>
      </w:r>
      <w:r w:rsidR="00BB58AF" w:rsidRPr="00272365">
        <w:rPr>
          <w:rFonts w:ascii="Arial" w:hAnsi="Arial" w:cs="Arial"/>
          <w:b/>
          <w:i/>
          <w:iCs/>
        </w:rPr>
        <w:t>Rey de Francia</w:t>
      </w:r>
      <w:r w:rsidR="00BB58AF" w:rsidRPr="00272365">
        <w:rPr>
          <w:rFonts w:ascii="Arial" w:hAnsi="Arial" w:cs="Arial"/>
          <w:b/>
        </w:rPr>
        <w:t xml:space="preserve">, frente a </w:t>
      </w:r>
      <w:r w:rsidR="00BB58AF" w:rsidRPr="00272365">
        <w:rPr>
          <w:rFonts w:ascii="Arial" w:hAnsi="Arial" w:cs="Arial"/>
          <w:b/>
          <w:i/>
          <w:iCs/>
        </w:rPr>
        <w:t>Rey de los francos</w:t>
      </w:r>
      <w:r w:rsidR="00BB58AF" w:rsidRPr="00272365">
        <w:rPr>
          <w:rFonts w:ascii="Arial" w:hAnsi="Arial" w:cs="Arial"/>
          <w:b/>
        </w:rPr>
        <w:t xml:space="preserve"> utilizado con anterioridad. Todos estos logros van a confirmarse tras su victoria en la </w:t>
      </w:r>
      <w:hyperlink r:id="rId25" w:tooltip="Batalla de Bouvines" w:history="1">
        <w:r w:rsidR="00BB58AF" w:rsidRPr="00272365">
          <w:rPr>
            <w:rStyle w:val="Hipervnculo"/>
            <w:rFonts w:ascii="Arial" w:hAnsi="Arial" w:cs="Arial"/>
            <w:b/>
            <w:color w:val="auto"/>
            <w:u w:val="none"/>
          </w:rPr>
          <w:t xml:space="preserve">batalla de </w:t>
        </w:r>
        <w:proofErr w:type="spellStart"/>
        <w:r w:rsidR="00BB58AF" w:rsidRPr="00272365">
          <w:rPr>
            <w:rStyle w:val="Hipervnculo"/>
            <w:rFonts w:ascii="Arial" w:hAnsi="Arial" w:cs="Arial"/>
            <w:b/>
            <w:color w:val="auto"/>
            <w:u w:val="none"/>
          </w:rPr>
          <w:t>Bouvines</w:t>
        </w:r>
        <w:proofErr w:type="spellEnd"/>
      </w:hyperlink>
      <w:r w:rsidR="00BB58AF" w:rsidRPr="00272365">
        <w:rPr>
          <w:rFonts w:ascii="Arial" w:hAnsi="Arial" w:cs="Arial"/>
          <w:b/>
        </w:rPr>
        <w:t xml:space="preserve"> (</w:t>
      </w:r>
      <w:hyperlink r:id="rId26" w:tooltip="1214" w:history="1">
        <w:r w:rsidR="00BB58AF" w:rsidRPr="00272365">
          <w:rPr>
            <w:rStyle w:val="Hipervnculo"/>
            <w:rFonts w:ascii="Arial" w:hAnsi="Arial" w:cs="Arial"/>
            <w:b/>
            <w:color w:val="auto"/>
            <w:u w:val="none"/>
          </w:rPr>
          <w:t>1214</w:t>
        </w:r>
      </w:hyperlink>
      <w:r w:rsidR="00BB58AF" w:rsidRPr="00272365">
        <w:rPr>
          <w:rFonts w:ascii="Arial" w:hAnsi="Arial" w:cs="Arial"/>
          <w:b/>
        </w:rPr>
        <w:t xml:space="preserve">), y la posición dinástica de los </w:t>
      </w:r>
      <w:proofErr w:type="spellStart"/>
      <w:r w:rsidR="00BB58AF" w:rsidRPr="00272365">
        <w:rPr>
          <w:rFonts w:ascii="Arial" w:hAnsi="Arial" w:cs="Arial"/>
          <w:b/>
        </w:rPr>
        <w:t>Capeto</w:t>
      </w:r>
      <w:proofErr w:type="spellEnd"/>
      <w:r w:rsidR="00BB58AF" w:rsidRPr="00272365">
        <w:rPr>
          <w:rFonts w:ascii="Arial" w:hAnsi="Arial" w:cs="Arial"/>
          <w:b/>
        </w:rPr>
        <w:t xml:space="preserve"> quedó tan plenamente consolidada, que la monarquía dejó de ser electiva y pasó a serlo hereditaria, terminando la costumbre de coronar como rey al posible sucesor en vida del padre.</w:t>
      </w:r>
    </w:p>
    <w:p w:rsidR="00BB58AF" w:rsidRPr="00272365" w:rsidRDefault="00BB58AF" w:rsidP="00484691">
      <w:pPr>
        <w:ind w:left="-142" w:firstLine="852"/>
        <w:jc w:val="both"/>
        <w:rPr>
          <w:rFonts w:ascii="Arial" w:hAnsi="Arial" w:cs="Arial"/>
          <w:b/>
          <w:color w:val="0070C0"/>
          <w:sz w:val="24"/>
          <w:szCs w:val="24"/>
        </w:rPr>
      </w:pPr>
      <w:r w:rsidRPr="00272365">
        <w:rPr>
          <w:rFonts w:ascii="Arial" w:hAnsi="Arial" w:cs="Arial"/>
          <w:b/>
          <w:color w:val="0070C0"/>
          <w:sz w:val="24"/>
          <w:szCs w:val="24"/>
        </w:rPr>
        <w:lastRenderedPageBreak/>
        <w:t xml:space="preserve">Conquistas de </w:t>
      </w:r>
      <w:hyperlink r:id="rId27" w:tooltip="Felipe II de Francia" w:history="1">
        <w:r w:rsidRPr="00272365">
          <w:rPr>
            <w:rStyle w:val="Hipervnculo"/>
            <w:rFonts w:ascii="Arial" w:hAnsi="Arial" w:cs="Arial"/>
            <w:b/>
            <w:color w:val="0070C0"/>
            <w:sz w:val="24"/>
            <w:szCs w:val="24"/>
            <w:u w:val="none"/>
          </w:rPr>
          <w:t>Felipe Augusto</w:t>
        </w:r>
      </w:hyperlink>
    </w:p>
    <w:p w:rsidR="00272365" w:rsidRDefault="00BB58AF" w:rsidP="00484691">
      <w:pPr>
        <w:pStyle w:val="NormalWeb"/>
        <w:ind w:left="-142" w:firstLine="284"/>
        <w:jc w:val="both"/>
        <w:rPr>
          <w:rFonts w:ascii="Arial" w:hAnsi="Arial" w:cs="Arial"/>
          <w:b/>
        </w:rPr>
      </w:pPr>
      <w:r w:rsidRPr="00272365">
        <w:rPr>
          <w:rFonts w:ascii="Arial" w:hAnsi="Arial" w:cs="Arial"/>
          <w:b/>
        </w:rPr>
        <w:t xml:space="preserve">Sus sucesores van a afirmar el poder monárquico, organizándose instituciones como la corte real de justicia, los parlamentos, la moneda real, la Cámara de cuentas; los reyes apoyan el desarrollo de las ciudades frente a los señores feudales, y ampliaron los territorios del dominio real especialmente con </w:t>
      </w:r>
      <w:proofErr w:type="spellStart"/>
      <w:r w:rsidRPr="00272365">
        <w:rPr>
          <w:rFonts w:ascii="Arial" w:hAnsi="Arial" w:cs="Arial"/>
          <w:b/>
        </w:rPr>
        <w:t>Languedoc</w:t>
      </w:r>
      <w:proofErr w:type="spellEnd"/>
      <w:r w:rsidRPr="00272365">
        <w:rPr>
          <w:rFonts w:ascii="Arial" w:hAnsi="Arial" w:cs="Arial"/>
          <w:b/>
        </w:rPr>
        <w:t xml:space="preserve"> y Champaña. </w:t>
      </w:r>
    </w:p>
    <w:p w:rsidR="00BB58AF" w:rsidRDefault="00BB58AF" w:rsidP="00484691">
      <w:pPr>
        <w:pStyle w:val="NormalWeb"/>
        <w:ind w:left="-142" w:firstLine="284"/>
        <w:jc w:val="both"/>
        <w:rPr>
          <w:rFonts w:ascii="Arial" w:hAnsi="Arial" w:cs="Arial"/>
          <w:b/>
        </w:rPr>
      </w:pPr>
      <w:r w:rsidRPr="00272365">
        <w:rPr>
          <w:rFonts w:ascii="Arial" w:hAnsi="Arial" w:cs="Arial"/>
          <w:b/>
        </w:rPr>
        <w:t xml:space="preserve">Para evitar la división del reino o guerras civiles entre el rey y sus hermanos, los monarcas infeudaban a sus hijos varones con territorios llamados </w:t>
      </w:r>
      <w:hyperlink r:id="rId28" w:tooltip="Infantazgo" w:history="1">
        <w:proofErr w:type="spellStart"/>
        <w:r w:rsidRPr="00272365">
          <w:rPr>
            <w:rStyle w:val="Hipervnculo"/>
            <w:rFonts w:ascii="Arial" w:hAnsi="Arial" w:cs="Arial"/>
            <w:b/>
            <w:i/>
            <w:iCs/>
            <w:color w:val="auto"/>
            <w:u w:val="none"/>
          </w:rPr>
          <w:t>apanage</w:t>
        </w:r>
        <w:proofErr w:type="spellEnd"/>
      </w:hyperlink>
      <w:r w:rsidRPr="00272365">
        <w:rPr>
          <w:rFonts w:ascii="Arial" w:hAnsi="Arial" w:cs="Arial"/>
          <w:b/>
        </w:rPr>
        <w:t>, que re</w:t>
      </w:r>
      <w:r w:rsidR="00CB35FD">
        <w:rPr>
          <w:rFonts w:ascii="Arial" w:hAnsi="Arial" w:cs="Arial"/>
          <w:b/>
        </w:rPr>
        <w:t>-</w:t>
      </w:r>
      <w:r w:rsidRPr="00272365">
        <w:rPr>
          <w:rFonts w:ascii="Arial" w:hAnsi="Arial" w:cs="Arial"/>
          <w:b/>
        </w:rPr>
        <w:t>vertían a la Corona en caso de extinguirse la línea masculin</w:t>
      </w:r>
      <w:r w:rsidR="008826A4">
        <w:rPr>
          <w:rFonts w:ascii="Arial" w:hAnsi="Arial" w:cs="Arial"/>
          <w:b/>
        </w:rPr>
        <w:t>a.</w:t>
      </w:r>
    </w:p>
    <w:p w:rsidR="00564041" w:rsidRDefault="00564041" w:rsidP="00564041">
      <w:pPr>
        <w:pStyle w:val="NormalWeb"/>
        <w:ind w:left="-142" w:firstLine="284"/>
        <w:jc w:val="center"/>
        <w:rPr>
          <w:rFonts w:ascii="Arial" w:hAnsi="Arial" w:cs="Arial"/>
          <w:b/>
        </w:rPr>
      </w:pPr>
      <w:r>
        <w:rPr>
          <w:rFonts w:ascii="Arial" w:hAnsi="Arial" w:cs="Arial"/>
          <w:b/>
          <w:noProof/>
        </w:rPr>
        <w:drawing>
          <wp:inline distT="0" distB="0" distL="0" distR="0">
            <wp:extent cx="2809875" cy="2703171"/>
            <wp:effectExtent l="19050" t="0" r="952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8742" t="38938" r="54908" b="10619"/>
                    <a:stretch>
                      <a:fillRect/>
                    </a:stretch>
                  </pic:blipFill>
                  <pic:spPr bwMode="auto">
                    <a:xfrm>
                      <a:off x="0" y="0"/>
                      <a:ext cx="2809875" cy="2703171"/>
                    </a:xfrm>
                    <a:prstGeom prst="rect">
                      <a:avLst/>
                    </a:prstGeom>
                    <a:noFill/>
                    <a:ln w="9525">
                      <a:noFill/>
                      <a:miter lim="800000"/>
                      <a:headEnd/>
                      <a:tailEnd/>
                    </a:ln>
                  </pic:spPr>
                </pic:pic>
              </a:graphicData>
            </a:graphic>
          </wp:inline>
        </w:drawing>
      </w:r>
      <w:r>
        <w:rPr>
          <w:noProof/>
        </w:rPr>
        <w:drawing>
          <wp:inline distT="0" distB="0" distL="0" distR="0">
            <wp:extent cx="2209411" cy="2702845"/>
            <wp:effectExtent l="19050" t="0" r="389" b="0"/>
            <wp:docPr id="31" name="Imagen 4" descr="Resultado de imagen de reino franco siglo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eino franco siglo XIV"/>
                    <pic:cNvPicPr>
                      <a:picLocks noChangeAspect="1" noChangeArrowheads="1"/>
                    </pic:cNvPicPr>
                  </pic:nvPicPr>
                  <pic:blipFill>
                    <a:blip r:embed="rId30"/>
                    <a:srcRect/>
                    <a:stretch>
                      <a:fillRect/>
                    </a:stretch>
                  </pic:blipFill>
                  <pic:spPr bwMode="auto">
                    <a:xfrm>
                      <a:off x="0" y="0"/>
                      <a:ext cx="2209411" cy="2702845"/>
                    </a:xfrm>
                    <a:prstGeom prst="rect">
                      <a:avLst/>
                    </a:prstGeom>
                    <a:noFill/>
                    <a:ln w="9525">
                      <a:noFill/>
                      <a:miter lim="800000"/>
                      <a:headEnd/>
                      <a:tailEnd/>
                    </a:ln>
                  </pic:spPr>
                </pic:pic>
              </a:graphicData>
            </a:graphic>
          </wp:inline>
        </w:drawing>
      </w:r>
    </w:p>
    <w:p w:rsidR="00564041" w:rsidRPr="00272365" w:rsidRDefault="00564041" w:rsidP="00564041">
      <w:pPr>
        <w:pStyle w:val="NormalWeb"/>
        <w:ind w:left="-142" w:firstLine="284"/>
        <w:jc w:val="center"/>
        <w:rPr>
          <w:rFonts w:ascii="Arial" w:hAnsi="Arial" w:cs="Arial"/>
          <w:b/>
        </w:rPr>
      </w:pPr>
      <w:r>
        <w:rPr>
          <w:rFonts w:ascii="Arial" w:hAnsi="Arial" w:cs="Arial"/>
          <w:b/>
          <w:noProof/>
        </w:rPr>
        <w:t>Reino franco en el XII y en el XIV</w:t>
      </w:r>
    </w:p>
    <w:p w:rsidR="00272365" w:rsidRPr="008826A4" w:rsidRDefault="00B10CB6" w:rsidP="00484691">
      <w:pPr>
        <w:spacing w:line="240" w:lineRule="auto"/>
        <w:ind w:left="-142" w:firstLine="425"/>
        <w:jc w:val="both"/>
        <w:rPr>
          <w:rFonts w:ascii="Arial" w:hAnsi="Arial" w:cs="Arial"/>
          <w:b/>
          <w:color w:val="FF0000"/>
          <w:sz w:val="24"/>
          <w:szCs w:val="24"/>
        </w:rPr>
      </w:pPr>
      <w:r w:rsidRPr="008826A4">
        <w:rPr>
          <w:rFonts w:ascii="Arial" w:hAnsi="Arial" w:cs="Arial"/>
          <w:b/>
          <w:color w:val="FF0000"/>
          <w:sz w:val="24"/>
          <w:szCs w:val="24"/>
        </w:rPr>
        <w:t xml:space="preserve">  </w:t>
      </w:r>
      <w:r w:rsidRPr="008826A4">
        <w:rPr>
          <w:rFonts w:ascii="Arial" w:hAnsi="Arial" w:cs="Arial"/>
          <w:b/>
          <w:color w:val="FF0000"/>
          <w:sz w:val="28"/>
          <w:szCs w:val="28"/>
        </w:rPr>
        <w:t xml:space="preserve">2  </w:t>
      </w:r>
      <w:r w:rsidR="007537C1" w:rsidRPr="008826A4">
        <w:rPr>
          <w:rFonts w:ascii="Arial" w:hAnsi="Arial" w:cs="Arial"/>
          <w:b/>
          <w:color w:val="FF0000"/>
          <w:sz w:val="28"/>
          <w:szCs w:val="28"/>
        </w:rPr>
        <w:t>El</w:t>
      </w:r>
      <w:r w:rsidRPr="008826A4">
        <w:rPr>
          <w:rFonts w:ascii="Arial" w:hAnsi="Arial" w:cs="Arial"/>
          <w:b/>
          <w:color w:val="FF0000"/>
          <w:sz w:val="28"/>
          <w:szCs w:val="28"/>
        </w:rPr>
        <w:t xml:space="preserve">  </w:t>
      </w:r>
      <w:r w:rsidR="007537C1" w:rsidRPr="008826A4">
        <w:rPr>
          <w:rFonts w:ascii="Arial" w:hAnsi="Arial" w:cs="Arial"/>
          <w:b/>
          <w:color w:val="FF0000"/>
          <w:sz w:val="28"/>
          <w:szCs w:val="28"/>
        </w:rPr>
        <w:t>S</w:t>
      </w:r>
      <w:r w:rsidR="00CF6822">
        <w:rPr>
          <w:rFonts w:ascii="Arial" w:hAnsi="Arial" w:cs="Arial"/>
          <w:b/>
          <w:color w:val="FF0000"/>
          <w:sz w:val="28"/>
          <w:szCs w:val="28"/>
        </w:rPr>
        <w:t>acro</w:t>
      </w:r>
      <w:r w:rsidR="007537C1" w:rsidRPr="008826A4">
        <w:rPr>
          <w:rFonts w:ascii="Arial" w:hAnsi="Arial" w:cs="Arial"/>
          <w:b/>
          <w:color w:val="FF0000"/>
          <w:sz w:val="28"/>
          <w:szCs w:val="28"/>
        </w:rPr>
        <w:t xml:space="preserve"> imperio </w:t>
      </w:r>
      <w:proofErr w:type="gramStart"/>
      <w:r w:rsidR="007537C1" w:rsidRPr="008826A4">
        <w:rPr>
          <w:rFonts w:ascii="Arial" w:hAnsi="Arial" w:cs="Arial"/>
          <w:b/>
          <w:color w:val="FF0000"/>
          <w:sz w:val="28"/>
          <w:szCs w:val="28"/>
        </w:rPr>
        <w:t>Ro</w:t>
      </w:r>
      <w:r w:rsidR="00EF4461">
        <w:rPr>
          <w:rFonts w:ascii="Arial" w:hAnsi="Arial" w:cs="Arial"/>
          <w:b/>
          <w:color w:val="FF0000"/>
          <w:sz w:val="28"/>
          <w:szCs w:val="28"/>
        </w:rPr>
        <w:t>ma</w:t>
      </w:r>
      <w:r w:rsidR="007537C1" w:rsidRPr="008826A4">
        <w:rPr>
          <w:rFonts w:ascii="Arial" w:hAnsi="Arial" w:cs="Arial"/>
          <w:b/>
          <w:color w:val="FF0000"/>
          <w:sz w:val="28"/>
          <w:szCs w:val="28"/>
        </w:rPr>
        <w:t>n</w:t>
      </w:r>
      <w:r w:rsidR="00484691">
        <w:rPr>
          <w:rFonts w:ascii="Arial" w:hAnsi="Arial" w:cs="Arial"/>
          <w:b/>
          <w:color w:val="FF0000"/>
          <w:sz w:val="28"/>
          <w:szCs w:val="28"/>
        </w:rPr>
        <w:t>o</w:t>
      </w:r>
      <w:r w:rsidR="00CF6822">
        <w:rPr>
          <w:rFonts w:ascii="Arial" w:hAnsi="Arial" w:cs="Arial"/>
          <w:b/>
          <w:color w:val="FF0000"/>
          <w:sz w:val="28"/>
          <w:szCs w:val="28"/>
        </w:rPr>
        <w:t>-</w:t>
      </w:r>
      <w:r w:rsidR="00484691">
        <w:rPr>
          <w:rFonts w:ascii="Arial" w:hAnsi="Arial" w:cs="Arial"/>
          <w:b/>
          <w:color w:val="FF0000"/>
          <w:sz w:val="28"/>
          <w:szCs w:val="28"/>
        </w:rPr>
        <w:t>germánico</w:t>
      </w:r>
      <w:proofErr w:type="gramEnd"/>
      <w:r w:rsidR="007537C1" w:rsidRPr="008826A4">
        <w:rPr>
          <w:rFonts w:ascii="Arial" w:hAnsi="Arial" w:cs="Arial"/>
          <w:b/>
          <w:color w:val="FF0000"/>
          <w:sz w:val="24"/>
          <w:szCs w:val="24"/>
        </w:rPr>
        <w:t xml:space="preserve"> </w:t>
      </w:r>
    </w:p>
    <w:p w:rsidR="00356026" w:rsidRPr="00272365" w:rsidRDefault="00272365" w:rsidP="00484691">
      <w:pPr>
        <w:spacing w:line="240" w:lineRule="auto"/>
        <w:ind w:left="-426" w:firstLine="426"/>
        <w:jc w:val="both"/>
        <w:rPr>
          <w:rFonts w:ascii="Arial" w:hAnsi="Arial" w:cs="Arial"/>
          <w:b/>
          <w:sz w:val="24"/>
          <w:szCs w:val="24"/>
        </w:rPr>
      </w:pPr>
      <w:r>
        <w:rPr>
          <w:rFonts w:ascii="Arial" w:hAnsi="Arial" w:cs="Arial"/>
          <w:b/>
          <w:sz w:val="24"/>
          <w:szCs w:val="24"/>
        </w:rPr>
        <w:t>Se</w:t>
      </w:r>
      <w:r w:rsidR="007537C1" w:rsidRPr="00272365">
        <w:rPr>
          <w:rFonts w:ascii="Arial" w:hAnsi="Arial" w:cs="Arial"/>
          <w:b/>
          <w:sz w:val="24"/>
          <w:szCs w:val="24"/>
        </w:rPr>
        <w:t xml:space="preserve"> sit</w:t>
      </w:r>
      <w:r w:rsidR="00B10CB6" w:rsidRPr="00272365">
        <w:rPr>
          <w:rFonts w:ascii="Arial" w:hAnsi="Arial" w:cs="Arial"/>
          <w:b/>
          <w:sz w:val="24"/>
          <w:szCs w:val="24"/>
        </w:rPr>
        <w:t>ú</w:t>
      </w:r>
      <w:r w:rsidR="007537C1" w:rsidRPr="00272365">
        <w:rPr>
          <w:rFonts w:ascii="Arial" w:hAnsi="Arial" w:cs="Arial"/>
          <w:b/>
          <w:sz w:val="24"/>
          <w:szCs w:val="24"/>
        </w:rPr>
        <w:t>a con fuera en el centro europe</w:t>
      </w:r>
      <w:r w:rsidR="00B10CB6" w:rsidRPr="00272365">
        <w:rPr>
          <w:rFonts w:ascii="Arial" w:hAnsi="Arial" w:cs="Arial"/>
          <w:b/>
          <w:sz w:val="24"/>
          <w:szCs w:val="24"/>
        </w:rPr>
        <w:t>o</w:t>
      </w:r>
      <w:r w:rsidR="007537C1" w:rsidRPr="00272365">
        <w:rPr>
          <w:rFonts w:ascii="Arial" w:hAnsi="Arial" w:cs="Arial"/>
          <w:b/>
          <w:sz w:val="24"/>
          <w:szCs w:val="24"/>
        </w:rPr>
        <w:t>, aunque su excesiva extensi</w:t>
      </w:r>
      <w:r w:rsidR="00356026" w:rsidRPr="00272365">
        <w:rPr>
          <w:rFonts w:ascii="Arial" w:hAnsi="Arial" w:cs="Arial"/>
          <w:b/>
          <w:sz w:val="24"/>
          <w:szCs w:val="24"/>
        </w:rPr>
        <w:t>ón</w:t>
      </w:r>
      <w:r>
        <w:rPr>
          <w:rFonts w:ascii="Arial" w:hAnsi="Arial" w:cs="Arial"/>
          <w:b/>
          <w:sz w:val="24"/>
          <w:szCs w:val="24"/>
        </w:rPr>
        <w:t xml:space="preserve">. </w:t>
      </w:r>
      <w:r w:rsidR="00356026" w:rsidRPr="00272365">
        <w:rPr>
          <w:rFonts w:ascii="Arial" w:hAnsi="Arial" w:cs="Arial"/>
          <w:b/>
          <w:sz w:val="24"/>
          <w:szCs w:val="24"/>
        </w:rPr>
        <w:t>Otro nuevo concepto de la época</w:t>
      </w:r>
      <w:r>
        <w:rPr>
          <w:rFonts w:ascii="Arial" w:hAnsi="Arial" w:cs="Arial"/>
          <w:b/>
          <w:sz w:val="24"/>
          <w:szCs w:val="24"/>
        </w:rPr>
        <w:t xml:space="preserve"> medieval</w:t>
      </w:r>
      <w:r w:rsidR="00356026" w:rsidRPr="00272365">
        <w:rPr>
          <w:rFonts w:ascii="Arial" w:hAnsi="Arial" w:cs="Arial"/>
          <w:b/>
          <w:sz w:val="24"/>
          <w:szCs w:val="24"/>
        </w:rPr>
        <w:t xml:space="preserve"> fue la sistemática fundación de ciudades, tanto por parte del emperador como por los duques locales. Este fenómeno, justificado por el </w:t>
      </w:r>
      <w:proofErr w:type="spellStart"/>
      <w:r w:rsidR="00356026" w:rsidRPr="00272365">
        <w:rPr>
          <w:rFonts w:ascii="Arial" w:hAnsi="Arial" w:cs="Arial"/>
          <w:b/>
          <w:sz w:val="24"/>
          <w:szCs w:val="24"/>
        </w:rPr>
        <w:t>crecimien</w:t>
      </w:r>
      <w:r>
        <w:rPr>
          <w:rFonts w:ascii="Arial" w:hAnsi="Arial" w:cs="Arial"/>
          <w:b/>
          <w:sz w:val="24"/>
          <w:szCs w:val="24"/>
        </w:rPr>
        <w:t>-</w:t>
      </w:r>
      <w:r w:rsidR="00356026" w:rsidRPr="00272365">
        <w:rPr>
          <w:rFonts w:ascii="Arial" w:hAnsi="Arial" w:cs="Arial"/>
          <w:b/>
          <w:sz w:val="24"/>
          <w:szCs w:val="24"/>
        </w:rPr>
        <w:t>to</w:t>
      </w:r>
      <w:proofErr w:type="spellEnd"/>
      <w:r w:rsidR="00356026" w:rsidRPr="00272365">
        <w:rPr>
          <w:rFonts w:ascii="Arial" w:hAnsi="Arial" w:cs="Arial"/>
          <w:b/>
          <w:sz w:val="24"/>
          <w:szCs w:val="24"/>
        </w:rPr>
        <w:t xml:space="preserve"> explosivo de la población, también supuso una forma de concentrar el poder </w:t>
      </w:r>
      <w:proofErr w:type="spellStart"/>
      <w:r w:rsidR="00356026" w:rsidRPr="00272365">
        <w:rPr>
          <w:rFonts w:ascii="Arial" w:hAnsi="Arial" w:cs="Arial"/>
          <w:b/>
          <w:sz w:val="24"/>
          <w:szCs w:val="24"/>
        </w:rPr>
        <w:t>econó</w:t>
      </w:r>
      <w:proofErr w:type="spellEnd"/>
      <w:r w:rsidR="00EF4461">
        <w:rPr>
          <w:rFonts w:ascii="Arial" w:hAnsi="Arial" w:cs="Arial"/>
          <w:b/>
          <w:sz w:val="24"/>
          <w:szCs w:val="24"/>
        </w:rPr>
        <w:t>-</w:t>
      </w:r>
      <w:r w:rsidR="00356026" w:rsidRPr="00272365">
        <w:rPr>
          <w:rFonts w:ascii="Arial" w:hAnsi="Arial" w:cs="Arial"/>
          <w:b/>
          <w:sz w:val="24"/>
          <w:szCs w:val="24"/>
        </w:rPr>
        <w:t xml:space="preserve">mico en lugares estratégicos, teniendo en cuenta que las ciudades ya existentes eran fundamentalmente de origen romano o antiguas sedes episcopales. Entre las ciudades fundadas en el siglo XII se incluyen </w:t>
      </w:r>
      <w:hyperlink r:id="rId31" w:tooltip="Friburgo de Brisgovia" w:history="1">
        <w:r w:rsidR="00356026" w:rsidRPr="00272365">
          <w:rPr>
            <w:rStyle w:val="Hipervnculo"/>
            <w:rFonts w:ascii="Arial" w:hAnsi="Arial" w:cs="Arial"/>
            <w:b/>
            <w:color w:val="auto"/>
            <w:sz w:val="24"/>
            <w:szCs w:val="24"/>
            <w:u w:val="none"/>
          </w:rPr>
          <w:t xml:space="preserve">Friburgo de </w:t>
        </w:r>
        <w:proofErr w:type="spellStart"/>
        <w:r w:rsidR="00356026" w:rsidRPr="00272365">
          <w:rPr>
            <w:rStyle w:val="Hipervnculo"/>
            <w:rFonts w:ascii="Arial" w:hAnsi="Arial" w:cs="Arial"/>
            <w:b/>
            <w:color w:val="auto"/>
            <w:sz w:val="24"/>
            <w:szCs w:val="24"/>
            <w:u w:val="none"/>
          </w:rPr>
          <w:t>Brisgovia</w:t>
        </w:r>
        <w:proofErr w:type="spellEnd"/>
      </w:hyperlink>
      <w:r w:rsidR="00356026" w:rsidRPr="00272365">
        <w:rPr>
          <w:rFonts w:ascii="Arial" w:hAnsi="Arial" w:cs="Arial"/>
          <w:b/>
          <w:sz w:val="24"/>
          <w:szCs w:val="24"/>
        </w:rPr>
        <w:t>, modelo económico para mu</w:t>
      </w:r>
      <w:r w:rsidR="00EF4461">
        <w:rPr>
          <w:rFonts w:ascii="Arial" w:hAnsi="Arial" w:cs="Arial"/>
          <w:b/>
          <w:sz w:val="24"/>
          <w:szCs w:val="24"/>
        </w:rPr>
        <w:t xml:space="preserve">- </w:t>
      </w:r>
      <w:r w:rsidR="00356026" w:rsidRPr="00272365">
        <w:rPr>
          <w:rFonts w:ascii="Arial" w:hAnsi="Arial" w:cs="Arial"/>
          <w:b/>
          <w:sz w:val="24"/>
          <w:szCs w:val="24"/>
        </w:rPr>
        <w:t xml:space="preserve">chas otras ciudades posteriores, o </w:t>
      </w:r>
      <w:hyperlink r:id="rId32" w:tooltip="Múnich" w:history="1">
        <w:r w:rsidR="00356026" w:rsidRPr="00272365">
          <w:rPr>
            <w:rStyle w:val="Hipervnculo"/>
            <w:rFonts w:ascii="Arial" w:hAnsi="Arial" w:cs="Arial"/>
            <w:b/>
            <w:color w:val="auto"/>
            <w:sz w:val="24"/>
            <w:szCs w:val="24"/>
            <w:u w:val="none"/>
          </w:rPr>
          <w:t>Múnich</w:t>
        </w:r>
      </w:hyperlink>
      <w:r w:rsidR="00356026" w:rsidRPr="00272365">
        <w:rPr>
          <w:rFonts w:ascii="Arial" w:hAnsi="Arial" w:cs="Arial"/>
          <w:b/>
          <w:sz w:val="24"/>
          <w:szCs w:val="24"/>
        </w:rPr>
        <w:t>.</w:t>
      </w:r>
    </w:p>
    <w:p w:rsidR="00356026" w:rsidRPr="00E90296" w:rsidRDefault="00356026" w:rsidP="00484691">
      <w:pPr>
        <w:pStyle w:val="NormalWeb"/>
        <w:ind w:left="-142" w:firstLine="425"/>
        <w:jc w:val="both"/>
        <w:rPr>
          <w:rFonts w:ascii="Arial" w:hAnsi="Arial" w:cs="Arial"/>
          <w:b/>
          <w:color w:val="0070C0"/>
        </w:rPr>
      </w:pPr>
      <w:r w:rsidRPr="00E90296">
        <w:rPr>
          <w:rFonts w:ascii="Arial" w:hAnsi="Arial" w:cs="Arial"/>
          <w:b/>
          <w:bCs/>
          <w:color w:val="0070C0"/>
        </w:rPr>
        <w:t>La lucha entre los "Poderes Universales"</w:t>
      </w:r>
      <w:r w:rsidR="00E90296" w:rsidRPr="00E90296">
        <w:rPr>
          <w:rFonts w:ascii="Arial" w:hAnsi="Arial" w:cs="Arial"/>
          <w:b/>
          <w:bCs/>
          <w:color w:val="0070C0"/>
        </w:rPr>
        <w:t>.</w:t>
      </w:r>
    </w:p>
    <w:p w:rsidR="00356026" w:rsidRPr="00272365" w:rsidRDefault="00356026" w:rsidP="00272365">
      <w:pPr>
        <w:pStyle w:val="NormalWeb"/>
        <w:ind w:left="-426" w:firstLine="425"/>
        <w:jc w:val="both"/>
        <w:rPr>
          <w:rFonts w:ascii="Arial" w:hAnsi="Arial" w:cs="Arial"/>
          <w:b/>
        </w:rPr>
      </w:pPr>
      <w:r w:rsidRPr="00272365">
        <w:rPr>
          <w:rFonts w:ascii="Arial" w:hAnsi="Arial" w:cs="Arial"/>
          <w:b/>
        </w:rPr>
        <w:t xml:space="preserve">Los </w:t>
      </w:r>
      <w:hyperlink r:id="rId33" w:tooltip="Poderes universales" w:history="1">
        <w:r w:rsidRPr="00272365">
          <w:rPr>
            <w:rStyle w:val="Hipervnculo"/>
            <w:rFonts w:ascii="Arial" w:hAnsi="Arial" w:cs="Arial"/>
            <w:b/>
            <w:color w:val="auto"/>
            <w:u w:val="none"/>
          </w:rPr>
          <w:t>Poderes universales</w:t>
        </w:r>
      </w:hyperlink>
      <w:r w:rsidRPr="00272365">
        <w:rPr>
          <w:rFonts w:ascii="Arial" w:hAnsi="Arial" w:cs="Arial"/>
          <w:b/>
        </w:rPr>
        <w:t xml:space="preserve"> eran </w:t>
      </w:r>
      <w:r w:rsidR="00EF4461">
        <w:rPr>
          <w:rFonts w:ascii="Arial" w:hAnsi="Arial" w:cs="Arial"/>
          <w:b/>
        </w:rPr>
        <w:t xml:space="preserve">en el XII </w:t>
      </w:r>
      <w:r w:rsidRPr="00272365">
        <w:rPr>
          <w:rFonts w:ascii="Arial" w:hAnsi="Arial" w:cs="Arial"/>
          <w:b/>
        </w:rPr>
        <w:t xml:space="preserve">el Pontificado y el Imperio, por cuanto ambos se disputaban el llamado </w:t>
      </w:r>
      <w:hyperlink r:id="rId34" w:tooltip="Dominium mundi" w:history="1">
        <w:proofErr w:type="spellStart"/>
        <w:r w:rsidRPr="00272365">
          <w:rPr>
            <w:rStyle w:val="Hipervnculo"/>
            <w:rFonts w:ascii="Arial" w:hAnsi="Arial" w:cs="Arial"/>
            <w:b/>
            <w:color w:val="auto"/>
            <w:u w:val="none"/>
          </w:rPr>
          <w:t>Dominium</w:t>
        </w:r>
        <w:proofErr w:type="spellEnd"/>
        <w:r w:rsidRPr="00272365">
          <w:rPr>
            <w:rStyle w:val="Hipervnculo"/>
            <w:rFonts w:ascii="Arial" w:hAnsi="Arial" w:cs="Arial"/>
            <w:b/>
            <w:color w:val="auto"/>
            <w:u w:val="none"/>
          </w:rPr>
          <w:t xml:space="preserve"> </w:t>
        </w:r>
        <w:proofErr w:type="spellStart"/>
        <w:r w:rsidRPr="00272365">
          <w:rPr>
            <w:rStyle w:val="Hipervnculo"/>
            <w:rFonts w:ascii="Arial" w:hAnsi="Arial" w:cs="Arial"/>
            <w:b/>
            <w:color w:val="auto"/>
            <w:u w:val="none"/>
          </w:rPr>
          <w:t>mundi</w:t>
        </w:r>
        <w:proofErr w:type="spellEnd"/>
      </w:hyperlink>
      <w:r w:rsidRPr="00272365">
        <w:rPr>
          <w:rFonts w:ascii="Arial" w:hAnsi="Arial" w:cs="Arial"/>
          <w:b/>
        </w:rPr>
        <w:t xml:space="preserve"> (dominio del mundo, concepto ideológico con implicaciones tanto terrenales como trascendentes</w:t>
      </w:r>
      <w:r w:rsidR="00EF4461">
        <w:rPr>
          <w:rFonts w:ascii="Arial" w:hAnsi="Arial" w:cs="Arial"/>
          <w:b/>
        </w:rPr>
        <w:t xml:space="preserve"> o</w:t>
      </w:r>
      <w:r w:rsidRPr="00272365">
        <w:rPr>
          <w:rFonts w:ascii="Arial" w:hAnsi="Arial" w:cs="Arial"/>
          <w:b/>
        </w:rPr>
        <w:t xml:space="preserve"> espiritual</w:t>
      </w:r>
      <w:r w:rsidR="00EF4461">
        <w:rPr>
          <w:rFonts w:ascii="Arial" w:hAnsi="Arial" w:cs="Arial"/>
          <w:b/>
        </w:rPr>
        <w:t>es</w:t>
      </w:r>
      <w:r w:rsidRPr="00272365">
        <w:rPr>
          <w:rFonts w:ascii="Arial" w:hAnsi="Arial" w:cs="Arial"/>
          <w:b/>
        </w:rPr>
        <w:t>).</w:t>
      </w:r>
    </w:p>
    <w:p w:rsidR="00634433" w:rsidRDefault="00356026" w:rsidP="00272365">
      <w:pPr>
        <w:pStyle w:val="NormalWeb"/>
        <w:ind w:left="-426" w:firstLine="425"/>
        <w:jc w:val="both"/>
        <w:rPr>
          <w:rFonts w:ascii="Arial" w:hAnsi="Arial" w:cs="Arial"/>
          <w:b/>
        </w:rPr>
      </w:pPr>
      <w:r w:rsidRPr="00272365">
        <w:rPr>
          <w:rFonts w:ascii="Arial" w:hAnsi="Arial" w:cs="Arial"/>
          <w:b/>
        </w:rPr>
        <w:t xml:space="preserve">En 1176 se llegó a la </w:t>
      </w:r>
      <w:hyperlink r:id="rId35" w:tooltip="Batalla de Legnano" w:history="1">
        <w:r w:rsidRPr="00272365">
          <w:rPr>
            <w:rStyle w:val="Hipervnculo"/>
            <w:rFonts w:ascii="Arial" w:hAnsi="Arial" w:cs="Arial"/>
            <w:b/>
            <w:color w:val="auto"/>
            <w:u w:val="none"/>
          </w:rPr>
          <w:t xml:space="preserve">batalla de </w:t>
        </w:r>
        <w:proofErr w:type="spellStart"/>
        <w:r w:rsidRPr="00272365">
          <w:rPr>
            <w:rStyle w:val="Hipervnculo"/>
            <w:rFonts w:ascii="Arial" w:hAnsi="Arial" w:cs="Arial"/>
            <w:b/>
            <w:color w:val="auto"/>
            <w:u w:val="none"/>
          </w:rPr>
          <w:t>Legnano</w:t>
        </w:r>
        <w:proofErr w:type="spellEnd"/>
      </w:hyperlink>
      <w:r w:rsidRPr="00272365">
        <w:rPr>
          <w:rFonts w:ascii="Arial" w:hAnsi="Arial" w:cs="Arial"/>
          <w:b/>
        </w:rPr>
        <w:t xml:space="preserve">, la cual tuvo una repercusión crucial en la lucha que mantenía </w:t>
      </w:r>
      <w:hyperlink r:id="rId36" w:tooltip="Federico Barbarroja" w:history="1">
        <w:r w:rsidRPr="00272365">
          <w:rPr>
            <w:rStyle w:val="Hipervnculo"/>
            <w:rFonts w:ascii="Arial" w:hAnsi="Arial" w:cs="Arial"/>
            <w:b/>
            <w:color w:val="auto"/>
            <w:u w:val="none"/>
          </w:rPr>
          <w:t xml:space="preserve">Federico </w:t>
        </w:r>
        <w:proofErr w:type="spellStart"/>
        <w:r w:rsidRPr="00272365">
          <w:rPr>
            <w:rStyle w:val="Hipervnculo"/>
            <w:rFonts w:ascii="Arial" w:hAnsi="Arial" w:cs="Arial"/>
            <w:b/>
            <w:color w:val="auto"/>
            <w:u w:val="none"/>
          </w:rPr>
          <w:t>Barbarroja</w:t>
        </w:r>
        <w:proofErr w:type="spellEnd"/>
      </w:hyperlink>
      <w:r w:rsidRPr="00272365">
        <w:rPr>
          <w:rFonts w:ascii="Arial" w:hAnsi="Arial" w:cs="Arial"/>
          <w:b/>
        </w:rPr>
        <w:t xml:space="preserve"> contra las comunas de la </w:t>
      </w:r>
      <w:hyperlink r:id="rId37" w:tooltip="Liga Lombarda" w:history="1">
        <w:r w:rsidRPr="00272365">
          <w:rPr>
            <w:rStyle w:val="Hipervnculo"/>
            <w:rFonts w:ascii="Arial" w:hAnsi="Arial" w:cs="Arial"/>
            <w:b/>
            <w:color w:val="auto"/>
            <w:u w:val="none"/>
          </w:rPr>
          <w:t>Liga Lombarda</w:t>
        </w:r>
      </w:hyperlink>
      <w:r w:rsidRPr="00272365">
        <w:rPr>
          <w:rFonts w:ascii="Arial" w:hAnsi="Arial" w:cs="Arial"/>
          <w:b/>
        </w:rPr>
        <w:t xml:space="preserve"> (bajo la égida del papa Alejandro III). </w:t>
      </w:r>
    </w:p>
    <w:p w:rsidR="00356026" w:rsidRPr="00272365" w:rsidRDefault="00634433" w:rsidP="00272365">
      <w:pPr>
        <w:pStyle w:val="NormalWeb"/>
        <w:ind w:left="-426" w:firstLine="425"/>
        <w:jc w:val="both"/>
        <w:rPr>
          <w:rFonts w:ascii="Arial" w:hAnsi="Arial" w:cs="Arial"/>
          <w:b/>
        </w:rPr>
      </w:pPr>
      <w:r>
        <w:rPr>
          <w:rFonts w:ascii="Arial" w:hAnsi="Arial" w:cs="Arial"/>
          <w:b/>
        </w:rPr>
        <w:lastRenderedPageBreak/>
        <w:t xml:space="preserve"> </w:t>
      </w:r>
      <w:r w:rsidR="00356026" w:rsidRPr="00272365">
        <w:rPr>
          <w:rFonts w:ascii="Arial" w:hAnsi="Arial" w:cs="Arial"/>
          <w:b/>
        </w:rPr>
        <w:t xml:space="preserve">Esa batalla fue un hito dentro del prolongado conflicto interno entre </w:t>
      </w:r>
      <w:hyperlink r:id="rId38" w:tooltip="Güelfos" w:history="1">
        <w:r w:rsidR="00356026" w:rsidRPr="00272365">
          <w:rPr>
            <w:rStyle w:val="Hipervnculo"/>
            <w:rFonts w:ascii="Arial" w:hAnsi="Arial" w:cs="Arial"/>
            <w:b/>
            <w:color w:val="auto"/>
            <w:u w:val="none"/>
          </w:rPr>
          <w:t>güelfos</w:t>
        </w:r>
      </w:hyperlink>
      <w:r w:rsidR="00356026" w:rsidRPr="00272365">
        <w:rPr>
          <w:rFonts w:ascii="Arial" w:hAnsi="Arial" w:cs="Arial"/>
          <w:b/>
        </w:rPr>
        <w:t xml:space="preserve"> y </w:t>
      </w:r>
      <w:hyperlink r:id="rId39" w:tooltip="Gibelinos" w:history="1">
        <w:r w:rsidR="00356026" w:rsidRPr="00272365">
          <w:rPr>
            <w:rStyle w:val="Hipervnculo"/>
            <w:rFonts w:ascii="Arial" w:hAnsi="Arial" w:cs="Arial"/>
            <w:b/>
            <w:color w:val="auto"/>
            <w:u w:val="none"/>
          </w:rPr>
          <w:t>gibelinos</w:t>
        </w:r>
      </w:hyperlink>
      <w:r w:rsidR="00356026" w:rsidRPr="00272365">
        <w:rPr>
          <w:rFonts w:ascii="Arial" w:hAnsi="Arial" w:cs="Arial"/>
          <w:b/>
        </w:rPr>
        <w:t xml:space="preserve">, y del todavía más antiguo existente entre </w:t>
      </w:r>
      <w:r w:rsidR="00356026" w:rsidRPr="00272365">
        <w:rPr>
          <w:rFonts w:ascii="Arial" w:hAnsi="Arial" w:cs="Arial"/>
          <w:b/>
          <w:bCs/>
        </w:rPr>
        <w:t>los dos poderes universales: Pontificado e Imperio</w:t>
      </w:r>
      <w:r w:rsidR="00356026" w:rsidRPr="00272365">
        <w:rPr>
          <w:rFonts w:ascii="Arial" w:hAnsi="Arial" w:cs="Arial"/>
          <w:b/>
        </w:rPr>
        <w:t>.</w:t>
      </w:r>
    </w:p>
    <w:p w:rsidR="00E90296" w:rsidRDefault="00356026" w:rsidP="00272365">
      <w:pPr>
        <w:pStyle w:val="NormalWeb"/>
        <w:ind w:left="-426" w:firstLine="425"/>
        <w:jc w:val="both"/>
        <w:rPr>
          <w:rFonts w:ascii="Arial" w:hAnsi="Arial" w:cs="Arial"/>
          <w:b/>
        </w:rPr>
      </w:pPr>
      <w:r w:rsidRPr="00272365">
        <w:rPr>
          <w:rFonts w:ascii="Arial" w:hAnsi="Arial" w:cs="Arial"/>
          <w:b/>
        </w:rPr>
        <w:t xml:space="preserve">Las tropas imperiales sufrieron una derrota humillante y Federico se vio forzado a firmar la </w:t>
      </w:r>
      <w:hyperlink r:id="rId40" w:tooltip="Paz de Venecia" w:history="1">
        <w:r w:rsidRPr="00272365">
          <w:rPr>
            <w:rStyle w:val="Hipervnculo"/>
            <w:rFonts w:ascii="Arial" w:hAnsi="Arial" w:cs="Arial"/>
            <w:b/>
            <w:color w:val="auto"/>
            <w:u w:val="none"/>
          </w:rPr>
          <w:t>Paz de Venecia</w:t>
        </w:r>
      </w:hyperlink>
      <w:r w:rsidRPr="00272365">
        <w:rPr>
          <w:rFonts w:ascii="Arial" w:hAnsi="Arial" w:cs="Arial"/>
          <w:b/>
        </w:rPr>
        <w:t xml:space="preserve"> (1177) por la que reconoció a </w:t>
      </w:r>
      <w:hyperlink r:id="rId41" w:tooltip="Alejandro III (papa)" w:history="1">
        <w:r w:rsidRPr="00272365">
          <w:rPr>
            <w:rStyle w:val="Hipervnculo"/>
            <w:rFonts w:ascii="Arial" w:hAnsi="Arial" w:cs="Arial"/>
            <w:b/>
            <w:color w:val="auto"/>
            <w:u w:val="none"/>
          </w:rPr>
          <w:t>Alejandro III</w:t>
        </w:r>
      </w:hyperlink>
      <w:r w:rsidRPr="00272365">
        <w:rPr>
          <w:rFonts w:ascii="Arial" w:hAnsi="Arial" w:cs="Arial"/>
          <w:b/>
        </w:rPr>
        <w:t xml:space="preserve"> como papa legítimo. Al mismo tiempo, reconocía a las ciudades el derecho de construir murallas, de </w:t>
      </w:r>
      <w:proofErr w:type="spellStart"/>
      <w:r w:rsidRPr="00272365">
        <w:rPr>
          <w:rFonts w:ascii="Arial" w:hAnsi="Arial" w:cs="Arial"/>
          <w:b/>
        </w:rPr>
        <w:t>gober</w:t>
      </w:r>
      <w:r w:rsidR="00EF4461">
        <w:rPr>
          <w:rFonts w:ascii="Arial" w:hAnsi="Arial" w:cs="Arial"/>
          <w:b/>
        </w:rPr>
        <w:t>-</w:t>
      </w:r>
      <w:r w:rsidRPr="00272365">
        <w:rPr>
          <w:rFonts w:ascii="Arial" w:hAnsi="Arial" w:cs="Arial"/>
          <w:b/>
        </w:rPr>
        <w:t>narse</w:t>
      </w:r>
      <w:proofErr w:type="spellEnd"/>
      <w:r w:rsidRPr="00272365">
        <w:rPr>
          <w:rFonts w:ascii="Arial" w:hAnsi="Arial" w:cs="Arial"/>
          <w:b/>
        </w:rPr>
        <w:t xml:space="preserve"> a sí mismas (y </w:t>
      </w:r>
      <w:r w:rsidR="00EF4461">
        <w:rPr>
          <w:rFonts w:ascii="Arial" w:hAnsi="Arial" w:cs="Arial"/>
          <w:b/>
        </w:rPr>
        <w:t xml:space="preserve">en </w:t>
      </w:r>
      <w:r w:rsidRPr="00272365">
        <w:rPr>
          <w:rFonts w:ascii="Arial" w:hAnsi="Arial" w:cs="Arial"/>
          <w:b/>
        </w:rPr>
        <w:t xml:space="preserve">su territorio circundante) eligiendo libremente a sus </w:t>
      </w:r>
      <w:proofErr w:type="spellStart"/>
      <w:r w:rsidRPr="00272365">
        <w:rPr>
          <w:rFonts w:ascii="Arial" w:hAnsi="Arial" w:cs="Arial"/>
          <w:b/>
        </w:rPr>
        <w:t>magis</w:t>
      </w:r>
      <w:r w:rsidR="00EF4461">
        <w:rPr>
          <w:rFonts w:ascii="Arial" w:hAnsi="Arial" w:cs="Arial"/>
          <w:b/>
        </w:rPr>
        <w:t>-</w:t>
      </w:r>
      <w:r w:rsidRPr="00272365">
        <w:rPr>
          <w:rFonts w:ascii="Arial" w:hAnsi="Arial" w:cs="Arial"/>
          <w:b/>
        </w:rPr>
        <w:t>trados</w:t>
      </w:r>
      <w:proofErr w:type="spellEnd"/>
      <w:r w:rsidRPr="00272365">
        <w:rPr>
          <w:rFonts w:ascii="Arial" w:hAnsi="Arial" w:cs="Arial"/>
          <w:b/>
        </w:rPr>
        <w:t xml:space="preserve">, de constituir una liga y de conservar las costumbres que tenían "desde los tiempos antiguos". </w:t>
      </w:r>
    </w:p>
    <w:p w:rsidR="00356026" w:rsidRPr="00272365" w:rsidRDefault="00E90296" w:rsidP="00272365">
      <w:pPr>
        <w:pStyle w:val="NormalWeb"/>
        <w:ind w:left="-426" w:firstLine="425"/>
        <w:jc w:val="both"/>
        <w:rPr>
          <w:rFonts w:ascii="Arial" w:hAnsi="Arial" w:cs="Arial"/>
          <w:b/>
        </w:rPr>
      </w:pPr>
      <w:r>
        <w:rPr>
          <w:rFonts w:ascii="Arial" w:hAnsi="Arial" w:cs="Arial"/>
          <w:b/>
        </w:rPr>
        <w:t xml:space="preserve"> </w:t>
      </w:r>
      <w:r w:rsidR="00356026" w:rsidRPr="00272365">
        <w:rPr>
          <w:rFonts w:ascii="Arial" w:hAnsi="Arial" w:cs="Arial"/>
          <w:b/>
        </w:rPr>
        <w:t xml:space="preserve">Este amplio grado de tolerancia, al que el historiador </w:t>
      </w:r>
      <w:hyperlink r:id="rId42" w:tooltip="Jacques Le Goff" w:history="1">
        <w:r w:rsidR="00356026" w:rsidRPr="00272365">
          <w:rPr>
            <w:rStyle w:val="Hipervnculo"/>
            <w:rFonts w:ascii="Arial" w:hAnsi="Arial" w:cs="Arial"/>
            <w:b/>
            <w:color w:val="auto"/>
            <w:u w:val="none"/>
          </w:rPr>
          <w:t xml:space="preserve">Jacques Le </w:t>
        </w:r>
        <w:proofErr w:type="spellStart"/>
        <w:r w:rsidR="00356026" w:rsidRPr="00272365">
          <w:rPr>
            <w:rStyle w:val="Hipervnculo"/>
            <w:rFonts w:ascii="Arial" w:hAnsi="Arial" w:cs="Arial"/>
            <w:b/>
            <w:color w:val="auto"/>
            <w:u w:val="none"/>
          </w:rPr>
          <w:t>Goff</w:t>
        </w:r>
        <w:proofErr w:type="spellEnd"/>
      </w:hyperlink>
      <w:r w:rsidR="00356026" w:rsidRPr="00272365">
        <w:rPr>
          <w:rFonts w:ascii="Arial" w:hAnsi="Arial" w:cs="Arial"/>
          <w:b/>
        </w:rPr>
        <w:t xml:space="preserve"> llama "</w:t>
      </w:r>
      <w:proofErr w:type="spellStart"/>
      <w:r w:rsidR="00356026" w:rsidRPr="00272365">
        <w:rPr>
          <w:rFonts w:ascii="Arial" w:hAnsi="Arial" w:cs="Arial"/>
          <w:b/>
        </w:rPr>
        <w:t>güelfismo</w:t>
      </w:r>
      <w:proofErr w:type="spellEnd"/>
      <w:r w:rsidR="00356026" w:rsidRPr="00272365">
        <w:rPr>
          <w:rFonts w:ascii="Arial" w:hAnsi="Arial" w:cs="Arial"/>
          <w:b/>
        </w:rPr>
        <w:t xml:space="preserve"> moderado", permitió crear en Italia una situación de </w:t>
      </w:r>
      <w:r w:rsidR="00356026" w:rsidRPr="00272365">
        <w:rPr>
          <w:rFonts w:ascii="Arial" w:hAnsi="Arial" w:cs="Arial"/>
          <w:b/>
          <w:bCs/>
        </w:rPr>
        <w:t>equilibrio</w:t>
      </w:r>
      <w:r w:rsidR="00356026" w:rsidRPr="00272365">
        <w:rPr>
          <w:rFonts w:ascii="Arial" w:hAnsi="Arial" w:cs="Arial"/>
          <w:b/>
        </w:rPr>
        <w:t xml:space="preserve"> entre las pretensiones imperiales y el poder efectivo de las comunas urbanas, similar al equilibrio logrado </w:t>
      </w:r>
      <w:r w:rsidR="00356026" w:rsidRPr="00272365">
        <w:rPr>
          <w:rFonts w:ascii="Arial" w:hAnsi="Arial" w:cs="Arial"/>
          <w:b/>
          <w:bCs/>
        </w:rPr>
        <w:t>entre el imperio y el papado</w:t>
      </w:r>
      <w:r w:rsidR="00356026" w:rsidRPr="00272365">
        <w:rPr>
          <w:rFonts w:ascii="Arial" w:hAnsi="Arial" w:cs="Arial"/>
          <w:b/>
        </w:rPr>
        <w:t xml:space="preserve"> a través del </w:t>
      </w:r>
      <w:hyperlink r:id="rId43" w:tooltip="Concordato de Worms" w:history="1">
        <w:r w:rsidR="00356026" w:rsidRPr="00272365">
          <w:rPr>
            <w:rStyle w:val="Hipervnculo"/>
            <w:rFonts w:ascii="Arial" w:hAnsi="Arial" w:cs="Arial"/>
            <w:b/>
            <w:color w:val="auto"/>
            <w:u w:val="none"/>
          </w:rPr>
          <w:t xml:space="preserve">Concordato de </w:t>
        </w:r>
        <w:proofErr w:type="spellStart"/>
        <w:r w:rsidR="00356026" w:rsidRPr="00272365">
          <w:rPr>
            <w:rStyle w:val="Hipervnculo"/>
            <w:rFonts w:ascii="Arial" w:hAnsi="Arial" w:cs="Arial"/>
            <w:b/>
            <w:color w:val="auto"/>
            <w:u w:val="none"/>
          </w:rPr>
          <w:t>Worms</w:t>
        </w:r>
        <w:proofErr w:type="spellEnd"/>
      </w:hyperlink>
      <w:r w:rsidR="00356026" w:rsidRPr="00272365">
        <w:rPr>
          <w:rFonts w:ascii="Arial" w:hAnsi="Arial" w:cs="Arial"/>
          <w:b/>
        </w:rPr>
        <w:t xml:space="preserve"> (1122)</w:t>
      </w:r>
      <w:r w:rsidR="00EF4461">
        <w:rPr>
          <w:rFonts w:ascii="Arial" w:hAnsi="Arial" w:cs="Arial"/>
          <w:b/>
        </w:rPr>
        <w:t>,</w:t>
      </w:r>
      <w:r w:rsidR="00356026" w:rsidRPr="00272365">
        <w:rPr>
          <w:rFonts w:ascii="Arial" w:hAnsi="Arial" w:cs="Arial"/>
          <w:b/>
        </w:rPr>
        <w:t xml:space="preserve"> que resolvió la </w:t>
      </w:r>
      <w:hyperlink r:id="rId44" w:tooltip="Querella de las Investiduras" w:history="1">
        <w:r w:rsidR="00356026" w:rsidRPr="00272365">
          <w:rPr>
            <w:rStyle w:val="Hipervnculo"/>
            <w:rFonts w:ascii="Arial" w:hAnsi="Arial" w:cs="Arial"/>
            <w:b/>
            <w:color w:val="auto"/>
            <w:u w:val="none"/>
          </w:rPr>
          <w:t>Querella de las Investiduras</w:t>
        </w:r>
      </w:hyperlink>
      <w:r w:rsidR="00356026" w:rsidRPr="00272365">
        <w:rPr>
          <w:rFonts w:ascii="Arial" w:hAnsi="Arial" w:cs="Arial"/>
          <w:b/>
        </w:rPr>
        <w:t>.</w:t>
      </w:r>
    </w:p>
    <w:p w:rsidR="00634433" w:rsidRDefault="00356026" w:rsidP="00272365">
      <w:pPr>
        <w:pStyle w:val="NormalWeb"/>
        <w:ind w:left="-426" w:firstLine="425"/>
        <w:jc w:val="both"/>
        <w:rPr>
          <w:rFonts w:ascii="Arial" w:hAnsi="Arial" w:cs="Arial"/>
          <w:b/>
        </w:rPr>
      </w:pPr>
      <w:r w:rsidRPr="00272365">
        <w:rPr>
          <w:rFonts w:ascii="Arial" w:hAnsi="Arial" w:cs="Arial"/>
          <w:b/>
        </w:rPr>
        <w:t xml:space="preserve">El reinado del último de los </w:t>
      </w:r>
      <w:proofErr w:type="spellStart"/>
      <w:r w:rsidRPr="00272365">
        <w:rPr>
          <w:rFonts w:ascii="Arial" w:hAnsi="Arial" w:cs="Arial"/>
          <w:b/>
        </w:rPr>
        <w:t>Staufen</w:t>
      </w:r>
      <w:proofErr w:type="spellEnd"/>
      <w:r w:rsidRPr="00272365">
        <w:rPr>
          <w:rFonts w:ascii="Arial" w:hAnsi="Arial" w:cs="Arial"/>
          <w:b/>
        </w:rPr>
        <w:t xml:space="preserve"> fue en muchos aspectos diferente de los de sus predecesores. </w:t>
      </w:r>
      <w:hyperlink r:id="rId45" w:tooltip="Federico II Hohenstaufen" w:history="1">
        <w:r w:rsidRPr="00272365">
          <w:rPr>
            <w:rStyle w:val="Hipervnculo"/>
            <w:rFonts w:ascii="Arial" w:hAnsi="Arial" w:cs="Arial"/>
            <w:b/>
            <w:color w:val="auto"/>
            <w:u w:val="none"/>
          </w:rPr>
          <w:t xml:space="preserve">Federico II </w:t>
        </w:r>
        <w:proofErr w:type="spellStart"/>
        <w:r w:rsidRPr="00272365">
          <w:rPr>
            <w:rStyle w:val="Hipervnculo"/>
            <w:rFonts w:ascii="Arial" w:hAnsi="Arial" w:cs="Arial"/>
            <w:b/>
            <w:color w:val="auto"/>
            <w:u w:val="none"/>
          </w:rPr>
          <w:t>Hohenstaufen</w:t>
        </w:r>
        <w:proofErr w:type="spellEnd"/>
      </w:hyperlink>
      <w:r w:rsidRPr="00272365">
        <w:rPr>
          <w:rFonts w:ascii="Arial" w:hAnsi="Arial" w:cs="Arial"/>
          <w:b/>
        </w:rPr>
        <w:t xml:space="preserve"> subió al trono de </w:t>
      </w:r>
      <w:hyperlink r:id="rId46" w:tooltip="Sicilia" w:history="1">
        <w:r w:rsidRPr="00272365">
          <w:rPr>
            <w:rStyle w:val="Hipervnculo"/>
            <w:rFonts w:ascii="Arial" w:hAnsi="Arial" w:cs="Arial"/>
            <w:b/>
            <w:color w:val="auto"/>
            <w:u w:val="none"/>
          </w:rPr>
          <w:t>Sicilia</w:t>
        </w:r>
      </w:hyperlink>
      <w:r w:rsidRPr="00272365">
        <w:rPr>
          <w:rFonts w:ascii="Arial" w:hAnsi="Arial" w:cs="Arial"/>
          <w:b/>
        </w:rPr>
        <w:t xml:space="preserve"> siendo todavía un niño. Mientras, en Alemania, el nieto de </w:t>
      </w:r>
      <w:proofErr w:type="spellStart"/>
      <w:r w:rsidRPr="00272365">
        <w:rPr>
          <w:rFonts w:ascii="Arial" w:hAnsi="Arial" w:cs="Arial"/>
          <w:b/>
        </w:rPr>
        <w:t>Barbarroja</w:t>
      </w:r>
      <w:proofErr w:type="spellEnd"/>
      <w:r w:rsidRPr="00272365">
        <w:rPr>
          <w:rFonts w:ascii="Arial" w:hAnsi="Arial" w:cs="Arial"/>
          <w:b/>
        </w:rPr>
        <w:t xml:space="preserve">, </w:t>
      </w:r>
      <w:hyperlink r:id="rId47" w:tooltip="Felipe de Suabia" w:history="1">
        <w:r w:rsidRPr="00272365">
          <w:rPr>
            <w:rStyle w:val="Hipervnculo"/>
            <w:rFonts w:ascii="Arial" w:hAnsi="Arial" w:cs="Arial"/>
            <w:b/>
            <w:color w:val="auto"/>
            <w:u w:val="none"/>
          </w:rPr>
          <w:t>Felipe de Suabia</w:t>
        </w:r>
      </w:hyperlink>
      <w:r w:rsidRPr="00272365">
        <w:rPr>
          <w:rFonts w:ascii="Arial" w:hAnsi="Arial" w:cs="Arial"/>
          <w:b/>
        </w:rPr>
        <w:t xml:space="preserve">, y el hijo de </w:t>
      </w:r>
      <w:hyperlink r:id="rId48" w:tooltip="Enrique el León" w:history="1">
        <w:r w:rsidRPr="00272365">
          <w:rPr>
            <w:rStyle w:val="Hipervnculo"/>
            <w:rFonts w:ascii="Arial" w:hAnsi="Arial" w:cs="Arial"/>
            <w:b/>
            <w:color w:val="auto"/>
            <w:u w:val="none"/>
          </w:rPr>
          <w:t>Enrique el León</w:t>
        </w:r>
      </w:hyperlink>
      <w:r w:rsidRPr="00272365">
        <w:rPr>
          <w:rFonts w:ascii="Arial" w:hAnsi="Arial" w:cs="Arial"/>
          <w:b/>
        </w:rPr>
        <w:t xml:space="preserve">, </w:t>
      </w:r>
      <w:hyperlink r:id="rId49" w:tooltip="Otón IV del Sacro Imperio Romano Germánico" w:history="1">
        <w:r w:rsidRPr="00272365">
          <w:rPr>
            <w:rStyle w:val="Hipervnculo"/>
            <w:rFonts w:ascii="Arial" w:hAnsi="Arial" w:cs="Arial"/>
            <w:b/>
            <w:color w:val="auto"/>
            <w:u w:val="none"/>
          </w:rPr>
          <w:t>Otón IV</w:t>
        </w:r>
      </w:hyperlink>
      <w:r w:rsidRPr="00272365">
        <w:rPr>
          <w:rFonts w:ascii="Arial" w:hAnsi="Arial" w:cs="Arial"/>
          <w:b/>
        </w:rPr>
        <w:t xml:space="preserve">, le disputaron el título de rey de los alemanes. </w:t>
      </w:r>
    </w:p>
    <w:p w:rsidR="00356026" w:rsidRPr="00272365" w:rsidRDefault="00356026" w:rsidP="00272365">
      <w:pPr>
        <w:pStyle w:val="NormalWeb"/>
        <w:ind w:left="-426" w:firstLine="425"/>
        <w:jc w:val="both"/>
        <w:rPr>
          <w:rFonts w:ascii="Arial" w:hAnsi="Arial" w:cs="Arial"/>
          <w:b/>
        </w:rPr>
      </w:pPr>
      <w:r w:rsidRPr="00272365">
        <w:rPr>
          <w:rFonts w:ascii="Arial" w:hAnsi="Arial" w:cs="Arial"/>
          <w:b/>
        </w:rPr>
        <w:t xml:space="preserve">Después de ser coronado emperador en </w:t>
      </w:r>
      <w:hyperlink r:id="rId50" w:tooltip="1220" w:history="1">
        <w:r w:rsidRPr="00272365">
          <w:rPr>
            <w:rStyle w:val="Hipervnculo"/>
            <w:rFonts w:ascii="Arial" w:hAnsi="Arial" w:cs="Arial"/>
            <w:b/>
            <w:color w:val="auto"/>
            <w:u w:val="none"/>
          </w:rPr>
          <w:t>1220</w:t>
        </w:r>
      </w:hyperlink>
      <w:r w:rsidRPr="00272365">
        <w:rPr>
          <w:rFonts w:ascii="Arial" w:hAnsi="Arial" w:cs="Arial"/>
          <w:b/>
        </w:rPr>
        <w:t>, se arriesgó a un enfrentamiento con el papa</w:t>
      </w:r>
      <w:r w:rsidR="00EF4461">
        <w:rPr>
          <w:rFonts w:ascii="Arial" w:hAnsi="Arial" w:cs="Arial"/>
          <w:b/>
        </w:rPr>
        <w:t>,</w:t>
      </w:r>
      <w:r w:rsidRPr="00272365">
        <w:rPr>
          <w:rFonts w:ascii="Arial" w:hAnsi="Arial" w:cs="Arial"/>
          <w:b/>
        </w:rPr>
        <w:t xml:space="preserve"> al reclamar poderes sobre Roma;</w:t>
      </w:r>
      <w:r w:rsidR="00E90296">
        <w:rPr>
          <w:rFonts w:ascii="Arial" w:hAnsi="Arial" w:cs="Arial"/>
          <w:b/>
        </w:rPr>
        <w:t xml:space="preserve"> </w:t>
      </w:r>
      <w:r w:rsidRPr="00272365">
        <w:rPr>
          <w:rFonts w:ascii="Arial" w:hAnsi="Arial" w:cs="Arial"/>
          <w:b/>
        </w:rPr>
        <w:t xml:space="preserve">sorprendentemente para muchos, logró tomar Jerusalén mediante un acuerdo diplomático en la </w:t>
      </w:r>
      <w:hyperlink r:id="rId51" w:tooltip="Cruzadas" w:history="1">
        <w:r w:rsidRPr="00272365">
          <w:rPr>
            <w:rStyle w:val="Hipervnculo"/>
            <w:rFonts w:ascii="Arial" w:hAnsi="Arial" w:cs="Arial"/>
            <w:b/>
            <w:color w:val="auto"/>
            <w:u w:val="none"/>
          </w:rPr>
          <w:t>Sexta Cruzada</w:t>
        </w:r>
      </w:hyperlink>
      <w:r w:rsidRPr="00272365">
        <w:rPr>
          <w:rFonts w:ascii="Arial" w:hAnsi="Arial" w:cs="Arial"/>
          <w:b/>
        </w:rPr>
        <w:t xml:space="preserve"> (</w:t>
      </w:r>
      <w:hyperlink r:id="rId52" w:tooltip="1228" w:history="1">
        <w:r w:rsidRPr="00272365">
          <w:rPr>
            <w:rStyle w:val="Hipervnculo"/>
            <w:rFonts w:ascii="Arial" w:hAnsi="Arial" w:cs="Arial"/>
            <w:b/>
            <w:color w:val="auto"/>
            <w:u w:val="none"/>
          </w:rPr>
          <w:t>1228</w:t>
        </w:r>
      </w:hyperlink>
      <w:r w:rsidRPr="00272365">
        <w:rPr>
          <w:rFonts w:ascii="Arial" w:hAnsi="Arial" w:cs="Arial"/>
          <w:b/>
        </w:rPr>
        <w:t>)</w:t>
      </w:r>
      <w:r w:rsidR="00EF4461">
        <w:rPr>
          <w:rFonts w:ascii="Arial" w:hAnsi="Arial" w:cs="Arial"/>
          <w:b/>
        </w:rPr>
        <w:t>,</w:t>
      </w:r>
      <w:r w:rsidRPr="00272365">
        <w:rPr>
          <w:rFonts w:ascii="Arial" w:hAnsi="Arial" w:cs="Arial"/>
          <w:b/>
        </w:rPr>
        <w:t xml:space="preserve"> cuando todavía pesaba sobre él la excomunión papal. Se autoproclamó rey de Jerusalén en 1229 y también obtuvo </w:t>
      </w:r>
      <w:hyperlink r:id="rId53" w:tooltip="Belén" w:history="1">
        <w:r w:rsidRPr="00272365">
          <w:rPr>
            <w:rStyle w:val="Hipervnculo"/>
            <w:rFonts w:ascii="Arial" w:hAnsi="Arial" w:cs="Arial"/>
            <w:b/>
            <w:color w:val="auto"/>
            <w:u w:val="none"/>
          </w:rPr>
          <w:t>Belén</w:t>
        </w:r>
      </w:hyperlink>
      <w:r w:rsidRPr="00272365">
        <w:rPr>
          <w:rFonts w:ascii="Arial" w:hAnsi="Arial" w:cs="Arial"/>
          <w:b/>
        </w:rPr>
        <w:t xml:space="preserve"> y </w:t>
      </w:r>
      <w:hyperlink r:id="rId54" w:tooltip="Nazaret" w:history="1">
        <w:r w:rsidRPr="00272365">
          <w:rPr>
            <w:rStyle w:val="Hipervnculo"/>
            <w:rFonts w:ascii="Arial" w:hAnsi="Arial" w:cs="Arial"/>
            <w:b/>
            <w:color w:val="auto"/>
            <w:u w:val="none"/>
          </w:rPr>
          <w:t>Nazaret</w:t>
        </w:r>
      </w:hyperlink>
      <w:r w:rsidRPr="00272365">
        <w:rPr>
          <w:rFonts w:ascii="Arial" w:hAnsi="Arial" w:cs="Arial"/>
          <w:b/>
        </w:rPr>
        <w:t>.</w:t>
      </w:r>
    </w:p>
    <w:p w:rsidR="00272365" w:rsidRDefault="00356026" w:rsidP="00272365">
      <w:pPr>
        <w:pStyle w:val="NormalWeb"/>
        <w:ind w:left="-426" w:firstLine="425"/>
        <w:jc w:val="both"/>
        <w:rPr>
          <w:rFonts w:ascii="Arial" w:hAnsi="Arial" w:cs="Arial"/>
          <w:b/>
        </w:rPr>
      </w:pPr>
      <w:r w:rsidRPr="00272365">
        <w:rPr>
          <w:rFonts w:ascii="Arial" w:hAnsi="Arial" w:cs="Arial"/>
          <w:b/>
        </w:rPr>
        <w:t xml:space="preserve">A la vez que Federico elevaba el ideal imperial a sus más altas cotas, inició también los cambios que llevarían a su desintegración. Por un lado, se concentró en establecer un Estado de gran modernidad en Sicilia, en servicios públicos, finanzas o legislación. </w:t>
      </w:r>
    </w:p>
    <w:p w:rsidR="00356026" w:rsidRPr="00272365" w:rsidRDefault="00356026" w:rsidP="00272365">
      <w:pPr>
        <w:pStyle w:val="NormalWeb"/>
        <w:ind w:left="-426" w:firstLine="425"/>
        <w:jc w:val="both"/>
        <w:rPr>
          <w:rFonts w:ascii="Arial" w:hAnsi="Arial" w:cs="Arial"/>
          <w:b/>
        </w:rPr>
      </w:pPr>
      <w:r w:rsidRPr="00272365">
        <w:rPr>
          <w:rFonts w:ascii="Arial" w:hAnsi="Arial" w:cs="Arial"/>
          <w:b/>
        </w:rPr>
        <w:t>Pero a la vez, Federico fue el emperador que cedió mayores poderes ante los duques germanos. Y esto lo hizo mediante la instauración de dos medidas de largo alcance</w:t>
      </w:r>
      <w:r w:rsidR="00EF4461">
        <w:rPr>
          <w:rFonts w:ascii="Arial" w:hAnsi="Arial" w:cs="Arial"/>
          <w:b/>
        </w:rPr>
        <w:t>,</w:t>
      </w:r>
      <w:r w:rsidRPr="00272365">
        <w:rPr>
          <w:rFonts w:ascii="Arial" w:hAnsi="Arial" w:cs="Arial"/>
          <w:b/>
        </w:rPr>
        <w:t xml:space="preserve"> que nunca serían revocadas por el poder central.</w:t>
      </w:r>
    </w:p>
    <w:p w:rsidR="00272365" w:rsidRDefault="00356026" w:rsidP="00272365">
      <w:pPr>
        <w:pStyle w:val="NormalWeb"/>
        <w:ind w:left="-426" w:firstLine="425"/>
        <w:jc w:val="both"/>
        <w:rPr>
          <w:rFonts w:ascii="Arial" w:hAnsi="Arial" w:cs="Arial"/>
          <w:b/>
        </w:rPr>
      </w:pPr>
      <w:r w:rsidRPr="00272365">
        <w:rPr>
          <w:rFonts w:ascii="Arial" w:hAnsi="Arial" w:cs="Arial"/>
          <w:b/>
        </w:rPr>
        <w:t xml:space="preserve">En la </w:t>
      </w:r>
      <w:proofErr w:type="spellStart"/>
      <w:r w:rsidR="00EF4461">
        <w:rPr>
          <w:rFonts w:ascii="Arial" w:hAnsi="Arial" w:cs="Arial"/>
          <w:b/>
          <w:i/>
          <w:iCs/>
        </w:rPr>
        <w:t>Confoederatio</w:t>
      </w:r>
      <w:proofErr w:type="spellEnd"/>
      <w:r w:rsidR="00EF4461">
        <w:rPr>
          <w:rFonts w:ascii="Arial" w:hAnsi="Arial" w:cs="Arial"/>
          <w:b/>
          <w:i/>
          <w:iCs/>
        </w:rPr>
        <w:t xml:space="preserve"> cum </w:t>
      </w:r>
      <w:proofErr w:type="spellStart"/>
      <w:r w:rsidR="00EF4461">
        <w:rPr>
          <w:rFonts w:ascii="Arial" w:hAnsi="Arial" w:cs="Arial"/>
          <w:b/>
          <w:i/>
          <w:iCs/>
        </w:rPr>
        <w:t>principu</w:t>
      </w:r>
      <w:r w:rsidRPr="00272365">
        <w:rPr>
          <w:rFonts w:ascii="Arial" w:hAnsi="Arial" w:cs="Arial"/>
          <w:b/>
          <w:i/>
          <w:iCs/>
        </w:rPr>
        <w:t>s</w:t>
      </w:r>
      <w:proofErr w:type="spellEnd"/>
      <w:r w:rsidRPr="00272365">
        <w:rPr>
          <w:rFonts w:ascii="Arial" w:hAnsi="Arial" w:cs="Arial"/>
          <w:b/>
          <w:i/>
          <w:iCs/>
        </w:rPr>
        <w:t xml:space="preserve"> </w:t>
      </w:r>
      <w:proofErr w:type="spellStart"/>
      <w:r w:rsidRPr="00272365">
        <w:rPr>
          <w:rFonts w:ascii="Arial" w:hAnsi="Arial" w:cs="Arial"/>
          <w:b/>
          <w:i/>
          <w:iCs/>
        </w:rPr>
        <w:t>ecclesiasticis</w:t>
      </w:r>
      <w:proofErr w:type="spellEnd"/>
      <w:r w:rsidRPr="00272365">
        <w:rPr>
          <w:rFonts w:ascii="Arial" w:hAnsi="Arial" w:cs="Arial"/>
          <w:b/>
        </w:rPr>
        <w:t xml:space="preserve"> de </w:t>
      </w:r>
      <w:hyperlink r:id="rId55" w:tooltip="1220" w:history="1">
        <w:r w:rsidRPr="00272365">
          <w:rPr>
            <w:rStyle w:val="Hipervnculo"/>
            <w:rFonts w:ascii="Arial" w:hAnsi="Arial" w:cs="Arial"/>
            <w:b/>
            <w:color w:val="auto"/>
            <w:u w:val="none"/>
          </w:rPr>
          <w:t>1220</w:t>
        </w:r>
      </w:hyperlink>
      <w:r w:rsidRPr="00272365">
        <w:rPr>
          <w:rFonts w:ascii="Arial" w:hAnsi="Arial" w:cs="Arial"/>
          <w:b/>
        </w:rPr>
        <w:t xml:space="preserve">, Federico cedió una serie de las </w:t>
      </w:r>
      <w:r w:rsidRPr="00272365">
        <w:rPr>
          <w:rFonts w:ascii="Arial" w:hAnsi="Arial" w:cs="Arial"/>
          <w:b/>
          <w:i/>
          <w:iCs/>
        </w:rPr>
        <w:t>regalías</w:t>
      </w:r>
      <w:r w:rsidRPr="00272365">
        <w:rPr>
          <w:rFonts w:ascii="Arial" w:hAnsi="Arial" w:cs="Arial"/>
          <w:b/>
        </w:rPr>
        <w:t xml:space="preserve"> a favor de los obispos, entre ellas impuestos, acuñación, jurisdicciones y fortificaciones, y más tarde, en </w:t>
      </w:r>
      <w:hyperlink r:id="rId56" w:tooltip="1232" w:history="1">
        <w:r w:rsidRPr="00272365">
          <w:rPr>
            <w:rStyle w:val="Hipervnculo"/>
            <w:rFonts w:ascii="Arial" w:hAnsi="Arial" w:cs="Arial"/>
            <w:b/>
            <w:color w:val="auto"/>
            <w:u w:val="none"/>
          </w:rPr>
          <w:t>1232</w:t>
        </w:r>
      </w:hyperlink>
      <w:r w:rsidRPr="00272365">
        <w:rPr>
          <w:rFonts w:ascii="Arial" w:hAnsi="Arial" w:cs="Arial"/>
          <w:b/>
        </w:rPr>
        <w:t xml:space="preserve"> el </w:t>
      </w:r>
      <w:proofErr w:type="spellStart"/>
      <w:r w:rsidRPr="00272365">
        <w:rPr>
          <w:rFonts w:ascii="Arial" w:hAnsi="Arial" w:cs="Arial"/>
          <w:b/>
          <w:i/>
          <w:iCs/>
        </w:rPr>
        <w:t>Statutem</w:t>
      </w:r>
      <w:proofErr w:type="spellEnd"/>
      <w:r w:rsidRPr="00272365">
        <w:rPr>
          <w:rFonts w:ascii="Arial" w:hAnsi="Arial" w:cs="Arial"/>
          <w:b/>
          <w:i/>
          <w:iCs/>
        </w:rPr>
        <w:t xml:space="preserve"> in </w:t>
      </w:r>
      <w:proofErr w:type="spellStart"/>
      <w:r w:rsidRPr="00272365">
        <w:rPr>
          <w:rFonts w:ascii="Arial" w:hAnsi="Arial" w:cs="Arial"/>
          <w:b/>
          <w:i/>
          <w:iCs/>
        </w:rPr>
        <w:t>favorem</w:t>
      </w:r>
      <w:proofErr w:type="spellEnd"/>
      <w:r w:rsidRPr="00272365">
        <w:rPr>
          <w:rFonts w:ascii="Arial" w:hAnsi="Arial" w:cs="Arial"/>
          <w:b/>
          <w:i/>
          <w:iCs/>
        </w:rPr>
        <w:t xml:space="preserve"> </w:t>
      </w:r>
      <w:proofErr w:type="spellStart"/>
      <w:r w:rsidRPr="00272365">
        <w:rPr>
          <w:rFonts w:ascii="Arial" w:hAnsi="Arial" w:cs="Arial"/>
          <w:b/>
          <w:i/>
          <w:iCs/>
        </w:rPr>
        <w:t>principum</w:t>
      </w:r>
      <w:proofErr w:type="spellEnd"/>
      <w:r w:rsidRPr="00272365">
        <w:rPr>
          <w:rFonts w:ascii="Arial" w:hAnsi="Arial" w:cs="Arial"/>
          <w:b/>
        </w:rPr>
        <w:t xml:space="preserve"> fue funda</w:t>
      </w:r>
      <w:r w:rsidR="00484691">
        <w:rPr>
          <w:rFonts w:ascii="Arial" w:hAnsi="Arial" w:cs="Arial"/>
          <w:b/>
        </w:rPr>
        <w:t>-</w:t>
      </w:r>
      <w:r w:rsidRPr="00272365">
        <w:rPr>
          <w:rFonts w:ascii="Arial" w:hAnsi="Arial" w:cs="Arial"/>
          <w:b/>
        </w:rPr>
        <w:t xml:space="preserve">mentalmente una extensión de esos privilegios al resto de los territorios (los no eclesiásticos). </w:t>
      </w:r>
    </w:p>
    <w:p w:rsidR="00356026" w:rsidRDefault="00356026" w:rsidP="00272365">
      <w:pPr>
        <w:pStyle w:val="NormalWeb"/>
        <w:ind w:left="-426" w:firstLine="425"/>
        <w:jc w:val="both"/>
        <w:rPr>
          <w:rFonts w:ascii="Arial" w:hAnsi="Arial" w:cs="Arial"/>
          <w:b/>
        </w:rPr>
      </w:pPr>
      <w:r w:rsidRPr="00272365">
        <w:rPr>
          <w:rFonts w:ascii="Arial" w:hAnsi="Arial" w:cs="Arial"/>
          <w:b/>
        </w:rPr>
        <w:t>Esta última cesión la hizo para acabar con la reb</w:t>
      </w:r>
      <w:r w:rsidR="00EF4461">
        <w:rPr>
          <w:rFonts w:ascii="Arial" w:hAnsi="Arial" w:cs="Arial"/>
          <w:b/>
        </w:rPr>
        <w:t>elión de su propio hijo Enrique</w:t>
      </w:r>
      <w:r w:rsidRPr="00272365">
        <w:rPr>
          <w:rFonts w:ascii="Arial" w:hAnsi="Arial" w:cs="Arial"/>
          <w:b/>
        </w:rPr>
        <w:t xml:space="preserve"> y</w:t>
      </w:r>
      <w:r w:rsidR="00EF4461">
        <w:rPr>
          <w:rFonts w:ascii="Arial" w:hAnsi="Arial" w:cs="Arial"/>
          <w:b/>
        </w:rPr>
        <w:t>,</w:t>
      </w:r>
      <w:r w:rsidRPr="00272365">
        <w:rPr>
          <w:rFonts w:ascii="Arial" w:hAnsi="Arial" w:cs="Arial"/>
          <w:b/>
        </w:rPr>
        <w:t xml:space="preserve"> a pesar de que muchos de estos privilegios ya habían existido con anterioridad, ahora se encontraban garantizados de una forma global, de una vez y para todos los duques ale</w:t>
      </w:r>
      <w:r w:rsidR="00EF4461">
        <w:rPr>
          <w:rFonts w:ascii="Arial" w:hAnsi="Arial" w:cs="Arial"/>
          <w:b/>
        </w:rPr>
        <w:t>-</w:t>
      </w:r>
      <w:r w:rsidRPr="00272365">
        <w:rPr>
          <w:rFonts w:ascii="Arial" w:hAnsi="Arial" w:cs="Arial"/>
          <w:b/>
        </w:rPr>
        <w:t xml:space="preserve">manes, al permitirles ser los garantes del orden al norte de los Alpes, mientras que Federico se restringía a sus bases en Italia. El documento de 1232 señala el momento en que por primera vez los duques alemanes fueron designados </w:t>
      </w:r>
      <w:proofErr w:type="spellStart"/>
      <w:r w:rsidRPr="00272365">
        <w:rPr>
          <w:rFonts w:ascii="Arial" w:hAnsi="Arial" w:cs="Arial"/>
          <w:b/>
          <w:i/>
          <w:iCs/>
        </w:rPr>
        <w:t>domini</w:t>
      </w:r>
      <w:proofErr w:type="spellEnd"/>
      <w:r w:rsidRPr="00272365">
        <w:rPr>
          <w:rFonts w:ascii="Arial" w:hAnsi="Arial" w:cs="Arial"/>
          <w:b/>
          <w:i/>
          <w:iCs/>
        </w:rPr>
        <w:t xml:space="preserve"> </w:t>
      </w:r>
      <w:proofErr w:type="spellStart"/>
      <w:r w:rsidRPr="00272365">
        <w:rPr>
          <w:rFonts w:ascii="Arial" w:hAnsi="Arial" w:cs="Arial"/>
          <w:b/>
          <w:i/>
          <w:iCs/>
        </w:rPr>
        <w:t>terrae</w:t>
      </w:r>
      <w:proofErr w:type="spellEnd"/>
      <w:r w:rsidRPr="00272365">
        <w:rPr>
          <w:rFonts w:ascii="Arial" w:hAnsi="Arial" w:cs="Arial"/>
          <w:b/>
        </w:rPr>
        <w:t>, señores de sus tierras, un cambio terminológico muy significativo.</w:t>
      </w:r>
    </w:p>
    <w:p w:rsidR="00634433" w:rsidRDefault="00634433" w:rsidP="00272365">
      <w:pPr>
        <w:pStyle w:val="NormalWeb"/>
        <w:ind w:left="-426" w:firstLine="425"/>
        <w:jc w:val="both"/>
        <w:rPr>
          <w:rFonts w:ascii="Arial" w:hAnsi="Arial" w:cs="Arial"/>
          <w:b/>
        </w:rPr>
      </w:pPr>
    </w:p>
    <w:p w:rsidR="006608C6" w:rsidRDefault="006608C6" w:rsidP="00272365">
      <w:pPr>
        <w:pStyle w:val="NormalWeb"/>
        <w:ind w:left="-426" w:firstLine="425"/>
        <w:jc w:val="both"/>
        <w:rPr>
          <w:rFonts w:ascii="Arial" w:hAnsi="Arial" w:cs="Arial"/>
          <w:b/>
        </w:rPr>
      </w:pPr>
      <w:r>
        <w:rPr>
          <w:noProof/>
        </w:rPr>
        <w:drawing>
          <wp:inline distT="0" distB="0" distL="0" distR="0">
            <wp:extent cx="3292511" cy="3114675"/>
            <wp:effectExtent l="19050" t="0" r="3139" b="0"/>
            <wp:docPr id="18" name="Imagen 1" descr="Resultado de imagen de sacro imperio romano germanio siglo 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cro imperio romano germanio siglo XII"/>
                    <pic:cNvPicPr>
                      <a:picLocks noChangeAspect="1" noChangeArrowheads="1"/>
                    </pic:cNvPicPr>
                  </pic:nvPicPr>
                  <pic:blipFill>
                    <a:blip r:embed="rId57" cstate="print"/>
                    <a:srcRect/>
                    <a:stretch>
                      <a:fillRect/>
                    </a:stretch>
                  </pic:blipFill>
                  <pic:spPr bwMode="auto">
                    <a:xfrm>
                      <a:off x="0" y="0"/>
                      <a:ext cx="3292511" cy="3114675"/>
                    </a:xfrm>
                    <a:prstGeom prst="rect">
                      <a:avLst/>
                    </a:prstGeom>
                    <a:noFill/>
                    <a:ln w="9525">
                      <a:noFill/>
                      <a:miter lim="800000"/>
                      <a:headEnd/>
                      <a:tailEnd/>
                    </a:ln>
                  </pic:spPr>
                </pic:pic>
              </a:graphicData>
            </a:graphic>
          </wp:inline>
        </w:drawing>
      </w:r>
      <w:r>
        <w:rPr>
          <w:noProof/>
        </w:rPr>
        <w:drawing>
          <wp:inline distT="0" distB="0" distL="0" distR="0">
            <wp:extent cx="2837958" cy="3114675"/>
            <wp:effectExtent l="19050" t="0" r="492" b="0"/>
            <wp:docPr id="19"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58"/>
                    <a:srcRect/>
                    <a:stretch>
                      <a:fillRect/>
                    </a:stretch>
                  </pic:blipFill>
                  <pic:spPr bwMode="auto">
                    <a:xfrm>
                      <a:off x="0" y="0"/>
                      <a:ext cx="2837958" cy="3114675"/>
                    </a:xfrm>
                    <a:prstGeom prst="rect">
                      <a:avLst/>
                    </a:prstGeom>
                    <a:noFill/>
                    <a:ln w="9525">
                      <a:noFill/>
                      <a:miter lim="800000"/>
                      <a:headEnd/>
                      <a:tailEnd/>
                    </a:ln>
                  </pic:spPr>
                </pic:pic>
              </a:graphicData>
            </a:graphic>
          </wp:inline>
        </w:drawing>
      </w:r>
    </w:p>
    <w:p w:rsidR="00356026" w:rsidRPr="00E90296" w:rsidRDefault="00356026" w:rsidP="00272365">
      <w:pPr>
        <w:pStyle w:val="Ttulo3"/>
        <w:ind w:left="-426" w:firstLine="425"/>
        <w:jc w:val="both"/>
        <w:rPr>
          <w:rFonts w:ascii="Arial" w:hAnsi="Arial" w:cs="Arial"/>
          <w:color w:val="0070C0"/>
          <w:sz w:val="24"/>
          <w:szCs w:val="24"/>
        </w:rPr>
      </w:pPr>
      <w:r w:rsidRPr="00E90296">
        <w:rPr>
          <w:rStyle w:val="mw-headline"/>
          <w:rFonts w:ascii="Arial" w:hAnsi="Arial" w:cs="Arial"/>
          <w:color w:val="0070C0"/>
          <w:sz w:val="24"/>
          <w:szCs w:val="24"/>
        </w:rPr>
        <w:t xml:space="preserve">El resurgimiento de </w:t>
      </w:r>
      <w:r w:rsidR="00CB35FD">
        <w:rPr>
          <w:rStyle w:val="mw-headline"/>
          <w:rFonts w:ascii="Arial" w:hAnsi="Arial" w:cs="Arial"/>
          <w:color w:val="0070C0"/>
          <w:sz w:val="24"/>
          <w:szCs w:val="24"/>
        </w:rPr>
        <w:t>pa</w:t>
      </w:r>
      <w:r w:rsidR="00634433">
        <w:rPr>
          <w:rStyle w:val="mw-headline"/>
          <w:rFonts w:ascii="Arial" w:hAnsi="Arial" w:cs="Arial"/>
          <w:color w:val="0070C0"/>
          <w:sz w:val="24"/>
          <w:szCs w:val="24"/>
        </w:rPr>
        <w:t>í</w:t>
      </w:r>
      <w:r w:rsidR="00CB35FD">
        <w:rPr>
          <w:rStyle w:val="mw-headline"/>
          <w:rFonts w:ascii="Arial" w:hAnsi="Arial" w:cs="Arial"/>
          <w:color w:val="0070C0"/>
          <w:sz w:val="24"/>
          <w:szCs w:val="24"/>
        </w:rPr>
        <w:t>ses</w:t>
      </w:r>
      <w:r w:rsidRPr="00E90296">
        <w:rPr>
          <w:rStyle w:val="mw-headline"/>
          <w:rFonts w:ascii="Arial" w:hAnsi="Arial" w:cs="Arial"/>
          <w:color w:val="0070C0"/>
          <w:sz w:val="24"/>
          <w:szCs w:val="24"/>
        </w:rPr>
        <w:t xml:space="preserve"> en el Imperio tras los </w:t>
      </w:r>
      <w:proofErr w:type="spellStart"/>
      <w:r w:rsidRPr="00E90296">
        <w:rPr>
          <w:rStyle w:val="mw-headline"/>
          <w:rFonts w:ascii="Arial" w:hAnsi="Arial" w:cs="Arial"/>
          <w:color w:val="0070C0"/>
          <w:sz w:val="24"/>
          <w:szCs w:val="24"/>
        </w:rPr>
        <w:t>Staufen</w:t>
      </w:r>
      <w:proofErr w:type="spellEnd"/>
    </w:p>
    <w:p w:rsidR="00272365" w:rsidRDefault="00356026" w:rsidP="00272365">
      <w:pPr>
        <w:pStyle w:val="NormalWeb"/>
        <w:ind w:left="-426" w:firstLine="425"/>
        <w:jc w:val="both"/>
        <w:rPr>
          <w:rFonts w:ascii="Arial" w:hAnsi="Arial" w:cs="Arial"/>
          <w:b/>
        </w:rPr>
      </w:pPr>
      <w:r w:rsidRPr="00272365">
        <w:rPr>
          <w:rFonts w:ascii="Arial" w:hAnsi="Arial" w:cs="Arial"/>
          <w:b/>
        </w:rPr>
        <w:t xml:space="preserve">Al morir Federico II en </w:t>
      </w:r>
      <w:hyperlink r:id="rId59" w:tooltip="1250" w:history="1">
        <w:r w:rsidRPr="00272365">
          <w:rPr>
            <w:rStyle w:val="Hipervnculo"/>
            <w:rFonts w:ascii="Arial" w:hAnsi="Arial" w:cs="Arial"/>
            <w:b/>
            <w:color w:val="auto"/>
            <w:u w:val="none"/>
          </w:rPr>
          <w:t>1250</w:t>
        </w:r>
      </w:hyperlink>
      <w:r w:rsidR="00634433">
        <w:rPr>
          <w:rFonts w:ascii="Arial" w:hAnsi="Arial" w:cs="Arial"/>
          <w:b/>
        </w:rPr>
        <w:t>, dio comienzo un perí</w:t>
      </w:r>
      <w:r w:rsidRPr="00272365">
        <w:rPr>
          <w:rFonts w:ascii="Arial" w:hAnsi="Arial" w:cs="Arial"/>
          <w:b/>
        </w:rPr>
        <w:t xml:space="preserve">odo de incertidumbre, pues ninguna de las dinastías susceptibles de aportar un candidato a la corona se mostró capaz de hacerlo, y los principales duques electores elevaron a la corona a diversos candidatos que competían entre sí. Este periodo se suele conocer como </w:t>
      </w:r>
      <w:hyperlink r:id="rId60" w:tooltip="Interregnum" w:history="1">
        <w:proofErr w:type="spellStart"/>
        <w:r w:rsidRPr="00272365">
          <w:rPr>
            <w:rStyle w:val="Hipervnculo"/>
            <w:rFonts w:ascii="Arial" w:hAnsi="Arial" w:cs="Arial"/>
            <w:b/>
            <w:color w:val="auto"/>
            <w:u w:val="none"/>
          </w:rPr>
          <w:t>Interregnum</w:t>
        </w:r>
        <w:proofErr w:type="spellEnd"/>
      </w:hyperlink>
      <w:r w:rsidRPr="00272365">
        <w:rPr>
          <w:rFonts w:ascii="Arial" w:hAnsi="Arial" w:cs="Arial"/>
          <w:b/>
        </w:rPr>
        <w:t xml:space="preserve">, que empezó en </w:t>
      </w:r>
      <w:hyperlink r:id="rId61" w:tooltip="1246" w:history="1">
        <w:r w:rsidRPr="00272365">
          <w:rPr>
            <w:rStyle w:val="Hipervnculo"/>
            <w:rFonts w:ascii="Arial" w:hAnsi="Arial" w:cs="Arial"/>
            <w:b/>
            <w:color w:val="auto"/>
            <w:u w:val="none"/>
          </w:rPr>
          <w:t>1246</w:t>
        </w:r>
      </w:hyperlink>
      <w:r w:rsidRPr="00272365">
        <w:rPr>
          <w:rFonts w:ascii="Arial" w:hAnsi="Arial" w:cs="Arial"/>
          <w:b/>
        </w:rPr>
        <w:t xml:space="preserve"> con la elección de </w:t>
      </w:r>
      <w:hyperlink r:id="rId62" w:tooltip="Enrique Raspe" w:history="1">
        <w:r w:rsidRPr="00272365">
          <w:rPr>
            <w:rStyle w:val="Hipervnculo"/>
            <w:rFonts w:ascii="Arial" w:hAnsi="Arial" w:cs="Arial"/>
            <w:b/>
            <w:color w:val="auto"/>
            <w:u w:val="none"/>
          </w:rPr>
          <w:t>Enrique Raspe</w:t>
        </w:r>
      </w:hyperlink>
      <w:r w:rsidRPr="00272365">
        <w:rPr>
          <w:rFonts w:ascii="Arial" w:hAnsi="Arial" w:cs="Arial"/>
          <w:b/>
        </w:rPr>
        <w:t xml:space="preserve"> por el partido angevino y la elección del </w:t>
      </w:r>
      <w:hyperlink r:id="rId63" w:tooltip="Conde Guillermo II de Holanda (aún no redactado)" w:history="1">
        <w:r w:rsidRPr="00272365">
          <w:rPr>
            <w:rStyle w:val="Hipervnculo"/>
            <w:rFonts w:ascii="Arial" w:hAnsi="Arial" w:cs="Arial"/>
            <w:b/>
            <w:color w:val="auto"/>
            <w:u w:val="none"/>
          </w:rPr>
          <w:t>Guillermo de Holanda</w:t>
        </w:r>
      </w:hyperlink>
      <w:r w:rsidRPr="00272365">
        <w:rPr>
          <w:rFonts w:ascii="Arial" w:hAnsi="Arial" w:cs="Arial"/>
          <w:b/>
        </w:rPr>
        <w:t xml:space="preserve"> por el partido gibelino</w:t>
      </w:r>
      <w:r w:rsidR="00272365">
        <w:rPr>
          <w:rFonts w:ascii="Arial" w:hAnsi="Arial" w:cs="Arial"/>
          <w:b/>
        </w:rPr>
        <w:t>.</w:t>
      </w:r>
    </w:p>
    <w:p w:rsidR="00356026" w:rsidRDefault="00272365" w:rsidP="00272365">
      <w:pPr>
        <w:pStyle w:val="NormalWeb"/>
        <w:ind w:left="-426" w:firstLine="425"/>
        <w:jc w:val="both"/>
        <w:rPr>
          <w:rFonts w:ascii="Arial" w:hAnsi="Arial" w:cs="Arial"/>
          <w:b/>
        </w:rPr>
      </w:pPr>
      <w:r>
        <w:rPr>
          <w:rFonts w:ascii="Arial" w:hAnsi="Arial" w:cs="Arial"/>
          <w:b/>
        </w:rPr>
        <w:t>M</w:t>
      </w:r>
      <w:r w:rsidR="00356026" w:rsidRPr="00272365">
        <w:rPr>
          <w:rFonts w:ascii="Arial" w:hAnsi="Arial" w:cs="Arial"/>
          <w:b/>
        </w:rPr>
        <w:t xml:space="preserve">uerto este último en </w:t>
      </w:r>
      <w:hyperlink r:id="rId64" w:tooltip="1256" w:history="1">
        <w:r w:rsidR="00356026" w:rsidRPr="00272365">
          <w:rPr>
            <w:rStyle w:val="Hipervnculo"/>
            <w:rFonts w:ascii="Arial" w:hAnsi="Arial" w:cs="Arial"/>
            <w:b/>
            <w:color w:val="auto"/>
            <w:u w:val="none"/>
          </w:rPr>
          <w:t>1256</w:t>
        </w:r>
      </w:hyperlink>
      <w:r w:rsidR="00356026" w:rsidRPr="00272365">
        <w:rPr>
          <w:rFonts w:ascii="Arial" w:hAnsi="Arial" w:cs="Arial"/>
          <w:b/>
        </w:rPr>
        <w:t xml:space="preserve">, una embajada de </w:t>
      </w:r>
      <w:hyperlink r:id="rId65" w:tooltip="Pisa" w:history="1">
        <w:r w:rsidR="00356026" w:rsidRPr="00272365">
          <w:rPr>
            <w:rStyle w:val="Hipervnculo"/>
            <w:rFonts w:ascii="Arial" w:hAnsi="Arial" w:cs="Arial"/>
            <w:b/>
            <w:color w:val="auto"/>
            <w:u w:val="none"/>
          </w:rPr>
          <w:t>Pisa</w:t>
        </w:r>
      </w:hyperlink>
      <w:r w:rsidR="00356026" w:rsidRPr="00272365">
        <w:rPr>
          <w:rFonts w:ascii="Arial" w:hAnsi="Arial" w:cs="Arial"/>
          <w:b/>
        </w:rPr>
        <w:t xml:space="preserve"> ofreció la corona de rey de Romanos a </w:t>
      </w:r>
      <w:hyperlink r:id="rId66" w:tooltip="Alfonso X de Castilla y León" w:history="1">
        <w:r w:rsidR="00356026" w:rsidRPr="00272365">
          <w:rPr>
            <w:rStyle w:val="Hipervnculo"/>
            <w:rFonts w:ascii="Arial" w:hAnsi="Arial" w:cs="Arial"/>
            <w:b/>
            <w:color w:val="auto"/>
            <w:u w:val="none"/>
          </w:rPr>
          <w:t>Alfonso X "el Sabio"</w:t>
        </w:r>
      </w:hyperlink>
      <w:r w:rsidR="00356026" w:rsidRPr="00272365">
        <w:rPr>
          <w:rFonts w:ascii="Arial" w:hAnsi="Arial" w:cs="Arial"/>
          <w:b/>
        </w:rPr>
        <w:t xml:space="preserve">, quien por ser hijo de </w:t>
      </w:r>
      <w:hyperlink r:id="rId67" w:tooltip="Beatriz de Suabia" w:history="1">
        <w:r w:rsidR="00356026" w:rsidRPr="00272365">
          <w:rPr>
            <w:rStyle w:val="Hipervnculo"/>
            <w:rFonts w:ascii="Arial" w:hAnsi="Arial" w:cs="Arial"/>
            <w:b/>
            <w:color w:val="auto"/>
            <w:u w:val="none"/>
          </w:rPr>
          <w:t>Beatriz de Suabia</w:t>
        </w:r>
      </w:hyperlink>
      <w:r w:rsidR="00356026" w:rsidRPr="00272365">
        <w:rPr>
          <w:rFonts w:ascii="Arial" w:hAnsi="Arial" w:cs="Arial"/>
          <w:b/>
        </w:rPr>
        <w:t xml:space="preserve"> pertenecía a la familia </w:t>
      </w:r>
      <w:proofErr w:type="spellStart"/>
      <w:r w:rsidR="00356026" w:rsidRPr="00272365">
        <w:rPr>
          <w:rFonts w:ascii="Arial" w:hAnsi="Arial" w:cs="Arial"/>
          <w:b/>
        </w:rPr>
        <w:t>Staufen</w:t>
      </w:r>
      <w:proofErr w:type="spellEnd"/>
      <w:r w:rsidR="00356026" w:rsidRPr="00272365">
        <w:rPr>
          <w:rFonts w:ascii="Arial" w:hAnsi="Arial" w:cs="Arial"/>
          <w:b/>
        </w:rPr>
        <w:t xml:space="preserve">. Sin embargo, su candidatura se enfrentó a la de </w:t>
      </w:r>
      <w:hyperlink r:id="rId68" w:tooltip="Ricardo de Cornualles" w:history="1">
        <w:r w:rsidR="00356026" w:rsidRPr="00272365">
          <w:rPr>
            <w:rStyle w:val="Hipervnculo"/>
            <w:rFonts w:ascii="Arial" w:hAnsi="Arial" w:cs="Arial"/>
            <w:b/>
            <w:color w:val="auto"/>
            <w:u w:val="none"/>
          </w:rPr>
          <w:t>Ricardo de Cornualles</w:t>
        </w:r>
      </w:hyperlink>
      <w:r w:rsidR="00356026" w:rsidRPr="00272365">
        <w:rPr>
          <w:rFonts w:ascii="Arial" w:hAnsi="Arial" w:cs="Arial"/>
          <w:b/>
        </w:rPr>
        <w:t xml:space="preserve"> y no prosperó. El </w:t>
      </w:r>
      <w:proofErr w:type="spellStart"/>
      <w:r w:rsidR="00356026" w:rsidRPr="00272365">
        <w:rPr>
          <w:rFonts w:ascii="Arial" w:hAnsi="Arial" w:cs="Arial"/>
          <w:b/>
        </w:rPr>
        <w:t>Interregnum</w:t>
      </w:r>
      <w:proofErr w:type="spellEnd"/>
      <w:r w:rsidR="00356026" w:rsidRPr="00272365">
        <w:rPr>
          <w:rFonts w:ascii="Arial" w:hAnsi="Arial" w:cs="Arial"/>
          <w:b/>
        </w:rPr>
        <w:t xml:space="preserve"> terminó en </w:t>
      </w:r>
      <w:hyperlink r:id="rId69" w:tooltip="1273" w:history="1">
        <w:r w:rsidR="00356026" w:rsidRPr="00272365">
          <w:rPr>
            <w:rStyle w:val="Hipervnculo"/>
            <w:rFonts w:ascii="Arial" w:hAnsi="Arial" w:cs="Arial"/>
            <w:b/>
            <w:color w:val="auto"/>
            <w:u w:val="none"/>
          </w:rPr>
          <w:t>1273</w:t>
        </w:r>
      </w:hyperlink>
      <w:r w:rsidR="00356026" w:rsidRPr="00272365">
        <w:rPr>
          <w:rFonts w:ascii="Arial" w:hAnsi="Arial" w:cs="Arial"/>
          <w:b/>
        </w:rPr>
        <w:t xml:space="preserve">, cuando coronaron a </w:t>
      </w:r>
      <w:hyperlink r:id="rId70" w:tooltip="Rodolfo I de Habsburgo" w:history="1">
        <w:r w:rsidR="00356026" w:rsidRPr="00272365">
          <w:rPr>
            <w:rStyle w:val="Hipervnculo"/>
            <w:rFonts w:ascii="Arial" w:hAnsi="Arial" w:cs="Arial"/>
            <w:b/>
            <w:color w:val="auto"/>
            <w:u w:val="none"/>
          </w:rPr>
          <w:t>Rodolfo I de Habsburgo</w:t>
        </w:r>
      </w:hyperlink>
      <w:r w:rsidR="00356026" w:rsidRPr="00272365">
        <w:rPr>
          <w:rFonts w:ascii="Arial" w:hAnsi="Arial" w:cs="Arial"/>
          <w:b/>
        </w:rPr>
        <w:t>.</w:t>
      </w:r>
      <w:r w:rsidR="00634433">
        <w:rPr>
          <w:rFonts w:ascii="Arial" w:hAnsi="Arial" w:cs="Arial"/>
          <w:b/>
        </w:rPr>
        <w:t xml:space="preserve">  </w:t>
      </w:r>
      <w:r w:rsidR="00356026" w:rsidRPr="00272365">
        <w:rPr>
          <w:rFonts w:ascii="Arial" w:hAnsi="Arial" w:cs="Arial"/>
          <w:b/>
        </w:rPr>
        <w:t xml:space="preserve">La derrota del Imperio (plasmada en la batalla de </w:t>
      </w:r>
      <w:proofErr w:type="spellStart"/>
      <w:r w:rsidR="00356026" w:rsidRPr="00272365">
        <w:rPr>
          <w:rFonts w:ascii="Arial" w:hAnsi="Arial" w:cs="Arial"/>
          <w:b/>
        </w:rPr>
        <w:t>Legnano</w:t>
      </w:r>
      <w:proofErr w:type="spellEnd"/>
      <w:r w:rsidR="00356026" w:rsidRPr="00272365">
        <w:rPr>
          <w:rFonts w:ascii="Arial" w:hAnsi="Arial" w:cs="Arial"/>
          <w:b/>
        </w:rPr>
        <w:t>) había quedado plena</w:t>
      </w:r>
      <w:r w:rsidR="00CB35FD">
        <w:rPr>
          <w:rFonts w:ascii="Arial" w:hAnsi="Arial" w:cs="Arial"/>
          <w:b/>
        </w:rPr>
        <w:t>-</w:t>
      </w:r>
      <w:r w:rsidR="00356026" w:rsidRPr="00272365">
        <w:rPr>
          <w:rFonts w:ascii="Arial" w:hAnsi="Arial" w:cs="Arial"/>
          <w:b/>
        </w:rPr>
        <w:t xml:space="preserve">mente de manifiesto ya en el reinado de Federico II y se había ratificado con </w:t>
      </w:r>
      <w:r w:rsidR="00356026" w:rsidRPr="00272365">
        <w:rPr>
          <w:rFonts w:ascii="Arial" w:hAnsi="Arial" w:cs="Arial"/>
          <w:b/>
          <w:bCs/>
        </w:rPr>
        <w:t xml:space="preserve">el fin de los </w:t>
      </w:r>
      <w:proofErr w:type="spellStart"/>
      <w:r w:rsidR="00356026" w:rsidRPr="00272365">
        <w:rPr>
          <w:rFonts w:ascii="Arial" w:hAnsi="Arial" w:cs="Arial"/>
          <w:b/>
          <w:bCs/>
        </w:rPr>
        <w:t>Staufen</w:t>
      </w:r>
      <w:proofErr w:type="spellEnd"/>
      <w:r w:rsidR="00356026" w:rsidRPr="00272365">
        <w:rPr>
          <w:rFonts w:ascii="Arial" w:hAnsi="Arial" w:cs="Arial"/>
          <w:b/>
        </w:rPr>
        <w:t xml:space="preserve">, las graves dificultades del interregno en Alemania, y la </w:t>
      </w:r>
      <w:proofErr w:type="spellStart"/>
      <w:r w:rsidR="00356026" w:rsidRPr="00272365">
        <w:rPr>
          <w:rFonts w:ascii="Arial" w:hAnsi="Arial" w:cs="Arial"/>
          <w:b/>
        </w:rPr>
        <w:t>infeudación</w:t>
      </w:r>
      <w:proofErr w:type="spellEnd"/>
      <w:r w:rsidR="00356026" w:rsidRPr="00272365">
        <w:rPr>
          <w:rFonts w:ascii="Arial" w:hAnsi="Arial" w:cs="Arial"/>
          <w:b/>
        </w:rPr>
        <w:t xml:space="preserve"> del Reino de Sicilia en </w:t>
      </w:r>
      <w:hyperlink r:id="rId71" w:tooltip="Carlos I de Anjou" w:history="1">
        <w:r w:rsidR="00356026" w:rsidRPr="00272365">
          <w:rPr>
            <w:rStyle w:val="Hipervnculo"/>
            <w:rFonts w:ascii="Arial" w:hAnsi="Arial" w:cs="Arial"/>
            <w:b/>
            <w:color w:val="auto"/>
            <w:u w:val="none"/>
          </w:rPr>
          <w:t xml:space="preserve">Carlos I de </w:t>
        </w:r>
        <w:proofErr w:type="spellStart"/>
        <w:r w:rsidR="00356026" w:rsidRPr="00272365">
          <w:rPr>
            <w:rStyle w:val="Hipervnculo"/>
            <w:rFonts w:ascii="Arial" w:hAnsi="Arial" w:cs="Arial"/>
            <w:b/>
            <w:color w:val="auto"/>
            <w:u w:val="none"/>
          </w:rPr>
          <w:t>Anjou</w:t>
        </w:r>
        <w:proofErr w:type="spellEnd"/>
      </w:hyperlink>
      <w:r w:rsidR="00356026" w:rsidRPr="00272365">
        <w:rPr>
          <w:rFonts w:ascii="Arial" w:hAnsi="Arial" w:cs="Arial"/>
          <w:b/>
        </w:rPr>
        <w:t>, haciendo realidad la plena potestad pontificia.</w:t>
      </w:r>
      <w:r w:rsidRPr="00272365">
        <w:rPr>
          <w:rFonts w:ascii="Arial" w:hAnsi="Arial" w:cs="Arial"/>
          <w:b/>
        </w:rPr>
        <w:t xml:space="preserve"> </w:t>
      </w:r>
    </w:p>
    <w:p w:rsidR="008826A4" w:rsidRDefault="00E90296" w:rsidP="00E90296">
      <w:pPr>
        <w:pStyle w:val="NormalWeb"/>
        <w:ind w:left="-426" w:firstLine="425"/>
        <w:jc w:val="both"/>
        <w:rPr>
          <w:rFonts w:ascii="Arial" w:hAnsi="Arial" w:cs="Arial"/>
          <w:b/>
        </w:rPr>
      </w:pPr>
      <w:r w:rsidRPr="00272365">
        <w:rPr>
          <w:rFonts w:ascii="Arial" w:hAnsi="Arial" w:cs="Arial"/>
          <w:b/>
        </w:rPr>
        <w:t xml:space="preserve">Las dificultades en la elección de emperador llevaron al surgimiento de un colegio de electores fijo, los </w:t>
      </w:r>
      <w:hyperlink r:id="rId72" w:tooltip="Príncipes-electores (aún no redactado)" w:history="1">
        <w:proofErr w:type="spellStart"/>
        <w:r w:rsidRPr="00272365">
          <w:rPr>
            <w:rStyle w:val="Hipervnculo"/>
            <w:rFonts w:ascii="Arial" w:hAnsi="Arial" w:cs="Arial"/>
            <w:b/>
            <w:i/>
            <w:iCs/>
            <w:color w:val="auto"/>
            <w:u w:val="none"/>
          </w:rPr>
          <w:t>Kurfürsten</w:t>
        </w:r>
        <w:proofErr w:type="spellEnd"/>
      </w:hyperlink>
      <w:r w:rsidRPr="00272365">
        <w:rPr>
          <w:rFonts w:ascii="Arial" w:hAnsi="Arial" w:cs="Arial"/>
          <w:b/>
        </w:rPr>
        <w:t xml:space="preserve">, cuya composición y procedimientos fueron establecidos mediante la </w:t>
      </w:r>
      <w:hyperlink r:id="rId73" w:tooltip="Bula de Oro de 1356" w:history="1">
        <w:r w:rsidRPr="00272365">
          <w:rPr>
            <w:rStyle w:val="Hipervnculo"/>
            <w:rFonts w:ascii="Arial" w:hAnsi="Arial" w:cs="Arial"/>
            <w:b/>
            <w:color w:val="auto"/>
            <w:u w:val="none"/>
          </w:rPr>
          <w:t>Bula de Oro de 1356</w:t>
        </w:r>
      </w:hyperlink>
      <w:r w:rsidRPr="00272365">
        <w:rPr>
          <w:rFonts w:ascii="Arial" w:hAnsi="Arial" w:cs="Arial"/>
          <w:b/>
        </w:rPr>
        <w:t xml:space="preserve">. Su creación es con toda probabilidad lo que mejor simboliza la creciente dualidad entre </w:t>
      </w:r>
      <w:proofErr w:type="spellStart"/>
      <w:r w:rsidRPr="00272365">
        <w:rPr>
          <w:rFonts w:ascii="Arial" w:hAnsi="Arial" w:cs="Arial"/>
          <w:b/>
          <w:i/>
          <w:iCs/>
        </w:rPr>
        <w:t>Kaiser</w:t>
      </w:r>
      <w:proofErr w:type="spellEnd"/>
      <w:r w:rsidRPr="00272365">
        <w:rPr>
          <w:rFonts w:ascii="Arial" w:hAnsi="Arial" w:cs="Arial"/>
          <w:b/>
          <w:i/>
          <w:iCs/>
        </w:rPr>
        <w:t xml:space="preserve"> </w:t>
      </w:r>
      <w:proofErr w:type="spellStart"/>
      <w:r w:rsidRPr="00272365">
        <w:rPr>
          <w:rFonts w:ascii="Arial" w:hAnsi="Arial" w:cs="Arial"/>
          <w:b/>
          <w:i/>
          <w:iCs/>
        </w:rPr>
        <w:t>und</w:t>
      </w:r>
      <w:proofErr w:type="spellEnd"/>
      <w:r w:rsidRPr="00272365">
        <w:rPr>
          <w:rFonts w:ascii="Arial" w:hAnsi="Arial" w:cs="Arial"/>
          <w:b/>
          <w:i/>
          <w:iCs/>
        </w:rPr>
        <w:t xml:space="preserve"> </w:t>
      </w:r>
      <w:proofErr w:type="spellStart"/>
      <w:r w:rsidRPr="00272365">
        <w:rPr>
          <w:rFonts w:ascii="Arial" w:hAnsi="Arial" w:cs="Arial"/>
          <w:b/>
          <w:i/>
          <w:iCs/>
        </w:rPr>
        <w:t>Reich</w:t>
      </w:r>
      <w:proofErr w:type="spellEnd"/>
      <w:r w:rsidRPr="00272365">
        <w:rPr>
          <w:rFonts w:ascii="Arial" w:hAnsi="Arial" w:cs="Arial"/>
          <w:b/>
        </w:rPr>
        <w:t xml:space="preserve">, emperador y reino, y con ello, el final de su identificación como una sola cosa. </w:t>
      </w:r>
      <w:r w:rsidR="00634433">
        <w:rPr>
          <w:rFonts w:ascii="Arial" w:hAnsi="Arial" w:cs="Arial"/>
          <w:b/>
        </w:rPr>
        <w:t xml:space="preserve">  </w:t>
      </w:r>
      <w:r w:rsidRPr="00272365">
        <w:rPr>
          <w:rFonts w:ascii="Arial" w:hAnsi="Arial" w:cs="Arial"/>
          <w:b/>
        </w:rPr>
        <w:t>Una muestra de esto la tenemos en la forma en que los reyes del periodo post-</w:t>
      </w:r>
      <w:proofErr w:type="spellStart"/>
      <w:r w:rsidRPr="00272365">
        <w:rPr>
          <w:rFonts w:ascii="Arial" w:hAnsi="Arial" w:cs="Arial"/>
          <w:b/>
        </w:rPr>
        <w:t>Staufen</w:t>
      </w:r>
      <w:proofErr w:type="spellEnd"/>
      <w:r w:rsidRPr="00272365">
        <w:rPr>
          <w:rFonts w:ascii="Arial" w:hAnsi="Arial" w:cs="Arial"/>
          <w:b/>
        </w:rPr>
        <w:t xml:space="preserve"> lograron mantener su poder. Inicialmente, la fuerza del Imperio (y sus finanzas) tenían su base en gran medida en el territorio propio del Imperio, también llamado </w:t>
      </w:r>
      <w:proofErr w:type="spellStart"/>
      <w:r w:rsidRPr="00272365">
        <w:rPr>
          <w:rFonts w:ascii="Arial" w:hAnsi="Arial" w:cs="Arial"/>
          <w:b/>
          <w:i/>
          <w:iCs/>
        </w:rPr>
        <w:t>Reichsgut</w:t>
      </w:r>
      <w:proofErr w:type="spellEnd"/>
      <w:r w:rsidRPr="00272365">
        <w:rPr>
          <w:rFonts w:ascii="Arial" w:hAnsi="Arial" w:cs="Arial"/>
          <w:b/>
        </w:rPr>
        <w:t xml:space="preserve">, que siempre pertenecieron al rey (e incluían diversas ciudades imperiales). Tras el </w:t>
      </w:r>
      <w:hyperlink r:id="rId74" w:tooltip="Siglo XIII" w:history="1">
        <w:r w:rsidRPr="00272365">
          <w:rPr>
            <w:rStyle w:val="Hipervnculo"/>
            <w:rFonts w:ascii="Arial" w:hAnsi="Arial" w:cs="Arial"/>
            <w:b/>
            <w:color w:val="auto"/>
            <w:u w:val="none"/>
          </w:rPr>
          <w:t>siglo XIII</w:t>
        </w:r>
      </w:hyperlink>
      <w:r w:rsidRPr="00272365">
        <w:rPr>
          <w:rFonts w:ascii="Arial" w:hAnsi="Arial" w:cs="Arial"/>
          <w:b/>
        </w:rPr>
        <w:t xml:space="preserve">, su importancia disminuyó (aunque algunas partes se mantuvieron hasta el fin del Imperio en 1806). </w:t>
      </w:r>
    </w:p>
    <w:p w:rsidR="00E90296" w:rsidRDefault="008826A4" w:rsidP="00E90296">
      <w:pPr>
        <w:pStyle w:val="NormalWeb"/>
        <w:ind w:left="-426" w:firstLine="425"/>
        <w:jc w:val="both"/>
        <w:rPr>
          <w:rFonts w:ascii="Arial" w:hAnsi="Arial" w:cs="Arial"/>
          <w:b/>
        </w:rPr>
      </w:pPr>
      <w:r>
        <w:rPr>
          <w:rFonts w:ascii="Arial" w:hAnsi="Arial" w:cs="Arial"/>
          <w:b/>
        </w:rPr>
        <w:lastRenderedPageBreak/>
        <w:t xml:space="preserve">  </w:t>
      </w:r>
      <w:r w:rsidR="00E90296" w:rsidRPr="00272365">
        <w:rPr>
          <w:rFonts w:ascii="Arial" w:hAnsi="Arial" w:cs="Arial"/>
          <w:b/>
        </w:rPr>
        <w:t xml:space="preserve">En su lugar, los </w:t>
      </w:r>
      <w:proofErr w:type="spellStart"/>
      <w:r w:rsidR="00E90296" w:rsidRPr="00272365">
        <w:rPr>
          <w:rFonts w:ascii="Arial" w:hAnsi="Arial" w:cs="Arial"/>
          <w:b/>
          <w:i/>
          <w:iCs/>
        </w:rPr>
        <w:t>Reichsgüter</w:t>
      </w:r>
      <w:proofErr w:type="spellEnd"/>
      <w:r w:rsidR="00E90296" w:rsidRPr="00272365">
        <w:rPr>
          <w:rFonts w:ascii="Arial" w:hAnsi="Arial" w:cs="Arial"/>
          <w:b/>
        </w:rPr>
        <w:t xml:space="preserve"> fueron empeñados a los duques locales, con objeto, en ocasiones, de obtener dinero para el Imperio pero, con más frecuencia, para recompensar lealtades o como modo de controlar a los duques más obstinados. El resultado fue que el gobierno de los </w:t>
      </w:r>
      <w:proofErr w:type="spellStart"/>
      <w:r w:rsidR="00E90296" w:rsidRPr="00272365">
        <w:rPr>
          <w:rFonts w:ascii="Arial" w:hAnsi="Arial" w:cs="Arial"/>
          <w:b/>
          <w:i/>
          <w:iCs/>
        </w:rPr>
        <w:t>Reichsgüter</w:t>
      </w:r>
      <w:proofErr w:type="spellEnd"/>
      <w:r w:rsidR="00E90296" w:rsidRPr="00272365">
        <w:rPr>
          <w:rFonts w:ascii="Arial" w:hAnsi="Arial" w:cs="Arial"/>
          <w:b/>
        </w:rPr>
        <w:t xml:space="preserve"> dejó de obedecer a las necesidades del rey o los duques.</w:t>
      </w:r>
    </w:p>
    <w:p w:rsidR="006608C6" w:rsidRDefault="006608C6" w:rsidP="006608C6">
      <w:pPr>
        <w:pStyle w:val="NormalWeb"/>
        <w:ind w:left="-426" w:firstLine="425"/>
        <w:jc w:val="both"/>
        <w:rPr>
          <w:rFonts w:ascii="Arial" w:hAnsi="Arial" w:cs="Arial"/>
          <w:b/>
        </w:rPr>
      </w:pPr>
      <w:r w:rsidRPr="00272365">
        <w:rPr>
          <w:rFonts w:ascii="Arial" w:hAnsi="Arial" w:cs="Arial"/>
          <w:b/>
        </w:rPr>
        <w:t xml:space="preserve">En su lugar, los reyes, empezando por </w:t>
      </w:r>
      <w:hyperlink r:id="rId75" w:tooltip="Rodolfo I de Habsburgo" w:history="1">
        <w:r w:rsidRPr="00272365">
          <w:rPr>
            <w:rStyle w:val="Hipervnculo"/>
            <w:rFonts w:ascii="Arial" w:hAnsi="Arial" w:cs="Arial"/>
            <w:b/>
            <w:color w:val="auto"/>
            <w:u w:val="none"/>
          </w:rPr>
          <w:t>Rodolfo I de Habsburgo</w:t>
        </w:r>
      </w:hyperlink>
      <w:r w:rsidRPr="00272365">
        <w:rPr>
          <w:rFonts w:ascii="Arial" w:hAnsi="Arial" w:cs="Arial"/>
          <w:b/>
        </w:rPr>
        <w:t xml:space="preserve">, confiaron de forma creciente en sus territorios o Estados patrimoniales como base para su poder. A diferencia de los </w:t>
      </w:r>
      <w:proofErr w:type="spellStart"/>
      <w:r w:rsidRPr="00272365">
        <w:rPr>
          <w:rFonts w:ascii="Arial" w:hAnsi="Arial" w:cs="Arial"/>
          <w:b/>
          <w:i/>
          <w:iCs/>
        </w:rPr>
        <w:t>Reichsgüter</w:t>
      </w:r>
      <w:proofErr w:type="spellEnd"/>
      <w:r w:rsidRPr="00272365">
        <w:rPr>
          <w:rFonts w:ascii="Arial" w:hAnsi="Arial" w:cs="Arial"/>
          <w:b/>
        </w:rPr>
        <w:t xml:space="preserve">, que en su mayor parte estaban esparcidos y eran difícilmente administrables, sus territorios eran comparativamente compactos y, por lo tanto, más fáciles de controlar. De este modo, en </w:t>
      </w:r>
      <w:hyperlink r:id="rId76" w:tooltip="1282" w:history="1">
        <w:r w:rsidRPr="00272365">
          <w:rPr>
            <w:rStyle w:val="Hipervnculo"/>
            <w:rFonts w:ascii="Arial" w:hAnsi="Arial" w:cs="Arial"/>
            <w:b/>
            <w:color w:val="auto"/>
            <w:u w:val="none"/>
          </w:rPr>
          <w:t>1282</w:t>
        </w:r>
      </w:hyperlink>
      <w:r w:rsidRPr="00272365">
        <w:rPr>
          <w:rFonts w:ascii="Arial" w:hAnsi="Arial" w:cs="Arial"/>
          <w:b/>
        </w:rPr>
        <w:t xml:space="preserve"> Rodolfo I ponía a disposición de sus hijos </w:t>
      </w:r>
      <w:hyperlink r:id="rId77" w:tooltip="Austria" w:history="1">
        <w:r w:rsidRPr="00272365">
          <w:rPr>
            <w:rStyle w:val="Hipervnculo"/>
            <w:rFonts w:ascii="Arial" w:hAnsi="Arial" w:cs="Arial"/>
            <w:b/>
            <w:color w:val="auto"/>
            <w:u w:val="none"/>
          </w:rPr>
          <w:t>Austria</w:t>
        </w:r>
      </w:hyperlink>
      <w:r w:rsidRPr="00272365">
        <w:rPr>
          <w:rFonts w:ascii="Arial" w:hAnsi="Arial" w:cs="Arial"/>
          <w:b/>
        </w:rPr>
        <w:t xml:space="preserve"> y </w:t>
      </w:r>
      <w:hyperlink r:id="rId78" w:tooltip="Estiria" w:history="1">
        <w:r w:rsidRPr="00272365">
          <w:rPr>
            <w:rStyle w:val="Hipervnculo"/>
            <w:rFonts w:ascii="Arial" w:hAnsi="Arial" w:cs="Arial"/>
            <w:b/>
            <w:color w:val="auto"/>
            <w:u w:val="none"/>
          </w:rPr>
          <w:t>Estiria</w:t>
        </w:r>
      </w:hyperlink>
      <w:r w:rsidRPr="00272365">
        <w:rPr>
          <w:rFonts w:ascii="Arial" w:hAnsi="Arial" w:cs="Arial"/>
          <w:b/>
        </w:rPr>
        <w:t>.</w:t>
      </w:r>
    </w:p>
    <w:p w:rsidR="006608C6" w:rsidRPr="00272365" w:rsidRDefault="006608C6" w:rsidP="006608C6">
      <w:pPr>
        <w:pStyle w:val="NormalWeb"/>
        <w:ind w:left="-426" w:firstLine="425"/>
        <w:jc w:val="both"/>
        <w:rPr>
          <w:rFonts w:ascii="Arial" w:hAnsi="Arial" w:cs="Arial"/>
          <w:b/>
        </w:rPr>
      </w:pPr>
      <w:r w:rsidRPr="00272365">
        <w:rPr>
          <w:rFonts w:ascii="Arial" w:hAnsi="Arial" w:cs="Arial"/>
          <w:b/>
        </w:rPr>
        <w:t xml:space="preserve">Con </w:t>
      </w:r>
      <w:hyperlink r:id="rId79" w:tooltip="Enrique VII del Sacro Imperio Romano Germánico" w:history="1">
        <w:r w:rsidRPr="00272365">
          <w:rPr>
            <w:rStyle w:val="Hipervnculo"/>
            <w:rFonts w:ascii="Arial" w:hAnsi="Arial" w:cs="Arial"/>
            <w:b/>
            <w:color w:val="auto"/>
            <w:u w:val="none"/>
          </w:rPr>
          <w:t>Enrique VII</w:t>
        </w:r>
      </w:hyperlink>
      <w:r w:rsidRPr="00272365">
        <w:rPr>
          <w:rFonts w:ascii="Arial" w:hAnsi="Arial" w:cs="Arial"/>
          <w:b/>
        </w:rPr>
        <w:t xml:space="preserve">, la casa de Luxemburgo entró en escena, y en 1312 fue coronado como el primer emperador del Sacro Imperio desde Federico II. </w:t>
      </w:r>
      <w:r>
        <w:rPr>
          <w:rFonts w:ascii="Arial" w:hAnsi="Arial" w:cs="Arial"/>
          <w:b/>
        </w:rPr>
        <w:t xml:space="preserve"> </w:t>
      </w:r>
      <w:r w:rsidRPr="00272365">
        <w:rPr>
          <w:rFonts w:ascii="Arial" w:hAnsi="Arial" w:cs="Arial"/>
          <w:b/>
        </w:rPr>
        <w:t>Tras él, todos los reyes y emperadores se sostuvieron gracias a sus propios Estados patrimoniales (</w:t>
      </w:r>
      <w:proofErr w:type="spellStart"/>
      <w:r w:rsidRPr="00272365">
        <w:rPr>
          <w:rFonts w:ascii="Arial" w:hAnsi="Arial" w:cs="Arial"/>
          <w:b/>
          <w:i/>
          <w:iCs/>
        </w:rPr>
        <w:t>Hausmacht</w:t>
      </w:r>
      <w:proofErr w:type="spellEnd"/>
      <w:r w:rsidRPr="00272365">
        <w:rPr>
          <w:rFonts w:ascii="Arial" w:hAnsi="Arial" w:cs="Arial"/>
          <w:b/>
        </w:rPr>
        <w:t xml:space="preserve">): </w:t>
      </w:r>
      <w:hyperlink r:id="rId80" w:tooltip="Luis IV de Wittelsbach" w:history="1">
        <w:r w:rsidRPr="00272365">
          <w:rPr>
            <w:rStyle w:val="Hipervnculo"/>
            <w:rFonts w:ascii="Arial" w:hAnsi="Arial" w:cs="Arial"/>
            <w:b/>
            <w:color w:val="auto"/>
            <w:u w:val="none"/>
          </w:rPr>
          <w:t xml:space="preserve">Luis IV de </w:t>
        </w:r>
        <w:proofErr w:type="spellStart"/>
        <w:r w:rsidRPr="00272365">
          <w:rPr>
            <w:rStyle w:val="Hipervnculo"/>
            <w:rFonts w:ascii="Arial" w:hAnsi="Arial" w:cs="Arial"/>
            <w:b/>
            <w:color w:val="auto"/>
            <w:u w:val="none"/>
          </w:rPr>
          <w:t>Wittelsbach</w:t>
        </w:r>
        <w:proofErr w:type="spellEnd"/>
      </w:hyperlink>
      <w:r w:rsidRPr="00272365">
        <w:rPr>
          <w:rFonts w:ascii="Arial" w:hAnsi="Arial" w:cs="Arial"/>
          <w:b/>
        </w:rPr>
        <w:t xml:space="preserve"> (rey en 1314, emperador 1328-1347) en sus territorios de Baviera; </w:t>
      </w:r>
      <w:hyperlink r:id="rId81" w:tooltip="Carlos IV de Luxemburgo" w:history="1">
        <w:r w:rsidRPr="00272365">
          <w:rPr>
            <w:rStyle w:val="Hipervnculo"/>
            <w:rFonts w:ascii="Arial" w:hAnsi="Arial" w:cs="Arial"/>
            <w:b/>
            <w:color w:val="auto"/>
            <w:u w:val="none"/>
          </w:rPr>
          <w:t>Carlos IV de Luxemburgo</w:t>
        </w:r>
      </w:hyperlink>
      <w:r w:rsidRPr="00272365">
        <w:rPr>
          <w:rFonts w:ascii="Arial" w:hAnsi="Arial" w:cs="Arial"/>
          <w:b/>
        </w:rPr>
        <w:t>, nieto de Enrique VII, fundó su poder en los Estados patrimoniales de Bohemia. Es interesante constatar, a raíz de esta situación, cómo aumentar el poder de los Estados y territorios del Imperio se convirtió en uno de los principales intereses de la corona, ya que con ello disponía de mayor libertad en sus propios Estados patrimoniales</w:t>
      </w:r>
    </w:p>
    <w:p w:rsidR="00356026" w:rsidRDefault="006608C6" w:rsidP="00272365">
      <w:pPr>
        <w:ind w:left="-426" w:firstLine="425"/>
        <w:jc w:val="both"/>
        <w:rPr>
          <w:rFonts w:ascii="Arial" w:hAnsi="Arial" w:cs="Arial"/>
          <w:b/>
          <w:color w:val="0070C0"/>
          <w:sz w:val="24"/>
          <w:szCs w:val="24"/>
        </w:rPr>
      </w:pPr>
      <w:r>
        <w:rPr>
          <w:rFonts w:ascii="Arial" w:hAnsi="Arial" w:cs="Arial"/>
          <w:b/>
          <w:color w:val="0070C0"/>
          <w:sz w:val="24"/>
          <w:szCs w:val="24"/>
        </w:rPr>
        <w:t xml:space="preserve">    </w:t>
      </w:r>
      <w:r w:rsidR="00356026" w:rsidRPr="00E90296">
        <w:rPr>
          <w:rFonts w:ascii="Arial" w:hAnsi="Arial" w:cs="Arial"/>
          <w:b/>
          <w:color w:val="0070C0"/>
          <w:sz w:val="24"/>
          <w:szCs w:val="24"/>
        </w:rPr>
        <w:t>Sacro Imperio entre 1200 y 1350.</w:t>
      </w:r>
    </w:p>
    <w:p w:rsidR="00952D41" w:rsidRDefault="006608C6" w:rsidP="00634433">
      <w:pPr>
        <w:spacing w:after="0"/>
        <w:ind w:left="-426" w:firstLine="425"/>
        <w:jc w:val="center"/>
        <w:rPr>
          <w:rFonts w:ascii="Arial" w:hAnsi="Arial" w:cs="Arial"/>
          <w:b/>
          <w:color w:val="0070C0"/>
          <w:sz w:val="24"/>
          <w:szCs w:val="24"/>
        </w:rPr>
      </w:pPr>
      <w:r>
        <w:rPr>
          <w:noProof/>
          <w:lang w:eastAsia="es-ES"/>
        </w:rPr>
        <w:drawing>
          <wp:inline distT="0" distB="0" distL="0" distR="0">
            <wp:extent cx="4136013" cy="2876550"/>
            <wp:effectExtent l="19050" t="0" r="0" b="0"/>
            <wp:docPr id="24"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82"/>
                    <a:srcRect/>
                    <a:stretch>
                      <a:fillRect/>
                    </a:stretch>
                  </pic:blipFill>
                  <pic:spPr bwMode="auto">
                    <a:xfrm>
                      <a:off x="0" y="0"/>
                      <a:ext cx="4137647" cy="2877686"/>
                    </a:xfrm>
                    <a:prstGeom prst="rect">
                      <a:avLst/>
                    </a:prstGeom>
                    <a:noFill/>
                    <a:ln w="9525">
                      <a:noFill/>
                      <a:miter lim="800000"/>
                      <a:headEnd/>
                      <a:tailEnd/>
                    </a:ln>
                  </pic:spPr>
                </pic:pic>
              </a:graphicData>
            </a:graphic>
          </wp:inline>
        </w:drawing>
      </w:r>
    </w:p>
    <w:p w:rsidR="00356026" w:rsidRPr="00E90296" w:rsidRDefault="00356026" w:rsidP="00952D41">
      <w:pPr>
        <w:spacing w:after="0"/>
        <w:ind w:left="-426" w:firstLine="425"/>
        <w:jc w:val="center"/>
        <w:rPr>
          <w:rFonts w:ascii="Arial" w:hAnsi="Arial" w:cs="Arial"/>
          <w:b/>
          <w:color w:val="0070C0"/>
          <w:sz w:val="20"/>
          <w:szCs w:val="20"/>
        </w:rPr>
      </w:pPr>
      <w:r w:rsidRPr="00E90296">
        <w:rPr>
          <w:rFonts w:ascii="Arial" w:hAnsi="Arial" w:cs="Arial"/>
          <w:b/>
          <w:color w:val="0070C0"/>
          <w:sz w:val="20"/>
          <w:szCs w:val="20"/>
        </w:rPr>
        <w:t xml:space="preserve">El Sacro Imperio Romano </w:t>
      </w:r>
      <w:r w:rsidR="00634433">
        <w:rPr>
          <w:rFonts w:ascii="Arial" w:hAnsi="Arial" w:cs="Arial"/>
          <w:b/>
          <w:color w:val="0070C0"/>
          <w:sz w:val="20"/>
          <w:szCs w:val="20"/>
        </w:rPr>
        <w:t>centro geográfico</w:t>
      </w:r>
      <w:r w:rsidR="00CB35FD">
        <w:rPr>
          <w:rFonts w:ascii="Arial" w:hAnsi="Arial" w:cs="Arial"/>
          <w:b/>
          <w:color w:val="0070C0"/>
          <w:sz w:val="20"/>
          <w:szCs w:val="20"/>
        </w:rPr>
        <w:t xml:space="preserve"> </w:t>
      </w:r>
      <w:r w:rsidR="006608C6">
        <w:rPr>
          <w:rFonts w:ascii="Arial" w:hAnsi="Arial" w:cs="Arial"/>
          <w:b/>
          <w:color w:val="0070C0"/>
          <w:sz w:val="20"/>
          <w:szCs w:val="20"/>
        </w:rPr>
        <w:t>del cri</w:t>
      </w:r>
      <w:r w:rsidR="00CB35FD">
        <w:rPr>
          <w:rFonts w:ascii="Arial" w:hAnsi="Arial" w:cs="Arial"/>
          <w:b/>
          <w:color w:val="0070C0"/>
          <w:sz w:val="20"/>
          <w:szCs w:val="20"/>
        </w:rPr>
        <w:t>s</w:t>
      </w:r>
      <w:r w:rsidR="006608C6">
        <w:rPr>
          <w:rFonts w:ascii="Arial" w:hAnsi="Arial" w:cs="Arial"/>
          <w:b/>
          <w:color w:val="0070C0"/>
          <w:sz w:val="20"/>
          <w:szCs w:val="20"/>
        </w:rPr>
        <w:t>tianismo</w:t>
      </w:r>
      <w:r w:rsidRPr="00E90296">
        <w:rPr>
          <w:rFonts w:ascii="Arial" w:hAnsi="Arial" w:cs="Arial"/>
          <w:b/>
          <w:color w:val="0070C0"/>
          <w:sz w:val="20"/>
          <w:szCs w:val="20"/>
        </w:rPr>
        <w:t>.</w:t>
      </w:r>
    </w:p>
    <w:p w:rsidR="008826A4" w:rsidRDefault="00356026" w:rsidP="00272365">
      <w:pPr>
        <w:pStyle w:val="NormalWeb"/>
        <w:ind w:left="-426" w:firstLine="425"/>
        <w:jc w:val="both"/>
        <w:rPr>
          <w:rFonts w:ascii="Arial" w:hAnsi="Arial" w:cs="Arial"/>
          <w:b/>
        </w:rPr>
      </w:pPr>
      <w:r w:rsidRPr="00272365">
        <w:rPr>
          <w:rFonts w:ascii="Arial" w:hAnsi="Arial" w:cs="Arial"/>
          <w:b/>
        </w:rPr>
        <w:t>El siglo XIII también vio un cambio mucho más profundo tanto de carácter estructural como en la forma en que se administraba el país.</w:t>
      </w:r>
      <w:r w:rsidR="00E90296">
        <w:rPr>
          <w:rFonts w:ascii="Arial" w:hAnsi="Arial" w:cs="Arial"/>
          <w:b/>
        </w:rPr>
        <w:t xml:space="preserve"> </w:t>
      </w:r>
      <w:r w:rsidRPr="00272365">
        <w:rPr>
          <w:rFonts w:ascii="Arial" w:hAnsi="Arial" w:cs="Arial"/>
          <w:b/>
        </w:rPr>
        <w:t xml:space="preserve"> En el campo, la economía monetaria fue ganando terreno frente al trueque y el pago en jornadas de trabajo. Cada vez más se pedía a los campesinos el pago de tributos por sus tierras; y el concepto de "propiedad" fue sustituyendo a las anteriores formas de jurisdicción, aunque siguieron muy vinculadas entre sí. </w:t>
      </w:r>
    </w:p>
    <w:p w:rsidR="00356026" w:rsidRPr="00272365" w:rsidRDefault="008826A4" w:rsidP="00272365">
      <w:pPr>
        <w:pStyle w:val="NormalWeb"/>
        <w:ind w:left="-426" w:firstLine="425"/>
        <w:jc w:val="both"/>
        <w:rPr>
          <w:rFonts w:ascii="Arial" w:hAnsi="Arial" w:cs="Arial"/>
          <w:b/>
        </w:rPr>
      </w:pPr>
      <w:r>
        <w:rPr>
          <w:rFonts w:ascii="Arial" w:hAnsi="Arial" w:cs="Arial"/>
          <w:b/>
        </w:rPr>
        <w:lastRenderedPageBreak/>
        <w:t xml:space="preserve"> </w:t>
      </w:r>
      <w:r w:rsidR="00356026" w:rsidRPr="00272365">
        <w:rPr>
          <w:rFonts w:ascii="Arial" w:hAnsi="Arial" w:cs="Arial"/>
          <w:b/>
        </w:rPr>
        <w:t xml:space="preserve">En los distintos territorios del Imperio, el poder se fue concentrando en unas pocas manos: los detentores de los títulos de propiedad también lo eran de la jurisdicción, de la que derivaban otros poderes. Es importante remarcar, no obstante, que jurisdicción no implicaba poder legislativo, que hasta el siglo XX fue virtualmente inexistente. Las prácticas legislativas se asentaban fundamentalmente en usos y costumbres </w:t>
      </w:r>
      <w:proofErr w:type="spellStart"/>
      <w:r w:rsidR="00356026" w:rsidRPr="00272365">
        <w:rPr>
          <w:rFonts w:ascii="Arial" w:hAnsi="Arial" w:cs="Arial"/>
          <w:b/>
        </w:rPr>
        <w:t>tradicio</w:t>
      </w:r>
      <w:r w:rsidR="00CB35FD">
        <w:rPr>
          <w:rFonts w:ascii="Arial" w:hAnsi="Arial" w:cs="Arial"/>
          <w:b/>
        </w:rPr>
        <w:t>-</w:t>
      </w:r>
      <w:r w:rsidR="00356026" w:rsidRPr="00272365">
        <w:rPr>
          <w:rFonts w:ascii="Arial" w:hAnsi="Arial" w:cs="Arial"/>
          <w:b/>
        </w:rPr>
        <w:t>nales</w:t>
      </w:r>
      <w:proofErr w:type="spellEnd"/>
      <w:r w:rsidR="00356026" w:rsidRPr="00272365">
        <w:rPr>
          <w:rFonts w:ascii="Arial" w:hAnsi="Arial" w:cs="Arial"/>
          <w:b/>
        </w:rPr>
        <w:t xml:space="preserve">, recogidos en </w:t>
      </w:r>
      <w:proofErr w:type="spellStart"/>
      <w:r w:rsidR="00356026" w:rsidRPr="00272365">
        <w:rPr>
          <w:rFonts w:ascii="Arial" w:hAnsi="Arial" w:cs="Arial"/>
          <w:b/>
        </w:rPr>
        <w:t>costum</w:t>
      </w:r>
      <w:r w:rsidR="00952D41">
        <w:rPr>
          <w:rFonts w:ascii="Arial" w:hAnsi="Arial" w:cs="Arial"/>
          <w:b/>
        </w:rPr>
        <w:t>br</w:t>
      </w:r>
      <w:r w:rsidR="00356026" w:rsidRPr="00272365">
        <w:rPr>
          <w:rFonts w:ascii="Arial" w:hAnsi="Arial" w:cs="Arial"/>
          <w:b/>
        </w:rPr>
        <w:t>arios</w:t>
      </w:r>
      <w:proofErr w:type="spellEnd"/>
      <w:r w:rsidR="00356026" w:rsidRPr="00272365">
        <w:rPr>
          <w:rFonts w:ascii="Arial" w:hAnsi="Arial" w:cs="Arial"/>
          <w:b/>
        </w:rPr>
        <w:t>.</w:t>
      </w:r>
    </w:p>
    <w:p w:rsidR="00356026" w:rsidRPr="00272365" w:rsidRDefault="00356026" w:rsidP="00272365">
      <w:pPr>
        <w:pStyle w:val="NormalWeb"/>
        <w:ind w:left="-426" w:firstLine="425"/>
        <w:jc w:val="both"/>
        <w:rPr>
          <w:rFonts w:ascii="Arial" w:hAnsi="Arial" w:cs="Arial"/>
          <w:b/>
        </w:rPr>
      </w:pPr>
      <w:r w:rsidRPr="00272365">
        <w:rPr>
          <w:rFonts w:ascii="Arial" w:hAnsi="Arial" w:cs="Arial"/>
          <w:b/>
        </w:rPr>
        <w:t>Durante este periodo, los territorios empiezan a transformarse en los precedentes de los Estados modernos. El proceso fue muy distinto según los territorios, siendo más rápido en aquellas unidades que mantenían una identificación directa con las antiguas tribus germánicas, como Baviera, y más lento en aquellos territorios dispersos que se fundamentaban en privilegios imperiales.</w:t>
      </w:r>
    </w:p>
    <w:p w:rsidR="00356026" w:rsidRPr="008826A4" w:rsidRDefault="00B10CB6" w:rsidP="00E90296">
      <w:pPr>
        <w:spacing w:line="240" w:lineRule="auto"/>
        <w:ind w:left="-426" w:right="-426" w:firstLine="425"/>
        <w:jc w:val="both"/>
        <w:rPr>
          <w:rFonts w:ascii="Arial" w:hAnsi="Arial" w:cs="Arial"/>
          <w:color w:val="FF0000"/>
          <w:sz w:val="32"/>
          <w:szCs w:val="32"/>
        </w:rPr>
      </w:pPr>
      <w:r w:rsidRPr="008826A4">
        <w:rPr>
          <w:rFonts w:ascii="Arial" w:hAnsi="Arial" w:cs="Arial"/>
          <w:b/>
          <w:color w:val="0070C0"/>
          <w:sz w:val="32"/>
          <w:szCs w:val="32"/>
        </w:rPr>
        <w:t xml:space="preserve"> </w:t>
      </w:r>
      <w:r w:rsidR="00952D41" w:rsidRPr="00952D41">
        <w:rPr>
          <w:rFonts w:ascii="Arial" w:hAnsi="Arial" w:cs="Arial"/>
          <w:b/>
          <w:color w:val="FF0000"/>
          <w:sz w:val="32"/>
          <w:szCs w:val="32"/>
        </w:rPr>
        <w:t xml:space="preserve">3 </w:t>
      </w:r>
      <w:r w:rsidR="00952D41">
        <w:rPr>
          <w:rFonts w:ascii="Arial" w:hAnsi="Arial" w:cs="Arial"/>
          <w:b/>
          <w:color w:val="0070C0"/>
          <w:sz w:val="32"/>
          <w:szCs w:val="32"/>
        </w:rPr>
        <w:t xml:space="preserve"> </w:t>
      </w:r>
      <w:r w:rsidRPr="008826A4">
        <w:rPr>
          <w:rFonts w:ascii="Arial" w:hAnsi="Arial" w:cs="Arial"/>
          <w:b/>
          <w:color w:val="FF0000"/>
          <w:sz w:val="32"/>
          <w:szCs w:val="32"/>
        </w:rPr>
        <w:t>Reino</w:t>
      </w:r>
      <w:r w:rsidR="00E90296" w:rsidRPr="008826A4">
        <w:rPr>
          <w:rFonts w:ascii="Arial" w:hAnsi="Arial" w:cs="Arial"/>
          <w:b/>
          <w:color w:val="FF0000"/>
          <w:sz w:val="32"/>
          <w:szCs w:val="32"/>
        </w:rPr>
        <w:t xml:space="preserve"> o Imperio</w:t>
      </w:r>
      <w:r w:rsidRPr="008826A4">
        <w:rPr>
          <w:rFonts w:ascii="Arial" w:hAnsi="Arial" w:cs="Arial"/>
          <w:b/>
          <w:color w:val="FF0000"/>
          <w:sz w:val="32"/>
          <w:szCs w:val="32"/>
        </w:rPr>
        <w:t xml:space="preserve"> de Hungr</w:t>
      </w:r>
      <w:r w:rsidR="00E90296" w:rsidRPr="008826A4">
        <w:rPr>
          <w:rFonts w:ascii="Arial" w:hAnsi="Arial" w:cs="Arial"/>
          <w:b/>
          <w:color w:val="FF0000"/>
          <w:sz w:val="32"/>
          <w:szCs w:val="32"/>
        </w:rPr>
        <w:t>í</w:t>
      </w:r>
      <w:r w:rsidRPr="008826A4">
        <w:rPr>
          <w:rFonts w:ascii="Arial" w:hAnsi="Arial" w:cs="Arial"/>
          <w:b/>
          <w:color w:val="FF0000"/>
          <w:sz w:val="32"/>
          <w:szCs w:val="32"/>
        </w:rPr>
        <w:t>a</w:t>
      </w:r>
      <w:r w:rsidR="00E90296" w:rsidRPr="008826A4">
        <w:rPr>
          <w:rFonts w:ascii="Arial" w:hAnsi="Arial" w:cs="Arial"/>
          <w:b/>
          <w:color w:val="FF0000"/>
          <w:sz w:val="32"/>
          <w:szCs w:val="32"/>
        </w:rPr>
        <w:t xml:space="preserve">. </w:t>
      </w:r>
      <w:r w:rsidR="00952D41">
        <w:rPr>
          <w:rFonts w:ascii="Arial" w:hAnsi="Arial" w:cs="Arial"/>
          <w:b/>
          <w:color w:val="FF0000"/>
          <w:sz w:val="32"/>
          <w:szCs w:val="32"/>
        </w:rPr>
        <w:t xml:space="preserve"> </w:t>
      </w:r>
      <w:r w:rsidR="00356026" w:rsidRPr="008826A4">
        <w:rPr>
          <w:rStyle w:val="mw-headline"/>
          <w:rFonts w:ascii="Arial" w:hAnsi="Arial" w:cs="Arial"/>
          <w:b/>
          <w:color w:val="FF0000"/>
          <w:sz w:val="32"/>
          <w:szCs w:val="32"/>
        </w:rPr>
        <w:t>(970-1301)</w:t>
      </w:r>
    </w:p>
    <w:p w:rsidR="00356026" w:rsidRPr="00E90296" w:rsidRDefault="00356026" w:rsidP="00E90296">
      <w:pPr>
        <w:pStyle w:val="NormalWeb"/>
        <w:spacing w:before="0" w:beforeAutospacing="0" w:after="0" w:afterAutospacing="0"/>
        <w:ind w:left="-426" w:firstLine="425"/>
        <w:jc w:val="both"/>
        <w:rPr>
          <w:rFonts w:ascii="Arial" w:hAnsi="Arial" w:cs="Arial"/>
          <w:b/>
        </w:rPr>
      </w:pPr>
      <w:r w:rsidRPr="00E90296">
        <w:rPr>
          <w:rFonts w:ascii="Arial" w:hAnsi="Arial" w:cs="Arial"/>
          <w:b/>
        </w:rPr>
        <w:t>En la década de 970, como consecuencia de los cambios nacionales e interna</w:t>
      </w:r>
      <w:r w:rsidR="00634433">
        <w:rPr>
          <w:rFonts w:ascii="Arial" w:hAnsi="Arial" w:cs="Arial"/>
          <w:b/>
        </w:rPr>
        <w:t>-</w:t>
      </w:r>
      <w:proofErr w:type="spellStart"/>
      <w:r w:rsidRPr="00E90296">
        <w:rPr>
          <w:rFonts w:ascii="Arial" w:hAnsi="Arial" w:cs="Arial"/>
          <w:b/>
        </w:rPr>
        <w:t>cionales</w:t>
      </w:r>
      <w:proofErr w:type="spellEnd"/>
      <w:r w:rsidRPr="00E90296">
        <w:rPr>
          <w:rFonts w:ascii="Arial" w:hAnsi="Arial" w:cs="Arial"/>
          <w:b/>
        </w:rPr>
        <w:t xml:space="preserve">, el más poderoso de los príncipes húngaros, </w:t>
      </w:r>
      <w:hyperlink r:id="rId83" w:tooltip="Géza de Hungría" w:history="1">
        <w:proofErr w:type="spellStart"/>
        <w:r w:rsidRPr="00E90296">
          <w:rPr>
            <w:rStyle w:val="Hipervnculo"/>
            <w:rFonts w:ascii="Arial" w:hAnsi="Arial" w:cs="Arial"/>
            <w:b/>
            <w:color w:val="auto"/>
            <w:u w:val="none"/>
          </w:rPr>
          <w:t>Géza</w:t>
        </w:r>
        <w:proofErr w:type="spellEnd"/>
      </w:hyperlink>
      <w:r w:rsidRPr="00E90296">
        <w:rPr>
          <w:rFonts w:ascii="Arial" w:hAnsi="Arial" w:cs="Arial"/>
          <w:b/>
        </w:rPr>
        <w:t xml:space="preserve"> adoptó el </w:t>
      </w:r>
      <w:hyperlink r:id="rId84" w:tooltip="Cristianismo" w:history="1">
        <w:r w:rsidRPr="00E90296">
          <w:rPr>
            <w:rStyle w:val="Hipervnculo"/>
            <w:rFonts w:ascii="Arial" w:hAnsi="Arial" w:cs="Arial"/>
            <w:b/>
            <w:color w:val="auto"/>
            <w:u w:val="none"/>
          </w:rPr>
          <w:t>Cristianismo</w:t>
        </w:r>
      </w:hyperlink>
      <w:r w:rsidRPr="00E90296">
        <w:rPr>
          <w:rFonts w:ascii="Arial" w:hAnsi="Arial" w:cs="Arial"/>
          <w:b/>
        </w:rPr>
        <w:t xml:space="preserve">, la fe de los vencedores, y comenzó a difundirlo por el país. Por la misma época, inició un proceso de organización del poder central. Apenas había entrado en guerra con países extranjeros durante sus 25 años de gobierno. </w:t>
      </w:r>
      <w:proofErr w:type="spellStart"/>
      <w:r w:rsidRPr="00E90296">
        <w:rPr>
          <w:rFonts w:ascii="Arial" w:hAnsi="Arial" w:cs="Arial"/>
          <w:b/>
        </w:rPr>
        <w:t>Géza</w:t>
      </w:r>
      <w:proofErr w:type="spellEnd"/>
      <w:r w:rsidRPr="00E90296">
        <w:rPr>
          <w:rFonts w:ascii="Arial" w:hAnsi="Arial" w:cs="Arial"/>
          <w:b/>
        </w:rPr>
        <w:t xml:space="preserve"> reforzó su política pacifista gracias a los matrimonios entre sus hijos y los miembros de las dinastías europeas más poderosas, </w:t>
      </w:r>
      <w:r w:rsidR="00724515">
        <w:rPr>
          <w:rFonts w:ascii="Arial" w:hAnsi="Arial" w:cs="Arial"/>
          <w:b/>
        </w:rPr>
        <w:t>para</w:t>
      </w:r>
      <w:r w:rsidRPr="00E90296">
        <w:rPr>
          <w:rFonts w:ascii="Arial" w:hAnsi="Arial" w:cs="Arial"/>
          <w:b/>
        </w:rPr>
        <w:t xml:space="preserve"> consolidar el poder magiar en la llanura </w:t>
      </w:r>
      <w:proofErr w:type="spellStart"/>
      <w:r w:rsidRPr="00E90296">
        <w:rPr>
          <w:rFonts w:ascii="Arial" w:hAnsi="Arial" w:cs="Arial"/>
          <w:b/>
        </w:rPr>
        <w:t>panónica</w:t>
      </w:r>
      <w:proofErr w:type="spellEnd"/>
      <w:r w:rsidRPr="00E90296">
        <w:rPr>
          <w:rFonts w:ascii="Arial" w:hAnsi="Arial" w:cs="Arial"/>
          <w:b/>
        </w:rPr>
        <w:t>.</w:t>
      </w:r>
    </w:p>
    <w:p w:rsidR="00020959" w:rsidRDefault="00020959" w:rsidP="00E90296">
      <w:pPr>
        <w:pStyle w:val="NormalWeb"/>
        <w:spacing w:before="0" w:beforeAutospacing="0" w:after="0" w:afterAutospacing="0"/>
        <w:ind w:left="-426" w:firstLine="425"/>
        <w:jc w:val="both"/>
        <w:rPr>
          <w:rFonts w:ascii="Arial" w:hAnsi="Arial" w:cs="Arial"/>
          <w:b/>
        </w:rPr>
      </w:pPr>
    </w:p>
    <w:p w:rsidR="00724515" w:rsidRDefault="00356026" w:rsidP="00724515">
      <w:pPr>
        <w:pStyle w:val="NormalWeb"/>
        <w:spacing w:before="0" w:beforeAutospacing="0" w:after="0" w:afterAutospacing="0"/>
        <w:ind w:left="-426" w:firstLine="425"/>
        <w:jc w:val="both"/>
        <w:rPr>
          <w:rFonts w:ascii="Arial" w:hAnsi="Arial" w:cs="Arial"/>
          <w:b/>
        </w:rPr>
      </w:pPr>
      <w:r w:rsidRPr="00E90296">
        <w:rPr>
          <w:rFonts w:ascii="Arial" w:hAnsi="Arial" w:cs="Arial"/>
          <w:b/>
        </w:rPr>
        <w:t xml:space="preserve">Los esfuerzos de </w:t>
      </w:r>
      <w:proofErr w:type="spellStart"/>
      <w:r w:rsidRPr="00E90296">
        <w:rPr>
          <w:rFonts w:ascii="Arial" w:hAnsi="Arial" w:cs="Arial"/>
          <w:b/>
        </w:rPr>
        <w:t>Géza</w:t>
      </w:r>
      <w:proofErr w:type="spellEnd"/>
      <w:r w:rsidRPr="00E90296">
        <w:rPr>
          <w:rFonts w:ascii="Arial" w:hAnsi="Arial" w:cs="Arial"/>
          <w:b/>
        </w:rPr>
        <w:t xml:space="preserve"> por establecer un estado estable que garantizara el trono a sus sucesores fracasaron en última instancia porque se vio obligado a compartir el territorio con otros miembros de la familia principal. El Príncipe </w:t>
      </w:r>
      <w:hyperlink r:id="rId85" w:tooltip="Koppány" w:history="1">
        <w:proofErr w:type="spellStart"/>
        <w:r w:rsidRPr="00E90296">
          <w:rPr>
            <w:rStyle w:val="Hipervnculo"/>
            <w:rFonts w:ascii="Arial" w:hAnsi="Arial" w:cs="Arial"/>
            <w:b/>
            <w:color w:val="auto"/>
            <w:u w:val="none"/>
          </w:rPr>
          <w:t>Koppány</w:t>
        </w:r>
        <w:proofErr w:type="spellEnd"/>
      </w:hyperlink>
      <w:r w:rsidRPr="00E90296">
        <w:rPr>
          <w:rFonts w:ascii="Arial" w:hAnsi="Arial" w:cs="Arial"/>
          <w:b/>
        </w:rPr>
        <w:t xml:space="preserve"> también reclamaba el trono. En el derecho húngaro de sucesión se utilizaba el sistema llamado del Señorío- es decir, el derecho del hermano mayor superviviente. </w:t>
      </w:r>
      <w:hyperlink r:id="rId86" w:tooltip="Koppány" w:history="1">
        <w:proofErr w:type="spellStart"/>
        <w:r w:rsidRPr="00E90296">
          <w:rPr>
            <w:rStyle w:val="Hipervnculo"/>
            <w:rFonts w:ascii="Arial" w:hAnsi="Arial" w:cs="Arial"/>
            <w:b/>
            <w:color w:val="auto"/>
            <w:u w:val="none"/>
          </w:rPr>
          <w:t>Koppány</w:t>
        </w:r>
        <w:proofErr w:type="spellEnd"/>
      </w:hyperlink>
      <w:r w:rsidRPr="00E90296">
        <w:rPr>
          <w:rFonts w:ascii="Arial" w:hAnsi="Arial" w:cs="Arial"/>
          <w:b/>
        </w:rPr>
        <w:t xml:space="preserve"> también exigía en matrimonio la mano de la viuda principal, </w:t>
      </w:r>
      <w:hyperlink r:id="rId87" w:tooltip="Sarolta" w:history="1">
        <w:proofErr w:type="spellStart"/>
        <w:r w:rsidRPr="00E90296">
          <w:rPr>
            <w:rStyle w:val="Hipervnculo"/>
            <w:rFonts w:ascii="Arial" w:hAnsi="Arial" w:cs="Arial"/>
            <w:b/>
            <w:color w:val="auto"/>
            <w:u w:val="none"/>
          </w:rPr>
          <w:t>Sarolt</w:t>
        </w:r>
        <w:proofErr w:type="spellEnd"/>
      </w:hyperlink>
      <w:r w:rsidRPr="00E90296">
        <w:rPr>
          <w:rFonts w:ascii="Arial" w:hAnsi="Arial" w:cs="Arial"/>
          <w:b/>
        </w:rPr>
        <w:t xml:space="preserve">. La voluntad de </w:t>
      </w:r>
      <w:proofErr w:type="spellStart"/>
      <w:r w:rsidRPr="00E90296">
        <w:rPr>
          <w:rFonts w:ascii="Arial" w:hAnsi="Arial" w:cs="Arial"/>
          <w:b/>
        </w:rPr>
        <w:t>Géza</w:t>
      </w:r>
      <w:proofErr w:type="spellEnd"/>
      <w:r w:rsidRPr="00E90296">
        <w:rPr>
          <w:rFonts w:ascii="Arial" w:hAnsi="Arial" w:cs="Arial"/>
          <w:b/>
        </w:rPr>
        <w:t xml:space="preserve"> de que su primogénito heredara el trono chocaba  con el derecho ancestral húngaro.</w:t>
      </w:r>
    </w:p>
    <w:p w:rsidR="00724515" w:rsidRDefault="00724515" w:rsidP="00724515">
      <w:pPr>
        <w:pStyle w:val="NormalWeb"/>
        <w:spacing w:before="0" w:beforeAutospacing="0" w:after="0" w:afterAutospacing="0"/>
        <w:ind w:left="-426" w:firstLine="425"/>
        <w:jc w:val="both"/>
        <w:rPr>
          <w:rFonts w:ascii="Arial" w:hAnsi="Arial" w:cs="Arial"/>
          <w:b/>
        </w:rPr>
      </w:pPr>
    </w:p>
    <w:p w:rsidR="00356026" w:rsidRDefault="00356026" w:rsidP="00724515">
      <w:pPr>
        <w:pStyle w:val="NormalWeb"/>
        <w:spacing w:before="0" w:beforeAutospacing="0" w:after="0" w:afterAutospacing="0"/>
        <w:ind w:left="-426" w:firstLine="425"/>
        <w:jc w:val="center"/>
      </w:pPr>
      <w:r>
        <w:rPr>
          <w:noProof/>
          <w:color w:val="0000FF"/>
        </w:rPr>
        <w:drawing>
          <wp:inline distT="0" distB="0" distL="0" distR="0">
            <wp:extent cx="2809492" cy="1902792"/>
            <wp:effectExtent l="19050" t="0" r="0" b="0"/>
            <wp:docPr id="16" name="Imagen 16" descr="https://upload.wikimedia.org/wikipedia/commons/thumb/8/86/Crown%2C_Sword_and_Globus_Cruciger_of_Hungary2.jpg/220px-Crown%2C_Sword_and_Globus_Cruciger_of_Hungary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8/86/Crown%2C_Sword_and_Globus_Cruciger_of_Hungary2.jpg/220px-Crown%2C_Sword_and_Globus_Cruciger_of_Hungary2.jpg">
                      <a:hlinkClick r:id="rId88"/>
                    </pic:cNvPr>
                    <pic:cNvPicPr>
                      <a:picLocks noChangeAspect="1" noChangeArrowheads="1"/>
                    </pic:cNvPicPr>
                  </pic:nvPicPr>
                  <pic:blipFill>
                    <a:blip r:embed="rId89"/>
                    <a:srcRect/>
                    <a:stretch>
                      <a:fillRect/>
                    </a:stretch>
                  </pic:blipFill>
                  <pic:spPr bwMode="auto">
                    <a:xfrm>
                      <a:off x="0" y="0"/>
                      <a:ext cx="2821179" cy="1910707"/>
                    </a:xfrm>
                    <a:prstGeom prst="rect">
                      <a:avLst/>
                    </a:prstGeom>
                    <a:noFill/>
                    <a:ln w="9525">
                      <a:noFill/>
                      <a:miter lim="800000"/>
                      <a:headEnd/>
                      <a:tailEnd/>
                    </a:ln>
                  </pic:spPr>
                </pic:pic>
              </a:graphicData>
            </a:graphic>
          </wp:inline>
        </w:drawing>
      </w:r>
      <w:r w:rsidR="00724515">
        <w:rPr>
          <w:noProof/>
        </w:rPr>
        <w:drawing>
          <wp:inline distT="0" distB="0" distL="0" distR="0">
            <wp:extent cx="2670897" cy="18954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30368" t="59569" r="50614" b="16711"/>
                    <a:stretch>
                      <a:fillRect/>
                    </a:stretch>
                  </pic:blipFill>
                  <pic:spPr bwMode="auto">
                    <a:xfrm>
                      <a:off x="0" y="0"/>
                      <a:ext cx="2673387" cy="1897242"/>
                    </a:xfrm>
                    <a:prstGeom prst="rect">
                      <a:avLst/>
                    </a:prstGeom>
                    <a:noFill/>
                    <a:ln w="9525">
                      <a:noFill/>
                      <a:miter lim="800000"/>
                      <a:headEnd/>
                      <a:tailEnd/>
                    </a:ln>
                  </pic:spPr>
                </pic:pic>
              </a:graphicData>
            </a:graphic>
          </wp:inline>
        </w:drawing>
      </w:r>
    </w:p>
    <w:p w:rsidR="00356026" w:rsidRPr="00E90296" w:rsidRDefault="00FE0E2A" w:rsidP="00724515">
      <w:pPr>
        <w:spacing w:after="0"/>
        <w:ind w:left="-426" w:firstLine="425"/>
        <w:jc w:val="center"/>
        <w:rPr>
          <w:b/>
        </w:rPr>
      </w:pPr>
      <w:hyperlink r:id="rId91" w:tooltip="Corona de San Esteban" w:history="1">
        <w:r w:rsidR="00356026" w:rsidRPr="00E90296">
          <w:rPr>
            <w:rStyle w:val="Hipervnculo"/>
            <w:b/>
            <w:u w:val="none"/>
          </w:rPr>
          <w:t>Sagrada Corona de Hungría</w:t>
        </w:r>
      </w:hyperlink>
      <w:r w:rsidR="00356026" w:rsidRPr="00E90296">
        <w:rPr>
          <w:b/>
        </w:rPr>
        <w:t>.</w:t>
      </w:r>
    </w:p>
    <w:p w:rsidR="00020959" w:rsidRDefault="00356026" w:rsidP="00724515">
      <w:pPr>
        <w:pStyle w:val="NormalWeb"/>
        <w:spacing w:before="0" w:beforeAutospacing="0" w:after="0" w:afterAutospacing="0"/>
        <w:ind w:left="-426" w:firstLine="425"/>
        <w:jc w:val="both"/>
        <w:rPr>
          <w:rFonts w:ascii="Arial" w:hAnsi="Arial" w:cs="Arial"/>
          <w:b/>
        </w:rPr>
      </w:pPr>
      <w:r w:rsidRPr="00E90296">
        <w:rPr>
          <w:rFonts w:ascii="Arial" w:hAnsi="Arial" w:cs="Arial"/>
          <w:b/>
        </w:rPr>
        <w:t xml:space="preserve">En relación con su conversión al Cristianismo, surgía la gran cuestión de si Hungría debería unirse a la </w:t>
      </w:r>
      <w:hyperlink r:id="rId92" w:tooltip="Catolicismo" w:history="1">
        <w:r w:rsidRPr="00E90296">
          <w:rPr>
            <w:rStyle w:val="Hipervnculo"/>
            <w:rFonts w:ascii="Arial" w:hAnsi="Arial" w:cs="Arial"/>
            <w:b/>
            <w:color w:val="auto"/>
            <w:u w:val="none"/>
          </w:rPr>
          <w:t>Iglesia Católica</w:t>
        </w:r>
      </w:hyperlink>
      <w:r w:rsidRPr="00E90296">
        <w:rPr>
          <w:rFonts w:ascii="Arial" w:hAnsi="Arial" w:cs="Arial"/>
          <w:b/>
        </w:rPr>
        <w:t xml:space="preserve"> o a la </w:t>
      </w:r>
      <w:hyperlink r:id="rId93" w:tooltip="Iglesia Ortodoxa" w:history="1">
        <w:r w:rsidRPr="00E90296">
          <w:rPr>
            <w:rStyle w:val="Hipervnculo"/>
            <w:rFonts w:ascii="Arial" w:hAnsi="Arial" w:cs="Arial"/>
            <w:b/>
            <w:color w:val="auto"/>
            <w:u w:val="none"/>
          </w:rPr>
          <w:t>Iglesia Ortodoxa</w:t>
        </w:r>
      </w:hyperlink>
      <w:r w:rsidRPr="00E90296">
        <w:rPr>
          <w:rFonts w:ascii="Arial" w:hAnsi="Arial" w:cs="Arial"/>
          <w:b/>
        </w:rPr>
        <w:t xml:space="preserve">. En un primer momento (en torno a 948), los nobles húngaros se adhirieron mayoritariamente a la </w:t>
      </w:r>
      <w:hyperlink r:id="rId94" w:tooltip="Iglesia de Bizancio (aún no redactado)" w:history="1">
        <w:r w:rsidRPr="00E90296">
          <w:rPr>
            <w:rStyle w:val="Hipervnculo"/>
            <w:rFonts w:ascii="Arial" w:hAnsi="Arial" w:cs="Arial"/>
            <w:b/>
            <w:color w:val="auto"/>
            <w:u w:val="none"/>
          </w:rPr>
          <w:t>Iglesia de Bizancio</w:t>
        </w:r>
      </w:hyperlink>
      <w:r w:rsidRPr="00E90296">
        <w:rPr>
          <w:rFonts w:ascii="Arial" w:hAnsi="Arial" w:cs="Arial"/>
          <w:b/>
        </w:rPr>
        <w:t xml:space="preserve">, ortodoxa. Sin embargo, en el otoño de 972, </w:t>
      </w:r>
      <w:hyperlink r:id="rId95" w:tooltip="Adalberto de Praga" w:history="1">
        <w:r w:rsidRPr="00E90296">
          <w:rPr>
            <w:rStyle w:val="Hipervnculo"/>
            <w:rFonts w:ascii="Arial" w:hAnsi="Arial" w:cs="Arial"/>
            <w:b/>
            <w:color w:val="auto"/>
            <w:u w:val="none"/>
          </w:rPr>
          <w:t>Adalberto de Praga</w:t>
        </w:r>
      </w:hyperlink>
      <w:r w:rsidRPr="00E90296">
        <w:rPr>
          <w:rFonts w:ascii="Arial" w:hAnsi="Arial" w:cs="Arial"/>
          <w:b/>
        </w:rPr>
        <w:t xml:space="preserve"> fue nombrado obispo por el papa </w:t>
      </w:r>
      <w:hyperlink r:id="rId96" w:tooltip="Silvestre II" w:history="1">
        <w:r w:rsidRPr="00E90296">
          <w:rPr>
            <w:rStyle w:val="Hipervnculo"/>
            <w:rFonts w:ascii="Arial" w:hAnsi="Arial" w:cs="Arial"/>
            <w:b/>
            <w:color w:val="auto"/>
            <w:u w:val="none"/>
          </w:rPr>
          <w:t>Silvestre II</w:t>
        </w:r>
      </w:hyperlink>
      <w:r w:rsidRPr="00E90296">
        <w:rPr>
          <w:rFonts w:ascii="Arial" w:hAnsi="Arial" w:cs="Arial"/>
          <w:b/>
        </w:rPr>
        <w:t xml:space="preserve">, con el objetivo de difundir el cristianismo occidental entre los húngaros. San Adalberto bautizó a </w:t>
      </w:r>
      <w:proofErr w:type="spellStart"/>
      <w:r w:rsidRPr="00E90296">
        <w:rPr>
          <w:rFonts w:ascii="Arial" w:hAnsi="Arial" w:cs="Arial"/>
          <w:b/>
        </w:rPr>
        <w:t>Géza</w:t>
      </w:r>
      <w:proofErr w:type="spellEnd"/>
      <w:r w:rsidRPr="00E90296">
        <w:rPr>
          <w:rFonts w:ascii="Arial" w:hAnsi="Arial" w:cs="Arial"/>
          <w:b/>
        </w:rPr>
        <w:t xml:space="preserve"> y a su familia. Su esposa, </w:t>
      </w:r>
      <w:proofErr w:type="spellStart"/>
      <w:r w:rsidRPr="00E90296">
        <w:rPr>
          <w:rFonts w:ascii="Arial" w:hAnsi="Arial" w:cs="Arial"/>
          <w:b/>
        </w:rPr>
        <w:t>Sharolt</w:t>
      </w:r>
      <w:proofErr w:type="spellEnd"/>
      <w:r w:rsidRPr="00E90296">
        <w:rPr>
          <w:rFonts w:ascii="Arial" w:hAnsi="Arial" w:cs="Arial"/>
          <w:b/>
        </w:rPr>
        <w:t>, había sido bautizada por un obispo griego en su niñez.</w:t>
      </w:r>
    </w:p>
    <w:p w:rsidR="00356026" w:rsidRPr="00E90296" w:rsidRDefault="00020959" w:rsidP="00E90296">
      <w:pPr>
        <w:pStyle w:val="NormalWeb"/>
        <w:ind w:left="-426" w:firstLine="425"/>
        <w:jc w:val="both"/>
        <w:rPr>
          <w:rFonts w:ascii="Arial" w:hAnsi="Arial" w:cs="Arial"/>
          <w:b/>
        </w:rPr>
      </w:pPr>
      <w:r>
        <w:rPr>
          <w:rFonts w:ascii="Arial" w:hAnsi="Arial" w:cs="Arial"/>
          <w:b/>
        </w:rPr>
        <w:lastRenderedPageBreak/>
        <w:t xml:space="preserve"> </w:t>
      </w:r>
      <w:r w:rsidR="00356026" w:rsidRPr="00E90296">
        <w:rPr>
          <w:rFonts w:ascii="Arial" w:hAnsi="Arial" w:cs="Arial"/>
          <w:b/>
        </w:rPr>
        <w:t xml:space="preserve"> La decisión de adoptar este segundo bautizo fue dictada por las circunstancias. La última fase de los ataques húngaros fue dirigida contra el sureste, lo que encolerizó a los </w:t>
      </w:r>
      <w:hyperlink r:id="rId97" w:tooltip="Bizantinos" w:history="1">
        <w:r w:rsidR="00356026" w:rsidRPr="00E90296">
          <w:rPr>
            <w:rStyle w:val="Hipervnculo"/>
            <w:rFonts w:ascii="Arial" w:hAnsi="Arial" w:cs="Arial"/>
            <w:b/>
            <w:color w:val="auto"/>
            <w:u w:val="none"/>
          </w:rPr>
          <w:t>bizantinos</w:t>
        </w:r>
      </w:hyperlink>
      <w:r w:rsidR="00356026" w:rsidRPr="00E90296">
        <w:rPr>
          <w:rFonts w:ascii="Arial" w:hAnsi="Arial" w:cs="Arial"/>
          <w:b/>
        </w:rPr>
        <w:t xml:space="preserve">. La abolición por parte del emperador de Bizancio de la independencia política y religiosa de </w:t>
      </w:r>
      <w:hyperlink r:id="rId98" w:tooltip="Bulgaria" w:history="1">
        <w:r w:rsidR="00356026" w:rsidRPr="00E90296">
          <w:rPr>
            <w:rStyle w:val="Hipervnculo"/>
            <w:rFonts w:ascii="Arial" w:hAnsi="Arial" w:cs="Arial"/>
            <w:b/>
            <w:color w:val="auto"/>
            <w:u w:val="none"/>
          </w:rPr>
          <w:t>Bulgaria</w:t>
        </w:r>
      </w:hyperlink>
      <w:r w:rsidR="00356026" w:rsidRPr="00E90296">
        <w:rPr>
          <w:rFonts w:ascii="Arial" w:hAnsi="Arial" w:cs="Arial"/>
          <w:b/>
        </w:rPr>
        <w:t xml:space="preserve"> fue un aviso a los húngaros.</w:t>
      </w:r>
    </w:p>
    <w:p w:rsidR="00356026" w:rsidRPr="00E90296" w:rsidRDefault="00356026" w:rsidP="00E90296">
      <w:pPr>
        <w:pStyle w:val="NormalWeb"/>
        <w:ind w:left="-426" w:firstLine="425"/>
        <w:jc w:val="both"/>
        <w:rPr>
          <w:rFonts w:ascii="Arial" w:hAnsi="Arial" w:cs="Arial"/>
          <w:b/>
        </w:rPr>
      </w:pPr>
      <w:r w:rsidRPr="00E90296">
        <w:rPr>
          <w:rFonts w:ascii="Arial" w:hAnsi="Arial" w:cs="Arial"/>
          <w:b/>
        </w:rPr>
        <w:t xml:space="preserve">La amenaza bizantina obligó al príncipe húngaro a buscar el reconocimiento político y moral del Sacro Imperio. La implantación del cristianismo occidental fue un acontecimiento cultural y político para los húngaros. Durante el reinado de </w:t>
      </w:r>
      <w:proofErr w:type="spellStart"/>
      <w:r w:rsidRPr="00E90296">
        <w:rPr>
          <w:rFonts w:ascii="Arial" w:hAnsi="Arial" w:cs="Arial"/>
          <w:b/>
        </w:rPr>
        <w:t>Géza</w:t>
      </w:r>
      <w:proofErr w:type="spellEnd"/>
      <w:r w:rsidRPr="00E90296">
        <w:rPr>
          <w:rFonts w:ascii="Arial" w:hAnsi="Arial" w:cs="Arial"/>
          <w:b/>
        </w:rPr>
        <w:t>, finalizaron las expediciones de saqueo y a punto estuvo de lograr la consolidación de un estado independiente antes de su muerte.</w:t>
      </w:r>
    </w:p>
    <w:p w:rsidR="00356026" w:rsidRPr="008826A4" w:rsidRDefault="00356026" w:rsidP="00E90296">
      <w:pPr>
        <w:pStyle w:val="Ttulo3"/>
        <w:ind w:left="-426" w:firstLine="425"/>
        <w:jc w:val="both"/>
        <w:rPr>
          <w:rFonts w:ascii="Arial" w:hAnsi="Arial" w:cs="Arial"/>
          <w:color w:val="0070C0"/>
          <w:sz w:val="24"/>
          <w:szCs w:val="24"/>
        </w:rPr>
      </w:pPr>
      <w:r w:rsidRPr="008826A4">
        <w:rPr>
          <w:rStyle w:val="mw-headline"/>
          <w:rFonts w:ascii="Arial" w:hAnsi="Arial" w:cs="Arial"/>
          <w:color w:val="0070C0"/>
          <w:sz w:val="24"/>
          <w:szCs w:val="24"/>
        </w:rPr>
        <w:t>San Esteban I</w:t>
      </w:r>
    </w:p>
    <w:p w:rsidR="00356026" w:rsidRPr="00E90296" w:rsidRDefault="00356026" w:rsidP="00E90296">
      <w:pPr>
        <w:pStyle w:val="NormalWeb"/>
        <w:ind w:left="-426" w:firstLine="425"/>
        <w:jc w:val="both"/>
        <w:rPr>
          <w:rFonts w:ascii="Arial" w:hAnsi="Arial" w:cs="Arial"/>
          <w:b/>
        </w:rPr>
      </w:pPr>
      <w:r w:rsidRPr="00E90296">
        <w:rPr>
          <w:rFonts w:ascii="Arial" w:hAnsi="Arial" w:cs="Arial"/>
          <w:b/>
        </w:rPr>
        <w:t xml:space="preserve">A la muerte de </w:t>
      </w:r>
      <w:proofErr w:type="spellStart"/>
      <w:r w:rsidRPr="00E90296">
        <w:rPr>
          <w:rFonts w:ascii="Arial" w:hAnsi="Arial" w:cs="Arial"/>
          <w:b/>
        </w:rPr>
        <w:t>Geza</w:t>
      </w:r>
      <w:proofErr w:type="spellEnd"/>
      <w:r w:rsidRPr="00E90296">
        <w:rPr>
          <w:rFonts w:ascii="Arial" w:hAnsi="Arial" w:cs="Arial"/>
          <w:b/>
        </w:rPr>
        <w:t xml:space="preserve">, comenzaron los enfrentamientos por la sucesión en la corte: según el derecho ancestral húngaro, </w:t>
      </w:r>
      <w:hyperlink r:id="rId99" w:tooltip="Koppány" w:history="1">
        <w:proofErr w:type="spellStart"/>
        <w:r w:rsidRPr="00E90296">
          <w:rPr>
            <w:rStyle w:val="Hipervnculo"/>
            <w:rFonts w:ascii="Arial" w:hAnsi="Arial" w:cs="Arial"/>
            <w:b/>
            <w:color w:val="auto"/>
            <w:u w:val="none"/>
          </w:rPr>
          <w:t>Koppány</w:t>
        </w:r>
        <w:proofErr w:type="spellEnd"/>
      </w:hyperlink>
      <w:r w:rsidRPr="00E90296">
        <w:rPr>
          <w:rFonts w:ascii="Arial" w:hAnsi="Arial" w:cs="Arial"/>
          <w:b/>
        </w:rPr>
        <w:t xml:space="preserve"> debería ocupar el trono, pero </w:t>
      </w:r>
      <w:proofErr w:type="spellStart"/>
      <w:r w:rsidRPr="00E90296">
        <w:rPr>
          <w:rFonts w:ascii="Arial" w:hAnsi="Arial" w:cs="Arial"/>
          <w:b/>
        </w:rPr>
        <w:t>Geza</w:t>
      </w:r>
      <w:proofErr w:type="spellEnd"/>
      <w:r w:rsidRPr="00E90296">
        <w:rPr>
          <w:rFonts w:ascii="Arial" w:hAnsi="Arial" w:cs="Arial"/>
          <w:b/>
        </w:rPr>
        <w:t xml:space="preserve"> había designado heredero a su primogénito. Las luchas en la familia real comenzaron en 997. </w:t>
      </w:r>
      <w:proofErr w:type="spellStart"/>
      <w:r w:rsidRPr="00E90296">
        <w:rPr>
          <w:rFonts w:ascii="Arial" w:hAnsi="Arial" w:cs="Arial"/>
          <w:b/>
        </w:rPr>
        <w:t>Koppány</w:t>
      </w:r>
      <w:proofErr w:type="spellEnd"/>
      <w:r w:rsidRPr="00E90296">
        <w:rPr>
          <w:rFonts w:ascii="Arial" w:hAnsi="Arial" w:cs="Arial"/>
          <w:b/>
        </w:rPr>
        <w:t xml:space="preserve"> se levantó en armas, y mucha gente en </w:t>
      </w:r>
      <w:hyperlink r:id="rId100" w:tooltip="Transdanubia" w:history="1">
        <w:proofErr w:type="spellStart"/>
        <w:r w:rsidRPr="00E90296">
          <w:rPr>
            <w:rStyle w:val="Hipervnculo"/>
            <w:rFonts w:ascii="Arial" w:hAnsi="Arial" w:cs="Arial"/>
            <w:b/>
            <w:color w:val="auto"/>
            <w:u w:val="none"/>
          </w:rPr>
          <w:t>Transdanubia</w:t>
        </w:r>
        <w:proofErr w:type="spellEnd"/>
      </w:hyperlink>
      <w:r w:rsidRPr="00E90296">
        <w:rPr>
          <w:rFonts w:ascii="Arial" w:hAnsi="Arial" w:cs="Arial"/>
          <w:b/>
        </w:rPr>
        <w:t xml:space="preserve"> se unió a él. Los rebeldes representaban el antiguo orden, el derecho ancestral, la fe pagana y la organización tribal. Su rival </w:t>
      </w:r>
      <w:hyperlink r:id="rId101" w:tooltip="Vajk Stephen (aún no redactado)" w:history="1">
        <w:proofErr w:type="spellStart"/>
        <w:r w:rsidRPr="00E90296">
          <w:rPr>
            <w:rStyle w:val="Hipervnculo"/>
            <w:rFonts w:ascii="Arial" w:hAnsi="Arial" w:cs="Arial"/>
            <w:b/>
            <w:color w:val="auto"/>
            <w:u w:val="none"/>
          </w:rPr>
          <w:t>Vajk</w:t>
        </w:r>
        <w:proofErr w:type="spellEnd"/>
        <w:r w:rsidRPr="00E90296">
          <w:rPr>
            <w:rStyle w:val="Hipervnculo"/>
            <w:rFonts w:ascii="Arial" w:hAnsi="Arial" w:cs="Arial"/>
            <w:b/>
            <w:color w:val="auto"/>
            <w:u w:val="none"/>
          </w:rPr>
          <w:t xml:space="preserve"> Stephen</w:t>
        </w:r>
      </w:hyperlink>
      <w:r w:rsidRPr="00E90296">
        <w:rPr>
          <w:rFonts w:ascii="Arial" w:hAnsi="Arial" w:cs="Arial"/>
          <w:b/>
        </w:rPr>
        <w:t xml:space="preserve">, que tomó el nombre de Esteban tras ser bautizado, estaba respaldado por los señores magiares leales y caballeros alemanes e italianos, y </w:t>
      </w:r>
      <w:proofErr w:type="spellStart"/>
      <w:r w:rsidRPr="00E90296">
        <w:rPr>
          <w:rFonts w:ascii="Arial" w:hAnsi="Arial" w:cs="Arial"/>
          <w:b/>
        </w:rPr>
        <w:t>preten</w:t>
      </w:r>
      <w:proofErr w:type="spellEnd"/>
      <w:r w:rsidR="00CB35FD">
        <w:rPr>
          <w:rFonts w:ascii="Arial" w:hAnsi="Arial" w:cs="Arial"/>
          <w:b/>
        </w:rPr>
        <w:t>-</w:t>
      </w:r>
      <w:r w:rsidRPr="00E90296">
        <w:rPr>
          <w:rFonts w:ascii="Arial" w:hAnsi="Arial" w:cs="Arial"/>
          <w:b/>
        </w:rPr>
        <w:t xml:space="preserve">día unirse a la comunidad europea. La victoria final de Esteban sobre </w:t>
      </w:r>
      <w:proofErr w:type="spellStart"/>
      <w:r w:rsidRPr="00E90296">
        <w:rPr>
          <w:rFonts w:ascii="Arial" w:hAnsi="Arial" w:cs="Arial"/>
          <w:b/>
        </w:rPr>
        <w:t>Koppány</w:t>
      </w:r>
      <w:proofErr w:type="spellEnd"/>
      <w:r w:rsidRPr="00E90296">
        <w:rPr>
          <w:rFonts w:ascii="Arial" w:hAnsi="Arial" w:cs="Arial"/>
          <w:b/>
        </w:rPr>
        <w:t xml:space="preserve"> cambiaría para siempre el curso de la historia de Hungría.</w:t>
      </w:r>
    </w:p>
    <w:p w:rsidR="00E90296" w:rsidRDefault="00356026" w:rsidP="00E90296">
      <w:pPr>
        <w:pStyle w:val="NormalWeb"/>
        <w:ind w:left="-426" w:firstLine="425"/>
        <w:jc w:val="both"/>
        <w:rPr>
          <w:rFonts w:ascii="Arial" w:hAnsi="Arial" w:cs="Arial"/>
          <w:b/>
        </w:rPr>
      </w:pPr>
      <w:r w:rsidRPr="00E90296">
        <w:rPr>
          <w:rFonts w:ascii="Arial" w:hAnsi="Arial" w:cs="Arial"/>
          <w:b/>
        </w:rPr>
        <w:t xml:space="preserve">Esteban consolidó su poder expulsando a otros jefes de clanes rivales y confiscando sus tierras. Después, pidió al papa </w:t>
      </w:r>
      <w:hyperlink r:id="rId102" w:tooltip="Silvestre II" w:history="1">
        <w:r w:rsidRPr="00E90296">
          <w:rPr>
            <w:rStyle w:val="Hipervnculo"/>
            <w:rFonts w:ascii="Arial" w:hAnsi="Arial" w:cs="Arial"/>
            <w:b/>
            <w:color w:val="auto"/>
            <w:u w:val="none"/>
          </w:rPr>
          <w:t>Silvestre II</w:t>
        </w:r>
      </w:hyperlink>
      <w:r w:rsidRPr="00E90296">
        <w:rPr>
          <w:rFonts w:ascii="Arial" w:hAnsi="Arial" w:cs="Arial"/>
          <w:b/>
        </w:rPr>
        <w:t xml:space="preserve"> el reconocimiento como rey de Hungría. El papa accedió, y la leyenda dice que Esteban fue coronado el día de </w:t>
      </w:r>
      <w:hyperlink r:id="rId103" w:tooltip="Navidad" w:history="1">
        <w:r w:rsidRPr="00E90296">
          <w:rPr>
            <w:rStyle w:val="Hipervnculo"/>
            <w:rFonts w:ascii="Arial" w:hAnsi="Arial" w:cs="Arial"/>
            <w:b/>
            <w:color w:val="auto"/>
            <w:u w:val="none"/>
          </w:rPr>
          <w:t>Navidad</w:t>
        </w:r>
      </w:hyperlink>
      <w:r w:rsidRPr="00E90296">
        <w:rPr>
          <w:rFonts w:ascii="Arial" w:hAnsi="Arial" w:cs="Arial"/>
          <w:b/>
        </w:rPr>
        <w:t xml:space="preserve"> del año 1000. La coronación convertía a Hungría en un estado de pleno derecho dentro de occidente, independiente tanto del </w:t>
      </w:r>
      <w:hyperlink r:id="rId104" w:tooltip="Sacro Imperio Romano" w:history="1">
        <w:r w:rsidRPr="00E90296">
          <w:rPr>
            <w:rStyle w:val="Hipervnculo"/>
            <w:rFonts w:ascii="Arial" w:hAnsi="Arial" w:cs="Arial"/>
            <w:b/>
            <w:color w:val="auto"/>
            <w:u w:val="none"/>
          </w:rPr>
          <w:t>Sacro Imperio Romano</w:t>
        </w:r>
      </w:hyperlink>
      <w:r w:rsidRPr="00E90296">
        <w:rPr>
          <w:rFonts w:ascii="Arial" w:hAnsi="Arial" w:cs="Arial"/>
          <w:b/>
        </w:rPr>
        <w:t xml:space="preserve"> como del </w:t>
      </w:r>
      <w:hyperlink r:id="rId105" w:tooltip="Imperio bizantino" w:history="1">
        <w:r w:rsidRPr="00E90296">
          <w:rPr>
            <w:rStyle w:val="Hipervnculo"/>
            <w:rFonts w:ascii="Arial" w:hAnsi="Arial" w:cs="Arial"/>
            <w:b/>
            <w:color w:val="auto"/>
            <w:u w:val="none"/>
          </w:rPr>
          <w:t>Imperio bizantino</w:t>
        </w:r>
      </w:hyperlink>
      <w:r w:rsidRPr="00E90296">
        <w:rPr>
          <w:rFonts w:ascii="Arial" w:hAnsi="Arial" w:cs="Arial"/>
          <w:b/>
        </w:rPr>
        <w:t xml:space="preserve">. </w:t>
      </w:r>
    </w:p>
    <w:p w:rsidR="00356026" w:rsidRPr="00E90296" w:rsidRDefault="00356026" w:rsidP="00E90296">
      <w:pPr>
        <w:pStyle w:val="NormalWeb"/>
        <w:ind w:left="-426" w:firstLine="425"/>
        <w:jc w:val="both"/>
        <w:rPr>
          <w:rFonts w:ascii="Arial" w:hAnsi="Arial" w:cs="Arial"/>
          <w:b/>
        </w:rPr>
      </w:pPr>
      <w:r w:rsidRPr="00E90296">
        <w:rPr>
          <w:rFonts w:ascii="Arial" w:hAnsi="Arial" w:cs="Arial"/>
          <w:b/>
        </w:rPr>
        <w:t xml:space="preserve">También confería a Esteban un poder absoluto, que utilizó para fortalecer el poder de la </w:t>
      </w:r>
      <w:hyperlink r:id="rId106" w:tooltip="Iglesia católica" w:history="1">
        <w:r w:rsidRPr="00E90296">
          <w:rPr>
            <w:rStyle w:val="Hipervnculo"/>
            <w:rFonts w:ascii="Arial" w:hAnsi="Arial" w:cs="Arial"/>
            <w:b/>
            <w:color w:val="auto"/>
            <w:u w:val="none"/>
          </w:rPr>
          <w:t>Iglesia católica</w:t>
        </w:r>
      </w:hyperlink>
      <w:r w:rsidRPr="00E90296">
        <w:rPr>
          <w:rFonts w:ascii="Arial" w:hAnsi="Arial" w:cs="Arial"/>
          <w:b/>
        </w:rPr>
        <w:t xml:space="preserve"> en Hungría. Ordenó a sus súbditos el pago de diezmos y la </w:t>
      </w:r>
      <w:proofErr w:type="spellStart"/>
      <w:r w:rsidRPr="00E90296">
        <w:rPr>
          <w:rFonts w:ascii="Arial" w:hAnsi="Arial" w:cs="Arial"/>
          <w:b/>
        </w:rPr>
        <w:t>co</w:t>
      </w:r>
      <w:r w:rsidR="00CF6822">
        <w:rPr>
          <w:rFonts w:ascii="Arial" w:hAnsi="Arial" w:cs="Arial"/>
          <w:b/>
        </w:rPr>
        <w:t>n</w:t>
      </w:r>
      <w:r w:rsidRPr="00E90296">
        <w:rPr>
          <w:rFonts w:ascii="Arial" w:hAnsi="Arial" w:cs="Arial"/>
          <w:b/>
        </w:rPr>
        <w:t>stru</w:t>
      </w:r>
      <w:r w:rsidR="00CF6822">
        <w:rPr>
          <w:rFonts w:ascii="Arial" w:hAnsi="Arial" w:cs="Arial"/>
          <w:b/>
        </w:rPr>
        <w:t>c-</w:t>
      </w:r>
      <w:r w:rsidRPr="00E90296">
        <w:rPr>
          <w:rFonts w:ascii="Arial" w:hAnsi="Arial" w:cs="Arial"/>
          <w:b/>
        </w:rPr>
        <w:t>ción</w:t>
      </w:r>
      <w:proofErr w:type="spellEnd"/>
      <w:r w:rsidRPr="00E90296">
        <w:rPr>
          <w:rFonts w:ascii="Arial" w:hAnsi="Arial" w:cs="Arial"/>
          <w:b/>
        </w:rPr>
        <w:t xml:space="preserve"> de una iglesia por cada diez aldeas. Donó tierras el establecimiento de obispa</w:t>
      </w:r>
      <w:r w:rsidR="006608C6">
        <w:rPr>
          <w:rFonts w:ascii="Arial" w:hAnsi="Arial" w:cs="Arial"/>
          <w:b/>
        </w:rPr>
        <w:t>-</w:t>
      </w:r>
      <w:r w:rsidRPr="00E90296">
        <w:rPr>
          <w:rFonts w:ascii="Arial" w:hAnsi="Arial" w:cs="Arial"/>
          <w:b/>
        </w:rPr>
        <w:t xml:space="preserve">dos y monasterios, decretó el matrimonio obligatorio para aquellos que no fueran </w:t>
      </w:r>
      <w:proofErr w:type="spellStart"/>
      <w:r w:rsidRPr="00E90296">
        <w:rPr>
          <w:rFonts w:ascii="Arial" w:hAnsi="Arial" w:cs="Arial"/>
          <w:b/>
        </w:rPr>
        <w:t>clé</w:t>
      </w:r>
      <w:r w:rsidR="00CB35FD">
        <w:rPr>
          <w:rFonts w:ascii="Arial" w:hAnsi="Arial" w:cs="Arial"/>
          <w:b/>
        </w:rPr>
        <w:t>-</w:t>
      </w:r>
      <w:r w:rsidRPr="00E90296">
        <w:rPr>
          <w:rFonts w:ascii="Arial" w:hAnsi="Arial" w:cs="Arial"/>
          <w:b/>
        </w:rPr>
        <w:t>rigos</w:t>
      </w:r>
      <w:proofErr w:type="spellEnd"/>
      <w:r w:rsidRPr="00E90296">
        <w:rPr>
          <w:rFonts w:ascii="Arial" w:hAnsi="Arial" w:cs="Arial"/>
          <w:b/>
        </w:rPr>
        <w:t xml:space="preserve"> y prohibió los matrimonios entre cristianos y paganos. Los monjes extranjeros que llegaron al país trabajaron como profesores, e introdujeron métodos agrarios </w:t>
      </w:r>
      <w:proofErr w:type="spellStart"/>
      <w:r w:rsidRPr="00E90296">
        <w:rPr>
          <w:rFonts w:ascii="Arial" w:hAnsi="Arial" w:cs="Arial"/>
          <w:b/>
        </w:rPr>
        <w:t>occiden</w:t>
      </w:r>
      <w:proofErr w:type="spellEnd"/>
      <w:r w:rsidR="00CB35FD">
        <w:rPr>
          <w:rFonts w:ascii="Arial" w:hAnsi="Arial" w:cs="Arial"/>
          <w:b/>
        </w:rPr>
        <w:t>-</w:t>
      </w:r>
      <w:r w:rsidRPr="00E90296">
        <w:rPr>
          <w:rFonts w:ascii="Arial" w:hAnsi="Arial" w:cs="Arial"/>
          <w:b/>
        </w:rPr>
        <w:t xml:space="preserve">tales. Aunque al principio se utilizaba un alfabeto húngaro para poner por escrito los textos, el país acabó adoptando el alfabeto latino. </w:t>
      </w:r>
      <w:r w:rsidR="00A873C7">
        <w:rPr>
          <w:rFonts w:ascii="Arial" w:hAnsi="Arial" w:cs="Arial"/>
          <w:b/>
        </w:rPr>
        <w:t xml:space="preserve">Desde el </w:t>
      </w:r>
      <w:r w:rsidRPr="00E90296">
        <w:rPr>
          <w:rFonts w:ascii="Arial" w:hAnsi="Arial" w:cs="Arial"/>
          <w:b/>
        </w:rPr>
        <w:t xml:space="preserve">año </w:t>
      </w:r>
      <w:hyperlink r:id="rId107" w:tooltip="1000" w:history="1">
        <w:r w:rsidRPr="00E90296">
          <w:rPr>
            <w:rStyle w:val="Hipervnculo"/>
            <w:rFonts w:ascii="Arial" w:hAnsi="Arial" w:cs="Arial"/>
            <w:b/>
            <w:color w:val="auto"/>
            <w:u w:val="none"/>
          </w:rPr>
          <w:t>1000</w:t>
        </w:r>
      </w:hyperlink>
      <w:r w:rsidRPr="00E90296">
        <w:rPr>
          <w:rFonts w:ascii="Arial" w:hAnsi="Arial" w:cs="Arial"/>
          <w:b/>
        </w:rPr>
        <w:t xml:space="preserve"> el latín fue la lengua oficial del país.</w:t>
      </w:r>
    </w:p>
    <w:p w:rsidR="00E90296" w:rsidRDefault="00356026" w:rsidP="00E90296">
      <w:pPr>
        <w:pStyle w:val="NormalWeb"/>
        <w:ind w:left="-426" w:firstLine="425"/>
        <w:jc w:val="both"/>
        <w:rPr>
          <w:rFonts w:ascii="Arial" w:hAnsi="Arial" w:cs="Arial"/>
          <w:b/>
        </w:rPr>
      </w:pPr>
      <w:r w:rsidRPr="00E90296">
        <w:rPr>
          <w:rFonts w:ascii="Arial" w:hAnsi="Arial" w:cs="Arial"/>
          <w:b/>
        </w:rPr>
        <w:t xml:space="preserve">Esteban implantó en Hungría un sistema de condados a imitación del modelo franco, cada uno de los cuales estaba gobernado por un conde </w:t>
      </w:r>
      <w:proofErr w:type="spellStart"/>
      <w:r w:rsidRPr="00E90296">
        <w:rPr>
          <w:rFonts w:ascii="Arial" w:hAnsi="Arial" w:cs="Arial"/>
          <w:b/>
        </w:rPr>
        <w:t>ispan</w:t>
      </w:r>
      <w:proofErr w:type="spellEnd"/>
      <w:r w:rsidRPr="00E90296">
        <w:rPr>
          <w:rFonts w:ascii="Arial" w:hAnsi="Arial" w:cs="Arial"/>
          <w:b/>
        </w:rPr>
        <w:t>, o magistrado, nombrado por el rey.</w:t>
      </w:r>
    </w:p>
    <w:p w:rsidR="00020959" w:rsidRDefault="00356026" w:rsidP="00E90296">
      <w:pPr>
        <w:pStyle w:val="NormalWeb"/>
        <w:ind w:left="-426" w:firstLine="425"/>
        <w:jc w:val="both"/>
        <w:rPr>
          <w:rFonts w:ascii="Arial" w:hAnsi="Arial" w:cs="Arial"/>
          <w:b/>
        </w:rPr>
      </w:pPr>
      <w:r w:rsidRPr="00E90296">
        <w:rPr>
          <w:rFonts w:ascii="Arial" w:hAnsi="Arial" w:cs="Arial"/>
          <w:b/>
        </w:rPr>
        <w:t xml:space="preserve"> Durante la época de Esteban, la sociedad húngara estaba organizada en dos clases: hombres libres y hombres no libres. Los nobles descendían por línea paterna de los magiares que habían llegado a la llanura </w:t>
      </w:r>
      <w:proofErr w:type="spellStart"/>
      <w:r w:rsidRPr="00E90296">
        <w:rPr>
          <w:rFonts w:ascii="Arial" w:hAnsi="Arial" w:cs="Arial"/>
          <w:b/>
        </w:rPr>
        <w:t>panónica</w:t>
      </w:r>
      <w:proofErr w:type="spellEnd"/>
      <w:r w:rsidRPr="00E90296">
        <w:rPr>
          <w:rFonts w:ascii="Arial" w:hAnsi="Arial" w:cs="Arial"/>
          <w:b/>
        </w:rPr>
        <w:t xml:space="preserve"> o que habían recibido nombramiento real. Sólo los nobles podían desempeñar cargos públicos o presentar quejas al rey. Pagaban diezmos y debían prestar servicios militares a la corona, pero estaban exentos de impuestos. Los no libres -que no tenían representación política- eran esclavos, libertos, inmigrantes o nobles despojados de sus privilegios. </w:t>
      </w:r>
    </w:p>
    <w:p w:rsidR="00356026" w:rsidRPr="00E90296" w:rsidRDefault="00020959" w:rsidP="00E90296">
      <w:pPr>
        <w:pStyle w:val="NormalWeb"/>
        <w:ind w:left="-426" w:firstLine="425"/>
        <w:jc w:val="both"/>
        <w:rPr>
          <w:rFonts w:ascii="Arial" w:hAnsi="Arial" w:cs="Arial"/>
          <w:b/>
        </w:rPr>
      </w:pPr>
      <w:r>
        <w:rPr>
          <w:rFonts w:ascii="Arial" w:hAnsi="Arial" w:cs="Arial"/>
          <w:b/>
        </w:rPr>
        <w:lastRenderedPageBreak/>
        <w:t xml:space="preserve">  </w:t>
      </w:r>
      <w:r w:rsidR="00356026" w:rsidRPr="00E90296">
        <w:rPr>
          <w:rFonts w:ascii="Arial" w:hAnsi="Arial" w:cs="Arial"/>
          <w:b/>
        </w:rPr>
        <w:t>La gran mayoría eran siervos que pagaban impuestos al rey y entregaban parte de su cosecha a la nobleza por el uso de sus tierras. Los siervos dependían directamente del rey, lo que limitaba el poder de los nobles.</w:t>
      </w:r>
    </w:p>
    <w:p w:rsidR="00356026" w:rsidRPr="00E90296" w:rsidRDefault="00356026" w:rsidP="00E90296">
      <w:pPr>
        <w:pStyle w:val="NormalWeb"/>
        <w:ind w:left="-426" w:firstLine="425"/>
        <w:jc w:val="both"/>
        <w:rPr>
          <w:rFonts w:ascii="Arial" w:hAnsi="Arial" w:cs="Arial"/>
          <w:b/>
        </w:rPr>
      </w:pPr>
      <w:r w:rsidRPr="00E90296">
        <w:rPr>
          <w:rFonts w:ascii="Arial" w:hAnsi="Arial" w:cs="Arial"/>
          <w:b/>
        </w:rPr>
        <w:t xml:space="preserve">Las tierras de los clanes, las de la corona, y las antiguas tierras de la corona componían el antiguo reino. Las tierras de los clanes pertenecían a la nobleza, que podía dejarlas en herencia a otros miembros de la familia o a la iglesia; si un noble moría sin heredero, sus tierras revertían en el clan. Los territorios de la corona eran patrimonio de Esteban: tierras confiscadas a nobles desleales, conquistadas en la guerra, o </w:t>
      </w:r>
      <w:proofErr w:type="spellStart"/>
      <w:r w:rsidRPr="00E90296">
        <w:rPr>
          <w:rFonts w:ascii="Arial" w:hAnsi="Arial" w:cs="Arial"/>
          <w:b/>
        </w:rPr>
        <w:t>desocu</w:t>
      </w:r>
      <w:proofErr w:type="spellEnd"/>
      <w:r w:rsidR="00CB35FD">
        <w:rPr>
          <w:rFonts w:ascii="Arial" w:hAnsi="Arial" w:cs="Arial"/>
          <w:b/>
        </w:rPr>
        <w:t>-</w:t>
      </w:r>
      <w:r w:rsidRPr="00E90296">
        <w:rPr>
          <w:rFonts w:ascii="Arial" w:hAnsi="Arial" w:cs="Arial"/>
          <w:b/>
        </w:rPr>
        <w:t xml:space="preserve">padas. Por último, las antiguas tierras eran propiedades concedidas a la iglesia o a </w:t>
      </w:r>
      <w:proofErr w:type="spellStart"/>
      <w:r w:rsidRPr="00E90296">
        <w:rPr>
          <w:rFonts w:ascii="Arial" w:hAnsi="Arial" w:cs="Arial"/>
          <w:b/>
        </w:rPr>
        <w:t>parti</w:t>
      </w:r>
      <w:proofErr w:type="spellEnd"/>
      <w:r w:rsidR="00CB35FD">
        <w:rPr>
          <w:rFonts w:ascii="Arial" w:hAnsi="Arial" w:cs="Arial"/>
          <w:b/>
        </w:rPr>
        <w:t>-</w:t>
      </w:r>
      <w:r w:rsidRPr="00E90296">
        <w:rPr>
          <w:rFonts w:ascii="Arial" w:hAnsi="Arial" w:cs="Arial"/>
          <w:b/>
        </w:rPr>
        <w:t>culares por el rey.</w:t>
      </w:r>
    </w:p>
    <w:p w:rsidR="00356026" w:rsidRPr="00E90296" w:rsidRDefault="00356026" w:rsidP="00E90296">
      <w:pPr>
        <w:pStyle w:val="NormalWeb"/>
        <w:ind w:left="-426" w:firstLine="425"/>
        <w:jc w:val="both"/>
        <w:rPr>
          <w:rFonts w:ascii="Arial" w:hAnsi="Arial" w:cs="Arial"/>
          <w:b/>
        </w:rPr>
      </w:pPr>
      <w:r w:rsidRPr="00E90296">
        <w:rPr>
          <w:rFonts w:ascii="Arial" w:hAnsi="Arial" w:cs="Arial"/>
          <w:b/>
        </w:rPr>
        <w:t xml:space="preserve">Esteban consiguió someter también a príncipes semiindependientes como los </w:t>
      </w:r>
      <w:proofErr w:type="spellStart"/>
      <w:r w:rsidRPr="00E90296">
        <w:rPr>
          <w:rFonts w:ascii="Arial" w:hAnsi="Arial" w:cs="Arial"/>
          <w:b/>
        </w:rPr>
        <w:t>Atjonia</w:t>
      </w:r>
      <w:proofErr w:type="spellEnd"/>
      <w:r w:rsidRPr="00E90296">
        <w:rPr>
          <w:rFonts w:ascii="Arial" w:hAnsi="Arial" w:cs="Arial"/>
          <w:b/>
        </w:rPr>
        <w:t xml:space="preserve">, en el sur de Hungría, cerca del </w:t>
      </w:r>
      <w:hyperlink r:id="rId108" w:tooltip="Río Mureş" w:history="1">
        <w:r w:rsidRPr="00E90296">
          <w:rPr>
            <w:rStyle w:val="Hipervnculo"/>
            <w:rFonts w:ascii="Arial" w:hAnsi="Arial" w:cs="Arial"/>
            <w:b/>
            <w:color w:val="auto"/>
            <w:u w:val="none"/>
          </w:rPr>
          <w:t>río Mureş</w:t>
        </w:r>
      </w:hyperlink>
      <w:r w:rsidRPr="00E90296">
        <w:rPr>
          <w:rFonts w:ascii="Arial" w:hAnsi="Arial" w:cs="Arial"/>
          <w:b/>
        </w:rPr>
        <w:t xml:space="preserve"> (Maros) y los </w:t>
      </w:r>
      <w:hyperlink r:id="rId109" w:tooltip="Gyula" w:history="1">
        <w:proofErr w:type="spellStart"/>
        <w:r w:rsidRPr="00E90296">
          <w:rPr>
            <w:rStyle w:val="Hipervnculo"/>
            <w:rFonts w:ascii="Arial" w:hAnsi="Arial" w:cs="Arial"/>
            <w:b/>
            <w:color w:val="auto"/>
            <w:u w:val="none"/>
          </w:rPr>
          <w:t>Gyula</w:t>
        </w:r>
        <w:proofErr w:type="spellEnd"/>
      </w:hyperlink>
      <w:r w:rsidRPr="00E90296">
        <w:rPr>
          <w:rFonts w:ascii="Arial" w:hAnsi="Arial" w:cs="Arial"/>
          <w:b/>
        </w:rPr>
        <w:t xml:space="preserve"> de </w:t>
      </w:r>
      <w:hyperlink r:id="rId110" w:tooltip="Transilvania" w:history="1">
        <w:r w:rsidRPr="00E90296">
          <w:rPr>
            <w:rStyle w:val="Hipervnculo"/>
            <w:rFonts w:ascii="Arial" w:hAnsi="Arial" w:cs="Arial"/>
            <w:b/>
            <w:color w:val="auto"/>
            <w:u w:val="none"/>
          </w:rPr>
          <w:t>Transilvania</w:t>
        </w:r>
      </w:hyperlink>
      <w:r w:rsidRPr="00E90296">
        <w:rPr>
          <w:rFonts w:ascii="Arial" w:hAnsi="Arial" w:cs="Arial"/>
          <w:b/>
        </w:rPr>
        <w:t>.</w:t>
      </w:r>
    </w:p>
    <w:p w:rsidR="00B10CB6" w:rsidRPr="00952D41" w:rsidRDefault="00B10CB6" w:rsidP="00C90272">
      <w:pPr>
        <w:pStyle w:val="Prrafodelista"/>
        <w:spacing w:line="240" w:lineRule="auto"/>
        <w:ind w:left="284" w:right="-426"/>
        <w:jc w:val="both"/>
        <w:rPr>
          <w:rFonts w:ascii="Arial" w:hAnsi="Arial" w:cs="Arial"/>
          <w:b/>
          <w:color w:val="FF0000"/>
          <w:sz w:val="28"/>
          <w:szCs w:val="28"/>
        </w:rPr>
      </w:pPr>
      <w:r w:rsidRPr="00952D41">
        <w:rPr>
          <w:rFonts w:ascii="Arial" w:hAnsi="Arial" w:cs="Arial"/>
          <w:b/>
          <w:color w:val="FF0000"/>
          <w:sz w:val="28"/>
          <w:szCs w:val="28"/>
        </w:rPr>
        <w:t>4. Naciones eslavas</w:t>
      </w:r>
    </w:p>
    <w:p w:rsidR="00A873C7" w:rsidRPr="00A873C7" w:rsidRDefault="00A873C7" w:rsidP="00A873C7">
      <w:pPr>
        <w:pStyle w:val="Listaconvietas"/>
        <w:ind w:left="-426" w:firstLine="426"/>
        <w:jc w:val="both"/>
        <w:rPr>
          <w:rFonts w:ascii="Arial" w:hAnsi="Arial" w:cs="Arial"/>
          <w:b/>
        </w:rPr>
      </w:pPr>
      <w:r w:rsidRPr="00A873C7">
        <w:rPr>
          <w:rFonts w:ascii="Arial" w:hAnsi="Arial" w:cs="Arial"/>
          <w:b/>
          <w:lang w:val="es-ES_tradnl"/>
        </w:rPr>
        <w:t>Europa en los siglos VII-X</w:t>
      </w:r>
      <w:r w:rsidR="00634433">
        <w:rPr>
          <w:rFonts w:ascii="Arial" w:hAnsi="Arial" w:cs="Arial"/>
          <w:b/>
          <w:lang w:val="es-ES_tradnl"/>
        </w:rPr>
        <w:t xml:space="preserve"> conoció el predominio de</w:t>
      </w:r>
      <w:r w:rsidRPr="00A873C7">
        <w:rPr>
          <w:rFonts w:ascii="Arial" w:hAnsi="Arial" w:cs="Arial"/>
          <w:b/>
          <w:lang w:val="es-ES_tradnl"/>
        </w:rPr>
        <w:t xml:space="preserve"> del feudalismo. El cristianismo como base espiritual de la civilización europea</w:t>
      </w:r>
      <w:r w:rsidR="00634433">
        <w:rPr>
          <w:rFonts w:ascii="Arial" w:hAnsi="Arial" w:cs="Arial"/>
          <w:b/>
          <w:lang w:val="es-ES_tradnl"/>
        </w:rPr>
        <w:t xml:space="preserve"> rechazaba la explotación de las personas, de los campesinos. Pero la realidad social iba por otro camino</w:t>
      </w:r>
      <w:r w:rsidRPr="00A873C7">
        <w:rPr>
          <w:rFonts w:ascii="Arial" w:hAnsi="Arial" w:cs="Arial"/>
          <w:b/>
          <w:lang w:val="es-ES_tradnl"/>
        </w:rPr>
        <w:t xml:space="preserve">. </w:t>
      </w:r>
      <w:r w:rsidR="00634433">
        <w:rPr>
          <w:rFonts w:ascii="Arial" w:hAnsi="Arial" w:cs="Arial"/>
          <w:b/>
          <w:lang w:val="es-ES_tradnl"/>
        </w:rPr>
        <w:t>En esa clave se desarrolló el amplio ámbito de los</w:t>
      </w:r>
      <w:r w:rsidRPr="00A873C7">
        <w:rPr>
          <w:rFonts w:ascii="Arial" w:hAnsi="Arial" w:cs="Arial"/>
          <w:b/>
          <w:lang w:val="es-ES_tradnl"/>
        </w:rPr>
        <w:t xml:space="preserve"> pueblos eslavos y </w:t>
      </w:r>
      <w:r w:rsidR="00634433">
        <w:rPr>
          <w:rFonts w:ascii="Arial" w:hAnsi="Arial" w:cs="Arial"/>
          <w:b/>
          <w:lang w:val="es-ES_tradnl"/>
        </w:rPr>
        <w:t xml:space="preserve">cada vez más hubo la </w:t>
      </w:r>
      <w:proofErr w:type="spellStart"/>
      <w:r w:rsidR="00634433">
        <w:rPr>
          <w:rFonts w:ascii="Arial" w:hAnsi="Arial" w:cs="Arial"/>
          <w:b/>
          <w:lang w:val="es-ES_tradnl"/>
        </w:rPr>
        <w:t>incorpo</w:t>
      </w:r>
      <w:proofErr w:type="spellEnd"/>
      <w:r w:rsidR="00987DF6">
        <w:rPr>
          <w:rFonts w:ascii="Arial" w:hAnsi="Arial" w:cs="Arial"/>
          <w:b/>
          <w:lang w:val="es-ES_tradnl"/>
        </w:rPr>
        <w:t>-</w:t>
      </w:r>
      <w:r w:rsidR="00634433">
        <w:rPr>
          <w:rFonts w:ascii="Arial" w:hAnsi="Arial" w:cs="Arial"/>
          <w:b/>
          <w:lang w:val="es-ES_tradnl"/>
        </w:rPr>
        <w:t xml:space="preserve">ración </w:t>
      </w:r>
      <w:r w:rsidRPr="00A873C7">
        <w:rPr>
          <w:rFonts w:ascii="Arial" w:hAnsi="Arial" w:cs="Arial"/>
          <w:b/>
          <w:lang w:val="es-ES_tradnl"/>
        </w:rPr>
        <w:t xml:space="preserve">de </w:t>
      </w:r>
      <w:r w:rsidR="00634433">
        <w:rPr>
          <w:rFonts w:ascii="Arial" w:hAnsi="Arial" w:cs="Arial"/>
          <w:b/>
          <w:lang w:val="es-ES_tradnl"/>
        </w:rPr>
        <w:t>é</w:t>
      </w:r>
      <w:r w:rsidRPr="00A873C7">
        <w:rPr>
          <w:rFonts w:ascii="Arial" w:hAnsi="Arial" w:cs="Arial"/>
          <w:b/>
          <w:lang w:val="es-ES_tradnl"/>
        </w:rPr>
        <w:t xml:space="preserve">stos al proceso histórico-cultural europeo. La Gran </w:t>
      </w:r>
      <w:r w:rsidRPr="00A873C7">
        <w:rPr>
          <w:rStyle w:val="spelle"/>
          <w:rFonts w:ascii="Arial" w:hAnsi="Arial" w:cs="Arial"/>
          <w:b/>
          <w:lang w:val="es-ES_tradnl"/>
        </w:rPr>
        <w:t>Moravia</w:t>
      </w:r>
      <w:r w:rsidRPr="00A873C7">
        <w:rPr>
          <w:rFonts w:ascii="Arial" w:hAnsi="Arial" w:cs="Arial"/>
          <w:b/>
          <w:lang w:val="es-ES_tradnl"/>
        </w:rPr>
        <w:t xml:space="preserve"> </w:t>
      </w:r>
      <w:r w:rsidR="00634433">
        <w:rPr>
          <w:rFonts w:ascii="Arial" w:hAnsi="Arial" w:cs="Arial"/>
          <w:b/>
          <w:lang w:val="es-ES_tradnl"/>
        </w:rPr>
        <w:t xml:space="preserve">fue </w:t>
      </w:r>
      <w:r w:rsidRPr="00A873C7">
        <w:rPr>
          <w:rFonts w:ascii="Arial" w:hAnsi="Arial" w:cs="Arial"/>
          <w:b/>
          <w:lang w:val="es-ES_tradnl"/>
        </w:rPr>
        <w:t>el más anti</w:t>
      </w:r>
      <w:r w:rsidR="00987DF6">
        <w:rPr>
          <w:rFonts w:ascii="Arial" w:hAnsi="Arial" w:cs="Arial"/>
          <w:b/>
          <w:lang w:val="es-ES_tradnl"/>
        </w:rPr>
        <w:t>-</w:t>
      </w:r>
      <w:proofErr w:type="spellStart"/>
      <w:r w:rsidRPr="00A873C7">
        <w:rPr>
          <w:rFonts w:ascii="Arial" w:hAnsi="Arial" w:cs="Arial"/>
          <w:b/>
          <w:lang w:val="es-ES_tradnl"/>
        </w:rPr>
        <w:t>guo</w:t>
      </w:r>
      <w:proofErr w:type="spellEnd"/>
      <w:r w:rsidRPr="00A873C7">
        <w:rPr>
          <w:rFonts w:ascii="Arial" w:hAnsi="Arial" w:cs="Arial"/>
          <w:b/>
          <w:lang w:val="es-ES_tradnl"/>
        </w:rPr>
        <w:t xml:space="preserve"> estado eslavo. </w:t>
      </w:r>
      <w:r w:rsidR="00634433">
        <w:rPr>
          <w:rFonts w:ascii="Arial" w:hAnsi="Arial" w:cs="Arial"/>
          <w:b/>
          <w:lang w:val="es-ES_tradnl"/>
        </w:rPr>
        <w:t>En ella surgió l</w:t>
      </w:r>
      <w:r w:rsidRPr="00A873C7">
        <w:rPr>
          <w:rFonts w:ascii="Arial" w:hAnsi="Arial" w:cs="Arial"/>
          <w:b/>
          <w:lang w:val="es-ES_tradnl"/>
        </w:rPr>
        <w:t>a escritura eslava</w:t>
      </w:r>
      <w:r w:rsidR="00634433">
        <w:rPr>
          <w:rFonts w:ascii="Arial" w:hAnsi="Arial" w:cs="Arial"/>
          <w:b/>
          <w:lang w:val="es-ES_tradnl"/>
        </w:rPr>
        <w:t xml:space="preserve"> gracias a sus </w:t>
      </w:r>
      <w:r w:rsidR="008A1251">
        <w:rPr>
          <w:rFonts w:ascii="Arial" w:hAnsi="Arial" w:cs="Arial"/>
          <w:b/>
          <w:lang w:val="es-ES_tradnl"/>
        </w:rPr>
        <w:t>predicadores San</w:t>
      </w:r>
      <w:r w:rsidRPr="00A873C7">
        <w:rPr>
          <w:rFonts w:ascii="Arial" w:hAnsi="Arial" w:cs="Arial"/>
          <w:b/>
          <w:lang w:val="es-ES_tradnl"/>
        </w:rPr>
        <w:t xml:space="preserve"> </w:t>
      </w:r>
      <w:r w:rsidRPr="00A873C7">
        <w:rPr>
          <w:rStyle w:val="spelle"/>
          <w:rFonts w:ascii="Arial" w:hAnsi="Arial" w:cs="Arial"/>
          <w:b/>
          <w:lang w:val="es-ES_tradnl"/>
        </w:rPr>
        <w:t>Cirilo</w:t>
      </w:r>
      <w:r w:rsidRPr="00A873C7">
        <w:rPr>
          <w:rFonts w:ascii="Arial" w:hAnsi="Arial" w:cs="Arial"/>
          <w:b/>
          <w:lang w:val="es-ES_tradnl"/>
        </w:rPr>
        <w:t xml:space="preserve"> y</w:t>
      </w:r>
      <w:r w:rsidR="008A1251">
        <w:rPr>
          <w:rFonts w:ascii="Arial" w:hAnsi="Arial" w:cs="Arial"/>
          <w:b/>
          <w:lang w:val="es-ES_tradnl"/>
        </w:rPr>
        <w:t xml:space="preserve"> San </w:t>
      </w:r>
      <w:r w:rsidRPr="00A873C7">
        <w:rPr>
          <w:rFonts w:ascii="Arial" w:hAnsi="Arial" w:cs="Arial"/>
          <w:b/>
          <w:lang w:val="es-ES_tradnl"/>
        </w:rPr>
        <w:t xml:space="preserve"> </w:t>
      </w:r>
      <w:proofErr w:type="spellStart"/>
      <w:r w:rsidRPr="00A873C7">
        <w:rPr>
          <w:rStyle w:val="spelle"/>
          <w:rFonts w:ascii="Arial" w:hAnsi="Arial" w:cs="Arial"/>
          <w:b/>
          <w:lang w:val="es-ES_tradnl"/>
        </w:rPr>
        <w:t>Metodio</w:t>
      </w:r>
      <w:proofErr w:type="spellEnd"/>
      <w:r w:rsidR="00987DF6">
        <w:rPr>
          <w:rStyle w:val="spelle"/>
          <w:rFonts w:ascii="Arial" w:hAnsi="Arial" w:cs="Arial"/>
          <w:b/>
          <w:lang w:val="es-ES_tradnl"/>
        </w:rPr>
        <w:t xml:space="preserve">, pero fue en </w:t>
      </w:r>
      <w:proofErr w:type="gramStart"/>
      <w:r w:rsidR="00987DF6">
        <w:rPr>
          <w:rStyle w:val="spelle"/>
          <w:rFonts w:ascii="Arial" w:hAnsi="Arial" w:cs="Arial"/>
          <w:b/>
          <w:lang w:val="es-ES_tradnl"/>
        </w:rPr>
        <w:t>estos siglo</w:t>
      </w:r>
      <w:proofErr w:type="gramEnd"/>
      <w:r w:rsidR="00987DF6">
        <w:rPr>
          <w:rStyle w:val="spelle"/>
          <w:rFonts w:ascii="Arial" w:hAnsi="Arial" w:cs="Arial"/>
          <w:b/>
          <w:lang w:val="es-ES_tradnl"/>
        </w:rPr>
        <w:t xml:space="preserve"> cuando más se extendió</w:t>
      </w:r>
      <w:r w:rsidRPr="00A873C7">
        <w:rPr>
          <w:rFonts w:ascii="Arial" w:hAnsi="Arial" w:cs="Arial"/>
          <w:b/>
          <w:lang w:val="es-ES_tradnl"/>
        </w:rPr>
        <w:t>.</w:t>
      </w:r>
    </w:p>
    <w:p w:rsidR="00A873C7" w:rsidRPr="00A873C7" w:rsidRDefault="008A1251" w:rsidP="00A873C7">
      <w:pPr>
        <w:pStyle w:val="Listaconvietas"/>
        <w:ind w:left="-426" w:firstLine="426"/>
        <w:jc w:val="both"/>
        <w:rPr>
          <w:rFonts w:ascii="Arial" w:hAnsi="Arial" w:cs="Arial"/>
          <w:b/>
        </w:rPr>
      </w:pPr>
      <w:r>
        <w:rPr>
          <w:rFonts w:ascii="Arial" w:hAnsi="Arial" w:cs="Arial"/>
          <w:b/>
        </w:rPr>
        <w:t xml:space="preserve">En el siglo X se dio la </w:t>
      </w:r>
      <w:proofErr w:type="spellStart"/>
      <w:r>
        <w:rPr>
          <w:rFonts w:ascii="Arial" w:hAnsi="Arial" w:cs="Arial"/>
          <w:b/>
        </w:rPr>
        <w:t>la</w:t>
      </w:r>
      <w:proofErr w:type="spellEnd"/>
      <w:r>
        <w:rPr>
          <w:rFonts w:ascii="Arial" w:hAnsi="Arial" w:cs="Arial"/>
          <w:b/>
        </w:rPr>
        <w:t xml:space="preserve"> organización de los</w:t>
      </w:r>
      <w:r w:rsidR="00A873C7" w:rsidRPr="00A873C7">
        <w:rPr>
          <w:rFonts w:ascii="Arial" w:hAnsi="Arial" w:cs="Arial"/>
          <w:b/>
          <w:lang w:val="es-ES_tradnl"/>
        </w:rPr>
        <w:t xml:space="preserve"> territorios polacos </w:t>
      </w:r>
      <w:r>
        <w:rPr>
          <w:rFonts w:ascii="Arial" w:hAnsi="Arial" w:cs="Arial"/>
          <w:b/>
          <w:lang w:val="es-ES_tradnl"/>
        </w:rPr>
        <w:t xml:space="preserve">en forma de </w:t>
      </w:r>
      <w:r w:rsidR="00A873C7" w:rsidRPr="00A873C7">
        <w:rPr>
          <w:rFonts w:ascii="Arial" w:hAnsi="Arial" w:cs="Arial"/>
          <w:b/>
          <w:lang w:val="es-ES_tradnl"/>
        </w:rPr>
        <w:t xml:space="preserve"> Estado Polaco</w:t>
      </w:r>
      <w:r w:rsidR="008B7A2A">
        <w:rPr>
          <w:rFonts w:ascii="Arial" w:hAnsi="Arial" w:cs="Arial"/>
          <w:b/>
          <w:lang w:val="es-ES_tradnl"/>
        </w:rPr>
        <w:t xml:space="preserve"> </w:t>
      </w:r>
      <w:r>
        <w:rPr>
          <w:rFonts w:ascii="Arial" w:hAnsi="Arial" w:cs="Arial"/>
          <w:b/>
          <w:lang w:val="es-ES_tradnl"/>
        </w:rPr>
        <w:t xml:space="preserve">y </w:t>
      </w:r>
      <w:proofErr w:type="spellStart"/>
      <w:r>
        <w:rPr>
          <w:rFonts w:ascii="Arial" w:hAnsi="Arial" w:cs="Arial"/>
          <w:b/>
          <w:lang w:val="es-ES_tradnl"/>
        </w:rPr>
        <w:t>apareción</w:t>
      </w:r>
      <w:proofErr w:type="spellEnd"/>
      <w:r>
        <w:rPr>
          <w:rFonts w:ascii="Arial" w:hAnsi="Arial" w:cs="Arial"/>
          <w:b/>
          <w:lang w:val="es-ES_tradnl"/>
        </w:rPr>
        <w:t xml:space="preserve"> también el p</w:t>
      </w:r>
      <w:r w:rsidR="00A873C7" w:rsidRPr="00A873C7">
        <w:rPr>
          <w:rFonts w:ascii="Arial" w:hAnsi="Arial" w:cs="Arial"/>
          <w:b/>
          <w:lang w:val="es-ES_tradnl"/>
        </w:rPr>
        <w:t xml:space="preserve">rimer Reino Búlgaro. </w:t>
      </w:r>
      <w:r>
        <w:rPr>
          <w:rFonts w:ascii="Arial" w:hAnsi="Arial" w:cs="Arial"/>
          <w:b/>
          <w:lang w:val="es-ES_tradnl"/>
        </w:rPr>
        <w:t xml:space="preserve">En las mismas fechas fue creciendo en importancia el reino de la Rusia antigua, teniendo por centro </w:t>
      </w:r>
      <w:proofErr w:type="spellStart"/>
      <w:r>
        <w:rPr>
          <w:rFonts w:ascii="Arial" w:hAnsi="Arial" w:cs="Arial"/>
          <w:b/>
          <w:lang w:val="es-ES_tradnl"/>
        </w:rPr>
        <w:t>Kie</w:t>
      </w:r>
      <w:proofErr w:type="spellEnd"/>
      <w:r>
        <w:rPr>
          <w:rFonts w:ascii="Arial" w:hAnsi="Arial" w:cs="Arial"/>
          <w:b/>
          <w:lang w:val="es-ES_tradnl"/>
        </w:rPr>
        <w:t xml:space="preserve"> y en las fronteras la amenaza del mundo del mundo</w:t>
      </w:r>
      <w:r w:rsidR="00A873C7" w:rsidRPr="00A873C7">
        <w:rPr>
          <w:rFonts w:ascii="Arial" w:hAnsi="Arial" w:cs="Arial"/>
          <w:b/>
          <w:lang w:val="es-ES_tradnl"/>
        </w:rPr>
        <w:t xml:space="preserve"> musulmán.</w:t>
      </w:r>
    </w:p>
    <w:p w:rsidR="008A1251" w:rsidRDefault="00A873C7" w:rsidP="00A873C7">
      <w:pPr>
        <w:pStyle w:val="Listaconvietas"/>
        <w:ind w:left="-426" w:firstLine="426"/>
        <w:jc w:val="both"/>
        <w:rPr>
          <w:rFonts w:ascii="Arial" w:hAnsi="Arial" w:cs="Arial"/>
          <w:b/>
          <w:lang w:val="es-ES_tradnl"/>
        </w:rPr>
      </w:pPr>
      <w:r>
        <w:rPr>
          <w:rFonts w:ascii="Arial" w:hAnsi="Arial" w:cs="Arial"/>
          <w:b/>
          <w:lang w:val="es-ES_tradnl"/>
        </w:rPr>
        <w:t>Esa E</w:t>
      </w:r>
      <w:r w:rsidRPr="00A873C7">
        <w:rPr>
          <w:rFonts w:ascii="Arial" w:hAnsi="Arial" w:cs="Arial"/>
          <w:b/>
          <w:lang w:val="es-ES_tradnl"/>
        </w:rPr>
        <w:t xml:space="preserve">uropa </w:t>
      </w:r>
      <w:r w:rsidR="008A1251">
        <w:rPr>
          <w:rFonts w:ascii="Arial" w:hAnsi="Arial" w:cs="Arial"/>
          <w:b/>
          <w:lang w:val="es-ES_tradnl"/>
        </w:rPr>
        <w:t xml:space="preserve">oriental cobro vida ya muy organizada y de influencia creciente </w:t>
      </w:r>
      <w:r w:rsidRPr="00A873C7">
        <w:rPr>
          <w:rFonts w:ascii="Arial" w:hAnsi="Arial" w:cs="Arial"/>
          <w:b/>
          <w:lang w:val="es-ES_tradnl"/>
        </w:rPr>
        <w:t>entre los siglos XII-XV</w:t>
      </w:r>
      <w:r w:rsidR="008A1251">
        <w:rPr>
          <w:rFonts w:ascii="Arial" w:hAnsi="Arial" w:cs="Arial"/>
          <w:b/>
          <w:lang w:val="es-ES_tradnl"/>
        </w:rPr>
        <w:t xml:space="preserve"> y surgieron  determinados reinos y </w:t>
      </w:r>
      <w:r w:rsidRPr="00A873C7">
        <w:rPr>
          <w:rFonts w:ascii="Arial" w:hAnsi="Arial" w:cs="Arial"/>
          <w:b/>
          <w:lang w:val="es-ES_tradnl"/>
        </w:rPr>
        <w:t xml:space="preserve"> naciones</w:t>
      </w:r>
      <w:r w:rsidR="008A1251">
        <w:rPr>
          <w:rFonts w:ascii="Arial" w:hAnsi="Arial" w:cs="Arial"/>
          <w:b/>
          <w:lang w:val="es-ES_tradnl"/>
        </w:rPr>
        <w:t xml:space="preserve">, como el caso de </w:t>
      </w:r>
      <w:r w:rsidRPr="00A873C7">
        <w:rPr>
          <w:rStyle w:val="spelle"/>
          <w:rFonts w:ascii="Arial" w:hAnsi="Arial" w:cs="Arial"/>
          <w:b/>
          <w:lang w:val="es-ES_tradnl"/>
        </w:rPr>
        <w:t>Chequia</w:t>
      </w:r>
      <w:r w:rsidRPr="00A873C7">
        <w:rPr>
          <w:rFonts w:ascii="Arial" w:hAnsi="Arial" w:cs="Arial"/>
          <w:b/>
          <w:lang w:val="es-ES_tradnl"/>
        </w:rPr>
        <w:t xml:space="preserve"> y Eslovaquia en los siglos XII-XV. Las guerras </w:t>
      </w:r>
      <w:r w:rsidRPr="00A873C7">
        <w:rPr>
          <w:rStyle w:val="spelle"/>
          <w:rFonts w:ascii="Arial" w:hAnsi="Arial" w:cs="Arial"/>
          <w:b/>
          <w:lang w:val="es-ES_tradnl"/>
        </w:rPr>
        <w:t>husitas</w:t>
      </w:r>
      <w:r w:rsidRPr="00A873C7">
        <w:rPr>
          <w:rFonts w:ascii="Arial" w:hAnsi="Arial" w:cs="Arial"/>
          <w:b/>
          <w:lang w:val="es-ES_tradnl"/>
        </w:rPr>
        <w:t xml:space="preserve"> y sus consecuencias</w:t>
      </w:r>
      <w:r>
        <w:rPr>
          <w:rFonts w:ascii="Arial" w:hAnsi="Arial" w:cs="Arial"/>
          <w:b/>
          <w:lang w:val="es-ES_tradnl"/>
        </w:rPr>
        <w:t xml:space="preserve"> sup</w:t>
      </w:r>
      <w:r w:rsidR="008A1251">
        <w:rPr>
          <w:rFonts w:ascii="Arial" w:hAnsi="Arial" w:cs="Arial"/>
          <w:b/>
          <w:lang w:val="es-ES_tradnl"/>
        </w:rPr>
        <w:t>usieron</w:t>
      </w:r>
      <w:r>
        <w:rPr>
          <w:rFonts w:ascii="Arial" w:hAnsi="Arial" w:cs="Arial"/>
          <w:b/>
          <w:lang w:val="es-ES_tradnl"/>
        </w:rPr>
        <w:t xml:space="preserve"> un desgaste</w:t>
      </w:r>
      <w:r w:rsidRPr="00A873C7">
        <w:rPr>
          <w:rFonts w:ascii="Arial" w:hAnsi="Arial" w:cs="Arial"/>
          <w:b/>
          <w:lang w:val="es-ES_tradnl"/>
        </w:rPr>
        <w:t>. Los territorios polacos entre los siglos XII-XV</w:t>
      </w:r>
      <w:r>
        <w:rPr>
          <w:rFonts w:ascii="Arial" w:hAnsi="Arial" w:cs="Arial"/>
          <w:b/>
          <w:lang w:val="es-ES_tradnl"/>
        </w:rPr>
        <w:t xml:space="preserve"> se estructura</w:t>
      </w:r>
      <w:r w:rsidR="008A1251">
        <w:rPr>
          <w:rFonts w:ascii="Arial" w:hAnsi="Arial" w:cs="Arial"/>
          <w:b/>
          <w:lang w:val="es-ES_tradnl"/>
        </w:rPr>
        <w:t>ro</w:t>
      </w:r>
      <w:r>
        <w:rPr>
          <w:rFonts w:ascii="Arial" w:hAnsi="Arial" w:cs="Arial"/>
          <w:b/>
          <w:lang w:val="es-ES_tradnl"/>
        </w:rPr>
        <w:t>n en Principados hasta la f</w:t>
      </w:r>
      <w:r w:rsidRPr="00A873C7">
        <w:rPr>
          <w:rFonts w:ascii="Arial" w:hAnsi="Arial" w:cs="Arial"/>
          <w:b/>
          <w:lang w:val="es-ES_tradnl"/>
        </w:rPr>
        <w:t>undación de un Estado Polaco independiente</w:t>
      </w:r>
    </w:p>
    <w:p w:rsidR="00A873C7" w:rsidRPr="00A873C7" w:rsidRDefault="008A1251" w:rsidP="00A873C7">
      <w:pPr>
        <w:pStyle w:val="Listaconvietas"/>
        <w:ind w:left="-426" w:firstLine="426"/>
        <w:jc w:val="both"/>
        <w:rPr>
          <w:rFonts w:ascii="Arial" w:hAnsi="Arial" w:cs="Arial"/>
          <w:b/>
        </w:rPr>
      </w:pPr>
      <w:r>
        <w:rPr>
          <w:rFonts w:ascii="Arial" w:hAnsi="Arial" w:cs="Arial"/>
          <w:b/>
          <w:lang w:val="es-ES_tradnl"/>
        </w:rPr>
        <w:t>E</w:t>
      </w:r>
      <w:r w:rsidR="00987DF6">
        <w:rPr>
          <w:rFonts w:ascii="Arial" w:hAnsi="Arial" w:cs="Arial"/>
          <w:b/>
          <w:lang w:val="es-ES_tradnl"/>
        </w:rPr>
        <w:t>n</w:t>
      </w:r>
      <w:r>
        <w:rPr>
          <w:rFonts w:ascii="Arial" w:hAnsi="Arial" w:cs="Arial"/>
          <w:b/>
          <w:lang w:val="es-ES_tradnl"/>
        </w:rPr>
        <w:t xml:space="preserve"> el siglo XIII a</w:t>
      </w:r>
      <w:r w:rsidR="00A873C7">
        <w:rPr>
          <w:rFonts w:ascii="Arial" w:hAnsi="Arial" w:cs="Arial"/>
          <w:b/>
          <w:lang w:val="es-ES_tradnl"/>
        </w:rPr>
        <w:t>parecen los c</w:t>
      </w:r>
      <w:r w:rsidR="00A873C7" w:rsidRPr="00A873C7">
        <w:rPr>
          <w:rFonts w:ascii="Arial" w:hAnsi="Arial" w:cs="Arial"/>
          <w:b/>
          <w:lang w:val="es-ES_tradnl"/>
        </w:rPr>
        <w:t xml:space="preserve">entros culturales de </w:t>
      </w:r>
      <w:r w:rsidR="00A873C7" w:rsidRPr="00A873C7">
        <w:rPr>
          <w:rStyle w:val="spelle"/>
          <w:rFonts w:ascii="Arial" w:hAnsi="Arial" w:cs="Arial"/>
          <w:b/>
          <w:lang w:val="es-ES_tradnl"/>
        </w:rPr>
        <w:t>Chequia</w:t>
      </w:r>
      <w:r w:rsidR="00A873C7" w:rsidRPr="00A873C7">
        <w:rPr>
          <w:rFonts w:ascii="Arial" w:hAnsi="Arial" w:cs="Arial"/>
          <w:b/>
          <w:lang w:val="es-ES_tradnl"/>
        </w:rPr>
        <w:t>, Polonia y Bulgaria</w:t>
      </w:r>
      <w:r w:rsidR="00A873C7">
        <w:rPr>
          <w:rFonts w:ascii="Arial" w:hAnsi="Arial" w:cs="Arial"/>
          <w:b/>
          <w:lang w:val="es-ES_tradnl"/>
        </w:rPr>
        <w:t xml:space="preserve"> como</w:t>
      </w:r>
      <w:r w:rsidR="00A873C7" w:rsidRPr="00A873C7">
        <w:rPr>
          <w:rFonts w:ascii="Arial" w:hAnsi="Arial" w:cs="Arial"/>
          <w:b/>
          <w:lang w:val="es-ES_tradnl"/>
        </w:rPr>
        <w:t xml:space="preserve"> países eslavos. La </w:t>
      </w:r>
      <w:r w:rsidR="00A873C7" w:rsidRPr="00A873C7">
        <w:rPr>
          <w:rStyle w:val="spelle"/>
          <w:rFonts w:ascii="Arial" w:hAnsi="Arial" w:cs="Arial"/>
          <w:b/>
          <w:lang w:val="es-ES_tradnl"/>
        </w:rPr>
        <w:t>Rus</w:t>
      </w:r>
      <w:r w:rsidR="00952D41">
        <w:rPr>
          <w:rStyle w:val="spelle"/>
          <w:rFonts w:ascii="Arial" w:hAnsi="Arial" w:cs="Arial"/>
          <w:b/>
          <w:lang w:val="es-ES_tradnl"/>
        </w:rPr>
        <w:t xml:space="preserve">ia nacional </w:t>
      </w:r>
      <w:r>
        <w:rPr>
          <w:rStyle w:val="spelle"/>
          <w:rFonts w:ascii="Arial" w:hAnsi="Arial" w:cs="Arial"/>
          <w:b/>
          <w:lang w:val="es-ES_tradnl"/>
        </w:rPr>
        <w:t xml:space="preserve">se vuelve dominadora en </w:t>
      </w:r>
      <w:r w:rsidR="00952D41">
        <w:rPr>
          <w:rStyle w:val="spelle"/>
          <w:rFonts w:ascii="Arial" w:hAnsi="Arial" w:cs="Arial"/>
          <w:b/>
          <w:lang w:val="es-ES_tradnl"/>
        </w:rPr>
        <w:t xml:space="preserve"> </w:t>
      </w:r>
      <w:r w:rsidR="00A873C7" w:rsidRPr="00A873C7">
        <w:rPr>
          <w:rFonts w:ascii="Arial" w:hAnsi="Arial" w:cs="Arial"/>
          <w:b/>
          <w:lang w:val="es-ES_tradnl"/>
        </w:rPr>
        <w:t>los siglos XII</w:t>
      </w:r>
      <w:r>
        <w:rPr>
          <w:rFonts w:ascii="Arial" w:hAnsi="Arial" w:cs="Arial"/>
          <w:b/>
          <w:lang w:val="es-ES_tradnl"/>
        </w:rPr>
        <w:t xml:space="preserve"> al </w:t>
      </w:r>
      <w:r w:rsidR="00A873C7" w:rsidRPr="00A873C7">
        <w:rPr>
          <w:rFonts w:ascii="Arial" w:hAnsi="Arial" w:cs="Arial"/>
          <w:b/>
          <w:lang w:val="es-ES_tradnl"/>
        </w:rPr>
        <w:t>XV</w:t>
      </w:r>
      <w:r>
        <w:rPr>
          <w:rFonts w:ascii="Arial" w:hAnsi="Arial" w:cs="Arial"/>
          <w:b/>
          <w:lang w:val="es-ES_tradnl"/>
        </w:rPr>
        <w:t>,</w:t>
      </w:r>
      <w:r w:rsidR="00952D41">
        <w:rPr>
          <w:rFonts w:ascii="Arial" w:hAnsi="Arial" w:cs="Arial"/>
          <w:b/>
          <w:lang w:val="es-ES_tradnl"/>
        </w:rPr>
        <w:t xml:space="preserve"> una vez que supera</w:t>
      </w:r>
      <w:r>
        <w:rPr>
          <w:rFonts w:ascii="Arial" w:hAnsi="Arial" w:cs="Arial"/>
          <w:b/>
          <w:lang w:val="es-ES_tradnl"/>
        </w:rPr>
        <w:t>ron</w:t>
      </w:r>
      <w:r w:rsidR="00952D41">
        <w:rPr>
          <w:rFonts w:ascii="Arial" w:hAnsi="Arial" w:cs="Arial"/>
          <w:b/>
          <w:lang w:val="es-ES_tradnl"/>
        </w:rPr>
        <w:t xml:space="preserve"> la </w:t>
      </w:r>
      <w:r w:rsidR="00A873C7" w:rsidRPr="00A873C7">
        <w:rPr>
          <w:rFonts w:ascii="Arial" w:hAnsi="Arial" w:cs="Arial"/>
          <w:b/>
          <w:lang w:val="es-ES_tradnl"/>
        </w:rPr>
        <w:t xml:space="preserve">invasión </w:t>
      </w:r>
      <w:proofErr w:type="spellStart"/>
      <w:r w:rsidR="00A873C7" w:rsidRPr="00A873C7">
        <w:rPr>
          <w:rStyle w:val="spelle"/>
          <w:rFonts w:ascii="Arial" w:hAnsi="Arial" w:cs="Arial"/>
          <w:b/>
          <w:lang w:val="es-ES_tradnl"/>
        </w:rPr>
        <w:t>mongolo</w:t>
      </w:r>
      <w:proofErr w:type="spellEnd"/>
      <w:r w:rsidR="00987DF6">
        <w:rPr>
          <w:rStyle w:val="spelle"/>
          <w:rFonts w:ascii="Arial" w:hAnsi="Arial" w:cs="Arial"/>
          <w:b/>
          <w:lang w:val="es-ES_tradnl"/>
        </w:rPr>
        <w:t>-</w:t>
      </w:r>
      <w:r w:rsidR="00A873C7" w:rsidRPr="00A873C7">
        <w:rPr>
          <w:rStyle w:val="spelle"/>
          <w:rFonts w:ascii="Arial" w:hAnsi="Arial" w:cs="Arial"/>
          <w:b/>
          <w:lang w:val="es-ES_tradnl"/>
        </w:rPr>
        <w:t>tártara</w:t>
      </w:r>
      <w:r w:rsidR="00952D41">
        <w:rPr>
          <w:rFonts w:ascii="Arial" w:hAnsi="Arial" w:cs="Arial"/>
          <w:b/>
          <w:lang w:val="es-ES_tradnl"/>
        </w:rPr>
        <w:t>. Desde entonces el</w:t>
      </w:r>
      <w:r w:rsidR="00A873C7" w:rsidRPr="00A873C7">
        <w:rPr>
          <w:rFonts w:ascii="Arial" w:hAnsi="Arial" w:cs="Arial"/>
          <w:b/>
          <w:lang w:val="es-ES_tradnl"/>
        </w:rPr>
        <w:t xml:space="preserve"> papel que desempeñó </w:t>
      </w:r>
      <w:r w:rsidR="00A873C7" w:rsidRPr="00A873C7">
        <w:rPr>
          <w:rStyle w:val="spelle"/>
          <w:rFonts w:ascii="Arial" w:hAnsi="Arial" w:cs="Arial"/>
          <w:b/>
          <w:lang w:val="es-ES_tradnl"/>
        </w:rPr>
        <w:t>Rus</w:t>
      </w:r>
      <w:r w:rsidR="00952D41">
        <w:rPr>
          <w:rStyle w:val="spelle"/>
          <w:rFonts w:ascii="Arial" w:hAnsi="Arial" w:cs="Arial"/>
          <w:b/>
          <w:lang w:val="es-ES_tradnl"/>
        </w:rPr>
        <w:t>ia</w:t>
      </w:r>
      <w:r w:rsidR="00A873C7" w:rsidRPr="00A873C7">
        <w:rPr>
          <w:rFonts w:ascii="Arial" w:hAnsi="Arial" w:cs="Arial"/>
          <w:b/>
          <w:lang w:val="es-ES_tradnl"/>
        </w:rPr>
        <w:t xml:space="preserve"> en la defensa de la civilización europea</w:t>
      </w:r>
      <w:r w:rsidR="00952D41">
        <w:rPr>
          <w:rFonts w:ascii="Arial" w:hAnsi="Arial" w:cs="Arial"/>
          <w:b/>
          <w:lang w:val="es-ES_tradnl"/>
        </w:rPr>
        <w:t xml:space="preserve"> fue grande</w:t>
      </w:r>
      <w:r w:rsidR="00A873C7" w:rsidRPr="00A873C7">
        <w:rPr>
          <w:rFonts w:ascii="Arial" w:hAnsi="Arial" w:cs="Arial"/>
          <w:b/>
          <w:lang w:val="es-ES_tradnl"/>
        </w:rPr>
        <w:t>.</w:t>
      </w:r>
    </w:p>
    <w:p w:rsidR="00A873C7" w:rsidRDefault="00A873C7" w:rsidP="00A873C7">
      <w:pPr>
        <w:pStyle w:val="NormalWeb"/>
        <w:ind w:left="-426" w:firstLine="426"/>
        <w:jc w:val="both"/>
        <w:rPr>
          <w:rFonts w:ascii="Arial" w:hAnsi="Arial" w:cs="Arial"/>
          <w:b/>
        </w:rPr>
      </w:pPr>
      <w:r w:rsidRPr="00A873C7">
        <w:rPr>
          <w:rFonts w:ascii="Arial" w:hAnsi="Arial" w:cs="Arial"/>
          <w:b/>
          <w:color w:val="0070C0"/>
        </w:rPr>
        <w:t xml:space="preserve">  </w:t>
      </w:r>
      <w:r w:rsidRPr="00A873C7">
        <w:rPr>
          <w:rFonts w:ascii="Arial" w:hAnsi="Arial" w:cs="Arial"/>
          <w:b/>
        </w:rPr>
        <w:t xml:space="preserve">Los siglos XII y XIII fueron </w:t>
      </w:r>
      <w:r w:rsidR="00952D41">
        <w:rPr>
          <w:rFonts w:ascii="Arial" w:hAnsi="Arial" w:cs="Arial"/>
          <w:b/>
        </w:rPr>
        <w:t xml:space="preserve">época </w:t>
      </w:r>
      <w:r w:rsidRPr="00A873C7">
        <w:rPr>
          <w:rFonts w:ascii="Arial" w:hAnsi="Arial" w:cs="Arial"/>
          <w:b/>
        </w:rPr>
        <w:t>de declive político, económico y cultural  en l</w:t>
      </w:r>
      <w:r w:rsidR="00952D41">
        <w:rPr>
          <w:rFonts w:ascii="Arial" w:hAnsi="Arial" w:cs="Arial"/>
          <w:b/>
        </w:rPr>
        <w:t>a</w:t>
      </w:r>
      <w:r w:rsidRPr="00A873C7">
        <w:rPr>
          <w:rFonts w:ascii="Arial" w:hAnsi="Arial" w:cs="Arial"/>
          <w:b/>
        </w:rPr>
        <w:t xml:space="preserve"> zon</w:t>
      </w:r>
      <w:r w:rsidR="00952D41">
        <w:rPr>
          <w:rFonts w:ascii="Arial" w:hAnsi="Arial" w:cs="Arial"/>
          <w:b/>
        </w:rPr>
        <w:t>a</w:t>
      </w:r>
      <w:r w:rsidRPr="00A873C7">
        <w:rPr>
          <w:rFonts w:ascii="Arial" w:hAnsi="Arial" w:cs="Arial"/>
          <w:b/>
        </w:rPr>
        <w:t xml:space="preserve"> del Este, de</w:t>
      </w:r>
      <w:r w:rsidR="00952D41">
        <w:rPr>
          <w:rFonts w:ascii="Arial" w:hAnsi="Arial" w:cs="Arial"/>
          <w:b/>
        </w:rPr>
        <w:t>n</w:t>
      </w:r>
      <w:r w:rsidRPr="00A873C7">
        <w:rPr>
          <w:rFonts w:ascii="Arial" w:hAnsi="Arial" w:cs="Arial"/>
          <w:b/>
        </w:rPr>
        <w:t>ominada ya</w:t>
      </w:r>
      <w:r w:rsidR="008A1251">
        <w:rPr>
          <w:rFonts w:ascii="Arial" w:hAnsi="Arial" w:cs="Arial"/>
          <w:b/>
        </w:rPr>
        <w:t xml:space="preserve"> por</w:t>
      </w:r>
      <w:r w:rsidR="00987DF6">
        <w:rPr>
          <w:rFonts w:ascii="Arial" w:hAnsi="Arial" w:cs="Arial"/>
          <w:b/>
        </w:rPr>
        <w:t xml:space="preserve"> </w:t>
      </w:r>
      <w:r w:rsidRPr="00A873C7">
        <w:rPr>
          <w:rFonts w:ascii="Arial" w:hAnsi="Arial" w:cs="Arial"/>
          <w:b/>
        </w:rPr>
        <w:t xml:space="preserve">Rusia. Los principados, con excepción de los del gran Nóvgorod y </w:t>
      </w:r>
      <w:proofErr w:type="spellStart"/>
      <w:r w:rsidRPr="00A873C7">
        <w:rPr>
          <w:rFonts w:ascii="Arial" w:hAnsi="Arial" w:cs="Arial"/>
          <w:b/>
        </w:rPr>
        <w:t>Pakov</w:t>
      </w:r>
      <w:proofErr w:type="spellEnd"/>
      <w:r w:rsidRPr="00A873C7">
        <w:rPr>
          <w:rFonts w:ascii="Arial" w:hAnsi="Arial" w:cs="Arial"/>
          <w:b/>
        </w:rPr>
        <w:t xml:space="preserve">, se derrumbaron jaqueados por teutones y mongoles. En 1242 el príncipe Alejandro de Nóvgorod derrotó a los primeros en la célebre «batalla sobre el hielo» del lago </w:t>
      </w:r>
      <w:proofErr w:type="spellStart"/>
      <w:r w:rsidRPr="00A873C7">
        <w:rPr>
          <w:rFonts w:ascii="Arial" w:hAnsi="Arial" w:cs="Arial"/>
          <w:b/>
        </w:rPr>
        <w:t>Chudskoye</w:t>
      </w:r>
      <w:proofErr w:type="spellEnd"/>
      <w:r w:rsidRPr="00A873C7">
        <w:rPr>
          <w:rFonts w:ascii="Arial" w:hAnsi="Arial" w:cs="Arial"/>
          <w:b/>
        </w:rPr>
        <w:t xml:space="preserve">, cerca del río </w:t>
      </w:r>
      <w:proofErr w:type="spellStart"/>
      <w:r w:rsidRPr="00A873C7">
        <w:rPr>
          <w:rFonts w:ascii="Arial" w:hAnsi="Arial" w:cs="Arial"/>
          <w:b/>
        </w:rPr>
        <w:t>Neva</w:t>
      </w:r>
      <w:proofErr w:type="spellEnd"/>
      <w:r w:rsidRPr="00A873C7">
        <w:rPr>
          <w:rFonts w:ascii="Arial" w:hAnsi="Arial" w:cs="Arial"/>
          <w:b/>
        </w:rPr>
        <w:t xml:space="preserve">. Por esa victoria obtuvo el título de </w:t>
      </w:r>
      <w:proofErr w:type="spellStart"/>
      <w:r w:rsidRPr="00A873C7">
        <w:rPr>
          <w:rFonts w:ascii="Arial" w:hAnsi="Arial" w:cs="Arial"/>
          <w:b/>
        </w:rPr>
        <w:t>Nevski</w:t>
      </w:r>
      <w:proofErr w:type="spellEnd"/>
      <w:r w:rsidRPr="00A873C7">
        <w:rPr>
          <w:rFonts w:ascii="Arial" w:hAnsi="Arial" w:cs="Arial"/>
          <w:b/>
        </w:rPr>
        <w:t>.</w:t>
      </w:r>
    </w:p>
    <w:p w:rsidR="00A873C7" w:rsidRPr="00A873C7" w:rsidRDefault="00A873C7" w:rsidP="00A873C7">
      <w:pPr>
        <w:pStyle w:val="NormalWeb"/>
        <w:ind w:left="-426" w:firstLine="426"/>
        <w:jc w:val="both"/>
        <w:rPr>
          <w:rFonts w:ascii="Arial" w:hAnsi="Arial" w:cs="Arial"/>
          <w:b/>
        </w:rPr>
      </w:pPr>
      <w:r w:rsidRPr="00A873C7">
        <w:rPr>
          <w:rFonts w:ascii="Arial" w:hAnsi="Arial" w:cs="Arial"/>
          <w:b/>
        </w:rPr>
        <w:t>En 1245 el dominio mongol (tártaro) sobre el área rusa se consolidó. El príncipe D</w:t>
      </w:r>
      <w:r w:rsidR="00CB35FD">
        <w:rPr>
          <w:rFonts w:ascii="Arial" w:hAnsi="Arial" w:cs="Arial"/>
          <w:b/>
        </w:rPr>
        <w:t>i</w:t>
      </w:r>
      <w:r w:rsidRPr="00A873C7">
        <w:rPr>
          <w:rFonts w:ascii="Arial" w:hAnsi="Arial" w:cs="Arial"/>
          <w:b/>
        </w:rPr>
        <w:t xml:space="preserve">mitri de Moscú los derrotó en 1380 en la batalla de </w:t>
      </w:r>
      <w:proofErr w:type="spellStart"/>
      <w:r w:rsidRPr="00A873C7">
        <w:rPr>
          <w:rFonts w:ascii="Arial" w:hAnsi="Arial" w:cs="Arial"/>
          <w:b/>
        </w:rPr>
        <w:t>Kulikovo</w:t>
      </w:r>
      <w:proofErr w:type="spellEnd"/>
      <w:r w:rsidRPr="00A873C7">
        <w:rPr>
          <w:rFonts w:ascii="Arial" w:hAnsi="Arial" w:cs="Arial"/>
          <w:b/>
        </w:rPr>
        <w:t>, cerca del Don, lo que comenzó el proceso de liberación.</w:t>
      </w:r>
    </w:p>
    <w:p w:rsidR="00A873C7" w:rsidRPr="00A873C7" w:rsidRDefault="00A873C7" w:rsidP="0088700D">
      <w:pPr>
        <w:spacing w:line="240" w:lineRule="auto"/>
        <w:ind w:left="-426" w:firstLine="426"/>
        <w:jc w:val="both"/>
        <w:rPr>
          <w:rFonts w:ascii="Arial" w:hAnsi="Arial" w:cs="Arial"/>
          <w:b/>
          <w:color w:val="0070C0"/>
          <w:sz w:val="24"/>
          <w:szCs w:val="24"/>
        </w:rPr>
      </w:pPr>
      <w:r w:rsidRPr="00952D41">
        <w:rPr>
          <w:rFonts w:ascii="Arial" w:hAnsi="Arial" w:cs="Arial"/>
          <w:b/>
          <w:sz w:val="24"/>
          <w:szCs w:val="24"/>
        </w:rPr>
        <w:lastRenderedPageBreak/>
        <w:t>Pero s</w:t>
      </w:r>
      <w:r w:rsidR="00952D41">
        <w:rPr>
          <w:rFonts w:ascii="Arial" w:hAnsi="Arial" w:cs="Arial"/>
          <w:b/>
          <w:sz w:val="24"/>
          <w:szCs w:val="24"/>
        </w:rPr>
        <w:t>ó</w:t>
      </w:r>
      <w:r w:rsidRPr="00952D41">
        <w:rPr>
          <w:rFonts w:ascii="Arial" w:hAnsi="Arial" w:cs="Arial"/>
          <w:b/>
          <w:sz w:val="24"/>
          <w:szCs w:val="24"/>
        </w:rPr>
        <w:t>lo más tarde tomaron conciencia de su unidad y asumieron la necesidad de asociarse los diversos n</w:t>
      </w:r>
      <w:r w:rsidR="00CB35FD">
        <w:rPr>
          <w:rFonts w:ascii="Arial" w:hAnsi="Arial" w:cs="Arial"/>
          <w:b/>
          <w:sz w:val="24"/>
          <w:szCs w:val="24"/>
        </w:rPr>
        <w:t>ú</w:t>
      </w:r>
      <w:r w:rsidRPr="00952D41">
        <w:rPr>
          <w:rFonts w:ascii="Arial" w:hAnsi="Arial" w:cs="Arial"/>
          <w:b/>
          <w:sz w:val="24"/>
          <w:szCs w:val="24"/>
        </w:rPr>
        <w:t>cle</w:t>
      </w:r>
      <w:r w:rsidR="00952D41" w:rsidRPr="00952D41">
        <w:rPr>
          <w:rFonts w:ascii="Arial" w:hAnsi="Arial" w:cs="Arial"/>
          <w:b/>
          <w:sz w:val="24"/>
          <w:szCs w:val="24"/>
        </w:rPr>
        <w:t>o</w:t>
      </w:r>
      <w:r w:rsidRPr="00952D41">
        <w:rPr>
          <w:rFonts w:ascii="Arial" w:hAnsi="Arial" w:cs="Arial"/>
          <w:b/>
          <w:sz w:val="24"/>
          <w:szCs w:val="24"/>
        </w:rPr>
        <w:t>s</w:t>
      </w:r>
      <w:r w:rsidRPr="00A873C7">
        <w:rPr>
          <w:rFonts w:ascii="Arial" w:hAnsi="Arial" w:cs="Arial"/>
          <w:b/>
          <w:color w:val="0070C0"/>
          <w:sz w:val="24"/>
          <w:szCs w:val="24"/>
        </w:rPr>
        <w:t xml:space="preserve">. </w:t>
      </w:r>
      <w:r w:rsidRPr="00A873C7">
        <w:rPr>
          <w:rFonts w:ascii="Arial" w:hAnsi="Arial" w:cs="Arial"/>
          <w:b/>
          <w:sz w:val="24"/>
          <w:szCs w:val="24"/>
        </w:rPr>
        <w:t>En 1439 los rusos abandonaban la Iglesia griega y formaban una iglesia propia (ruso ortodoxa).</w:t>
      </w:r>
    </w:p>
    <w:p w:rsidR="00B10CB6" w:rsidRPr="00952D41" w:rsidRDefault="00952D41" w:rsidP="00D5316B">
      <w:pPr>
        <w:spacing w:line="240" w:lineRule="auto"/>
        <w:ind w:left="-426" w:right="-426" w:firstLine="425"/>
        <w:jc w:val="both"/>
        <w:rPr>
          <w:rFonts w:ascii="Arial" w:hAnsi="Arial" w:cs="Arial"/>
          <w:b/>
          <w:color w:val="FF0000"/>
          <w:sz w:val="28"/>
          <w:szCs w:val="28"/>
        </w:rPr>
      </w:pPr>
      <w:r w:rsidRPr="00952D41">
        <w:rPr>
          <w:rFonts w:ascii="Arial" w:hAnsi="Arial" w:cs="Arial"/>
          <w:b/>
          <w:color w:val="FF0000"/>
          <w:sz w:val="28"/>
          <w:szCs w:val="28"/>
        </w:rPr>
        <w:t>5</w:t>
      </w:r>
      <w:r w:rsidR="00B10CB6" w:rsidRPr="00952D41">
        <w:rPr>
          <w:rFonts w:ascii="Arial" w:hAnsi="Arial" w:cs="Arial"/>
          <w:b/>
          <w:color w:val="FF0000"/>
          <w:sz w:val="28"/>
          <w:szCs w:val="28"/>
        </w:rPr>
        <w:t xml:space="preserve">  Imperio bizantino</w:t>
      </w:r>
      <w:r w:rsidR="006608C6">
        <w:rPr>
          <w:rFonts w:ascii="Arial" w:hAnsi="Arial" w:cs="Arial"/>
          <w:b/>
          <w:color w:val="FF0000"/>
          <w:sz w:val="28"/>
          <w:szCs w:val="28"/>
        </w:rPr>
        <w:t xml:space="preserve"> en esta é</w:t>
      </w:r>
      <w:r w:rsidRPr="00952D41">
        <w:rPr>
          <w:rFonts w:ascii="Arial" w:hAnsi="Arial" w:cs="Arial"/>
          <w:b/>
          <w:color w:val="FF0000"/>
          <w:sz w:val="28"/>
          <w:szCs w:val="28"/>
        </w:rPr>
        <w:t>poca medieval</w:t>
      </w:r>
    </w:p>
    <w:p w:rsidR="00356026" w:rsidRDefault="00020959" w:rsidP="00D5316B">
      <w:pPr>
        <w:pStyle w:val="Ttulo3"/>
        <w:ind w:left="-426" w:firstLine="425"/>
        <w:jc w:val="both"/>
        <w:rPr>
          <w:rStyle w:val="mw-headline"/>
          <w:rFonts w:ascii="Arial" w:hAnsi="Arial" w:cs="Arial"/>
          <w:sz w:val="24"/>
          <w:szCs w:val="24"/>
        </w:rPr>
      </w:pPr>
      <w:r>
        <w:rPr>
          <w:rStyle w:val="mw-headline"/>
          <w:rFonts w:ascii="Arial" w:hAnsi="Arial" w:cs="Arial"/>
          <w:sz w:val="24"/>
          <w:szCs w:val="24"/>
        </w:rPr>
        <w:t xml:space="preserve">   Todo el silgo XII estuvo regido el Imperio por la dinast</w:t>
      </w:r>
      <w:r w:rsidR="00CB35FD">
        <w:rPr>
          <w:rStyle w:val="mw-headline"/>
          <w:rFonts w:ascii="Arial" w:hAnsi="Arial" w:cs="Arial"/>
          <w:sz w:val="24"/>
          <w:szCs w:val="24"/>
        </w:rPr>
        <w:t>í</w:t>
      </w:r>
      <w:r>
        <w:rPr>
          <w:rStyle w:val="mw-headline"/>
          <w:rFonts w:ascii="Arial" w:hAnsi="Arial" w:cs="Arial"/>
          <w:sz w:val="24"/>
          <w:szCs w:val="24"/>
        </w:rPr>
        <w:t>a d</w:t>
      </w:r>
      <w:r w:rsidR="00CB35FD">
        <w:rPr>
          <w:rStyle w:val="mw-headline"/>
          <w:rFonts w:ascii="Arial" w:hAnsi="Arial" w:cs="Arial"/>
          <w:sz w:val="24"/>
          <w:szCs w:val="24"/>
        </w:rPr>
        <w:t>e</w:t>
      </w:r>
      <w:r>
        <w:rPr>
          <w:rStyle w:val="mw-headline"/>
          <w:rFonts w:ascii="Arial" w:hAnsi="Arial" w:cs="Arial"/>
          <w:sz w:val="24"/>
          <w:szCs w:val="24"/>
        </w:rPr>
        <w:t xml:space="preserve"> los </w:t>
      </w:r>
      <w:proofErr w:type="spellStart"/>
      <w:r>
        <w:rPr>
          <w:rStyle w:val="mw-headline"/>
          <w:rFonts w:ascii="Arial" w:hAnsi="Arial" w:cs="Arial"/>
          <w:sz w:val="24"/>
          <w:szCs w:val="24"/>
        </w:rPr>
        <w:t>comenos</w:t>
      </w:r>
      <w:proofErr w:type="spellEnd"/>
      <w:r>
        <w:rPr>
          <w:rStyle w:val="mw-headline"/>
          <w:rFonts w:ascii="Arial" w:hAnsi="Arial" w:cs="Arial"/>
          <w:sz w:val="24"/>
          <w:szCs w:val="24"/>
        </w:rPr>
        <w:t>, los cuales dirigieron las</w:t>
      </w:r>
      <w:r w:rsidR="00356026" w:rsidRPr="00D5316B">
        <w:rPr>
          <w:rStyle w:val="mw-headline"/>
          <w:rFonts w:ascii="Arial" w:hAnsi="Arial" w:cs="Arial"/>
          <w:sz w:val="24"/>
          <w:szCs w:val="24"/>
        </w:rPr>
        <w:t xml:space="preserve"> recuperación del imperio (1081-1185)</w:t>
      </w:r>
      <w:r>
        <w:rPr>
          <w:rStyle w:val="mw-headline"/>
          <w:rFonts w:ascii="Arial" w:hAnsi="Arial" w:cs="Arial"/>
          <w:sz w:val="24"/>
          <w:szCs w:val="24"/>
        </w:rPr>
        <w:t xml:space="preserve"> aunque reduciendo su territorio por las conquistas mahometanas.</w:t>
      </w:r>
    </w:p>
    <w:p w:rsidR="0088700D" w:rsidRDefault="0088700D" w:rsidP="0088700D">
      <w:pPr>
        <w:pStyle w:val="Ttulo3"/>
        <w:ind w:left="-426" w:firstLine="425"/>
        <w:jc w:val="center"/>
        <w:rPr>
          <w:rStyle w:val="mw-headline"/>
          <w:rFonts w:ascii="Arial" w:hAnsi="Arial" w:cs="Arial"/>
          <w:sz w:val="24"/>
          <w:szCs w:val="24"/>
        </w:rPr>
      </w:pPr>
      <w:r>
        <w:rPr>
          <w:noProof/>
        </w:rPr>
        <w:drawing>
          <wp:inline distT="0" distB="0" distL="0" distR="0">
            <wp:extent cx="4514850" cy="3000375"/>
            <wp:effectExtent l="19050" t="0" r="0" b="0"/>
            <wp:docPr id="34" name="Imagen 10" descr="Resultado de imagen de imperio bizantino siglo 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mperio bizantino siglo XIII"/>
                    <pic:cNvPicPr>
                      <a:picLocks noChangeAspect="1" noChangeArrowheads="1"/>
                    </pic:cNvPicPr>
                  </pic:nvPicPr>
                  <pic:blipFill>
                    <a:blip r:embed="rId111"/>
                    <a:srcRect l="3265" b="5689"/>
                    <a:stretch>
                      <a:fillRect/>
                    </a:stretch>
                  </pic:blipFill>
                  <pic:spPr bwMode="auto">
                    <a:xfrm>
                      <a:off x="0" y="0"/>
                      <a:ext cx="4514850" cy="3000375"/>
                    </a:xfrm>
                    <a:prstGeom prst="rect">
                      <a:avLst/>
                    </a:prstGeom>
                    <a:noFill/>
                    <a:ln w="9525">
                      <a:noFill/>
                      <a:miter lim="800000"/>
                      <a:headEnd/>
                      <a:tailEnd/>
                    </a:ln>
                  </pic:spPr>
                </pic:pic>
              </a:graphicData>
            </a:graphic>
          </wp:inline>
        </w:drawing>
      </w:r>
    </w:p>
    <w:p w:rsidR="00356026" w:rsidRPr="00057379" w:rsidRDefault="00356026" w:rsidP="00057379">
      <w:pPr>
        <w:spacing w:after="0"/>
        <w:ind w:left="-426" w:firstLine="425"/>
        <w:jc w:val="center"/>
        <w:rPr>
          <w:rFonts w:ascii="Arial" w:hAnsi="Arial" w:cs="Arial"/>
          <w:b/>
          <w:color w:val="0070C0"/>
          <w:sz w:val="24"/>
          <w:szCs w:val="24"/>
        </w:rPr>
      </w:pPr>
      <w:r w:rsidRPr="00057379">
        <w:rPr>
          <w:rFonts w:ascii="Arial" w:hAnsi="Arial" w:cs="Arial"/>
          <w:b/>
          <w:color w:val="0070C0"/>
          <w:sz w:val="24"/>
          <w:szCs w:val="24"/>
        </w:rPr>
        <w:t>El Imperio bizantino en</w:t>
      </w:r>
      <w:r w:rsidR="0088700D">
        <w:rPr>
          <w:rFonts w:ascii="Arial" w:hAnsi="Arial" w:cs="Arial"/>
          <w:b/>
          <w:color w:val="0070C0"/>
          <w:sz w:val="24"/>
          <w:szCs w:val="24"/>
        </w:rPr>
        <w:t xml:space="preserve"> el silgo XIII</w:t>
      </w:r>
    </w:p>
    <w:p w:rsidR="00356026" w:rsidRPr="00057379" w:rsidRDefault="00356026" w:rsidP="00D5316B">
      <w:pPr>
        <w:pStyle w:val="Ttulo4"/>
        <w:ind w:left="-426" w:firstLine="425"/>
        <w:jc w:val="both"/>
        <w:rPr>
          <w:rFonts w:ascii="Arial" w:hAnsi="Arial" w:cs="Arial"/>
          <w:i w:val="0"/>
          <w:color w:val="0070C0"/>
          <w:sz w:val="24"/>
          <w:szCs w:val="24"/>
        </w:rPr>
      </w:pPr>
      <w:r w:rsidRPr="00057379">
        <w:rPr>
          <w:rStyle w:val="mw-headline"/>
          <w:rFonts w:ascii="Arial" w:hAnsi="Arial" w:cs="Arial"/>
          <w:i w:val="0"/>
          <w:color w:val="0070C0"/>
          <w:sz w:val="24"/>
          <w:szCs w:val="24"/>
        </w:rPr>
        <w:t xml:space="preserve">Alejo I </w:t>
      </w:r>
      <w:proofErr w:type="spellStart"/>
      <w:r w:rsidRPr="00057379">
        <w:rPr>
          <w:rStyle w:val="mw-headline"/>
          <w:rFonts w:ascii="Arial" w:hAnsi="Arial" w:cs="Arial"/>
          <w:i w:val="0"/>
          <w:color w:val="0070C0"/>
          <w:sz w:val="24"/>
          <w:szCs w:val="24"/>
        </w:rPr>
        <w:t>Comneno</w:t>
      </w:r>
      <w:proofErr w:type="spellEnd"/>
      <w:r w:rsidRPr="00057379">
        <w:rPr>
          <w:rStyle w:val="mw-headline"/>
          <w:rFonts w:ascii="Arial" w:hAnsi="Arial" w:cs="Arial"/>
          <w:i w:val="0"/>
          <w:color w:val="0070C0"/>
          <w:sz w:val="24"/>
          <w:szCs w:val="24"/>
        </w:rPr>
        <w:t>: el retorno de la potencia bizantina</w:t>
      </w:r>
    </w:p>
    <w:p w:rsidR="0088700D" w:rsidRDefault="00356026" w:rsidP="00D5316B">
      <w:pPr>
        <w:pStyle w:val="NormalWeb"/>
        <w:ind w:left="-426" w:firstLine="425"/>
        <w:jc w:val="both"/>
        <w:rPr>
          <w:rFonts w:ascii="Arial" w:hAnsi="Arial" w:cs="Arial"/>
          <w:b/>
        </w:rPr>
      </w:pPr>
      <w:r w:rsidRPr="00D5316B">
        <w:rPr>
          <w:rFonts w:ascii="Arial" w:hAnsi="Arial" w:cs="Arial"/>
          <w:b/>
        </w:rPr>
        <w:t xml:space="preserve">Durante cerca de un siglo, los </w:t>
      </w:r>
      <w:hyperlink r:id="rId112" w:tooltip="Comneno" w:history="1">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intentaron restablecer el resplandor pasado del imperio. A su llegada al poder, </w:t>
      </w:r>
      <w:hyperlink r:id="rId113" w:tooltip="Alejo I Comneno" w:history="1">
        <w:r w:rsidRPr="00D5316B">
          <w:rPr>
            <w:rStyle w:val="Hipervnculo"/>
            <w:rFonts w:ascii="Arial" w:hAnsi="Arial" w:cs="Arial"/>
            <w:b/>
            <w:color w:val="auto"/>
            <w:u w:val="none"/>
          </w:rPr>
          <w:t xml:space="preserve">Alejo I </w:t>
        </w:r>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(1057-1118) encontró un imperio exangüe. La nobleza civil se había multiplicado y perdido toda su autoridad, mientras que la moneda se había devaluado y la economía estaba arruinada. </w:t>
      </w:r>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El sistema de los </w:t>
      </w:r>
      <w:hyperlink r:id="rId114" w:tooltip="Thema" w:history="1">
        <w:proofErr w:type="spellStart"/>
        <w:r w:rsidRPr="00D5316B">
          <w:rPr>
            <w:rStyle w:val="Hipervnculo"/>
            <w:rFonts w:ascii="Arial" w:hAnsi="Arial" w:cs="Arial"/>
            <w:b/>
            <w:color w:val="auto"/>
            <w:u w:val="none"/>
          </w:rPr>
          <w:t>themas</w:t>
        </w:r>
        <w:proofErr w:type="spellEnd"/>
      </w:hyperlink>
      <w:r w:rsidRPr="00D5316B">
        <w:rPr>
          <w:rFonts w:ascii="Arial" w:hAnsi="Arial" w:cs="Arial"/>
          <w:b/>
        </w:rPr>
        <w:t>, que había garantizado la protección del imperio gracias a los soldados campe</w:t>
      </w:r>
      <w:r w:rsidR="00CB35FD">
        <w:rPr>
          <w:rFonts w:ascii="Arial" w:hAnsi="Arial" w:cs="Arial"/>
          <w:b/>
        </w:rPr>
        <w:t>-</w:t>
      </w:r>
      <w:proofErr w:type="spellStart"/>
      <w:r w:rsidRPr="00D5316B">
        <w:rPr>
          <w:rFonts w:ascii="Arial" w:hAnsi="Arial" w:cs="Arial"/>
          <w:b/>
        </w:rPr>
        <w:t>sinos</w:t>
      </w:r>
      <w:proofErr w:type="spellEnd"/>
      <w:r w:rsidRPr="00D5316B">
        <w:rPr>
          <w:rFonts w:ascii="Arial" w:hAnsi="Arial" w:cs="Arial"/>
          <w:b/>
        </w:rPr>
        <w:t>, no funcionaba ya porque el ejército entonces estaba compuesto principal</w:t>
      </w:r>
      <w:r w:rsidR="006608C6">
        <w:rPr>
          <w:rFonts w:ascii="Arial" w:hAnsi="Arial" w:cs="Arial"/>
          <w:b/>
        </w:rPr>
        <w:t>-</w:t>
      </w:r>
      <w:r w:rsidRPr="00D5316B">
        <w:rPr>
          <w:rFonts w:ascii="Arial" w:hAnsi="Arial" w:cs="Arial"/>
          <w:b/>
        </w:rPr>
        <w:t>mente por mercenarios occidentales (francos, normandos de Italia, anglo</w:t>
      </w:r>
      <w:r w:rsidR="00984945">
        <w:rPr>
          <w:rFonts w:ascii="Arial" w:hAnsi="Arial" w:cs="Arial"/>
          <w:b/>
        </w:rPr>
        <w:t>-</w:t>
      </w:r>
      <w:r w:rsidRPr="00D5316B">
        <w:rPr>
          <w:rFonts w:ascii="Arial" w:hAnsi="Arial" w:cs="Arial"/>
          <w:b/>
        </w:rPr>
        <w:t xml:space="preserve">sajones), a quienes no se les podía pagar dándoles tierras. Incluso la Iglesia era presa de todo tipo de dificultades: desde desórdenes en los monasterios del Monte </w:t>
      </w:r>
      <w:proofErr w:type="spellStart"/>
      <w:r w:rsidRPr="00D5316B">
        <w:rPr>
          <w:rFonts w:ascii="Arial" w:hAnsi="Arial" w:cs="Arial"/>
          <w:b/>
        </w:rPr>
        <w:t>Athos</w:t>
      </w:r>
      <w:proofErr w:type="spellEnd"/>
      <w:r w:rsidRPr="00D5316B">
        <w:rPr>
          <w:rFonts w:ascii="Arial" w:hAnsi="Arial" w:cs="Arial"/>
          <w:b/>
        </w:rPr>
        <w:t xml:space="preserve"> al movimiento herético de los </w:t>
      </w:r>
      <w:hyperlink r:id="rId115" w:tooltip="Bogomilos" w:history="1">
        <w:proofErr w:type="spellStart"/>
        <w:r w:rsidRPr="00D5316B">
          <w:rPr>
            <w:rStyle w:val="Hipervnculo"/>
            <w:rFonts w:ascii="Arial" w:hAnsi="Arial" w:cs="Arial"/>
            <w:b/>
            <w:color w:val="auto"/>
            <w:u w:val="none"/>
          </w:rPr>
          <w:t>bogomilos</w:t>
        </w:r>
        <w:proofErr w:type="spellEnd"/>
      </w:hyperlink>
      <w:r w:rsidRPr="00D5316B">
        <w:rPr>
          <w:rFonts w:ascii="Arial" w:hAnsi="Arial" w:cs="Arial"/>
          <w:b/>
        </w:rPr>
        <w:t xml:space="preserve"> que se habían extendido desde Bulgaria hasta Constantinopla.</w:t>
      </w:r>
      <w:r w:rsidR="00984945" w:rsidRPr="00D5316B">
        <w:rPr>
          <w:rFonts w:ascii="Arial" w:hAnsi="Arial" w:cs="Arial"/>
          <w:b/>
        </w:rPr>
        <w:t xml:space="preserve"> </w:t>
      </w:r>
    </w:p>
    <w:p w:rsidR="00020959" w:rsidRDefault="00356026" w:rsidP="00D5316B">
      <w:pPr>
        <w:pStyle w:val="NormalWeb"/>
        <w:ind w:left="-426" w:firstLine="425"/>
        <w:jc w:val="both"/>
        <w:rPr>
          <w:rFonts w:ascii="Arial" w:hAnsi="Arial" w:cs="Arial"/>
          <w:b/>
        </w:rPr>
      </w:pPr>
      <w:r w:rsidRPr="00D5316B">
        <w:rPr>
          <w:rFonts w:ascii="Arial" w:hAnsi="Arial" w:cs="Arial"/>
          <w:b/>
        </w:rPr>
        <w:t xml:space="preserve">Alejo se dedicó en primer lugar a restringir el poder de los senadores y de los </w:t>
      </w:r>
      <w:hyperlink r:id="rId116" w:tooltip="Eunuco" w:history="1">
        <w:r w:rsidRPr="00D5316B">
          <w:rPr>
            <w:rStyle w:val="Hipervnculo"/>
            <w:rFonts w:ascii="Arial" w:hAnsi="Arial" w:cs="Arial"/>
            <w:b/>
            <w:color w:val="auto"/>
            <w:u w:val="none"/>
          </w:rPr>
          <w:t>eunucos</w:t>
        </w:r>
      </w:hyperlink>
      <w:r w:rsidRPr="00D5316B">
        <w:rPr>
          <w:rFonts w:ascii="Arial" w:hAnsi="Arial" w:cs="Arial"/>
          <w:b/>
        </w:rPr>
        <w:t xml:space="preserve"> del Palacio, apoyándose sobre los miembros de su propia familia y sobre algunas otras familias de la nobleza militar. Para este fin, creó una nueva jerarquía con títulos tan pomposos como vacíos de contenido y se rodeó de consejeros provenientes de medios modestos, incluso, extranjeros.</w:t>
      </w:r>
    </w:p>
    <w:p w:rsidR="006608C6" w:rsidRDefault="00356026" w:rsidP="00D5316B">
      <w:pPr>
        <w:pStyle w:val="NormalWeb"/>
        <w:ind w:left="-426" w:firstLine="425"/>
        <w:jc w:val="both"/>
        <w:rPr>
          <w:rFonts w:ascii="Arial" w:hAnsi="Arial" w:cs="Arial"/>
          <w:b/>
        </w:rPr>
      </w:pPr>
      <w:r w:rsidRPr="00D5316B">
        <w:rPr>
          <w:rFonts w:ascii="Arial" w:hAnsi="Arial" w:cs="Arial"/>
          <w:b/>
        </w:rPr>
        <w:lastRenderedPageBreak/>
        <w:t xml:space="preserve"> Fue sobre todo en la política extranjera donde se demostró su genio diplomático. Como el tesoro estaba exhausto y el ejército corto de efectivos, intentó encauzar los peligros externos por medio de un hábil juego de alianzas. En contra de </w:t>
      </w:r>
      <w:hyperlink r:id="rId117" w:tooltip="Roberto Guiscardo" w:history="1">
        <w:r w:rsidRPr="00D5316B">
          <w:rPr>
            <w:rStyle w:val="Hipervnculo"/>
            <w:rFonts w:ascii="Arial" w:hAnsi="Arial" w:cs="Arial"/>
            <w:b/>
            <w:color w:val="auto"/>
            <w:u w:val="none"/>
          </w:rPr>
          <w:t xml:space="preserve">Roberto </w:t>
        </w:r>
        <w:proofErr w:type="spellStart"/>
        <w:r w:rsidRPr="00D5316B">
          <w:rPr>
            <w:rStyle w:val="Hipervnculo"/>
            <w:rFonts w:ascii="Arial" w:hAnsi="Arial" w:cs="Arial"/>
            <w:b/>
            <w:color w:val="auto"/>
            <w:u w:val="none"/>
          </w:rPr>
          <w:t>Guiscardo</w:t>
        </w:r>
        <w:proofErr w:type="spellEnd"/>
      </w:hyperlink>
      <w:r w:rsidRPr="00D5316B">
        <w:rPr>
          <w:rFonts w:ascii="Arial" w:hAnsi="Arial" w:cs="Arial"/>
          <w:b/>
        </w:rPr>
        <w:t xml:space="preserve"> y de los normandos, se alió con Venecia, que quería mantener su libertad de movimiento en el Adriático e impedir que cualquier potencia controlara ambas orillas</w:t>
      </w:r>
      <w:r w:rsidR="006608C6">
        <w:rPr>
          <w:rFonts w:ascii="Arial" w:hAnsi="Arial" w:cs="Arial"/>
          <w:b/>
        </w:rPr>
        <w:t>.</w:t>
      </w:r>
    </w:p>
    <w:p w:rsidR="00356026" w:rsidRPr="00D5316B" w:rsidRDefault="006608C6" w:rsidP="00D5316B">
      <w:pPr>
        <w:pStyle w:val="NormalWeb"/>
        <w:ind w:left="-426" w:firstLine="425"/>
        <w:jc w:val="both"/>
        <w:rPr>
          <w:rFonts w:ascii="Arial" w:hAnsi="Arial" w:cs="Arial"/>
          <w:b/>
        </w:rPr>
      </w:pPr>
      <w:r>
        <w:rPr>
          <w:rFonts w:ascii="Arial" w:hAnsi="Arial" w:cs="Arial"/>
          <w:b/>
        </w:rPr>
        <w:t>Si</w:t>
      </w:r>
      <w:r w:rsidR="00356026" w:rsidRPr="00D5316B">
        <w:rPr>
          <w:rFonts w:ascii="Arial" w:hAnsi="Arial" w:cs="Arial"/>
          <w:b/>
        </w:rPr>
        <w:t xml:space="preserve">n embargo, pagó muy caro su ayuda, ya que Venecia obtuvo poderes </w:t>
      </w:r>
      <w:proofErr w:type="spellStart"/>
      <w:r w:rsidR="00356026" w:rsidRPr="00D5316B">
        <w:rPr>
          <w:rFonts w:ascii="Arial" w:hAnsi="Arial" w:cs="Arial"/>
          <w:b/>
        </w:rPr>
        <w:t>extraor</w:t>
      </w:r>
      <w:r>
        <w:rPr>
          <w:rFonts w:ascii="Arial" w:hAnsi="Arial" w:cs="Arial"/>
          <w:b/>
        </w:rPr>
        <w:t>-</w:t>
      </w:r>
      <w:r w:rsidR="00356026" w:rsidRPr="00D5316B">
        <w:rPr>
          <w:rFonts w:ascii="Arial" w:hAnsi="Arial" w:cs="Arial"/>
          <w:b/>
        </w:rPr>
        <w:t>dinarios</w:t>
      </w:r>
      <w:proofErr w:type="spellEnd"/>
      <w:r w:rsidR="00356026" w:rsidRPr="00D5316B">
        <w:rPr>
          <w:rFonts w:ascii="Arial" w:hAnsi="Arial" w:cs="Arial"/>
          <w:b/>
        </w:rPr>
        <w:t xml:space="preserve"> para sus comerciantes</w:t>
      </w:r>
      <w:r>
        <w:rPr>
          <w:rFonts w:ascii="Arial" w:hAnsi="Arial" w:cs="Arial"/>
          <w:b/>
        </w:rPr>
        <w:t>,</w:t>
      </w:r>
      <w:r w:rsidR="00356026" w:rsidRPr="00D5316B">
        <w:rPr>
          <w:rFonts w:ascii="Arial" w:hAnsi="Arial" w:cs="Arial"/>
          <w:b/>
        </w:rPr>
        <w:t xml:space="preserve"> que incluyeron exenciones de impuestos que les dieron ventaja sobre los mercaderes bizantinos.</w:t>
      </w:r>
      <w:r w:rsidR="00020959" w:rsidRPr="00D5316B">
        <w:rPr>
          <w:rFonts w:ascii="Arial" w:hAnsi="Arial" w:cs="Arial"/>
          <w:b/>
        </w:rPr>
        <w:t xml:space="preserve"> </w:t>
      </w:r>
    </w:p>
    <w:p w:rsidR="00356026" w:rsidRPr="00D5316B" w:rsidRDefault="00356026" w:rsidP="00020959">
      <w:pPr>
        <w:spacing w:after="0" w:line="240" w:lineRule="auto"/>
        <w:ind w:left="-425" w:firstLine="425"/>
        <w:jc w:val="both"/>
        <w:rPr>
          <w:rFonts w:ascii="Arial" w:hAnsi="Arial" w:cs="Arial"/>
          <w:b/>
          <w:sz w:val="24"/>
          <w:szCs w:val="24"/>
        </w:rPr>
      </w:pPr>
      <w:r w:rsidRPr="00D5316B">
        <w:rPr>
          <w:rFonts w:ascii="Arial" w:hAnsi="Arial" w:cs="Arial"/>
          <w:b/>
          <w:sz w:val="24"/>
          <w:szCs w:val="24"/>
        </w:rPr>
        <w:t>Alejo I recibe a los cruzados. Si efectivamente pidió que Occidente le enviara tropas, esperaba ver llegar mercenarios y no ejércitos enteros, cuyo objetivo era conseguir fundar principados independientes.</w:t>
      </w:r>
    </w:p>
    <w:p w:rsidR="00D5316B" w:rsidRDefault="00356026" w:rsidP="00D5316B">
      <w:pPr>
        <w:pStyle w:val="NormalWeb"/>
        <w:ind w:left="-426" w:firstLine="425"/>
        <w:jc w:val="both"/>
        <w:rPr>
          <w:rFonts w:ascii="Arial" w:hAnsi="Arial" w:cs="Arial"/>
          <w:b/>
        </w:rPr>
      </w:pPr>
      <w:r w:rsidRPr="00D5316B">
        <w:rPr>
          <w:rFonts w:ascii="Arial" w:hAnsi="Arial" w:cs="Arial"/>
          <w:b/>
        </w:rPr>
        <w:t xml:space="preserve">La muerte de </w:t>
      </w:r>
      <w:hyperlink r:id="rId118" w:tooltip="Roberto Guiscardo" w:history="1">
        <w:r w:rsidRPr="00D5316B">
          <w:rPr>
            <w:rStyle w:val="Hipervnculo"/>
            <w:rFonts w:ascii="Arial" w:hAnsi="Arial" w:cs="Arial"/>
            <w:b/>
            <w:color w:val="auto"/>
            <w:u w:val="none"/>
          </w:rPr>
          <w:t xml:space="preserve">Roberto </w:t>
        </w:r>
        <w:proofErr w:type="spellStart"/>
        <w:r w:rsidRPr="00D5316B">
          <w:rPr>
            <w:rStyle w:val="Hipervnculo"/>
            <w:rFonts w:ascii="Arial" w:hAnsi="Arial" w:cs="Arial"/>
            <w:b/>
            <w:color w:val="auto"/>
            <w:u w:val="none"/>
          </w:rPr>
          <w:t>Guiscardo</w:t>
        </w:r>
        <w:proofErr w:type="spellEnd"/>
      </w:hyperlink>
      <w:r w:rsidRPr="00D5316B">
        <w:rPr>
          <w:rFonts w:ascii="Arial" w:hAnsi="Arial" w:cs="Arial"/>
          <w:b/>
        </w:rPr>
        <w:t xml:space="preserve"> en </w:t>
      </w:r>
      <w:hyperlink r:id="rId119" w:tooltip="1085" w:history="1">
        <w:r w:rsidRPr="00D5316B">
          <w:rPr>
            <w:rStyle w:val="Hipervnculo"/>
            <w:rFonts w:ascii="Arial" w:hAnsi="Arial" w:cs="Arial"/>
            <w:b/>
            <w:color w:val="auto"/>
            <w:u w:val="none"/>
          </w:rPr>
          <w:t>1085</w:t>
        </w:r>
      </w:hyperlink>
      <w:r w:rsidRPr="00D5316B">
        <w:rPr>
          <w:rFonts w:ascii="Arial" w:hAnsi="Arial" w:cs="Arial"/>
          <w:b/>
        </w:rPr>
        <w:t xml:space="preserve"> permitió a Alejo tornarse hacia los </w:t>
      </w:r>
      <w:hyperlink r:id="rId120" w:tooltip="Pechenego" w:history="1">
        <w:r w:rsidRPr="00D5316B">
          <w:rPr>
            <w:rStyle w:val="Hipervnculo"/>
            <w:rFonts w:ascii="Arial" w:hAnsi="Arial" w:cs="Arial"/>
            <w:b/>
            <w:color w:val="auto"/>
            <w:u w:val="none"/>
          </w:rPr>
          <w:t>peche</w:t>
        </w:r>
        <w:r w:rsidR="00CB35FD">
          <w:rPr>
            <w:rStyle w:val="Hipervnculo"/>
            <w:rFonts w:ascii="Arial" w:hAnsi="Arial" w:cs="Arial"/>
            <w:b/>
            <w:color w:val="auto"/>
            <w:u w:val="none"/>
          </w:rPr>
          <w:t>-</w:t>
        </w:r>
        <w:proofErr w:type="spellStart"/>
        <w:r w:rsidRPr="00D5316B">
          <w:rPr>
            <w:rStyle w:val="Hipervnculo"/>
            <w:rFonts w:ascii="Arial" w:hAnsi="Arial" w:cs="Arial"/>
            <w:b/>
            <w:color w:val="auto"/>
            <w:u w:val="none"/>
          </w:rPr>
          <w:t>negos</w:t>
        </w:r>
        <w:proofErr w:type="spellEnd"/>
      </w:hyperlink>
      <w:r w:rsidRPr="00D5316B">
        <w:rPr>
          <w:rFonts w:ascii="Arial" w:hAnsi="Arial" w:cs="Arial"/>
          <w:b/>
        </w:rPr>
        <w:t xml:space="preserve"> instalados en </w:t>
      </w:r>
      <w:hyperlink r:id="rId121" w:tooltip="Mesia" w:history="1">
        <w:proofErr w:type="spellStart"/>
        <w:r w:rsidRPr="00D5316B">
          <w:rPr>
            <w:rStyle w:val="Hipervnculo"/>
            <w:rFonts w:ascii="Arial" w:hAnsi="Arial" w:cs="Arial"/>
            <w:b/>
            <w:color w:val="auto"/>
            <w:u w:val="none"/>
          </w:rPr>
          <w:t>Mesia</w:t>
        </w:r>
        <w:proofErr w:type="spellEnd"/>
      </w:hyperlink>
      <w:r w:rsidRPr="00D5316B">
        <w:rPr>
          <w:rFonts w:ascii="Arial" w:hAnsi="Arial" w:cs="Arial"/>
          <w:b/>
        </w:rPr>
        <w:t xml:space="preserve">, entre el Danubio y los Balcanes. Primero invadieron </w:t>
      </w:r>
      <w:hyperlink r:id="rId122" w:tooltip="Tracia" w:history="1">
        <w:r w:rsidRPr="00D5316B">
          <w:rPr>
            <w:rStyle w:val="Hipervnculo"/>
            <w:rFonts w:ascii="Arial" w:hAnsi="Arial" w:cs="Arial"/>
            <w:b/>
            <w:color w:val="auto"/>
            <w:u w:val="none"/>
          </w:rPr>
          <w:t>Tracia</w:t>
        </w:r>
      </w:hyperlink>
      <w:r w:rsidRPr="00D5316B">
        <w:rPr>
          <w:rFonts w:ascii="Arial" w:hAnsi="Arial" w:cs="Arial"/>
          <w:b/>
        </w:rPr>
        <w:t xml:space="preserve"> en </w:t>
      </w:r>
      <w:hyperlink r:id="rId123" w:tooltip="1086" w:history="1">
        <w:r w:rsidRPr="00D5316B">
          <w:rPr>
            <w:rStyle w:val="Hipervnculo"/>
            <w:rFonts w:ascii="Arial" w:hAnsi="Arial" w:cs="Arial"/>
            <w:b/>
            <w:color w:val="auto"/>
            <w:u w:val="none"/>
          </w:rPr>
          <w:t>1086</w:t>
        </w:r>
      </w:hyperlink>
      <w:r w:rsidRPr="00D5316B">
        <w:rPr>
          <w:rFonts w:ascii="Arial" w:hAnsi="Arial" w:cs="Arial"/>
          <w:b/>
        </w:rPr>
        <w:t xml:space="preserve"> con sus aliados, los </w:t>
      </w:r>
      <w:hyperlink r:id="rId124" w:tooltip="Cumanos" w:history="1">
        <w:r w:rsidRPr="00D5316B">
          <w:rPr>
            <w:rStyle w:val="Hipervnculo"/>
            <w:rFonts w:ascii="Arial" w:hAnsi="Arial" w:cs="Arial"/>
            <w:b/>
            <w:color w:val="auto"/>
            <w:u w:val="none"/>
          </w:rPr>
          <w:t>cumanos</w:t>
        </w:r>
      </w:hyperlink>
      <w:r w:rsidRPr="00D5316B">
        <w:rPr>
          <w:rFonts w:ascii="Arial" w:hAnsi="Arial" w:cs="Arial"/>
          <w:b/>
        </w:rPr>
        <w:t xml:space="preserve">. Pero, pronto, los </w:t>
      </w:r>
      <w:proofErr w:type="spellStart"/>
      <w:r w:rsidRPr="00D5316B">
        <w:rPr>
          <w:rFonts w:ascii="Arial" w:hAnsi="Arial" w:cs="Arial"/>
          <w:b/>
        </w:rPr>
        <w:t>pechenegos</w:t>
      </w:r>
      <w:proofErr w:type="spellEnd"/>
      <w:r w:rsidRPr="00D5316B">
        <w:rPr>
          <w:rFonts w:ascii="Arial" w:hAnsi="Arial" w:cs="Arial"/>
          <w:b/>
        </w:rPr>
        <w:t xml:space="preserve"> y los cumanos se enfrentaron después de la batalla de </w:t>
      </w:r>
      <w:hyperlink r:id="rId125" w:tooltip="Silistra" w:history="1">
        <w:proofErr w:type="spellStart"/>
        <w:r w:rsidRPr="00D5316B">
          <w:rPr>
            <w:rStyle w:val="Hipervnculo"/>
            <w:rFonts w:ascii="Arial" w:hAnsi="Arial" w:cs="Arial"/>
            <w:b/>
            <w:color w:val="auto"/>
            <w:u w:val="none"/>
          </w:rPr>
          <w:t>Silistra</w:t>
        </w:r>
        <w:proofErr w:type="spellEnd"/>
      </w:hyperlink>
      <w:r w:rsidRPr="00D5316B">
        <w:rPr>
          <w:rFonts w:ascii="Arial" w:hAnsi="Arial" w:cs="Arial"/>
          <w:b/>
        </w:rPr>
        <w:t xml:space="preserve">. Asimismo, cuando los turcos se aliaron con los </w:t>
      </w:r>
      <w:proofErr w:type="spellStart"/>
      <w:r w:rsidRPr="00D5316B">
        <w:rPr>
          <w:rFonts w:ascii="Arial" w:hAnsi="Arial" w:cs="Arial"/>
          <w:b/>
        </w:rPr>
        <w:t>pechenegos</w:t>
      </w:r>
      <w:proofErr w:type="spellEnd"/>
      <w:r w:rsidRPr="00D5316B">
        <w:rPr>
          <w:rFonts w:ascii="Arial" w:hAnsi="Arial" w:cs="Arial"/>
          <w:b/>
        </w:rPr>
        <w:t xml:space="preserve"> y llegaron a sitiar Constantinopla, Alejo tuvo la idea de aliarse con los cumanos. Esta estrategia debía liberar al imperio de los </w:t>
      </w:r>
      <w:proofErr w:type="spellStart"/>
      <w:r w:rsidRPr="00D5316B">
        <w:rPr>
          <w:rFonts w:ascii="Arial" w:hAnsi="Arial" w:cs="Arial"/>
          <w:b/>
        </w:rPr>
        <w:t>pechenegos</w:t>
      </w:r>
      <w:proofErr w:type="spellEnd"/>
      <w:r w:rsidRPr="00D5316B">
        <w:rPr>
          <w:rFonts w:ascii="Arial" w:hAnsi="Arial" w:cs="Arial"/>
          <w:b/>
        </w:rPr>
        <w:t xml:space="preserve">, los cuales fueron prácticamente aniquilados en la </w:t>
      </w:r>
      <w:hyperlink r:id="rId126" w:tooltip="Batalla de Levounion" w:history="1">
        <w:r w:rsidRPr="00D5316B">
          <w:rPr>
            <w:rStyle w:val="Hipervnculo"/>
            <w:rFonts w:ascii="Arial" w:hAnsi="Arial" w:cs="Arial"/>
            <w:b/>
            <w:color w:val="auto"/>
            <w:u w:val="none"/>
          </w:rPr>
          <w:t xml:space="preserve">batalla de </w:t>
        </w:r>
        <w:proofErr w:type="spellStart"/>
        <w:r w:rsidRPr="00D5316B">
          <w:rPr>
            <w:rStyle w:val="Hipervnculo"/>
            <w:rFonts w:ascii="Arial" w:hAnsi="Arial" w:cs="Arial"/>
            <w:b/>
            <w:color w:val="auto"/>
            <w:u w:val="none"/>
          </w:rPr>
          <w:t>Levounion</w:t>
        </w:r>
        <w:proofErr w:type="spellEnd"/>
      </w:hyperlink>
      <w:r w:rsidRPr="00D5316B">
        <w:rPr>
          <w:rFonts w:ascii="Arial" w:hAnsi="Arial" w:cs="Arial"/>
          <w:b/>
        </w:rPr>
        <w:t xml:space="preserve">, el </w:t>
      </w:r>
      <w:hyperlink r:id="rId127" w:tooltip="29 de abril" w:history="1">
        <w:r w:rsidRPr="00D5316B">
          <w:rPr>
            <w:rStyle w:val="Hipervnculo"/>
            <w:rFonts w:ascii="Arial" w:hAnsi="Arial" w:cs="Arial"/>
            <w:b/>
            <w:color w:val="auto"/>
            <w:u w:val="none"/>
          </w:rPr>
          <w:t>29 de abril</w:t>
        </w:r>
      </w:hyperlink>
      <w:r w:rsidRPr="00D5316B">
        <w:rPr>
          <w:rFonts w:ascii="Arial" w:hAnsi="Arial" w:cs="Arial"/>
          <w:b/>
        </w:rPr>
        <w:t xml:space="preserve"> de </w:t>
      </w:r>
      <w:hyperlink r:id="rId128" w:tooltip="1091" w:history="1">
        <w:r w:rsidRPr="00D5316B">
          <w:rPr>
            <w:rStyle w:val="Hipervnculo"/>
            <w:rFonts w:ascii="Arial" w:hAnsi="Arial" w:cs="Arial"/>
            <w:b/>
            <w:color w:val="auto"/>
            <w:u w:val="none"/>
          </w:rPr>
          <w:t>1091</w:t>
        </w:r>
      </w:hyperlink>
      <w:r w:rsidRPr="00D5316B">
        <w:rPr>
          <w:rFonts w:ascii="Arial" w:hAnsi="Arial" w:cs="Arial"/>
          <w:b/>
        </w:rPr>
        <w:t xml:space="preserve">.Todavía debía enfrentarse a los turcos </w:t>
      </w:r>
      <w:r w:rsidR="00952D41">
        <w:rPr>
          <w:rFonts w:ascii="Arial" w:hAnsi="Arial" w:cs="Arial"/>
          <w:b/>
        </w:rPr>
        <w:t>del</w:t>
      </w:r>
      <w:r w:rsidRPr="00D5316B">
        <w:rPr>
          <w:rFonts w:ascii="Arial" w:hAnsi="Arial" w:cs="Arial"/>
          <w:b/>
        </w:rPr>
        <w:t xml:space="preserve"> emir de </w:t>
      </w:r>
      <w:hyperlink r:id="rId129" w:tooltip="Esmirna" w:history="1">
        <w:r w:rsidRPr="00D5316B">
          <w:rPr>
            <w:rStyle w:val="Hipervnculo"/>
            <w:rFonts w:ascii="Arial" w:hAnsi="Arial" w:cs="Arial"/>
            <w:b/>
            <w:color w:val="auto"/>
            <w:u w:val="none"/>
          </w:rPr>
          <w:t>Esmirna</w:t>
        </w:r>
      </w:hyperlink>
      <w:r w:rsidRPr="00D5316B">
        <w:rPr>
          <w:rFonts w:ascii="Arial" w:hAnsi="Arial" w:cs="Arial"/>
          <w:b/>
        </w:rPr>
        <w:t xml:space="preserve">, </w:t>
      </w:r>
      <w:hyperlink r:id="rId130" w:tooltip="Zachas (aún no redactado)" w:history="1">
        <w:proofErr w:type="spellStart"/>
        <w:r w:rsidRPr="00D5316B">
          <w:rPr>
            <w:rStyle w:val="Hipervnculo"/>
            <w:rFonts w:ascii="Arial" w:hAnsi="Arial" w:cs="Arial"/>
            <w:b/>
            <w:color w:val="auto"/>
            <w:u w:val="none"/>
          </w:rPr>
          <w:t>Zachas</w:t>
        </w:r>
        <w:proofErr w:type="spellEnd"/>
      </w:hyperlink>
      <w:r w:rsidRPr="00D5316B">
        <w:rPr>
          <w:rFonts w:ascii="Arial" w:hAnsi="Arial" w:cs="Arial"/>
          <w:b/>
        </w:rPr>
        <w:t xml:space="preserve"> (o </w:t>
      </w:r>
      <w:proofErr w:type="spellStart"/>
      <w:r w:rsidRPr="00D5316B">
        <w:rPr>
          <w:rFonts w:ascii="Arial" w:hAnsi="Arial" w:cs="Arial"/>
          <w:b/>
        </w:rPr>
        <w:t>Çaka</w:t>
      </w:r>
      <w:proofErr w:type="spellEnd"/>
      <w:r w:rsidRPr="00D5316B">
        <w:rPr>
          <w:rFonts w:ascii="Arial" w:hAnsi="Arial" w:cs="Arial"/>
          <w:b/>
        </w:rPr>
        <w:t xml:space="preserve">). </w:t>
      </w:r>
    </w:p>
    <w:p w:rsidR="00952D41" w:rsidRDefault="00356026" w:rsidP="00D5316B">
      <w:pPr>
        <w:pStyle w:val="NormalWeb"/>
        <w:ind w:left="-426" w:firstLine="425"/>
        <w:jc w:val="both"/>
        <w:rPr>
          <w:rFonts w:ascii="Arial" w:hAnsi="Arial" w:cs="Arial"/>
          <w:b/>
        </w:rPr>
      </w:pPr>
      <w:r w:rsidRPr="00D5316B">
        <w:rPr>
          <w:rFonts w:ascii="Arial" w:hAnsi="Arial" w:cs="Arial"/>
          <w:b/>
        </w:rPr>
        <w:t xml:space="preserve">El fracaso del Monte </w:t>
      </w:r>
      <w:proofErr w:type="spellStart"/>
      <w:r w:rsidRPr="00D5316B">
        <w:rPr>
          <w:rFonts w:ascii="Arial" w:hAnsi="Arial" w:cs="Arial"/>
          <w:b/>
        </w:rPr>
        <w:t>Lebounion</w:t>
      </w:r>
      <w:proofErr w:type="spellEnd"/>
      <w:r w:rsidRPr="00D5316B">
        <w:rPr>
          <w:rFonts w:ascii="Arial" w:hAnsi="Arial" w:cs="Arial"/>
          <w:b/>
        </w:rPr>
        <w:t xml:space="preserve"> no había desanimado a </w:t>
      </w:r>
      <w:proofErr w:type="spellStart"/>
      <w:r w:rsidRPr="00D5316B">
        <w:rPr>
          <w:rFonts w:ascii="Arial" w:hAnsi="Arial" w:cs="Arial"/>
          <w:b/>
        </w:rPr>
        <w:t>Zachas</w:t>
      </w:r>
      <w:proofErr w:type="spellEnd"/>
      <w:r w:rsidR="00987DF6">
        <w:rPr>
          <w:rFonts w:ascii="Arial" w:hAnsi="Arial" w:cs="Arial"/>
          <w:b/>
        </w:rPr>
        <w:t>,</w:t>
      </w:r>
      <w:r w:rsidRPr="00D5316B">
        <w:rPr>
          <w:rFonts w:ascii="Arial" w:hAnsi="Arial" w:cs="Arial"/>
          <w:b/>
        </w:rPr>
        <w:t xml:space="preserve"> quien preparaba una nueva campaña para atacar </w:t>
      </w:r>
      <w:hyperlink r:id="rId131" w:tooltip="Abidos (Grecia)" w:history="1">
        <w:proofErr w:type="spellStart"/>
        <w:r w:rsidRPr="00D5316B">
          <w:rPr>
            <w:rStyle w:val="Hipervnculo"/>
            <w:rFonts w:ascii="Arial" w:hAnsi="Arial" w:cs="Arial"/>
            <w:b/>
            <w:color w:val="auto"/>
            <w:u w:val="none"/>
          </w:rPr>
          <w:t>Abidos</w:t>
        </w:r>
        <w:proofErr w:type="spellEnd"/>
      </w:hyperlink>
      <w:r w:rsidRPr="00D5316B">
        <w:rPr>
          <w:rFonts w:ascii="Arial" w:hAnsi="Arial" w:cs="Arial"/>
          <w:b/>
        </w:rPr>
        <w:t xml:space="preserve"> y, de allí, a Constantinopla. Contra él, Alejo selló una alianza con el hijo de </w:t>
      </w:r>
      <w:hyperlink r:id="rId132" w:tooltip="Suleiman ibn Kutalmish" w:history="1">
        <w:r w:rsidRPr="00D5316B">
          <w:rPr>
            <w:rStyle w:val="Hipervnculo"/>
            <w:rFonts w:ascii="Arial" w:hAnsi="Arial" w:cs="Arial"/>
            <w:b/>
            <w:color w:val="auto"/>
            <w:u w:val="none"/>
          </w:rPr>
          <w:t>Solimán</w:t>
        </w:r>
      </w:hyperlink>
      <w:r w:rsidRPr="00D5316B">
        <w:rPr>
          <w:rFonts w:ascii="Arial" w:hAnsi="Arial" w:cs="Arial"/>
          <w:b/>
        </w:rPr>
        <w:t xml:space="preserve">, </w:t>
      </w:r>
      <w:hyperlink r:id="rId133" w:tooltip="Kilij Arslan I" w:history="1">
        <w:proofErr w:type="spellStart"/>
        <w:r w:rsidRPr="00D5316B">
          <w:rPr>
            <w:rStyle w:val="Hipervnculo"/>
            <w:rFonts w:ascii="Arial" w:hAnsi="Arial" w:cs="Arial"/>
            <w:b/>
            <w:color w:val="auto"/>
            <w:u w:val="none"/>
          </w:rPr>
          <w:t>Kilij</w:t>
        </w:r>
        <w:proofErr w:type="spellEnd"/>
        <w:r w:rsidRPr="00D5316B">
          <w:rPr>
            <w:rStyle w:val="Hipervnculo"/>
            <w:rFonts w:ascii="Arial" w:hAnsi="Arial" w:cs="Arial"/>
            <w:b/>
            <w:color w:val="auto"/>
            <w:u w:val="none"/>
          </w:rPr>
          <w:t xml:space="preserve"> </w:t>
        </w:r>
        <w:proofErr w:type="spellStart"/>
        <w:r w:rsidRPr="00D5316B">
          <w:rPr>
            <w:rStyle w:val="Hipervnculo"/>
            <w:rFonts w:ascii="Arial" w:hAnsi="Arial" w:cs="Arial"/>
            <w:b/>
            <w:color w:val="auto"/>
            <w:u w:val="none"/>
          </w:rPr>
          <w:t>Arslan</w:t>
        </w:r>
        <w:proofErr w:type="spellEnd"/>
      </w:hyperlink>
      <w:r w:rsidRPr="00D5316B">
        <w:rPr>
          <w:rFonts w:ascii="Arial" w:hAnsi="Arial" w:cs="Arial"/>
          <w:b/>
        </w:rPr>
        <w:t>, que el nuevo sultán de Persia había estable</w:t>
      </w:r>
      <w:r w:rsidR="00987DF6">
        <w:rPr>
          <w:rFonts w:ascii="Arial" w:hAnsi="Arial" w:cs="Arial"/>
          <w:b/>
        </w:rPr>
        <w:t>-</w:t>
      </w:r>
      <w:proofErr w:type="spellStart"/>
      <w:r w:rsidRPr="00D5316B">
        <w:rPr>
          <w:rFonts w:ascii="Arial" w:hAnsi="Arial" w:cs="Arial"/>
          <w:b/>
        </w:rPr>
        <w:t>cido</w:t>
      </w:r>
      <w:proofErr w:type="spellEnd"/>
      <w:r w:rsidRPr="00D5316B">
        <w:rPr>
          <w:rFonts w:ascii="Arial" w:hAnsi="Arial" w:cs="Arial"/>
          <w:b/>
        </w:rPr>
        <w:t xml:space="preserve"> como vasallo en </w:t>
      </w:r>
      <w:hyperlink r:id="rId134" w:tooltip="Nicea" w:history="1">
        <w:r w:rsidRPr="00D5316B">
          <w:rPr>
            <w:rStyle w:val="Hipervnculo"/>
            <w:rFonts w:ascii="Arial" w:hAnsi="Arial" w:cs="Arial"/>
            <w:b/>
            <w:color w:val="auto"/>
            <w:u w:val="none"/>
          </w:rPr>
          <w:t>Nicea</w:t>
        </w:r>
      </w:hyperlink>
      <w:r w:rsidRPr="00D5316B">
        <w:rPr>
          <w:rFonts w:ascii="Arial" w:hAnsi="Arial" w:cs="Arial"/>
          <w:b/>
        </w:rPr>
        <w:t xml:space="preserve">. </w:t>
      </w:r>
    </w:p>
    <w:p w:rsidR="00356026" w:rsidRPr="00D5316B" w:rsidRDefault="00952D41" w:rsidP="00D5316B">
      <w:pPr>
        <w:pStyle w:val="NormalWeb"/>
        <w:ind w:left="-426" w:firstLine="425"/>
        <w:jc w:val="both"/>
        <w:rPr>
          <w:rFonts w:ascii="Arial" w:hAnsi="Arial" w:cs="Arial"/>
          <w:b/>
        </w:rPr>
      </w:pPr>
      <w:r>
        <w:rPr>
          <w:rFonts w:ascii="Arial" w:hAnsi="Arial" w:cs="Arial"/>
          <w:b/>
        </w:rPr>
        <w:t xml:space="preserve"> </w:t>
      </w:r>
      <w:proofErr w:type="spellStart"/>
      <w:r w:rsidR="00356026" w:rsidRPr="00D5316B">
        <w:rPr>
          <w:rFonts w:ascii="Arial" w:hAnsi="Arial" w:cs="Arial"/>
          <w:b/>
        </w:rPr>
        <w:t>Zachas</w:t>
      </w:r>
      <w:proofErr w:type="spellEnd"/>
      <w:r w:rsidR="00356026" w:rsidRPr="00D5316B">
        <w:rPr>
          <w:rFonts w:ascii="Arial" w:hAnsi="Arial" w:cs="Arial"/>
          <w:b/>
        </w:rPr>
        <w:t xml:space="preserve"> no tenía la capacidad para luchar contra las fuerzas de los dos aliados y apeló al sultán, quien lo mandó degollar. En </w:t>
      </w:r>
      <w:hyperlink r:id="rId135" w:tooltip="1095" w:history="1">
        <w:r w:rsidR="00356026" w:rsidRPr="00D5316B">
          <w:rPr>
            <w:rStyle w:val="Hipervnculo"/>
            <w:rFonts w:ascii="Arial" w:hAnsi="Arial" w:cs="Arial"/>
            <w:b/>
            <w:color w:val="auto"/>
            <w:u w:val="none"/>
          </w:rPr>
          <w:t>1095</w:t>
        </w:r>
      </w:hyperlink>
      <w:r w:rsidR="00356026" w:rsidRPr="00D5316B">
        <w:rPr>
          <w:rFonts w:ascii="Arial" w:hAnsi="Arial" w:cs="Arial"/>
          <w:b/>
        </w:rPr>
        <w:t>, Constantinopla fue liberada de los peligros que representaban sus vecinos inmediatos.</w:t>
      </w:r>
      <w:r w:rsidR="00984945" w:rsidRPr="00D5316B">
        <w:rPr>
          <w:rFonts w:ascii="Arial" w:hAnsi="Arial" w:cs="Arial"/>
          <w:b/>
        </w:rPr>
        <w:t xml:space="preserve"> </w:t>
      </w:r>
    </w:p>
    <w:p w:rsidR="00356026" w:rsidRPr="00020959" w:rsidRDefault="00356026" w:rsidP="00D5316B">
      <w:pPr>
        <w:ind w:left="-426" w:firstLine="425"/>
        <w:jc w:val="both"/>
        <w:rPr>
          <w:rFonts w:ascii="Arial" w:hAnsi="Arial" w:cs="Arial"/>
          <w:b/>
          <w:color w:val="0070C0"/>
          <w:sz w:val="24"/>
          <w:szCs w:val="24"/>
        </w:rPr>
      </w:pPr>
      <w:r w:rsidRPr="00020959">
        <w:rPr>
          <w:rFonts w:ascii="Arial" w:hAnsi="Arial" w:cs="Arial"/>
          <w:b/>
          <w:color w:val="0070C0"/>
          <w:sz w:val="24"/>
          <w:szCs w:val="24"/>
        </w:rPr>
        <w:t xml:space="preserve">La captura de </w:t>
      </w:r>
      <w:hyperlink r:id="rId136" w:tooltip="Jerusalén" w:history="1">
        <w:r w:rsidRPr="00020959">
          <w:rPr>
            <w:rStyle w:val="Hipervnculo"/>
            <w:rFonts w:ascii="Arial" w:hAnsi="Arial" w:cs="Arial"/>
            <w:b/>
            <w:color w:val="0070C0"/>
            <w:sz w:val="24"/>
            <w:szCs w:val="24"/>
            <w:u w:val="none"/>
          </w:rPr>
          <w:t>Jerusalén</w:t>
        </w:r>
      </w:hyperlink>
      <w:r w:rsidRPr="00020959">
        <w:rPr>
          <w:rFonts w:ascii="Arial" w:hAnsi="Arial" w:cs="Arial"/>
          <w:b/>
          <w:color w:val="0070C0"/>
          <w:sz w:val="24"/>
          <w:szCs w:val="24"/>
        </w:rPr>
        <w:t xml:space="preserve"> por los cruzados.</w:t>
      </w:r>
    </w:p>
    <w:p w:rsidR="006608C6" w:rsidRDefault="00356026" w:rsidP="00D5316B">
      <w:pPr>
        <w:pStyle w:val="NormalWeb"/>
        <w:ind w:left="-426" w:firstLine="425"/>
        <w:jc w:val="both"/>
        <w:rPr>
          <w:rFonts w:ascii="Arial" w:hAnsi="Arial" w:cs="Arial"/>
          <w:b/>
        </w:rPr>
      </w:pPr>
      <w:r w:rsidRPr="00D5316B">
        <w:rPr>
          <w:rFonts w:ascii="Arial" w:hAnsi="Arial" w:cs="Arial"/>
          <w:b/>
        </w:rPr>
        <w:t xml:space="preserve">Alejo probó la misma clarividencia ante el nuevo peligro que representaban las </w:t>
      </w:r>
      <w:hyperlink r:id="rId137" w:tooltip="Cruzadas" w:history="1">
        <w:r w:rsidRPr="00D5316B">
          <w:rPr>
            <w:rStyle w:val="Hipervnculo"/>
            <w:rFonts w:ascii="Arial" w:hAnsi="Arial" w:cs="Arial"/>
            <w:b/>
            <w:color w:val="auto"/>
            <w:u w:val="none"/>
          </w:rPr>
          <w:t>cruzadas</w:t>
        </w:r>
      </w:hyperlink>
      <w:r w:rsidRPr="00D5316B">
        <w:rPr>
          <w:rFonts w:ascii="Arial" w:hAnsi="Arial" w:cs="Arial"/>
          <w:b/>
        </w:rPr>
        <w:t xml:space="preserve">. Para luchar contra sus vecinos turbulentos, había solicitado al papa que animara a los caballeros de Occidente para que fueran a prestarle ayuda. </w:t>
      </w:r>
    </w:p>
    <w:p w:rsidR="00D5316B" w:rsidRDefault="00356026" w:rsidP="00D5316B">
      <w:pPr>
        <w:pStyle w:val="NormalWeb"/>
        <w:ind w:left="-426" w:firstLine="425"/>
        <w:jc w:val="both"/>
        <w:rPr>
          <w:rFonts w:ascii="Arial" w:hAnsi="Arial" w:cs="Arial"/>
          <w:b/>
        </w:rPr>
      </w:pPr>
      <w:r w:rsidRPr="00D5316B">
        <w:rPr>
          <w:rFonts w:ascii="Arial" w:hAnsi="Arial" w:cs="Arial"/>
          <w:b/>
        </w:rPr>
        <w:t xml:space="preserve">En su mente, se trataba de luchar contra los turcos y los </w:t>
      </w:r>
      <w:proofErr w:type="spellStart"/>
      <w:r w:rsidRPr="00D5316B">
        <w:rPr>
          <w:rFonts w:ascii="Arial" w:hAnsi="Arial" w:cs="Arial"/>
          <w:b/>
        </w:rPr>
        <w:t>pechenegos</w:t>
      </w:r>
      <w:proofErr w:type="spellEnd"/>
      <w:r w:rsidRPr="00D5316B">
        <w:rPr>
          <w:rFonts w:ascii="Arial" w:hAnsi="Arial" w:cs="Arial"/>
          <w:b/>
        </w:rPr>
        <w:t xml:space="preserve">, no de liberar a la tumba de Cristo. Además, el carácter que tomó la </w:t>
      </w:r>
      <w:hyperlink r:id="rId138" w:tooltip="Primera cruzada" w:history="1">
        <w:r w:rsidRPr="00D5316B">
          <w:rPr>
            <w:rStyle w:val="Hipervnculo"/>
            <w:rFonts w:ascii="Arial" w:hAnsi="Arial" w:cs="Arial"/>
            <w:b/>
            <w:color w:val="auto"/>
            <w:u w:val="none"/>
          </w:rPr>
          <w:t>primera cruzada</w:t>
        </w:r>
      </w:hyperlink>
      <w:r w:rsidRPr="00D5316B">
        <w:rPr>
          <w:rFonts w:ascii="Arial" w:hAnsi="Arial" w:cs="Arial"/>
          <w:b/>
        </w:rPr>
        <w:t xml:space="preserve"> (1095-1099) lo sorprendió, al igual que el entusiasmo que generó en Europa sorprendió al papa. </w:t>
      </w:r>
    </w:p>
    <w:p w:rsidR="00D5316B" w:rsidRDefault="00356026" w:rsidP="00D5316B">
      <w:pPr>
        <w:pStyle w:val="NormalWeb"/>
        <w:ind w:left="-426" w:firstLine="425"/>
        <w:jc w:val="both"/>
        <w:rPr>
          <w:rFonts w:ascii="Arial" w:hAnsi="Arial" w:cs="Arial"/>
          <w:b/>
        </w:rPr>
      </w:pPr>
      <w:r w:rsidRPr="00D5316B">
        <w:rPr>
          <w:rFonts w:ascii="Arial" w:hAnsi="Arial" w:cs="Arial"/>
          <w:b/>
        </w:rPr>
        <w:t xml:space="preserve">Si Alejo pudo deshacerse fácilmente de las bandas indisciplinadas de </w:t>
      </w:r>
      <w:hyperlink r:id="rId139" w:tooltip="Pedro de Amiens el Ermitaño" w:history="1">
        <w:r w:rsidRPr="00D5316B">
          <w:rPr>
            <w:rStyle w:val="Hipervnculo"/>
            <w:rFonts w:ascii="Arial" w:hAnsi="Arial" w:cs="Arial"/>
            <w:b/>
            <w:color w:val="auto"/>
            <w:u w:val="none"/>
          </w:rPr>
          <w:t>Pedro de Amiens el Ermitaño</w:t>
        </w:r>
      </w:hyperlink>
      <w:r w:rsidRPr="00D5316B">
        <w:rPr>
          <w:rFonts w:ascii="Arial" w:hAnsi="Arial" w:cs="Arial"/>
          <w:b/>
        </w:rPr>
        <w:t xml:space="preserve">, aislándolas al otro lado del Bósforo para evitar el saqueo de </w:t>
      </w:r>
      <w:proofErr w:type="spellStart"/>
      <w:r w:rsidRPr="00D5316B">
        <w:rPr>
          <w:rFonts w:ascii="Arial" w:hAnsi="Arial" w:cs="Arial"/>
          <w:b/>
        </w:rPr>
        <w:t>Cons</w:t>
      </w:r>
      <w:r w:rsidR="00CB35FD">
        <w:rPr>
          <w:rFonts w:ascii="Arial" w:hAnsi="Arial" w:cs="Arial"/>
          <w:b/>
        </w:rPr>
        <w:t>-</w:t>
      </w:r>
      <w:r w:rsidRPr="00D5316B">
        <w:rPr>
          <w:rFonts w:ascii="Arial" w:hAnsi="Arial" w:cs="Arial"/>
          <w:b/>
        </w:rPr>
        <w:t>tantinopla</w:t>
      </w:r>
      <w:proofErr w:type="spellEnd"/>
      <w:r w:rsidRPr="00D5316B">
        <w:rPr>
          <w:rFonts w:ascii="Arial" w:hAnsi="Arial" w:cs="Arial"/>
          <w:b/>
        </w:rPr>
        <w:t>, pensó que podía utilizar los caballeros cruzados como lo había hecho con otros mercenarios para reconquistar la costa de Asia menor. Para conseguir estos objetivos, creyó conveniente adoptar una costumbre que imperaba en la Europa feudal: la del juramento de fidelidad que hacían los vasallos, para obligarlos a devolver al imperio las tierras que pudieran conquistar y a comportarse con respecto a su nuevo soberano «en sumisión total y solo con intenciones puras».</w:t>
      </w:r>
    </w:p>
    <w:p w:rsidR="00356026" w:rsidRPr="00C90272" w:rsidRDefault="00356026" w:rsidP="00C90272">
      <w:pPr>
        <w:pStyle w:val="NormalWeb"/>
        <w:spacing w:before="0" w:beforeAutospacing="0" w:after="0" w:afterAutospacing="0"/>
        <w:ind w:left="-426" w:firstLine="425"/>
        <w:jc w:val="both"/>
        <w:rPr>
          <w:rFonts w:ascii="Arial" w:hAnsi="Arial" w:cs="Arial"/>
          <w:b/>
          <w:sz w:val="22"/>
          <w:szCs w:val="22"/>
        </w:rPr>
      </w:pPr>
      <w:r w:rsidRPr="00D5316B">
        <w:rPr>
          <w:rFonts w:ascii="Arial" w:hAnsi="Arial" w:cs="Arial"/>
          <w:b/>
        </w:rPr>
        <w:lastRenderedPageBreak/>
        <w:t xml:space="preserve">Si bien algunos, como </w:t>
      </w:r>
      <w:hyperlink r:id="rId140" w:tooltip="Hugo I de Vermandois" w:history="1">
        <w:r w:rsidRPr="00D5316B">
          <w:rPr>
            <w:rStyle w:val="Hipervnculo"/>
            <w:rFonts w:ascii="Arial" w:hAnsi="Arial" w:cs="Arial"/>
            <w:b/>
            <w:color w:val="auto"/>
            <w:u w:val="none"/>
          </w:rPr>
          <w:t>Hugo de Francia</w:t>
        </w:r>
      </w:hyperlink>
      <w:r w:rsidRPr="00D5316B">
        <w:rPr>
          <w:rFonts w:ascii="Arial" w:hAnsi="Arial" w:cs="Arial"/>
          <w:b/>
        </w:rPr>
        <w:t xml:space="preserve">, el primer llegado, se prestaron sin dificultad a esta formalidad, otros se negaron, como </w:t>
      </w:r>
      <w:hyperlink r:id="rId141" w:tooltip="Tancredo de Galilea" w:history="1">
        <w:r w:rsidRPr="00D5316B">
          <w:rPr>
            <w:rStyle w:val="Hipervnculo"/>
            <w:rFonts w:ascii="Arial" w:hAnsi="Arial" w:cs="Arial"/>
            <w:b/>
            <w:color w:val="auto"/>
            <w:u w:val="none"/>
          </w:rPr>
          <w:t>Tancredo de Galilea</w:t>
        </w:r>
      </w:hyperlink>
      <w:r w:rsidRPr="00D5316B">
        <w:rPr>
          <w:rFonts w:ascii="Arial" w:hAnsi="Arial" w:cs="Arial"/>
          <w:b/>
        </w:rPr>
        <w:t xml:space="preserve">, quien llegó a Asia sin pasar por Constantinopla, o </w:t>
      </w:r>
      <w:hyperlink r:id="rId142" w:tooltip="Raimundo IV de Tolosa" w:history="1">
        <w:r w:rsidRPr="00D5316B">
          <w:rPr>
            <w:rStyle w:val="Hipervnculo"/>
            <w:rFonts w:ascii="Arial" w:hAnsi="Arial" w:cs="Arial"/>
            <w:b/>
            <w:color w:val="auto"/>
            <w:u w:val="none"/>
          </w:rPr>
          <w:t>Raimundo de Saint-</w:t>
        </w:r>
        <w:proofErr w:type="spellStart"/>
        <w:r w:rsidRPr="00D5316B">
          <w:rPr>
            <w:rStyle w:val="Hipervnculo"/>
            <w:rFonts w:ascii="Arial" w:hAnsi="Arial" w:cs="Arial"/>
            <w:b/>
            <w:color w:val="auto"/>
            <w:u w:val="none"/>
          </w:rPr>
          <w:t>Gilles</w:t>
        </w:r>
        <w:proofErr w:type="spellEnd"/>
      </w:hyperlink>
      <w:r w:rsidRPr="00D5316B">
        <w:rPr>
          <w:rFonts w:ascii="Arial" w:hAnsi="Arial" w:cs="Arial"/>
          <w:b/>
        </w:rPr>
        <w:t xml:space="preserve">, conde de Tolosa, para quien las cruzadas eran una cuestión de conquista espiritual y no temporal. Así, y a pesar de su prudencia, Alejo se reveló incapaz de impedir la creación de reinos latinos en Siria y en Palestina; sin embargo, se aprovechó del avance de los cruzados para reconquistar las costa de Asia menor, así como la ciudad de </w:t>
      </w:r>
      <w:hyperlink r:id="rId143" w:tooltip="Sitio de Nicea (1097)" w:history="1">
        <w:r w:rsidRPr="00D5316B">
          <w:rPr>
            <w:rStyle w:val="Hipervnculo"/>
            <w:rFonts w:ascii="Arial" w:hAnsi="Arial" w:cs="Arial"/>
            <w:b/>
            <w:color w:val="auto"/>
            <w:u w:val="none"/>
          </w:rPr>
          <w:t>Nicea</w:t>
        </w:r>
      </w:hyperlink>
      <w:r w:rsidRPr="00D5316B">
        <w:rPr>
          <w:rFonts w:ascii="Arial" w:hAnsi="Arial" w:cs="Arial"/>
          <w:b/>
        </w:rPr>
        <w:t xml:space="preserve">, aunque </w:t>
      </w:r>
      <w:hyperlink r:id="rId144" w:tooltip="Antioquía" w:history="1">
        <w:r w:rsidRPr="00D5316B">
          <w:rPr>
            <w:rStyle w:val="Hipervnculo"/>
            <w:rFonts w:ascii="Arial" w:hAnsi="Arial" w:cs="Arial"/>
            <w:b/>
            <w:color w:val="auto"/>
            <w:u w:val="none"/>
          </w:rPr>
          <w:t>Antioquía</w:t>
        </w:r>
      </w:hyperlink>
      <w:r w:rsidRPr="00D5316B">
        <w:rPr>
          <w:rFonts w:ascii="Arial" w:hAnsi="Arial" w:cs="Arial"/>
          <w:b/>
        </w:rPr>
        <w:t xml:space="preserve"> escapó a su control, pues se convirtió en sede de un </w:t>
      </w:r>
      <w:hyperlink r:id="rId145" w:tooltip="Principado de Antioquía" w:history="1">
        <w:r w:rsidRPr="00C90272">
          <w:rPr>
            <w:rStyle w:val="Hipervnculo"/>
            <w:rFonts w:ascii="Arial" w:hAnsi="Arial" w:cs="Arial"/>
            <w:b/>
            <w:color w:val="auto"/>
            <w:sz w:val="22"/>
            <w:szCs w:val="22"/>
            <w:u w:val="none"/>
          </w:rPr>
          <w:t>principado latino</w:t>
        </w:r>
      </w:hyperlink>
      <w:r w:rsidRPr="00C90272">
        <w:rPr>
          <w:rFonts w:ascii="Arial" w:hAnsi="Arial" w:cs="Arial"/>
          <w:b/>
          <w:sz w:val="22"/>
          <w:szCs w:val="22"/>
        </w:rPr>
        <w:t xml:space="preserve"> que intentaba preservar su independencia frente a las reivindicaciones bizantinas.</w:t>
      </w:r>
      <w:r w:rsidR="00952D41" w:rsidRPr="00C90272">
        <w:rPr>
          <w:rFonts w:ascii="Arial" w:hAnsi="Arial" w:cs="Arial"/>
          <w:b/>
          <w:sz w:val="22"/>
          <w:szCs w:val="22"/>
        </w:rPr>
        <w:t xml:space="preserve"> </w:t>
      </w:r>
    </w:p>
    <w:p w:rsidR="00C90272" w:rsidRPr="00C90272" w:rsidRDefault="00C90272" w:rsidP="00C90272">
      <w:pPr>
        <w:pStyle w:val="NormalWeb"/>
        <w:spacing w:before="0" w:beforeAutospacing="0" w:after="0" w:afterAutospacing="0"/>
        <w:ind w:left="-426" w:firstLine="425"/>
        <w:jc w:val="both"/>
        <w:rPr>
          <w:rFonts w:ascii="Arial" w:hAnsi="Arial" w:cs="Arial"/>
          <w:b/>
          <w:color w:val="0070C0"/>
          <w:sz w:val="22"/>
          <w:szCs w:val="22"/>
        </w:rPr>
      </w:pPr>
    </w:p>
    <w:p w:rsidR="00356026" w:rsidRPr="006608C6" w:rsidRDefault="00356026" w:rsidP="00C90272">
      <w:pPr>
        <w:pStyle w:val="Ttulo4"/>
        <w:spacing w:before="0"/>
        <w:ind w:left="-426" w:firstLine="425"/>
        <w:jc w:val="both"/>
        <w:rPr>
          <w:rStyle w:val="mw-headline"/>
          <w:rFonts w:ascii="Arial" w:hAnsi="Arial" w:cs="Arial"/>
          <w:color w:val="0070C0"/>
          <w:sz w:val="28"/>
          <w:szCs w:val="28"/>
        </w:rPr>
      </w:pPr>
      <w:r w:rsidRPr="006608C6">
        <w:rPr>
          <w:rStyle w:val="mw-headline"/>
          <w:rFonts w:ascii="Arial" w:hAnsi="Arial" w:cs="Arial"/>
          <w:color w:val="0070C0"/>
          <w:sz w:val="28"/>
          <w:szCs w:val="28"/>
        </w:rPr>
        <w:t xml:space="preserve">Juan II </w:t>
      </w:r>
      <w:proofErr w:type="spellStart"/>
      <w:r w:rsidRPr="006608C6">
        <w:rPr>
          <w:rStyle w:val="mw-headline"/>
          <w:rFonts w:ascii="Arial" w:hAnsi="Arial" w:cs="Arial"/>
          <w:color w:val="0070C0"/>
          <w:sz w:val="28"/>
          <w:szCs w:val="28"/>
        </w:rPr>
        <w:t>Comneno</w:t>
      </w:r>
      <w:proofErr w:type="spellEnd"/>
      <w:r w:rsidRPr="006608C6">
        <w:rPr>
          <w:rStyle w:val="mw-headline"/>
          <w:rFonts w:ascii="Arial" w:hAnsi="Arial" w:cs="Arial"/>
          <w:color w:val="0070C0"/>
          <w:sz w:val="28"/>
          <w:szCs w:val="28"/>
        </w:rPr>
        <w:t xml:space="preserve">: la continuación de la obra </w:t>
      </w:r>
      <w:proofErr w:type="spellStart"/>
      <w:r w:rsidRPr="006608C6">
        <w:rPr>
          <w:rStyle w:val="mw-headline"/>
          <w:rFonts w:ascii="Arial" w:hAnsi="Arial" w:cs="Arial"/>
          <w:color w:val="0070C0"/>
          <w:sz w:val="28"/>
          <w:szCs w:val="28"/>
        </w:rPr>
        <w:t>reconstructora</w:t>
      </w:r>
      <w:proofErr w:type="spellEnd"/>
    </w:p>
    <w:p w:rsidR="00C90272" w:rsidRPr="00C90272" w:rsidRDefault="00C90272" w:rsidP="00C90272">
      <w:pPr>
        <w:spacing w:after="0"/>
        <w:rPr>
          <w:rFonts w:ascii="Arial" w:hAnsi="Arial" w:cs="Arial"/>
        </w:rPr>
      </w:pPr>
    </w:p>
    <w:p w:rsidR="00356026" w:rsidRPr="00D55AC6" w:rsidRDefault="00356026" w:rsidP="00C90272">
      <w:pPr>
        <w:spacing w:after="0"/>
        <w:ind w:left="-426" w:firstLine="425"/>
        <w:jc w:val="center"/>
        <w:rPr>
          <w:rFonts w:ascii="Arial" w:hAnsi="Arial" w:cs="Arial"/>
          <w:b/>
          <w:color w:val="0070C0"/>
          <w:sz w:val="24"/>
          <w:szCs w:val="24"/>
        </w:rPr>
      </w:pPr>
      <w:r w:rsidRPr="00C90272">
        <w:rPr>
          <w:rFonts w:ascii="Arial" w:hAnsi="Arial" w:cs="Arial"/>
          <w:b/>
          <w:noProof/>
          <w:color w:val="0070C0"/>
          <w:lang w:eastAsia="es-ES"/>
        </w:rPr>
        <w:drawing>
          <wp:inline distT="0" distB="0" distL="0" distR="0">
            <wp:extent cx="1398172" cy="2152650"/>
            <wp:effectExtent l="19050" t="0" r="0" b="0"/>
            <wp:docPr id="23" name="Imagen 23" descr="https://upload.wikimedia.org/wikipedia/commons/thumb/e/e2/Jean_II_Comnene.jpg/170px-Jean_II_Comnene.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e/e2/Jean_II_Comnene.jpg/170px-Jean_II_Comnene.jpg">
                      <a:hlinkClick r:id="rId146"/>
                    </pic:cNvPr>
                    <pic:cNvPicPr>
                      <a:picLocks noChangeAspect="1" noChangeArrowheads="1"/>
                    </pic:cNvPicPr>
                  </pic:nvPicPr>
                  <pic:blipFill>
                    <a:blip r:embed="rId147"/>
                    <a:srcRect/>
                    <a:stretch>
                      <a:fillRect/>
                    </a:stretch>
                  </pic:blipFill>
                  <pic:spPr bwMode="auto">
                    <a:xfrm>
                      <a:off x="0" y="0"/>
                      <a:ext cx="1398172" cy="2152650"/>
                    </a:xfrm>
                    <a:prstGeom prst="rect">
                      <a:avLst/>
                    </a:prstGeom>
                    <a:noFill/>
                    <a:ln w="9525">
                      <a:noFill/>
                      <a:miter lim="800000"/>
                      <a:headEnd/>
                      <a:tailEnd/>
                    </a:ln>
                  </pic:spPr>
                </pic:pic>
              </a:graphicData>
            </a:graphic>
          </wp:inline>
        </w:drawing>
      </w:r>
      <w:r w:rsidR="00984945" w:rsidRPr="00984945">
        <w:rPr>
          <w:rFonts w:ascii="Arial" w:hAnsi="Arial" w:cs="Arial"/>
          <w:b/>
          <w:noProof/>
          <w:color w:val="0070C0"/>
          <w:sz w:val="24"/>
          <w:szCs w:val="24"/>
          <w:lang w:eastAsia="es-ES"/>
        </w:rPr>
        <w:drawing>
          <wp:inline distT="0" distB="0" distL="0" distR="0">
            <wp:extent cx="2036290" cy="2152650"/>
            <wp:effectExtent l="19050" t="0" r="2060" b="0"/>
            <wp:docPr id="11" name="Imagen 24" descr="https://upload.wikimedia.org/wikipedia/commons/f/f7/Manuelcomnenus.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f/f7/Manuelcomnenus.jpg">
                      <a:hlinkClick r:id="rId148"/>
                    </pic:cNvPr>
                    <pic:cNvPicPr>
                      <a:picLocks noChangeAspect="1" noChangeArrowheads="1"/>
                    </pic:cNvPicPr>
                  </pic:nvPicPr>
                  <pic:blipFill>
                    <a:blip r:embed="rId149"/>
                    <a:srcRect/>
                    <a:stretch>
                      <a:fillRect/>
                    </a:stretch>
                  </pic:blipFill>
                  <pic:spPr bwMode="auto">
                    <a:xfrm>
                      <a:off x="0" y="0"/>
                      <a:ext cx="2036290" cy="2152650"/>
                    </a:xfrm>
                    <a:prstGeom prst="rect">
                      <a:avLst/>
                    </a:prstGeom>
                    <a:noFill/>
                    <a:ln w="9525">
                      <a:noFill/>
                      <a:miter lim="800000"/>
                      <a:headEnd/>
                      <a:tailEnd/>
                    </a:ln>
                  </pic:spPr>
                </pic:pic>
              </a:graphicData>
            </a:graphic>
          </wp:inline>
        </w:drawing>
      </w:r>
    </w:p>
    <w:p w:rsidR="00D55AC6" w:rsidRPr="00C90272" w:rsidRDefault="00FE0E2A" w:rsidP="00C90272">
      <w:pPr>
        <w:spacing w:after="0"/>
        <w:ind w:left="-426" w:firstLine="425"/>
        <w:jc w:val="center"/>
        <w:rPr>
          <w:rFonts w:ascii="Arial" w:hAnsi="Arial" w:cs="Arial"/>
          <w:b/>
          <w:color w:val="0070C0"/>
        </w:rPr>
      </w:pPr>
      <w:hyperlink r:id="rId150" w:tooltip="Juan II Comneno" w:history="1">
        <w:r w:rsidR="00356026" w:rsidRPr="00C90272">
          <w:rPr>
            <w:rStyle w:val="Hipervnculo"/>
            <w:rFonts w:ascii="Arial" w:hAnsi="Arial" w:cs="Arial"/>
            <w:b/>
            <w:color w:val="0070C0"/>
            <w:u w:val="none"/>
          </w:rPr>
          <w:t xml:space="preserve">Juan II </w:t>
        </w:r>
        <w:proofErr w:type="spellStart"/>
        <w:r w:rsidR="00356026" w:rsidRPr="00C90272">
          <w:rPr>
            <w:rStyle w:val="Hipervnculo"/>
            <w:rFonts w:ascii="Arial" w:hAnsi="Arial" w:cs="Arial"/>
            <w:b/>
            <w:color w:val="0070C0"/>
            <w:u w:val="none"/>
          </w:rPr>
          <w:t>Comneno</w:t>
        </w:r>
        <w:proofErr w:type="spellEnd"/>
      </w:hyperlink>
      <w:r w:rsidR="00356026" w:rsidRPr="00C90272">
        <w:rPr>
          <w:rFonts w:ascii="Arial" w:hAnsi="Arial" w:cs="Arial"/>
          <w:b/>
          <w:color w:val="0070C0"/>
        </w:rPr>
        <w:t xml:space="preserve"> </w:t>
      </w:r>
      <w:r w:rsidR="00984945" w:rsidRPr="00C90272">
        <w:rPr>
          <w:rFonts w:ascii="Arial" w:hAnsi="Arial" w:cs="Arial"/>
          <w:b/>
          <w:color w:val="0070C0"/>
        </w:rPr>
        <w:t xml:space="preserve"> y Manuel </w:t>
      </w:r>
      <w:proofErr w:type="spellStart"/>
      <w:r w:rsidR="00984945" w:rsidRPr="00C90272">
        <w:rPr>
          <w:rFonts w:ascii="Arial" w:hAnsi="Arial" w:cs="Arial"/>
          <w:b/>
          <w:color w:val="0070C0"/>
        </w:rPr>
        <w:t>Comeno</w:t>
      </w:r>
      <w:proofErr w:type="spellEnd"/>
      <w:r w:rsidR="00984945" w:rsidRPr="00C90272">
        <w:rPr>
          <w:rFonts w:ascii="Arial" w:hAnsi="Arial" w:cs="Arial"/>
          <w:b/>
          <w:color w:val="0070C0"/>
        </w:rPr>
        <w:t xml:space="preserve"> </w:t>
      </w:r>
      <w:r w:rsidR="00356026" w:rsidRPr="00C90272">
        <w:rPr>
          <w:rFonts w:ascii="Arial" w:hAnsi="Arial" w:cs="Arial"/>
          <w:b/>
          <w:color w:val="0070C0"/>
        </w:rPr>
        <w:t>representado</w:t>
      </w:r>
      <w:r w:rsidR="00C90272">
        <w:rPr>
          <w:rFonts w:ascii="Arial" w:hAnsi="Arial" w:cs="Arial"/>
          <w:b/>
          <w:color w:val="0070C0"/>
        </w:rPr>
        <w:t>s</w:t>
      </w:r>
      <w:r w:rsidR="00356026" w:rsidRPr="00C90272">
        <w:rPr>
          <w:rFonts w:ascii="Arial" w:hAnsi="Arial" w:cs="Arial"/>
          <w:b/>
          <w:color w:val="0070C0"/>
        </w:rPr>
        <w:t xml:space="preserve"> sobre</w:t>
      </w:r>
    </w:p>
    <w:p w:rsidR="00356026" w:rsidRDefault="00356026" w:rsidP="00C90272">
      <w:pPr>
        <w:spacing w:after="0"/>
        <w:ind w:left="-426" w:firstLine="425"/>
        <w:jc w:val="center"/>
        <w:rPr>
          <w:rFonts w:ascii="Arial" w:hAnsi="Arial" w:cs="Arial"/>
          <w:b/>
          <w:color w:val="0070C0"/>
          <w:sz w:val="24"/>
          <w:szCs w:val="24"/>
        </w:rPr>
      </w:pPr>
      <w:proofErr w:type="gramStart"/>
      <w:r w:rsidRPr="00C90272">
        <w:rPr>
          <w:rFonts w:ascii="Arial" w:hAnsi="Arial" w:cs="Arial"/>
          <w:b/>
          <w:color w:val="0070C0"/>
        </w:rPr>
        <w:t>un</w:t>
      </w:r>
      <w:proofErr w:type="gramEnd"/>
      <w:r w:rsidRPr="00C90272">
        <w:rPr>
          <w:rFonts w:ascii="Arial" w:hAnsi="Arial" w:cs="Arial"/>
          <w:b/>
          <w:color w:val="0070C0"/>
        </w:rPr>
        <w:t xml:space="preserve"> panel de mosaico en </w:t>
      </w:r>
      <w:hyperlink r:id="rId151" w:tooltip="Santa Sofía" w:history="1">
        <w:r w:rsidRPr="00C90272">
          <w:rPr>
            <w:rStyle w:val="Hipervnculo"/>
            <w:rFonts w:ascii="Arial" w:hAnsi="Arial" w:cs="Arial"/>
            <w:b/>
            <w:color w:val="0070C0"/>
            <w:u w:val="none"/>
          </w:rPr>
          <w:t>Santa Sofía</w:t>
        </w:r>
      </w:hyperlink>
      <w:r w:rsidRPr="00D55AC6">
        <w:rPr>
          <w:rFonts w:ascii="Arial" w:hAnsi="Arial" w:cs="Arial"/>
          <w:b/>
          <w:color w:val="0070C0"/>
          <w:sz w:val="24"/>
          <w:szCs w:val="24"/>
        </w:rPr>
        <w:t>.</w:t>
      </w:r>
    </w:p>
    <w:p w:rsidR="00C90272" w:rsidRPr="00D55AC6" w:rsidRDefault="00C90272" w:rsidP="00C90272">
      <w:pPr>
        <w:spacing w:after="0"/>
        <w:ind w:left="-426" w:firstLine="425"/>
        <w:jc w:val="center"/>
        <w:rPr>
          <w:rFonts w:ascii="Arial" w:hAnsi="Arial" w:cs="Arial"/>
          <w:b/>
          <w:color w:val="0070C0"/>
          <w:sz w:val="24"/>
          <w:szCs w:val="24"/>
        </w:rPr>
      </w:pPr>
    </w:p>
    <w:p w:rsidR="00C90272"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A su muerte en </w:t>
      </w:r>
      <w:hyperlink r:id="rId152" w:tooltip="1118" w:history="1">
        <w:r w:rsidRPr="00D5316B">
          <w:rPr>
            <w:rStyle w:val="Hipervnculo"/>
            <w:rFonts w:ascii="Arial" w:hAnsi="Arial" w:cs="Arial"/>
            <w:b/>
            <w:color w:val="auto"/>
            <w:u w:val="none"/>
          </w:rPr>
          <w:t>1118</w:t>
        </w:r>
      </w:hyperlink>
      <w:r w:rsidRPr="00D5316B">
        <w:rPr>
          <w:rFonts w:ascii="Arial" w:hAnsi="Arial" w:cs="Arial"/>
          <w:b/>
        </w:rPr>
        <w:t xml:space="preserve">, Alejo había puesto fin a las tensiones entre la nobleza civil y la militar, había reconstituido un ejército y una armada poderosos, había eliminado los peligros de invasión procedentes de sus vecinos, a la vez que había recuperado varias provincias perdidas por sus predecesores inmediatos. </w:t>
      </w:r>
    </w:p>
    <w:p w:rsidR="00C90272" w:rsidRDefault="00C90272" w:rsidP="00C90272">
      <w:pPr>
        <w:pStyle w:val="NormalWeb"/>
        <w:spacing w:before="0" w:beforeAutospacing="0" w:after="0" w:afterAutospacing="0"/>
        <w:ind w:left="-426" w:firstLine="425"/>
        <w:jc w:val="both"/>
        <w:rPr>
          <w:rFonts w:ascii="Arial" w:hAnsi="Arial" w:cs="Arial"/>
          <w:b/>
        </w:rPr>
      </w:pPr>
    </w:p>
    <w:p w:rsidR="006608C6"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Su hijo, </w:t>
      </w:r>
      <w:hyperlink r:id="rId153" w:tooltip="Juan II Comneno" w:history="1">
        <w:r w:rsidRPr="00D5316B">
          <w:rPr>
            <w:rStyle w:val="Hipervnculo"/>
            <w:rFonts w:ascii="Arial" w:hAnsi="Arial" w:cs="Arial"/>
            <w:b/>
            <w:color w:val="auto"/>
            <w:u w:val="none"/>
          </w:rPr>
          <w:t xml:space="preserve">Juan II </w:t>
        </w:r>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(1087-1143), a veces, calificado como «el más grande de los Comnenos» se convirtió en emperador, a pesar del complot de </w:t>
      </w:r>
      <w:hyperlink r:id="rId154" w:tooltip="Ana Comneno" w:history="1">
        <w:r w:rsidRPr="00D5316B">
          <w:rPr>
            <w:rStyle w:val="Hipervnculo"/>
            <w:rFonts w:ascii="Arial" w:hAnsi="Arial" w:cs="Arial"/>
            <w:b/>
            <w:color w:val="auto"/>
            <w:u w:val="none"/>
          </w:rPr>
          <w:t>Ana</w:t>
        </w:r>
      </w:hyperlink>
      <w:r w:rsidRPr="00D5316B">
        <w:rPr>
          <w:rFonts w:ascii="Arial" w:hAnsi="Arial" w:cs="Arial"/>
          <w:b/>
        </w:rPr>
        <w:t xml:space="preserve">, su hermana mayor, para mandarlo asesinar y apoderarse del trono con su esposo, el césar </w:t>
      </w:r>
      <w:hyperlink r:id="rId155" w:tooltip="Nicéforo Brienio" w:history="1">
        <w:r w:rsidRPr="00D5316B">
          <w:rPr>
            <w:rStyle w:val="Hipervnculo"/>
            <w:rFonts w:ascii="Arial" w:hAnsi="Arial" w:cs="Arial"/>
            <w:b/>
            <w:color w:val="auto"/>
            <w:u w:val="none"/>
          </w:rPr>
          <w:t xml:space="preserve">Nicéforo </w:t>
        </w:r>
        <w:proofErr w:type="spellStart"/>
        <w:r w:rsidRPr="00D5316B">
          <w:rPr>
            <w:rStyle w:val="Hipervnculo"/>
            <w:rFonts w:ascii="Arial" w:hAnsi="Arial" w:cs="Arial"/>
            <w:b/>
            <w:color w:val="auto"/>
            <w:u w:val="none"/>
          </w:rPr>
          <w:t>Brienio</w:t>
        </w:r>
        <w:proofErr w:type="spellEnd"/>
      </w:hyperlink>
      <w:r w:rsidRPr="00D5316B">
        <w:rPr>
          <w:rFonts w:ascii="Arial" w:hAnsi="Arial" w:cs="Arial"/>
          <w:b/>
        </w:rPr>
        <w:t>.</w:t>
      </w:r>
    </w:p>
    <w:p w:rsidR="00D5316B"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 </w:t>
      </w:r>
    </w:p>
    <w:p w:rsidR="00356026"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Asimismo, Juan debió enfrentar a su hermano </w:t>
      </w:r>
      <w:hyperlink r:id="rId156" w:tooltip="Isaac Comneno (príncipe)" w:history="1">
        <w:r w:rsidRPr="00D5316B">
          <w:rPr>
            <w:rStyle w:val="Hipervnculo"/>
            <w:rFonts w:ascii="Arial" w:hAnsi="Arial" w:cs="Arial"/>
            <w:b/>
            <w:color w:val="auto"/>
            <w:u w:val="none"/>
          </w:rPr>
          <w:t>Isaac</w:t>
        </w:r>
      </w:hyperlink>
      <w:r w:rsidRPr="00D5316B">
        <w:rPr>
          <w:rFonts w:ascii="Arial" w:hAnsi="Arial" w:cs="Arial"/>
          <w:b/>
        </w:rPr>
        <w:t xml:space="preserve">, quien intentó destronarlo en </w:t>
      </w:r>
      <w:hyperlink r:id="rId157" w:tooltip="1130" w:history="1">
        <w:r w:rsidRPr="00D5316B">
          <w:rPr>
            <w:rStyle w:val="Hipervnculo"/>
            <w:rFonts w:ascii="Arial" w:hAnsi="Arial" w:cs="Arial"/>
            <w:b/>
            <w:color w:val="auto"/>
            <w:u w:val="none"/>
          </w:rPr>
          <w:t>1130</w:t>
        </w:r>
      </w:hyperlink>
      <w:r w:rsidRPr="00D5316B">
        <w:rPr>
          <w:rFonts w:ascii="Arial" w:hAnsi="Arial" w:cs="Arial"/>
          <w:b/>
        </w:rPr>
        <w:t xml:space="preserve">. Se conoce muy poco sobre su política interna, salvo que continuó la </w:t>
      </w:r>
      <w:proofErr w:type="spellStart"/>
      <w:r w:rsidRPr="00D5316B">
        <w:rPr>
          <w:rFonts w:ascii="Arial" w:hAnsi="Arial" w:cs="Arial"/>
          <w:b/>
        </w:rPr>
        <w:t>reorgani</w:t>
      </w:r>
      <w:r w:rsidR="006608C6">
        <w:rPr>
          <w:rFonts w:ascii="Arial" w:hAnsi="Arial" w:cs="Arial"/>
          <w:b/>
        </w:rPr>
        <w:t>-</w:t>
      </w:r>
      <w:r w:rsidRPr="00D5316B">
        <w:rPr>
          <w:rFonts w:ascii="Arial" w:hAnsi="Arial" w:cs="Arial"/>
          <w:b/>
        </w:rPr>
        <w:t>zación</w:t>
      </w:r>
      <w:proofErr w:type="spellEnd"/>
      <w:r w:rsidRPr="00D5316B">
        <w:rPr>
          <w:rFonts w:ascii="Arial" w:hAnsi="Arial" w:cs="Arial"/>
          <w:b/>
        </w:rPr>
        <w:t xml:space="preserve"> del ejército mediante el incremento del reclutamiento indígena y que se distinguió por sus fundaciones religiosas, como el monasterio del </w:t>
      </w:r>
      <w:hyperlink r:id="rId158" w:tooltip="Pantocrátor" w:history="1">
        <w:r w:rsidRPr="00D5316B">
          <w:rPr>
            <w:rStyle w:val="Hipervnculo"/>
            <w:rFonts w:ascii="Arial" w:hAnsi="Arial" w:cs="Arial"/>
            <w:b/>
            <w:color w:val="auto"/>
            <w:u w:val="none"/>
          </w:rPr>
          <w:t>Pantocrátor</w:t>
        </w:r>
      </w:hyperlink>
      <w:r w:rsidRPr="00D5316B">
        <w:rPr>
          <w:rFonts w:ascii="Arial" w:hAnsi="Arial" w:cs="Arial"/>
          <w:b/>
        </w:rPr>
        <w:t>; se recuerda sobre todo que su reino fue una «campaña perpetua».</w:t>
      </w:r>
    </w:p>
    <w:p w:rsidR="00C90272" w:rsidRPr="00D5316B" w:rsidRDefault="00C90272" w:rsidP="00C90272">
      <w:pPr>
        <w:pStyle w:val="NormalWeb"/>
        <w:spacing w:before="0" w:beforeAutospacing="0" w:after="0" w:afterAutospacing="0"/>
        <w:ind w:left="-426" w:firstLine="425"/>
        <w:jc w:val="both"/>
        <w:rPr>
          <w:rFonts w:ascii="Arial" w:hAnsi="Arial" w:cs="Arial"/>
          <w:b/>
        </w:rPr>
      </w:pPr>
    </w:p>
    <w:p w:rsidR="00D5316B"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En los Balcanes, Juan terminó la obra emprendida por su padre y puso fin al avance de los </w:t>
      </w:r>
      <w:proofErr w:type="spellStart"/>
      <w:r w:rsidRPr="00D5316B">
        <w:rPr>
          <w:rFonts w:ascii="Arial" w:hAnsi="Arial" w:cs="Arial"/>
          <w:b/>
        </w:rPr>
        <w:t>pechenegos</w:t>
      </w:r>
      <w:proofErr w:type="spellEnd"/>
      <w:r w:rsidRPr="00D5316B">
        <w:rPr>
          <w:rFonts w:ascii="Arial" w:hAnsi="Arial" w:cs="Arial"/>
          <w:b/>
        </w:rPr>
        <w:t xml:space="preserve"> quienes, tras su derrota de </w:t>
      </w:r>
      <w:hyperlink r:id="rId159" w:tooltip="1091" w:history="1">
        <w:r w:rsidRPr="00D5316B">
          <w:rPr>
            <w:rStyle w:val="Hipervnculo"/>
            <w:rFonts w:ascii="Arial" w:hAnsi="Arial" w:cs="Arial"/>
            <w:b/>
            <w:color w:val="auto"/>
            <w:u w:val="none"/>
          </w:rPr>
          <w:t>1091</w:t>
        </w:r>
      </w:hyperlink>
      <w:r w:rsidRPr="00D5316B">
        <w:rPr>
          <w:rFonts w:ascii="Arial" w:hAnsi="Arial" w:cs="Arial"/>
          <w:b/>
        </w:rPr>
        <w:t xml:space="preserve">, se habían reagrupado, habían atravesado el Danubio en </w:t>
      </w:r>
      <w:hyperlink r:id="rId160" w:tooltip="1122" w:history="1">
        <w:r w:rsidRPr="00D5316B">
          <w:rPr>
            <w:rStyle w:val="Hipervnculo"/>
            <w:rFonts w:ascii="Arial" w:hAnsi="Arial" w:cs="Arial"/>
            <w:b/>
            <w:color w:val="auto"/>
            <w:u w:val="none"/>
          </w:rPr>
          <w:t>1122</w:t>
        </w:r>
      </w:hyperlink>
      <w:r w:rsidRPr="00D5316B">
        <w:rPr>
          <w:rFonts w:ascii="Arial" w:hAnsi="Arial" w:cs="Arial"/>
          <w:b/>
        </w:rPr>
        <w:t xml:space="preserve"> y saquearon Tracia y Macedonia. Aprovechó la </w:t>
      </w:r>
      <w:proofErr w:type="spellStart"/>
      <w:r w:rsidRPr="00D5316B">
        <w:rPr>
          <w:rFonts w:ascii="Arial" w:hAnsi="Arial" w:cs="Arial"/>
          <w:b/>
        </w:rPr>
        <w:t>opor</w:t>
      </w:r>
      <w:r w:rsidR="006608C6">
        <w:rPr>
          <w:rFonts w:ascii="Arial" w:hAnsi="Arial" w:cs="Arial"/>
          <w:b/>
        </w:rPr>
        <w:t>-</w:t>
      </w:r>
      <w:r w:rsidRPr="00D5316B">
        <w:rPr>
          <w:rFonts w:ascii="Arial" w:hAnsi="Arial" w:cs="Arial"/>
          <w:b/>
        </w:rPr>
        <w:t>tunidad</w:t>
      </w:r>
      <w:proofErr w:type="spellEnd"/>
      <w:r w:rsidRPr="00D5316B">
        <w:rPr>
          <w:rFonts w:ascii="Arial" w:hAnsi="Arial" w:cs="Arial"/>
          <w:b/>
        </w:rPr>
        <w:t xml:space="preserve"> para controlar las tierras serbias plagadas de agitación continua y para </w:t>
      </w:r>
      <w:proofErr w:type="spellStart"/>
      <w:r w:rsidRPr="00D5316B">
        <w:rPr>
          <w:rFonts w:ascii="Arial" w:hAnsi="Arial" w:cs="Arial"/>
          <w:b/>
        </w:rPr>
        <w:t>interve</w:t>
      </w:r>
      <w:r w:rsidR="00CB35FD">
        <w:rPr>
          <w:rFonts w:ascii="Arial" w:hAnsi="Arial" w:cs="Arial"/>
          <w:b/>
        </w:rPr>
        <w:t>-</w:t>
      </w:r>
      <w:r w:rsidRPr="00D5316B">
        <w:rPr>
          <w:rFonts w:ascii="Arial" w:hAnsi="Arial" w:cs="Arial"/>
          <w:b/>
        </w:rPr>
        <w:t>nir</w:t>
      </w:r>
      <w:proofErr w:type="spellEnd"/>
      <w:r w:rsidRPr="00D5316B">
        <w:rPr>
          <w:rFonts w:ascii="Arial" w:hAnsi="Arial" w:cs="Arial"/>
          <w:b/>
        </w:rPr>
        <w:t xml:space="preserve"> en las querellas de sucesión en Hungría que se convirtió en una potencia balcánica y adriática de importancia.</w:t>
      </w:r>
      <w:r w:rsidR="00984945">
        <w:rPr>
          <w:rFonts w:ascii="Arial" w:hAnsi="Arial" w:cs="Arial"/>
          <w:b/>
        </w:rPr>
        <w:t xml:space="preserve"> </w:t>
      </w:r>
    </w:p>
    <w:p w:rsidR="00C90272" w:rsidRDefault="00C90272" w:rsidP="00C90272">
      <w:pPr>
        <w:pStyle w:val="NormalWeb"/>
        <w:spacing w:before="0" w:beforeAutospacing="0" w:after="0" w:afterAutospacing="0"/>
        <w:ind w:left="-426" w:firstLine="425"/>
        <w:jc w:val="both"/>
        <w:rPr>
          <w:rFonts w:ascii="Arial" w:hAnsi="Arial" w:cs="Arial"/>
          <w:b/>
        </w:rPr>
      </w:pPr>
    </w:p>
    <w:p w:rsidR="00356026" w:rsidRPr="00D5316B"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lastRenderedPageBreak/>
        <w:t xml:space="preserve"> No fue hasta </w:t>
      </w:r>
      <w:hyperlink r:id="rId161" w:tooltip="1130" w:history="1">
        <w:r w:rsidRPr="00D5316B">
          <w:rPr>
            <w:rStyle w:val="Hipervnculo"/>
            <w:rFonts w:ascii="Arial" w:hAnsi="Arial" w:cs="Arial"/>
            <w:b/>
            <w:color w:val="auto"/>
            <w:u w:val="none"/>
          </w:rPr>
          <w:t>1130</w:t>
        </w:r>
      </w:hyperlink>
      <w:r w:rsidRPr="00D5316B">
        <w:rPr>
          <w:rFonts w:ascii="Arial" w:hAnsi="Arial" w:cs="Arial"/>
          <w:b/>
        </w:rPr>
        <w:t xml:space="preserve"> cuando pudo regresar al Oriente, donde intentó alejar a los turcos de la </w:t>
      </w:r>
      <w:proofErr w:type="spellStart"/>
      <w:r w:rsidRPr="00D5316B">
        <w:rPr>
          <w:rFonts w:ascii="Arial" w:hAnsi="Arial" w:cs="Arial"/>
          <w:b/>
        </w:rPr>
        <w:t>Anatolia</w:t>
      </w:r>
      <w:proofErr w:type="spellEnd"/>
      <w:r w:rsidRPr="00D5316B">
        <w:rPr>
          <w:rFonts w:ascii="Arial" w:hAnsi="Arial" w:cs="Arial"/>
          <w:b/>
        </w:rPr>
        <w:t xml:space="preserve">, restablecer la autoridad de Bizancio sobre Armenia y </w:t>
      </w:r>
      <w:hyperlink r:id="rId162" w:tooltip="Cilicia" w:history="1">
        <w:proofErr w:type="spellStart"/>
        <w:r w:rsidRPr="00D5316B">
          <w:rPr>
            <w:rStyle w:val="Hipervnculo"/>
            <w:rFonts w:ascii="Arial" w:hAnsi="Arial" w:cs="Arial"/>
            <w:b/>
            <w:color w:val="auto"/>
            <w:u w:val="none"/>
          </w:rPr>
          <w:t>Cilicia</w:t>
        </w:r>
        <w:proofErr w:type="spellEnd"/>
      </w:hyperlink>
      <w:r w:rsidRPr="00D5316B">
        <w:rPr>
          <w:rFonts w:ascii="Arial" w:hAnsi="Arial" w:cs="Arial"/>
          <w:b/>
        </w:rPr>
        <w:t xml:space="preserve"> e imponer su autoridad a los príncipes francos instalados en Oriente.</w:t>
      </w:r>
      <w:r w:rsidR="00C90272" w:rsidRPr="00D5316B">
        <w:rPr>
          <w:rFonts w:ascii="Arial" w:hAnsi="Arial" w:cs="Arial"/>
          <w:b/>
        </w:rPr>
        <w:t xml:space="preserve"> </w:t>
      </w:r>
      <w:r w:rsidRPr="00D5316B">
        <w:rPr>
          <w:rFonts w:ascii="Arial" w:hAnsi="Arial" w:cs="Arial"/>
          <w:b/>
        </w:rPr>
        <w:t xml:space="preserve">Después de haber vencido al emirato de los </w:t>
      </w:r>
      <w:hyperlink r:id="rId163" w:tooltip="Danisméndidas" w:history="1">
        <w:proofErr w:type="spellStart"/>
        <w:r w:rsidRPr="00D5316B">
          <w:rPr>
            <w:rStyle w:val="Hipervnculo"/>
            <w:rFonts w:ascii="Arial" w:hAnsi="Arial" w:cs="Arial"/>
            <w:b/>
            <w:color w:val="auto"/>
            <w:u w:val="none"/>
          </w:rPr>
          <w:t>Danisméndidas</w:t>
        </w:r>
        <w:proofErr w:type="spellEnd"/>
      </w:hyperlink>
      <w:r w:rsidRPr="00D5316B">
        <w:rPr>
          <w:rFonts w:ascii="Arial" w:hAnsi="Arial" w:cs="Arial"/>
          <w:b/>
        </w:rPr>
        <w:t xml:space="preserve"> de </w:t>
      </w:r>
      <w:hyperlink r:id="rId164" w:tooltip="Melitene" w:history="1">
        <w:proofErr w:type="spellStart"/>
        <w:r w:rsidRPr="00D5316B">
          <w:rPr>
            <w:rStyle w:val="Hipervnculo"/>
            <w:rFonts w:ascii="Arial" w:hAnsi="Arial" w:cs="Arial"/>
            <w:b/>
            <w:color w:val="auto"/>
            <w:u w:val="none"/>
          </w:rPr>
          <w:t>Melitene</w:t>
        </w:r>
        <w:proofErr w:type="spellEnd"/>
      </w:hyperlink>
      <w:r w:rsidRPr="00D5316B">
        <w:rPr>
          <w:rFonts w:ascii="Arial" w:hAnsi="Arial" w:cs="Arial"/>
          <w:b/>
        </w:rPr>
        <w:t xml:space="preserve"> en </w:t>
      </w:r>
      <w:hyperlink r:id="rId165" w:tooltip="1135" w:history="1">
        <w:r w:rsidRPr="00D5316B">
          <w:rPr>
            <w:rStyle w:val="Hipervnculo"/>
            <w:rFonts w:ascii="Arial" w:hAnsi="Arial" w:cs="Arial"/>
            <w:b/>
            <w:color w:val="auto"/>
            <w:u w:val="none"/>
          </w:rPr>
          <w:t>1135</w:t>
        </w:r>
      </w:hyperlink>
      <w:r w:rsidRPr="00D5316B">
        <w:rPr>
          <w:rFonts w:ascii="Arial" w:hAnsi="Arial" w:cs="Arial"/>
          <w:b/>
        </w:rPr>
        <w:t xml:space="preserve">, se lanzó en la conquista de </w:t>
      </w:r>
      <w:proofErr w:type="spellStart"/>
      <w:r w:rsidRPr="00D5316B">
        <w:rPr>
          <w:rFonts w:ascii="Arial" w:hAnsi="Arial" w:cs="Arial"/>
          <w:b/>
        </w:rPr>
        <w:t>Cilicia</w:t>
      </w:r>
      <w:proofErr w:type="spellEnd"/>
      <w:r w:rsidRPr="00D5316B">
        <w:rPr>
          <w:rFonts w:ascii="Arial" w:hAnsi="Arial" w:cs="Arial"/>
          <w:b/>
        </w:rPr>
        <w:t xml:space="preserve"> (acabada en </w:t>
      </w:r>
      <w:hyperlink r:id="rId166" w:tooltip="1137" w:history="1">
        <w:r w:rsidRPr="00D5316B">
          <w:rPr>
            <w:rStyle w:val="Hipervnculo"/>
            <w:rFonts w:ascii="Arial" w:hAnsi="Arial" w:cs="Arial"/>
            <w:b/>
            <w:color w:val="auto"/>
            <w:u w:val="none"/>
          </w:rPr>
          <w:t>1137</w:t>
        </w:r>
      </w:hyperlink>
      <w:r w:rsidRPr="00D5316B">
        <w:rPr>
          <w:rFonts w:ascii="Arial" w:hAnsi="Arial" w:cs="Arial"/>
          <w:b/>
        </w:rPr>
        <w:t xml:space="preserve">), lo que permitió capturar </w:t>
      </w:r>
      <w:hyperlink r:id="rId167" w:tooltip="Antioquía" w:history="1">
        <w:r w:rsidRPr="00D5316B">
          <w:rPr>
            <w:rStyle w:val="Hipervnculo"/>
            <w:rFonts w:ascii="Arial" w:hAnsi="Arial" w:cs="Arial"/>
            <w:b/>
            <w:color w:val="auto"/>
            <w:u w:val="none"/>
          </w:rPr>
          <w:t>Antioquía</w:t>
        </w:r>
      </w:hyperlink>
      <w:r w:rsidRPr="00D5316B">
        <w:rPr>
          <w:rFonts w:ascii="Arial" w:hAnsi="Arial" w:cs="Arial"/>
          <w:b/>
        </w:rPr>
        <w:t xml:space="preserve">, cuyo príncipe, </w:t>
      </w:r>
      <w:hyperlink r:id="rId168" w:tooltip="Raimundo de Poitiers" w:history="1">
        <w:r w:rsidRPr="00D5316B">
          <w:rPr>
            <w:rStyle w:val="Hipervnculo"/>
            <w:rFonts w:ascii="Arial" w:hAnsi="Arial" w:cs="Arial"/>
            <w:b/>
            <w:color w:val="auto"/>
            <w:u w:val="none"/>
          </w:rPr>
          <w:t>Raimundo de Poitiers</w:t>
        </w:r>
      </w:hyperlink>
      <w:r w:rsidR="00CB35FD">
        <w:rPr>
          <w:rFonts w:ascii="Arial" w:hAnsi="Arial" w:cs="Arial"/>
          <w:b/>
        </w:rPr>
        <w:t>, debió jurar fidelidad al E</w:t>
      </w:r>
      <w:r w:rsidRPr="00D5316B">
        <w:rPr>
          <w:rFonts w:ascii="Arial" w:hAnsi="Arial" w:cs="Arial"/>
          <w:b/>
        </w:rPr>
        <w:t>mperador e izar su bandera sobre los muros de la ciudad.</w:t>
      </w:r>
      <w:r w:rsidR="00984945" w:rsidRPr="00D5316B">
        <w:rPr>
          <w:rFonts w:ascii="Arial" w:hAnsi="Arial" w:cs="Arial"/>
          <w:b/>
        </w:rPr>
        <w:t xml:space="preserve"> </w:t>
      </w:r>
    </w:p>
    <w:p w:rsidR="00C90272" w:rsidRDefault="00356026" w:rsidP="00D5316B">
      <w:pPr>
        <w:pStyle w:val="NormalWeb"/>
        <w:ind w:left="-426" w:firstLine="425"/>
        <w:jc w:val="both"/>
        <w:rPr>
          <w:rFonts w:ascii="Arial" w:hAnsi="Arial" w:cs="Arial"/>
          <w:b/>
        </w:rPr>
      </w:pPr>
      <w:r w:rsidRPr="00D5316B">
        <w:rPr>
          <w:rFonts w:ascii="Arial" w:hAnsi="Arial" w:cs="Arial"/>
          <w:b/>
        </w:rPr>
        <w:t xml:space="preserve">Las relaciones con los Estados francos se deterioraron y la cuestión de Antioquía y Siria puso en evidencia la interrelación de los intereses de Bizancio en Oriente y en Occidente. Juan </w:t>
      </w:r>
      <w:proofErr w:type="spellStart"/>
      <w:r w:rsidRPr="00D5316B">
        <w:rPr>
          <w:rFonts w:ascii="Arial" w:hAnsi="Arial" w:cs="Arial"/>
          <w:b/>
        </w:rPr>
        <w:t>Com</w:t>
      </w:r>
      <w:r w:rsidR="00CB35FD">
        <w:rPr>
          <w:rFonts w:ascii="Arial" w:hAnsi="Arial" w:cs="Arial"/>
          <w:b/>
        </w:rPr>
        <w:t>n</w:t>
      </w:r>
      <w:r w:rsidRPr="00D5316B">
        <w:rPr>
          <w:rFonts w:ascii="Arial" w:hAnsi="Arial" w:cs="Arial"/>
          <w:b/>
        </w:rPr>
        <w:t>eno</w:t>
      </w:r>
      <w:proofErr w:type="spellEnd"/>
      <w:r w:rsidRPr="00D5316B">
        <w:rPr>
          <w:rFonts w:ascii="Arial" w:hAnsi="Arial" w:cs="Arial"/>
          <w:b/>
        </w:rPr>
        <w:t xml:space="preserve"> temía una intervención de </w:t>
      </w:r>
      <w:hyperlink r:id="rId169" w:tooltip="Rogelio II de Sicilia" w:history="1">
        <w:r w:rsidRPr="00D5316B">
          <w:rPr>
            <w:rStyle w:val="Hipervnculo"/>
            <w:rFonts w:ascii="Arial" w:hAnsi="Arial" w:cs="Arial"/>
            <w:b/>
            <w:color w:val="auto"/>
            <w:u w:val="none"/>
          </w:rPr>
          <w:t>Rogelio II de Sicilia</w:t>
        </w:r>
      </w:hyperlink>
      <w:r w:rsidRPr="00D5316B">
        <w:rPr>
          <w:rFonts w:ascii="Arial" w:hAnsi="Arial" w:cs="Arial"/>
          <w:b/>
        </w:rPr>
        <w:t xml:space="preserve">, quien venía de conquistar </w:t>
      </w:r>
      <w:hyperlink r:id="rId170" w:tooltip="Apulia" w:history="1">
        <w:r w:rsidRPr="00D5316B">
          <w:rPr>
            <w:rStyle w:val="Hipervnculo"/>
            <w:rFonts w:ascii="Arial" w:hAnsi="Arial" w:cs="Arial"/>
            <w:b/>
            <w:color w:val="auto"/>
            <w:u w:val="none"/>
          </w:rPr>
          <w:t>Apulia</w:t>
        </w:r>
      </w:hyperlink>
      <w:r w:rsidRPr="00D5316B">
        <w:rPr>
          <w:rFonts w:ascii="Arial" w:hAnsi="Arial" w:cs="Arial"/>
          <w:b/>
        </w:rPr>
        <w:t xml:space="preserve"> y </w:t>
      </w:r>
      <w:hyperlink r:id="rId171" w:tooltip="Campania" w:history="1">
        <w:r w:rsidRPr="00D5316B">
          <w:rPr>
            <w:rStyle w:val="Hipervnculo"/>
            <w:rFonts w:ascii="Arial" w:hAnsi="Arial" w:cs="Arial"/>
            <w:b/>
            <w:color w:val="auto"/>
            <w:u w:val="none"/>
          </w:rPr>
          <w:t>Campania</w:t>
        </w:r>
      </w:hyperlink>
      <w:r w:rsidRPr="00D5316B">
        <w:rPr>
          <w:rFonts w:ascii="Arial" w:hAnsi="Arial" w:cs="Arial"/>
          <w:b/>
        </w:rPr>
        <w:t xml:space="preserve">, en Antioquía. Entonces, se unió a la coalición formada por </w:t>
      </w:r>
      <w:hyperlink r:id="rId172" w:tooltip="Lotario II del Sacro Imperio Romano Germánico" w:history="1">
        <w:r w:rsidRPr="00D5316B">
          <w:rPr>
            <w:rStyle w:val="Hipervnculo"/>
            <w:rFonts w:ascii="Arial" w:hAnsi="Arial" w:cs="Arial"/>
            <w:b/>
            <w:color w:val="auto"/>
            <w:u w:val="none"/>
          </w:rPr>
          <w:t>Lotario II</w:t>
        </w:r>
      </w:hyperlink>
      <w:r w:rsidRPr="00D5316B">
        <w:rPr>
          <w:rFonts w:ascii="Arial" w:hAnsi="Arial" w:cs="Arial"/>
          <w:b/>
        </w:rPr>
        <w:t xml:space="preserve">, el papa </w:t>
      </w:r>
      <w:hyperlink r:id="rId173" w:tooltip="Inocencio II" w:history="1">
        <w:r w:rsidRPr="00D5316B">
          <w:rPr>
            <w:rStyle w:val="Hipervnculo"/>
            <w:rFonts w:ascii="Arial" w:hAnsi="Arial" w:cs="Arial"/>
            <w:b/>
            <w:color w:val="auto"/>
            <w:u w:val="none"/>
          </w:rPr>
          <w:t>Inocencio II</w:t>
        </w:r>
      </w:hyperlink>
      <w:r w:rsidRPr="00D5316B">
        <w:rPr>
          <w:rFonts w:ascii="Arial" w:hAnsi="Arial" w:cs="Arial"/>
          <w:b/>
        </w:rPr>
        <w:t xml:space="preserve">, los vasallos rebeldes de Apulia y Venecia contra el rey de Sicilia y el </w:t>
      </w:r>
      <w:hyperlink r:id="rId174" w:tooltip="Antipapa" w:history="1">
        <w:r w:rsidRPr="00D5316B">
          <w:rPr>
            <w:rStyle w:val="Hipervnculo"/>
            <w:rFonts w:ascii="Arial" w:hAnsi="Arial" w:cs="Arial"/>
            <w:b/>
            <w:color w:val="auto"/>
            <w:u w:val="none"/>
          </w:rPr>
          <w:t>antipapa</w:t>
        </w:r>
      </w:hyperlink>
      <w:r w:rsidRPr="00D5316B">
        <w:rPr>
          <w:rFonts w:ascii="Arial" w:hAnsi="Arial" w:cs="Arial"/>
          <w:b/>
        </w:rPr>
        <w:t xml:space="preserve"> </w:t>
      </w:r>
      <w:hyperlink r:id="rId175" w:tooltip="Anacleto" w:history="1">
        <w:r w:rsidRPr="00D5316B">
          <w:rPr>
            <w:rStyle w:val="Hipervnculo"/>
            <w:rFonts w:ascii="Arial" w:hAnsi="Arial" w:cs="Arial"/>
            <w:b/>
            <w:color w:val="auto"/>
            <w:u w:val="none"/>
          </w:rPr>
          <w:t>Anacleto</w:t>
        </w:r>
      </w:hyperlink>
      <w:r w:rsidRPr="00D5316B">
        <w:rPr>
          <w:rFonts w:ascii="Arial" w:hAnsi="Arial" w:cs="Arial"/>
          <w:b/>
        </w:rPr>
        <w:t>.</w:t>
      </w:r>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 Las tentativas de Juan II para liberarse de los lazos contraídos con Venecia y que paralizaban el comercio bizantino fueron inútiles. Así, después de que la flota veneciana atacó las islas bizantinas en el </w:t>
      </w:r>
      <w:hyperlink r:id="rId176" w:tooltip="Mar Egeo" w:history="1">
        <w:r w:rsidRPr="00D5316B">
          <w:rPr>
            <w:rStyle w:val="Hipervnculo"/>
            <w:rFonts w:ascii="Arial" w:hAnsi="Arial" w:cs="Arial"/>
            <w:b/>
            <w:color w:val="auto"/>
            <w:u w:val="none"/>
          </w:rPr>
          <w:t>mar Egeo</w:t>
        </w:r>
      </w:hyperlink>
      <w:r w:rsidRPr="00D5316B">
        <w:rPr>
          <w:rFonts w:ascii="Arial" w:hAnsi="Arial" w:cs="Arial"/>
          <w:b/>
        </w:rPr>
        <w:t xml:space="preserve">, Constantinopla fue obligada a firmar un nuevo tratado en </w:t>
      </w:r>
      <w:hyperlink r:id="rId177" w:tooltip="1026" w:history="1">
        <w:r w:rsidRPr="00D5316B">
          <w:rPr>
            <w:rStyle w:val="Hipervnculo"/>
            <w:rFonts w:ascii="Arial" w:hAnsi="Arial" w:cs="Arial"/>
            <w:b/>
            <w:color w:val="auto"/>
            <w:u w:val="none"/>
          </w:rPr>
          <w:t>1026</w:t>
        </w:r>
      </w:hyperlink>
      <w:r w:rsidRPr="00D5316B">
        <w:rPr>
          <w:rFonts w:ascii="Arial" w:hAnsi="Arial" w:cs="Arial"/>
          <w:b/>
        </w:rPr>
        <w:t xml:space="preserve"> que confirmaba todos los privilegios de Venecia. Preparaba una nueva expedición contra Antioquía, preludio de una expedición más grande contra Palestina, cuando murió en </w:t>
      </w:r>
      <w:hyperlink r:id="rId178" w:tooltip="1143" w:history="1">
        <w:r w:rsidRPr="00D5316B">
          <w:rPr>
            <w:rStyle w:val="Hipervnculo"/>
            <w:rFonts w:ascii="Arial" w:hAnsi="Arial" w:cs="Arial"/>
            <w:b/>
            <w:color w:val="auto"/>
            <w:u w:val="none"/>
          </w:rPr>
          <w:t>1143</w:t>
        </w:r>
      </w:hyperlink>
      <w:r w:rsidRPr="00D5316B">
        <w:rPr>
          <w:rFonts w:ascii="Arial" w:hAnsi="Arial" w:cs="Arial"/>
          <w:b/>
        </w:rPr>
        <w:t xml:space="preserve"> como resultado de un accidente de caza.</w:t>
      </w:r>
    </w:p>
    <w:p w:rsidR="00D55AC6" w:rsidRDefault="00356026" w:rsidP="00D5316B">
      <w:pPr>
        <w:pStyle w:val="NormalWeb"/>
        <w:ind w:left="-426" w:firstLine="425"/>
        <w:jc w:val="both"/>
        <w:rPr>
          <w:rFonts w:ascii="Arial" w:hAnsi="Arial" w:cs="Arial"/>
          <w:b/>
        </w:rPr>
      </w:pPr>
      <w:r w:rsidRPr="00D5316B">
        <w:rPr>
          <w:rFonts w:ascii="Arial" w:hAnsi="Arial" w:cs="Arial"/>
          <w:b/>
        </w:rPr>
        <w:t xml:space="preserve">Juan </w:t>
      </w:r>
      <w:proofErr w:type="spellStart"/>
      <w:r w:rsidRPr="00D5316B">
        <w:rPr>
          <w:rFonts w:ascii="Arial" w:hAnsi="Arial" w:cs="Arial"/>
          <w:b/>
        </w:rPr>
        <w:t>Comneno</w:t>
      </w:r>
      <w:proofErr w:type="spellEnd"/>
      <w:r w:rsidRPr="00D5316B">
        <w:rPr>
          <w:rFonts w:ascii="Arial" w:hAnsi="Arial" w:cs="Arial"/>
          <w:b/>
        </w:rPr>
        <w:t xml:space="preserve"> había designado como sucesor a su cuarto hijo, </w:t>
      </w:r>
      <w:hyperlink r:id="rId179" w:tooltip="Manuel I Comneno" w:history="1">
        <w:r w:rsidRPr="00D5316B">
          <w:rPr>
            <w:rStyle w:val="Hipervnculo"/>
            <w:rFonts w:ascii="Arial" w:hAnsi="Arial" w:cs="Arial"/>
            <w:b/>
            <w:color w:val="auto"/>
            <w:u w:val="none"/>
          </w:rPr>
          <w:t xml:space="preserve">Manuel I </w:t>
        </w:r>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(1118-1180). El reinado de este marcó a la vez el apogeo de la influencia de Bizancio tanto en Oriente como Occidente y el inicio del declive que condujo a su primera caída en </w:t>
      </w:r>
      <w:hyperlink r:id="rId180" w:tooltip="1204" w:history="1">
        <w:r w:rsidRPr="00D5316B">
          <w:rPr>
            <w:rStyle w:val="Hipervnculo"/>
            <w:rFonts w:ascii="Arial" w:hAnsi="Arial" w:cs="Arial"/>
            <w:b/>
            <w:color w:val="auto"/>
            <w:u w:val="none"/>
          </w:rPr>
          <w:t>1204</w:t>
        </w:r>
      </w:hyperlink>
      <w:r w:rsidRPr="00D5316B">
        <w:rPr>
          <w:rFonts w:ascii="Arial" w:hAnsi="Arial" w:cs="Arial"/>
          <w:b/>
        </w:rPr>
        <w:t>. Se caracterizó por la política exterior muy ambiciosa de Manuel y, a veces, fuera de sintonía con respecto a los verdaderos recursos del Imperio bizantino.</w:t>
      </w:r>
      <w:hyperlink r:id="rId181" w:anchor="cite_note-190" w:history="1">
        <w:r w:rsidRPr="00D5316B">
          <w:rPr>
            <w:rStyle w:val="Hipervnculo"/>
            <w:rFonts w:ascii="Arial" w:hAnsi="Arial" w:cs="Arial"/>
            <w:b/>
            <w:color w:val="auto"/>
            <w:u w:val="none"/>
            <w:vertAlign w:val="superscript"/>
          </w:rPr>
          <w:t>185</w:t>
        </w:r>
      </w:hyperlink>
      <w:r w:rsidRPr="00D5316B">
        <w:rPr>
          <w:rFonts w:ascii="Arial" w:hAnsi="Arial" w:cs="Arial"/>
          <w:b/>
        </w:rPr>
        <w:t xml:space="preserve"> Muchos cambios se produjeron en la sociedad bizantina desde el advenimiento de los </w:t>
      </w:r>
      <w:proofErr w:type="spellStart"/>
      <w:r w:rsidRPr="00D5316B">
        <w:rPr>
          <w:rFonts w:ascii="Arial" w:hAnsi="Arial" w:cs="Arial"/>
          <w:b/>
        </w:rPr>
        <w:t>Comne</w:t>
      </w:r>
      <w:proofErr w:type="spellEnd"/>
      <w:r w:rsidR="00CB35FD">
        <w:rPr>
          <w:rFonts w:ascii="Arial" w:hAnsi="Arial" w:cs="Arial"/>
          <w:b/>
        </w:rPr>
        <w:t>-</w:t>
      </w:r>
      <w:r w:rsidRPr="00D5316B">
        <w:rPr>
          <w:rFonts w:ascii="Arial" w:hAnsi="Arial" w:cs="Arial"/>
          <w:b/>
        </w:rPr>
        <w:t xml:space="preserve">nos. Uno de los más importantes fue el rol que desempeñaba entonces la familia imperial en la administración del Estado. </w:t>
      </w:r>
    </w:p>
    <w:p w:rsidR="006608C6" w:rsidRDefault="00356026" w:rsidP="00D5316B">
      <w:pPr>
        <w:pStyle w:val="NormalWeb"/>
        <w:ind w:left="-426" w:firstLine="425"/>
        <w:jc w:val="both"/>
        <w:rPr>
          <w:rFonts w:ascii="Arial" w:hAnsi="Arial" w:cs="Arial"/>
          <w:b/>
        </w:rPr>
      </w:pPr>
      <w:r w:rsidRPr="00D5316B">
        <w:rPr>
          <w:rFonts w:ascii="Arial" w:hAnsi="Arial" w:cs="Arial"/>
          <w:b/>
        </w:rPr>
        <w:t>Anteriormente, rara vez el emperador compartía el poder con otros miembros de su familia, con excepción de su presunto sucesor.</w:t>
      </w:r>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 Con </w:t>
      </w:r>
      <w:proofErr w:type="gramStart"/>
      <w:r w:rsidRPr="00D5316B">
        <w:rPr>
          <w:rFonts w:ascii="Arial" w:hAnsi="Arial" w:cs="Arial"/>
          <w:b/>
        </w:rPr>
        <w:t>los</w:t>
      </w:r>
      <w:proofErr w:type="gramEnd"/>
      <w:r w:rsidRPr="00D5316B">
        <w:rPr>
          <w:rFonts w:ascii="Arial" w:hAnsi="Arial" w:cs="Arial"/>
          <w:b/>
        </w:rPr>
        <w:t xml:space="preserve"> Comnenos, los miembros de la familia imperial se encontraban en la cima de la jerarquía y ejercían los cargos civiles y militares más altos. De ahí la importancia de las alianzas matrimoniales que permitieron añadir progresivamente a las grandes familias tradicionales, como los </w:t>
      </w:r>
      <w:proofErr w:type="spellStart"/>
      <w:r w:rsidRPr="00D5316B">
        <w:rPr>
          <w:rFonts w:ascii="Arial" w:hAnsi="Arial" w:cs="Arial"/>
          <w:b/>
        </w:rPr>
        <w:t>Kontostéphanos</w:t>
      </w:r>
      <w:proofErr w:type="spellEnd"/>
      <w:r w:rsidRPr="00D5316B">
        <w:rPr>
          <w:rFonts w:ascii="Arial" w:hAnsi="Arial" w:cs="Arial"/>
          <w:b/>
        </w:rPr>
        <w:t xml:space="preserve"> y los </w:t>
      </w:r>
      <w:hyperlink r:id="rId182" w:tooltip="Dinastía Paleólogo" w:history="1">
        <w:r w:rsidRPr="00D5316B">
          <w:rPr>
            <w:rStyle w:val="Hipervnculo"/>
            <w:rFonts w:ascii="Arial" w:hAnsi="Arial" w:cs="Arial"/>
            <w:b/>
            <w:color w:val="auto"/>
            <w:u w:val="none"/>
          </w:rPr>
          <w:t>Paleólogos</w:t>
        </w:r>
      </w:hyperlink>
      <w:r w:rsidRPr="00D5316B">
        <w:rPr>
          <w:rFonts w:ascii="Arial" w:hAnsi="Arial" w:cs="Arial"/>
          <w:b/>
        </w:rPr>
        <w:t xml:space="preserve">, familias de extracción más baja como los </w:t>
      </w:r>
      <w:hyperlink r:id="rId183" w:tooltip="Dinastía de los Ángeles" w:history="1">
        <w:r w:rsidRPr="00D5316B">
          <w:rPr>
            <w:rStyle w:val="Hipervnculo"/>
            <w:rFonts w:ascii="Arial" w:hAnsi="Arial" w:cs="Arial"/>
            <w:b/>
            <w:color w:val="auto"/>
            <w:u w:val="none"/>
          </w:rPr>
          <w:t>Ángeles</w:t>
        </w:r>
      </w:hyperlink>
      <w:r w:rsidRPr="00D5316B">
        <w:rPr>
          <w:rFonts w:ascii="Arial" w:hAnsi="Arial" w:cs="Arial"/>
          <w:b/>
        </w:rPr>
        <w:t xml:space="preserve">, los </w:t>
      </w:r>
      <w:hyperlink r:id="rId184" w:tooltip="Cantacuceno" w:history="1">
        <w:proofErr w:type="spellStart"/>
        <w:r w:rsidRPr="00D5316B">
          <w:rPr>
            <w:rStyle w:val="Hipervnculo"/>
            <w:rFonts w:ascii="Arial" w:hAnsi="Arial" w:cs="Arial"/>
            <w:b/>
            <w:color w:val="auto"/>
            <w:u w:val="none"/>
          </w:rPr>
          <w:t>Cantacuzenos</w:t>
        </w:r>
        <w:proofErr w:type="spellEnd"/>
      </w:hyperlink>
      <w:r w:rsidRPr="00D5316B">
        <w:rPr>
          <w:rFonts w:ascii="Arial" w:hAnsi="Arial" w:cs="Arial"/>
          <w:b/>
        </w:rPr>
        <w:t xml:space="preserve"> y los </w:t>
      </w:r>
      <w:hyperlink r:id="rId185" w:tooltip="Vatatzés (aún no redactado)" w:history="1">
        <w:proofErr w:type="spellStart"/>
        <w:r w:rsidRPr="00D5316B">
          <w:rPr>
            <w:rStyle w:val="Hipervnculo"/>
            <w:rFonts w:ascii="Arial" w:hAnsi="Arial" w:cs="Arial"/>
            <w:b/>
            <w:color w:val="auto"/>
            <w:u w:val="none"/>
          </w:rPr>
          <w:t>Vatatzés</w:t>
        </w:r>
        <w:proofErr w:type="spellEnd"/>
      </w:hyperlink>
      <w:r w:rsidRPr="00D5316B">
        <w:rPr>
          <w:rFonts w:ascii="Arial" w:hAnsi="Arial" w:cs="Arial"/>
          <w:b/>
        </w:rPr>
        <w:t>, que desempeñaron un papel importante en los siglos siguientes.</w:t>
      </w:r>
      <w:r w:rsidR="00C90272" w:rsidRPr="00D5316B">
        <w:rPr>
          <w:rFonts w:ascii="Arial" w:hAnsi="Arial" w:cs="Arial"/>
          <w:b/>
        </w:rPr>
        <w:t xml:space="preserve"> </w:t>
      </w:r>
    </w:p>
    <w:p w:rsidR="0088700D" w:rsidRDefault="00356026" w:rsidP="00D5316B">
      <w:pPr>
        <w:pStyle w:val="NormalWeb"/>
        <w:ind w:left="-426" w:firstLine="425"/>
        <w:jc w:val="both"/>
        <w:rPr>
          <w:rFonts w:ascii="Arial" w:hAnsi="Arial" w:cs="Arial"/>
          <w:b/>
        </w:rPr>
      </w:pPr>
      <w:r w:rsidRPr="00D5316B">
        <w:rPr>
          <w:rFonts w:ascii="Arial" w:hAnsi="Arial" w:cs="Arial"/>
          <w:b/>
        </w:rPr>
        <w:t xml:space="preserve">Por otra parte, los contactos cada vez más numerosos con Occidente comenzaron a transformar las estructuras y las mentalidades. Los extranjeros ya no eran solamente mercenarios en el ejército. Manuel, que estaba verdaderamente fascinado por el mundo de los caballeros y sus costumbres, nombró a varios de ellos en su gobierno, lo que, aunado a los privilegios de los comerciantes de </w:t>
      </w:r>
      <w:hyperlink r:id="rId186" w:tooltip="Venecia" w:history="1">
        <w:r w:rsidRPr="00D5316B">
          <w:rPr>
            <w:rStyle w:val="Hipervnculo"/>
            <w:rFonts w:ascii="Arial" w:hAnsi="Arial" w:cs="Arial"/>
            <w:b/>
            <w:color w:val="auto"/>
            <w:u w:val="none"/>
          </w:rPr>
          <w:t>Venecia</w:t>
        </w:r>
      </w:hyperlink>
      <w:r w:rsidRPr="00D5316B">
        <w:rPr>
          <w:rFonts w:ascii="Arial" w:hAnsi="Arial" w:cs="Arial"/>
          <w:b/>
        </w:rPr>
        <w:t xml:space="preserve">, </w:t>
      </w:r>
      <w:hyperlink r:id="rId187" w:tooltip="Génova" w:history="1">
        <w:r w:rsidRPr="00D5316B">
          <w:rPr>
            <w:rStyle w:val="Hipervnculo"/>
            <w:rFonts w:ascii="Arial" w:hAnsi="Arial" w:cs="Arial"/>
            <w:b/>
            <w:color w:val="auto"/>
            <w:u w:val="none"/>
          </w:rPr>
          <w:t>Génova</w:t>
        </w:r>
      </w:hyperlink>
      <w:r w:rsidRPr="00D5316B">
        <w:rPr>
          <w:rFonts w:ascii="Arial" w:hAnsi="Arial" w:cs="Arial"/>
          <w:b/>
        </w:rPr>
        <w:t xml:space="preserve"> y </w:t>
      </w:r>
      <w:hyperlink r:id="rId188" w:tooltip="Pisa" w:history="1">
        <w:r w:rsidRPr="00D5316B">
          <w:rPr>
            <w:rStyle w:val="Hipervnculo"/>
            <w:rFonts w:ascii="Arial" w:hAnsi="Arial" w:cs="Arial"/>
            <w:b/>
            <w:color w:val="auto"/>
            <w:u w:val="none"/>
          </w:rPr>
          <w:t>Pisa</w:t>
        </w:r>
      </w:hyperlink>
      <w:r w:rsidRPr="00D5316B">
        <w:rPr>
          <w:rFonts w:ascii="Arial" w:hAnsi="Arial" w:cs="Arial"/>
          <w:b/>
        </w:rPr>
        <w:t>, provocó un descontento creciente en la población</w:t>
      </w:r>
      <w:r w:rsidR="00CB35FD">
        <w:rPr>
          <w:rFonts w:ascii="Arial" w:hAnsi="Arial" w:cs="Arial"/>
          <w:b/>
        </w:rPr>
        <w:t>.</w:t>
      </w:r>
    </w:p>
    <w:p w:rsidR="00D5316B" w:rsidRDefault="0088700D" w:rsidP="00D5316B">
      <w:pPr>
        <w:pStyle w:val="NormalWeb"/>
        <w:ind w:left="-426" w:firstLine="425"/>
        <w:jc w:val="both"/>
        <w:rPr>
          <w:rFonts w:ascii="Arial" w:hAnsi="Arial" w:cs="Arial"/>
          <w:b/>
        </w:rPr>
      </w:pPr>
      <w:r>
        <w:rPr>
          <w:rFonts w:ascii="Arial" w:hAnsi="Arial" w:cs="Arial"/>
          <w:b/>
        </w:rPr>
        <w:t xml:space="preserve"> </w:t>
      </w:r>
      <w:r w:rsidR="00356026" w:rsidRPr="00D5316B">
        <w:rPr>
          <w:rFonts w:ascii="Arial" w:hAnsi="Arial" w:cs="Arial"/>
          <w:b/>
        </w:rPr>
        <w:t xml:space="preserve"> Pero, al igual que el reinado de Juan II, el de Manuel</w:t>
      </w:r>
      <w:r w:rsidR="00CB35FD">
        <w:rPr>
          <w:rFonts w:ascii="Arial" w:hAnsi="Arial" w:cs="Arial"/>
          <w:b/>
        </w:rPr>
        <w:t xml:space="preserve"> </w:t>
      </w:r>
      <w:r w:rsidR="00356026" w:rsidRPr="00D5316B">
        <w:rPr>
          <w:rFonts w:ascii="Arial" w:hAnsi="Arial" w:cs="Arial"/>
          <w:b/>
        </w:rPr>
        <w:t xml:space="preserve">I, estuvo más ocupado en </w:t>
      </w:r>
      <w:proofErr w:type="spellStart"/>
      <w:r w:rsidR="00356026" w:rsidRPr="00D5316B">
        <w:rPr>
          <w:rFonts w:ascii="Arial" w:hAnsi="Arial" w:cs="Arial"/>
          <w:b/>
        </w:rPr>
        <w:t>asun</w:t>
      </w:r>
      <w:proofErr w:type="spellEnd"/>
      <w:r w:rsidR="00CF6822">
        <w:rPr>
          <w:rFonts w:ascii="Arial" w:hAnsi="Arial" w:cs="Arial"/>
          <w:b/>
        </w:rPr>
        <w:t>-</w:t>
      </w:r>
      <w:r w:rsidR="00356026" w:rsidRPr="00D5316B">
        <w:rPr>
          <w:rFonts w:ascii="Arial" w:hAnsi="Arial" w:cs="Arial"/>
          <w:b/>
        </w:rPr>
        <w:t xml:space="preserve">tos de política exterior. La cuestión normanda siguió estando en el centro de las </w:t>
      </w:r>
      <w:r w:rsidR="00356026" w:rsidRPr="00D5316B">
        <w:rPr>
          <w:rFonts w:ascii="Arial" w:hAnsi="Arial" w:cs="Arial"/>
          <w:b/>
        </w:rPr>
        <w:lastRenderedPageBreak/>
        <w:t xml:space="preserve">preocupaciones; sin embargo, a diferencia de lo sucedido bajo Juan II, esta vez la cuestión italiana tomó la delantera. </w:t>
      </w:r>
    </w:p>
    <w:p w:rsidR="00D55AC6" w:rsidRDefault="00356026" w:rsidP="00D5316B">
      <w:pPr>
        <w:pStyle w:val="NormalWeb"/>
        <w:ind w:left="-426" w:firstLine="425"/>
        <w:jc w:val="both"/>
        <w:rPr>
          <w:rFonts w:ascii="Arial" w:hAnsi="Arial" w:cs="Arial"/>
          <w:b/>
        </w:rPr>
      </w:pPr>
      <w:r w:rsidRPr="00D5316B">
        <w:rPr>
          <w:rFonts w:ascii="Arial" w:hAnsi="Arial" w:cs="Arial"/>
          <w:b/>
        </w:rPr>
        <w:t xml:space="preserve">La colaboración con el Sacro Imperio de </w:t>
      </w:r>
      <w:hyperlink r:id="rId189" w:tooltip="Conrado III" w:history="1">
        <w:r w:rsidRPr="00D5316B">
          <w:rPr>
            <w:rStyle w:val="Hipervnculo"/>
            <w:rFonts w:ascii="Arial" w:hAnsi="Arial" w:cs="Arial"/>
            <w:b/>
            <w:color w:val="auto"/>
            <w:u w:val="none"/>
          </w:rPr>
          <w:t>Conrado III</w:t>
        </w:r>
      </w:hyperlink>
      <w:r w:rsidRPr="00D5316B">
        <w:rPr>
          <w:rFonts w:ascii="Arial" w:hAnsi="Arial" w:cs="Arial"/>
          <w:b/>
        </w:rPr>
        <w:t xml:space="preserve"> continuó hasta la </w:t>
      </w:r>
      <w:hyperlink r:id="rId190" w:tooltip="Segunda Cruzada" w:history="1">
        <w:r w:rsidRPr="00D5316B">
          <w:rPr>
            <w:rStyle w:val="Hipervnculo"/>
            <w:rFonts w:ascii="Arial" w:hAnsi="Arial" w:cs="Arial"/>
            <w:b/>
            <w:color w:val="auto"/>
            <w:u w:val="none"/>
          </w:rPr>
          <w:t>Segunda Cruzada</w:t>
        </w:r>
      </w:hyperlink>
      <w:r w:rsidRPr="00D5316B">
        <w:rPr>
          <w:rFonts w:ascii="Arial" w:hAnsi="Arial" w:cs="Arial"/>
          <w:b/>
        </w:rPr>
        <w:t xml:space="preserve"> (1147-1149), en la cual este último participó junto con el rey de Francia </w:t>
      </w:r>
      <w:hyperlink r:id="rId191" w:tooltip="Luis VII de Francia" w:history="1">
        <w:r w:rsidRPr="00D5316B">
          <w:rPr>
            <w:rStyle w:val="Hipervnculo"/>
            <w:rFonts w:ascii="Arial" w:hAnsi="Arial" w:cs="Arial"/>
            <w:b/>
            <w:color w:val="auto"/>
            <w:u w:val="none"/>
          </w:rPr>
          <w:t>Luis VII</w:t>
        </w:r>
      </w:hyperlink>
      <w:r w:rsidRPr="00D5316B">
        <w:rPr>
          <w:rFonts w:ascii="Arial" w:hAnsi="Arial" w:cs="Arial"/>
          <w:b/>
        </w:rPr>
        <w:t xml:space="preserve">, amigo de </w:t>
      </w:r>
      <w:hyperlink r:id="rId192" w:tooltip="Rogelio II de Sicilia" w:history="1">
        <w:r w:rsidRPr="00D5316B">
          <w:rPr>
            <w:rStyle w:val="Hipervnculo"/>
            <w:rFonts w:ascii="Arial" w:hAnsi="Arial" w:cs="Arial"/>
            <w:b/>
            <w:color w:val="auto"/>
            <w:u w:val="none"/>
          </w:rPr>
          <w:t>Rogelio II de Sicilia</w:t>
        </w:r>
      </w:hyperlink>
      <w:r w:rsidRPr="00D5316B">
        <w:rPr>
          <w:rFonts w:ascii="Arial" w:hAnsi="Arial" w:cs="Arial"/>
          <w:b/>
        </w:rPr>
        <w:t>. El fracaso de esta cruzada favoreció no solo a los turcos, sino también a los normandos.</w:t>
      </w:r>
      <w:hyperlink r:id="rId193" w:anchor="cite_note-193" w:history="1">
        <w:r w:rsidRPr="00D5316B">
          <w:rPr>
            <w:rStyle w:val="Hipervnculo"/>
            <w:rFonts w:ascii="Arial" w:hAnsi="Arial" w:cs="Arial"/>
            <w:b/>
            <w:color w:val="auto"/>
            <w:u w:val="none"/>
            <w:vertAlign w:val="superscript"/>
          </w:rPr>
          <w:t>188</w:t>
        </w:r>
      </w:hyperlink>
      <w:r w:rsidRPr="00D5316B">
        <w:rPr>
          <w:rFonts w:ascii="Arial" w:hAnsi="Arial" w:cs="Arial"/>
          <w:b/>
        </w:rPr>
        <w:t xml:space="preserve"> Una nueva cruzada estaba surgiendo, dirigida esta vez contra el Imperio bizantino. Habría reagrupado de un lado a los </w:t>
      </w:r>
      <w:hyperlink r:id="rId194" w:tooltip="Normandos" w:history="1">
        <w:r w:rsidRPr="00D5316B">
          <w:rPr>
            <w:rStyle w:val="Hipervnculo"/>
            <w:rFonts w:ascii="Arial" w:hAnsi="Arial" w:cs="Arial"/>
            <w:b/>
            <w:color w:val="auto"/>
            <w:u w:val="none"/>
          </w:rPr>
          <w:t>normandos</w:t>
        </w:r>
      </w:hyperlink>
      <w:r w:rsidRPr="00D5316B">
        <w:rPr>
          <w:rFonts w:ascii="Arial" w:hAnsi="Arial" w:cs="Arial"/>
          <w:b/>
        </w:rPr>
        <w:t xml:space="preserve">, los </w:t>
      </w:r>
      <w:hyperlink r:id="rId195" w:tooltip="Güelfos y gibelinos" w:history="1">
        <w:r w:rsidRPr="00D5316B">
          <w:rPr>
            <w:rStyle w:val="Hipervnculo"/>
            <w:rFonts w:ascii="Arial" w:hAnsi="Arial" w:cs="Arial"/>
            <w:b/>
            <w:color w:val="auto"/>
            <w:u w:val="none"/>
          </w:rPr>
          <w:t>güelfos</w:t>
        </w:r>
      </w:hyperlink>
      <w:r w:rsidRPr="00D5316B">
        <w:rPr>
          <w:rFonts w:ascii="Arial" w:hAnsi="Arial" w:cs="Arial"/>
          <w:b/>
        </w:rPr>
        <w:t xml:space="preserve">, </w:t>
      </w:r>
      <w:hyperlink r:id="rId196" w:tooltip="Francia en la Edad Media" w:history="1">
        <w:r w:rsidRPr="00D5316B">
          <w:rPr>
            <w:rStyle w:val="Hipervnculo"/>
            <w:rFonts w:ascii="Arial" w:hAnsi="Arial" w:cs="Arial"/>
            <w:b/>
            <w:color w:val="auto"/>
            <w:u w:val="none"/>
          </w:rPr>
          <w:t>Francia</w:t>
        </w:r>
      </w:hyperlink>
      <w:r w:rsidRPr="00D5316B">
        <w:rPr>
          <w:rFonts w:ascii="Arial" w:hAnsi="Arial" w:cs="Arial"/>
          <w:b/>
        </w:rPr>
        <w:t xml:space="preserve">, </w:t>
      </w:r>
      <w:hyperlink r:id="rId197" w:tooltip="Reino de Hungría" w:history="1">
        <w:r w:rsidRPr="00D5316B">
          <w:rPr>
            <w:rStyle w:val="Hipervnculo"/>
            <w:rFonts w:ascii="Arial" w:hAnsi="Arial" w:cs="Arial"/>
            <w:b/>
            <w:color w:val="auto"/>
            <w:u w:val="none"/>
          </w:rPr>
          <w:t>Hungría</w:t>
        </w:r>
      </w:hyperlink>
      <w:r w:rsidRPr="00D5316B">
        <w:rPr>
          <w:rFonts w:ascii="Arial" w:hAnsi="Arial" w:cs="Arial"/>
          <w:b/>
        </w:rPr>
        <w:t xml:space="preserve"> y Serbia; del otro, a Bizancio, el </w:t>
      </w:r>
      <w:hyperlink r:id="rId198" w:tooltip="Sacro Imperio Romano Germánico" w:history="1">
        <w:r w:rsidRPr="00D5316B">
          <w:rPr>
            <w:rStyle w:val="Hipervnculo"/>
            <w:rFonts w:ascii="Arial" w:hAnsi="Arial" w:cs="Arial"/>
            <w:b/>
            <w:color w:val="auto"/>
            <w:u w:val="none"/>
          </w:rPr>
          <w:t>Sacro Imperio Romano Germánico</w:t>
        </w:r>
      </w:hyperlink>
      <w:r w:rsidRPr="00D5316B">
        <w:rPr>
          <w:rFonts w:ascii="Arial" w:hAnsi="Arial" w:cs="Arial"/>
          <w:b/>
        </w:rPr>
        <w:t xml:space="preserve"> y Venecia. </w:t>
      </w:r>
    </w:p>
    <w:p w:rsidR="00506F9E" w:rsidRPr="00506F9E" w:rsidRDefault="00506F9E" w:rsidP="00C90272">
      <w:pPr>
        <w:pStyle w:val="NormalWeb"/>
        <w:spacing w:before="0" w:beforeAutospacing="0" w:after="0" w:afterAutospacing="0"/>
        <w:ind w:left="-426" w:firstLine="425"/>
        <w:jc w:val="center"/>
        <w:rPr>
          <w:rFonts w:ascii="Arial" w:hAnsi="Arial" w:cs="Arial"/>
          <w:b/>
          <w:color w:val="0070C0"/>
        </w:rPr>
      </w:pPr>
      <w:r w:rsidRPr="00506F9E">
        <w:rPr>
          <w:noProof/>
          <w:color w:val="0070C0"/>
        </w:rPr>
        <w:drawing>
          <wp:inline distT="0" distB="0" distL="0" distR="0">
            <wp:extent cx="1952936" cy="2209800"/>
            <wp:effectExtent l="19050" t="0" r="9214" b="0"/>
            <wp:docPr id="15" name="Imagen 15" descr="Resultado de imagen de imperio bizantino siglo 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imperio bizantino siglo xii"/>
                    <pic:cNvPicPr>
                      <a:picLocks noChangeAspect="1" noChangeArrowheads="1"/>
                    </pic:cNvPicPr>
                  </pic:nvPicPr>
                  <pic:blipFill>
                    <a:blip r:embed="rId199" cstate="print"/>
                    <a:srcRect/>
                    <a:stretch>
                      <a:fillRect/>
                    </a:stretch>
                  </pic:blipFill>
                  <pic:spPr bwMode="auto">
                    <a:xfrm>
                      <a:off x="0" y="0"/>
                      <a:ext cx="1952936" cy="2209800"/>
                    </a:xfrm>
                    <a:prstGeom prst="rect">
                      <a:avLst/>
                    </a:prstGeom>
                    <a:noFill/>
                    <a:ln w="9525">
                      <a:noFill/>
                      <a:miter lim="800000"/>
                      <a:headEnd/>
                      <a:tailEnd/>
                    </a:ln>
                  </pic:spPr>
                </pic:pic>
              </a:graphicData>
            </a:graphic>
          </wp:inline>
        </w:drawing>
      </w:r>
      <w:r w:rsidRPr="00506F9E">
        <w:rPr>
          <w:rFonts w:ascii="Arial" w:hAnsi="Arial" w:cs="Arial"/>
          <w:b/>
          <w:noProof/>
          <w:color w:val="0070C0"/>
        </w:rPr>
        <w:drawing>
          <wp:inline distT="0" distB="0" distL="0" distR="0">
            <wp:extent cx="3267075" cy="221008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a:srcRect l="5982" t="37725" r="41871" b="16367"/>
                    <a:stretch>
                      <a:fillRect/>
                    </a:stretch>
                  </pic:blipFill>
                  <pic:spPr bwMode="auto">
                    <a:xfrm>
                      <a:off x="0" y="0"/>
                      <a:ext cx="3269261" cy="2211558"/>
                    </a:xfrm>
                    <a:prstGeom prst="rect">
                      <a:avLst/>
                    </a:prstGeom>
                    <a:noFill/>
                    <a:ln w="9525">
                      <a:noFill/>
                      <a:miter lim="800000"/>
                      <a:headEnd/>
                      <a:tailEnd/>
                    </a:ln>
                  </pic:spPr>
                </pic:pic>
              </a:graphicData>
            </a:graphic>
          </wp:inline>
        </w:drawing>
      </w:r>
    </w:p>
    <w:p w:rsidR="00506F9E" w:rsidRDefault="00506F9E" w:rsidP="00C90272">
      <w:pPr>
        <w:pStyle w:val="NormalWeb"/>
        <w:spacing w:before="0" w:beforeAutospacing="0" w:after="0" w:afterAutospacing="0"/>
        <w:ind w:left="-426" w:firstLine="425"/>
        <w:jc w:val="center"/>
        <w:rPr>
          <w:rFonts w:ascii="Arial" w:hAnsi="Arial" w:cs="Arial"/>
          <w:b/>
          <w:color w:val="0070C0"/>
        </w:rPr>
      </w:pPr>
      <w:r w:rsidRPr="00506F9E">
        <w:rPr>
          <w:rFonts w:ascii="Arial" w:hAnsi="Arial" w:cs="Arial"/>
          <w:b/>
          <w:color w:val="0070C0"/>
        </w:rPr>
        <w:t xml:space="preserve">Constantinopla </w:t>
      </w:r>
    </w:p>
    <w:p w:rsidR="00C90272" w:rsidRPr="00506F9E" w:rsidRDefault="00C90272" w:rsidP="00C90272">
      <w:pPr>
        <w:pStyle w:val="NormalWeb"/>
        <w:spacing w:before="0" w:beforeAutospacing="0" w:after="0" w:afterAutospacing="0"/>
        <w:ind w:left="-426" w:firstLine="425"/>
        <w:jc w:val="center"/>
        <w:rPr>
          <w:rFonts w:ascii="Arial" w:hAnsi="Arial" w:cs="Arial"/>
          <w:b/>
          <w:color w:val="0070C0"/>
        </w:rPr>
      </w:pPr>
    </w:p>
    <w:p w:rsidR="00506F9E" w:rsidRDefault="00356026" w:rsidP="00C90272">
      <w:pPr>
        <w:pStyle w:val="NormalWeb"/>
        <w:spacing w:before="0" w:beforeAutospacing="0" w:after="0" w:afterAutospacing="0"/>
        <w:ind w:left="-426" w:firstLine="425"/>
        <w:jc w:val="both"/>
        <w:rPr>
          <w:rFonts w:ascii="Arial" w:hAnsi="Arial" w:cs="Arial"/>
          <w:b/>
        </w:rPr>
      </w:pPr>
      <w:r w:rsidRPr="00D5316B">
        <w:rPr>
          <w:rFonts w:ascii="Arial" w:hAnsi="Arial" w:cs="Arial"/>
          <w:b/>
        </w:rPr>
        <w:t xml:space="preserve">La muerte de Conrado III y la llegada al poder de </w:t>
      </w:r>
      <w:hyperlink r:id="rId201" w:tooltip="Federico Barbarroja" w:history="1">
        <w:r w:rsidRPr="00D5316B">
          <w:rPr>
            <w:rStyle w:val="Hipervnculo"/>
            <w:rFonts w:ascii="Arial" w:hAnsi="Arial" w:cs="Arial"/>
            <w:b/>
            <w:color w:val="auto"/>
            <w:u w:val="none"/>
          </w:rPr>
          <w:t xml:space="preserve">Federico </w:t>
        </w:r>
        <w:proofErr w:type="spellStart"/>
        <w:r w:rsidRPr="00D5316B">
          <w:rPr>
            <w:rStyle w:val="Hipervnculo"/>
            <w:rFonts w:ascii="Arial" w:hAnsi="Arial" w:cs="Arial"/>
            <w:b/>
            <w:color w:val="auto"/>
            <w:u w:val="none"/>
          </w:rPr>
          <w:t>Barbarroja</w:t>
        </w:r>
        <w:proofErr w:type="spellEnd"/>
      </w:hyperlink>
      <w:r w:rsidRPr="00D5316B">
        <w:rPr>
          <w:rFonts w:ascii="Arial" w:hAnsi="Arial" w:cs="Arial"/>
          <w:b/>
        </w:rPr>
        <w:t xml:space="preserve"> pusieron fin a la alianza entre el Sacro Imperio y Bizancio, puesto que Federico </w:t>
      </w:r>
      <w:proofErr w:type="spellStart"/>
      <w:r w:rsidRPr="00D5316B">
        <w:rPr>
          <w:rFonts w:ascii="Arial" w:hAnsi="Arial" w:cs="Arial"/>
          <w:b/>
        </w:rPr>
        <w:t>Barbarroja</w:t>
      </w:r>
      <w:proofErr w:type="spellEnd"/>
      <w:r w:rsidRPr="00D5316B">
        <w:rPr>
          <w:rFonts w:ascii="Arial" w:hAnsi="Arial" w:cs="Arial"/>
          <w:b/>
        </w:rPr>
        <w:t xml:space="preserve"> rechazó las pretensiones bizantinas sobre Italia, dado que aspiraba a ser el único heredero del imperio romano universal.</w:t>
      </w:r>
    </w:p>
    <w:p w:rsidR="00356026" w:rsidRPr="00D5316B" w:rsidRDefault="00506F9E" w:rsidP="00D5316B">
      <w:pPr>
        <w:pStyle w:val="NormalWeb"/>
        <w:ind w:left="-426" w:firstLine="425"/>
        <w:jc w:val="both"/>
        <w:rPr>
          <w:rFonts w:ascii="Arial" w:hAnsi="Arial" w:cs="Arial"/>
          <w:b/>
        </w:rPr>
      </w:pPr>
      <w:r w:rsidRPr="00D5316B">
        <w:rPr>
          <w:rFonts w:ascii="Arial" w:hAnsi="Arial" w:cs="Arial"/>
          <w:b/>
        </w:rPr>
        <w:t xml:space="preserve"> </w:t>
      </w:r>
      <w:r w:rsidR="00356026" w:rsidRPr="00D5316B">
        <w:rPr>
          <w:rFonts w:ascii="Arial" w:hAnsi="Arial" w:cs="Arial"/>
          <w:b/>
        </w:rPr>
        <w:t xml:space="preserve">La muerte de Rogelio II de Sicilia en </w:t>
      </w:r>
      <w:hyperlink r:id="rId202" w:tooltip="1154" w:history="1">
        <w:r w:rsidR="00356026" w:rsidRPr="00D5316B">
          <w:rPr>
            <w:rStyle w:val="Hipervnculo"/>
            <w:rFonts w:ascii="Arial" w:hAnsi="Arial" w:cs="Arial"/>
            <w:b/>
            <w:color w:val="auto"/>
            <w:u w:val="none"/>
          </w:rPr>
          <w:t>1154</w:t>
        </w:r>
      </w:hyperlink>
      <w:r w:rsidR="00356026" w:rsidRPr="00D5316B">
        <w:rPr>
          <w:rFonts w:ascii="Arial" w:hAnsi="Arial" w:cs="Arial"/>
          <w:b/>
        </w:rPr>
        <w:t xml:space="preserve"> y el advenimiento de su hijo </w:t>
      </w:r>
      <w:hyperlink r:id="rId203" w:tooltip="Guillermo I de Sicilia" w:history="1">
        <w:r w:rsidR="00356026" w:rsidRPr="00D5316B">
          <w:rPr>
            <w:rStyle w:val="Hipervnculo"/>
            <w:rFonts w:ascii="Arial" w:hAnsi="Arial" w:cs="Arial"/>
            <w:b/>
            <w:color w:val="auto"/>
            <w:u w:val="none"/>
          </w:rPr>
          <w:t>Guillermo I</w:t>
        </w:r>
      </w:hyperlink>
      <w:r w:rsidR="00356026" w:rsidRPr="00D5316B">
        <w:rPr>
          <w:rFonts w:ascii="Arial" w:hAnsi="Arial" w:cs="Arial"/>
          <w:b/>
        </w:rPr>
        <w:t xml:space="preserve"> permitió creer en un apaciguamiento e incluso en un cambio de las alianzas; sin </w:t>
      </w:r>
      <w:proofErr w:type="spellStart"/>
      <w:r w:rsidR="00356026" w:rsidRPr="00D5316B">
        <w:rPr>
          <w:rFonts w:ascii="Arial" w:hAnsi="Arial" w:cs="Arial"/>
          <w:b/>
        </w:rPr>
        <w:t>em</w:t>
      </w:r>
      <w:r w:rsidR="00CB35FD">
        <w:rPr>
          <w:rFonts w:ascii="Arial" w:hAnsi="Arial" w:cs="Arial"/>
          <w:b/>
        </w:rPr>
        <w:t>-</w:t>
      </w:r>
      <w:r w:rsidR="00356026" w:rsidRPr="00D5316B">
        <w:rPr>
          <w:rFonts w:ascii="Arial" w:hAnsi="Arial" w:cs="Arial"/>
          <w:b/>
        </w:rPr>
        <w:t>bargo</w:t>
      </w:r>
      <w:proofErr w:type="spellEnd"/>
      <w:r w:rsidR="00356026" w:rsidRPr="00D5316B">
        <w:rPr>
          <w:rFonts w:ascii="Arial" w:hAnsi="Arial" w:cs="Arial"/>
          <w:b/>
        </w:rPr>
        <w:t>, no sucedió y los esfuerzos de Manuel por emplear su ventaja sobre Italia no tuvieron éxito y fue forzado a negociar un acuerdo con Guillermo I.</w:t>
      </w:r>
    </w:p>
    <w:p w:rsidR="00506F9E" w:rsidRDefault="00356026" w:rsidP="00D5316B">
      <w:pPr>
        <w:pStyle w:val="NormalWeb"/>
        <w:ind w:left="-426" w:firstLine="425"/>
        <w:jc w:val="both"/>
        <w:rPr>
          <w:rFonts w:ascii="Arial" w:hAnsi="Arial" w:cs="Arial"/>
          <w:b/>
        </w:rPr>
      </w:pPr>
      <w:r w:rsidRPr="00D5316B">
        <w:rPr>
          <w:rFonts w:ascii="Arial" w:hAnsi="Arial" w:cs="Arial"/>
          <w:b/>
        </w:rPr>
        <w:t xml:space="preserve">En los Balcanes, Manuel logró restablecer la autoridad imperial y conservar Dalmacia y una parte de Croacia. En </w:t>
      </w:r>
      <w:hyperlink r:id="rId204" w:tooltip="1161" w:history="1">
        <w:r w:rsidRPr="00D5316B">
          <w:rPr>
            <w:rStyle w:val="Hipervnculo"/>
            <w:rFonts w:ascii="Arial" w:hAnsi="Arial" w:cs="Arial"/>
            <w:b/>
            <w:color w:val="auto"/>
            <w:u w:val="none"/>
          </w:rPr>
          <w:t>1161</w:t>
        </w:r>
      </w:hyperlink>
      <w:r w:rsidRPr="00D5316B">
        <w:rPr>
          <w:rFonts w:ascii="Arial" w:hAnsi="Arial" w:cs="Arial"/>
          <w:b/>
        </w:rPr>
        <w:t xml:space="preserve">, había conseguido someter a los serbios: depuso al gran </w:t>
      </w:r>
      <w:hyperlink r:id="rId205" w:tooltip="Ispán" w:history="1">
        <w:proofErr w:type="spellStart"/>
        <w:r w:rsidRPr="00D5316B">
          <w:rPr>
            <w:rStyle w:val="Hipervnculo"/>
            <w:rFonts w:ascii="Arial" w:hAnsi="Arial" w:cs="Arial"/>
            <w:b/>
            <w:color w:val="auto"/>
            <w:u w:val="none"/>
          </w:rPr>
          <w:t>ispán</w:t>
        </w:r>
        <w:proofErr w:type="spellEnd"/>
      </w:hyperlink>
      <w:r w:rsidRPr="00D5316B">
        <w:rPr>
          <w:rFonts w:ascii="Arial" w:hAnsi="Arial" w:cs="Arial"/>
          <w:b/>
        </w:rPr>
        <w:t xml:space="preserve"> </w:t>
      </w:r>
      <w:proofErr w:type="spellStart"/>
      <w:r w:rsidRPr="00D5316B">
        <w:rPr>
          <w:rFonts w:ascii="Arial" w:hAnsi="Arial" w:cs="Arial"/>
          <w:b/>
        </w:rPr>
        <w:t>Pervoslav</w:t>
      </w:r>
      <w:proofErr w:type="spellEnd"/>
      <w:r w:rsidRPr="00D5316B">
        <w:rPr>
          <w:rFonts w:ascii="Arial" w:hAnsi="Arial" w:cs="Arial"/>
          <w:b/>
        </w:rPr>
        <w:t xml:space="preserve"> </w:t>
      </w:r>
      <w:proofErr w:type="spellStart"/>
      <w:r w:rsidRPr="00D5316B">
        <w:rPr>
          <w:rFonts w:ascii="Arial" w:hAnsi="Arial" w:cs="Arial"/>
          <w:b/>
        </w:rPr>
        <w:t>Uroš</w:t>
      </w:r>
      <w:proofErr w:type="spellEnd"/>
      <w:r w:rsidRPr="00D5316B">
        <w:rPr>
          <w:rFonts w:ascii="Arial" w:hAnsi="Arial" w:cs="Arial"/>
          <w:b/>
        </w:rPr>
        <w:t xml:space="preserve"> y lo reemplazó por quien se convertiría, tras varios episodios, en el libertador de Serbia </w:t>
      </w:r>
      <w:hyperlink r:id="rId206" w:tooltip="Esteban Nemanja" w:history="1">
        <w:r w:rsidRPr="00D5316B">
          <w:rPr>
            <w:rStyle w:val="Hipervnculo"/>
            <w:rFonts w:ascii="Arial" w:hAnsi="Arial" w:cs="Arial"/>
            <w:b/>
            <w:color w:val="auto"/>
            <w:u w:val="none"/>
          </w:rPr>
          <w:t xml:space="preserve">Esteban </w:t>
        </w:r>
        <w:proofErr w:type="spellStart"/>
        <w:r w:rsidRPr="00D5316B">
          <w:rPr>
            <w:rStyle w:val="Hipervnculo"/>
            <w:rFonts w:ascii="Arial" w:hAnsi="Arial" w:cs="Arial"/>
            <w:b/>
            <w:color w:val="auto"/>
            <w:u w:val="none"/>
          </w:rPr>
          <w:t>Nemanja</w:t>
        </w:r>
        <w:proofErr w:type="spellEnd"/>
      </w:hyperlink>
      <w:r w:rsidRPr="00D5316B">
        <w:rPr>
          <w:rFonts w:ascii="Arial" w:hAnsi="Arial" w:cs="Arial"/>
          <w:b/>
        </w:rPr>
        <w:t xml:space="preserve">. En Hungría, intervino de </w:t>
      </w:r>
      <w:hyperlink r:id="rId207" w:tooltip="1161" w:history="1">
        <w:r w:rsidRPr="00D5316B">
          <w:rPr>
            <w:rStyle w:val="Hipervnculo"/>
            <w:rFonts w:ascii="Arial" w:hAnsi="Arial" w:cs="Arial"/>
            <w:b/>
            <w:color w:val="auto"/>
            <w:u w:val="none"/>
          </w:rPr>
          <w:t>1161</w:t>
        </w:r>
      </w:hyperlink>
      <w:r w:rsidRPr="00D5316B">
        <w:rPr>
          <w:rFonts w:ascii="Arial" w:hAnsi="Arial" w:cs="Arial"/>
          <w:b/>
        </w:rPr>
        <w:t xml:space="preserve"> a </w:t>
      </w:r>
      <w:hyperlink r:id="rId208" w:tooltip="1173" w:history="1">
        <w:r w:rsidRPr="00D5316B">
          <w:rPr>
            <w:rStyle w:val="Hipervnculo"/>
            <w:rFonts w:ascii="Arial" w:hAnsi="Arial" w:cs="Arial"/>
            <w:b/>
            <w:color w:val="auto"/>
            <w:u w:val="none"/>
          </w:rPr>
          <w:t>1173</w:t>
        </w:r>
      </w:hyperlink>
      <w:r w:rsidRPr="00D5316B">
        <w:rPr>
          <w:rFonts w:ascii="Arial" w:hAnsi="Arial" w:cs="Arial"/>
          <w:b/>
        </w:rPr>
        <w:t xml:space="preserve"> en los </w:t>
      </w:r>
      <w:proofErr w:type="spellStart"/>
      <w:r w:rsidRPr="00D5316B">
        <w:rPr>
          <w:rFonts w:ascii="Arial" w:hAnsi="Arial" w:cs="Arial"/>
          <w:b/>
        </w:rPr>
        <w:t>asun</w:t>
      </w:r>
      <w:proofErr w:type="spellEnd"/>
      <w:r w:rsidR="00CB35FD">
        <w:rPr>
          <w:rFonts w:ascii="Arial" w:hAnsi="Arial" w:cs="Arial"/>
          <w:b/>
        </w:rPr>
        <w:t>-</w:t>
      </w:r>
      <w:r w:rsidRPr="00D5316B">
        <w:rPr>
          <w:rFonts w:ascii="Arial" w:hAnsi="Arial" w:cs="Arial"/>
          <w:b/>
        </w:rPr>
        <w:t xml:space="preserve">tos de sucesión, al apoyar a un candidato sobre el otro hasta que instaló a </w:t>
      </w:r>
      <w:hyperlink r:id="rId209" w:tooltip="Bela III de Hungría" w:history="1">
        <w:proofErr w:type="spellStart"/>
        <w:r w:rsidRPr="00D5316B">
          <w:rPr>
            <w:rStyle w:val="Hipervnculo"/>
            <w:rFonts w:ascii="Arial" w:hAnsi="Arial" w:cs="Arial"/>
            <w:b/>
            <w:color w:val="auto"/>
            <w:u w:val="none"/>
          </w:rPr>
          <w:t>Bela</w:t>
        </w:r>
        <w:proofErr w:type="spellEnd"/>
        <w:r w:rsidRPr="00D5316B">
          <w:rPr>
            <w:rStyle w:val="Hipervnculo"/>
            <w:rFonts w:ascii="Arial" w:hAnsi="Arial" w:cs="Arial"/>
            <w:b/>
            <w:color w:val="auto"/>
            <w:u w:val="none"/>
          </w:rPr>
          <w:t xml:space="preserve"> III</w:t>
        </w:r>
      </w:hyperlink>
      <w:r w:rsidRPr="00D5316B">
        <w:rPr>
          <w:rFonts w:ascii="Arial" w:hAnsi="Arial" w:cs="Arial"/>
          <w:b/>
        </w:rPr>
        <w:t xml:space="preserve"> en el trono. En ese momento, Manuel estaba en la cúspide de su poder. </w:t>
      </w:r>
    </w:p>
    <w:p w:rsidR="00356026" w:rsidRPr="00D5316B" w:rsidRDefault="00506F9E" w:rsidP="00D5316B">
      <w:pPr>
        <w:pStyle w:val="NormalWeb"/>
        <w:ind w:left="-426" w:firstLine="425"/>
        <w:jc w:val="both"/>
        <w:rPr>
          <w:rFonts w:ascii="Arial" w:hAnsi="Arial" w:cs="Arial"/>
          <w:b/>
        </w:rPr>
      </w:pPr>
      <w:r>
        <w:rPr>
          <w:rFonts w:ascii="Arial" w:hAnsi="Arial" w:cs="Arial"/>
          <w:b/>
        </w:rPr>
        <w:t xml:space="preserve"> </w:t>
      </w:r>
      <w:r w:rsidR="00356026" w:rsidRPr="00D5316B">
        <w:rPr>
          <w:rFonts w:ascii="Arial" w:hAnsi="Arial" w:cs="Arial"/>
          <w:b/>
        </w:rPr>
        <w:t>El declive comenzó cuando decidió llevar a cabo la unidad de la Iglesia y la del Imperio, incitando al papa a coronarlo emperador de Occidente. Si todavía era posible bajo Justiniano, no lo era más en una Europa donde un sistema complejo de Estados no permitió la creación de un imperio universal. La coalición que se formó inmediatamente contra él y el tratado de paz que debió firmar con los normandos terminó con est</w:t>
      </w:r>
      <w:r w:rsidR="00CF6822">
        <w:rPr>
          <w:rFonts w:ascii="Arial" w:hAnsi="Arial" w:cs="Arial"/>
          <w:b/>
        </w:rPr>
        <w:t>a</w:t>
      </w:r>
      <w:r w:rsidR="00356026" w:rsidRPr="00D5316B">
        <w:rPr>
          <w:rFonts w:ascii="Arial" w:hAnsi="Arial" w:cs="Arial"/>
          <w:b/>
        </w:rPr>
        <w:t xml:space="preserve"> ilusión y llevaron a la salida definitiva de las tropas bizantinas de Italia en </w:t>
      </w:r>
      <w:hyperlink r:id="rId210" w:tooltip="1158" w:history="1">
        <w:r w:rsidR="00356026" w:rsidRPr="00D5316B">
          <w:rPr>
            <w:rStyle w:val="Hipervnculo"/>
            <w:rFonts w:ascii="Arial" w:hAnsi="Arial" w:cs="Arial"/>
            <w:b/>
            <w:color w:val="auto"/>
            <w:u w:val="none"/>
          </w:rPr>
          <w:t>1158</w:t>
        </w:r>
      </w:hyperlink>
      <w:r w:rsidR="00356026" w:rsidRPr="00D5316B">
        <w:rPr>
          <w:rFonts w:ascii="Arial" w:hAnsi="Arial" w:cs="Arial"/>
          <w:b/>
        </w:rPr>
        <w:t>.</w:t>
      </w:r>
      <w:r w:rsidR="00D55AC6" w:rsidRPr="00D5316B">
        <w:rPr>
          <w:rFonts w:ascii="Arial" w:hAnsi="Arial" w:cs="Arial"/>
          <w:b/>
        </w:rPr>
        <w:t xml:space="preserve"> </w:t>
      </w:r>
    </w:p>
    <w:p w:rsidR="00506F9E" w:rsidRDefault="00356026" w:rsidP="00D5316B">
      <w:pPr>
        <w:pStyle w:val="NormalWeb"/>
        <w:ind w:left="-426" w:firstLine="425"/>
        <w:jc w:val="both"/>
        <w:rPr>
          <w:rFonts w:ascii="Arial" w:hAnsi="Arial" w:cs="Arial"/>
          <w:b/>
        </w:rPr>
      </w:pPr>
      <w:r w:rsidRPr="00D5316B">
        <w:rPr>
          <w:rFonts w:ascii="Arial" w:hAnsi="Arial" w:cs="Arial"/>
          <w:b/>
        </w:rPr>
        <w:lastRenderedPageBreak/>
        <w:t xml:space="preserve">Manuel tuvo cierto éxito en sus relaciones con los </w:t>
      </w:r>
      <w:hyperlink r:id="rId211" w:tooltip="Estados cruzados" w:history="1">
        <w:r w:rsidRPr="00D5316B">
          <w:rPr>
            <w:rStyle w:val="Hipervnculo"/>
            <w:rFonts w:ascii="Arial" w:hAnsi="Arial" w:cs="Arial"/>
            <w:b/>
            <w:color w:val="auto"/>
            <w:u w:val="none"/>
          </w:rPr>
          <w:t>Estados latinos de Oriente</w:t>
        </w:r>
      </w:hyperlink>
      <w:r w:rsidRPr="00D5316B">
        <w:rPr>
          <w:rFonts w:ascii="Arial" w:hAnsi="Arial" w:cs="Arial"/>
          <w:b/>
        </w:rPr>
        <w:t>. Ame</w:t>
      </w:r>
      <w:r w:rsidR="00CF6822">
        <w:rPr>
          <w:rFonts w:ascii="Arial" w:hAnsi="Arial" w:cs="Arial"/>
          <w:b/>
        </w:rPr>
        <w:t>-</w:t>
      </w:r>
      <w:proofErr w:type="spellStart"/>
      <w:r w:rsidRPr="00D5316B">
        <w:rPr>
          <w:rFonts w:ascii="Arial" w:hAnsi="Arial" w:cs="Arial"/>
          <w:b/>
        </w:rPr>
        <w:t>nazados</w:t>
      </w:r>
      <w:proofErr w:type="spellEnd"/>
      <w:r w:rsidRPr="00D5316B">
        <w:rPr>
          <w:rFonts w:ascii="Arial" w:hAnsi="Arial" w:cs="Arial"/>
          <w:b/>
        </w:rPr>
        <w:t xml:space="preserve"> por los turcos, fueron reducidos uno después de otro a reconocer al emperador como su protector.</w:t>
      </w:r>
    </w:p>
    <w:p w:rsidR="00D55AC6" w:rsidRDefault="00356026" w:rsidP="00D5316B">
      <w:pPr>
        <w:pStyle w:val="NormalWeb"/>
        <w:ind w:left="-426" w:firstLine="425"/>
        <w:jc w:val="both"/>
        <w:rPr>
          <w:rFonts w:ascii="Arial" w:hAnsi="Arial" w:cs="Arial"/>
          <w:b/>
        </w:rPr>
      </w:pPr>
      <w:r w:rsidRPr="00D5316B">
        <w:rPr>
          <w:rFonts w:ascii="Arial" w:hAnsi="Arial" w:cs="Arial"/>
          <w:b/>
        </w:rPr>
        <w:t xml:space="preserve"> Las cosas salieron mal cuando, por sugerencia del rey de Jerusalén </w:t>
      </w:r>
      <w:hyperlink r:id="rId212" w:tooltip="Amalarico I de Jerusalén" w:history="1">
        <w:proofErr w:type="spellStart"/>
        <w:r w:rsidRPr="00D5316B">
          <w:rPr>
            <w:rStyle w:val="Hipervnculo"/>
            <w:rFonts w:ascii="Arial" w:hAnsi="Arial" w:cs="Arial"/>
            <w:b/>
            <w:color w:val="auto"/>
            <w:u w:val="none"/>
          </w:rPr>
          <w:t>Amalarico</w:t>
        </w:r>
        <w:proofErr w:type="spellEnd"/>
        <w:r w:rsidRPr="00D5316B">
          <w:rPr>
            <w:rStyle w:val="Hipervnculo"/>
            <w:rFonts w:ascii="Arial" w:hAnsi="Arial" w:cs="Arial"/>
            <w:b/>
            <w:color w:val="auto"/>
            <w:u w:val="none"/>
          </w:rPr>
          <w:t xml:space="preserve"> I</w:t>
        </w:r>
      </w:hyperlink>
      <w:r w:rsidRPr="00D5316B">
        <w:rPr>
          <w:rFonts w:ascii="Arial" w:hAnsi="Arial" w:cs="Arial"/>
          <w:b/>
        </w:rPr>
        <w:t xml:space="preserve">, planeó una expedición contra Egipto, una suerte de cruzada que habría sido dirigida por Bizancio y tendría como aliados a los reinos latinos. No obstante, </w:t>
      </w:r>
      <w:proofErr w:type="spellStart"/>
      <w:r w:rsidRPr="00D5316B">
        <w:rPr>
          <w:rFonts w:ascii="Arial" w:hAnsi="Arial" w:cs="Arial"/>
          <w:b/>
        </w:rPr>
        <w:t>Amalarico</w:t>
      </w:r>
      <w:proofErr w:type="spellEnd"/>
      <w:r w:rsidRPr="00D5316B">
        <w:rPr>
          <w:rFonts w:ascii="Arial" w:hAnsi="Arial" w:cs="Arial"/>
          <w:b/>
        </w:rPr>
        <w:t xml:space="preserve"> no esperó al emperador para atacar y fue derrotado por </w:t>
      </w:r>
      <w:hyperlink r:id="rId213" w:tooltip="Nur al-Din" w:history="1">
        <w:proofErr w:type="spellStart"/>
        <w:r w:rsidRPr="00D5316B">
          <w:rPr>
            <w:rStyle w:val="Hipervnculo"/>
            <w:rFonts w:ascii="Arial" w:hAnsi="Arial" w:cs="Arial"/>
            <w:b/>
            <w:color w:val="auto"/>
            <w:u w:val="none"/>
          </w:rPr>
          <w:t>Nur</w:t>
        </w:r>
        <w:proofErr w:type="spellEnd"/>
        <w:r w:rsidRPr="00D5316B">
          <w:rPr>
            <w:rStyle w:val="Hipervnculo"/>
            <w:rFonts w:ascii="Arial" w:hAnsi="Arial" w:cs="Arial"/>
            <w:b/>
            <w:color w:val="auto"/>
            <w:u w:val="none"/>
          </w:rPr>
          <w:t xml:space="preserve"> al-</w:t>
        </w:r>
        <w:proofErr w:type="spellStart"/>
        <w:r w:rsidRPr="00D5316B">
          <w:rPr>
            <w:rStyle w:val="Hipervnculo"/>
            <w:rFonts w:ascii="Arial" w:hAnsi="Arial" w:cs="Arial"/>
            <w:b/>
            <w:color w:val="auto"/>
            <w:u w:val="none"/>
          </w:rPr>
          <w:t>Din</w:t>
        </w:r>
        <w:proofErr w:type="spellEnd"/>
      </w:hyperlink>
      <w:r w:rsidRPr="00D5316B">
        <w:rPr>
          <w:rFonts w:ascii="Arial" w:hAnsi="Arial" w:cs="Arial"/>
          <w:b/>
        </w:rPr>
        <w:t xml:space="preserve"> y su soberano </w:t>
      </w:r>
      <w:hyperlink r:id="rId214" w:tooltip="Saladino" w:history="1">
        <w:proofErr w:type="spellStart"/>
        <w:r w:rsidRPr="00D5316B">
          <w:rPr>
            <w:rStyle w:val="Hipervnculo"/>
            <w:rFonts w:ascii="Arial" w:hAnsi="Arial" w:cs="Arial"/>
            <w:b/>
            <w:color w:val="auto"/>
            <w:u w:val="none"/>
          </w:rPr>
          <w:t>Saladino</w:t>
        </w:r>
        <w:proofErr w:type="spellEnd"/>
      </w:hyperlink>
      <w:r w:rsidRPr="00D5316B">
        <w:rPr>
          <w:rFonts w:ascii="Arial" w:hAnsi="Arial" w:cs="Arial"/>
          <w:b/>
        </w:rPr>
        <w:t xml:space="preserve">, quien se convirtió en el enemigo más implacable de los Estados cristianos. </w:t>
      </w:r>
    </w:p>
    <w:p w:rsidR="00987DF6" w:rsidRDefault="00356026" w:rsidP="00D5316B">
      <w:pPr>
        <w:pStyle w:val="NormalWeb"/>
        <w:ind w:left="-426" w:firstLine="425"/>
        <w:jc w:val="both"/>
        <w:rPr>
          <w:rFonts w:ascii="Arial" w:hAnsi="Arial" w:cs="Arial"/>
          <w:b/>
        </w:rPr>
      </w:pPr>
      <w:r w:rsidRPr="00D5316B">
        <w:rPr>
          <w:rFonts w:ascii="Arial" w:hAnsi="Arial" w:cs="Arial"/>
          <w:b/>
        </w:rPr>
        <w:t xml:space="preserve">Una segunda tentativa no tuvo mayor éxito y el llamado lanzado por </w:t>
      </w:r>
      <w:proofErr w:type="spellStart"/>
      <w:r w:rsidRPr="00D5316B">
        <w:rPr>
          <w:rFonts w:ascii="Arial" w:hAnsi="Arial" w:cs="Arial"/>
          <w:b/>
        </w:rPr>
        <w:t>Amalarico</w:t>
      </w:r>
      <w:proofErr w:type="spellEnd"/>
      <w:r w:rsidRPr="00D5316B">
        <w:rPr>
          <w:rFonts w:ascii="Arial" w:hAnsi="Arial" w:cs="Arial"/>
          <w:b/>
        </w:rPr>
        <w:t xml:space="preserve"> en Occidente a favor de una nueva cruzada quedó en letra muerta. Un último intento por parte de Manuel, esta vez con el sucesor de </w:t>
      </w:r>
      <w:proofErr w:type="spellStart"/>
      <w:r w:rsidRPr="00D5316B">
        <w:rPr>
          <w:rFonts w:ascii="Arial" w:hAnsi="Arial" w:cs="Arial"/>
          <w:b/>
        </w:rPr>
        <w:t>Amalarico</w:t>
      </w:r>
      <w:proofErr w:type="spellEnd"/>
      <w:r w:rsidRPr="00D5316B">
        <w:rPr>
          <w:rFonts w:ascii="Arial" w:hAnsi="Arial" w:cs="Arial"/>
          <w:b/>
        </w:rPr>
        <w:t>, no obtuvo mayores resultados y la alianza entre Bizancio y los Estados latinos fue abandonada.</w:t>
      </w:r>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 A su muerte en </w:t>
      </w:r>
      <w:hyperlink r:id="rId215" w:tooltip="1180" w:history="1">
        <w:r w:rsidRPr="00D5316B">
          <w:rPr>
            <w:rStyle w:val="Hipervnculo"/>
            <w:rFonts w:ascii="Arial" w:hAnsi="Arial" w:cs="Arial"/>
            <w:b/>
            <w:color w:val="auto"/>
            <w:u w:val="none"/>
          </w:rPr>
          <w:t>1180</w:t>
        </w:r>
      </w:hyperlink>
      <w:r w:rsidRPr="00D5316B">
        <w:rPr>
          <w:rFonts w:ascii="Arial" w:hAnsi="Arial" w:cs="Arial"/>
          <w:b/>
        </w:rPr>
        <w:t xml:space="preserve">, Manuel dejó un imperio reforzado, aunque sin éxito en eliminar las amenazas interiores y exteriores que debilitaban al imperio. Así, su derrota en </w:t>
      </w:r>
      <w:hyperlink r:id="rId216" w:tooltip="Batalla de Miriocéfalo" w:history="1">
        <w:proofErr w:type="spellStart"/>
        <w:r w:rsidRPr="00D5316B">
          <w:rPr>
            <w:rStyle w:val="Hipervnculo"/>
            <w:rFonts w:ascii="Arial" w:hAnsi="Arial" w:cs="Arial"/>
            <w:b/>
            <w:color w:val="auto"/>
            <w:u w:val="none"/>
          </w:rPr>
          <w:t>Miriocéfalo</w:t>
        </w:r>
        <w:proofErr w:type="spellEnd"/>
      </w:hyperlink>
      <w:r w:rsidRPr="00D5316B">
        <w:rPr>
          <w:rFonts w:ascii="Arial" w:hAnsi="Arial" w:cs="Arial"/>
          <w:b/>
        </w:rPr>
        <w:t xml:space="preserve"> contra los </w:t>
      </w:r>
      <w:hyperlink r:id="rId217" w:tooltip="Selyúcidas" w:history="1">
        <w:proofErr w:type="spellStart"/>
        <w:r w:rsidRPr="00D5316B">
          <w:rPr>
            <w:rStyle w:val="Hipervnculo"/>
            <w:rFonts w:ascii="Arial" w:hAnsi="Arial" w:cs="Arial"/>
            <w:b/>
            <w:color w:val="auto"/>
            <w:u w:val="none"/>
          </w:rPr>
          <w:t>selyúcidas</w:t>
        </w:r>
        <w:proofErr w:type="spellEnd"/>
      </w:hyperlink>
      <w:r w:rsidRPr="00D5316B">
        <w:rPr>
          <w:rFonts w:ascii="Arial" w:hAnsi="Arial" w:cs="Arial"/>
          <w:b/>
        </w:rPr>
        <w:t xml:space="preserve"> permitió a estos últimos mantenerse como una potencia amenazante sobre un territorio que, un siglo antes, todavía era bizantino.</w:t>
      </w:r>
    </w:p>
    <w:p w:rsidR="00506F9E" w:rsidRPr="00C90272" w:rsidRDefault="00506F9E" w:rsidP="00506F9E">
      <w:pPr>
        <w:ind w:left="-426" w:firstLine="425"/>
        <w:jc w:val="both"/>
        <w:rPr>
          <w:rFonts w:ascii="Arial" w:hAnsi="Arial" w:cs="Arial"/>
          <w:b/>
          <w:color w:val="0070C0"/>
          <w:sz w:val="24"/>
          <w:szCs w:val="24"/>
        </w:rPr>
      </w:pPr>
      <w:r w:rsidRPr="00C90272">
        <w:rPr>
          <w:rFonts w:ascii="Arial" w:hAnsi="Arial" w:cs="Arial"/>
          <w:b/>
          <w:color w:val="0070C0"/>
          <w:sz w:val="24"/>
          <w:szCs w:val="24"/>
        </w:rPr>
        <w:t xml:space="preserve">El Imperio bizantino en </w:t>
      </w:r>
      <w:hyperlink r:id="rId218" w:tooltip="1180" w:history="1">
        <w:r w:rsidRPr="00C90272">
          <w:rPr>
            <w:rStyle w:val="Hipervnculo"/>
            <w:rFonts w:ascii="Arial" w:hAnsi="Arial" w:cs="Arial"/>
            <w:b/>
            <w:color w:val="0070C0"/>
            <w:sz w:val="24"/>
            <w:szCs w:val="24"/>
            <w:u w:val="none"/>
          </w:rPr>
          <w:t>1180</w:t>
        </w:r>
      </w:hyperlink>
      <w:r w:rsidRPr="00C90272">
        <w:rPr>
          <w:rFonts w:ascii="Arial" w:hAnsi="Arial" w:cs="Arial"/>
          <w:b/>
          <w:color w:val="0070C0"/>
          <w:sz w:val="24"/>
          <w:szCs w:val="24"/>
        </w:rPr>
        <w:t>.</w:t>
      </w:r>
    </w:p>
    <w:p w:rsidR="00506F9E" w:rsidRDefault="00506F9E" w:rsidP="00506F9E">
      <w:pPr>
        <w:pStyle w:val="NormalWeb"/>
        <w:ind w:left="-426" w:firstLine="425"/>
        <w:jc w:val="both"/>
      </w:pPr>
      <w:r w:rsidRPr="00D5316B">
        <w:rPr>
          <w:rFonts w:ascii="Arial" w:hAnsi="Arial" w:cs="Arial"/>
          <w:b/>
        </w:rPr>
        <w:t xml:space="preserve">Su heredero, </w:t>
      </w:r>
      <w:hyperlink r:id="rId219" w:tooltip="Alejo II Comneno" w:history="1">
        <w:r w:rsidRPr="00D5316B">
          <w:rPr>
            <w:rStyle w:val="Hipervnculo"/>
            <w:rFonts w:ascii="Arial" w:hAnsi="Arial" w:cs="Arial"/>
            <w:b/>
            <w:color w:val="auto"/>
            <w:u w:val="none"/>
          </w:rPr>
          <w:t xml:space="preserve">Alejo II </w:t>
        </w:r>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(1169-1183), era un muchacho de trece años. La regencia recayó en su madre </w:t>
      </w:r>
      <w:hyperlink r:id="rId220" w:tooltip="María de Antioquía" w:history="1">
        <w:r w:rsidRPr="00D5316B">
          <w:rPr>
            <w:rStyle w:val="Hipervnculo"/>
            <w:rFonts w:ascii="Arial" w:hAnsi="Arial" w:cs="Arial"/>
            <w:b/>
            <w:color w:val="auto"/>
            <w:u w:val="none"/>
          </w:rPr>
          <w:t>María de Antioquía</w:t>
        </w:r>
      </w:hyperlink>
      <w:r w:rsidRPr="00D5316B">
        <w:rPr>
          <w:rFonts w:ascii="Arial" w:hAnsi="Arial" w:cs="Arial"/>
          <w:b/>
        </w:rPr>
        <w:t xml:space="preserve">, quien dirigió el Estado con el </w:t>
      </w:r>
      <w:proofErr w:type="spellStart"/>
      <w:r w:rsidRPr="00D5316B">
        <w:rPr>
          <w:rFonts w:ascii="Arial" w:hAnsi="Arial" w:cs="Arial"/>
          <w:b/>
        </w:rPr>
        <w:t>proto</w:t>
      </w:r>
      <w:r w:rsidR="00987DF6">
        <w:rPr>
          <w:rFonts w:ascii="Arial" w:hAnsi="Arial" w:cs="Arial"/>
          <w:b/>
        </w:rPr>
        <w:t>-</w:t>
      </w:r>
      <w:r w:rsidRPr="00D5316B">
        <w:rPr>
          <w:rFonts w:ascii="Arial" w:hAnsi="Arial" w:cs="Arial"/>
          <w:b/>
        </w:rPr>
        <w:t>sebastos</w:t>
      </w:r>
      <w:proofErr w:type="spellEnd"/>
      <w:r w:rsidRPr="00D5316B">
        <w:rPr>
          <w:rFonts w:ascii="Arial" w:hAnsi="Arial" w:cs="Arial"/>
          <w:b/>
        </w:rPr>
        <w:t xml:space="preserve"> Alejo </w:t>
      </w:r>
      <w:proofErr w:type="spellStart"/>
      <w:r w:rsidRPr="00D5316B">
        <w:rPr>
          <w:rFonts w:ascii="Arial" w:hAnsi="Arial" w:cs="Arial"/>
          <w:b/>
        </w:rPr>
        <w:t>Comneno</w:t>
      </w:r>
      <w:proofErr w:type="spellEnd"/>
      <w:r w:rsidRPr="00D5316B">
        <w:rPr>
          <w:rFonts w:ascii="Arial" w:hAnsi="Arial" w:cs="Arial"/>
          <w:b/>
        </w:rPr>
        <w:t xml:space="preserve">. La elección de este último generó un gran resentimiento en la familia </w:t>
      </w:r>
      <w:proofErr w:type="spellStart"/>
      <w:r w:rsidRPr="00D5316B">
        <w:rPr>
          <w:rFonts w:ascii="Arial" w:hAnsi="Arial" w:cs="Arial"/>
          <w:b/>
        </w:rPr>
        <w:t>Comneno</w:t>
      </w:r>
      <w:proofErr w:type="spellEnd"/>
      <w:r w:rsidRPr="00D5316B">
        <w:rPr>
          <w:rFonts w:ascii="Arial" w:hAnsi="Arial" w:cs="Arial"/>
          <w:b/>
        </w:rPr>
        <w:t xml:space="preserve">, mientras que la parcialidad de la reina madre, ella misma una latina, en favor de los comerciantes italianos, provocó el levantamiento del pueblo contra el régimen. El poder de los emperadores </w:t>
      </w:r>
      <w:proofErr w:type="spellStart"/>
      <w:r w:rsidRPr="00D5316B">
        <w:rPr>
          <w:rFonts w:ascii="Arial" w:hAnsi="Arial" w:cs="Arial"/>
          <w:b/>
        </w:rPr>
        <w:t>Comneno</w:t>
      </w:r>
      <w:proofErr w:type="spellEnd"/>
      <w:r w:rsidRPr="00D5316B">
        <w:rPr>
          <w:rFonts w:ascii="Arial" w:hAnsi="Arial" w:cs="Arial"/>
          <w:b/>
        </w:rPr>
        <w:t xml:space="preserve"> dependía de su capacidad para hacerse </w:t>
      </w:r>
      <w:proofErr w:type="spellStart"/>
      <w:r w:rsidRPr="00D5316B">
        <w:rPr>
          <w:rFonts w:ascii="Arial" w:hAnsi="Arial" w:cs="Arial"/>
          <w:b/>
        </w:rPr>
        <w:t>obeceder</w:t>
      </w:r>
      <w:proofErr w:type="spellEnd"/>
      <w:r w:rsidRPr="00D5316B">
        <w:rPr>
          <w:rFonts w:ascii="Arial" w:hAnsi="Arial" w:cs="Arial"/>
          <w:b/>
        </w:rPr>
        <w:t>, capacidad que faltaba a los regentes de Alejo.</w:t>
      </w:r>
    </w:p>
    <w:p w:rsidR="00506F9E" w:rsidRDefault="00506F9E" w:rsidP="00506F9E">
      <w:pPr>
        <w:pStyle w:val="NormalWeb"/>
        <w:ind w:left="-426" w:firstLine="425"/>
        <w:jc w:val="both"/>
        <w:rPr>
          <w:rFonts w:ascii="Arial" w:hAnsi="Arial" w:cs="Arial"/>
          <w:b/>
        </w:rPr>
      </w:pPr>
      <w:r w:rsidRPr="00D5316B">
        <w:rPr>
          <w:rFonts w:ascii="Arial" w:hAnsi="Arial" w:cs="Arial"/>
          <w:b/>
        </w:rPr>
        <w:t xml:space="preserve"> Se intentaron varios golpes de estado infructuosos hasta que apareció </w:t>
      </w:r>
      <w:hyperlink r:id="rId221" w:tooltip="Andrónico I Comneno" w:history="1">
        <w:proofErr w:type="spellStart"/>
        <w:r w:rsidRPr="00D5316B">
          <w:rPr>
            <w:rStyle w:val="Hipervnculo"/>
            <w:rFonts w:ascii="Arial" w:hAnsi="Arial" w:cs="Arial"/>
            <w:b/>
            <w:color w:val="auto"/>
            <w:u w:val="none"/>
          </w:rPr>
          <w:t>Andrónico</w:t>
        </w:r>
        <w:proofErr w:type="spellEnd"/>
        <w:r w:rsidRPr="00D5316B">
          <w:rPr>
            <w:rStyle w:val="Hipervnculo"/>
            <w:rFonts w:ascii="Arial" w:hAnsi="Arial" w:cs="Arial"/>
            <w:b/>
            <w:color w:val="auto"/>
            <w:u w:val="none"/>
          </w:rPr>
          <w:t xml:space="preserve"> </w:t>
        </w:r>
        <w:proofErr w:type="spellStart"/>
        <w:r w:rsidRPr="00D5316B">
          <w:rPr>
            <w:rStyle w:val="Hipervnculo"/>
            <w:rFonts w:ascii="Arial" w:hAnsi="Arial" w:cs="Arial"/>
            <w:b/>
            <w:color w:val="auto"/>
            <w:u w:val="none"/>
          </w:rPr>
          <w:t>Comneno</w:t>
        </w:r>
        <w:proofErr w:type="spellEnd"/>
      </w:hyperlink>
      <w:r w:rsidRPr="00D5316B">
        <w:rPr>
          <w:rFonts w:ascii="Arial" w:hAnsi="Arial" w:cs="Arial"/>
          <w:b/>
        </w:rPr>
        <w:t xml:space="preserve">, un aventurero que había sido el único en oponerse públicamente al emperador Manuel. Enemigo de la aristocracia feudal y de lo que fuera latino en general, no tuvo dificultad alguna en volver a Constantinopla, donde la población dio rienda suelta a su ira contra los latinos en el curso de </w:t>
      </w:r>
      <w:hyperlink r:id="rId222" w:tooltip="Masacre de los latinos de Constantinopla (aún no redactado)" w:history="1">
        <w:r w:rsidRPr="00D5316B">
          <w:rPr>
            <w:rStyle w:val="Hipervnculo"/>
            <w:rFonts w:ascii="Arial" w:hAnsi="Arial" w:cs="Arial"/>
            <w:b/>
            <w:color w:val="auto"/>
            <w:u w:val="none"/>
          </w:rPr>
          <w:t>disturbios</w:t>
        </w:r>
      </w:hyperlink>
      <w:r w:rsidRPr="00D5316B">
        <w:rPr>
          <w:rFonts w:ascii="Arial" w:hAnsi="Arial" w:cs="Arial"/>
          <w:b/>
        </w:rPr>
        <w:t xml:space="preserve"> en los cuales aquellos que no llegaron a huir a tiempo fueron masacrados. </w:t>
      </w:r>
    </w:p>
    <w:p w:rsidR="00987DF6" w:rsidRDefault="00987DF6" w:rsidP="00506F9E">
      <w:pPr>
        <w:pStyle w:val="NormalWeb"/>
        <w:ind w:left="-426" w:firstLine="425"/>
        <w:jc w:val="both"/>
        <w:rPr>
          <w:rFonts w:ascii="Arial" w:hAnsi="Arial" w:cs="Arial"/>
          <w:b/>
        </w:rPr>
      </w:pPr>
      <w:r w:rsidRPr="00D5316B">
        <w:rPr>
          <w:rFonts w:ascii="Arial" w:hAnsi="Arial" w:cs="Arial"/>
          <w:b/>
        </w:rPr>
        <w:t xml:space="preserve">Después de haber fingido proteger al joven emperador, </w:t>
      </w:r>
      <w:proofErr w:type="spellStart"/>
      <w:r w:rsidRPr="00D5316B">
        <w:rPr>
          <w:rFonts w:ascii="Arial" w:hAnsi="Arial" w:cs="Arial"/>
          <w:b/>
        </w:rPr>
        <w:t>Andrónico</w:t>
      </w:r>
      <w:proofErr w:type="spellEnd"/>
      <w:r w:rsidRPr="00D5316B">
        <w:rPr>
          <w:rFonts w:ascii="Arial" w:hAnsi="Arial" w:cs="Arial"/>
          <w:b/>
        </w:rPr>
        <w:t xml:space="preserve"> </w:t>
      </w:r>
      <w:proofErr w:type="spellStart"/>
      <w:r w:rsidRPr="00D5316B">
        <w:rPr>
          <w:rFonts w:ascii="Arial" w:hAnsi="Arial" w:cs="Arial"/>
          <w:b/>
        </w:rPr>
        <w:t>Comneno</w:t>
      </w:r>
      <w:proofErr w:type="spellEnd"/>
      <w:r w:rsidRPr="00D5316B">
        <w:rPr>
          <w:rFonts w:ascii="Arial" w:hAnsi="Arial" w:cs="Arial"/>
          <w:b/>
        </w:rPr>
        <w:t xml:space="preserve"> (1118-1185) se hizo coronar emperador y, dos meses más tarde, mandó estrangular a Alejo, cuyo cuerpo fue lanzado al mar. Dado que se presentó resuelto a extirpar el vicio por todos los medios posibles, </w:t>
      </w:r>
      <w:proofErr w:type="spellStart"/>
      <w:r w:rsidRPr="00D5316B">
        <w:rPr>
          <w:rFonts w:ascii="Arial" w:hAnsi="Arial" w:cs="Arial"/>
          <w:b/>
        </w:rPr>
        <w:t>Andrónico</w:t>
      </w:r>
      <w:proofErr w:type="spellEnd"/>
      <w:r w:rsidRPr="00D5316B">
        <w:rPr>
          <w:rFonts w:ascii="Arial" w:hAnsi="Arial" w:cs="Arial"/>
          <w:b/>
        </w:rPr>
        <w:t xml:space="preserve"> atacó la venalidad de los cargos en </w:t>
      </w:r>
      <w:proofErr w:type="spellStart"/>
      <w:r w:rsidRPr="00D5316B">
        <w:rPr>
          <w:rFonts w:ascii="Arial" w:hAnsi="Arial" w:cs="Arial"/>
          <w:b/>
        </w:rPr>
        <w:t>Contantinopla</w:t>
      </w:r>
      <w:proofErr w:type="spellEnd"/>
      <w:r w:rsidRPr="00D5316B">
        <w:rPr>
          <w:rFonts w:ascii="Arial" w:hAnsi="Arial" w:cs="Arial"/>
          <w:b/>
        </w:rPr>
        <w:t xml:space="preserve"> y las extorsiones practicadas por los agentes del fisco en las provincias.</w:t>
      </w:r>
    </w:p>
    <w:p w:rsidR="00C90272" w:rsidRDefault="00987DF6" w:rsidP="00506F9E">
      <w:pPr>
        <w:pStyle w:val="NormalWeb"/>
        <w:ind w:left="-426" w:firstLine="425"/>
        <w:jc w:val="both"/>
        <w:rPr>
          <w:rFonts w:ascii="Arial" w:hAnsi="Arial" w:cs="Arial"/>
          <w:b/>
        </w:rPr>
      </w:pPr>
      <w:r w:rsidRPr="00D5316B">
        <w:rPr>
          <w:rFonts w:ascii="Arial" w:hAnsi="Arial" w:cs="Arial"/>
          <w:b/>
        </w:rPr>
        <w:t xml:space="preserve"> La corrupción fue combatida sin piedad; los funcionario debían escoger: o bien dejaban de ser injustos o bien dejaban de vivir. </w:t>
      </w:r>
      <w:proofErr w:type="spellStart"/>
      <w:r w:rsidRPr="00D5316B">
        <w:rPr>
          <w:rFonts w:ascii="Arial" w:hAnsi="Arial" w:cs="Arial"/>
          <w:b/>
        </w:rPr>
        <w:t>Andrónico</w:t>
      </w:r>
      <w:proofErr w:type="spellEnd"/>
      <w:r w:rsidRPr="00D5316B">
        <w:rPr>
          <w:rFonts w:ascii="Arial" w:hAnsi="Arial" w:cs="Arial"/>
          <w:b/>
        </w:rPr>
        <w:t xml:space="preserve"> buscaba reducir el peso de la aristocracia. De hecho, esta debilitaba la autoridad imperial mediante la adquisición de tierras de los campesinos soldados que formaban la base del </w:t>
      </w:r>
      <w:hyperlink r:id="rId223" w:tooltip="Ejército bizantino" w:history="1">
        <w:r w:rsidRPr="00D5316B">
          <w:rPr>
            <w:rStyle w:val="Hipervnculo"/>
            <w:rFonts w:ascii="Arial" w:hAnsi="Arial" w:cs="Arial"/>
            <w:b/>
            <w:color w:val="auto"/>
            <w:u w:val="none"/>
          </w:rPr>
          <w:t>ejército bizantino</w:t>
        </w:r>
      </w:hyperlink>
    </w:p>
    <w:p w:rsidR="00987DF6" w:rsidRDefault="00987DF6" w:rsidP="00506F9E">
      <w:pPr>
        <w:pStyle w:val="NormalWeb"/>
        <w:ind w:left="-426" w:firstLine="425"/>
        <w:jc w:val="both"/>
        <w:rPr>
          <w:rFonts w:ascii="Arial" w:hAnsi="Arial" w:cs="Arial"/>
          <w:b/>
        </w:rPr>
      </w:pPr>
    </w:p>
    <w:p w:rsidR="00987DF6" w:rsidRDefault="00987DF6" w:rsidP="00506F9E">
      <w:pPr>
        <w:pStyle w:val="NormalWeb"/>
        <w:ind w:left="-426" w:firstLine="425"/>
        <w:jc w:val="both"/>
        <w:rPr>
          <w:rFonts w:ascii="Arial" w:hAnsi="Arial" w:cs="Arial"/>
          <w:b/>
        </w:rPr>
      </w:pPr>
    </w:p>
    <w:p w:rsidR="00356026" w:rsidRPr="00D5316B" w:rsidRDefault="007101AB" w:rsidP="00D55AC6">
      <w:pPr>
        <w:ind w:left="-426" w:firstLine="425"/>
        <w:jc w:val="center"/>
        <w:rPr>
          <w:rFonts w:ascii="Arial" w:hAnsi="Arial" w:cs="Arial"/>
          <w:b/>
          <w:sz w:val="24"/>
          <w:szCs w:val="24"/>
        </w:rPr>
      </w:pPr>
      <w:r>
        <w:rPr>
          <w:rFonts w:ascii="Arial" w:hAnsi="Arial" w:cs="Arial"/>
          <w:b/>
          <w:noProof/>
          <w:sz w:val="24"/>
          <w:szCs w:val="24"/>
          <w:lang w:eastAsia="es-ES"/>
        </w:rPr>
        <w:drawing>
          <wp:inline distT="0" distB="0" distL="0" distR="0">
            <wp:extent cx="4438322" cy="3526338"/>
            <wp:effectExtent l="19050" t="0" r="328" b="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srcRect l="19478" t="49301" r="58129" b="27545"/>
                    <a:stretch>
                      <a:fillRect/>
                    </a:stretch>
                  </pic:blipFill>
                  <pic:spPr bwMode="auto">
                    <a:xfrm>
                      <a:off x="0" y="0"/>
                      <a:ext cx="4438322" cy="3526338"/>
                    </a:xfrm>
                    <a:prstGeom prst="rect">
                      <a:avLst/>
                    </a:prstGeom>
                    <a:noFill/>
                    <a:ln w="9525">
                      <a:noFill/>
                      <a:miter lim="800000"/>
                      <a:headEnd/>
                      <a:tailEnd/>
                    </a:ln>
                  </pic:spPr>
                </pic:pic>
              </a:graphicData>
            </a:graphic>
          </wp:inline>
        </w:drawing>
      </w:r>
    </w:p>
    <w:p w:rsidR="00506F9E" w:rsidRDefault="00356026" w:rsidP="00D5316B">
      <w:pPr>
        <w:pStyle w:val="NormalWeb"/>
        <w:ind w:left="-426" w:firstLine="425"/>
        <w:jc w:val="both"/>
        <w:rPr>
          <w:rFonts w:ascii="Arial" w:hAnsi="Arial" w:cs="Arial"/>
          <w:b/>
        </w:rPr>
      </w:pPr>
      <w:r w:rsidRPr="00D5316B">
        <w:rPr>
          <w:rFonts w:ascii="Arial" w:hAnsi="Arial" w:cs="Arial"/>
          <w:b/>
        </w:rPr>
        <w:t xml:space="preserve">Como resultado, el Imperio bizantino debía emplear constantemente a mercenarios, cuya fiabilidad era débil. No obstante, rápidamente, este régimen virtuoso se transformó en uno de terror. Las revueltas se multiplicaron y crecía la posibilidad de una guerra civil. En el plano exterior, la debacle observada por Manuel se aceleró. </w:t>
      </w:r>
      <w:hyperlink r:id="rId225" w:tooltip="Bela III de Hungría" w:history="1">
        <w:proofErr w:type="spellStart"/>
        <w:r w:rsidRPr="00D5316B">
          <w:rPr>
            <w:rStyle w:val="Hipervnculo"/>
            <w:rFonts w:ascii="Arial" w:hAnsi="Arial" w:cs="Arial"/>
            <w:b/>
            <w:color w:val="auto"/>
            <w:u w:val="none"/>
          </w:rPr>
          <w:t>Bela</w:t>
        </w:r>
        <w:proofErr w:type="spellEnd"/>
        <w:r w:rsidRPr="00D5316B">
          <w:rPr>
            <w:rStyle w:val="Hipervnculo"/>
            <w:rFonts w:ascii="Arial" w:hAnsi="Arial" w:cs="Arial"/>
            <w:b/>
            <w:color w:val="auto"/>
            <w:u w:val="none"/>
          </w:rPr>
          <w:t xml:space="preserve"> III de Hungría</w:t>
        </w:r>
      </w:hyperlink>
      <w:r w:rsidRPr="00D5316B">
        <w:rPr>
          <w:rFonts w:ascii="Arial" w:hAnsi="Arial" w:cs="Arial"/>
          <w:b/>
        </w:rPr>
        <w:t xml:space="preserve"> conquistó Dalmacia, Croacia y la región de </w:t>
      </w:r>
      <w:hyperlink r:id="rId226" w:tooltip="Sirmia" w:history="1">
        <w:proofErr w:type="spellStart"/>
        <w:r w:rsidRPr="00D5316B">
          <w:rPr>
            <w:rStyle w:val="Hipervnculo"/>
            <w:rFonts w:ascii="Arial" w:hAnsi="Arial" w:cs="Arial"/>
            <w:b/>
            <w:color w:val="auto"/>
            <w:u w:val="none"/>
          </w:rPr>
          <w:t>Sirmia</w:t>
        </w:r>
        <w:proofErr w:type="spellEnd"/>
      </w:hyperlink>
      <w:r w:rsidRPr="00D5316B">
        <w:rPr>
          <w:rFonts w:ascii="Arial" w:hAnsi="Arial" w:cs="Arial"/>
          <w:b/>
        </w:rPr>
        <w:t xml:space="preserve">. Tras haber incorporado </w:t>
      </w:r>
      <w:hyperlink r:id="rId227" w:tooltip="Montenegro" w:history="1">
        <w:r w:rsidRPr="00D5316B">
          <w:rPr>
            <w:rStyle w:val="Hipervnculo"/>
            <w:rFonts w:ascii="Arial" w:hAnsi="Arial" w:cs="Arial"/>
            <w:b/>
            <w:color w:val="auto"/>
            <w:u w:val="none"/>
          </w:rPr>
          <w:t>Zeta</w:t>
        </w:r>
      </w:hyperlink>
      <w:r w:rsidRPr="00D5316B">
        <w:rPr>
          <w:rFonts w:ascii="Arial" w:hAnsi="Arial" w:cs="Arial"/>
          <w:b/>
        </w:rPr>
        <w:t xml:space="preserve"> a la </w:t>
      </w:r>
      <w:hyperlink r:id="rId228" w:tooltip="Rascia" w:history="1">
        <w:proofErr w:type="spellStart"/>
        <w:r w:rsidRPr="00D5316B">
          <w:rPr>
            <w:rStyle w:val="Hipervnculo"/>
            <w:rFonts w:ascii="Arial" w:hAnsi="Arial" w:cs="Arial"/>
            <w:b/>
            <w:color w:val="auto"/>
            <w:u w:val="none"/>
          </w:rPr>
          <w:t>Rascia</w:t>
        </w:r>
        <w:proofErr w:type="spellEnd"/>
      </w:hyperlink>
      <w:r w:rsidRPr="00D5316B">
        <w:rPr>
          <w:rFonts w:ascii="Arial" w:hAnsi="Arial" w:cs="Arial"/>
          <w:b/>
        </w:rPr>
        <w:t xml:space="preserve"> original, </w:t>
      </w:r>
      <w:hyperlink r:id="rId229" w:tooltip="Esteban Nemanja" w:history="1">
        <w:r w:rsidRPr="00D5316B">
          <w:rPr>
            <w:rStyle w:val="Hipervnculo"/>
            <w:rFonts w:ascii="Arial" w:hAnsi="Arial" w:cs="Arial"/>
            <w:b/>
            <w:color w:val="auto"/>
            <w:u w:val="none"/>
          </w:rPr>
          <w:t xml:space="preserve">Esteban </w:t>
        </w:r>
        <w:proofErr w:type="spellStart"/>
        <w:r w:rsidRPr="00D5316B">
          <w:rPr>
            <w:rStyle w:val="Hipervnculo"/>
            <w:rFonts w:ascii="Arial" w:hAnsi="Arial" w:cs="Arial"/>
            <w:b/>
            <w:color w:val="auto"/>
            <w:u w:val="none"/>
          </w:rPr>
          <w:t>Nemanja</w:t>
        </w:r>
        <w:proofErr w:type="spellEnd"/>
      </w:hyperlink>
      <w:r w:rsidRPr="00D5316B">
        <w:rPr>
          <w:rFonts w:ascii="Arial" w:hAnsi="Arial" w:cs="Arial"/>
          <w:b/>
        </w:rPr>
        <w:t xml:space="preserve"> proclamó la independencia del que se convertiría en el Estado serbio. </w:t>
      </w:r>
    </w:p>
    <w:p w:rsidR="00356026" w:rsidRPr="00506F9E" w:rsidRDefault="00506F9E" w:rsidP="00506F9E">
      <w:pPr>
        <w:pStyle w:val="NormalWeb"/>
        <w:ind w:left="-426" w:firstLine="425"/>
        <w:jc w:val="both"/>
        <w:rPr>
          <w:rFonts w:ascii="Arial" w:hAnsi="Arial" w:cs="Arial"/>
          <w:b/>
        </w:rPr>
      </w:pPr>
      <w:r>
        <w:rPr>
          <w:rFonts w:ascii="Arial" w:hAnsi="Arial" w:cs="Arial"/>
          <w:b/>
        </w:rPr>
        <w:t xml:space="preserve"> </w:t>
      </w:r>
      <w:hyperlink r:id="rId230" w:tooltip="Chipre" w:history="1">
        <w:r w:rsidR="00356026" w:rsidRPr="00D5316B">
          <w:rPr>
            <w:rStyle w:val="Hipervnculo"/>
            <w:rFonts w:ascii="Arial" w:hAnsi="Arial" w:cs="Arial"/>
            <w:b/>
            <w:color w:val="auto"/>
            <w:u w:val="none"/>
          </w:rPr>
          <w:t>Chipre</w:t>
        </w:r>
      </w:hyperlink>
      <w:r w:rsidR="00356026" w:rsidRPr="00D5316B">
        <w:rPr>
          <w:rFonts w:ascii="Arial" w:hAnsi="Arial" w:cs="Arial"/>
          <w:b/>
        </w:rPr>
        <w:t xml:space="preserve">, cuya posición estratégica era de una importancia central, se separó del imperio; sin embargo, el golpe fatal provino de los </w:t>
      </w:r>
      <w:hyperlink r:id="rId231" w:tooltip="Normandos" w:history="1">
        <w:r w:rsidR="00356026" w:rsidRPr="00D5316B">
          <w:rPr>
            <w:rStyle w:val="Hipervnculo"/>
            <w:rFonts w:ascii="Arial" w:hAnsi="Arial" w:cs="Arial"/>
            <w:b/>
            <w:color w:val="auto"/>
            <w:u w:val="none"/>
          </w:rPr>
          <w:t>normandos</w:t>
        </w:r>
      </w:hyperlink>
      <w:r w:rsidR="00356026" w:rsidRPr="00D5316B">
        <w:rPr>
          <w:rFonts w:ascii="Arial" w:hAnsi="Arial" w:cs="Arial"/>
          <w:b/>
        </w:rPr>
        <w:t xml:space="preserve">, quienes tras haber tomado </w:t>
      </w:r>
      <w:hyperlink r:id="rId232" w:tooltip="Durrës" w:history="1">
        <w:proofErr w:type="spellStart"/>
        <w:r w:rsidR="00356026" w:rsidRPr="00D5316B">
          <w:rPr>
            <w:rStyle w:val="Hipervnculo"/>
            <w:rFonts w:ascii="Arial" w:hAnsi="Arial" w:cs="Arial"/>
            <w:b/>
            <w:color w:val="auto"/>
            <w:u w:val="none"/>
          </w:rPr>
          <w:t>Dyrrachium</w:t>
        </w:r>
        <w:proofErr w:type="spellEnd"/>
      </w:hyperlink>
      <w:r w:rsidR="00356026" w:rsidRPr="00D5316B">
        <w:rPr>
          <w:rFonts w:ascii="Arial" w:hAnsi="Arial" w:cs="Arial"/>
          <w:b/>
        </w:rPr>
        <w:t xml:space="preserve"> en junio de </w:t>
      </w:r>
      <w:hyperlink r:id="rId233" w:tooltip="1185" w:history="1">
        <w:r w:rsidR="00356026" w:rsidRPr="00D5316B">
          <w:rPr>
            <w:rStyle w:val="Hipervnculo"/>
            <w:rFonts w:ascii="Arial" w:hAnsi="Arial" w:cs="Arial"/>
            <w:b/>
            <w:color w:val="auto"/>
            <w:u w:val="none"/>
          </w:rPr>
          <w:t>1185</w:t>
        </w:r>
      </w:hyperlink>
      <w:r w:rsidR="00356026" w:rsidRPr="00D5316B">
        <w:rPr>
          <w:rFonts w:ascii="Arial" w:hAnsi="Arial" w:cs="Arial"/>
          <w:b/>
        </w:rPr>
        <w:t xml:space="preserve"> se dirigieron contra Tesalónica que cayó en agosto. Luego, Los normandos infligieron a los griegos la misma suerte que estos habían reservado a los latinos tres años antes. A continuación, una parte del ejército normando se dirigió hacia Constantinopla donde reinaba el terror del régimen, el miedo al enemigo y la ira. La revolución estalló y el </w:t>
      </w:r>
      <w:hyperlink r:id="rId234" w:tooltip="12 de septiembre" w:history="1">
        <w:r w:rsidR="00356026" w:rsidRPr="00D5316B">
          <w:rPr>
            <w:rStyle w:val="Hipervnculo"/>
            <w:rFonts w:ascii="Arial" w:hAnsi="Arial" w:cs="Arial"/>
            <w:b/>
            <w:color w:val="auto"/>
            <w:u w:val="none"/>
          </w:rPr>
          <w:t>12 de septiembre</w:t>
        </w:r>
      </w:hyperlink>
      <w:r w:rsidR="00356026" w:rsidRPr="00D5316B">
        <w:rPr>
          <w:rFonts w:ascii="Arial" w:hAnsi="Arial" w:cs="Arial"/>
          <w:b/>
        </w:rPr>
        <w:t xml:space="preserve"> de </w:t>
      </w:r>
      <w:hyperlink r:id="rId235" w:tooltip="1185" w:history="1">
        <w:r w:rsidR="00356026" w:rsidRPr="00D5316B">
          <w:rPr>
            <w:rStyle w:val="Hipervnculo"/>
            <w:rFonts w:ascii="Arial" w:hAnsi="Arial" w:cs="Arial"/>
            <w:b/>
            <w:color w:val="auto"/>
            <w:u w:val="none"/>
          </w:rPr>
          <w:t>1185</w:t>
        </w:r>
      </w:hyperlink>
      <w:r w:rsidR="00356026" w:rsidRPr="00D5316B">
        <w:rPr>
          <w:rFonts w:ascii="Arial" w:hAnsi="Arial" w:cs="Arial"/>
          <w:b/>
        </w:rPr>
        <w:t xml:space="preserve"> los rebeldes capturaron a </w:t>
      </w:r>
      <w:proofErr w:type="spellStart"/>
      <w:r w:rsidR="00356026" w:rsidRPr="00D5316B">
        <w:rPr>
          <w:rFonts w:ascii="Arial" w:hAnsi="Arial" w:cs="Arial"/>
          <w:b/>
        </w:rPr>
        <w:t>Andrónico</w:t>
      </w:r>
      <w:proofErr w:type="spellEnd"/>
      <w:r w:rsidR="00356026" w:rsidRPr="00D5316B">
        <w:rPr>
          <w:rFonts w:ascii="Arial" w:hAnsi="Arial" w:cs="Arial"/>
          <w:b/>
        </w:rPr>
        <w:t xml:space="preserve"> y le </w:t>
      </w:r>
      <w:r w:rsidR="00057379">
        <w:rPr>
          <w:rFonts w:ascii="Arial" w:hAnsi="Arial" w:cs="Arial"/>
          <w:b/>
        </w:rPr>
        <w:t>ejecutaron</w:t>
      </w:r>
      <w:r w:rsidRPr="00506F9E">
        <w:rPr>
          <w:rFonts w:ascii="Arial" w:hAnsi="Arial" w:cs="Arial"/>
          <w:b/>
        </w:rPr>
        <w:t>.</w:t>
      </w:r>
    </w:p>
    <w:p w:rsidR="00356026" w:rsidRPr="00C90272" w:rsidRDefault="00356026" w:rsidP="00D5316B">
      <w:pPr>
        <w:ind w:left="-426" w:firstLine="425"/>
        <w:jc w:val="both"/>
        <w:rPr>
          <w:rFonts w:ascii="Arial" w:hAnsi="Arial" w:cs="Arial"/>
          <w:b/>
          <w:color w:val="0070C0"/>
          <w:sz w:val="24"/>
          <w:szCs w:val="24"/>
        </w:rPr>
      </w:pPr>
      <w:r w:rsidRPr="00C90272">
        <w:rPr>
          <w:rFonts w:ascii="Arial" w:hAnsi="Arial" w:cs="Arial"/>
          <w:b/>
          <w:color w:val="0070C0"/>
          <w:sz w:val="24"/>
          <w:szCs w:val="24"/>
        </w:rPr>
        <w:t xml:space="preserve"> </w:t>
      </w:r>
      <w:hyperlink r:id="rId236" w:tooltip="Dinastía de los Ángeles" w:history="1">
        <w:r w:rsidRPr="00C90272">
          <w:rPr>
            <w:rStyle w:val="Hipervnculo"/>
            <w:rFonts w:ascii="Arial" w:hAnsi="Arial" w:cs="Arial"/>
            <w:b/>
            <w:i/>
            <w:iCs/>
            <w:color w:val="0070C0"/>
            <w:sz w:val="24"/>
            <w:szCs w:val="24"/>
            <w:u w:val="none"/>
          </w:rPr>
          <w:t>Dinastía de los Ángeles</w:t>
        </w:r>
      </w:hyperlink>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Ya bajo los dos últimos emperadores </w:t>
      </w:r>
      <w:proofErr w:type="spellStart"/>
      <w:r w:rsidRPr="00D5316B">
        <w:rPr>
          <w:rFonts w:ascii="Arial" w:hAnsi="Arial" w:cs="Arial"/>
          <w:b/>
        </w:rPr>
        <w:t>Comneno</w:t>
      </w:r>
      <w:proofErr w:type="spellEnd"/>
      <w:r w:rsidRPr="00D5316B">
        <w:rPr>
          <w:rFonts w:ascii="Arial" w:hAnsi="Arial" w:cs="Arial"/>
          <w:b/>
        </w:rPr>
        <w:t xml:space="preserve">, el declive del imperio se volvió una realidad y el prestigioso reinado de Manuel parecía lejano. Bajo la corta </w:t>
      </w:r>
      <w:hyperlink r:id="rId237" w:tooltip="Dinastía de los Ángeles" w:history="1">
        <w:r w:rsidRPr="00D5316B">
          <w:rPr>
            <w:rStyle w:val="Hipervnculo"/>
            <w:rFonts w:ascii="Arial" w:hAnsi="Arial" w:cs="Arial"/>
            <w:b/>
            <w:color w:val="auto"/>
            <w:u w:val="none"/>
          </w:rPr>
          <w:t>dinastía de los Ángeles</w:t>
        </w:r>
      </w:hyperlink>
      <w:r w:rsidRPr="00D5316B">
        <w:rPr>
          <w:rFonts w:ascii="Arial" w:hAnsi="Arial" w:cs="Arial"/>
          <w:b/>
        </w:rPr>
        <w:t xml:space="preserve">, la situación del Imperio bizantino se agravó, tanto en el plano interior (multiplicación de levantamientos o movimientos separatistas) como en el plano exterior (amenaza latina cada vez más apremiante) hasta la </w:t>
      </w:r>
      <w:hyperlink r:id="rId238" w:tooltip="Cuarta Cruzada" w:history="1">
        <w:r w:rsidRPr="00D5316B">
          <w:rPr>
            <w:rStyle w:val="Hipervnculo"/>
            <w:rFonts w:ascii="Arial" w:hAnsi="Arial" w:cs="Arial"/>
            <w:b/>
            <w:color w:val="auto"/>
            <w:u w:val="none"/>
          </w:rPr>
          <w:t>toma de Constantinopla</w:t>
        </w:r>
      </w:hyperlink>
      <w:r w:rsidRPr="00D5316B">
        <w:rPr>
          <w:rFonts w:ascii="Arial" w:hAnsi="Arial" w:cs="Arial"/>
          <w:b/>
        </w:rPr>
        <w:t xml:space="preserve"> en </w:t>
      </w:r>
      <w:hyperlink r:id="rId239" w:tooltip="1204" w:history="1">
        <w:r w:rsidRPr="00D5316B">
          <w:rPr>
            <w:rStyle w:val="Hipervnculo"/>
            <w:rFonts w:ascii="Arial" w:hAnsi="Arial" w:cs="Arial"/>
            <w:b/>
            <w:color w:val="auto"/>
            <w:u w:val="none"/>
          </w:rPr>
          <w:t>1204</w:t>
        </w:r>
      </w:hyperlink>
      <w:r w:rsidRPr="00D5316B">
        <w:rPr>
          <w:rFonts w:ascii="Arial" w:hAnsi="Arial" w:cs="Arial"/>
          <w:b/>
        </w:rPr>
        <w:t xml:space="preserve"> que arrastró al mundo bizantino a una crisis sin precedentes.</w:t>
      </w:r>
      <w:r w:rsidR="00506F9E" w:rsidRPr="00D5316B">
        <w:rPr>
          <w:rFonts w:ascii="Arial" w:hAnsi="Arial" w:cs="Arial"/>
          <w:b/>
        </w:rPr>
        <w:t xml:space="preserve"> </w:t>
      </w:r>
    </w:p>
    <w:p w:rsidR="007101AB" w:rsidRDefault="00356026" w:rsidP="00D5316B">
      <w:pPr>
        <w:pStyle w:val="NormalWeb"/>
        <w:ind w:left="-426" w:firstLine="425"/>
        <w:jc w:val="both"/>
        <w:rPr>
          <w:rFonts w:ascii="Arial" w:hAnsi="Arial" w:cs="Arial"/>
          <w:b/>
        </w:rPr>
      </w:pPr>
      <w:r w:rsidRPr="00D5316B">
        <w:rPr>
          <w:rFonts w:ascii="Arial" w:hAnsi="Arial" w:cs="Arial"/>
          <w:b/>
        </w:rPr>
        <w:lastRenderedPageBreak/>
        <w:t xml:space="preserve">Con </w:t>
      </w:r>
      <w:hyperlink r:id="rId240" w:tooltip="Isaac II Ángelo" w:history="1">
        <w:r w:rsidRPr="00D5316B">
          <w:rPr>
            <w:rStyle w:val="Hipervnculo"/>
            <w:rFonts w:ascii="Arial" w:hAnsi="Arial" w:cs="Arial"/>
            <w:b/>
            <w:color w:val="auto"/>
            <w:u w:val="none"/>
          </w:rPr>
          <w:t>Isaac II Ángelo</w:t>
        </w:r>
      </w:hyperlink>
      <w:r w:rsidRPr="00D5316B">
        <w:rPr>
          <w:rFonts w:ascii="Arial" w:hAnsi="Arial" w:cs="Arial"/>
          <w:b/>
        </w:rPr>
        <w:t xml:space="preserve"> (1185-1195) comenzó un proceso de disolución interior y exterior que llevó en menos de veinte años a la desaparición del imperio. Los Ángeles, familia relativamente oscura, originaria de Filadelfia (actual </w:t>
      </w:r>
      <w:hyperlink r:id="rId241" w:tooltip="Alaşehir" w:history="1">
        <w:proofErr w:type="spellStart"/>
        <w:r w:rsidRPr="00D5316B">
          <w:rPr>
            <w:rStyle w:val="Hipervnculo"/>
            <w:rFonts w:ascii="Arial" w:hAnsi="Arial" w:cs="Arial"/>
            <w:b/>
            <w:color w:val="auto"/>
            <w:u w:val="none"/>
          </w:rPr>
          <w:t>Alaşehir</w:t>
        </w:r>
        <w:proofErr w:type="spellEnd"/>
      </w:hyperlink>
      <w:r w:rsidRPr="00D5316B">
        <w:rPr>
          <w:rFonts w:ascii="Arial" w:hAnsi="Arial" w:cs="Arial"/>
          <w:b/>
        </w:rPr>
        <w:t xml:space="preserve">), habían ingresado a la aristocracia imperial gracias al matrimonio de la hija menor de Alejo I con Constantino Ángel. </w:t>
      </w:r>
    </w:p>
    <w:p w:rsidR="00506F9E" w:rsidRDefault="00356026" w:rsidP="00D5316B">
      <w:pPr>
        <w:pStyle w:val="NormalWeb"/>
        <w:ind w:left="-426" w:firstLine="425"/>
        <w:jc w:val="both"/>
        <w:rPr>
          <w:rFonts w:ascii="Arial" w:hAnsi="Arial" w:cs="Arial"/>
          <w:b/>
        </w:rPr>
      </w:pPr>
      <w:r w:rsidRPr="00D5316B">
        <w:rPr>
          <w:rFonts w:ascii="Arial" w:hAnsi="Arial" w:cs="Arial"/>
          <w:b/>
        </w:rPr>
        <w:t xml:space="preserve">Cuando se convirtió en emperador en favor del levantamiento popular que derrocó a </w:t>
      </w:r>
      <w:proofErr w:type="spellStart"/>
      <w:r w:rsidRPr="00D5316B">
        <w:rPr>
          <w:rFonts w:ascii="Arial" w:hAnsi="Arial" w:cs="Arial"/>
          <w:b/>
        </w:rPr>
        <w:t>Andrónico</w:t>
      </w:r>
      <w:proofErr w:type="spellEnd"/>
      <w:r w:rsidRPr="00D5316B">
        <w:rPr>
          <w:rFonts w:ascii="Arial" w:hAnsi="Arial" w:cs="Arial"/>
          <w:b/>
        </w:rPr>
        <w:t xml:space="preserve">, Isaac debió hacer frente a los celos de las familias más antiguas y con más títulos que podían igualmente aspirar al trono. Entonces, escogió apoyarse en la burocracia, lo que significó tomar una política opuesta a la de </w:t>
      </w:r>
      <w:proofErr w:type="spellStart"/>
      <w:r w:rsidRPr="00D5316B">
        <w:rPr>
          <w:rFonts w:ascii="Arial" w:hAnsi="Arial" w:cs="Arial"/>
          <w:b/>
        </w:rPr>
        <w:t>Andrónico</w:t>
      </w:r>
      <w:proofErr w:type="spellEnd"/>
      <w:r w:rsidRPr="00D5316B">
        <w:rPr>
          <w:rFonts w:ascii="Arial" w:hAnsi="Arial" w:cs="Arial"/>
          <w:b/>
        </w:rPr>
        <w:t>.</w:t>
      </w:r>
    </w:p>
    <w:p w:rsidR="00356026" w:rsidRPr="00D5316B" w:rsidRDefault="00356026" w:rsidP="00D5316B">
      <w:pPr>
        <w:pStyle w:val="NormalWeb"/>
        <w:ind w:left="-426" w:firstLine="425"/>
        <w:jc w:val="both"/>
        <w:rPr>
          <w:rFonts w:ascii="Arial" w:hAnsi="Arial" w:cs="Arial"/>
          <w:b/>
        </w:rPr>
      </w:pPr>
      <w:r w:rsidRPr="00D5316B">
        <w:rPr>
          <w:rFonts w:ascii="Arial" w:hAnsi="Arial" w:cs="Arial"/>
          <w:b/>
        </w:rPr>
        <w:t xml:space="preserve"> Las </w:t>
      </w:r>
      <w:hyperlink r:id="rId242" w:tooltip="Magistratura" w:history="1">
        <w:r w:rsidRPr="00D5316B">
          <w:rPr>
            <w:rStyle w:val="Hipervnculo"/>
            <w:rFonts w:ascii="Arial" w:hAnsi="Arial" w:cs="Arial"/>
            <w:b/>
            <w:color w:val="auto"/>
            <w:u w:val="none"/>
          </w:rPr>
          <w:t>magistraturas</w:t>
        </w:r>
      </w:hyperlink>
      <w:r w:rsidRPr="00D5316B">
        <w:rPr>
          <w:rFonts w:ascii="Arial" w:hAnsi="Arial" w:cs="Arial"/>
          <w:b/>
        </w:rPr>
        <w:t xml:space="preserve"> fueron vendidas «como verduras en el mercado», la moneda fue devaluada para pagar a los funcionarios, los impuestos fueron incrementados y los grandes terratenientes se hicieron cargo de la administración civil de los </w:t>
      </w:r>
      <w:proofErr w:type="spellStart"/>
      <w:r w:rsidRPr="00D5316B">
        <w:rPr>
          <w:rFonts w:ascii="Arial" w:hAnsi="Arial" w:cs="Arial"/>
          <w:b/>
        </w:rPr>
        <w:t>themas</w:t>
      </w:r>
      <w:proofErr w:type="spellEnd"/>
      <w:r w:rsidRPr="00D5316B">
        <w:rPr>
          <w:rFonts w:ascii="Arial" w:hAnsi="Arial" w:cs="Arial"/>
          <w:b/>
        </w:rPr>
        <w:t xml:space="preserve"> que se habían vuelto inoperantes. El síntoma principal de la decadencia del Estado bizantino, es decir, el peso cada vez mayor de la aristocracia terrateniente a expensas de la autoridad imperial, continuó agravándose bajo la dinastía de los Ángeles.</w:t>
      </w:r>
    </w:p>
    <w:p w:rsidR="00506F9E" w:rsidRDefault="00356026" w:rsidP="00D5316B">
      <w:pPr>
        <w:pStyle w:val="NormalWeb"/>
        <w:ind w:left="-426" w:firstLine="425"/>
        <w:jc w:val="both"/>
        <w:rPr>
          <w:rFonts w:ascii="Arial" w:hAnsi="Arial" w:cs="Arial"/>
          <w:b/>
        </w:rPr>
      </w:pPr>
      <w:r w:rsidRPr="00D5316B">
        <w:rPr>
          <w:rFonts w:ascii="Arial" w:hAnsi="Arial" w:cs="Arial"/>
          <w:b/>
        </w:rPr>
        <w:t xml:space="preserve">Fue uno de estos nuevos impuestos el que daría inicio al proceso que puso fin al dominio de Bizancio sobre los Balcanes. Con el pretexto de la usurpación del trono por </w:t>
      </w:r>
      <w:proofErr w:type="spellStart"/>
      <w:r w:rsidRPr="00D5316B">
        <w:rPr>
          <w:rFonts w:ascii="Arial" w:hAnsi="Arial" w:cs="Arial"/>
          <w:b/>
        </w:rPr>
        <w:t>Andrónico</w:t>
      </w:r>
      <w:proofErr w:type="spellEnd"/>
      <w:r w:rsidRPr="00D5316B">
        <w:rPr>
          <w:rFonts w:ascii="Arial" w:hAnsi="Arial" w:cs="Arial"/>
          <w:b/>
        </w:rPr>
        <w:t xml:space="preserve">, el </w:t>
      </w:r>
      <w:hyperlink r:id="rId243" w:tooltip="Reino de Hungría" w:history="1">
        <w:r w:rsidRPr="00D5316B">
          <w:rPr>
            <w:rStyle w:val="Hipervnculo"/>
            <w:rFonts w:ascii="Arial" w:hAnsi="Arial" w:cs="Arial"/>
            <w:b/>
            <w:color w:val="auto"/>
            <w:u w:val="none"/>
          </w:rPr>
          <w:t>rey de Hungría</w:t>
        </w:r>
      </w:hyperlink>
      <w:r w:rsidRPr="00D5316B">
        <w:rPr>
          <w:rFonts w:ascii="Arial" w:hAnsi="Arial" w:cs="Arial"/>
          <w:b/>
        </w:rPr>
        <w:t xml:space="preserve"> había invadido los Balcanes y había llegado hasta Sofía. Incapaz de hacer frente a este </w:t>
      </w:r>
      <w:proofErr w:type="spellStart"/>
      <w:r w:rsidRPr="00D5316B">
        <w:rPr>
          <w:rFonts w:ascii="Arial" w:hAnsi="Arial" w:cs="Arial"/>
          <w:b/>
        </w:rPr>
        <w:t>peligroa</w:t>
      </w:r>
      <w:proofErr w:type="spellEnd"/>
      <w:r w:rsidRPr="00D5316B">
        <w:rPr>
          <w:rFonts w:ascii="Arial" w:hAnsi="Arial" w:cs="Arial"/>
          <w:b/>
        </w:rPr>
        <w:t xml:space="preserve"> la vez que al de los normandos que habían invadido Tesalónica y avanzaban hacia Constantinopla, Isaac decidió negociar con </w:t>
      </w:r>
      <w:proofErr w:type="spellStart"/>
      <w:r w:rsidRPr="00D5316B">
        <w:rPr>
          <w:rFonts w:ascii="Arial" w:hAnsi="Arial" w:cs="Arial"/>
          <w:b/>
        </w:rPr>
        <w:t>Bela</w:t>
      </w:r>
      <w:proofErr w:type="spellEnd"/>
      <w:r w:rsidRPr="00D5316B">
        <w:rPr>
          <w:rFonts w:ascii="Arial" w:hAnsi="Arial" w:cs="Arial"/>
          <w:b/>
        </w:rPr>
        <w:t xml:space="preserve"> III, con quien selló una alianza por medio del matrimonio de Isaac con la hija de </w:t>
      </w:r>
      <w:proofErr w:type="spellStart"/>
      <w:r w:rsidRPr="00D5316B">
        <w:rPr>
          <w:rFonts w:ascii="Arial" w:hAnsi="Arial" w:cs="Arial"/>
          <w:b/>
        </w:rPr>
        <w:t>Bela</w:t>
      </w:r>
      <w:proofErr w:type="spellEnd"/>
      <w:r w:rsidRPr="00D5316B">
        <w:rPr>
          <w:rFonts w:ascii="Arial" w:hAnsi="Arial" w:cs="Arial"/>
          <w:b/>
        </w:rPr>
        <w:t xml:space="preserve">. </w:t>
      </w:r>
    </w:p>
    <w:p w:rsidR="007101AB" w:rsidRDefault="00356026" w:rsidP="00D5316B">
      <w:pPr>
        <w:pStyle w:val="NormalWeb"/>
        <w:ind w:left="-426" w:firstLine="425"/>
        <w:jc w:val="both"/>
        <w:rPr>
          <w:rFonts w:ascii="Arial" w:hAnsi="Arial" w:cs="Arial"/>
          <w:b/>
        </w:rPr>
      </w:pPr>
      <w:r w:rsidRPr="00D5316B">
        <w:rPr>
          <w:rFonts w:ascii="Arial" w:hAnsi="Arial" w:cs="Arial"/>
          <w:b/>
        </w:rPr>
        <w:t xml:space="preserve">Para pagar los gastos de la boda, estableció un impuesto especial sobre los rebaños. Los </w:t>
      </w:r>
      <w:hyperlink r:id="rId244" w:tooltip="Valacos" w:history="1">
        <w:r w:rsidRPr="00D5316B">
          <w:rPr>
            <w:rStyle w:val="Hipervnculo"/>
            <w:rFonts w:ascii="Arial" w:hAnsi="Arial" w:cs="Arial"/>
            <w:b/>
            <w:color w:val="auto"/>
            <w:u w:val="none"/>
          </w:rPr>
          <w:t>valacos</w:t>
        </w:r>
      </w:hyperlink>
      <w:r w:rsidRPr="00D5316B">
        <w:rPr>
          <w:rFonts w:ascii="Arial" w:hAnsi="Arial" w:cs="Arial"/>
          <w:b/>
        </w:rPr>
        <w:t xml:space="preserve"> que habitaban las regiones montañosas entre el Danubio y </w:t>
      </w:r>
      <w:hyperlink r:id="rId245" w:tooltip="Tesalia" w:history="1">
        <w:r w:rsidRPr="00D5316B">
          <w:rPr>
            <w:rStyle w:val="Hipervnculo"/>
            <w:rFonts w:ascii="Arial" w:hAnsi="Arial" w:cs="Arial"/>
            <w:b/>
            <w:color w:val="auto"/>
            <w:u w:val="none"/>
          </w:rPr>
          <w:t>Tesalia</w:t>
        </w:r>
      </w:hyperlink>
      <w:r w:rsidRPr="00D5316B">
        <w:rPr>
          <w:rFonts w:ascii="Arial" w:hAnsi="Arial" w:cs="Arial"/>
          <w:b/>
        </w:rPr>
        <w:t xml:space="preserve"> se negaron a pagar y dos hermanos, </w:t>
      </w:r>
      <w:hyperlink r:id="rId246" w:tooltip="Pedro IV de Bulgaria" w:history="1">
        <w:r w:rsidRPr="00D5316B">
          <w:rPr>
            <w:rStyle w:val="Hipervnculo"/>
            <w:rFonts w:ascii="Arial" w:hAnsi="Arial" w:cs="Arial"/>
            <w:b/>
            <w:color w:val="auto"/>
            <w:u w:val="none"/>
          </w:rPr>
          <w:t>Pedro</w:t>
        </w:r>
      </w:hyperlink>
      <w:r w:rsidRPr="00D5316B">
        <w:rPr>
          <w:rFonts w:ascii="Arial" w:hAnsi="Arial" w:cs="Arial"/>
          <w:b/>
        </w:rPr>
        <w:t xml:space="preserve"> e </w:t>
      </w:r>
      <w:hyperlink r:id="rId247" w:tooltip="Iván Asen I" w:history="1">
        <w:r w:rsidRPr="00D5316B">
          <w:rPr>
            <w:rStyle w:val="Hipervnculo"/>
            <w:rFonts w:ascii="Arial" w:hAnsi="Arial" w:cs="Arial"/>
            <w:b/>
            <w:color w:val="auto"/>
            <w:u w:val="none"/>
          </w:rPr>
          <w:t>Iván Asen</w:t>
        </w:r>
      </w:hyperlink>
      <w:r w:rsidRPr="00D5316B">
        <w:rPr>
          <w:rFonts w:ascii="Arial" w:hAnsi="Arial" w:cs="Arial"/>
          <w:b/>
        </w:rPr>
        <w:t xml:space="preserve">, tomaron la dirección de una insurrección que pronto se extendió al conjunto de </w:t>
      </w:r>
      <w:hyperlink r:id="rId248" w:tooltip="Macedonia (región)" w:history="1">
        <w:r w:rsidRPr="00D5316B">
          <w:rPr>
            <w:rStyle w:val="Hipervnculo"/>
            <w:rFonts w:ascii="Arial" w:hAnsi="Arial" w:cs="Arial"/>
            <w:b/>
            <w:color w:val="auto"/>
            <w:u w:val="none"/>
          </w:rPr>
          <w:t>Macedonia</w:t>
        </w:r>
      </w:hyperlink>
      <w:r w:rsidRPr="00D5316B">
        <w:rPr>
          <w:rFonts w:ascii="Arial" w:hAnsi="Arial" w:cs="Arial"/>
          <w:b/>
        </w:rPr>
        <w:t xml:space="preserve"> y Bulgaria (en </w:t>
      </w:r>
      <w:hyperlink r:id="rId249" w:tooltip="1186" w:history="1">
        <w:r w:rsidRPr="00D5316B">
          <w:rPr>
            <w:rStyle w:val="Hipervnculo"/>
            <w:rFonts w:ascii="Arial" w:hAnsi="Arial" w:cs="Arial"/>
            <w:b/>
            <w:color w:val="auto"/>
            <w:u w:val="none"/>
          </w:rPr>
          <w:t>1186</w:t>
        </w:r>
      </w:hyperlink>
      <w:r w:rsidRPr="00D5316B">
        <w:rPr>
          <w:rFonts w:ascii="Arial" w:hAnsi="Arial" w:cs="Arial"/>
          <w:b/>
        </w:rPr>
        <w:t xml:space="preserve">). </w:t>
      </w:r>
    </w:p>
    <w:p w:rsidR="00506F9E" w:rsidRDefault="00356026" w:rsidP="00D5316B">
      <w:pPr>
        <w:pStyle w:val="NormalWeb"/>
        <w:ind w:left="-426" w:firstLine="425"/>
        <w:jc w:val="both"/>
        <w:rPr>
          <w:rFonts w:ascii="Arial" w:hAnsi="Arial" w:cs="Arial"/>
          <w:b/>
        </w:rPr>
      </w:pPr>
      <w:r w:rsidRPr="00D5316B">
        <w:rPr>
          <w:rFonts w:ascii="Arial" w:hAnsi="Arial" w:cs="Arial"/>
          <w:b/>
        </w:rPr>
        <w:t xml:space="preserve">Se aliaron con los búlgaros que vivían en las llanuras, con los </w:t>
      </w:r>
      <w:hyperlink r:id="rId250" w:tooltip="Valacos" w:history="1">
        <w:r w:rsidRPr="00D5316B">
          <w:rPr>
            <w:rStyle w:val="Hipervnculo"/>
            <w:rFonts w:ascii="Arial" w:hAnsi="Arial" w:cs="Arial"/>
            <w:b/>
            <w:color w:val="auto"/>
            <w:u w:val="none"/>
          </w:rPr>
          <w:t>valacos</w:t>
        </w:r>
      </w:hyperlink>
      <w:r w:rsidRPr="00D5316B">
        <w:rPr>
          <w:rFonts w:ascii="Arial" w:hAnsi="Arial" w:cs="Arial"/>
          <w:b/>
        </w:rPr>
        <w:t xml:space="preserve"> y los </w:t>
      </w:r>
      <w:hyperlink r:id="rId251" w:tooltip="Cumanos" w:history="1">
        <w:r w:rsidRPr="00D5316B">
          <w:rPr>
            <w:rStyle w:val="Hipervnculo"/>
            <w:rFonts w:ascii="Arial" w:hAnsi="Arial" w:cs="Arial"/>
            <w:b/>
            <w:color w:val="auto"/>
            <w:u w:val="none"/>
          </w:rPr>
          <w:t>cumanos</w:t>
        </w:r>
      </w:hyperlink>
      <w:r w:rsidRPr="00D5316B">
        <w:rPr>
          <w:rFonts w:ascii="Arial" w:hAnsi="Arial" w:cs="Arial"/>
          <w:b/>
        </w:rPr>
        <w:t xml:space="preserve"> (vasallos de Hungría que vivían al norte del Danubio) y con </w:t>
      </w:r>
      <w:hyperlink r:id="rId252" w:tooltip="Esteban Nemanja" w:history="1">
        <w:r w:rsidRPr="00D5316B">
          <w:rPr>
            <w:rStyle w:val="Hipervnculo"/>
            <w:rFonts w:ascii="Arial" w:hAnsi="Arial" w:cs="Arial"/>
            <w:b/>
            <w:color w:val="auto"/>
            <w:u w:val="none"/>
          </w:rPr>
          <w:t xml:space="preserve">Esteban </w:t>
        </w:r>
        <w:proofErr w:type="spellStart"/>
        <w:r w:rsidRPr="00D5316B">
          <w:rPr>
            <w:rStyle w:val="Hipervnculo"/>
            <w:rFonts w:ascii="Arial" w:hAnsi="Arial" w:cs="Arial"/>
            <w:b/>
            <w:color w:val="auto"/>
            <w:u w:val="none"/>
          </w:rPr>
          <w:t>Nemanja</w:t>
        </w:r>
        <w:proofErr w:type="spellEnd"/>
      </w:hyperlink>
      <w:r w:rsidRPr="00D5316B">
        <w:rPr>
          <w:rFonts w:ascii="Arial" w:hAnsi="Arial" w:cs="Arial"/>
          <w:b/>
        </w:rPr>
        <w:t xml:space="preserve"> de Serbia. Pedro tomó el título de zar, mientras que Esteban </w:t>
      </w:r>
      <w:proofErr w:type="spellStart"/>
      <w:r w:rsidRPr="00D5316B">
        <w:rPr>
          <w:rFonts w:ascii="Arial" w:hAnsi="Arial" w:cs="Arial"/>
          <w:b/>
        </w:rPr>
        <w:t>Nemanja</w:t>
      </w:r>
      <w:proofErr w:type="spellEnd"/>
      <w:r w:rsidRPr="00D5316B">
        <w:rPr>
          <w:rFonts w:ascii="Arial" w:hAnsi="Arial" w:cs="Arial"/>
          <w:b/>
        </w:rPr>
        <w:t xml:space="preserve"> aumentó sus territorios en detrimento del imperio. </w:t>
      </w:r>
    </w:p>
    <w:p w:rsidR="00CB35FD" w:rsidRDefault="00356026" w:rsidP="00D5316B">
      <w:pPr>
        <w:pStyle w:val="NormalWeb"/>
        <w:ind w:left="-426" w:firstLine="425"/>
        <w:jc w:val="both"/>
        <w:rPr>
          <w:rFonts w:ascii="Arial" w:hAnsi="Arial" w:cs="Arial"/>
          <w:b/>
        </w:rPr>
      </w:pPr>
      <w:r w:rsidRPr="00D5316B">
        <w:rPr>
          <w:rFonts w:ascii="Arial" w:hAnsi="Arial" w:cs="Arial"/>
          <w:b/>
        </w:rPr>
        <w:t xml:space="preserve">De esta manera, los Balcanes se dividieron en dos Estados, sobre los cuales Bizancio no ejercía control alguno. Debilitado por las dos tentativas de golpe de estado del general </w:t>
      </w:r>
      <w:hyperlink r:id="rId253" w:tooltip="Alexis Branas (aún no redactado)" w:history="1">
        <w:r w:rsidRPr="00D5316B">
          <w:rPr>
            <w:rStyle w:val="Hipervnculo"/>
            <w:rFonts w:ascii="Arial" w:hAnsi="Arial" w:cs="Arial"/>
            <w:b/>
            <w:color w:val="auto"/>
            <w:u w:val="none"/>
          </w:rPr>
          <w:t xml:space="preserve">Alexis </w:t>
        </w:r>
        <w:proofErr w:type="spellStart"/>
        <w:r w:rsidRPr="00D5316B">
          <w:rPr>
            <w:rStyle w:val="Hipervnculo"/>
            <w:rFonts w:ascii="Arial" w:hAnsi="Arial" w:cs="Arial"/>
            <w:b/>
            <w:color w:val="auto"/>
            <w:u w:val="none"/>
          </w:rPr>
          <w:t>Branas</w:t>
        </w:r>
        <w:proofErr w:type="spellEnd"/>
      </w:hyperlink>
      <w:r w:rsidRPr="00D5316B">
        <w:rPr>
          <w:rFonts w:ascii="Arial" w:hAnsi="Arial" w:cs="Arial"/>
          <w:b/>
        </w:rPr>
        <w:t xml:space="preserve">, miembro de una familia pretendiente al trono, Isaac debió negociar con Pedro e Iván. </w:t>
      </w:r>
    </w:p>
    <w:p w:rsidR="00356026" w:rsidRPr="00D5316B" w:rsidRDefault="00CB35FD" w:rsidP="00D5316B">
      <w:pPr>
        <w:pStyle w:val="NormalWeb"/>
        <w:ind w:left="-426" w:firstLine="425"/>
        <w:jc w:val="both"/>
        <w:rPr>
          <w:rFonts w:ascii="Arial" w:hAnsi="Arial" w:cs="Arial"/>
          <w:b/>
        </w:rPr>
      </w:pPr>
      <w:r>
        <w:rPr>
          <w:rFonts w:ascii="Arial" w:hAnsi="Arial" w:cs="Arial"/>
          <w:b/>
        </w:rPr>
        <w:t xml:space="preserve"> </w:t>
      </w:r>
      <w:r w:rsidR="00356026" w:rsidRPr="00D5316B">
        <w:rPr>
          <w:rFonts w:ascii="Arial" w:hAnsi="Arial" w:cs="Arial"/>
          <w:b/>
        </w:rPr>
        <w:t xml:space="preserve">Constantinopla abandonó la región comprendida entre la cadena de los Balcanes y el Danubio: había nacido el </w:t>
      </w:r>
      <w:hyperlink r:id="rId254" w:tooltip="Segundo Imperio búlgaro" w:history="1">
        <w:r w:rsidR="00356026" w:rsidRPr="00D5316B">
          <w:rPr>
            <w:rStyle w:val="Hipervnculo"/>
            <w:rFonts w:ascii="Arial" w:hAnsi="Arial" w:cs="Arial"/>
            <w:b/>
            <w:color w:val="auto"/>
            <w:u w:val="none"/>
          </w:rPr>
          <w:t>Segundo Imperio búlgaro</w:t>
        </w:r>
      </w:hyperlink>
      <w:r w:rsidR="00356026" w:rsidRPr="00D5316B">
        <w:rPr>
          <w:rFonts w:ascii="Arial" w:hAnsi="Arial" w:cs="Arial"/>
          <w:b/>
        </w:rPr>
        <w:t xml:space="preserve">, el cual se extendió pronto a Macedonia, los </w:t>
      </w:r>
      <w:hyperlink r:id="rId255" w:tooltip="Montañas Ródope" w:history="1">
        <w:r w:rsidR="00356026" w:rsidRPr="00D5316B">
          <w:rPr>
            <w:rStyle w:val="Hipervnculo"/>
            <w:rFonts w:ascii="Arial" w:hAnsi="Arial" w:cs="Arial"/>
            <w:b/>
            <w:color w:val="auto"/>
            <w:u w:val="none"/>
          </w:rPr>
          <w:t>Ródope</w:t>
        </w:r>
      </w:hyperlink>
      <w:r w:rsidR="00356026" w:rsidRPr="00D5316B">
        <w:rPr>
          <w:rFonts w:ascii="Arial" w:hAnsi="Arial" w:cs="Arial"/>
          <w:b/>
        </w:rPr>
        <w:t xml:space="preserve"> y </w:t>
      </w:r>
      <w:hyperlink r:id="rId256" w:tooltip="Principado de Valaquia" w:history="1">
        <w:r w:rsidR="00356026" w:rsidRPr="00D5316B">
          <w:rPr>
            <w:rStyle w:val="Hipervnculo"/>
            <w:rFonts w:ascii="Arial" w:hAnsi="Arial" w:cs="Arial"/>
            <w:b/>
            <w:color w:val="auto"/>
            <w:u w:val="none"/>
          </w:rPr>
          <w:t>Valaquia</w:t>
        </w:r>
      </w:hyperlink>
      <w:r w:rsidR="00356026" w:rsidRPr="00D5316B">
        <w:rPr>
          <w:rFonts w:ascii="Arial" w:hAnsi="Arial" w:cs="Arial"/>
          <w:b/>
        </w:rPr>
        <w:t>.</w:t>
      </w:r>
      <w:r w:rsidR="00506F9E" w:rsidRPr="00D5316B">
        <w:rPr>
          <w:rFonts w:ascii="Arial" w:hAnsi="Arial" w:cs="Arial"/>
          <w:b/>
        </w:rPr>
        <w:t xml:space="preserve"> </w:t>
      </w:r>
    </w:p>
    <w:p w:rsidR="00057379" w:rsidRDefault="00356026" w:rsidP="00057379">
      <w:pPr>
        <w:spacing w:after="0" w:line="240" w:lineRule="auto"/>
        <w:ind w:left="-425" w:firstLine="425"/>
        <w:jc w:val="both"/>
        <w:rPr>
          <w:rFonts w:ascii="Arial" w:hAnsi="Arial" w:cs="Arial"/>
          <w:b/>
          <w:sz w:val="24"/>
          <w:szCs w:val="24"/>
        </w:rPr>
      </w:pPr>
      <w:r w:rsidRPr="00D5316B">
        <w:rPr>
          <w:rFonts w:ascii="Arial" w:hAnsi="Arial" w:cs="Arial"/>
          <w:b/>
          <w:sz w:val="24"/>
          <w:szCs w:val="24"/>
        </w:rPr>
        <w:t>Las tensiones relacion</w:t>
      </w:r>
      <w:r w:rsidR="00057379">
        <w:rPr>
          <w:rFonts w:ascii="Arial" w:hAnsi="Arial" w:cs="Arial"/>
          <w:b/>
          <w:sz w:val="24"/>
          <w:szCs w:val="24"/>
        </w:rPr>
        <w:t>ada</w:t>
      </w:r>
      <w:r w:rsidRPr="00D5316B">
        <w:rPr>
          <w:rFonts w:ascii="Arial" w:hAnsi="Arial" w:cs="Arial"/>
          <w:b/>
          <w:sz w:val="24"/>
          <w:szCs w:val="24"/>
        </w:rPr>
        <w:t xml:space="preserve">s con el paso de la </w:t>
      </w:r>
      <w:hyperlink r:id="rId257" w:tooltip="Tercera cruzada" w:history="1">
        <w:r w:rsidRPr="00D5316B">
          <w:rPr>
            <w:rStyle w:val="Hipervnculo"/>
            <w:rFonts w:ascii="Arial" w:hAnsi="Arial" w:cs="Arial"/>
            <w:b/>
            <w:color w:val="auto"/>
            <w:sz w:val="24"/>
            <w:szCs w:val="24"/>
            <w:u w:val="none"/>
          </w:rPr>
          <w:t>tercera cruzada</w:t>
        </w:r>
      </w:hyperlink>
      <w:r w:rsidRPr="00D5316B">
        <w:rPr>
          <w:rFonts w:ascii="Arial" w:hAnsi="Arial" w:cs="Arial"/>
          <w:b/>
          <w:sz w:val="24"/>
          <w:szCs w:val="24"/>
        </w:rPr>
        <w:t xml:space="preserve"> comandada por </w:t>
      </w:r>
      <w:hyperlink r:id="rId258" w:tooltip="Federico Barbarroja" w:history="1">
        <w:r w:rsidRPr="00D5316B">
          <w:rPr>
            <w:rStyle w:val="Hipervnculo"/>
            <w:rFonts w:ascii="Arial" w:hAnsi="Arial" w:cs="Arial"/>
            <w:b/>
            <w:color w:val="auto"/>
            <w:sz w:val="24"/>
            <w:szCs w:val="24"/>
            <w:u w:val="none"/>
          </w:rPr>
          <w:t xml:space="preserve">Federico </w:t>
        </w:r>
        <w:proofErr w:type="spellStart"/>
        <w:r w:rsidRPr="00D5316B">
          <w:rPr>
            <w:rStyle w:val="Hipervnculo"/>
            <w:rFonts w:ascii="Arial" w:hAnsi="Arial" w:cs="Arial"/>
            <w:b/>
            <w:color w:val="auto"/>
            <w:sz w:val="24"/>
            <w:szCs w:val="24"/>
            <w:u w:val="none"/>
          </w:rPr>
          <w:t>Barbarroja</w:t>
        </w:r>
        <w:proofErr w:type="spellEnd"/>
      </w:hyperlink>
      <w:r w:rsidRPr="00D5316B">
        <w:rPr>
          <w:rFonts w:ascii="Arial" w:hAnsi="Arial" w:cs="Arial"/>
          <w:b/>
          <w:sz w:val="24"/>
          <w:szCs w:val="24"/>
        </w:rPr>
        <w:t xml:space="preserve"> sobre el territorio del Imperio bizantino constituyeron el preludio de la catástrofe de </w:t>
      </w:r>
      <w:hyperlink r:id="rId259" w:tooltip="1204" w:history="1">
        <w:r w:rsidRPr="00D5316B">
          <w:rPr>
            <w:rStyle w:val="Hipervnculo"/>
            <w:rFonts w:ascii="Arial" w:hAnsi="Arial" w:cs="Arial"/>
            <w:b/>
            <w:color w:val="auto"/>
            <w:sz w:val="24"/>
            <w:szCs w:val="24"/>
            <w:u w:val="none"/>
          </w:rPr>
          <w:t>1204</w:t>
        </w:r>
      </w:hyperlink>
      <w:r w:rsidRPr="00D5316B">
        <w:rPr>
          <w:rFonts w:ascii="Arial" w:hAnsi="Arial" w:cs="Arial"/>
          <w:b/>
          <w:sz w:val="24"/>
          <w:szCs w:val="24"/>
        </w:rPr>
        <w:t>.</w:t>
      </w:r>
      <w:r w:rsidR="00057379">
        <w:rPr>
          <w:rFonts w:ascii="Arial" w:hAnsi="Arial" w:cs="Arial"/>
          <w:b/>
          <w:sz w:val="24"/>
          <w:szCs w:val="24"/>
        </w:rPr>
        <w:t xml:space="preserve"> </w:t>
      </w:r>
      <w:r w:rsidRPr="00057379">
        <w:rPr>
          <w:rFonts w:ascii="Arial" w:hAnsi="Arial" w:cs="Arial"/>
          <w:b/>
          <w:sz w:val="24"/>
          <w:szCs w:val="24"/>
        </w:rPr>
        <w:t xml:space="preserve">La situación no era mucho mejor en </w:t>
      </w:r>
      <w:hyperlink r:id="rId260" w:tooltip="Asia menor" w:history="1">
        <w:r w:rsidRPr="00057379">
          <w:rPr>
            <w:rStyle w:val="Hipervnculo"/>
            <w:rFonts w:ascii="Arial" w:hAnsi="Arial" w:cs="Arial"/>
            <w:b/>
            <w:color w:val="auto"/>
            <w:sz w:val="24"/>
            <w:szCs w:val="24"/>
            <w:u w:val="none"/>
          </w:rPr>
          <w:t>Asia menor</w:t>
        </w:r>
      </w:hyperlink>
      <w:r w:rsidRPr="00057379">
        <w:rPr>
          <w:rFonts w:ascii="Arial" w:hAnsi="Arial" w:cs="Arial"/>
          <w:b/>
          <w:sz w:val="24"/>
          <w:szCs w:val="24"/>
        </w:rPr>
        <w:t xml:space="preserve">. Habiendo partido desde </w:t>
      </w:r>
      <w:hyperlink r:id="rId261" w:tooltip="Egipto" w:history="1">
        <w:r w:rsidRPr="00057379">
          <w:rPr>
            <w:rStyle w:val="Hipervnculo"/>
            <w:rFonts w:ascii="Arial" w:hAnsi="Arial" w:cs="Arial"/>
            <w:b/>
            <w:color w:val="auto"/>
            <w:sz w:val="24"/>
            <w:szCs w:val="24"/>
            <w:u w:val="none"/>
          </w:rPr>
          <w:t>Egipto</w:t>
        </w:r>
      </w:hyperlink>
      <w:r w:rsidRPr="00057379">
        <w:rPr>
          <w:rFonts w:ascii="Arial" w:hAnsi="Arial" w:cs="Arial"/>
          <w:b/>
          <w:sz w:val="24"/>
          <w:szCs w:val="24"/>
        </w:rPr>
        <w:t xml:space="preserve">, </w:t>
      </w:r>
      <w:hyperlink r:id="rId262" w:tooltip="Saladino" w:history="1">
        <w:proofErr w:type="spellStart"/>
        <w:r w:rsidRPr="00057379">
          <w:rPr>
            <w:rStyle w:val="Hipervnculo"/>
            <w:rFonts w:ascii="Arial" w:hAnsi="Arial" w:cs="Arial"/>
            <w:b/>
            <w:color w:val="auto"/>
            <w:sz w:val="24"/>
            <w:szCs w:val="24"/>
            <w:u w:val="none"/>
          </w:rPr>
          <w:t>Saladino</w:t>
        </w:r>
        <w:proofErr w:type="spellEnd"/>
      </w:hyperlink>
      <w:r w:rsidRPr="00057379">
        <w:rPr>
          <w:rFonts w:ascii="Arial" w:hAnsi="Arial" w:cs="Arial"/>
          <w:b/>
          <w:sz w:val="24"/>
          <w:szCs w:val="24"/>
        </w:rPr>
        <w:t xml:space="preserve"> conquistó Siria y había entrado en </w:t>
      </w:r>
      <w:hyperlink r:id="rId263" w:tooltip="Jerusalén" w:history="1">
        <w:r w:rsidRPr="00057379">
          <w:rPr>
            <w:rStyle w:val="Hipervnculo"/>
            <w:rFonts w:ascii="Arial" w:hAnsi="Arial" w:cs="Arial"/>
            <w:b/>
            <w:color w:val="auto"/>
            <w:sz w:val="24"/>
            <w:szCs w:val="24"/>
            <w:u w:val="none"/>
          </w:rPr>
          <w:t>Jerusalén</w:t>
        </w:r>
      </w:hyperlink>
      <w:r w:rsidRPr="00057379">
        <w:rPr>
          <w:rFonts w:ascii="Arial" w:hAnsi="Arial" w:cs="Arial"/>
          <w:b/>
          <w:sz w:val="24"/>
          <w:szCs w:val="24"/>
        </w:rPr>
        <w:t xml:space="preserve"> el </w:t>
      </w:r>
      <w:hyperlink r:id="rId264" w:tooltip="2 de octubre" w:history="1">
        <w:r w:rsidRPr="00057379">
          <w:rPr>
            <w:rStyle w:val="Hipervnculo"/>
            <w:rFonts w:ascii="Arial" w:hAnsi="Arial" w:cs="Arial"/>
            <w:b/>
            <w:color w:val="auto"/>
            <w:sz w:val="24"/>
            <w:szCs w:val="24"/>
            <w:u w:val="none"/>
          </w:rPr>
          <w:t>2 octubre</w:t>
        </w:r>
      </w:hyperlink>
      <w:r w:rsidRPr="00057379">
        <w:rPr>
          <w:rFonts w:ascii="Arial" w:hAnsi="Arial" w:cs="Arial"/>
          <w:b/>
          <w:sz w:val="24"/>
          <w:szCs w:val="24"/>
        </w:rPr>
        <w:t xml:space="preserve"> </w:t>
      </w:r>
      <w:hyperlink r:id="rId265" w:tooltip="1187" w:history="1">
        <w:r w:rsidRPr="00057379">
          <w:rPr>
            <w:rStyle w:val="Hipervnculo"/>
            <w:rFonts w:ascii="Arial" w:hAnsi="Arial" w:cs="Arial"/>
            <w:b/>
            <w:color w:val="auto"/>
            <w:sz w:val="24"/>
            <w:szCs w:val="24"/>
            <w:u w:val="none"/>
          </w:rPr>
          <w:t>1187</w:t>
        </w:r>
      </w:hyperlink>
      <w:r w:rsidRPr="00057379">
        <w:rPr>
          <w:rFonts w:ascii="Arial" w:hAnsi="Arial" w:cs="Arial"/>
          <w:b/>
          <w:sz w:val="24"/>
          <w:szCs w:val="24"/>
        </w:rPr>
        <w:t xml:space="preserve">. </w:t>
      </w:r>
    </w:p>
    <w:p w:rsidR="00057379" w:rsidRDefault="00057379" w:rsidP="00057379">
      <w:pPr>
        <w:spacing w:after="0" w:line="240" w:lineRule="auto"/>
        <w:ind w:left="-425" w:firstLine="425"/>
        <w:jc w:val="both"/>
        <w:rPr>
          <w:rFonts w:ascii="Arial" w:hAnsi="Arial" w:cs="Arial"/>
          <w:b/>
          <w:sz w:val="24"/>
          <w:szCs w:val="24"/>
        </w:rPr>
      </w:pPr>
    </w:p>
    <w:p w:rsidR="00057379" w:rsidRDefault="00356026" w:rsidP="00057379">
      <w:pPr>
        <w:spacing w:after="0" w:line="240" w:lineRule="auto"/>
        <w:ind w:left="-425" w:firstLine="425"/>
        <w:jc w:val="both"/>
        <w:rPr>
          <w:rFonts w:ascii="Arial" w:hAnsi="Arial" w:cs="Arial"/>
          <w:b/>
          <w:sz w:val="24"/>
          <w:szCs w:val="24"/>
        </w:rPr>
      </w:pPr>
      <w:r w:rsidRPr="00057379">
        <w:rPr>
          <w:rFonts w:ascii="Arial" w:hAnsi="Arial" w:cs="Arial"/>
          <w:b/>
          <w:sz w:val="24"/>
          <w:szCs w:val="24"/>
        </w:rPr>
        <w:lastRenderedPageBreak/>
        <w:t xml:space="preserve">Luego, se inició la </w:t>
      </w:r>
      <w:hyperlink r:id="rId266" w:tooltip="Tercera cruzada" w:history="1">
        <w:r w:rsidRPr="00057379">
          <w:rPr>
            <w:rStyle w:val="Hipervnculo"/>
            <w:rFonts w:ascii="Arial" w:hAnsi="Arial" w:cs="Arial"/>
            <w:b/>
            <w:color w:val="auto"/>
            <w:sz w:val="24"/>
            <w:szCs w:val="24"/>
            <w:u w:val="none"/>
          </w:rPr>
          <w:t>tercera cruzada</w:t>
        </w:r>
      </w:hyperlink>
      <w:r w:rsidRPr="00057379">
        <w:rPr>
          <w:rFonts w:ascii="Arial" w:hAnsi="Arial" w:cs="Arial"/>
          <w:b/>
          <w:sz w:val="24"/>
          <w:szCs w:val="24"/>
        </w:rPr>
        <w:t xml:space="preserve"> (1189-1192) comandada por </w:t>
      </w:r>
      <w:hyperlink r:id="rId267" w:tooltip="Federico Barbarroja" w:history="1">
        <w:r w:rsidRPr="00057379">
          <w:rPr>
            <w:rStyle w:val="Hipervnculo"/>
            <w:rFonts w:ascii="Arial" w:hAnsi="Arial" w:cs="Arial"/>
            <w:b/>
            <w:color w:val="auto"/>
            <w:sz w:val="24"/>
            <w:szCs w:val="24"/>
            <w:u w:val="none"/>
          </w:rPr>
          <w:t xml:space="preserve">Federico </w:t>
        </w:r>
        <w:proofErr w:type="spellStart"/>
        <w:r w:rsidRPr="00057379">
          <w:rPr>
            <w:rStyle w:val="Hipervnculo"/>
            <w:rFonts w:ascii="Arial" w:hAnsi="Arial" w:cs="Arial"/>
            <w:b/>
            <w:color w:val="auto"/>
            <w:sz w:val="24"/>
            <w:szCs w:val="24"/>
            <w:u w:val="none"/>
          </w:rPr>
          <w:t>Barbarroja</w:t>
        </w:r>
        <w:proofErr w:type="spellEnd"/>
      </w:hyperlink>
      <w:r w:rsidRPr="00057379">
        <w:rPr>
          <w:rFonts w:ascii="Arial" w:hAnsi="Arial" w:cs="Arial"/>
          <w:b/>
          <w:sz w:val="24"/>
          <w:szCs w:val="24"/>
        </w:rPr>
        <w:t xml:space="preserve">, </w:t>
      </w:r>
      <w:hyperlink r:id="rId268" w:tooltip="Felipe II de Francia" w:history="1">
        <w:r w:rsidRPr="00057379">
          <w:rPr>
            <w:rStyle w:val="Hipervnculo"/>
            <w:rFonts w:ascii="Arial" w:hAnsi="Arial" w:cs="Arial"/>
            <w:b/>
            <w:color w:val="auto"/>
            <w:sz w:val="24"/>
            <w:szCs w:val="24"/>
            <w:u w:val="none"/>
          </w:rPr>
          <w:t>Felipe II de Francia</w:t>
        </w:r>
      </w:hyperlink>
      <w:r w:rsidRPr="00057379">
        <w:rPr>
          <w:rFonts w:ascii="Arial" w:hAnsi="Arial" w:cs="Arial"/>
          <w:b/>
          <w:sz w:val="24"/>
          <w:szCs w:val="24"/>
        </w:rPr>
        <w:t xml:space="preserve"> y </w:t>
      </w:r>
      <w:hyperlink r:id="rId269" w:tooltip="Ricardo I de Inglaterra" w:history="1">
        <w:r w:rsidRPr="00057379">
          <w:rPr>
            <w:rStyle w:val="Hipervnculo"/>
            <w:rFonts w:ascii="Arial" w:hAnsi="Arial" w:cs="Arial"/>
            <w:b/>
            <w:color w:val="auto"/>
            <w:sz w:val="24"/>
            <w:szCs w:val="24"/>
            <w:u w:val="none"/>
          </w:rPr>
          <w:t>Ricardo Corazón de León</w:t>
        </w:r>
      </w:hyperlink>
      <w:r w:rsidRPr="00057379">
        <w:rPr>
          <w:rFonts w:ascii="Arial" w:hAnsi="Arial" w:cs="Arial"/>
          <w:b/>
          <w:sz w:val="24"/>
          <w:szCs w:val="24"/>
        </w:rPr>
        <w:t xml:space="preserve">. Si Ricardo había decidido llegar a Palestina por vía marítima (conquistando </w:t>
      </w:r>
      <w:hyperlink r:id="rId270" w:tooltip="Chipre" w:history="1">
        <w:r w:rsidRPr="00057379">
          <w:rPr>
            <w:rStyle w:val="Hipervnculo"/>
            <w:rFonts w:ascii="Arial" w:hAnsi="Arial" w:cs="Arial"/>
            <w:b/>
            <w:color w:val="auto"/>
            <w:sz w:val="24"/>
            <w:szCs w:val="24"/>
            <w:u w:val="none"/>
          </w:rPr>
          <w:t>Chipre</w:t>
        </w:r>
      </w:hyperlink>
      <w:r w:rsidRPr="00057379">
        <w:rPr>
          <w:rFonts w:ascii="Arial" w:hAnsi="Arial" w:cs="Arial"/>
          <w:b/>
          <w:sz w:val="24"/>
          <w:szCs w:val="24"/>
        </w:rPr>
        <w:t xml:space="preserve"> en </w:t>
      </w:r>
      <w:hyperlink r:id="rId271" w:tooltip="1191" w:history="1">
        <w:r w:rsidRPr="00057379">
          <w:rPr>
            <w:rStyle w:val="Hipervnculo"/>
            <w:rFonts w:ascii="Arial" w:hAnsi="Arial" w:cs="Arial"/>
            <w:b/>
            <w:color w:val="auto"/>
            <w:sz w:val="24"/>
            <w:szCs w:val="24"/>
            <w:u w:val="none"/>
          </w:rPr>
          <w:t>1191</w:t>
        </w:r>
      </w:hyperlink>
      <w:r w:rsidRPr="00057379">
        <w:rPr>
          <w:rFonts w:ascii="Arial" w:hAnsi="Arial" w:cs="Arial"/>
          <w:b/>
          <w:sz w:val="24"/>
          <w:szCs w:val="24"/>
        </w:rPr>
        <w:t xml:space="preserve">, la cual estuvo en manos occidentales por siglos), Federico </w:t>
      </w:r>
      <w:proofErr w:type="spellStart"/>
      <w:r w:rsidRPr="00057379">
        <w:rPr>
          <w:rFonts w:ascii="Arial" w:hAnsi="Arial" w:cs="Arial"/>
          <w:b/>
          <w:sz w:val="24"/>
          <w:szCs w:val="24"/>
        </w:rPr>
        <w:t>Barbarroja</w:t>
      </w:r>
      <w:proofErr w:type="spellEnd"/>
      <w:r w:rsidRPr="00057379">
        <w:rPr>
          <w:rFonts w:ascii="Arial" w:hAnsi="Arial" w:cs="Arial"/>
          <w:b/>
          <w:sz w:val="24"/>
          <w:szCs w:val="24"/>
        </w:rPr>
        <w:t xml:space="preserve"> eligió tomar la vía terrestre, cruzando Hungría y los Balcanes. </w:t>
      </w:r>
    </w:p>
    <w:p w:rsidR="007101AB" w:rsidRDefault="007101AB" w:rsidP="00057379">
      <w:pPr>
        <w:spacing w:after="0" w:line="240" w:lineRule="auto"/>
        <w:ind w:left="-425" w:firstLine="425"/>
        <w:jc w:val="both"/>
        <w:rPr>
          <w:rFonts w:ascii="Arial" w:hAnsi="Arial" w:cs="Arial"/>
          <w:b/>
          <w:sz w:val="24"/>
          <w:szCs w:val="24"/>
        </w:rPr>
      </w:pPr>
    </w:p>
    <w:p w:rsidR="00356026" w:rsidRDefault="00057379" w:rsidP="00057379">
      <w:pPr>
        <w:spacing w:after="0" w:line="240" w:lineRule="auto"/>
        <w:ind w:left="-425" w:firstLine="425"/>
        <w:jc w:val="both"/>
        <w:rPr>
          <w:rFonts w:ascii="Arial" w:hAnsi="Arial" w:cs="Arial"/>
          <w:b/>
        </w:rPr>
      </w:pPr>
      <w:r>
        <w:rPr>
          <w:rFonts w:ascii="Arial" w:hAnsi="Arial" w:cs="Arial"/>
          <w:b/>
          <w:sz w:val="24"/>
          <w:szCs w:val="24"/>
        </w:rPr>
        <w:t xml:space="preserve">   </w:t>
      </w:r>
      <w:r w:rsidR="00356026" w:rsidRPr="00057379">
        <w:rPr>
          <w:rFonts w:ascii="Arial" w:hAnsi="Arial" w:cs="Arial"/>
          <w:b/>
          <w:sz w:val="24"/>
          <w:szCs w:val="24"/>
        </w:rPr>
        <w:t xml:space="preserve">Para este propósito, selló una alianza con los búlgaros, los serbios y los valacos, felices de tener a un poderoso aliado contra Bizancio. Después de haber acordado en un primer momento el libre paso de los ejércitos de Federico, Isaac se puso en comunicación con </w:t>
      </w:r>
      <w:proofErr w:type="spellStart"/>
      <w:r w:rsidR="00356026" w:rsidRPr="00057379">
        <w:rPr>
          <w:rFonts w:ascii="Arial" w:hAnsi="Arial" w:cs="Arial"/>
          <w:b/>
          <w:sz w:val="24"/>
          <w:szCs w:val="24"/>
        </w:rPr>
        <w:t>Saladino</w:t>
      </w:r>
      <w:proofErr w:type="spellEnd"/>
      <w:r w:rsidR="00356026" w:rsidRPr="00057379">
        <w:rPr>
          <w:rFonts w:ascii="Arial" w:hAnsi="Arial" w:cs="Arial"/>
          <w:b/>
          <w:sz w:val="24"/>
          <w:szCs w:val="24"/>
        </w:rPr>
        <w:t xml:space="preserve">, con quien concluyó un tratado con miras a destruir el imperio alemán. Tras haber empleado la fuerza para atravesar los Balcanes, Federico devastó </w:t>
      </w:r>
      <w:hyperlink r:id="rId272" w:tooltip="Tracia" w:history="1">
        <w:r w:rsidR="00356026" w:rsidRPr="00057379">
          <w:rPr>
            <w:rStyle w:val="Hipervnculo"/>
            <w:rFonts w:ascii="Arial" w:hAnsi="Arial" w:cs="Arial"/>
            <w:b/>
            <w:color w:val="auto"/>
            <w:sz w:val="24"/>
            <w:szCs w:val="24"/>
            <w:u w:val="none"/>
          </w:rPr>
          <w:t>Tracia</w:t>
        </w:r>
      </w:hyperlink>
      <w:r w:rsidR="00356026" w:rsidRPr="00057379">
        <w:rPr>
          <w:rFonts w:ascii="Arial" w:hAnsi="Arial" w:cs="Arial"/>
          <w:b/>
          <w:sz w:val="24"/>
          <w:szCs w:val="24"/>
        </w:rPr>
        <w:t xml:space="preserve"> y se dirigió hacia Constantinopla, a donde llegó en </w:t>
      </w:r>
      <w:hyperlink r:id="rId273" w:tooltip="1190" w:history="1">
        <w:r w:rsidR="00356026" w:rsidRPr="00057379">
          <w:rPr>
            <w:rStyle w:val="Hipervnculo"/>
            <w:rFonts w:ascii="Arial" w:hAnsi="Arial" w:cs="Arial"/>
            <w:b/>
            <w:color w:val="auto"/>
            <w:sz w:val="24"/>
            <w:szCs w:val="24"/>
            <w:u w:val="none"/>
          </w:rPr>
          <w:t>1190</w:t>
        </w:r>
      </w:hyperlink>
      <w:r w:rsidR="00356026" w:rsidRPr="00057379">
        <w:rPr>
          <w:rFonts w:ascii="Arial" w:hAnsi="Arial" w:cs="Arial"/>
          <w:b/>
          <w:sz w:val="24"/>
          <w:szCs w:val="24"/>
        </w:rPr>
        <w:t xml:space="preserve">. Derrotado, Isaac debió aceptar un acuerdo con Federico, por el cual se comprometía a dejar pasar a su ejército sobre su territorio. Durante su larga marcha, el ejército fue continuamente acosado por los turcos que habían sido informados por Isaac del progreso de la expedición, hasta que Federico se ahogó el </w:t>
      </w:r>
      <w:hyperlink r:id="rId274" w:tooltip="10 de junio" w:history="1">
        <w:r w:rsidR="00356026" w:rsidRPr="00057379">
          <w:rPr>
            <w:rStyle w:val="Hipervnculo"/>
            <w:rFonts w:ascii="Arial" w:hAnsi="Arial" w:cs="Arial"/>
            <w:b/>
            <w:color w:val="auto"/>
            <w:sz w:val="24"/>
            <w:szCs w:val="24"/>
            <w:u w:val="none"/>
          </w:rPr>
          <w:t>10 de junio</w:t>
        </w:r>
      </w:hyperlink>
      <w:r w:rsidR="00356026" w:rsidRPr="00057379">
        <w:rPr>
          <w:rFonts w:ascii="Arial" w:hAnsi="Arial" w:cs="Arial"/>
          <w:b/>
          <w:sz w:val="24"/>
          <w:szCs w:val="24"/>
        </w:rPr>
        <w:t xml:space="preserve"> y su ejército se dispersó.</w:t>
      </w:r>
      <w:r w:rsidRPr="00D5316B">
        <w:rPr>
          <w:rFonts w:ascii="Arial" w:hAnsi="Arial" w:cs="Arial"/>
          <w:b/>
        </w:rPr>
        <w:t xml:space="preserve"> </w:t>
      </w:r>
    </w:p>
    <w:p w:rsidR="00057379" w:rsidRPr="00057379" w:rsidRDefault="00057379" w:rsidP="00057379">
      <w:pPr>
        <w:spacing w:after="0" w:line="240" w:lineRule="auto"/>
        <w:ind w:left="-425" w:firstLine="425"/>
        <w:jc w:val="both"/>
        <w:rPr>
          <w:rFonts w:ascii="Arial" w:hAnsi="Arial" w:cs="Arial"/>
          <w:b/>
          <w:color w:val="FF0000"/>
          <w:sz w:val="28"/>
          <w:szCs w:val="28"/>
        </w:rPr>
      </w:pPr>
    </w:p>
    <w:p w:rsidR="00B10CB6" w:rsidRPr="00057379" w:rsidRDefault="00057379" w:rsidP="00D5316B">
      <w:pPr>
        <w:spacing w:line="240" w:lineRule="auto"/>
        <w:ind w:left="-567" w:right="-426" w:firstLine="425"/>
        <w:jc w:val="both"/>
        <w:rPr>
          <w:rFonts w:ascii="Arial" w:hAnsi="Arial" w:cs="Arial"/>
          <w:b/>
          <w:color w:val="FF0000"/>
          <w:sz w:val="28"/>
          <w:szCs w:val="28"/>
        </w:rPr>
      </w:pPr>
      <w:r w:rsidRPr="00057379">
        <w:rPr>
          <w:rFonts w:ascii="Arial" w:hAnsi="Arial" w:cs="Arial"/>
          <w:b/>
          <w:color w:val="FF0000"/>
          <w:sz w:val="28"/>
          <w:szCs w:val="28"/>
        </w:rPr>
        <w:t xml:space="preserve">6  </w:t>
      </w:r>
      <w:r w:rsidR="00D5316B" w:rsidRPr="00057379">
        <w:rPr>
          <w:rFonts w:ascii="Arial" w:hAnsi="Arial" w:cs="Arial"/>
          <w:b/>
          <w:color w:val="FF0000"/>
          <w:sz w:val="28"/>
          <w:szCs w:val="28"/>
        </w:rPr>
        <w:t xml:space="preserve"> Los otros reinos de Europa</w:t>
      </w:r>
    </w:p>
    <w:p w:rsidR="00057379" w:rsidRDefault="00057379" w:rsidP="00057379">
      <w:pPr>
        <w:pStyle w:val="NormalWeb"/>
        <w:ind w:left="-426" w:firstLine="426"/>
        <w:jc w:val="both"/>
        <w:rPr>
          <w:rFonts w:ascii="Arial" w:hAnsi="Arial" w:cs="Arial"/>
          <w:b/>
        </w:rPr>
      </w:pPr>
      <w:r>
        <w:rPr>
          <w:rFonts w:ascii="Arial" w:hAnsi="Arial" w:cs="Arial"/>
          <w:b/>
        </w:rPr>
        <w:t xml:space="preserve">Se </w:t>
      </w:r>
      <w:r w:rsidR="00D5316B" w:rsidRPr="00D5316B">
        <w:rPr>
          <w:rFonts w:ascii="Arial" w:hAnsi="Arial" w:cs="Arial"/>
          <w:b/>
        </w:rPr>
        <w:t xml:space="preserve">discute la fecha precisa en que comenzaron los cambios, ya que algunos historiadores los hacen remontar hasta finales del </w:t>
      </w:r>
      <w:hyperlink r:id="rId275" w:tooltip="Siglo X" w:history="1">
        <w:r w:rsidR="00D5316B" w:rsidRPr="00D5316B">
          <w:rPr>
            <w:rStyle w:val="Hipervnculo"/>
            <w:rFonts w:ascii="Arial" w:hAnsi="Arial" w:cs="Arial"/>
            <w:b/>
            <w:color w:val="auto"/>
            <w:u w:val="none"/>
          </w:rPr>
          <w:t>siglo X</w:t>
        </w:r>
      </w:hyperlink>
      <w:r w:rsidR="00D5316B" w:rsidRPr="00D5316B">
        <w:rPr>
          <w:rFonts w:ascii="Arial" w:hAnsi="Arial" w:cs="Arial"/>
          <w:b/>
        </w:rPr>
        <w:t>, pero en general todos están de acuerdo en que hicieron masa crítica y cambiaron la sociedad europea en el siglo XII.</w:t>
      </w:r>
    </w:p>
    <w:p w:rsidR="00D5316B" w:rsidRPr="00D5316B" w:rsidRDefault="00D5316B" w:rsidP="00057379">
      <w:pPr>
        <w:pStyle w:val="NormalWeb"/>
        <w:ind w:left="-426" w:firstLine="426"/>
        <w:jc w:val="both"/>
        <w:rPr>
          <w:rFonts w:ascii="Arial" w:hAnsi="Arial" w:cs="Arial"/>
          <w:b/>
        </w:rPr>
      </w:pPr>
      <w:r w:rsidRPr="00D5316B">
        <w:rPr>
          <w:rFonts w:ascii="Arial" w:hAnsi="Arial" w:cs="Arial"/>
          <w:b/>
        </w:rPr>
        <w:t xml:space="preserve">Por motivos pedagógicos se puede situar dicho período de cambios entre dos hitos históricos determinados, como por ejemplo la </w:t>
      </w:r>
      <w:hyperlink r:id="rId276" w:tooltip="Primera Cruzada" w:history="1">
        <w:r w:rsidRPr="00D5316B">
          <w:rPr>
            <w:rStyle w:val="Hipervnculo"/>
            <w:rFonts w:ascii="Arial" w:hAnsi="Arial" w:cs="Arial"/>
            <w:b/>
            <w:color w:val="auto"/>
            <w:u w:val="none"/>
          </w:rPr>
          <w:t>Primera Cruzada</w:t>
        </w:r>
      </w:hyperlink>
      <w:r w:rsidRPr="00D5316B">
        <w:rPr>
          <w:rFonts w:ascii="Arial" w:hAnsi="Arial" w:cs="Arial"/>
          <w:b/>
        </w:rPr>
        <w:t xml:space="preserve"> (</w:t>
      </w:r>
      <w:hyperlink r:id="rId277" w:tooltip="1099" w:history="1">
        <w:r w:rsidRPr="00D5316B">
          <w:rPr>
            <w:rStyle w:val="Hipervnculo"/>
            <w:rFonts w:ascii="Arial" w:hAnsi="Arial" w:cs="Arial"/>
            <w:b/>
            <w:color w:val="auto"/>
            <w:u w:val="none"/>
          </w:rPr>
          <w:t>1099</w:t>
        </w:r>
      </w:hyperlink>
      <w:r w:rsidRPr="00D5316B">
        <w:rPr>
          <w:rFonts w:ascii="Arial" w:hAnsi="Arial" w:cs="Arial"/>
          <w:b/>
        </w:rPr>
        <w:t xml:space="preserve">) y la </w:t>
      </w:r>
      <w:hyperlink r:id="rId278" w:tooltip="Batalla de Legnano" w:history="1">
        <w:r w:rsidRPr="00D5316B">
          <w:rPr>
            <w:rStyle w:val="Hipervnculo"/>
            <w:rFonts w:ascii="Arial" w:hAnsi="Arial" w:cs="Arial"/>
            <w:b/>
            <w:color w:val="auto"/>
            <w:u w:val="none"/>
          </w:rPr>
          <w:t xml:space="preserve">batalla de </w:t>
        </w:r>
        <w:proofErr w:type="spellStart"/>
        <w:r w:rsidRPr="00D5316B">
          <w:rPr>
            <w:rStyle w:val="Hipervnculo"/>
            <w:rFonts w:ascii="Arial" w:hAnsi="Arial" w:cs="Arial"/>
            <w:b/>
            <w:color w:val="auto"/>
            <w:u w:val="none"/>
          </w:rPr>
          <w:t>Legnano</w:t>
        </w:r>
        <w:proofErr w:type="spellEnd"/>
      </w:hyperlink>
      <w:r w:rsidRPr="00D5316B">
        <w:rPr>
          <w:rFonts w:ascii="Arial" w:hAnsi="Arial" w:cs="Arial"/>
          <w:b/>
        </w:rPr>
        <w:t xml:space="preserve"> (</w:t>
      </w:r>
      <w:hyperlink r:id="rId279" w:tooltip="1176" w:history="1">
        <w:r w:rsidRPr="00D5316B">
          <w:rPr>
            <w:rStyle w:val="Hipervnculo"/>
            <w:rFonts w:ascii="Arial" w:hAnsi="Arial" w:cs="Arial"/>
            <w:b/>
            <w:color w:val="auto"/>
            <w:u w:val="none"/>
          </w:rPr>
          <w:t>1176</w:t>
        </w:r>
      </w:hyperlink>
      <w:r w:rsidRPr="00D5316B">
        <w:rPr>
          <w:rFonts w:ascii="Arial" w:hAnsi="Arial" w:cs="Arial"/>
          <w:b/>
        </w:rPr>
        <w:t xml:space="preserve">), momento en la que se consolidaron las </w:t>
      </w:r>
      <w:hyperlink r:id="rId280" w:tooltip="Movimiento comunal italiano (aún no redactado)" w:history="1">
        <w:r w:rsidRPr="00D5316B">
          <w:rPr>
            <w:rStyle w:val="Hipervnculo"/>
            <w:rFonts w:ascii="Arial" w:hAnsi="Arial" w:cs="Arial"/>
            <w:b/>
            <w:color w:val="auto"/>
            <w:u w:val="none"/>
          </w:rPr>
          <w:t>comunas</w:t>
        </w:r>
      </w:hyperlink>
      <w:r w:rsidRPr="00D5316B">
        <w:rPr>
          <w:rFonts w:ascii="Arial" w:hAnsi="Arial" w:cs="Arial"/>
          <w:b/>
        </w:rPr>
        <w:t xml:space="preserve"> en el norte </w:t>
      </w:r>
      <w:hyperlink r:id="rId281" w:tooltip="Italia" w:history="1">
        <w:r w:rsidRPr="00D5316B">
          <w:rPr>
            <w:rStyle w:val="Hipervnculo"/>
            <w:rFonts w:ascii="Arial" w:hAnsi="Arial" w:cs="Arial"/>
            <w:b/>
            <w:color w:val="auto"/>
            <w:u w:val="none"/>
          </w:rPr>
          <w:t>Italia</w:t>
        </w:r>
      </w:hyperlink>
      <w:r w:rsidRPr="00D5316B">
        <w:rPr>
          <w:rFonts w:ascii="Arial" w:hAnsi="Arial" w:cs="Arial"/>
          <w:b/>
        </w:rPr>
        <w:t xml:space="preserve">, apareciendo un nuevo agente político que disputaba el espacio político a tanto los </w:t>
      </w:r>
      <w:hyperlink r:id="rId282" w:tooltip="Poderes universales" w:history="1">
        <w:r w:rsidRPr="00D5316B">
          <w:rPr>
            <w:rStyle w:val="Hipervnculo"/>
            <w:rFonts w:ascii="Arial" w:hAnsi="Arial" w:cs="Arial"/>
            <w:b/>
            <w:color w:val="auto"/>
            <w:u w:val="none"/>
          </w:rPr>
          <w:t>poderes universales</w:t>
        </w:r>
      </w:hyperlink>
      <w:r w:rsidRPr="00D5316B">
        <w:rPr>
          <w:rFonts w:ascii="Arial" w:hAnsi="Arial" w:cs="Arial"/>
          <w:b/>
        </w:rPr>
        <w:t xml:space="preserve"> (pontificado e Imperio) como a las </w:t>
      </w:r>
      <w:hyperlink r:id="rId283" w:tooltip="Monarquías feudales" w:history="1">
        <w:r w:rsidRPr="00D5316B">
          <w:rPr>
            <w:rStyle w:val="Hipervnculo"/>
            <w:rFonts w:ascii="Arial" w:hAnsi="Arial" w:cs="Arial"/>
            <w:b/>
            <w:color w:val="auto"/>
            <w:u w:val="none"/>
          </w:rPr>
          <w:t>monarquías feudales</w:t>
        </w:r>
      </w:hyperlink>
      <w:r w:rsidRPr="00D5316B">
        <w:rPr>
          <w:rFonts w:ascii="Arial" w:hAnsi="Arial" w:cs="Arial"/>
          <w:b/>
        </w:rPr>
        <w:t>.</w:t>
      </w:r>
    </w:p>
    <w:p w:rsidR="00D5316B" w:rsidRPr="00D5316B" w:rsidRDefault="00FE0E2A" w:rsidP="00057379">
      <w:pPr>
        <w:pStyle w:val="NormalWeb"/>
        <w:ind w:left="-426" w:firstLine="426"/>
        <w:jc w:val="both"/>
        <w:rPr>
          <w:rFonts w:ascii="Arial" w:hAnsi="Arial" w:cs="Arial"/>
          <w:b/>
        </w:rPr>
      </w:pPr>
      <w:hyperlink r:id="rId284" w:tooltip="Charles H. Haskins (aún no redactado)" w:history="1">
        <w:r w:rsidR="00D5316B" w:rsidRPr="00D5316B">
          <w:rPr>
            <w:rStyle w:val="Hipervnculo"/>
            <w:rFonts w:ascii="Arial" w:hAnsi="Arial" w:cs="Arial"/>
            <w:b/>
            <w:color w:val="auto"/>
            <w:u w:val="none"/>
          </w:rPr>
          <w:t xml:space="preserve">Charles H. </w:t>
        </w:r>
        <w:proofErr w:type="spellStart"/>
        <w:r w:rsidR="00D5316B" w:rsidRPr="00D5316B">
          <w:rPr>
            <w:rStyle w:val="Hipervnculo"/>
            <w:rFonts w:ascii="Arial" w:hAnsi="Arial" w:cs="Arial"/>
            <w:b/>
            <w:color w:val="auto"/>
            <w:u w:val="none"/>
          </w:rPr>
          <w:t>Haskins</w:t>
        </w:r>
        <w:proofErr w:type="spellEnd"/>
      </w:hyperlink>
      <w:r w:rsidR="00D5316B" w:rsidRPr="00D5316B">
        <w:rPr>
          <w:rFonts w:ascii="Arial" w:hAnsi="Arial" w:cs="Arial"/>
          <w:b/>
        </w:rPr>
        <w:t xml:space="preserve">, fue el primer historiador en utilizar extensamente el concepto, el de un renacimiento que surgió en la </w:t>
      </w:r>
      <w:hyperlink r:id="rId285" w:tooltip="Plena Edad Media" w:history="1">
        <w:r w:rsidR="00D5316B" w:rsidRPr="00D5316B">
          <w:rPr>
            <w:rStyle w:val="Hipervnculo"/>
            <w:rFonts w:ascii="Arial" w:hAnsi="Arial" w:cs="Arial"/>
            <w:b/>
            <w:color w:val="auto"/>
            <w:u w:val="none"/>
          </w:rPr>
          <w:t>Plena Edad Media</w:t>
        </w:r>
      </w:hyperlink>
      <w:r w:rsidR="00D5316B" w:rsidRPr="00D5316B">
        <w:rPr>
          <w:rFonts w:ascii="Arial" w:hAnsi="Arial" w:cs="Arial"/>
          <w:b/>
        </w:rPr>
        <w:t>, comenzando en torno a 1070. En 1927, escribía que:</w:t>
      </w:r>
      <w:r w:rsidR="00057379">
        <w:rPr>
          <w:rFonts w:ascii="Arial" w:hAnsi="Arial" w:cs="Arial"/>
          <w:b/>
        </w:rPr>
        <w:t xml:space="preserve"> </w:t>
      </w:r>
      <w:r w:rsidR="00057379" w:rsidRPr="00057379">
        <w:rPr>
          <w:rFonts w:ascii="Arial" w:hAnsi="Arial" w:cs="Arial"/>
          <w:b/>
          <w:i/>
        </w:rPr>
        <w:t xml:space="preserve">En  </w:t>
      </w:r>
      <w:proofErr w:type="spellStart"/>
      <w:r w:rsidR="00057379" w:rsidRPr="00057379">
        <w:rPr>
          <w:rFonts w:ascii="Arial" w:hAnsi="Arial" w:cs="Arial"/>
          <w:b/>
          <w:i/>
        </w:rPr>
        <w:t>el</w:t>
      </w:r>
      <w:r w:rsidR="00D5316B" w:rsidRPr="00057379">
        <w:rPr>
          <w:rFonts w:ascii="Arial" w:hAnsi="Arial" w:cs="Arial"/>
          <w:b/>
          <w:i/>
        </w:rPr>
        <w:t>l</w:t>
      </w:r>
      <w:proofErr w:type="spellEnd"/>
      <w:r w:rsidR="00D5316B" w:rsidRPr="00057379">
        <w:rPr>
          <w:rFonts w:ascii="Arial" w:hAnsi="Arial" w:cs="Arial"/>
          <w:b/>
          <w:i/>
        </w:rPr>
        <w:t xml:space="preserve"> siglo XII en Europa] fue en muchos aspectos una era de vida fresca y vigorosa. La época de las Cruzadas, la del alzamiento de las ciudades y de los primeros estados burocráticos de Occidente, vio la culminación del Arte Románico y el comienzo del gótico; la emergencia de la literatura vernácula; la resurrección de los clásicos latinos, la poesía latina y el Derecho Romano; la recuperación de la ciencia griega, con sus adiciones árabes, y gran parte de la filosofía griega; y el origen de las primeras universidades europeas. El siglo doce dejó su firma en una educación superior, en la filosofía escolástica, los sistemas jurídicos europeos, en la arquitectura y la escultura, en el teatro litúrgico, en la poesía latina y vernácula.</w:t>
      </w:r>
    </w:p>
    <w:p w:rsidR="00D5316B" w:rsidRPr="00D5316B" w:rsidRDefault="00724515" w:rsidP="00C051D9">
      <w:pPr>
        <w:pStyle w:val="Ttulo2"/>
        <w:ind w:left="-426" w:firstLine="426"/>
        <w:jc w:val="both"/>
        <w:rPr>
          <w:rFonts w:ascii="Arial" w:hAnsi="Arial" w:cs="Arial"/>
          <w:sz w:val="24"/>
          <w:szCs w:val="24"/>
        </w:rPr>
      </w:pPr>
      <w:r>
        <w:rPr>
          <w:rStyle w:val="mw-headline"/>
          <w:rFonts w:ascii="Arial" w:hAnsi="Arial" w:cs="Arial"/>
          <w:sz w:val="24"/>
          <w:szCs w:val="24"/>
        </w:rPr>
        <w:t>Los c</w:t>
      </w:r>
      <w:r w:rsidR="00D5316B" w:rsidRPr="00D5316B">
        <w:rPr>
          <w:rStyle w:val="mw-headline"/>
          <w:rFonts w:ascii="Arial" w:hAnsi="Arial" w:cs="Arial"/>
          <w:sz w:val="24"/>
          <w:szCs w:val="24"/>
        </w:rPr>
        <w:t>ambios históricos en la Europa del siglo XII</w:t>
      </w:r>
      <w:r w:rsidR="00C051D9">
        <w:rPr>
          <w:rStyle w:val="mw-headline"/>
          <w:rFonts w:ascii="Arial" w:hAnsi="Arial" w:cs="Arial"/>
          <w:sz w:val="24"/>
          <w:szCs w:val="24"/>
        </w:rPr>
        <w:t xml:space="preserve"> más significativos fueron los siguientes:</w:t>
      </w:r>
    </w:p>
    <w:p w:rsidR="00D809D3" w:rsidRPr="00C051D9" w:rsidRDefault="00C051D9" w:rsidP="00C051D9">
      <w:pPr>
        <w:spacing w:after="0" w:line="240" w:lineRule="auto"/>
        <w:ind w:left="-284" w:firstLine="142"/>
        <w:jc w:val="both"/>
        <w:rPr>
          <w:rFonts w:ascii="Arial" w:hAnsi="Arial" w:cs="Arial"/>
          <w:b/>
          <w:color w:val="0070C0"/>
          <w:sz w:val="24"/>
          <w:szCs w:val="24"/>
        </w:rPr>
      </w:pPr>
      <w:r>
        <w:rPr>
          <w:rFonts w:ascii="Arial" w:hAnsi="Arial" w:cs="Arial"/>
          <w:b/>
          <w:sz w:val="24"/>
          <w:szCs w:val="24"/>
        </w:rPr>
        <w:t xml:space="preserve"> </w:t>
      </w:r>
      <w:r w:rsidRPr="00C051D9">
        <w:rPr>
          <w:rFonts w:ascii="Arial" w:hAnsi="Arial" w:cs="Arial"/>
          <w:b/>
          <w:color w:val="0070C0"/>
          <w:sz w:val="24"/>
          <w:szCs w:val="24"/>
        </w:rPr>
        <w:t xml:space="preserve">Cambios en </w:t>
      </w:r>
      <w:r w:rsidR="00D809D3" w:rsidRPr="00C051D9">
        <w:rPr>
          <w:rFonts w:ascii="Arial" w:hAnsi="Arial" w:cs="Arial"/>
          <w:b/>
          <w:color w:val="0070C0"/>
          <w:sz w:val="24"/>
          <w:szCs w:val="24"/>
        </w:rPr>
        <w:t>Italia</w:t>
      </w:r>
      <w:r w:rsidRPr="00C051D9">
        <w:rPr>
          <w:rFonts w:ascii="Arial" w:hAnsi="Arial" w:cs="Arial"/>
          <w:b/>
          <w:color w:val="0070C0"/>
          <w:sz w:val="24"/>
          <w:szCs w:val="24"/>
        </w:rPr>
        <w:t xml:space="preserve"> del sur</w:t>
      </w:r>
    </w:p>
    <w:p w:rsidR="00D809D3" w:rsidRPr="00D809D3" w:rsidRDefault="00D809D3" w:rsidP="00C051D9">
      <w:pPr>
        <w:spacing w:after="0" w:line="240" w:lineRule="auto"/>
        <w:ind w:left="-284" w:firstLine="142"/>
        <w:jc w:val="both"/>
        <w:rPr>
          <w:rFonts w:ascii="Arial" w:hAnsi="Arial" w:cs="Arial"/>
          <w:b/>
          <w:sz w:val="24"/>
          <w:szCs w:val="24"/>
        </w:rPr>
      </w:pPr>
    </w:p>
    <w:p w:rsidR="00C051D9" w:rsidRDefault="00D809D3" w:rsidP="00C051D9">
      <w:pPr>
        <w:spacing w:after="0" w:line="240" w:lineRule="auto"/>
        <w:ind w:left="-284" w:firstLine="142"/>
        <w:jc w:val="both"/>
        <w:rPr>
          <w:rFonts w:ascii="Arial" w:hAnsi="Arial" w:cs="Arial"/>
          <w:b/>
          <w:sz w:val="24"/>
          <w:szCs w:val="24"/>
        </w:rPr>
      </w:pPr>
      <w:r w:rsidRPr="00D809D3">
        <w:rPr>
          <w:rFonts w:ascii="Arial" w:hAnsi="Arial" w:cs="Arial"/>
          <w:b/>
          <w:sz w:val="24"/>
          <w:szCs w:val="24"/>
        </w:rPr>
        <w:t xml:space="preserve">Durante la segunda mitad del </w:t>
      </w:r>
      <w:hyperlink r:id="rId286" w:tooltip="Siglo XI" w:history="1">
        <w:r w:rsidRPr="00D809D3">
          <w:rPr>
            <w:rStyle w:val="Hipervnculo"/>
            <w:rFonts w:ascii="Arial" w:hAnsi="Arial" w:cs="Arial"/>
            <w:b/>
            <w:color w:val="auto"/>
            <w:sz w:val="24"/>
            <w:szCs w:val="24"/>
            <w:u w:val="none"/>
          </w:rPr>
          <w:t>siglo XI</w:t>
        </w:r>
      </w:hyperlink>
      <w:r w:rsidRPr="00D809D3">
        <w:rPr>
          <w:rFonts w:ascii="Arial" w:hAnsi="Arial" w:cs="Arial"/>
          <w:b/>
          <w:sz w:val="24"/>
          <w:szCs w:val="24"/>
        </w:rPr>
        <w:t xml:space="preserve">, invasores normandos habían arrebatado todo el sur de </w:t>
      </w:r>
      <w:hyperlink r:id="rId287" w:tooltip="Italia" w:history="1">
        <w:r w:rsidRPr="00D809D3">
          <w:rPr>
            <w:rStyle w:val="Hipervnculo"/>
            <w:rFonts w:ascii="Arial" w:hAnsi="Arial" w:cs="Arial"/>
            <w:b/>
            <w:color w:val="auto"/>
            <w:sz w:val="24"/>
            <w:szCs w:val="24"/>
            <w:u w:val="none"/>
          </w:rPr>
          <w:t>Italia</w:t>
        </w:r>
      </w:hyperlink>
      <w:r w:rsidRPr="00D809D3">
        <w:rPr>
          <w:rFonts w:ascii="Arial" w:hAnsi="Arial" w:cs="Arial"/>
          <w:b/>
          <w:sz w:val="24"/>
          <w:szCs w:val="24"/>
        </w:rPr>
        <w:t xml:space="preserve"> a los </w:t>
      </w:r>
      <w:hyperlink r:id="rId288" w:tooltip="Imperio bizantino" w:history="1">
        <w:r w:rsidRPr="00D809D3">
          <w:rPr>
            <w:rStyle w:val="Hipervnculo"/>
            <w:rFonts w:ascii="Arial" w:hAnsi="Arial" w:cs="Arial"/>
            <w:b/>
            <w:color w:val="auto"/>
            <w:sz w:val="24"/>
            <w:szCs w:val="24"/>
            <w:u w:val="none"/>
          </w:rPr>
          <w:t>bizantinos</w:t>
        </w:r>
      </w:hyperlink>
      <w:r w:rsidRPr="00D809D3">
        <w:rPr>
          <w:rFonts w:ascii="Arial" w:hAnsi="Arial" w:cs="Arial"/>
          <w:b/>
          <w:sz w:val="24"/>
          <w:szCs w:val="24"/>
        </w:rPr>
        <w:t xml:space="preserve">. Durante la primera mitad del </w:t>
      </w:r>
      <w:hyperlink r:id="rId289" w:tooltip="Siglo XII" w:history="1">
        <w:r w:rsidRPr="00D809D3">
          <w:rPr>
            <w:rStyle w:val="Hipervnculo"/>
            <w:rFonts w:ascii="Arial" w:hAnsi="Arial" w:cs="Arial"/>
            <w:b/>
            <w:color w:val="auto"/>
            <w:sz w:val="24"/>
            <w:szCs w:val="24"/>
            <w:u w:val="none"/>
          </w:rPr>
          <w:t>siglo XII</w:t>
        </w:r>
      </w:hyperlink>
      <w:r w:rsidRPr="00D809D3">
        <w:rPr>
          <w:rFonts w:ascii="Arial" w:hAnsi="Arial" w:cs="Arial"/>
          <w:b/>
          <w:sz w:val="24"/>
          <w:szCs w:val="24"/>
        </w:rPr>
        <w:t xml:space="preserve">, el rey normando </w:t>
      </w:r>
      <w:hyperlink r:id="rId290" w:tooltip="Roger I de Sicilia" w:history="1">
        <w:r w:rsidRPr="00D809D3">
          <w:rPr>
            <w:rStyle w:val="Hipervnculo"/>
            <w:rFonts w:ascii="Arial" w:hAnsi="Arial" w:cs="Arial"/>
            <w:b/>
            <w:color w:val="auto"/>
            <w:sz w:val="24"/>
            <w:szCs w:val="24"/>
            <w:u w:val="none"/>
          </w:rPr>
          <w:t>Roger I de Sicilia</w:t>
        </w:r>
      </w:hyperlink>
      <w:r w:rsidRPr="00D809D3">
        <w:rPr>
          <w:rFonts w:ascii="Arial" w:hAnsi="Arial" w:cs="Arial"/>
          <w:b/>
          <w:sz w:val="24"/>
          <w:szCs w:val="24"/>
        </w:rPr>
        <w:t xml:space="preserve"> se transformó en uno de los más poderosos monarcas de Europa.</w:t>
      </w:r>
    </w:p>
    <w:p w:rsidR="00C051D9" w:rsidRDefault="00C051D9" w:rsidP="00C051D9">
      <w:pPr>
        <w:spacing w:after="0" w:line="240" w:lineRule="auto"/>
        <w:ind w:left="-284" w:firstLine="142"/>
        <w:jc w:val="both"/>
        <w:rPr>
          <w:rFonts w:ascii="Arial" w:hAnsi="Arial" w:cs="Arial"/>
          <w:b/>
          <w:sz w:val="24"/>
          <w:szCs w:val="24"/>
        </w:rPr>
      </w:pPr>
    </w:p>
    <w:p w:rsidR="00C051D9" w:rsidRDefault="00D809D3" w:rsidP="00C051D9">
      <w:pPr>
        <w:spacing w:after="0" w:line="240" w:lineRule="auto"/>
        <w:ind w:left="-284" w:firstLine="142"/>
        <w:jc w:val="both"/>
        <w:rPr>
          <w:rFonts w:ascii="Arial" w:hAnsi="Arial" w:cs="Arial"/>
          <w:b/>
          <w:sz w:val="24"/>
          <w:szCs w:val="24"/>
        </w:rPr>
      </w:pPr>
      <w:r w:rsidRPr="00D809D3">
        <w:rPr>
          <w:rFonts w:ascii="Arial" w:hAnsi="Arial" w:cs="Arial"/>
          <w:b/>
          <w:sz w:val="24"/>
          <w:szCs w:val="24"/>
        </w:rPr>
        <w:lastRenderedPageBreak/>
        <w:t xml:space="preserve"> El reino de Sicilia fue durante todo ese tiempo, el más próspero y desarrollado de Europa, gracias a una política de tolerancia religiosa que permitió asimilar la cultura superior de árabes y bizantinos.</w:t>
      </w:r>
    </w:p>
    <w:p w:rsidR="00C051D9" w:rsidRDefault="00C051D9" w:rsidP="00C051D9">
      <w:pPr>
        <w:spacing w:after="0" w:line="240" w:lineRule="auto"/>
        <w:ind w:left="-284" w:firstLine="142"/>
        <w:jc w:val="both"/>
        <w:rPr>
          <w:rFonts w:ascii="Arial" w:hAnsi="Arial" w:cs="Arial"/>
          <w:b/>
          <w:sz w:val="24"/>
          <w:szCs w:val="24"/>
        </w:rPr>
      </w:pPr>
    </w:p>
    <w:p w:rsidR="00D809D3" w:rsidRDefault="00D809D3" w:rsidP="00C051D9">
      <w:pPr>
        <w:spacing w:after="0" w:line="240" w:lineRule="auto"/>
        <w:ind w:left="-284" w:firstLine="142"/>
        <w:jc w:val="both"/>
        <w:rPr>
          <w:rFonts w:ascii="Arial" w:hAnsi="Arial" w:cs="Arial"/>
          <w:b/>
          <w:sz w:val="24"/>
          <w:szCs w:val="24"/>
        </w:rPr>
      </w:pPr>
      <w:r w:rsidRPr="00D809D3">
        <w:rPr>
          <w:rFonts w:ascii="Arial" w:hAnsi="Arial" w:cs="Arial"/>
          <w:b/>
          <w:sz w:val="24"/>
          <w:szCs w:val="24"/>
        </w:rPr>
        <w:t xml:space="preserve"> Todo ello, no obstante</w:t>
      </w:r>
      <w:r w:rsidR="00C051D9">
        <w:rPr>
          <w:rFonts w:ascii="Arial" w:hAnsi="Arial" w:cs="Arial"/>
          <w:b/>
          <w:sz w:val="24"/>
          <w:szCs w:val="24"/>
        </w:rPr>
        <w:t xml:space="preserve"> fue compatible con un desarrollo de los grupos cristianos. D</w:t>
      </w:r>
      <w:r w:rsidRPr="00D809D3">
        <w:rPr>
          <w:rFonts w:ascii="Arial" w:hAnsi="Arial" w:cs="Arial"/>
          <w:b/>
          <w:sz w:val="24"/>
          <w:szCs w:val="24"/>
        </w:rPr>
        <w:t xml:space="preserve">urante la conquista normanda de Sicilia comenzó a introducirse el </w:t>
      </w:r>
      <w:hyperlink r:id="rId291" w:tooltip="Catolicismo" w:history="1">
        <w:r w:rsidRPr="00D809D3">
          <w:rPr>
            <w:rStyle w:val="Hipervnculo"/>
            <w:rFonts w:ascii="Arial" w:hAnsi="Arial" w:cs="Arial"/>
            <w:b/>
            <w:color w:val="auto"/>
            <w:sz w:val="24"/>
            <w:szCs w:val="24"/>
            <w:u w:val="none"/>
          </w:rPr>
          <w:t>catolicismo</w:t>
        </w:r>
      </w:hyperlink>
      <w:r w:rsidR="00C051D9">
        <w:rPr>
          <w:rFonts w:ascii="Arial" w:hAnsi="Arial" w:cs="Arial"/>
          <w:b/>
          <w:sz w:val="24"/>
          <w:szCs w:val="24"/>
        </w:rPr>
        <w:t xml:space="preserve"> en el ambiente</w:t>
      </w:r>
      <w:r w:rsidRPr="00D809D3">
        <w:rPr>
          <w:rFonts w:ascii="Arial" w:hAnsi="Arial" w:cs="Arial"/>
          <w:b/>
          <w:sz w:val="24"/>
          <w:szCs w:val="24"/>
        </w:rPr>
        <w:t xml:space="preserve">, y por tanto el poder de la </w:t>
      </w:r>
      <w:hyperlink r:id="rId292" w:tooltip="Iglesia Católica" w:history="1">
        <w:r w:rsidRPr="00D809D3">
          <w:rPr>
            <w:rStyle w:val="Hipervnculo"/>
            <w:rFonts w:ascii="Arial" w:hAnsi="Arial" w:cs="Arial"/>
            <w:b/>
            <w:color w:val="auto"/>
            <w:sz w:val="24"/>
            <w:szCs w:val="24"/>
            <w:u w:val="none"/>
          </w:rPr>
          <w:t>Iglesia católica</w:t>
        </w:r>
      </w:hyperlink>
      <w:r w:rsidRPr="00D809D3">
        <w:rPr>
          <w:rFonts w:ascii="Arial" w:hAnsi="Arial" w:cs="Arial"/>
          <w:b/>
          <w:sz w:val="24"/>
          <w:szCs w:val="24"/>
        </w:rPr>
        <w:t>, en dichas tierras fue en aumento.</w:t>
      </w:r>
    </w:p>
    <w:p w:rsidR="00C051D9" w:rsidRPr="00D809D3" w:rsidRDefault="00C051D9" w:rsidP="00C051D9">
      <w:pPr>
        <w:spacing w:after="0" w:line="240" w:lineRule="auto"/>
        <w:ind w:left="-284" w:firstLine="142"/>
        <w:jc w:val="both"/>
        <w:rPr>
          <w:rFonts w:ascii="Arial" w:hAnsi="Arial" w:cs="Arial"/>
          <w:b/>
          <w:sz w:val="24"/>
          <w:szCs w:val="24"/>
        </w:rPr>
      </w:pPr>
    </w:p>
    <w:p w:rsidR="00C051D9" w:rsidRPr="00C051D9" w:rsidRDefault="00C051D9" w:rsidP="00C051D9">
      <w:pPr>
        <w:spacing w:after="0" w:line="240" w:lineRule="auto"/>
        <w:ind w:left="-284" w:firstLine="142"/>
        <w:jc w:val="both"/>
        <w:rPr>
          <w:rFonts w:ascii="Arial" w:hAnsi="Arial" w:cs="Arial"/>
          <w:b/>
          <w:color w:val="0070C0"/>
          <w:sz w:val="24"/>
          <w:szCs w:val="24"/>
        </w:rPr>
      </w:pPr>
      <w:r w:rsidRPr="00C051D9">
        <w:rPr>
          <w:rFonts w:ascii="Arial" w:hAnsi="Arial" w:cs="Arial"/>
          <w:b/>
          <w:color w:val="0070C0"/>
          <w:sz w:val="24"/>
          <w:szCs w:val="24"/>
        </w:rPr>
        <w:t xml:space="preserve">Algo semejante en </w:t>
      </w:r>
      <w:r w:rsidR="00D809D3" w:rsidRPr="00C051D9">
        <w:rPr>
          <w:rFonts w:ascii="Arial" w:hAnsi="Arial" w:cs="Arial"/>
          <w:b/>
          <w:color w:val="0070C0"/>
          <w:sz w:val="24"/>
          <w:szCs w:val="24"/>
        </w:rPr>
        <w:t>las Islas Británicas</w:t>
      </w:r>
      <w:r w:rsidR="008B7A2A">
        <w:rPr>
          <w:rFonts w:ascii="Arial" w:hAnsi="Arial" w:cs="Arial"/>
          <w:b/>
          <w:color w:val="0070C0"/>
          <w:sz w:val="24"/>
          <w:szCs w:val="24"/>
        </w:rPr>
        <w:t xml:space="preserve"> en la regió</w:t>
      </w:r>
      <w:r w:rsidR="00987DF6">
        <w:rPr>
          <w:rFonts w:ascii="Arial" w:hAnsi="Arial" w:cs="Arial"/>
          <w:b/>
          <w:color w:val="0070C0"/>
          <w:sz w:val="24"/>
          <w:szCs w:val="24"/>
        </w:rPr>
        <w:t>n escandinava</w:t>
      </w:r>
    </w:p>
    <w:p w:rsidR="00C051D9" w:rsidRDefault="00C051D9" w:rsidP="00C051D9">
      <w:pPr>
        <w:spacing w:after="0" w:line="240" w:lineRule="auto"/>
        <w:ind w:left="-284" w:firstLine="142"/>
        <w:jc w:val="both"/>
        <w:rPr>
          <w:rFonts w:ascii="Arial" w:hAnsi="Arial" w:cs="Arial"/>
          <w:b/>
          <w:sz w:val="24"/>
          <w:szCs w:val="24"/>
        </w:rPr>
      </w:pPr>
    </w:p>
    <w:p w:rsidR="00D809D3" w:rsidRDefault="00C051D9" w:rsidP="00C051D9">
      <w:pPr>
        <w:spacing w:after="0" w:line="240" w:lineRule="auto"/>
        <w:ind w:left="-284" w:firstLine="142"/>
        <w:jc w:val="both"/>
        <w:rPr>
          <w:rFonts w:ascii="Arial" w:hAnsi="Arial" w:cs="Arial"/>
          <w:b/>
          <w:sz w:val="24"/>
          <w:szCs w:val="24"/>
        </w:rPr>
      </w:pPr>
      <w:r>
        <w:rPr>
          <w:rFonts w:ascii="Arial" w:hAnsi="Arial" w:cs="Arial"/>
          <w:b/>
          <w:sz w:val="24"/>
          <w:szCs w:val="24"/>
        </w:rPr>
        <w:t xml:space="preserve">   </w:t>
      </w:r>
      <w:r w:rsidR="00D809D3" w:rsidRPr="00D809D3">
        <w:rPr>
          <w:rFonts w:ascii="Arial" w:hAnsi="Arial" w:cs="Arial"/>
          <w:b/>
          <w:sz w:val="24"/>
          <w:szCs w:val="24"/>
        </w:rPr>
        <w:t xml:space="preserve">Los normandos también invadieron </w:t>
      </w:r>
      <w:hyperlink r:id="rId293" w:tooltip="Inglaterra" w:history="1">
        <w:r w:rsidR="00D809D3" w:rsidRPr="00D809D3">
          <w:rPr>
            <w:rStyle w:val="Hipervnculo"/>
            <w:rFonts w:ascii="Arial" w:hAnsi="Arial" w:cs="Arial"/>
            <w:b/>
            <w:color w:val="auto"/>
            <w:sz w:val="24"/>
            <w:szCs w:val="24"/>
            <w:u w:val="none"/>
          </w:rPr>
          <w:t>Inglaterra</w:t>
        </w:r>
      </w:hyperlink>
      <w:r w:rsidR="00D809D3" w:rsidRPr="00D809D3">
        <w:rPr>
          <w:rFonts w:ascii="Arial" w:hAnsi="Arial" w:cs="Arial"/>
          <w:b/>
          <w:sz w:val="24"/>
          <w:szCs w:val="24"/>
        </w:rPr>
        <w:t xml:space="preserve"> en </w:t>
      </w:r>
      <w:hyperlink r:id="rId294" w:tooltip="1066" w:history="1">
        <w:r w:rsidR="00D809D3" w:rsidRPr="00D809D3">
          <w:rPr>
            <w:rStyle w:val="Hipervnculo"/>
            <w:rFonts w:ascii="Arial" w:hAnsi="Arial" w:cs="Arial"/>
            <w:b/>
            <w:color w:val="auto"/>
            <w:sz w:val="24"/>
            <w:szCs w:val="24"/>
            <w:u w:val="none"/>
          </w:rPr>
          <w:t>1066</w:t>
        </w:r>
      </w:hyperlink>
      <w:r w:rsidR="00D809D3" w:rsidRPr="00D809D3">
        <w:rPr>
          <w:rFonts w:ascii="Arial" w:hAnsi="Arial" w:cs="Arial"/>
          <w:b/>
          <w:sz w:val="24"/>
          <w:szCs w:val="24"/>
        </w:rPr>
        <w:t xml:space="preserve">. </w:t>
      </w:r>
      <w:hyperlink r:id="rId295" w:tooltip="Guillermo I de Inglaterra" w:history="1">
        <w:r w:rsidR="00D809D3" w:rsidRPr="00D809D3">
          <w:rPr>
            <w:rStyle w:val="Hipervnculo"/>
            <w:rFonts w:ascii="Arial" w:hAnsi="Arial" w:cs="Arial"/>
            <w:b/>
            <w:color w:val="auto"/>
            <w:sz w:val="24"/>
            <w:szCs w:val="24"/>
            <w:u w:val="none"/>
          </w:rPr>
          <w:t>Guillermo el Conquistador</w:t>
        </w:r>
      </w:hyperlink>
      <w:r w:rsidR="00D809D3" w:rsidRPr="00D809D3">
        <w:rPr>
          <w:rFonts w:ascii="Arial" w:hAnsi="Arial" w:cs="Arial"/>
          <w:b/>
          <w:sz w:val="24"/>
          <w:szCs w:val="24"/>
        </w:rPr>
        <w:t xml:space="preserve"> sentó las bases del poderío inglés, que sus sucesores aprovecharon para realizar nuevas incursiones contra </w:t>
      </w:r>
      <w:hyperlink r:id="rId296" w:tooltip="Irlanda" w:history="1">
        <w:r w:rsidR="00D809D3" w:rsidRPr="00D809D3">
          <w:rPr>
            <w:rStyle w:val="Hipervnculo"/>
            <w:rFonts w:ascii="Arial" w:hAnsi="Arial" w:cs="Arial"/>
            <w:b/>
            <w:color w:val="auto"/>
            <w:sz w:val="24"/>
            <w:szCs w:val="24"/>
            <w:u w:val="none"/>
          </w:rPr>
          <w:t>Irlanda</w:t>
        </w:r>
      </w:hyperlink>
      <w:r w:rsidR="00D809D3" w:rsidRPr="00D809D3">
        <w:rPr>
          <w:rFonts w:ascii="Arial" w:hAnsi="Arial" w:cs="Arial"/>
          <w:b/>
          <w:sz w:val="24"/>
          <w:szCs w:val="24"/>
        </w:rPr>
        <w:t xml:space="preserve"> y </w:t>
      </w:r>
      <w:hyperlink r:id="rId297" w:tooltip="Escocia" w:history="1">
        <w:r w:rsidR="00D809D3" w:rsidRPr="00D809D3">
          <w:rPr>
            <w:rStyle w:val="Hipervnculo"/>
            <w:rFonts w:ascii="Arial" w:hAnsi="Arial" w:cs="Arial"/>
            <w:b/>
            <w:color w:val="auto"/>
            <w:sz w:val="24"/>
            <w:szCs w:val="24"/>
            <w:u w:val="none"/>
          </w:rPr>
          <w:t>Escocia</w:t>
        </w:r>
      </w:hyperlink>
      <w:r w:rsidR="00D809D3" w:rsidRPr="00D809D3">
        <w:rPr>
          <w:rFonts w:ascii="Arial" w:hAnsi="Arial" w:cs="Arial"/>
          <w:b/>
          <w:sz w:val="24"/>
          <w:szCs w:val="24"/>
        </w:rPr>
        <w:t>.</w:t>
      </w:r>
    </w:p>
    <w:p w:rsidR="00C051D9" w:rsidRPr="00D809D3" w:rsidRDefault="00C051D9" w:rsidP="00C051D9">
      <w:pPr>
        <w:spacing w:after="0" w:line="240" w:lineRule="auto"/>
        <w:ind w:left="-284" w:firstLine="142"/>
        <w:jc w:val="both"/>
        <w:rPr>
          <w:rFonts w:ascii="Arial" w:hAnsi="Arial" w:cs="Arial"/>
          <w:b/>
          <w:sz w:val="24"/>
          <w:szCs w:val="24"/>
        </w:rPr>
      </w:pPr>
    </w:p>
    <w:p w:rsidR="00D809D3" w:rsidRDefault="00C051D9" w:rsidP="00C051D9">
      <w:pPr>
        <w:spacing w:after="0" w:line="240" w:lineRule="auto"/>
        <w:ind w:left="-284" w:firstLine="142"/>
        <w:jc w:val="both"/>
        <w:rPr>
          <w:rFonts w:ascii="Arial" w:hAnsi="Arial" w:cs="Arial"/>
          <w:b/>
          <w:sz w:val="24"/>
          <w:szCs w:val="24"/>
        </w:rPr>
      </w:pPr>
      <w:r>
        <w:rPr>
          <w:rFonts w:ascii="Arial" w:hAnsi="Arial" w:cs="Arial"/>
          <w:b/>
          <w:sz w:val="24"/>
          <w:szCs w:val="24"/>
        </w:rPr>
        <w:t xml:space="preserve">   </w:t>
      </w:r>
      <w:proofErr w:type="spellStart"/>
      <w:r w:rsidR="00D809D3" w:rsidRPr="00D809D3">
        <w:rPr>
          <w:rFonts w:ascii="Arial" w:hAnsi="Arial" w:cs="Arial"/>
          <w:b/>
          <w:sz w:val="24"/>
          <w:szCs w:val="24"/>
        </w:rPr>
        <w:t>E</w:t>
      </w:r>
      <w:r w:rsidR="00987DF6">
        <w:rPr>
          <w:rFonts w:ascii="Arial" w:hAnsi="Arial" w:cs="Arial"/>
          <w:b/>
          <w:sz w:val="24"/>
          <w:szCs w:val="24"/>
        </w:rPr>
        <w:t>entre</w:t>
      </w:r>
      <w:proofErr w:type="spellEnd"/>
      <w:r w:rsidR="00987DF6">
        <w:rPr>
          <w:rFonts w:ascii="Arial" w:hAnsi="Arial" w:cs="Arial"/>
          <w:b/>
          <w:sz w:val="24"/>
          <w:szCs w:val="24"/>
        </w:rPr>
        <w:t xml:space="preserve"> los escandinavos e</w:t>
      </w:r>
      <w:r w:rsidR="00D809D3" w:rsidRPr="00D809D3">
        <w:rPr>
          <w:rFonts w:ascii="Arial" w:hAnsi="Arial" w:cs="Arial"/>
          <w:b/>
          <w:sz w:val="24"/>
          <w:szCs w:val="24"/>
        </w:rPr>
        <w:t xml:space="preserve">l producto del pillaje y saqueo de los </w:t>
      </w:r>
      <w:hyperlink r:id="rId298" w:tooltip="Vikingos" w:history="1">
        <w:r w:rsidR="00D809D3" w:rsidRPr="00D809D3">
          <w:rPr>
            <w:rStyle w:val="Hipervnculo"/>
            <w:rFonts w:ascii="Arial" w:hAnsi="Arial" w:cs="Arial"/>
            <w:b/>
            <w:color w:val="auto"/>
            <w:sz w:val="24"/>
            <w:szCs w:val="24"/>
            <w:u w:val="none"/>
          </w:rPr>
          <w:t>vikingos</w:t>
        </w:r>
      </w:hyperlink>
      <w:r w:rsidR="00D809D3" w:rsidRPr="00D809D3">
        <w:rPr>
          <w:rFonts w:ascii="Arial" w:hAnsi="Arial" w:cs="Arial"/>
          <w:b/>
          <w:sz w:val="24"/>
          <w:szCs w:val="24"/>
        </w:rPr>
        <w:t xml:space="preserve"> llevó a la introducción de la economía occidental en el </w:t>
      </w:r>
      <w:hyperlink r:id="rId299" w:tooltip="Mar Báltico" w:history="1">
        <w:r w:rsidR="00D809D3" w:rsidRPr="00D809D3">
          <w:rPr>
            <w:rStyle w:val="Hipervnculo"/>
            <w:rFonts w:ascii="Arial" w:hAnsi="Arial" w:cs="Arial"/>
            <w:b/>
            <w:color w:val="auto"/>
            <w:sz w:val="24"/>
            <w:szCs w:val="24"/>
            <w:u w:val="none"/>
          </w:rPr>
          <w:t>mar Báltico</w:t>
        </w:r>
      </w:hyperlink>
      <w:r w:rsidR="00D809D3" w:rsidRPr="00D809D3">
        <w:rPr>
          <w:rFonts w:ascii="Arial" w:hAnsi="Arial" w:cs="Arial"/>
          <w:b/>
          <w:sz w:val="24"/>
          <w:szCs w:val="24"/>
        </w:rPr>
        <w:t xml:space="preserve">. El príncipe alemán </w:t>
      </w:r>
      <w:hyperlink r:id="rId300" w:tooltip="Enrique el León" w:history="1">
        <w:r w:rsidR="00D809D3" w:rsidRPr="00D809D3">
          <w:rPr>
            <w:rStyle w:val="Hipervnculo"/>
            <w:rFonts w:ascii="Arial" w:hAnsi="Arial" w:cs="Arial"/>
            <w:b/>
            <w:color w:val="auto"/>
            <w:sz w:val="24"/>
            <w:szCs w:val="24"/>
            <w:u w:val="none"/>
          </w:rPr>
          <w:t>Enrique el León</w:t>
        </w:r>
      </w:hyperlink>
      <w:r w:rsidR="00D809D3" w:rsidRPr="00D809D3">
        <w:rPr>
          <w:rFonts w:ascii="Arial" w:hAnsi="Arial" w:cs="Arial"/>
          <w:b/>
          <w:sz w:val="24"/>
          <w:szCs w:val="24"/>
        </w:rPr>
        <w:t xml:space="preserve">, vasallo de </w:t>
      </w:r>
      <w:hyperlink r:id="rId301" w:tooltip="Federico Barbarroja" w:history="1">
        <w:r w:rsidR="00D809D3" w:rsidRPr="00D809D3">
          <w:rPr>
            <w:rStyle w:val="Hipervnculo"/>
            <w:rFonts w:ascii="Arial" w:hAnsi="Arial" w:cs="Arial"/>
            <w:b/>
            <w:color w:val="auto"/>
            <w:sz w:val="24"/>
            <w:szCs w:val="24"/>
            <w:u w:val="none"/>
          </w:rPr>
          <w:t xml:space="preserve">Federico </w:t>
        </w:r>
        <w:proofErr w:type="spellStart"/>
        <w:r w:rsidR="00D809D3" w:rsidRPr="00D809D3">
          <w:rPr>
            <w:rStyle w:val="Hipervnculo"/>
            <w:rFonts w:ascii="Arial" w:hAnsi="Arial" w:cs="Arial"/>
            <w:b/>
            <w:color w:val="auto"/>
            <w:sz w:val="24"/>
            <w:szCs w:val="24"/>
            <w:u w:val="none"/>
          </w:rPr>
          <w:t>Barbarroja</w:t>
        </w:r>
        <w:proofErr w:type="spellEnd"/>
      </w:hyperlink>
      <w:r w:rsidR="00D809D3" w:rsidRPr="00D809D3">
        <w:rPr>
          <w:rFonts w:ascii="Arial" w:hAnsi="Arial" w:cs="Arial"/>
          <w:b/>
          <w:sz w:val="24"/>
          <w:szCs w:val="24"/>
        </w:rPr>
        <w:t xml:space="preserve">, conquistó las tierras entre </w:t>
      </w:r>
      <w:hyperlink r:id="rId302" w:tooltip="Brandeburgo" w:history="1">
        <w:r w:rsidR="00D809D3" w:rsidRPr="00D809D3">
          <w:rPr>
            <w:rStyle w:val="Hipervnculo"/>
            <w:rFonts w:ascii="Arial" w:hAnsi="Arial" w:cs="Arial"/>
            <w:b/>
            <w:color w:val="auto"/>
            <w:sz w:val="24"/>
            <w:szCs w:val="24"/>
            <w:u w:val="none"/>
          </w:rPr>
          <w:t>Brandeburgo</w:t>
        </w:r>
      </w:hyperlink>
      <w:r w:rsidR="00D809D3" w:rsidRPr="00D809D3">
        <w:rPr>
          <w:rFonts w:ascii="Arial" w:hAnsi="Arial" w:cs="Arial"/>
          <w:b/>
          <w:sz w:val="24"/>
          <w:szCs w:val="24"/>
        </w:rPr>
        <w:t xml:space="preserve"> y el </w:t>
      </w:r>
      <w:hyperlink r:id="rId303" w:tooltip="Río Oder" w:history="1">
        <w:r w:rsidR="00D809D3" w:rsidRPr="00D809D3">
          <w:rPr>
            <w:rStyle w:val="Hipervnculo"/>
            <w:rFonts w:ascii="Arial" w:hAnsi="Arial" w:cs="Arial"/>
            <w:b/>
            <w:color w:val="auto"/>
            <w:sz w:val="24"/>
            <w:szCs w:val="24"/>
            <w:u w:val="none"/>
          </w:rPr>
          <w:t xml:space="preserve">río </w:t>
        </w:r>
        <w:proofErr w:type="spellStart"/>
        <w:r w:rsidR="00D809D3" w:rsidRPr="00D809D3">
          <w:rPr>
            <w:rStyle w:val="Hipervnculo"/>
            <w:rFonts w:ascii="Arial" w:hAnsi="Arial" w:cs="Arial"/>
            <w:b/>
            <w:color w:val="auto"/>
            <w:sz w:val="24"/>
            <w:szCs w:val="24"/>
            <w:u w:val="none"/>
          </w:rPr>
          <w:t>Oder</w:t>
        </w:r>
        <w:proofErr w:type="spellEnd"/>
      </w:hyperlink>
      <w:r w:rsidR="00D809D3" w:rsidRPr="00D809D3">
        <w:rPr>
          <w:rFonts w:ascii="Arial" w:hAnsi="Arial" w:cs="Arial"/>
          <w:b/>
          <w:sz w:val="24"/>
          <w:szCs w:val="24"/>
        </w:rPr>
        <w:t xml:space="preserve"> a los </w:t>
      </w:r>
      <w:hyperlink r:id="rId304" w:tooltip="Vendos" w:history="1">
        <w:r w:rsidR="00D809D3" w:rsidRPr="00D809D3">
          <w:rPr>
            <w:rStyle w:val="Hipervnculo"/>
            <w:rFonts w:ascii="Arial" w:hAnsi="Arial" w:cs="Arial"/>
            <w:b/>
            <w:color w:val="auto"/>
            <w:sz w:val="24"/>
            <w:szCs w:val="24"/>
            <w:u w:val="none"/>
          </w:rPr>
          <w:t>vendos</w:t>
        </w:r>
      </w:hyperlink>
      <w:r w:rsidR="00D809D3" w:rsidRPr="00D809D3">
        <w:rPr>
          <w:rFonts w:ascii="Arial" w:hAnsi="Arial" w:cs="Arial"/>
          <w:b/>
          <w:sz w:val="24"/>
          <w:szCs w:val="24"/>
        </w:rPr>
        <w:t xml:space="preserve">, fundando </w:t>
      </w:r>
      <w:hyperlink r:id="rId305" w:tooltip="Berlín" w:history="1">
        <w:r w:rsidR="00D809D3" w:rsidRPr="00D809D3">
          <w:rPr>
            <w:rStyle w:val="Hipervnculo"/>
            <w:rFonts w:ascii="Arial" w:hAnsi="Arial" w:cs="Arial"/>
            <w:b/>
            <w:color w:val="auto"/>
            <w:sz w:val="24"/>
            <w:szCs w:val="24"/>
            <w:u w:val="none"/>
          </w:rPr>
          <w:t>Berlín</w:t>
        </w:r>
      </w:hyperlink>
      <w:r w:rsidR="00D809D3" w:rsidRPr="00D809D3">
        <w:rPr>
          <w:rFonts w:ascii="Arial" w:hAnsi="Arial" w:cs="Arial"/>
          <w:b/>
          <w:sz w:val="24"/>
          <w:szCs w:val="24"/>
        </w:rPr>
        <w:t xml:space="preserve"> entre otras ciudades, y abriendo el camino a nuevos señores feudales.</w:t>
      </w:r>
    </w:p>
    <w:p w:rsidR="00C051D9" w:rsidRPr="00D809D3" w:rsidRDefault="00C051D9" w:rsidP="00C051D9">
      <w:pPr>
        <w:spacing w:after="0" w:line="240" w:lineRule="auto"/>
        <w:ind w:left="-284" w:firstLine="142"/>
        <w:jc w:val="both"/>
        <w:rPr>
          <w:rFonts w:ascii="Arial" w:hAnsi="Arial" w:cs="Arial"/>
          <w:b/>
          <w:sz w:val="24"/>
          <w:szCs w:val="24"/>
        </w:rPr>
      </w:pPr>
    </w:p>
    <w:p w:rsidR="0099791A" w:rsidRDefault="00737653" w:rsidP="00785B10">
      <w:pPr>
        <w:spacing w:after="0"/>
        <w:ind w:left="-851"/>
        <w:jc w:val="center"/>
      </w:pPr>
      <w:r>
        <w:rPr>
          <w:noProof/>
          <w:lang w:eastAsia="es-ES"/>
        </w:rPr>
        <w:drawing>
          <wp:inline distT="0" distB="0" distL="0" distR="0">
            <wp:extent cx="4955039" cy="3743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a:srcRect l="10582" t="37578" r="49030" b="8696"/>
                    <a:stretch>
                      <a:fillRect/>
                    </a:stretch>
                  </pic:blipFill>
                  <pic:spPr bwMode="auto">
                    <a:xfrm>
                      <a:off x="0" y="0"/>
                      <a:ext cx="4956186" cy="3744192"/>
                    </a:xfrm>
                    <a:prstGeom prst="rect">
                      <a:avLst/>
                    </a:prstGeom>
                    <a:noFill/>
                    <a:ln w="9525">
                      <a:noFill/>
                      <a:miter lim="800000"/>
                      <a:headEnd/>
                      <a:tailEnd/>
                    </a:ln>
                  </pic:spPr>
                </pic:pic>
              </a:graphicData>
            </a:graphic>
          </wp:inline>
        </w:drawing>
      </w:r>
    </w:p>
    <w:p w:rsidR="00C051D9" w:rsidRDefault="00785B10" w:rsidP="00785B10">
      <w:pPr>
        <w:pStyle w:val="NormalWeb"/>
        <w:spacing w:before="0" w:beforeAutospacing="0" w:after="0" w:afterAutospacing="0"/>
        <w:ind w:left="-426" w:firstLine="426"/>
        <w:jc w:val="center"/>
        <w:rPr>
          <w:rFonts w:ascii="Arial" w:hAnsi="Arial" w:cs="Arial"/>
          <w:b/>
        </w:rPr>
      </w:pPr>
      <w:r w:rsidRPr="00987DF6">
        <w:rPr>
          <w:rFonts w:ascii="Arial" w:hAnsi="Arial" w:cs="Arial"/>
          <w:b/>
          <w:color w:val="0070C0"/>
          <w:sz w:val="22"/>
          <w:szCs w:val="22"/>
        </w:rPr>
        <w:t>Las</w:t>
      </w:r>
      <w:r w:rsidRPr="00785B10">
        <w:rPr>
          <w:color w:val="0070C0"/>
          <w:sz w:val="22"/>
          <w:szCs w:val="22"/>
        </w:rPr>
        <w:t xml:space="preserve"> </w:t>
      </w:r>
      <w:hyperlink r:id="rId307" w:tooltip="Naciones-estado" w:history="1">
        <w:r w:rsidR="00C051D9" w:rsidRPr="00785B10">
          <w:rPr>
            <w:rStyle w:val="Hipervnculo"/>
            <w:rFonts w:ascii="Arial" w:hAnsi="Arial" w:cs="Arial"/>
            <w:b/>
            <w:color w:val="0070C0"/>
            <w:sz w:val="22"/>
            <w:szCs w:val="22"/>
            <w:u w:val="none"/>
          </w:rPr>
          <w:t>naciones-estado</w:t>
        </w:r>
      </w:hyperlink>
      <w:r w:rsidR="00C051D9" w:rsidRPr="00785B10">
        <w:rPr>
          <w:rFonts w:ascii="Arial" w:hAnsi="Arial" w:cs="Arial"/>
          <w:b/>
          <w:color w:val="0070C0"/>
          <w:sz w:val="22"/>
          <w:szCs w:val="22"/>
        </w:rPr>
        <w:t xml:space="preserve">, ya en la </w:t>
      </w:r>
      <w:hyperlink r:id="rId308" w:tooltip="Edad Moderna" w:history="1">
        <w:r w:rsidR="00C051D9" w:rsidRPr="00785B10">
          <w:rPr>
            <w:rStyle w:val="Hipervnculo"/>
            <w:rFonts w:ascii="Arial" w:hAnsi="Arial" w:cs="Arial"/>
            <w:b/>
            <w:color w:val="0070C0"/>
            <w:sz w:val="22"/>
            <w:szCs w:val="22"/>
            <w:u w:val="none"/>
          </w:rPr>
          <w:t>Edad Moderna</w:t>
        </w:r>
      </w:hyperlink>
      <w:r w:rsidR="00C051D9" w:rsidRPr="00D5316B">
        <w:rPr>
          <w:rFonts w:ascii="Arial" w:hAnsi="Arial" w:cs="Arial"/>
          <w:b/>
        </w:rPr>
        <w:t>.</w:t>
      </w:r>
    </w:p>
    <w:p w:rsidR="00987DF6" w:rsidRDefault="00987DF6" w:rsidP="00987DF6">
      <w:pPr>
        <w:spacing w:after="0" w:line="240" w:lineRule="auto"/>
        <w:ind w:left="-284" w:firstLine="142"/>
        <w:jc w:val="both"/>
        <w:rPr>
          <w:rFonts w:ascii="Arial" w:hAnsi="Arial" w:cs="Arial"/>
          <w:b/>
          <w:color w:val="0070C0"/>
          <w:sz w:val="24"/>
          <w:szCs w:val="24"/>
        </w:rPr>
      </w:pPr>
    </w:p>
    <w:p w:rsidR="00987DF6" w:rsidRPr="00C051D9" w:rsidRDefault="00987DF6" w:rsidP="00987DF6">
      <w:pPr>
        <w:spacing w:after="0" w:line="240" w:lineRule="auto"/>
        <w:ind w:left="-284" w:firstLine="142"/>
        <w:jc w:val="both"/>
        <w:rPr>
          <w:rFonts w:ascii="Arial" w:hAnsi="Arial" w:cs="Arial"/>
          <w:b/>
          <w:color w:val="0070C0"/>
          <w:sz w:val="24"/>
          <w:szCs w:val="24"/>
        </w:rPr>
      </w:pPr>
      <w:r w:rsidRPr="00C051D9">
        <w:rPr>
          <w:rFonts w:ascii="Arial" w:hAnsi="Arial" w:cs="Arial"/>
          <w:b/>
          <w:color w:val="0070C0"/>
          <w:sz w:val="24"/>
          <w:szCs w:val="24"/>
        </w:rPr>
        <w:t xml:space="preserve">  Variaciones en la Europa Oriental</w:t>
      </w:r>
    </w:p>
    <w:p w:rsidR="00987DF6" w:rsidRPr="00D809D3" w:rsidRDefault="00987DF6" w:rsidP="00987DF6">
      <w:pPr>
        <w:spacing w:after="0" w:line="240" w:lineRule="auto"/>
        <w:ind w:left="-284" w:firstLine="142"/>
        <w:jc w:val="both"/>
        <w:rPr>
          <w:rFonts w:ascii="Arial" w:hAnsi="Arial" w:cs="Arial"/>
          <w:b/>
          <w:sz w:val="24"/>
          <w:szCs w:val="24"/>
        </w:rPr>
      </w:pPr>
    </w:p>
    <w:p w:rsidR="00987DF6" w:rsidRDefault="00987DF6" w:rsidP="00987DF6">
      <w:pPr>
        <w:spacing w:after="0" w:line="240" w:lineRule="auto"/>
        <w:ind w:left="-284" w:firstLine="142"/>
        <w:jc w:val="both"/>
      </w:pPr>
      <w:r>
        <w:rPr>
          <w:rFonts w:ascii="Arial" w:hAnsi="Arial" w:cs="Arial"/>
          <w:b/>
          <w:sz w:val="24"/>
          <w:szCs w:val="24"/>
        </w:rPr>
        <w:t xml:space="preserve">  </w:t>
      </w:r>
      <w:r w:rsidRPr="00D809D3">
        <w:rPr>
          <w:rFonts w:ascii="Arial" w:hAnsi="Arial" w:cs="Arial"/>
          <w:b/>
          <w:sz w:val="24"/>
          <w:szCs w:val="24"/>
        </w:rPr>
        <w:t xml:space="preserve">El reino de </w:t>
      </w:r>
      <w:hyperlink r:id="rId309" w:tooltip="Polonia" w:history="1">
        <w:r w:rsidRPr="00D809D3">
          <w:rPr>
            <w:rStyle w:val="Hipervnculo"/>
            <w:rFonts w:ascii="Arial" w:hAnsi="Arial" w:cs="Arial"/>
            <w:b/>
            <w:color w:val="auto"/>
            <w:sz w:val="24"/>
            <w:szCs w:val="24"/>
            <w:u w:val="none"/>
          </w:rPr>
          <w:t>Polonia</w:t>
        </w:r>
      </w:hyperlink>
      <w:r w:rsidRPr="00D809D3">
        <w:rPr>
          <w:rFonts w:ascii="Arial" w:hAnsi="Arial" w:cs="Arial"/>
          <w:b/>
          <w:sz w:val="24"/>
          <w:szCs w:val="24"/>
        </w:rPr>
        <w:t xml:space="preserve"> fue fundado en el </w:t>
      </w:r>
      <w:hyperlink r:id="rId310" w:tooltip="Siglo X" w:history="1">
        <w:r w:rsidRPr="00D809D3">
          <w:rPr>
            <w:rStyle w:val="Hipervnculo"/>
            <w:rFonts w:ascii="Arial" w:hAnsi="Arial" w:cs="Arial"/>
            <w:b/>
            <w:color w:val="auto"/>
            <w:sz w:val="24"/>
            <w:szCs w:val="24"/>
            <w:u w:val="none"/>
          </w:rPr>
          <w:t>siglo X</w:t>
        </w:r>
      </w:hyperlink>
      <w:r w:rsidRPr="00D809D3">
        <w:rPr>
          <w:rFonts w:ascii="Arial" w:hAnsi="Arial" w:cs="Arial"/>
          <w:b/>
          <w:sz w:val="24"/>
          <w:szCs w:val="24"/>
        </w:rPr>
        <w:t xml:space="preserve">, y en las centurias siguientes, inició una dura presión militar hacia el este, en tierras de nadie ocupadas por tribus de paganos, como por ejemplo </w:t>
      </w:r>
      <w:hyperlink r:id="rId311" w:tooltip="Lituania" w:history="1">
        <w:r w:rsidRPr="00D809D3">
          <w:rPr>
            <w:rStyle w:val="Hipervnculo"/>
            <w:rFonts w:ascii="Arial" w:hAnsi="Arial" w:cs="Arial"/>
            <w:b/>
            <w:color w:val="auto"/>
            <w:sz w:val="24"/>
            <w:szCs w:val="24"/>
            <w:u w:val="none"/>
          </w:rPr>
          <w:t>Lituania</w:t>
        </w:r>
      </w:hyperlink>
      <w:r w:rsidRPr="00D809D3">
        <w:rPr>
          <w:rFonts w:ascii="Arial" w:hAnsi="Arial" w:cs="Arial"/>
          <w:b/>
          <w:sz w:val="24"/>
          <w:szCs w:val="24"/>
        </w:rPr>
        <w:t xml:space="preserve">. La labor combinada de los polacos y de los </w:t>
      </w:r>
      <w:hyperlink r:id="rId312" w:tooltip="Caballeros Teutónicos" w:history="1">
        <w:r w:rsidRPr="00D809D3">
          <w:rPr>
            <w:rStyle w:val="Hipervnculo"/>
            <w:rFonts w:ascii="Arial" w:hAnsi="Arial" w:cs="Arial"/>
            <w:b/>
            <w:color w:val="auto"/>
            <w:sz w:val="24"/>
            <w:szCs w:val="24"/>
            <w:u w:val="none"/>
          </w:rPr>
          <w:t>Caballeros Teutónicos</w:t>
        </w:r>
      </w:hyperlink>
      <w:r w:rsidRPr="00D809D3">
        <w:rPr>
          <w:rFonts w:ascii="Arial" w:hAnsi="Arial" w:cs="Arial"/>
          <w:b/>
          <w:sz w:val="24"/>
          <w:szCs w:val="24"/>
        </w:rPr>
        <w:t xml:space="preserve"> consiguió ganar todo el trecho entre </w:t>
      </w:r>
      <w:hyperlink r:id="rId313" w:tooltip="Occidente" w:history="1">
        <w:r w:rsidRPr="00D809D3">
          <w:rPr>
            <w:rStyle w:val="Hipervnculo"/>
            <w:rFonts w:ascii="Arial" w:hAnsi="Arial" w:cs="Arial"/>
            <w:b/>
            <w:color w:val="auto"/>
            <w:sz w:val="24"/>
            <w:szCs w:val="24"/>
            <w:u w:val="none"/>
          </w:rPr>
          <w:t>Occidente</w:t>
        </w:r>
      </w:hyperlink>
      <w:r w:rsidRPr="00D809D3">
        <w:rPr>
          <w:rFonts w:ascii="Arial" w:hAnsi="Arial" w:cs="Arial"/>
          <w:b/>
          <w:sz w:val="24"/>
          <w:szCs w:val="24"/>
        </w:rPr>
        <w:t xml:space="preserve"> y los reinos rusos, en particular </w:t>
      </w:r>
      <w:hyperlink r:id="rId314" w:tooltip="Nóvgorod" w:history="1">
        <w:r w:rsidRPr="00D809D3">
          <w:rPr>
            <w:rStyle w:val="Hipervnculo"/>
            <w:rFonts w:ascii="Arial" w:hAnsi="Arial" w:cs="Arial"/>
            <w:b/>
            <w:color w:val="auto"/>
            <w:sz w:val="24"/>
            <w:szCs w:val="24"/>
            <w:u w:val="none"/>
          </w:rPr>
          <w:t>Nóvgorod</w:t>
        </w:r>
      </w:hyperlink>
      <w:r w:rsidRPr="00D809D3">
        <w:rPr>
          <w:rFonts w:ascii="Arial" w:hAnsi="Arial" w:cs="Arial"/>
          <w:b/>
          <w:sz w:val="24"/>
          <w:szCs w:val="24"/>
        </w:rPr>
        <w:t xml:space="preserve"> y </w:t>
      </w:r>
      <w:hyperlink r:id="rId315" w:tooltip="Moscovia" w:history="1">
        <w:r w:rsidRPr="00D809D3">
          <w:rPr>
            <w:rStyle w:val="Hipervnculo"/>
            <w:rFonts w:ascii="Arial" w:hAnsi="Arial" w:cs="Arial"/>
            <w:b/>
            <w:color w:val="auto"/>
            <w:sz w:val="24"/>
            <w:szCs w:val="24"/>
            <w:u w:val="none"/>
          </w:rPr>
          <w:t>Moscovia</w:t>
        </w:r>
      </w:hyperlink>
      <w:r>
        <w:t>.</w:t>
      </w:r>
    </w:p>
    <w:p w:rsidR="008B7A2A" w:rsidRDefault="008B7A2A" w:rsidP="00987DF6">
      <w:pPr>
        <w:spacing w:after="0" w:line="240" w:lineRule="auto"/>
        <w:ind w:left="-284" w:firstLine="142"/>
        <w:jc w:val="both"/>
      </w:pPr>
    </w:p>
    <w:p w:rsidR="00987DF6" w:rsidRPr="00987DF6" w:rsidRDefault="00987DF6" w:rsidP="00987DF6">
      <w:pPr>
        <w:spacing w:line="240" w:lineRule="auto"/>
        <w:ind w:left="-284" w:firstLine="142"/>
        <w:jc w:val="both"/>
        <w:rPr>
          <w:rFonts w:ascii="Arial" w:hAnsi="Arial" w:cs="Arial"/>
          <w:b/>
          <w:color w:val="FF0000"/>
          <w:sz w:val="24"/>
          <w:szCs w:val="24"/>
        </w:rPr>
      </w:pPr>
      <w:r>
        <w:rPr>
          <w:rFonts w:ascii="Arial" w:hAnsi="Arial" w:cs="Arial"/>
          <w:b/>
          <w:sz w:val="24"/>
          <w:szCs w:val="24"/>
        </w:rPr>
        <w:t xml:space="preserve">  </w:t>
      </w:r>
      <w:r w:rsidRPr="00987DF6">
        <w:rPr>
          <w:rFonts w:ascii="Arial" w:hAnsi="Arial" w:cs="Arial"/>
          <w:b/>
          <w:sz w:val="24"/>
          <w:szCs w:val="24"/>
        </w:rPr>
        <w:t xml:space="preserve">En todos estos ambiente d0s importantes procesos políticos se desarrollaron en durante este período. Por una parte, el sistema feudal europeo se extendió en tierras emplazadas hasta entonces fuera del mismo. Por la otra parte, </w:t>
      </w:r>
      <w:proofErr w:type="gramStart"/>
      <w:r w:rsidRPr="00987DF6">
        <w:rPr>
          <w:rFonts w:ascii="Arial" w:hAnsi="Arial" w:cs="Arial"/>
          <w:b/>
          <w:sz w:val="24"/>
          <w:szCs w:val="24"/>
        </w:rPr>
        <w:t>comenzó</w:t>
      </w:r>
      <w:proofErr w:type="gramEnd"/>
      <w:r w:rsidRPr="00987DF6">
        <w:rPr>
          <w:rFonts w:ascii="Arial" w:hAnsi="Arial" w:cs="Arial"/>
          <w:b/>
          <w:sz w:val="24"/>
          <w:szCs w:val="24"/>
        </w:rPr>
        <w:t xml:space="preserve"> el proceso de centralización que fue trasformando lentamente las </w:t>
      </w:r>
      <w:hyperlink r:id="rId316" w:tooltip="Monarquías feudales" w:history="1">
        <w:r w:rsidRPr="00987DF6">
          <w:rPr>
            <w:rStyle w:val="Hipervnculo"/>
            <w:rFonts w:ascii="Arial" w:hAnsi="Arial" w:cs="Arial"/>
            <w:b/>
            <w:color w:val="auto"/>
            <w:sz w:val="24"/>
            <w:szCs w:val="24"/>
            <w:u w:val="none"/>
          </w:rPr>
          <w:t>monarquías feudales</w:t>
        </w:r>
      </w:hyperlink>
      <w:r w:rsidRPr="00987DF6">
        <w:rPr>
          <w:rFonts w:ascii="Arial" w:hAnsi="Arial" w:cs="Arial"/>
          <w:b/>
          <w:sz w:val="24"/>
          <w:szCs w:val="24"/>
        </w:rPr>
        <w:t xml:space="preserve"> en </w:t>
      </w:r>
      <w:hyperlink r:id="rId317" w:tooltip="Monarquías autoritarias" w:history="1">
        <w:r w:rsidRPr="00987DF6">
          <w:rPr>
            <w:rStyle w:val="Hipervnculo"/>
            <w:rFonts w:ascii="Arial" w:hAnsi="Arial" w:cs="Arial"/>
            <w:b/>
            <w:color w:val="auto"/>
            <w:sz w:val="24"/>
            <w:szCs w:val="24"/>
            <w:u w:val="none"/>
          </w:rPr>
          <w:t>monarquías autoritarias</w:t>
        </w:r>
      </w:hyperlink>
      <w:r w:rsidRPr="00987DF6">
        <w:rPr>
          <w:rFonts w:ascii="Arial" w:hAnsi="Arial" w:cs="Arial"/>
          <w:b/>
          <w:sz w:val="24"/>
          <w:szCs w:val="24"/>
        </w:rPr>
        <w:t xml:space="preserve"> (a finales de la Edad Media), y que terminó por dar origen a las naciones.</w:t>
      </w:r>
    </w:p>
    <w:p w:rsidR="00C051D9" w:rsidRDefault="00D03FFE" w:rsidP="00BD022F">
      <w:pPr>
        <w:spacing w:after="0" w:line="240" w:lineRule="auto"/>
        <w:ind w:left="-426"/>
        <w:jc w:val="both"/>
        <w:rPr>
          <w:rFonts w:ascii="Arial" w:hAnsi="Arial" w:cs="Arial"/>
          <w:b/>
          <w:color w:val="FF0000"/>
          <w:sz w:val="28"/>
          <w:szCs w:val="28"/>
        </w:rPr>
      </w:pPr>
      <w:r>
        <w:rPr>
          <w:rFonts w:ascii="Arial" w:hAnsi="Arial" w:cs="Arial"/>
          <w:b/>
          <w:color w:val="FF0000"/>
          <w:sz w:val="28"/>
          <w:szCs w:val="28"/>
        </w:rPr>
        <w:t xml:space="preserve">  </w:t>
      </w:r>
      <w:r w:rsidR="00C051D9">
        <w:rPr>
          <w:rFonts w:ascii="Arial" w:hAnsi="Arial" w:cs="Arial"/>
          <w:b/>
          <w:color w:val="FF0000"/>
          <w:sz w:val="28"/>
          <w:szCs w:val="28"/>
        </w:rPr>
        <w:t>7 Las luchas en P</w:t>
      </w:r>
      <w:r w:rsidR="00C051D9" w:rsidRPr="00D5316B">
        <w:rPr>
          <w:rFonts w:ascii="Arial" w:hAnsi="Arial" w:cs="Arial"/>
          <w:b/>
          <w:color w:val="FF0000"/>
          <w:sz w:val="28"/>
          <w:szCs w:val="28"/>
        </w:rPr>
        <w:t>enínsula ibérica</w:t>
      </w:r>
    </w:p>
    <w:p w:rsidR="00BD022F" w:rsidRPr="00D5316B" w:rsidRDefault="00BD022F" w:rsidP="00BD022F">
      <w:pPr>
        <w:spacing w:after="0" w:line="240" w:lineRule="auto"/>
        <w:ind w:left="-426"/>
        <w:jc w:val="both"/>
        <w:rPr>
          <w:rFonts w:ascii="Arial" w:hAnsi="Arial" w:cs="Arial"/>
          <w:b/>
          <w:color w:val="FF0000"/>
          <w:sz w:val="28"/>
          <w:szCs w:val="28"/>
        </w:rPr>
      </w:pPr>
    </w:p>
    <w:p w:rsidR="00C051D9" w:rsidRDefault="00C051D9" w:rsidP="00BD022F">
      <w:pPr>
        <w:spacing w:after="0" w:line="240" w:lineRule="auto"/>
        <w:ind w:left="-426" w:firstLine="426"/>
        <w:jc w:val="both"/>
        <w:rPr>
          <w:rFonts w:ascii="Arial" w:hAnsi="Arial" w:cs="Arial"/>
          <w:b/>
          <w:sz w:val="24"/>
          <w:szCs w:val="24"/>
        </w:rPr>
      </w:pPr>
      <w:r w:rsidRPr="00D5316B">
        <w:rPr>
          <w:rFonts w:ascii="Arial" w:hAnsi="Arial" w:cs="Arial"/>
          <w:b/>
          <w:sz w:val="24"/>
          <w:szCs w:val="24"/>
        </w:rPr>
        <w:t xml:space="preserve">Durante este período la crisis y posterior desintegración del </w:t>
      </w:r>
      <w:hyperlink r:id="rId318" w:tooltip="Califato de Córdoba" w:history="1">
        <w:r w:rsidRPr="00D5316B">
          <w:rPr>
            <w:rStyle w:val="Hipervnculo"/>
            <w:rFonts w:ascii="Arial" w:hAnsi="Arial" w:cs="Arial"/>
            <w:b/>
            <w:color w:val="auto"/>
            <w:sz w:val="24"/>
            <w:szCs w:val="24"/>
            <w:u w:val="none"/>
          </w:rPr>
          <w:t>Califato de Córdoba</w:t>
        </w:r>
      </w:hyperlink>
      <w:r w:rsidRPr="00D5316B">
        <w:rPr>
          <w:rFonts w:ascii="Arial" w:hAnsi="Arial" w:cs="Arial"/>
          <w:b/>
          <w:sz w:val="24"/>
          <w:szCs w:val="24"/>
        </w:rPr>
        <w:t xml:space="preserve">, en el año </w:t>
      </w:r>
      <w:hyperlink r:id="rId319" w:tooltip="1031" w:history="1">
        <w:r w:rsidRPr="00D5316B">
          <w:rPr>
            <w:rStyle w:val="Hipervnculo"/>
            <w:rFonts w:ascii="Arial" w:hAnsi="Arial" w:cs="Arial"/>
            <w:b/>
            <w:color w:val="auto"/>
            <w:sz w:val="24"/>
            <w:szCs w:val="24"/>
            <w:u w:val="none"/>
          </w:rPr>
          <w:t>1031</w:t>
        </w:r>
      </w:hyperlink>
      <w:r w:rsidRPr="00D5316B">
        <w:rPr>
          <w:rFonts w:ascii="Arial" w:hAnsi="Arial" w:cs="Arial"/>
          <w:b/>
          <w:sz w:val="24"/>
          <w:szCs w:val="24"/>
        </w:rPr>
        <w:t xml:space="preserve">, le dio una gran oportunidad a los reinos cristianos para atacar a los reinos musulmanes (las </w:t>
      </w:r>
      <w:hyperlink r:id="rId320" w:tooltip="Taifas" w:history="1">
        <w:r w:rsidRPr="00D5316B">
          <w:rPr>
            <w:rFonts w:ascii="Arial" w:hAnsi="Arial" w:cs="Arial"/>
            <w:b/>
            <w:sz w:val="24"/>
            <w:szCs w:val="24"/>
          </w:rPr>
          <w:t>taifas</w:t>
        </w:r>
      </w:hyperlink>
      <w:r w:rsidRPr="00D5316B">
        <w:rPr>
          <w:rFonts w:ascii="Arial" w:hAnsi="Arial" w:cs="Arial"/>
          <w:b/>
          <w:sz w:val="24"/>
          <w:szCs w:val="24"/>
        </w:rPr>
        <w:t>).</w:t>
      </w:r>
    </w:p>
    <w:p w:rsidR="00C051D9" w:rsidRDefault="00C051D9" w:rsidP="00BD022F">
      <w:pPr>
        <w:spacing w:after="0" w:line="240" w:lineRule="auto"/>
        <w:ind w:left="-426" w:firstLine="426"/>
        <w:jc w:val="both"/>
        <w:rPr>
          <w:rFonts w:ascii="Arial" w:hAnsi="Arial" w:cs="Arial"/>
          <w:b/>
          <w:sz w:val="24"/>
          <w:szCs w:val="24"/>
        </w:rPr>
      </w:pPr>
    </w:p>
    <w:p w:rsidR="00C051D9" w:rsidRDefault="00C051D9" w:rsidP="00BD022F">
      <w:pPr>
        <w:spacing w:after="0" w:line="240" w:lineRule="auto"/>
        <w:ind w:left="-426" w:firstLine="426"/>
        <w:jc w:val="both"/>
        <w:rPr>
          <w:rFonts w:ascii="Arial" w:hAnsi="Arial" w:cs="Arial"/>
          <w:b/>
          <w:sz w:val="24"/>
          <w:szCs w:val="24"/>
        </w:rPr>
      </w:pPr>
      <w:r w:rsidRPr="00D5316B">
        <w:rPr>
          <w:rFonts w:ascii="Arial" w:hAnsi="Arial" w:cs="Arial"/>
          <w:b/>
          <w:sz w:val="24"/>
          <w:szCs w:val="24"/>
        </w:rPr>
        <w:t xml:space="preserve"> Los personajes más importantes de este ciclo guerrero fueron el monarca </w:t>
      </w:r>
      <w:hyperlink r:id="rId321" w:tooltip="Alfonso VI de Castilla" w:history="1">
        <w:r w:rsidRPr="00D5316B">
          <w:rPr>
            <w:rFonts w:ascii="Arial" w:hAnsi="Arial" w:cs="Arial"/>
            <w:b/>
            <w:sz w:val="24"/>
            <w:szCs w:val="24"/>
          </w:rPr>
          <w:t>Alfonso VI de Castilla</w:t>
        </w:r>
      </w:hyperlink>
      <w:r w:rsidRPr="00D5316B">
        <w:rPr>
          <w:rFonts w:ascii="Arial" w:hAnsi="Arial" w:cs="Arial"/>
          <w:b/>
          <w:sz w:val="24"/>
          <w:szCs w:val="24"/>
        </w:rPr>
        <w:t xml:space="preserve"> y </w:t>
      </w:r>
      <w:hyperlink r:id="rId322" w:tooltip="Rodrigo Díaz de Vivar" w:history="1">
        <w:r w:rsidRPr="00D5316B">
          <w:rPr>
            <w:rStyle w:val="Hipervnculo"/>
            <w:rFonts w:ascii="Arial" w:hAnsi="Arial" w:cs="Arial"/>
            <w:b/>
            <w:color w:val="auto"/>
            <w:sz w:val="24"/>
            <w:szCs w:val="24"/>
            <w:u w:val="none"/>
          </w:rPr>
          <w:t>Rodrigo Díaz de Vivar</w:t>
        </w:r>
      </w:hyperlink>
      <w:r w:rsidRPr="00D5316B">
        <w:rPr>
          <w:rFonts w:ascii="Arial" w:hAnsi="Arial" w:cs="Arial"/>
          <w:b/>
          <w:sz w:val="24"/>
          <w:szCs w:val="24"/>
        </w:rPr>
        <w:t xml:space="preserve">, mejor conocido como El Cid Campeador. Esta expansión se vio frenada durante un tiempo después de la invasión de los </w:t>
      </w:r>
      <w:hyperlink r:id="rId323" w:tooltip="Almorávides" w:history="1">
        <w:r w:rsidRPr="00D5316B">
          <w:rPr>
            <w:rStyle w:val="Hipervnculo"/>
            <w:rFonts w:ascii="Arial" w:hAnsi="Arial" w:cs="Arial"/>
            <w:b/>
            <w:color w:val="auto"/>
            <w:sz w:val="24"/>
            <w:szCs w:val="24"/>
            <w:u w:val="none"/>
          </w:rPr>
          <w:t>almorávides</w:t>
        </w:r>
      </w:hyperlink>
      <w:r w:rsidRPr="00D5316B">
        <w:rPr>
          <w:rFonts w:ascii="Arial" w:hAnsi="Arial" w:cs="Arial"/>
          <w:b/>
          <w:sz w:val="24"/>
          <w:szCs w:val="24"/>
        </w:rPr>
        <w:t xml:space="preserve">, pero se llegó a un nuevo punto de equilibrio, favorable a los reinos cristianos, después de la </w:t>
      </w:r>
      <w:hyperlink r:id="rId324" w:tooltip="Batalla de Navas de Tolosa" w:history="1">
        <w:r w:rsidRPr="00D5316B">
          <w:rPr>
            <w:rFonts w:ascii="Arial" w:hAnsi="Arial" w:cs="Arial"/>
            <w:b/>
            <w:sz w:val="24"/>
            <w:szCs w:val="24"/>
          </w:rPr>
          <w:t>batalla de Navas de Tolosa</w:t>
        </w:r>
      </w:hyperlink>
      <w:r w:rsidRPr="00D5316B">
        <w:rPr>
          <w:rFonts w:ascii="Arial" w:hAnsi="Arial" w:cs="Arial"/>
          <w:b/>
          <w:sz w:val="24"/>
          <w:szCs w:val="24"/>
        </w:rPr>
        <w:t xml:space="preserve">, en </w:t>
      </w:r>
      <w:hyperlink r:id="rId325" w:tooltip="1212" w:history="1">
        <w:r w:rsidRPr="00D5316B">
          <w:rPr>
            <w:rStyle w:val="Hipervnculo"/>
            <w:rFonts w:ascii="Arial" w:hAnsi="Arial" w:cs="Arial"/>
            <w:b/>
            <w:color w:val="auto"/>
            <w:sz w:val="24"/>
            <w:szCs w:val="24"/>
            <w:u w:val="none"/>
          </w:rPr>
          <w:t>1212</w:t>
        </w:r>
      </w:hyperlink>
      <w:r w:rsidRPr="00D5316B">
        <w:rPr>
          <w:rFonts w:ascii="Arial" w:hAnsi="Arial" w:cs="Arial"/>
          <w:b/>
          <w:sz w:val="24"/>
          <w:szCs w:val="24"/>
        </w:rPr>
        <w:t>.</w:t>
      </w:r>
    </w:p>
    <w:p w:rsidR="00FE17DD" w:rsidRPr="00554FB7" w:rsidRDefault="00FE17DD" w:rsidP="001A510E">
      <w:pPr>
        <w:spacing w:before="100" w:beforeAutospacing="1" w:after="100" w:afterAutospacing="1" w:line="240" w:lineRule="auto"/>
        <w:ind w:left="-426" w:firstLine="284"/>
        <w:jc w:val="both"/>
        <w:rPr>
          <w:rFonts w:ascii="Arial" w:hAnsi="Arial" w:cs="Arial"/>
          <w:b/>
          <w:sz w:val="24"/>
          <w:szCs w:val="24"/>
        </w:rPr>
      </w:pPr>
      <w:r w:rsidRPr="00554FB7">
        <w:rPr>
          <w:rFonts w:ascii="Arial" w:hAnsi="Arial" w:cs="Arial"/>
          <w:b/>
          <w:bCs/>
          <w:color w:val="0070C0"/>
          <w:sz w:val="24"/>
          <w:szCs w:val="24"/>
        </w:rPr>
        <w:t>Siglos XI-XII</w:t>
      </w:r>
      <w:r w:rsidRPr="00554FB7">
        <w:rPr>
          <w:rFonts w:ascii="Arial" w:hAnsi="Arial" w:cs="Arial"/>
          <w:b/>
          <w:color w:val="0070C0"/>
          <w:sz w:val="24"/>
          <w:szCs w:val="24"/>
        </w:rPr>
        <w:t>.</w:t>
      </w:r>
      <w:r w:rsidRPr="00554FB7">
        <w:rPr>
          <w:rFonts w:ascii="Arial" w:hAnsi="Arial" w:cs="Arial"/>
          <w:b/>
          <w:sz w:val="24"/>
          <w:szCs w:val="24"/>
        </w:rPr>
        <w:t xml:space="preserve"> La disgregación del Califato (</w:t>
      </w:r>
      <w:hyperlink r:id="rId326" w:tooltip="Taifas" w:history="1">
        <w:r w:rsidRPr="00554FB7">
          <w:rPr>
            <w:rStyle w:val="Hipervnculo"/>
            <w:rFonts w:ascii="Arial" w:hAnsi="Arial" w:cs="Arial"/>
            <w:b/>
            <w:color w:val="auto"/>
            <w:sz w:val="24"/>
            <w:szCs w:val="24"/>
            <w:u w:val="none"/>
          </w:rPr>
          <w:t>Taifas</w:t>
        </w:r>
      </w:hyperlink>
      <w:r w:rsidRPr="00554FB7">
        <w:rPr>
          <w:rFonts w:ascii="Arial" w:hAnsi="Arial" w:cs="Arial"/>
          <w:b/>
          <w:sz w:val="24"/>
          <w:szCs w:val="24"/>
        </w:rPr>
        <w:t xml:space="preserve">) facilitará un lento avance cristiano por la </w:t>
      </w:r>
      <w:hyperlink r:id="rId327" w:tooltip="Meseta" w:history="1">
        <w:r w:rsidRPr="00554FB7">
          <w:rPr>
            <w:rStyle w:val="Hipervnculo"/>
            <w:rFonts w:ascii="Arial" w:hAnsi="Arial" w:cs="Arial"/>
            <w:b/>
            <w:color w:val="auto"/>
            <w:sz w:val="24"/>
            <w:szCs w:val="24"/>
            <w:u w:val="none"/>
          </w:rPr>
          <w:t>Meseta</w:t>
        </w:r>
      </w:hyperlink>
      <w:r w:rsidRPr="00554FB7">
        <w:rPr>
          <w:rFonts w:ascii="Arial" w:hAnsi="Arial" w:cs="Arial"/>
          <w:b/>
          <w:sz w:val="24"/>
          <w:szCs w:val="24"/>
        </w:rPr>
        <w:t xml:space="preserve"> norte y el valle del </w:t>
      </w:r>
      <w:hyperlink r:id="rId328" w:tooltip="Ebro" w:history="1">
        <w:r w:rsidRPr="00554FB7">
          <w:rPr>
            <w:rStyle w:val="Hipervnculo"/>
            <w:rFonts w:ascii="Arial" w:hAnsi="Arial" w:cs="Arial"/>
            <w:b/>
            <w:color w:val="auto"/>
            <w:sz w:val="24"/>
            <w:szCs w:val="24"/>
            <w:u w:val="none"/>
          </w:rPr>
          <w:t>Ebro</w:t>
        </w:r>
      </w:hyperlink>
      <w:r w:rsidRPr="00554FB7">
        <w:rPr>
          <w:rFonts w:ascii="Arial" w:hAnsi="Arial" w:cs="Arial"/>
          <w:b/>
          <w:sz w:val="24"/>
          <w:szCs w:val="24"/>
        </w:rPr>
        <w:t>, consolidándose institucionalmente los reinos. Ello será financiado con las imposiciones tributarias (</w:t>
      </w:r>
      <w:hyperlink r:id="rId329" w:tooltip="Parias (tributo)" w:history="1">
        <w:r w:rsidRPr="00554FB7">
          <w:rPr>
            <w:rStyle w:val="Hipervnculo"/>
            <w:rFonts w:ascii="Arial" w:hAnsi="Arial" w:cs="Arial"/>
            <w:b/>
            <w:color w:val="auto"/>
            <w:sz w:val="24"/>
            <w:szCs w:val="24"/>
            <w:u w:val="none"/>
          </w:rPr>
          <w:t>Parias</w:t>
        </w:r>
      </w:hyperlink>
      <w:r w:rsidRPr="00554FB7">
        <w:rPr>
          <w:rFonts w:ascii="Arial" w:hAnsi="Arial" w:cs="Arial"/>
          <w:b/>
          <w:sz w:val="24"/>
          <w:szCs w:val="24"/>
        </w:rPr>
        <w:t xml:space="preserve">) a que sometieron a los reinos musulmanes, convirtiéndolos virtualmente en protectorados. </w:t>
      </w:r>
    </w:p>
    <w:p w:rsidR="00FE17DD" w:rsidRDefault="00FE17DD" w:rsidP="001A510E">
      <w:pPr>
        <w:spacing w:before="100" w:beforeAutospacing="1" w:after="100" w:afterAutospacing="1" w:line="240" w:lineRule="auto"/>
        <w:ind w:left="-426" w:firstLine="284"/>
        <w:jc w:val="both"/>
        <w:rPr>
          <w:rFonts w:ascii="Arial" w:hAnsi="Arial" w:cs="Arial"/>
          <w:b/>
          <w:sz w:val="24"/>
          <w:szCs w:val="24"/>
        </w:rPr>
      </w:pPr>
      <w:r w:rsidRPr="00554FB7">
        <w:rPr>
          <w:rFonts w:ascii="Arial" w:hAnsi="Arial" w:cs="Arial"/>
          <w:b/>
          <w:sz w:val="24"/>
          <w:szCs w:val="24"/>
        </w:rPr>
        <w:t xml:space="preserve">Es un período de </w:t>
      </w:r>
      <w:r w:rsidRPr="00554FB7">
        <w:rPr>
          <w:rFonts w:ascii="Arial" w:hAnsi="Arial" w:cs="Arial"/>
          <w:b/>
          <w:i/>
          <w:iCs/>
          <w:sz w:val="24"/>
          <w:szCs w:val="24"/>
        </w:rPr>
        <w:t>europeización</w:t>
      </w:r>
      <w:r w:rsidRPr="00554FB7">
        <w:rPr>
          <w:rFonts w:ascii="Arial" w:hAnsi="Arial" w:cs="Arial"/>
          <w:b/>
          <w:sz w:val="24"/>
          <w:szCs w:val="24"/>
        </w:rPr>
        <w:t>, con la apertura a las corrientes culturales continentales (</w:t>
      </w:r>
      <w:hyperlink r:id="rId330" w:tooltip="Cluny" w:history="1">
        <w:r w:rsidRPr="00554FB7">
          <w:rPr>
            <w:rStyle w:val="Hipervnculo"/>
            <w:rFonts w:ascii="Arial" w:hAnsi="Arial" w:cs="Arial"/>
            <w:b/>
            <w:color w:val="auto"/>
            <w:sz w:val="24"/>
            <w:szCs w:val="24"/>
            <w:u w:val="none"/>
          </w:rPr>
          <w:t>Cluny</w:t>
        </w:r>
      </w:hyperlink>
      <w:r w:rsidRPr="00554FB7">
        <w:rPr>
          <w:rFonts w:ascii="Arial" w:hAnsi="Arial" w:cs="Arial"/>
          <w:b/>
          <w:sz w:val="24"/>
          <w:szCs w:val="24"/>
        </w:rPr>
        <w:t xml:space="preserve">, </w:t>
      </w:r>
      <w:hyperlink r:id="rId331" w:tooltip="Cister" w:history="1">
        <w:r w:rsidRPr="00554FB7">
          <w:rPr>
            <w:rStyle w:val="Hipervnculo"/>
            <w:rFonts w:ascii="Arial" w:hAnsi="Arial" w:cs="Arial"/>
            <w:b/>
            <w:color w:val="auto"/>
            <w:sz w:val="24"/>
            <w:szCs w:val="24"/>
            <w:u w:val="none"/>
          </w:rPr>
          <w:t>Cister</w:t>
        </w:r>
      </w:hyperlink>
      <w:r w:rsidRPr="00554FB7">
        <w:rPr>
          <w:rFonts w:ascii="Arial" w:hAnsi="Arial" w:cs="Arial"/>
          <w:b/>
          <w:sz w:val="24"/>
          <w:szCs w:val="24"/>
        </w:rPr>
        <w:t xml:space="preserve">) y la aceptación de la supremacía religiosa de </w:t>
      </w:r>
      <w:hyperlink r:id="rId332" w:tooltip="Roma" w:history="1">
        <w:r w:rsidRPr="00554FB7">
          <w:rPr>
            <w:rStyle w:val="Hipervnculo"/>
            <w:rFonts w:ascii="Arial" w:hAnsi="Arial" w:cs="Arial"/>
            <w:b/>
            <w:color w:val="auto"/>
            <w:sz w:val="24"/>
            <w:szCs w:val="24"/>
            <w:u w:val="none"/>
          </w:rPr>
          <w:t>Roma</w:t>
        </w:r>
      </w:hyperlink>
      <w:r w:rsidRPr="00554FB7">
        <w:rPr>
          <w:rFonts w:ascii="Arial" w:hAnsi="Arial" w:cs="Arial"/>
          <w:b/>
          <w:sz w:val="24"/>
          <w:szCs w:val="24"/>
        </w:rPr>
        <w:t>. El avance castellano-leonés (</w:t>
      </w:r>
      <w:hyperlink r:id="rId333" w:tooltip="Toledo" w:history="1">
        <w:r w:rsidRPr="00554FB7">
          <w:rPr>
            <w:rStyle w:val="Hipervnculo"/>
            <w:rFonts w:ascii="Arial" w:hAnsi="Arial" w:cs="Arial"/>
            <w:b/>
            <w:color w:val="auto"/>
            <w:sz w:val="24"/>
            <w:szCs w:val="24"/>
            <w:u w:val="none"/>
          </w:rPr>
          <w:t>Toledo</w:t>
        </w:r>
      </w:hyperlink>
      <w:r w:rsidRPr="00554FB7">
        <w:rPr>
          <w:rFonts w:ascii="Arial" w:hAnsi="Arial" w:cs="Arial"/>
          <w:b/>
          <w:sz w:val="24"/>
          <w:szCs w:val="24"/>
        </w:rPr>
        <w:t>, 1085) provocó sucesivas invasiones norteafricanas –</w:t>
      </w:r>
      <w:hyperlink r:id="rId334" w:tooltip="Almorávides" w:history="1">
        <w:r w:rsidRPr="00554FB7">
          <w:rPr>
            <w:rStyle w:val="Hipervnculo"/>
            <w:rFonts w:ascii="Arial" w:hAnsi="Arial" w:cs="Arial"/>
            <w:b/>
            <w:color w:val="auto"/>
            <w:sz w:val="24"/>
            <w:szCs w:val="24"/>
            <w:u w:val="none"/>
          </w:rPr>
          <w:t>Almorávides</w:t>
        </w:r>
      </w:hyperlink>
      <w:r w:rsidRPr="00554FB7">
        <w:rPr>
          <w:rFonts w:ascii="Arial" w:hAnsi="Arial" w:cs="Arial"/>
          <w:b/>
          <w:sz w:val="24"/>
          <w:szCs w:val="24"/>
        </w:rPr>
        <w:t xml:space="preserve"> y </w:t>
      </w:r>
      <w:hyperlink r:id="rId335" w:tooltip="Almohades" w:history="1">
        <w:r w:rsidRPr="00554FB7">
          <w:rPr>
            <w:rStyle w:val="Hipervnculo"/>
            <w:rFonts w:ascii="Arial" w:hAnsi="Arial" w:cs="Arial"/>
            <w:b/>
            <w:color w:val="auto"/>
            <w:sz w:val="24"/>
            <w:szCs w:val="24"/>
            <w:u w:val="none"/>
          </w:rPr>
          <w:t>Almohades</w:t>
        </w:r>
      </w:hyperlink>
      <w:r w:rsidRPr="00554FB7">
        <w:rPr>
          <w:rFonts w:ascii="Arial" w:hAnsi="Arial" w:cs="Arial"/>
          <w:b/>
          <w:sz w:val="24"/>
          <w:szCs w:val="24"/>
        </w:rPr>
        <w:t xml:space="preserve">- que evitaron el colapso de la España musulmana. </w:t>
      </w:r>
      <w:r w:rsidR="00D03FFE">
        <w:rPr>
          <w:rFonts w:ascii="Arial" w:hAnsi="Arial" w:cs="Arial"/>
          <w:b/>
          <w:sz w:val="24"/>
          <w:szCs w:val="24"/>
        </w:rPr>
        <w:t>L</w:t>
      </w:r>
      <w:r w:rsidRPr="00554FB7">
        <w:rPr>
          <w:rFonts w:ascii="Arial" w:hAnsi="Arial" w:cs="Arial"/>
          <w:b/>
          <w:sz w:val="24"/>
          <w:szCs w:val="24"/>
        </w:rPr>
        <w:t xml:space="preserve">a repoblación entre el </w:t>
      </w:r>
      <w:hyperlink r:id="rId336" w:tooltip="Duero" w:history="1">
        <w:r w:rsidRPr="00554FB7">
          <w:rPr>
            <w:rStyle w:val="Hipervnculo"/>
            <w:rFonts w:ascii="Arial" w:hAnsi="Arial" w:cs="Arial"/>
            <w:b/>
            <w:color w:val="auto"/>
            <w:sz w:val="24"/>
            <w:szCs w:val="24"/>
            <w:u w:val="none"/>
          </w:rPr>
          <w:t>Duero</w:t>
        </w:r>
      </w:hyperlink>
      <w:r w:rsidRPr="00554FB7">
        <w:rPr>
          <w:rFonts w:ascii="Arial" w:hAnsi="Arial" w:cs="Arial"/>
          <w:b/>
          <w:sz w:val="24"/>
          <w:szCs w:val="24"/>
        </w:rPr>
        <w:t xml:space="preserve"> y el </w:t>
      </w:r>
      <w:hyperlink r:id="rId337" w:tooltip="Tajo" w:history="1">
        <w:r w:rsidRPr="00554FB7">
          <w:rPr>
            <w:rStyle w:val="Hipervnculo"/>
            <w:rFonts w:ascii="Arial" w:hAnsi="Arial" w:cs="Arial"/>
            <w:b/>
            <w:color w:val="auto"/>
            <w:sz w:val="24"/>
            <w:szCs w:val="24"/>
            <w:u w:val="none"/>
          </w:rPr>
          <w:t>Tajo</w:t>
        </w:r>
      </w:hyperlink>
      <w:r w:rsidRPr="00554FB7">
        <w:rPr>
          <w:rFonts w:ascii="Arial" w:hAnsi="Arial" w:cs="Arial"/>
          <w:b/>
          <w:sz w:val="24"/>
          <w:szCs w:val="24"/>
        </w:rPr>
        <w:t xml:space="preserve"> se sustenta en colonos libres y concejos con amplia autonomía (fueros), mientras que en el Ebro los señoríos cristianos explotarán a la población agrícola musulmana.</w:t>
      </w:r>
    </w:p>
    <w:p w:rsidR="00CF6822" w:rsidRDefault="00D03FFE" w:rsidP="001A510E">
      <w:pPr>
        <w:spacing w:after="0" w:line="240" w:lineRule="auto"/>
        <w:ind w:left="-426" w:firstLine="284"/>
        <w:jc w:val="both"/>
        <w:rPr>
          <w:rFonts w:ascii="Arial" w:hAnsi="Arial" w:cs="Arial"/>
          <w:b/>
          <w:color w:val="0070C0"/>
          <w:sz w:val="24"/>
          <w:szCs w:val="24"/>
        </w:rPr>
      </w:pPr>
      <w:r w:rsidRPr="00554FB7">
        <w:rPr>
          <w:rFonts w:ascii="Arial" w:hAnsi="Arial" w:cs="Arial"/>
          <w:b/>
          <w:bCs/>
          <w:color w:val="0070C0"/>
          <w:sz w:val="24"/>
          <w:szCs w:val="24"/>
        </w:rPr>
        <w:t>En los siglos XIII-XIV</w:t>
      </w:r>
      <w:r w:rsidRPr="00554FB7">
        <w:rPr>
          <w:rFonts w:ascii="Arial" w:hAnsi="Arial" w:cs="Arial"/>
          <w:b/>
          <w:color w:val="0070C0"/>
          <w:sz w:val="24"/>
          <w:szCs w:val="24"/>
        </w:rPr>
        <w:t>.</w:t>
      </w:r>
    </w:p>
    <w:p w:rsidR="00CF6822" w:rsidRDefault="00CF6822" w:rsidP="001A510E">
      <w:pPr>
        <w:spacing w:after="0" w:line="240" w:lineRule="auto"/>
        <w:ind w:left="-426" w:firstLine="284"/>
        <w:jc w:val="both"/>
        <w:rPr>
          <w:rFonts w:ascii="Arial" w:hAnsi="Arial" w:cs="Arial"/>
          <w:b/>
          <w:color w:val="0070C0"/>
          <w:sz w:val="24"/>
          <w:szCs w:val="24"/>
        </w:rPr>
      </w:pPr>
    </w:p>
    <w:p w:rsidR="00D03FFE" w:rsidRDefault="00D03FFE" w:rsidP="001A510E">
      <w:pPr>
        <w:spacing w:after="0" w:line="240" w:lineRule="auto"/>
        <w:ind w:left="-426" w:firstLine="284"/>
        <w:jc w:val="both"/>
        <w:rPr>
          <w:rFonts w:ascii="Arial" w:hAnsi="Arial" w:cs="Arial"/>
          <w:b/>
          <w:sz w:val="24"/>
          <w:szCs w:val="24"/>
        </w:rPr>
      </w:pPr>
      <w:r w:rsidRPr="00554FB7">
        <w:rPr>
          <w:rFonts w:ascii="Arial" w:hAnsi="Arial" w:cs="Arial"/>
          <w:b/>
          <w:sz w:val="24"/>
          <w:szCs w:val="24"/>
        </w:rPr>
        <w:t xml:space="preserve"> La alianza entre los reinos cristianos (</w:t>
      </w:r>
      <w:hyperlink r:id="rId338" w:tooltip="Navas de Tolosa" w:history="1">
        <w:r w:rsidRPr="00554FB7">
          <w:rPr>
            <w:rStyle w:val="Hipervnculo"/>
            <w:rFonts w:ascii="Arial" w:hAnsi="Arial" w:cs="Arial"/>
            <w:b/>
            <w:color w:val="auto"/>
            <w:sz w:val="24"/>
            <w:szCs w:val="24"/>
            <w:u w:val="none"/>
          </w:rPr>
          <w:t>Navas de Tolosa</w:t>
        </w:r>
      </w:hyperlink>
      <w:r w:rsidRPr="00554FB7">
        <w:rPr>
          <w:rFonts w:ascii="Arial" w:hAnsi="Arial" w:cs="Arial"/>
          <w:b/>
          <w:sz w:val="24"/>
          <w:szCs w:val="24"/>
        </w:rPr>
        <w:t>, 1212) logra el definitivo derrumbe del Al-</w:t>
      </w:r>
      <w:proofErr w:type="spellStart"/>
      <w:r w:rsidRPr="00554FB7">
        <w:rPr>
          <w:rFonts w:ascii="Arial" w:hAnsi="Arial" w:cs="Arial"/>
          <w:b/>
          <w:sz w:val="24"/>
          <w:szCs w:val="24"/>
        </w:rPr>
        <w:t>Andalus</w:t>
      </w:r>
      <w:proofErr w:type="spellEnd"/>
      <w:r w:rsidRPr="00554FB7">
        <w:rPr>
          <w:rFonts w:ascii="Arial" w:hAnsi="Arial" w:cs="Arial"/>
          <w:b/>
          <w:sz w:val="24"/>
          <w:szCs w:val="24"/>
        </w:rPr>
        <w:t xml:space="preserve">, conquistando con gran celeridad el sur peninsular (salvo </w:t>
      </w:r>
      <w:hyperlink r:id="rId339" w:tooltip="Granada" w:history="1">
        <w:r w:rsidRPr="00554FB7">
          <w:rPr>
            <w:rStyle w:val="Hipervnculo"/>
            <w:rFonts w:ascii="Arial" w:hAnsi="Arial" w:cs="Arial"/>
            <w:b/>
            <w:color w:val="auto"/>
            <w:sz w:val="24"/>
            <w:szCs w:val="24"/>
            <w:u w:val="none"/>
          </w:rPr>
          <w:t>Granada</w:t>
        </w:r>
      </w:hyperlink>
      <w:r w:rsidRPr="00554FB7">
        <w:rPr>
          <w:rFonts w:ascii="Arial" w:hAnsi="Arial" w:cs="Arial"/>
          <w:b/>
          <w:sz w:val="24"/>
          <w:szCs w:val="24"/>
        </w:rPr>
        <w:t xml:space="preserve">), destacando la </w:t>
      </w:r>
      <w:hyperlink r:id="rId340" w:tooltip="Batalla del Estrecho (1274-1350)" w:history="1">
        <w:r w:rsidRPr="00554FB7">
          <w:rPr>
            <w:rStyle w:val="Hipervnculo"/>
            <w:rFonts w:ascii="Arial" w:hAnsi="Arial" w:cs="Arial"/>
            <w:b/>
            <w:color w:val="auto"/>
            <w:sz w:val="24"/>
            <w:szCs w:val="24"/>
            <w:u w:val="none"/>
          </w:rPr>
          <w:t>Batalla del Estrecho</w:t>
        </w:r>
      </w:hyperlink>
      <w:r w:rsidRPr="00554FB7">
        <w:rPr>
          <w:rFonts w:ascii="Arial" w:hAnsi="Arial" w:cs="Arial"/>
          <w:b/>
          <w:sz w:val="24"/>
          <w:szCs w:val="24"/>
        </w:rPr>
        <w:t xml:space="preserve"> donde entran en juego el último pueblo norteafricano que intervienen en la Península, los </w:t>
      </w:r>
      <w:hyperlink r:id="rId341" w:tooltip="Benimerines" w:history="1">
        <w:r w:rsidRPr="00554FB7">
          <w:rPr>
            <w:rStyle w:val="Hipervnculo"/>
            <w:rFonts w:ascii="Arial" w:hAnsi="Arial" w:cs="Arial"/>
            <w:b/>
            <w:color w:val="auto"/>
            <w:sz w:val="24"/>
            <w:szCs w:val="24"/>
            <w:u w:val="none"/>
          </w:rPr>
          <w:t>Benimerines</w:t>
        </w:r>
      </w:hyperlink>
      <w:r w:rsidRPr="00554FB7">
        <w:rPr>
          <w:rFonts w:ascii="Arial" w:hAnsi="Arial" w:cs="Arial"/>
          <w:b/>
          <w:sz w:val="24"/>
          <w:szCs w:val="24"/>
        </w:rPr>
        <w:t xml:space="preserve">. </w:t>
      </w:r>
    </w:p>
    <w:p w:rsidR="003548BA" w:rsidRPr="00554FB7" w:rsidRDefault="003548BA" w:rsidP="001A510E">
      <w:pPr>
        <w:spacing w:after="0" w:line="240" w:lineRule="auto"/>
        <w:ind w:left="-426" w:firstLine="284"/>
        <w:jc w:val="both"/>
        <w:rPr>
          <w:rFonts w:ascii="Arial" w:hAnsi="Arial" w:cs="Arial"/>
          <w:b/>
          <w:sz w:val="24"/>
          <w:szCs w:val="24"/>
        </w:rPr>
      </w:pPr>
    </w:p>
    <w:p w:rsidR="008B7A2A" w:rsidRDefault="00D03FFE" w:rsidP="001A510E">
      <w:pPr>
        <w:spacing w:after="0" w:line="240" w:lineRule="auto"/>
        <w:ind w:left="-426" w:firstLine="284"/>
        <w:jc w:val="both"/>
        <w:rPr>
          <w:rFonts w:ascii="Arial" w:hAnsi="Arial" w:cs="Arial"/>
          <w:b/>
          <w:sz w:val="24"/>
          <w:szCs w:val="24"/>
        </w:rPr>
      </w:pPr>
      <w:r w:rsidRPr="00554FB7">
        <w:rPr>
          <w:rFonts w:ascii="Arial" w:hAnsi="Arial" w:cs="Arial"/>
          <w:b/>
          <w:sz w:val="24"/>
          <w:szCs w:val="24"/>
        </w:rPr>
        <w:t xml:space="preserve">Una expansión protagonizada por las coronas de </w:t>
      </w:r>
      <w:hyperlink r:id="rId342" w:tooltip="Corona de Castilla" w:history="1">
        <w:r w:rsidRPr="00554FB7">
          <w:rPr>
            <w:rStyle w:val="Hipervnculo"/>
            <w:rFonts w:ascii="Arial" w:hAnsi="Arial" w:cs="Arial"/>
            <w:b/>
            <w:color w:val="auto"/>
            <w:sz w:val="24"/>
            <w:szCs w:val="24"/>
            <w:u w:val="none"/>
          </w:rPr>
          <w:t>Castilla</w:t>
        </w:r>
      </w:hyperlink>
      <w:r w:rsidRPr="00554FB7">
        <w:rPr>
          <w:rFonts w:ascii="Arial" w:hAnsi="Arial" w:cs="Arial"/>
          <w:b/>
          <w:sz w:val="24"/>
          <w:szCs w:val="24"/>
        </w:rPr>
        <w:t xml:space="preserve"> y </w:t>
      </w:r>
      <w:hyperlink r:id="rId343" w:tooltip="Aragón" w:history="1">
        <w:r w:rsidRPr="00554FB7">
          <w:rPr>
            <w:rStyle w:val="Hipervnculo"/>
            <w:rFonts w:ascii="Arial" w:hAnsi="Arial" w:cs="Arial"/>
            <w:b/>
            <w:color w:val="auto"/>
            <w:sz w:val="24"/>
            <w:szCs w:val="24"/>
            <w:u w:val="none"/>
          </w:rPr>
          <w:t>Aragón</w:t>
        </w:r>
      </w:hyperlink>
      <w:r w:rsidRPr="00554FB7">
        <w:rPr>
          <w:rFonts w:ascii="Arial" w:hAnsi="Arial" w:cs="Arial"/>
          <w:b/>
          <w:sz w:val="24"/>
          <w:szCs w:val="24"/>
        </w:rPr>
        <w:t xml:space="preserve"> generará determinados problemas: la absorción de un enorme volumen territorial y poblacional. En </w:t>
      </w:r>
      <w:hyperlink r:id="rId344" w:tooltip="Andalucía" w:history="1">
        <w:r w:rsidRPr="00554FB7">
          <w:rPr>
            <w:rStyle w:val="Hipervnculo"/>
            <w:rFonts w:ascii="Arial" w:hAnsi="Arial" w:cs="Arial"/>
            <w:b/>
            <w:color w:val="auto"/>
            <w:sz w:val="24"/>
            <w:szCs w:val="24"/>
            <w:u w:val="none"/>
          </w:rPr>
          <w:t>Andalucía</w:t>
        </w:r>
      </w:hyperlink>
      <w:r w:rsidRPr="00554FB7">
        <w:rPr>
          <w:rFonts w:ascii="Arial" w:hAnsi="Arial" w:cs="Arial"/>
          <w:b/>
          <w:sz w:val="24"/>
          <w:szCs w:val="24"/>
        </w:rPr>
        <w:t xml:space="preserve"> y </w:t>
      </w:r>
      <w:hyperlink r:id="rId345" w:tooltip="Murcia" w:history="1">
        <w:r w:rsidRPr="00554FB7">
          <w:rPr>
            <w:rStyle w:val="Hipervnculo"/>
            <w:rFonts w:ascii="Arial" w:hAnsi="Arial" w:cs="Arial"/>
            <w:b/>
            <w:color w:val="auto"/>
            <w:sz w:val="24"/>
            <w:szCs w:val="24"/>
            <w:u w:val="none"/>
          </w:rPr>
          <w:t>Murcia</w:t>
        </w:r>
      </w:hyperlink>
      <w:r w:rsidRPr="00554FB7">
        <w:rPr>
          <w:rFonts w:ascii="Arial" w:hAnsi="Arial" w:cs="Arial"/>
          <w:b/>
          <w:sz w:val="24"/>
          <w:szCs w:val="24"/>
        </w:rPr>
        <w:t>, la imposición de grandes señoríos –nobles guerreros y órdenes militares- y la expulsión de las poblaciones autóctonas –agrícolas y artesanas- derivará en la decadencia económica del territorio.</w:t>
      </w:r>
    </w:p>
    <w:p w:rsidR="008B7A2A" w:rsidRDefault="008B7A2A" w:rsidP="001A510E">
      <w:pPr>
        <w:spacing w:after="0" w:line="240" w:lineRule="auto"/>
        <w:ind w:left="-426" w:firstLine="284"/>
        <w:jc w:val="both"/>
        <w:rPr>
          <w:rFonts w:ascii="Arial" w:hAnsi="Arial" w:cs="Arial"/>
          <w:b/>
          <w:sz w:val="24"/>
          <w:szCs w:val="24"/>
        </w:rPr>
      </w:pPr>
    </w:p>
    <w:p w:rsidR="001A510E" w:rsidRDefault="008B7A2A" w:rsidP="001A510E">
      <w:pPr>
        <w:spacing w:after="0" w:line="240" w:lineRule="auto"/>
        <w:ind w:left="-426" w:firstLine="284"/>
        <w:jc w:val="both"/>
        <w:rPr>
          <w:rFonts w:ascii="Arial" w:hAnsi="Arial" w:cs="Arial"/>
          <w:b/>
          <w:sz w:val="24"/>
          <w:szCs w:val="24"/>
        </w:rPr>
      </w:pPr>
      <w:r>
        <w:rPr>
          <w:rFonts w:ascii="Arial" w:hAnsi="Arial" w:cs="Arial"/>
          <w:b/>
          <w:sz w:val="24"/>
          <w:szCs w:val="24"/>
        </w:rPr>
        <w:t xml:space="preserve"> </w:t>
      </w:r>
      <w:r w:rsidR="00D03FFE" w:rsidRPr="00554FB7">
        <w:rPr>
          <w:rFonts w:ascii="Arial" w:hAnsi="Arial" w:cs="Arial"/>
          <w:b/>
          <w:sz w:val="24"/>
          <w:szCs w:val="24"/>
        </w:rPr>
        <w:t xml:space="preserve"> En </w:t>
      </w:r>
      <w:hyperlink r:id="rId346" w:tooltip="Valencia" w:history="1">
        <w:r w:rsidR="00D03FFE" w:rsidRPr="00554FB7">
          <w:rPr>
            <w:rStyle w:val="Hipervnculo"/>
            <w:rFonts w:ascii="Arial" w:hAnsi="Arial" w:cs="Arial"/>
            <w:b/>
            <w:color w:val="auto"/>
            <w:sz w:val="24"/>
            <w:szCs w:val="24"/>
            <w:u w:val="none"/>
          </w:rPr>
          <w:t>Valencia</w:t>
        </w:r>
      </w:hyperlink>
      <w:r w:rsidR="00D03FFE" w:rsidRPr="00554FB7">
        <w:rPr>
          <w:rFonts w:ascii="Arial" w:hAnsi="Arial" w:cs="Arial"/>
          <w:b/>
          <w:sz w:val="24"/>
          <w:szCs w:val="24"/>
        </w:rPr>
        <w:t xml:space="preserve"> y </w:t>
      </w:r>
      <w:hyperlink r:id="rId347" w:tooltip="Alicante" w:history="1">
        <w:r w:rsidR="00D03FFE" w:rsidRPr="00554FB7">
          <w:rPr>
            <w:rStyle w:val="Hipervnculo"/>
            <w:rFonts w:ascii="Arial" w:hAnsi="Arial" w:cs="Arial"/>
            <w:b/>
            <w:color w:val="auto"/>
            <w:sz w:val="24"/>
            <w:szCs w:val="24"/>
            <w:u w:val="none"/>
          </w:rPr>
          <w:t>Alicante</w:t>
        </w:r>
      </w:hyperlink>
      <w:r w:rsidR="00D03FFE" w:rsidRPr="00554FB7">
        <w:rPr>
          <w:rFonts w:ascii="Arial" w:hAnsi="Arial" w:cs="Arial"/>
          <w:b/>
          <w:sz w:val="24"/>
          <w:szCs w:val="24"/>
        </w:rPr>
        <w:t xml:space="preserve">, los señoríos cristianos, de menor extensión, se superpondrán a una población musulmana que mantendrá la prosperidad económica. </w:t>
      </w:r>
    </w:p>
    <w:p w:rsidR="008B7A2A" w:rsidRDefault="008B7A2A" w:rsidP="001A510E">
      <w:pPr>
        <w:spacing w:after="0" w:line="240" w:lineRule="auto"/>
        <w:ind w:left="-426" w:firstLine="284"/>
        <w:jc w:val="both"/>
        <w:rPr>
          <w:rFonts w:ascii="Arial" w:hAnsi="Arial" w:cs="Arial"/>
          <w:b/>
          <w:sz w:val="24"/>
          <w:szCs w:val="24"/>
        </w:rPr>
      </w:pPr>
    </w:p>
    <w:p w:rsidR="008B7A2A" w:rsidRDefault="008B7A2A" w:rsidP="001A510E">
      <w:pPr>
        <w:spacing w:after="0" w:line="240" w:lineRule="auto"/>
        <w:ind w:left="-426" w:firstLine="284"/>
        <w:jc w:val="both"/>
        <w:rPr>
          <w:rFonts w:ascii="Arial" w:hAnsi="Arial" w:cs="Arial"/>
          <w:b/>
          <w:sz w:val="24"/>
          <w:szCs w:val="24"/>
        </w:rPr>
      </w:pPr>
    </w:p>
    <w:p w:rsidR="001A510E" w:rsidRDefault="001A510E" w:rsidP="001A510E">
      <w:pPr>
        <w:spacing w:after="0" w:line="240" w:lineRule="auto"/>
        <w:ind w:left="-426" w:firstLine="284"/>
        <w:jc w:val="both"/>
        <w:rPr>
          <w:rFonts w:ascii="Arial" w:hAnsi="Arial" w:cs="Arial"/>
          <w:b/>
          <w:color w:val="0070C0"/>
          <w:sz w:val="24"/>
          <w:szCs w:val="24"/>
        </w:rPr>
      </w:pPr>
      <w:r w:rsidRPr="00D03FFE">
        <w:rPr>
          <w:rFonts w:ascii="Arial" w:hAnsi="Arial" w:cs="Arial"/>
          <w:b/>
          <w:color w:val="0070C0"/>
          <w:sz w:val="24"/>
          <w:szCs w:val="24"/>
        </w:rPr>
        <w:lastRenderedPageBreak/>
        <w:t xml:space="preserve">Final de la reconquista. </w:t>
      </w:r>
      <w:r>
        <w:rPr>
          <w:rFonts w:ascii="Arial" w:hAnsi="Arial" w:cs="Arial"/>
          <w:b/>
          <w:color w:val="0070C0"/>
          <w:sz w:val="24"/>
          <w:szCs w:val="24"/>
        </w:rPr>
        <w:t xml:space="preserve">En el </w:t>
      </w:r>
      <w:r w:rsidRPr="00D03FFE">
        <w:rPr>
          <w:rFonts w:ascii="Arial" w:hAnsi="Arial" w:cs="Arial"/>
          <w:b/>
          <w:color w:val="0070C0"/>
          <w:sz w:val="24"/>
          <w:szCs w:val="24"/>
        </w:rPr>
        <w:t>siglo XV</w:t>
      </w:r>
    </w:p>
    <w:p w:rsidR="00CF6822" w:rsidRPr="00D03FFE" w:rsidRDefault="00CF6822" w:rsidP="001A510E">
      <w:pPr>
        <w:spacing w:after="0" w:line="240" w:lineRule="auto"/>
        <w:ind w:left="-426" w:firstLine="284"/>
        <w:jc w:val="both"/>
        <w:rPr>
          <w:rFonts w:ascii="Arial" w:hAnsi="Arial" w:cs="Arial"/>
          <w:b/>
          <w:color w:val="0070C0"/>
          <w:sz w:val="24"/>
          <w:szCs w:val="24"/>
        </w:rPr>
      </w:pPr>
    </w:p>
    <w:p w:rsidR="003548BA" w:rsidRDefault="001A510E" w:rsidP="001A510E">
      <w:pPr>
        <w:spacing w:after="0" w:line="240" w:lineRule="auto"/>
        <w:ind w:left="-426" w:firstLine="284"/>
        <w:jc w:val="both"/>
        <w:rPr>
          <w:rFonts w:ascii="Arial" w:hAnsi="Arial" w:cs="Arial"/>
          <w:b/>
          <w:sz w:val="24"/>
          <w:szCs w:val="24"/>
        </w:rPr>
      </w:pPr>
      <w:r w:rsidRPr="00554FB7">
        <w:rPr>
          <w:rFonts w:ascii="Arial" w:hAnsi="Arial" w:cs="Arial"/>
          <w:b/>
          <w:sz w:val="24"/>
          <w:szCs w:val="24"/>
        </w:rPr>
        <w:t xml:space="preserve">Problemas solapados con la crisis económica del siglo XIV y las guerras civiles que desangraron a los reinos de la España bajomedieval. </w:t>
      </w:r>
    </w:p>
    <w:p w:rsidR="003548BA" w:rsidRDefault="003548BA" w:rsidP="001A510E">
      <w:pPr>
        <w:spacing w:after="0" w:line="240" w:lineRule="auto"/>
        <w:ind w:left="-426" w:firstLine="284"/>
        <w:jc w:val="both"/>
        <w:rPr>
          <w:rFonts w:ascii="Arial" w:hAnsi="Arial" w:cs="Arial"/>
          <w:b/>
          <w:sz w:val="24"/>
          <w:szCs w:val="24"/>
        </w:rPr>
      </w:pPr>
    </w:p>
    <w:p w:rsidR="001A510E" w:rsidRDefault="001A510E" w:rsidP="001A510E">
      <w:pPr>
        <w:spacing w:after="0" w:line="240" w:lineRule="auto"/>
        <w:ind w:left="-426" w:firstLine="284"/>
        <w:jc w:val="both"/>
        <w:rPr>
          <w:rFonts w:ascii="Arial" w:hAnsi="Arial" w:cs="Arial"/>
          <w:b/>
          <w:sz w:val="24"/>
          <w:szCs w:val="24"/>
        </w:rPr>
      </w:pPr>
      <w:r w:rsidRPr="00554FB7">
        <w:rPr>
          <w:rFonts w:ascii="Arial" w:hAnsi="Arial" w:cs="Arial"/>
          <w:b/>
          <w:sz w:val="24"/>
          <w:szCs w:val="24"/>
        </w:rPr>
        <w:t xml:space="preserve">De esta forma se consolida España como la nación que por excelencia resistió y contuvo los ataques musulmanes en Occidente, siendo el Reino de </w:t>
      </w:r>
      <w:hyperlink r:id="rId348" w:tooltip="Hungría" w:history="1">
        <w:r w:rsidRPr="00554FB7">
          <w:rPr>
            <w:rStyle w:val="Hipervnculo"/>
            <w:rFonts w:ascii="Arial" w:hAnsi="Arial" w:cs="Arial"/>
            <w:b/>
            <w:color w:val="auto"/>
            <w:sz w:val="24"/>
            <w:szCs w:val="24"/>
            <w:u w:val="none"/>
          </w:rPr>
          <w:t>Hungría</w:t>
        </w:r>
      </w:hyperlink>
      <w:r w:rsidRPr="00554FB7">
        <w:rPr>
          <w:rFonts w:ascii="Arial" w:hAnsi="Arial" w:cs="Arial"/>
          <w:b/>
          <w:sz w:val="24"/>
          <w:szCs w:val="24"/>
        </w:rPr>
        <w:t xml:space="preserve"> el guardián de Europa en el Este ante la llegada de los turcos.</w:t>
      </w:r>
    </w:p>
    <w:p w:rsidR="00FE17DD" w:rsidRDefault="00FE17DD" w:rsidP="00FE17DD">
      <w:pPr>
        <w:spacing w:before="100" w:beforeAutospacing="1" w:after="100" w:afterAutospacing="1" w:line="240" w:lineRule="auto"/>
        <w:ind w:left="-284" w:firstLine="284"/>
        <w:jc w:val="both"/>
        <w:rPr>
          <w:rFonts w:ascii="Arial" w:hAnsi="Arial" w:cs="Arial"/>
          <w:b/>
        </w:rPr>
      </w:pPr>
      <w:r>
        <w:rPr>
          <w:rFonts w:ascii="Arial" w:hAnsi="Arial" w:cs="Arial"/>
          <w:b/>
          <w:noProof/>
          <w:lang w:eastAsia="es-ES"/>
        </w:rPr>
        <w:drawing>
          <wp:inline distT="0" distB="0" distL="0" distR="0">
            <wp:extent cx="3202132" cy="2888673"/>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9"/>
                    <a:srcRect l="23006" t="16442" r="25920" b="13747"/>
                    <a:stretch>
                      <a:fillRect/>
                    </a:stretch>
                  </pic:blipFill>
                  <pic:spPr bwMode="auto">
                    <a:xfrm>
                      <a:off x="0" y="0"/>
                      <a:ext cx="3211141" cy="2896800"/>
                    </a:xfrm>
                    <a:prstGeom prst="rect">
                      <a:avLst/>
                    </a:prstGeom>
                    <a:noFill/>
                    <a:ln w="9525">
                      <a:noFill/>
                      <a:miter lim="800000"/>
                      <a:headEnd/>
                      <a:tailEnd/>
                    </a:ln>
                  </pic:spPr>
                </pic:pic>
              </a:graphicData>
            </a:graphic>
          </wp:inline>
        </w:drawing>
      </w:r>
      <w:r w:rsidRPr="00FE17DD">
        <w:rPr>
          <w:rFonts w:ascii="Arial" w:hAnsi="Arial" w:cs="Arial"/>
          <w:b/>
          <w:noProof/>
          <w:lang w:eastAsia="es-ES"/>
        </w:rPr>
        <w:drawing>
          <wp:inline distT="0" distB="0" distL="0" distR="0">
            <wp:extent cx="2920280" cy="2888673"/>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a:srcRect l="27147" t="14555" r="28221" b="14555"/>
                    <a:stretch>
                      <a:fillRect/>
                    </a:stretch>
                  </pic:blipFill>
                  <pic:spPr bwMode="auto">
                    <a:xfrm>
                      <a:off x="0" y="0"/>
                      <a:ext cx="2924175" cy="2892526"/>
                    </a:xfrm>
                    <a:prstGeom prst="rect">
                      <a:avLst/>
                    </a:prstGeom>
                    <a:noFill/>
                    <a:ln w="9525">
                      <a:noFill/>
                      <a:miter lim="800000"/>
                      <a:headEnd/>
                      <a:tailEnd/>
                    </a:ln>
                  </pic:spPr>
                </pic:pic>
              </a:graphicData>
            </a:graphic>
          </wp:inline>
        </w:drawing>
      </w:r>
    </w:p>
    <w:p w:rsidR="00FE17DD" w:rsidRPr="00554FB7" w:rsidRDefault="00FE17DD" w:rsidP="00FE17DD">
      <w:pPr>
        <w:spacing w:before="100" w:beforeAutospacing="1" w:after="100" w:afterAutospacing="1" w:line="240" w:lineRule="auto"/>
        <w:ind w:left="-284" w:firstLine="284"/>
        <w:jc w:val="center"/>
        <w:rPr>
          <w:rFonts w:ascii="Arial" w:hAnsi="Arial" w:cs="Arial"/>
          <w:b/>
          <w:color w:val="0070C0"/>
          <w:sz w:val="24"/>
          <w:szCs w:val="24"/>
        </w:rPr>
      </w:pPr>
      <w:r w:rsidRPr="00554FB7">
        <w:rPr>
          <w:rFonts w:ascii="Arial" w:hAnsi="Arial" w:cs="Arial"/>
          <w:b/>
          <w:color w:val="0070C0"/>
          <w:sz w:val="24"/>
          <w:szCs w:val="24"/>
        </w:rPr>
        <w:t>España e</w:t>
      </w:r>
      <w:r w:rsidR="00554FB7" w:rsidRPr="00554FB7">
        <w:rPr>
          <w:rFonts w:ascii="Arial" w:hAnsi="Arial" w:cs="Arial"/>
          <w:b/>
          <w:color w:val="0070C0"/>
          <w:sz w:val="24"/>
          <w:szCs w:val="24"/>
        </w:rPr>
        <w:t>n</w:t>
      </w:r>
      <w:r w:rsidRPr="00554FB7">
        <w:rPr>
          <w:rFonts w:ascii="Arial" w:hAnsi="Arial" w:cs="Arial"/>
          <w:b/>
          <w:color w:val="0070C0"/>
          <w:sz w:val="24"/>
          <w:szCs w:val="24"/>
        </w:rPr>
        <w:t xml:space="preserve"> 1030  </w:t>
      </w:r>
      <w:r w:rsidR="00554FB7" w:rsidRPr="00554FB7">
        <w:rPr>
          <w:rFonts w:ascii="Arial" w:hAnsi="Arial" w:cs="Arial"/>
          <w:b/>
          <w:color w:val="0070C0"/>
          <w:sz w:val="24"/>
          <w:szCs w:val="24"/>
        </w:rPr>
        <w:t xml:space="preserve">                                              </w:t>
      </w:r>
      <w:r w:rsidRPr="00554FB7">
        <w:rPr>
          <w:rFonts w:ascii="Arial" w:hAnsi="Arial" w:cs="Arial"/>
          <w:b/>
          <w:color w:val="0070C0"/>
          <w:sz w:val="24"/>
          <w:szCs w:val="24"/>
        </w:rPr>
        <w:t xml:space="preserve">   España en 1360</w:t>
      </w:r>
    </w:p>
    <w:p w:rsidR="00D03FFE" w:rsidRDefault="00D03FFE" w:rsidP="001A510E">
      <w:pPr>
        <w:spacing w:before="100" w:beforeAutospacing="1" w:after="100" w:afterAutospacing="1" w:line="240" w:lineRule="auto"/>
        <w:ind w:left="-284" w:firstLine="284"/>
        <w:jc w:val="both"/>
        <w:rPr>
          <w:rFonts w:ascii="Arial" w:eastAsia="Times New Roman" w:hAnsi="Arial" w:cs="Arial"/>
          <w:b/>
          <w:sz w:val="24"/>
          <w:szCs w:val="24"/>
          <w:lang w:eastAsia="es-ES"/>
        </w:rPr>
      </w:pPr>
      <w:r>
        <w:rPr>
          <w:rFonts w:ascii="Arial" w:hAnsi="Arial" w:cs="Arial"/>
          <w:b/>
          <w:sz w:val="24"/>
          <w:szCs w:val="24"/>
        </w:rPr>
        <w:t xml:space="preserve">  </w:t>
      </w: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 xml:space="preserve">Desde el siglo XIII, sólo les queda a los invasores el </w:t>
      </w:r>
      <w:r w:rsidRPr="00D03FFE">
        <w:rPr>
          <w:rFonts w:ascii="Arial" w:eastAsia="Times New Roman" w:hAnsi="Arial" w:cs="Arial"/>
          <w:b/>
          <w:bCs/>
          <w:sz w:val="24"/>
          <w:szCs w:val="24"/>
          <w:lang w:eastAsia="es-ES"/>
        </w:rPr>
        <w:t>reino nazarí de Granada</w:t>
      </w:r>
      <w:r w:rsidRPr="00D03FFE">
        <w:rPr>
          <w:rFonts w:ascii="Arial" w:eastAsia="Times New Roman" w:hAnsi="Arial" w:cs="Arial"/>
          <w:b/>
          <w:sz w:val="24"/>
          <w:szCs w:val="24"/>
          <w:lang w:eastAsia="es-ES"/>
        </w:rPr>
        <w:t xml:space="preserve"> y porque es tributario y paga las parias o tributos en oro.</w:t>
      </w:r>
      <w:r w:rsidRPr="00D03FFE">
        <w:rPr>
          <w:rFonts w:ascii="Arial" w:eastAsia="Times New Roman" w:hAnsi="Arial" w:cs="Arial"/>
          <w:b/>
          <w:bCs/>
          <w:sz w:val="24"/>
          <w:szCs w:val="24"/>
          <w:lang w:eastAsia="es-ES"/>
        </w:rPr>
        <w:t xml:space="preserve"> </w:t>
      </w:r>
      <w:r w:rsidRPr="00D03FFE">
        <w:rPr>
          <w:rFonts w:ascii="Arial" w:eastAsia="Times New Roman" w:hAnsi="Arial" w:cs="Arial"/>
          <w:b/>
          <w:sz w:val="24"/>
          <w:szCs w:val="24"/>
          <w:lang w:eastAsia="es-ES"/>
        </w:rPr>
        <w:t xml:space="preserve">El nuevo movimiento islamista de los </w:t>
      </w:r>
      <w:r w:rsidRPr="00D03FFE">
        <w:rPr>
          <w:rFonts w:ascii="Arial" w:eastAsia="Times New Roman" w:hAnsi="Arial" w:cs="Arial"/>
          <w:b/>
          <w:bCs/>
          <w:sz w:val="24"/>
          <w:szCs w:val="24"/>
          <w:lang w:eastAsia="es-ES"/>
        </w:rPr>
        <w:t>benimerines</w:t>
      </w:r>
      <w:r w:rsidRPr="00D03FFE">
        <w:rPr>
          <w:rFonts w:ascii="Arial" w:eastAsia="Times New Roman" w:hAnsi="Arial" w:cs="Arial"/>
          <w:b/>
          <w:sz w:val="24"/>
          <w:szCs w:val="24"/>
          <w:lang w:eastAsia="es-ES"/>
        </w:rPr>
        <w:t xml:space="preserve">, que son vencidos por Alfonso XI ya en la </w:t>
      </w:r>
      <w:r w:rsidRPr="00D03FFE">
        <w:rPr>
          <w:rFonts w:ascii="Arial" w:eastAsia="Times New Roman" w:hAnsi="Arial" w:cs="Arial"/>
          <w:b/>
          <w:bCs/>
          <w:sz w:val="24"/>
          <w:szCs w:val="24"/>
          <w:lang w:eastAsia="es-ES"/>
        </w:rPr>
        <w:t>batalla del Salado de 1340</w:t>
      </w:r>
      <w:r w:rsidRPr="00D03FFE">
        <w:rPr>
          <w:rFonts w:ascii="Arial" w:eastAsia="Times New Roman" w:hAnsi="Arial" w:cs="Arial"/>
          <w:b/>
          <w:sz w:val="24"/>
          <w:szCs w:val="24"/>
          <w:lang w:eastAsia="es-ES"/>
        </w:rPr>
        <w:t xml:space="preserve">, en sus primeros intentos de invasión desde el Norte de África, no someterá tampoco el reino de Granada. </w:t>
      </w:r>
    </w:p>
    <w:p w:rsidR="00D03FFE" w:rsidRDefault="00D03FFE" w:rsidP="00D03FFE">
      <w:pPr>
        <w:spacing w:before="100"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r w:rsidRPr="00D03FFE">
        <w:rPr>
          <w:rFonts w:ascii="Arial" w:eastAsia="Times New Roman" w:hAnsi="Arial" w:cs="Arial"/>
          <w:b/>
          <w:bCs/>
          <w:sz w:val="24"/>
          <w:szCs w:val="24"/>
          <w:lang w:eastAsia="es-ES"/>
        </w:rPr>
        <w:t xml:space="preserve">La crisis de la Baja Edad Media, que paraliza la Reconquista, </w:t>
      </w:r>
      <w:r w:rsidRPr="00D03FFE">
        <w:rPr>
          <w:rFonts w:ascii="Arial" w:eastAsia="Times New Roman" w:hAnsi="Arial" w:cs="Arial"/>
          <w:b/>
          <w:sz w:val="24"/>
          <w:szCs w:val="24"/>
          <w:lang w:eastAsia="es-ES"/>
        </w:rPr>
        <w:t xml:space="preserve">les permite a los musulmanes retenerlo hasta que, </w:t>
      </w: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 xml:space="preserve">tras una larga y dura guerra (1481-1492), se produce </w:t>
      </w:r>
      <w:r w:rsidRPr="00D03FFE">
        <w:rPr>
          <w:rFonts w:ascii="Arial" w:eastAsia="Times New Roman" w:hAnsi="Arial" w:cs="Arial"/>
          <w:b/>
          <w:bCs/>
          <w:sz w:val="24"/>
          <w:szCs w:val="24"/>
          <w:lang w:eastAsia="es-ES"/>
        </w:rPr>
        <w:t>la entrada de los Reyes Católicos en Granada el 2 de enero de 1492</w:t>
      </w:r>
      <w:r w:rsidRPr="00D03FFE">
        <w:rPr>
          <w:rFonts w:ascii="Arial" w:eastAsia="Times New Roman" w:hAnsi="Arial" w:cs="Arial"/>
          <w:b/>
          <w:sz w:val="24"/>
          <w:szCs w:val="24"/>
          <w:lang w:eastAsia="es-ES"/>
        </w:rPr>
        <w:t>.</w:t>
      </w:r>
    </w:p>
    <w:p w:rsidR="00D03FFE" w:rsidRDefault="00D03FFE" w:rsidP="00D03FFE">
      <w:pPr>
        <w:pStyle w:val="NormalWeb"/>
        <w:ind w:left="-284"/>
        <w:jc w:val="both"/>
        <w:rPr>
          <w:rFonts w:ascii="Arial" w:hAnsi="Arial" w:cs="Arial"/>
          <w:b/>
        </w:rPr>
      </w:pPr>
      <w:r>
        <w:rPr>
          <w:rFonts w:ascii="Arial" w:hAnsi="Arial" w:cs="Arial"/>
          <w:b/>
        </w:rPr>
        <w:t xml:space="preserve">   </w:t>
      </w:r>
      <w:r w:rsidRPr="00D03FFE">
        <w:rPr>
          <w:rFonts w:ascii="Arial" w:hAnsi="Arial" w:cs="Arial"/>
          <w:b/>
        </w:rPr>
        <w:t xml:space="preserve">Con la muerte del rey Pedro I, terminó la crisis por la lucha de sucesión abierta en el reino de Castilla, pero quien realmente triunfó fue la nobleza rural agraria, que fue la que frustró el desarrollo de una burguesía, pujante en otros países en aquella época, abierta hacia el desarrollo industrial que ya empezaba a consolidarse a finales del siglo XIV en el resto de Europa. Con Enrique II </w:t>
      </w:r>
      <w:r w:rsidRPr="00D03FFE">
        <w:rPr>
          <w:rFonts w:ascii="Arial" w:hAnsi="Arial" w:cs="Arial"/>
          <w:b/>
          <w:i/>
          <w:iCs/>
        </w:rPr>
        <w:t>de las Mercedes</w:t>
      </w:r>
      <w:r w:rsidRPr="00D03FFE">
        <w:rPr>
          <w:rFonts w:ascii="Arial" w:hAnsi="Arial" w:cs="Arial"/>
          <w:b/>
        </w:rPr>
        <w:t xml:space="preserve"> (1369-1379), se entronizó la dinastía de los </w:t>
      </w:r>
      <w:proofErr w:type="spellStart"/>
      <w:r w:rsidRPr="00D03FFE">
        <w:rPr>
          <w:rFonts w:ascii="Arial" w:hAnsi="Arial" w:cs="Arial"/>
          <w:b/>
        </w:rPr>
        <w:t>Trastamara</w:t>
      </w:r>
      <w:proofErr w:type="spellEnd"/>
      <w:r w:rsidRPr="00D03FFE">
        <w:rPr>
          <w:rFonts w:ascii="Arial" w:hAnsi="Arial" w:cs="Arial"/>
          <w:b/>
        </w:rPr>
        <w:t xml:space="preserve">. </w:t>
      </w:r>
    </w:p>
    <w:p w:rsidR="008B7A2A" w:rsidRDefault="00D03FFE" w:rsidP="00D03FFE">
      <w:pPr>
        <w:pStyle w:val="NormalWeb"/>
        <w:ind w:left="-284"/>
        <w:jc w:val="both"/>
        <w:rPr>
          <w:rFonts w:ascii="Arial" w:hAnsi="Arial" w:cs="Arial"/>
          <w:b/>
        </w:rPr>
      </w:pPr>
      <w:r>
        <w:rPr>
          <w:rFonts w:ascii="Arial" w:hAnsi="Arial" w:cs="Arial"/>
          <w:b/>
        </w:rPr>
        <w:t xml:space="preserve">    </w:t>
      </w:r>
      <w:r w:rsidRPr="00D03FFE">
        <w:rPr>
          <w:rFonts w:ascii="Arial" w:hAnsi="Arial" w:cs="Arial"/>
          <w:b/>
        </w:rPr>
        <w:t xml:space="preserve">Con ella, el poder real se deteriora por las </w:t>
      </w:r>
      <w:proofErr w:type="spellStart"/>
      <w:r w:rsidRPr="00D03FFE">
        <w:rPr>
          <w:rFonts w:ascii="Arial" w:hAnsi="Arial" w:cs="Arial"/>
          <w:b/>
        </w:rPr>
        <w:t>reividicaciones</w:t>
      </w:r>
      <w:proofErr w:type="spellEnd"/>
      <w:r w:rsidRPr="00D03FFE">
        <w:rPr>
          <w:rFonts w:ascii="Arial" w:hAnsi="Arial" w:cs="Arial"/>
          <w:b/>
        </w:rPr>
        <w:t xml:space="preserve"> de la nobleza, y se conoce un periodo de gran decadencia del reino castellano durante los reinados de </w:t>
      </w:r>
      <w:proofErr w:type="spellStart"/>
      <w:r w:rsidRPr="00D03FFE">
        <w:rPr>
          <w:rFonts w:ascii="Arial" w:hAnsi="Arial" w:cs="Arial"/>
          <w:b/>
        </w:rPr>
        <w:t>JuanII</w:t>
      </w:r>
      <w:proofErr w:type="spellEnd"/>
      <w:r w:rsidRPr="00D03FFE">
        <w:rPr>
          <w:rFonts w:ascii="Arial" w:hAnsi="Arial" w:cs="Arial"/>
          <w:b/>
        </w:rPr>
        <w:t xml:space="preserve"> de Castilla y León (1406-1454) y de Enrique IV </w:t>
      </w:r>
      <w:r w:rsidRPr="00D03FFE">
        <w:rPr>
          <w:rFonts w:ascii="Arial" w:hAnsi="Arial" w:cs="Arial"/>
          <w:b/>
          <w:i/>
          <w:iCs/>
        </w:rPr>
        <w:t>el Impotente</w:t>
      </w:r>
      <w:r w:rsidRPr="00D03FFE">
        <w:rPr>
          <w:rFonts w:ascii="Arial" w:hAnsi="Arial" w:cs="Arial"/>
          <w:b/>
        </w:rPr>
        <w:t xml:space="preserve"> (1454-1474), hermano y antecesor de la reina Isabel I de Castilla. </w:t>
      </w:r>
      <w:r>
        <w:rPr>
          <w:rFonts w:ascii="Arial" w:hAnsi="Arial" w:cs="Arial"/>
          <w:b/>
        </w:rPr>
        <w:t xml:space="preserve"> </w:t>
      </w:r>
    </w:p>
    <w:p w:rsidR="003548BA" w:rsidRDefault="008B7A2A" w:rsidP="00D03FFE">
      <w:pPr>
        <w:pStyle w:val="NormalWeb"/>
        <w:ind w:left="-284"/>
        <w:jc w:val="both"/>
        <w:rPr>
          <w:rFonts w:ascii="Arial" w:hAnsi="Arial" w:cs="Arial"/>
          <w:b/>
        </w:rPr>
      </w:pPr>
      <w:r>
        <w:rPr>
          <w:rFonts w:ascii="Arial" w:hAnsi="Arial" w:cs="Arial"/>
          <w:b/>
        </w:rPr>
        <w:lastRenderedPageBreak/>
        <w:t xml:space="preserve">    </w:t>
      </w:r>
      <w:r w:rsidR="00D03FFE" w:rsidRPr="00D03FFE">
        <w:rPr>
          <w:rFonts w:ascii="Arial" w:hAnsi="Arial" w:cs="Arial"/>
          <w:b/>
        </w:rPr>
        <w:t xml:space="preserve">Tanto los reinos cristianos, como el reino musulmán, se vieron agitados durante el siglo XIV y parte del XV por las turbulencias de la nobleza. </w:t>
      </w:r>
    </w:p>
    <w:p w:rsidR="00D03FFE" w:rsidRPr="00D03FFE" w:rsidRDefault="003548BA" w:rsidP="00D03FFE">
      <w:pPr>
        <w:pStyle w:val="NormalWeb"/>
        <w:ind w:left="-284"/>
        <w:jc w:val="both"/>
        <w:rPr>
          <w:rFonts w:ascii="Arial" w:hAnsi="Arial" w:cs="Arial"/>
          <w:b/>
        </w:rPr>
      </w:pPr>
      <w:r>
        <w:rPr>
          <w:rFonts w:ascii="Arial" w:hAnsi="Arial" w:cs="Arial"/>
          <w:b/>
        </w:rPr>
        <w:t xml:space="preserve">   </w:t>
      </w:r>
      <w:r w:rsidR="00D03FFE" w:rsidRPr="00D03FFE">
        <w:rPr>
          <w:rFonts w:ascii="Arial" w:hAnsi="Arial" w:cs="Arial"/>
          <w:b/>
        </w:rPr>
        <w:t xml:space="preserve">En el reino de Aragón, la nobleza exigió la confirmación de sus </w:t>
      </w:r>
      <w:proofErr w:type="spellStart"/>
      <w:r w:rsidR="00D03FFE" w:rsidRPr="00D03FFE">
        <w:rPr>
          <w:rFonts w:ascii="Arial" w:hAnsi="Arial" w:cs="Arial"/>
          <w:b/>
        </w:rPr>
        <w:t>privi</w:t>
      </w:r>
      <w:r w:rsidR="00CF6822">
        <w:rPr>
          <w:rFonts w:ascii="Arial" w:hAnsi="Arial" w:cs="Arial"/>
          <w:b/>
        </w:rPr>
        <w:t>-</w:t>
      </w:r>
      <w:r w:rsidR="00D03FFE" w:rsidRPr="00D03FFE">
        <w:rPr>
          <w:rFonts w:ascii="Arial" w:hAnsi="Arial" w:cs="Arial"/>
          <w:b/>
        </w:rPr>
        <w:t>legios</w:t>
      </w:r>
      <w:proofErr w:type="spellEnd"/>
      <w:r w:rsidR="00D03FFE" w:rsidRPr="00D03FFE">
        <w:rPr>
          <w:rFonts w:ascii="Arial" w:hAnsi="Arial" w:cs="Arial"/>
          <w:b/>
        </w:rPr>
        <w:t xml:space="preserve">, pero fue vencida por Pedro IV en </w:t>
      </w:r>
      <w:proofErr w:type="spellStart"/>
      <w:r w:rsidR="00D03FFE" w:rsidRPr="00D03FFE">
        <w:rPr>
          <w:rFonts w:ascii="Arial" w:hAnsi="Arial" w:cs="Arial"/>
          <w:b/>
        </w:rPr>
        <w:t>Epila</w:t>
      </w:r>
      <w:proofErr w:type="spellEnd"/>
      <w:r w:rsidR="00D03FFE" w:rsidRPr="00D03FFE">
        <w:rPr>
          <w:rFonts w:ascii="Arial" w:hAnsi="Arial" w:cs="Arial"/>
          <w:b/>
        </w:rPr>
        <w:t xml:space="preserve"> (1349) y, en Navarra, provocó el enfrenta</w:t>
      </w:r>
      <w:r w:rsidR="00CF6822">
        <w:rPr>
          <w:rFonts w:ascii="Arial" w:hAnsi="Arial" w:cs="Arial"/>
          <w:b/>
        </w:rPr>
        <w:t>-</w:t>
      </w:r>
      <w:r w:rsidR="00D03FFE" w:rsidRPr="00D03FFE">
        <w:rPr>
          <w:rFonts w:ascii="Arial" w:hAnsi="Arial" w:cs="Arial"/>
          <w:b/>
        </w:rPr>
        <w:t xml:space="preserve">miento entre </w:t>
      </w:r>
      <w:r w:rsidR="00D03FFE" w:rsidRPr="00D03FFE">
        <w:rPr>
          <w:rFonts w:ascii="Arial" w:hAnsi="Arial" w:cs="Arial"/>
          <w:b/>
          <w:i/>
          <w:iCs/>
        </w:rPr>
        <w:t>Agramonteses y Beamonteses</w:t>
      </w:r>
      <w:r w:rsidR="00D03FFE" w:rsidRPr="00D03FFE">
        <w:rPr>
          <w:rFonts w:ascii="Arial" w:hAnsi="Arial" w:cs="Arial"/>
          <w:b/>
        </w:rPr>
        <w:t xml:space="preserve"> del que hablaremos más adelante. </w:t>
      </w:r>
    </w:p>
    <w:p w:rsidR="00D03FFE" w:rsidRPr="00D03FFE" w:rsidRDefault="00D03FFE" w:rsidP="00D03FFE">
      <w:pPr>
        <w:pStyle w:val="NormalWeb"/>
        <w:ind w:left="-284"/>
        <w:jc w:val="both"/>
        <w:rPr>
          <w:rFonts w:ascii="Arial" w:hAnsi="Arial" w:cs="Arial"/>
          <w:b/>
        </w:rPr>
      </w:pPr>
      <w:r>
        <w:rPr>
          <w:rFonts w:ascii="Arial" w:hAnsi="Arial" w:cs="Arial"/>
          <w:b/>
        </w:rPr>
        <w:t xml:space="preserve">   </w:t>
      </w:r>
      <w:r w:rsidRPr="00D03FFE">
        <w:rPr>
          <w:rFonts w:ascii="Arial" w:hAnsi="Arial" w:cs="Arial"/>
          <w:b/>
        </w:rPr>
        <w:t xml:space="preserve">Un motivo más de turbación fue el Cisma de Occidente, consecuencia de una larga crisis religiosa. En 1378 se eligieron dos papas, Urbano VI (1378-1389) y Clemente VII (1378-1394); los estados peninsulares se adhirieron a uno u otro, de acuerdo con sus intereses políticos. El Concilio de Constanza (1417) puso fin a esta situación mediante la elección de Martín V (1417-1429) que consiguió devolver la unidad a la Iglesia. </w:t>
      </w:r>
    </w:p>
    <w:p w:rsidR="00036DDF" w:rsidRDefault="00D03FFE" w:rsidP="00D03FFE">
      <w:pPr>
        <w:pStyle w:val="NormalWeb"/>
        <w:ind w:left="-284"/>
        <w:jc w:val="both"/>
        <w:rPr>
          <w:rFonts w:ascii="Arial" w:hAnsi="Arial" w:cs="Arial"/>
          <w:b/>
        </w:rPr>
      </w:pPr>
      <w:r>
        <w:rPr>
          <w:rFonts w:ascii="Arial" w:hAnsi="Arial" w:cs="Arial"/>
          <w:b/>
        </w:rPr>
        <w:t xml:space="preserve">    </w:t>
      </w:r>
      <w:r w:rsidRPr="00D03FFE">
        <w:rPr>
          <w:rFonts w:ascii="Arial" w:hAnsi="Arial" w:cs="Arial"/>
          <w:b/>
        </w:rPr>
        <w:t xml:space="preserve">En este periodo, la corona de Aragón dio un ejemplo de madurez política cuando, al morir sin descendencia Martín </w:t>
      </w:r>
      <w:r w:rsidRPr="00D03FFE">
        <w:rPr>
          <w:rFonts w:ascii="Arial" w:hAnsi="Arial" w:cs="Arial"/>
          <w:b/>
          <w:i/>
          <w:iCs/>
        </w:rPr>
        <w:t>el Humano</w:t>
      </w:r>
      <w:r w:rsidRPr="00D03FFE">
        <w:rPr>
          <w:rFonts w:ascii="Arial" w:hAnsi="Arial" w:cs="Arial"/>
          <w:b/>
        </w:rPr>
        <w:t xml:space="preserve"> (1410), se designaron doce compromisarios que entregaron la corona a quien, a su juicio, tenía más derecho a ella, Fernando I </w:t>
      </w:r>
      <w:r w:rsidRPr="00D03FFE">
        <w:rPr>
          <w:rFonts w:ascii="Arial" w:hAnsi="Arial" w:cs="Arial"/>
          <w:b/>
          <w:i/>
          <w:iCs/>
        </w:rPr>
        <w:t>El de Antequera</w:t>
      </w:r>
      <w:r w:rsidRPr="00D03FFE">
        <w:rPr>
          <w:rFonts w:ascii="Arial" w:hAnsi="Arial" w:cs="Arial"/>
          <w:b/>
        </w:rPr>
        <w:t xml:space="preserve"> (1412-1416), hermano de Enrique III de Castilla. Con él se introduce, en Aragón, la dinastía </w:t>
      </w:r>
      <w:proofErr w:type="spellStart"/>
      <w:r w:rsidRPr="00D03FFE">
        <w:rPr>
          <w:rFonts w:ascii="Arial" w:hAnsi="Arial" w:cs="Arial"/>
          <w:b/>
        </w:rPr>
        <w:t>Trastamara</w:t>
      </w:r>
      <w:proofErr w:type="spellEnd"/>
      <w:r w:rsidRPr="00D03FFE">
        <w:rPr>
          <w:rFonts w:ascii="Arial" w:hAnsi="Arial" w:cs="Arial"/>
          <w:b/>
        </w:rPr>
        <w:t xml:space="preserve">. </w:t>
      </w:r>
    </w:p>
    <w:p w:rsidR="00D03FFE" w:rsidRPr="00D03FFE" w:rsidRDefault="00036DDF" w:rsidP="00D03FFE">
      <w:pPr>
        <w:pStyle w:val="NormalWeb"/>
        <w:ind w:left="-284"/>
        <w:jc w:val="both"/>
        <w:rPr>
          <w:rFonts w:ascii="Arial" w:hAnsi="Arial" w:cs="Arial"/>
          <w:b/>
        </w:rPr>
      </w:pPr>
      <w:r>
        <w:rPr>
          <w:rFonts w:ascii="Arial" w:hAnsi="Arial" w:cs="Arial"/>
          <w:b/>
        </w:rPr>
        <w:t xml:space="preserve">   </w:t>
      </w:r>
      <w:r w:rsidR="00D03FFE" w:rsidRPr="00D03FFE">
        <w:rPr>
          <w:rFonts w:ascii="Arial" w:hAnsi="Arial" w:cs="Arial"/>
          <w:b/>
        </w:rPr>
        <w:t xml:space="preserve">Uno de sus hijos, Alfonso V de Aragón (1416-1458), continuó la política mediterránea y ocupó el reino de Nápoles, mientras que otro, Juan II de Aragón (1458-1479), por su matrimonio con Blanca de Navarra, se adueñó del reino de Navarra y representó a su padre en el gobierno de Sicilia. A Juan II le sucedió su hijo Fernando II de Aragón, que sería V de Castilla tras su matrimonio con Isabel. </w:t>
      </w:r>
    </w:p>
    <w:p w:rsidR="00D03FFE" w:rsidRPr="00D03FFE" w:rsidRDefault="00D03FFE" w:rsidP="00D03FFE">
      <w:pPr>
        <w:spacing w:before="100" w:beforeAutospacing="1" w:after="100" w:afterAutospacing="1" w:line="240" w:lineRule="auto"/>
        <w:rPr>
          <w:rFonts w:ascii="Times New Roman" w:eastAsia="Times New Roman" w:hAnsi="Times New Roman" w:cs="Times New Roman"/>
          <w:sz w:val="24"/>
          <w:szCs w:val="24"/>
          <w:lang w:eastAsia="es-ES"/>
        </w:rPr>
      </w:pPr>
      <w:r w:rsidRPr="00D03FFE">
        <w:rPr>
          <w:rFonts w:ascii="Arial" w:eastAsia="Times New Roman" w:hAnsi="Arial" w:cs="Arial"/>
          <w:b/>
          <w:bCs/>
          <w:color w:val="0070C0"/>
          <w:sz w:val="28"/>
          <w:szCs w:val="28"/>
          <w:lang w:eastAsia="es-ES"/>
        </w:rPr>
        <w:t>Consecuencias de la Reconquista</w:t>
      </w:r>
      <w:r w:rsidR="00A459C4">
        <w:rPr>
          <w:rFonts w:ascii="Arial" w:eastAsia="Times New Roman" w:hAnsi="Arial" w:cs="Arial"/>
          <w:b/>
          <w:bCs/>
          <w:color w:val="0070C0"/>
          <w:sz w:val="28"/>
          <w:szCs w:val="28"/>
          <w:lang w:eastAsia="es-ES"/>
        </w:rPr>
        <w:t xml:space="preserve"> hispana</w:t>
      </w:r>
      <w:r w:rsidRPr="00D03FFE">
        <w:rPr>
          <w:rFonts w:ascii="Times New Roman" w:eastAsia="Times New Roman" w:hAnsi="Times New Roman" w:cs="Times New Roman"/>
          <w:b/>
          <w:bCs/>
          <w:sz w:val="20"/>
          <w:lang w:eastAsia="es-ES"/>
        </w:rPr>
        <w:t>:</w:t>
      </w:r>
    </w:p>
    <w:p w:rsidR="00D03FFE" w:rsidRPr="00D03FFE" w:rsidRDefault="00D03FFE" w:rsidP="00D03FFE">
      <w:pPr>
        <w:spacing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"La pérdida de España" fue subsanada tras los ocho siglos de la Reconquista, que también sirvió para que no fuese sometida Europa y mantuviese su libertad y su civilización. La invasión islámica borró del mapa a España, como a todos los reinos cristianos y romanizados del Norte de África, en ellos no ha quedado nada de la civilización europea en la que estaban más adelantados que los de la orilla norte del Mediterráneo. España es el único caso de liberación de su sometimiento al Islam y salvó a Europa al salvarse. No a los pueblos del norte de África y de Oriente, que no han sido liberados aún.</w:t>
      </w:r>
    </w:p>
    <w:p w:rsidR="00D03FFE" w:rsidRPr="00D03FFE" w:rsidRDefault="00D03FFE" w:rsidP="00D03FFE">
      <w:pPr>
        <w:spacing w:before="100"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Con su lucha en la Reconquista, España salva del Islam a la Europa de la Cristiandad, merece la pena reiterarlo.</w:t>
      </w: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 xml:space="preserve">El origen de España, que se había iniciado en la antigüedad con la romanización y la cristianización, también llega a su inicial plenitud en aquella síntesis de la religión y de la vida que se empezó a fraguar en la Edad Media. España es en aquel entonces una pluralidad de reinos unidos por la empresa común de la Reconquista durante ocho siglos. </w:t>
      </w:r>
    </w:p>
    <w:p w:rsidR="00D03FFE" w:rsidRPr="00D03FFE" w:rsidRDefault="00D03FFE" w:rsidP="00D03FFE">
      <w:pPr>
        <w:spacing w:before="100"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color w:val="000000"/>
          <w:sz w:val="24"/>
          <w:szCs w:val="24"/>
          <w:lang w:eastAsia="es-ES"/>
        </w:rPr>
        <w:t xml:space="preserve">    </w:t>
      </w:r>
      <w:r w:rsidRPr="00D03FFE">
        <w:rPr>
          <w:rFonts w:ascii="Arial" w:eastAsia="Times New Roman" w:hAnsi="Arial" w:cs="Arial"/>
          <w:b/>
          <w:color w:val="000000"/>
          <w:sz w:val="24"/>
          <w:szCs w:val="24"/>
          <w:lang w:eastAsia="es-ES"/>
        </w:rPr>
        <w:t>Los ocho siglos de lucha común para la liberación de los invasores islámicos anti</w:t>
      </w:r>
      <w:r>
        <w:rPr>
          <w:rFonts w:ascii="Arial" w:eastAsia="Times New Roman" w:hAnsi="Arial" w:cs="Arial"/>
          <w:b/>
          <w:color w:val="000000"/>
          <w:sz w:val="24"/>
          <w:szCs w:val="24"/>
          <w:lang w:eastAsia="es-ES"/>
        </w:rPr>
        <w:t>-</w:t>
      </w:r>
      <w:r w:rsidRPr="00D03FFE">
        <w:rPr>
          <w:rFonts w:ascii="Arial" w:eastAsia="Times New Roman" w:hAnsi="Arial" w:cs="Arial"/>
          <w:b/>
          <w:color w:val="000000"/>
          <w:sz w:val="24"/>
          <w:szCs w:val="24"/>
          <w:lang w:eastAsia="es-ES"/>
        </w:rPr>
        <w:t>cristianos hacen que la unidad de los reinos de España (Hispania) se potencie, aunque tengan Estados diferentes.</w:t>
      </w:r>
    </w:p>
    <w:p w:rsidR="00D03FFE" w:rsidRPr="00D03FFE" w:rsidRDefault="00D03FFE" w:rsidP="00D03FFE">
      <w:pPr>
        <w:spacing w:before="100"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 xml:space="preserve">Se configura la Hispanidad como Cristiandad combatiente y extensiva. España sale de la Reconquista impregnada de religiosidad combativa. Y convertida en la primera potencia militar y política al final del siglo XV: impondrá su hegemonía durante siglo y </w:t>
      </w:r>
      <w:r w:rsidRPr="00D03FFE">
        <w:rPr>
          <w:rFonts w:ascii="Arial" w:eastAsia="Times New Roman" w:hAnsi="Arial" w:cs="Arial"/>
          <w:b/>
          <w:sz w:val="24"/>
          <w:szCs w:val="24"/>
          <w:lang w:eastAsia="es-ES"/>
        </w:rPr>
        <w:lastRenderedPageBreak/>
        <w:t>medio en Europa y creará un imperio ultramarino. También será la primera potencia cultural y científica.</w:t>
      </w:r>
    </w:p>
    <w:p w:rsidR="00036DDF" w:rsidRDefault="00D03FFE" w:rsidP="00D03FFE">
      <w:pPr>
        <w:spacing w:before="100" w:beforeAutospacing="1" w:after="100" w:afterAutospacing="1" w:line="240" w:lineRule="auto"/>
        <w:ind w:left="-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La Reconquista consolida la unión de los reinos de España y "la idea de España", la Hispanidad, que es la Cristiandad combatiente y militante que surge en España en la cruzada de casi ocho siglos contra el enemigo común. Esta idea de España aún no ha sido olvidada, sobre todo por los enemigos de la Europa de la Cristiandad.</w:t>
      </w:r>
    </w:p>
    <w:p w:rsidR="00D03FFE" w:rsidRDefault="00036DDF" w:rsidP="00D03FFE">
      <w:pPr>
        <w:spacing w:before="100" w:beforeAutospacing="1" w:after="100" w:afterAutospacing="1" w:line="240" w:lineRule="auto"/>
        <w:ind w:left="-284"/>
        <w:jc w:val="both"/>
        <w:rPr>
          <w:rFonts w:ascii="Arial" w:eastAsia="Times New Roman" w:hAnsi="Arial" w:cs="Arial"/>
          <w:b/>
          <w:bCs/>
          <w:sz w:val="24"/>
          <w:szCs w:val="24"/>
          <w:lang w:eastAsia="es-ES"/>
        </w:rPr>
      </w:pPr>
      <w:r>
        <w:rPr>
          <w:rFonts w:ascii="Arial" w:eastAsia="Times New Roman" w:hAnsi="Arial" w:cs="Arial"/>
          <w:b/>
          <w:sz w:val="24"/>
          <w:szCs w:val="24"/>
          <w:lang w:eastAsia="es-ES"/>
        </w:rPr>
        <w:t xml:space="preserve">   </w:t>
      </w:r>
      <w:r w:rsidR="00D03FFE" w:rsidRPr="00D03FFE">
        <w:rPr>
          <w:rFonts w:ascii="Arial" w:eastAsia="Times New Roman" w:hAnsi="Arial" w:cs="Arial"/>
          <w:b/>
          <w:sz w:val="24"/>
          <w:szCs w:val="24"/>
          <w:lang w:eastAsia="es-ES"/>
        </w:rPr>
        <w:t xml:space="preserve"> </w:t>
      </w:r>
      <w:r w:rsidR="00D03FFE" w:rsidRPr="00D03FFE">
        <w:rPr>
          <w:rFonts w:ascii="Arial" w:eastAsia="Times New Roman" w:hAnsi="Arial" w:cs="Arial"/>
          <w:b/>
          <w:bCs/>
          <w:sz w:val="24"/>
          <w:szCs w:val="24"/>
          <w:lang w:eastAsia="es-ES"/>
        </w:rPr>
        <w:t>La Hispanidad es la europeidad de la Cristiandad intensificada en España por la combatividad en su defensa en la Reconquista, en la resistencia consecutiva frente al Imperio Islámico turco y frente a la revolución protestante, y extendida por las Indias de América, Asia, África y Oceanía.</w:t>
      </w:r>
    </w:p>
    <w:p w:rsidR="00D03FFE" w:rsidRDefault="00D03FFE" w:rsidP="00D03FFE">
      <w:pPr>
        <w:spacing w:before="100" w:beforeAutospacing="1" w:after="100" w:afterAutospacing="1" w:line="240" w:lineRule="auto"/>
        <w:ind w:left="-28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Pr="00D03FFE">
        <w:rPr>
          <w:rFonts w:ascii="Arial" w:eastAsia="Times New Roman" w:hAnsi="Arial" w:cs="Arial"/>
          <w:b/>
          <w:bCs/>
          <w:sz w:val="24"/>
          <w:szCs w:val="24"/>
          <w:lang w:eastAsia="es-ES"/>
        </w:rPr>
        <w:t xml:space="preserve">La europeidad de la Cristiandad es contraria a la Europa del europeísmo, que es su </w:t>
      </w:r>
      <w:proofErr w:type="spellStart"/>
      <w:r w:rsidRPr="00D03FFE">
        <w:rPr>
          <w:rFonts w:ascii="Arial" w:eastAsia="Times New Roman" w:hAnsi="Arial" w:cs="Arial"/>
          <w:b/>
          <w:bCs/>
          <w:sz w:val="24"/>
          <w:szCs w:val="24"/>
          <w:lang w:eastAsia="es-ES"/>
        </w:rPr>
        <w:t>desvirtuación</w:t>
      </w:r>
      <w:proofErr w:type="spellEnd"/>
      <w:r w:rsidRPr="00D03FFE">
        <w:rPr>
          <w:rFonts w:ascii="Arial" w:eastAsia="Times New Roman" w:hAnsi="Arial" w:cs="Arial"/>
          <w:b/>
          <w:bCs/>
          <w:sz w:val="24"/>
          <w:szCs w:val="24"/>
          <w:lang w:eastAsia="es-ES"/>
        </w:rPr>
        <w:t xml:space="preserve"> laicista obrada por el liberalismo y el socialismo. Ambas se enfrentarán en España y en las Indias en las guerras civiles del XIX y del XX.</w:t>
      </w:r>
    </w:p>
    <w:p w:rsidR="00D03FFE" w:rsidRPr="00D03FFE" w:rsidRDefault="00D03FFE" w:rsidP="00D03FFE">
      <w:pPr>
        <w:spacing w:before="100" w:beforeAutospacing="1" w:after="100" w:afterAutospacing="1" w:line="240" w:lineRule="auto"/>
        <w:ind w:left="-284"/>
        <w:jc w:val="both"/>
        <w:rPr>
          <w:rFonts w:ascii="Times New Roman" w:eastAsia="Times New Roman" w:hAnsi="Times New Roman" w:cs="Times New Roman"/>
          <w:sz w:val="24"/>
          <w:szCs w:val="24"/>
          <w:lang w:eastAsia="es-ES"/>
        </w:rPr>
      </w:pPr>
      <w:r>
        <w:rPr>
          <w:rFonts w:ascii="Arial" w:eastAsia="Times New Roman" w:hAnsi="Arial" w:cs="Arial"/>
          <w:b/>
          <w:sz w:val="24"/>
          <w:szCs w:val="24"/>
          <w:lang w:eastAsia="es-ES"/>
        </w:rPr>
        <w:t xml:space="preserve">   </w:t>
      </w:r>
      <w:r w:rsidRPr="00D03FFE">
        <w:rPr>
          <w:rFonts w:ascii="Arial" w:eastAsia="Times New Roman" w:hAnsi="Arial" w:cs="Arial"/>
          <w:b/>
          <w:sz w:val="24"/>
          <w:szCs w:val="24"/>
          <w:lang w:eastAsia="es-ES"/>
        </w:rPr>
        <w:t xml:space="preserve">Los islamistas, dentro de la obligación que creen tener de arrebatar el poder a los que ellos llaman infieles, </w:t>
      </w:r>
      <w:r w:rsidRPr="00D03FFE">
        <w:rPr>
          <w:rFonts w:ascii="Arial" w:eastAsia="Times New Roman" w:hAnsi="Arial" w:cs="Arial"/>
          <w:b/>
          <w:bCs/>
          <w:sz w:val="24"/>
          <w:szCs w:val="24"/>
          <w:lang w:eastAsia="es-ES"/>
        </w:rPr>
        <w:t xml:space="preserve">siguen considerando hoy que Al </w:t>
      </w:r>
      <w:proofErr w:type="spellStart"/>
      <w:r w:rsidRPr="00D03FFE">
        <w:rPr>
          <w:rFonts w:ascii="Arial" w:eastAsia="Times New Roman" w:hAnsi="Arial" w:cs="Arial"/>
          <w:b/>
          <w:bCs/>
          <w:sz w:val="24"/>
          <w:szCs w:val="24"/>
          <w:lang w:eastAsia="es-ES"/>
        </w:rPr>
        <w:t>Andalus</w:t>
      </w:r>
      <w:proofErr w:type="spellEnd"/>
      <w:r w:rsidRPr="00D03FFE">
        <w:rPr>
          <w:rFonts w:ascii="Arial" w:eastAsia="Times New Roman" w:hAnsi="Arial" w:cs="Arial"/>
          <w:b/>
          <w:bCs/>
          <w:sz w:val="24"/>
          <w:szCs w:val="24"/>
          <w:lang w:eastAsia="es-ES"/>
        </w:rPr>
        <w:t xml:space="preserve"> en especial les pertenece</w:t>
      </w:r>
      <w:r w:rsidRPr="00D03FFE">
        <w:rPr>
          <w:rFonts w:ascii="Arial" w:eastAsia="Times New Roman" w:hAnsi="Arial" w:cs="Arial"/>
          <w:b/>
          <w:sz w:val="24"/>
          <w:szCs w:val="24"/>
          <w:lang w:eastAsia="es-ES"/>
        </w:rPr>
        <w:t xml:space="preserve">, y que hay que eliminar del poder en España tanto a los cristianos como a quienes dicen que hay que establecer en ella el laicismo como sistema, porque a los laicistas los denominan "el gran Satán", y consideran que aún están más obligados a entregarles Al </w:t>
      </w:r>
      <w:proofErr w:type="spellStart"/>
      <w:r w:rsidRPr="00D03FFE">
        <w:rPr>
          <w:rFonts w:ascii="Arial" w:eastAsia="Times New Roman" w:hAnsi="Arial" w:cs="Arial"/>
          <w:b/>
          <w:sz w:val="24"/>
          <w:szCs w:val="24"/>
          <w:lang w:eastAsia="es-ES"/>
        </w:rPr>
        <w:t>Andalus</w:t>
      </w:r>
      <w:proofErr w:type="spellEnd"/>
      <w:r w:rsidRPr="00D03FFE">
        <w:rPr>
          <w:rFonts w:ascii="Arial" w:eastAsia="Times New Roman" w:hAnsi="Arial" w:cs="Arial"/>
          <w:b/>
          <w:sz w:val="24"/>
          <w:szCs w:val="24"/>
          <w:lang w:eastAsia="es-ES"/>
        </w:rPr>
        <w:t>, ya que los laicistas con tal de oponerse al cristianismo no dejan de alabar al islamismo</w:t>
      </w:r>
      <w:r w:rsidRPr="00D03FFE">
        <w:rPr>
          <w:rFonts w:ascii="Times New Roman" w:eastAsia="Times New Roman" w:hAnsi="Times New Roman" w:cs="Times New Roman"/>
          <w:sz w:val="20"/>
          <w:szCs w:val="20"/>
          <w:lang w:eastAsia="es-ES"/>
        </w:rPr>
        <w:t>.</w:t>
      </w:r>
    </w:p>
    <w:p w:rsidR="00D03FFE" w:rsidRPr="00554FB7" w:rsidRDefault="00D03FFE" w:rsidP="00D03FFE">
      <w:pPr>
        <w:spacing w:before="100" w:beforeAutospacing="1" w:after="100" w:afterAutospacing="1" w:line="240" w:lineRule="auto"/>
        <w:ind w:left="-284" w:firstLine="284"/>
        <w:jc w:val="center"/>
        <w:rPr>
          <w:rFonts w:ascii="Arial" w:hAnsi="Arial" w:cs="Arial"/>
          <w:b/>
          <w:sz w:val="24"/>
          <w:szCs w:val="24"/>
        </w:rPr>
      </w:pPr>
      <w:r>
        <w:rPr>
          <w:noProof/>
          <w:lang w:eastAsia="es-ES"/>
        </w:rPr>
        <w:drawing>
          <wp:inline distT="0" distB="0" distL="0" distR="0">
            <wp:extent cx="3737763" cy="2301728"/>
            <wp:effectExtent l="19050" t="0" r="0" b="0"/>
            <wp:docPr id="27" name="Imagen 17" descr="Resultado de imagen de españa siglo XV reco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españa siglo XV reconquista"/>
                    <pic:cNvPicPr>
                      <a:picLocks noChangeAspect="1" noChangeArrowheads="1"/>
                    </pic:cNvPicPr>
                  </pic:nvPicPr>
                  <pic:blipFill>
                    <a:blip r:embed="rId351"/>
                    <a:srcRect/>
                    <a:stretch>
                      <a:fillRect/>
                    </a:stretch>
                  </pic:blipFill>
                  <pic:spPr bwMode="auto">
                    <a:xfrm>
                      <a:off x="0" y="0"/>
                      <a:ext cx="3742230" cy="2304479"/>
                    </a:xfrm>
                    <a:prstGeom prst="rect">
                      <a:avLst/>
                    </a:prstGeom>
                    <a:noFill/>
                    <a:ln w="9525">
                      <a:noFill/>
                      <a:miter lim="800000"/>
                      <a:headEnd/>
                      <a:tailEnd/>
                    </a:ln>
                  </pic:spPr>
                </pic:pic>
              </a:graphicData>
            </a:graphic>
          </wp:inline>
        </w:drawing>
      </w:r>
    </w:p>
    <w:p w:rsidR="00A459C4" w:rsidRDefault="00A459C4" w:rsidP="00BD022F">
      <w:pPr>
        <w:spacing w:after="0" w:line="240" w:lineRule="auto"/>
        <w:ind w:firstLine="284"/>
        <w:jc w:val="both"/>
        <w:rPr>
          <w:rFonts w:ascii="Arial" w:hAnsi="Arial" w:cs="Arial"/>
          <w:b/>
          <w:color w:val="00B050"/>
          <w:sz w:val="24"/>
          <w:szCs w:val="24"/>
        </w:rPr>
      </w:pPr>
      <w:r>
        <w:rPr>
          <w:rFonts w:ascii="Arial" w:hAnsi="Arial" w:cs="Arial"/>
          <w:b/>
          <w:sz w:val="24"/>
          <w:szCs w:val="24"/>
        </w:rPr>
        <w:t xml:space="preserve"> </w:t>
      </w:r>
      <w:r w:rsidRPr="00A459C4">
        <w:rPr>
          <w:rFonts w:ascii="Arial" w:hAnsi="Arial" w:cs="Arial"/>
          <w:b/>
          <w:color w:val="00B050"/>
          <w:sz w:val="24"/>
          <w:szCs w:val="24"/>
        </w:rPr>
        <w:t>La reconquista tan prolongada – de ocho siglos – y la variedad de situaciones que en la península se dieron, suscito una religiosidad hispana de fuerte arraigo en el pueblo y de consciente responsabilidad en el clero y en las autoridades religiosa influyente en la vida del pueblo.</w:t>
      </w:r>
    </w:p>
    <w:p w:rsidR="00A459C4" w:rsidRPr="00A459C4" w:rsidRDefault="00A459C4" w:rsidP="00BD022F">
      <w:pPr>
        <w:spacing w:after="0" w:line="240" w:lineRule="auto"/>
        <w:ind w:firstLine="284"/>
        <w:jc w:val="both"/>
        <w:rPr>
          <w:rFonts w:ascii="Arial" w:hAnsi="Arial" w:cs="Arial"/>
          <w:b/>
          <w:color w:val="00B050"/>
          <w:sz w:val="24"/>
          <w:szCs w:val="24"/>
        </w:rPr>
      </w:pPr>
    </w:p>
    <w:p w:rsidR="00A459C4" w:rsidRDefault="00A459C4" w:rsidP="00BD022F">
      <w:pPr>
        <w:spacing w:after="0" w:line="240" w:lineRule="auto"/>
        <w:ind w:firstLine="284"/>
        <w:jc w:val="both"/>
        <w:rPr>
          <w:rFonts w:ascii="Arial" w:hAnsi="Arial" w:cs="Arial"/>
          <w:b/>
          <w:color w:val="00B050"/>
          <w:sz w:val="24"/>
          <w:szCs w:val="24"/>
        </w:rPr>
      </w:pPr>
      <w:r w:rsidRPr="00A459C4">
        <w:rPr>
          <w:rFonts w:ascii="Arial" w:hAnsi="Arial" w:cs="Arial"/>
          <w:b/>
          <w:color w:val="00B050"/>
          <w:sz w:val="24"/>
          <w:szCs w:val="24"/>
        </w:rPr>
        <w:t xml:space="preserve">  El catolicismo hispano, expresado en sus reyes y en sus clases nobles, resulto desde entonces un rasgo connatural en la Iglesia española.</w:t>
      </w:r>
    </w:p>
    <w:p w:rsidR="00A459C4" w:rsidRPr="00A459C4" w:rsidRDefault="00A459C4" w:rsidP="00BD022F">
      <w:pPr>
        <w:spacing w:after="0" w:line="240" w:lineRule="auto"/>
        <w:ind w:firstLine="284"/>
        <w:jc w:val="both"/>
        <w:rPr>
          <w:rFonts w:ascii="Arial" w:hAnsi="Arial" w:cs="Arial"/>
          <w:b/>
          <w:color w:val="00B050"/>
          <w:sz w:val="24"/>
          <w:szCs w:val="24"/>
        </w:rPr>
      </w:pPr>
    </w:p>
    <w:p w:rsidR="00A459C4" w:rsidRDefault="00A459C4" w:rsidP="00BD022F">
      <w:pPr>
        <w:spacing w:after="0" w:line="240" w:lineRule="auto"/>
        <w:ind w:firstLine="284"/>
        <w:jc w:val="both"/>
        <w:rPr>
          <w:rFonts w:ascii="Arial" w:hAnsi="Arial" w:cs="Arial"/>
          <w:b/>
          <w:color w:val="00B050"/>
          <w:sz w:val="24"/>
          <w:szCs w:val="24"/>
        </w:rPr>
      </w:pPr>
      <w:r w:rsidRPr="00A459C4">
        <w:rPr>
          <w:rFonts w:ascii="Arial" w:hAnsi="Arial" w:cs="Arial"/>
          <w:b/>
          <w:color w:val="00B050"/>
          <w:sz w:val="24"/>
          <w:szCs w:val="24"/>
        </w:rPr>
        <w:t xml:space="preserve">  Incluso tuvo, más que en otros países </w:t>
      </w:r>
      <w:r w:rsidR="002C08E1">
        <w:rPr>
          <w:rFonts w:ascii="Arial" w:hAnsi="Arial" w:cs="Arial"/>
          <w:b/>
          <w:color w:val="00B050"/>
          <w:sz w:val="24"/>
          <w:szCs w:val="24"/>
        </w:rPr>
        <w:t>rasgos</w:t>
      </w:r>
      <w:r w:rsidRPr="00A459C4">
        <w:rPr>
          <w:rFonts w:ascii="Arial" w:hAnsi="Arial" w:cs="Arial"/>
          <w:b/>
          <w:color w:val="00B050"/>
          <w:sz w:val="24"/>
          <w:szCs w:val="24"/>
        </w:rPr>
        <w:t>, siglos</w:t>
      </w:r>
      <w:r w:rsidR="002C08E1">
        <w:rPr>
          <w:rFonts w:ascii="Arial" w:hAnsi="Arial" w:cs="Arial"/>
          <w:b/>
          <w:color w:val="00B050"/>
          <w:sz w:val="24"/>
          <w:szCs w:val="24"/>
        </w:rPr>
        <w:t xml:space="preserve"> </w:t>
      </w:r>
      <w:r w:rsidRPr="00A459C4">
        <w:rPr>
          <w:rFonts w:ascii="Arial" w:hAnsi="Arial" w:cs="Arial"/>
          <w:b/>
          <w:color w:val="00B050"/>
          <w:sz w:val="24"/>
          <w:szCs w:val="24"/>
        </w:rPr>
        <w:t>después mirados como negativos.: la expulsión de judíos y moriscos, con el consiguiente empobrecimiento económico y cultural, el c</w:t>
      </w:r>
      <w:r w:rsidR="002C08E1">
        <w:rPr>
          <w:rFonts w:ascii="Arial" w:hAnsi="Arial" w:cs="Arial"/>
          <w:b/>
          <w:color w:val="00B050"/>
          <w:sz w:val="24"/>
          <w:szCs w:val="24"/>
        </w:rPr>
        <w:t>ultivo</w:t>
      </w:r>
      <w:r w:rsidRPr="00A459C4">
        <w:rPr>
          <w:rFonts w:ascii="Arial" w:hAnsi="Arial" w:cs="Arial"/>
          <w:b/>
          <w:color w:val="00B050"/>
          <w:sz w:val="24"/>
          <w:szCs w:val="24"/>
        </w:rPr>
        <w:t xml:space="preserve"> de cierto orgullo nacional en la propia fe, la exagera</w:t>
      </w:r>
      <w:r w:rsidR="002C08E1">
        <w:rPr>
          <w:rFonts w:ascii="Arial" w:hAnsi="Arial" w:cs="Arial"/>
          <w:b/>
          <w:color w:val="00B050"/>
          <w:sz w:val="24"/>
          <w:szCs w:val="24"/>
        </w:rPr>
        <w:t>-</w:t>
      </w:r>
      <w:r w:rsidRPr="00A459C4">
        <w:rPr>
          <w:rFonts w:ascii="Arial" w:hAnsi="Arial" w:cs="Arial"/>
          <w:b/>
          <w:color w:val="00B050"/>
          <w:sz w:val="24"/>
          <w:szCs w:val="24"/>
        </w:rPr>
        <w:lastRenderedPageBreak/>
        <w:t>da intervención de la inquis</w:t>
      </w:r>
      <w:r w:rsidR="002C08E1">
        <w:rPr>
          <w:rFonts w:ascii="Arial" w:hAnsi="Arial" w:cs="Arial"/>
          <w:b/>
          <w:color w:val="00B050"/>
          <w:sz w:val="24"/>
          <w:szCs w:val="24"/>
        </w:rPr>
        <w:t>i</w:t>
      </w:r>
      <w:r w:rsidRPr="00A459C4">
        <w:rPr>
          <w:rFonts w:ascii="Arial" w:hAnsi="Arial" w:cs="Arial"/>
          <w:b/>
          <w:color w:val="00B050"/>
          <w:sz w:val="24"/>
          <w:szCs w:val="24"/>
        </w:rPr>
        <w:t>ción</w:t>
      </w:r>
      <w:r w:rsidR="002C08E1">
        <w:rPr>
          <w:rFonts w:ascii="Arial" w:hAnsi="Arial" w:cs="Arial"/>
          <w:b/>
          <w:color w:val="00B050"/>
          <w:sz w:val="24"/>
          <w:szCs w:val="24"/>
        </w:rPr>
        <w:t>,</w:t>
      </w:r>
      <w:r w:rsidRPr="00A459C4">
        <w:rPr>
          <w:rFonts w:ascii="Arial" w:hAnsi="Arial" w:cs="Arial"/>
          <w:b/>
          <w:color w:val="00B050"/>
          <w:sz w:val="24"/>
          <w:szCs w:val="24"/>
        </w:rPr>
        <w:t xml:space="preserve"> que lleg</w:t>
      </w:r>
      <w:r w:rsidR="002C08E1">
        <w:rPr>
          <w:rFonts w:ascii="Arial" w:hAnsi="Arial" w:cs="Arial"/>
          <w:b/>
          <w:color w:val="00B050"/>
          <w:sz w:val="24"/>
          <w:szCs w:val="24"/>
        </w:rPr>
        <w:t>ó</w:t>
      </w:r>
      <w:r w:rsidRPr="00A459C4">
        <w:rPr>
          <w:rFonts w:ascii="Arial" w:hAnsi="Arial" w:cs="Arial"/>
          <w:b/>
          <w:color w:val="00B050"/>
          <w:sz w:val="24"/>
          <w:szCs w:val="24"/>
        </w:rPr>
        <w:t xml:space="preserve"> al fanatismo</w:t>
      </w:r>
      <w:r w:rsidR="002C08E1">
        <w:rPr>
          <w:rFonts w:ascii="Arial" w:hAnsi="Arial" w:cs="Arial"/>
          <w:b/>
          <w:color w:val="00B050"/>
          <w:sz w:val="24"/>
          <w:szCs w:val="24"/>
        </w:rPr>
        <w:t xml:space="preserve"> morboso</w:t>
      </w:r>
      <w:r w:rsidRPr="00A459C4">
        <w:rPr>
          <w:rFonts w:ascii="Arial" w:hAnsi="Arial" w:cs="Arial"/>
          <w:b/>
          <w:color w:val="00B050"/>
          <w:sz w:val="24"/>
          <w:szCs w:val="24"/>
        </w:rPr>
        <w:t xml:space="preserve"> en personajes como el dominico Torquemada,</w:t>
      </w:r>
      <w:r w:rsidR="002C08E1">
        <w:rPr>
          <w:rFonts w:ascii="Arial" w:hAnsi="Arial" w:cs="Arial"/>
          <w:b/>
          <w:color w:val="00B050"/>
          <w:sz w:val="24"/>
          <w:szCs w:val="24"/>
        </w:rPr>
        <w:t xml:space="preserve"> y sobre todo</w:t>
      </w:r>
      <w:r w:rsidRPr="00A459C4">
        <w:rPr>
          <w:rFonts w:ascii="Arial" w:hAnsi="Arial" w:cs="Arial"/>
          <w:b/>
          <w:color w:val="00B050"/>
          <w:sz w:val="24"/>
          <w:szCs w:val="24"/>
        </w:rPr>
        <w:t xml:space="preserve"> la extensión de estas actitudes en las amplias regiones del imperio americano.</w:t>
      </w:r>
    </w:p>
    <w:p w:rsidR="002C08E1" w:rsidRPr="00A459C4" w:rsidRDefault="002C08E1" w:rsidP="00BD022F">
      <w:pPr>
        <w:spacing w:after="0" w:line="240" w:lineRule="auto"/>
        <w:ind w:firstLine="284"/>
        <w:jc w:val="both"/>
        <w:rPr>
          <w:rFonts w:ascii="Arial" w:hAnsi="Arial" w:cs="Arial"/>
          <w:b/>
          <w:color w:val="00B050"/>
          <w:sz w:val="24"/>
          <w:szCs w:val="24"/>
        </w:rPr>
      </w:pPr>
    </w:p>
    <w:p w:rsidR="002C08E1" w:rsidRDefault="002C08E1" w:rsidP="00BD022F">
      <w:pPr>
        <w:spacing w:after="0" w:line="240" w:lineRule="auto"/>
        <w:ind w:firstLine="284"/>
        <w:jc w:val="both"/>
        <w:rPr>
          <w:rFonts w:ascii="Arial" w:hAnsi="Arial" w:cs="Arial"/>
          <w:b/>
          <w:color w:val="00B050"/>
          <w:sz w:val="24"/>
          <w:szCs w:val="24"/>
        </w:rPr>
      </w:pPr>
      <w:r>
        <w:rPr>
          <w:rFonts w:ascii="Arial" w:hAnsi="Arial" w:cs="Arial"/>
          <w:b/>
          <w:color w:val="00B050"/>
          <w:sz w:val="24"/>
          <w:szCs w:val="24"/>
        </w:rPr>
        <w:t xml:space="preserve">  Esas actitudes religiosa</w:t>
      </w:r>
      <w:r w:rsidR="00A459C4" w:rsidRPr="00A459C4">
        <w:rPr>
          <w:rFonts w:ascii="Arial" w:hAnsi="Arial" w:cs="Arial"/>
          <w:b/>
          <w:color w:val="00B050"/>
          <w:sz w:val="24"/>
          <w:szCs w:val="24"/>
        </w:rPr>
        <w:t xml:space="preserve">s todavía siglos después se advierten </w:t>
      </w:r>
      <w:r>
        <w:rPr>
          <w:rFonts w:ascii="Arial" w:hAnsi="Arial" w:cs="Arial"/>
          <w:b/>
          <w:color w:val="00B050"/>
          <w:sz w:val="24"/>
          <w:szCs w:val="24"/>
        </w:rPr>
        <w:t>en lugares como Filipinas, Bélg</w:t>
      </w:r>
      <w:r w:rsidR="00A459C4" w:rsidRPr="00A459C4">
        <w:rPr>
          <w:rFonts w:ascii="Arial" w:hAnsi="Arial" w:cs="Arial"/>
          <w:b/>
          <w:color w:val="00B050"/>
          <w:sz w:val="24"/>
          <w:szCs w:val="24"/>
        </w:rPr>
        <w:t>i</w:t>
      </w:r>
      <w:r>
        <w:rPr>
          <w:rFonts w:ascii="Arial" w:hAnsi="Arial" w:cs="Arial"/>
          <w:b/>
          <w:color w:val="00B050"/>
          <w:sz w:val="24"/>
          <w:szCs w:val="24"/>
        </w:rPr>
        <w:t>ca (Paí</w:t>
      </w:r>
      <w:r w:rsidR="00A459C4" w:rsidRPr="00A459C4">
        <w:rPr>
          <w:rFonts w:ascii="Arial" w:hAnsi="Arial" w:cs="Arial"/>
          <w:b/>
          <w:color w:val="00B050"/>
          <w:sz w:val="24"/>
          <w:szCs w:val="24"/>
        </w:rPr>
        <w:t>ses Bajos) y todas las naciones ameri</w:t>
      </w:r>
      <w:r>
        <w:rPr>
          <w:rFonts w:ascii="Arial" w:hAnsi="Arial" w:cs="Arial"/>
          <w:b/>
          <w:color w:val="00B050"/>
          <w:sz w:val="24"/>
          <w:szCs w:val="24"/>
        </w:rPr>
        <w:t>c</w:t>
      </w:r>
      <w:r w:rsidR="00A459C4" w:rsidRPr="00A459C4">
        <w:rPr>
          <w:rFonts w:ascii="Arial" w:hAnsi="Arial" w:cs="Arial"/>
          <w:b/>
          <w:color w:val="00B050"/>
          <w:sz w:val="24"/>
          <w:szCs w:val="24"/>
        </w:rPr>
        <w:t>ana</w:t>
      </w:r>
      <w:r>
        <w:rPr>
          <w:rFonts w:ascii="Arial" w:hAnsi="Arial" w:cs="Arial"/>
          <w:b/>
          <w:color w:val="00B050"/>
          <w:sz w:val="24"/>
          <w:szCs w:val="24"/>
        </w:rPr>
        <w:t>s</w:t>
      </w:r>
      <w:r w:rsidR="00A459C4" w:rsidRPr="00A459C4">
        <w:rPr>
          <w:rFonts w:ascii="Arial" w:hAnsi="Arial" w:cs="Arial"/>
          <w:b/>
          <w:color w:val="00B050"/>
          <w:sz w:val="24"/>
          <w:szCs w:val="24"/>
        </w:rPr>
        <w:t xml:space="preserve"> incluida la tercera par</w:t>
      </w:r>
      <w:r>
        <w:rPr>
          <w:rFonts w:ascii="Arial" w:hAnsi="Arial" w:cs="Arial"/>
          <w:b/>
          <w:color w:val="00B050"/>
          <w:sz w:val="24"/>
          <w:szCs w:val="24"/>
        </w:rPr>
        <w:t>te de los Estados Unidos de Amé</w:t>
      </w:r>
      <w:r w:rsidR="00A459C4" w:rsidRPr="00A459C4">
        <w:rPr>
          <w:rFonts w:ascii="Arial" w:hAnsi="Arial" w:cs="Arial"/>
          <w:b/>
          <w:color w:val="00B050"/>
          <w:sz w:val="24"/>
          <w:szCs w:val="24"/>
        </w:rPr>
        <w:t xml:space="preserve">rica. </w:t>
      </w:r>
    </w:p>
    <w:p w:rsidR="002C08E1" w:rsidRDefault="002C08E1" w:rsidP="00BD022F">
      <w:pPr>
        <w:spacing w:after="0" w:line="240" w:lineRule="auto"/>
        <w:ind w:firstLine="284"/>
        <w:jc w:val="both"/>
        <w:rPr>
          <w:rFonts w:ascii="Arial" w:hAnsi="Arial" w:cs="Arial"/>
          <w:b/>
          <w:color w:val="00B050"/>
          <w:sz w:val="24"/>
          <w:szCs w:val="24"/>
        </w:rPr>
      </w:pPr>
    </w:p>
    <w:p w:rsidR="002C08E1" w:rsidRDefault="00A459C4" w:rsidP="00BD022F">
      <w:pPr>
        <w:spacing w:after="0" w:line="240" w:lineRule="auto"/>
        <w:ind w:firstLine="284"/>
        <w:jc w:val="both"/>
        <w:rPr>
          <w:rFonts w:ascii="Arial" w:hAnsi="Arial" w:cs="Arial"/>
          <w:b/>
          <w:color w:val="00B050"/>
          <w:sz w:val="24"/>
          <w:szCs w:val="24"/>
        </w:rPr>
      </w:pPr>
      <w:r w:rsidRPr="00A459C4">
        <w:rPr>
          <w:rFonts w:ascii="Arial" w:hAnsi="Arial" w:cs="Arial"/>
          <w:b/>
          <w:color w:val="00B050"/>
          <w:sz w:val="24"/>
          <w:szCs w:val="24"/>
        </w:rPr>
        <w:t xml:space="preserve">No es ninguna utopía o exageración el considerar a </w:t>
      </w:r>
      <w:r w:rsidR="002C08E1">
        <w:rPr>
          <w:rFonts w:ascii="Arial" w:hAnsi="Arial" w:cs="Arial"/>
          <w:b/>
          <w:color w:val="00B050"/>
          <w:sz w:val="24"/>
          <w:szCs w:val="24"/>
        </w:rPr>
        <w:t>España histórica como modelo y el paladí</w:t>
      </w:r>
      <w:r w:rsidRPr="00A459C4">
        <w:rPr>
          <w:rFonts w:ascii="Arial" w:hAnsi="Arial" w:cs="Arial"/>
          <w:b/>
          <w:color w:val="00B050"/>
          <w:sz w:val="24"/>
          <w:szCs w:val="24"/>
        </w:rPr>
        <w:t>n de la difusión cristi</w:t>
      </w:r>
      <w:r w:rsidR="002C08E1">
        <w:rPr>
          <w:rFonts w:ascii="Arial" w:hAnsi="Arial" w:cs="Arial"/>
          <w:b/>
          <w:color w:val="00B050"/>
          <w:sz w:val="24"/>
          <w:szCs w:val="24"/>
        </w:rPr>
        <w:t>a</w:t>
      </w:r>
      <w:r w:rsidRPr="00A459C4">
        <w:rPr>
          <w:rFonts w:ascii="Arial" w:hAnsi="Arial" w:cs="Arial"/>
          <w:b/>
          <w:color w:val="00B050"/>
          <w:sz w:val="24"/>
          <w:szCs w:val="24"/>
        </w:rPr>
        <w:t>na en grandes zonas del mundo.</w:t>
      </w:r>
    </w:p>
    <w:p w:rsidR="001A510E" w:rsidRDefault="001A510E" w:rsidP="00BD022F">
      <w:pPr>
        <w:spacing w:after="0" w:line="240" w:lineRule="auto"/>
        <w:ind w:firstLine="284"/>
        <w:jc w:val="both"/>
        <w:rPr>
          <w:rFonts w:ascii="Arial" w:hAnsi="Arial" w:cs="Arial"/>
          <w:b/>
          <w:color w:val="00B050"/>
          <w:sz w:val="24"/>
          <w:szCs w:val="24"/>
        </w:rPr>
      </w:pPr>
    </w:p>
    <w:p w:rsidR="002C08E1" w:rsidRDefault="002C08E1" w:rsidP="002C08E1">
      <w:pPr>
        <w:spacing w:after="0" w:line="240" w:lineRule="auto"/>
        <w:ind w:firstLine="284"/>
        <w:jc w:val="center"/>
        <w:rPr>
          <w:rFonts w:ascii="Arial" w:hAnsi="Arial" w:cs="Arial"/>
          <w:b/>
          <w:color w:val="00B050"/>
          <w:sz w:val="24"/>
          <w:szCs w:val="24"/>
        </w:rPr>
      </w:pPr>
      <w:r>
        <w:rPr>
          <w:noProof/>
          <w:lang w:eastAsia="es-ES"/>
        </w:rPr>
        <w:drawing>
          <wp:inline distT="0" distB="0" distL="0" distR="0">
            <wp:extent cx="3488574" cy="1957873"/>
            <wp:effectExtent l="19050" t="0" r="0" b="0"/>
            <wp:docPr id="6" name="Imagen 1" descr="Resultado de imagen de españa cristiana en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paña cristiana en la historia"/>
                    <pic:cNvPicPr>
                      <a:picLocks noChangeAspect="1" noChangeArrowheads="1"/>
                    </pic:cNvPicPr>
                  </pic:nvPicPr>
                  <pic:blipFill>
                    <a:blip r:embed="rId352"/>
                    <a:srcRect/>
                    <a:stretch>
                      <a:fillRect/>
                    </a:stretch>
                  </pic:blipFill>
                  <pic:spPr bwMode="auto">
                    <a:xfrm>
                      <a:off x="0" y="0"/>
                      <a:ext cx="3494975" cy="1961466"/>
                    </a:xfrm>
                    <a:prstGeom prst="rect">
                      <a:avLst/>
                    </a:prstGeom>
                    <a:noFill/>
                    <a:ln w="9525">
                      <a:noFill/>
                      <a:miter lim="800000"/>
                      <a:headEnd/>
                      <a:tailEnd/>
                    </a:ln>
                  </pic:spPr>
                </pic:pic>
              </a:graphicData>
            </a:graphic>
          </wp:inline>
        </w:drawing>
      </w:r>
    </w:p>
    <w:p w:rsidR="002C08E1" w:rsidRDefault="002C08E1" w:rsidP="00BD022F">
      <w:pPr>
        <w:spacing w:after="0" w:line="240" w:lineRule="auto"/>
        <w:ind w:firstLine="284"/>
        <w:jc w:val="both"/>
        <w:rPr>
          <w:rFonts w:ascii="Arial" w:hAnsi="Arial" w:cs="Arial"/>
          <w:b/>
          <w:color w:val="00B050"/>
          <w:sz w:val="24"/>
          <w:szCs w:val="24"/>
        </w:rPr>
      </w:pPr>
    </w:p>
    <w:p w:rsidR="00C051D9" w:rsidRPr="00FE17DD" w:rsidRDefault="00785B10" w:rsidP="00BD022F">
      <w:pPr>
        <w:spacing w:after="0" w:line="240" w:lineRule="auto"/>
        <w:ind w:firstLine="284"/>
        <w:jc w:val="both"/>
        <w:rPr>
          <w:rFonts w:ascii="Arial" w:hAnsi="Arial" w:cs="Arial"/>
          <w:b/>
          <w:color w:val="FF0000"/>
          <w:sz w:val="28"/>
          <w:szCs w:val="28"/>
        </w:rPr>
      </w:pPr>
      <w:r w:rsidRPr="00FE17DD">
        <w:rPr>
          <w:rFonts w:ascii="Arial" w:hAnsi="Arial" w:cs="Arial"/>
          <w:b/>
          <w:color w:val="FF0000"/>
          <w:sz w:val="28"/>
          <w:szCs w:val="28"/>
        </w:rPr>
        <w:t xml:space="preserve">8   </w:t>
      </w:r>
      <w:r w:rsidR="00C051D9" w:rsidRPr="00FE17DD">
        <w:rPr>
          <w:rFonts w:ascii="Arial" w:hAnsi="Arial" w:cs="Arial"/>
          <w:b/>
          <w:color w:val="FF0000"/>
          <w:sz w:val="28"/>
          <w:szCs w:val="28"/>
        </w:rPr>
        <w:t>Expansión en el Próximo Oriente</w:t>
      </w:r>
    </w:p>
    <w:p w:rsidR="00C051D9" w:rsidRPr="00D5316B" w:rsidRDefault="00C051D9" w:rsidP="00BD022F">
      <w:pPr>
        <w:spacing w:after="0" w:line="240" w:lineRule="auto"/>
        <w:ind w:firstLine="284"/>
        <w:jc w:val="both"/>
        <w:rPr>
          <w:rFonts w:ascii="Arial" w:hAnsi="Arial" w:cs="Arial"/>
          <w:b/>
          <w:sz w:val="24"/>
          <w:szCs w:val="24"/>
        </w:rPr>
      </w:pPr>
    </w:p>
    <w:p w:rsidR="003548BA" w:rsidRDefault="00C051D9" w:rsidP="00A43BD6">
      <w:pPr>
        <w:spacing w:after="0" w:line="240" w:lineRule="auto"/>
        <w:ind w:left="-284" w:firstLine="284"/>
        <w:jc w:val="both"/>
        <w:rPr>
          <w:rFonts w:ascii="Arial" w:hAnsi="Arial" w:cs="Arial"/>
          <w:b/>
          <w:sz w:val="24"/>
          <w:szCs w:val="24"/>
        </w:rPr>
      </w:pPr>
      <w:r w:rsidRPr="00A43BD6">
        <w:rPr>
          <w:rFonts w:ascii="Arial" w:hAnsi="Arial" w:cs="Arial"/>
          <w:b/>
          <w:sz w:val="24"/>
          <w:szCs w:val="24"/>
        </w:rPr>
        <w:t xml:space="preserve">En el año </w:t>
      </w:r>
      <w:hyperlink r:id="rId353" w:tooltip="1100" w:history="1">
        <w:r w:rsidRPr="00A43BD6">
          <w:rPr>
            <w:rStyle w:val="Hipervnculo"/>
            <w:rFonts w:ascii="Arial" w:hAnsi="Arial" w:cs="Arial"/>
            <w:b/>
            <w:color w:val="auto"/>
            <w:sz w:val="24"/>
            <w:szCs w:val="24"/>
            <w:u w:val="none"/>
          </w:rPr>
          <w:t>1100</w:t>
        </w:r>
      </w:hyperlink>
      <w:r w:rsidRPr="00A43BD6">
        <w:rPr>
          <w:rFonts w:ascii="Arial" w:hAnsi="Arial" w:cs="Arial"/>
          <w:b/>
          <w:sz w:val="24"/>
          <w:szCs w:val="24"/>
        </w:rPr>
        <w:t xml:space="preserve">, la </w:t>
      </w:r>
      <w:hyperlink r:id="rId354" w:tooltip="Primera Cruzada" w:history="1">
        <w:r w:rsidRPr="00A43BD6">
          <w:rPr>
            <w:rStyle w:val="Hipervnculo"/>
            <w:rFonts w:ascii="Arial" w:hAnsi="Arial" w:cs="Arial"/>
            <w:b/>
            <w:color w:val="auto"/>
            <w:sz w:val="24"/>
            <w:szCs w:val="24"/>
            <w:u w:val="none"/>
          </w:rPr>
          <w:t>Primera Cruzada</w:t>
        </w:r>
      </w:hyperlink>
      <w:r w:rsidRPr="00A43BD6">
        <w:rPr>
          <w:rFonts w:ascii="Arial" w:hAnsi="Arial" w:cs="Arial"/>
          <w:b/>
          <w:sz w:val="24"/>
          <w:szCs w:val="24"/>
        </w:rPr>
        <w:t xml:space="preserve"> consiguió conquistar </w:t>
      </w:r>
      <w:hyperlink r:id="rId355" w:tooltip="Jerusalén" w:history="1">
        <w:r w:rsidRPr="00A43BD6">
          <w:rPr>
            <w:rStyle w:val="Hipervnculo"/>
            <w:rFonts w:ascii="Arial" w:hAnsi="Arial" w:cs="Arial"/>
            <w:b/>
            <w:color w:val="auto"/>
            <w:sz w:val="24"/>
            <w:szCs w:val="24"/>
            <w:u w:val="none"/>
          </w:rPr>
          <w:t>Jerusalén</w:t>
        </w:r>
      </w:hyperlink>
      <w:r w:rsidRPr="00A43BD6">
        <w:rPr>
          <w:rFonts w:ascii="Arial" w:hAnsi="Arial" w:cs="Arial"/>
          <w:b/>
          <w:sz w:val="24"/>
          <w:szCs w:val="24"/>
        </w:rPr>
        <w:t xml:space="preserve">, fundando una serie de reinos cristianos en Tierra Santa. Estos reinos sobrevivieron con grandes dificultades, divididos por sus propias rencillas domésticas, hasta que la irrupción de </w:t>
      </w:r>
      <w:hyperlink r:id="rId356" w:tooltip="Saladino" w:history="1">
        <w:proofErr w:type="spellStart"/>
        <w:r w:rsidRPr="00A43BD6">
          <w:rPr>
            <w:rStyle w:val="Hipervnculo"/>
            <w:rFonts w:ascii="Arial" w:hAnsi="Arial" w:cs="Arial"/>
            <w:b/>
            <w:color w:val="auto"/>
            <w:sz w:val="24"/>
            <w:szCs w:val="24"/>
            <w:u w:val="none"/>
          </w:rPr>
          <w:t>Saladino</w:t>
        </w:r>
        <w:proofErr w:type="spellEnd"/>
      </w:hyperlink>
      <w:r w:rsidRPr="00A43BD6">
        <w:rPr>
          <w:rFonts w:ascii="Arial" w:hAnsi="Arial" w:cs="Arial"/>
          <w:b/>
          <w:sz w:val="24"/>
          <w:szCs w:val="24"/>
        </w:rPr>
        <w:t>, a finales del siglo XII, terminó por borrar casi todo rastro de ellos.</w:t>
      </w:r>
    </w:p>
    <w:p w:rsidR="003548BA" w:rsidRDefault="003548BA" w:rsidP="00A43BD6">
      <w:pPr>
        <w:spacing w:after="0" w:line="240" w:lineRule="auto"/>
        <w:ind w:left="-284" w:firstLine="284"/>
        <w:jc w:val="both"/>
        <w:rPr>
          <w:rFonts w:ascii="Arial" w:hAnsi="Arial" w:cs="Arial"/>
          <w:b/>
          <w:sz w:val="24"/>
          <w:szCs w:val="24"/>
        </w:rPr>
      </w:pPr>
    </w:p>
    <w:p w:rsidR="00C051D9" w:rsidRPr="00A43BD6" w:rsidRDefault="00C051D9" w:rsidP="00A43BD6">
      <w:pPr>
        <w:spacing w:after="0" w:line="240" w:lineRule="auto"/>
        <w:ind w:left="-284" w:firstLine="284"/>
        <w:jc w:val="both"/>
        <w:rPr>
          <w:rFonts w:ascii="Arial" w:hAnsi="Arial" w:cs="Arial"/>
          <w:b/>
          <w:sz w:val="24"/>
          <w:szCs w:val="24"/>
        </w:rPr>
      </w:pPr>
      <w:r w:rsidRPr="00A43BD6">
        <w:rPr>
          <w:rFonts w:ascii="Arial" w:hAnsi="Arial" w:cs="Arial"/>
          <w:b/>
          <w:sz w:val="24"/>
          <w:szCs w:val="24"/>
        </w:rPr>
        <w:t xml:space="preserve"> Aunque quedaron algunas fortalezas cristianas que no caerían sino hasta finales del </w:t>
      </w:r>
      <w:hyperlink r:id="rId357" w:tooltip="Siglo XIII" w:history="1">
        <w:r w:rsidRPr="00A43BD6">
          <w:rPr>
            <w:rStyle w:val="Hipervnculo"/>
            <w:rFonts w:ascii="Arial" w:hAnsi="Arial" w:cs="Arial"/>
            <w:b/>
            <w:color w:val="auto"/>
            <w:sz w:val="24"/>
            <w:szCs w:val="24"/>
            <w:u w:val="none"/>
          </w:rPr>
          <w:t>siglo XIII</w:t>
        </w:r>
      </w:hyperlink>
      <w:r w:rsidRPr="00A43BD6">
        <w:rPr>
          <w:rFonts w:ascii="Arial" w:hAnsi="Arial" w:cs="Arial"/>
          <w:b/>
          <w:sz w:val="24"/>
          <w:szCs w:val="24"/>
        </w:rPr>
        <w:t xml:space="preserve">, lo cierto es que el dominio cristiano en dichas tierras puede darse por completamente terminado después del pacto entre </w:t>
      </w:r>
      <w:hyperlink r:id="rId358" w:tooltip="Ricardo I de Inglaterra" w:history="1">
        <w:r w:rsidRPr="00A43BD6">
          <w:rPr>
            <w:rStyle w:val="Hipervnculo"/>
            <w:rFonts w:ascii="Arial" w:hAnsi="Arial" w:cs="Arial"/>
            <w:b/>
            <w:color w:val="auto"/>
            <w:sz w:val="24"/>
            <w:szCs w:val="24"/>
            <w:u w:val="none"/>
          </w:rPr>
          <w:t>Ricardo Corazón de León</w:t>
        </w:r>
      </w:hyperlink>
      <w:r w:rsidRPr="00A43BD6">
        <w:rPr>
          <w:rFonts w:ascii="Arial" w:hAnsi="Arial" w:cs="Arial"/>
          <w:b/>
          <w:sz w:val="24"/>
          <w:szCs w:val="24"/>
        </w:rPr>
        <w:t xml:space="preserve"> y </w:t>
      </w:r>
      <w:hyperlink r:id="rId359" w:tooltip="Saladino" w:history="1">
        <w:proofErr w:type="spellStart"/>
        <w:r w:rsidRPr="00A43BD6">
          <w:rPr>
            <w:rStyle w:val="Hipervnculo"/>
            <w:rFonts w:ascii="Arial" w:hAnsi="Arial" w:cs="Arial"/>
            <w:b/>
            <w:color w:val="auto"/>
            <w:sz w:val="24"/>
            <w:szCs w:val="24"/>
            <w:u w:val="none"/>
          </w:rPr>
          <w:t>Saladino</w:t>
        </w:r>
        <w:proofErr w:type="spellEnd"/>
      </w:hyperlink>
      <w:r w:rsidRPr="00A43BD6">
        <w:rPr>
          <w:rFonts w:ascii="Arial" w:hAnsi="Arial" w:cs="Arial"/>
          <w:b/>
          <w:sz w:val="24"/>
          <w:szCs w:val="24"/>
        </w:rPr>
        <w:t xml:space="preserve">, después de la fracasada </w:t>
      </w:r>
      <w:hyperlink r:id="rId360" w:tooltip="Tercera Cruzada" w:history="1">
        <w:r w:rsidRPr="00A43BD6">
          <w:rPr>
            <w:rStyle w:val="Hipervnculo"/>
            <w:rFonts w:ascii="Arial" w:hAnsi="Arial" w:cs="Arial"/>
            <w:b/>
            <w:color w:val="auto"/>
            <w:sz w:val="24"/>
            <w:szCs w:val="24"/>
            <w:u w:val="none"/>
          </w:rPr>
          <w:t>Tercera Cruzada</w:t>
        </w:r>
      </w:hyperlink>
      <w:r w:rsidRPr="00A43BD6">
        <w:rPr>
          <w:rFonts w:ascii="Arial" w:hAnsi="Arial" w:cs="Arial"/>
          <w:b/>
          <w:sz w:val="24"/>
          <w:szCs w:val="24"/>
        </w:rPr>
        <w:t>.</w:t>
      </w:r>
    </w:p>
    <w:p w:rsidR="00FE17DD" w:rsidRPr="00A43BD6" w:rsidRDefault="00FE17DD" w:rsidP="00A43BD6">
      <w:pPr>
        <w:spacing w:after="0" w:line="240" w:lineRule="auto"/>
        <w:ind w:left="-284" w:firstLine="284"/>
        <w:jc w:val="both"/>
        <w:rPr>
          <w:rFonts w:ascii="Arial" w:hAnsi="Arial" w:cs="Arial"/>
          <w:b/>
          <w:sz w:val="24"/>
          <w:szCs w:val="24"/>
        </w:rPr>
      </w:pPr>
    </w:p>
    <w:p w:rsidR="00C051D9" w:rsidRPr="00A43BD6" w:rsidRDefault="00A267E7" w:rsidP="00A43BD6">
      <w:pPr>
        <w:spacing w:after="0" w:line="240" w:lineRule="auto"/>
        <w:ind w:left="-426" w:firstLine="142"/>
        <w:jc w:val="both"/>
        <w:rPr>
          <w:rFonts w:ascii="Arial" w:hAnsi="Arial" w:cs="Arial"/>
          <w:b/>
          <w:sz w:val="24"/>
          <w:szCs w:val="24"/>
          <w:vertAlign w:val="superscript"/>
        </w:rPr>
      </w:pPr>
      <w:r>
        <w:rPr>
          <w:rFonts w:ascii="Arial" w:hAnsi="Arial" w:cs="Arial"/>
          <w:b/>
          <w:bCs/>
          <w:sz w:val="24"/>
          <w:szCs w:val="24"/>
        </w:rPr>
        <w:t xml:space="preserve">   </w:t>
      </w:r>
      <w:r w:rsidR="00FE17DD" w:rsidRPr="00A43BD6">
        <w:rPr>
          <w:rFonts w:ascii="Arial" w:hAnsi="Arial" w:cs="Arial"/>
          <w:b/>
          <w:bCs/>
          <w:sz w:val="24"/>
          <w:szCs w:val="24"/>
        </w:rPr>
        <w:t>Edad de Oro del islam</w:t>
      </w:r>
      <w:r w:rsidR="00FE17DD" w:rsidRPr="00A43BD6">
        <w:rPr>
          <w:rFonts w:ascii="Arial" w:hAnsi="Arial" w:cs="Arial"/>
          <w:b/>
          <w:sz w:val="24"/>
          <w:szCs w:val="24"/>
        </w:rPr>
        <w:t xml:space="preserve">, también conocida como </w:t>
      </w:r>
      <w:r w:rsidR="00FE17DD" w:rsidRPr="00A43BD6">
        <w:rPr>
          <w:rFonts w:ascii="Arial" w:hAnsi="Arial" w:cs="Arial"/>
          <w:b/>
          <w:i/>
          <w:iCs/>
          <w:sz w:val="24"/>
          <w:szCs w:val="24"/>
        </w:rPr>
        <w:t>Renacimiento islámico</w:t>
      </w:r>
      <w:r w:rsidR="00FE17DD" w:rsidRPr="00A43BD6">
        <w:rPr>
          <w:rFonts w:ascii="Arial" w:hAnsi="Arial" w:cs="Arial"/>
          <w:b/>
          <w:sz w:val="24"/>
          <w:szCs w:val="24"/>
        </w:rPr>
        <w:t xml:space="preserve"> se data comúnmente a partir del </w:t>
      </w:r>
      <w:hyperlink r:id="rId361" w:tooltip="Siglo VIII" w:history="1">
        <w:r w:rsidR="00FE17DD" w:rsidRPr="00A43BD6">
          <w:rPr>
            <w:rStyle w:val="Hipervnculo"/>
            <w:rFonts w:ascii="Arial" w:hAnsi="Arial" w:cs="Arial"/>
            <w:b/>
            <w:color w:val="auto"/>
            <w:sz w:val="24"/>
            <w:szCs w:val="24"/>
            <w:u w:val="none"/>
          </w:rPr>
          <w:t>siglo VIII</w:t>
        </w:r>
      </w:hyperlink>
      <w:r w:rsidR="00FE17DD" w:rsidRPr="00A43BD6">
        <w:rPr>
          <w:rFonts w:ascii="Arial" w:hAnsi="Arial" w:cs="Arial"/>
          <w:b/>
          <w:sz w:val="24"/>
          <w:szCs w:val="24"/>
        </w:rPr>
        <w:t xml:space="preserve"> hasta el </w:t>
      </w:r>
      <w:hyperlink r:id="rId362" w:tooltip="Siglo XIII" w:history="1">
        <w:r w:rsidR="00FE17DD" w:rsidRPr="00A43BD6">
          <w:rPr>
            <w:rStyle w:val="Hipervnculo"/>
            <w:rFonts w:ascii="Arial" w:hAnsi="Arial" w:cs="Arial"/>
            <w:b/>
            <w:color w:val="auto"/>
            <w:sz w:val="24"/>
            <w:szCs w:val="24"/>
            <w:u w:val="none"/>
          </w:rPr>
          <w:t>siglo XIII</w:t>
        </w:r>
      </w:hyperlink>
      <w:r w:rsidR="00FE17DD" w:rsidRPr="00A43BD6">
        <w:rPr>
          <w:rFonts w:ascii="Arial" w:hAnsi="Arial" w:cs="Arial"/>
          <w:b/>
          <w:sz w:val="24"/>
          <w:szCs w:val="24"/>
        </w:rPr>
        <w:t xml:space="preserve">, si bien algunos la extienden hasta el </w:t>
      </w:r>
      <w:hyperlink r:id="rId363" w:tooltip="Siglo XIV" w:history="1">
        <w:r w:rsidR="00FE17DD" w:rsidRPr="00A43BD6">
          <w:rPr>
            <w:rStyle w:val="Hipervnculo"/>
            <w:rFonts w:ascii="Arial" w:hAnsi="Arial" w:cs="Arial"/>
            <w:b/>
            <w:color w:val="auto"/>
            <w:sz w:val="24"/>
            <w:szCs w:val="24"/>
            <w:u w:val="none"/>
          </w:rPr>
          <w:t>siglo XIV</w:t>
        </w:r>
      </w:hyperlink>
      <w:r w:rsidR="00FE17DD" w:rsidRPr="00A43BD6">
        <w:rPr>
          <w:rFonts w:ascii="Arial" w:hAnsi="Arial" w:cs="Arial"/>
          <w:b/>
          <w:sz w:val="24"/>
          <w:szCs w:val="24"/>
        </w:rPr>
        <w:t xml:space="preserve"> o </w:t>
      </w:r>
      <w:hyperlink r:id="rId364" w:tooltip="Siglo XV" w:history="1">
        <w:r w:rsidR="00FE17DD" w:rsidRPr="00A43BD6">
          <w:rPr>
            <w:rStyle w:val="Hipervnculo"/>
            <w:rFonts w:ascii="Arial" w:hAnsi="Arial" w:cs="Arial"/>
            <w:b/>
            <w:color w:val="auto"/>
            <w:sz w:val="24"/>
            <w:szCs w:val="24"/>
            <w:u w:val="none"/>
          </w:rPr>
          <w:t>XV</w:t>
        </w:r>
      </w:hyperlink>
      <w:r w:rsidR="00FE17DD" w:rsidRPr="00A43BD6">
        <w:rPr>
          <w:rFonts w:ascii="Arial" w:hAnsi="Arial" w:cs="Arial"/>
          <w:b/>
          <w:sz w:val="24"/>
          <w:szCs w:val="24"/>
        </w:rPr>
        <w:t xml:space="preserve">. Durante este periodo, ingenieros, académicos y comerciantes del mundo islámico contribuyeron enormemente en aspectos como las artes, </w:t>
      </w:r>
      <w:hyperlink r:id="rId365" w:tooltip="Agricultura" w:history="1">
        <w:r w:rsidR="00FE17DD" w:rsidRPr="00A43BD6">
          <w:rPr>
            <w:rStyle w:val="Hipervnculo"/>
            <w:rFonts w:ascii="Arial" w:hAnsi="Arial" w:cs="Arial"/>
            <w:b/>
            <w:color w:val="auto"/>
            <w:sz w:val="24"/>
            <w:szCs w:val="24"/>
            <w:u w:val="none"/>
          </w:rPr>
          <w:t>agricultura</w:t>
        </w:r>
      </w:hyperlink>
      <w:r w:rsidR="00FE17DD" w:rsidRPr="00A43BD6">
        <w:rPr>
          <w:rFonts w:ascii="Arial" w:hAnsi="Arial" w:cs="Arial"/>
          <w:b/>
          <w:sz w:val="24"/>
          <w:szCs w:val="24"/>
        </w:rPr>
        <w:t xml:space="preserve">, </w:t>
      </w:r>
      <w:hyperlink r:id="rId366" w:tooltip="Economía" w:history="1">
        <w:r w:rsidR="00FE17DD" w:rsidRPr="00A43BD6">
          <w:rPr>
            <w:rStyle w:val="Hipervnculo"/>
            <w:rFonts w:ascii="Arial" w:hAnsi="Arial" w:cs="Arial"/>
            <w:b/>
            <w:color w:val="auto"/>
            <w:sz w:val="24"/>
            <w:szCs w:val="24"/>
            <w:u w:val="none"/>
          </w:rPr>
          <w:t>economía</w:t>
        </w:r>
      </w:hyperlink>
      <w:r w:rsidR="00FE17DD" w:rsidRPr="00A43BD6">
        <w:rPr>
          <w:rFonts w:ascii="Arial" w:hAnsi="Arial" w:cs="Arial"/>
          <w:b/>
          <w:sz w:val="24"/>
          <w:szCs w:val="24"/>
        </w:rPr>
        <w:t xml:space="preserve">, </w:t>
      </w:r>
      <w:hyperlink r:id="rId367" w:tooltip="Industria" w:history="1">
        <w:r w:rsidR="00FE17DD" w:rsidRPr="00A43BD6">
          <w:rPr>
            <w:rStyle w:val="Hipervnculo"/>
            <w:rFonts w:ascii="Arial" w:hAnsi="Arial" w:cs="Arial"/>
            <w:b/>
            <w:color w:val="auto"/>
            <w:sz w:val="24"/>
            <w:szCs w:val="24"/>
            <w:u w:val="none"/>
          </w:rPr>
          <w:t>industria</w:t>
        </w:r>
      </w:hyperlink>
      <w:r w:rsidR="00FE17DD" w:rsidRPr="00A43BD6">
        <w:rPr>
          <w:rFonts w:ascii="Arial" w:hAnsi="Arial" w:cs="Arial"/>
          <w:b/>
          <w:sz w:val="24"/>
          <w:szCs w:val="24"/>
        </w:rPr>
        <w:t xml:space="preserve">, </w:t>
      </w:r>
      <w:hyperlink r:id="rId368" w:tooltip="Literatura" w:history="1">
        <w:r w:rsidR="00FE17DD" w:rsidRPr="00A43BD6">
          <w:rPr>
            <w:rStyle w:val="Hipervnculo"/>
            <w:rFonts w:ascii="Arial" w:hAnsi="Arial" w:cs="Arial"/>
            <w:b/>
            <w:color w:val="auto"/>
            <w:sz w:val="24"/>
            <w:szCs w:val="24"/>
            <w:u w:val="none"/>
          </w:rPr>
          <w:t>literatura</w:t>
        </w:r>
      </w:hyperlink>
      <w:r w:rsidR="00FE17DD" w:rsidRPr="00A43BD6">
        <w:rPr>
          <w:rFonts w:ascii="Arial" w:hAnsi="Arial" w:cs="Arial"/>
          <w:b/>
          <w:sz w:val="24"/>
          <w:szCs w:val="24"/>
        </w:rPr>
        <w:t xml:space="preserve">, </w:t>
      </w:r>
      <w:hyperlink r:id="rId369" w:tooltip="Navegación" w:history="1">
        <w:r w:rsidR="00FE17DD" w:rsidRPr="00A43BD6">
          <w:rPr>
            <w:rStyle w:val="Hipervnculo"/>
            <w:rFonts w:ascii="Arial" w:hAnsi="Arial" w:cs="Arial"/>
            <w:b/>
            <w:color w:val="auto"/>
            <w:sz w:val="24"/>
            <w:szCs w:val="24"/>
            <w:u w:val="none"/>
          </w:rPr>
          <w:t>navegación</w:t>
        </w:r>
      </w:hyperlink>
      <w:r w:rsidR="00FE17DD" w:rsidRPr="00A43BD6">
        <w:rPr>
          <w:rFonts w:ascii="Arial" w:hAnsi="Arial" w:cs="Arial"/>
          <w:b/>
          <w:sz w:val="24"/>
          <w:szCs w:val="24"/>
        </w:rPr>
        <w:t xml:space="preserve">, </w:t>
      </w:r>
      <w:hyperlink r:id="rId370" w:tooltip="Filosofía" w:history="1">
        <w:r w:rsidR="00FE17DD" w:rsidRPr="00A43BD6">
          <w:rPr>
            <w:rStyle w:val="Hipervnculo"/>
            <w:rFonts w:ascii="Arial" w:hAnsi="Arial" w:cs="Arial"/>
            <w:b/>
            <w:color w:val="auto"/>
            <w:sz w:val="24"/>
            <w:szCs w:val="24"/>
            <w:u w:val="none"/>
          </w:rPr>
          <w:t>filosofía</w:t>
        </w:r>
      </w:hyperlink>
      <w:r w:rsidR="00FE17DD" w:rsidRPr="00A43BD6">
        <w:rPr>
          <w:rFonts w:ascii="Arial" w:hAnsi="Arial" w:cs="Arial"/>
          <w:b/>
          <w:sz w:val="24"/>
          <w:szCs w:val="24"/>
        </w:rPr>
        <w:t xml:space="preserve">, </w:t>
      </w:r>
      <w:hyperlink r:id="rId371" w:tooltip="Ciencias" w:history="1">
        <w:r w:rsidR="00FE17DD" w:rsidRPr="00A43BD6">
          <w:rPr>
            <w:rStyle w:val="Hipervnculo"/>
            <w:rFonts w:ascii="Arial" w:hAnsi="Arial" w:cs="Arial"/>
            <w:b/>
            <w:color w:val="auto"/>
            <w:sz w:val="24"/>
            <w:szCs w:val="24"/>
            <w:u w:val="none"/>
          </w:rPr>
          <w:t>ciencias</w:t>
        </w:r>
      </w:hyperlink>
      <w:r w:rsidR="00FE17DD" w:rsidRPr="00A43BD6">
        <w:rPr>
          <w:rFonts w:ascii="Arial" w:hAnsi="Arial" w:cs="Arial"/>
          <w:b/>
          <w:sz w:val="24"/>
          <w:szCs w:val="24"/>
        </w:rPr>
        <w:t xml:space="preserve"> y </w:t>
      </w:r>
      <w:hyperlink r:id="rId372" w:tooltip="Tecnología" w:history="1">
        <w:r w:rsidR="00FE17DD" w:rsidRPr="00A43BD6">
          <w:rPr>
            <w:rStyle w:val="Hipervnculo"/>
            <w:rFonts w:ascii="Arial" w:hAnsi="Arial" w:cs="Arial"/>
            <w:b/>
            <w:color w:val="auto"/>
            <w:sz w:val="24"/>
            <w:szCs w:val="24"/>
            <w:u w:val="none"/>
          </w:rPr>
          <w:t>tecnología</w:t>
        </w:r>
      </w:hyperlink>
      <w:r w:rsidR="00FE17DD" w:rsidRPr="00A43BD6">
        <w:rPr>
          <w:rFonts w:ascii="Arial" w:hAnsi="Arial" w:cs="Arial"/>
          <w:b/>
          <w:sz w:val="24"/>
          <w:szCs w:val="24"/>
        </w:rPr>
        <w:t>, preservando y mejoran</w:t>
      </w:r>
      <w:r w:rsidR="00554FB7">
        <w:rPr>
          <w:rFonts w:ascii="Arial" w:hAnsi="Arial" w:cs="Arial"/>
          <w:b/>
          <w:sz w:val="24"/>
          <w:szCs w:val="24"/>
        </w:rPr>
        <w:t>-</w:t>
      </w:r>
      <w:proofErr w:type="gramStart"/>
      <w:r w:rsidR="00FE17DD" w:rsidRPr="00A43BD6">
        <w:rPr>
          <w:rFonts w:ascii="Arial" w:hAnsi="Arial" w:cs="Arial"/>
          <w:b/>
          <w:sz w:val="24"/>
          <w:szCs w:val="24"/>
        </w:rPr>
        <w:t>do</w:t>
      </w:r>
      <w:proofErr w:type="gramEnd"/>
      <w:r w:rsidR="00FE17DD" w:rsidRPr="00A43BD6">
        <w:rPr>
          <w:rFonts w:ascii="Arial" w:hAnsi="Arial" w:cs="Arial"/>
          <w:b/>
          <w:sz w:val="24"/>
          <w:szCs w:val="24"/>
        </w:rPr>
        <w:t xml:space="preserve"> el legado clásico por un lado, y añadiendo nuevas invenciones e innovaciones propias.</w:t>
      </w:r>
      <w:r w:rsidR="00554FB7">
        <w:rPr>
          <w:rFonts w:ascii="Arial" w:hAnsi="Arial" w:cs="Arial"/>
          <w:b/>
          <w:sz w:val="24"/>
          <w:szCs w:val="24"/>
        </w:rPr>
        <w:t xml:space="preserve"> </w:t>
      </w:r>
      <w:r w:rsidR="003548BA">
        <w:rPr>
          <w:rFonts w:ascii="Arial" w:hAnsi="Arial" w:cs="Arial"/>
          <w:b/>
          <w:sz w:val="24"/>
          <w:szCs w:val="24"/>
        </w:rPr>
        <w:t xml:space="preserve"> </w:t>
      </w:r>
      <w:r w:rsidR="00FE17DD" w:rsidRPr="00A43BD6">
        <w:rPr>
          <w:rFonts w:ascii="Arial" w:hAnsi="Arial" w:cs="Arial"/>
          <w:b/>
          <w:sz w:val="24"/>
          <w:szCs w:val="24"/>
        </w:rPr>
        <w:t xml:space="preserve">Los filósofos, poetas, artistas, científicos, comerciantes y artesanos </w:t>
      </w:r>
      <w:proofErr w:type="spellStart"/>
      <w:r w:rsidR="00FE17DD" w:rsidRPr="00A43BD6">
        <w:rPr>
          <w:rFonts w:ascii="Arial" w:hAnsi="Arial" w:cs="Arial"/>
          <w:b/>
          <w:sz w:val="24"/>
          <w:szCs w:val="24"/>
        </w:rPr>
        <w:t>musul</w:t>
      </w:r>
      <w:proofErr w:type="spellEnd"/>
      <w:r w:rsidR="00554FB7">
        <w:rPr>
          <w:rFonts w:ascii="Arial" w:hAnsi="Arial" w:cs="Arial"/>
          <w:b/>
          <w:sz w:val="24"/>
          <w:szCs w:val="24"/>
        </w:rPr>
        <w:t>-</w:t>
      </w:r>
      <w:r w:rsidR="00FE17DD" w:rsidRPr="00A43BD6">
        <w:rPr>
          <w:rFonts w:ascii="Arial" w:hAnsi="Arial" w:cs="Arial"/>
          <w:b/>
          <w:sz w:val="24"/>
          <w:szCs w:val="24"/>
        </w:rPr>
        <w:t>manes crearon una cultura única que ha influenciado a las sociedades de todos los continentes.</w:t>
      </w:r>
    </w:p>
    <w:p w:rsidR="00FE17DD" w:rsidRPr="00554FB7" w:rsidRDefault="00FE17DD" w:rsidP="00A43BD6">
      <w:pPr>
        <w:pStyle w:val="Ttulo3"/>
        <w:jc w:val="both"/>
        <w:rPr>
          <w:rFonts w:ascii="Arial" w:hAnsi="Arial" w:cs="Arial"/>
          <w:color w:val="0070C0"/>
          <w:sz w:val="24"/>
          <w:szCs w:val="24"/>
        </w:rPr>
      </w:pPr>
      <w:r w:rsidRPr="00554FB7">
        <w:rPr>
          <w:rStyle w:val="mw-headline"/>
          <w:rFonts w:ascii="Arial" w:hAnsi="Arial" w:cs="Arial"/>
          <w:color w:val="0070C0"/>
          <w:sz w:val="24"/>
          <w:szCs w:val="24"/>
        </w:rPr>
        <w:t>La conquista otomana</w:t>
      </w:r>
    </w:p>
    <w:p w:rsidR="003548BA" w:rsidRDefault="00FE17DD" w:rsidP="00554FB7">
      <w:pPr>
        <w:pStyle w:val="NormalWeb"/>
        <w:ind w:left="-567" w:firstLine="141"/>
        <w:jc w:val="both"/>
        <w:rPr>
          <w:rFonts w:ascii="Arial" w:hAnsi="Arial" w:cs="Arial"/>
          <w:b/>
        </w:rPr>
      </w:pPr>
      <w:r w:rsidRPr="00A43BD6">
        <w:rPr>
          <w:rFonts w:ascii="Arial" w:hAnsi="Arial" w:cs="Arial"/>
          <w:b/>
        </w:rPr>
        <w:t xml:space="preserve">En el </w:t>
      </w:r>
      <w:hyperlink r:id="rId373" w:tooltip="Siglo IX" w:history="1">
        <w:r w:rsidRPr="00A43BD6">
          <w:rPr>
            <w:rStyle w:val="Hipervnculo"/>
            <w:rFonts w:ascii="Arial" w:hAnsi="Arial" w:cs="Arial"/>
            <w:b/>
            <w:color w:val="auto"/>
            <w:u w:val="none"/>
          </w:rPr>
          <w:t>siglo IX</w:t>
        </w:r>
      </w:hyperlink>
      <w:r w:rsidRPr="00A43BD6">
        <w:rPr>
          <w:rFonts w:ascii="Arial" w:hAnsi="Arial" w:cs="Arial"/>
          <w:b/>
        </w:rPr>
        <w:t xml:space="preserve">, empieza el avance de los pueblos turco-mongoles de la región de las montañas </w:t>
      </w:r>
      <w:hyperlink r:id="rId374" w:tooltip="Macizo de Altai" w:history="1">
        <w:r w:rsidRPr="00A43BD6">
          <w:rPr>
            <w:rStyle w:val="Hipervnculo"/>
            <w:rFonts w:ascii="Arial" w:hAnsi="Arial" w:cs="Arial"/>
            <w:b/>
            <w:color w:val="auto"/>
            <w:u w:val="none"/>
          </w:rPr>
          <w:t>Altái</w:t>
        </w:r>
      </w:hyperlink>
      <w:r w:rsidRPr="00A43BD6">
        <w:rPr>
          <w:rFonts w:ascii="Arial" w:hAnsi="Arial" w:cs="Arial"/>
          <w:b/>
        </w:rPr>
        <w:t xml:space="preserve"> y del </w:t>
      </w:r>
      <w:hyperlink r:id="rId375" w:tooltip="Lago Baikal" w:history="1">
        <w:r w:rsidRPr="00A43BD6">
          <w:rPr>
            <w:rStyle w:val="Hipervnculo"/>
            <w:rFonts w:ascii="Arial" w:hAnsi="Arial" w:cs="Arial"/>
            <w:b/>
            <w:color w:val="auto"/>
            <w:u w:val="none"/>
          </w:rPr>
          <w:t xml:space="preserve">lago </w:t>
        </w:r>
        <w:proofErr w:type="spellStart"/>
        <w:r w:rsidRPr="00A43BD6">
          <w:rPr>
            <w:rStyle w:val="Hipervnculo"/>
            <w:rFonts w:ascii="Arial" w:hAnsi="Arial" w:cs="Arial"/>
            <w:b/>
            <w:color w:val="auto"/>
            <w:u w:val="none"/>
          </w:rPr>
          <w:t>Baikal</w:t>
        </w:r>
        <w:proofErr w:type="spellEnd"/>
      </w:hyperlink>
      <w:r w:rsidRPr="00A43BD6">
        <w:rPr>
          <w:rFonts w:ascii="Arial" w:hAnsi="Arial" w:cs="Arial"/>
          <w:b/>
        </w:rPr>
        <w:t xml:space="preserve"> hacia el oeste; estos pueblos progresivamente se islamizan. </w:t>
      </w:r>
    </w:p>
    <w:p w:rsidR="00036DDF" w:rsidRDefault="003548BA" w:rsidP="00554FB7">
      <w:pPr>
        <w:pStyle w:val="NormalWeb"/>
        <w:ind w:left="-567" w:firstLine="141"/>
        <w:jc w:val="both"/>
        <w:rPr>
          <w:rFonts w:ascii="Arial" w:hAnsi="Arial" w:cs="Arial"/>
          <w:b/>
        </w:rPr>
      </w:pPr>
      <w:r>
        <w:rPr>
          <w:rFonts w:ascii="Arial" w:hAnsi="Arial" w:cs="Arial"/>
          <w:b/>
        </w:rPr>
        <w:lastRenderedPageBreak/>
        <w:t xml:space="preserve">   </w:t>
      </w:r>
      <w:r w:rsidR="00FE17DD" w:rsidRPr="00A43BD6">
        <w:rPr>
          <w:rFonts w:ascii="Arial" w:hAnsi="Arial" w:cs="Arial"/>
          <w:b/>
        </w:rPr>
        <w:t xml:space="preserve">Más tarde, debido al llamado de refuerzo hecho por el califa </w:t>
      </w:r>
      <w:hyperlink r:id="rId376" w:tooltip="Abasí" w:history="1">
        <w:r w:rsidR="00FE17DD" w:rsidRPr="00A43BD6">
          <w:rPr>
            <w:rStyle w:val="Hipervnculo"/>
            <w:rFonts w:ascii="Arial" w:hAnsi="Arial" w:cs="Arial"/>
            <w:b/>
            <w:color w:val="auto"/>
            <w:u w:val="none"/>
          </w:rPr>
          <w:t>abasí</w:t>
        </w:r>
      </w:hyperlink>
      <w:r w:rsidR="00FE17DD" w:rsidRPr="00A43BD6">
        <w:rPr>
          <w:rFonts w:ascii="Arial" w:hAnsi="Arial" w:cs="Arial"/>
          <w:b/>
        </w:rPr>
        <w:t xml:space="preserve"> para calmar las agitaciones, poblaciones turcas llamadas </w:t>
      </w:r>
      <w:hyperlink r:id="rId377" w:tooltip="Selyúcidas" w:history="1">
        <w:proofErr w:type="spellStart"/>
        <w:r w:rsidR="00FE17DD" w:rsidRPr="00A43BD6">
          <w:rPr>
            <w:rStyle w:val="Hipervnculo"/>
            <w:rFonts w:ascii="Arial" w:hAnsi="Arial" w:cs="Arial"/>
            <w:b/>
            <w:color w:val="auto"/>
            <w:u w:val="none"/>
          </w:rPr>
          <w:t>selyúcidas</w:t>
        </w:r>
        <w:proofErr w:type="spellEnd"/>
      </w:hyperlink>
      <w:r w:rsidR="00FE17DD" w:rsidRPr="00A43BD6">
        <w:rPr>
          <w:rFonts w:ascii="Arial" w:hAnsi="Arial" w:cs="Arial"/>
          <w:b/>
        </w:rPr>
        <w:t xml:space="preserve"> se instalan en </w:t>
      </w:r>
      <w:hyperlink r:id="rId378" w:tooltip="Bagdad" w:history="1">
        <w:r w:rsidR="00FE17DD" w:rsidRPr="00A43BD6">
          <w:rPr>
            <w:rStyle w:val="Hipervnculo"/>
            <w:rFonts w:ascii="Arial" w:hAnsi="Arial" w:cs="Arial"/>
            <w:b/>
            <w:color w:val="auto"/>
            <w:u w:val="none"/>
          </w:rPr>
          <w:t>Bagdad</w:t>
        </w:r>
      </w:hyperlink>
      <w:r w:rsidR="00FE17DD" w:rsidRPr="00A43BD6">
        <w:rPr>
          <w:rFonts w:ascii="Arial" w:hAnsi="Arial" w:cs="Arial"/>
          <w:b/>
        </w:rPr>
        <w:t xml:space="preserve"> en el </w:t>
      </w:r>
      <w:hyperlink r:id="rId379" w:tooltip="Siglo XI" w:history="1">
        <w:r w:rsidR="00FE17DD" w:rsidRPr="00A43BD6">
          <w:rPr>
            <w:rStyle w:val="Hipervnculo"/>
            <w:rFonts w:ascii="Arial" w:hAnsi="Arial" w:cs="Arial"/>
            <w:b/>
            <w:color w:val="auto"/>
            <w:u w:val="none"/>
          </w:rPr>
          <w:t>siglo XI</w:t>
        </w:r>
      </w:hyperlink>
      <w:r w:rsidR="00FE17DD" w:rsidRPr="00A43BD6">
        <w:rPr>
          <w:rFonts w:ascii="Arial" w:hAnsi="Arial" w:cs="Arial"/>
          <w:b/>
        </w:rPr>
        <w:t>.</w:t>
      </w:r>
      <w:r w:rsidR="005B7B91">
        <w:rPr>
          <w:rFonts w:ascii="Arial" w:hAnsi="Arial" w:cs="Arial"/>
          <w:b/>
        </w:rPr>
        <w:t xml:space="preserve"> </w:t>
      </w:r>
      <w:r w:rsidR="00FE17DD" w:rsidRPr="00A43BD6">
        <w:rPr>
          <w:rFonts w:ascii="Arial" w:hAnsi="Arial" w:cs="Arial"/>
          <w:b/>
        </w:rPr>
        <w:t>El islam se extiende en Asia Menor y en la India. Un príncipe afgano convertido al islam instaura un sultanato en la India.</w:t>
      </w:r>
    </w:p>
    <w:p w:rsidR="00554FB7" w:rsidRDefault="00036DDF" w:rsidP="00554FB7">
      <w:pPr>
        <w:pStyle w:val="NormalWeb"/>
        <w:ind w:left="-567" w:firstLine="141"/>
        <w:jc w:val="both"/>
        <w:rPr>
          <w:rFonts w:ascii="Arial" w:hAnsi="Arial" w:cs="Arial"/>
          <w:b/>
        </w:rPr>
      </w:pPr>
      <w:r>
        <w:rPr>
          <w:rFonts w:ascii="Arial" w:hAnsi="Arial" w:cs="Arial"/>
          <w:b/>
        </w:rPr>
        <w:t xml:space="preserve">    </w:t>
      </w:r>
      <w:r w:rsidR="00FE17DD" w:rsidRPr="00A43BD6">
        <w:rPr>
          <w:rFonts w:ascii="Arial" w:hAnsi="Arial" w:cs="Arial"/>
          <w:b/>
        </w:rPr>
        <w:t xml:space="preserve">Hay diferentes familias influyentes en las tribus turcas en Asia Menor, y la familia </w:t>
      </w:r>
      <w:proofErr w:type="spellStart"/>
      <w:r w:rsidR="00FE17DD" w:rsidRPr="00A43BD6">
        <w:rPr>
          <w:rFonts w:ascii="Arial" w:hAnsi="Arial" w:cs="Arial"/>
          <w:b/>
        </w:rPr>
        <w:t>Osman</w:t>
      </w:r>
      <w:proofErr w:type="spellEnd"/>
      <w:r w:rsidR="00FE17DD" w:rsidRPr="00A43BD6">
        <w:rPr>
          <w:rFonts w:ascii="Arial" w:hAnsi="Arial" w:cs="Arial"/>
          <w:b/>
        </w:rPr>
        <w:t xml:space="preserve">, instalada cerca de </w:t>
      </w:r>
      <w:hyperlink r:id="rId380" w:tooltip="Estambul" w:history="1">
        <w:r w:rsidR="00FE17DD" w:rsidRPr="00A43BD6">
          <w:rPr>
            <w:rStyle w:val="Hipervnculo"/>
            <w:rFonts w:ascii="Arial" w:hAnsi="Arial" w:cs="Arial"/>
            <w:b/>
            <w:color w:val="auto"/>
            <w:u w:val="none"/>
          </w:rPr>
          <w:t>Estambul</w:t>
        </w:r>
      </w:hyperlink>
      <w:r w:rsidR="00FE17DD" w:rsidRPr="00A43BD6">
        <w:rPr>
          <w:rFonts w:ascii="Arial" w:hAnsi="Arial" w:cs="Arial"/>
          <w:b/>
        </w:rPr>
        <w:t xml:space="preserve">, va a emprender la conquista de Asia Menor y de los Balcanes. </w:t>
      </w:r>
      <w:hyperlink r:id="rId381" w:tooltip="Caída de Constantinopla" w:history="1">
        <w:r w:rsidR="00FE17DD" w:rsidRPr="00A43BD6">
          <w:rPr>
            <w:rStyle w:val="Hipervnculo"/>
            <w:rFonts w:ascii="Arial" w:hAnsi="Arial" w:cs="Arial"/>
            <w:b/>
            <w:color w:val="auto"/>
            <w:u w:val="none"/>
          </w:rPr>
          <w:t>Constantinopla cae</w:t>
        </w:r>
      </w:hyperlink>
      <w:r w:rsidR="00FE17DD" w:rsidRPr="00A43BD6">
        <w:rPr>
          <w:rFonts w:ascii="Arial" w:hAnsi="Arial" w:cs="Arial"/>
          <w:b/>
        </w:rPr>
        <w:t xml:space="preserve"> en 1453. </w:t>
      </w:r>
    </w:p>
    <w:p w:rsidR="001A510E" w:rsidRDefault="005B7B91" w:rsidP="005B7B91">
      <w:pPr>
        <w:pStyle w:val="NormalWeb"/>
        <w:ind w:left="-426"/>
        <w:jc w:val="both"/>
        <w:rPr>
          <w:rFonts w:ascii="Arial" w:hAnsi="Arial" w:cs="Arial"/>
          <w:b/>
        </w:rPr>
      </w:pPr>
      <w:r>
        <w:rPr>
          <w:rFonts w:ascii="Arial" w:hAnsi="Arial" w:cs="Arial"/>
          <w:b/>
          <w:bCs/>
        </w:rPr>
        <w:t xml:space="preserve">    </w:t>
      </w:r>
      <w:r w:rsidRPr="005B7B91">
        <w:rPr>
          <w:rFonts w:ascii="Arial" w:hAnsi="Arial" w:cs="Arial"/>
          <w:b/>
          <w:bCs/>
        </w:rPr>
        <w:t>Imperio otomano</w:t>
      </w:r>
      <w:r w:rsidRPr="005B7B91">
        <w:rPr>
          <w:rFonts w:ascii="Arial" w:hAnsi="Arial" w:cs="Arial"/>
          <w:b/>
        </w:rPr>
        <w:t xml:space="preserve">, </w:t>
      </w:r>
      <w:r>
        <w:rPr>
          <w:rFonts w:ascii="Arial" w:hAnsi="Arial" w:cs="Arial"/>
          <w:b/>
        </w:rPr>
        <w:t xml:space="preserve">que se inicia en el siglo XI y crece </w:t>
      </w:r>
      <w:proofErr w:type="spellStart"/>
      <w:r>
        <w:rPr>
          <w:rFonts w:ascii="Arial" w:hAnsi="Arial" w:cs="Arial"/>
          <w:b/>
        </w:rPr>
        <w:t>enel</w:t>
      </w:r>
      <w:proofErr w:type="spellEnd"/>
      <w:r>
        <w:rPr>
          <w:rFonts w:ascii="Arial" w:hAnsi="Arial" w:cs="Arial"/>
          <w:b/>
        </w:rPr>
        <w:t xml:space="preserve"> </w:t>
      </w:r>
      <w:proofErr w:type="spellStart"/>
      <w:r>
        <w:rPr>
          <w:rFonts w:ascii="Arial" w:hAnsi="Arial" w:cs="Arial"/>
          <w:b/>
        </w:rPr>
        <w:t>Xii</w:t>
      </w:r>
      <w:proofErr w:type="spellEnd"/>
      <w:r>
        <w:rPr>
          <w:rFonts w:ascii="Arial" w:hAnsi="Arial" w:cs="Arial"/>
          <w:b/>
        </w:rPr>
        <w:t xml:space="preserve"> contribuyó eficazmente a la difusión del islamismo. T</w:t>
      </w:r>
      <w:r w:rsidRPr="005B7B91">
        <w:rPr>
          <w:rFonts w:ascii="Arial" w:hAnsi="Arial" w:cs="Arial"/>
          <w:b/>
        </w:rPr>
        <w:t xml:space="preserve">ambién conocido como </w:t>
      </w:r>
      <w:r w:rsidRPr="005B7B91">
        <w:rPr>
          <w:rFonts w:ascii="Arial" w:hAnsi="Arial" w:cs="Arial"/>
          <w:b/>
          <w:bCs/>
        </w:rPr>
        <w:t>Imperio turco otomano</w:t>
      </w:r>
      <w:r w:rsidRPr="005B7B91">
        <w:rPr>
          <w:rFonts w:ascii="Arial" w:hAnsi="Arial" w:cs="Arial"/>
          <w:b/>
        </w:rPr>
        <w:t xml:space="preserve"> (en </w:t>
      </w:r>
      <w:hyperlink r:id="rId382" w:tooltip="Turco otomano" w:history="1">
        <w:r w:rsidRPr="005B7B91">
          <w:rPr>
            <w:rStyle w:val="Hipervnculo"/>
            <w:rFonts w:ascii="Arial" w:hAnsi="Arial" w:cs="Arial"/>
            <w:b/>
            <w:color w:val="auto"/>
            <w:u w:val="none"/>
          </w:rPr>
          <w:t>otomano</w:t>
        </w:r>
      </w:hyperlink>
      <w:r w:rsidRPr="005B7B91">
        <w:rPr>
          <w:rFonts w:ascii="Arial" w:hAnsi="Arial" w:cs="Arial"/>
          <w:b/>
        </w:rPr>
        <w:t xml:space="preserve">: </w:t>
      </w:r>
      <w:proofErr w:type="spellStart"/>
      <w:r w:rsidRPr="005B7B91">
        <w:rPr>
          <w:rFonts w:ascii="Arial" w:hAnsi="Arial" w:cs="Arial"/>
          <w:b/>
          <w:i/>
          <w:iCs/>
        </w:rPr>
        <w:t>Devlet</w:t>
      </w:r>
      <w:proofErr w:type="spellEnd"/>
      <w:r w:rsidRPr="005B7B91">
        <w:rPr>
          <w:rFonts w:ascii="Arial" w:hAnsi="Arial" w:cs="Arial"/>
          <w:b/>
          <w:i/>
          <w:iCs/>
        </w:rPr>
        <w:t xml:space="preserve">-i </w:t>
      </w:r>
      <w:proofErr w:type="spellStart"/>
      <w:r w:rsidRPr="005B7B91">
        <w:rPr>
          <w:rFonts w:ascii="Arial" w:hAnsi="Arial" w:cs="Arial"/>
          <w:b/>
          <w:i/>
          <w:iCs/>
        </w:rPr>
        <w:t>Âliye</w:t>
      </w:r>
      <w:proofErr w:type="spellEnd"/>
      <w:r w:rsidRPr="005B7B91">
        <w:rPr>
          <w:rFonts w:ascii="Arial" w:hAnsi="Arial" w:cs="Arial"/>
          <w:b/>
          <w:i/>
          <w:iCs/>
        </w:rPr>
        <w:t xml:space="preserve">-i </w:t>
      </w:r>
      <w:proofErr w:type="spellStart"/>
      <w:r w:rsidRPr="005B7B91">
        <w:rPr>
          <w:rFonts w:ascii="Arial" w:hAnsi="Arial" w:cs="Arial"/>
          <w:b/>
          <w:i/>
          <w:iCs/>
        </w:rPr>
        <w:t>Osmâniyye</w:t>
      </w:r>
      <w:proofErr w:type="spellEnd"/>
      <w:r w:rsidRPr="005B7B91">
        <w:rPr>
          <w:rFonts w:ascii="Arial" w:hAnsi="Arial" w:cs="Arial"/>
          <w:b/>
        </w:rPr>
        <w:t xml:space="preserve">; en </w:t>
      </w:r>
      <w:hyperlink r:id="rId383" w:tooltip="Idioma turco" w:history="1">
        <w:r w:rsidRPr="005B7B91">
          <w:rPr>
            <w:rStyle w:val="Hipervnculo"/>
            <w:rFonts w:ascii="Arial" w:hAnsi="Arial" w:cs="Arial"/>
            <w:b/>
            <w:color w:val="auto"/>
            <w:u w:val="none"/>
          </w:rPr>
          <w:t>turco moderno</w:t>
        </w:r>
      </w:hyperlink>
      <w:r w:rsidRPr="005B7B91">
        <w:rPr>
          <w:rFonts w:ascii="Arial" w:hAnsi="Arial" w:cs="Arial"/>
          <w:b/>
        </w:rPr>
        <w:t xml:space="preserve">: </w:t>
      </w:r>
      <w:proofErr w:type="spellStart"/>
      <w:r w:rsidRPr="005B7B91">
        <w:rPr>
          <w:rFonts w:ascii="Arial" w:hAnsi="Arial" w:cs="Arial"/>
          <w:b/>
          <w:i/>
          <w:iCs/>
        </w:rPr>
        <w:t>Osmanlı</w:t>
      </w:r>
      <w:proofErr w:type="spellEnd"/>
      <w:r w:rsidRPr="005B7B91">
        <w:rPr>
          <w:rFonts w:ascii="Arial" w:hAnsi="Arial" w:cs="Arial"/>
          <w:b/>
          <w:i/>
          <w:iCs/>
        </w:rPr>
        <w:t xml:space="preserve"> </w:t>
      </w:r>
      <w:proofErr w:type="spellStart"/>
      <w:r w:rsidRPr="005B7B91">
        <w:rPr>
          <w:rFonts w:ascii="Arial" w:hAnsi="Arial" w:cs="Arial"/>
          <w:b/>
          <w:i/>
          <w:iCs/>
        </w:rPr>
        <w:t>Devleti</w:t>
      </w:r>
      <w:proofErr w:type="spellEnd"/>
      <w:r w:rsidRPr="005B7B91">
        <w:rPr>
          <w:rFonts w:ascii="Arial" w:hAnsi="Arial" w:cs="Arial"/>
          <w:b/>
        </w:rPr>
        <w:t xml:space="preserve"> o </w:t>
      </w:r>
      <w:proofErr w:type="spellStart"/>
      <w:r w:rsidRPr="005B7B91">
        <w:rPr>
          <w:rFonts w:ascii="Arial" w:hAnsi="Arial" w:cs="Arial"/>
          <w:b/>
          <w:i/>
          <w:iCs/>
        </w:rPr>
        <w:t>Osmanlı</w:t>
      </w:r>
      <w:proofErr w:type="spellEnd"/>
      <w:r w:rsidRPr="005B7B91">
        <w:rPr>
          <w:rFonts w:ascii="Arial" w:hAnsi="Arial" w:cs="Arial"/>
          <w:b/>
          <w:i/>
          <w:iCs/>
        </w:rPr>
        <w:t xml:space="preserve"> </w:t>
      </w:r>
      <w:proofErr w:type="spellStart"/>
      <w:r w:rsidRPr="005B7B91">
        <w:rPr>
          <w:rFonts w:ascii="Arial" w:hAnsi="Arial" w:cs="Arial"/>
          <w:b/>
          <w:i/>
          <w:iCs/>
        </w:rPr>
        <w:t>İmparatorluğu</w:t>
      </w:r>
      <w:proofErr w:type="spellEnd"/>
      <w:r w:rsidRPr="005B7B91">
        <w:rPr>
          <w:rFonts w:ascii="Arial" w:hAnsi="Arial" w:cs="Arial"/>
          <w:b/>
        </w:rPr>
        <w:t xml:space="preserve">) fue un </w:t>
      </w:r>
      <w:hyperlink r:id="rId384" w:tooltip="Estado" w:history="1">
        <w:r w:rsidRPr="005B7B91">
          <w:rPr>
            <w:rStyle w:val="Hipervnculo"/>
            <w:rFonts w:ascii="Arial" w:hAnsi="Arial" w:cs="Arial"/>
            <w:b/>
            <w:color w:val="auto"/>
            <w:u w:val="none"/>
          </w:rPr>
          <w:t>Estado</w:t>
        </w:r>
      </w:hyperlink>
      <w:r w:rsidRPr="005B7B91">
        <w:rPr>
          <w:rFonts w:ascii="Arial" w:hAnsi="Arial" w:cs="Arial"/>
          <w:b/>
        </w:rPr>
        <w:t xml:space="preserve"> </w:t>
      </w:r>
      <w:hyperlink r:id="rId385" w:tooltip="Etnia" w:history="1">
        <w:r w:rsidRPr="005B7B91">
          <w:rPr>
            <w:rStyle w:val="Hipervnculo"/>
            <w:rFonts w:ascii="Arial" w:hAnsi="Arial" w:cs="Arial"/>
            <w:b/>
            <w:color w:val="auto"/>
            <w:u w:val="none"/>
          </w:rPr>
          <w:t>multiétnico</w:t>
        </w:r>
      </w:hyperlink>
      <w:r w:rsidRPr="005B7B91">
        <w:rPr>
          <w:rFonts w:ascii="Arial" w:hAnsi="Arial" w:cs="Arial"/>
          <w:b/>
        </w:rPr>
        <w:t xml:space="preserve"> y </w:t>
      </w:r>
      <w:proofErr w:type="spellStart"/>
      <w:r w:rsidRPr="005B7B91">
        <w:rPr>
          <w:rFonts w:ascii="Arial" w:hAnsi="Arial" w:cs="Arial"/>
          <w:b/>
        </w:rPr>
        <w:t>multiconfesional</w:t>
      </w:r>
      <w:proofErr w:type="spellEnd"/>
      <w:r w:rsidRPr="005B7B91">
        <w:rPr>
          <w:rFonts w:ascii="Arial" w:hAnsi="Arial" w:cs="Arial"/>
          <w:b/>
        </w:rPr>
        <w:t xml:space="preserve"> gobernado por la </w:t>
      </w:r>
      <w:hyperlink r:id="rId386" w:tooltip="Dinastía osmanlí" w:history="1">
        <w:r w:rsidRPr="005B7B91">
          <w:rPr>
            <w:rStyle w:val="Hipervnculo"/>
            <w:rFonts w:ascii="Arial" w:hAnsi="Arial" w:cs="Arial"/>
            <w:b/>
            <w:color w:val="auto"/>
            <w:u w:val="none"/>
          </w:rPr>
          <w:t>dinastía osmanlí</w:t>
        </w:r>
      </w:hyperlink>
      <w:r w:rsidRPr="005B7B91">
        <w:rPr>
          <w:rFonts w:ascii="Arial" w:hAnsi="Arial" w:cs="Arial"/>
          <w:b/>
        </w:rPr>
        <w:t>.</w:t>
      </w:r>
    </w:p>
    <w:p w:rsidR="005B7B91" w:rsidRPr="005B7B91" w:rsidRDefault="001A510E" w:rsidP="005B7B91">
      <w:pPr>
        <w:pStyle w:val="NormalWeb"/>
        <w:ind w:left="-426"/>
        <w:jc w:val="both"/>
        <w:rPr>
          <w:rFonts w:ascii="Arial" w:hAnsi="Arial" w:cs="Arial"/>
          <w:b/>
        </w:rPr>
      </w:pPr>
      <w:r>
        <w:rPr>
          <w:rFonts w:ascii="Arial" w:hAnsi="Arial" w:cs="Arial"/>
          <w:b/>
        </w:rPr>
        <w:t xml:space="preserve"> </w:t>
      </w:r>
      <w:r w:rsidR="005B7B91" w:rsidRPr="005B7B91">
        <w:rPr>
          <w:rFonts w:ascii="Arial" w:hAnsi="Arial" w:cs="Arial"/>
          <w:b/>
        </w:rPr>
        <w:t xml:space="preserve"> Era conocido como el </w:t>
      </w:r>
      <w:r w:rsidR="005B7B91" w:rsidRPr="005B7B91">
        <w:rPr>
          <w:rFonts w:ascii="Arial" w:hAnsi="Arial" w:cs="Arial"/>
          <w:b/>
          <w:bCs/>
        </w:rPr>
        <w:t>Imperio turco</w:t>
      </w:r>
      <w:r w:rsidR="005B7B91" w:rsidRPr="005B7B91">
        <w:rPr>
          <w:rFonts w:ascii="Arial" w:hAnsi="Arial" w:cs="Arial"/>
          <w:b/>
        </w:rPr>
        <w:t xml:space="preserve"> o </w:t>
      </w:r>
      <w:r w:rsidR="005B7B91" w:rsidRPr="005B7B91">
        <w:rPr>
          <w:rFonts w:ascii="Arial" w:hAnsi="Arial" w:cs="Arial"/>
          <w:b/>
          <w:bCs/>
        </w:rPr>
        <w:t>Turquía</w:t>
      </w:r>
      <w:r w:rsidR="005B7B91" w:rsidRPr="005B7B91">
        <w:rPr>
          <w:rFonts w:ascii="Arial" w:hAnsi="Arial" w:cs="Arial"/>
          <w:b/>
        </w:rPr>
        <w:t xml:space="preserve"> por sus contemporáneos, aunque los gobernantes osmanlíes jamás utilizaron ese nombre para referirse a su Estado.</w:t>
      </w:r>
    </w:p>
    <w:p w:rsidR="005B7B91" w:rsidRDefault="005B7B91" w:rsidP="005B7B91">
      <w:pPr>
        <w:pStyle w:val="NormalWeb"/>
        <w:ind w:left="-426"/>
        <w:jc w:val="both"/>
        <w:rPr>
          <w:rFonts w:ascii="Arial" w:hAnsi="Arial" w:cs="Arial"/>
          <w:b/>
        </w:rPr>
      </w:pPr>
      <w:r>
        <w:rPr>
          <w:rFonts w:ascii="Arial" w:hAnsi="Arial" w:cs="Arial"/>
          <w:b/>
        </w:rPr>
        <w:t xml:space="preserve">   </w:t>
      </w:r>
      <w:r w:rsidRPr="005B7B91">
        <w:rPr>
          <w:rFonts w:ascii="Arial" w:hAnsi="Arial" w:cs="Arial"/>
          <w:b/>
        </w:rPr>
        <w:t xml:space="preserve">El Imperio otomano comenzó siendo uno más de los pequeños estados turcos que surgieron en </w:t>
      </w:r>
      <w:hyperlink r:id="rId387" w:tooltip="Anatolia" w:history="1">
        <w:r w:rsidRPr="005B7B91">
          <w:rPr>
            <w:rStyle w:val="Hipervnculo"/>
            <w:rFonts w:ascii="Arial" w:hAnsi="Arial" w:cs="Arial"/>
            <w:b/>
            <w:color w:val="auto"/>
            <w:u w:val="none"/>
          </w:rPr>
          <w:t>Asia Menor</w:t>
        </w:r>
      </w:hyperlink>
      <w:r w:rsidRPr="005B7B91">
        <w:rPr>
          <w:rFonts w:ascii="Arial" w:hAnsi="Arial" w:cs="Arial"/>
          <w:b/>
        </w:rPr>
        <w:t xml:space="preserve"> durante la decadencia del </w:t>
      </w:r>
      <w:hyperlink r:id="rId388" w:tooltip="Selyúcidas" w:history="1">
        <w:r w:rsidRPr="005B7B91">
          <w:rPr>
            <w:rStyle w:val="Hipervnculo"/>
            <w:rFonts w:ascii="Arial" w:hAnsi="Arial" w:cs="Arial"/>
            <w:b/>
            <w:color w:val="auto"/>
            <w:u w:val="none"/>
          </w:rPr>
          <w:t xml:space="preserve">Imperio </w:t>
        </w:r>
        <w:proofErr w:type="spellStart"/>
        <w:r w:rsidRPr="005B7B91">
          <w:rPr>
            <w:rStyle w:val="Hipervnculo"/>
            <w:rFonts w:ascii="Arial" w:hAnsi="Arial" w:cs="Arial"/>
            <w:b/>
            <w:color w:val="auto"/>
            <w:u w:val="none"/>
          </w:rPr>
          <w:t>selyúcida</w:t>
        </w:r>
        <w:proofErr w:type="spellEnd"/>
      </w:hyperlink>
      <w:r w:rsidRPr="005B7B91">
        <w:rPr>
          <w:rFonts w:ascii="Arial" w:hAnsi="Arial" w:cs="Arial"/>
          <w:b/>
        </w:rPr>
        <w:t xml:space="preserve">. Los turcos otomanos fueron controlando paulatinamente a los demás estados turcos, sobrevivieron a las invasiones mongolas y bajo el reinado de </w:t>
      </w:r>
      <w:hyperlink r:id="rId389" w:tooltip="Mehmed II" w:history="1">
        <w:proofErr w:type="spellStart"/>
        <w:r w:rsidRPr="005B7B91">
          <w:rPr>
            <w:rStyle w:val="Hipervnculo"/>
            <w:rFonts w:ascii="Arial" w:hAnsi="Arial" w:cs="Arial"/>
            <w:b/>
            <w:color w:val="auto"/>
            <w:u w:val="none"/>
          </w:rPr>
          <w:t>Mehmed</w:t>
        </w:r>
        <w:proofErr w:type="spellEnd"/>
        <w:r w:rsidRPr="005B7B91">
          <w:rPr>
            <w:rStyle w:val="Hipervnculo"/>
            <w:rFonts w:ascii="Arial" w:hAnsi="Arial" w:cs="Arial"/>
            <w:b/>
            <w:color w:val="auto"/>
            <w:u w:val="none"/>
          </w:rPr>
          <w:t xml:space="preserve"> II</w:t>
        </w:r>
      </w:hyperlink>
      <w:r w:rsidRPr="005B7B91">
        <w:rPr>
          <w:rFonts w:ascii="Arial" w:hAnsi="Arial" w:cs="Arial"/>
          <w:b/>
        </w:rPr>
        <w:t xml:space="preserve"> (</w:t>
      </w:r>
      <w:hyperlink r:id="rId390" w:tooltip="1451" w:history="1">
        <w:r w:rsidRPr="005B7B91">
          <w:rPr>
            <w:rStyle w:val="Hipervnculo"/>
            <w:rFonts w:ascii="Arial" w:hAnsi="Arial" w:cs="Arial"/>
            <w:b/>
            <w:color w:val="auto"/>
            <w:u w:val="none"/>
          </w:rPr>
          <w:t>1451</w:t>
        </w:r>
      </w:hyperlink>
      <w:r w:rsidRPr="005B7B91">
        <w:rPr>
          <w:rFonts w:ascii="Arial" w:hAnsi="Arial" w:cs="Arial"/>
          <w:b/>
        </w:rPr>
        <w:t>-</w:t>
      </w:r>
      <w:hyperlink r:id="rId391" w:tooltip="1481" w:history="1">
        <w:r w:rsidRPr="005B7B91">
          <w:rPr>
            <w:rStyle w:val="Hipervnculo"/>
            <w:rFonts w:ascii="Arial" w:hAnsi="Arial" w:cs="Arial"/>
            <w:b/>
            <w:color w:val="auto"/>
            <w:u w:val="none"/>
          </w:rPr>
          <w:t>1481</w:t>
        </w:r>
      </w:hyperlink>
      <w:r w:rsidRPr="005B7B91">
        <w:rPr>
          <w:rFonts w:ascii="Arial" w:hAnsi="Arial" w:cs="Arial"/>
          <w:b/>
        </w:rPr>
        <w:t xml:space="preserve">) acabaron con lo que quedaba del </w:t>
      </w:r>
      <w:hyperlink r:id="rId392" w:tooltip="Imperio bizantino" w:history="1">
        <w:r w:rsidRPr="005B7B91">
          <w:rPr>
            <w:rStyle w:val="Hipervnculo"/>
            <w:rFonts w:ascii="Arial" w:hAnsi="Arial" w:cs="Arial"/>
            <w:b/>
            <w:color w:val="auto"/>
            <w:u w:val="none"/>
          </w:rPr>
          <w:t>Imperio bizantino</w:t>
        </w:r>
      </w:hyperlink>
      <w:r w:rsidRPr="005B7B91">
        <w:rPr>
          <w:rFonts w:ascii="Arial" w:hAnsi="Arial" w:cs="Arial"/>
          <w:b/>
        </w:rPr>
        <w:t>.</w:t>
      </w:r>
    </w:p>
    <w:p w:rsidR="005B7B91" w:rsidRPr="005B7B91" w:rsidRDefault="005B7B91" w:rsidP="005B7B91">
      <w:pPr>
        <w:pStyle w:val="NormalWeb"/>
        <w:ind w:left="-426"/>
        <w:jc w:val="both"/>
        <w:rPr>
          <w:rFonts w:ascii="Arial" w:hAnsi="Arial" w:cs="Arial"/>
          <w:b/>
        </w:rPr>
      </w:pPr>
      <w:r>
        <w:rPr>
          <w:rFonts w:ascii="Arial" w:hAnsi="Arial" w:cs="Arial"/>
          <w:b/>
        </w:rPr>
        <w:t xml:space="preserve">    </w:t>
      </w:r>
      <w:r w:rsidRPr="005B7B91">
        <w:rPr>
          <w:rFonts w:ascii="Arial" w:hAnsi="Arial" w:cs="Arial"/>
          <w:b/>
        </w:rPr>
        <w:t xml:space="preserve"> La primera fase de la expansión otomana tuvo lugar bajo el gobierno de </w:t>
      </w:r>
      <w:hyperlink r:id="rId393" w:tooltip="Osmán I" w:history="1">
        <w:proofErr w:type="spellStart"/>
        <w:r w:rsidRPr="005B7B91">
          <w:rPr>
            <w:rStyle w:val="Hipervnculo"/>
            <w:rFonts w:ascii="Arial" w:hAnsi="Arial" w:cs="Arial"/>
            <w:b/>
            <w:color w:val="auto"/>
            <w:u w:val="none"/>
          </w:rPr>
          <w:t>Osmán</w:t>
        </w:r>
        <w:proofErr w:type="spellEnd"/>
        <w:r w:rsidRPr="005B7B91">
          <w:rPr>
            <w:rStyle w:val="Hipervnculo"/>
            <w:rFonts w:ascii="Arial" w:hAnsi="Arial" w:cs="Arial"/>
            <w:b/>
            <w:color w:val="auto"/>
            <w:u w:val="none"/>
          </w:rPr>
          <w:t xml:space="preserve"> I</w:t>
        </w:r>
      </w:hyperlink>
      <w:r w:rsidRPr="005B7B91">
        <w:rPr>
          <w:rFonts w:ascii="Arial" w:hAnsi="Arial" w:cs="Arial"/>
          <w:b/>
        </w:rPr>
        <w:t xml:space="preserve"> (1288-1326) y siguió en los reinados de </w:t>
      </w:r>
      <w:hyperlink r:id="rId394" w:tooltip="Orkhan" w:history="1">
        <w:proofErr w:type="spellStart"/>
        <w:r w:rsidRPr="005B7B91">
          <w:rPr>
            <w:rStyle w:val="Hipervnculo"/>
            <w:rFonts w:ascii="Arial" w:hAnsi="Arial" w:cs="Arial"/>
            <w:b/>
            <w:color w:val="auto"/>
            <w:u w:val="none"/>
          </w:rPr>
          <w:t>Orkhan</w:t>
        </w:r>
        <w:proofErr w:type="spellEnd"/>
      </w:hyperlink>
      <w:r w:rsidRPr="005B7B91">
        <w:rPr>
          <w:rFonts w:ascii="Arial" w:hAnsi="Arial" w:cs="Arial"/>
          <w:b/>
        </w:rPr>
        <w:t xml:space="preserve">, </w:t>
      </w:r>
      <w:hyperlink r:id="rId395" w:tooltip="Murad I" w:history="1">
        <w:r w:rsidRPr="005B7B91">
          <w:rPr>
            <w:rStyle w:val="Hipervnculo"/>
            <w:rFonts w:ascii="Arial" w:hAnsi="Arial" w:cs="Arial"/>
            <w:b/>
            <w:color w:val="auto"/>
            <w:u w:val="none"/>
          </w:rPr>
          <w:t>Murad I</w:t>
        </w:r>
      </w:hyperlink>
      <w:r w:rsidRPr="005B7B91">
        <w:rPr>
          <w:rFonts w:ascii="Arial" w:hAnsi="Arial" w:cs="Arial"/>
          <w:b/>
        </w:rPr>
        <w:t xml:space="preserve"> y </w:t>
      </w:r>
      <w:hyperlink r:id="rId396" w:tooltip="Beyazid I" w:history="1">
        <w:proofErr w:type="spellStart"/>
        <w:r w:rsidRPr="005B7B91">
          <w:rPr>
            <w:rStyle w:val="Hipervnculo"/>
            <w:rFonts w:ascii="Arial" w:hAnsi="Arial" w:cs="Arial"/>
            <w:b/>
            <w:color w:val="auto"/>
            <w:u w:val="none"/>
          </w:rPr>
          <w:t>Beyazid</w:t>
        </w:r>
        <w:proofErr w:type="spellEnd"/>
        <w:r w:rsidRPr="005B7B91">
          <w:rPr>
            <w:rStyle w:val="Hipervnculo"/>
            <w:rFonts w:ascii="Arial" w:hAnsi="Arial" w:cs="Arial"/>
            <w:b/>
            <w:color w:val="auto"/>
            <w:u w:val="none"/>
          </w:rPr>
          <w:t xml:space="preserve"> I</w:t>
        </w:r>
      </w:hyperlink>
      <w:r w:rsidRPr="005B7B91">
        <w:rPr>
          <w:rFonts w:ascii="Arial" w:hAnsi="Arial" w:cs="Arial"/>
          <w:b/>
        </w:rPr>
        <w:t xml:space="preserve">, a expensas de los territorios del </w:t>
      </w:r>
      <w:hyperlink r:id="rId397" w:tooltip="Imperio bizantino" w:history="1">
        <w:r w:rsidRPr="005B7B91">
          <w:rPr>
            <w:rStyle w:val="Hipervnculo"/>
            <w:rFonts w:ascii="Arial" w:hAnsi="Arial" w:cs="Arial"/>
            <w:b/>
            <w:color w:val="auto"/>
            <w:u w:val="none"/>
          </w:rPr>
          <w:t>Imperio bizantino</w:t>
        </w:r>
      </w:hyperlink>
      <w:r w:rsidRPr="005B7B91">
        <w:rPr>
          <w:rFonts w:ascii="Arial" w:hAnsi="Arial" w:cs="Arial"/>
          <w:b/>
        </w:rPr>
        <w:t xml:space="preserve">, </w:t>
      </w:r>
      <w:hyperlink r:id="rId398" w:tooltip="Segundo Imperio búlgaro" w:history="1">
        <w:r w:rsidRPr="005B7B91">
          <w:rPr>
            <w:rStyle w:val="Hipervnculo"/>
            <w:rFonts w:ascii="Arial" w:hAnsi="Arial" w:cs="Arial"/>
            <w:b/>
            <w:color w:val="auto"/>
            <w:u w:val="none"/>
          </w:rPr>
          <w:t>Bulgaria</w:t>
        </w:r>
      </w:hyperlink>
      <w:r w:rsidRPr="005B7B91">
        <w:rPr>
          <w:rFonts w:ascii="Arial" w:hAnsi="Arial" w:cs="Arial"/>
          <w:b/>
        </w:rPr>
        <w:t xml:space="preserve"> y </w:t>
      </w:r>
      <w:hyperlink r:id="rId399" w:tooltip="Imperio serbio" w:history="1">
        <w:r w:rsidRPr="005B7B91">
          <w:rPr>
            <w:rStyle w:val="Hipervnculo"/>
            <w:rFonts w:ascii="Arial" w:hAnsi="Arial" w:cs="Arial"/>
            <w:b/>
            <w:color w:val="auto"/>
            <w:u w:val="none"/>
          </w:rPr>
          <w:t>Serbia</w:t>
        </w:r>
      </w:hyperlink>
      <w:r w:rsidRPr="005B7B91">
        <w:rPr>
          <w:rFonts w:ascii="Arial" w:hAnsi="Arial" w:cs="Arial"/>
          <w:b/>
        </w:rPr>
        <w:t xml:space="preserve">. </w:t>
      </w:r>
      <w:hyperlink r:id="rId400" w:tooltip="Bursa" w:history="1">
        <w:r w:rsidRPr="005B7B91">
          <w:rPr>
            <w:rStyle w:val="Hipervnculo"/>
            <w:rFonts w:ascii="Arial" w:hAnsi="Arial" w:cs="Arial"/>
            <w:b/>
            <w:color w:val="auto"/>
            <w:u w:val="none"/>
          </w:rPr>
          <w:t>Bursa</w:t>
        </w:r>
      </w:hyperlink>
      <w:r w:rsidRPr="005B7B91">
        <w:rPr>
          <w:rFonts w:ascii="Arial" w:hAnsi="Arial" w:cs="Arial"/>
          <w:b/>
        </w:rPr>
        <w:t xml:space="preserve"> cayó bajo su dominio en </w:t>
      </w:r>
      <w:hyperlink r:id="rId401" w:tooltip="1326" w:history="1">
        <w:r w:rsidRPr="005B7B91">
          <w:rPr>
            <w:rStyle w:val="Hipervnculo"/>
            <w:rFonts w:ascii="Arial" w:hAnsi="Arial" w:cs="Arial"/>
            <w:b/>
            <w:color w:val="auto"/>
            <w:u w:val="none"/>
          </w:rPr>
          <w:t>1326</w:t>
        </w:r>
      </w:hyperlink>
      <w:r w:rsidRPr="005B7B91">
        <w:rPr>
          <w:rFonts w:ascii="Arial" w:hAnsi="Arial" w:cs="Arial"/>
          <w:b/>
        </w:rPr>
        <w:t xml:space="preserve"> y </w:t>
      </w:r>
      <w:hyperlink r:id="rId402" w:tooltip="Adrianópolis" w:history="1">
        <w:proofErr w:type="spellStart"/>
        <w:r w:rsidRPr="005B7B91">
          <w:rPr>
            <w:rStyle w:val="Hipervnculo"/>
            <w:rFonts w:ascii="Arial" w:hAnsi="Arial" w:cs="Arial"/>
            <w:b/>
            <w:color w:val="auto"/>
            <w:u w:val="none"/>
          </w:rPr>
          <w:t>Adrianópolis</w:t>
        </w:r>
        <w:proofErr w:type="spellEnd"/>
      </w:hyperlink>
      <w:r w:rsidRPr="005B7B91">
        <w:rPr>
          <w:rFonts w:ascii="Arial" w:hAnsi="Arial" w:cs="Arial"/>
          <w:b/>
        </w:rPr>
        <w:t xml:space="preserve"> en </w:t>
      </w:r>
      <w:hyperlink r:id="rId403" w:tooltip="1361" w:history="1">
        <w:r w:rsidRPr="005B7B91">
          <w:rPr>
            <w:rStyle w:val="Hipervnculo"/>
            <w:rFonts w:ascii="Arial" w:hAnsi="Arial" w:cs="Arial"/>
            <w:b/>
            <w:color w:val="auto"/>
            <w:u w:val="none"/>
          </w:rPr>
          <w:t>1361</w:t>
        </w:r>
      </w:hyperlink>
      <w:r w:rsidRPr="005B7B91">
        <w:rPr>
          <w:rFonts w:ascii="Arial" w:hAnsi="Arial" w:cs="Arial"/>
          <w:b/>
        </w:rPr>
        <w:t xml:space="preserve">. Las victorias otomanas en los </w:t>
      </w:r>
      <w:hyperlink r:id="rId404" w:tooltip="Balcanes" w:history="1">
        <w:r w:rsidRPr="005B7B91">
          <w:rPr>
            <w:rStyle w:val="Hipervnculo"/>
            <w:rFonts w:ascii="Arial" w:hAnsi="Arial" w:cs="Arial"/>
            <w:b/>
            <w:color w:val="auto"/>
            <w:u w:val="none"/>
          </w:rPr>
          <w:t>Balcanes</w:t>
        </w:r>
      </w:hyperlink>
      <w:r w:rsidRPr="005B7B91">
        <w:rPr>
          <w:rFonts w:ascii="Arial" w:hAnsi="Arial" w:cs="Arial"/>
          <w:b/>
        </w:rPr>
        <w:t xml:space="preserve"> alertaron a </w:t>
      </w:r>
      <w:hyperlink r:id="rId405" w:tooltip="Europa occidental" w:history="1">
        <w:r w:rsidRPr="005B7B91">
          <w:rPr>
            <w:rStyle w:val="Hipervnculo"/>
            <w:rFonts w:ascii="Arial" w:hAnsi="Arial" w:cs="Arial"/>
            <w:b/>
            <w:color w:val="auto"/>
            <w:u w:val="none"/>
          </w:rPr>
          <w:t>Europa occidental</w:t>
        </w:r>
      </w:hyperlink>
      <w:r w:rsidRPr="005B7B91">
        <w:rPr>
          <w:rFonts w:ascii="Arial" w:hAnsi="Arial" w:cs="Arial"/>
          <w:b/>
        </w:rPr>
        <w:t xml:space="preserve"> sobre el peligro que este Imperio representaba y fueron el motivo central de la organización de la Cruzada de Segismundo de Hungría. El sitio que pusieron los otomanos a </w:t>
      </w:r>
      <w:hyperlink r:id="rId406" w:tooltip="Constantinopla" w:history="1">
        <w:r w:rsidRPr="005B7B91">
          <w:rPr>
            <w:rStyle w:val="Hipervnculo"/>
            <w:rFonts w:ascii="Arial" w:hAnsi="Arial" w:cs="Arial"/>
            <w:b/>
            <w:color w:val="auto"/>
            <w:u w:val="none"/>
          </w:rPr>
          <w:t>Constantinopla</w:t>
        </w:r>
      </w:hyperlink>
      <w:r w:rsidRPr="005B7B91">
        <w:rPr>
          <w:rFonts w:ascii="Arial" w:hAnsi="Arial" w:cs="Arial"/>
          <w:b/>
        </w:rPr>
        <w:t xml:space="preserve"> fue roto gracias a </w:t>
      </w:r>
      <w:hyperlink r:id="rId407" w:tooltip="Tamerlán" w:history="1">
        <w:proofErr w:type="spellStart"/>
        <w:r w:rsidRPr="005B7B91">
          <w:rPr>
            <w:rStyle w:val="Hipervnculo"/>
            <w:rFonts w:ascii="Arial" w:hAnsi="Arial" w:cs="Arial"/>
            <w:b/>
            <w:color w:val="auto"/>
            <w:u w:val="none"/>
          </w:rPr>
          <w:t>Tamerlán</w:t>
        </w:r>
        <w:proofErr w:type="spellEnd"/>
      </w:hyperlink>
      <w:r w:rsidRPr="005B7B91">
        <w:rPr>
          <w:rFonts w:ascii="Arial" w:hAnsi="Arial" w:cs="Arial"/>
          <w:b/>
        </w:rPr>
        <w:t xml:space="preserve">, caudillo de los </w:t>
      </w:r>
      <w:hyperlink r:id="rId408" w:tooltip="Imperio mongol" w:history="1">
        <w:r w:rsidRPr="005B7B91">
          <w:rPr>
            <w:rStyle w:val="Hipervnculo"/>
            <w:rFonts w:ascii="Arial" w:hAnsi="Arial" w:cs="Arial"/>
            <w:b/>
            <w:color w:val="auto"/>
            <w:u w:val="none"/>
          </w:rPr>
          <w:t>mongoles</w:t>
        </w:r>
      </w:hyperlink>
      <w:r w:rsidRPr="005B7B91">
        <w:rPr>
          <w:rFonts w:ascii="Arial" w:hAnsi="Arial" w:cs="Arial"/>
          <w:b/>
        </w:rPr>
        <w:t xml:space="preserve">, quien tomó prisionero a </w:t>
      </w:r>
      <w:proofErr w:type="spellStart"/>
      <w:r w:rsidRPr="005B7B91">
        <w:rPr>
          <w:rFonts w:ascii="Arial" w:hAnsi="Arial" w:cs="Arial"/>
          <w:b/>
        </w:rPr>
        <w:t>Beyazid</w:t>
      </w:r>
      <w:proofErr w:type="spellEnd"/>
      <w:r w:rsidRPr="005B7B91">
        <w:rPr>
          <w:rFonts w:ascii="Arial" w:hAnsi="Arial" w:cs="Arial"/>
          <w:b/>
        </w:rPr>
        <w:t xml:space="preserve"> en </w:t>
      </w:r>
      <w:hyperlink r:id="rId409" w:tooltip="1402" w:history="1">
        <w:r w:rsidRPr="005B7B91">
          <w:rPr>
            <w:rStyle w:val="Hipervnculo"/>
            <w:rFonts w:ascii="Arial" w:hAnsi="Arial" w:cs="Arial"/>
            <w:b/>
            <w:color w:val="auto"/>
            <w:u w:val="none"/>
          </w:rPr>
          <w:t>1402</w:t>
        </w:r>
      </w:hyperlink>
      <w:r w:rsidRPr="005B7B91">
        <w:rPr>
          <w:rFonts w:ascii="Arial" w:hAnsi="Arial" w:cs="Arial"/>
          <w:b/>
        </w:rPr>
        <w:t xml:space="preserve">, pero el control mongol sobre los otomanos duró muy poco. Finalmente, el Imperio otomano logró </w:t>
      </w:r>
      <w:hyperlink r:id="rId410" w:tooltip="Caída de Constantinopla" w:history="1">
        <w:r w:rsidRPr="005B7B91">
          <w:rPr>
            <w:rStyle w:val="Hipervnculo"/>
            <w:rFonts w:ascii="Arial" w:hAnsi="Arial" w:cs="Arial"/>
            <w:b/>
            <w:color w:val="auto"/>
            <w:u w:val="none"/>
          </w:rPr>
          <w:t>conquistar Constantinopla</w:t>
        </w:r>
      </w:hyperlink>
      <w:r w:rsidRPr="005B7B91">
        <w:rPr>
          <w:rFonts w:ascii="Arial" w:hAnsi="Arial" w:cs="Arial"/>
          <w:b/>
        </w:rPr>
        <w:t xml:space="preserve"> en </w:t>
      </w:r>
      <w:hyperlink r:id="rId411" w:tooltip="1453" w:history="1">
        <w:r w:rsidRPr="005B7B91">
          <w:rPr>
            <w:rStyle w:val="Hipervnculo"/>
            <w:rFonts w:ascii="Arial" w:hAnsi="Arial" w:cs="Arial"/>
            <w:b/>
            <w:color w:val="auto"/>
            <w:u w:val="none"/>
          </w:rPr>
          <w:t>1453</w:t>
        </w:r>
      </w:hyperlink>
      <w:r w:rsidRPr="005B7B91">
        <w:rPr>
          <w:rFonts w:ascii="Arial" w:hAnsi="Arial" w:cs="Arial"/>
          <w:b/>
        </w:rPr>
        <w:t>.</w:t>
      </w:r>
    </w:p>
    <w:p w:rsidR="00FE17DD" w:rsidRPr="005B7B91" w:rsidRDefault="005B7B91" w:rsidP="00554FB7">
      <w:pPr>
        <w:pStyle w:val="NormalWeb"/>
        <w:ind w:left="-567" w:firstLine="141"/>
        <w:jc w:val="both"/>
        <w:rPr>
          <w:rFonts w:ascii="Arial" w:hAnsi="Arial" w:cs="Arial"/>
          <w:b/>
        </w:rPr>
      </w:pPr>
      <w:r>
        <w:rPr>
          <w:rFonts w:ascii="Arial" w:hAnsi="Arial" w:cs="Arial"/>
          <w:b/>
        </w:rPr>
        <w:t xml:space="preserve"> </w:t>
      </w:r>
      <w:r w:rsidR="00554FB7">
        <w:rPr>
          <w:rFonts w:ascii="Arial" w:hAnsi="Arial" w:cs="Arial"/>
          <w:b/>
        </w:rPr>
        <w:t xml:space="preserve">   </w:t>
      </w:r>
      <w:r w:rsidR="00FE17DD" w:rsidRPr="00A43BD6">
        <w:rPr>
          <w:rFonts w:ascii="Arial" w:hAnsi="Arial" w:cs="Arial"/>
          <w:b/>
        </w:rPr>
        <w:t xml:space="preserve">La expansión del islam en Europa </w:t>
      </w:r>
      <w:r>
        <w:rPr>
          <w:rFonts w:ascii="Arial" w:hAnsi="Arial" w:cs="Arial"/>
          <w:b/>
        </w:rPr>
        <w:t xml:space="preserve">se quedó en el sur, pero durante siglo </w:t>
      </w:r>
      <w:proofErr w:type="spellStart"/>
      <w:r>
        <w:rPr>
          <w:rFonts w:ascii="Arial" w:hAnsi="Arial" w:cs="Arial"/>
          <w:b/>
        </w:rPr>
        <w:t>latio</w:t>
      </w:r>
      <w:proofErr w:type="spellEnd"/>
      <w:r>
        <w:rPr>
          <w:rFonts w:ascii="Arial" w:hAnsi="Arial" w:cs="Arial"/>
          <w:b/>
        </w:rPr>
        <w:t xml:space="preserve"> el deseo de conquistar Europa entera y saltar desde ella los nuevos países que se organ</w:t>
      </w:r>
      <w:r w:rsidR="00CF6822">
        <w:rPr>
          <w:rFonts w:ascii="Arial" w:hAnsi="Arial" w:cs="Arial"/>
          <w:b/>
        </w:rPr>
        <w:t>i</w:t>
      </w:r>
      <w:r>
        <w:rPr>
          <w:rFonts w:ascii="Arial" w:hAnsi="Arial" w:cs="Arial"/>
          <w:b/>
        </w:rPr>
        <w:t xml:space="preserve">zaron en América. Sus </w:t>
      </w:r>
      <w:r w:rsidR="00FE17DD" w:rsidRPr="00A43BD6">
        <w:rPr>
          <w:rFonts w:ascii="Arial" w:hAnsi="Arial" w:cs="Arial"/>
          <w:b/>
        </w:rPr>
        <w:t xml:space="preserve">exitosas campañas militares </w:t>
      </w:r>
      <w:r>
        <w:rPr>
          <w:rFonts w:ascii="Arial" w:hAnsi="Arial" w:cs="Arial"/>
          <w:b/>
        </w:rPr>
        <w:t>que</w:t>
      </w:r>
      <w:r w:rsidR="00FE17DD" w:rsidRPr="00A43BD6">
        <w:rPr>
          <w:rFonts w:ascii="Arial" w:hAnsi="Arial" w:cs="Arial"/>
          <w:b/>
        </w:rPr>
        <w:t xml:space="preserve"> llevaron a cabo los </w:t>
      </w:r>
      <w:hyperlink r:id="rId412" w:tooltip="Otomanos" w:history="1">
        <w:r w:rsidR="00FE17DD" w:rsidRPr="00A43BD6">
          <w:rPr>
            <w:rStyle w:val="Hipervnculo"/>
            <w:rFonts w:ascii="Arial" w:hAnsi="Arial" w:cs="Arial"/>
            <w:b/>
            <w:color w:val="auto"/>
            <w:u w:val="none"/>
          </w:rPr>
          <w:t>otomanos</w:t>
        </w:r>
      </w:hyperlink>
      <w:r w:rsidR="00FE17DD" w:rsidRPr="00A43BD6">
        <w:rPr>
          <w:rFonts w:ascii="Arial" w:hAnsi="Arial" w:cs="Arial"/>
          <w:b/>
        </w:rPr>
        <w:t xml:space="preserve">, en </w:t>
      </w:r>
      <w:proofErr w:type="spellStart"/>
      <w:r w:rsidR="00FE17DD" w:rsidRPr="00A43BD6">
        <w:rPr>
          <w:rFonts w:ascii="Arial" w:hAnsi="Arial" w:cs="Arial"/>
          <w:b/>
        </w:rPr>
        <w:t>parti</w:t>
      </w:r>
      <w:proofErr w:type="spellEnd"/>
      <w:r w:rsidR="00CF6822">
        <w:rPr>
          <w:rFonts w:ascii="Arial" w:hAnsi="Arial" w:cs="Arial"/>
          <w:b/>
        </w:rPr>
        <w:t>-</w:t>
      </w:r>
      <w:r w:rsidR="00FE17DD" w:rsidRPr="00A43BD6">
        <w:rPr>
          <w:rFonts w:ascii="Arial" w:hAnsi="Arial" w:cs="Arial"/>
          <w:b/>
        </w:rPr>
        <w:t xml:space="preserve">cular sobre los </w:t>
      </w:r>
      <w:hyperlink r:id="rId413" w:tooltip="Albania" w:history="1">
        <w:r w:rsidR="00FE17DD" w:rsidRPr="00A43BD6">
          <w:rPr>
            <w:rStyle w:val="Hipervnculo"/>
            <w:rFonts w:ascii="Arial" w:hAnsi="Arial" w:cs="Arial"/>
            <w:b/>
            <w:color w:val="auto"/>
            <w:u w:val="none"/>
          </w:rPr>
          <w:t>albaneses</w:t>
        </w:r>
      </w:hyperlink>
      <w:r w:rsidR="00FE17DD" w:rsidRPr="00A43BD6">
        <w:rPr>
          <w:rFonts w:ascii="Arial" w:hAnsi="Arial" w:cs="Arial"/>
          <w:b/>
        </w:rPr>
        <w:t xml:space="preserve"> y sobre los eslavos de </w:t>
      </w:r>
      <w:hyperlink r:id="rId414" w:tooltip="Bosnia" w:history="1">
        <w:proofErr w:type="spellStart"/>
        <w:r w:rsidR="00FE17DD" w:rsidRPr="00A43BD6">
          <w:rPr>
            <w:rStyle w:val="Hipervnculo"/>
            <w:rFonts w:ascii="Arial" w:hAnsi="Arial" w:cs="Arial"/>
            <w:b/>
            <w:color w:val="auto"/>
            <w:u w:val="none"/>
          </w:rPr>
          <w:t>Bosni</w:t>
        </w:r>
        <w:proofErr w:type="spellEnd"/>
      </w:hyperlink>
      <w:r>
        <w:t xml:space="preserve"> </w:t>
      </w:r>
      <w:r w:rsidRPr="005B7B91">
        <w:rPr>
          <w:rFonts w:ascii="Arial" w:hAnsi="Arial" w:cs="Arial"/>
          <w:b/>
        </w:rPr>
        <w:t xml:space="preserve">le permitió una expansión </w:t>
      </w:r>
      <w:proofErr w:type="spellStart"/>
      <w:r w:rsidRPr="005B7B91">
        <w:rPr>
          <w:rFonts w:ascii="Arial" w:hAnsi="Arial" w:cs="Arial"/>
          <w:b/>
        </w:rPr>
        <w:t>amiciosa</w:t>
      </w:r>
      <w:proofErr w:type="spellEnd"/>
      <w:r w:rsidRPr="005B7B91">
        <w:rPr>
          <w:rFonts w:ascii="Arial" w:hAnsi="Arial" w:cs="Arial"/>
          <w:b/>
        </w:rPr>
        <w:t xml:space="preserve">, que quedo </w:t>
      </w:r>
      <w:proofErr w:type="spellStart"/>
      <w:r w:rsidRPr="005B7B91">
        <w:rPr>
          <w:rFonts w:ascii="Arial" w:hAnsi="Arial" w:cs="Arial"/>
          <w:b/>
        </w:rPr>
        <w:t>bloqueda</w:t>
      </w:r>
      <w:proofErr w:type="spellEnd"/>
      <w:r w:rsidRPr="005B7B91">
        <w:rPr>
          <w:rFonts w:ascii="Arial" w:hAnsi="Arial" w:cs="Arial"/>
          <w:b/>
        </w:rPr>
        <w:t xml:space="preserve"> en el siglo XV al fracasa</w:t>
      </w:r>
      <w:r w:rsidR="00CF6822">
        <w:rPr>
          <w:rFonts w:ascii="Arial" w:hAnsi="Arial" w:cs="Arial"/>
          <w:b/>
        </w:rPr>
        <w:t>r</w:t>
      </w:r>
      <w:r w:rsidRPr="005B7B91">
        <w:rPr>
          <w:rFonts w:ascii="Arial" w:hAnsi="Arial" w:cs="Arial"/>
          <w:b/>
        </w:rPr>
        <w:t xml:space="preserve"> en la fortaleza del imperio </w:t>
      </w:r>
      <w:proofErr w:type="spellStart"/>
      <w:r w:rsidRPr="005B7B91">
        <w:rPr>
          <w:rFonts w:ascii="Arial" w:hAnsi="Arial" w:cs="Arial"/>
          <w:b/>
        </w:rPr>
        <w:t>hún</w:t>
      </w:r>
      <w:proofErr w:type="spellEnd"/>
      <w:r w:rsidR="00CF6822">
        <w:rPr>
          <w:rFonts w:ascii="Arial" w:hAnsi="Arial" w:cs="Arial"/>
          <w:b/>
        </w:rPr>
        <w:t>-</w:t>
      </w:r>
      <w:r w:rsidRPr="005B7B91">
        <w:rPr>
          <w:rFonts w:ascii="Arial" w:hAnsi="Arial" w:cs="Arial"/>
          <w:b/>
        </w:rPr>
        <w:t>garo.</w:t>
      </w:r>
    </w:p>
    <w:p w:rsidR="00A43BD6" w:rsidRDefault="00554FB7" w:rsidP="00A267E7">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A267E7">
        <w:rPr>
          <w:rFonts w:ascii="Arial" w:hAnsi="Arial" w:cs="Arial"/>
          <w:b/>
        </w:rPr>
        <w:t>Las fechas má</w:t>
      </w:r>
      <w:r w:rsidR="00A43BD6" w:rsidRPr="00A267E7">
        <w:rPr>
          <w:rFonts w:ascii="Arial" w:hAnsi="Arial" w:cs="Arial"/>
          <w:b/>
        </w:rPr>
        <w:t>s significativas</w:t>
      </w:r>
    </w:p>
    <w:p w:rsidR="00A43BD6" w:rsidRPr="00A267E7" w:rsidRDefault="00A43BD6" w:rsidP="00A267E7">
      <w:pPr>
        <w:spacing w:after="0"/>
        <w:ind w:left="-567" w:firstLine="141"/>
        <w:jc w:val="both"/>
        <w:rPr>
          <w:rFonts w:ascii="Arial" w:hAnsi="Arial" w:cs="Arial"/>
          <w:b/>
          <w:sz w:val="24"/>
          <w:szCs w:val="24"/>
        </w:rPr>
      </w:pPr>
      <w:r w:rsidRPr="00A267E7">
        <w:rPr>
          <w:rFonts w:ascii="Arial" w:hAnsi="Arial" w:cs="Arial"/>
          <w:b/>
          <w:sz w:val="24"/>
          <w:szCs w:val="24"/>
        </w:rPr>
        <w:t xml:space="preserve">  </w:t>
      </w:r>
      <w:hyperlink r:id="rId415" w:tooltip="1187" w:history="1">
        <w:r w:rsidRPr="00A267E7">
          <w:rPr>
            <w:rStyle w:val="Hipervnculo"/>
            <w:rFonts w:ascii="Arial" w:hAnsi="Arial" w:cs="Arial"/>
            <w:b/>
            <w:color w:val="auto"/>
            <w:sz w:val="24"/>
            <w:szCs w:val="24"/>
            <w:u w:val="none"/>
          </w:rPr>
          <w:t>1187</w:t>
        </w:r>
      </w:hyperlink>
      <w:r w:rsidRPr="00A267E7">
        <w:rPr>
          <w:rFonts w:ascii="Arial" w:hAnsi="Arial" w:cs="Arial"/>
          <w:b/>
          <w:sz w:val="24"/>
          <w:szCs w:val="24"/>
        </w:rPr>
        <w:t xml:space="preserve">: </w:t>
      </w:r>
      <w:hyperlink r:id="rId416" w:tooltip="Saladino" w:history="1">
        <w:proofErr w:type="spellStart"/>
        <w:r w:rsidRPr="00A267E7">
          <w:rPr>
            <w:rStyle w:val="Hipervnculo"/>
            <w:rFonts w:ascii="Arial" w:hAnsi="Arial" w:cs="Arial"/>
            <w:b/>
            <w:color w:val="auto"/>
            <w:sz w:val="24"/>
            <w:szCs w:val="24"/>
            <w:u w:val="none"/>
          </w:rPr>
          <w:t>Saladino</w:t>
        </w:r>
        <w:proofErr w:type="spellEnd"/>
      </w:hyperlink>
      <w:r w:rsidRPr="00A267E7">
        <w:rPr>
          <w:rFonts w:ascii="Arial" w:hAnsi="Arial" w:cs="Arial"/>
          <w:b/>
          <w:sz w:val="24"/>
          <w:szCs w:val="24"/>
        </w:rPr>
        <w:t xml:space="preserve"> recaptura </w:t>
      </w:r>
      <w:hyperlink r:id="rId417" w:tooltip="Jerusalén" w:history="1">
        <w:r w:rsidRPr="00A267E7">
          <w:rPr>
            <w:rStyle w:val="Hipervnculo"/>
            <w:rFonts w:ascii="Arial" w:hAnsi="Arial" w:cs="Arial"/>
            <w:b/>
            <w:color w:val="auto"/>
            <w:sz w:val="24"/>
            <w:szCs w:val="24"/>
            <w:u w:val="none"/>
          </w:rPr>
          <w:t>Jerusalén</w:t>
        </w:r>
      </w:hyperlink>
      <w:r w:rsidRPr="00A267E7">
        <w:rPr>
          <w:rFonts w:ascii="Arial" w:hAnsi="Arial" w:cs="Arial"/>
          <w:b/>
          <w:sz w:val="24"/>
          <w:szCs w:val="24"/>
        </w:rPr>
        <w:t xml:space="preserve"> de los cruzados. </w:t>
      </w:r>
    </w:p>
    <w:p w:rsidR="00A43BD6" w:rsidRPr="00A267E7" w:rsidRDefault="00A43BD6" w:rsidP="00A267E7">
      <w:pPr>
        <w:spacing w:after="0"/>
        <w:ind w:left="-567" w:firstLine="141"/>
        <w:jc w:val="both"/>
        <w:rPr>
          <w:rFonts w:ascii="Arial" w:hAnsi="Arial" w:cs="Arial"/>
          <w:b/>
          <w:sz w:val="24"/>
          <w:szCs w:val="24"/>
        </w:rPr>
      </w:pPr>
      <w:r w:rsidRPr="00A267E7">
        <w:rPr>
          <w:rFonts w:ascii="Arial" w:hAnsi="Arial" w:cs="Arial"/>
          <w:b/>
          <w:sz w:val="24"/>
          <w:szCs w:val="24"/>
        </w:rPr>
        <w:t xml:space="preserve"> </w:t>
      </w:r>
      <w:hyperlink r:id="rId418" w:tooltip="1198" w:history="1">
        <w:r w:rsidRPr="00A267E7">
          <w:rPr>
            <w:rStyle w:val="Hipervnculo"/>
            <w:rFonts w:ascii="Arial" w:hAnsi="Arial" w:cs="Arial"/>
            <w:b/>
            <w:color w:val="auto"/>
            <w:sz w:val="24"/>
            <w:szCs w:val="24"/>
            <w:u w:val="none"/>
          </w:rPr>
          <w:t>1198</w:t>
        </w:r>
      </w:hyperlink>
      <w:r w:rsidRPr="00A267E7">
        <w:rPr>
          <w:rFonts w:ascii="Arial" w:hAnsi="Arial" w:cs="Arial"/>
          <w:b/>
          <w:sz w:val="24"/>
          <w:szCs w:val="24"/>
        </w:rPr>
        <w:t xml:space="preserve">: muerte del filósofo Ibn </w:t>
      </w:r>
      <w:proofErr w:type="spellStart"/>
      <w:r w:rsidRPr="00A267E7">
        <w:rPr>
          <w:rFonts w:ascii="Arial" w:hAnsi="Arial" w:cs="Arial"/>
          <w:b/>
          <w:sz w:val="24"/>
          <w:szCs w:val="24"/>
        </w:rPr>
        <w:t>Rouchd</w:t>
      </w:r>
      <w:proofErr w:type="spellEnd"/>
      <w:r w:rsidRPr="00A267E7">
        <w:rPr>
          <w:rFonts w:ascii="Arial" w:hAnsi="Arial" w:cs="Arial"/>
          <w:b/>
          <w:sz w:val="24"/>
          <w:szCs w:val="24"/>
        </w:rPr>
        <w:t xml:space="preserve"> (</w:t>
      </w:r>
      <w:proofErr w:type="spellStart"/>
      <w:r w:rsidR="00FE0E2A" w:rsidRPr="00A267E7">
        <w:rPr>
          <w:rFonts w:ascii="Arial" w:hAnsi="Arial" w:cs="Arial"/>
          <w:b/>
          <w:sz w:val="24"/>
          <w:szCs w:val="24"/>
        </w:rPr>
        <w:fldChar w:fldCharType="begin"/>
      </w:r>
      <w:r w:rsidRPr="00A267E7">
        <w:rPr>
          <w:rFonts w:ascii="Arial" w:hAnsi="Arial" w:cs="Arial"/>
          <w:b/>
          <w:sz w:val="24"/>
          <w:szCs w:val="24"/>
        </w:rPr>
        <w:instrText xml:space="preserve"> HYPERLINK "https://es.wikipedia.org/wiki/Averroes" \o "Averroes" </w:instrText>
      </w:r>
      <w:r w:rsidR="00FE0E2A" w:rsidRPr="00A267E7">
        <w:rPr>
          <w:rFonts w:ascii="Arial" w:hAnsi="Arial" w:cs="Arial"/>
          <w:b/>
          <w:sz w:val="24"/>
          <w:szCs w:val="24"/>
        </w:rPr>
        <w:fldChar w:fldCharType="separate"/>
      </w:r>
      <w:r w:rsidRPr="00A267E7">
        <w:rPr>
          <w:rStyle w:val="Hipervnculo"/>
          <w:rFonts w:ascii="Arial" w:hAnsi="Arial" w:cs="Arial"/>
          <w:b/>
          <w:color w:val="auto"/>
          <w:sz w:val="24"/>
          <w:szCs w:val="24"/>
          <w:u w:val="none"/>
        </w:rPr>
        <w:t>Averroes</w:t>
      </w:r>
      <w:proofErr w:type="spellEnd"/>
      <w:r w:rsidR="00FE0E2A" w:rsidRPr="00A267E7">
        <w:rPr>
          <w:rFonts w:ascii="Arial" w:hAnsi="Arial" w:cs="Arial"/>
          <w:b/>
          <w:sz w:val="24"/>
          <w:szCs w:val="24"/>
        </w:rPr>
        <w:fldChar w:fldCharType="end"/>
      </w:r>
      <w:r w:rsidRPr="00A267E7">
        <w:rPr>
          <w:rFonts w:ascii="Arial" w:hAnsi="Arial" w:cs="Arial"/>
          <w:b/>
          <w:sz w:val="24"/>
          <w:szCs w:val="24"/>
        </w:rPr>
        <w:t xml:space="preserve">). </w:t>
      </w:r>
    </w:p>
    <w:p w:rsidR="00A43BD6" w:rsidRPr="00A267E7" w:rsidRDefault="00A43BD6" w:rsidP="00A267E7">
      <w:pPr>
        <w:spacing w:after="0"/>
        <w:ind w:left="-567" w:firstLine="141"/>
        <w:jc w:val="both"/>
        <w:rPr>
          <w:rFonts w:ascii="Arial" w:hAnsi="Arial" w:cs="Arial"/>
          <w:b/>
          <w:sz w:val="24"/>
          <w:szCs w:val="24"/>
        </w:rPr>
      </w:pPr>
      <w:r w:rsidRPr="00A267E7">
        <w:rPr>
          <w:rFonts w:ascii="Arial" w:hAnsi="Arial" w:cs="Arial"/>
          <w:b/>
          <w:sz w:val="24"/>
          <w:szCs w:val="24"/>
        </w:rPr>
        <w:t xml:space="preserve">  </w:t>
      </w:r>
      <w:hyperlink r:id="rId419" w:tooltip="1250" w:history="1">
        <w:r w:rsidRPr="00A267E7">
          <w:rPr>
            <w:rStyle w:val="Hipervnculo"/>
            <w:rFonts w:ascii="Arial" w:hAnsi="Arial" w:cs="Arial"/>
            <w:b/>
            <w:color w:val="auto"/>
            <w:sz w:val="24"/>
            <w:szCs w:val="24"/>
            <w:u w:val="none"/>
          </w:rPr>
          <w:t>1250</w:t>
        </w:r>
      </w:hyperlink>
      <w:r w:rsidRPr="00A267E7">
        <w:rPr>
          <w:rFonts w:ascii="Arial" w:hAnsi="Arial" w:cs="Arial"/>
          <w:b/>
          <w:sz w:val="24"/>
          <w:szCs w:val="24"/>
        </w:rPr>
        <w:t>-</w:t>
      </w:r>
      <w:hyperlink r:id="rId420" w:tooltip="1517" w:history="1">
        <w:r w:rsidRPr="00A267E7">
          <w:rPr>
            <w:rStyle w:val="Hipervnculo"/>
            <w:rFonts w:ascii="Arial" w:hAnsi="Arial" w:cs="Arial"/>
            <w:b/>
            <w:color w:val="auto"/>
            <w:sz w:val="24"/>
            <w:szCs w:val="24"/>
            <w:u w:val="none"/>
          </w:rPr>
          <w:t>1517</w:t>
        </w:r>
      </w:hyperlink>
      <w:r w:rsidRPr="00A267E7">
        <w:rPr>
          <w:rFonts w:ascii="Arial" w:hAnsi="Arial" w:cs="Arial"/>
          <w:b/>
          <w:sz w:val="24"/>
          <w:szCs w:val="24"/>
        </w:rPr>
        <w:t xml:space="preserve">: dinastía de los </w:t>
      </w:r>
      <w:hyperlink r:id="rId421" w:tooltip="Mamelucos" w:history="1">
        <w:r w:rsidRPr="00A267E7">
          <w:rPr>
            <w:rStyle w:val="Hipervnculo"/>
            <w:rFonts w:ascii="Arial" w:hAnsi="Arial" w:cs="Arial"/>
            <w:b/>
            <w:color w:val="auto"/>
            <w:sz w:val="24"/>
            <w:szCs w:val="24"/>
            <w:u w:val="none"/>
          </w:rPr>
          <w:t>Mamelucos</w:t>
        </w:r>
      </w:hyperlink>
      <w:r w:rsidRPr="00A267E7">
        <w:rPr>
          <w:rFonts w:ascii="Arial" w:hAnsi="Arial" w:cs="Arial"/>
          <w:b/>
          <w:sz w:val="24"/>
          <w:szCs w:val="24"/>
        </w:rPr>
        <w:t xml:space="preserve"> en </w:t>
      </w:r>
      <w:hyperlink r:id="rId422" w:tooltip="Egipto" w:history="1">
        <w:r w:rsidRPr="00A267E7">
          <w:rPr>
            <w:rStyle w:val="Hipervnculo"/>
            <w:rFonts w:ascii="Arial" w:hAnsi="Arial" w:cs="Arial"/>
            <w:b/>
            <w:color w:val="auto"/>
            <w:sz w:val="24"/>
            <w:szCs w:val="24"/>
            <w:u w:val="none"/>
          </w:rPr>
          <w:t>Egipto</w:t>
        </w:r>
      </w:hyperlink>
      <w:r w:rsidRPr="00A267E7">
        <w:rPr>
          <w:rFonts w:ascii="Arial" w:hAnsi="Arial" w:cs="Arial"/>
          <w:b/>
          <w:sz w:val="24"/>
          <w:szCs w:val="24"/>
        </w:rPr>
        <w:t xml:space="preserve"> </w:t>
      </w:r>
    </w:p>
    <w:p w:rsidR="00A43BD6" w:rsidRPr="00A267E7" w:rsidRDefault="00A43BD6" w:rsidP="00A267E7">
      <w:pPr>
        <w:spacing w:after="0"/>
        <w:ind w:left="-567" w:firstLine="141"/>
        <w:jc w:val="both"/>
        <w:rPr>
          <w:rFonts w:ascii="Arial" w:hAnsi="Arial" w:cs="Arial"/>
          <w:b/>
          <w:sz w:val="24"/>
          <w:szCs w:val="24"/>
        </w:rPr>
      </w:pPr>
      <w:r w:rsidRPr="00A267E7">
        <w:rPr>
          <w:rFonts w:ascii="Arial" w:hAnsi="Arial" w:cs="Arial"/>
          <w:b/>
          <w:sz w:val="24"/>
          <w:szCs w:val="24"/>
        </w:rPr>
        <w:t xml:space="preserve">  </w:t>
      </w:r>
      <w:hyperlink r:id="rId423" w:tooltip="1258" w:history="1">
        <w:r w:rsidRPr="00A267E7">
          <w:rPr>
            <w:rStyle w:val="Hipervnculo"/>
            <w:rFonts w:ascii="Arial" w:hAnsi="Arial" w:cs="Arial"/>
            <w:b/>
            <w:color w:val="auto"/>
            <w:sz w:val="24"/>
            <w:szCs w:val="24"/>
            <w:u w:val="none"/>
          </w:rPr>
          <w:t>1258</w:t>
        </w:r>
      </w:hyperlink>
      <w:r w:rsidRPr="00A267E7">
        <w:rPr>
          <w:rFonts w:ascii="Arial" w:hAnsi="Arial" w:cs="Arial"/>
          <w:b/>
          <w:sz w:val="24"/>
          <w:szCs w:val="24"/>
        </w:rPr>
        <w:t xml:space="preserve">: destrucción de </w:t>
      </w:r>
      <w:hyperlink r:id="rId424" w:tooltip="Bagdad" w:history="1">
        <w:r w:rsidRPr="00A267E7">
          <w:rPr>
            <w:rStyle w:val="Hipervnculo"/>
            <w:rFonts w:ascii="Arial" w:hAnsi="Arial" w:cs="Arial"/>
            <w:b/>
            <w:color w:val="auto"/>
            <w:sz w:val="24"/>
            <w:szCs w:val="24"/>
            <w:u w:val="none"/>
          </w:rPr>
          <w:t>Bagdad</w:t>
        </w:r>
      </w:hyperlink>
      <w:r w:rsidRPr="00A267E7">
        <w:rPr>
          <w:rFonts w:ascii="Arial" w:hAnsi="Arial" w:cs="Arial"/>
          <w:b/>
          <w:sz w:val="24"/>
          <w:szCs w:val="24"/>
        </w:rPr>
        <w:t xml:space="preserve"> por los </w:t>
      </w:r>
      <w:hyperlink r:id="rId425" w:tooltip="Mongol (etnia)" w:history="1">
        <w:r w:rsidRPr="00A267E7">
          <w:rPr>
            <w:rStyle w:val="Hipervnculo"/>
            <w:rFonts w:ascii="Arial" w:hAnsi="Arial" w:cs="Arial"/>
            <w:b/>
            <w:color w:val="auto"/>
            <w:sz w:val="24"/>
            <w:szCs w:val="24"/>
            <w:u w:val="none"/>
          </w:rPr>
          <w:t>mongoles</w:t>
        </w:r>
      </w:hyperlink>
      <w:r w:rsidRPr="00A267E7">
        <w:rPr>
          <w:rFonts w:ascii="Arial" w:hAnsi="Arial" w:cs="Arial"/>
          <w:b/>
          <w:sz w:val="24"/>
          <w:szCs w:val="24"/>
        </w:rPr>
        <w:t xml:space="preserve">, fin de los </w:t>
      </w:r>
      <w:hyperlink r:id="rId426" w:tooltip="Abasí" w:history="1">
        <w:r w:rsidRPr="00A267E7">
          <w:rPr>
            <w:rStyle w:val="Hipervnculo"/>
            <w:rFonts w:ascii="Arial" w:hAnsi="Arial" w:cs="Arial"/>
            <w:b/>
            <w:color w:val="auto"/>
            <w:sz w:val="24"/>
            <w:szCs w:val="24"/>
            <w:u w:val="none"/>
          </w:rPr>
          <w:t>abasíes</w:t>
        </w:r>
      </w:hyperlink>
      <w:r w:rsidRPr="00A267E7">
        <w:rPr>
          <w:rFonts w:ascii="Arial" w:hAnsi="Arial" w:cs="Arial"/>
          <w:b/>
          <w:sz w:val="24"/>
          <w:szCs w:val="24"/>
        </w:rPr>
        <w:t xml:space="preserve">. Dinastía de los </w:t>
      </w:r>
      <w:hyperlink r:id="rId427" w:tooltip="Ilkanes (aún no redactado)" w:history="1">
        <w:proofErr w:type="spellStart"/>
        <w:r w:rsidRPr="00A267E7">
          <w:rPr>
            <w:rStyle w:val="Hipervnculo"/>
            <w:rFonts w:ascii="Arial" w:hAnsi="Arial" w:cs="Arial"/>
            <w:b/>
            <w:color w:val="auto"/>
            <w:sz w:val="24"/>
            <w:szCs w:val="24"/>
            <w:u w:val="none"/>
          </w:rPr>
          <w:t>Ilkanes</w:t>
        </w:r>
        <w:proofErr w:type="spellEnd"/>
      </w:hyperlink>
      <w:r w:rsidRPr="00A267E7">
        <w:rPr>
          <w:rFonts w:ascii="Arial" w:hAnsi="Arial" w:cs="Arial"/>
          <w:b/>
          <w:sz w:val="24"/>
          <w:szCs w:val="24"/>
        </w:rPr>
        <w:t xml:space="preserve"> mongoles. </w:t>
      </w:r>
    </w:p>
    <w:p w:rsidR="00A43BD6" w:rsidRPr="00A267E7" w:rsidRDefault="00554FB7" w:rsidP="00A267E7">
      <w:pPr>
        <w:spacing w:after="0"/>
        <w:ind w:left="-567" w:firstLine="141"/>
        <w:jc w:val="both"/>
        <w:rPr>
          <w:rFonts w:ascii="Arial" w:hAnsi="Arial" w:cs="Arial"/>
          <w:b/>
          <w:sz w:val="24"/>
          <w:szCs w:val="24"/>
        </w:rPr>
      </w:pPr>
      <w:r w:rsidRPr="00A267E7">
        <w:rPr>
          <w:rFonts w:ascii="Arial" w:hAnsi="Arial" w:cs="Arial"/>
          <w:b/>
          <w:sz w:val="24"/>
          <w:szCs w:val="24"/>
        </w:rPr>
        <w:t xml:space="preserve">  </w:t>
      </w:r>
      <w:hyperlink r:id="rId428" w:tooltip="1300" w:history="1">
        <w:r w:rsidR="00A43BD6" w:rsidRPr="00A267E7">
          <w:rPr>
            <w:rStyle w:val="Hipervnculo"/>
            <w:rFonts w:ascii="Arial" w:hAnsi="Arial" w:cs="Arial"/>
            <w:b/>
            <w:color w:val="auto"/>
            <w:sz w:val="24"/>
            <w:szCs w:val="24"/>
            <w:u w:val="none"/>
          </w:rPr>
          <w:t>1300</w:t>
        </w:r>
      </w:hyperlink>
      <w:r w:rsidR="00A43BD6" w:rsidRPr="00A267E7">
        <w:rPr>
          <w:rFonts w:ascii="Arial" w:hAnsi="Arial" w:cs="Arial"/>
          <w:b/>
          <w:sz w:val="24"/>
          <w:szCs w:val="24"/>
        </w:rPr>
        <w:t xml:space="preserve">: </w:t>
      </w:r>
      <w:hyperlink r:id="rId429" w:tooltip="Expansión del islam en Indonesia" w:history="1">
        <w:r w:rsidR="00A43BD6" w:rsidRPr="00A267E7">
          <w:rPr>
            <w:rStyle w:val="Hipervnculo"/>
            <w:rFonts w:ascii="Arial" w:hAnsi="Arial" w:cs="Arial"/>
            <w:b/>
            <w:color w:val="auto"/>
            <w:sz w:val="24"/>
            <w:szCs w:val="24"/>
            <w:u w:val="none"/>
          </w:rPr>
          <w:t xml:space="preserve">expansión del islam </w:t>
        </w:r>
        <w:r w:rsidRPr="00A267E7">
          <w:rPr>
            <w:rStyle w:val="Hipervnculo"/>
            <w:rFonts w:ascii="Arial" w:hAnsi="Arial" w:cs="Arial"/>
            <w:b/>
            <w:color w:val="auto"/>
            <w:sz w:val="24"/>
            <w:szCs w:val="24"/>
            <w:u w:val="none"/>
          </w:rPr>
          <w:t xml:space="preserve">hasta </w:t>
        </w:r>
        <w:r w:rsidR="00A43BD6" w:rsidRPr="00A267E7">
          <w:rPr>
            <w:rStyle w:val="Hipervnculo"/>
            <w:rFonts w:ascii="Arial" w:hAnsi="Arial" w:cs="Arial"/>
            <w:b/>
            <w:color w:val="auto"/>
            <w:sz w:val="24"/>
            <w:szCs w:val="24"/>
            <w:u w:val="none"/>
          </w:rPr>
          <w:t xml:space="preserve"> Indonesia</w:t>
        </w:r>
      </w:hyperlink>
      <w:r w:rsidR="00A43BD6" w:rsidRPr="00A267E7">
        <w:rPr>
          <w:rFonts w:ascii="Arial" w:hAnsi="Arial" w:cs="Arial"/>
          <w:b/>
          <w:sz w:val="24"/>
          <w:szCs w:val="24"/>
        </w:rPr>
        <w:t>. Los mercaderes indios introduc</w:t>
      </w:r>
      <w:r w:rsidRPr="00A267E7">
        <w:rPr>
          <w:rFonts w:ascii="Arial" w:hAnsi="Arial" w:cs="Arial"/>
          <w:b/>
          <w:sz w:val="24"/>
          <w:szCs w:val="24"/>
        </w:rPr>
        <w:t>en</w:t>
      </w:r>
      <w:r w:rsidR="00A43BD6" w:rsidRPr="00A267E7">
        <w:rPr>
          <w:rFonts w:ascii="Arial" w:hAnsi="Arial" w:cs="Arial"/>
          <w:b/>
          <w:sz w:val="24"/>
          <w:szCs w:val="24"/>
        </w:rPr>
        <w:t xml:space="preserve"> el islam en </w:t>
      </w:r>
      <w:hyperlink r:id="rId430" w:tooltip="Sumatra" w:history="1">
        <w:r w:rsidR="00A43BD6" w:rsidRPr="00A267E7">
          <w:rPr>
            <w:rStyle w:val="Hipervnculo"/>
            <w:rFonts w:ascii="Arial" w:hAnsi="Arial" w:cs="Arial"/>
            <w:b/>
            <w:color w:val="auto"/>
            <w:sz w:val="24"/>
            <w:szCs w:val="24"/>
            <w:u w:val="none"/>
          </w:rPr>
          <w:t>Sumatra</w:t>
        </w:r>
      </w:hyperlink>
      <w:r w:rsidR="00A43BD6" w:rsidRPr="00A267E7">
        <w:rPr>
          <w:rFonts w:ascii="Arial" w:hAnsi="Arial" w:cs="Arial"/>
          <w:b/>
          <w:sz w:val="24"/>
          <w:szCs w:val="24"/>
        </w:rPr>
        <w:t xml:space="preserve">. </w:t>
      </w:r>
    </w:p>
    <w:p w:rsidR="00A43BD6" w:rsidRDefault="00A43BD6" w:rsidP="00A267E7">
      <w:pPr>
        <w:pStyle w:val="NormalWeb"/>
        <w:spacing w:before="0" w:beforeAutospacing="0" w:after="0" w:afterAutospacing="0"/>
        <w:ind w:left="-567" w:firstLine="141"/>
        <w:jc w:val="both"/>
        <w:rPr>
          <w:rFonts w:ascii="Arial" w:hAnsi="Arial" w:cs="Arial"/>
          <w:b/>
        </w:rPr>
      </w:pPr>
      <w:r w:rsidRPr="00A267E7">
        <w:rPr>
          <w:rFonts w:ascii="Arial" w:hAnsi="Arial" w:cs="Arial"/>
          <w:b/>
        </w:rPr>
        <w:t xml:space="preserve"> </w:t>
      </w:r>
      <w:hyperlink r:id="rId431" w:tooltip="1419" w:history="1">
        <w:r w:rsidRPr="00A267E7">
          <w:rPr>
            <w:rStyle w:val="Hipervnculo"/>
            <w:rFonts w:ascii="Arial" w:hAnsi="Arial" w:cs="Arial"/>
            <w:b/>
            <w:color w:val="auto"/>
            <w:u w:val="none"/>
          </w:rPr>
          <w:t>1419</w:t>
        </w:r>
      </w:hyperlink>
      <w:r w:rsidRPr="00A267E7">
        <w:rPr>
          <w:rFonts w:ascii="Arial" w:hAnsi="Arial" w:cs="Arial"/>
          <w:b/>
        </w:rPr>
        <w:t xml:space="preserve">: el príncipe de </w:t>
      </w:r>
      <w:proofErr w:type="spellStart"/>
      <w:r w:rsidRPr="00A267E7">
        <w:rPr>
          <w:rFonts w:ascii="Arial" w:hAnsi="Arial" w:cs="Arial"/>
          <w:b/>
        </w:rPr>
        <w:t>Malacca</w:t>
      </w:r>
      <w:proofErr w:type="spellEnd"/>
      <w:r w:rsidRPr="00A267E7">
        <w:rPr>
          <w:rFonts w:ascii="Arial" w:hAnsi="Arial" w:cs="Arial"/>
          <w:b/>
        </w:rPr>
        <w:t xml:space="preserve"> se convierte al islam</w:t>
      </w:r>
    </w:p>
    <w:p w:rsidR="008B7A2A" w:rsidRDefault="008B7A2A" w:rsidP="00A267E7">
      <w:pPr>
        <w:pStyle w:val="NormalWeb"/>
        <w:spacing w:before="0" w:beforeAutospacing="0" w:after="0" w:afterAutospacing="0"/>
        <w:ind w:left="-567" w:firstLine="141"/>
        <w:jc w:val="both"/>
        <w:rPr>
          <w:rFonts w:ascii="Arial" w:hAnsi="Arial" w:cs="Arial"/>
          <w:b/>
        </w:rPr>
      </w:pPr>
    </w:p>
    <w:p w:rsidR="00554FB7" w:rsidRPr="00A43BD6" w:rsidRDefault="00554FB7" w:rsidP="00554FB7">
      <w:pPr>
        <w:pStyle w:val="NormalWeb"/>
        <w:ind w:left="-567" w:firstLine="141"/>
        <w:jc w:val="center"/>
        <w:rPr>
          <w:rFonts w:ascii="Arial" w:hAnsi="Arial" w:cs="Arial"/>
          <w:b/>
        </w:rPr>
      </w:pPr>
      <w:r>
        <w:rPr>
          <w:rFonts w:ascii="Arial" w:hAnsi="Arial" w:cs="Arial"/>
          <w:b/>
          <w:noProof/>
        </w:rPr>
        <w:drawing>
          <wp:inline distT="0" distB="0" distL="0" distR="0">
            <wp:extent cx="3411889" cy="2505075"/>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2"/>
                    <a:srcRect l="8436" t="26954" r="45399" b="13477"/>
                    <a:stretch>
                      <a:fillRect/>
                    </a:stretch>
                  </pic:blipFill>
                  <pic:spPr bwMode="auto">
                    <a:xfrm>
                      <a:off x="0" y="0"/>
                      <a:ext cx="3411889" cy="2505075"/>
                    </a:xfrm>
                    <a:prstGeom prst="rect">
                      <a:avLst/>
                    </a:prstGeom>
                    <a:noFill/>
                    <a:ln w="9525">
                      <a:noFill/>
                      <a:miter lim="800000"/>
                      <a:headEnd/>
                      <a:tailEnd/>
                    </a:ln>
                  </pic:spPr>
                </pic:pic>
              </a:graphicData>
            </a:graphic>
          </wp:inline>
        </w:drawing>
      </w:r>
    </w:p>
    <w:p w:rsidR="0099791A" w:rsidRDefault="0099791A" w:rsidP="00BD022F">
      <w:pPr>
        <w:spacing w:after="0" w:line="240" w:lineRule="auto"/>
        <w:ind w:left="-851"/>
      </w:pPr>
    </w:p>
    <w:p w:rsidR="0099791A" w:rsidRPr="00554FB7" w:rsidRDefault="00A43BD6" w:rsidP="00A43BD6">
      <w:pPr>
        <w:spacing w:after="0" w:line="240" w:lineRule="auto"/>
        <w:ind w:left="-426" w:firstLine="142"/>
        <w:rPr>
          <w:rFonts w:ascii="Arial" w:hAnsi="Arial" w:cs="Arial"/>
          <w:b/>
          <w:color w:val="FF0000"/>
          <w:sz w:val="28"/>
          <w:szCs w:val="28"/>
        </w:rPr>
      </w:pPr>
      <w:r w:rsidRPr="00554FB7">
        <w:rPr>
          <w:rFonts w:ascii="Arial" w:hAnsi="Arial" w:cs="Arial"/>
          <w:b/>
          <w:color w:val="FF0000"/>
          <w:sz w:val="28"/>
          <w:szCs w:val="28"/>
        </w:rPr>
        <w:t xml:space="preserve">       </w:t>
      </w:r>
      <w:r w:rsidR="00785B10" w:rsidRPr="00554FB7">
        <w:rPr>
          <w:rFonts w:ascii="Arial" w:hAnsi="Arial" w:cs="Arial"/>
          <w:b/>
          <w:color w:val="FF0000"/>
          <w:sz w:val="28"/>
          <w:szCs w:val="28"/>
        </w:rPr>
        <w:t>9</w:t>
      </w:r>
      <w:r w:rsidR="0099791A" w:rsidRPr="00554FB7">
        <w:rPr>
          <w:rFonts w:ascii="Arial" w:hAnsi="Arial" w:cs="Arial"/>
          <w:b/>
          <w:color w:val="FF0000"/>
          <w:sz w:val="28"/>
          <w:szCs w:val="28"/>
        </w:rPr>
        <w:t xml:space="preserve">  Las Cruzadas y sus efectos</w:t>
      </w:r>
    </w:p>
    <w:p w:rsidR="0099791A" w:rsidRDefault="0099791A" w:rsidP="00BD022F">
      <w:pPr>
        <w:spacing w:after="0" w:line="240" w:lineRule="auto"/>
        <w:ind w:left="-851"/>
      </w:pPr>
    </w:p>
    <w:p w:rsidR="00D5316B" w:rsidRDefault="00D6703C" w:rsidP="00BD022F">
      <w:pPr>
        <w:pStyle w:val="NormalWeb"/>
        <w:spacing w:before="0" w:beforeAutospacing="0" w:after="0" w:afterAutospacing="0"/>
        <w:ind w:left="-284" w:firstLine="284"/>
        <w:jc w:val="both"/>
        <w:rPr>
          <w:rFonts w:ascii="Arial" w:hAnsi="Arial" w:cs="Arial"/>
          <w:b/>
        </w:rPr>
      </w:pPr>
      <w:r>
        <w:rPr>
          <w:rFonts w:ascii="Arial" w:hAnsi="Arial" w:cs="Arial"/>
          <w:b/>
        </w:rPr>
        <w:t xml:space="preserve">  Las</w:t>
      </w:r>
      <w:r w:rsidRPr="00D6703C">
        <w:rPr>
          <w:rFonts w:ascii="Arial" w:hAnsi="Arial" w:cs="Arial"/>
          <w:b/>
        </w:rPr>
        <w:t xml:space="preserve"> </w:t>
      </w:r>
      <w:r w:rsidRPr="00D6703C">
        <w:rPr>
          <w:rFonts w:ascii="Arial" w:hAnsi="Arial" w:cs="Arial"/>
          <w:b/>
          <w:bCs/>
        </w:rPr>
        <w:t>Cruzadas</w:t>
      </w:r>
      <w:r w:rsidRPr="00D6703C">
        <w:rPr>
          <w:rFonts w:ascii="Arial" w:hAnsi="Arial" w:cs="Arial"/>
          <w:b/>
        </w:rPr>
        <w:t xml:space="preserve"> fueron una serie de campañas militares impulsadas por el </w:t>
      </w:r>
      <w:hyperlink r:id="rId433" w:tooltip="Papa" w:history="1">
        <w:r w:rsidRPr="00D6703C">
          <w:rPr>
            <w:rStyle w:val="Hipervnculo"/>
            <w:rFonts w:ascii="Arial" w:hAnsi="Arial" w:cs="Arial"/>
            <w:b/>
            <w:color w:val="auto"/>
            <w:u w:val="none"/>
          </w:rPr>
          <w:t>papa</w:t>
        </w:r>
      </w:hyperlink>
      <w:r w:rsidRPr="00D6703C">
        <w:rPr>
          <w:rFonts w:ascii="Arial" w:hAnsi="Arial" w:cs="Arial"/>
          <w:b/>
        </w:rPr>
        <w:t xml:space="preserve"> y llevadas a cabo por gran parte de la </w:t>
      </w:r>
      <w:hyperlink r:id="rId434" w:tooltip="Europa meridional" w:history="1">
        <w:r w:rsidRPr="00D6703C">
          <w:rPr>
            <w:rStyle w:val="Hipervnculo"/>
            <w:rFonts w:ascii="Arial" w:hAnsi="Arial" w:cs="Arial"/>
            <w:b/>
            <w:color w:val="auto"/>
            <w:u w:val="none"/>
          </w:rPr>
          <w:t>Europa latina</w:t>
        </w:r>
      </w:hyperlink>
      <w:r w:rsidRPr="00D6703C">
        <w:rPr>
          <w:rFonts w:ascii="Arial" w:hAnsi="Arial" w:cs="Arial"/>
          <w:b/>
        </w:rPr>
        <w:t xml:space="preserve"> </w:t>
      </w:r>
      <w:hyperlink r:id="rId435" w:tooltip="Cristianismo" w:history="1">
        <w:r w:rsidRPr="00D6703C">
          <w:rPr>
            <w:rStyle w:val="Hipervnculo"/>
            <w:rFonts w:ascii="Arial" w:hAnsi="Arial" w:cs="Arial"/>
            <w:b/>
            <w:color w:val="auto"/>
            <w:u w:val="none"/>
          </w:rPr>
          <w:t>cristiana</w:t>
        </w:r>
      </w:hyperlink>
      <w:r w:rsidRPr="00D6703C">
        <w:rPr>
          <w:rFonts w:ascii="Arial" w:hAnsi="Arial" w:cs="Arial"/>
          <w:b/>
        </w:rPr>
        <w:t xml:space="preserve">, principalmente por la Francia de los </w:t>
      </w:r>
      <w:hyperlink r:id="rId436" w:tooltip="Dinastía de los Capetos" w:history="1">
        <w:proofErr w:type="spellStart"/>
        <w:r w:rsidRPr="00D6703C">
          <w:rPr>
            <w:rStyle w:val="Hipervnculo"/>
            <w:rFonts w:ascii="Arial" w:hAnsi="Arial" w:cs="Arial"/>
            <w:b/>
            <w:color w:val="auto"/>
            <w:u w:val="none"/>
          </w:rPr>
          <w:t>Capetos</w:t>
        </w:r>
        <w:proofErr w:type="spellEnd"/>
      </w:hyperlink>
      <w:r w:rsidRPr="00D6703C">
        <w:rPr>
          <w:rFonts w:ascii="Arial" w:hAnsi="Arial" w:cs="Arial"/>
          <w:b/>
        </w:rPr>
        <w:t xml:space="preserve"> y el </w:t>
      </w:r>
      <w:hyperlink r:id="rId437" w:tooltip="Sacro Imperio Romano Germánico" w:history="1">
        <w:r w:rsidRPr="00D6703C">
          <w:rPr>
            <w:rStyle w:val="Hipervnculo"/>
            <w:rFonts w:ascii="Arial" w:hAnsi="Arial" w:cs="Arial"/>
            <w:b/>
            <w:color w:val="auto"/>
            <w:u w:val="none"/>
          </w:rPr>
          <w:t>Sacro Imperio Romano</w:t>
        </w:r>
      </w:hyperlink>
      <w:r w:rsidRPr="00D6703C">
        <w:rPr>
          <w:rFonts w:ascii="Arial" w:hAnsi="Arial" w:cs="Arial"/>
          <w:b/>
        </w:rPr>
        <w:t xml:space="preserve">. Las cruzadas, con el objetivo específico inicial de restablecer el control cristiano sobre </w:t>
      </w:r>
      <w:hyperlink r:id="rId438" w:tooltip="Tierra Santa" w:history="1">
        <w:r w:rsidRPr="00D6703C">
          <w:rPr>
            <w:rStyle w:val="Hipervnculo"/>
            <w:rFonts w:ascii="Arial" w:hAnsi="Arial" w:cs="Arial"/>
            <w:b/>
            <w:color w:val="auto"/>
            <w:u w:val="none"/>
          </w:rPr>
          <w:t>Tierra Santa</w:t>
        </w:r>
      </w:hyperlink>
      <w:r w:rsidRPr="00D6703C">
        <w:rPr>
          <w:rFonts w:ascii="Arial" w:hAnsi="Arial" w:cs="Arial"/>
          <w:b/>
        </w:rPr>
        <w:t>, se libraron durante un período de casi doscientos años, entre 1096 y 1291.</w:t>
      </w:r>
    </w:p>
    <w:p w:rsidR="00020959" w:rsidRDefault="00020959" w:rsidP="00BD022F">
      <w:pPr>
        <w:pStyle w:val="NormalWeb"/>
        <w:spacing w:before="0" w:beforeAutospacing="0" w:after="0" w:afterAutospacing="0"/>
        <w:ind w:left="-284" w:firstLine="284"/>
        <w:jc w:val="both"/>
        <w:rPr>
          <w:rFonts w:ascii="Arial" w:hAnsi="Arial" w:cs="Arial"/>
          <w:b/>
        </w:rPr>
      </w:pPr>
      <w:r>
        <w:rPr>
          <w:rFonts w:ascii="Arial" w:hAnsi="Arial" w:cs="Arial"/>
          <w:b/>
        </w:rPr>
        <w:t xml:space="preserve">  </w:t>
      </w:r>
    </w:p>
    <w:p w:rsidR="00D6703C" w:rsidRDefault="00D6703C" w:rsidP="00BD022F">
      <w:pPr>
        <w:pStyle w:val="NormalWeb"/>
        <w:spacing w:before="0" w:beforeAutospacing="0" w:after="0" w:afterAutospacing="0"/>
        <w:ind w:left="-284" w:firstLine="284"/>
        <w:jc w:val="both"/>
        <w:rPr>
          <w:rFonts w:ascii="Arial" w:hAnsi="Arial" w:cs="Arial"/>
          <w:b/>
        </w:rPr>
      </w:pPr>
      <w:r w:rsidRPr="00D6703C">
        <w:rPr>
          <w:rFonts w:ascii="Arial" w:hAnsi="Arial" w:cs="Arial"/>
          <w:b/>
        </w:rPr>
        <w:t xml:space="preserve"> Más adelante, otras campañas en </w:t>
      </w:r>
      <w:hyperlink r:id="rId439" w:tooltip="España" w:history="1">
        <w:r w:rsidRPr="00D6703C">
          <w:rPr>
            <w:rStyle w:val="Hipervnculo"/>
            <w:rFonts w:ascii="Arial" w:hAnsi="Arial" w:cs="Arial"/>
            <w:b/>
            <w:color w:val="auto"/>
            <w:u w:val="none"/>
          </w:rPr>
          <w:t>España</w:t>
        </w:r>
      </w:hyperlink>
      <w:r w:rsidRPr="00D6703C">
        <w:rPr>
          <w:rFonts w:ascii="Arial" w:hAnsi="Arial" w:cs="Arial"/>
          <w:b/>
        </w:rPr>
        <w:t xml:space="preserve"> y </w:t>
      </w:r>
      <w:hyperlink r:id="rId440" w:tooltip="Europa Oriental" w:history="1">
        <w:r w:rsidRPr="00D6703C">
          <w:rPr>
            <w:rStyle w:val="Hipervnculo"/>
            <w:rFonts w:ascii="Arial" w:hAnsi="Arial" w:cs="Arial"/>
            <w:b/>
            <w:color w:val="auto"/>
            <w:u w:val="none"/>
          </w:rPr>
          <w:t>Europa Oriental</w:t>
        </w:r>
      </w:hyperlink>
      <w:r w:rsidRPr="00D6703C">
        <w:rPr>
          <w:rFonts w:ascii="Arial" w:hAnsi="Arial" w:cs="Arial"/>
          <w:b/>
        </w:rPr>
        <w:t xml:space="preserve">, de las que algunas no vieron su final hasta el </w:t>
      </w:r>
      <w:hyperlink r:id="rId441" w:tooltip="Siglo XV" w:history="1">
        <w:r w:rsidRPr="00D6703C">
          <w:rPr>
            <w:rStyle w:val="Hipervnculo"/>
            <w:rFonts w:ascii="Arial" w:hAnsi="Arial" w:cs="Arial"/>
            <w:b/>
            <w:color w:val="auto"/>
            <w:u w:val="none"/>
          </w:rPr>
          <w:t>siglo XV</w:t>
        </w:r>
      </w:hyperlink>
      <w:r w:rsidRPr="00D6703C">
        <w:rPr>
          <w:rFonts w:ascii="Arial" w:hAnsi="Arial" w:cs="Arial"/>
          <w:b/>
        </w:rPr>
        <w:t xml:space="preserve">, recibieron la misma calificación. Las cruzadas fueron sostenidas principalmente contra los </w:t>
      </w:r>
      <w:hyperlink r:id="rId442" w:tooltip="Islam" w:history="1">
        <w:r w:rsidRPr="00D6703C">
          <w:rPr>
            <w:rStyle w:val="Hipervnculo"/>
            <w:rFonts w:ascii="Arial" w:hAnsi="Arial" w:cs="Arial"/>
            <w:b/>
            <w:color w:val="auto"/>
            <w:u w:val="none"/>
          </w:rPr>
          <w:t>musulmanes</w:t>
        </w:r>
      </w:hyperlink>
      <w:r w:rsidRPr="00D6703C">
        <w:rPr>
          <w:rFonts w:ascii="Arial" w:hAnsi="Arial" w:cs="Arial"/>
          <w:b/>
        </w:rPr>
        <w:t xml:space="preserve">, aunque también contra los </w:t>
      </w:r>
      <w:hyperlink r:id="rId443" w:tooltip="Pueblos eslavos" w:history="1">
        <w:r w:rsidRPr="00D6703C">
          <w:rPr>
            <w:rStyle w:val="Hipervnculo"/>
            <w:rFonts w:ascii="Arial" w:hAnsi="Arial" w:cs="Arial"/>
            <w:b/>
            <w:color w:val="auto"/>
            <w:u w:val="none"/>
          </w:rPr>
          <w:t>eslavos</w:t>
        </w:r>
      </w:hyperlink>
      <w:r w:rsidRPr="00D6703C">
        <w:rPr>
          <w:rFonts w:ascii="Arial" w:hAnsi="Arial" w:cs="Arial"/>
          <w:b/>
        </w:rPr>
        <w:t xml:space="preserve"> paganos, </w:t>
      </w:r>
      <w:hyperlink r:id="rId444" w:tooltip="Pueblo judío" w:history="1">
        <w:r w:rsidRPr="00D6703C">
          <w:rPr>
            <w:rStyle w:val="Hipervnculo"/>
            <w:rFonts w:ascii="Arial" w:hAnsi="Arial" w:cs="Arial"/>
            <w:b/>
            <w:color w:val="auto"/>
            <w:u w:val="none"/>
          </w:rPr>
          <w:t>judíos</w:t>
        </w:r>
      </w:hyperlink>
      <w:r w:rsidRPr="00D6703C">
        <w:rPr>
          <w:rFonts w:ascii="Arial" w:hAnsi="Arial" w:cs="Arial"/>
          <w:b/>
        </w:rPr>
        <w:t xml:space="preserve">, </w:t>
      </w:r>
      <w:hyperlink r:id="rId445" w:tooltip="Iglesia ortodoxa" w:history="1">
        <w:r w:rsidRPr="00D6703C">
          <w:rPr>
            <w:rStyle w:val="Hipervnculo"/>
            <w:rFonts w:ascii="Arial" w:hAnsi="Arial" w:cs="Arial"/>
            <w:b/>
            <w:color w:val="auto"/>
            <w:u w:val="none"/>
          </w:rPr>
          <w:t>cristianos ortodoxos</w:t>
        </w:r>
      </w:hyperlink>
      <w:r w:rsidRPr="00D6703C">
        <w:rPr>
          <w:rFonts w:ascii="Arial" w:hAnsi="Arial" w:cs="Arial"/>
          <w:b/>
        </w:rPr>
        <w:t xml:space="preserve"> griegos y rusos, </w:t>
      </w:r>
      <w:hyperlink r:id="rId446" w:tooltip="Mongol (etnia)" w:history="1">
        <w:r w:rsidRPr="00D6703C">
          <w:rPr>
            <w:rStyle w:val="Hipervnculo"/>
            <w:rFonts w:ascii="Arial" w:hAnsi="Arial" w:cs="Arial"/>
            <w:b/>
            <w:color w:val="auto"/>
            <w:u w:val="none"/>
          </w:rPr>
          <w:t>mongoles</w:t>
        </w:r>
      </w:hyperlink>
      <w:r w:rsidRPr="00D6703C">
        <w:rPr>
          <w:rFonts w:ascii="Arial" w:hAnsi="Arial" w:cs="Arial"/>
          <w:b/>
        </w:rPr>
        <w:t xml:space="preserve">, </w:t>
      </w:r>
      <w:hyperlink r:id="rId447" w:tooltip="Catarismo" w:history="1">
        <w:r w:rsidRPr="00D6703C">
          <w:rPr>
            <w:rStyle w:val="Hipervnculo"/>
            <w:rFonts w:ascii="Arial" w:hAnsi="Arial" w:cs="Arial"/>
            <w:b/>
            <w:color w:val="auto"/>
            <w:u w:val="none"/>
          </w:rPr>
          <w:t>cátaros</w:t>
        </w:r>
      </w:hyperlink>
      <w:r w:rsidRPr="00D6703C">
        <w:rPr>
          <w:rFonts w:ascii="Arial" w:hAnsi="Arial" w:cs="Arial"/>
          <w:b/>
        </w:rPr>
        <w:t xml:space="preserve">, </w:t>
      </w:r>
      <w:hyperlink r:id="rId448" w:tooltip="Husitas" w:history="1">
        <w:r w:rsidRPr="00D6703C">
          <w:rPr>
            <w:rStyle w:val="Hipervnculo"/>
            <w:rFonts w:ascii="Arial" w:hAnsi="Arial" w:cs="Arial"/>
            <w:b/>
            <w:color w:val="auto"/>
            <w:u w:val="none"/>
          </w:rPr>
          <w:t>husitas</w:t>
        </w:r>
      </w:hyperlink>
      <w:r w:rsidRPr="00D6703C">
        <w:rPr>
          <w:rFonts w:ascii="Arial" w:hAnsi="Arial" w:cs="Arial"/>
          <w:b/>
        </w:rPr>
        <w:t xml:space="preserve">, </w:t>
      </w:r>
      <w:hyperlink r:id="rId449" w:tooltip="Valdense" w:history="1">
        <w:r w:rsidRPr="00D6703C">
          <w:rPr>
            <w:rStyle w:val="Hipervnculo"/>
            <w:rFonts w:ascii="Arial" w:hAnsi="Arial" w:cs="Arial"/>
            <w:b/>
            <w:color w:val="auto"/>
            <w:u w:val="none"/>
          </w:rPr>
          <w:t>valdense</w:t>
        </w:r>
      </w:hyperlink>
      <w:r w:rsidRPr="00D6703C">
        <w:rPr>
          <w:rFonts w:ascii="Arial" w:hAnsi="Arial" w:cs="Arial"/>
          <w:b/>
        </w:rPr>
        <w:t xml:space="preserve">, </w:t>
      </w:r>
      <w:hyperlink r:id="rId450" w:tooltip="Prusia" w:history="1">
        <w:r w:rsidRPr="00D6703C">
          <w:rPr>
            <w:rStyle w:val="Hipervnculo"/>
            <w:rFonts w:ascii="Arial" w:hAnsi="Arial" w:cs="Arial"/>
            <w:b/>
            <w:color w:val="auto"/>
            <w:u w:val="none"/>
          </w:rPr>
          <w:t>prusianos</w:t>
        </w:r>
      </w:hyperlink>
      <w:r w:rsidRPr="00D6703C">
        <w:rPr>
          <w:rFonts w:ascii="Arial" w:hAnsi="Arial" w:cs="Arial"/>
          <w:b/>
        </w:rPr>
        <w:t xml:space="preserve"> y contra enemigos políticos de los </w:t>
      </w:r>
      <w:hyperlink r:id="rId451" w:tooltip="Papa" w:history="1">
        <w:r w:rsidRPr="00D6703C">
          <w:rPr>
            <w:rStyle w:val="Hipervnculo"/>
            <w:rFonts w:ascii="Arial" w:hAnsi="Arial" w:cs="Arial"/>
            <w:b/>
            <w:color w:val="auto"/>
            <w:u w:val="none"/>
          </w:rPr>
          <w:t>papas</w:t>
        </w:r>
      </w:hyperlink>
      <w:r w:rsidRPr="00D6703C">
        <w:rPr>
          <w:rFonts w:ascii="Arial" w:hAnsi="Arial" w:cs="Arial"/>
          <w:b/>
        </w:rPr>
        <w:t xml:space="preserve">. Los cruzados tomaban votos y se les concedía </w:t>
      </w:r>
      <w:hyperlink r:id="rId452" w:tooltip="Indulgencia" w:history="1">
        <w:r w:rsidRPr="00D6703C">
          <w:rPr>
            <w:rStyle w:val="Hipervnculo"/>
            <w:rFonts w:ascii="Arial" w:hAnsi="Arial" w:cs="Arial"/>
            <w:b/>
            <w:color w:val="auto"/>
            <w:u w:val="none"/>
          </w:rPr>
          <w:t>indulgencia</w:t>
        </w:r>
      </w:hyperlink>
      <w:r w:rsidRPr="00D6703C">
        <w:rPr>
          <w:rFonts w:ascii="Arial" w:hAnsi="Arial" w:cs="Arial"/>
          <w:b/>
        </w:rPr>
        <w:t xml:space="preserve"> por los pecados del pasado.</w:t>
      </w:r>
    </w:p>
    <w:p w:rsidR="00020959" w:rsidRDefault="00020959" w:rsidP="00BD022F">
      <w:pPr>
        <w:pStyle w:val="NormalWeb"/>
        <w:spacing w:before="0" w:beforeAutospacing="0" w:after="0" w:afterAutospacing="0"/>
        <w:ind w:left="-284" w:firstLine="284"/>
        <w:jc w:val="both"/>
        <w:rPr>
          <w:rFonts w:ascii="Arial" w:hAnsi="Arial" w:cs="Arial"/>
          <w:b/>
        </w:rPr>
      </w:pPr>
    </w:p>
    <w:p w:rsidR="005B7B91" w:rsidRDefault="00020959"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Las Cruzadas fueron expediciones emprendidas en cumplimiento de un solemne voto para liberar los Lugares Santos de la dominación musulmana. Se iniciaron en 1095, cuando el </w:t>
      </w:r>
      <w:hyperlink r:id="rId453" w:tooltip="Emperador bizantino" w:history="1">
        <w:r w:rsidRPr="00D6703C">
          <w:rPr>
            <w:rStyle w:val="Hipervnculo"/>
            <w:rFonts w:ascii="Arial" w:hAnsi="Arial" w:cs="Arial"/>
            <w:b/>
            <w:color w:val="auto"/>
            <w:u w:val="none"/>
          </w:rPr>
          <w:t>emperador bizantino</w:t>
        </w:r>
      </w:hyperlink>
      <w:r w:rsidRPr="00D6703C">
        <w:rPr>
          <w:rFonts w:ascii="Arial" w:hAnsi="Arial" w:cs="Arial"/>
          <w:b/>
        </w:rPr>
        <w:t xml:space="preserve"> </w:t>
      </w:r>
      <w:hyperlink r:id="rId454" w:tooltip="Alejo I Comneno" w:history="1">
        <w:r w:rsidRPr="00D6703C">
          <w:rPr>
            <w:rStyle w:val="Hipervnculo"/>
            <w:rFonts w:ascii="Arial" w:hAnsi="Arial" w:cs="Arial"/>
            <w:b/>
            <w:color w:val="auto"/>
            <w:u w:val="none"/>
          </w:rPr>
          <w:t>Alejo I</w:t>
        </w:r>
      </w:hyperlink>
      <w:r w:rsidRPr="00D6703C">
        <w:rPr>
          <w:rFonts w:ascii="Arial" w:hAnsi="Arial" w:cs="Arial"/>
          <w:b/>
        </w:rPr>
        <w:t xml:space="preserve"> solicitó protección para los </w:t>
      </w:r>
      <w:hyperlink r:id="rId455" w:tooltip="Cristianismo" w:history="1">
        <w:r w:rsidRPr="00D6703C">
          <w:rPr>
            <w:rStyle w:val="Hipervnculo"/>
            <w:rFonts w:ascii="Arial" w:hAnsi="Arial" w:cs="Arial"/>
            <w:b/>
            <w:color w:val="auto"/>
            <w:u w:val="none"/>
          </w:rPr>
          <w:t>cristianos</w:t>
        </w:r>
      </w:hyperlink>
      <w:r w:rsidRPr="00D6703C">
        <w:rPr>
          <w:rFonts w:ascii="Arial" w:hAnsi="Arial" w:cs="Arial"/>
          <w:b/>
        </w:rPr>
        <w:t xml:space="preserve"> de oriente al </w:t>
      </w:r>
      <w:hyperlink r:id="rId456" w:tooltip="Papa" w:history="1">
        <w:r w:rsidRPr="00D6703C">
          <w:rPr>
            <w:rStyle w:val="Hipervnculo"/>
            <w:rFonts w:ascii="Arial" w:hAnsi="Arial" w:cs="Arial"/>
            <w:b/>
            <w:color w:val="auto"/>
            <w:u w:val="none"/>
          </w:rPr>
          <w:t>papa</w:t>
        </w:r>
      </w:hyperlink>
      <w:r w:rsidRPr="00D6703C">
        <w:rPr>
          <w:rFonts w:ascii="Arial" w:hAnsi="Arial" w:cs="Arial"/>
          <w:b/>
        </w:rPr>
        <w:t xml:space="preserve"> </w:t>
      </w:r>
      <w:hyperlink r:id="rId457" w:tooltip="Urbano II" w:history="1">
        <w:r w:rsidRPr="00D6703C">
          <w:rPr>
            <w:rStyle w:val="Hipervnculo"/>
            <w:rFonts w:ascii="Arial" w:hAnsi="Arial" w:cs="Arial"/>
            <w:b/>
            <w:color w:val="auto"/>
            <w:u w:val="none"/>
          </w:rPr>
          <w:t>Urbano II</w:t>
        </w:r>
      </w:hyperlink>
      <w:r w:rsidRPr="00D6703C">
        <w:rPr>
          <w:rFonts w:ascii="Arial" w:hAnsi="Arial" w:cs="Arial"/>
          <w:b/>
        </w:rPr>
        <w:t xml:space="preserve">, quien en el </w:t>
      </w:r>
      <w:hyperlink r:id="rId458" w:tooltip="Concilio de Clermont" w:history="1">
        <w:r w:rsidRPr="00D6703C">
          <w:rPr>
            <w:rStyle w:val="Hipervnculo"/>
            <w:rFonts w:ascii="Arial" w:hAnsi="Arial" w:cs="Arial"/>
            <w:b/>
            <w:color w:val="auto"/>
            <w:u w:val="none"/>
          </w:rPr>
          <w:t>concilio de Clermont</w:t>
        </w:r>
      </w:hyperlink>
      <w:r w:rsidRPr="00D6703C">
        <w:rPr>
          <w:rFonts w:ascii="Arial" w:hAnsi="Arial" w:cs="Arial"/>
          <w:b/>
        </w:rPr>
        <w:t xml:space="preserve"> inició la predicación de la cruzada.</w:t>
      </w:r>
    </w:p>
    <w:p w:rsidR="005B7B91" w:rsidRDefault="005B7B91" w:rsidP="00BD022F">
      <w:pPr>
        <w:pStyle w:val="NormalWeb"/>
        <w:spacing w:before="0" w:beforeAutospacing="0" w:after="0" w:afterAutospacing="0"/>
        <w:ind w:left="-426" w:right="-142" w:firstLine="142"/>
        <w:jc w:val="both"/>
        <w:rPr>
          <w:rFonts w:ascii="Arial" w:hAnsi="Arial" w:cs="Arial"/>
          <w:b/>
        </w:rPr>
      </w:pPr>
    </w:p>
    <w:p w:rsidR="00020959" w:rsidRDefault="005B7B91"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00020959" w:rsidRPr="00D6703C">
        <w:rPr>
          <w:rFonts w:ascii="Arial" w:hAnsi="Arial" w:cs="Arial"/>
          <w:b/>
        </w:rPr>
        <w:t xml:space="preserve">Al terminar su alocución con la frase del </w:t>
      </w:r>
      <w:hyperlink r:id="rId459" w:tooltip="Evangelio" w:history="1">
        <w:r w:rsidR="00020959" w:rsidRPr="00D6703C">
          <w:rPr>
            <w:rStyle w:val="Hipervnculo"/>
            <w:rFonts w:ascii="Arial" w:hAnsi="Arial" w:cs="Arial"/>
            <w:b/>
            <w:color w:val="auto"/>
            <w:u w:val="none"/>
          </w:rPr>
          <w:t>Evangelio</w:t>
        </w:r>
      </w:hyperlink>
      <w:r w:rsidR="00020959" w:rsidRPr="00D6703C">
        <w:rPr>
          <w:rFonts w:ascii="Arial" w:hAnsi="Arial" w:cs="Arial"/>
          <w:b/>
        </w:rPr>
        <w:t xml:space="preserve"> «renuncia a ti mismo, toma tu cruz, y sígueme» (</w:t>
      </w:r>
      <w:hyperlink r:id="rId460" w:tooltip="Evangelio de Mateo" w:history="1">
        <w:r w:rsidR="00020959" w:rsidRPr="00D6703C">
          <w:rPr>
            <w:rStyle w:val="Hipervnculo"/>
            <w:rFonts w:ascii="Arial" w:hAnsi="Arial" w:cs="Arial"/>
            <w:b/>
            <w:color w:val="auto"/>
            <w:u w:val="none"/>
          </w:rPr>
          <w:t>Mateo 16:24</w:t>
        </w:r>
      </w:hyperlink>
      <w:r w:rsidR="00020959" w:rsidRPr="00D6703C">
        <w:rPr>
          <w:rFonts w:ascii="Arial" w:hAnsi="Arial" w:cs="Arial"/>
          <w:b/>
        </w:rPr>
        <w:t xml:space="preserve">), la multitud, entusiasmada, manifestó ruidosamente su aprobación con el grito </w:t>
      </w:r>
      <w:hyperlink r:id="rId461" w:tooltip="Deus vult" w:history="1">
        <w:r w:rsidR="00020959" w:rsidRPr="00D6703C">
          <w:rPr>
            <w:rStyle w:val="Hipervnculo"/>
            <w:rFonts w:ascii="Arial" w:hAnsi="Arial" w:cs="Arial"/>
            <w:b/>
            <w:i/>
            <w:iCs/>
            <w:color w:val="auto"/>
            <w:u w:val="none"/>
          </w:rPr>
          <w:t xml:space="preserve">Deus lo </w:t>
        </w:r>
        <w:proofErr w:type="spellStart"/>
        <w:r w:rsidR="00020959" w:rsidRPr="00D6703C">
          <w:rPr>
            <w:rStyle w:val="Hipervnculo"/>
            <w:rFonts w:ascii="Arial" w:hAnsi="Arial" w:cs="Arial"/>
            <w:b/>
            <w:i/>
            <w:iCs/>
            <w:color w:val="auto"/>
            <w:u w:val="none"/>
          </w:rPr>
          <w:t>vult</w:t>
        </w:r>
        <w:proofErr w:type="spellEnd"/>
      </w:hyperlink>
      <w:r w:rsidR="00020959" w:rsidRPr="00D6703C">
        <w:rPr>
          <w:rFonts w:ascii="Arial" w:hAnsi="Arial" w:cs="Arial"/>
          <w:b/>
        </w:rPr>
        <w:t xml:space="preserve">, o Dios lo quiere. </w:t>
      </w:r>
    </w:p>
    <w:p w:rsidR="00036DDF" w:rsidRDefault="00036DDF" w:rsidP="00BD022F">
      <w:pPr>
        <w:pStyle w:val="NormalWeb"/>
        <w:spacing w:before="0" w:beforeAutospacing="0" w:after="0" w:afterAutospacing="0"/>
        <w:ind w:left="-426" w:right="-142" w:firstLine="142"/>
        <w:jc w:val="both"/>
        <w:rPr>
          <w:rFonts w:ascii="Arial" w:hAnsi="Arial" w:cs="Arial"/>
          <w:b/>
        </w:rPr>
      </w:pPr>
    </w:p>
    <w:p w:rsidR="00036DDF" w:rsidRDefault="00036DDF" w:rsidP="00036DD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Pr="00D6703C">
        <w:rPr>
          <w:rFonts w:ascii="Arial" w:hAnsi="Arial" w:cs="Arial"/>
          <w:b/>
        </w:rPr>
        <w:t xml:space="preserve">Posiblemente, las motivaciones de quienes participaban en ellas fueron muy diversas, aunque en muchos casos se puede suponer un verdadero fervor religioso. Se arguye, por ejemplo, que fueron motivadas por los intereses expansionistas de la nobleza feudal, el control del comercio con </w:t>
      </w:r>
      <w:hyperlink r:id="rId462" w:tooltip="Asia" w:history="1">
        <w:r w:rsidRPr="00D6703C">
          <w:rPr>
            <w:rStyle w:val="Hipervnculo"/>
            <w:rFonts w:ascii="Arial" w:hAnsi="Arial" w:cs="Arial"/>
            <w:b/>
            <w:color w:val="auto"/>
            <w:u w:val="none"/>
          </w:rPr>
          <w:t>Asia</w:t>
        </w:r>
      </w:hyperlink>
      <w:r w:rsidRPr="00D6703C">
        <w:rPr>
          <w:rFonts w:ascii="Arial" w:hAnsi="Arial" w:cs="Arial"/>
          <w:b/>
        </w:rPr>
        <w:t xml:space="preserve"> y el afán hegemónico del papado sobre las monarquías y las iglesias de Oriente, aunque se declararan con principio y objeto de recuperar Tierra Santa para los peregrinos, de los cuales los </w:t>
      </w:r>
      <w:hyperlink r:id="rId463" w:tooltip="Turcos selyúcidas" w:history="1">
        <w:r w:rsidRPr="00D6703C">
          <w:rPr>
            <w:rStyle w:val="Hipervnculo"/>
            <w:rFonts w:ascii="Arial" w:hAnsi="Arial" w:cs="Arial"/>
            <w:b/>
            <w:color w:val="auto"/>
            <w:u w:val="none"/>
          </w:rPr>
          <w:t xml:space="preserve">turcos </w:t>
        </w:r>
        <w:proofErr w:type="spellStart"/>
        <w:r w:rsidRPr="00D6703C">
          <w:rPr>
            <w:rStyle w:val="Hipervnculo"/>
            <w:rFonts w:ascii="Arial" w:hAnsi="Arial" w:cs="Arial"/>
            <w:b/>
            <w:color w:val="auto"/>
            <w:u w:val="none"/>
          </w:rPr>
          <w:t>selyúcidas</w:t>
        </w:r>
        <w:proofErr w:type="spellEnd"/>
      </w:hyperlink>
      <w:r w:rsidRPr="00D6703C">
        <w:rPr>
          <w:rFonts w:ascii="Arial" w:hAnsi="Arial" w:cs="Arial"/>
          <w:b/>
        </w:rPr>
        <w:t xml:space="preserve"> y </w:t>
      </w:r>
      <w:hyperlink r:id="rId464" w:tooltip="Zanguíes" w:history="1">
        <w:proofErr w:type="spellStart"/>
        <w:r w:rsidRPr="00D6703C">
          <w:rPr>
            <w:rStyle w:val="Hipervnculo"/>
            <w:rFonts w:ascii="Arial" w:hAnsi="Arial" w:cs="Arial"/>
            <w:b/>
            <w:color w:val="auto"/>
            <w:u w:val="none"/>
          </w:rPr>
          <w:t>zanguíes</w:t>
        </w:r>
        <w:proofErr w:type="spellEnd"/>
      </w:hyperlink>
      <w:r w:rsidRPr="00D6703C">
        <w:rPr>
          <w:rFonts w:ascii="Arial" w:hAnsi="Arial" w:cs="Arial"/>
          <w:b/>
        </w:rPr>
        <w:t xml:space="preserve">, una vez conquistada </w:t>
      </w:r>
      <w:hyperlink r:id="rId465" w:tooltip="Jerusalén" w:history="1">
        <w:r w:rsidRPr="00D6703C">
          <w:rPr>
            <w:rStyle w:val="Hipervnculo"/>
            <w:rFonts w:ascii="Arial" w:hAnsi="Arial" w:cs="Arial"/>
            <w:b/>
            <w:color w:val="auto"/>
            <w:u w:val="none"/>
          </w:rPr>
          <w:t>Jerusalén</w:t>
        </w:r>
      </w:hyperlink>
      <w:r w:rsidRPr="00D6703C">
        <w:rPr>
          <w:rFonts w:ascii="Arial" w:hAnsi="Arial" w:cs="Arial"/>
          <w:b/>
        </w:rPr>
        <w:t xml:space="preserve"> en </w:t>
      </w:r>
      <w:hyperlink r:id="rId466" w:tooltip="1076" w:history="1">
        <w:r w:rsidRPr="00D6703C">
          <w:rPr>
            <w:rStyle w:val="Hipervnculo"/>
            <w:rFonts w:ascii="Arial" w:hAnsi="Arial" w:cs="Arial"/>
            <w:b/>
            <w:color w:val="auto"/>
            <w:u w:val="none"/>
          </w:rPr>
          <w:t>1076</w:t>
        </w:r>
      </w:hyperlink>
      <w:r>
        <w:rPr>
          <w:rFonts w:ascii="Arial" w:hAnsi="Arial" w:cs="Arial"/>
          <w:b/>
        </w:rPr>
        <w:t>, abusaban sin piedad.</w:t>
      </w:r>
    </w:p>
    <w:p w:rsidR="00036DDF" w:rsidRDefault="00036DDF" w:rsidP="00036DDF">
      <w:pPr>
        <w:pStyle w:val="NormalWeb"/>
        <w:spacing w:before="0" w:beforeAutospacing="0" w:after="0" w:afterAutospacing="0"/>
        <w:ind w:left="-426" w:right="-142" w:firstLine="142"/>
        <w:jc w:val="both"/>
        <w:rPr>
          <w:rFonts w:ascii="Arial" w:hAnsi="Arial" w:cs="Arial"/>
          <w:b/>
        </w:rPr>
      </w:pPr>
    </w:p>
    <w:p w:rsidR="003548BA" w:rsidRDefault="003548BA" w:rsidP="00036DDF">
      <w:pPr>
        <w:pStyle w:val="NormalWeb"/>
        <w:spacing w:before="0" w:beforeAutospacing="0" w:after="0" w:afterAutospacing="0"/>
        <w:ind w:left="-426" w:right="-142" w:firstLine="142"/>
        <w:jc w:val="both"/>
        <w:rPr>
          <w:rFonts w:ascii="Arial" w:hAnsi="Arial" w:cs="Arial"/>
          <w:b/>
        </w:rPr>
      </w:pPr>
    </w:p>
    <w:p w:rsidR="00036DDF" w:rsidRDefault="00036DDF" w:rsidP="00036DDF">
      <w:pPr>
        <w:pStyle w:val="NormalWeb"/>
        <w:spacing w:before="0" w:beforeAutospacing="0" w:after="0" w:afterAutospacing="0"/>
        <w:ind w:left="-426" w:right="-142" w:firstLine="142"/>
        <w:jc w:val="both"/>
        <w:rPr>
          <w:rFonts w:ascii="Arial" w:hAnsi="Arial" w:cs="Arial"/>
          <w:b/>
        </w:rPr>
      </w:pPr>
    </w:p>
    <w:p w:rsidR="00D6703C" w:rsidRDefault="00D6703C" w:rsidP="00BD022F">
      <w:pPr>
        <w:pStyle w:val="Ttulo2"/>
        <w:spacing w:before="0" w:beforeAutospacing="0" w:after="0" w:afterAutospacing="0"/>
        <w:jc w:val="center"/>
      </w:pPr>
      <w:r>
        <w:rPr>
          <w:b w:val="0"/>
          <w:bCs w:val="0"/>
          <w:noProof/>
        </w:rPr>
        <w:drawing>
          <wp:inline distT="0" distB="0" distL="0" distR="0">
            <wp:extent cx="4695825" cy="26918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srcRect t="13758" r="811" b="12320"/>
                    <a:stretch>
                      <a:fillRect/>
                    </a:stretch>
                  </pic:blipFill>
                  <pic:spPr bwMode="auto">
                    <a:xfrm>
                      <a:off x="0" y="0"/>
                      <a:ext cx="4696959" cy="2692525"/>
                    </a:xfrm>
                    <a:prstGeom prst="rect">
                      <a:avLst/>
                    </a:prstGeom>
                    <a:noFill/>
                    <a:ln w="9525">
                      <a:noFill/>
                      <a:miter lim="800000"/>
                      <a:headEnd/>
                      <a:tailEnd/>
                    </a:ln>
                  </pic:spPr>
                </pic:pic>
              </a:graphicData>
            </a:graphic>
          </wp:inline>
        </w:drawing>
      </w:r>
    </w:p>
    <w:p w:rsidR="005B7B91" w:rsidRPr="005B7B91" w:rsidRDefault="005B7B91" w:rsidP="00BD022F">
      <w:pPr>
        <w:pStyle w:val="Ttulo2"/>
        <w:spacing w:before="0" w:beforeAutospacing="0" w:after="0" w:afterAutospacing="0"/>
        <w:jc w:val="center"/>
        <w:rPr>
          <w:rFonts w:ascii="Arial" w:hAnsi="Arial" w:cs="Arial"/>
          <w:color w:val="0070C0"/>
          <w:sz w:val="22"/>
          <w:szCs w:val="22"/>
        </w:rPr>
      </w:pPr>
      <w:r w:rsidRPr="005B7B91">
        <w:rPr>
          <w:rFonts w:ascii="Arial" w:hAnsi="Arial" w:cs="Arial"/>
          <w:color w:val="0070C0"/>
          <w:sz w:val="22"/>
          <w:szCs w:val="22"/>
        </w:rPr>
        <w:t>Rutas de los cruzados</w:t>
      </w:r>
    </w:p>
    <w:p w:rsidR="005B7B91" w:rsidRDefault="005B7B91" w:rsidP="00BD022F">
      <w:pPr>
        <w:pStyle w:val="NormalWeb"/>
        <w:spacing w:before="0" w:beforeAutospacing="0" w:after="0" w:afterAutospacing="0"/>
        <w:ind w:left="-426" w:right="-142" w:firstLine="142"/>
        <w:jc w:val="both"/>
        <w:rPr>
          <w:rFonts w:ascii="Arial" w:hAnsi="Arial" w:cs="Arial"/>
          <w:b/>
        </w:rPr>
      </w:pPr>
    </w:p>
    <w:p w:rsidR="00D6703C" w:rsidRDefault="00554FB7"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Era diferente con los </w:t>
      </w:r>
      <w:hyperlink r:id="rId468" w:tooltip="Califas fatimíes" w:history="1">
        <w:r w:rsidR="00D6703C" w:rsidRPr="00D6703C">
          <w:rPr>
            <w:rStyle w:val="Hipervnculo"/>
            <w:rFonts w:ascii="Arial" w:hAnsi="Arial" w:cs="Arial"/>
            <w:b/>
            <w:color w:val="auto"/>
            <w:u w:val="none"/>
          </w:rPr>
          <w:t>Califas fatimíes</w:t>
        </w:r>
      </w:hyperlink>
      <w:r w:rsidR="00D6703C" w:rsidRPr="00D6703C">
        <w:rPr>
          <w:rFonts w:ascii="Arial" w:hAnsi="Arial" w:cs="Arial"/>
          <w:b/>
        </w:rPr>
        <w:t xml:space="preserve"> (</w:t>
      </w:r>
      <w:hyperlink r:id="rId469" w:tooltip="909" w:history="1">
        <w:r w:rsidR="00D6703C" w:rsidRPr="00D6703C">
          <w:rPr>
            <w:rStyle w:val="Hipervnculo"/>
            <w:rFonts w:ascii="Arial" w:hAnsi="Arial" w:cs="Arial"/>
            <w:b/>
            <w:color w:val="auto"/>
            <w:u w:val="none"/>
          </w:rPr>
          <w:t>909</w:t>
        </w:r>
      </w:hyperlink>
      <w:r w:rsidR="00D6703C" w:rsidRPr="00D6703C">
        <w:rPr>
          <w:rFonts w:ascii="Arial" w:hAnsi="Arial" w:cs="Arial"/>
          <w:b/>
        </w:rPr>
        <w:t>-</w:t>
      </w:r>
      <w:hyperlink r:id="rId470" w:tooltip="1171" w:history="1">
        <w:r w:rsidR="00D6703C" w:rsidRPr="00D6703C">
          <w:rPr>
            <w:rStyle w:val="Hipervnculo"/>
            <w:rFonts w:ascii="Arial" w:hAnsi="Arial" w:cs="Arial"/>
            <w:b/>
            <w:color w:val="auto"/>
            <w:u w:val="none"/>
          </w:rPr>
          <w:t>1171</w:t>
        </w:r>
      </w:hyperlink>
      <w:r w:rsidR="00D6703C" w:rsidRPr="00D6703C">
        <w:rPr>
          <w:rFonts w:ascii="Arial" w:hAnsi="Arial" w:cs="Arial"/>
          <w:b/>
        </w:rPr>
        <w:t xml:space="preserve">) cuya regla fue la libertad de </w:t>
      </w:r>
      <w:proofErr w:type="spellStart"/>
      <w:r w:rsidR="00D6703C" w:rsidRPr="00D6703C">
        <w:rPr>
          <w:rFonts w:ascii="Arial" w:hAnsi="Arial" w:cs="Arial"/>
          <w:b/>
        </w:rPr>
        <w:t>pensa</w:t>
      </w:r>
      <w:proofErr w:type="spellEnd"/>
      <w:r w:rsidR="001A510E">
        <w:rPr>
          <w:rFonts w:ascii="Arial" w:hAnsi="Arial" w:cs="Arial"/>
          <w:b/>
        </w:rPr>
        <w:t>-</w:t>
      </w:r>
      <w:r w:rsidR="00D6703C" w:rsidRPr="00D6703C">
        <w:rPr>
          <w:rFonts w:ascii="Arial" w:hAnsi="Arial" w:cs="Arial"/>
          <w:b/>
        </w:rPr>
        <w:t xml:space="preserve">miento y la razón extendida a las personas, que podían creer en lo que quisieran, siempre que no </w:t>
      </w:r>
      <w:r w:rsidR="001A510E">
        <w:rPr>
          <w:rFonts w:ascii="Arial" w:hAnsi="Arial" w:cs="Arial"/>
          <w:b/>
        </w:rPr>
        <w:t>perjudicaran</w:t>
      </w:r>
      <w:r w:rsidR="00D6703C" w:rsidRPr="00D6703C">
        <w:rPr>
          <w:rFonts w:ascii="Arial" w:hAnsi="Arial" w:cs="Arial"/>
          <w:b/>
        </w:rPr>
        <w:t xml:space="preserve"> los derechos de otros.</w:t>
      </w:r>
      <w:r>
        <w:rPr>
          <w:rFonts w:ascii="Arial" w:hAnsi="Arial" w:cs="Arial"/>
          <w:b/>
        </w:rPr>
        <w:t xml:space="preserve"> E</w:t>
      </w:r>
      <w:r w:rsidR="00D6703C" w:rsidRPr="00D6703C">
        <w:rPr>
          <w:rFonts w:ascii="Arial" w:hAnsi="Arial" w:cs="Arial"/>
          <w:b/>
        </w:rPr>
        <w:t>l origen de la palabra y de porque le pusieron así se debe a que puede atribuirse a la cruz de tela y usada como insignia en la ropa exterior de los que tomaron parte de esta empresa de reconquista de tierra santa.</w:t>
      </w:r>
      <w:r w:rsidR="00020959" w:rsidRPr="00D6703C">
        <w:rPr>
          <w:rFonts w:ascii="Arial" w:hAnsi="Arial" w:cs="Arial"/>
          <w:b/>
        </w:rPr>
        <w:t xml:space="preserve"> </w:t>
      </w:r>
    </w:p>
    <w:p w:rsidR="00020959" w:rsidRPr="00D6703C" w:rsidRDefault="00020959" w:rsidP="00BD022F">
      <w:pPr>
        <w:pStyle w:val="NormalWeb"/>
        <w:spacing w:before="0" w:beforeAutospacing="0" w:after="0" w:afterAutospacing="0"/>
        <w:ind w:left="-426" w:right="-142" w:firstLine="142"/>
        <w:jc w:val="both"/>
        <w:rPr>
          <w:rFonts w:ascii="Arial" w:hAnsi="Arial" w:cs="Arial"/>
          <w:b/>
        </w:rPr>
      </w:pPr>
    </w:p>
    <w:p w:rsidR="005B7B91"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Escritores medievales utilizan los términos </w:t>
      </w:r>
      <w:proofErr w:type="spellStart"/>
      <w:r w:rsidRPr="00D6703C">
        <w:rPr>
          <w:rFonts w:ascii="Arial" w:hAnsi="Arial" w:cs="Arial"/>
          <w:b/>
          <w:i/>
          <w:iCs/>
        </w:rPr>
        <w:t>crux</w:t>
      </w:r>
      <w:proofErr w:type="spellEnd"/>
      <w:r w:rsidRPr="00D6703C">
        <w:rPr>
          <w:rFonts w:ascii="Arial" w:hAnsi="Arial" w:cs="Arial"/>
          <w:b/>
        </w:rPr>
        <w:t xml:space="preserve"> (</w:t>
      </w:r>
      <w:r w:rsidRPr="00D6703C">
        <w:rPr>
          <w:rFonts w:ascii="Arial" w:hAnsi="Arial" w:cs="Arial"/>
          <w:b/>
          <w:i/>
          <w:iCs/>
        </w:rPr>
        <w:t>pro cruce transmarina</w:t>
      </w:r>
      <w:r w:rsidRPr="00D6703C">
        <w:rPr>
          <w:rFonts w:ascii="Arial" w:hAnsi="Arial" w:cs="Arial"/>
          <w:b/>
        </w:rPr>
        <w:t xml:space="preserve">, Estatuto de 1284, citado por Du </w:t>
      </w:r>
      <w:proofErr w:type="spellStart"/>
      <w:r w:rsidRPr="00D6703C">
        <w:rPr>
          <w:rFonts w:ascii="Arial" w:hAnsi="Arial" w:cs="Arial"/>
          <w:b/>
        </w:rPr>
        <w:t>Cange</w:t>
      </w:r>
      <w:proofErr w:type="spellEnd"/>
      <w:r w:rsidRPr="00D6703C">
        <w:rPr>
          <w:rFonts w:ascii="Arial" w:hAnsi="Arial" w:cs="Arial"/>
          <w:b/>
        </w:rPr>
        <w:t xml:space="preserve">, s.v. </w:t>
      </w:r>
      <w:proofErr w:type="spellStart"/>
      <w:r w:rsidRPr="00D6703C">
        <w:rPr>
          <w:rFonts w:ascii="Arial" w:hAnsi="Arial" w:cs="Arial"/>
          <w:b/>
          <w:i/>
          <w:iCs/>
        </w:rPr>
        <w:t>crux</w:t>
      </w:r>
      <w:proofErr w:type="spellEnd"/>
      <w:r w:rsidRPr="00D6703C">
        <w:rPr>
          <w:rFonts w:ascii="Arial" w:hAnsi="Arial" w:cs="Arial"/>
          <w:b/>
        </w:rPr>
        <w:t xml:space="preserve">), </w:t>
      </w:r>
      <w:proofErr w:type="spellStart"/>
      <w:r w:rsidRPr="00D6703C">
        <w:rPr>
          <w:rFonts w:ascii="Arial" w:hAnsi="Arial" w:cs="Arial"/>
          <w:b/>
          <w:i/>
          <w:iCs/>
        </w:rPr>
        <w:t>croisement</w:t>
      </w:r>
      <w:proofErr w:type="spellEnd"/>
      <w:r w:rsidRPr="00D6703C">
        <w:rPr>
          <w:rFonts w:ascii="Arial" w:hAnsi="Arial" w:cs="Arial"/>
          <w:b/>
        </w:rPr>
        <w:t xml:space="preserve"> (</w:t>
      </w:r>
      <w:proofErr w:type="spellStart"/>
      <w:r w:rsidRPr="00D6703C">
        <w:rPr>
          <w:rFonts w:ascii="Arial" w:hAnsi="Arial" w:cs="Arial"/>
          <w:b/>
        </w:rPr>
        <w:t>Joinville</w:t>
      </w:r>
      <w:proofErr w:type="spellEnd"/>
      <w:r w:rsidRPr="00D6703C">
        <w:rPr>
          <w:rFonts w:ascii="Arial" w:hAnsi="Arial" w:cs="Arial"/>
          <w:b/>
        </w:rPr>
        <w:t xml:space="preserve">), </w:t>
      </w:r>
      <w:proofErr w:type="spellStart"/>
      <w:r w:rsidRPr="00D6703C">
        <w:rPr>
          <w:rFonts w:ascii="Arial" w:hAnsi="Arial" w:cs="Arial"/>
          <w:b/>
          <w:i/>
          <w:iCs/>
        </w:rPr>
        <w:t>croiserie</w:t>
      </w:r>
      <w:proofErr w:type="spellEnd"/>
      <w:r w:rsidRPr="00D6703C">
        <w:rPr>
          <w:rFonts w:ascii="Arial" w:hAnsi="Arial" w:cs="Arial"/>
          <w:b/>
        </w:rPr>
        <w:t xml:space="preserve"> (</w:t>
      </w:r>
      <w:proofErr w:type="spellStart"/>
      <w:r w:rsidRPr="00D6703C">
        <w:rPr>
          <w:rFonts w:ascii="Arial" w:hAnsi="Arial" w:cs="Arial"/>
          <w:b/>
        </w:rPr>
        <w:t>Monstrelet</w:t>
      </w:r>
      <w:proofErr w:type="spellEnd"/>
      <w:r w:rsidRPr="00D6703C">
        <w:rPr>
          <w:rFonts w:ascii="Arial" w:hAnsi="Arial" w:cs="Arial"/>
          <w:b/>
        </w:rPr>
        <w:t>), etc.</w:t>
      </w:r>
    </w:p>
    <w:p w:rsidR="005B7B91" w:rsidRDefault="005B7B91" w:rsidP="00BD022F">
      <w:pPr>
        <w:pStyle w:val="NormalWeb"/>
        <w:spacing w:before="0" w:beforeAutospacing="0" w:after="0" w:afterAutospacing="0"/>
        <w:ind w:left="-426" w:right="-142" w:firstLine="142"/>
        <w:jc w:val="both"/>
        <w:rPr>
          <w:rFonts w:ascii="Arial" w:hAnsi="Arial" w:cs="Arial"/>
          <w:b/>
        </w:rPr>
      </w:pPr>
    </w:p>
    <w:p w:rsidR="00020959" w:rsidRDefault="005B7B91"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00D6703C" w:rsidRPr="00D6703C">
        <w:rPr>
          <w:rFonts w:ascii="Arial" w:hAnsi="Arial" w:cs="Arial"/>
          <w:b/>
        </w:rPr>
        <w:t xml:space="preserve"> Desde la </w:t>
      </w:r>
      <w:hyperlink r:id="rId471" w:tooltip="Edad Media" w:history="1">
        <w:r w:rsidR="00D6703C" w:rsidRPr="00D6703C">
          <w:rPr>
            <w:rStyle w:val="Hipervnculo"/>
            <w:rFonts w:ascii="Arial" w:hAnsi="Arial" w:cs="Arial"/>
            <w:b/>
            <w:color w:val="auto"/>
            <w:u w:val="none"/>
          </w:rPr>
          <w:t>Edad Media</w:t>
        </w:r>
      </w:hyperlink>
      <w:r w:rsidR="00D6703C" w:rsidRPr="00D6703C">
        <w:rPr>
          <w:rFonts w:ascii="Arial" w:hAnsi="Arial" w:cs="Arial"/>
          <w:b/>
        </w:rPr>
        <w:t xml:space="preserve">, el significado de la palabra cruzada se extendió para incluir a todas las guerras emprendidas en cumplimiento de un voto y dirigidas contra </w:t>
      </w:r>
      <w:hyperlink r:id="rId472" w:tooltip="Infiel" w:history="1">
        <w:r w:rsidR="00D6703C" w:rsidRPr="00D6703C">
          <w:rPr>
            <w:rStyle w:val="Hipervnculo"/>
            <w:rFonts w:ascii="Arial" w:hAnsi="Arial" w:cs="Arial"/>
            <w:b/>
            <w:color w:val="auto"/>
            <w:u w:val="none"/>
          </w:rPr>
          <w:t>infieles</w:t>
        </w:r>
      </w:hyperlink>
      <w:r w:rsidR="00D6703C" w:rsidRPr="00D6703C">
        <w:rPr>
          <w:rFonts w:ascii="Arial" w:hAnsi="Arial" w:cs="Arial"/>
          <w:b/>
        </w:rPr>
        <w:t xml:space="preserve">, p. ej. </w:t>
      </w:r>
      <w:proofErr w:type="gramStart"/>
      <w:r w:rsidR="00D6703C" w:rsidRPr="00D6703C">
        <w:rPr>
          <w:rFonts w:ascii="Arial" w:hAnsi="Arial" w:cs="Arial"/>
          <w:b/>
        </w:rPr>
        <w:t>contra</w:t>
      </w:r>
      <w:proofErr w:type="gramEnd"/>
      <w:r w:rsidR="00D6703C" w:rsidRPr="00D6703C">
        <w:rPr>
          <w:rFonts w:ascii="Arial" w:hAnsi="Arial" w:cs="Arial"/>
          <w:b/>
        </w:rPr>
        <w:t xml:space="preserve"> musulmanes, paganos, herejes, o aquellos bajo edicto de </w:t>
      </w:r>
      <w:hyperlink r:id="rId473" w:tooltip="Excomunión" w:history="1">
        <w:r w:rsidR="00D6703C" w:rsidRPr="00D6703C">
          <w:rPr>
            <w:rStyle w:val="Hipervnculo"/>
            <w:rFonts w:ascii="Arial" w:hAnsi="Arial" w:cs="Arial"/>
            <w:b/>
            <w:color w:val="auto"/>
            <w:u w:val="none"/>
          </w:rPr>
          <w:t>excomunión</w:t>
        </w:r>
      </w:hyperlink>
      <w:r w:rsidR="00D6703C" w:rsidRPr="00D6703C">
        <w:rPr>
          <w:rFonts w:ascii="Arial" w:hAnsi="Arial" w:cs="Arial"/>
          <w:b/>
        </w:rPr>
        <w:t>.</w:t>
      </w:r>
    </w:p>
    <w:p w:rsidR="00D6703C" w:rsidRPr="00D6703C" w:rsidRDefault="00020959"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 </w:t>
      </w:r>
    </w:p>
    <w:p w:rsidR="00554FB7"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Las guerras que desde el </w:t>
      </w:r>
      <w:hyperlink r:id="rId474" w:tooltip="Siglo VIII" w:history="1">
        <w:r w:rsidRPr="00D6703C">
          <w:rPr>
            <w:rStyle w:val="Hipervnculo"/>
            <w:rFonts w:ascii="Arial" w:hAnsi="Arial" w:cs="Arial"/>
            <w:b/>
            <w:color w:val="auto"/>
            <w:u w:val="none"/>
          </w:rPr>
          <w:t>siglo VIII</w:t>
        </w:r>
      </w:hyperlink>
      <w:r w:rsidRPr="00D6703C">
        <w:rPr>
          <w:rFonts w:ascii="Arial" w:hAnsi="Arial" w:cs="Arial"/>
          <w:b/>
        </w:rPr>
        <w:t xml:space="preserve"> mantuvieron los reinos cristianos del norte de la </w:t>
      </w:r>
      <w:hyperlink r:id="rId475" w:tooltip="Península ibérica" w:history="1">
        <w:r w:rsidRPr="00D6703C">
          <w:rPr>
            <w:rStyle w:val="Hipervnculo"/>
            <w:rFonts w:ascii="Arial" w:hAnsi="Arial" w:cs="Arial"/>
            <w:b/>
            <w:color w:val="auto"/>
            <w:u w:val="none"/>
          </w:rPr>
          <w:t>península ibérica</w:t>
        </w:r>
      </w:hyperlink>
      <w:r w:rsidRPr="00D6703C">
        <w:rPr>
          <w:rFonts w:ascii="Arial" w:hAnsi="Arial" w:cs="Arial"/>
          <w:b/>
        </w:rPr>
        <w:t xml:space="preserve"> contra el musulmán </w:t>
      </w:r>
      <w:hyperlink r:id="rId476" w:tooltip="Califato de Córdoba" w:history="1">
        <w:r w:rsidRPr="00D6703C">
          <w:rPr>
            <w:rStyle w:val="Hipervnculo"/>
            <w:rFonts w:ascii="Arial" w:hAnsi="Arial" w:cs="Arial"/>
            <w:b/>
            <w:color w:val="auto"/>
            <w:u w:val="none"/>
          </w:rPr>
          <w:t>Califato de Córdoba</w:t>
        </w:r>
      </w:hyperlink>
      <w:r w:rsidRPr="00D6703C">
        <w:rPr>
          <w:rFonts w:ascii="Arial" w:hAnsi="Arial" w:cs="Arial"/>
          <w:b/>
        </w:rPr>
        <w:t xml:space="preserve"> y que la historiografía conoce como </w:t>
      </w:r>
      <w:hyperlink r:id="rId477" w:tooltip="Reconquista" w:history="1">
        <w:r w:rsidRPr="00D6703C">
          <w:rPr>
            <w:rStyle w:val="Hipervnculo"/>
            <w:rFonts w:ascii="Arial" w:hAnsi="Arial" w:cs="Arial"/>
            <w:b/>
            <w:color w:val="auto"/>
            <w:u w:val="none"/>
          </w:rPr>
          <w:t>Reconquista</w:t>
        </w:r>
      </w:hyperlink>
      <w:r w:rsidRPr="00D6703C">
        <w:rPr>
          <w:rFonts w:ascii="Arial" w:hAnsi="Arial" w:cs="Arial"/>
          <w:b/>
        </w:rPr>
        <w:t xml:space="preserve">, continuaron de forma igualmente discontinua desde el </w:t>
      </w:r>
      <w:hyperlink r:id="rId478" w:tooltip="Siglo XI" w:history="1">
        <w:r w:rsidRPr="00D6703C">
          <w:rPr>
            <w:rStyle w:val="Hipervnculo"/>
            <w:rFonts w:ascii="Arial" w:hAnsi="Arial" w:cs="Arial"/>
            <w:b/>
            <w:color w:val="auto"/>
            <w:u w:val="none"/>
          </w:rPr>
          <w:t>siglo XI</w:t>
        </w:r>
      </w:hyperlink>
      <w:r w:rsidRPr="00D6703C">
        <w:rPr>
          <w:rFonts w:ascii="Arial" w:hAnsi="Arial" w:cs="Arial"/>
          <w:b/>
        </w:rPr>
        <w:t xml:space="preserve"> contra los </w:t>
      </w:r>
      <w:hyperlink r:id="rId479" w:tooltip="Taifa" w:history="1">
        <w:r w:rsidRPr="00D6703C">
          <w:rPr>
            <w:rStyle w:val="Hipervnculo"/>
            <w:rFonts w:ascii="Arial" w:hAnsi="Arial" w:cs="Arial"/>
            <w:b/>
            <w:color w:val="auto"/>
            <w:u w:val="none"/>
          </w:rPr>
          <w:t>reinos de taifas</w:t>
        </w:r>
      </w:hyperlink>
      <w:r w:rsidRPr="00D6703C">
        <w:rPr>
          <w:rFonts w:ascii="Arial" w:hAnsi="Arial" w:cs="Arial"/>
          <w:b/>
        </w:rPr>
        <w:t xml:space="preserve">, los </w:t>
      </w:r>
      <w:hyperlink r:id="rId480" w:tooltip="Almorávide" w:history="1">
        <w:r w:rsidRPr="00D6703C">
          <w:rPr>
            <w:rStyle w:val="Hipervnculo"/>
            <w:rFonts w:ascii="Arial" w:hAnsi="Arial" w:cs="Arial"/>
            <w:b/>
            <w:color w:val="auto"/>
            <w:u w:val="none"/>
          </w:rPr>
          <w:t>almorávides</w:t>
        </w:r>
      </w:hyperlink>
      <w:r w:rsidRPr="00D6703C">
        <w:rPr>
          <w:rFonts w:ascii="Arial" w:hAnsi="Arial" w:cs="Arial"/>
          <w:b/>
        </w:rPr>
        <w:t xml:space="preserve"> y los </w:t>
      </w:r>
      <w:hyperlink r:id="rId481" w:tooltip="Imperio almohade" w:history="1">
        <w:r w:rsidRPr="00D6703C">
          <w:rPr>
            <w:rStyle w:val="Hipervnculo"/>
            <w:rFonts w:ascii="Arial" w:hAnsi="Arial" w:cs="Arial"/>
            <w:b/>
            <w:color w:val="auto"/>
            <w:u w:val="none"/>
          </w:rPr>
          <w:t>almohades</w:t>
        </w:r>
      </w:hyperlink>
      <w:r w:rsidRPr="00D6703C">
        <w:rPr>
          <w:rFonts w:ascii="Arial" w:hAnsi="Arial" w:cs="Arial"/>
          <w:b/>
        </w:rPr>
        <w:t xml:space="preserve">. </w:t>
      </w:r>
    </w:p>
    <w:p w:rsidR="005B7B91" w:rsidRDefault="005B7B91" w:rsidP="00BD022F">
      <w:pPr>
        <w:pStyle w:val="NormalWeb"/>
        <w:spacing w:before="0" w:beforeAutospacing="0" w:after="0" w:afterAutospacing="0"/>
        <w:ind w:left="-426" w:right="-142" w:firstLine="142"/>
        <w:jc w:val="both"/>
        <w:rPr>
          <w:rFonts w:ascii="Arial" w:hAnsi="Arial" w:cs="Arial"/>
          <w:b/>
        </w:rPr>
      </w:pPr>
    </w:p>
    <w:p w:rsidR="00D6703C" w:rsidRDefault="00554FB7"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00D6703C" w:rsidRPr="00D6703C">
        <w:rPr>
          <w:rFonts w:ascii="Arial" w:hAnsi="Arial" w:cs="Arial"/>
          <w:b/>
        </w:rPr>
        <w:t xml:space="preserve">En algunas ocasiones, el papa les otorgó la calificación de «cruzada», como sucedió con la </w:t>
      </w:r>
      <w:hyperlink r:id="rId482" w:tooltip="Batalla de Las Navas de Tolosa" w:history="1">
        <w:r w:rsidR="00D6703C" w:rsidRPr="00D6703C">
          <w:rPr>
            <w:rStyle w:val="Hipervnculo"/>
            <w:rFonts w:ascii="Arial" w:hAnsi="Arial" w:cs="Arial"/>
            <w:b/>
            <w:color w:val="auto"/>
            <w:u w:val="none"/>
          </w:rPr>
          <w:t>batalla de Las Navas de Tolosa</w:t>
        </w:r>
      </w:hyperlink>
      <w:r w:rsidR="00D6703C" w:rsidRPr="00D6703C">
        <w:rPr>
          <w:rFonts w:ascii="Arial" w:hAnsi="Arial" w:cs="Arial"/>
          <w:b/>
        </w:rPr>
        <w:t xml:space="preserve"> (1212) o con el episodio final de la Reconquista: la </w:t>
      </w:r>
      <w:hyperlink r:id="rId483" w:tooltip="Guerra de Granada" w:history="1">
        <w:r w:rsidR="00D6703C" w:rsidRPr="00D6703C">
          <w:rPr>
            <w:rStyle w:val="Hipervnculo"/>
            <w:rFonts w:ascii="Arial" w:hAnsi="Arial" w:cs="Arial"/>
            <w:b/>
            <w:color w:val="auto"/>
            <w:u w:val="none"/>
          </w:rPr>
          <w:t>Guerra de Granada</w:t>
        </w:r>
      </w:hyperlink>
      <w:r w:rsidR="00D6703C" w:rsidRPr="00D6703C">
        <w:rPr>
          <w:rFonts w:ascii="Arial" w:hAnsi="Arial" w:cs="Arial"/>
          <w:b/>
        </w:rPr>
        <w:t xml:space="preserve"> (1482-1492). En el norte de Europa se organizaron cruzadas contra los </w:t>
      </w:r>
      <w:hyperlink r:id="rId484" w:tooltip="Prusia" w:history="1">
        <w:r w:rsidR="00D6703C" w:rsidRPr="00D6703C">
          <w:rPr>
            <w:rStyle w:val="Hipervnculo"/>
            <w:rFonts w:ascii="Arial" w:hAnsi="Arial" w:cs="Arial"/>
            <w:b/>
            <w:color w:val="auto"/>
            <w:u w:val="none"/>
          </w:rPr>
          <w:t>prusianos</w:t>
        </w:r>
      </w:hyperlink>
      <w:r w:rsidR="00D6703C" w:rsidRPr="00D6703C">
        <w:rPr>
          <w:rFonts w:ascii="Arial" w:hAnsi="Arial" w:cs="Arial"/>
          <w:b/>
        </w:rPr>
        <w:t xml:space="preserve"> y </w:t>
      </w:r>
      <w:hyperlink r:id="rId485" w:tooltip="Pueblo lituano" w:history="1">
        <w:r w:rsidR="00D6703C" w:rsidRPr="00D6703C">
          <w:rPr>
            <w:rStyle w:val="Hipervnculo"/>
            <w:rFonts w:ascii="Arial" w:hAnsi="Arial" w:cs="Arial"/>
            <w:b/>
            <w:color w:val="auto"/>
            <w:u w:val="none"/>
          </w:rPr>
          <w:t>lituanos</w:t>
        </w:r>
      </w:hyperlink>
      <w:r w:rsidR="00D6703C" w:rsidRPr="00D6703C">
        <w:rPr>
          <w:rFonts w:ascii="Arial" w:hAnsi="Arial" w:cs="Arial"/>
          <w:b/>
        </w:rPr>
        <w:t xml:space="preserve">. </w:t>
      </w:r>
      <w:r>
        <w:rPr>
          <w:rFonts w:ascii="Arial" w:hAnsi="Arial" w:cs="Arial"/>
          <w:b/>
        </w:rPr>
        <w:t xml:space="preserve"> </w:t>
      </w:r>
      <w:r w:rsidR="00D6703C" w:rsidRPr="00D6703C">
        <w:rPr>
          <w:rFonts w:ascii="Arial" w:hAnsi="Arial" w:cs="Arial"/>
          <w:b/>
        </w:rPr>
        <w:t xml:space="preserve">El exterminio de la herejía </w:t>
      </w:r>
      <w:hyperlink r:id="rId486" w:tooltip="Catarismo" w:history="1">
        <w:r w:rsidR="00D6703C" w:rsidRPr="00D6703C">
          <w:rPr>
            <w:rStyle w:val="Hipervnculo"/>
            <w:rFonts w:ascii="Arial" w:hAnsi="Arial" w:cs="Arial"/>
            <w:b/>
            <w:color w:val="auto"/>
            <w:u w:val="none"/>
          </w:rPr>
          <w:t>albigense</w:t>
        </w:r>
      </w:hyperlink>
      <w:r w:rsidR="00D6703C" w:rsidRPr="00D6703C">
        <w:rPr>
          <w:rFonts w:ascii="Arial" w:hAnsi="Arial" w:cs="Arial"/>
          <w:b/>
        </w:rPr>
        <w:t xml:space="preserve"> se debió a una cruzada y, en el </w:t>
      </w:r>
      <w:hyperlink r:id="rId487" w:tooltip="Siglo XIII" w:history="1">
        <w:r w:rsidR="00D6703C" w:rsidRPr="00D6703C">
          <w:rPr>
            <w:rStyle w:val="Hipervnculo"/>
            <w:rFonts w:ascii="Arial" w:hAnsi="Arial" w:cs="Arial"/>
            <w:b/>
            <w:color w:val="auto"/>
            <w:u w:val="none"/>
          </w:rPr>
          <w:t>siglo XIII</w:t>
        </w:r>
      </w:hyperlink>
      <w:r w:rsidR="00D6703C" w:rsidRPr="00D6703C">
        <w:rPr>
          <w:rFonts w:ascii="Arial" w:hAnsi="Arial" w:cs="Arial"/>
          <w:b/>
        </w:rPr>
        <w:t xml:space="preserve">, los papas predicaron cruzadas contra </w:t>
      </w:r>
      <w:hyperlink r:id="rId488" w:tooltip="Juan I de Inglaterra" w:history="1">
        <w:r w:rsidR="00D6703C" w:rsidRPr="00D6703C">
          <w:rPr>
            <w:rStyle w:val="Hipervnculo"/>
            <w:rFonts w:ascii="Arial" w:hAnsi="Arial" w:cs="Arial"/>
            <w:b/>
            <w:color w:val="auto"/>
            <w:u w:val="none"/>
          </w:rPr>
          <w:t>Juan Sin Tierra</w:t>
        </w:r>
      </w:hyperlink>
      <w:r w:rsidR="00D6703C" w:rsidRPr="00D6703C">
        <w:rPr>
          <w:rFonts w:ascii="Arial" w:hAnsi="Arial" w:cs="Arial"/>
          <w:b/>
        </w:rPr>
        <w:t xml:space="preserve"> y </w:t>
      </w:r>
      <w:hyperlink r:id="rId489" w:tooltip="Federico II Hohenstaufen" w:history="1">
        <w:r w:rsidR="00D6703C" w:rsidRPr="00D6703C">
          <w:rPr>
            <w:rStyle w:val="Hipervnculo"/>
            <w:rFonts w:ascii="Arial" w:hAnsi="Arial" w:cs="Arial"/>
            <w:b/>
            <w:color w:val="auto"/>
            <w:u w:val="none"/>
          </w:rPr>
          <w:t xml:space="preserve">Federico II </w:t>
        </w:r>
        <w:proofErr w:type="spellStart"/>
        <w:r w:rsidR="00D6703C" w:rsidRPr="00D6703C">
          <w:rPr>
            <w:rStyle w:val="Hipervnculo"/>
            <w:rFonts w:ascii="Arial" w:hAnsi="Arial" w:cs="Arial"/>
            <w:b/>
            <w:color w:val="auto"/>
            <w:u w:val="none"/>
          </w:rPr>
          <w:t>Hohenstaufen</w:t>
        </w:r>
        <w:proofErr w:type="spellEnd"/>
      </w:hyperlink>
      <w:r w:rsidR="00D6703C" w:rsidRPr="00D6703C">
        <w:rPr>
          <w:rFonts w:ascii="Arial" w:hAnsi="Arial" w:cs="Arial"/>
          <w:b/>
        </w:rPr>
        <w:t>.</w:t>
      </w:r>
    </w:p>
    <w:p w:rsidR="00020959" w:rsidRPr="00D6703C" w:rsidRDefault="00020959" w:rsidP="00BD022F">
      <w:pPr>
        <w:pStyle w:val="NormalWeb"/>
        <w:spacing w:before="0" w:beforeAutospacing="0" w:after="0" w:afterAutospacing="0"/>
        <w:ind w:left="-426" w:right="-142" w:firstLine="142"/>
        <w:jc w:val="both"/>
        <w:rPr>
          <w:rFonts w:ascii="Arial" w:hAnsi="Arial" w:cs="Arial"/>
          <w:b/>
        </w:rPr>
      </w:pPr>
    </w:p>
    <w:p w:rsidR="00D6703C" w:rsidRDefault="00CF6822"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00D6703C" w:rsidRPr="00D6703C">
        <w:rPr>
          <w:rFonts w:ascii="Arial" w:hAnsi="Arial" w:cs="Arial"/>
          <w:b/>
        </w:rPr>
        <w:t xml:space="preserve">Pero la literatura moderna ha abusado de la palabra aplicándola a todas las guerras de carácter religioso, como, por ejemplo, la expedición de </w:t>
      </w:r>
      <w:hyperlink r:id="rId490" w:tooltip="Heraclio" w:history="1">
        <w:r w:rsidR="00D6703C" w:rsidRPr="00D6703C">
          <w:rPr>
            <w:rStyle w:val="Hipervnculo"/>
            <w:rFonts w:ascii="Arial" w:hAnsi="Arial" w:cs="Arial"/>
            <w:b/>
            <w:color w:val="auto"/>
            <w:u w:val="none"/>
          </w:rPr>
          <w:t>Heraclio</w:t>
        </w:r>
      </w:hyperlink>
      <w:r w:rsidR="00D6703C" w:rsidRPr="00D6703C">
        <w:rPr>
          <w:rFonts w:ascii="Arial" w:hAnsi="Arial" w:cs="Arial"/>
          <w:b/>
        </w:rPr>
        <w:t xml:space="preserve"> contra los </w:t>
      </w:r>
      <w:hyperlink r:id="rId491" w:tooltip="Imperio sasánida" w:history="1">
        <w:r w:rsidR="00D6703C" w:rsidRPr="00D6703C">
          <w:rPr>
            <w:rStyle w:val="Hipervnculo"/>
            <w:rFonts w:ascii="Arial" w:hAnsi="Arial" w:cs="Arial"/>
            <w:b/>
            <w:color w:val="auto"/>
            <w:u w:val="none"/>
          </w:rPr>
          <w:t>persas</w:t>
        </w:r>
      </w:hyperlink>
      <w:r w:rsidR="00D6703C" w:rsidRPr="00D6703C">
        <w:rPr>
          <w:rFonts w:ascii="Arial" w:hAnsi="Arial" w:cs="Arial"/>
          <w:b/>
        </w:rPr>
        <w:t xml:space="preserve"> en el </w:t>
      </w:r>
      <w:hyperlink r:id="rId492" w:tooltip="Siglo VII" w:history="1">
        <w:r w:rsidR="00D6703C" w:rsidRPr="00D6703C">
          <w:rPr>
            <w:rStyle w:val="Hipervnculo"/>
            <w:rFonts w:ascii="Arial" w:hAnsi="Arial" w:cs="Arial"/>
            <w:b/>
            <w:color w:val="auto"/>
            <w:u w:val="none"/>
          </w:rPr>
          <w:t>siglo VII</w:t>
        </w:r>
      </w:hyperlink>
      <w:r w:rsidR="00D6703C" w:rsidRPr="00D6703C">
        <w:rPr>
          <w:rFonts w:ascii="Arial" w:hAnsi="Arial" w:cs="Arial"/>
          <w:b/>
        </w:rPr>
        <w:t xml:space="preserve"> y la </w:t>
      </w:r>
      <w:hyperlink r:id="rId493" w:tooltip="Guerras sajonas" w:history="1">
        <w:r w:rsidR="00D6703C" w:rsidRPr="00D6703C">
          <w:rPr>
            <w:rStyle w:val="Hipervnculo"/>
            <w:rFonts w:ascii="Arial" w:hAnsi="Arial" w:cs="Arial"/>
            <w:b/>
            <w:color w:val="auto"/>
            <w:u w:val="none"/>
          </w:rPr>
          <w:t>conquista de Sajonia</w:t>
        </w:r>
      </w:hyperlink>
      <w:r w:rsidR="00D6703C" w:rsidRPr="00D6703C">
        <w:rPr>
          <w:rFonts w:ascii="Arial" w:hAnsi="Arial" w:cs="Arial"/>
          <w:b/>
        </w:rPr>
        <w:t xml:space="preserve"> por </w:t>
      </w:r>
      <w:hyperlink r:id="rId494" w:tooltip="Carlomagno" w:history="1">
        <w:r w:rsidR="00D6703C" w:rsidRPr="00D6703C">
          <w:rPr>
            <w:rStyle w:val="Hipervnculo"/>
            <w:rFonts w:ascii="Arial" w:hAnsi="Arial" w:cs="Arial"/>
            <w:b/>
            <w:color w:val="auto"/>
            <w:u w:val="none"/>
          </w:rPr>
          <w:t>Carlomagno</w:t>
        </w:r>
      </w:hyperlink>
      <w:r w:rsidR="00D6703C" w:rsidRPr="00D6703C">
        <w:rPr>
          <w:rFonts w:ascii="Arial" w:hAnsi="Arial" w:cs="Arial"/>
          <w:b/>
        </w:rPr>
        <w:t xml:space="preserve">. Nuevamente resonó dicho término durante la primera mitad del siglo XX, utilizado por las </w:t>
      </w:r>
      <w:hyperlink r:id="rId495" w:tooltip="Potencias del Eje en la Segunda Guerra Mundial" w:history="1">
        <w:r w:rsidR="00D6703C" w:rsidRPr="00D6703C">
          <w:rPr>
            <w:rStyle w:val="Hipervnculo"/>
            <w:rFonts w:ascii="Arial" w:hAnsi="Arial" w:cs="Arial"/>
            <w:b/>
            <w:color w:val="auto"/>
            <w:u w:val="none"/>
          </w:rPr>
          <w:t>potencias del Eje</w:t>
        </w:r>
      </w:hyperlink>
      <w:r w:rsidR="00D6703C" w:rsidRPr="00D6703C">
        <w:rPr>
          <w:rFonts w:ascii="Arial" w:hAnsi="Arial" w:cs="Arial"/>
          <w:b/>
        </w:rPr>
        <w:t xml:space="preserve"> o de su círculo de influencia: la </w:t>
      </w:r>
      <w:hyperlink r:id="rId496" w:tooltip="Guerra Civil Española" w:history="1">
        <w:r w:rsidR="00D6703C" w:rsidRPr="00D6703C">
          <w:rPr>
            <w:rStyle w:val="Hipervnculo"/>
            <w:rFonts w:ascii="Arial" w:hAnsi="Arial" w:cs="Arial"/>
            <w:b/>
            <w:color w:val="auto"/>
            <w:u w:val="none"/>
          </w:rPr>
          <w:t>Guerra Civil Española</w:t>
        </w:r>
      </w:hyperlink>
      <w:r w:rsidR="00D6703C" w:rsidRPr="00D6703C">
        <w:rPr>
          <w:rFonts w:ascii="Arial" w:hAnsi="Arial" w:cs="Arial"/>
          <w:b/>
        </w:rPr>
        <w:t xml:space="preserve"> o la </w:t>
      </w:r>
      <w:hyperlink r:id="rId497" w:tooltip="Operación Barbarroja" w:history="1">
        <w:r w:rsidR="00D6703C" w:rsidRPr="00D6703C">
          <w:rPr>
            <w:rStyle w:val="Hipervnculo"/>
            <w:rFonts w:ascii="Arial" w:hAnsi="Arial" w:cs="Arial"/>
            <w:b/>
            <w:color w:val="auto"/>
            <w:u w:val="none"/>
          </w:rPr>
          <w:t>invasión alemana de la URSS</w:t>
        </w:r>
      </w:hyperlink>
      <w:r w:rsidR="00D6703C" w:rsidRPr="00D6703C">
        <w:rPr>
          <w:rFonts w:ascii="Arial" w:hAnsi="Arial" w:cs="Arial"/>
          <w:b/>
        </w:rPr>
        <w:t>, recibieron tal calificativo por parte de la propaganda oficial.</w:t>
      </w:r>
    </w:p>
    <w:p w:rsidR="00020959" w:rsidRPr="00D6703C" w:rsidRDefault="00020959" w:rsidP="00BD022F">
      <w:pPr>
        <w:pStyle w:val="NormalWeb"/>
        <w:spacing w:before="0" w:beforeAutospacing="0" w:after="0" w:afterAutospacing="0"/>
        <w:ind w:left="-426" w:right="-142" w:firstLine="142"/>
        <w:jc w:val="both"/>
        <w:rPr>
          <w:rFonts w:ascii="Arial" w:hAnsi="Arial" w:cs="Arial"/>
          <w:b/>
        </w:rPr>
      </w:pPr>
    </w:p>
    <w:p w:rsidR="005B7B91"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Sin embargo, utilizada con un criterio estricto, la idea de la cruzada corresponde a una concepción política que se dio solo en la </w:t>
      </w:r>
      <w:hyperlink r:id="rId498" w:tooltip="Cristiandad" w:history="1">
        <w:r w:rsidRPr="00D6703C">
          <w:rPr>
            <w:rStyle w:val="Hipervnculo"/>
            <w:rFonts w:ascii="Arial" w:hAnsi="Arial" w:cs="Arial"/>
            <w:b/>
            <w:color w:val="auto"/>
            <w:u w:val="none"/>
          </w:rPr>
          <w:t>Cristiandad</w:t>
        </w:r>
      </w:hyperlink>
      <w:r w:rsidRPr="00D6703C">
        <w:rPr>
          <w:rFonts w:ascii="Arial" w:hAnsi="Arial" w:cs="Arial"/>
          <w:b/>
        </w:rPr>
        <w:t xml:space="preserve"> desde el siglo XI al XV. Suponía una unión de todos los pueblos y soberanos bajo la dirección de los papas. Todas las cruzadas se anunciaron mediante la predicación. Después de pronunciar un voto solemne, cada guerrero recibía una cruz de las manos del papa o de su legado, y era desde ese momento considerado como un soldado de la Iglesia. </w:t>
      </w:r>
    </w:p>
    <w:p w:rsidR="005B7B91" w:rsidRDefault="005B7B91" w:rsidP="00BD022F">
      <w:pPr>
        <w:pStyle w:val="NormalWeb"/>
        <w:spacing w:before="0" w:beforeAutospacing="0" w:after="0" w:afterAutospacing="0"/>
        <w:ind w:left="-426" w:right="-142" w:firstLine="142"/>
        <w:jc w:val="both"/>
        <w:rPr>
          <w:rFonts w:ascii="Arial" w:hAnsi="Arial" w:cs="Arial"/>
          <w:b/>
        </w:rPr>
      </w:pPr>
    </w:p>
    <w:p w:rsidR="00D6703C" w:rsidRDefault="005B7B91" w:rsidP="00BD022F">
      <w:pPr>
        <w:pStyle w:val="NormalWeb"/>
        <w:spacing w:before="0" w:beforeAutospacing="0" w:after="0" w:afterAutospacing="0"/>
        <w:ind w:left="-426" w:right="-142" w:firstLine="142"/>
        <w:jc w:val="both"/>
        <w:rPr>
          <w:rFonts w:ascii="Arial" w:hAnsi="Arial" w:cs="Arial"/>
          <w:b/>
        </w:rPr>
      </w:pPr>
      <w:r>
        <w:rPr>
          <w:rFonts w:ascii="Arial" w:hAnsi="Arial" w:cs="Arial"/>
          <w:b/>
        </w:rPr>
        <w:t xml:space="preserve">  </w:t>
      </w:r>
      <w:r w:rsidR="00D6703C" w:rsidRPr="00D6703C">
        <w:rPr>
          <w:rFonts w:ascii="Arial" w:hAnsi="Arial" w:cs="Arial"/>
          <w:b/>
        </w:rPr>
        <w:t xml:space="preserve">A los cruzados también se les concedían </w:t>
      </w:r>
      <w:hyperlink r:id="rId499" w:tooltip="Indulgencia" w:history="1">
        <w:r w:rsidR="00D6703C" w:rsidRPr="00D6703C">
          <w:rPr>
            <w:rStyle w:val="Hipervnculo"/>
            <w:rFonts w:ascii="Arial" w:hAnsi="Arial" w:cs="Arial"/>
            <w:b/>
            <w:color w:val="auto"/>
            <w:u w:val="none"/>
          </w:rPr>
          <w:t>indulgencias</w:t>
        </w:r>
      </w:hyperlink>
      <w:r w:rsidR="00D6703C" w:rsidRPr="00D6703C">
        <w:rPr>
          <w:rFonts w:ascii="Arial" w:hAnsi="Arial" w:cs="Arial"/>
          <w:b/>
        </w:rPr>
        <w:t xml:space="preserve"> y privilegios temporales, tales como la exención de la jurisdicción civil o la inviolabilidad de personas y propiedades. De todas esas guerras emprendidas en nombre de la Cristiandad, las</w:t>
      </w:r>
      <w:r w:rsidR="00020959">
        <w:rPr>
          <w:rFonts w:ascii="Arial" w:hAnsi="Arial" w:cs="Arial"/>
          <w:b/>
        </w:rPr>
        <w:t xml:space="preserve"> </w:t>
      </w:r>
      <w:r w:rsidR="00D6703C" w:rsidRPr="00D6703C">
        <w:rPr>
          <w:rFonts w:ascii="Arial" w:hAnsi="Arial" w:cs="Arial"/>
          <w:b/>
        </w:rPr>
        <w:t xml:space="preserve">más importantes fueron las </w:t>
      </w:r>
      <w:r w:rsidR="00D6703C" w:rsidRPr="00D6703C">
        <w:rPr>
          <w:rFonts w:ascii="Arial" w:hAnsi="Arial" w:cs="Arial"/>
          <w:b/>
          <w:bCs/>
        </w:rPr>
        <w:t>Cruzadas Orientales</w:t>
      </w:r>
      <w:r w:rsidR="00D6703C" w:rsidRPr="00D6703C">
        <w:rPr>
          <w:rFonts w:ascii="Arial" w:hAnsi="Arial" w:cs="Arial"/>
          <w:b/>
        </w:rPr>
        <w:t>, que son las tratadas en este artículo.</w:t>
      </w:r>
    </w:p>
    <w:p w:rsidR="00020959" w:rsidRDefault="00020959" w:rsidP="00BD022F">
      <w:pPr>
        <w:pStyle w:val="NormalWeb"/>
        <w:spacing w:before="0" w:beforeAutospacing="0" w:after="0" w:afterAutospacing="0"/>
        <w:ind w:left="-426" w:right="-142" w:firstLine="142"/>
        <w:jc w:val="both"/>
        <w:rPr>
          <w:rFonts w:ascii="Arial" w:hAnsi="Arial" w:cs="Arial"/>
          <w:b/>
        </w:rPr>
      </w:pPr>
    </w:p>
    <w:p w:rsidR="00020959" w:rsidRPr="00554FB7" w:rsidRDefault="00BD022F" w:rsidP="00BD022F">
      <w:pPr>
        <w:pStyle w:val="Ttulo2"/>
        <w:spacing w:before="0" w:beforeAutospacing="0" w:after="0" w:afterAutospacing="0"/>
        <w:ind w:left="-426" w:firstLine="426"/>
        <w:rPr>
          <w:rStyle w:val="mw-headline"/>
          <w:rFonts w:ascii="Arial" w:hAnsi="Arial" w:cs="Arial"/>
          <w:color w:val="0070C0"/>
          <w:sz w:val="28"/>
          <w:szCs w:val="28"/>
        </w:rPr>
      </w:pPr>
      <w:r w:rsidRPr="00554FB7">
        <w:rPr>
          <w:rStyle w:val="mw-headline"/>
          <w:rFonts w:ascii="Arial" w:hAnsi="Arial" w:cs="Arial"/>
          <w:color w:val="0070C0"/>
          <w:sz w:val="28"/>
          <w:szCs w:val="28"/>
        </w:rPr>
        <w:t>2ª</w:t>
      </w:r>
      <w:r w:rsidR="00020959" w:rsidRPr="00554FB7">
        <w:rPr>
          <w:rStyle w:val="mw-headline"/>
          <w:rFonts w:ascii="Arial" w:hAnsi="Arial" w:cs="Arial"/>
          <w:color w:val="0070C0"/>
          <w:sz w:val="28"/>
          <w:szCs w:val="28"/>
        </w:rPr>
        <w:t xml:space="preserve"> Cruzada</w:t>
      </w:r>
    </w:p>
    <w:p w:rsidR="00554FB7" w:rsidRPr="00785B10" w:rsidRDefault="00554FB7" w:rsidP="00BD022F">
      <w:pPr>
        <w:pStyle w:val="Ttulo2"/>
        <w:spacing w:before="0" w:beforeAutospacing="0" w:after="0" w:afterAutospacing="0"/>
        <w:ind w:left="-426" w:firstLine="426"/>
        <w:rPr>
          <w:color w:val="0070C0"/>
        </w:rPr>
      </w:pPr>
    </w:p>
    <w:p w:rsidR="00020959" w:rsidRDefault="00020959" w:rsidP="00BD022F">
      <w:pPr>
        <w:pStyle w:val="NormalWeb"/>
        <w:spacing w:before="0" w:beforeAutospacing="0" w:after="0" w:afterAutospacing="0"/>
        <w:ind w:left="-426" w:firstLine="426"/>
        <w:jc w:val="both"/>
        <w:rPr>
          <w:rFonts w:ascii="Arial" w:hAnsi="Arial" w:cs="Arial"/>
          <w:b/>
        </w:rPr>
      </w:pPr>
      <w:r w:rsidRPr="00020959">
        <w:t xml:space="preserve">  </w:t>
      </w:r>
      <w:r w:rsidRPr="00020959">
        <w:rPr>
          <w:rFonts w:ascii="Arial" w:hAnsi="Arial" w:cs="Arial"/>
          <w:b/>
        </w:rPr>
        <w:t xml:space="preserve">Gracias a la división de los Estados musulmanes, los Estados latinos (o francos, como eran conocidos por los árabes), consiguieron establecerse y perdurar. Los dos primeros reyes de Jerusalén, </w:t>
      </w:r>
      <w:hyperlink r:id="rId500" w:tooltip="Balduino I de Jerusalén" w:history="1">
        <w:r w:rsidRPr="00020959">
          <w:rPr>
            <w:rStyle w:val="Hipervnculo"/>
            <w:rFonts w:ascii="Arial" w:hAnsi="Arial" w:cs="Arial"/>
            <w:b/>
            <w:color w:val="auto"/>
            <w:u w:val="none"/>
          </w:rPr>
          <w:t>Balduino I</w:t>
        </w:r>
      </w:hyperlink>
      <w:r w:rsidRPr="00020959">
        <w:rPr>
          <w:rFonts w:ascii="Arial" w:hAnsi="Arial" w:cs="Arial"/>
          <w:b/>
        </w:rPr>
        <w:t xml:space="preserve"> y </w:t>
      </w:r>
      <w:hyperlink r:id="rId501" w:tooltip="Balduino II de Jerusalén" w:history="1">
        <w:r w:rsidRPr="00020959">
          <w:rPr>
            <w:rStyle w:val="Hipervnculo"/>
            <w:rFonts w:ascii="Arial" w:hAnsi="Arial" w:cs="Arial"/>
            <w:b/>
            <w:color w:val="auto"/>
            <w:u w:val="none"/>
          </w:rPr>
          <w:t>Balduino II</w:t>
        </w:r>
      </w:hyperlink>
      <w:r w:rsidRPr="00020959">
        <w:rPr>
          <w:rFonts w:ascii="Arial" w:hAnsi="Arial" w:cs="Arial"/>
          <w:b/>
        </w:rPr>
        <w:t xml:space="preserve"> fueron gobernantes capaces de expandir su reino a toda la zona situada entre el Mediterráneo y el Jordán, e incluso más allá. Rápidamente, se adaptaron al cambiante sistema de alianzas locales y llegaron a combatir junto a estados musulmanes en contra de enemigos que, además de musulmanes, contaban entre sus filas con guerreros cristianos.</w:t>
      </w:r>
    </w:p>
    <w:p w:rsidR="00554FB7" w:rsidRPr="00020959" w:rsidRDefault="00554FB7"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020959">
        <w:rPr>
          <w:rFonts w:ascii="Arial" w:hAnsi="Arial" w:cs="Arial"/>
          <w:b/>
        </w:rPr>
        <w:t xml:space="preserve">Sin embargo, a medida que el espíritu de cruzada iba decayendo entre los francos, cada vez más cómodos en su nuevo estilo de vida, entre los musulmanes iba creciendo el espíritu de </w:t>
      </w:r>
      <w:hyperlink r:id="rId502" w:tooltip="Yihad" w:history="1">
        <w:r w:rsidRPr="00020959">
          <w:rPr>
            <w:rStyle w:val="Hipervnculo"/>
            <w:rFonts w:ascii="Arial" w:hAnsi="Arial" w:cs="Arial"/>
            <w:b/>
            <w:i/>
            <w:iCs/>
            <w:color w:val="auto"/>
            <w:u w:val="none"/>
          </w:rPr>
          <w:t>yihad</w:t>
        </w:r>
      </w:hyperlink>
      <w:r w:rsidRPr="00020959">
        <w:rPr>
          <w:rFonts w:ascii="Arial" w:hAnsi="Arial" w:cs="Arial"/>
          <w:b/>
        </w:rPr>
        <w:t xml:space="preserve"> o </w:t>
      </w:r>
      <w:hyperlink r:id="rId503" w:tooltip="Guerra santa" w:history="1">
        <w:r w:rsidRPr="00020959">
          <w:rPr>
            <w:rStyle w:val="Hipervnculo"/>
            <w:rFonts w:ascii="Arial" w:hAnsi="Arial" w:cs="Arial"/>
            <w:b/>
            <w:color w:val="auto"/>
            <w:u w:val="none"/>
          </w:rPr>
          <w:t>guerra santa</w:t>
        </w:r>
      </w:hyperlink>
      <w:r w:rsidRPr="00020959">
        <w:rPr>
          <w:rFonts w:ascii="Arial" w:hAnsi="Arial" w:cs="Arial"/>
          <w:b/>
        </w:rPr>
        <w:t xml:space="preserve"> agitado por los predicadores contra sus impíos gobernantes, capaces de tolerar la presencia cristiana en Jerusalén e incluso de aliarse con sus reyes. Este sentimiento fue explotado por una serie de caudillos que consiguieron unificar los distintos estados musulmanes y lanzarse a la conquista de los reinos cristianos.</w:t>
      </w:r>
    </w:p>
    <w:p w:rsidR="00554FB7" w:rsidRPr="00020959" w:rsidRDefault="00554FB7"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020959">
        <w:rPr>
          <w:rFonts w:ascii="Arial" w:hAnsi="Arial" w:cs="Arial"/>
          <w:b/>
        </w:rPr>
        <w:t xml:space="preserve">El primero de estos fue </w:t>
      </w:r>
      <w:hyperlink r:id="rId504" w:tooltip="Zengi" w:history="1">
        <w:proofErr w:type="spellStart"/>
        <w:r w:rsidRPr="00020959">
          <w:rPr>
            <w:rStyle w:val="Hipervnculo"/>
            <w:rFonts w:ascii="Arial" w:hAnsi="Arial" w:cs="Arial"/>
            <w:b/>
            <w:color w:val="auto"/>
            <w:u w:val="none"/>
          </w:rPr>
          <w:t>Zengi</w:t>
        </w:r>
        <w:proofErr w:type="spellEnd"/>
      </w:hyperlink>
      <w:r w:rsidRPr="00020959">
        <w:rPr>
          <w:rFonts w:ascii="Arial" w:hAnsi="Arial" w:cs="Arial"/>
          <w:b/>
        </w:rPr>
        <w:t xml:space="preserve">, gobernador de </w:t>
      </w:r>
      <w:hyperlink r:id="rId505" w:tooltip="Mosul" w:history="1">
        <w:r w:rsidRPr="00020959">
          <w:rPr>
            <w:rStyle w:val="Hipervnculo"/>
            <w:rFonts w:ascii="Arial" w:hAnsi="Arial" w:cs="Arial"/>
            <w:b/>
            <w:color w:val="auto"/>
            <w:u w:val="none"/>
          </w:rPr>
          <w:t>Mosul</w:t>
        </w:r>
      </w:hyperlink>
      <w:r w:rsidRPr="00020959">
        <w:rPr>
          <w:rFonts w:ascii="Arial" w:hAnsi="Arial" w:cs="Arial"/>
          <w:b/>
        </w:rPr>
        <w:t xml:space="preserve"> y de </w:t>
      </w:r>
      <w:hyperlink r:id="rId506" w:tooltip="Alepo" w:history="1">
        <w:r w:rsidRPr="00020959">
          <w:rPr>
            <w:rStyle w:val="Hipervnculo"/>
            <w:rFonts w:ascii="Arial" w:hAnsi="Arial" w:cs="Arial"/>
            <w:b/>
            <w:color w:val="auto"/>
            <w:u w:val="none"/>
          </w:rPr>
          <w:t>Alepo</w:t>
        </w:r>
      </w:hyperlink>
      <w:r w:rsidRPr="00020959">
        <w:rPr>
          <w:rFonts w:ascii="Arial" w:hAnsi="Arial" w:cs="Arial"/>
          <w:b/>
        </w:rPr>
        <w:t xml:space="preserve">, que en 1144 conquistó Edesa, liquidando el primero de los Estados francos. Como respuesta a esta conquista, que puso de manifiesto la debilidad de los Estados cruzados, el papa Eugenio III, a través de </w:t>
      </w:r>
      <w:hyperlink r:id="rId507" w:tooltip="Bernardo de Claraval" w:history="1">
        <w:r w:rsidRPr="00020959">
          <w:rPr>
            <w:rStyle w:val="Hipervnculo"/>
            <w:rFonts w:ascii="Arial" w:hAnsi="Arial" w:cs="Arial"/>
            <w:b/>
            <w:color w:val="auto"/>
            <w:u w:val="none"/>
          </w:rPr>
          <w:t xml:space="preserve">Bernardo, abad de </w:t>
        </w:r>
        <w:proofErr w:type="spellStart"/>
        <w:r w:rsidRPr="00020959">
          <w:rPr>
            <w:rStyle w:val="Hipervnculo"/>
            <w:rFonts w:ascii="Arial" w:hAnsi="Arial" w:cs="Arial"/>
            <w:b/>
            <w:color w:val="auto"/>
            <w:u w:val="none"/>
          </w:rPr>
          <w:t>Claraval</w:t>
        </w:r>
        <w:proofErr w:type="spellEnd"/>
      </w:hyperlink>
      <w:r w:rsidRPr="00020959">
        <w:rPr>
          <w:rFonts w:ascii="Arial" w:hAnsi="Arial" w:cs="Arial"/>
          <w:b/>
        </w:rPr>
        <w:t xml:space="preserve"> (famoso predicador, autor de la regla de los </w:t>
      </w:r>
      <w:hyperlink r:id="rId508" w:tooltip="Caballeros templarios" w:history="1">
        <w:r w:rsidRPr="00020959">
          <w:rPr>
            <w:rStyle w:val="Hipervnculo"/>
            <w:rFonts w:ascii="Arial" w:hAnsi="Arial" w:cs="Arial"/>
            <w:b/>
            <w:color w:val="auto"/>
            <w:u w:val="none"/>
          </w:rPr>
          <w:t>templarios</w:t>
        </w:r>
      </w:hyperlink>
      <w:r w:rsidRPr="00020959">
        <w:rPr>
          <w:rFonts w:ascii="Arial" w:hAnsi="Arial" w:cs="Arial"/>
          <w:b/>
        </w:rPr>
        <w:t>) predicó en diciembre de 1145 la Segunda Cruzada.</w:t>
      </w:r>
    </w:p>
    <w:p w:rsidR="001A510E" w:rsidRPr="00020959" w:rsidRDefault="001A510E" w:rsidP="00BD022F">
      <w:pPr>
        <w:pStyle w:val="NormalWeb"/>
        <w:spacing w:before="0" w:beforeAutospacing="0" w:after="0" w:afterAutospacing="0"/>
        <w:ind w:left="-426" w:firstLine="426"/>
        <w:jc w:val="both"/>
        <w:rPr>
          <w:rFonts w:ascii="Arial" w:hAnsi="Arial" w:cs="Arial"/>
          <w:b/>
        </w:rPr>
      </w:pPr>
    </w:p>
    <w:p w:rsidR="001A510E" w:rsidRDefault="00020959" w:rsidP="00BD022F">
      <w:pPr>
        <w:pStyle w:val="NormalWeb"/>
        <w:spacing w:before="0" w:beforeAutospacing="0" w:after="0" w:afterAutospacing="0"/>
        <w:ind w:left="-426" w:firstLine="426"/>
        <w:jc w:val="both"/>
        <w:rPr>
          <w:rFonts w:ascii="Arial" w:hAnsi="Arial" w:cs="Arial"/>
          <w:b/>
        </w:rPr>
      </w:pPr>
      <w:r w:rsidRPr="00020959">
        <w:rPr>
          <w:rFonts w:ascii="Arial" w:hAnsi="Arial" w:cs="Arial"/>
          <w:b/>
        </w:rPr>
        <w:t xml:space="preserve">A diferencia de la primera, en esta participaron reyes de la cristiandad, encabezados por </w:t>
      </w:r>
      <w:hyperlink r:id="rId509" w:tooltip="Luis VII de Francia" w:history="1">
        <w:r w:rsidRPr="00020959">
          <w:rPr>
            <w:rStyle w:val="Hipervnculo"/>
            <w:rFonts w:ascii="Arial" w:hAnsi="Arial" w:cs="Arial"/>
            <w:b/>
            <w:color w:val="auto"/>
            <w:u w:val="none"/>
          </w:rPr>
          <w:t>Luis VII de Francia</w:t>
        </w:r>
      </w:hyperlink>
      <w:r w:rsidRPr="00020959">
        <w:rPr>
          <w:rFonts w:ascii="Arial" w:hAnsi="Arial" w:cs="Arial"/>
          <w:b/>
        </w:rPr>
        <w:t xml:space="preserve"> (acompañado de su esposa, </w:t>
      </w:r>
      <w:hyperlink r:id="rId510" w:tooltip="Leonor de Aquitania" w:history="1">
        <w:r w:rsidRPr="00020959">
          <w:rPr>
            <w:rStyle w:val="Hipervnculo"/>
            <w:rFonts w:ascii="Arial" w:hAnsi="Arial" w:cs="Arial"/>
            <w:b/>
            <w:color w:val="auto"/>
            <w:u w:val="none"/>
          </w:rPr>
          <w:t>Leonor de Aquitania</w:t>
        </w:r>
      </w:hyperlink>
      <w:r w:rsidRPr="00020959">
        <w:rPr>
          <w:rFonts w:ascii="Arial" w:hAnsi="Arial" w:cs="Arial"/>
          <w:b/>
        </w:rPr>
        <w:t xml:space="preserve">) y por el emperador germánico </w:t>
      </w:r>
      <w:hyperlink r:id="rId511" w:tooltip="Conrado III" w:history="1">
        <w:r w:rsidRPr="00020959">
          <w:rPr>
            <w:rStyle w:val="Hipervnculo"/>
            <w:rFonts w:ascii="Arial" w:hAnsi="Arial" w:cs="Arial"/>
            <w:b/>
            <w:color w:val="auto"/>
            <w:u w:val="none"/>
          </w:rPr>
          <w:t>Conrado III</w:t>
        </w:r>
      </w:hyperlink>
      <w:r w:rsidRPr="00020959">
        <w:rPr>
          <w:rFonts w:ascii="Arial" w:hAnsi="Arial" w:cs="Arial"/>
          <w:b/>
        </w:rPr>
        <w:t xml:space="preserve">. Los desacuerdos entre franceses y alemanes, así como con los bizantinos, fueron constantes en toda la expedición. Cuando ambos reyes llegaron a Tierra Santa (por separado) decidieron que Edesa era un objetivo poco </w:t>
      </w:r>
      <w:proofErr w:type="spellStart"/>
      <w:r w:rsidRPr="00020959">
        <w:rPr>
          <w:rFonts w:ascii="Arial" w:hAnsi="Arial" w:cs="Arial"/>
          <w:b/>
        </w:rPr>
        <w:t>impor</w:t>
      </w:r>
      <w:r w:rsidR="004F19D7">
        <w:rPr>
          <w:rFonts w:ascii="Arial" w:hAnsi="Arial" w:cs="Arial"/>
          <w:b/>
        </w:rPr>
        <w:t>-</w:t>
      </w:r>
      <w:r w:rsidRPr="00020959">
        <w:rPr>
          <w:rFonts w:ascii="Arial" w:hAnsi="Arial" w:cs="Arial"/>
          <w:b/>
        </w:rPr>
        <w:t>tante</w:t>
      </w:r>
      <w:proofErr w:type="spellEnd"/>
      <w:r w:rsidRPr="00020959">
        <w:rPr>
          <w:rFonts w:ascii="Arial" w:hAnsi="Arial" w:cs="Arial"/>
          <w:b/>
        </w:rPr>
        <w:t xml:space="preserve"> y marcharon hacia Jerusalén. </w:t>
      </w:r>
    </w:p>
    <w:p w:rsidR="008B7A2A" w:rsidRDefault="008B7A2A" w:rsidP="00BD022F">
      <w:pPr>
        <w:pStyle w:val="NormalWeb"/>
        <w:spacing w:before="0" w:beforeAutospacing="0" w:after="0" w:afterAutospacing="0"/>
        <w:ind w:left="-426" w:firstLine="426"/>
        <w:jc w:val="both"/>
        <w:rPr>
          <w:rFonts w:ascii="Arial" w:hAnsi="Arial" w:cs="Arial"/>
          <w:b/>
        </w:rPr>
      </w:pPr>
    </w:p>
    <w:p w:rsidR="008B7A2A" w:rsidRDefault="001A510E" w:rsidP="00BD022F">
      <w:pPr>
        <w:pStyle w:val="NormalWeb"/>
        <w:spacing w:before="0" w:beforeAutospacing="0" w:after="0" w:afterAutospacing="0"/>
        <w:ind w:left="-426" w:firstLine="426"/>
        <w:jc w:val="both"/>
        <w:rPr>
          <w:rFonts w:ascii="Arial" w:hAnsi="Arial" w:cs="Arial"/>
          <w:b/>
        </w:rPr>
      </w:pPr>
      <w:r>
        <w:rPr>
          <w:rFonts w:ascii="Arial" w:hAnsi="Arial" w:cs="Arial"/>
          <w:b/>
        </w:rPr>
        <w:t xml:space="preserve"> </w:t>
      </w:r>
      <w:r w:rsidR="00020959" w:rsidRPr="00020959">
        <w:rPr>
          <w:rFonts w:ascii="Arial" w:hAnsi="Arial" w:cs="Arial"/>
          <w:b/>
        </w:rPr>
        <w:t xml:space="preserve">Desde allí, para desesperación del rey </w:t>
      </w:r>
      <w:hyperlink r:id="rId512" w:tooltip="Balduino III de Jerusalén" w:history="1">
        <w:r w:rsidR="00020959" w:rsidRPr="00020959">
          <w:rPr>
            <w:rStyle w:val="Hipervnculo"/>
            <w:rFonts w:ascii="Arial" w:hAnsi="Arial" w:cs="Arial"/>
            <w:b/>
            <w:color w:val="auto"/>
            <w:u w:val="none"/>
          </w:rPr>
          <w:t>Balduino III</w:t>
        </w:r>
      </w:hyperlink>
      <w:r w:rsidR="00020959" w:rsidRPr="00020959">
        <w:rPr>
          <w:rFonts w:ascii="Arial" w:hAnsi="Arial" w:cs="Arial"/>
          <w:b/>
        </w:rPr>
        <w:t xml:space="preserve">, en lugar de enfrentarse a </w:t>
      </w:r>
      <w:hyperlink r:id="rId513" w:tooltip="Nur al-Din" w:history="1">
        <w:proofErr w:type="spellStart"/>
        <w:r w:rsidR="00020959" w:rsidRPr="00020959">
          <w:rPr>
            <w:rStyle w:val="Hipervnculo"/>
            <w:rFonts w:ascii="Arial" w:hAnsi="Arial" w:cs="Arial"/>
            <w:b/>
            <w:color w:val="auto"/>
            <w:u w:val="none"/>
          </w:rPr>
          <w:t>Nur</w:t>
        </w:r>
        <w:proofErr w:type="spellEnd"/>
        <w:r w:rsidR="00020959" w:rsidRPr="00020959">
          <w:rPr>
            <w:rStyle w:val="Hipervnculo"/>
            <w:rFonts w:ascii="Arial" w:hAnsi="Arial" w:cs="Arial"/>
            <w:b/>
            <w:color w:val="auto"/>
            <w:u w:val="none"/>
          </w:rPr>
          <w:t xml:space="preserve"> al-</w:t>
        </w:r>
        <w:proofErr w:type="spellStart"/>
        <w:r w:rsidR="00020959" w:rsidRPr="00020959">
          <w:rPr>
            <w:rStyle w:val="Hipervnculo"/>
            <w:rFonts w:ascii="Arial" w:hAnsi="Arial" w:cs="Arial"/>
            <w:b/>
            <w:color w:val="auto"/>
            <w:u w:val="none"/>
          </w:rPr>
          <w:t>Din</w:t>
        </w:r>
        <w:proofErr w:type="spellEnd"/>
      </w:hyperlink>
      <w:r w:rsidR="00020959" w:rsidRPr="00020959">
        <w:rPr>
          <w:rFonts w:ascii="Arial" w:hAnsi="Arial" w:cs="Arial"/>
          <w:b/>
        </w:rPr>
        <w:t xml:space="preserve"> (hijo y sucesor de </w:t>
      </w:r>
      <w:proofErr w:type="spellStart"/>
      <w:r w:rsidR="00020959" w:rsidRPr="00020959">
        <w:rPr>
          <w:rFonts w:ascii="Arial" w:hAnsi="Arial" w:cs="Arial"/>
          <w:b/>
        </w:rPr>
        <w:t>Zengi</w:t>
      </w:r>
      <w:proofErr w:type="spellEnd"/>
      <w:r w:rsidR="00020959" w:rsidRPr="00020959">
        <w:rPr>
          <w:rFonts w:ascii="Arial" w:hAnsi="Arial" w:cs="Arial"/>
          <w:b/>
        </w:rPr>
        <w:t>), eligieron atacar Damasco, estado independiente y aliado del rey de Jerusalén.</w:t>
      </w:r>
      <w:r w:rsidR="008B7A2A">
        <w:rPr>
          <w:rFonts w:ascii="Arial" w:hAnsi="Arial" w:cs="Arial"/>
          <w:b/>
        </w:rPr>
        <w:t xml:space="preserve"> </w:t>
      </w:r>
      <w:r w:rsidR="00020959" w:rsidRPr="00020959">
        <w:rPr>
          <w:rFonts w:ascii="Arial" w:hAnsi="Arial" w:cs="Arial"/>
          <w:b/>
        </w:rPr>
        <w:t>La expedición fue un fracaso, ya que tras solo una semana de asedio infructuoso, los ejércitos cruzados se retiraron y volvieron a sus países.</w:t>
      </w:r>
    </w:p>
    <w:p w:rsidR="008B7A2A" w:rsidRDefault="008B7A2A" w:rsidP="00BD022F">
      <w:pPr>
        <w:pStyle w:val="NormalWeb"/>
        <w:spacing w:before="0" w:beforeAutospacing="0" w:after="0" w:afterAutospacing="0"/>
        <w:ind w:left="-426" w:firstLine="426"/>
        <w:jc w:val="both"/>
        <w:rPr>
          <w:rFonts w:ascii="Arial" w:hAnsi="Arial" w:cs="Arial"/>
          <w:b/>
        </w:rPr>
      </w:pPr>
    </w:p>
    <w:p w:rsidR="00036DDF" w:rsidRDefault="00020959" w:rsidP="00BD022F">
      <w:pPr>
        <w:pStyle w:val="NormalWeb"/>
        <w:spacing w:before="0" w:beforeAutospacing="0" w:after="0" w:afterAutospacing="0"/>
        <w:ind w:left="-426" w:firstLine="426"/>
        <w:jc w:val="both"/>
        <w:rPr>
          <w:rFonts w:ascii="Arial" w:hAnsi="Arial" w:cs="Arial"/>
          <w:b/>
        </w:rPr>
      </w:pPr>
      <w:r w:rsidRPr="00020959">
        <w:rPr>
          <w:rFonts w:ascii="Arial" w:hAnsi="Arial" w:cs="Arial"/>
          <w:b/>
        </w:rPr>
        <w:t xml:space="preserve"> </w:t>
      </w:r>
    </w:p>
    <w:p w:rsidR="00020959" w:rsidRDefault="00020959" w:rsidP="00BD022F">
      <w:pPr>
        <w:pStyle w:val="NormalWeb"/>
        <w:spacing w:before="0" w:beforeAutospacing="0" w:after="0" w:afterAutospacing="0"/>
        <w:ind w:left="-426" w:firstLine="426"/>
        <w:jc w:val="both"/>
        <w:rPr>
          <w:rFonts w:ascii="Arial" w:hAnsi="Arial" w:cs="Arial"/>
          <w:b/>
        </w:rPr>
      </w:pPr>
      <w:r w:rsidRPr="00020959">
        <w:rPr>
          <w:rFonts w:ascii="Arial" w:hAnsi="Arial" w:cs="Arial"/>
          <w:b/>
        </w:rPr>
        <w:lastRenderedPageBreak/>
        <w:t xml:space="preserve">Con este ataque inútil consiguieron que Damasco cayera en manos de </w:t>
      </w:r>
      <w:proofErr w:type="spellStart"/>
      <w:r w:rsidRPr="00020959">
        <w:rPr>
          <w:rFonts w:ascii="Arial" w:hAnsi="Arial" w:cs="Arial"/>
          <w:b/>
        </w:rPr>
        <w:t>Nur</w:t>
      </w:r>
      <w:proofErr w:type="spellEnd"/>
      <w:r w:rsidRPr="00020959">
        <w:rPr>
          <w:rFonts w:ascii="Arial" w:hAnsi="Arial" w:cs="Arial"/>
          <w:b/>
        </w:rPr>
        <w:t xml:space="preserve"> al-</w:t>
      </w:r>
      <w:proofErr w:type="spellStart"/>
      <w:r w:rsidRPr="00020959">
        <w:rPr>
          <w:rFonts w:ascii="Arial" w:hAnsi="Arial" w:cs="Arial"/>
          <w:b/>
        </w:rPr>
        <w:t>Din</w:t>
      </w:r>
      <w:proofErr w:type="spellEnd"/>
      <w:r w:rsidRPr="00020959">
        <w:rPr>
          <w:rFonts w:ascii="Arial" w:hAnsi="Arial" w:cs="Arial"/>
          <w:b/>
        </w:rPr>
        <w:t xml:space="preserve">, que progresivamente iba cercando los Estados francos. Más tarde, el ataque de Balduino II a Egipto iba a provocar la intervención de </w:t>
      </w:r>
      <w:proofErr w:type="spellStart"/>
      <w:r w:rsidRPr="00020959">
        <w:rPr>
          <w:rFonts w:ascii="Arial" w:hAnsi="Arial" w:cs="Arial"/>
          <w:b/>
        </w:rPr>
        <w:t>Nur</w:t>
      </w:r>
      <w:proofErr w:type="spellEnd"/>
      <w:r w:rsidRPr="00020959">
        <w:rPr>
          <w:rFonts w:ascii="Arial" w:hAnsi="Arial" w:cs="Arial"/>
          <w:b/>
        </w:rPr>
        <w:t xml:space="preserve"> al-</w:t>
      </w:r>
      <w:proofErr w:type="spellStart"/>
      <w:r w:rsidRPr="00020959">
        <w:rPr>
          <w:rFonts w:ascii="Arial" w:hAnsi="Arial" w:cs="Arial"/>
          <w:b/>
        </w:rPr>
        <w:t>Din</w:t>
      </w:r>
      <w:proofErr w:type="spellEnd"/>
      <w:r w:rsidRPr="00020959">
        <w:rPr>
          <w:rFonts w:ascii="Arial" w:hAnsi="Arial" w:cs="Arial"/>
          <w:b/>
        </w:rPr>
        <w:t xml:space="preserve"> en la frontera sur del reino de Jerusalén, preparando el </w:t>
      </w:r>
      <w:r w:rsidRPr="00785B10">
        <w:rPr>
          <w:rFonts w:ascii="Arial" w:hAnsi="Arial" w:cs="Arial"/>
          <w:b/>
        </w:rPr>
        <w:t>camino para el fin del reino y la convocatoria de la Tercera Cruzada.</w:t>
      </w:r>
    </w:p>
    <w:p w:rsidR="00554FB7" w:rsidRPr="00785B10" w:rsidRDefault="00554FB7" w:rsidP="00BD022F">
      <w:pPr>
        <w:pStyle w:val="NormalWeb"/>
        <w:spacing w:before="0" w:beforeAutospacing="0" w:after="0" w:afterAutospacing="0"/>
        <w:ind w:left="-426" w:firstLine="426"/>
        <w:jc w:val="both"/>
        <w:rPr>
          <w:rFonts w:ascii="Arial" w:hAnsi="Arial" w:cs="Arial"/>
          <w:b/>
        </w:rPr>
      </w:pPr>
    </w:p>
    <w:p w:rsidR="00020959" w:rsidRDefault="00785B10" w:rsidP="00BD022F">
      <w:pPr>
        <w:pStyle w:val="Ttulo2"/>
        <w:spacing w:before="0" w:beforeAutospacing="0" w:after="0" w:afterAutospacing="0"/>
        <w:ind w:left="-426" w:firstLine="426"/>
        <w:jc w:val="both"/>
        <w:rPr>
          <w:rStyle w:val="mw-headline"/>
          <w:rFonts w:ascii="Arial" w:hAnsi="Arial" w:cs="Arial"/>
          <w:color w:val="0070C0"/>
          <w:sz w:val="24"/>
          <w:szCs w:val="24"/>
        </w:rPr>
      </w:pPr>
      <w:r w:rsidRPr="00785B10">
        <w:rPr>
          <w:rStyle w:val="mw-headline"/>
          <w:rFonts w:ascii="Arial" w:hAnsi="Arial" w:cs="Arial"/>
          <w:color w:val="0070C0"/>
          <w:sz w:val="24"/>
          <w:szCs w:val="24"/>
        </w:rPr>
        <w:t>3º</w:t>
      </w:r>
      <w:r w:rsidR="00020959" w:rsidRPr="00785B10">
        <w:rPr>
          <w:rStyle w:val="mw-headline"/>
          <w:rFonts w:ascii="Arial" w:hAnsi="Arial" w:cs="Arial"/>
          <w:color w:val="0070C0"/>
          <w:sz w:val="24"/>
          <w:szCs w:val="24"/>
        </w:rPr>
        <w:t xml:space="preserve"> Cruzada</w:t>
      </w:r>
    </w:p>
    <w:p w:rsidR="00554FB7" w:rsidRPr="00785B10" w:rsidRDefault="00554FB7" w:rsidP="00BD022F">
      <w:pPr>
        <w:pStyle w:val="Ttulo2"/>
        <w:spacing w:before="0" w:beforeAutospacing="0" w:after="0" w:afterAutospacing="0"/>
        <w:ind w:left="-426" w:firstLine="426"/>
        <w:jc w:val="both"/>
        <w:rPr>
          <w:rFonts w:ascii="Arial" w:hAnsi="Arial" w:cs="Arial"/>
          <w:color w:val="0070C0"/>
          <w:sz w:val="24"/>
          <w:szCs w:val="24"/>
        </w:rPr>
      </w:pPr>
    </w:p>
    <w:p w:rsidR="00020959"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Las intromisiones del Reino de Jerusalén en el decadente </w:t>
      </w:r>
      <w:hyperlink r:id="rId514" w:tooltip="Califato fatimí" w:history="1">
        <w:r w:rsidRPr="00785B10">
          <w:rPr>
            <w:rStyle w:val="Hipervnculo"/>
            <w:rFonts w:ascii="Arial" w:hAnsi="Arial" w:cs="Arial"/>
            <w:b/>
            <w:color w:val="auto"/>
            <w:u w:val="none"/>
          </w:rPr>
          <w:t>califato fatimí</w:t>
        </w:r>
      </w:hyperlink>
      <w:r w:rsidRPr="00785B10">
        <w:rPr>
          <w:rFonts w:ascii="Arial" w:hAnsi="Arial" w:cs="Arial"/>
          <w:b/>
        </w:rPr>
        <w:t xml:space="preserve"> de Egipto llevaron al sultán </w:t>
      </w:r>
      <w:hyperlink r:id="rId515" w:tooltip="Nur al-Din" w:history="1">
        <w:proofErr w:type="spellStart"/>
        <w:r w:rsidRPr="00785B10">
          <w:rPr>
            <w:rStyle w:val="Hipervnculo"/>
            <w:rFonts w:ascii="Arial" w:hAnsi="Arial" w:cs="Arial"/>
            <w:b/>
            <w:color w:val="auto"/>
            <w:u w:val="none"/>
          </w:rPr>
          <w:t>Nur</w:t>
        </w:r>
        <w:proofErr w:type="spellEnd"/>
        <w:r w:rsidRPr="00785B10">
          <w:rPr>
            <w:rStyle w:val="Hipervnculo"/>
            <w:rFonts w:ascii="Arial" w:hAnsi="Arial" w:cs="Arial"/>
            <w:b/>
            <w:color w:val="auto"/>
            <w:u w:val="none"/>
          </w:rPr>
          <w:t xml:space="preserve"> al-</w:t>
        </w:r>
        <w:proofErr w:type="spellStart"/>
        <w:r w:rsidRPr="00785B10">
          <w:rPr>
            <w:rStyle w:val="Hipervnculo"/>
            <w:rFonts w:ascii="Arial" w:hAnsi="Arial" w:cs="Arial"/>
            <w:b/>
            <w:color w:val="auto"/>
            <w:u w:val="none"/>
          </w:rPr>
          <w:t>Din</w:t>
        </w:r>
        <w:proofErr w:type="spellEnd"/>
      </w:hyperlink>
      <w:r w:rsidRPr="00785B10">
        <w:rPr>
          <w:rFonts w:ascii="Arial" w:hAnsi="Arial" w:cs="Arial"/>
          <w:b/>
        </w:rPr>
        <w:t xml:space="preserve"> a mandar a su lugarteniente </w:t>
      </w:r>
      <w:hyperlink r:id="rId516" w:tooltip="Saladino" w:history="1">
        <w:proofErr w:type="spellStart"/>
        <w:r w:rsidRPr="00785B10">
          <w:rPr>
            <w:rStyle w:val="Hipervnculo"/>
            <w:rFonts w:ascii="Arial" w:hAnsi="Arial" w:cs="Arial"/>
            <w:b/>
            <w:color w:val="auto"/>
            <w:u w:val="none"/>
          </w:rPr>
          <w:t>Saladino</w:t>
        </w:r>
        <w:proofErr w:type="spellEnd"/>
      </w:hyperlink>
      <w:r w:rsidRPr="00785B10">
        <w:rPr>
          <w:rFonts w:ascii="Arial" w:hAnsi="Arial" w:cs="Arial"/>
          <w:b/>
        </w:rPr>
        <w:t xml:space="preserve"> a hacerse cargo de la situación. No hizo falta mucho tiempo para que </w:t>
      </w:r>
      <w:proofErr w:type="spellStart"/>
      <w:r w:rsidRPr="00785B10">
        <w:rPr>
          <w:rFonts w:ascii="Arial" w:hAnsi="Arial" w:cs="Arial"/>
          <w:b/>
        </w:rPr>
        <w:t>Saladino</w:t>
      </w:r>
      <w:proofErr w:type="spellEnd"/>
      <w:r w:rsidRPr="00785B10">
        <w:rPr>
          <w:rFonts w:ascii="Arial" w:hAnsi="Arial" w:cs="Arial"/>
          <w:b/>
        </w:rPr>
        <w:t xml:space="preserve"> se convirtiera en el amo de Egipto, aunque hasta la muerte de </w:t>
      </w:r>
      <w:proofErr w:type="spellStart"/>
      <w:r w:rsidRPr="00785B10">
        <w:rPr>
          <w:rFonts w:ascii="Arial" w:hAnsi="Arial" w:cs="Arial"/>
          <w:b/>
        </w:rPr>
        <w:t>Nur</w:t>
      </w:r>
      <w:proofErr w:type="spellEnd"/>
      <w:r w:rsidRPr="00785B10">
        <w:rPr>
          <w:rFonts w:ascii="Arial" w:hAnsi="Arial" w:cs="Arial"/>
          <w:b/>
        </w:rPr>
        <w:t xml:space="preserve"> al-</w:t>
      </w:r>
      <w:proofErr w:type="spellStart"/>
      <w:r w:rsidRPr="00785B10">
        <w:rPr>
          <w:rFonts w:ascii="Arial" w:hAnsi="Arial" w:cs="Arial"/>
          <w:b/>
        </w:rPr>
        <w:t>Din</w:t>
      </w:r>
      <w:proofErr w:type="spellEnd"/>
      <w:r w:rsidRPr="00785B10">
        <w:rPr>
          <w:rFonts w:ascii="Arial" w:hAnsi="Arial" w:cs="Arial"/>
          <w:b/>
        </w:rPr>
        <w:t xml:space="preserve"> en 1174 respetó la soberanía de este. Pero tras su muerte, </w:t>
      </w:r>
      <w:proofErr w:type="spellStart"/>
      <w:r w:rsidRPr="00785B10">
        <w:rPr>
          <w:rFonts w:ascii="Arial" w:hAnsi="Arial" w:cs="Arial"/>
          <w:b/>
        </w:rPr>
        <w:t>Saladino</w:t>
      </w:r>
      <w:proofErr w:type="spellEnd"/>
      <w:r w:rsidRPr="00785B10">
        <w:rPr>
          <w:rFonts w:ascii="Arial" w:hAnsi="Arial" w:cs="Arial"/>
          <w:b/>
        </w:rPr>
        <w:t xml:space="preserve"> se proclamó sultán de Egipto (a pesar de que había un heredero al trono de </w:t>
      </w:r>
      <w:proofErr w:type="spellStart"/>
      <w:r w:rsidRPr="00785B10">
        <w:rPr>
          <w:rFonts w:ascii="Arial" w:hAnsi="Arial" w:cs="Arial"/>
          <w:b/>
        </w:rPr>
        <w:t>Nur</w:t>
      </w:r>
      <w:proofErr w:type="spellEnd"/>
      <w:r w:rsidRPr="00785B10">
        <w:rPr>
          <w:rFonts w:ascii="Arial" w:hAnsi="Arial" w:cs="Arial"/>
          <w:b/>
        </w:rPr>
        <w:t xml:space="preserve"> al-</w:t>
      </w:r>
      <w:proofErr w:type="spellStart"/>
      <w:r w:rsidRPr="00785B10">
        <w:rPr>
          <w:rFonts w:ascii="Arial" w:hAnsi="Arial" w:cs="Arial"/>
          <w:b/>
        </w:rPr>
        <w:t>Din</w:t>
      </w:r>
      <w:proofErr w:type="spellEnd"/>
      <w:r w:rsidRPr="00785B10">
        <w:rPr>
          <w:rFonts w:ascii="Arial" w:hAnsi="Arial" w:cs="Arial"/>
          <w:b/>
        </w:rPr>
        <w:t xml:space="preserve">, su hijo de solo doce años que murió envenenado) y de Siria, dando comienzo la dinastía ayyubí. </w:t>
      </w:r>
      <w:proofErr w:type="spellStart"/>
      <w:r w:rsidRPr="00785B10">
        <w:rPr>
          <w:rFonts w:ascii="Arial" w:hAnsi="Arial" w:cs="Arial"/>
          <w:b/>
        </w:rPr>
        <w:t>Saladino</w:t>
      </w:r>
      <w:proofErr w:type="spellEnd"/>
      <w:r w:rsidRPr="00785B10">
        <w:rPr>
          <w:rFonts w:ascii="Arial" w:hAnsi="Arial" w:cs="Arial"/>
          <w:b/>
        </w:rPr>
        <w:t xml:space="preserve"> era un hombre sabio que logró la unión de las facciones musulmanas, así como el control político y militar desde Egipto hasta Siria.</w:t>
      </w:r>
    </w:p>
    <w:p w:rsidR="00554FB7" w:rsidRPr="00785B10" w:rsidRDefault="00554FB7" w:rsidP="00BD022F">
      <w:pPr>
        <w:pStyle w:val="NormalWeb"/>
        <w:spacing w:before="0" w:beforeAutospacing="0" w:after="0" w:afterAutospacing="0"/>
        <w:ind w:left="-426" w:firstLine="426"/>
        <w:jc w:val="both"/>
        <w:rPr>
          <w:rFonts w:ascii="Arial" w:hAnsi="Arial" w:cs="Arial"/>
          <w:b/>
        </w:rPr>
      </w:pPr>
    </w:p>
    <w:p w:rsidR="00554FB7"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Como </w:t>
      </w:r>
      <w:proofErr w:type="spellStart"/>
      <w:r w:rsidRPr="00785B10">
        <w:rPr>
          <w:rFonts w:ascii="Arial" w:hAnsi="Arial" w:cs="Arial"/>
          <w:b/>
        </w:rPr>
        <w:t>Nur</w:t>
      </w:r>
      <w:proofErr w:type="spellEnd"/>
      <w:r w:rsidRPr="00785B10">
        <w:rPr>
          <w:rFonts w:ascii="Arial" w:hAnsi="Arial" w:cs="Arial"/>
          <w:b/>
        </w:rPr>
        <w:t xml:space="preserve"> al-</w:t>
      </w:r>
      <w:proofErr w:type="spellStart"/>
      <w:r w:rsidRPr="00785B10">
        <w:rPr>
          <w:rFonts w:ascii="Arial" w:hAnsi="Arial" w:cs="Arial"/>
          <w:b/>
        </w:rPr>
        <w:t>Din</w:t>
      </w:r>
      <w:proofErr w:type="spellEnd"/>
      <w:r w:rsidRPr="00785B10">
        <w:rPr>
          <w:rFonts w:ascii="Arial" w:hAnsi="Arial" w:cs="Arial"/>
          <w:b/>
        </w:rPr>
        <w:t xml:space="preserve">, </w:t>
      </w:r>
      <w:proofErr w:type="spellStart"/>
      <w:r w:rsidRPr="00785B10">
        <w:rPr>
          <w:rFonts w:ascii="Arial" w:hAnsi="Arial" w:cs="Arial"/>
          <w:b/>
        </w:rPr>
        <w:t>Saladino</w:t>
      </w:r>
      <w:proofErr w:type="spellEnd"/>
      <w:r w:rsidRPr="00785B10">
        <w:rPr>
          <w:rFonts w:ascii="Arial" w:hAnsi="Arial" w:cs="Arial"/>
          <w:b/>
        </w:rPr>
        <w:t xml:space="preserve"> era un musulmán devoto y decidido a expulsar a los cruzados de Tierra Santa. </w:t>
      </w:r>
      <w:hyperlink r:id="rId517" w:tooltip="Balduino IV de Jerusalén" w:history="1">
        <w:r w:rsidRPr="00785B10">
          <w:rPr>
            <w:rStyle w:val="Hipervnculo"/>
            <w:rFonts w:ascii="Arial" w:hAnsi="Arial" w:cs="Arial"/>
            <w:b/>
            <w:color w:val="auto"/>
            <w:u w:val="none"/>
          </w:rPr>
          <w:t>Balduino IV de Jerusalén</w:t>
        </w:r>
      </w:hyperlink>
      <w:r w:rsidRPr="00785B10">
        <w:rPr>
          <w:rFonts w:ascii="Arial" w:hAnsi="Arial" w:cs="Arial"/>
          <w:b/>
        </w:rPr>
        <w:t xml:space="preserve"> quedó rodeado por un solo Estado y se vio obligado a firmar frágiles treguas tratando de retrasar el inevitable final.</w:t>
      </w:r>
      <w:r w:rsidR="00554FB7">
        <w:rPr>
          <w:rFonts w:ascii="Arial" w:hAnsi="Arial" w:cs="Arial"/>
          <w:b/>
        </w:rPr>
        <w:t xml:space="preserve"> </w:t>
      </w:r>
      <w:r w:rsidRPr="00785B10">
        <w:rPr>
          <w:rFonts w:ascii="Arial" w:hAnsi="Arial" w:cs="Arial"/>
          <w:b/>
        </w:rPr>
        <w:t xml:space="preserve">Tras la muerte del rey Balduino IV de Jerusalén, el Estado se dividió en distintas facciones, pacifistas o belicosas, y pasó a convertirse en rey, debido al enlace matrimonial que mantenía con la hermana del fallecido patriarca, el general en jefe del ejército unido de Jerusalén: </w:t>
      </w:r>
      <w:hyperlink r:id="rId518" w:tooltip="Guido de Lusignan" w:history="1">
        <w:r w:rsidRPr="00785B10">
          <w:rPr>
            <w:rStyle w:val="Hipervnculo"/>
            <w:rFonts w:ascii="Arial" w:hAnsi="Arial" w:cs="Arial"/>
            <w:b/>
            <w:color w:val="auto"/>
            <w:u w:val="none"/>
          </w:rPr>
          <w:t xml:space="preserve">Guido de </w:t>
        </w:r>
        <w:proofErr w:type="spellStart"/>
        <w:r w:rsidRPr="00785B10">
          <w:rPr>
            <w:rStyle w:val="Hipervnculo"/>
            <w:rFonts w:ascii="Arial" w:hAnsi="Arial" w:cs="Arial"/>
            <w:b/>
            <w:color w:val="auto"/>
            <w:u w:val="none"/>
          </w:rPr>
          <w:t>Lusignan</w:t>
        </w:r>
        <w:proofErr w:type="spellEnd"/>
      </w:hyperlink>
      <w:r w:rsidRPr="00785B10">
        <w:rPr>
          <w:rFonts w:ascii="Arial" w:hAnsi="Arial" w:cs="Arial"/>
          <w:b/>
        </w:rPr>
        <w:t xml:space="preserve">. </w:t>
      </w:r>
    </w:p>
    <w:p w:rsidR="00554FB7" w:rsidRDefault="00554FB7" w:rsidP="00BD022F">
      <w:pPr>
        <w:pStyle w:val="NormalWeb"/>
        <w:spacing w:before="0" w:beforeAutospacing="0" w:after="0" w:afterAutospacing="0"/>
        <w:ind w:left="-426" w:firstLine="426"/>
        <w:jc w:val="both"/>
        <w:rPr>
          <w:rFonts w:ascii="Arial" w:hAnsi="Arial" w:cs="Arial"/>
          <w:b/>
        </w:rPr>
      </w:pPr>
    </w:p>
    <w:p w:rsidR="00554FB7" w:rsidRDefault="00554FB7" w:rsidP="00BD022F">
      <w:pPr>
        <w:pStyle w:val="NormalWeb"/>
        <w:spacing w:before="0" w:beforeAutospacing="0" w:after="0" w:afterAutospacing="0"/>
        <w:ind w:left="-426" w:firstLine="426"/>
        <w:jc w:val="both"/>
        <w:rPr>
          <w:rFonts w:ascii="Arial" w:hAnsi="Arial" w:cs="Arial"/>
          <w:b/>
        </w:rPr>
      </w:pPr>
      <w:r>
        <w:rPr>
          <w:rFonts w:ascii="Arial" w:hAnsi="Arial" w:cs="Arial"/>
          <w:b/>
        </w:rPr>
        <w:t xml:space="preserve">  </w:t>
      </w:r>
      <w:r w:rsidR="00020959" w:rsidRPr="00785B10">
        <w:rPr>
          <w:rFonts w:ascii="Arial" w:hAnsi="Arial" w:cs="Arial"/>
          <w:b/>
        </w:rPr>
        <w:t xml:space="preserve">Él mismo apoyaba una política agresiva y de no negociación con los sarracenos y abogaba por su sometimiento y derrota en combate, cosa a la que sus detractores se oponían habida cuenta de la inferioridad numérica que los cristianos tenían ante las tropas de </w:t>
      </w:r>
      <w:proofErr w:type="spellStart"/>
      <w:r w:rsidR="00020959" w:rsidRPr="00785B10">
        <w:rPr>
          <w:rFonts w:ascii="Arial" w:hAnsi="Arial" w:cs="Arial"/>
          <w:b/>
        </w:rPr>
        <w:t>Saladino</w:t>
      </w:r>
      <w:proofErr w:type="spellEnd"/>
      <w:r w:rsidR="00020959" w:rsidRPr="00785B10">
        <w:rPr>
          <w:rFonts w:ascii="Arial" w:hAnsi="Arial" w:cs="Arial"/>
          <w:b/>
        </w:rPr>
        <w:t xml:space="preserve">. La radicalidad religiosa y el apoyo al brazo más radical de la orden de los Templarios en sus ataques a diversas localidades y estructuras sarracenas desembocarían en un enfrentamiento final entre </w:t>
      </w:r>
      <w:proofErr w:type="spellStart"/>
      <w:r w:rsidR="00020959" w:rsidRPr="00785B10">
        <w:rPr>
          <w:rFonts w:ascii="Arial" w:hAnsi="Arial" w:cs="Arial"/>
          <w:b/>
        </w:rPr>
        <w:t>Guy</w:t>
      </w:r>
      <w:proofErr w:type="spellEnd"/>
      <w:r w:rsidR="00020959" w:rsidRPr="00785B10">
        <w:rPr>
          <w:rFonts w:ascii="Arial" w:hAnsi="Arial" w:cs="Arial"/>
          <w:b/>
        </w:rPr>
        <w:t xml:space="preserve"> de </w:t>
      </w:r>
      <w:proofErr w:type="spellStart"/>
      <w:r w:rsidR="00020959" w:rsidRPr="00785B10">
        <w:rPr>
          <w:rFonts w:ascii="Arial" w:hAnsi="Arial" w:cs="Arial"/>
          <w:b/>
        </w:rPr>
        <w:t>Lusignan</w:t>
      </w:r>
      <w:proofErr w:type="spellEnd"/>
      <w:r w:rsidR="00020959" w:rsidRPr="00785B10">
        <w:rPr>
          <w:rFonts w:ascii="Arial" w:hAnsi="Arial" w:cs="Arial"/>
          <w:b/>
        </w:rPr>
        <w:t xml:space="preserve"> y el propio </w:t>
      </w:r>
      <w:proofErr w:type="spellStart"/>
      <w:r w:rsidR="00020959" w:rsidRPr="00785B10">
        <w:rPr>
          <w:rFonts w:ascii="Arial" w:hAnsi="Arial" w:cs="Arial"/>
          <w:b/>
        </w:rPr>
        <w:t>Saladino</w:t>
      </w:r>
      <w:proofErr w:type="spellEnd"/>
      <w:r w:rsidR="00020959" w:rsidRPr="00785B10">
        <w:rPr>
          <w:rFonts w:ascii="Arial" w:hAnsi="Arial" w:cs="Arial"/>
          <w:b/>
        </w:rPr>
        <w:t xml:space="preserve">. De hecho, se hace culpable a </w:t>
      </w:r>
      <w:proofErr w:type="spellStart"/>
      <w:r w:rsidR="00020959" w:rsidRPr="00785B10">
        <w:rPr>
          <w:rFonts w:ascii="Arial" w:hAnsi="Arial" w:cs="Arial"/>
          <w:b/>
        </w:rPr>
        <w:t>Guy</w:t>
      </w:r>
      <w:proofErr w:type="spellEnd"/>
      <w:r w:rsidR="00020959" w:rsidRPr="00785B10">
        <w:rPr>
          <w:rFonts w:ascii="Arial" w:hAnsi="Arial" w:cs="Arial"/>
          <w:b/>
        </w:rPr>
        <w:t xml:space="preserve"> de </w:t>
      </w:r>
      <w:proofErr w:type="spellStart"/>
      <w:r w:rsidR="00020959" w:rsidRPr="00785B10">
        <w:rPr>
          <w:rFonts w:ascii="Arial" w:hAnsi="Arial" w:cs="Arial"/>
          <w:b/>
        </w:rPr>
        <w:t>Lusignan</w:t>
      </w:r>
      <w:proofErr w:type="spellEnd"/>
      <w:r w:rsidR="00020959" w:rsidRPr="00785B10">
        <w:rPr>
          <w:rFonts w:ascii="Arial" w:hAnsi="Arial" w:cs="Arial"/>
          <w:b/>
        </w:rPr>
        <w:t xml:space="preserve"> de la derrota y pérdida de Jerusalén por su obsesión en enfrentarse al ejército de </w:t>
      </w:r>
      <w:proofErr w:type="spellStart"/>
      <w:r w:rsidR="00020959" w:rsidRPr="00785B10">
        <w:rPr>
          <w:rFonts w:ascii="Arial" w:hAnsi="Arial" w:cs="Arial"/>
          <w:b/>
        </w:rPr>
        <w:t>Saladino</w:t>
      </w:r>
      <w:proofErr w:type="spellEnd"/>
      <w:r w:rsidR="00020959" w:rsidRPr="00785B10">
        <w:rPr>
          <w:rFonts w:ascii="Arial" w:hAnsi="Arial" w:cs="Arial"/>
          <w:b/>
        </w:rPr>
        <w:t xml:space="preserve"> y su falta de  protección de la ciudad</w:t>
      </w:r>
    </w:p>
    <w:p w:rsidR="00554FB7" w:rsidRPr="00785B10" w:rsidRDefault="00554FB7" w:rsidP="00BD022F">
      <w:pPr>
        <w:pStyle w:val="NormalWeb"/>
        <w:spacing w:before="0" w:beforeAutospacing="0" w:after="0" w:afterAutospacing="0"/>
        <w:ind w:left="-426" w:firstLine="426"/>
        <w:jc w:val="both"/>
        <w:rPr>
          <w:rFonts w:ascii="Arial" w:hAnsi="Arial" w:cs="Arial"/>
          <w:b/>
        </w:rPr>
      </w:pPr>
    </w:p>
    <w:p w:rsidR="00020959" w:rsidRDefault="00FE0E2A" w:rsidP="00BD022F">
      <w:pPr>
        <w:pStyle w:val="NormalWeb"/>
        <w:spacing w:before="0" w:beforeAutospacing="0" w:after="0" w:afterAutospacing="0"/>
        <w:ind w:left="-426" w:firstLine="426"/>
        <w:jc w:val="both"/>
        <w:rPr>
          <w:rFonts w:ascii="Arial" w:hAnsi="Arial" w:cs="Arial"/>
          <w:b/>
        </w:rPr>
      </w:pPr>
      <w:hyperlink r:id="rId519" w:tooltip="Reinaldo de Châtillon" w:history="1">
        <w:r w:rsidR="00020959" w:rsidRPr="00785B10">
          <w:rPr>
            <w:rStyle w:val="Hipervnculo"/>
            <w:rFonts w:ascii="Arial" w:hAnsi="Arial" w:cs="Arial"/>
            <w:b/>
            <w:color w:val="auto"/>
            <w:u w:val="none"/>
          </w:rPr>
          <w:t xml:space="preserve">Reinaldo de </w:t>
        </w:r>
        <w:proofErr w:type="spellStart"/>
        <w:r w:rsidR="00020959" w:rsidRPr="00785B10">
          <w:rPr>
            <w:rStyle w:val="Hipervnculo"/>
            <w:rFonts w:ascii="Arial" w:hAnsi="Arial" w:cs="Arial"/>
            <w:b/>
            <w:color w:val="auto"/>
            <w:u w:val="none"/>
          </w:rPr>
          <w:t>Châtillon</w:t>
        </w:r>
        <w:proofErr w:type="spellEnd"/>
      </w:hyperlink>
      <w:r w:rsidR="00020959" w:rsidRPr="00785B10">
        <w:rPr>
          <w:rFonts w:ascii="Arial" w:hAnsi="Arial" w:cs="Arial"/>
          <w:b/>
        </w:rPr>
        <w:t xml:space="preserve"> era un bandido con título de caballero que no se consideraba atado por las treguas firmadas. Saqueaba las caravanas e incluso armó expediciones de piratas para atacar a los barcos de peregrinos que iban a </w:t>
      </w:r>
      <w:hyperlink r:id="rId520" w:tooltip="La Meca" w:history="1">
        <w:r w:rsidR="00020959" w:rsidRPr="00785B10">
          <w:rPr>
            <w:rStyle w:val="Hipervnculo"/>
            <w:rFonts w:ascii="Arial" w:hAnsi="Arial" w:cs="Arial"/>
            <w:b/>
            <w:color w:val="auto"/>
            <w:u w:val="none"/>
          </w:rPr>
          <w:t>La Meca</w:t>
        </w:r>
      </w:hyperlink>
      <w:r w:rsidR="00020959" w:rsidRPr="00785B10">
        <w:rPr>
          <w:rFonts w:ascii="Arial" w:hAnsi="Arial" w:cs="Arial"/>
          <w:b/>
        </w:rPr>
        <w:t xml:space="preserve">, ciudad muy importante para los musulmanes. El ataque definitivo fue contra una caravana en la que iba la hermana de </w:t>
      </w:r>
      <w:proofErr w:type="spellStart"/>
      <w:r w:rsidR="00020959" w:rsidRPr="00785B10">
        <w:rPr>
          <w:rFonts w:ascii="Arial" w:hAnsi="Arial" w:cs="Arial"/>
          <w:b/>
        </w:rPr>
        <w:t>Saladino</w:t>
      </w:r>
      <w:proofErr w:type="spellEnd"/>
      <w:r w:rsidR="00020959" w:rsidRPr="00785B10">
        <w:rPr>
          <w:rFonts w:ascii="Arial" w:hAnsi="Arial" w:cs="Arial"/>
          <w:b/>
        </w:rPr>
        <w:t>, que juró matarlo con sus propias manos.</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Declarada la guerra, el grueso del ejército cruzado, junto con los Templarios y los </w:t>
      </w:r>
      <w:hyperlink r:id="rId521" w:tooltip="Orden de Malta" w:history="1">
        <w:r w:rsidRPr="00785B10">
          <w:rPr>
            <w:rStyle w:val="Hipervnculo"/>
            <w:rFonts w:ascii="Arial" w:hAnsi="Arial" w:cs="Arial"/>
            <w:b/>
            <w:color w:val="auto"/>
            <w:u w:val="none"/>
          </w:rPr>
          <w:t>Hospitalarios</w:t>
        </w:r>
      </w:hyperlink>
      <w:r w:rsidRPr="00785B10">
        <w:rPr>
          <w:rFonts w:ascii="Arial" w:hAnsi="Arial" w:cs="Arial"/>
          <w:b/>
        </w:rPr>
        <w:t xml:space="preserve">, se enfrentó a las tropas de </w:t>
      </w:r>
      <w:proofErr w:type="spellStart"/>
      <w:r w:rsidRPr="00785B10">
        <w:rPr>
          <w:rFonts w:ascii="Arial" w:hAnsi="Arial" w:cs="Arial"/>
          <w:b/>
        </w:rPr>
        <w:t>Saladino</w:t>
      </w:r>
      <w:proofErr w:type="spellEnd"/>
      <w:r w:rsidRPr="00785B10">
        <w:rPr>
          <w:rFonts w:ascii="Arial" w:hAnsi="Arial" w:cs="Arial"/>
          <w:b/>
        </w:rPr>
        <w:t xml:space="preserve"> en los </w:t>
      </w:r>
      <w:hyperlink r:id="rId522" w:tooltip="Batalla de los Cuernos de Hattin" w:history="1">
        <w:r w:rsidRPr="00785B10">
          <w:rPr>
            <w:rStyle w:val="Hipervnculo"/>
            <w:rFonts w:ascii="Arial" w:hAnsi="Arial" w:cs="Arial"/>
            <w:b/>
            <w:color w:val="auto"/>
            <w:u w:val="none"/>
          </w:rPr>
          <w:t xml:space="preserve">Cuernos de </w:t>
        </w:r>
        <w:proofErr w:type="spellStart"/>
        <w:r w:rsidRPr="00785B10">
          <w:rPr>
            <w:rStyle w:val="Hipervnculo"/>
            <w:rFonts w:ascii="Arial" w:hAnsi="Arial" w:cs="Arial"/>
            <w:b/>
            <w:color w:val="auto"/>
            <w:u w:val="none"/>
          </w:rPr>
          <w:t>Hattin</w:t>
        </w:r>
        <w:proofErr w:type="spellEnd"/>
      </w:hyperlink>
      <w:r w:rsidRPr="00785B10">
        <w:rPr>
          <w:rFonts w:ascii="Arial" w:hAnsi="Arial" w:cs="Arial"/>
          <w:b/>
        </w:rPr>
        <w:t xml:space="preserve"> el 4 de julio de 1187. Los ejércitos cristianos fueron derrotados, dejando el reino indefenso y perdiendo uno de los fragmentos de la </w:t>
      </w:r>
      <w:hyperlink r:id="rId523" w:tooltip="Vera Cruz (cristianismo)" w:history="1">
        <w:r w:rsidRPr="00785B10">
          <w:rPr>
            <w:rStyle w:val="Hipervnculo"/>
            <w:rFonts w:ascii="Arial" w:hAnsi="Arial" w:cs="Arial"/>
            <w:b/>
            <w:color w:val="auto"/>
            <w:u w:val="none"/>
          </w:rPr>
          <w:t>Vera Cruz</w:t>
        </w:r>
      </w:hyperlink>
      <w:r w:rsidRPr="00785B10">
        <w:rPr>
          <w:rFonts w:ascii="Arial" w:hAnsi="Arial" w:cs="Arial"/>
          <w:b/>
        </w:rPr>
        <w:t>.</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36DDF" w:rsidRDefault="00020959" w:rsidP="00BD022F">
      <w:pPr>
        <w:pStyle w:val="NormalWeb"/>
        <w:spacing w:before="0" w:beforeAutospacing="0" w:after="0" w:afterAutospacing="0"/>
        <w:ind w:left="-426" w:firstLine="426"/>
        <w:jc w:val="both"/>
        <w:rPr>
          <w:rFonts w:ascii="Arial" w:hAnsi="Arial" w:cs="Arial"/>
          <w:b/>
        </w:rPr>
      </w:pPr>
      <w:proofErr w:type="spellStart"/>
      <w:r w:rsidRPr="00785B10">
        <w:rPr>
          <w:rFonts w:ascii="Arial" w:hAnsi="Arial" w:cs="Arial"/>
          <w:b/>
        </w:rPr>
        <w:t>Saladino</w:t>
      </w:r>
      <w:proofErr w:type="spellEnd"/>
      <w:r w:rsidRPr="00785B10">
        <w:rPr>
          <w:rFonts w:ascii="Arial" w:hAnsi="Arial" w:cs="Arial"/>
          <w:b/>
        </w:rPr>
        <w:t xml:space="preserve"> mató con sus propias manos a Reinaldo de </w:t>
      </w:r>
      <w:proofErr w:type="spellStart"/>
      <w:r w:rsidRPr="00785B10">
        <w:rPr>
          <w:rFonts w:ascii="Arial" w:hAnsi="Arial" w:cs="Arial"/>
          <w:b/>
        </w:rPr>
        <w:t>Châtillon</w:t>
      </w:r>
      <w:proofErr w:type="spellEnd"/>
      <w:r w:rsidRPr="00785B10">
        <w:rPr>
          <w:rFonts w:ascii="Arial" w:hAnsi="Arial" w:cs="Arial"/>
          <w:b/>
        </w:rPr>
        <w:t xml:space="preserve">. Algunos de los caballeros Templarios y Hospitalarios capturados fueron también ejecutados. </w:t>
      </w:r>
      <w:proofErr w:type="spellStart"/>
      <w:r w:rsidRPr="00785B10">
        <w:rPr>
          <w:rFonts w:ascii="Arial" w:hAnsi="Arial" w:cs="Arial"/>
          <w:b/>
        </w:rPr>
        <w:t>Saladino</w:t>
      </w:r>
      <w:proofErr w:type="spellEnd"/>
      <w:r w:rsidRPr="00785B10">
        <w:rPr>
          <w:rFonts w:ascii="Arial" w:hAnsi="Arial" w:cs="Arial"/>
          <w:b/>
        </w:rPr>
        <w:t xml:space="preserve"> procedió a ocupar la mayor parte del reino, salvo las plazas cos</w:t>
      </w:r>
      <w:r w:rsidR="001A510E">
        <w:rPr>
          <w:rFonts w:ascii="Arial" w:hAnsi="Arial" w:cs="Arial"/>
          <w:b/>
        </w:rPr>
        <w:t>teras, abastecidas desde el mar;</w:t>
      </w:r>
      <w:r w:rsidRPr="00785B10">
        <w:rPr>
          <w:rFonts w:ascii="Arial" w:hAnsi="Arial" w:cs="Arial"/>
          <w:b/>
        </w:rPr>
        <w:t xml:space="preserve"> y en octubre del mismo año conquistó </w:t>
      </w:r>
      <w:hyperlink r:id="rId524" w:tooltip="Jerusalén" w:history="1">
        <w:r w:rsidRPr="00785B10">
          <w:rPr>
            <w:rStyle w:val="Hipervnculo"/>
            <w:rFonts w:ascii="Arial" w:hAnsi="Arial" w:cs="Arial"/>
            <w:b/>
            <w:color w:val="auto"/>
            <w:u w:val="none"/>
          </w:rPr>
          <w:t>Jerusalén</w:t>
        </w:r>
      </w:hyperlink>
      <w:r w:rsidRPr="00785B10">
        <w:rPr>
          <w:rFonts w:ascii="Arial" w:hAnsi="Arial" w:cs="Arial"/>
          <w:b/>
        </w:rPr>
        <w:t xml:space="preserve">. </w:t>
      </w:r>
    </w:p>
    <w:p w:rsidR="00020959" w:rsidRDefault="00036DDF" w:rsidP="00BD022F">
      <w:pPr>
        <w:pStyle w:val="NormalWeb"/>
        <w:spacing w:before="0" w:beforeAutospacing="0" w:after="0" w:afterAutospacing="0"/>
        <w:ind w:left="-426" w:firstLine="426"/>
        <w:jc w:val="both"/>
        <w:rPr>
          <w:rFonts w:ascii="Arial" w:hAnsi="Arial" w:cs="Arial"/>
          <w:b/>
        </w:rPr>
      </w:pPr>
      <w:r>
        <w:rPr>
          <w:rFonts w:ascii="Arial" w:hAnsi="Arial" w:cs="Arial"/>
          <w:b/>
        </w:rPr>
        <w:lastRenderedPageBreak/>
        <w:t xml:space="preserve">  </w:t>
      </w:r>
      <w:r w:rsidR="00020959" w:rsidRPr="00785B10">
        <w:rPr>
          <w:rFonts w:ascii="Arial" w:hAnsi="Arial" w:cs="Arial"/>
          <w:b/>
        </w:rPr>
        <w:t xml:space="preserve">Comparada con la toma de 1099, esta fue casi incruenta, aunque sus habitantes debieron pagar un considerable rescate y algunos fueron esclavizados. El </w:t>
      </w:r>
      <w:hyperlink r:id="rId525" w:tooltip="Reino de Jerusalén" w:history="1">
        <w:r w:rsidR="00020959" w:rsidRPr="00785B10">
          <w:rPr>
            <w:rStyle w:val="Hipervnculo"/>
            <w:rFonts w:ascii="Arial" w:hAnsi="Arial" w:cs="Arial"/>
            <w:b/>
            <w:color w:val="auto"/>
            <w:u w:val="none"/>
          </w:rPr>
          <w:t>reino de Jerusalén</w:t>
        </w:r>
      </w:hyperlink>
      <w:r w:rsidR="00020959" w:rsidRPr="00785B10">
        <w:rPr>
          <w:rFonts w:ascii="Arial" w:hAnsi="Arial" w:cs="Arial"/>
          <w:b/>
        </w:rPr>
        <w:t xml:space="preserve"> había desaparecido.</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La toma de Jerusalén conmocionó a Europa y el papa </w:t>
      </w:r>
      <w:hyperlink r:id="rId526" w:tooltip="Gregorio VIII" w:history="1">
        <w:r w:rsidRPr="00785B10">
          <w:rPr>
            <w:rStyle w:val="Hipervnculo"/>
            <w:rFonts w:ascii="Arial" w:hAnsi="Arial" w:cs="Arial"/>
            <w:b/>
            <w:color w:val="auto"/>
            <w:u w:val="none"/>
          </w:rPr>
          <w:t>Gregorio VIII</w:t>
        </w:r>
      </w:hyperlink>
      <w:r w:rsidRPr="00785B10">
        <w:rPr>
          <w:rFonts w:ascii="Arial" w:hAnsi="Arial" w:cs="Arial"/>
          <w:b/>
        </w:rPr>
        <w:t xml:space="preserve"> convocó una nueva cruzada en 1189. En esta participaron reyes de los más importantes de la cristiandad: </w:t>
      </w:r>
      <w:hyperlink r:id="rId527" w:tooltip="Ricardo I de Inglaterra" w:history="1">
        <w:r w:rsidRPr="00785B10">
          <w:rPr>
            <w:rStyle w:val="Hipervnculo"/>
            <w:rFonts w:ascii="Arial" w:hAnsi="Arial" w:cs="Arial"/>
            <w:b/>
            <w:color w:val="auto"/>
            <w:u w:val="none"/>
          </w:rPr>
          <w:t>Ricardo Corazón de León</w:t>
        </w:r>
      </w:hyperlink>
      <w:r w:rsidRPr="00785B10">
        <w:rPr>
          <w:rFonts w:ascii="Arial" w:hAnsi="Arial" w:cs="Arial"/>
          <w:b/>
        </w:rPr>
        <w:t xml:space="preserve"> (hijo de Enrique II y de Leonor de Aquitania), </w:t>
      </w:r>
      <w:hyperlink r:id="rId528" w:tooltip="Felipe II de Francia" w:history="1">
        <w:r w:rsidRPr="00785B10">
          <w:rPr>
            <w:rStyle w:val="Hipervnculo"/>
            <w:rFonts w:ascii="Arial" w:hAnsi="Arial" w:cs="Arial"/>
            <w:b/>
            <w:color w:val="auto"/>
            <w:u w:val="none"/>
          </w:rPr>
          <w:t>Felipe II Augusto</w:t>
        </w:r>
      </w:hyperlink>
      <w:r w:rsidRPr="00785B10">
        <w:rPr>
          <w:rFonts w:ascii="Arial" w:hAnsi="Arial" w:cs="Arial"/>
          <w:b/>
        </w:rPr>
        <w:t xml:space="preserve"> de Francia y el emperador </w:t>
      </w:r>
      <w:hyperlink r:id="rId529" w:tooltip="Federico I Barbarroja" w:history="1">
        <w:r w:rsidRPr="00785B10">
          <w:rPr>
            <w:rStyle w:val="Hipervnculo"/>
            <w:rFonts w:ascii="Arial" w:hAnsi="Arial" w:cs="Arial"/>
            <w:b/>
            <w:color w:val="auto"/>
            <w:u w:val="none"/>
          </w:rPr>
          <w:t xml:space="preserve">Federico I </w:t>
        </w:r>
        <w:proofErr w:type="spellStart"/>
        <w:r w:rsidRPr="00785B10">
          <w:rPr>
            <w:rStyle w:val="Hipervnculo"/>
            <w:rFonts w:ascii="Arial" w:hAnsi="Arial" w:cs="Arial"/>
            <w:b/>
            <w:color w:val="auto"/>
            <w:u w:val="none"/>
          </w:rPr>
          <w:t>Barbarroja</w:t>
        </w:r>
        <w:proofErr w:type="spellEnd"/>
      </w:hyperlink>
      <w:r w:rsidRPr="00785B10">
        <w:rPr>
          <w:rFonts w:ascii="Arial" w:hAnsi="Arial" w:cs="Arial"/>
          <w:b/>
        </w:rPr>
        <w:t xml:space="preserve"> (sobrino de </w:t>
      </w:r>
      <w:hyperlink r:id="rId530" w:tooltip="Conrado III" w:history="1">
        <w:r w:rsidRPr="00785B10">
          <w:rPr>
            <w:rStyle w:val="Hipervnculo"/>
            <w:rFonts w:ascii="Arial" w:hAnsi="Arial" w:cs="Arial"/>
            <w:b/>
            <w:color w:val="auto"/>
            <w:u w:val="none"/>
          </w:rPr>
          <w:t>Conrado III</w:t>
        </w:r>
      </w:hyperlink>
      <w:r w:rsidRPr="00785B10">
        <w:rPr>
          <w:rFonts w:ascii="Arial" w:hAnsi="Arial" w:cs="Arial"/>
          <w:b/>
        </w:rPr>
        <w:t xml:space="preserve">). Este último, al mando del grupo más poderoso, siguió la ruta terrestre, en la que sufrió algunas bajas. Cerca de Siria, sin embargo, el emperador murió ahogado mientras se bañaba en el río </w:t>
      </w:r>
      <w:proofErr w:type="spellStart"/>
      <w:r w:rsidRPr="00785B10">
        <w:rPr>
          <w:rFonts w:ascii="Arial" w:hAnsi="Arial" w:cs="Arial"/>
          <w:b/>
        </w:rPr>
        <w:t>Salef</w:t>
      </w:r>
      <w:proofErr w:type="spellEnd"/>
      <w:r w:rsidRPr="00785B10">
        <w:rPr>
          <w:rFonts w:ascii="Arial" w:hAnsi="Arial" w:cs="Arial"/>
          <w:b/>
        </w:rPr>
        <w:t xml:space="preserve"> (en la actual </w:t>
      </w:r>
      <w:hyperlink r:id="rId531" w:tooltip="Turquía" w:history="1">
        <w:r w:rsidRPr="00785B10">
          <w:rPr>
            <w:rStyle w:val="Hipervnculo"/>
            <w:rFonts w:ascii="Arial" w:hAnsi="Arial" w:cs="Arial"/>
            <w:b/>
            <w:color w:val="auto"/>
            <w:u w:val="none"/>
          </w:rPr>
          <w:t>Turquía</w:t>
        </w:r>
      </w:hyperlink>
      <w:r w:rsidRPr="00785B10">
        <w:rPr>
          <w:rFonts w:ascii="Arial" w:hAnsi="Arial" w:cs="Arial"/>
          <w:b/>
        </w:rPr>
        <w:t xml:space="preserve">) y su ejército ya no continuó hacia </w:t>
      </w:r>
      <w:hyperlink r:id="rId532" w:tooltip="Palestina (región)" w:history="1">
        <w:r w:rsidRPr="00785B10">
          <w:rPr>
            <w:rStyle w:val="Hipervnculo"/>
            <w:rFonts w:ascii="Arial" w:hAnsi="Arial" w:cs="Arial"/>
            <w:b/>
            <w:color w:val="auto"/>
            <w:u w:val="none"/>
          </w:rPr>
          <w:t>Palestina</w:t>
        </w:r>
      </w:hyperlink>
      <w:r w:rsidRPr="00785B10">
        <w:rPr>
          <w:rFonts w:ascii="Arial" w:hAnsi="Arial" w:cs="Arial"/>
          <w:b/>
        </w:rPr>
        <w:t>.</w:t>
      </w:r>
    </w:p>
    <w:p w:rsidR="00CB3334" w:rsidRDefault="00CB3334" w:rsidP="00BD022F">
      <w:pPr>
        <w:pStyle w:val="NormalWeb"/>
        <w:spacing w:before="0" w:beforeAutospacing="0" w:after="0" w:afterAutospacing="0"/>
        <w:ind w:left="-426" w:firstLine="426"/>
        <w:jc w:val="both"/>
        <w:rPr>
          <w:rFonts w:ascii="Arial" w:hAnsi="Arial" w:cs="Arial"/>
          <w:b/>
        </w:rPr>
      </w:pPr>
    </w:p>
    <w:p w:rsidR="00CB3334" w:rsidRPr="00785B10" w:rsidRDefault="00CB3334" w:rsidP="005B7B91">
      <w:pPr>
        <w:pStyle w:val="NormalWeb"/>
        <w:spacing w:before="0" w:beforeAutospacing="0" w:after="0" w:afterAutospacing="0"/>
        <w:ind w:left="-426" w:firstLine="426"/>
        <w:jc w:val="center"/>
        <w:rPr>
          <w:rFonts w:ascii="Arial" w:hAnsi="Arial" w:cs="Arial"/>
          <w:b/>
        </w:rPr>
      </w:pPr>
      <w:r>
        <w:rPr>
          <w:noProof/>
        </w:rPr>
        <w:drawing>
          <wp:inline distT="0" distB="0" distL="0" distR="0">
            <wp:extent cx="4638675" cy="2176856"/>
            <wp:effectExtent l="19050" t="0" r="0" b="0"/>
            <wp:docPr id="14" name="Imagen 7" descr="Resultado de imagen de cru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ruzados"/>
                    <pic:cNvPicPr>
                      <a:picLocks noChangeAspect="1" noChangeArrowheads="1"/>
                    </pic:cNvPicPr>
                  </pic:nvPicPr>
                  <pic:blipFill>
                    <a:blip r:embed="rId533"/>
                    <a:srcRect/>
                    <a:stretch>
                      <a:fillRect/>
                    </a:stretch>
                  </pic:blipFill>
                  <pic:spPr bwMode="auto">
                    <a:xfrm>
                      <a:off x="0" y="0"/>
                      <a:ext cx="4646978" cy="2180753"/>
                    </a:xfrm>
                    <a:prstGeom prst="rect">
                      <a:avLst/>
                    </a:prstGeom>
                    <a:noFill/>
                    <a:ln w="9525">
                      <a:noFill/>
                      <a:miter lim="800000"/>
                      <a:headEnd/>
                      <a:tailEnd/>
                    </a:ln>
                  </pic:spPr>
                </pic:pic>
              </a:graphicData>
            </a:graphic>
          </wp:inline>
        </w:drawing>
      </w:r>
    </w:p>
    <w:p w:rsidR="005B7B91" w:rsidRDefault="005B7B91" w:rsidP="005B7B91">
      <w:pPr>
        <w:pStyle w:val="NormalWeb"/>
        <w:spacing w:before="0" w:beforeAutospacing="0" w:after="0" w:afterAutospacing="0"/>
        <w:ind w:left="-426" w:firstLine="426"/>
        <w:jc w:val="both"/>
        <w:rPr>
          <w:rFonts w:ascii="Arial" w:hAnsi="Arial" w:cs="Arial"/>
          <w:b/>
        </w:rPr>
      </w:pPr>
    </w:p>
    <w:p w:rsidR="00020959" w:rsidRDefault="005B7B91" w:rsidP="00BD022F">
      <w:pPr>
        <w:pStyle w:val="NormalWeb"/>
        <w:spacing w:before="0" w:beforeAutospacing="0" w:after="0" w:afterAutospacing="0"/>
        <w:ind w:left="-426" w:firstLine="426"/>
        <w:jc w:val="both"/>
        <w:rPr>
          <w:rFonts w:ascii="Arial" w:hAnsi="Arial" w:cs="Arial"/>
          <w:b/>
        </w:rPr>
      </w:pPr>
      <w:r>
        <w:rPr>
          <w:rFonts w:ascii="Arial" w:hAnsi="Arial" w:cs="Arial"/>
          <w:b/>
        </w:rPr>
        <w:t xml:space="preserve"> </w:t>
      </w:r>
      <w:proofErr w:type="spellStart"/>
      <w:r w:rsidR="00020959" w:rsidRPr="00785B10">
        <w:rPr>
          <w:rFonts w:ascii="Arial" w:hAnsi="Arial" w:cs="Arial"/>
          <w:b/>
        </w:rPr>
        <w:t>Barbarroja</w:t>
      </w:r>
      <w:proofErr w:type="spellEnd"/>
      <w:r w:rsidR="00020959" w:rsidRPr="00785B10">
        <w:rPr>
          <w:rFonts w:ascii="Arial" w:hAnsi="Arial" w:cs="Arial"/>
          <w:b/>
        </w:rPr>
        <w:t xml:space="preserve"> durante su estadía en el </w:t>
      </w:r>
      <w:hyperlink r:id="rId534" w:tooltip="Historia de Hungría" w:history="1">
        <w:r w:rsidR="00020959" w:rsidRPr="00785B10">
          <w:rPr>
            <w:rStyle w:val="Hipervnculo"/>
            <w:rFonts w:ascii="Arial" w:hAnsi="Arial" w:cs="Arial"/>
            <w:b/>
            <w:color w:val="auto"/>
            <w:u w:val="none"/>
          </w:rPr>
          <w:t>Reino de Hungría</w:t>
        </w:r>
      </w:hyperlink>
      <w:r w:rsidR="00020959" w:rsidRPr="00785B10">
        <w:rPr>
          <w:rFonts w:ascii="Arial" w:hAnsi="Arial" w:cs="Arial"/>
          <w:b/>
        </w:rPr>
        <w:t xml:space="preserve"> le había pedido al príncipe </w:t>
      </w:r>
      <w:r>
        <w:rPr>
          <w:rFonts w:ascii="Arial" w:hAnsi="Arial" w:cs="Arial"/>
          <w:b/>
        </w:rPr>
        <w:t xml:space="preserve"> </w:t>
      </w:r>
      <w:hyperlink r:id="rId535" w:tooltip="Geza, príncipe real húngaro" w:history="1">
        <w:proofErr w:type="spellStart"/>
        <w:r w:rsidR="00020959" w:rsidRPr="00785B10">
          <w:rPr>
            <w:rStyle w:val="Hipervnculo"/>
            <w:rFonts w:ascii="Arial" w:hAnsi="Arial" w:cs="Arial"/>
            <w:b/>
            <w:color w:val="auto"/>
            <w:u w:val="none"/>
          </w:rPr>
          <w:t>Géza</w:t>
        </w:r>
        <w:proofErr w:type="spellEnd"/>
      </w:hyperlink>
      <w:r w:rsidR="00020959" w:rsidRPr="00785B10">
        <w:rPr>
          <w:rFonts w:ascii="Arial" w:hAnsi="Arial" w:cs="Arial"/>
          <w:b/>
        </w:rPr>
        <w:t xml:space="preserve">, hermano del rey </w:t>
      </w:r>
      <w:hyperlink r:id="rId536" w:tooltip="Bela III de Hungría" w:history="1">
        <w:proofErr w:type="spellStart"/>
        <w:r w:rsidR="00020959" w:rsidRPr="00785B10">
          <w:rPr>
            <w:rStyle w:val="Hipervnculo"/>
            <w:rFonts w:ascii="Arial" w:hAnsi="Arial" w:cs="Arial"/>
            <w:b/>
            <w:color w:val="auto"/>
            <w:u w:val="none"/>
          </w:rPr>
          <w:t>Bela</w:t>
        </w:r>
        <w:proofErr w:type="spellEnd"/>
        <w:r w:rsidR="00020959" w:rsidRPr="00785B10">
          <w:rPr>
            <w:rStyle w:val="Hipervnculo"/>
            <w:rFonts w:ascii="Arial" w:hAnsi="Arial" w:cs="Arial"/>
            <w:b/>
            <w:color w:val="auto"/>
            <w:u w:val="none"/>
          </w:rPr>
          <w:t xml:space="preserve"> III de Hungría</w:t>
        </w:r>
      </w:hyperlink>
      <w:r>
        <w:t>,</w:t>
      </w:r>
      <w:r w:rsidR="00020959" w:rsidRPr="00785B10">
        <w:rPr>
          <w:rFonts w:ascii="Arial" w:hAnsi="Arial" w:cs="Arial"/>
          <w:b/>
        </w:rPr>
        <w:t xml:space="preserve"> que se uniese a las fuerzas cruzadas</w:t>
      </w:r>
      <w:r>
        <w:rPr>
          <w:rFonts w:ascii="Arial" w:hAnsi="Arial" w:cs="Arial"/>
          <w:b/>
        </w:rPr>
        <w:t xml:space="preserve">. </w:t>
      </w:r>
      <w:proofErr w:type="spellStart"/>
      <w:r>
        <w:rPr>
          <w:rFonts w:ascii="Arial" w:hAnsi="Arial" w:cs="Arial"/>
          <w:b/>
        </w:rPr>
        <w:t>Asi</w:t>
      </w:r>
      <w:proofErr w:type="spellEnd"/>
      <w:r w:rsidR="00020959" w:rsidRPr="00785B10">
        <w:rPr>
          <w:rFonts w:ascii="Arial" w:hAnsi="Arial" w:cs="Arial"/>
          <w:b/>
        </w:rPr>
        <w:t xml:space="preserve"> un ejército de dos mil soldados húngaros partió al lado de los germánicos. Si bien luego de los conflictos bélicos el rey húngaro habría llamado de regreso a sus fuerzas, su herma</w:t>
      </w:r>
      <w:r>
        <w:rPr>
          <w:rFonts w:ascii="Arial" w:hAnsi="Arial" w:cs="Arial"/>
          <w:b/>
        </w:rPr>
        <w:t>-</w:t>
      </w:r>
      <w:r w:rsidR="00020959" w:rsidRPr="00785B10">
        <w:rPr>
          <w:rFonts w:ascii="Arial" w:hAnsi="Arial" w:cs="Arial"/>
          <w:b/>
        </w:rPr>
        <w:t xml:space="preserve">no menor, </w:t>
      </w:r>
      <w:proofErr w:type="spellStart"/>
      <w:r w:rsidR="00020959" w:rsidRPr="00785B10">
        <w:rPr>
          <w:rFonts w:ascii="Arial" w:hAnsi="Arial" w:cs="Arial"/>
          <w:b/>
        </w:rPr>
        <w:t>Géza</w:t>
      </w:r>
      <w:proofErr w:type="spellEnd"/>
      <w:r w:rsidR="00020959" w:rsidRPr="00785B10">
        <w:rPr>
          <w:rFonts w:ascii="Arial" w:hAnsi="Arial" w:cs="Arial"/>
          <w:b/>
        </w:rPr>
        <w:t xml:space="preserve">, permaneció en </w:t>
      </w:r>
      <w:hyperlink r:id="rId537" w:tooltip="Constantinopla" w:history="1">
        <w:r w:rsidR="00020959" w:rsidRPr="00785B10">
          <w:rPr>
            <w:rStyle w:val="Hipervnculo"/>
            <w:rFonts w:ascii="Arial" w:hAnsi="Arial" w:cs="Arial"/>
            <w:b/>
            <w:color w:val="auto"/>
            <w:u w:val="none"/>
          </w:rPr>
          <w:t>Constantinopla</w:t>
        </w:r>
      </w:hyperlink>
      <w:r w:rsidR="00020959" w:rsidRPr="00785B10">
        <w:rPr>
          <w:rFonts w:ascii="Arial" w:hAnsi="Arial" w:cs="Arial"/>
          <w:b/>
        </w:rPr>
        <w:t xml:space="preserve"> y desposó a una noble bizantina, puesto que no tenía buenas relaciones con </w:t>
      </w:r>
      <w:proofErr w:type="spellStart"/>
      <w:r w:rsidR="00020959" w:rsidRPr="00785B10">
        <w:rPr>
          <w:rFonts w:ascii="Arial" w:hAnsi="Arial" w:cs="Arial"/>
          <w:b/>
        </w:rPr>
        <w:t>Béla</w:t>
      </w:r>
      <w:proofErr w:type="spellEnd"/>
      <w:r w:rsidR="00020959" w:rsidRPr="00785B10">
        <w:rPr>
          <w:rFonts w:ascii="Arial" w:hAnsi="Arial" w:cs="Arial"/>
          <w:b/>
        </w:rPr>
        <w:t xml:space="preserve"> III.</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Los ejércitos inglés y francés llegaron por la ruta marítima. Su primer (y único) éxito fue la toma de </w:t>
      </w:r>
      <w:hyperlink r:id="rId538" w:tooltip="Acre (Israel)" w:history="1">
        <w:r w:rsidRPr="00785B10">
          <w:rPr>
            <w:rStyle w:val="Hipervnculo"/>
            <w:rFonts w:ascii="Arial" w:hAnsi="Arial" w:cs="Arial"/>
            <w:b/>
            <w:color w:val="auto"/>
            <w:u w:val="none"/>
          </w:rPr>
          <w:t>Acre</w:t>
        </w:r>
      </w:hyperlink>
      <w:r w:rsidRPr="00785B10">
        <w:rPr>
          <w:rFonts w:ascii="Arial" w:hAnsi="Arial" w:cs="Arial"/>
          <w:b/>
        </w:rPr>
        <w:t xml:space="preserve"> el 13 de julio de 1191, tras la cual Ricardo realizó una matanza de varios miles de prisioneros. Esta matanza militarmente le dio oxígeno para seguir hacia el sur a su meta final: Jerusalén, y además le valió el nombre por el que sería reconocido en la historia, Corazón de León.</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1A510E" w:rsidRDefault="00FE0E2A" w:rsidP="00BD022F">
      <w:pPr>
        <w:pStyle w:val="NormalWeb"/>
        <w:spacing w:before="0" w:beforeAutospacing="0" w:after="0" w:afterAutospacing="0"/>
        <w:ind w:left="-426" w:firstLine="426"/>
        <w:jc w:val="both"/>
        <w:rPr>
          <w:rFonts w:ascii="Arial" w:hAnsi="Arial" w:cs="Arial"/>
          <w:b/>
        </w:rPr>
      </w:pPr>
      <w:hyperlink r:id="rId539" w:tooltip="Felipe II de Francia" w:history="1">
        <w:r w:rsidR="00020959" w:rsidRPr="00785B10">
          <w:rPr>
            <w:rStyle w:val="Hipervnculo"/>
            <w:rFonts w:ascii="Arial" w:hAnsi="Arial" w:cs="Arial"/>
            <w:b/>
            <w:color w:val="auto"/>
            <w:u w:val="none"/>
          </w:rPr>
          <w:t>Felipe II Augusto</w:t>
        </w:r>
      </w:hyperlink>
      <w:r w:rsidR="00020959" w:rsidRPr="00785B10">
        <w:rPr>
          <w:rFonts w:ascii="Arial" w:hAnsi="Arial" w:cs="Arial"/>
          <w:b/>
        </w:rPr>
        <w:t xml:space="preserve"> estaba preocupado por los problemas en su país y molesto por las rivalidades con </w:t>
      </w:r>
      <w:hyperlink r:id="rId540" w:tooltip="Ricardo I de Inglaterra" w:history="1">
        <w:r w:rsidR="00020959" w:rsidRPr="00785B10">
          <w:rPr>
            <w:rStyle w:val="Hipervnculo"/>
            <w:rFonts w:ascii="Arial" w:hAnsi="Arial" w:cs="Arial"/>
            <w:b/>
            <w:color w:val="auto"/>
            <w:u w:val="none"/>
          </w:rPr>
          <w:t>Ricardo Corazón de León</w:t>
        </w:r>
      </w:hyperlink>
      <w:r w:rsidR="00020959" w:rsidRPr="00785B10">
        <w:rPr>
          <w:rFonts w:ascii="Arial" w:hAnsi="Arial" w:cs="Arial"/>
          <w:b/>
        </w:rPr>
        <w:t>, por lo que regresó a Francia, dejando a Ricardo al mando de la cruzada. Este llegó hasta las proximidades de Jerusalén, pero en lugar de atacar</w:t>
      </w:r>
      <w:r w:rsidR="005B7B91">
        <w:rPr>
          <w:rFonts w:ascii="Arial" w:hAnsi="Arial" w:cs="Arial"/>
          <w:b/>
        </w:rPr>
        <w:t>,</w:t>
      </w:r>
      <w:r w:rsidR="00020959" w:rsidRPr="00785B10">
        <w:rPr>
          <w:rFonts w:ascii="Arial" w:hAnsi="Arial" w:cs="Arial"/>
          <w:b/>
        </w:rPr>
        <w:t xml:space="preserve"> prefirió firmar una tregua con </w:t>
      </w:r>
      <w:proofErr w:type="spellStart"/>
      <w:r w:rsidR="00020959" w:rsidRPr="00785B10">
        <w:rPr>
          <w:rFonts w:ascii="Arial" w:hAnsi="Arial" w:cs="Arial"/>
          <w:b/>
        </w:rPr>
        <w:t>Saladino</w:t>
      </w:r>
      <w:proofErr w:type="spellEnd"/>
      <w:r w:rsidR="00020959" w:rsidRPr="00785B10">
        <w:rPr>
          <w:rFonts w:ascii="Arial" w:hAnsi="Arial" w:cs="Arial"/>
          <w:b/>
        </w:rPr>
        <w:t>, temiendo que su ejército diezmado de 12.000 hombres no fuera capaz de sostener el sitio de Jerusalén.</w:t>
      </w:r>
    </w:p>
    <w:p w:rsidR="00CF6822" w:rsidRDefault="00CF6822"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r w:rsidRPr="00785B10">
        <w:rPr>
          <w:rFonts w:ascii="Arial" w:hAnsi="Arial" w:cs="Arial"/>
          <w:b/>
        </w:rPr>
        <w:t xml:space="preserve"> Pensando en una próxima cruzada y en no arriesgar militarmente una derrota que no les daría a los cristianos la posibilidad del control posterior de la Ciudad Santa, pactaron con el mismo </w:t>
      </w:r>
      <w:proofErr w:type="spellStart"/>
      <w:r w:rsidRPr="00785B10">
        <w:rPr>
          <w:rFonts w:ascii="Arial" w:hAnsi="Arial" w:cs="Arial"/>
          <w:b/>
        </w:rPr>
        <w:t>Saladino</w:t>
      </w:r>
      <w:proofErr w:type="spellEnd"/>
      <w:r w:rsidRPr="00785B10">
        <w:rPr>
          <w:rFonts w:ascii="Arial" w:hAnsi="Arial" w:cs="Arial"/>
          <w:b/>
        </w:rPr>
        <w:t>, quien también estaba cansado y diezmado, la tregua que permitía el libre acceso de los peregrinos desarmados a la Ciudad Santa.</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20959" w:rsidRDefault="00020959" w:rsidP="00BD022F">
      <w:pPr>
        <w:pStyle w:val="NormalWeb"/>
        <w:spacing w:before="0" w:beforeAutospacing="0" w:after="0" w:afterAutospacing="0"/>
        <w:ind w:left="-426" w:firstLine="426"/>
        <w:jc w:val="both"/>
        <w:rPr>
          <w:rFonts w:ascii="Arial" w:hAnsi="Arial" w:cs="Arial"/>
          <w:b/>
        </w:rPr>
      </w:pPr>
      <w:proofErr w:type="spellStart"/>
      <w:r w:rsidRPr="00785B10">
        <w:rPr>
          <w:rFonts w:ascii="Arial" w:hAnsi="Arial" w:cs="Arial"/>
          <w:b/>
        </w:rPr>
        <w:lastRenderedPageBreak/>
        <w:t>Saladino</w:t>
      </w:r>
      <w:proofErr w:type="spellEnd"/>
      <w:r w:rsidRPr="00785B10">
        <w:rPr>
          <w:rFonts w:ascii="Arial" w:hAnsi="Arial" w:cs="Arial"/>
          <w:b/>
        </w:rPr>
        <w:t xml:space="preserve"> falleció seis meses después. Ricardo murió en 1199 por una herida de flecha en su regreso a Europa. De esta forma, se cerraba la Tercera Cruzada con un nuevo fracaso para los dos bandos, dejando sin esperanzas a los Estados francos. Era cuestión de tiempo para que desapareciera la estrecha franja litoral que controlaban. Sin embargo, resistieron aún un siglo más.</w:t>
      </w:r>
    </w:p>
    <w:p w:rsidR="00CB3334" w:rsidRPr="00785B10" w:rsidRDefault="00CB3334" w:rsidP="00BD022F">
      <w:pPr>
        <w:pStyle w:val="NormalWeb"/>
        <w:spacing w:before="0" w:beforeAutospacing="0" w:after="0" w:afterAutospacing="0"/>
        <w:ind w:left="-426" w:firstLine="426"/>
        <w:jc w:val="both"/>
        <w:rPr>
          <w:rFonts w:ascii="Arial" w:hAnsi="Arial" w:cs="Arial"/>
          <w:b/>
        </w:rPr>
      </w:pPr>
    </w:p>
    <w:p w:rsidR="00020959" w:rsidRDefault="00FE0E2A" w:rsidP="00BD022F">
      <w:pPr>
        <w:spacing w:after="0" w:line="240" w:lineRule="auto"/>
        <w:ind w:left="-426" w:firstLine="284"/>
        <w:jc w:val="both"/>
        <w:rPr>
          <w:b/>
          <w:color w:val="0070C0"/>
        </w:rPr>
      </w:pPr>
      <w:hyperlink r:id="rId541" w:tooltip="Cuarta Cruzada" w:history="1">
        <w:r w:rsidR="00020959" w:rsidRPr="00CB3334">
          <w:rPr>
            <w:rStyle w:val="Hipervnculo"/>
            <w:rFonts w:ascii="Arial" w:hAnsi="Arial" w:cs="Arial"/>
            <w:b/>
            <w:iCs/>
            <w:color w:val="0070C0"/>
            <w:sz w:val="24"/>
            <w:szCs w:val="24"/>
            <w:u w:val="none"/>
          </w:rPr>
          <w:t>Cuarta Cruzada</w:t>
        </w:r>
      </w:hyperlink>
    </w:p>
    <w:p w:rsidR="00CB3334" w:rsidRPr="00CB3334" w:rsidRDefault="00CB3334" w:rsidP="00BD022F">
      <w:pPr>
        <w:spacing w:after="0" w:line="240" w:lineRule="auto"/>
        <w:ind w:left="-426" w:firstLine="284"/>
        <w:jc w:val="both"/>
        <w:rPr>
          <w:rFonts w:ascii="Arial" w:hAnsi="Arial" w:cs="Arial"/>
          <w:b/>
          <w:color w:val="0070C0"/>
          <w:sz w:val="24"/>
          <w:szCs w:val="24"/>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Tras la tregua firmada en la Tercera Cruzada y la muerte de </w:t>
      </w:r>
      <w:proofErr w:type="spellStart"/>
      <w:r w:rsidRPr="00785B10">
        <w:rPr>
          <w:rFonts w:ascii="Arial" w:hAnsi="Arial" w:cs="Arial"/>
          <w:b/>
        </w:rPr>
        <w:t>Saladino</w:t>
      </w:r>
      <w:proofErr w:type="spellEnd"/>
      <w:r w:rsidRPr="00785B10">
        <w:rPr>
          <w:rFonts w:ascii="Arial" w:hAnsi="Arial" w:cs="Arial"/>
          <w:b/>
        </w:rPr>
        <w:t xml:space="preserve"> en 1193, se sucedieron algunos años de relativa paz, en los que los Estados francos del litoral se convirtieron en poco más que colonias comerciales italianas. En 1199, el papa </w:t>
      </w:r>
      <w:hyperlink r:id="rId542" w:tooltip="Inocencio III" w:history="1">
        <w:r w:rsidRPr="00785B10">
          <w:rPr>
            <w:rStyle w:val="Hipervnculo"/>
            <w:rFonts w:ascii="Arial" w:hAnsi="Arial" w:cs="Arial"/>
            <w:b/>
            <w:color w:val="auto"/>
            <w:u w:val="none"/>
          </w:rPr>
          <w:t>Inocencio III</w:t>
        </w:r>
      </w:hyperlink>
      <w:r w:rsidRPr="00785B10">
        <w:rPr>
          <w:rFonts w:ascii="Arial" w:hAnsi="Arial" w:cs="Arial"/>
          <w:b/>
        </w:rPr>
        <w:t xml:space="preserve"> decidió convocar una nueva cruzada para aliviar la situación de los Estados cruzados. Esta Cuarta Cruzada no debería incluir reyes e ir dirigida contra Egipto, considerado el punto más débil de los estados musulmanes.</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Al no ser ya posible la ruta terrestre, los cruzados debían tomar la ruta marítima, por lo que se concentraron en </w:t>
      </w:r>
      <w:hyperlink r:id="rId543" w:tooltip="Venecia" w:history="1">
        <w:r w:rsidRPr="00785B10">
          <w:rPr>
            <w:rStyle w:val="Hipervnculo"/>
            <w:rFonts w:ascii="Arial" w:hAnsi="Arial" w:cs="Arial"/>
            <w:b/>
            <w:color w:val="auto"/>
            <w:u w:val="none"/>
          </w:rPr>
          <w:t>Venecia</w:t>
        </w:r>
      </w:hyperlink>
      <w:r w:rsidRPr="00785B10">
        <w:rPr>
          <w:rFonts w:ascii="Arial" w:hAnsi="Arial" w:cs="Arial"/>
          <w:b/>
        </w:rPr>
        <w:t xml:space="preserve">. El dux </w:t>
      </w:r>
      <w:hyperlink r:id="rId544" w:tooltip="Enrico Dandolo" w:history="1">
        <w:r w:rsidRPr="00785B10">
          <w:rPr>
            <w:rStyle w:val="Hipervnculo"/>
            <w:rFonts w:ascii="Arial" w:hAnsi="Arial" w:cs="Arial"/>
            <w:b/>
            <w:color w:val="auto"/>
            <w:u w:val="none"/>
          </w:rPr>
          <w:t xml:space="preserve">Enrico </w:t>
        </w:r>
        <w:proofErr w:type="spellStart"/>
        <w:r w:rsidRPr="00785B10">
          <w:rPr>
            <w:rStyle w:val="Hipervnculo"/>
            <w:rFonts w:ascii="Arial" w:hAnsi="Arial" w:cs="Arial"/>
            <w:b/>
            <w:color w:val="auto"/>
            <w:u w:val="none"/>
          </w:rPr>
          <w:t>Dandolo</w:t>
        </w:r>
        <w:proofErr w:type="spellEnd"/>
      </w:hyperlink>
      <w:r w:rsidRPr="00785B10">
        <w:rPr>
          <w:rFonts w:ascii="Arial" w:hAnsi="Arial" w:cs="Arial"/>
          <w:b/>
        </w:rPr>
        <w:t xml:space="preserve"> se coaligó con el jefe de la expedición </w:t>
      </w:r>
      <w:hyperlink r:id="rId545" w:tooltip="Bonifacio de Montferrato" w:history="1">
        <w:r w:rsidRPr="00785B10">
          <w:rPr>
            <w:rStyle w:val="Hipervnculo"/>
            <w:rFonts w:ascii="Arial" w:hAnsi="Arial" w:cs="Arial"/>
            <w:b/>
            <w:color w:val="auto"/>
            <w:u w:val="none"/>
          </w:rPr>
          <w:t xml:space="preserve">Bonifacio de </w:t>
        </w:r>
        <w:proofErr w:type="spellStart"/>
        <w:r w:rsidRPr="00785B10">
          <w:rPr>
            <w:rStyle w:val="Hipervnculo"/>
            <w:rFonts w:ascii="Arial" w:hAnsi="Arial" w:cs="Arial"/>
            <w:b/>
            <w:color w:val="auto"/>
            <w:u w:val="none"/>
          </w:rPr>
          <w:t>Montferrato</w:t>
        </w:r>
        <w:proofErr w:type="spellEnd"/>
      </w:hyperlink>
      <w:r w:rsidRPr="00785B10">
        <w:rPr>
          <w:rFonts w:ascii="Arial" w:hAnsi="Arial" w:cs="Arial"/>
          <w:b/>
        </w:rPr>
        <w:t xml:space="preserve"> y con un usurpador bizantino, </w:t>
      </w:r>
      <w:hyperlink r:id="rId546" w:tooltip="Alejo IV Ángelo" w:history="1">
        <w:r w:rsidRPr="00785B10">
          <w:rPr>
            <w:rStyle w:val="Hipervnculo"/>
            <w:rFonts w:ascii="Arial" w:hAnsi="Arial" w:cs="Arial"/>
            <w:b/>
            <w:color w:val="auto"/>
            <w:u w:val="none"/>
          </w:rPr>
          <w:t>Alejo IV Ángelo</w:t>
        </w:r>
      </w:hyperlink>
      <w:r w:rsidRPr="00785B10">
        <w:rPr>
          <w:rFonts w:ascii="Arial" w:hAnsi="Arial" w:cs="Arial"/>
          <w:b/>
        </w:rPr>
        <w:t xml:space="preserve"> para cambiar el destino de la cruzada y dirigirla contra Constantinopla, al estar los tres interesados en la deposición del </w:t>
      </w:r>
      <w:hyperlink r:id="rId547" w:anchor="T.C3.ADtulos_imperiales" w:tooltip="Títulos y cargos del Imperio bizantino" w:history="1">
        <w:proofErr w:type="spellStart"/>
        <w:r w:rsidRPr="00785B10">
          <w:rPr>
            <w:rStyle w:val="Hipervnculo"/>
            <w:rFonts w:ascii="Arial" w:hAnsi="Arial" w:cs="Arial"/>
            <w:b/>
            <w:iCs/>
            <w:color w:val="auto"/>
            <w:u w:val="none"/>
          </w:rPr>
          <w:t>basileus</w:t>
        </w:r>
        <w:proofErr w:type="spellEnd"/>
      </w:hyperlink>
      <w:r w:rsidRPr="00785B10">
        <w:rPr>
          <w:rFonts w:ascii="Arial" w:hAnsi="Arial" w:cs="Arial"/>
          <w:b/>
        </w:rPr>
        <w:t xml:space="preserve"> del momento, </w:t>
      </w:r>
      <w:hyperlink r:id="rId548" w:tooltip="Alejo III Ángelo" w:history="1">
        <w:r w:rsidRPr="00785B10">
          <w:rPr>
            <w:rStyle w:val="Hipervnculo"/>
            <w:rFonts w:ascii="Arial" w:hAnsi="Arial" w:cs="Arial"/>
            <w:b/>
            <w:color w:val="auto"/>
            <w:u w:val="none"/>
          </w:rPr>
          <w:t>Alejo III Ángelo</w:t>
        </w:r>
      </w:hyperlink>
      <w:r w:rsidRPr="00785B10">
        <w:rPr>
          <w:rFonts w:ascii="Arial" w:hAnsi="Arial" w:cs="Arial"/>
          <w:b/>
        </w:rPr>
        <w:t>.</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CB3334"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Inicialmente, los cruzados fueron empleados para luchar contra los húngaros en </w:t>
      </w:r>
      <w:hyperlink r:id="rId549" w:tooltip="Zadar" w:history="1">
        <w:proofErr w:type="spellStart"/>
        <w:r w:rsidRPr="00785B10">
          <w:rPr>
            <w:rStyle w:val="Hipervnculo"/>
            <w:rFonts w:ascii="Arial" w:hAnsi="Arial" w:cs="Arial"/>
            <w:b/>
            <w:color w:val="auto"/>
            <w:u w:val="none"/>
          </w:rPr>
          <w:t>Zadar</w:t>
        </w:r>
        <w:proofErr w:type="spellEnd"/>
      </w:hyperlink>
      <w:r w:rsidRPr="00785B10">
        <w:rPr>
          <w:rFonts w:ascii="Arial" w:hAnsi="Arial" w:cs="Arial"/>
          <w:b/>
        </w:rPr>
        <w:t xml:space="preserve">, por lo que fueron excomulgados por el papa. Desde allí se dirigieron hacia Bizancio, donde consiguieron instalar a Alejo IV como </w:t>
      </w:r>
      <w:proofErr w:type="spellStart"/>
      <w:r w:rsidRPr="00785B10">
        <w:rPr>
          <w:rFonts w:ascii="Arial" w:hAnsi="Arial" w:cs="Arial"/>
          <w:b/>
        </w:rPr>
        <w:t>basileus</w:t>
      </w:r>
      <w:proofErr w:type="spellEnd"/>
      <w:r w:rsidRPr="00785B10">
        <w:rPr>
          <w:rFonts w:ascii="Arial" w:hAnsi="Arial" w:cs="Arial"/>
          <w:b/>
        </w:rPr>
        <w:t xml:space="preserve"> en 1203. Sin embargo, el nuevo </w:t>
      </w:r>
      <w:proofErr w:type="spellStart"/>
      <w:r w:rsidRPr="00785B10">
        <w:rPr>
          <w:rFonts w:ascii="Arial" w:hAnsi="Arial" w:cs="Arial"/>
          <w:b/>
        </w:rPr>
        <w:t>basileus</w:t>
      </w:r>
      <w:proofErr w:type="spellEnd"/>
      <w:r w:rsidRPr="00785B10">
        <w:rPr>
          <w:rFonts w:ascii="Arial" w:hAnsi="Arial" w:cs="Arial"/>
          <w:b/>
        </w:rPr>
        <w:t xml:space="preserve"> no pudo cumplir las promesas hechas a los cruzados, lo que originó toda clase de disturbios.</w:t>
      </w:r>
    </w:p>
    <w:p w:rsidR="00CB3334"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 Fue depuesto por los propios bizantinos, que coronaron a </w:t>
      </w:r>
      <w:hyperlink r:id="rId550" w:tooltip="Alejo V Ducas" w:history="1">
        <w:r w:rsidRPr="00785B10">
          <w:rPr>
            <w:rStyle w:val="Hipervnculo"/>
            <w:rFonts w:ascii="Arial" w:hAnsi="Arial" w:cs="Arial"/>
            <w:b/>
            <w:color w:val="auto"/>
            <w:u w:val="none"/>
          </w:rPr>
          <w:t xml:space="preserve">Alejo V </w:t>
        </w:r>
        <w:proofErr w:type="spellStart"/>
        <w:r w:rsidRPr="00785B10">
          <w:rPr>
            <w:rStyle w:val="Hipervnculo"/>
            <w:rFonts w:ascii="Arial" w:hAnsi="Arial" w:cs="Arial"/>
            <w:b/>
            <w:color w:val="auto"/>
            <w:u w:val="none"/>
          </w:rPr>
          <w:t>Ducas</w:t>
        </w:r>
        <w:proofErr w:type="spellEnd"/>
      </w:hyperlink>
      <w:r w:rsidRPr="00785B10">
        <w:rPr>
          <w:rFonts w:ascii="Arial" w:hAnsi="Arial" w:cs="Arial"/>
          <w:b/>
        </w:rPr>
        <w:t xml:space="preserve">. Esto provocó la intervención definitiva de los cruzados, que conquistaron la ciudad el 12 de abril de 1204. A la mañana siguiente, fueron informados de que disponían de tres días para dedicarse al saqueo y ejercieron su prerrogativa de forma nunca conocida hasta entonces. El saqueo de la ciudad fue terrible. Se desvalijaron y destruyeron mansiones, palacios, iglesias, bibliotecas y la propia basílica de </w:t>
      </w:r>
      <w:hyperlink r:id="rId551" w:tooltip="Santa Sofía" w:history="1">
        <w:r w:rsidRPr="00785B10">
          <w:rPr>
            <w:rStyle w:val="Hipervnculo"/>
            <w:rFonts w:ascii="Arial" w:hAnsi="Arial" w:cs="Arial"/>
            <w:b/>
            <w:color w:val="auto"/>
            <w:u w:val="none"/>
          </w:rPr>
          <w:t>Santa Sofía</w:t>
        </w:r>
      </w:hyperlink>
      <w:r w:rsidRPr="00785B10">
        <w:rPr>
          <w:rFonts w:ascii="Arial" w:hAnsi="Arial" w:cs="Arial"/>
          <w:b/>
        </w:rPr>
        <w:t xml:space="preserve">. Se ultrajó y asesinó a hombres, niños y mujeres hasta tal punto que el historiador </w:t>
      </w:r>
      <w:proofErr w:type="spellStart"/>
      <w:r w:rsidRPr="00785B10">
        <w:rPr>
          <w:rFonts w:ascii="Arial" w:hAnsi="Arial" w:cs="Arial"/>
          <w:b/>
        </w:rPr>
        <w:t>Nicetas</w:t>
      </w:r>
      <w:proofErr w:type="spellEnd"/>
      <w:r w:rsidRPr="00785B10">
        <w:rPr>
          <w:rFonts w:ascii="Arial" w:hAnsi="Arial" w:cs="Arial"/>
          <w:b/>
        </w:rPr>
        <w:t xml:space="preserve"> consideró que los sarracenos habrían sido más indulgentes. Europa occidental recibió un aluvión de obras de arte y reliquias sin precedentes, producto de este saqueo.</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Con ello llegaba a su fin el Imperio Bizantino, que se desmembró en una serie de Estados, algunos latinos y otros griegos. De estos, el llamado </w:t>
      </w:r>
      <w:hyperlink r:id="rId552" w:tooltip="Imperio de Nicea" w:history="1">
        <w:r w:rsidRPr="00785B10">
          <w:rPr>
            <w:rStyle w:val="Hipervnculo"/>
            <w:rFonts w:ascii="Arial" w:hAnsi="Arial" w:cs="Arial"/>
            <w:b/>
            <w:color w:val="auto"/>
            <w:u w:val="none"/>
          </w:rPr>
          <w:t>Imperio de Nicea</w:t>
        </w:r>
      </w:hyperlink>
      <w:r w:rsidRPr="00785B10">
        <w:rPr>
          <w:rFonts w:ascii="Arial" w:hAnsi="Arial" w:cs="Arial"/>
          <w:b/>
        </w:rPr>
        <w:t xml:space="preserve"> conseguiría restaurar una sombra del Imperio Bizantino en 1261.</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Los cruzados establecieron el llamado </w:t>
      </w:r>
      <w:hyperlink r:id="rId553" w:tooltip="Imperio latino" w:history="1">
        <w:r w:rsidRPr="00785B10">
          <w:rPr>
            <w:rStyle w:val="Hipervnculo"/>
            <w:rFonts w:ascii="Arial" w:hAnsi="Arial" w:cs="Arial"/>
            <w:b/>
            <w:color w:val="auto"/>
            <w:u w:val="none"/>
          </w:rPr>
          <w:t>Imperio latino</w:t>
        </w:r>
      </w:hyperlink>
      <w:r w:rsidRPr="00785B10">
        <w:rPr>
          <w:rFonts w:ascii="Arial" w:hAnsi="Arial" w:cs="Arial"/>
          <w:b/>
        </w:rPr>
        <w:t xml:space="preserve">, organizado feudalmente y con una autoridad muy débil sobre la mayoría de los territorios que supuestamente controlaba (y nula sobre los Estados griegos de </w:t>
      </w:r>
      <w:hyperlink r:id="rId554" w:tooltip="Imperio de Nicea" w:history="1">
        <w:r w:rsidRPr="00785B10">
          <w:rPr>
            <w:rStyle w:val="Hipervnculo"/>
            <w:rFonts w:ascii="Arial" w:hAnsi="Arial" w:cs="Arial"/>
            <w:b/>
            <w:color w:val="auto"/>
            <w:u w:val="none"/>
          </w:rPr>
          <w:t>Nicea</w:t>
        </w:r>
      </w:hyperlink>
      <w:r w:rsidRPr="00785B10">
        <w:rPr>
          <w:rFonts w:ascii="Arial" w:hAnsi="Arial" w:cs="Arial"/>
          <w:b/>
        </w:rPr>
        <w:t xml:space="preserve">, </w:t>
      </w:r>
      <w:hyperlink r:id="rId555" w:tooltip="Imperio de Trebisonda" w:history="1">
        <w:proofErr w:type="spellStart"/>
        <w:r w:rsidRPr="00785B10">
          <w:rPr>
            <w:rStyle w:val="Hipervnculo"/>
            <w:rFonts w:ascii="Arial" w:hAnsi="Arial" w:cs="Arial"/>
            <w:b/>
            <w:color w:val="auto"/>
            <w:u w:val="none"/>
          </w:rPr>
          <w:t>Trebisonda</w:t>
        </w:r>
        <w:proofErr w:type="spellEnd"/>
      </w:hyperlink>
      <w:r w:rsidRPr="00785B10">
        <w:rPr>
          <w:rFonts w:ascii="Arial" w:hAnsi="Arial" w:cs="Arial"/>
          <w:b/>
        </w:rPr>
        <w:t xml:space="preserve"> y </w:t>
      </w:r>
      <w:hyperlink r:id="rId556" w:tooltip="Despotado de Epiro" w:history="1">
        <w:r w:rsidRPr="00785B10">
          <w:rPr>
            <w:rStyle w:val="Hipervnculo"/>
            <w:rFonts w:ascii="Arial" w:hAnsi="Arial" w:cs="Arial"/>
            <w:b/>
            <w:color w:val="auto"/>
            <w:u w:val="none"/>
          </w:rPr>
          <w:t>Epiro</w:t>
        </w:r>
      </w:hyperlink>
      <w:r w:rsidRPr="00785B10">
        <w:rPr>
          <w:rFonts w:ascii="Arial" w:hAnsi="Arial" w:cs="Arial"/>
          <w:b/>
        </w:rPr>
        <w:t>).</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La Cuarta Cruzada asestó un doble golpe a los Estados francos de Palestina. Por un lado, les privó de refuerzos militares. Por otro, al crear un polo de atracción en Constan</w:t>
      </w:r>
      <w:r w:rsidR="005B7B91">
        <w:rPr>
          <w:rFonts w:ascii="Arial" w:hAnsi="Arial" w:cs="Arial"/>
          <w:b/>
        </w:rPr>
        <w:t>-</w:t>
      </w:r>
      <w:proofErr w:type="spellStart"/>
      <w:r w:rsidRPr="00785B10">
        <w:rPr>
          <w:rFonts w:ascii="Arial" w:hAnsi="Arial" w:cs="Arial"/>
          <w:b/>
        </w:rPr>
        <w:t>tinopla</w:t>
      </w:r>
      <w:proofErr w:type="spellEnd"/>
      <w:r w:rsidRPr="00785B10">
        <w:rPr>
          <w:rFonts w:ascii="Arial" w:hAnsi="Arial" w:cs="Arial"/>
          <w:b/>
        </w:rPr>
        <w:t xml:space="preserve"> para los caballeros latinos, produjo la emigración de muchos que estaban en Tierra Santa hacia el Imperio Latino, abandonando los Estados francos.</w:t>
      </w:r>
    </w:p>
    <w:p w:rsidR="00036DDF" w:rsidRDefault="00036DDF" w:rsidP="00BD022F">
      <w:pPr>
        <w:pStyle w:val="NormalWeb"/>
        <w:spacing w:before="0" w:beforeAutospacing="0" w:after="0" w:afterAutospacing="0"/>
        <w:ind w:left="-426" w:firstLine="284"/>
        <w:jc w:val="both"/>
        <w:rPr>
          <w:rFonts w:ascii="Arial" w:hAnsi="Arial" w:cs="Arial"/>
          <w:b/>
        </w:rPr>
      </w:pP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Pr="00CB3334" w:rsidRDefault="00020959" w:rsidP="00BD022F">
      <w:pPr>
        <w:pStyle w:val="Ttulo2"/>
        <w:spacing w:before="0" w:beforeAutospacing="0" w:after="0" w:afterAutospacing="0"/>
        <w:ind w:left="-426" w:firstLine="284"/>
        <w:jc w:val="both"/>
        <w:rPr>
          <w:rStyle w:val="mw-headline"/>
          <w:rFonts w:ascii="Arial" w:hAnsi="Arial" w:cs="Arial"/>
          <w:color w:val="0070C0"/>
          <w:sz w:val="24"/>
          <w:szCs w:val="24"/>
        </w:rPr>
      </w:pPr>
      <w:r w:rsidRPr="00CB3334">
        <w:rPr>
          <w:rStyle w:val="mw-headline"/>
          <w:rFonts w:ascii="Arial" w:hAnsi="Arial" w:cs="Arial"/>
          <w:color w:val="0070C0"/>
          <w:sz w:val="24"/>
          <w:szCs w:val="24"/>
        </w:rPr>
        <w:t>Las cruzadas menores</w:t>
      </w:r>
    </w:p>
    <w:p w:rsidR="00CB3334" w:rsidRPr="00785B10" w:rsidRDefault="00CB3334" w:rsidP="00BD022F">
      <w:pPr>
        <w:pStyle w:val="Ttulo2"/>
        <w:spacing w:before="0" w:beforeAutospacing="0" w:after="0" w:afterAutospacing="0"/>
        <w:ind w:left="-426" w:firstLine="284"/>
        <w:jc w:val="both"/>
        <w:rPr>
          <w:rFonts w:ascii="Arial" w:hAnsi="Arial" w:cs="Arial"/>
          <w:sz w:val="24"/>
          <w:szCs w:val="24"/>
        </w:rPr>
      </w:pPr>
    </w:p>
    <w:p w:rsidR="00CB3334"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Tras el fracaso de la cuarta, el espíritu cruzado se había apagado casi por completo, pese al interés de algunos papas y reyes por reavivarlo. </w:t>
      </w:r>
    </w:p>
    <w:p w:rsidR="00CB3334" w:rsidRDefault="00CB3334" w:rsidP="00BD022F">
      <w:pPr>
        <w:pStyle w:val="NormalWeb"/>
        <w:spacing w:before="0" w:beforeAutospacing="0" w:after="0" w:afterAutospacing="0"/>
        <w:ind w:left="-426" w:firstLine="284"/>
        <w:jc w:val="both"/>
        <w:rPr>
          <w:rFonts w:ascii="Arial" w:hAnsi="Arial" w:cs="Arial"/>
          <w:b/>
        </w:rPr>
      </w:pPr>
    </w:p>
    <w:p w:rsidR="00020959" w:rsidRDefault="00CB3334" w:rsidP="00BD022F">
      <w:pPr>
        <w:pStyle w:val="NormalWeb"/>
        <w:spacing w:before="0" w:beforeAutospacing="0" w:after="0" w:afterAutospacing="0"/>
        <w:ind w:left="-426" w:firstLine="284"/>
        <w:jc w:val="both"/>
        <w:rPr>
          <w:rFonts w:ascii="Arial" w:hAnsi="Arial" w:cs="Arial"/>
          <w:b/>
        </w:rPr>
      </w:pPr>
      <w:r>
        <w:rPr>
          <w:rFonts w:ascii="Arial" w:hAnsi="Arial" w:cs="Arial"/>
          <w:b/>
        </w:rPr>
        <w:t xml:space="preserve"> </w:t>
      </w:r>
      <w:r w:rsidR="00020959" w:rsidRPr="00785B10">
        <w:rPr>
          <w:rFonts w:ascii="Arial" w:hAnsi="Arial" w:cs="Arial"/>
          <w:b/>
        </w:rPr>
        <w:t xml:space="preserve">Si los Estados francos sobrevivieron hasta 1291 fue por la intervención de los </w:t>
      </w:r>
      <w:hyperlink r:id="rId557" w:tooltip="Mongol (etnia)" w:history="1">
        <w:r w:rsidR="00020959" w:rsidRPr="00785B10">
          <w:rPr>
            <w:rStyle w:val="Hipervnculo"/>
            <w:rFonts w:ascii="Arial" w:hAnsi="Arial" w:cs="Arial"/>
            <w:b/>
            <w:color w:val="auto"/>
            <w:u w:val="none"/>
          </w:rPr>
          <w:t>mongoles</w:t>
        </w:r>
      </w:hyperlink>
      <w:r w:rsidR="00020959" w:rsidRPr="00785B10">
        <w:rPr>
          <w:rFonts w:ascii="Arial" w:hAnsi="Arial" w:cs="Arial"/>
          <w:b/>
        </w:rPr>
        <w:t xml:space="preserve"> que, al acabar con el </w:t>
      </w:r>
      <w:hyperlink r:id="rId558" w:tooltip="Califato abasí" w:history="1">
        <w:r w:rsidR="00020959" w:rsidRPr="00785B10">
          <w:rPr>
            <w:rStyle w:val="Hipervnculo"/>
            <w:rFonts w:ascii="Arial" w:hAnsi="Arial" w:cs="Arial"/>
            <w:b/>
            <w:color w:val="auto"/>
            <w:u w:val="none"/>
          </w:rPr>
          <w:t>califato abasí</w:t>
        </w:r>
      </w:hyperlink>
      <w:r w:rsidR="00020959" w:rsidRPr="00785B10">
        <w:rPr>
          <w:rFonts w:ascii="Arial" w:hAnsi="Arial" w:cs="Arial"/>
          <w:b/>
        </w:rPr>
        <w:t xml:space="preserve"> en 1258 y conquistar la región de Oriente Medio, dieron un respiro a los latinos, al no ser los mongoles hostiles al cristianismo.</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5B7B91"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La convicción de que los reiterados fracasos se debían a la falta de inocencia de los cruzados, llevó a la conclusión de que solo los puros podrían reconquistar Jerusalén. En 1212 un predicador de 12 años organizó la llamada </w:t>
      </w:r>
      <w:hyperlink r:id="rId559" w:tooltip="Cruzada de los niños" w:history="1">
        <w:r w:rsidRPr="00785B10">
          <w:rPr>
            <w:rStyle w:val="Hipervnculo"/>
            <w:rFonts w:ascii="Arial" w:hAnsi="Arial" w:cs="Arial"/>
            <w:b/>
            <w:iCs/>
            <w:color w:val="auto"/>
            <w:u w:val="none"/>
          </w:rPr>
          <w:t>cruzada de los niños</w:t>
        </w:r>
      </w:hyperlink>
      <w:r w:rsidRPr="00785B10">
        <w:rPr>
          <w:rFonts w:ascii="Arial" w:hAnsi="Arial" w:cs="Arial"/>
          <w:b/>
        </w:rPr>
        <w:t>, en la que miles de niños y jóvenes</w:t>
      </w:r>
      <w:r w:rsidR="001A510E">
        <w:rPr>
          <w:rFonts w:ascii="Arial" w:hAnsi="Arial" w:cs="Arial"/>
          <w:b/>
        </w:rPr>
        <w:t xml:space="preserve"> </w:t>
      </w:r>
      <w:r w:rsidRPr="00785B10">
        <w:rPr>
          <w:rFonts w:ascii="Arial" w:hAnsi="Arial" w:cs="Arial"/>
          <w:b/>
        </w:rPr>
        <w:t xml:space="preserve">recorrieron Francia y embarcaron en sus puertos para ir a liberar Tierra Santa. </w:t>
      </w:r>
    </w:p>
    <w:p w:rsidR="005B7B91" w:rsidRDefault="005B7B91" w:rsidP="00BD022F">
      <w:pPr>
        <w:pStyle w:val="NormalWeb"/>
        <w:spacing w:before="0" w:beforeAutospacing="0" w:after="0" w:afterAutospacing="0"/>
        <w:ind w:left="-426" w:firstLine="284"/>
        <w:jc w:val="both"/>
        <w:rPr>
          <w:rFonts w:ascii="Arial" w:hAnsi="Arial" w:cs="Arial"/>
          <w:b/>
        </w:rPr>
      </w:pPr>
    </w:p>
    <w:p w:rsidR="00020959" w:rsidRDefault="005B7B91" w:rsidP="00BD022F">
      <w:pPr>
        <w:pStyle w:val="NormalWeb"/>
        <w:spacing w:before="0" w:beforeAutospacing="0" w:after="0" w:afterAutospacing="0"/>
        <w:ind w:left="-426" w:firstLine="284"/>
        <w:jc w:val="both"/>
        <w:rPr>
          <w:rFonts w:ascii="Arial" w:hAnsi="Arial" w:cs="Arial"/>
          <w:b/>
        </w:rPr>
      </w:pPr>
      <w:r>
        <w:rPr>
          <w:rFonts w:ascii="Arial" w:hAnsi="Arial" w:cs="Arial"/>
          <w:b/>
        </w:rPr>
        <w:t xml:space="preserve">   </w:t>
      </w:r>
      <w:r w:rsidR="00020959" w:rsidRPr="00785B10">
        <w:rPr>
          <w:rFonts w:ascii="Arial" w:hAnsi="Arial" w:cs="Arial"/>
          <w:b/>
        </w:rPr>
        <w:t>Fueron capturados por capitanes desaprensivos y vendidos como esclavos. Tan solo algunos consiguieron regresar al cabo de los años. El cuento era popular en la Edad Media, pero la mayoría de los historiadores creen que este cuento es exagerado, o que es un mito.</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785B10" w:rsidP="00BD022F">
      <w:pPr>
        <w:pStyle w:val="Ttulo3"/>
        <w:spacing w:before="0" w:beforeAutospacing="0" w:after="0" w:afterAutospacing="0"/>
        <w:ind w:left="-426" w:firstLine="284"/>
        <w:jc w:val="both"/>
        <w:rPr>
          <w:rStyle w:val="mw-headline"/>
          <w:rFonts w:ascii="Arial" w:hAnsi="Arial" w:cs="Arial"/>
          <w:color w:val="0070C0"/>
          <w:sz w:val="24"/>
          <w:szCs w:val="24"/>
        </w:rPr>
      </w:pPr>
      <w:r w:rsidRPr="00CB3334">
        <w:rPr>
          <w:rStyle w:val="mw-headline"/>
          <w:rFonts w:ascii="Arial" w:hAnsi="Arial" w:cs="Arial"/>
          <w:color w:val="0070C0"/>
          <w:sz w:val="24"/>
          <w:szCs w:val="24"/>
        </w:rPr>
        <w:t>5ª</w:t>
      </w:r>
      <w:r w:rsidR="00020959" w:rsidRPr="00CB3334">
        <w:rPr>
          <w:rStyle w:val="mw-headline"/>
          <w:rFonts w:ascii="Arial" w:hAnsi="Arial" w:cs="Arial"/>
          <w:color w:val="0070C0"/>
          <w:sz w:val="24"/>
          <w:szCs w:val="24"/>
        </w:rPr>
        <w:t xml:space="preserve"> Cruzada</w:t>
      </w:r>
    </w:p>
    <w:p w:rsidR="005B7B91" w:rsidRPr="00CB3334" w:rsidRDefault="005B7B91" w:rsidP="00BD022F">
      <w:pPr>
        <w:pStyle w:val="Ttulo3"/>
        <w:spacing w:before="0" w:beforeAutospacing="0" w:after="0" w:afterAutospacing="0"/>
        <w:ind w:left="-426" w:firstLine="284"/>
        <w:jc w:val="both"/>
        <w:rPr>
          <w:rFonts w:ascii="Arial" w:hAnsi="Arial" w:cs="Arial"/>
          <w:color w:val="0070C0"/>
          <w:sz w:val="24"/>
          <w:szCs w:val="24"/>
        </w:rPr>
      </w:pPr>
    </w:p>
    <w:p w:rsidR="001A510E"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La Quinta Cruzada fue proclamada por </w:t>
      </w:r>
      <w:hyperlink r:id="rId560" w:tooltip="Inocencio III" w:history="1">
        <w:r w:rsidRPr="00785B10">
          <w:rPr>
            <w:rStyle w:val="Hipervnculo"/>
            <w:rFonts w:ascii="Arial" w:hAnsi="Arial" w:cs="Arial"/>
            <w:b/>
            <w:color w:val="auto"/>
            <w:u w:val="none"/>
          </w:rPr>
          <w:t>Inocencio III</w:t>
        </w:r>
      </w:hyperlink>
      <w:r w:rsidRPr="00785B10">
        <w:rPr>
          <w:rFonts w:ascii="Arial" w:hAnsi="Arial" w:cs="Arial"/>
          <w:b/>
        </w:rPr>
        <w:t xml:space="preserve"> en 1213 y partió en 1218 bajo los auspicios de Honorio III, uniéndose al rey cruzado </w:t>
      </w:r>
      <w:hyperlink r:id="rId561" w:tooltip="Andrés II de Hungría" w:history="1">
        <w:r w:rsidRPr="00785B10">
          <w:rPr>
            <w:rStyle w:val="Hipervnculo"/>
            <w:rFonts w:ascii="Arial" w:hAnsi="Arial" w:cs="Arial"/>
            <w:b/>
            <w:color w:val="auto"/>
            <w:u w:val="none"/>
          </w:rPr>
          <w:t>Andrés II de Hungría</w:t>
        </w:r>
      </w:hyperlink>
      <w:r w:rsidRPr="00785B10">
        <w:rPr>
          <w:rFonts w:ascii="Arial" w:hAnsi="Arial" w:cs="Arial"/>
          <w:b/>
        </w:rPr>
        <w:t>, quien llevó hacia oriente el ejército más grande en toda la Historia de las Cruzadas. Como la Cuarta Cruzada, tenía como objetivo conquistar Egipto.</w:t>
      </w:r>
    </w:p>
    <w:p w:rsidR="001A510E" w:rsidRDefault="001A510E"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 Tras el éxito inicial de la conquista de </w:t>
      </w:r>
      <w:hyperlink r:id="rId562" w:tooltip="Damieta" w:history="1">
        <w:r w:rsidRPr="00785B10">
          <w:rPr>
            <w:rStyle w:val="Hipervnculo"/>
            <w:rFonts w:ascii="Arial" w:hAnsi="Arial" w:cs="Arial"/>
            <w:b/>
            <w:color w:val="auto"/>
            <w:u w:val="none"/>
          </w:rPr>
          <w:t>Damieta</w:t>
        </w:r>
      </w:hyperlink>
      <w:r w:rsidRPr="00785B10">
        <w:rPr>
          <w:rFonts w:ascii="Arial" w:hAnsi="Arial" w:cs="Arial"/>
          <w:b/>
        </w:rPr>
        <w:t xml:space="preserve"> en la desembocadura del </w:t>
      </w:r>
      <w:hyperlink r:id="rId563" w:tooltip="Nilo" w:history="1">
        <w:r w:rsidRPr="00785B10">
          <w:rPr>
            <w:rStyle w:val="Hipervnculo"/>
            <w:rFonts w:ascii="Arial" w:hAnsi="Arial" w:cs="Arial"/>
            <w:b/>
            <w:color w:val="auto"/>
            <w:u w:val="none"/>
          </w:rPr>
          <w:t>Nilo</w:t>
        </w:r>
      </w:hyperlink>
      <w:r w:rsidRPr="00785B10">
        <w:rPr>
          <w:rFonts w:ascii="Arial" w:hAnsi="Arial" w:cs="Arial"/>
          <w:b/>
        </w:rPr>
        <w:t xml:space="preserve">, que aseguraba la supervivencia de los Estados francos, a los cruzados les pudo la ambición e intentaron atacar </w:t>
      </w:r>
      <w:hyperlink r:id="rId564" w:tooltip="El Cairo" w:history="1">
        <w:r w:rsidRPr="00785B10">
          <w:rPr>
            <w:rStyle w:val="Hipervnculo"/>
            <w:rFonts w:ascii="Arial" w:hAnsi="Arial" w:cs="Arial"/>
            <w:b/>
            <w:color w:val="auto"/>
            <w:u w:val="none"/>
          </w:rPr>
          <w:t>El Cairo</w:t>
        </w:r>
      </w:hyperlink>
      <w:r w:rsidRPr="00785B10">
        <w:rPr>
          <w:rFonts w:ascii="Arial" w:hAnsi="Arial" w:cs="Arial"/>
          <w:b/>
        </w:rPr>
        <w:t>, fracasando y debiendo abandonar incluso lo que habían conquistado, en 1221.</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Default="00785B10" w:rsidP="00BD022F">
      <w:pPr>
        <w:pStyle w:val="Ttulo3"/>
        <w:spacing w:before="0" w:beforeAutospacing="0" w:after="0" w:afterAutospacing="0"/>
        <w:ind w:left="-426" w:firstLine="284"/>
        <w:jc w:val="both"/>
        <w:rPr>
          <w:rStyle w:val="mw-headline"/>
          <w:rFonts w:ascii="Arial" w:hAnsi="Arial" w:cs="Arial"/>
          <w:color w:val="0070C0"/>
          <w:sz w:val="24"/>
          <w:szCs w:val="24"/>
        </w:rPr>
      </w:pPr>
      <w:r w:rsidRPr="00CB3334">
        <w:rPr>
          <w:rStyle w:val="mw-headline"/>
          <w:rFonts w:ascii="Arial" w:hAnsi="Arial" w:cs="Arial"/>
          <w:color w:val="0070C0"/>
          <w:sz w:val="24"/>
          <w:szCs w:val="24"/>
        </w:rPr>
        <w:t xml:space="preserve">6ª </w:t>
      </w:r>
      <w:r w:rsidR="00020959" w:rsidRPr="00CB3334">
        <w:rPr>
          <w:rStyle w:val="mw-headline"/>
          <w:rFonts w:ascii="Arial" w:hAnsi="Arial" w:cs="Arial"/>
          <w:color w:val="0070C0"/>
          <w:sz w:val="24"/>
          <w:szCs w:val="24"/>
        </w:rPr>
        <w:t xml:space="preserve"> Cruzada</w:t>
      </w:r>
    </w:p>
    <w:p w:rsidR="00CB3334" w:rsidRPr="00CB3334" w:rsidRDefault="00CB3334" w:rsidP="00BD022F">
      <w:pPr>
        <w:pStyle w:val="Ttulo3"/>
        <w:spacing w:before="0" w:beforeAutospacing="0" w:after="0" w:afterAutospacing="0"/>
        <w:ind w:left="-426" w:firstLine="284"/>
        <w:jc w:val="both"/>
        <w:rPr>
          <w:rFonts w:ascii="Arial" w:hAnsi="Arial" w:cs="Arial"/>
          <w:color w:val="0070C0"/>
          <w:sz w:val="24"/>
          <w:szCs w:val="24"/>
        </w:rPr>
      </w:pPr>
    </w:p>
    <w:p w:rsidR="001A510E"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La organización de la VI Cruzada fue un tanto audaz. El papa había ordenado al emperador </w:t>
      </w:r>
      <w:hyperlink r:id="rId565" w:tooltip="Federico II Hohenstaufen" w:history="1">
        <w:r w:rsidRPr="00785B10">
          <w:rPr>
            <w:rStyle w:val="Hipervnculo"/>
            <w:rFonts w:ascii="Arial" w:hAnsi="Arial" w:cs="Arial"/>
            <w:b/>
            <w:color w:val="auto"/>
            <w:u w:val="none"/>
          </w:rPr>
          <w:t xml:space="preserve">Federico II </w:t>
        </w:r>
        <w:proofErr w:type="spellStart"/>
        <w:r w:rsidRPr="00785B10">
          <w:rPr>
            <w:rStyle w:val="Hipervnculo"/>
            <w:rFonts w:ascii="Arial" w:hAnsi="Arial" w:cs="Arial"/>
            <w:b/>
            <w:color w:val="auto"/>
            <w:u w:val="none"/>
          </w:rPr>
          <w:t>Hohenstaufen</w:t>
        </w:r>
        <w:proofErr w:type="spellEnd"/>
      </w:hyperlink>
      <w:r w:rsidRPr="00785B10">
        <w:rPr>
          <w:rFonts w:ascii="Arial" w:hAnsi="Arial" w:cs="Arial"/>
          <w:b/>
        </w:rPr>
        <w:t xml:space="preserve"> que fuera a las cruzadas como penitencia. El emperador había asentido, pero había ido demorando la partida, lo que le valió la excomunión. Finalmente, Federico II (que tenía pretensiones propias sobre el trono de Jerusalén) partió en 1228 sin el permiso papal. </w:t>
      </w:r>
    </w:p>
    <w:p w:rsidR="001A510E" w:rsidRDefault="001A510E" w:rsidP="00BD022F">
      <w:pPr>
        <w:pStyle w:val="NormalWeb"/>
        <w:spacing w:before="0" w:beforeAutospacing="0" w:after="0" w:afterAutospacing="0"/>
        <w:ind w:left="-426" w:firstLine="284"/>
        <w:jc w:val="both"/>
        <w:rPr>
          <w:rFonts w:ascii="Arial" w:hAnsi="Arial" w:cs="Arial"/>
          <w:b/>
        </w:rPr>
      </w:pPr>
    </w:p>
    <w:p w:rsidR="00020959" w:rsidRDefault="001A510E" w:rsidP="00BD022F">
      <w:pPr>
        <w:pStyle w:val="NormalWeb"/>
        <w:spacing w:before="0" w:beforeAutospacing="0" w:after="0" w:afterAutospacing="0"/>
        <w:ind w:left="-426" w:firstLine="284"/>
        <w:jc w:val="both"/>
        <w:rPr>
          <w:rFonts w:ascii="Arial" w:hAnsi="Arial" w:cs="Arial"/>
          <w:b/>
        </w:rPr>
      </w:pPr>
      <w:r>
        <w:rPr>
          <w:rFonts w:ascii="Arial" w:hAnsi="Arial" w:cs="Arial"/>
          <w:b/>
        </w:rPr>
        <w:t xml:space="preserve"> </w:t>
      </w:r>
      <w:r w:rsidR="00020959" w:rsidRPr="00785B10">
        <w:rPr>
          <w:rFonts w:ascii="Arial" w:hAnsi="Arial" w:cs="Arial"/>
          <w:b/>
        </w:rPr>
        <w:t xml:space="preserve">Sorprendentemente, el emperador consiguió recuperar Jerusalén mediante un acuerdo diplomático. Se autoproclamó rey de Jerusalén en 1229 y también obtuvo </w:t>
      </w:r>
      <w:hyperlink r:id="rId566" w:tooltip="Belén" w:history="1">
        <w:r w:rsidR="00020959" w:rsidRPr="00785B10">
          <w:rPr>
            <w:rStyle w:val="Hipervnculo"/>
            <w:rFonts w:ascii="Arial" w:hAnsi="Arial" w:cs="Arial"/>
            <w:b/>
            <w:color w:val="auto"/>
            <w:u w:val="none"/>
          </w:rPr>
          <w:t>Belén</w:t>
        </w:r>
      </w:hyperlink>
      <w:r w:rsidR="00020959" w:rsidRPr="00785B10">
        <w:rPr>
          <w:rFonts w:ascii="Arial" w:hAnsi="Arial" w:cs="Arial"/>
          <w:b/>
        </w:rPr>
        <w:t xml:space="preserve"> y </w:t>
      </w:r>
      <w:hyperlink r:id="rId567" w:tooltip="Nazaret" w:history="1">
        <w:r w:rsidR="00020959" w:rsidRPr="00785B10">
          <w:rPr>
            <w:rStyle w:val="Hipervnculo"/>
            <w:rFonts w:ascii="Arial" w:hAnsi="Arial" w:cs="Arial"/>
            <w:b/>
            <w:color w:val="auto"/>
            <w:u w:val="none"/>
          </w:rPr>
          <w:t>Nazaret</w:t>
        </w:r>
      </w:hyperlink>
      <w:r w:rsidR="00020959" w:rsidRPr="00785B10">
        <w:rPr>
          <w:rFonts w:ascii="Arial" w:hAnsi="Arial" w:cs="Arial"/>
          <w:b/>
        </w:rPr>
        <w:t>.</w:t>
      </w:r>
    </w:p>
    <w:p w:rsidR="00CB3334" w:rsidRPr="00CB3334" w:rsidRDefault="00CB3334" w:rsidP="00BD022F">
      <w:pPr>
        <w:pStyle w:val="NormalWeb"/>
        <w:spacing w:before="0" w:beforeAutospacing="0" w:after="0" w:afterAutospacing="0"/>
        <w:ind w:left="-426" w:firstLine="284"/>
        <w:jc w:val="both"/>
        <w:rPr>
          <w:rFonts w:ascii="Arial" w:hAnsi="Arial" w:cs="Arial"/>
          <w:b/>
          <w:color w:val="0070C0"/>
        </w:rPr>
      </w:pPr>
    </w:p>
    <w:p w:rsidR="00020959" w:rsidRPr="00CB3334" w:rsidRDefault="00785B10" w:rsidP="00BD022F">
      <w:pPr>
        <w:pStyle w:val="Ttulo3"/>
        <w:spacing w:before="0" w:beforeAutospacing="0" w:after="0" w:afterAutospacing="0"/>
        <w:ind w:left="-426" w:firstLine="284"/>
        <w:jc w:val="both"/>
        <w:rPr>
          <w:rStyle w:val="mw-headline"/>
          <w:rFonts w:ascii="Arial" w:hAnsi="Arial" w:cs="Arial"/>
          <w:color w:val="0070C0"/>
          <w:sz w:val="24"/>
          <w:szCs w:val="24"/>
        </w:rPr>
      </w:pPr>
      <w:r w:rsidRPr="00CB3334">
        <w:rPr>
          <w:rStyle w:val="mw-headline"/>
          <w:rFonts w:ascii="Arial" w:hAnsi="Arial" w:cs="Arial"/>
          <w:color w:val="0070C0"/>
          <w:sz w:val="24"/>
          <w:szCs w:val="24"/>
        </w:rPr>
        <w:t>7ª</w:t>
      </w:r>
      <w:r w:rsidR="00020959" w:rsidRPr="00CB3334">
        <w:rPr>
          <w:rStyle w:val="mw-headline"/>
          <w:rFonts w:ascii="Arial" w:hAnsi="Arial" w:cs="Arial"/>
          <w:color w:val="0070C0"/>
          <w:sz w:val="24"/>
          <w:szCs w:val="24"/>
        </w:rPr>
        <w:t xml:space="preserve"> Cruzada</w:t>
      </w:r>
    </w:p>
    <w:p w:rsidR="00CB3334" w:rsidRPr="00785B10" w:rsidRDefault="00CB3334" w:rsidP="00BD022F">
      <w:pPr>
        <w:pStyle w:val="Ttulo3"/>
        <w:spacing w:before="0" w:beforeAutospacing="0" w:after="0" w:afterAutospacing="0"/>
        <w:ind w:left="-426" w:firstLine="284"/>
        <w:jc w:val="both"/>
        <w:rPr>
          <w:rFonts w:ascii="Arial" w:hAnsi="Arial" w:cs="Arial"/>
          <w:sz w:val="24"/>
          <w:szCs w:val="24"/>
        </w:rPr>
      </w:pPr>
    </w:p>
    <w:p w:rsidR="00CB3334" w:rsidRDefault="00020959" w:rsidP="00BD022F">
      <w:pPr>
        <w:pStyle w:val="NormalWeb"/>
        <w:spacing w:before="0" w:beforeAutospacing="0" w:after="0" w:afterAutospacing="0"/>
        <w:ind w:left="-426" w:firstLine="284"/>
        <w:jc w:val="both"/>
      </w:pPr>
      <w:r w:rsidRPr="00785B10">
        <w:rPr>
          <w:rFonts w:ascii="Arial" w:hAnsi="Arial" w:cs="Arial"/>
          <w:b/>
        </w:rPr>
        <w:t xml:space="preserve">En 1244 volvió a caer Jerusalén (esta vez de forma definitiva), lo que movió al devoto rey </w:t>
      </w:r>
      <w:hyperlink r:id="rId568" w:tooltip="Luis IX de Francia" w:history="1">
        <w:r w:rsidRPr="00785B10">
          <w:rPr>
            <w:rStyle w:val="Hipervnculo"/>
            <w:rFonts w:ascii="Arial" w:hAnsi="Arial" w:cs="Arial"/>
            <w:b/>
            <w:color w:val="auto"/>
            <w:u w:val="none"/>
          </w:rPr>
          <w:t>Luis IX de Francia</w:t>
        </w:r>
      </w:hyperlink>
      <w:r w:rsidRPr="00785B10">
        <w:rPr>
          <w:rFonts w:ascii="Arial" w:hAnsi="Arial" w:cs="Arial"/>
          <w:b/>
        </w:rPr>
        <w:t xml:space="preserve"> (san Luis) a organizar una nueva cruzada, la Séptima. Como en la V, se dirigió contra Damieta, pero fue derrotado y hecho prisionero en </w:t>
      </w:r>
      <w:hyperlink r:id="rId569" w:tooltip="El Mansurá" w:history="1">
        <w:r w:rsidRPr="00785B10">
          <w:rPr>
            <w:rStyle w:val="Hipervnculo"/>
            <w:rFonts w:ascii="Arial" w:hAnsi="Arial" w:cs="Arial"/>
            <w:b/>
            <w:color w:val="auto"/>
            <w:u w:val="none"/>
          </w:rPr>
          <w:t xml:space="preserve">El </w:t>
        </w:r>
        <w:proofErr w:type="spellStart"/>
        <w:r w:rsidRPr="00785B10">
          <w:rPr>
            <w:rStyle w:val="Hipervnculo"/>
            <w:rFonts w:ascii="Arial" w:hAnsi="Arial" w:cs="Arial"/>
            <w:b/>
            <w:color w:val="auto"/>
            <w:u w:val="none"/>
          </w:rPr>
          <w:t>Mansurá</w:t>
        </w:r>
        <w:proofErr w:type="spellEnd"/>
      </w:hyperlink>
    </w:p>
    <w:p w:rsidR="00CB3334" w:rsidRDefault="00CB3334" w:rsidP="00BD022F">
      <w:pPr>
        <w:pStyle w:val="NormalWeb"/>
        <w:spacing w:before="0" w:beforeAutospacing="0" w:after="0" w:afterAutospacing="0"/>
        <w:ind w:left="-426" w:firstLine="284"/>
        <w:jc w:val="both"/>
      </w:pPr>
    </w:p>
    <w:p w:rsidR="00020959" w:rsidRPr="00CB3334" w:rsidRDefault="00020959" w:rsidP="00BD022F">
      <w:pPr>
        <w:pStyle w:val="NormalWeb"/>
        <w:spacing w:before="0" w:beforeAutospacing="0" w:after="0" w:afterAutospacing="0"/>
        <w:ind w:left="-426" w:firstLine="284"/>
        <w:jc w:val="both"/>
        <w:rPr>
          <w:rStyle w:val="mw-headline"/>
          <w:rFonts w:ascii="Arial" w:hAnsi="Arial" w:cs="Arial"/>
          <w:b/>
          <w:color w:val="0070C0"/>
        </w:rPr>
      </w:pPr>
      <w:r w:rsidRPr="00CB3334">
        <w:rPr>
          <w:rFonts w:ascii="Arial" w:hAnsi="Arial" w:cs="Arial"/>
          <w:b/>
          <w:color w:val="0070C0"/>
        </w:rPr>
        <w:t xml:space="preserve"> </w:t>
      </w:r>
      <w:r w:rsidR="00785B10" w:rsidRPr="00CB3334">
        <w:rPr>
          <w:rFonts w:ascii="Arial" w:hAnsi="Arial" w:cs="Arial"/>
          <w:b/>
          <w:color w:val="0070C0"/>
        </w:rPr>
        <w:t>8</w:t>
      </w:r>
      <w:r w:rsidR="00CB3334" w:rsidRPr="00CB3334">
        <w:rPr>
          <w:rFonts w:ascii="Arial" w:hAnsi="Arial" w:cs="Arial"/>
          <w:b/>
          <w:color w:val="0070C0"/>
        </w:rPr>
        <w:t>º</w:t>
      </w:r>
      <w:r w:rsidR="00785B10" w:rsidRPr="00CB3334">
        <w:rPr>
          <w:rFonts w:ascii="Arial" w:hAnsi="Arial" w:cs="Arial"/>
          <w:b/>
          <w:color w:val="0070C0"/>
        </w:rPr>
        <w:t xml:space="preserve"> y 9ª </w:t>
      </w:r>
      <w:r w:rsidRPr="00CB3334">
        <w:rPr>
          <w:rStyle w:val="mw-headline"/>
          <w:rFonts w:ascii="Arial" w:hAnsi="Arial" w:cs="Arial"/>
          <w:b/>
          <w:color w:val="0070C0"/>
        </w:rPr>
        <w:t xml:space="preserve"> Cruzada</w:t>
      </w:r>
      <w:r w:rsidR="00CB3334" w:rsidRPr="00CB3334">
        <w:rPr>
          <w:rStyle w:val="mw-headline"/>
          <w:rFonts w:ascii="Arial" w:hAnsi="Arial" w:cs="Arial"/>
          <w:b/>
          <w:color w:val="0070C0"/>
        </w:rPr>
        <w:t>s</w:t>
      </w:r>
    </w:p>
    <w:p w:rsidR="00CB3334" w:rsidRPr="00785B10" w:rsidRDefault="00CB3334" w:rsidP="00BD022F">
      <w:pPr>
        <w:pStyle w:val="NormalWeb"/>
        <w:spacing w:before="0" w:beforeAutospacing="0" w:after="0" w:afterAutospacing="0"/>
        <w:ind w:left="-426" w:firstLine="284"/>
        <w:jc w:val="both"/>
        <w:rPr>
          <w:rFonts w:ascii="Arial" w:hAnsi="Arial" w:cs="Arial"/>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25 años después; Luis IX de Francia una vez más organizó otra cruzada, la octava (1269), el plan era desembarcar en Túnez y moverse en tierra hasta Egipto; esto fue propuesto por </w:t>
      </w:r>
      <w:hyperlink r:id="rId570" w:tooltip="Carlos I de Nápoles y Sicilia" w:history="1">
        <w:r w:rsidRPr="00785B10">
          <w:rPr>
            <w:rStyle w:val="Hipervnculo"/>
            <w:rFonts w:ascii="Arial" w:hAnsi="Arial" w:cs="Arial"/>
            <w:b/>
            <w:color w:val="auto"/>
            <w:u w:val="none"/>
          </w:rPr>
          <w:t xml:space="preserve">Carlos de </w:t>
        </w:r>
        <w:proofErr w:type="spellStart"/>
        <w:r w:rsidRPr="00785B10">
          <w:rPr>
            <w:rStyle w:val="Hipervnculo"/>
            <w:rFonts w:ascii="Arial" w:hAnsi="Arial" w:cs="Arial"/>
            <w:b/>
            <w:color w:val="auto"/>
            <w:u w:val="none"/>
          </w:rPr>
          <w:t>Anjou</w:t>
        </w:r>
        <w:proofErr w:type="spellEnd"/>
      </w:hyperlink>
      <w:r w:rsidR="008B7A2A">
        <w:t>,</w:t>
      </w:r>
      <w:r w:rsidRPr="00785B10">
        <w:rPr>
          <w:rFonts w:ascii="Arial" w:hAnsi="Arial" w:cs="Arial"/>
          <w:b/>
        </w:rPr>
        <w:t xml:space="preserve"> rey de Nápoles, con la intención de reunir las tropas en la próspera región comercial de Túnez dónde se obtendría fondos para la invasión. Desembarcaron desconociendo que había una epidemia de disentería en la región, Luis fue infectado y murió a los pocos días. (1270)</w:t>
      </w:r>
    </w:p>
    <w:p w:rsidR="003F6CF7" w:rsidRPr="00785B10" w:rsidRDefault="003F6CF7" w:rsidP="00BD022F">
      <w:pPr>
        <w:pStyle w:val="NormalWeb"/>
        <w:spacing w:before="0" w:beforeAutospacing="0" w:after="0" w:afterAutospacing="0"/>
        <w:ind w:left="-426" w:firstLine="284"/>
        <w:jc w:val="both"/>
        <w:rPr>
          <w:rFonts w:ascii="Arial" w:hAnsi="Arial" w:cs="Arial"/>
          <w:b/>
        </w:rPr>
      </w:pPr>
    </w:p>
    <w:p w:rsidR="00CB3334"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La </w:t>
      </w:r>
      <w:r w:rsidRPr="00785B10">
        <w:rPr>
          <w:rFonts w:ascii="Arial" w:hAnsi="Arial" w:cs="Arial"/>
          <w:b/>
          <w:bCs/>
        </w:rPr>
        <w:t>Novena Cruzada</w:t>
      </w:r>
      <w:r w:rsidRPr="00785B10">
        <w:rPr>
          <w:rFonts w:ascii="Arial" w:hAnsi="Arial" w:cs="Arial"/>
          <w:b/>
        </w:rPr>
        <w:t xml:space="preserve"> a veces es considerada como parte de la Octava. El príncipe Eduardo de </w:t>
      </w:r>
      <w:hyperlink r:id="rId571" w:tooltip="Inglaterra" w:history="1">
        <w:r w:rsidRPr="00785B10">
          <w:rPr>
            <w:rStyle w:val="Hipervnculo"/>
            <w:rFonts w:ascii="Arial" w:hAnsi="Arial" w:cs="Arial"/>
            <w:b/>
            <w:color w:val="auto"/>
            <w:u w:val="none"/>
          </w:rPr>
          <w:t>Inglaterra</w:t>
        </w:r>
      </w:hyperlink>
      <w:r w:rsidRPr="00785B10">
        <w:rPr>
          <w:rFonts w:ascii="Arial" w:hAnsi="Arial" w:cs="Arial"/>
          <w:b/>
        </w:rPr>
        <w:t xml:space="preserve">, después </w:t>
      </w:r>
      <w:hyperlink r:id="rId572" w:tooltip="Eduardo I de Inglaterra" w:history="1">
        <w:r w:rsidRPr="00785B10">
          <w:rPr>
            <w:rStyle w:val="Hipervnculo"/>
            <w:rFonts w:ascii="Arial" w:hAnsi="Arial" w:cs="Arial"/>
            <w:b/>
            <w:color w:val="auto"/>
            <w:u w:val="none"/>
          </w:rPr>
          <w:t>Eduardo I</w:t>
        </w:r>
      </w:hyperlink>
      <w:r w:rsidRPr="00785B10">
        <w:rPr>
          <w:rFonts w:ascii="Arial" w:hAnsi="Arial" w:cs="Arial"/>
          <w:b/>
        </w:rPr>
        <w:t xml:space="preserve">, se unió a la Cruzada de </w:t>
      </w:r>
      <w:hyperlink r:id="rId573" w:tooltip="Luis IX de Francia" w:history="1">
        <w:r w:rsidRPr="00785B10">
          <w:rPr>
            <w:rStyle w:val="Hipervnculo"/>
            <w:rFonts w:ascii="Arial" w:hAnsi="Arial" w:cs="Arial"/>
            <w:b/>
            <w:color w:val="auto"/>
            <w:u w:val="none"/>
          </w:rPr>
          <w:t>Luis IX de Francia</w:t>
        </w:r>
      </w:hyperlink>
      <w:r w:rsidRPr="00785B10">
        <w:rPr>
          <w:rFonts w:ascii="Arial" w:hAnsi="Arial" w:cs="Arial"/>
          <w:b/>
        </w:rPr>
        <w:t xml:space="preserve"> contra Túnez, pero llegó al campamento francés tras la muerte del rey. </w:t>
      </w:r>
    </w:p>
    <w:p w:rsidR="00CB3334" w:rsidRDefault="00CB3334" w:rsidP="00BD022F">
      <w:pPr>
        <w:pStyle w:val="NormalWeb"/>
        <w:spacing w:before="0" w:beforeAutospacing="0" w:after="0" w:afterAutospacing="0"/>
        <w:ind w:left="-426" w:firstLine="284"/>
        <w:jc w:val="both"/>
        <w:rPr>
          <w:rFonts w:ascii="Arial" w:hAnsi="Arial" w:cs="Arial"/>
          <w:b/>
        </w:rPr>
      </w:pPr>
    </w:p>
    <w:p w:rsidR="00CB3334"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Tras pasar el invierno en Sicilia, decidió continuar con la Cruzada y comandó sus seguidores, entre 1000 y 2000, hasta </w:t>
      </w:r>
      <w:hyperlink r:id="rId574" w:tooltip="Acre (Israel)" w:history="1">
        <w:r w:rsidRPr="00785B10">
          <w:rPr>
            <w:rStyle w:val="Hipervnculo"/>
            <w:rFonts w:ascii="Arial" w:hAnsi="Arial" w:cs="Arial"/>
            <w:b/>
            <w:color w:val="auto"/>
            <w:u w:val="none"/>
          </w:rPr>
          <w:t>Acre</w:t>
        </w:r>
      </w:hyperlink>
      <w:r w:rsidRPr="00785B10">
        <w:rPr>
          <w:rFonts w:ascii="Arial" w:hAnsi="Arial" w:cs="Arial"/>
          <w:b/>
        </w:rPr>
        <w:t xml:space="preserve">, a donde llegó 9 de mayo de 1271. También le acompañaban un pequeño destacamento de Bretones y otro de flamencos, liderados por el Obispo de Lieja, que abandonaría la campaña en invierno ante la noticia de su elección como nuevo papa, </w:t>
      </w:r>
      <w:hyperlink r:id="rId575" w:tooltip="Gregorio X" w:history="1">
        <w:r w:rsidRPr="00785B10">
          <w:rPr>
            <w:rStyle w:val="Hipervnculo"/>
            <w:rFonts w:ascii="Arial" w:hAnsi="Arial" w:cs="Arial"/>
            <w:b/>
            <w:color w:val="auto"/>
            <w:u w:val="none"/>
          </w:rPr>
          <w:t>Gregorio X</w:t>
        </w:r>
      </w:hyperlink>
      <w:r w:rsidRPr="00785B10">
        <w:rPr>
          <w:rFonts w:ascii="Arial" w:hAnsi="Arial" w:cs="Arial"/>
          <w:b/>
        </w:rPr>
        <w:t>.</w:t>
      </w:r>
    </w:p>
    <w:p w:rsidR="00CB3334" w:rsidRDefault="00CB3334" w:rsidP="00BD022F">
      <w:pPr>
        <w:pStyle w:val="NormalWeb"/>
        <w:spacing w:before="0" w:beforeAutospacing="0" w:after="0" w:afterAutospacing="0"/>
        <w:ind w:left="-426" w:firstLine="284"/>
        <w:jc w:val="both"/>
        <w:rPr>
          <w:rFonts w:ascii="Arial" w:hAnsi="Arial" w:cs="Arial"/>
          <w:b/>
        </w:rPr>
      </w:pPr>
    </w:p>
    <w:p w:rsidR="00020959"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Eduardo y su ejército se limitaron a ser una guerrilla que luego de un año acabó con la firma de una tregua el 22 de mayo de 1272 en </w:t>
      </w:r>
      <w:proofErr w:type="spellStart"/>
      <w:r w:rsidRPr="00785B10">
        <w:rPr>
          <w:rFonts w:ascii="Arial" w:hAnsi="Arial" w:cs="Arial"/>
          <w:b/>
        </w:rPr>
        <w:t>Cesarea</w:t>
      </w:r>
      <w:proofErr w:type="spellEnd"/>
      <w:r w:rsidRPr="00785B10">
        <w:rPr>
          <w:rFonts w:ascii="Arial" w:hAnsi="Arial" w:cs="Arial"/>
          <w:b/>
        </w:rPr>
        <w:t xml:space="preserve">. No obstante, era conocida por todos la intención de Eduardo de volver en el futuro al frente de una Cruzada mayor y más organizada, por lo cual enviaron un agente </w:t>
      </w:r>
      <w:hyperlink r:id="rId576" w:tooltip="Hashshashin" w:history="1">
        <w:proofErr w:type="spellStart"/>
        <w:r w:rsidRPr="00785B10">
          <w:rPr>
            <w:rStyle w:val="Hipervnculo"/>
            <w:rFonts w:ascii="Arial" w:hAnsi="Arial" w:cs="Arial"/>
            <w:b/>
            <w:color w:val="auto"/>
            <w:u w:val="none"/>
          </w:rPr>
          <w:t>Hashshashin</w:t>
        </w:r>
        <w:proofErr w:type="spellEnd"/>
      </w:hyperlink>
      <w:r w:rsidRPr="00785B10">
        <w:rPr>
          <w:rFonts w:ascii="Arial" w:hAnsi="Arial" w:cs="Arial"/>
          <w:b/>
        </w:rPr>
        <w:t xml:space="preserve"> que apuñaló al príncipe con una daga enven</w:t>
      </w:r>
      <w:r w:rsidR="00DB6195">
        <w:rPr>
          <w:rFonts w:ascii="Arial" w:hAnsi="Arial" w:cs="Arial"/>
          <w:b/>
        </w:rPr>
        <w:t>en</w:t>
      </w:r>
      <w:r w:rsidRPr="00785B10">
        <w:rPr>
          <w:rFonts w:ascii="Arial" w:hAnsi="Arial" w:cs="Arial"/>
          <w:b/>
        </w:rPr>
        <w:t>ada el 16 de junio de 1272. La herida no fue mortal</w:t>
      </w:r>
      <w:r w:rsidR="00DB6195">
        <w:rPr>
          <w:rFonts w:ascii="Arial" w:hAnsi="Arial" w:cs="Arial"/>
          <w:b/>
        </w:rPr>
        <w:t>,</w:t>
      </w:r>
      <w:r w:rsidRPr="00785B10">
        <w:rPr>
          <w:rFonts w:ascii="Arial" w:hAnsi="Arial" w:cs="Arial"/>
          <w:b/>
        </w:rPr>
        <w:t xml:space="preserve"> pero Eduardo estuvo enfermo varios meses, hasta que su salud le permitió partir de vuelta a Inglaterra el 22 de septiembre de 1272.</w:t>
      </w:r>
    </w:p>
    <w:p w:rsidR="00CB3334" w:rsidRPr="00785B10" w:rsidRDefault="00CB3334" w:rsidP="00BD022F">
      <w:pPr>
        <w:pStyle w:val="NormalWeb"/>
        <w:spacing w:before="0" w:beforeAutospacing="0" w:after="0" w:afterAutospacing="0"/>
        <w:ind w:left="-426" w:firstLine="284"/>
        <w:jc w:val="both"/>
        <w:rPr>
          <w:rFonts w:ascii="Arial" w:hAnsi="Arial" w:cs="Arial"/>
          <w:b/>
        </w:rPr>
      </w:pPr>
    </w:p>
    <w:p w:rsidR="00020959" w:rsidRPr="00785B10" w:rsidRDefault="00020959" w:rsidP="00BD022F">
      <w:pPr>
        <w:pStyle w:val="NormalWeb"/>
        <w:spacing w:before="0" w:beforeAutospacing="0" w:after="0" w:afterAutospacing="0"/>
        <w:ind w:left="-426" w:firstLine="284"/>
        <w:jc w:val="both"/>
        <w:rPr>
          <w:rFonts w:ascii="Arial" w:hAnsi="Arial" w:cs="Arial"/>
          <w:b/>
        </w:rPr>
      </w:pPr>
      <w:r w:rsidRPr="00785B10">
        <w:rPr>
          <w:rFonts w:ascii="Arial" w:hAnsi="Arial" w:cs="Arial"/>
          <w:b/>
        </w:rPr>
        <w:t xml:space="preserve">Aunque Eduardo y algunos papas intentaron predicar nuevas cruzadas, ya no se organizaron más y, en 1291, tras la caída de </w:t>
      </w:r>
      <w:hyperlink r:id="rId577" w:tooltip="Acre (Israel)" w:history="1">
        <w:r w:rsidRPr="00785B10">
          <w:rPr>
            <w:rStyle w:val="Hipervnculo"/>
            <w:rFonts w:ascii="Arial" w:hAnsi="Arial" w:cs="Arial"/>
            <w:b/>
            <w:color w:val="auto"/>
            <w:u w:val="none"/>
          </w:rPr>
          <w:t>San Juan de Acre</w:t>
        </w:r>
      </w:hyperlink>
      <w:r w:rsidRPr="00785B10">
        <w:rPr>
          <w:rFonts w:ascii="Arial" w:hAnsi="Arial" w:cs="Arial"/>
          <w:b/>
        </w:rPr>
        <w:t xml:space="preserve">, los cruzados evacuaron sus últimas posesiones en </w:t>
      </w:r>
      <w:hyperlink r:id="rId578" w:tooltip="Tiro" w:history="1">
        <w:r w:rsidRPr="00785B10">
          <w:rPr>
            <w:rStyle w:val="Hipervnculo"/>
            <w:rFonts w:ascii="Arial" w:hAnsi="Arial" w:cs="Arial"/>
            <w:b/>
            <w:color w:val="auto"/>
            <w:u w:val="none"/>
          </w:rPr>
          <w:t>Tiro</w:t>
        </w:r>
      </w:hyperlink>
      <w:r w:rsidRPr="00785B10">
        <w:rPr>
          <w:rFonts w:ascii="Arial" w:hAnsi="Arial" w:cs="Arial"/>
          <w:b/>
        </w:rPr>
        <w:t xml:space="preserve">, </w:t>
      </w:r>
      <w:hyperlink r:id="rId579" w:tooltip="Sidón" w:history="1">
        <w:r w:rsidRPr="00785B10">
          <w:rPr>
            <w:rStyle w:val="Hipervnculo"/>
            <w:rFonts w:ascii="Arial" w:hAnsi="Arial" w:cs="Arial"/>
            <w:b/>
            <w:color w:val="auto"/>
            <w:u w:val="none"/>
          </w:rPr>
          <w:t>Sidón</w:t>
        </w:r>
      </w:hyperlink>
      <w:r w:rsidRPr="00785B10">
        <w:rPr>
          <w:rFonts w:ascii="Arial" w:hAnsi="Arial" w:cs="Arial"/>
          <w:b/>
        </w:rPr>
        <w:t xml:space="preserve"> y </w:t>
      </w:r>
      <w:hyperlink r:id="rId580" w:tooltip="Beirut" w:history="1">
        <w:r w:rsidRPr="00785B10">
          <w:rPr>
            <w:rStyle w:val="Hipervnculo"/>
            <w:rFonts w:ascii="Arial" w:hAnsi="Arial" w:cs="Arial"/>
            <w:b/>
            <w:color w:val="auto"/>
            <w:u w:val="none"/>
          </w:rPr>
          <w:t>Beirut</w:t>
        </w:r>
      </w:hyperlink>
      <w:r w:rsidRPr="00785B10">
        <w:rPr>
          <w:rFonts w:ascii="Arial" w:hAnsi="Arial" w:cs="Arial"/>
          <w:b/>
        </w:rPr>
        <w:t xml:space="preserve">. A fin de cuentas, el único triunfo relevante de la Cristiandad durante los dos siglos de más de ocho cruzadas fue la toma de Jerusalén por Godofredo de </w:t>
      </w:r>
      <w:proofErr w:type="spellStart"/>
      <w:r w:rsidRPr="00785B10">
        <w:rPr>
          <w:rFonts w:ascii="Arial" w:hAnsi="Arial" w:cs="Arial"/>
          <w:b/>
        </w:rPr>
        <w:t>Bouillon</w:t>
      </w:r>
      <w:proofErr w:type="spellEnd"/>
      <w:r w:rsidRPr="00785B10">
        <w:rPr>
          <w:rFonts w:ascii="Arial" w:hAnsi="Arial" w:cs="Arial"/>
          <w:b/>
        </w:rPr>
        <w:t xml:space="preserve"> en la primera cruzada en el año 1099, la cual, a pesar de las matanzas de sarracenos y judíos (hombres, mujeres y niños), logró sostener la Ciudad Santa por muchos años, y encontró los objetivos marcados inicialmente por los defensores de la idea de reconquistar la tierra</w:t>
      </w:r>
      <w:r w:rsidRPr="00785B10">
        <w:t xml:space="preserve"> </w:t>
      </w:r>
      <w:r w:rsidRPr="00785B10">
        <w:rPr>
          <w:rFonts w:ascii="Arial" w:hAnsi="Arial" w:cs="Arial"/>
          <w:b/>
        </w:rPr>
        <w:t>llamada santa para los cristianos de Europa.</w:t>
      </w:r>
    </w:p>
    <w:p w:rsidR="00020959" w:rsidRPr="00D6703C" w:rsidRDefault="00020959" w:rsidP="00BD022F">
      <w:pPr>
        <w:pStyle w:val="NormalWeb"/>
        <w:spacing w:before="0" w:beforeAutospacing="0" w:after="0" w:afterAutospacing="0"/>
        <w:ind w:left="-426" w:right="-142" w:firstLine="142"/>
        <w:jc w:val="both"/>
        <w:rPr>
          <w:rFonts w:ascii="Arial" w:hAnsi="Arial" w:cs="Arial"/>
          <w:b/>
        </w:rPr>
      </w:pPr>
    </w:p>
    <w:p w:rsidR="00D6703C" w:rsidRPr="00785B10" w:rsidRDefault="00D6703C" w:rsidP="00BD022F">
      <w:pPr>
        <w:pStyle w:val="Ttulo2"/>
        <w:spacing w:before="0" w:beforeAutospacing="0" w:after="0" w:afterAutospacing="0"/>
        <w:ind w:left="-426" w:right="-142" w:firstLine="142"/>
        <w:jc w:val="both"/>
        <w:rPr>
          <w:rStyle w:val="mw-headline"/>
          <w:rFonts w:ascii="Arial" w:eastAsiaTheme="majorEastAsia" w:hAnsi="Arial" w:cs="Arial"/>
          <w:color w:val="0070C0"/>
          <w:sz w:val="24"/>
          <w:szCs w:val="24"/>
        </w:rPr>
      </w:pPr>
      <w:r w:rsidRPr="00785B10">
        <w:rPr>
          <w:rStyle w:val="mw-headline"/>
          <w:rFonts w:ascii="Arial" w:eastAsiaTheme="majorEastAsia" w:hAnsi="Arial" w:cs="Arial"/>
          <w:color w:val="0070C0"/>
          <w:sz w:val="24"/>
          <w:szCs w:val="24"/>
        </w:rPr>
        <w:t>Consecuencias de las Cruzadas:</w:t>
      </w:r>
    </w:p>
    <w:p w:rsidR="00020959" w:rsidRPr="00D6703C" w:rsidRDefault="00020959" w:rsidP="00BD022F">
      <w:pPr>
        <w:pStyle w:val="Ttulo2"/>
        <w:spacing w:before="0" w:beforeAutospacing="0" w:after="0" w:afterAutospacing="0"/>
        <w:ind w:left="-426" w:right="-142" w:firstLine="142"/>
        <w:jc w:val="both"/>
        <w:rPr>
          <w:rFonts w:ascii="Arial" w:hAnsi="Arial" w:cs="Arial"/>
          <w:sz w:val="24"/>
          <w:szCs w:val="24"/>
        </w:rPr>
      </w:pPr>
    </w:p>
    <w:p w:rsidR="00036DDF"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bCs/>
        </w:rPr>
        <w:t>Religiosamente</w:t>
      </w:r>
      <w:r w:rsidR="00CB3334">
        <w:rPr>
          <w:rFonts w:ascii="Arial" w:hAnsi="Arial" w:cs="Arial"/>
          <w:b/>
          <w:bCs/>
        </w:rPr>
        <w:t xml:space="preserve"> d</w:t>
      </w:r>
      <w:r w:rsidRPr="00D6703C">
        <w:rPr>
          <w:rFonts w:ascii="Arial" w:hAnsi="Arial" w:cs="Arial"/>
          <w:b/>
        </w:rPr>
        <w:t>emostraron la unidad religiosa de Occidente y el poder de la Iglesia;</w:t>
      </w:r>
      <w:r w:rsidR="00CB3334">
        <w:rPr>
          <w:rFonts w:ascii="Arial" w:hAnsi="Arial" w:cs="Arial"/>
          <w:b/>
        </w:rPr>
        <w:t xml:space="preserve"> y s</w:t>
      </w:r>
      <w:r w:rsidRPr="00D6703C">
        <w:rPr>
          <w:rFonts w:ascii="Arial" w:hAnsi="Arial" w:cs="Arial"/>
          <w:b/>
          <w:bCs/>
        </w:rPr>
        <w:t>ocialmente</w:t>
      </w:r>
      <w:r w:rsidR="00CB3334">
        <w:rPr>
          <w:rFonts w:ascii="Arial" w:hAnsi="Arial" w:cs="Arial"/>
          <w:b/>
          <w:bCs/>
        </w:rPr>
        <w:t xml:space="preserve"> l</w:t>
      </w:r>
      <w:r w:rsidRPr="00D6703C">
        <w:rPr>
          <w:rFonts w:ascii="Arial" w:hAnsi="Arial" w:cs="Arial"/>
          <w:b/>
        </w:rPr>
        <w:t>as cruzadas debilitaron a los señores feudales</w:t>
      </w:r>
      <w:r w:rsidR="00CB3334">
        <w:rPr>
          <w:rFonts w:ascii="Arial" w:hAnsi="Arial" w:cs="Arial"/>
          <w:b/>
        </w:rPr>
        <w:t>.</w:t>
      </w:r>
      <w:r w:rsidRPr="00D6703C">
        <w:rPr>
          <w:rFonts w:ascii="Arial" w:hAnsi="Arial" w:cs="Arial"/>
          <w:b/>
        </w:rPr>
        <w:t xml:space="preserve"> Muchos perdieron la vida o quedaron en Oriente; otros se empobrecieron por la venta de sus tierras</w:t>
      </w:r>
      <w:r w:rsidR="00CB3334">
        <w:rPr>
          <w:rFonts w:ascii="Arial" w:hAnsi="Arial" w:cs="Arial"/>
          <w:b/>
        </w:rPr>
        <w:t>.</w:t>
      </w:r>
      <w:r w:rsidRPr="00D6703C">
        <w:rPr>
          <w:rFonts w:ascii="Arial" w:hAnsi="Arial" w:cs="Arial"/>
          <w:b/>
        </w:rPr>
        <w:t xml:space="preserve"> Además, la prolongada ausencia les impidió vigilar sus derechos.</w:t>
      </w:r>
    </w:p>
    <w:p w:rsidR="00036DDF" w:rsidRDefault="00036DDF" w:rsidP="00BD022F">
      <w:pPr>
        <w:pStyle w:val="NormalWeb"/>
        <w:spacing w:before="0" w:beforeAutospacing="0" w:after="0" w:afterAutospacing="0"/>
        <w:ind w:left="-426" w:right="-142" w:firstLine="142"/>
        <w:jc w:val="both"/>
        <w:rPr>
          <w:rFonts w:ascii="Arial" w:hAnsi="Arial" w:cs="Arial"/>
          <w:b/>
        </w:rPr>
      </w:pPr>
    </w:p>
    <w:p w:rsidR="00036DDF"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rPr>
        <w:t xml:space="preserve"> Los reyes se incautaron de los feudos vacantes y redujeron tenazmente los privilegios de los señores.</w:t>
      </w:r>
      <w:r w:rsidR="003F6CF7">
        <w:rPr>
          <w:rFonts w:ascii="Arial" w:hAnsi="Arial" w:cs="Arial"/>
          <w:b/>
        </w:rPr>
        <w:t xml:space="preserve"> </w:t>
      </w:r>
      <w:r w:rsidR="008B7A2A">
        <w:rPr>
          <w:rFonts w:ascii="Arial" w:hAnsi="Arial" w:cs="Arial"/>
          <w:b/>
        </w:rPr>
        <w:t xml:space="preserve"> Por su parte, los s</w:t>
      </w:r>
      <w:r w:rsidRPr="00D6703C">
        <w:rPr>
          <w:rFonts w:ascii="Arial" w:hAnsi="Arial" w:cs="Arial"/>
          <w:b/>
        </w:rPr>
        <w:t xml:space="preserve">iervos y vasallos alcanzaron su libertad a cambio de dinero. </w:t>
      </w:r>
    </w:p>
    <w:p w:rsidR="00036DDF" w:rsidRDefault="00036DDF" w:rsidP="00BD022F">
      <w:pPr>
        <w:pStyle w:val="NormalWeb"/>
        <w:spacing w:before="0" w:beforeAutospacing="0" w:after="0" w:afterAutospacing="0"/>
        <w:ind w:left="-426" w:right="-142" w:firstLine="142"/>
        <w:jc w:val="both"/>
        <w:rPr>
          <w:rFonts w:ascii="Arial" w:hAnsi="Arial" w:cs="Arial"/>
          <w:b/>
        </w:rPr>
      </w:pPr>
    </w:p>
    <w:p w:rsidR="00D6703C" w:rsidRDefault="00036DDF" w:rsidP="00BD022F">
      <w:pPr>
        <w:pStyle w:val="NormalWeb"/>
        <w:spacing w:before="0" w:beforeAutospacing="0" w:after="0" w:afterAutospacing="0"/>
        <w:ind w:left="-426" w:right="-142" w:firstLine="142"/>
        <w:jc w:val="both"/>
        <w:rPr>
          <w:rFonts w:ascii="Arial" w:hAnsi="Arial" w:cs="Arial"/>
          <w:b/>
        </w:rPr>
      </w:pPr>
      <w:r>
        <w:rPr>
          <w:rFonts w:ascii="Arial" w:hAnsi="Arial" w:cs="Arial"/>
          <w:b/>
        </w:rPr>
        <w:lastRenderedPageBreak/>
        <w:t xml:space="preserve">  </w:t>
      </w:r>
      <w:r w:rsidR="00D6703C" w:rsidRPr="00D6703C">
        <w:rPr>
          <w:rFonts w:ascii="Arial" w:hAnsi="Arial" w:cs="Arial"/>
          <w:b/>
        </w:rPr>
        <w:t>Las ciudades y la burguesía resultaron beneficiadas con las ganancias que proporcionaban el aprovisionamiento, el transporte de los ejércitos y el incremento de tráfico con Oriente. Los franceses, principales participantes de las cruzadas, gozaron de una influencia en los países orientales que alcanzó hasta la época contemporánea.</w:t>
      </w:r>
    </w:p>
    <w:p w:rsidR="00020959" w:rsidRPr="00D6703C" w:rsidRDefault="00020959" w:rsidP="00BD022F">
      <w:pPr>
        <w:pStyle w:val="NormalWeb"/>
        <w:spacing w:before="0" w:beforeAutospacing="0" w:after="0" w:afterAutospacing="0"/>
        <w:ind w:left="-426" w:right="-142" w:firstLine="142"/>
        <w:jc w:val="both"/>
        <w:rPr>
          <w:rFonts w:ascii="Arial" w:hAnsi="Arial" w:cs="Arial"/>
          <w:b/>
        </w:rPr>
      </w:pPr>
    </w:p>
    <w:p w:rsidR="00D6703C" w:rsidRDefault="00D6703C" w:rsidP="00BD022F">
      <w:pPr>
        <w:pStyle w:val="NormalWeb"/>
        <w:spacing w:before="0" w:beforeAutospacing="0" w:after="0" w:afterAutospacing="0"/>
        <w:ind w:left="-426" w:right="-142" w:firstLine="142"/>
        <w:jc w:val="both"/>
        <w:rPr>
          <w:rFonts w:ascii="Arial" w:hAnsi="Arial" w:cs="Arial"/>
          <w:b/>
        </w:rPr>
      </w:pPr>
      <w:r w:rsidRPr="00D6703C">
        <w:rPr>
          <w:rFonts w:ascii="Arial" w:hAnsi="Arial" w:cs="Arial"/>
          <w:b/>
          <w:bCs/>
        </w:rPr>
        <w:t>Económicamente</w:t>
      </w:r>
      <w:r w:rsidR="00CB3334">
        <w:rPr>
          <w:rFonts w:ascii="Arial" w:hAnsi="Arial" w:cs="Arial"/>
          <w:b/>
          <w:bCs/>
        </w:rPr>
        <w:t xml:space="preserve"> s</w:t>
      </w:r>
      <w:r w:rsidRPr="00D6703C">
        <w:rPr>
          <w:rFonts w:ascii="Arial" w:hAnsi="Arial" w:cs="Arial"/>
          <w:b/>
        </w:rPr>
        <w:t>e introdujeron en Occidente nuevos cultivos y procedimientos de fabricación tomados de los pueblos musulmanes. El comercio, sobre todo marítimo, adquirió mayor impulso. Los puertos de Génova, Venecia, Amalfi, Marsella y Barcelona fueron los más favorecidos.</w:t>
      </w:r>
    </w:p>
    <w:p w:rsidR="008F2240" w:rsidRDefault="008F2240" w:rsidP="00BD022F">
      <w:pPr>
        <w:pStyle w:val="NormalWeb"/>
        <w:spacing w:before="0" w:beforeAutospacing="0" w:after="0" w:afterAutospacing="0"/>
        <w:ind w:left="-426" w:right="-142" w:firstLine="142"/>
        <w:jc w:val="both"/>
        <w:rPr>
          <w:rFonts w:ascii="Arial" w:hAnsi="Arial" w:cs="Arial"/>
          <w:b/>
        </w:rPr>
      </w:pPr>
    </w:p>
    <w:p w:rsidR="008F2240" w:rsidRPr="00DB6195" w:rsidRDefault="008F2240" w:rsidP="008F2240">
      <w:pPr>
        <w:spacing w:after="0" w:line="240" w:lineRule="auto"/>
        <w:ind w:left="-426" w:firstLine="284"/>
        <w:jc w:val="both"/>
        <w:rPr>
          <w:rFonts w:ascii="Arial" w:hAnsi="Arial" w:cs="Arial"/>
          <w:b/>
          <w:sz w:val="24"/>
          <w:szCs w:val="24"/>
        </w:rPr>
      </w:pPr>
      <w:r w:rsidRPr="00DB6195">
        <w:rPr>
          <w:rFonts w:ascii="Arial" w:hAnsi="Arial" w:cs="Arial"/>
          <w:b/>
          <w:sz w:val="24"/>
          <w:szCs w:val="24"/>
        </w:rPr>
        <w:t>Las Cruzadas originalmente tenía el objetivo de recuperar Jerusalén "Tierr</w:t>
      </w:r>
      <w:r w:rsidR="008B7A2A">
        <w:rPr>
          <w:rFonts w:ascii="Arial" w:hAnsi="Arial" w:cs="Arial"/>
          <w:b/>
          <w:sz w:val="24"/>
          <w:szCs w:val="24"/>
        </w:rPr>
        <w:t>a Santa" de manos de los Musulma</w:t>
      </w:r>
      <w:r w:rsidRPr="00DB6195">
        <w:rPr>
          <w:rFonts w:ascii="Arial" w:hAnsi="Arial" w:cs="Arial"/>
          <w:b/>
          <w:sz w:val="24"/>
          <w:szCs w:val="24"/>
        </w:rPr>
        <w:t xml:space="preserve">nes y se pusieron en marcha en respuesta a una llamada en busca de ayuda del Imperio Cristiano Bizantino contra la expansión de los musulmanes </w:t>
      </w:r>
      <w:proofErr w:type="spellStart"/>
      <w:r w:rsidRPr="00DB6195">
        <w:rPr>
          <w:rFonts w:ascii="Arial" w:hAnsi="Arial" w:cs="Arial"/>
          <w:b/>
          <w:sz w:val="24"/>
          <w:szCs w:val="24"/>
        </w:rPr>
        <w:t>Selyúcidas</w:t>
      </w:r>
      <w:proofErr w:type="spellEnd"/>
      <w:r w:rsidRPr="00DB6195">
        <w:rPr>
          <w:rFonts w:ascii="Arial" w:hAnsi="Arial" w:cs="Arial"/>
          <w:b/>
          <w:sz w:val="24"/>
          <w:szCs w:val="24"/>
        </w:rPr>
        <w:t xml:space="preserve"> turcos en </w:t>
      </w:r>
      <w:proofErr w:type="spellStart"/>
      <w:r w:rsidRPr="00DB6195">
        <w:rPr>
          <w:rFonts w:ascii="Arial" w:hAnsi="Arial" w:cs="Arial"/>
          <w:b/>
          <w:sz w:val="24"/>
          <w:szCs w:val="24"/>
        </w:rPr>
        <w:t>Anatolia</w:t>
      </w:r>
      <w:proofErr w:type="spellEnd"/>
      <w:r w:rsidRPr="00DB6195">
        <w:rPr>
          <w:rFonts w:ascii="Arial" w:hAnsi="Arial" w:cs="Arial"/>
          <w:b/>
          <w:sz w:val="24"/>
          <w:szCs w:val="24"/>
        </w:rPr>
        <w:t xml:space="preserve"> (Asia Menor</w:t>
      </w:r>
      <w:proofErr w:type="gramStart"/>
      <w:r w:rsidRPr="00DB6195">
        <w:rPr>
          <w:rFonts w:ascii="Arial" w:hAnsi="Arial" w:cs="Arial"/>
          <w:b/>
          <w:sz w:val="24"/>
          <w:szCs w:val="24"/>
        </w:rPr>
        <w:t>) .</w:t>
      </w:r>
      <w:proofErr w:type="gramEnd"/>
      <w:r w:rsidRPr="00DB6195">
        <w:rPr>
          <w:rFonts w:ascii="Arial" w:hAnsi="Arial" w:cs="Arial"/>
          <w:b/>
          <w:sz w:val="24"/>
          <w:szCs w:val="24"/>
        </w:rPr>
        <w:t xml:space="preserve"> El término </w:t>
      </w:r>
      <w:r w:rsidRPr="00DB6195">
        <w:rPr>
          <w:rFonts w:ascii="Arial" w:hAnsi="Arial" w:cs="Arial"/>
          <w:b/>
          <w:i/>
          <w:iCs/>
          <w:sz w:val="24"/>
          <w:szCs w:val="24"/>
        </w:rPr>
        <w:t xml:space="preserve">Cruzadas </w:t>
      </w:r>
      <w:r w:rsidRPr="00DB6195">
        <w:rPr>
          <w:rFonts w:ascii="Arial" w:hAnsi="Arial" w:cs="Arial"/>
          <w:b/>
          <w:sz w:val="24"/>
          <w:szCs w:val="24"/>
        </w:rPr>
        <w:t>también se utiliza para describir las campañas contemporáneas y posteriores realizadas hasta el siglo XVI en territorios situados fuera de Oriente por lo general contra los paganos, herejes.</w:t>
      </w:r>
    </w:p>
    <w:p w:rsidR="008F2240" w:rsidRDefault="008F2240" w:rsidP="008F2240">
      <w:pPr>
        <w:spacing w:after="0" w:line="240" w:lineRule="auto"/>
        <w:ind w:left="-426" w:firstLine="284"/>
        <w:jc w:val="both"/>
        <w:rPr>
          <w:rFonts w:ascii="Arial" w:hAnsi="Arial" w:cs="Arial"/>
          <w:b/>
          <w:sz w:val="24"/>
          <w:szCs w:val="24"/>
        </w:rPr>
      </w:pPr>
      <w:r w:rsidRPr="00DB6195">
        <w:rPr>
          <w:rFonts w:ascii="Arial" w:hAnsi="Arial" w:cs="Arial"/>
          <w:b/>
          <w:sz w:val="24"/>
          <w:szCs w:val="24"/>
        </w:rPr>
        <w:br/>
        <w:t xml:space="preserve">   Las cruzadas tuvieron repercusiones políticas, económicas, sociales de gran alcance, algunas de los cuales han durado hasta tiempos contemporáneos. Debido a conflictos internos entre los reinos cristianos y sus poderes políticos, algunas de las expediciones de las Cruzada</w:t>
      </w:r>
      <w:r w:rsidR="008B7A2A">
        <w:rPr>
          <w:rFonts w:ascii="Arial" w:hAnsi="Arial" w:cs="Arial"/>
          <w:b/>
          <w:sz w:val="24"/>
          <w:szCs w:val="24"/>
        </w:rPr>
        <w:t>s</w:t>
      </w:r>
      <w:r w:rsidRPr="00DB6195">
        <w:rPr>
          <w:rFonts w:ascii="Arial" w:hAnsi="Arial" w:cs="Arial"/>
          <w:b/>
          <w:sz w:val="24"/>
          <w:szCs w:val="24"/>
        </w:rPr>
        <w:t xml:space="preserve"> fueron desviadas de su objetivo original, tales como la Cuarta Cruzada, que resultó en el saqueo de la Constantinopla cristiana y la partición del Imperio bizantino entre Venecia y los cruzados. </w:t>
      </w:r>
    </w:p>
    <w:p w:rsidR="008F2240" w:rsidRDefault="008F2240" w:rsidP="008F2240">
      <w:pPr>
        <w:spacing w:after="0" w:line="240" w:lineRule="auto"/>
        <w:ind w:left="-426" w:firstLine="284"/>
        <w:jc w:val="both"/>
        <w:rPr>
          <w:rFonts w:ascii="Arial" w:hAnsi="Arial" w:cs="Arial"/>
          <w:b/>
          <w:sz w:val="24"/>
          <w:szCs w:val="24"/>
        </w:rPr>
      </w:pPr>
    </w:p>
    <w:p w:rsidR="008F2240" w:rsidRPr="00DB6195" w:rsidRDefault="008F2240" w:rsidP="008F2240">
      <w:pPr>
        <w:spacing w:after="0" w:line="240" w:lineRule="auto"/>
        <w:ind w:left="-426" w:firstLine="284"/>
        <w:jc w:val="both"/>
        <w:rPr>
          <w:rFonts w:ascii="Arial" w:hAnsi="Arial" w:cs="Arial"/>
          <w:b/>
          <w:sz w:val="24"/>
          <w:szCs w:val="24"/>
          <w:vertAlign w:val="superscript"/>
        </w:rPr>
      </w:pPr>
      <w:r w:rsidRPr="00DB6195">
        <w:rPr>
          <w:rFonts w:ascii="Arial" w:hAnsi="Arial" w:cs="Arial"/>
          <w:b/>
          <w:sz w:val="24"/>
          <w:szCs w:val="24"/>
        </w:rPr>
        <w:t xml:space="preserve">La Sexta Cruzada fue la primera cruzada que zarpó sin la bendición oficial del Papa. La séptima, octava y novena Cruzada resultaron en derrotas de los reinos cristianos frente a </w:t>
      </w:r>
      <w:proofErr w:type="gramStart"/>
      <w:r w:rsidRPr="00DB6195">
        <w:rPr>
          <w:rFonts w:ascii="Arial" w:hAnsi="Arial" w:cs="Arial"/>
          <w:b/>
          <w:sz w:val="24"/>
          <w:szCs w:val="24"/>
        </w:rPr>
        <w:t>los</w:t>
      </w:r>
      <w:proofErr w:type="gramEnd"/>
      <w:r w:rsidRPr="00DB6195">
        <w:rPr>
          <w:rFonts w:ascii="Arial" w:hAnsi="Arial" w:cs="Arial"/>
          <w:b/>
          <w:sz w:val="24"/>
          <w:szCs w:val="24"/>
        </w:rPr>
        <w:t xml:space="preserve"> mamelucas y berebere, la Novena Cruzada marcó el final de las cruzadas en el Orient</w:t>
      </w:r>
      <w:r>
        <w:rPr>
          <w:rFonts w:ascii="Arial" w:hAnsi="Arial" w:cs="Arial"/>
          <w:b/>
          <w:sz w:val="24"/>
          <w:szCs w:val="24"/>
        </w:rPr>
        <w:t>e</w:t>
      </w:r>
      <w:r w:rsidR="00CF6822">
        <w:rPr>
          <w:rFonts w:ascii="Arial" w:hAnsi="Arial" w:cs="Arial"/>
          <w:b/>
          <w:sz w:val="24"/>
          <w:szCs w:val="24"/>
        </w:rPr>
        <w:t>.</w:t>
      </w:r>
    </w:p>
    <w:p w:rsidR="00CB3334" w:rsidRDefault="00CB3334" w:rsidP="00BD022F">
      <w:pPr>
        <w:pStyle w:val="NormalWeb"/>
        <w:spacing w:before="0" w:beforeAutospacing="0" w:after="0" w:afterAutospacing="0"/>
        <w:ind w:left="-426" w:right="-142" w:firstLine="142"/>
        <w:jc w:val="both"/>
        <w:rPr>
          <w:rFonts w:ascii="Arial" w:hAnsi="Arial" w:cs="Arial"/>
          <w:b/>
        </w:rPr>
      </w:pPr>
    </w:p>
    <w:p w:rsidR="00CB3334" w:rsidRDefault="00CB3334" w:rsidP="00CB3334">
      <w:pPr>
        <w:pStyle w:val="NormalWeb"/>
        <w:spacing w:before="0" w:beforeAutospacing="0" w:after="0" w:afterAutospacing="0"/>
        <w:ind w:left="-426" w:right="-142" w:firstLine="142"/>
        <w:jc w:val="center"/>
        <w:rPr>
          <w:rFonts w:ascii="Arial" w:hAnsi="Arial" w:cs="Arial"/>
          <w:b/>
        </w:rPr>
      </w:pPr>
      <w:r>
        <w:rPr>
          <w:noProof/>
        </w:rPr>
        <w:drawing>
          <wp:inline distT="0" distB="0" distL="0" distR="0">
            <wp:extent cx="3340381" cy="2505075"/>
            <wp:effectExtent l="19050" t="0" r="0" b="0"/>
            <wp:docPr id="17" name="Imagen 10" descr="Resultado de imagen de cruz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ruzadas "/>
                    <pic:cNvPicPr>
                      <a:picLocks noChangeAspect="1" noChangeArrowheads="1"/>
                    </pic:cNvPicPr>
                  </pic:nvPicPr>
                  <pic:blipFill>
                    <a:blip r:embed="rId581"/>
                    <a:srcRect/>
                    <a:stretch>
                      <a:fillRect/>
                    </a:stretch>
                  </pic:blipFill>
                  <pic:spPr bwMode="auto">
                    <a:xfrm>
                      <a:off x="0" y="0"/>
                      <a:ext cx="3350866" cy="2512938"/>
                    </a:xfrm>
                    <a:prstGeom prst="rect">
                      <a:avLst/>
                    </a:prstGeom>
                    <a:noFill/>
                    <a:ln w="9525">
                      <a:noFill/>
                      <a:miter lim="800000"/>
                      <a:headEnd/>
                      <a:tailEnd/>
                    </a:ln>
                  </pic:spPr>
                </pic:pic>
              </a:graphicData>
            </a:graphic>
          </wp:inline>
        </w:drawing>
      </w:r>
    </w:p>
    <w:p w:rsidR="003F6CF7" w:rsidRDefault="003F6CF7" w:rsidP="00CB3334">
      <w:pPr>
        <w:pStyle w:val="NormalWeb"/>
        <w:spacing w:before="0" w:beforeAutospacing="0" w:after="0" w:afterAutospacing="0"/>
        <w:ind w:left="-426" w:right="-142" w:firstLine="142"/>
        <w:jc w:val="center"/>
        <w:rPr>
          <w:rFonts w:ascii="Arial" w:hAnsi="Arial" w:cs="Arial"/>
          <w:b/>
        </w:rPr>
      </w:pPr>
    </w:p>
    <w:p w:rsidR="008F2240" w:rsidRDefault="008F2240" w:rsidP="00CB3334">
      <w:pPr>
        <w:pStyle w:val="NormalWeb"/>
        <w:spacing w:before="0" w:beforeAutospacing="0" w:after="0" w:afterAutospacing="0"/>
        <w:ind w:left="-426" w:right="-142" w:firstLine="142"/>
        <w:jc w:val="center"/>
        <w:rPr>
          <w:rFonts w:ascii="Arial" w:hAnsi="Arial" w:cs="Arial"/>
          <w:b/>
          <w:color w:val="FF0000"/>
          <w:sz w:val="28"/>
          <w:szCs w:val="28"/>
        </w:rPr>
      </w:pPr>
    </w:p>
    <w:p w:rsidR="008F2240" w:rsidRDefault="008F2240" w:rsidP="00CB3334">
      <w:pPr>
        <w:pStyle w:val="NormalWeb"/>
        <w:spacing w:before="0" w:beforeAutospacing="0" w:after="0" w:afterAutospacing="0"/>
        <w:ind w:left="-426" w:right="-142" w:firstLine="142"/>
        <w:jc w:val="center"/>
        <w:rPr>
          <w:rFonts w:ascii="Arial" w:hAnsi="Arial" w:cs="Arial"/>
          <w:b/>
          <w:color w:val="FF0000"/>
          <w:sz w:val="28"/>
          <w:szCs w:val="28"/>
        </w:rPr>
      </w:pPr>
    </w:p>
    <w:p w:rsidR="008F2240" w:rsidRDefault="008F2240" w:rsidP="00CB3334">
      <w:pPr>
        <w:pStyle w:val="NormalWeb"/>
        <w:spacing w:before="0" w:beforeAutospacing="0" w:after="0" w:afterAutospacing="0"/>
        <w:ind w:left="-426" w:right="-142" w:firstLine="142"/>
        <w:jc w:val="center"/>
        <w:rPr>
          <w:rFonts w:ascii="Arial" w:hAnsi="Arial" w:cs="Arial"/>
          <w:b/>
          <w:color w:val="FF0000"/>
          <w:sz w:val="28"/>
          <w:szCs w:val="28"/>
        </w:rPr>
      </w:pPr>
    </w:p>
    <w:p w:rsidR="008F2240" w:rsidRDefault="008F2240" w:rsidP="00CB3334">
      <w:pPr>
        <w:pStyle w:val="NormalWeb"/>
        <w:spacing w:before="0" w:beforeAutospacing="0" w:after="0" w:afterAutospacing="0"/>
        <w:ind w:left="-426" w:right="-142" w:firstLine="142"/>
        <w:jc w:val="center"/>
        <w:rPr>
          <w:rFonts w:ascii="Arial" w:hAnsi="Arial" w:cs="Arial"/>
          <w:b/>
          <w:color w:val="FF0000"/>
          <w:sz w:val="28"/>
          <w:szCs w:val="28"/>
        </w:rPr>
      </w:pPr>
    </w:p>
    <w:p w:rsidR="00036DDF" w:rsidRDefault="00036DDF" w:rsidP="00CB3334">
      <w:pPr>
        <w:pStyle w:val="NormalWeb"/>
        <w:spacing w:before="0" w:beforeAutospacing="0" w:after="0" w:afterAutospacing="0"/>
        <w:ind w:left="-426" w:right="-142" w:firstLine="142"/>
        <w:jc w:val="center"/>
        <w:rPr>
          <w:rFonts w:ascii="Arial" w:hAnsi="Arial" w:cs="Arial"/>
          <w:b/>
          <w:color w:val="FF0000"/>
          <w:sz w:val="28"/>
          <w:szCs w:val="28"/>
        </w:rPr>
      </w:pPr>
    </w:p>
    <w:p w:rsidR="00036DDF" w:rsidRDefault="00036DDF" w:rsidP="00CB3334">
      <w:pPr>
        <w:pStyle w:val="NormalWeb"/>
        <w:spacing w:before="0" w:beforeAutospacing="0" w:after="0" w:afterAutospacing="0"/>
        <w:ind w:left="-426" w:right="-142" w:firstLine="142"/>
        <w:jc w:val="center"/>
        <w:rPr>
          <w:rFonts w:ascii="Arial" w:hAnsi="Arial" w:cs="Arial"/>
          <w:b/>
          <w:color w:val="FF0000"/>
          <w:sz w:val="28"/>
          <w:szCs w:val="28"/>
        </w:rPr>
      </w:pPr>
    </w:p>
    <w:p w:rsidR="003F6CF7" w:rsidRDefault="008F2240" w:rsidP="00CB3334">
      <w:pPr>
        <w:pStyle w:val="NormalWeb"/>
        <w:spacing w:before="0" w:beforeAutospacing="0" w:after="0" w:afterAutospacing="0"/>
        <w:ind w:left="-426" w:right="-142" w:firstLine="142"/>
        <w:jc w:val="center"/>
        <w:rPr>
          <w:rFonts w:ascii="Arial" w:hAnsi="Arial" w:cs="Arial"/>
          <w:b/>
          <w:color w:val="FF0000"/>
          <w:sz w:val="28"/>
          <w:szCs w:val="28"/>
        </w:rPr>
      </w:pPr>
      <w:r>
        <w:rPr>
          <w:rFonts w:ascii="Arial" w:hAnsi="Arial" w:cs="Arial"/>
          <w:b/>
          <w:color w:val="FF0000"/>
          <w:sz w:val="28"/>
          <w:szCs w:val="28"/>
        </w:rPr>
        <w:t>¿</w:t>
      </w:r>
      <w:r w:rsidR="003F6CF7" w:rsidRPr="003F6CF7">
        <w:rPr>
          <w:rFonts w:ascii="Arial" w:hAnsi="Arial" w:cs="Arial"/>
          <w:b/>
          <w:color w:val="FF0000"/>
          <w:sz w:val="28"/>
          <w:szCs w:val="28"/>
        </w:rPr>
        <w:t xml:space="preserve">Fueron las cruzadas campañas </w:t>
      </w:r>
      <w:r w:rsidR="00CF6822">
        <w:rPr>
          <w:rFonts w:ascii="Arial" w:hAnsi="Arial" w:cs="Arial"/>
          <w:b/>
          <w:color w:val="FF0000"/>
          <w:sz w:val="28"/>
          <w:szCs w:val="28"/>
        </w:rPr>
        <w:t xml:space="preserve">militares o </w:t>
      </w:r>
      <w:r w:rsidR="003F6CF7" w:rsidRPr="003F6CF7">
        <w:rPr>
          <w:rFonts w:ascii="Arial" w:hAnsi="Arial" w:cs="Arial"/>
          <w:b/>
          <w:color w:val="FF0000"/>
          <w:sz w:val="28"/>
          <w:szCs w:val="28"/>
        </w:rPr>
        <w:t>religiosas</w:t>
      </w:r>
      <w:r>
        <w:rPr>
          <w:rFonts w:ascii="Arial" w:hAnsi="Arial" w:cs="Arial"/>
          <w:b/>
          <w:color w:val="FF0000"/>
          <w:sz w:val="28"/>
          <w:szCs w:val="28"/>
        </w:rPr>
        <w:t>?</w:t>
      </w:r>
    </w:p>
    <w:p w:rsidR="003F6CF7" w:rsidRDefault="003F6CF7" w:rsidP="00CB3334">
      <w:pPr>
        <w:pStyle w:val="NormalWeb"/>
        <w:spacing w:before="0" w:beforeAutospacing="0" w:after="0" w:afterAutospacing="0"/>
        <w:ind w:left="-426" w:right="-142" w:firstLine="142"/>
        <w:jc w:val="center"/>
        <w:rPr>
          <w:rFonts w:ascii="Arial" w:hAnsi="Arial" w:cs="Arial"/>
          <w:b/>
          <w:color w:val="FF0000"/>
          <w:sz w:val="28"/>
          <w:szCs w:val="28"/>
        </w:rPr>
      </w:pPr>
    </w:p>
    <w:p w:rsidR="003F6CF7" w:rsidRDefault="003F6CF7" w:rsidP="003F6CF7">
      <w:pPr>
        <w:pStyle w:val="NormalWeb"/>
        <w:spacing w:before="0" w:beforeAutospacing="0" w:after="0" w:afterAutospacing="0"/>
        <w:ind w:left="-426" w:right="-142" w:firstLine="142"/>
        <w:jc w:val="both"/>
        <w:rPr>
          <w:rFonts w:ascii="Arial" w:hAnsi="Arial" w:cs="Arial"/>
          <w:b/>
          <w:color w:val="00B050"/>
        </w:rPr>
      </w:pPr>
      <w:r w:rsidRPr="003F6CF7">
        <w:rPr>
          <w:rFonts w:ascii="Arial" w:hAnsi="Arial" w:cs="Arial"/>
          <w:b/>
          <w:color w:val="00B050"/>
        </w:rPr>
        <w:t xml:space="preserve">  Es un tema que con frecuencia se debatió en la historia</w:t>
      </w:r>
      <w:r>
        <w:rPr>
          <w:rFonts w:ascii="Arial" w:hAnsi="Arial" w:cs="Arial"/>
          <w:b/>
          <w:color w:val="00B050"/>
        </w:rPr>
        <w:t xml:space="preserve"> y se debate hoy </w:t>
      </w:r>
      <w:r w:rsidRPr="003F6CF7">
        <w:rPr>
          <w:rFonts w:ascii="Arial" w:hAnsi="Arial" w:cs="Arial"/>
          <w:b/>
          <w:color w:val="00B050"/>
        </w:rPr>
        <w:t xml:space="preserve"> si la difusión del mensaje</w:t>
      </w:r>
      <w:r>
        <w:rPr>
          <w:rFonts w:ascii="Arial" w:hAnsi="Arial" w:cs="Arial"/>
          <w:b/>
          <w:color w:val="00B050"/>
        </w:rPr>
        <w:t xml:space="preserve"> </w:t>
      </w:r>
      <w:r w:rsidRPr="003F6CF7">
        <w:rPr>
          <w:rFonts w:ascii="Arial" w:hAnsi="Arial" w:cs="Arial"/>
          <w:b/>
          <w:color w:val="00B050"/>
        </w:rPr>
        <w:t>cristiano se pod</w:t>
      </w:r>
      <w:r>
        <w:rPr>
          <w:rFonts w:ascii="Arial" w:hAnsi="Arial" w:cs="Arial"/>
          <w:b/>
          <w:color w:val="00B050"/>
        </w:rPr>
        <w:t>r</w:t>
      </w:r>
      <w:r w:rsidRPr="003F6CF7">
        <w:rPr>
          <w:rFonts w:ascii="Arial" w:hAnsi="Arial" w:cs="Arial"/>
          <w:b/>
          <w:color w:val="00B050"/>
        </w:rPr>
        <w:t>ía hacer con la esp</w:t>
      </w:r>
      <w:r>
        <w:rPr>
          <w:rFonts w:ascii="Arial" w:hAnsi="Arial" w:cs="Arial"/>
          <w:b/>
          <w:color w:val="00B050"/>
        </w:rPr>
        <w:t>a</w:t>
      </w:r>
      <w:r w:rsidRPr="003F6CF7">
        <w:rPr>
          <w:rFonts w:ascii="Arial" w:hAnsi="Arial" w:cs="Arial"/>
          <w:b/>
          <w:color w:val="00B050"/>
        </w:rPr>
        <w:t>da y mediante guerras de conquista co</w:t>
      </w:r>
      <w:r>
        <w:rPr>
          <w:rFonts w:ascii="Arial" w:hAnsi="Arial" w:cs="Arial"/>
          <w:b/>
          <w:color w:val="00B050"/>
        </w:rPr>
        <w:t>mo hacían</w:t>
      </w:r>
      <w:r w:rsidRPr="003F6CF7">
        <w:rPr>
          <w:rFonts w:ascii="Arial" w:hAnsi="Arial" w:cs="Arial"/>
          <w:b/>
          <w:color w:val="00B050"/>
        </w:rPr>
        <w:t xml:space="preserve"> los islámicos</w:t>
      </w:r>
      <w:r>
        <w:rPr>
          <w:rFonts w:ascii="Arial" w:hAnsi="Arial" w:cs="Arial"/>
          <w:b/>
          <w:color w:val="00B050"/>
        </w:rPr>
        <w:t xml:space="preserve"> y aspira a seguir haciendo ellos.</w:t>
      </w:r>
    </w:p>
    <w:p w:rsidR="003F6CF7" w:rsidRDefault="003F6CF7" w:rsidP="003F6CF7">
      <w:pPr>
        <w:pStyle w:val="NormalWeb"/>
        <w:spacing w:before="0" w:beforeAutospacing="0" w:after="0" w:afterAutospacing="0"/>
        <w:ind w:left="-426" w:right="-142" w:firstLine="142"/>
        <w:jc w:val="both"/>
        <w:rPr>
          <w:rFonts w:ascii="Arial" w:hAnsi="Arial" w:cs="Arial"/>
          <w:b/>
          <w:color w:val="00B050"/>
        </w:rPr>
      </w:pPr>
    </w:p>
    <w:p w:rsidR="003F6CF7" w:rsidRPr="003F6CF7" w:rsidRDefault="003F6CF7" w:rsidP="003F6CF7">
      <w:pPr>
        <w:pStyle w:val="NormalWeb"/>
        <w:spacing w:before="0" w:beforeAutospacing="0" w:after="0" w:afterAutospacing="0"/>
        <w:ind w:left="-426" w:right="-142" w:firstLine="142"/>
        <w:jc w:val="both"/>
        <w:rPr>
          <w:rFonts w:ascii="Arial" w:hAnsi="Arial" w:cs="Arial"/>
          <w:b/>
          <w:color w:val="00B050"/>
        </w:rPr>
      </w:pPr>
      <w:r>
        <w:rPr>
          <w:rFonts w:ascii="Arial" w:hAnsi="Arial" w:cs="Arial"/>
          <w:b/>
          <w:color w:val="00B050"/>
        </w:rPr>
        <w:t xml:space="preserve">  Las cruzad</w:t>
      </w:r>
      <w:r w:rsidR="008B0F75">
        <w:rPr>
          <w:rFonts w:ascii="Arial" w:hAnsi="Arial" w:cs="Arial"/>
          <w:b/>
          <w:color w:val="00B050"/>
        </w:rPr>
        <w:t>a</w:t>
      </w:r>
      <w:r>
        <w:rPr>
          <w:rFonts w:ascii="Arial" w:hAnsi="Arial" w:cs="Arial"/>
          <w:b/>
          <w:color w:val="00B050"/>
        </w:rPr>
        <w:t>s fueron campañas militares,</w:t>
      </w:r>
      <w:r w:rsidR="008B0F75">
        <w:rPr>
          <w:rFonts w:ascii="Arial" w:hAnsi="Arial" w:cs="Arial"/>
          <w:b/>
          <w:color w:val="00B050"/>
        </w:rPr>
        <w:t xml:space="preserve"> por lo general más planificadas y </w:t>
      </w:r>
      <w:r>
        <w:rPr>
          <w:rFonts w:ascii="Arial" w:hAnsi="Arial" w:cs="Arial"/>
          <w:b/>
          <w:color w:val="00B050"/>
        </w:rPr>
        <w:t xml:space="preserve"> casi en su totalidad desafortunadas</w:t>
      </w:r>
      <w:r w:rsidR="008B0F75">
        <w:rPr>
          <w:rFonts w:ascii="Arial" w:hAnsi="Arial" w:cs="Arial"/>
          <w:b/>
          <w:color w:val="00B050"/>
        </w:rPr>
        <w:t>. En casi todas ellas</w:t>
      </w:r>
      <w:r>
        <w:rPr>
          <w:rFonts w:ascii="Arial" w:hAnsi="Arial" w:cs="Arial"/>
          <w:b/>
          <w:color w:val="00B050"/>
        </w:rPr>
        <w:t xml:space="preserve"> la mayor parte de los participantes fueron quedando sin volver jamás a sus puntos de origen</w:t>
      </w:r>
      <w:r w:rsidR="008B0F75">
        <w:rPr>
          <w:rFonts w:ascii="Arial" w:hAnsi="Arial" w:cs="Arial"/>
          <w:b/>
          <w:color w:val="00B050"/>
        </w:rPr>
        <w:t xml:space="preserve"> al morir en las batallas y al ser presa de enfermedades y de desastres naturales</w:t>
      </w:r>
      <w:r>
        <w:rPr>
          <w:rFonts w:ascii="Arial" w:hAnsi="Arial" w:cs="Arial"/>
          <w:b/>
          <w:color w:val="00B050"/>
        </w:rPr>
        <w:t xml:space="preserve">. </w:t>
      </w:r>
      <w:r w:rsidR="008B0F75">
        <w:rPr>
          <w:rFonts w:ascii="Arial" w:hAnsi="Arial" w:cs="Arial"/>
          <w:b/>
          <w:color w:val="00B050"/>
        </w:rPr>
        <w:t>E</w:t>
      </w:r>
      <w:r>
        <w:rPr>
          <w:rFonts w:ascii="Arial" w:hAnsi="Arial" w:cs="Arial"/>
          <w:b/>
          <w:color w:val="00B050"/>
        </w:rPr>
        <w:t>n algunas de sus plan</w:t>
      </w:r>
      <w:r w:rsidR="008B0F75">
        <w:rPr>
          <w:rFonts w:ascii="Arial" w:hAnsi="Arial" w:cs="Arial"/>
          <w:b/>
          <w:color w:val="00B050"/>
        </w:rPr>
        <w:t>ific</w:t>
      </w:r>
      <w:r>
        <w:rPr>
          <w:rFonts w:ascii="Arial" w:hAnsi="Arial" w:cs="Arial"/>
          <w:b/>
          <w:color w:val="00B050"/>
        </w:rPr>
        <w:t xml:space="preserve">aciones </w:t>
      </w:r>
      <w:r w:rsidR="008B0F75">
        <w:rPr>
          <w:rFonts w:ascii="Arial" w:hAnsi="Arial" w:cs="Arial"/>
          <w:b/>
          <w:color w:val="00B050"/>
        </w:rPr>
        <w:t xml:space="preserve">llegaron a </w:t>
      </w:r>
      <w:r>
        <w:rPr>
          <w:rFonts w:ascii="Arial" w:hAnsi="Arial" w:cs="Arial"/>
          <w:b/>
          <w:color w:val="00B050"/>
        </w:rPr>
        <w:t xml:space="preserve"> conquist</w:t>
      </w:r>
      <w:r w:rsidR="008B0F75">
        <w:rPr>
          <w:rFonts w:ascii="Arial" w:hAnsi="Arial" w:cs="Arial"/>
          <w:b/>
          <w:color w:val="00B050"/>
        </w:rPr>
        <w:t>a</w:t>
      </w:r>
      <w:r>
        <w:rPr>
          <w:rFonts w:ascii="Arial" w:hAnsi="Arial" w:cs="Arial"/>
          <w:b/>
          <w:color w:val="00B050"/>
        </w:rPr>
        <w:t>r los terrenos hist</w:t>
      </w:r>
      <w:r w:rsidR="008B0F75">
        <w:rPr>
          <w:rFonts w:ascii="Arial" w:hAnsi="Arial" w:cs="Arial"/>
          <w:b/>
          <w:color w:val="00B050"/>
        </w:rPr>
        <w:t>ó</w:t>
      </w:r>
      <w:r>
        <w:rPr>
          <w:rFonts w:ascii="Arial" w:hAnsi="Arial" w:cs="Arial"/>
          <w:b/>
          <w:color w:val="00B050"/>
        </w:rPr>
        <w:t>rico</w:t>
      </w:r>
      <w:r w:rsidR="008B0F75">
        <w:rPr>
          <w:rFonts w:ascii="Arial" w:hAnsi="Arial" w:cs="Arial"/>
          <w:b/>
          <w:color w:val="00B050"/>
        </w:rPr>
        <w:t>s</w:t>
      </w:r>
      <w:r>
        <w:rPr>
          <w:rFonts w:ascii="Arial" w:hAnsi="Arial" w:cs="Arial"/>
          <w:b/>
          <w:color w:val="00B050"/>
        </w:rPr>
        <w:t xml:space="preserve"> del nacimiento cristiano, </w:t>
      </w:r>
      <w:r w:rsidR="008B0F75">
        <w:rPr>
          <w:rFonts w:ascii="Arial" w:hAnsi="Arial" w:cs="Arial"/>
          <w:b/>
          <w:color w:val="00B050"/>
        </w:rPr>
        <w:t xml:space="preserve">pero </w:t>
      </w:r>
      <w:r>
        <w:rPr>
          <w:rFonts w:ascii="Arial" w:hAnsi="Arial" w:cs="Arial"/>
          <w:b/>
          <w:color w:val="00B050"/>
        </w:rPr>
        <w:t>la mayor parte quedo est</w:t>
      </w:r>
      <w:r w:rsidR="008B0F75">
        <w:rPr>
          <w:rFonts w:ascii="Arial" w:hAnsi="Arial" w:cs="Arial"/>
          <w:b/>
          <w:color w:val="00B050"/>
        </w:rPr>
        <w:t>é</w:t>
      </w:r>
      <w:r>
        <w:rPr>
          <w:rFonts w:ascii="Arial" w:hAnsi="Arial" w:cs="Arial"/>
          <w:b/>
          <w:color w:val="00B050"/>
        </w:rPr>
        <w:t>ril por la desavenencia de los dirigentes y por la falta de plan</w:t>
      </w:r>
      <w:r w:rsidR="008B0F75">
        <w:rPr>
          <w:rFonts w:ascii="Arial" w:hAnsi="Arial" w:cs="Arial"/>
          <w:b/>
          <w:color w:val="00B050"/>
        </w:rPr>
        <w:t>i</w:t>
      </w:r>
      <w:r>
        <w:rPr>
          <w:rFonts w:ascii="Arial" w:hAnsi="Arial" w:cs="Arial"/>
          <w:b/>
          <w:color w:val="00B050"/>
        </w:rPr>
        <w:t>ficación, teniendo que explotar a los países por los que pasaban donde todo quedaba o arrasado o empobrecido</w:t>
      </w:r>
      <w:r w:rsidRPr="003F6CF7">
        <w:rPr>
          <w:rFonts w:ascii="Arial" w:hAnsi="Arial" w:cs="Arial"/>
          <w:b/>
          <w:color w:val="00B050"/>
        </w:rPr>
        <w:t>.</w:t>
      </w:r>
    </w:p>
    <w:p w:rsidR="00CB3334" w:rsidRPr="008B0F75" w:rsidRDefault="00CB3334" w:rsidP="00BB58AF">
      <w:pPr>
        <w:spacing w:after="0" w:line="240" w:lineRule="auto"/>
        <w:rPr>
          <w:rFonts w:ascii="Arial" w:hAnsi="Arial" w:cs="Arial"/>
          <w:b/>
          <w:color w:val="FF0000"/>
          <w:sz w:val="24"/>
          <w:szCs w:val="24"/>
        </w:rPr>
      </w:pPr>
    </w:p>
    <w:p w:rsidR="003F6CF7" w:rsidRDefault="008B0F75" w:rsidP="003F6CF7">
      <w:pPr>
        <w:spacing w:after="0" w:line="240" w:lineRule="auto"/>
        <w:ind w:left="-426"/>
        <w:jc w:val="both"/>
        <w:rPr>
          <w:rFonts w:ascii="Arial" w:hAnsi="Arial" w:cs="Arial"/>
          <w:b/>
          <w:color w:val="00B050"/>
          <w:sz w:val="24"/>
          <w:szCs w:val="24"/>
        </w:rPr>
      </w:pPr>
      <w:r>
        <w:rPr>
          <w:rFonts w:ascii="Arial" w:hAnsi="Arial" w:cs="Arial"/>
          <w:b/>
          <w:color w:val="00B050"/>
          <w:sz w:val="24"/>
          <w:szCs w:val="24"/>
        </w:rPr>
        <w:t xml:space="preserve">    </w:t>
      </w:r>
      <w:r w:rsidR="003F6CF7" w:rsidRPr="003F6CF7">
        <w:rPr>
          <w:rFonts w:ascii="Arial" w:hAnsi="Arial" w:cs="Arial"/>
          <w:b/>
          <w:color w:val="00B050"/>
          <w:sz w:val="24"/>
          <w:szCs w:val="24"/>
        </w:rPr>
        <w:t>Sirvieron para encauzar los afa</w:t>
      </w:r>
      <w:r>
        <w:rPr>
          <w:rFonts w:ascii="Arial" w:hAnsi="Arial" w:cs="Arial"/>
          <w:b/>
          <w:color w:val="00B050"/>
          <w:sz w:val="24"/>
          <w:szCs w:val="24"/>
        </w:rPr>
        <w:t>nes bélicos y los deseos de botí</w:t>
      </w:r>
      <w:r w:rsidR="003F6CF7" w:rsidRPr="003F6CF7">
        <w:rPr>
          <w:rFonts w:ascii="Arial" w:hAnsi="Arial" w:cs="Arial"/>
          <w:b/>
          <w:color w:val="00B050"/>
          <w:sz w:val="24"/>
          <w:szCs w:val="24"/>
        </w:rPr>
        <w:t>n de muchos dirigentes y participantes. Per</w:t>
      </w:r>
      <w:r>
        <w:rPr>
          <w:rFonts w:ascii="Arial" w:hAnsi="Arial" w:cs="Arial"/>
          <w:b/>
          <w:color w:val="00B050"/>
          <w:sz w:val="24"/>
          <w:szCs w:val="24"/>
        </w:rPr>
        <w:t>o</w:t>
      </w:r>
      <w:r w:rsidR="003F6CF7" w:rsidRPr="003F6CF7">
        <w:rPr>
          <w:rFonts w:ascii="Arial" w:hAnsi="Arial" w:cs="Arial"/>
          <w:b/>
          <w:color w:val="00B050"/>
          <w:sz w:val="24"/>
          <w:szCs w:val="24"/>
        </w:rPr>
        <w:t xml:space="preserve"> con el</w:t>
      </w:r>
      <w:r>
        <w:rPr>
          <w:rFonts w:ascii="Arial" w:hAnsi="Arial" w:cs="Arial"/>
          <w:b/>
          <w:color w:val="00B050"/>
          <w:sz w:val="24"/>
          <w:szCs w:val="24"/>
        </w:rPr>
        <w:t>l</w:t>
      </w:r>
      <w:r w:rsidR="003F6CF7" w:rsidRPr="003F6CF7">
        <w:rPr>
          <w:rFonts w:ascii="Arial" w:hAnsi="Arial" w:cs="Arial"/>
          <w:b/>
          <w:color w:val="00B050"/>
          <w:sz w:val="24"/>
          <w:szCs w:val="24"/>
        </w:rPr>
        <w:t>o no lograron amin</w:t>
      </w:r>
      <w:r>
        <w:rPr>
          <w:rFonts w:ascii="Arial" w:hAnsi="Arial" w:cs="Arial"/>
          <w:b/>
          <w:color w:val="00B050"/>
          <w:sz w:val="24"/>
          <w:szCs w:val="24"/>
        </w:rPr>
        <w:t>o</w:t>
      </w:r>
      <w:r w:rsidR="003F6CF7" w:rsidRPr="003F6CF7">
        <w:rPr>
          <w:rFonts w:ascii="Arial" w:hAnsi="Arial" w:cs="Arial"/>
          <w:b/>
          <w:color w:val="00B050"/>
          <w:sz w:val="24"/>
          <w:szCs w:val="24"/>
        </w:rPr>
        <w:t>rar el poder mahometano o recuperar los terrenos por ellos conquistado</w:t>
      </w:r>
      <w:r>
        <w:rPr>
          <w:rFonts w:ascii="Arial" w:hAnsi="Arial" w:cs="Arial"/>
          <w:b/>
          <w:color w:val="00B050"/>
          <w:sz w:val="24"/>
          <w:szCs w:val="24"/>
        </w:rPr>
        <w:t>s</w:t>
      </w:r>
      <w:r w:rsidR="003F6CF7" w:rsidRPr="003F6CF7">
        <w:rPr>
          <w:rFonts w:ascii="Arial" w:hAnsi="Arial" w:cs="Arial"/>
          <w:b/>
          <w:color w:val="00B050"/>
          <w:sz w:val="24"/>
          <w:szCs w:val="24"/>
        </w:rPr>
        <w:t>.</w:t>
      </w:r>
    </w:p>
    <w:p w:rsidR="003F6CF7" w:rsidRDefault="003F6CF7" w:rsidP="003F6CF7">
      <w:pPr>
        <w:spacing w:after="0" w:line="240" w:lineRule="auto"/>
        <w:ind w:left="-426"/>
        <w:jc w:val="both"/>
        <w:rPr>
          <w:rFonts w:ascii="Arial" w:hAnsi="Arial" w:cs="Arial"/>
          <w:b/>
          <w:color w:val="00B050"/>
          <w:sz w:val="24"/>
          <w:szCs w:val="24"/>
        </w:rPr>
      </w:pPr>
    </w:p>
    <w:p w:rsidR="008B0F75" w:rsidRDefault="003F6CF7" w:rsidP="003F6CF7">
      <w:pPr>
        <w:spacing w:after="0" w:line="240" w:lineRule="auto"/>
        <w:ind w:left="-426"/>
        <w:jc w:val="both"/>
        <w:rPr>
          <w:rFonts w:ascii="Arial" w:hAnsi="Arial" w:cs="Arial"/>
          <w:b/>
          <w:color w:val="00B050"/>
          <w:sz w:val="24"/>
          <w:szCs w:val="24"/>
        </w:rPr>
      </w:pPr>
      <w:r>
        <w:rPr>
          <w:rFonts w:ascii="Arial" w:hAnsi="Arial" w:cs="Arial"/>
          <w:b/>
          <w:color w:val="00B050"/>
          <w:sz w:val="24"/>
          <w:szCs w:val="24"/>
        </w:rPr>
        <w:t xml:space="preserve"> </w:t>
      </w:r>
      <w:r w:rsidR="008B0F75">
        <w:rPr>
          <w:rFonts w:ascii="Arial" w:hAnsi="Arial" w:cs="Arial"/>
          <w:b/>
          <w:color w:val="00B050"/>
          <w:sz w:val="24"/>
          <w:szCs w:val="24"/>
        </w:rPr>
        <w:t xml:space="preserve">     </w:t>
      </w:r>
      <w:r>
        <w:rPr>
          <w:rFonts w:ascii="Arial" w:hAnsi="Arial" w:cs="Arial"/>
          <w:b/>
          <w:color w:val="00B050"/>
          <w:sz w:val="24"/>
          <w:szCs w:val="24"/>
        </w:rPr>
        <w:t>Por lo demás es interesante analizar las supersticiones y los engaños que latieron en los guerreros que llegaron a des</w:t>
      </w:r>
      <w:r w:rsidR="008B0F75">
        <w:rPr>
          <w:rFonts w:ascii="Arial" w:hAnsi="Arial" w:cs="Arial"/>
          <w:b/>
          <w:color w:val="00B050"/>
          <w:sz w:val="24"/>
          <w:szCs w:val="24"/>
        </w:rPr>
        <w:t>tino en las diversas acometidas:</w:t>
      </w:r>
      <w:r>
        <w:rPr>
          <w:rFonts w:ascii="Arial" w:hAnsi="Arial" w:cs="Arial"/>
          <w:b/>
          <w:color w:val="00B050"/>
          <w:sz w:val="24"/>
          <w:szCs w:val="24"/>
        </w:rPr>
        <w:t xml:space="preserve"> perdón de su pecados por matar adversarios, manejo de reliquias inventadas que algunos trajero</w:t>
      </w:r>
      <w:r w:rsidR="008B0F75">
        <w:rPr>
          <w:rFonts w:ascii="Arial" w:hAnsi="Arial" w:cs="Arial"/>
          <w:b/>
          <w:color w:val="00B050"/>
          <w:sz w:val="24"/>
          <w:szCs w:val="24"/>
        </w:rPr>
        <w:t>n</w:t>
      </w:r>
      <w:r>
        <w:rPr>
          <w:rFonts w:ascii="Arial" w:hAnsi="Arial" w:cs="Arial"/>
          <w:b/>
          <w:color w:val="00B050"/>
          <w:sz w:val="24"/>
          <w:szCs w:val="24"/>
        </w:rPr>
        <w:t xml:space="preserve"> a sus países de </w:t>
      </w:r>
      <w:r w:rsidR="008B0F75">
        <w:rPr>
          <w:rFonts w:ascii="Arial" w:hAnsi="Arial" w:cs="Arial"/>
          <w:b/>
          <w:color w:val="00B050"/>
          <w:sz w:val="24"/>
          <w:szCs w:val="24"/>
        </w:rPr>
        <w:t>ori</w:t>
      </w:r>
      <w:r>
        <w:rPr>
          <w:rFonts w:ascii="Arial" w:hAnsi="Arial" w:cs="Arial"/>
          <w:b/>
          <w:color w:val="00B050"/>
          <w:sz w:val="24"/>
          <w:szCs w:val="24"/>
        </w:rPr>
        <w:t>gen, sob</w:t>
      </w:r>
      <w:r w:rsidR="008B0F75">
        <w:rPr>
          <w:rFonts w:ascii="Arial" w:hAnsi="Arial" w:cs="Arial"/>
          <w:b/>
          <w:color w:val="00B050"/>
          <w:sz w:val="24"/>
          <w:szCs w:val="24"/>
        </w:rPr>
        <w:t>re todo</w:t>
      </w:r>
      <w:r>
        <w:rPr>
          <w:rFonts w:ascii="Arial" w:hAnsi="Arial" w:cs="Arial"/>
          <w:b/>
          <w:color w:val="00B050"/>
          <w:sz w:val="24"/>
          <w:szCs w:val="24"/>
        </w:rPr>
        <w:t xml:space="preserve"> restos de la cr</w:t>
      </w:r>
      <w:r w:rsidR="008B0F75">
        <w:rPr>
          <w:rFonts w:ascii="Arial" w:hAnsi="Arial" w:cs="Arial"/>
          <w:b/>
          <w:color w:val="00B050"/>
          <w:sz w:val="24"/>
          <w:szCs w:val="24"/>
        </w:rPr>
        <w:t>uz</w:t>
      </w:r>
      <w:r>
        <w:rPr>
          <w:rFonts w:ascii="Arial" w:hAnsi="Arial" w:cs="Arial"/>
          <w:b/>
          <w:color w:val="00B050"/>
          <w:sz w:val="24"/>
          <w:szCs w:val="24"/>
        </w:rPr>
        <w:t xml:space="preserve"> de</w:t>
      </w:r>
      <w:r w:rsidR="008B0F75">
        <w:rPr>
          <w:rFonts w:ascii="Arial" w:hAnsi="Arial" w:cs="Arial"/>
          <w:b/>
          <w:color w:val="00B050"/>
          <w:sz w:val="24"/>
          <w:szCs w:val="24"/>
        </w:rPr>
        <w:t xml:space="preserve"> </w:t>
      </w:r>
      <w:r>
        <w:rPr>
          <w:rFonts w:ascii="Arial" w:hAnsi="Arial" w:cs="Arial"/>
          <w:b/>
          <w:color w:val="00B050"/>
          <w:sz w:val="24"/>
          <w:szCs w:val="24"/>
        </w:rPr>
        <w:t>Cristo,</w:t>
      </w:r>
      <w:r w:rsidR="008B0F75">
        <w:rPr>
          <w:rFonts w:ascii="Arial" w:hAnsi="Arial" w:cs="Arial"/>
          <w:b/>
          <w:color w:val="00B050"/>
          <w:sz w:val="24"/>
          <w:szCs w:val="24"/>
        </w:rPr>
        <w:t xml:space="preserve"> </w:t>
      </w:r>
      <w:r>
        <w:rPr>
          <w:rFonts w:ascii="Arial" w:hAnsi="Arial" w:cs="Arial"/>
          <w:b/>
          <w:color w:val="00B050"/>
          <w:sz w:val="24"/>
          <w:szCs w:val="24"/>
        </w:rPr>
        <w:t>de sus clavos o de sus vestidos, y hasta la justificación de los despojos d</w:t>
      </w:r>
      <w:r w:rsidR="008B0F75">
        <w:rPr>
          <w:rFonts w:ascii="Arial" w:hAnsi="Arial" w:cs="Arial"/>
          <w:b/>
          <w:color w:val="00B050"/>
          <w:sz w:val="24"/>
          <w:szCs w:val="24"/>
        </w:rPr>
        <w:t>e los pueblos y de sus habitantes.</w:t>
      </w:r>
    </w:p>
    <w:p w:rsidR="001A510E" w:rsidRDefault="001A510E" w:rsidP="003F6CF7">
      <w:pPr>
        <w:spacing w:after="0" w:line="240" w:lineRule="auto"/>
        <w:ind w:left="-426"/>
        <w:jc w:val="both"/>
        <w:rPr>
          <w:rFonts w:ascii="Arial" w:hAnsi="Arial" w:cs="Arial"/>
          <w:b/>
          <w:color w:val="00B050"/>
          <w:sz w:val="24"/>
          <w:szCs w:val="24"/>
        </w:rPr>
      </w:pPr>
    </w:p>
    <w:p w:rsidR="001A510E" w:rsidRDefault="001A510E" w:rsidP="003F6CF7">
      <w:pPr>
        <w:spacing w:after="0" w:line="240" w:lineRule="auto"/>
        <w:ind w:left="-426"/>
        <w:jc w:val="both"/>
        <w:rPr>
          <w:rFonts w:ascii="Arial" w:hAnsi="Arial" w:cs="Arial"/>
          <w:b/>
          <w:color w:val="00B050"/>
          <w:sz w:val="24"/>
          <w:szCs w:val="24"/>
        </w:rPr>
      </w:pPr>
      <w:r>
        <w:rPr>
          <w:rFonts w:ascii="Arial" w:hAnsi="Arial" w:cs="Arial"/>
          <w:b/>
          <w:color w:val="00B050"/>
          <w:sz w:val="24"/>
          <w:szCs w:val="24"/>
        </w:rPr>
        <w:t xml:space="preserve">   Es </w:t>
      </w:r>
      <w:proofErr w:type="spellStart"/>
      <w:r>
        <w:rPr>
          <w:rFonts w:ascii="Arial" w:hAnsi="Arial" w:cs="Arial"/>
          <w:b/>
          <w:color w:val="00B050"/>
          <w:sz w:val="24"/>
          <w:szCs w:val="24"/>
        </w:rPr>
        <w:t>dificil</w:t>
      </w:r>
      <w:proofErr w:type="spellEnd"/>
      <w:r>
        <w:rPr>
          <w:rFonts w:ascii="Arial" w:hAnsi="Arial" w:cs="Arial"/>
          <w:b/>
          <w:color w:val="00B050"/>
          <w:sz w:val="24"/>
          <w:szCs w:val="24"/>
        </w:rPr>
        <w:t xml:space="preserve"> entender el fenómeno de las cruzadas si no se integran en el espíritu militar de los reyes y de los nobles de los siglos en los que sucedieron. Con toda seguridad se </w:t>
      </w:r>
      <w:proofErr w:type="spellStart"/>
      <w:r>
        <w:rPr>
          <w:rFonts w:ascii="Arial" w:hAnsi="Arial" w:cs="Arial"/>
          <w:b/>
          <w:color w:val="00B050"/>
          <w:sz w:val="24"/>
          <w:szCs w:val="24"/>
        </w:rPr>
        <w:t>peude</w:t>
      </w:r>
      <w:proofErr w:type="spellEnd"/>
      <w:r>
        <w:rPr>
          <w:rFonts w:ascii="Arial" w:hAnsi="Arial" w:cs="Arial"/>
          <w:b/>
          <w:color w:val="00B050"/>
          <w:sz w:val="24"/>
          <w:szCs w:val="24"/>
        </w:rPr>
        <w:t xml:space="preserve"> afirmar que, aunque tuvieron poco de religión auténtica y mucho de superstición, fueron elementos que debilitaron los afanes conquistadores de los árabes y encauzaron los afanes bélicos que dominaron en Europa.</w:t>
      </w:r>
    </w:p>
    <w:p w:rsidR="001A510E" w:rsidRDefault="001A510E" w:rsidP="003F6CF7">
      <w:pPr>
        <w:spacing w:after="0" w:line="240" w:lineRule="auto"/>
        <w:ind w:left="-426"/>
        <w:jc w:val="both"/>
        <w:rPr>
          <w:rFonts w:ascii="Arial" w:hAnsi="Arial" w:cs="Arial"/>
          <w:b/>
          <w:color w:val="00B050"/>
          <w:sz w:val="24"/>
          <w:szCs w:val="24"/>
        </w:rPr>
      </w:pPr>
    </w:p>
    <w:p w:rsidR="001A510E" w:rsidRDefault="001A510E" w:rsidP="003F6CF7">
      <w:pPr>
        <w:spacing w:after="0" w:line="240" w:lineRule="auto"/>
        <w:ind w:left="-426"/>
        <w:jc w:val="both"/>
        <w:rPr>
          <w:rFonts w:ascii="Arial" w:hAnsi="Arial" w:cs="Arial"/>
          <w:b/>
          <w:color w:val="00B050"/>
          <w:sz w:val="24"/>
          <w:szCs w:val="24"/>
        </w:rPr>
      </w:pPr>
    </w:p>
    <w:p w:rsidR="008B0F75" w:rsidRDefault="001A510E" w:rsidP="001A510E">
      <w:pPr>
        <w:spacing w:after="0" w:line="240" w:lineRule="auto"/>
        <w:ind w:left="-426"/>
        <w:jc w:val="center"/>
        <w:rPr>
          <w:rFonts w:ascii="Arial" w:hAnsi="Arial" w:cs="Arial"/>
          <w:b/>
          <w:color w:val="00B050"/>
          <w:sz w:val="24"/>
          <w:szCs w:val="24"/>
        </w:rPr>
      </w:pPr>
      <w:r>
        <w:rPr>
          <w:rFonts w:ascii="Arial" w:hAnsi="Arial" w:cs="Arial"/>
          <w:b/>
          <w:noProof/>
          <w:color w:val="00B050"/>
          <w:sz w:val="24"/>
          <w:szCs w:val="24"/>
          <w:lang w:eastAsia="es-ES"/>
        </w:rPr>
        <w:drawing>
          <wp:inline distT="0" distB="0" distL="0" distR="0">
            <wp:extent cx="4882956" cy="241935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2"/>
                    <a:srcRect l="5368" t="44311" r="43865" b="22954"/>
                    <a:stretch>
                      <a:fillRect/>
                    </a:stretch>
                  </pic:blipFill>
                  <pic:spPr bwMode="auto">
                    <a:xfrm>
                      <a:off x="0" y="0"/>
                      <a:ext cx="4882956" cy="2419350"/>
                    </a:xfrm>
                    <a:prstGeom prst="rect">
                      <a:avLst/>
                    </a:prstGeom>
                    <a:noFill/>
                    <a:ln w="9525">
                      <a:noFill/>
                      <a:miter lim="800000"/>
                      <a:headEnd/>
                      <a:tailEnd/>
                    </a:ln>
                  </pic:spPr>
                </pic:pic>
              </a:graphicData>
            </a:graphic>
          </wp:inline>
        </w:drawing>
      </w:r>
    </w:p>
    <w:p w:rsidR="001A510E" w:rsidRDefault="001A510E" w:rsidP="008F2240">
      <w:pPr>
        <w:spacing w:after="0" w:line="240" w:lineRule="auto"/>
        <w:rPr>
          <w:rFonts w:ascii="Arial" w:hAnsi="Arial" w:cs="Arial"/>
          <w:b/>
          <w:color w:val="FF0000"/>
          <w:sz w:val="36"/>
          <w:szCs w:val="36"/>
        </w:rPr>
      </w:pPr>
    </w:p>
    <w:p w:rsidR="00CF6822" w:rsidRDefault="00CF6822" w:rsidP="008F2240">
      <w:pPr>
        <w:spacing w:after="0" w:line="240" w:lineRule="auto"/>
        <w:rPr>
          <w:rFonts w:ascii="Arial" w:hAnsi="Arial" w:cs="Arial"/>
          <w:b/>
          <w:color w:val="FF0000"/>
          <w:sz w:val="36"/>
          <w:szCs w:val="36"/>
        </w:rPr>
      </w:pPr>
    </w:p>
    <w:p w:rsidR="008F2240" w:rsidRDefault="00785B10" w:rsidP="008F2240">
      <w:pPr>
        <w:spacing w:after="0" w:line="240" w:lineRule="auto"/>
        <w:rPr>
          <w:rFonts w:ascii="Arial" w:hAnsi="Arial" w:cs="Arial"/>
          <w:b/>
          <w:color w:val="FF0000"/>
          <w:sz w:val="36"/>
          <w:szCs w:val="36"/>
        </w:rPr>
      </w:pPr>
      <w:r>
        <w:rPr>
          <w:rFonts w:ascii="Arial" w:hAnsi="Arial" w:cs="Arial"/>
          <w:b/>
          <w:color w:val="FF0000"/>
          <w:sz w:val="36"/>
          <w:szCs w:val="36"/>
        </w:rPr>
        <w:lastRenderedPageBreak/>
        <w:t xml:space="preserve">10  </w:t>
      </w:r>
      <w:r w:rsidR="00D6703C">
        <w:rPr>
          <w:rFonts w:ascii="Arial" w:hAnsi="Arial" w:cs="Arial"/>
          <w:b/>
          <w:color w:val="FF0000"/>
          <w:sz w:val="36"/>
          <w:szCs w:val="36"/>
        </w:rPr>
        <w:t>Ordenes militares</w:t>
      </w:r>
      <w:r w:rsidR="008F2240">
        <w:rPr>
          <w:rFonts w:ascii="Arial" w:hAnsi="Arial" w:cs="Arial"/>
          <w:b/>
          <w:color w:val="FF0000"/>
          <w:sz w:val="36"/>
          <w:szCs w:val="36"/>
        </w:rPr>
        <w:t xml:space="preserve"> </w:t>
      </w:r>
    </w:p>
    <w:p w:rsidR="00D6703C" w:rsidRDefault="008F2240" w:rsidP="008F2240">
      <w:pPr>
        <w:spacing w:after="0" w:line="240" w:lineRule="auto"/>
        <w:rPr>
          <w:rFonts w:ascii="Arial" w:hAnsi="Arial" w:cs="Arial"/>
          <w:b/>
          <w:color w:val="FF0000"/>
          <w:sz w:val="36"/>
          <w:szCs w:val="36"/>
        </w:rPr>
      </w:pPr>
      <w:r>
        <w:rPr>
          <w:rFonts w:ascii="Arial" w:hAnsi="Arial" w:cs="Arial"/>
          <w:b/>
          <w:color w:val="FF0000"/>
          <w:sz w:val="36"/>
          <w:szCs w:val="36"/>
        </w:rPr>
        <w:t xml:space="preserve">        </w:t>
      </w:r>
      <w:r w:rsidR="00D6703C">
        <w:rPr>
          <w:rFonts w:ascii="Arial" w:hAnsi="Arial" w:cs="Arial"/>
          <w:b/>
          <w:color w:val="FF0000"/>
          <w:sz w:val="36"/>
          <w:szCs w:val="36"/>
        </w:rPr>
        <w:t xml:space="preserve"> </w:t>
      </w:r>
      <w:r>
        <w:rPr>
          <w:rFonts w:ascii="Arial" w:hAnsi="Arial" w:cs="Arial"/>
          <w:b/>
          <w:color w:val="FF0000"/>
          <w:sz w:val="36"/>
          <w:szCs w:val="36"/>
        </w:rPr>
        <w:t xml:space="preserve">      </w:t>
      </w:r>
      <w:r w:rsidRPr="008F2240">
        <w:rPr>
          <w:rFonts w:ascii="Arial" w:hAnsi="Arial" w:cs="Arial"/>
          <w:b/>
          <w:color w:val="0070C0"/>
        </w:rPr>
        <w:t>https://es.wikipedia.org/wiki/%C3%93rdenes_militares_espa%C3%B1olas</w:t>
      </w:r>
    </w:p>
    <w:p w:rsidR="00D6703C" w:rsidRDefault="00D6703C" w:rsidP="00BB58AF">
      <w:pPr>
        <w:spacing w:after="0" w:line="240" w:lineRule="auto"/>
        <w:rPr>
          <w:rFonts w:ascii="Arial" w:hAnsi="Arial" w:cs="Arial"/>
          <w:b/>
          <w:color w:val="FF0000"/>
          <w:sz w:val="36"/>
          <w:szCs w:val="36"/>
        </w:rPr>
      </w:pPr>
    </w:p>
    <w:p w:rsidR="00036DDF" w:rsidRDefault="00CB3334" w:rsidP="008B0F75">
      <w:pPr>
        <w:spacing w:after="0" w:line="240" w:lineRule="auto"/>
        <w:ind w:left="-567" w:firstLine="141"/>
        <w:jc w:val="both"/>
        <w:rPr>
          <w:rFonts w:ascii="Arial" w:hAnsi="Arial" w:cs="Arial"/>
          <w:b/>
          <w:sz w:val="24"/>
          <w:szCs w:val="24"/>
        </w:rPr>
      </w:pPr>
      <w:r>
        <w:rPr>
          <w:rFonts w:ascii="Arial" w:hAnsi="Arial" w:cs="Arial"/>
          <w:b/>
          <w:sz w:val="24"/>
          <w:szCs w:val="24"/>
        </w:rPr>
        <w:t xml:space="preserve">    S</w:t>
      </w:r>
      <w:r w:rsidR="00D6703C" w:rsidRPr="00D6703C">
        <w:rPr>
          <w:rFonts w:ascii="Arial" w:hAnsi="Arial" w:cs="Arial"/>
          <w:b/>
          <w:sz w:val="24"/>
          <w:szCs w:val="24"/>
        </w:rPr>
        <w:t xml:space="preserve">e entiende oficialmente como su año de fundación aquel en que reciben la aprobación por el </w:t>
      </w:r>
      <w:hyperlink r:id="rId583" w:tooltip="Papa" w:history="1">
        <w:r w:rsidR="00D6703C" w:rsidRPr="00D6703C">
          <w:rPr>
            <w:rStyle w:val="Hipervnculo"/>
            <w:rFonts w:ascii="Arial" w:hAnsi="Arial" w:cs="Arial"/>
            <w:b/>
            <w:color w:val="auto"/>
            <w:sz w:val="24"/>
            <w:szCs w:val="24"/>
            <w:u w:val="none"/>
          </w:rPr>
          <w:t>Papa de Roma</w:t>
        </w:r>
      </w:hyperlink>
      <w:r w:rsidR="00D6703C" w:rsidRPr="00D6703C">
        <w:rPr>
          <w:rFonts w:ascii="Arial" w:hAnsi="Arial" w:cs="Arial"/>
          <w:b/>
          <w:sz w:val="24"/>
          <w:szCs w:val="24"/>
        </w:rPr>
        <w:t xml:space="preserve">, o este les asigna unas </w:t>
      </w:r>
      <w:hyperlink r:id="rId584" w:tooltip="Reglas monásticas" w:history="1">
        <w:r w:rsidR="00D6703C" w:rsidRPr="00D6703C">
          <w:rPr>
            <w:rStyle w:val="Hipervnculo"/>
            <w:rFonts w:ascii="Arial" w:hAnsi="Arial" w:cs="Arial"/>
            <w:b/>
            <w:color w:val="auto"/>
            <w:sz w:val="24"/>
            <w:szCs w:val="24"/>
            <w:u w:val="none"/>
          </w:rPr>
          <w:t>reglas</w:t>
        </w:r>
      </w:hyperlink>
      <w:r w:rsidR="00D6703C" w:rsidRPr="00D6703C">
        <w:rPr>
          <w:rFonts w:ascii="Arial" w:hAnsi="Arial" w:cs="Arial"/>
          <w:b/>
          <w:sz w:val="24"/>
          <w:szCs w:val="24"/>
        </w:rPr>
        <w:t xml:space="preserve">. Naturalmente, primero hay que solicitarlo, para lo cual ha de haber previamente un conjunto de personas dispuestas y dotadas de medios que demuestren su buena disposición. </w:t>
      </w:r>
    </w:p>
    <w:p w:rsidR="00036DDF" w:rsidRDefault="00036DDF" w:rsidP="008B0F75">
      <w:pPr>
        <w:spacing w:after="0" w:line="240" w:lineRule="auto"/>
        <w:ind w:left="-567" w:firstLine="141"/>
        <w:jc w:val="both"/>
        <w:rPr>
          <w:rFonts w:ascii="Arial" w:hAnsi="Arial" w:cs="Arial"/>
          <w:b/>
          <w:sz w:val="24"/>
          <w:szCs w:val="24"/>
        </w:rPr>
      </w:pPr>
    </w:p>
    <w:p w:rsidR="00785B10" w:rsidRDefault="00036DDF" w:rsidP="008B0F75">
      <w:pPr>
        <w:spacing w:after="0" w:line="240" w:lineRule="auto"/>
        <w:ind w:left="-567" w:firstLine="141"/>
        <w:jc w:val="both"/>
        <w:rPr>
          <w:rFonts w:ascii="Arial" w:hAnsi="Arial" w:cs="Arial"/>
          <w:b/>
          <w:sz w:val="24"/>
          <w:szCs w:val="24"/>
        </w:rPr>
      </w:pPr>
      <w:r>
        <w:rPr>
          <w:rFonts w:ascii="Arial" w:hAnsi="Arial" w:cs="Arial"/>
          <w:b/>
          <w:sz w:val="24"/>
          <w:szCs w:val="24"/>
        </w:rPr>
        <w:t xml:space="preserve"> </w:t>
      </w:r>
      <w:r w:rsidR="00D6703C" w:rsidRPr="00D6703C">
        <w:rPr>
          <w:rFonts w:ascii="Arial" w:hAnsi="Arial" w:cs="Arial"/>
          <w:b/>
          <w:sz w:val="24"/>
          <w:szCs w:val="24"/>
        </w:rPr>
        <w:t xml:space="preserve">De esta forma suele llevar a confusión la diferencia de fechas entre el momento en el que un grupo de caballeros se organiza, presta juramento y entra en lucha, hasta aquel en el que queda confirmada oficialmente su existencia como orden militar. </w:t>
      </w:r>
    </w:p>
    <w:p w:rsidR="00785B10" w:rsidRDefault="00785B10" w:rsidP="008B0F75">
      <w:pPr>
        <w:spacing w:after="0" w:line="240" w:lineRule="auto"/>
        <w:ind w:left="-567" w:firstLine="141"/>
        <w:jc w:val="center"/>
        <w:rPr>
          <w:rFonts w:ascii="Arial" w:hAnsi="Arial" w:cs="Arial"/>
          <w:b/>
          <w:sz w:val="24"/>
          <w:szCs w:val="24"/>
        </w:rPr>
      </w:pPr>
    </w:p>
    <w:p w:rsidR="00785B10" w:rsidRDefault="00D6703C" w:rsidP="008B0F75">
      <w:pPr>
        <w:spacing w:after="0" w:line="240" w:lineRule="auto"/>
        <w:ind w:left="-567" w:firstLine="141"/>
        <w:jc w:val="both"/>
        <w:rPr>
          <w:rFonts w:ascii="Arial" w:hAnsi="Arial" w:cs="Arial"/>
          <w:b/>
          <w:sz w:val="24"/>
          <w:szCs w:val="24"/>
        </w:rPr>
      </w:pPr>
      <w:r w:rsidRPr="00D6703C">
        <w:rPr>
          <w:rFonts w:ascii="Arial" w:hAnsi="Arial" w:cs="Arial"/>
          <w:b/>
          <w:sz w:val="24"/>
          <w:szCs w:val="24"/>
        </w:rPr>
        <w:t xml:space="preserve">El ejemplo más extremo: en 1550 el </w:t>
      </w:r>
      <w:hyperlink r:id="rId585" w:tooltip="Papa Julio III" w:history="1">
        <w:r w:rsidRPr="00D6703C">
          <w:rPr>
            <w:rStyle w:val="Hipervnculo"/>
            <w:rFonts w:ascii="Arial" w:hAnsi="Arial" w:cs="Arial"/>
            <w:b/>
            <w:color w:val="auto"/>
            <w:sz w:val="24"/>
            <w:szCs w:val="24"/>
            <w:u w:val="none"/>
          </w:rPr>
          <w:t>Papa Julio III</w:t>
        </w:r>
      </w:hyperlink>
      <w:r w:rsidRPr="00D6703C">
        <w:rPr>
          <w:rFonts w:ascii="Arial" w:hAnsi="Arial" w:cs="Arial"/>
          <w:b/>
          <w:sz w:val="24"/>
          <w:szCs w:val="24"/>
        </w:rPr>
        <w:t xml:space="preserve"> reconoció la </w:t>
      </w:r>
      <w:hyperlink r:id="rId586" w:tooltip="Sagrada Orden Militar Constantiniana de San Jorge" w:history="1">
        <w:r w:rsidRPr="00D6703C">
          <w:rPr>
            <w:rStyle w:val="Hipervnculo"/>
            <w:rFonts w:ascii="Arial" w:hAnsi="Arial" w:cs="Arial"/>
            <w:b/>
            <w:color w:val="auto"/>
            <w:sz w:val="24"/>
            <w:szCs w:val="24"/>
            <w:u w:val="none"/>
          </w:rPr>
          <w:t>Sagrada Orden Militar Constantiniana de San Jorge</w:t>
        </w:r>
      </w:hyperlink>
      <w:r w:rsidRPr="00D6703C">
        <w:rPr>
          <w:rFonts w:ascii="Arial" w:hAnsi="Arial" w:cs="Arial"/>
          <w:b/>
          <w:sz w:val="24"/>
          <w:szCs w:val="24"/>
        </w:rPr>
        <w:t xml:space="preserve"> con la bula </w:t>
      </w:r>
      <w:proofErr w:type="spellStart"/>
      <w:r w:rsidRPr="00D6703C">
        <w:rPr>
          <w:rFonts w:ascii="Arial" w:hAnsi="Arial" w:cs="Arial"/>
          <w:b/>
          <w:i/>
          <w:iCs/>
          <w:sz w:val="24"/>
          <w:szCs w:val="24"/>
        </w:rPr>
        <w:t>Quod</w:t>
      </w:r>
      <w:proofErr w:type="spellEnd"/>
      <w:r w:rsidRPr="00D6703C">
        <w:rPr>
          <w:rFonts w:ascii="Arial" w:hAnsi="Arial" w:cs="Arial"/>
          <w:b/>
          <w:i/>
          <w:iCs/>
          <w:sz w:val="24"/>
          <w:szCs w:val="24"/>
        </w:rPr>
        <w:t xml:space="preserve"> </w:t>
      </w:r>
      <w:proofErr w:type="spellStart"/>
      <w:r w:rsidRPr="00D6703C">
        <w:rPr>
          <w:rFonts w:ascii="Arial" w:hAnsi="Arial" w:cs="Arial"/>
          <w:b/>
          <w:i/>
          <w:iCs/>
          <w:sz w:val="24"/>
          <w:szCs w:val="24"/>
        </w:rPr>
        <w:t>Aliasla</w:t>
      </w:r>
      <w:proofErr w:type="spellEnd"/>
      <w:r w:rsidRPr="00D6703C">
        <w:rPr>
          <w:rFonts w:ascii="Arial" w:hAnsi="Arial" w:cs="Arial"/>
          <w:b/>
          <w:sz w:val="24"/>
          <w:szCs w:val="24"/>
        </w:rPr>
        <w:t xml:space="preserve">, después de la </w:t>
      </w:r>
      <w:hyperlink r:id="rId587" w:tooltip="Caída de Constantinopla" w:history="1">
        <w:r w:rsidRPr="00D6703C">
          <w:rPr>
            <w:rStyle w:val="Hipervnculo"/>
            <w:rFonts w:ascii="Arial" w:hAnsi="Arial" w:cs="Arial"/>
            <w:b/>
            <w:color w:val="auto"/>
            <w:sz w:val="24"/>
            <w:szCs w:val="24"/>
            <w:u w:val="none"/>
          </w:rPr>
          <w:t>caída de Constantinopla</w:t>
        </w:r>
      </w:hyperlink>
      <w:r w:rsidRPr="00D6703C">
        <w:rPr>
          <w:rFonts w:ascii="Arial" w:hAnsi="Arial" w:cs="Arial"/>
          <w:b/>
          <w:sz w:val="24"/>
          <w:szCs w:val="24"/>
        </w:rPr>
        <w:t xml:space="preserve">, habiendo documentos anteriores que atestiguan su existencia siglos antes en </w:t>
      </w:r>
      <w:hyperlink r:id="rId588" w:tooltip="Imperio bizantino" w:history="1">
        <w:r w:rsidRPr="00D6703C">
          <w:rPr>
            <w:rStyle w:val="Hipervnculo"/>
            <w:rFonts w:ascii="Arial" w:hAnsi="Arial" w:cs="Arial"/>
            <w:b/>
            <w:color w:val="auto"/>
            <w:sz w:val="24"/>
            <w:szCs w:val="24"/>
            <w:u w:val="none"/>
          </w:rPr>
          <w:t>Bizancio</w:t>
        </w:r>
      </w:hyperlink>
      <w:r w:rsidRPr="00D6703C">
        <w:rPr>
          <w:rFonts w:ascii="Arial" w:hAnsi="Arial" w:cs="Arial"/>
          <w:b/>
          <w:sz w:val="24"/>
          <w:szCs w:val="24"/>
        </w:rPr>
        <w:t xml:space="preserve">, bajo regla del obispo </w:t>
      </w:r>
      <w:hyperlink r:id="rId589" w:tooltip="Basilio el Grande" w:history="1">
        <w:r w:rsidRPr="00D6703C">
          <w:rPr>
            <w:rStyle w:val="Hipervnculo"/>
            <w:rFonts w:ascii="Arial" w:hAnsi="Arial" w:cs="Arial"/>
            <w:b/>
            <w:color w:val="auto"/>
            <w:sz w:val="24"/>
            <w:szCs w:val="24"/>
            <w:u w:val="none"/>
          </w:rPr>
          <w:t>San Basilio</w:t>
        </w:r>
      </w:hyperlink>
      <w:r w:rsidRPr="00D6703C">
        <w:rPr>
          <w:rFonts w:ascii="Arial" w:hAnsi="Arial" w:cs="Arial"/>
          <w:b/>
          <w:sz w:val="24"/>
          <w:szCs w:val="24"/>
        </w:rPr>
        <w:t xml:space="preserve"> (que les habría sido otorgada por el papa </w:t>
      </w:r>
      <w:hyperlink r:id="rId590" w:tooltip="León I el Magno" w:history="1">
        <w:r w:rsidRPr="00D6703C">
          <w:rPr>
            <w:rStyle w:val="Hipervnculo"/>
            <w:rFonts w:ascii="Arial" w:hAnsi="Arial" w:cs="Arial"/>
            <w:b/>
            <w:color w:val="auto"/>
            <w:sz w:val="24"/>
            <w:szCs w:val="24"/>
            <w:u w:val="none"/>
          </w:rPr>
          <w:t>San León Magno</w:t>
        </w:r>
      </w:hyperlink>
      <w:r w:rsidRPr="00D6703C">
        <w:rPr>
          <w:rFonts w:ascii="Arial" w:hAnsi="Arial" w:cs="Arial"/>
          <w:b/>
          <w:sz w:val="24"/>
          <w:szCs w:val="24"/>
        </w:rPr>
        <w:t xml:space="preserve"> en el año 456). </w:t>
      </w:r>
    </w:p>
    <w:p w:rsidR="00785B10" w:rsidRDefault="00785B10" w:rsidP="008B0F75">
      <w:pPr>
        <w:spacing w:after="0" w:line="240" w:lineRule="auto"/>
        <w:ind w:left="-567" w:firstLine="141"/>
        <w:jc w:val="both"/>
        <w:rPr>
          <w:rFonts w:ascii="Arial" w:hAnsi="Arial" w:cs="Arial"/>
          <w:b/>
          <w:sz w:val="24"/>
          <w:szCs w:val="24"/>
        </w:rPr>
      </w:pPr>
    </w:p>
    <w:p w:rsidR="00785B10" w:rsidRDefault="00D6703C" w:rsidP="008B0F75">
      <w:pPr>
        <w:spacing w:after="0" w:line="240" w:lineRule="auto"/>
        <w:ind w:left="-567" w:firstLine="141"/>
        <w:jc w:val="both"/>
        <w:rPr>
          <w:rFonts w:ascii="Arial" w:hAnsi="Arial" w:cs="Arial"/>
          <w:b/>
          <w:sz w:val="24"/>
          <w:szCs w:val="24"/>
        </w:rPr>
      </w:pPr>
      <w:r w:rsidRPr="00D6703C">
        <w:rPr>
          <w:rFonts w:ascii="Arial" w:hAnsi="Arial" w:cs="Arial"/>
          <w:b/>
          <w:sz w:val="24"/>
          <w:szCs w:val="24"/>
        </w:rPr>
        <w:t xml:space="preserve">De identificarse esta como la primera orden militar, su fecha de creación se remontaría a 312 d. C., cuando el emperador </w:t>
      </w:r>
      <w:hyperlink r:id="rId591" w:tooltip="Constantino I el Grande" w:history="1">
        <w:r w:rsidRPr="00D6703C">
          <w:rPr>
            <w:rStyle w:val="Hipervnculo"/>
            <w:rFonts w:ascii="Arial" w:hAnsi="Arial" w:cs="Arial"/>
            <w:b/>
            <w:color w:val="auto"/>
            <w:sz w:val="24"/>
            <w:szCs w:val="24"/>
            <w:u w:val="none"/>
          </w:rPr>
          <w:t>Constantino el Grande</w:t>
        </w:r>
      </w:hyperlink>
      <w:r w:rsidRPr="00D6703C">
        <w:rPr>
          <w:rFonts w:ascii="Arial" w:hAnsi="Arial" w:cs="Arial"/>
          <w:b/>
          <w:sz w:val="24"/>
          <w:szCs w:val="24"/>
        </w:rPr>
        <w:t xml:space="preserve">, en vísperas de la </w:t>
      </w:r>
      <w:hyperlink r:id="rId592" w:tooltip="Batalla del Puente Milvio" w:history="1">
        <w:r w:rsidRPr="00D6703C">
          <w:rPr>
            <w:rStyle w:val="Hipervnculo"/>
            <w:rFonts w:ascii="Arial" w:hAnsi="Arial" w:cs="Arial"/>
            <w:b/>
            <w:color w:val="auto"/>
            <w:sz w:val="24"/>
            <w:szCs w:val="24"/>
            <w:u w:val="none"/>
          </w:rPr>
          <w:t>batalla</w:t>
        </w:r>
      </w:hyperlink>
      <w:r w:rsidRPr="00D6703C">
        <w:rPr>
          <w:rFonts w:ascii="Arial" w:hAnsi="Arial" w:cs="Arial"/>
          <w:b/>
          <w:sz w:val="24"/>
          <w:szCs w:val="24"/>
        </w:rPr>
        <w:t xml:space="preserve"> contra </w:t>
      </w:r>
      <w:hyperlink r:id="rId593" w:tooltip="Majencio" w:history="1">
        <w:proofErr w:type="spellStart"/>
        <w:r w:rsidRPr="00D6703C">
          <w:rPr>
            <w:rStyle w:val="Hipervnculo"/>
            <w:rFonts w:ascii="Arial" w:hAnsi="Arial" w:cs="Arial"/>
            <w:b/>
            <w:color w:val="auto"/>
            <w:sz w:val="24"/>
            <w:szCs w:val="24"/>
            <w:u w:val="none"/>
          </w:rPr>
          <w:t>Majencio</w:t>
        </w:r>
        <w:proofErr w:type="spellEnd"/>
      </w:hyperlink>
      <w:r w:rsidRPr="00D6703C">
        <w:rPr>
          <w:rFonts w:ascii="Arial" w:hAnsi="Arial" w:cs="Arial"/>
          <w:b/>
          <w:sz w:val="24"/>
          <w:szCs w:val="24"/>
        </w:rPr>
        <w:t xml:space="preserve"> en </w:t>
      </w:r>
      <w:hyperlink r:id="rId594" w:tooltip="Puente Milvio" w:history="1">
        <w:r w:rsidRPr="00D6703C">
          <w:rPr>
            <w:rStyle w:val="Hipervnculo"/>
            <w:rFonts w:ascii="Arial" w:hAnsi="Arial" w:cs="Arial"/>
            <w:b/>
            <w:color w:val="auto"/>
            <w:sz w:val="24"/>
            <w:szCs w:val="24"/>
            <w:u w:val="none"/>
          </w:rPr>
          <w:t xml:space="preserve">puente </w:t>
        </w:r>
        <w:proofErr w:type="spellStart"/>
        <w:r w:rsidRPr="00D6703C">
          <w:rPr>
            <w:rStyle w:val="Hipervnculo"/>
            <w:rFonts w:ascii="Arial" w:hAnsi="Arial" w:cs="Arial"/>
            <w:b/>
            <w:color w:val="auto"/>
            <w:sz w:val="24"/>
            <w:szCs w:val="24"/>
            <w:u w:val="none"/>
          </w:rPr>
          <w:t>Milvio</w:t>
        </w:r>
        <w:proofErr w:type="spellEnd"/>
      </w:hyperlink>
      <w:r w:rsidRPr="00D6703C">
        <w:rPr>
          <w:rFonts w:ascii="Arial" w:hAnsi="Arial" w:cs="Arial"/>
          <w:b/>
          <w:sz w:val="24"/>
          <w:szCs w:val="24"/>
        </w:rPr>
        <w:t xml:space="preserve">, vio una </w:t>
      </w:r>
      <w:hyperlink r:id="rId595" w:tooltip="Cruz" w:history="1">
        <w:r w:rsidRPr="00D6703C">
          <w:rPr>
            <w:rStyle w:val="Hipervnculo"/>
            <w:rFonts w:ascii="Arial" w:hAnsi="Arial" w:cs="Arial"/>
            <w:b/>
            <w:color w:val="auto"/>
            <w:sz w:val="24"/>
            <w:szCs w:val="24"/>
            <w:u w:val="none"/>
          </w:rPr>
          <w:t>cruz</w:t>
        </w:r>
      </w:hyperlink>
      <w:r w:rsidRPr="00D6703C">
        <w:rPr>
          <w:rFonts w:ascii="Arial" w:hAnsi="Arial" w:cs="Arial"/>
          <w:b/>
          <w:sz w:val="24"/>
          <w:szCs w:val="24"/>
        </w:rPr>
        <w:t xml:space="preserve"> en el cielo con el lema </w:t>
      </w:r>
      <w:r w:rsidRPr="00D6703C">
        <w:rPr>
          <w:rFonts w:ascii="Arial" w:hAnsi="Arial" w:cs="Arial"/>
          <w:b/>
          <w:i/>
          <w:iCs/>
          <w:sz w:val="24"/>
          <w:szCs w:val="24"/>
        </w:rPr>
        <w:t xml:space="preserve">In Hoc Signo </w:t>
      </w:r>
      <w:proofErr w:type="spellStart"/>
      <w:r w:rsidRPr="00D6703C">
        <w:rPr>
          <w:rFonts w:ascii="Arial" w:hAnsi="Arial" w:cs="Arial"/>
          <w:b/>
          <w:i/>
          <w:iCs/>
          <w:sz w:val="24"/>
          <w:szCs w:val="24"/>
        </w:rPr>
        <w:t>Vinces</w:t>
      </w:r>
      <w:proofErr w:type="spellEnd"/>
      <w:r w:rsidRPr="00D6703C">
        <w:rPr>
          <w:rFonts w:ascii="Arial" w:hAnsi="Arial" w:cs="Arial"/>
          <w:b/>
          <w:sz w:val="24"/>
          <w:szCs w:val="24"/>
        </w:rPr>
        <w:t xml:space="preserve"> («Bajo este signo vencerás»). </w:t>
      </w:r>
    </w:p>
    <w:p w:rsidR="00785B10" w:rsidRDefault="00785B10" w:rsidP="008B0F75">
      <w:pPr>
        <w:spacing w:after="0" w:line="240" w:lineRule="auto"/>
        <w:ind w:left="-567" w:firstLine="141"/>
        <w:jc w:val="both"/>
        <w:rPr>
          <w:rFonts w:ascii="Arial" w:hAnsi="Arial" w:cs="Arial"/>
          <w:b/>
          <w:sz w:val="24"/>
          <w:szCs w:val="24"/>
        </w:rPr>
      </w:pPr>
    </w:p>
    <w:p w:rsidR="00D6703C" w:rsidRDefault="00D6703C" w:rsidP="008B0F75">
      <w:pPr>
        <w:spacing w:after="0" w:line="240" w:lineRule="auto"/>
        <w:ind w:left="-567" w:firstLine="141"/>
        <w:jc w:val="both"/>
        <w:rPr>
          <w:rFonts w:ascii="Arial" w:hAnsi="Arial" w:cs="Arial"/>
          <w:b/>
          <w:sz w:val="24"/>
          <w:szCs w:val="24"/>
          <w:vertAlign w:val="superscript"/>
        </w:rPr>
      </w:pPr>
      <w:r w:rsidRPr="00D6703C">
        <w:rPr>
          <w:rFonts w:ascii="Arial" w:hAnsi="Arial" w:cs="Arial"/>
          <w:b/>
          <w:sz w:val="24"/>
          <w:szCs w:val="24"/>
        </w:rPr>
        <w:t>Constantino llevó el signo a batalla y, tras la victoria dio libre culto a los cristianos (</w:t>
      </w:r>
      <w:hyperlink r:id="rId596" w:tooltip="Edicto de Milán" w:history="1">
        <w:r w:rsidRPr="00D6703C">
          <w:rPr>
            <w:rStyle w:val="Hipervnculo"/>
            <w:rFonts w:ascii="Arial" w:hAnsi="Arial" w:cs="Arial"/>
            <w:b/>
            <w:color w:val="auto"/>
            <w:sz w:val="24"/>
            <w:szCs w:val="24"/>
            <w:u w:val="none"/>
          </w:rPr>
          <w:t>Edicto de Milán</w:t>
        </w:r>
      </w:hyperlink>
      <w:r w:rsidRPr="00D6703C">
        <w:rPr>
          <w:rFonts w:ascii="Arial" w:hAnsi="Arial" w:cs="Arial"/>
          <w:b/>
          <w:sz w:val="24"/>
          <w:szCs w:val="24"/>
        </w:rPr>
        <w:t xml:space="preserve">), y armó a los primeros cincuenta caballeros, la Caballería </w:t>
      </w:r>
      <w:proofErr w:type="spellStart"/>
      <w:r w:rsidRPr="00D6703C">
        <w:rPr>
          <w:rFonts w:ascii="Arial" w:hAnsi="Arial" w:cs="Arial"/>
          <w:b/>
          <w:sz w:val="24"/>
          <w:szCs w:val="24"/>
        </w:rPr>
        <w:t>Aurata</w:t>
      </w:r>
      <w:proofErr w:type="spellEnd"/>
      <w:r w:rsidRPr="00D6703C">
        <w:rPr>
          <w:rFonts w:ascii="Arial" w:hAnsi="Arial" w:cs="Arial"/>
          <w:b/>
          <w:sz w:val="24"/>
          <w:szCs w:val="24"/>
        </w:rPr>
        <w:t xml:space="preserve"> Constantiniana, que llevaban el </w:t>
      </w:r>
      <w:hyperlink r:id="rId597" w:tooltip="Lábaro" w:history="1">
        <w:r w:rsidRPr="00D6703C">
          <w:rPr>
            <w:rStyle w:val="Hipervnculo"/>
            <w:rFonts w:ascii="Arial" w:hAnsi="Arial" w:cs="Arial"/>
            <w:b/>
            <w:color w:val="auto"/>
            <w:sz w:val="24"/>
            <w:szCs w:val="24"/>
            <w:u w:val="none"/>
          </w:rPr>
          <w:t>lábaro</w:t>
        </w:r>
      </w:hyperlink>
      <w:r w:rsidRPr="00D6703C">
        <w:rPr>
          <w:rFonts w:ascii="Arial" w:hAnsi="Arial" w:cs="Arial"/>
          <w:b/>
          <w:sz w:val="24"/>
          <w:szCs w:val="24"/>
        </w:rPr>
        <w:t xml:space="preserve"> transformado en cruz grabado en estandartes y armaduras (se denomina</w:t>
      </w:r>
      <w:r w:rsidR="00CA39EF">
        <w:rPr>
          <w:rFonts w:ascii="Arial" w:hAnsi="Arial" w:cs="Arial"/>
          <w:b/>
          <w:sz w:val="24"/>
          <w:szCs w:val="24"/>
        </w:rPr>
        <w:t>b</w:t>
      </w:r>
      <w:r w:rsidRPr="00D6703C">
        <w:rPr>
          <w:rFonts w:ascii="Arial" w:hAnsi="Arial" w:cs="Arial"/>
          <w:b/>
          <w:sz w:val="24"/>
          <w:szCs w:val="24"/>
        </w:rPr>
        <w:t xml:space="preserve">a </w:t>
      </w:r>
      <w:proofErr w:type="spellStart"/>
      <w:r w:rsidRPr="00D6703C">
        <w:rPr>
          <w:rFonts w:ascii="Arial" w:hAnsi="Arial" w:cs="Arial"/>
          <w:b/>
          <w:i/>
          <w:iCs/>
          <w:sz w:val="24"/>
          <w:szCs w:val="24"/>
        </w:rPr>
        <w:t>aurata</w:t>
      </w:r>
      <w:proofErr w:type="spellEnd"/>
      <w:r w:rsidRPr="00D6703C">
        <w:rPr>
          <w:rFonts w:ascii="Arial" w:hAnsi="Arial" w:cs="Arial"/>
          <w:b/>
          <w:sz w:val="24"/>
          <w:szCs w:val="24"/>
        </w:rPr>
        <w:t xml:space="preserve"> </w:t>
      </w:r>
      <w:r w:rsidR="00CA39EF">
        <w:rPr>
          <w:rFonts w:ascii="Arial" w:hAnsi="Arial" w:cs="Arial"/>
          <w:b/>
          <w:sz w:val="24"/>
          <w:szCs w:val="24"/>
        </w:rPr>
        <w:t>,</w:t>
      </w:r>
      <w:r w:rsidR="008F2240">
        <w:rPr>
          <w:rFonts w:ascii="Arial" w:hAnsi="Arial" w:cs="Arial"/>
          <w:b/>
          <w:sz w:val="24"/>
          <w:szCs w:val="24"/>
        </w:rPr>
        <w:t xml:space="preserve"> </w:t>
      </w:r>
      <w:r w:rsidRPr="00D6703C">
        <w:rPr>
          <w:rFonts w:ascii="Arial" w:hAnsi="Arial" w:cs="Arial"/>
          <w:b/>
          <w:sz w:val="24"/>
          <w:szCs w:val="24"/>
        </w:rPr>
        <w:t>por el collar de oro que llevaban sus dignatarios).</w:t>
      </w:r>
      <w:r w:rsidR="00785B10">
        <w:rPr>
          <w:rFonts w:ascii="Arial" w:hAnsi="Arial" w:cs="Arial"/>
          <w:b/>
          <w:sz w:val="24"/>
          <w:szCs w:val="24"/>
          <w:vertAlign w:val="superscript"/>
        </w:rPr>
        <w:t xml:space="preserve"> </w:t>
      </w:r>
    </w:p>
    <w:p w:rsidR="001A510E" w:rsidRDefault="001A510E" w:rsidP="008B0F75">
      <w:pPr>
        <w:spacing w:after="0" w:line="240" w:lineRule="auto"/>
        <w:ind w:left="-567" w:firstLine="141"/>
        <w:jc w:val="both"/>
        <w:rPr>
          <w:rFonts w:ascii="Arial" w:hAnsi="Arial" w:cs="Arial"/>
          <w:b/>
          <w:sz w:val="24"/>
          <w:szCs w:val="24"/>
          <w:vertAlign w:val="superscript"/>
        </w:rPr>
      </w:pPr>
    </w:p>
    <w:p w:rsidR="001A510E" w:rsidRDefault="001A510E" w:rsidP="001A510E">
      <w:pPr>
        <w:spacing w:after="0" w:line="240" w:lineRule="auto"/>
        <w:ind w:left="-567" w:firstLine="141"/>
        <w:jc w:val="center"/>
        <w:rPr>
          <w:rFonts w:ascii="Arial" w:hAnsi="Arial" w:cs="Arial"/>
          <w:b/>
          <w:sz w:val="24"/>
          <w:szCs w:val="24"/>
          <w:vertAlign w:val="superscript"/>
        </w:rPr>
      </w:pPr>
    </w:p>
    <w:p w:rsidR="001A510E" w:rsidRDefault="001A510E" w:rsidP="001A510E">
      <w:pPr>
        <w:spacing w:after="0" w:line="240" w:lineRule="auto"/>
        <w:ind w:left="-567" w:firstLine="141"/>
        <w:jc w:val="center"/>
        <w:rPr>
          <w:rFonts w:ascii="Arial" w:hAnsi="Arial" w:cs="Arial"/>
          <w:b/>
          <w:sz w:val="24"/>
          <w:szCs w:val="24"/>
          <w:vertAlign w:val="superscript"/>
        </w:rPr>
      </w:pPr>
      <w:r>
        <w:rPr>
          <w:rFonts w:ascii="Arial" w:hAnsi="Arial" w:cs="Arial"/>
          <w:b/>
          <w:noProof/>
          <w:sz w:val="24"/>
          <w:szCs w:val="24"/>
          <w:vertAlign w:val="superscript"/>
          <w:lang w:eastAsia="es-ES"/>
        </w:rPr>
        <w:drawing>
          <wp:inline distT="0" distB="0" distL="0" distR="0">
            <wp:extent cx="4238054" cy="3086100"/>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8"/>
                    <a:srcRect l="7515" t="39122" r="46779" b="17565"/>
                    <a:stretch>
                      <a:fillRect/>
                    </a:stretch>
                  </pic:blipFill>
                  <pic:spPr bwMode="auto">
                    <a:xfrm>
                      <a:off x="0" y="0"/>
                      <a:ext cx="4238054" cy="3086100"/>
                    </a:xfrm>
                    <a:prstGeom prst="rect">
                      <a:avLst/>
                    </a:prstGeom>
                    <a:noFill/>
                    <a:ln w="9525">
                      <a:noFill/>
                      <a:miter lim="800000"/>
                      <a:headEnd/>
                      <a:tailEnd/>
                    </a:ln>
                  </pic:spPr>
                </pic:pic>
              </a:graphicData>
            </a:graphic>
          </wp:inline>
        </w:drawing>
      </w:r>
    </w:p>
    <w:p w:rsidR="001A510E" w:rsidRDefault="001A510E" w:rsidP="001A510E">
      <w:pPr>
        <w:spacing w:after="0" w:line="240" w:lineRule="auto"/>
        <w:ind w:left="-567" w:firstLine="141"/>
        <w:jc w:val="center"/>
        <w:rPr>
          <w:rFonts w:ascii="Arial" w:hAnsi="Arial" w:cs="Arial"/>
          <w:b/>
          <w:sz w:val="24"/>
          <w:szCs w:val="24"/>
          <w:vertAlign w:val="superscript"/>
        </w:rPr>
      </w:pPr>
    </w:p>
    <w:p w:rsidR="001A510E" w:rsidRDefault="001A510E" w:rsidP="001A510E">
      <w:pPr>
        <w:spacing w:after="0" w:line="240" w:lineRule="auto"/>
        <w:ind w:left="-567" w:firstLine="141"/>
        <w:jc w:val="center"/>
        <w:rPr>
          <w:rFonts w:ascii="Arial" w:hAnsi="Arial" w:cs="Arial"/>
          <w:b/>
          <w:sz w:val="24"/>
          <w:szCs w:val="24"/>
          <w:vertAlign w:val="superscript"/>
        </w:rPr>
      </w:pPr>
    </w:p>
    <w:p w:rsidR="001A510E" w:rsidRDefault="001A510E" w:rsidP="001A510E">
      <w:pPr>
        <w:spacing w:after="0" w:line="240" w:lineRule="auto"/>
        <w:ind w:left="-567" w:firstLine="141"/>
        <w:jc w:val="center"/>
        <w:rPr>
          <w:rFonts w:ascii="Arial" w:hAnsi="Arial" w:cs="Arial"/>
          <w:b/>
          <w:sz w:val="24"/>
          <w:szCs w:val="24"/>
          <w:vertAlign w:val="superscript"/>
        </w:rPr>
      </w:pPr>
    </w:p>
    <w:p w:rsidR="001A510E" w:rsidRDefault="001A510E" w:rsidP="008B0F75">
      <w:pPr>
        <w:spacing w:after="0" w:line="240" w:lineRule="auto"/>
        <w:ind w:left="-567" w:firstLine="141"/>
        <w:jc w:val="both"/>
        <w:rPr>
          <w:rFonts w:ascii="Arial" w:hAnsi="Arial" w:cs="Arial"/>
          <w:b/>
          <w:sz w:val="24"/>
          <w:szCs w:val="24"/>
          <w:vertAlign w:val="superscript"/>
        </w:rPr>
      </w:pPr>
    </w:p>
    <w:p w:rsidR="00D6703C" w:rsidRDefault="00D6703C" w:rsidP="00D6703C">
      <w:pPr>
        <w:spacing w:after="0" w:line="240" w:lineRule="auto"/>
        <w:jc w:val="both"/>
        <w:rPr>
          <w:rFonts w:ascii="Arial" w:hAnsi="Arial" w:cs="Arial"/>
          <w:b/>
          <w:sz w:val="24"/>
          <w:szCs w:val="24"/>
          <w:vertAlign w:val="superscript"/>
        </w:rPr>
      </w:pPr>
    </w:p>
    <w:p w:rsidR="00D6703C" w:rsidRPr="00D6703C" w:rsidRDefault="00D6703C" w:rsidP="00D6703C">
      <w:pPr>
        <w:spacing w:after="0" w:line="240" w:lineRule="auto"/>
        <w:jc w:val="both"/>
        <w:rPr>
          <w:rFonts w:ascii="Arial" w:hAnsi="Arial" w:cs="Arial"/>
          <w:b/>
          <w:color w:val="FF0000"/>
          <w:sz w:val="32"/>
          <w:szCs w:val="32"/>
        </w:rPr>
      </w:pPr>
      <w:r>
        <w:rPr>
          <w:rFonts w:ascii="Arial" w:hAnsi="Arial" w:cs="Arial"/>
          <w:b/>
          <w:color w:val="FF0000"/>
          <w:sz w:val="32"/>
          <w:szCs w:val="32"/>
          <w:vertAlign w:val="superscript"/>
        </w:rPr>
        <w:t xml:space="preserve">Las ordenes dl siglo </w:t>
      </w:r>
      <w:r w:rsidR="008F2240">
        <w:rPr>
          <w:rFonts w:ascii="Arial" w:hAnsi="Arial" w:cs="Arial"/>
          <w:b/>
          <w:color w:val="FF0000"/>
          <w:sz w:val="32"/>
          <w:szCs w:val="32"/>
          <w:vertAlign w:val="superscript"/>
        </w:rPr>
        <w:t xml:space="preserve">XII y XIII y </w:t>
      </w:r>
      <w:r w:rsidRPr="00D6703C">
        <w:rPr>
          <w:rFonts w:ascii="Arial" w:hAnsi="Arial" w:cs="Arial"/>
          <w:b/>
          <w:color w:val="FF0000"/>
          <w:sz w:val="32"/>
          <w:szCs w:val="32"/>
          <w:vertAlign w:val="superscript"/>
        </w:rPr>
        <w:t>X</w:t>
      </w:r>
      <w:r w:rsidR="008F2240">
        <w:rPr>
          <w:rFonts w:ascii="Arial" w:hAnsi="Arial" w:cs="Arial"/>
          <w:b/>
          <w:color w:val="FF0000"/>
          <w:sz w:val="32"/>
          <w:szCs w:val="32"/>
          <w:vertAlign w:val="superscript"/>
        </w:rPr>
        <w:t>I</w:t>
      </w:r>
      <w:r w:rsidRPr="00D6703C">
        <w:rPr>
          <w:rFonts w:ascii="Arial" w:hAnsi="Arial" w:cs="Arial"/>
          <w:b/>
          <w:color w:val="FF0000"/>
          <w:sz w:val="32"/>
          <w:szCs w:val="32"/>
          <w:vertAlign w:val="superscript"/>
        </w:rPr>
        <w:t>V</w:t>
      </w:r>
    </w:p>
    <w:p w:rsidR="00D6703C" w:rsidRDefault="00D6703C" w:rsidP="00BB58AF">
      <w:pPr>
        <w:spacing w:after="0" w:line="240" w:lineRule="auto"/>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6193143" cy="63341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9"/>
                    <a:srcRect l="16721" t="10267" r="16536" b="1027"/>
                    <a:stretch>
                      <a:fillRect/>
                    </a:stretch>
                  </pic:blipFill>
                  <pic:spPr bwMode="auto">
                    <a:xfrm>
                      <a:off x="0" y="0"/>
                      <a:ext cx="6193143" cy="6334125"/>
                    </a:xfrm>
                    <a:prstGeom prst="rect">
                      <a:avLst/>
                    </a:prstGeom>
                    <a:noFill/>
                    <a:ln w="9525">
                      <a:noFill/>
                      <a:miter lim="800000"/>
                      <a:headEnd/>
                      <a:tailEnd/>
                    </a:ln>
                  </pic:spPr>
                </pic:pic>
              </a:graphicData>
            </a:graphic>
          </wp:inline>
        </w:drawing>
      </w:r>
    </w:p>
    <w:p w:rsidR="008F2240" w:rsidRPr="008F2240" w:rsidRDefault="008F2240" w:rsidP="00A30F1E">
      <w:pPr>
        <w:pStyle w:val="Ttulo2"/>
        <w:ind w:left="-567" w:firstLine="283"/>
        <w:rPr>
          <w:rFonts w:ascii="Arial" w:hAnsi="Arial" w:cs="Arial"/>
          <w:sz w:val="24"/>
          <w:szCs w:val="24"/>
        </w:rPr>
      </w:pPr>
      <w:r w:rsidRPr="008F2240">
        <w:rPr>
          <w:rStyle w:val="mw-headline"/>
          <w:rFonts w:ascii="Arial" w:hAnsi="Arial" w:cs="Arial"/>
          <w:sz w:val="24"/>
          <w:szCs w:val="24"/>
        </w:rPr>
        <w:t xml:space="preserve">Organización de las </w:t>
      </w:r>
      <w:proofErr w:type="gramStart"/>
      <w:r w:rsidRPr="008F2240">
        <w:rPr>
          <w:rStyle w:val="mw-headline"/>
          <w:rFonts w:ascii="Arial" w:hAnsi="Arial" w:cs="Arial"/>
          <w:sz w:val="24"/>
          <w:szCs w:val="24"/>
        </w:rPr>
        <w:t>Ordenes</w:t>
      </w:r>
      <w:proofErr w:type="gramEnd"/>
      <w:r w:rsidRPr="008F2240">
        <w:rPr>
          <w:rStyle w:val="mw-headline"/>
          <w:rFonts w:ascii="Arial" w:hAnsi="Arial" w:cs="Arial"/>
          <w:sz w:val="24"/>
          <w:szCs w:val="24"/>
        </w:rPr>
        <w:t xml:space="preserve"> militares</w:t>
      </w:r>
    </w:p>
    <w:p w:rsidR="008F2240" w:rsidRPr="008F2240" w:rsidRDefault="008F2240" w:rsidP="00A30F1E">
      <w:pPr>
        <w:pStyle w:val="NormalWeb"/>
        <w:ind w:left="-567" w:firstLine="283"/>
        <w:jc w:val="both"/>
        <w:rPr>
          <w:rFonts w:ascii="Arial" w:hAnsi="Arial" w:cs="Arial"/>
          <w:b/>
        </w:rPr>
      </w:pPr>
      <w:r>
        <w:t xml:space="preserve">  </w:t>
      </w:r>
      <w:r w:rsidRPr="008F2240">
        <w:rPr>
          <w:rFonts w:ascii="Arial" w:hAnsi="Arial" w:cs="Arial"/>
          <w:b/>
        </w:rPr>
        <w:t xml:space="preserve">A imitación de las órdenes internacionales, las españolas adoptaron su organización. El </w:t>
      </w:r>
      <w:r w:rsidRPr="008F2240">
        <w:rPr>
          <w:rFonts w:ascii="Arial" w:hAnsi="Arial" w:cs="Arial"/>
          <w:b/>
          <w:bCs/>
        </w:rPr>
        <w:t>maestre</w:t>
      </w:r>
      <w:r w:rsidRPr="008F2240">
        <w:rPr>
          <w:rFonts w:ascii="Arial" w:hAnsi="Arial" w:cs="Arial"/>
          <w:b/>
        </w:rPr>
        <w:t xml:space="preserve"> fue la máxima autoridad de la orden, con un poder casi absoluto, tanto en lo militar, como en lo político o en lo religioso. </w:t>
      </w:r>
    </w:p>
    <w:p w:rsidR="001A510E" w:rsidRDefault="008F2240" w:rsidP="00A30F1E">
      <w:pPr>
        <w:pStyle w:val="NormalWeb"/>
        <w:ind w:left="-567" w:firstLine="283"/>
        <w:jc w:val="both"/>
        <w:rPr>
          <w:rFonts w:ascii="Arial" w:hAnsi="Arial" w:cs="Arial"/>
          <w:b/>
        </w:rPr>
      </w:pPr>
      <w:r w:rsidRPr="008F2240">
        <w:rPr>
          <w:rFonts w:ascii="Arial" w:hAnsi="Arial" w:cs="Arial"/>
          <w:b/>
        </w:rPr>
        <w:t xml:space="preserve">   Era elegido por el </w:t>
      </w:r>
      <w:r w:rsidRPr="008F2240">
        <w:rPr>
          <w:rFonts w:ascii="Arial" w:hAnsi="Arial" w:cs="Arial"/>
          <w:b/>
          <w:bCs/>
        </w:rPr>
        <w:t>consejo</w:t>
      </w:r>
      <w:r w:rsidRPr="008F2240">
        <w:rPr>
          <w:rFonts w:ascii="Arial" w:hAnsi="Arial" w:cs="Arial"/>
          <w:b/>
        </w:rPr>
        <w:t xml:space="preserve">, compuesto por trece frailes, de donde les viene a sus componentes el nombre de «Treces». El cargo de maestre es vitalicio y a su muerte los </w:t>
      </w:r>
      <w:r w:rsidRPr="008F2240">
        <w:rPr>
          <w:rFonts w:ascii="Arial" w:hAnsi="Arial" w:cs="Arial"/>
          <w:b/>
          <w:bCs/>
        </w:rPr>
        <w:t>Trece</w:t>
      </w:r>
      <w:r w:rsidRPr="008F2240">
        <w:rPr>
          <w:rFonts w:ascii="Arial" w:hAnsi="Arial" w:cs="Arial"/>
          <w:b/>
        </w:rPr>
        <w:t xml:space="preserve">, convocados por el prior mayor de la orden, eligen al nuevo. Cabe la destitución del maestre por incapacidad o por conducta perniciosa para la orden. </w:t>
      </w:r>
    </w:p>
    <w:p w:rsidR="008F2240" w:rsidRPr="008F2240" w:rsidRDefault="001A510E" w:rsidP="00A30F1E">
      <w:pPr>
        <w:pStyle w:val="NormalWeb"/>
        <w:ind w:left="-567" w:firstLine="283"/>
        <w:jc w:val="both"/>
        <w:rPr>
          <w:rFonts w:ascii="Arial" w:hAnsi="Arial" w:cs="Arial"/>
          <w:b/>
        </w:rPr>
      </w:pPr>
      <w:r>
        <w:rPr>
          <w:rFonts w:ascii="Arial" w:hAnsi="Arial" w:cs="Arial"/>
          <w:b/>
        </w:rPr>
        <w:lastRenderedPageBreak/>
        <w:t xml:space="preserve">   </w:t>
      </w:r>
      <w:r w:rsidR="008F2240" w:rsidRPr="008F2240">
        <w:rPr>
          <w:rFonts w:ascii="Arial" w:hAnsi="Arial" w:cs="Arial"/>
          <w:b/>
        </w:rPr>
        <w:t>Para llevarla a cabo se necesita el acuerdo de sus órganos superiores: consejo de los trece, «prior mayor» y «convento mayor».</w:t>
      </w:r>
    </w:p>
    <w:p w:rsidR="008F2240" w:rsidRPr="008F2240" w:rsidRDefault="008F2240" w:rsidP="00A30F1E">
      <w:pPr>
        <w:pStyle w:val="NormalWeb"/>
        <w:ind w:left="-567" w:firstLine="283"/>
        <w:jc w:val="both"/>
        <w:rPr>
          <w:rFonts w:ascii="Arial" w:hAnsi="Arial" w:cs="Arial"/>
          <w:b/>
        </w:rPr>
      </w:pPr>
      <w:r w:rsidRPr="008F2240">
        <w:rPr>
          <w:rFonts w:ascii="Arial" w:hAnsi="Arial" w:cs="Arial"/>
          <w:b/>
        </w:rPr>
        <w:t xml:space="preserve">   El </w:t>
      </w:r>
      <w:r w:rsidRPr="008F2240">
        <w:rPr>
          <w:rFonts w:ascii="Arial" w:hAnsi="Arial" w:cs="Arial"/>
          <w:b/>
          <w:bCs/>
        </w:rPr>
        <w:t>capítulo general</w:t>
      </w:r>
      <w:r w:rsidRPr="008F2240">
        <w:rPr>
          <w:rFonts w:ascii="Arial" w:hAnsi="Arial" w:cs="Arial"/>
          <w:b/>
        </w:rPr>
        <w:t xml:space="preserve"> es una especie de asamblea representativa que controla toda la orden. Lo forman los trece, los priores de todos los conventos y todos los </w:t>
      </w:r>
      <w:hyperlink r:id="rId600" w:tooltip="Comendador militar" w:history="1">
        <w:r w:rsidRPr="008F2240">
          <w:rPr>
            <w:rStyle w:val="Hipervnculo"/>
            <w:rFonts w:ascii="Arial" w:eastAsiaTheme="majorEastAsia" w:hAnsi="Arial" w:cs="Arial"/>
            <w:b/>
            <w:color w:val="auto"/>
            <w:u w:val="none"/>
          </w:rPr>
          <w:t>comendadores</w:t>
        </w:r>
      </w:hyperlink>
      <w:r w:rsidRPr="008F2240">
        <w:rPr>
          <w:rFonts w:ascii="Arial" w:hAnsi="Arial" w:cs="Arial"/>
          <w:b/>
        </w:rPr>
        <w:t>. Se debe reunir anualmente un día determinado en el convento mayor, aunque en la práctica estas reuniones se celebraron donde y cuando el maestre quiso.</w:t>
      </w:r>
    </w:p>
    <w:p w:rsidR="008F2240" w:rsidRPr="008F2240" w:rsidRDefault="008F2240" w:rsidP="00A30F1E">
      <w:pPr>
        <w:pStyle w:val="NormalWeb"/>
        <w:ind w:left="-567" w:firstLine="283"/>
        <w:jc w:val="both"/>
        <w:rPr>
          <w:rFonts w:ascii="Arial" w:hAnsi="Arial" w:cs="Arial"/>
          <w:b/>
        </w:rPr>
      </w:pPr>
      <w:r w:rsidRPr="008F2240">
        <w:rPr>
          <w:rFonts w:ascii="Arial" w:hAnsi="Arial" w:cs="Arial"/>
          <w:b/>
        </w:rPr>
        <w:t xml:space="preserve">   En cada reino existió un «comendador mayor», con sede en una localidad o fortaleza. Los </w:t>
      </w:r>
      <w:hyperlink r:id="rId601" w:tooltip="Prior" w:history="1">
        <w:r w:rsidRPr="008F2240">
          <w:rPr>
            <w:rStyle w:val="Hipervnculo"/>
            <w:rFonts w:ascii="Arial" w:eastAsiaTheme="majorEastAsia" w:hAnsi="Arial" w:cs="Arial"/>
            <w:b/>
            <w:color w:val="auto"/>
            <w:u w:val="none"/>
          </w:rPr>
          <w:t>priores</w:t>
        </w:r>
      </w:hyperlink>
      <w:r w:rsidRPr="008F2240">
        <w:rPr>
          <w:rFonts w:ascii="Arial" w:hAnsi="Arial" w:cs="Arial"/>
          <w:b/>
        </w:rPr>
        <w:t xml:space="preserve"> de cada convento eran elegidos por los canónigos, pues hay que tener en cuenta que dentro de las órdenes existían </w:t>
      </w:r>
      <w:proofErr w:type="spellStart"/>
      <w:r w:rsidRPr="008F2240">
        <w:rPr>
          <w:rFonts w:ascii="Arial" w:hAnsi="Arial" w:cs="Arial"/>
          <w:b/>
          <w:i/>
          <w:iCs/>
        </w:rPr>
        <w:t>freyles</w:t>
      </w:r>
      <w:proofErr w:type="spellEnd"/>
      <w:r w:rsidRPr="008F2240">
        <w:rPr>
          <w:rFonts w:ascii="Arial" w:hAnsi="Arial" w:cs="Arial"/>
          <w:b/>
          <w:i/>
          <w:iCs/>
        </w:rPr>
        <w:t xml:space="preserve"> milites</w:t>
      </w:r>
      <w:r w:rsidRPr="008F2240">
        <w:rPr>
          <w:rFonts w:ascii="Arial" w:hAnsi="Arial" w:cs="Arial"/>
          <w:b/>
        </w:rPr>
        <w:t xml:space="preserve"> (caballeros) y </w:t>
      </w:r>
      <w:proofErr w:type="spellStart"/>
      <w:r w:rsidRPr="008F2240">
        <w:rPr>
          <w:rFonts w:ascii="Arial" w:hAnsi="Arial" w:cs="Arial"/>
          <w:b/>
          <w:i/>
          <w:iCs/>
        </w:rPr>
        <w:t>freyles</w:t>
      </w:r>
      <w:proofErr w:type="spellEnd"/>
      <w:r w:rsidRPr="008F2240">
        <w:rPr>
          <w:rFonts w:ascii="Arial" w:hAnsi="Arial" w:cs="Arial"/>
          <w:b/>
          <w:i/>
          <w:iCs/>
        </w:rPr>
        <w:t xml:space="preserve"> clérigos</w:t>
      </w:r>
      <w:r w:rsidRPr="008F2240">
        <w:rPr>
          <w:rFonts w:ascii="Arial" w:hAnsi="Arial" w:cs="Arial"/>
          <w:b/>
        </w:rPr>
        <w:t>, monjes profesos que instruían y administraban los sacramentos.</w:t>
      </w:r>
    </w:p>
    <w:p w:rsidR="008F2240" w:rsidRPr="008F2240" w:rsidRDefault="008F2240" w:rsidP="008F2240">
      <w:pPr>
        <w:pStyle w:val="Ttulo2"/>
        <w:rPr>
          <w:rFonts w:ascii="Arial" w:hAnsi="Arial" w:cs="Arial"/>
          <w:color w:val="0070C0"/>
          <w:sz w:val="28"/>
          <w:szCs w:val="28"/>
        </w:rPr>
      </w:pPr>
      <w:r>
        <w:rPr>
          <w:rStyle w:val="mw-headline"/>
        </w:rPr>
        <w:t xml:space="preserve">   </w:t>
      </w:r>
      <w:r w:rsidRPr="008F2240">
        <w:rPr>
          <w:rStyle w:val="mw-headline"/>
          <w:rFonts w:ascii="Arial" w:hAnsi="Arial" w:cs="Arial"/>
          <w:color w:val="0070C0"/>
          <w:sz w:val="28"/>
          <w:szCs w:val="28"/>
        </w:rPr>
        <w:t>Organización territorial en España</w:t>
      </w:r>
    </w:p>
    <w:p w:rsidR="008F2240" w:rsidRDefault="008F2240" w:rsidP="008F2240">
      <w:pPr>
        <w:jc w:val="center"/>
      </w:pPr>
      <w:r>
        <w:rPr>
          <w:noProof/>
          <w:color w:val="0000FF"/>
          <w:lang w:eastAsia="es-ES"/>
        </w:rPr>
        <w:drawing>
          <wp:inline distT="0" distB="0" distL="0" distR="0">
            <wp:extent cx="4410075" cy="3431038"/>
            <wp:effectExtent l="19050" t="0" r="9525" b="0"/>
            <wp:docPr id="25" name="Imagen 4" descr="https://upload.wikimedia.org/wikipedia/commons/thumb/b/b7/Orders_of_knighthood_Iberia.svg/500px-Orders_of_knighthood_Iberia.svg.png">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7/Orders_of_knighthood_Iberia.svg/500px-Orders_of_knighthood_Iberia.svg.png">
                      <a:hlinkClick r:id="rId602"/>
                    </pic:cNvPr>
                    <pic:cNvPicPr>
                      <a:picLocks noChangeAspect="1" noChangeArrowheads="1"/>
                    </pic:cNvPicPr>
                  </pic:nvPicPr>
                  <pic:blipFill>
                    <a:blip r:embed="rId603"/>
                    <a:srcRect/>
                    <a:stretch>
                      <a:fillRect/>
                    </a:stretch>
                  </pic:blipFill>
                  <pic:spPr bwMode="auto">
                    <a:xfrm>
                      <a:off x="0" y="0"/>
                      <a:ext cx="4410075" cy="3431038"/>
                    </a:xfrm>
                    <a:prstGeom prst="rect">
                      <a:avLst/>
                    </a:prstGeom>
                    <a:noFill/>
                    <a:ln w="9525">
                      <a:noFill/>
                      <a:miter lim="800000"/>
                      <a:headEnd/>
                      <a:tailEnd/>
                    </a:ln>
                  </pic:spPr>
                </pic:pic>
              </a:graphicData>
            </a:graphic>
          </wp:inline>
        </w:drawing>
      </w:r>
    </w:p>
    <w:p w:rsidR="008F2240" w:rsidRPr="008F2240" w:rsidRDefault="008F2240" w:rsidP="008F2240">
      <w:pPr>
        <w:jc w:val="center"/>
        <w:rPr>
          <w:rFonts w:ascii="Arial" w:hAnsi="Arial" w:cs="Arial"/>
          <w:b/>
        </w:rPr>
      </w:pPr>
      <w:r w:rsidRPr="008F2240">
        <w:rPr>
          <w:rFonts w:ascii="Arial" w:hAnsi="Arial" w:cs="Arial"/>
          <w:b/>
        </w:rPr>
        <w:t xml:space="preserve">Territorios de las órdenes militares de los reinos ibéricos hacia finales del </w:t>
      </w:r>
      <w:hyperlink r:id="rId604" w:tooltip="Siglo XV" w:history="1">
        <w:r w:rsidRPr="008F2240">
          <w:rPr>
            <w:rStyle w:val="Hipervnculo"/>
            <w:rFonts w:ascii="Arial" w:hAnsi="Arial" w:cs="Arial"/>
            <w:b/>
          </w:rPr>
          <w:t>siglo XV</w:t>
        </w:r>
      </w:hyperlink>
      <w:r w:rsidRPr="008F2240">
        <w:rPr>
          <w:rFonts w:ascii="Arial" w:hAnsi="Arial" w:cs="Arial"/>
          <w:b/>
        </w:rPr>
        <w:t xml:space="preserve">: </w:t>
      </w:r>
      <w:r w:rsidRPr="008F2240">
        <w:rPr>
          <w:rFonts w:ascii="Arial" w:hAnsi="Arial" w:cs="Arial"/>
          <w:b/>
          <w:color w:val="FFFFFF"/>
          <w:bdr w:val="single" w:sz="6" w:space="0" w:color="000000" w:frame="1"/>
          <w:shd w:val="clear" w:color="auto" w:fill="FDEE00"/>
        </w:rPr>
        <w:t>    </w:t>
      </w:r>
      <w:r w:rsidRPr="008F2240">
        <w:rPr>
          <w:rFonts w:ascii="Arial" w:hAnsi="Arial" w:cs="Arial"/>
          <w:b/>
        </w:rPr>
        <w:t xml:space="preserve"> Orden de Montesa </w:t>
      </w:r>
      <w:r w:rsidRPr="008F2240">
        <w:rPr>
          <w:rFonts w:ascii="Arial" w:hAnsi="Arial" w:cs="Arial"/>
          <w:b/>
          <w:color w:val="FFFFFF"/>
          <w:bdr w:val="single" w:sz="6" w:space="0" w:color="000000" w:frame="1"/>
          <w:shd w:val="clear" w:color="auto" w:fill="FF4040"/>
        </w:rPr>
        <w:t>    </w:t>
      </w:r>
      <w:r w:rsidRPr="008F2240">
        <w:rPr>
          <w:rFonts w:ascii="Arial" w:hAnsi="Arial" w:cs="Arial"/>
          <w:b/>
        </w:rPr>
        <w:t xml:space="preserve"> Orden de Santiago </w:t>
      </w:r>
      <w:r w:rsidRPr="008F2240">
        <w:rPr>
          <w:rFonts w:ascii="Arial" w:hAnsi="Arial" w:cs="Arial"/>
          <w:b/>
          <w:color w:val="FFFFFF"/>
          <w:bdr w:val="single" w:sz="6" w:space="0" w:color="000000" w:frame="1"/>
          <w:shd w:val="clear" w:color="auto" w:fill="C8A2C8"/>
        </w:rPr>
        <w:t>    </w:t>
      </w:r>
      <w:r w:rsidRPr="008F2240">
        <w:rPr>
          <w:rFonts w:ascii="Arial" w:hAnsi="Arial" w:cs="Arial"/>
          <w:b/>
        </w:rPr>
        <w:t xml:space="preserve"> Orden de Calatrava </w:t>
      </w:r>
      <w:r w:rsidRPr="008F2240">
        <w:rPr>
          <w:rFonts w:ascii="Arial" w:hAnsi="Arial" w:cs="Arial"/>
          <w:b/>
          <w:color w:val="FFFFFF"/>
          <w:bdr w:val="single" w:sz="6" w:space="0" w:color="000000" w:frame="1"/>
          <w:shd w:val="clear" w:color="auto" w:fill="E1A95F"/>
        </w:rPr>
        <w:t>    </w:t>
      </w:r>
      <w:r w:rsidRPr="008F2240">
        <w:rPr>
          <w:rFonts w:ascii="Arial" w:hAnsi="Arial" w:cs="Arial"/>
          <w:b/>
        </w:rPr>
        <w:t xml:space="preserve"> Orden de San Juan (Castilla) </w:t>
      </w:r>
      <w:r w:rsidRPr="008F2240">
        <w:rPr>
          <w:rFonts w:ascii="Arial" w:hAnsi="Arial" w:cs="Arial"/>
          <w:b/>
          <w:color w:val="FFFFFF"/>
          <w:bdr w:val="single" w:sz="6" w:space="0" w:color="000000" w:frame="1"/>
          <w:shd w:val="clear" w:color="auto" w:fill="50C878"/>
        </w:rPr>
        <w:t>    </w:t>
      </w:r>
      <w:r w:rsidRPr="008F2240">
        <w:rPr>
          <w:rFonts w:ascii="Arial" w:hAnsi="Arial" w:cs="Arial"/>
          <w:b/>
        </w:rPr>
        <w:t xml:space="preserve"> Orden de Alcántara </w:t>
      </w:r>
      <w:r w:rsidRPr="008F2240">
        <w:rPr>
          <w:rFonts w:ascii="Arial" w:hAnsi="Arial" w:cs="Arial"/>
          <w:b/>
          <w:color w:val="FFFFFF"/>
          <w:bdr w:val="single" w:sz="6" w:space="0" w:color="000000" w:frame="1"/>
          <w:shd w:val="clear" w:color="auto" w:fill="FF7518"/>
        </w:rPr>
        <w:t>    </w:t>
      </w:r>
      <w:r w:rsidRPr="008F2240">
        <w:rPr>
          <w:rFonts w:ascii="Arial" w:hAnsi="Arial" w:cs="Arial"/>
          <w:b/>
        </w:rPr>
        <w:t xml:space="preserve"> Orden de </w:t>
      </w:r>
      <w:proofErr w:type="spellStart"/>
      <w:r w:rsidRPr="008F2240">
        <w:rPr>
          <w:rFonts w:ascii="Arial" w:hAnsi="Arial" w:cs="Arial"/>
          <w:b/>
        </w:rPr>
        <w:t>Christo</w:t>
      </w:r>
      <w:proofErr w:type="spellEnd"/>
      <w:r w:rsidRPr="008F2240">
        <w:rPr>
          <w:rFonts w:ascii="Arial" w:hAnsi="Arial" w:cs="Arial"/>
          <w:b/>
        </w:rPr>
        <w:t xml:space="preserve"> </w:t>
      </w:r>
      <w:r w:rsidRPr="008F2240">
        <w:rPr>
          <w:rFonts w:ascii="Arial" w:hAnsi="Arial" w:cs="Arial"/>
          <w:b/>
          <w:color w:val="FFFFFF"/>
          <w:bdr w:val="single" w:sz="6" w:space="0" w:color="000000" w:frame="1"/>
          <w:shd w:val="clear" w:color="auto" w:fill="FFE5B4"/>
        </w:rPr>
        <w:t>    </w:t>
      </w:r>
      <w:r w:rsidRPr="008F2240">
        <w:rPr>
          <w:rFonts w:ascii="Arial" w:hAnsi="Arial" w:cs="Arial"/>
          <w:b/>
        </w:rPr>
        <w:t xml:space="preserve"> Orden de Santiago de la Espada </w:t>
      </w:r>
      <w:r w:rsidRPr="008F2240">
        <w:rPr>
          <w:rFonts w:ascii="Arial" w:hAnsi="Arial" w:cs="Arial"/>
          <w:b/>
          <w:color w:val="FFFFFF"/>
          <w:bdr w:val="single" w:sz="6" w:space="0" w:color="000000" w:frame="1"/>
          <w:shd w:val="clear" w:color="auto" w:fill="E5AA70"/>
        </w:rPr>
        <w:t>    </w:t>
      </w:r>
      <w:r w:rsidRPr="008F2240">
        <w:rPr>
          <w:rFonts w:ascii="Arial" w:hAnsi="Arial" w:cs="Arial"/>
          <w:b/>
        </w:rPr>
        <w:t xml:space="preserve"> Orden de Avis </w:t>
      </w:r>
      <w:r w:rsidRPr="008F2240">
        <w:rPr>
          <w:rFonts w:ascii="Arial" w:hAnsi="Arial" w:cs="Arial"/>
          <w:b/>
          <w:color w:val="FFFFFF"/>
          <w:bdr w:val="single" w:sz="6" w:space="0" w:color="000000" w:frame="1"/>
          <w:shd w:val="clear" w:color="auto" w:fill="FF69B4"/>
        </w:rPr>
        <w:t>    </w:t>
      </w:r>
      <w:r w:rsidRPr="008F2240">
        <w:rPr>
          <w:rFonts w:ascii="Arial" w:hAnsi="Arial" w:cs="Arial"/>
          <w:b/>
        </w:rPr>
        <w:t xml:space="preserve"> Orden de San Juan (Portugal) </w:t>
      </w:r>
      <w:r w:rsidRPr="008F2240">
        <w:rPr>
          <w:rFonts w:ascii="Arial" w:hAnsi="Arial" w:cs="Arial"/>
          <w:b/>
          <w:noProof/>
          <w:color w:val="0000FF"/>
          <w:lang w:eastAsia="es-ES"/>
        </w:rPr>
        <w:drawing>
          <wp:inline distT="0" distB="0" distL="0" distR="0">
            <wp:extent cx="95250" cy="95250"/>
            <wp:effectExtent l="19050" t="0" r="0" b="0"/>
            <wp:docPr id="9" name="Imagen 5" descr="Solid black.png">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ack.png">
                      <a:hlinkClick r:id="rId605"/>
                    </pic:cNvPr>
                    <pic:cNvPicPr>
                      <a:picLocks noChangeAspect="1" noChangeArrowheads="1"/>
                    </pic:cNvPicPr>
                  </pic:nvPicPr>
                  <pic:blipFill>
                    <a:blip r:embed="rId606"/>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8F2240">
        <w:rPr>
          <w:rFonts w:ascii="Arial" w:hAnsi="Arial" w:cs="Arial"/>
          <w:b/>
        </w:rPr>
        <w:t>Residencia del Gran Maestre</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Dado su doble carácter de instituciones militares y religiosas, en lo territorial las órdenes desarrollan una doble organización separada para cada una de estas esferas, aunque a veces no totalmente desligadas.</w:t>
      </w:r>
    </w:p>
    <w:p w:rsidR="001A510E" w:rsidRDefault="008F2240" w:rsidP="00A30F1E">
      <w:pPr>
        <w:pStyle w:val="NormalWeb"/>
        <w:ind w:left="-567" w:firstLine="425"/>
        <w:jc w:val="both"/>
        <w:rPr>
          <w:rFonts w:ascii="Arial" w:hAnsi="Arial" w:cs="Arial"/>
          <w:b/>
        </w:rPr>
      </w:pPr>
      <w:r w:rsidRPr="00A30F1E">
        <w:rPr>
          <w:rFonts w:ascii="Arial" w:hAnsi="Arial" w:cs="Arial"/>
          <w:b/>
        </w:rPr>
        <w:t xml:space="preserve">En lo político-militar se dividían en «encomiendas mayores», existiendo una encomienda mayor por cada reino peninsular en el que estuviera presente la orden en cuestión. Al frente de ellas estaba el comendador mayor. Le seguían las </w:t>
      </w:r>
      <w:hyperlink r:id="rId607" w:tooltip="Encomienda" w:history="1">
        <w:r w:rsidRPr="00A30F1E">
          <w:rPr>
            <w:rStyle w:val="Hipervnculo"/>
            <w:rFonts w:ascii="Arial" w:eastAsiaTheme="majorEastAsia" w:hAnsi="Arial" w:cs="Arial"/>
            <w:b/>
            <w:color w:val="auto"/>
            <w:u w:val="none"/>
          </w:rPr>
          <w:t>encomiendas</w:t>
        </w:r>
      </w:hyperlink>
      <w:r w:rsidRPr="00A30F1E">
        <w:rPr>
          <w:rFonts w:ascii="Arial" w:hAnsi="Arial" w:cs="Arial"/>
          <w:b/>
        </w:rPr>
        <w:t>, que eran un conjunto de bienes, no siempre territoriales ni agrupados, pero que generalmente constituían demarcaciones territoriales.</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lastRenderedPageBreak/>
        <w:t xml:space="preserve"> Las encomiendas eran administradas por un comendador. Las fortalezas, que por cualquier tipo de causa no estaban bajo el mando del comendador, tenían a su frente un </w:t>
      </w:r>
      <w:hyperlink r:id="rId608" w:tooltip="Alcaide" w:history="1">
        <w:r w:rsidRPr="00A30F1E">
          <w:rPr>
            <w:rStyle w:val="Hipervnculo"/>
            <w:rFonts w:ascii="Arial" w:eastAsiaTheme="majorEastAsia" w:hAnsi="Arial" w:cs="Arial"/>
            <w:b/>
            <w:color w:val="auto"/>
            <w:u w:val="none"/>
          </w:rPr>
          <w:t>alcaide</w:t>
        </w:r>
      </w:hyperlink>
      <w:r w:rsidRPr="00A30F1E">
        <w:rPr>
          <w:rFonts w:ascii="Arial" w:hAnsi="Arial" w:cs="Arial"/>
          <w:b/>
        </w:rPr>
        <w:t xml:space="preserve"> nombrado por aquél.</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 xml:space="preserve">En lo religioso se organizaban por </w:t>
      </w:r>
      <w:hyperlink r:id="rId609" w:tooltip="Convento" w:history="1">
        <w:r w:rsidRPr="00A30F1E">
          <w:rPr>
            <w:rStyle w:val="Hipervnculo"/>
            <w:rFonts w:ascii="Arial" w:eastAsiaTheme="majorEastAsia" w:hAnsi="Arial" w:cs="Arial"/>
            <w:b/>
            <w:color w:val="auto"/>
            <w:u w:val="none"/>
          </w:rPr>
          <w:t>conventos</w:t>
        </w:r>
      </w:hyperlink>
      <w:r w:rsidRPr="00A30F1E">
        <w:rPr>
          <w:rFonts w:ascii="Arial" w:hAnsi="Arial" w:cs="Arial"/>
          <w:b/>
        </w:rPr>
        <w:t xml:space="preserve">, existiendo un convento mayor, que constituía la sede de la orden. En el caso de la orden de Santiago estuvo radicado en </w:t>
      </w:r>
      <w:hyperlink r:id="rId610" w:tooltip="Uclés (Cuenca)" w:history="1">
        <w:proofErr w:type="spellStart"/>
        <w:r w:rsidRPr="00A30F1E">
          <w:rPr>
            <w:rStyle w:val="Hipervnculo"/>
            <w:rFonts w:ascii="Arial" w:eastAsiaTheme="majorEastAsia" w:hAnsi="Arial" w:cs="Arial"/>
            <w:b/>
            <w:color w:val="auto"/>
            <w:u w:val="none"/>
          </w:rPr>
          <w:t>Uclés</w:t>
        </w:r>
        <w:proofErr w:type="spellEnd"/>
      </w:hyperlink>
      <w:r w:rsidRPr="00A30F1E">
        <w:rPr>
          <w:rFonts w:ascii="Arial" w:hAnsi="Arial" w:cs="Arial"/>
          <w:b/>
        </w:rPr>
        <w:t xml:space="preserve">, tras las desavenencias de la orden con el monarcas leonés </w:t>
      </w:r>
      <w:hyperlink r:id="rId611" w:tooltip="Fernando II de León" w:history="1">
        <w:r w:rsidRPr="00A30F1E">
          <w:rPr>
            <w:rStyle w:val="Hipervnculo"/>
            <w:rFonts w:ascii="Arial" w:eastAsiaTheme="majorEastAsia" w:hAnsi="Arial" w:cs="Arial"/>
            <w:b/>
            <w:color w:val="auto"/>
            <w:u w:val="none"/>
          </w:rPr>
          <w:t>Fernando II</w:t>
        </w:r>
      </w:hyperlink>
      <w:r w:rsidRPr="00A30F1E">
        <w:rPr>
          <w:rFonts w:ascii="Arial" w:hAnsi="Arial" w:cs="Arial"/>
          <w:b/>
        </w:rPr>
        <w:t xml:space="preserve">. La orden de Alcántara lo tuvo en la </w:t>
      </w:r>
      <w:hyperlink r:id="rId612" w:tooltip="Alcántara (Cáceres)" w:history="1">
        <w:r w:rsidRPr="00A30F1E">
          <w:rPr>
            <w:rStyle w:val="Hipervnculo"/>
            <w:rFonts w:ascii="Arial" w:eastAsiaTheme="majorEastAsia" w:hAnsi="Arial" w:cs="Arial"/>
            <w:b/>
            <w:color w:val="auto"/>
            <w:u w:val="none"/>
          </w:rPr>
          <w:t>villa cacereña</w:t>
        </w:r>
      </w:hyperlink>
      <w:r w:rsidRPr="00A30F1E">
        <w:rPr>
          <w:rFonts w:ascii="Arial" w:hAnsi="Arial" w:cs="Arial"/>
          <w:b/>
        </w:rPr>
        <w:t xml:space="preserve"> que le dio nombre.</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 xml:space="preserve">Los conventos no eran sólo lugares donde vivían los monjes profesos, sino que constituían prioratos, demarcaciones territoriales religiosas donde los respectivos priores con el tiempo tuvieron las mismas atribuciones que los </w:t>
      </w:r>
      <w:hyperlink r:id="rId613" w:tooltip="Obispo" w:history="1">
        <w:r w:rsidRPr="00A30F1E">
          <w:rPr>
            <w:rStyle w:val="Hipervnculo"/>
            <w:rFonts w:ascii="Arial" w:eastAsiaTheme="majorEastAsia" w:hAnsi="Arial" w:cs="Arial"/>
            <w:b/>
            <w:color w:val="auto"/>
            <w:u w:val="none"/>
          </w:rPr>
          <w:t>obispados</w:t>
        </w:r>
      </w:hyperlink>
      <w:r w:rsidRPr="00A30F1E">
        <w:rPr>
          <w:rFonts w:ascii="Arial" w:hAnsi="Arial" w:cs="Arial"/>
          <w:b/>
        </w:rPr>
        <w:t>, resultando que las órdenes militares se sustrajeron al poder episcopal en extensos territorios.</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El mando del ejército</w:t>
      </w:r>
      <w:r w:rsidR="00A30F1E">
        <w:rPr>
          <w:rFonts w:ascii="Arial" w:hAnsi="Arial" w:cs="Arial"/>
          <w:b/>
        </w:rPr>
        <w:t xml:space="preserve"> en las </w:t>
      </w:r>
      <w:proofErr w:type="gramStart"/>
      <w:r w:rsidR="00A30F1E">
        <w:rPr>
          <w:rFonts w:ascii="Arial" w:hAnsi="Arial" w:cs="Arial"/>
          <w:b/>
        </w:rPr>
        <w:t>Ordenes</w:t>
      </w:r>
      <w:proofErr w:type="gramEnd"/>
      <w:r w:rsidR="00A30F1E">
        <w:rPr>
          <w:rFonts w:ascii="Arial" w:hAnsi="Arial" w:cs="Arial"/>
          <w:b/>
        </w:rPr>
        <w:t xml:space="preserve"> </w:t>
      </w:r>
      <w:proofErr w:type="spellStart"/>
      <w:r w:rsidR="00A30F1E">
        <w:rPr>
          <w:rFonts w:ascii="Arial" w:hAnsi="Arial" w:cs="Arial"/>
          <w:b/>
        </w:rPr>
        <w:t>militartes</w:t>
      </w:r>
      <w:proofErr w:type="spellEnd"/>
      <w:r w:rsidR="00A30F1E">
        <w:rPr>
          <w:rFonts w:ascii="Arial" w:hAnsi="Arial" w:cs="Arial"/>
          <w:b/>
        </w:rPr>
        <w:t xml:space="preserve"> </w:t>
      </w:r>
      <w:r w:rsidRPr="00A30F1E">
        <w:rPr>
          <w:rFonts w:ascii="Arial" w:hAnsi="Arial" w:cs="Arial"/>
          <w:b/>
        </w:rPr>
        <w:t xml:space="preserve">lo ejercían las más altas dignidades de cada orden. En la cúspide se hallaba el maestre, seguido de los comendadores mayores. La figura del </w:t>
      </w:r>
      <w:hyperlink r:id="rId614" w:tooltip="Alférez" w:history="1">
        <w:r w:rsidRPr="00A30F1E">
          <w:rPr>
            <w:rStyle w:val="Hipervnculo"/>
            <w:rFonts w:ascii="Arial" w:eastAsiaTheme="majorEastAsia" w:hAnsi="Arial" w:cs="Arial"/>
            <w:b/>
            <w:color w:val="auto"/>
            <w:u w:val="none"/>
          </w:rPr>
          <w:t>alférez</w:t>
        </w:r>
      </w:hyperlink>
      <w:r w:rsidRPr="00A30F1E">
        <w:rPr>
          <w:rFonts w:ascii="Arial" w:hAnsi="Arial" w:cs="Arial"/>
          <w:b/>
        </w:rPr>
        <w:t xml:space="preserve"> fue destacada en un principio, pero en la Baja Edad Media había desaparecido. El mando de las fortalezas estaba en manos del comendador o de un alcaide nombrado por él.</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El reclutamiento se solía hacer por encomiendas, contribuyendo presumiblemente cada una de ellas con un número de lanzas u hombres relacionado con el valor económico de la demarcación.</w:t>
      </w:r>
    </w:p>
    <w:p w:rsidR="008F2240" w:rsidRPr="00A30F1E" w:rsidRDefault="008F2240" w:rsidP="00A30F1E">
      <w:pPr>
        <w:pStyle w:val="NormalWeb"/>
        <w:ind w:left="-567" w:firstLine="425"/>
        <w:jc w:val="both"/>
        <w:rPr>
          <w:rFonts w:ascii="Arial" w:hAnsi="Arial" w:cs="Arial"/>
          <w:b/>
        </w:rPr>
      </w:pPr>
      <w:r w:rsidRPr="00A30F1E">
        <w:rPr>
          <w:rFonts w:ascii="Arial" w:hAnsi="Arial" w:cs="Arial"/>
          <w:b/>
        </w:rPr>
        <w:t xml:space="preserve">Hay que destacar la sorprendente belicosidad de las órdenes y su rigurosa promesa de combatir al infiel, lo que en muchos casos se manifestó en la continuación de auténticas «guerras privadas» contra los musulmanes cuando, por diversas causas, los reyes cristianos abandonaron la lucha, debido a la firma de treguas o bien por dirigir sus acciones bélicas en otros sentidos, como cuando Fernando III, coronado rey de León, abandonó los intereses de este reino para dedicarse a la conquista de Andalucía en beneficio de la </w:t>
      </w:r>
      <w:hyperlink r:id="rId615" w:tooltip="Corona de Castilla" w:history="1">
        <w:r w:rsidRPr="00A30F1E">
          <w:rPr>
            <w:rStyle w:val="Hipervnculo"/>
            <w:rFonts w:ascii="Arial" w:eastAsiaTheme="majorEastAsia" w:hAnsi="Arial" w:cs="Arial"/>
            <w:b/>
            <w:color w:val="auto"/>
            <w:u w:val="none"/>
          </w:rPr>
          <w:t>Corona de Castilla</w:t>
        </w:r>
      </w:hyperlink>
      <w:r w:rsidRPr="00A30F1E">
        <w:rPr>
          <w:rFonts w:ascii="Arial" w:hAnsi="Arial" w:cs="Arial"/>
          <w:b/>
        </w:rPr>
        <w:t>.</w:t>
      </w:r>
    </w:p>
    <w:p w:rsidR="00785B10" w:rsidRPr="00A30F1E" w:rsidRDefault="00A30F1E" w:rsidP="00BB58AF">
      <w:pPr>
        <w:spacing w:after="0" w:line="240" w:lineRule="auto"/>
        <w:rPr>
          <w:rFonts w:ascii="Arial" w:hAnsi="Arial" w:cs="Arial"/>
          <w:b/>
          <w:color w:val="FF0000"/>
          <w:sz w:val="36"/>
          <w:szCs w:val="36"/>
        </w:rPr>
      </w:pPr>
      <w:r>
        <w:rPr>
          <w:noProof/>
          <w:lang w:eastAsia="es-ES"/>
        </w:rPr>
        <w:drawing>
          <wp:inline distT="0" distB="0" distL="0" distR="0">
            <wp:extent cx="2857500" cy="2190750"/>
            <wp:effectExtent l="0" t="0" r="0" b="0"/>
            <wp:docPr id="28" name="Imagen 8" descr="Resultado de imagen de ordenes mili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ordenes militares"/>
                    <pic:cNvPicPr>
                      <a:picLocks noChangeAspect="1" noChangeArrowheads="1"/>
                    </pic:cNvPicPr>
                  </pic:nvPicPr>
                  <pic:blipFill>
                    <a:blip r:embed="rId616"/>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A30F1E">
        <w:t xml:space="preserve"> </w:t>
      </w:r>
      <w:r>
        <w:rPr>
          <w:noProof/>
          <w:lang w:eastAsia="es-ES"/>
        </w:rPr>
        <w:drawing>
          <wp:inline distT="0" distB="0" distL="0" distR="0">
            <wp:extent cx="2695575" cy="2103550"/>
            <wp:effectExtent l="19050" t="0" r="9525" b="0"/>
            <wp:docPr id="29" name="Imagen 11" descr="Resultado de imagen de ordenes mili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ordenes militares"/>
                    <pic:cNvPicPr>
                      <a:picLocks noChangeAspect="1" noChangeArrowheads="1"/>
                    </pic:cNvPicPr>
                  </pic:nvPicPr>
                  <pic:blipFill>
                    <a:blip r:embed="rId617"/>
                    <a:srcRect/>
                    <a:stretch>
                      <a:fillRect/>
                    </a:stretch>
                  </pic:blipFill>
                  <pic:spPr bwMode="auto">
                    <a:xfrm>
                      <a:off x="0" y="0"/>
                      <a:ext cx="2695575" cy="2103550"/>
                    </a:xfrm>
                    <a:prstGeom prst="rect">
                      <a:avLst/>
                    </a:prstGeom>
                    <a:noFill/>
                    <a:ln w="9525">
                      <a:noFill/>
                      <a:miter lim="800000"/>
                      <a:headEnd/>
                      <a:tailEnd/>
                    </a:ln>
                  </pic:spPr>
                </pic:pic>
              </a:graphicData>
            </a:graphic>
          </wp:inline>
        </w:drawing>
      </w:r>
    </w:p>
    <w:sectPr w:rsidR="00785B10" w:rsidRPr="00A30F1E" w:rsidSect="00D5316B">
      <w:pgSz w:w="11906" w:h="16838"/>
      <w:pgMar w:top="1417" w:right="849"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67A"/>
    <w:multiLevelType w:val="multilevel"/>
    <w:tmpl w:val="D3B0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30C8E"/>
    <w:multiLevelType w:val="multilevel"/>
    <w:tmpl w:val="B9AC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105A23"/>
    <w:multiLevelType w:val="multilevel"/>
    <w:tmpl w:val="8F1A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C3B94"/>
    <w:multiLevelType w:val="multilevel"/>
    <w:tmpl w:val="BA168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53179C"/>
    <w:multiLevelType w:val="multilevel"/>
    <w:tmpl w:val="D840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E38B7"/>
    <w:multiLevelType w:val="multilevel"/>
    <w:tmpl w:val="0446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A50D7E"/>
    <w:multiLevelType w:val="multilevel"/>
    <w:tmpl w:val="824A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021E3"/>
    <w:multiLevelType w:val="multilevel"/>
    <w:tmpl w:val="5B6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1116E1"/>
    <w:multiLevelType w:val="multilevel"/>
    <w:tmpl w:val="B94A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2472EF"/>
    <w:multiLevelType w:val="hybridMultilevel"/>
    <w:tmpl w:val="3A986D1E"/>
    <w:lvl w:ilvl="0" w:tplc="0C0A0001">
      <w:start w:val="1"/>
      <w:numFmt w:val="bullet"/>
      <w:lvlText w:val=""/>
      <w:lvlJc w:val="left"/>
      <w:pPr>
        <w:ind w:left="719" w:hanging="360"/>
      </w:pPr>
      <w:rPr>
        <w:rFonts w:ascii="Symbol" w:hAnsi="Symbol"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10">
    <w:nsid w:val="53367F7D"/>
    <w:multiLevelType w:val="multilevel"/>
    <w:tmpl w:val="715A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4E0477"/>
    <w:multiLevelType w:val="multilevel"/>
    <w:tmpl w:val="E102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3854D3"/>
    <w:multiLevelType w:val="multilevel"/>
    <w:tmpl w:val="C3BE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A35D55"/>
    <w:multiLevelType w:val="multilevel"/>
    <w:tmpl w:val="A50C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DA7F12"/>
    <w:multiLevelType w:val="multilevel"/>
    <w:tmpl w:val="3310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E068BB"/>
    <w:multiLevelType w:val="multilevel"/>
    <w:tmpl w:val="16BC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F75612"/>
    <w:multiLevelType w:val="multilevel"/>
    <w:tmpl w:val="55FC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E337FC"/>
    <w:multiLevelType w:val="multilevel"/>
    <w:tmpl w:val="F802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204FD6"/>
    <w:multiLevelType w:val="multilevel"/>
    <w:tmpl w:val="1E9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7F304B"/>
    <w:multiLevelType w:val="multilevel"/>
    <w:tmpl w:val="CB08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6"/>
  </w:num>
  <w:num w:numId="4">
    <w:abstractNumId w:val="7"/>
  </w:num>
  <w:num w:numId="5">
    <w:abstractNumId w:val="10"/>
  </w:num>
  <w:num w:numId="6">
    <w:abstractNumId w:val="16"/>
  </w:num>
  <w:num w:numId="7">
    <w:abstractNumId w:val="0"/>
  </w:num>
  <w:num w:numId="8">
    <w:abstractNumId w:val="12"/>
  </w:num>
  <w:num w:numId="9">
    <w:abstractNumId w:val="14"/>
  </w:num>
  <w:num w:numId="10">
    <w:abstractNumId w:val="15"/>
  </w:num>
  <w:num w:numId="11">
    <w:abstractNumId w:val="2"/>
  </w:num>
  <w:num w:numId="12">
    <w:abstractNumId w:val="13"/>
  </w:num>
  <w:num w:numId="13">
    <w:abstractNumId w:val="1"/>
  </w:num>
  <w:num w:numId="14">
    <w:abstractNumId w:val="19"/>
  </w:num>
  <w:num w:numId="15">
    <w:abstractNumId w:val="8"/>
  </w:num>
  <w:num w:numId="16">
    <w:abstractNumId w:val="3"/>
  </w:num>
  <w:num w:numId="17">
    <w:abstractNumId w:val="9"/>
  </w:num>
  <w:num w:numId="18">
    <w:abstractNumId w:val="5"/>
  </w:num>
  <w:num w:numId="19">
    <w:abstractNumId w:val="11"/>
  </w:num>
  <w:num w:numId="20">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022E3"/>
    <w:rsid w:val="00020959"/>
    <w:rsid w:val="00036DDF"/>
    <w:rsid w:val="00057379"/>
    <w:rsid w:val="001A510E"/>
    <w:rsid w:val="00272365"/>
    <w:rsid w:val="002C08E1"/>
    <w:rsid w:val="002D2455"/>
    <w:rsid w:val="003548BA"/>
    <w:rsid w:val="00356026"/>
    <w:rsid w:val="00373EE5"/>
    <w:rsid w:val="003A1A55"/>
    <w:rsid w:val="003D0CF7"/>
    <w:rsid w:val="003F6CF7"/>
    <w:rsid w:val="00484691"/>
    <w:rsid w:val="004F19D7"/>
    <w:rsid w:val="004F5C98"/>
    <w:rsid w:val="005022E3"/>
    <w:rsid w:val="00506F9E"/>
    <w:rsid w:val="00554FB7"/>
    <w:rsid w:val="00564041"/>
    <w:rsid w:val="005658D3"/>
    <w:rsid w:val="005A2AC9"/>
    <w:rsid w:val="005B7B91"/>
    <w:rsid w:val="00602C9D"/>
    <w:rsid w:val="00626625"/>
    <w:rsid w:val="00634433"/>
    <w:rsid w:val="006608C6"/>
    <w:rsid w:val="006C5956"/>
    <w:rsid w:val="007101AB"/>
    <w:rsid w:val="00724515"/>
    <w:rsid w:val="007317BB"/>
    <w:rsid w:val="00737653"/>
    <w:rsid w:val="007537C1"/>
    <w:rsid w:val="007767A0"/>
    <w:rsid w:val="0077705B"/>
    <w:rsid w:val="00785B10"/>
    <w:rsid w:val="00853980"/>
    <w:rsid w:val="008826A4"/>
    <w:rsid w:val="0088700D"/>
    <w:rsid w:val="008A1251"/>
    <w:rsid w:val="008A23B1"/>
    <w:rsid w:val="008B0F75"/>
    <w:rsid w:val="008B7A2A"/>
    <w:rsid w:val="008F2240"/>
    <w:rsid w:val="008F6918"/>
    <w:rsid w:val="00952D41"/>
    <w:rsid w:val="009570A6"/>
    <w:rsid w:val="00984945"/>
    <w:rsid w:val="00987DF6"/>
    <w:rsid w:val="0099791A"/>
    <w:rsid w:val="009E0AEB"/>
    <w:rsid w:val="009E5A40"/>
    <w:rsid w:val="00A267E7"/>
    <w:rsid w:val="00A30F1E"/>
    <w:rsid w:val="00A43BD6"/>
    <w:rsid w:val="00A459C4"/>
    <w:rsid w:val="00A873C7"/>
    <w:rsid w:val="00B10CB6"/>
    <w:rsid w:val="00BB58AF"/>
    <w:rsid w:val="00BB6CBF"/>
    <w:rsid w:val="00BD022F"/>
    <w:rsid w:val="00C051D9"/>
    <w:rsid w:val="00C83C74"/>
    <w:rsid w:val="00C90272"/>
    <w:rsid w:val="00CA39EF"/>
    <w:rsid w:val="00CB3334"/>
    <w:rsid w:val="00CB35FD"/>
    <w:rsid w:val="00CD5449"/>
    <w:rsid w:val="00CF6822"/>
    <w:rsid w:val="00D03FFE"/>
    <w:rsid w:val="00D5316B"/>
    <w:rsid w:val="00D55AC6"/>
    <w:rsid w:val="00D6703C"/>
    <w:rsid w:val="00D809D3"/>
    <w:rsid w:val="00D900BA"/>
    <w:rsid w:val="00DB6195"/>
    <w:rsid w:val="00E90296"/>
    <w:rsid w:val="00ED7109"/>
    <w:rsid w:val="00EF4461"/>
    <w:rsid w:val="00FE0E2A"/>
    <w:rsid w:val="00FE17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1">
    <w:name w:val="heading 1"/>
    <w:basedOn w:val="Normal"/>
    <w:next w:val="Normal"/>
    <w:link w:val="Ttulo1Car"/>
    <w:uiPriority w:val="9"/>
    <w:qFormat/>
    <w:rsid w:val="00BB5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BB58A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B58A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BB58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376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7653"/>
    <w:rPr>
      <w:rFonts w:ascii="Tahoma" w:hAnsi="Tahoma" w:cs="Tahoma"/>
      <w:sz w:val="16"/>
      <w:szCs w:val="16"/>
    </w:rPr>
  </w:style>
  <w:style w:type="character" w:customStyle="1" w:styleId="Ttulo1Car">
    <w:name w:val="Título 1 Car"/>
    <w:basedOn w:val="Fuentedeprrafopredeter"/>
    <w:link w:val="Ttulo1"/>
    <w:uiPriority w:val="9"/>
    <w:rsid w:val="00BB58A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B58AF"/>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B58AF"/>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B58AF"/>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semiHidden/>
    <w:unhideWhenUsed/>
    <w:rsid w:val="00BB58AF"/>
    <w:rPr>
      <w:color w:val="0000FF"/>
      <w:u w:val="single"/>
    </w:rPr>
  </w:style>
  <w:style w:type="character" w:customStyle="1" w:styleId="tocnumber">
    <w:name w:val="tocnumber"/>
    <w:basedOn w:val="Fuentedeprrafopredeter"/>
    <w:rsid w:val="00BB58AF"/>
  </w:style>
  <w:style w:type="character" w:customStyle="1" w:styleId="toctext">
    <w:name w:val="toctext"/>
    <w:basedOn w:val="Fuentedeprrafopredeter"/>
    <w:rsid w:val="00BB58AF"/>
  </w:style>
  <w:style w:type="character" w:customStyle="1" w:styleId="mw-headline">
    <w:name w:val="mw-headline"/>
    <w:basedOn w:val="Fuentedeprrafopredeter"/>
    <w:rsid w:val="00BB58AF"/>
  </w:style>
  <w:style w:type="character" w:customStyle="1" w:styleId="sep">
    <w:name w:val="sep"/>
    <w:basedOn w:val="Fuentedeprrafopredeter"/>
    <w:rsid w:val="00BB58AF"/>
  </w:style>
  <w:style w:type="character" w:styleId="Textoennegrita">
    <w:name w:val="Strong"/>
    <w:basedOn w:val="Fuentedeprrafopredeter"/>
    <w:uiPriority w:val="22"/>
    <w:qFormat/>
    <w:rsid w:val="00BB58AF"/>
    <w:rPr>
      <w:b/>
      <w:bCs/>
    </w:rPr>
  </w:style>
  <w:style w:type="table" w:styleId="Tablaconcuadrcula">
    <w:name w:val="Table Grid"/>
    <w:basedOn w:val="Tablanormal"/>
    <w:uiPriority w:val="59"/>
    <w:rsid w:val="00BB58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B58AF"/>
    <w:rPr>
      <w:color w:val="800080"/>
      <w:u w:val="single"/>
    </w:rPr>
  </w:style>
  <w:style w:type="paragraph" w:styleId="Prrafodelista">
    <w:name w:val="List Paragraph"/>
    <w:basedOn w:val="Normal"/>
    <w:uiPriority w:val="34"/>
    <w:qFormat/>
    <w:rsid w:val="00E90296"/>
    <w:pPr>
      <w:ind w:left="720"/>
      <w:contextualSpacing/>
    </w:pPr>
  </w:style>
  <w:style w:type="character" w:customStyle="1" w:styleId="corchete-llamada">
    <w:name w:val="corchete-llamada"/>
    <w:basedOn w:val="Fuentedeprrafopredeter"/>
    <w:rsid w:val="00D5316B"/>
  </w:style>
  <w:style w:type="character" w:customStyle="1" w:styleId="mw-editsection1">
    <w:name w:val="mw-editsection1"/>
    <w:basedOn w:val="Fuentedeprrafopredeter"/>
    <w:rsid w:val="00D5316B"/>
  </w:style>
  <w:style w:type="character" w:customStyle="1" w:styleId="mw-editsection-bracket">
    <w:name w:val="mw-editsection-bracket"/>
    <w:basedOn w:val="Fuentedeprrafopredeter"/>
    <w:rsid w:val="00D5316B"/>
  </w:style>
  <w:style w:type="paragraph" w:styleId="Listaconvietas">
    <w:name w:val="List Bullet"/>
    <w:basedOn w:val="Normal"/>
    <w:uiPriority w:val="99"/>
    <w:unhideWhenUsed/>
    <w:rsid w:val="00A873C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pelle">
    <w:name w:val="spelle"/>
    <w:basedOn w:val="Fuentedeprrafopredeter"/>
    <w:rsid w:val="00A873C7"/>
  </w:style>
  <w:style w:type="character" w:customStyle="1" w:styleId="grame">
    <w:name w:val="grame"/>
    <w:basedOn w:val="Fuentedeprrafopredeter"/>
    <w:rsid w:val="00A873C7"/>
  </w:style>
</w:styles>
</file>

<file path=word/webSettings.xml><?xml version="1.0" encoding="utf-8"?>
<w:webSettings xmlns:r="http://schemas.openxmlformats.org/officeDocument/2006/relationships" xmlns:w="http://schemas.openxmlformats.org/wordprocessingml/2006/main">
  <w:divs>
    <w:div w:id="13577870">
      <w:bodyDiv w:val="1"/>
      <w:marLeft w:val="0"/>
      <w:marRight w:val="0"/>
      <w:marTop w:val="0"/>
      <w:marBottom w:val="0"/>
      <w:divBdr>
        <w:top w:val="none" w:sz="0" w:space="0" w:color="auto"/>
        <w:left w:val="none" w:sz="0" w:space="0" w:color="auto"/>
        <w:bottom w:val="none" w:sz="0" w:space="0" w:color="auto"/>
        <w:right w:val="none" w:sz="0" w:space="0" w:color="auto"/>
      </w:divBdr>
      <w:divsChild>
        <w:div w:id="78530293">
          <w:marLeft w:val="0"/>
          <w:marRight w:val="0"/>
          <w:marTop w:val="0"/>
          <w:marBottom w:val="0"/>
          <w:divBdr>
            <w:top w:val="none" w:sz="0" w:space="0" w:color="auto"/>
            <w:left w:val="none" w:sz="0" w:space="0" w:color="auto"/>
            <w:bottom w:val="none" w:sz="0" w:space="0" w:color="auto"/>
            <w:right w:val="none" w:sz="0" w:space="0" w:color="auto"/>
          </w:divBdr>
        </w:div>
        <w:div w:id="1466117613">
          <w:marLeft w:val="0"/>
          <w:marRight w:val="0"/>
          <w:marTop w:val="0"/>
          <w:marBottom w:val="0"/>
          <w:divBdr>
            <w:top w:val="none" w:sz="0" w:space="0" w:color="auto"/>
            <w:left w:val="none" w:sz="0" w:space="0" w:color="auto"/>
            <w:bottom w:val="none" w:sz="0" w:space="0" w:color="auto"/>
            <w:right w:val="none" w:sz="0" w:space="0" w:color="auto"/>
          </w:divBdr>
          <w:divsChild>
            <w:div w:id="1051617306">
              <w:marLeft w:val="0"/>
              <w:marRight w:val="0"/>
              <w:marTop w:val="0"/>
              <w:marBottom w:val="0"/>
              <w:divBdr>
                <w:top w:val="none" w:sz="0" w:space="0" w:color="auto"/>
                <w:left w:val="none" w:sz="0" w:space="0" w:color="auto"/>
                <w:bottom w:val="none" w:sz="0" w:space="0" w:color="auto"/>
                <w:right w:val="none" w:sz="0" w:space="0" w:color="auto"/>
              </w:divBdr>
              <w:divsChild>
                <w:div w:id="13899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8428">
          <w:marLeft w:val="0"/>
          <w:marRight w:val="0"/>
          <w:marTop w:val="0"/>
          <w:marBottom w:val="0"/>
          <w:divBdr>
            <w:top w:val="none" w:sz="0" w:space="0" w:color="auto"/>
            <w:left w:val="none" w:sz="0" w:space="0" w:color="auto"/>
            <w:bottom w:val="none" w:sz="0" w:space="0" w:color="auto"/>
            <w:right w:val="none" w:sz="0" w:space="0" w:color="auto"/>
          </w:divBdr>
          <w:divsChild>
            <w:div w:id="89015275">
              <w:marLeft w:val="0"/>
              <w:marRight w:val="0"/>
              <w:marTop w:val="0"/>
              <w:marBottom w:val="0"/>
              <w:divBdr>
                <w:top w:val="none" w:sz="0" w:space="0" w:color="auto"/>
                <w:left w:val="none" w:sz="0" w:space="0" w:color="auto"/>
                <w:bottom w:val="none" w:sz="0" w:space="0" w:color="auto"/>
                <w:right w:val="none" w:sz="0" w:space="0" w:color="auto"/>
              </w:divBdr>
            </w:div>
          </w:divsChild>
        </w:div>
        <w:div w:id="762073232">
          <w:marLeft w:val="0"/>
          <w:marRight w:val="0"/>
          <w:marTop w:val="0"/>
          <w:marBottom w:val="0"/>
          <w:divBdr>
            <w:top w:val="none" w:sz="0" w:space="0" w:color="auto"/>
            <w:left w:val="none" w:sz="0" w:space="0" w:color="auto"/>
            <w:bottom w:val="none" w:sz="0" w:space="0" w:color="auto"/>
            <w:right w:val="none" w:sz="0" w:space="0" w:color="auto"/>
          </w:divBdr>
          <w:divsChild>
            <w:div w:id="2016567267">
              <w:marLeft w:val="0"/>
              <w:marRight w:val="0"/>
              <w:marTop w:val="0"/>
              <w:marBottom w:val="0"/>
              <w:divBdr>
                <w:top w:val="none" w:sz="0" w:space="0" w:color="auto"/>
                <w:left w:val="none" w:sz="0" w:space="0" w:color="auto"/>
                <w:bottom w:val="none" w:sz="0" w:space="0" w:color="auto"/>
                <w:right w:val="none" w:sz="0" w:space="0" w:color="auto"/>
              </w:divBdr>
              <w:divsChild>
                <w:div w:id="9976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4903">
          <w:marLeft w:val="0"/>
          <w:marRight w:val="0"/>
          <w:marTop w:val="0"/>
          <w:marBottom w:val="0"/>
          <w:divBdr>
            <w:top w:val="none" w:sz="0" w:space="0" w:color="auto"/>
            <w:left w:val="none" w:sz="0" w:space="0" w:color="auto"/>
            <w:bottom w:val="none" w:sz="0" w:space="0" w:color="auto"/>
            <w:right w:val="none" w:sz="0" w:space="0" w:color="auto"/>
          </w:divBdr>
          <w:divsChild>
            <w:div w:id="1286235559">
              <w:marLeft w:val="0"/>
              <w:marRight w:val="0"/>
              <w:marTop w:val="0"/>
              <w:marBottom w:val="0"/>
              <w:divBdr>
                <w:top w:val="none" w:sz="0" w:space="0" w:color="auto"/>
                <w:left w:val="none" w:sz="0" w:space="0" w:color="auto"/>
                <w:bottom w:val="none" w:sz="0" w:space="0" w:color="auto"/>
                <w:right w:val="none" w:sz="0" w:space="0" w:color="auto"/>
              </w:divBdr>
            </w:div>
          </w:divsChild>
        </w:div>
        <w:div w:id="1106778801">
          <w:marLeft w:val="0"/>
          <w:marRight w:val="0"/>
          <w:marTop w:val="0"/>
          <w:marBottom w:val="0"/>
          <w:divBdr>
            <w:top w:val="none" w:sz="0" w:space="0" w:color="auto"/>
            <w:left w:val="none" w:sz="0" w:space="0" w:color="auto"/>
            <w:bottom w:val="none" w:sz="0" w:space="0" w:color="auto"/>
            <w:right w:val="none" w:sz="0" w:space="0" w:color="auto"/>
          </w:divBdr>
          <w:divsChild>
            <w:div w:id="1400206316">
              <w:marLeft w:val="0"/>
              <w:marRight w:val="0"/>
              <w:marTop w:val="0"/>
              <w:marBottom w:val="0"/>
              <w:divBdr>
                <w:top w:val="none" w:sz="0" w:space="0" w:color="auto"/>
                <w:left w:val="none" w:sz="0" w:space="0" w:color="auto"/>
                <w:bottom w:val="none" w:sz="0" w:space="0" w:color="auto"/>
                <w:right w:val="none" w:sz="0" w:space="0" w:color="auto"/>
              </w:divBdr>
              <w:divsChild>
                <w:div w:id="12364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282">
          <w:marLeft w:val="0"/>
          <w:marRight w:val="0"/>
          <w:marTop w:val="0"/>
          <w:marBottom w:val="0"/>
          <w:divBdr>
            <w:top w:val="none" w:sz="0" w:space="0" w:color="auto"/>
            <w:left w:val="none" w:sz="0" w:space="0" w:color="auto"/>
            <w:bottom w:val="none" w:sz="0" w:space="0" w:color="auto"/>
            <w:right w:val="none" w:sz="0" w:space="0" w:color="auto"/>
          </w:divBdr>
          <w:divsChild>
            <w:div w:id="396979298">
              <w:marLeft w:val="0"/>
              <w:marRight w:val="0"/>
              <w:marTop w:val="0"/>
              <w:marBottom w:val="0"/>
              <w:divBdr>
                <w:top w:val="none" w:sz="0" w:space="0" w:color="auto"/>
                <w:left w:val="none" w:sz="0" w:space="0" w:color="auto"/>
                <w:bottom w:val="none" w:sz="0" w:space="0" w:color="auto"/>
                <w:right w:val="none" w:sz="0" w:space="0" w:color="auto"/>
              </w:divBdr>
            </w:div>
          </w:divsChild>
        </w:div>
        <w:div w:id="1861044256">
          <w:marLeft w:val="0"/>
          <w:marRight w:val="0"/>
          <w:marTop w:val="0"/>
          <w:marBottom w:val="0"/>
          <w:divBdr>
            <w:top w:val="none" w:sz="0" w:space="0" w:color="auto"/>
            <w:left w:val="none" w:sz="0" w:space="0" w:color="auto"/>
            <w:bottom w:val="none" w:sz="0" w:space="0" w:color="auto"/>
            <w:right w:val="none" w:sz="0" w:space="0" w:color="auto"/>
          </w:divBdr>
          <w:divsChild>
            <w:div w:id="59180265">
              <w:marLeft w:val="0"/>
              <w:marRight w:val="0"/>
              <w:marTop w:val="0"/>
              <w:marBottom w:val="0"/>
              <w:divBdr>
                <w:top w:val="none" w:sz="0" w:space="0" w:color="auto"/>
                <w:left w:val="none" w:sz="0" w:space="0" w:color="auto"/>
                <w:bottom w:val="none" w:sz="0" w:space="0" w:color="auto"/>
                <w:right w:val="none" w:sz="0" w:space="0" w:color="auto"/>
              </w:divBdr>
              <w:divsChild>
                <w:div w:id="1842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740">
      <w:bodyDiv w:val="1"/>
      <w:marLeft w:val="0"/>
      <w:marRight w:val="0"/>
      <w:marTop w:val="0"/>
      <w:marBottom w:val="0"/>
      <w:divBdr>
        <w:top w:val="none" w:sz="0" w:space="0" w:color="auto"/>
        <w:left w:val="none" w:sz="0" w:space="0" w:color="auto"/>
        <w:bottom w:val="none" w:sz="0" w:space="0" w:color="auto"/>
        <w:right w:val="none" w:sz="0" w:space="0" w:color="auto"/>
      </w:divBdr>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2100">
      <w:bodyDiv w:val="1"/>
      <w:marLeft w:val="0"/>
      <w:marRight w:val="0"/>
      <w:marTop w:val="0"/>
      <w:marBottom w:val="0"/>
      <w:divBdr>
        <w:top w:val="none" w:sz="0" w:space="0" w:color="auto"/>
        <w:left w:val="none" w:sz="0" w:space="0" w:color="auto"/>
        <w:bottom w:val="none" w:sz="0" w:space="0" w:color="auto"/>
        <w:right w:val="none" w:sz="0" w:space="0" w:color="auto"/>
      </w:divBdr>
      <w:divsChild>
        <w:div w:id="1406957869">
          <w:marLeft w:val="0"/>
          <w:marRight w:val="0"/>
          <w:marTop w:val="0"/>
          <w:marBottom w:val="0"/>
          <w:divBdr>
            <w:top w:val="none" w:sz="0" w:space="0" w:color="auto"/>
            <w:left w:val="none" w:sz="0" w:space="0" w:color="auto"/>
            <w:bottom w:val="none" w:sz="0" w:space="0" w:color="auto"/>
            <w:right w:val="none" w:sz="0" w:space="0" w:color="auto"/>
          </w:divBdr>
        </w:div>
        <w:div w:id="1754929462">
          <w:marLeft w:val="0"/>
          <w:marRight w:val="0"/>
          <w:marTop w:val="0"/>
          <w:marBottom w:val="0"/>
          <w:divBdr>
            <w:top w:val="none" w:sz="0" w:space="0" w:color="auto"/>
            <w:left w:val="none" w:sz="0" w:space="0" w:color="auto"/>
            <w:bottom w:val="none" w:sz="0" w:space="0" w:color="auto"/>
            <w:right w:val="none" w:sz="0" w:space="0" w:color="auto"/>
          </w:divBdr>
          <w:divsChild>
            <w:div w:id="1717047276">
              <w:marLeft w:val="0"/>
              <w:marRight w:val="0"/>
              <w:marTop w:val="0"/>
              <w:marBottom w:val="0"/>
              <w:divBdr>
                <w:top w:val="none" w:sz="0" w:space="0" w:color="auto"/>
                <w:left w:val="none" w:sz="0" w:space="0" w:color="auto"/>
                <w:bottom w:val="none" w:sz="0" w:space="0" w:color="auto"/>
                <w:right w:val="none" w:sz="0" w:space="0" w:color="auto"/>
              </w:divBdr>
            </w:div>
          </w:divsChild>
        </w:div>
        <w:div w:id="1001204387">
          <w:marLeft w:val="0"/>
          <w:marRight w:val="0"/>
          <w:marTop w:val="0"/>
          <w:marBottom w:val="0"/>
          <w:divBdr>
            <w:top w:val="none" w:sz="0" w:space="0" w:color="auto"/>
            <w:left w:val="none" w:sz="0" w:space="0" w:color="auto"/>
            <w:bottom w:val="none" w:sz="0" w:space="0" w:color="auto"/>
            <w:right w:val="none" w:sz="0" w:space="0" w:color="auto"/>
          </w:divBdr>
          <w:divsChild>
            <w:div w:id="2900571">
              <w:marLeft w:val="0"/>
              <w:marRight w:val="0"/>
              <w:marTop w:val="0"/>
              <w:marBottom w:val="0"/>
              <w:divBdr>
                <w:top w:val="none" w:sz="0" w:space="0" w:color="auto"/>
                <w:left w:val="none" w:sz="0" w:space="0" w:color="auto"/>
                <w:bottom w:val="none" w:sz="0" w:space="0" w:color="auto"/>
                <w:right w:val="none" w:sz="0" w:space="0" w:color="auto"/>
              </w:divBdr>
              <w:divsChild>
                <w:div w:id="8064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0657">
          <w:marLeft w:val="0"/>
          <w:marRight w:val="0"/>
          <w:marTop w:val="0"/>
          <w:marBottom w:val="0"/>
          <w:divBdr>
            <w:top w:val="none" w:sz="0" w:space="0" w:color="auto"/>
            <w:left w:val="none" w:sz="0" w:space="0" w:color="auto"/>
            <w:bottom w:val="none" w:sz="0" w:space="0" w:color="auto"/>
            <w:right w:val="none" w:sz="0" w:space="0" w:color="auto"/>
          </w:divBdr>
        </w:div>
        <w:div w:id="75169879">
          <w:marLeft w:val="0"/>
          <w:marRight w:val="0"/>
          <w:marTop w:val="0"/>
          <w:marBottom w:val="0"/>
          <w:divBdr>
            <w:top w:val="none" w:sz="0" w:space="0" w:color="auto"/>
            <w:left w:val="none" w:sz="0" w:space="0" w:color="auto"/>
            <w:bottom w:val="none" w:sz="0" w:space="0" w:color="auto"/>
            <w:right w:val="none" w:sz="0" w:space="0" w:color="auto"/>
          </w:divBdr>
          <w:divsChild>
            <w:div w:id="2026785767">
              <w:marLeft w:val="0"/>
              <w:marRight w:val="0"/>
              <w:marTop w:val="0"/>
              <w:marBottom w:val="0"/>
              <w:divBdr>
                <w:top w:val="none" w:sz="0" w:space="0" w:color="auto"/>
                <w:left w:val="none" w:sz="0" w:space="0" w:color="auto"/>
                <w:bottom w:val="none" w:sz="0" w:space="0" w:color="auto"/>
                <w:right w:val="none" w:sz="0" w:space="0" w:color="auto"/>
              </w:divBdr>
            </w:div>
          </w:divsChild>
        </w:div>
        <w:div w:id="1849247588">
          <w:marLeft w:val="0"/>
          <w:marRight w:val="0"/>
          <w:marTop w:val="0"/>
          <w:marBottom w:val="0"/>
          <w:divBdr>
            <w:top w:val="none" w:sz="0" w:space="0" w:color="auto"/>
            <w:left w:val="none" w:sz="0" w:space="0" w:color="auto"/>
            <w:bottom w:val="none" w:sz="0" w:space="0" w:color="auto"/>
            <w:right w:val="none" w:sz="0" w:space="0" w:color="auto"/>
          </w:divBdr>
          <w:divsChild>
            <w:div w:id="1006706860">
              <w:marLeft w:val="0"/>
              <w:marRight w:val="0"/>
              <w:marTop w:val="0"/>
              <w:marBottom w:val="0"/>
              <w:divBdr>
                <w:top w:val="none" w:sz="0" w:space="0" w:color="auto"/>
                <w:left w:val="none" w:sz="0" w:space="0" w:color="auto"/>
                <w:bottom w:val="none" w:sz="0" w:space="0" w:color="auto"/>
                <w:right w:val="none" w:sz="0" w:space="0" w:color="auto"/>
              </w:divBdr>
              <w:divsChild>
                <w:div w:id="568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98188">
          <w:marLeft w:val="0"/>
          <w:marRight w:val="0"/>
          <w:marTop w:val="0"/>
          <w:marBottom w:val="0"/>
          <w:divBdr>
            <w:top w:val="none" w:sz="0" w:space="0" w:color="auto"/>
            <w:left w:val="none" w:sz="0" w:space="0" w:color="auto"/>
            <w:bottom w:val="none" w:sz="0" w:space="0" w:color="auto"/>
            <w:right w:val="none" w:sz="0" w:space="0" w:color="auto"/>
          </w:divBdr>
        </w:div>
        <w:div w:id="717171118">
          <w:marLeft w:val="0"/>
          <w:marRight w:val="0"/>
          <w:marTop w:val="0"/>
          <w:marBottom w:val="0"/>
          <w:divBdr>
            <w:top w:val="none" w:sz="0" w:space="0" w:color="auto"/>
            <w:left w:val="none" w:sz="0" w:space="0" w:color="auto"/>
            <w:bottom w:val="none" w:sz="0" w:space="0" w:color="auto"/>
            <w:right w:val="none" w:sz="0" w:space="0" w:color="auto"/>
          </w:divBdr>
          <w:divsChild>
            <w:div w:id="588392095">
              <w:marLeft w:val="0"/>
              <w:marRight w:val="0"/>
              <w:marTop w:val="0"/>
              <w:marBottom w:val="0"/>
              <w:divBdr>
                <w:top w:val="none" w:sz="0" w:space="0" w:color="auto"/>
                <w:left w:val="none" w:sz="0" w:space="0" w:color="auto"/>
                <w:bottom w:val="none" w:sz="0" w:space="0" w:color="auto"/>
                <w:right w:val="none" w:sz="0" w:space="0" w:color="auto"/>
              </w:divBdr>
            </w:div>
          </w:divsChild>
        </w:div>
        <w:div w:id="1852063168">
          <w:marLeft w:val="0"/>
          <w:marRight w:val="0"/>
          <w:marTop w:val="0"/>
          <w:marBottom w:val="0"/>
          <w:divBdr>
            <w:top w:val="none" w:sz="0" w:space="0" w:color="auto"/>
            <w:left w:val="none" w:sz="0" w:space="0" w:color="auto"/>
            <w:bottom w:val="none" w:sz="0" w:space="0" w:color="auto"/>
            <w:right w:val="none" w:sz="0" w:space="0" w:color="auto"/>
          </w:divBdr>
          <w:divsChild>
            <w:div w:id="759955789">
              <w:marLeft w:val="0"/>
              <w:marRight w:val="0"/>
              <w:marTop w:val="0"/>
              <w:marBottom w:val="0"/>
              <w:divBdr>
                <w:top w:val="none" w:sz="0" w:space="0" w:color="auto"/>
                <w:left w:val="none" w:sz="0" w:space="0" w:color="auto"/>
                <w:bottom w:val="none" w:sz="0" w:space="0" w:color="auto"/>
                <w:right w:val="none" w:sz="0" w:space="0" w:color="auto"/>
              </w:divBdr>
              <w:divsChild>
                <w:div w:id="3590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1401">
          <w:marLeft w:val="0"/>
          <w:marRight w:val="0"/>
          <w:marTop w:val="0"/>
          <w:marBottom w:val="0"/>
          <w:divBdr>
            <w:top w:val="none" w:sz="0" w:space="0" w:color="auto"/>
            <w:left w:val="none" w:sz="0" w:space="0" w:color="auto"/>
            <w:bottom w:val="none" w:sz="0" w:space="0" w:color="auto"/>
            <w:right w:val="none" w:sz="0" w:space="0" w:color="auto"/>
          </w:divBdr>
        </w:div>
        <w:div w:id="1309165275">
          <w:marLeft w:val="0"/>
          <w:marRight w:val="0"/>
          <w:marTop w:val="0"/>
          <w:marBottom w:val="0"/>
          <w:divBdr>
            <w:top w:val="none" w:sz="0" w:space="0" w:color="auto"/>
            <w:left w:val="none" w:sz="0" w:space="0" w:color="auto"/>
            <w:bottom w:val="none" w:sz="0" w:space="0" w:color="auto"/>
            <w:right w:val="none" w:sz="0" w:space="0" w:color="auto"/>
          </w:divBdr>
        </w:div>
        <w:div w:id="1363434417">
          <w:marLeft w:val="0"/>
          <w:marRight w:val="0"/>
          <w:marTop w:val="0"/>
          <w:marBottom w:val="0"/>
          <w:divBdr>
            <w:top w:val="none" w:sz="0" w:space="0" w:color="auto"/>
            <w:left w:val="none" w:sz="0" w:space="0" w:color="auto"/>
            <w:bottom w:val="none" w:sz="0" w:space="0" w:color="auto"/>
            <w:right w:val="none" w:sz="0" w:space="0" w:color="auto"/>
          </w:divBdr>
        </w:div>
        <w:div w:id="1661618209">
          <w:marLeft w:val="0"/>
          <w:marRight w:val="0"/>
          <w:marTop w:val="0"/>
          <w:marBottom w:val="0"/>
          <w:divBdr>
            <w:top w:val="none" w:sz="0" w:space="0" w:color="auto"/>
            <w:left w:val="none" w:sz="0" w:space="0" w:color="auto"/>
            <w:bottom w:val="none" w:sz="0" w:space="0" w:color="auto"/>
            <w:right w:val="none" w:sz="0" w:space="0" w:color="auto"/>
          </w:divBdr>
          <w:divsChild>
            <w:div w:id="1130830138">
              <w:marLeft w:val="0"/>
              <w:marRight w:val="0"/>
              <w:marTop w:val="0"/>
              <w:marBottom w:val="0"/>
              <w:divBdr>
                <w:top w:val="none" w:sz="0" w:space="0" w:color="auto"/>
                <w:left w:val="none" w:sz="0" w:space="0" w:color="auto"/>
                <w:bottom w:val="none" w:sz="0" w:space="0" w:color="auto"/>
                <w:right w:val="none" w:sz="0" w:space="0" w:color="auto"/>
              </w:divBdr>
            </w:div>
          </w:divsChild>
        </w:div>
        <w:div w:id="1143503017">
          <w:marLeft w:val="0"/>
          <w:marRight w:val="0"/>
          <w:marTop w:val="0"/>
          <w:marBottom w:val="0"/>
          <w:divBdr>
            <w:top w:val="none" w:sz="0" w:space="0" w:color="auto"/>
            <w:left w:val="none" w:sz="0" w:space="0" w:color="auto"/>
            <w:bottom w:val="none" w:sz="0" w:space="0" w:color="auto"/>
            <w:right w:val="none" w:sz="0" w:space="0" w:color="auto"/>
          </w:divBdr>
          <w:divsChild>
            <w:div w:id="354892335">
              <w:marLeft w:val="0"/>
              <w:marRight w:val="0"/>
              <w:marTop w:val="0"/>
              <w:marBottom w:val="0"/>
              <w:divBdr>
                <w:top w:val="none" w:sz="0" w:space="0" w:color="auto"/>
                <w:left w:val="none" w:sz="0" w:space="0" w:color="auto"/>
                <w:bottom w:val="none" w:sz="0" w:space="0" w:color="auto"/>
                <w:right w:val="none" w:sz="0" w:space="0" w:color="auto"/>
              </w:divBdr>
              <w:divsChild>
                <w:div w:id="9378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3875">
          <w:marLeft w:val="0"/>
          <w:marRight w:val="0"/>
          <w:marTop w:val="0"/>
          <w:marBottom w:val="0"/>
          <w:divBdr>
            <w:top w:val="none" w:sz="0" w:space="0" w:color="auto"/>
            <w:left w:val="none" w:sz="0" w:space="0" w:color="auto"/>
            <w:bottom w:val="none" w:sz="0" w:space="0" w:color="auto"/>
            <w:right w:val="none" w:sz="0" w:space="0" w:color="auto"/>
          </w:divBdr>
        </w:div>
        <w:div w:id="1062870629">
          <w:marLeft w:val="0"/>
          <w:marRight w:val="0"/>
          <w:marTop w:val="0"/>
          <w:marBottom w:val="0"/>
          <w:divBdr>
            <w:top w:val="none" w:sz="0" w:space="0" w:color="auto"/>
            <w:left w:val="none" w:sz="0" w:space="0" w:color="auto"/>
            <w:bottom w:val="none" w:sz="0" w:space="0" w:color="auto"/>
            <w:right w:val="none" w:sz="0" w:space="0" w:color="auto"/>
          </w:divBdr>
        </w:div>
      </w:divsChild>
    </w:div>
    <w:div w:id="581179299">
      <w:bodyDiv w:val="1"/>
      <w:marLeft w:val="0"/>
      <w:marRight w:val="0"/>
      <w:marTop w:val="0"/>
      <w:marBottom w:val="0"/>
      <w:divBdr>
        <w:top w:val="none" w:sz="0" w:space="0" w:color="auto"/>
        <w:left w:val="none" w:sz="0" w:space="0" w:color="auto"/>
        <w:bottom w:val="none" w:sz="0" w:space="0" w:color="auto"/>
        <w:right w:val="none" w:sz="0" w:space="0" w:color="auto"/>
      </w:divBdr>
      <w:divsChild>
        <w:div w:id="1505314029">
          <w:marLeft w:val="0"/>
          <w:marRight w:val="0"/>
          <w:marTop w:val="0"/>
          <w:marBottom w:val="0"/>
          <w:divBdr>
            <w:top w:val="none" w:sz="0" w:space="0" w:color="auto"/>
            <w:left w:val="none" w:sz="0" w:space="0" w:color="auto"/>
            <w:bottom w:val="none" w:sz="0" w:space="0" w:color="auto"/>
            <w:right w:val="none" w:sz="0" w:space="0" w:color="auto"/>
          </w:divBdr>
        </w:div>
        <w:div w:id="642351024">
          <w:marLeft w:val="0"/>
          <w:marRight w:val="0"/>
          <w:marTop w:val="0"/>
          <w:marBottom w:val="0"/>
          <w:divBdr>
            <w:top w:val="none" w:sz="0" w:space="0" w:color="auto"/>
            <w:left w:val="none" w:sz="0" w:space="0" w:color="auto"/>
            <w:bottom w:val="none" w:sz="0" w:space="0" w:color="auto"/>
            <w:right w:val="none" w:sz="0" w:space="0" w:color="auto"/>
          </w:divBdr>
          <w:divsChild>
            <w:div w:id="1647663725">
              <w:marLeft w:val="0"/>
              <w:marRight w:val="0"/>
              <w:marTop w:val="0"/>
              <w:marBottom w:val="0"/>
              <w:divBdr>
                <w:top w:val="none" w:sz="0" w:space="0" w:color="auto"/>
                <w:left w:val="none" w:sz="0" w:space="0" w:color="auto"/>
                <w:bottom w:val="none" w:sz="0" w:space="0" w:color="auto"/>
                <w:right w:val="none" w:sz="0" w:space="0" w:color="auto"/>
              </w:divBdr>
              <w:divsChild>
                <w:div w:id="13735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9305">
      <w:bodyDiv w:val="1"/>
      <w:marLeft w:val="0"/>
      <w:marRight w:val="0"/>
      <w:marTop w:val="0"/>
      <w:marBottom w:val="0"/>
      <w:divBdr>
        <w:top w:val="none" w:sz="0" w:space="0" w:color="auto"/>
        <w:left w:val="none" w:sz="0" w:space="0" w:color="auto"/>
        <w:bottom w:val="none" w:sz="0" w:space="0" w:color="auto"/>
        <w:right w:val="none" w:sz="0" w:space="0" w:color="auto"/>
      </w:divBdr>
    </w:div>
    <w:div w:id="713038875">
      <w:bodyDiv w:val="1"/>
      <w:marLeft w:val="0"/>
      <w:marRight w:val="0"/>
      <w:marTop w:val="0"/>
      <w:marBottom w:val="0"/>
      <w:divBdr>
        <w:top w:val="none" w:sz="0" w:space="0" w:color="auto"/>
        <w:left w:val="none" w:sz="0" w:space="0" w:color="auto"/>
        <w:bottom w:val="none" w:sz="0" w:space="0" w:color="auto"/>
        <w:right w:val="none" w:sz="0" w:space="0" w:color="auto"/>
      </w:divBdr>
    </w:div>
    <w:div w:id="798034316">
      <w:bodyDiv w:val="1"/>
      <w:marLeft w:val="0"/>
      <w:marRight w:val="0"/>
      <w:marTop w:val="0"/>
      <w:marBottom w:val="0"/>
      <w:divBdr>
        <w:top w:val="none" w:sz="0" w:space="0" w:color="auto"/>
        <w:left w:val="none" w:sz="0" w:space="0" w:color="auto"/>
        <w:bottom w:val="none" w:sz="0" w:space="0" w:color="auto"/>
        <w:right w:val="none" w:sz="0" w:space="0" w:color="auto"/>
      </w:divBdr>
    </w:div>
    <w:div w:id="833377634">
      <w:bodyDiv w:val="1"/>
      <w:marLeft w:val="0"/>
      <w:marRight w:val="0"/>
      <w:marTop w:val="0"/>
      <w:marBottom w:val="0"/>
      <w:divBdr>
        <w:top w:val="none" w:sz="0" w:space="0" w:color="auto"/>
        <w:left w:val="none" w:sz="0" w:space="0" w:color="auto"/>
        <w:bottom w:val="none" w:sz="0" w:space="0" w:color="auto"/>
        <w:right w:val="none" w:sz="0" w:space="0" w:color="auto"/>
      </w:divBdr>
      <w:divsChild>
        <w:div w:id="1278027272">
          <w:marLeft w:val="0"/>
          <w:marRight w:val="0"/>
          <w:marTop w:val="0"/>
          <w:marBottom w:val="0"/>
          <w:divBdr>
            <w:top w:val="none" w:sz="0" w:space="0" w:color="auto"/>
            <w:left w:val="none" w:sz="0" w:space="0" w:color="auto"/>
            <w:bottom w:val="none" w:sz="0" w:space="0" w:color="auto"/>
            <w:right w:val="none" w:sz="0" w:space="0" w:color="auto"/>
          </w:divBdr>
          <w:divsChild>
            <w:div w:id="1190023989">
              <w:marLeft w:val="0"/>
              <w:marRight w:val="0"/>
              <w:marTop w:val="0"/>
              <w:marBottom w:val="0"/>
              <w:divBdr>
                <w:top w:val="none" w:sz="0" w:space="0" w:color="auto"/>
                <w:left w:val="none" w:sz="0" w:space="0" w:color="auto"/>
                <w:bottom w:val="none" w:sz="0" w:space="0" w:color="auto"/>
                <w:right w:val="none" w:sz="0" w:space="0" w:color="auto"/>
              </w:divBdr>
            </w:div>
          </w:divsChild>
        </w:div>
        <w:div w:id="1198620408">
          <w:marLeft w:val="0"/>
          <w:marRight w:val="0"/>
          <w:marTop w:val="0"/>
          <w:marBottom w:val="0"/>
          <w:divBdr>
            <w:top w:val="none" w:sz="0" w:space="0" w:color="auto"/>
            <w:left w:val="none" w:sz="0" w:space="0" w:color="auto"/>
            <w:bottom w:val="none" w:sz="0" w:space="0" w:color="auto"/>
            <w:right w:val="none" w:sz="0" w:space="0" w:color="auto"/>
          </w:divBdr>
        </w:div>
        <w:div w:id="1367095431">
          <w:marLeft w:val="0"/>
          <w:marRight w:val="0"/>
          <w:marTop w:val="0"/>
          <w:marBottom w:val="0"/>
          <w:divBdr>
            <w:top w:val="none" w:sz="0" w:space="0" w:color="auto"/>
            <w:left w:val="none" w:sz="0" w:space="0" w:color="auto"/>
            <w:bottom w:val="none" w:sz="0" w:space="0" w:color="auto"/>
            <w:right w:val="none" w:sz="0" w:space="0" w:color="auto"/>
          </w:divBdr>
          <w:divsChild>
            <w:div w:id="1776367141">
              <w:marLeft w:val="0"/>
              <w:marRight w:val="0"/>
              <w:marTop w:val="0"/>
              <w:marBottom w:val="0"/>
              <w:divBdr>
                <w:top w:val="none" w:sz="0" w:space="0" w:color="auto"/>
                <w:left w:val="none" w:sz="0" w:space="0" w:color="auto"/>
                <w:bottom w:val="none" w:sz="0" w:space="0" w:color="auto"/>
                <w:right w:val="none" w:sz="0" w:space="0" w:color="auto"/>
              </w:divBdr>
              <w:divsChild>
                <w:div w:id="5102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4136">
      <w:bodyDiv w:val="1"/>
      <w:marLeft w:val="0"/>
      <w:marRight w:val="0"/>
      <w:marTop w:val="0"/>
      <w:marBottom w:val="0"/>
      <w:divBdr>
        <w:top w:val="none" w:sz="0" w:space="0" w:color="auto"/>
        <w:left w:val="none" w:sz="0" w:space="0" w:color="auto"/>
        <w:bottom w:val="none" w:sz="0" w:space="0" w:color="auto"/>
        <w:right w:val="none" w:sz="0" w:space="0" w:color="auto"/>
      </w:divBdr>
    </w:div>
    <w:div w:id="1038506907">
      <w:bodyDiv w:val="1"/>
      <w:marLeft w:val="0"/>
      <w:marRight w:val="0"/>
      <w:marTop w:val="0"/>
      <w:marBottom w:val="0"/>
      <w:divBdr>
        <w:top w:val="none" w:sz="0" w:space="0" w:color="auto"/>
        <w:left w:val="none" w:sz="0" w:space="0" w:color="auto"/>
        <w:bottom w:val="none" w:sz="0" w:space="0" w:color="auto"/>
        <w:right w:val="none" w:sz="0" w:space="0" w:color="auto"/>
      </w:divBdr>
      <w:divsChild>
        <w:div w:id="827132778">
          <w:marLeft w:val="0"/>
          <w:marRight w:val="0"/>
          <w:marTop w:val="0"/>
          <w:marBottom w:val="0"/>
          <w:divBdr>
            <w:top w:val="none" w:sz="0" w:space="0" w:color="auto"/>
            <w:left w:val="none" w:sz="0" w:space="0" w:color="auto"/>
            <w:bottom w:val="none" w:sz="0" w:space="0" w:color="auto"/>
            <w:right w:val="none" w:sz="0" w:space="0" w:color="auto"/>
          </w:divBdr>
          <w:divsChild>
            <w:div w:id="1558009216">
              <w:marLeft w:val="0"/>
              <w:marRight w:val="0"/>
              <w:marTop w:val="0"/>
              <w:marBottom w:val="0"/>
              <w:divBdr>
                <w:top w:val="none" w:sz="0" w:space="0" w:color="auto"/>
                <w:left w:val="none" w:sz="0" w:space="0" w:color="auto"/>
                <w:bottom w:val="none" w:sz="0" w:space="0" w:color="auto"/>
                <w:right w:val="none" w:sz="0" w:space="0" w:color="auto"/>
              </w:divBdr>
            </w:div>
          </w:divsChild>
        </w:div>
        <w:div w:id="492570090">
          <w:marLeft w:val="0"/>
          <w:marRight w:val="0"/>
          <w:marTop w:val="0"/>
          <w:marBottom w:val="0"/>
          <w:divBdr>
            <w:top w:val="none" w:sz="0" w:space="0" w:color="auto"/>
            <w:left w:val="none" w:sz="0" w:space="0" w:color="auto"/>
            <w:bottom w:val="none" w:sz="0" w:space="0" w:color="auto"/>
            <w:right w:val="none" w:sz="0" w:space="0" w:color="auto"/>
          </w:divBdr>
          <w:divsChild>
            <w:div w:id="1983119434">
              <w:marLeft w:val="0"/>
              <w:marRight w:val="0"/>
              <w:marTop w:val="0"/>
              <w:marBottom w:val="0"/>
              <w:divBdr>
                <w:top w:val="none" w:sz="0" w:space="0" w:color="auto"/>
                <w:left w:val="none" w:sz="0" w:space="0" w:color="auto"/>
                <w:bottom w:val="none" w:sz="0" w:space="0" w:color="auto"/>
                <w:right w:val="none" w:sz="0" w:space="0" w:color="auto"/>
              </w:divBdr>
              <w:divsChild>
                <w:div w:id="20579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632">
          <w:marLeft w:val="0"/>
          <w:marRight w:val="0"/>
          <w:marTop w:val="0"/>
          <w:marBottom w:val="0"/>
          <w:divBdr>
            <w:top w:val="none" w:sz="0" w:space="0" w:color="auto"/>
            <w:left w:val="none" w:sz="0" w:space="0" w:color="auto"/>
            <w:bottom w:val="none" w:sz="0" w:space="0" w:color="auto"/>
            <w:right w:val="none" w:sz="0" w:space="0" w:color="auto"/>
          </w:divBdr>
          <w:divsChild>
            <w:div w:id="1989049210">
              <w:marLeft w:val="0"/>
              <w:marRight w:val="0"/>
              <w:marTop w:val="0"/>
              <w:marBottom w:val="0"/>
              <w:divBdr>
                <w:top w:val="none" w:sz="0" w:space="0" w:color="auto"/>
                <w:left w:val="none" w:sz="0" w:space="0" w:color="auto"/>
                <w:bottom w:val="none" w:sz="0" w:space="0" w:color="auto"/>
                <w:right w:val="none" w:sz="0" w:space="0" w:color="auto"/>
              </w:divBdr>
            </w:div>
          </w:divsChild>
        </w:div>
        <w:div w:id="839542679">
          <w:marLeft w:val="0"/>
          <w:marRight w:val="0"/>
          <w:marTop w:val="0"/>
          <w:marBottom w:val="0"/>
          <w:divBdr>
            <w:top w:val="none" w:sz="0" w:space="0" w:color="auto"/>
            <w:left w:val="none" w:sz="0" w:space="0" w:color="auto"/>
            <w:bottom w:val="none" w:sz="0" w:space="0" w:color="auto"/>
            <w:right w:val="none" w:sz="0" w:space="0" w:color="auto"/>
          </w:divBdr>
          <w:divsChild>
            <w:div w:id="184490961">
              <w:marLeft w:val="0"/>
              <w:marRight w:val="0"/>
              <w:marTop w:val="0"/>
              <w:marBottom w:val="0"/>
              <w:divBdr>
                <w:top w:val="none" w:sz="0" w:space="0" w:color="auto"/>
                <w:left w:val="none" w:sz="0" w:space="0" w:color="auto"/>
                <w:bottom w:val="none" w:sz="0" w:space="0" w:color="auto"/>
                <w:right w:val="none" w:sz="0" w:space="0" w:color="auto"/>
              </w:divBdr>
              <w:divsChild>
                <w:div w:id="3309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30626">
      <w:bodyDiv w:val="1"/>
      <w:marLeft w:val="0"/>
      <w:marRight w:val="0"/>
      <w:marTop w:val="0"/>
      <w:marBottom w:val="0"/>
      <w:divBdr>
        <w:top w:val="none" w:sz="0" w:space="0" w:color="auto"/>
        <w:left w:val="none" w:sz="0" w:space="0" w:color="auto"/>
        <w:bottom w:val="none" w:sz="0" w:space="0" w:color="auto"/>
        <w:right w:val="none" w:sz="0" w:space="0" w:color="auto"/>
      </w:divBdr>
      <w:divsChild>
        <w:div w:id="206990862">
          <w:marLeft w:val="0"/>
          <w:marRight w:val="0"/>
          <w:marTop w:val="0"/>
          <w:marBottom w:val="0"/>
          <w:divBdr>
            <w:top w:val="none" w:sz="0" w:space="0" w:color="auto"/>
            <w:left w:val="none" w:sz="0" w:space="0" w:color="auto"/>
            <w:bottom w:val="none" w:sz="0" w:space="0" w:color="auto"/>
            <w:right w:val="none" w:sz="0" w:space="0" w:color="auto"/>
          </w:divBdr>
        </w:div>
        <w:div w:id="2114661741">
          <w:marLeft w:val="0"/>
          <w:marRight w:val="0"/>
          <w:marTop w:val="0"/>
          <w:marBottom w:val="0"/>
          <w:divBdr>
            <w:top w:val="none" w:sz="0" w:space="0" w:color="auto"/>
            <w:left w:val="none" w:sz="0" w:space="0" w:color="auto"/>
            <w:bottom w:val="none" w:sz="0" w:space="0" w:color="auto"/>
            <w:right w:val="none" w:sz="0" w:space="0" w:color="auto"/>
          </w:divBdr>
          <w:divsChild>
            <w:div w:id="1909459044">
              <w:marLeft w:val="0"/>
              <w:marRight w:val="0"/>
              <w:marTop w:val="0"/>
              <w:marBottom w:val="0"/>
              <w:divBdr>
                <w:top w:val="none" w:sz="0" w:space="0" w:color="auto"/>
                <w:left w:val="none" w:sz="0" w:space="0" w:color="auto"/>
                <w:bottom w:val="none" w:sz="0" w:space="0" w:color="auto"/>
                <w:right w:val="none" w:sz="0" w:space="0" w:color="auto"/>
              </w:divBdr>
              <w:divsChild>
                <w:div w:id="11600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83203">
      <w:bodyDiv w:val="1"/>
      <w:marLeft w:val="0"/>
      <w:marRight w:val="0"/>
      <w:marTop w:val="0"/>
      <w:marBottom w:val="0"/>
      <w:divBdr>
        <w:top w:val="none" w:sz="0" w:space="0" w:color="auto"/>
        <w:left w:val="none" w:sz="0" w:space="0" w:color="auto"/>
        <w:bottom w:val="none" w:sz="0" w:space="0" w:color="auto"/>
        <w:right w:val="none" w:sz="0" w:space="0" w:color="auto"/>
      </w:divBdr>
    </w:div>
    <w:div w:id="1389066368">
      <w:bodyDiv w:val="1"/>
      <w:marLeft w:val="0"/>
      <w:marRight w:val="0"/>
      <w:marTop w:val="0"/>
      <w:marBottom w:val="0"/>
      <w:divBdr>
        <w:top w:val="none" w:sz="0" w:space="0" w:color="auto"/>
        <w:left w:val="none" w:sz="0" w:space="0" w:color="auto"/>
        <w:bottom w:val="none" w:sz="0" w:space="0" w:color="auto"/>
        <w:right w:val="none" w:sz="0" w:space="0" w:color="auto"/>
      </w:divBdr>
    </w:div>
    <w:div w:id="1453478012">
      <w:bodyDiv w:val="1"/>
      <w:marLeft w:val="0"/>
      <w:marRight w:val="0"/>
      <w:marTop w:val="0"/>
      <w:marBottom w:val="0"/>
      <w:divBdr>
        <w:top w:val="none" w:sz="0" w:space="0" w:color="auto"/>
        <w:left w:val="none" w:sz="0" w:space="0" w:color="auto"/>
        <w:bottom w:val="none" w:sz="0" w:space="0" w:color="auto"/>
        <w:right w:val="none" w:sz="0" w:space="0" w:color="auto"/>
      </w:divBdr>
      <w:divsChild>
        <w:div w:id="432553701">
          <w:marLeft w:val="0"/>
          <w:marRight w:val="0"/>
          <w:marTop w:val="0"/>
          <w:marBottom w:val="0"/>
          <w:divBdr>
            <w:top w:val="none" w:sz="0" w:space="0" w:color="auto"/>
            <w:left w:val="none" w:sz="0" w:space="0" w:color="auto"/>
            <w:bottom w:val="none" w:sz="0" w:space="0" w:color="auto"/>
            <w:right w:val="none" w:sz="0" w:space="0" w:color="auto"/>
          </w:divBdr>
          <w:divsChild>
            <w:div w:id="1091318655">
              <w:marLeft w:val="0"/>
              <w:marRight w:val="0"/>
              <w:marTop w:val="0"/>
              <w:marBottom w:val="0"/>
              <w:divBdr>
                <w:top w:val="none" w:sz="0" w:space="0" w:color="auto"/>
                <w:left w:val="none" w:sz="0" w:space="0" w:color="auto"/>
                <w:bottom w:val="none" w:sz="0" w:space="0" w:color="auto"/>
                <w:right w:val="none" w:sz="0" w:space="0" w:color="auto"/>
              </w:divBdr>
            </w:div>
          </w:divsChild>
        </w:div>
        <w:div w:id="1604612007">
          <w:marLeft w:val="0"/>
          <w:marRight w:val="0"/>
          <w:marTop w:val="0"/>
          <w:marBottom w:val="0"/>
          <w:divBdr>
            <w:top w:val="none" w:sz="0" w:space="0" w:color="auto"/>
            <w:left w:val="none" w:sz="0" w:space="0" w:color="auto"/>
            <w:bottom w:val="none" w:sz="0" w:space="0" w:color="auto"/>
            <w:right w:val="none" w:sz="0" w:space="0" w:color="auto"/>
          </w:divBdr>
          <w:divsChild>
            <w:div w:id="755327659">
              <w:marLeft w:val="0"/>
              <w:marRight w:val="0"/>
              <w:marTop w:val="0"/>
              <w:marBottom w:val="0"/>
              <w:divBdr>
                <w:top w:val="none" w:sz="0" w:space="0" w:color="auto"/>
                <w:left w:val="none" w:sz="0" w:space="0" w:color="auto"/>
                <w:bottom w:val="none" w:sz="0" w:space="0" w:color="auto"/>
                <w:right w:val="none" w:sz="0" w:space="0" w:color="auto"/>
              </w:divBdr>
              <w:divsChild>
                <w:div w:id="21064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70550">
          <w:marLeft w:val="0"/>
          <w:marRight w:val="0"/>
          <w:marTop w:val="0"/>
          <w:marBottom w:val="0"/>
          <w:divBdr>
            <w:top w:val="none" w:sz="0" w:space="0" w:color="auto"/>
            <w:left w:val="none" w:sz="0" w:space="0" w:color="auto"/>
            <w:bottom w:val="none" w:sz="0" w:space="0" w:color="auto"/>
            <w:right w:val="none" w:sz="0" w:space="0" w:color="auto"/>
          </w:divBdr>
        </w:div>
        <w:div w:id="1923291447">
          <w:marLeft w:val="0"/>
          <w:marRight w:val="0"/>
          <w:marTop w:val="0"/>
          <w:marBottom w:val="0"/>
          <w:divBdr>
            <w:top w:val="none" w:sz="0" w:space="0" w:color="auto"/>
            <w:left w:val="none" w:sz="0" w:space="0" w:color="auto"/>
            <w:bottom w:val="none" w:sz="0" w:space="0" w:color="auto"/>
            <w:right w:val="none" w:sz="0" w:space="0" w:color="auto"/>
          </w:divBdr>
          <w:divsChild>
            <w:div w:id="760570416">
              <w:marLeft w:val="0"/>
              <w:marRight w:val="0"/>
              <w:marTop w:val="0"/>
              <w:marBottom w:val="0"/>
              <w:divBdr>
                <w:top w:val="none" w:sz="0" w:space="0" w:color="auto"/>
                <w:left w:val="none" w:sz="0" w:space="0" w:color="auto"/>
                <w:bottom w:val="none" w:sz="0" w:space="0" w:color="auto"/>
                <w:right w:val="none" w:sz="0" w:space="0" w:color="auto"/>
              </w:divBdr>
              <w:divsChild>
                <w:div w:id="11900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1553">
      <w:bodyDiv w:val="1"/>
      <w:marLeft w:val="0"/>
      <w:marRight w:val="0"/>
      <w:marTop w:val="0"/>
      <w:marBottom w:val="0"/>
      <w:divBdr>
        <w:top w:val="none" w:sz="0" w:space="0" w:color="auto"/>
        <w:left w:val="none" w:sz="0" w:space="0" w:color="auto"/>
        <w:bottom w:val="none" w:sz="0" w:space="0" w:color="auto"/>
        <w:right w:val="none" w:sz="0" w:space="0" w:color="auto"/>
      </w:divBdr>
      <w:divsChild>
        <w:div w:id="1845124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7006">
      <w:bodyDiv w:val="1"/>
      <w:marLeft w:val="0"/>
      <w:marRight w:val="0"/>
      <w:marTop w:val="0"/>
      <w:marBottom w:val="0"/>
      <w:divBdr>
        <w:top w:val="none" w:sz="0" w:space="0" w:color="auto"/>
        <w:left w:val="none" w:sz="0" w:space="0" w:color="auto"/>
        <w:bottom w:val="none" w:sz="0" w:space="0" w:color="auto"/>
        <w:right w:val="none" w:sz="0" w:space="0" w:color="auto"/>
      </w:divBdr>
      <w:divsChild>
        <w:div w:id="1370717943">
          <w:marLeft w:val="0"/>
          <w:marRight w:val="0"/>
          <w:marTop w:val="0"/>
          <w:marBottom w:val="0"/>
          <w:divBdr>
            <w:top w:val="none" w:sz="0" w:space="0" w:color="auto"/>
            <w:left w:val="none" w:sz="0" w:space="0" w:color="auto"/>
            <w:bottom w:val="none" w:sz="0" w:space="0" w:color="auto"/>
            <w:right w:val="none" w:sz="0" w:space="0" w:color="auto"/>
          </w:divBdr>
        </w:div>
        <w:div w:id="1889680541">
          <w:marLeft w:val="0"/>
          <w:marRight w:val="0"/>
          <w:marTop w:val="0"/>
          <w:marBottom w:val="0"/>
          <w:divBdr>
            <w:top w:val="none" w:sz="0" w:space="0" w:color="auto"/>
            <w:left w:val="none" w:sz="0" w:space="0" w:color="auto"/>
            <w:bottom w:val="none" w:sz="0" w:space="0" w:color="auto"/>
            <w:right w:val="none" w:sz="0" w:space="0" w:color="auto"/>
          </w:divBdr>
          <w:divsChild>
            <w:div w:id="1100835360">
              <w:marLeft w:val="0"/>
              <w:marRight w:val="0"/>
              <w:marTop w:val="0"/>
              <w:marBottom w:val="0"/>
              <w:divBdr>
                <w:top w:val="none" w:sz="0" w:space="0" w:color="auto"/>
                <w:left w:val="none" w:sz="0" w:space="0" w:color="auto"/>
                <w:bottom w:val="none" w:sz="0" w:space="0" w:color="auto"/>
                <w:right w:val="none" w:sz="0" w:space="0" w:color="auto"/>
              </w:divBdr>
              <w:divsChild>
                <w:div w:id="20220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0488">
          <w:marLeft w:val="0"/>
          <w:marRight w:val="0"/>
          <w:marTop w:val="0"/>
          <w:marBottom w:val="0"/>
          <w:divBdr>
            <w:top w:val="none" w:sz="0" w:space="0" w:color="auto"/>
            <w:left w:val="none" w:sz="0" w:space="0" w:color="auto"/>
            <w:bottom w:val="none" w:sz="0" w:space="0" w:color="auto"/>
            <w:right w:val="none" w:sz="0" w:space="0" w:color="auto"/>
          </w:divBdr>
        </w:div>
        <w:div w:id="655567948">
          <w:marLeft w:val="0"/>
          <w:marRight w:val="0"/>
          <w:marTop w:val="0"/>
          <w:marBottom w:val="0"/>
          <w:divBdr>
            <w:top w:val="none" w:sz="0" w:space="0" w:color="auto"/>
            <w:left w:val="none" w:sz="0" w:space="0" w:color="auto"/>
            <w:bottom w:val="none" w:sz="0" w:space="0" w:color="auto"/>
            <w:right w:val="none" w:sz="0" w:space="0" w:color="auto"/>
          </w:divBdr>
          <w:divsChild>
            <w:div w:id="140315316">
              <w:marLeft w:val="0"/>
              <w:marRight w:val="0"/>
              <w:marTop w:val="0"/>
              <w:marBottom w:val="0"/>
              <w:divBdr>
                <w:top w:val="none" w:sz="0" w:space="0" w:color="auto"/>
                <w:left w:val="none" w:sz="0" w:space="0" w:color="auto"/>
                <w:bottom w:val="none" w:sz="0" w:space="0" w:color="auto"/>
                <w:right w:val="none" w:sz="0" w:space="0" w:color="auto"/>
              </w:divBdr>
            </w:div>
          </w:divsChild>
        </w:div>
        <w:div w:id="2014184620">
          <w:marLeft w:val="0"/>
          <w:marRight w:val="0"/>
          <w:marTop w:val="0"/>
          <w:marBottom w:val="0"/>
          <w:divBdr>
            <w:top w:val="none" w:sz="0" w:space="0" w:color="auto"/>
            <w:left w:val="none" w:sz="0" w:space="0" w:color="auto"/>
            <w:bottom w:val="none" w:sz="0" w:space="0" w:color="auto"/>
            <w:right w:val="none" w:sz="0" w:space="0" w:color="auto"/>
          </w:divBdr>
          <w:divsChild>
            <w:div w:id="1117599300">
              <w:marLeft w:val="0"/>
              <w:marRight w:val="0"/>
              <w:marTop w:val="0"/>
              <w:marBottom w:val="0"/>
              <w:divBdr>
                <w:top w:val="none" w:sz="0" w:space="0" w:color="auto"/>
                <w:left w:val="none" w:sz="0" w:space="0" w:color="auto"/>
                <w:bottom w:val="none" w:sz="0" w:space="0" w:color="auto"/>
                <w:right w:val="none" w:sz="0" w:space="0" w:color="auto"/>
              </w:divBdr>
              <w:divsChild>
                <w:div w:id="2108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4202">
          <w:marLeft w:val="0"/>
          <w:marRight w:val="0"/>
          <w:marTop w:val="0"/>
          <w:marBottom w:val="0"/>
          <w:divBdr>
            <w:top w:val="none" w:sz="0" w:space="0" w:color="auto"/>
            <w:left w:val="none" w:sz="0" w:space="0" w:color="auto"/>
            <w:bottom w:val="none" w:sz="0" w:space="0" w:color="auto"/>
            <w:right w:val="none" w:sz="0" w:space="0" w:color="auto"/>
          </w:divBdr>
          <w:divsChild>
            <w:div w:id="1081370527">
              <w:marLeft w:val="0"/>
              <w:marRight w:val="0"/>
              <w:marTop w:val="0"/>
              <w:marBottom w:val="0"/>
              <w:divBdr>
                <w:top w:val="none" w:sz="0" w:space="0" w:color="auto"/>
                <w:left w:val="none" w:sz="0" w:space="0" w:color="auto"/>
                <w:bottom w:val="none" w:sz="0" w:space="0" w:color="auto"/>
                <w:right w:val="none" w:sz="0" w:space="0" w:color="auto"/>
              </w:divBdr>
            </w:div>
          </w:divsChild>
        </w:div>
        <w:div w:id="468592802">
          <w:marLeft w:val="0"/>
          <w:marRight w:val="0"/>
          <w:marTop w:val="0"/>
          <w:marBottom w:val="0"/>
          <w:divBdr>
            <w:top w:val="none" w:sz="0" w:space="0" w:color="auto"/>
            <w:left w:val="none" w:sz="0" w:space="0" w:color="auto"/>
            <w:bottom w:val="none" w:sz="0" w:space="0" w:color="auto"/>
            <w:right w:val="none" w:sz="0" w:space="0" w:color="auto"/>
          </w:divBdr>
          <w:divsChild>
            <w:div w:id="1087965562">
              <w:marLeft w:val="0"/>
              <w:marRight w:val="0"/>
              <w:marTop w:val="0"/>
              <w:marBottom w:val="0"/>
              <w:divBdr>
                <w:top w:val="none" w:sz="0" w:space="0" w:color="auto"/>
                <w:left w:val="none" w:sz="0" w:space="0" w:color="auto"/>
                <w:bottom w:val="none" w:sz="0" w:space="0" w:color="auto"/>
                <w:right w:val="none" w:sz="0" w:space="0" w:color="auto"/>
              </w:divBdr>
              <w:divsChild>
                <w:div w:id="1482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2341">
          <w:marLeft w:val="0"/>
          <w:marRight w:val="0"/>
          <w:marTop w:val="0"/>
          <w:marBottom w:val="0"/>
          <w:divBdr>
            <w:top w:val="none" w:sz="0" w:space="0" w:color="auto"/>
            <w:left w:val="none" w:sz="0" w:space="0" w:color="auto"/>
            <w:bottom w:val="none" w:sz="0" w:space="0" w:color="auto"/>
            <w:right w:val="none" w:sz="0" w:space="0" w:color="auto"/>
          </w:divBdr>
        </w:div>
        <w:div w:id="65614537">
          <w:marLeft w:val="0"/>
          <w:marRight w:val="0"/>
          <w:marTop w:val="0"/>
          <w:marBottom w:val="0"/>
          <w:divBdr>
            <w:top w:val="none" w:sz="0" w:space="0" w:color="auto"/>
            <w:left w:val="none" w:sz="0" w:space="0" w:color="auto"/>
            <w:bottom w:val="none" w:sz="0" w:space="0" w:color="auto"/>
            <w:right w:val="none" w:sz="0" w:space="0" w:color="auto"/>
          </w:divBdr>
          <w:divsChild>
            <w:div w:id="2125685794">
              <w:marLeft w:val="0"/>
              <w:marRight w:val="0"/>
              <w:marTop w:val="0"/>
              <w:marBottom w:val="0"/>
              <w:divBdr>
                <w:top w:val="none" w:sz="0" w:space="0" w:color="auto"/>
                <w:left w:val="none" w:sz="0" w:space="0" w:color="auto"/>
                <w:bottom w:val="none" w:sz="0" w:space="0" w:color="auto"/>
                <w:right w:val="none" w:sz="0" w:space="0" w:color="auto"/>
              </w:divBdr>
            </w:div>
          </w:divsChild>
        </w:div>
        <w:div w:id="1264679470">
          <w:marLeft w:val="0"/>
          <w:marRight w:val="0"/>
          <w:marTop w:val="0"/>
          <w:marBottom w:val="0"/>
          <w:divBdr>
            <w:top w:val="none" w:sz="0" w:space="0" w:color="auto"/>
            <w:left w:val="none" w:sz="0" w:space="0" w:color="auto"/>
            <w:bottom w:val="none" w:sz="0" w:space="0" w:color="auto"/>
            <w:right w:val="none" w:sz="0" w:space="0" w:color="auto"/>
          </w:divBdr>
          <w:divsChild>
            <w:div w:id="809323007">
              <w:marLeft w:val="0"/>
              <w:marRight w:val="0"/>
              <w:marTop w:val="0"/>
              <w:marBottom w:val="0"/>
              <w:divBdr>
                <w:top w:val="none" w:sz="0" w:space="0" w:color="auto"/>
                <w:left w:val="none" w:sz="0" w:space="0" w:color="auto"/>
                <w:bottom w:val="none" w:sz="0" w:space="0" w:color="auto"/>
                <w:right w:val="none" w:sz="0" w:space="0" w:color="auto"/>
              </w:divBdr>
              <w:divsChild>
                <w:div w:id="17810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74">
          <w:marLeft w:val="0"/>
          <w:marRight w:val="0"/>
          <w:marTop w:val="0"/>
          <w:marBottom w:val="0"/>
          <w:divBdr>
            <w:top w:val="none" w:sz="0" w:space="0" w:color="auto"/>
            <w:left w:val="none" w:sz="0" w:space="0" w:color="auto"/>
            <w:bottom w:val="none" w:sz="0" w:space="0" w:color="auto"/>
            <w:right w:val="none" w:sz="0" w:space="0" w:color="auto"/>
          </w:divBdr>
        </w:div>
        <w:div w:id="9992457">
          <w:marLeft w:val="0"/>
          <w:marRight w:val="0"/>
          <w:marTop w:val="0"/>
          <w:marBottom w:val="0"/>
          <w:divBdr>
            <w:top w:val="none" w:sz="0" w:space="0" w:color="auto"/>
            <w:left w:val="none" w:sz="0" w:space="0" w:color="auto"/>
            <w:bottom w:val="none" w:sz="0" w:space="0" w:color="auto"/>
            <w:right w:val="none" w:sz="0" w:space="0" w:color="auto"/>
          </w:divBdr>
          <w:divsChild>
            <w:div w:id="836503309">
              <w:marLeft w:val="0"/>
              <w:marRight w:val="0"/>
              <w:marTop w:val="0"/>
              <w:marBottom w:val="0"/>
              <w:divBdr>
                <w:top w:val="none" w:sz="0" w:space="0" w:color="auto"/>
                <w:left w:val="none" w:sz="0" w:space="0" w:color="auto"/>
                <w:bottom w:val="none" w:sz="0" w:space="0" w:color="auto"/>
                <w:right w:val="none" w:sz="0" w:space="0" w:color="auto"/>
              </w:divBdr>
            </w:div>
          </w:divsChild>
        </w:div>
        <w:div w:id="1773895174">
          <w:marLeft w:val="0"/>
          <w:marRight w:val="0"/>
          <w:marTop w:val="0"/>
          <w:marBottom w:val="0"/>
          <w:divBdr>
            <w:top w:val="none" w:sz="0" w:space="0" w:color="auto"/>
            <w:left w:val="none" w:sz="0" w:space="0" w:color="auto"/>
            <w:bottom w:val="none" w:sz="0" w:space="0" w:color="auto"/>
            <w:right w:val="none" w:sz="0" w:space="0" w:color="auto"/>
          </w:divBdr>
          <w:divsChild>
            <w:div w:id="1267352306">
              <w:marLeft w:val="0"/>
              <w:marRight w:val="0"/>
              <w:marTop w:val="0"/>
              <w:marBottom w:val="0"/>
              <w:divBdr>
                <w:top w:val="none" w:sz="0" w:space="0" w:color="auto"/>
                <w:left w:val="none" w:sz="0" w:space="0" w:color="auto"/>
                <w:bottom w:val="none" w:sz="0" w:space="0" w:color="auto"/>
                <w:right w:val="none" w:sz="0" w:space="0" w:color="auto"/>
              </w:divBdr>
              <w:divsChild>
                <w:div w:id="1823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4542">
          <w:marLeft w:val="0"/>
          <w:marRight w:val="0"/>
          <w:marTop w:val="0"/>
          <w:marBottom w:val="0"/>
          <w:divBdr>
            <w:top w:val="none" w:sz="0" w:space="0" w:color="auto"/>
            <w:left w:val="none" w:sz="0" w:space="0" w:color="auto"/>
            <w:bottom w:val="none" w:sz="0" w:space="0" w:color="auto"/>
            <w:right w:val="none" w:sz="0" w:space="0" w:color="auto"/>
          </w:divBdr>
        </w:div>
        <w:div w:id="1638223891">
          <w:marLeft w:val="0"/>
          <w:marRight w:val="0"/>
          <w:marTop w:val="0"/>
          <w:marBottom w:val="0"/>
          <w:divBdr>
            <w:top w:val="none" w:sz="0" w:space="0" w:color="auto"/>
            <w:left w:val="none" w:sz="0" w:space="0" w:color="auto"/>
            <w:bottom w:val="none" w:sz="0" w:space="0" w:color="auto"/>
            <w:right w:val="none" w:sz="0" w:space="0" w:color="auto"/>
          </w:divBdr>
          <w:divsChild>
            <w:div w:id="562066709">
              <w:marLeft w:val="0"/>
              <w:marRight w:val="0"/>
              <w:marTop w:val="0"/>
              <w:marBottom w:val="0"/>
              <w:divBdr>
                <w:top w:val="none" w:sz="0" w:space="0" w:color="auto"/>
                <w:left w:val="none" w:sz="0" w:space="0" w:color="auto"/>
                <w:bottom w:val="none" w:sz="0" w:space="0" w:color="auto"/>
                <w:right w:val="none" w:sz="0" w:space="0" w:color="auto"/>
              </w:divBdr>
              <w:divsChild>
                <w:div w:id="3376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8686">
          <w:marLeft w:val="0"/>
          <w:marRight w:val="0"/>
          <w:marTop w:val="0"/>
          <w:marBottom w:val="0"/>
          <w:divBdr>
            <w:top w:val="none" w:sz="0" w:space="0" w:color="auto"/>
            <w:left w:val="none" w:sz="0" w:space="0" w:color="auto"/>
            <w:bottom w:val="none" w:sz="0" w:space="0" w:color="auto"/>
            <w:right w:val="none" w:sz="0" w:space="0" w:color="auto"/>
          </w:divBdr>
          <w:divsChild>
            <w:div w:id="147207380">
              <w:marLeft w:val="0"/>
              <w:marRight w:val="0"/>
              <w:marTop w:val="0"/>
              <w:marBottom w:val="0"/>
              <w:divBdr>
                <w:top w:val="none" w:sz="0" w:space="0" w:color="auto"/>
                <w:left w:val="none" w:sz="0" w:space="0" w:color="auto"/>
                <w:bottom w:val="none" w:sz="0" w:space="0" w:color="auto"/>
                <w:right w:val="none" w:sz="0" w:space="0" w:color="auto"/>
              </w:divBdr>
            </w:div>
          </w:divsChild>
        </w:div>
        <w:div w:id="1179344891">
          <w:marLeft w:val="0"/>
          <w:marRight w:val="0"/>
          <w:marTop w:val="0"/>
          <w:marBottom w:val="0"/>
          <w:divBdr>
            <w:top w:val="none" w:sz="0" w:space="0" w:color="auto"/>
            <w:left w:val="none" w:sz="0" w:space="0" w:color="auto"/>
            <w:bottom w:val="none" w:sz="0" w:space="0" w:color="auto"/>
            <w:right w:val="none" w:sz="0" w:space="0" w:color="auto"/>
          </w:divBdr>
          <w:divsChild>
            <w:div w:id="1815756049">
              <w:marLeft w:val="0"/>
              <w:marRight w:val="0"/>
              <w:marTop w:val="0"/>
              <w:marBottom w:val="0"/>
              <w:divBdr>
                <w:top w:val="none" w:sz="0" w:space="0" w:color="auto"/>
                <w:left w:val="none" w:sz="0" w:space="0" w:color="auto"/>
                <w:bottom w:val="none" w:sz="0" w:space="0" w:color="auto"/>
                <w:right w:val="none" w:sz="0" w:space="0" w:color="auto"/>
              </w:divBdr>
              <w:divsChild>
                <w:div w:id="9879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8908">
          <w:marLeft w:val="0"/>
          <w:marRight w:val="0"/>
          <w:marTop w:val="0"/>
          <w:marBottom w:val="0"/>
          <w:divBdr>
            <w:top w:val="none" w:sz="0" w:space="0" w:color="auto"/>
            <w:left w:val="none" w:sz="0" w:space="0" w:color="auto"/>
            <w:bottom w:val="none" w:sz="0" w:space="0" w:color="auto"/>
            <w:right w:val="none" w:sz="0" w:space="0" w:color="auto"/>
          </w:divBdr>
        </w:div>
        <w:div w:id="1587838113">
          <w:marLeft w:val="0"/>
          <w:marRight w:val="0"/>
          <w:marTop w:val="0"/>
          <w:marBottom w:val="0"/>
          <w:divBdr>
            <w:top w:val="none" w:sz="0" w:space="0" w:color="auto"/>
            <w:left w:val="none" w:sz="0" w:space="0" w:color="auto"/>
            <w:bottom w:val="none" w:sz="0" w:space="0" w:color="auto"/>
            <w:right w:val="none" w:sz="0" w:space="0" w:color="auto"/>
          </w:divBdr>
          <w:divsChild>
            <w:div w:id="1779060444">
              <w:marLeft w:val="0"/>
              <w:marRight w:val="0"/>
              <w:marTop w:val="0"/>
              <w:marBottom w:val="0"/>
              <w:divBdr>
                <w:top w:val="none" w:sz="0" w:space="0" w:color="auto"/>
                <w:left w:val="none" w:sz="0" w:space="0" w:color="auto"/>
                <w:bottom w:val="none" w:sz="0" w:space="0" w:color="auto"/>
                <w:right w:val="none" w:sz="0" w:space="0" w:color="auto"/>
              </w:divBdr>
            </w:div>
          </w:divsChild>
        </w:div>
        <w:div w:id="639723764">
          <w:marLeft w:val="0"/>
          <w:marRight w:val="0"/>
          <w:marTop w:val="0"/>
          <w:marBottom w:val="0"/>
          <w:divBdr>
            <w:top w:val="none" w:sz="0" w:space="0" w:color="auto"/>
            <w:left w:val="none" w:sz="0" w:space="0" w:color="auto"/>
            <w:bottom w:val="none" w:sz="0" w:space="0" w:color="auto"/>
            <w:right w:val="none" w:sz="0" w:space="0" w:color="auto"/>
          </w:divBdr>
          <w:divsChild>
            <w:div w:id="1655639759">
              <w:marLeft w:val="0"/>
              <w:marRight w:val="0"/>
              <w:marTop w:val="0"/>
              <w:marBottom w:val="0"/>
              <w:divBdr>
                <w:top w:val="none" w:sz="0" w:space="0" w:color="auto"/>
                <w:left w:val="none" w:sz="0" w:space="0" w:color="auto"/>
                <w:bottom w:val="none" w:sz="0" w:space="0" w:color="auto"/>
                <w:right w:val="none" w:sz="0" w:space="0" w:color="auto"/>
              </w:divBdr>
              <w:divsChild>
                <w:div w:id="15674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4501">
      <w:bodyDiv w:val="1"/>
      <w:marLeft w:val="0"/>
      <w:marRight w:val="0"/>
      <w:marTop w:val="0"/>
      <w:marBottom w:val="0"/>
      <w:divBdr>
        <w:top w:val="none" w:sz="0" w:space="0" w:color="auto"/>
        <w:left w:val="none" w:sz="0" w:space="0" w:color="auto"/>
        <w:bottom w:val="none" w:sz="0" w:space="0" w:color="auto"/>
        <w:right w:val="none" w:sz="0" w:space="0" w:color="auto"/>
      </w:divBdr>
      <w:divsChild>
        <w:div w:id="2112235973">
          <w:marLeft w:val="0"/>
          <w:marRight w:val="0"/>
          <w:marTop w:val="0"/>
          <w:marBottom w:val="0"/>
          <w:divBdr>
            <w:top w:val="none" w:sz="0" w:space="0" w:color="auto"/>
            <w:left w:val="none" w:sz="0" w:space="0" w:color="auto"/>
            <w:bottom w:val="none" w:sz="0" w:space="0" w:color="auto"/>
            <w:right w:val="none" w:sz="0" w:space="0" w:color="auto"/>
          </w:divBdr>
          <w:divsChild>
            <w:div w:id="1219902324">
              <w:marLeft w:val="0"/>
              <w:marRight w:val="0"/>
              <w:marTop w:val="0"/>
              <w:marBottom w:val="0"/>
              <w:divBdr>
                <w:top w:val="none" w:sz="0" w:space="0" w:color="auto"/>
                <w:left w:val="none" w:sz="0" w:space="0" w:color="auto"/>
                <w:bottom w:val="none" w:sz="0" w:space="0" w:color="auto"/>
                <w:right w:val="none" w:sz="0" w:space="0" w:color="auto"/>
              </w:divBdr>
              <w:divsChild>
                <w:div w:id="1412312619">
                  <w:marLeft w:val="0"/>
                  <w:marRight w:val="0"/>
                  <w:marTop w:val="0"/>
                  <w:marBottom w:val="0"/>
                  <w:divBdr>
                    <w:top w:val="none" w:sz="0" w:space="0" w:color="auto"/>
                    <w:left w:val="none" w:sz="0" w:space="0" w:color="auto"/>
                    <w:bottom w:val="none" w:sz="0" w:space="0" w:color="auto"/>
                    <w:right w:val="none" w:sz="0" w:space="0" w:color="auto"/>
                  </w:divBdr>
                  <w:divsChild>
                    <w:div w:id="1684748020">
                      <w:marLeft w:val="0"/>
                      <w:marRight w:val="0"/>
                      <w:marTop w:val="0"/>
                      <w:marBottom w:val="0"/>
                      <w:divBdr>
                        <w:top w:val="none" w:sz="0" w:space="0" w:color="auto"/>
                        <w:left w:val="none" w:sz="0" w:space="0" w:color="auto"/>
                        <w:bottom w:val="none" w:sz="0" w:space="0" w:color="auto"/>
                        <w:right w:val="none" w:sz="0" w:space="0" w:color="auto"/>
                      </w:divBdr>
                      <w:divsChild>
                        <w:div w:id="1633947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Roberto_Guiscardo" TargetMode="External"/><Relationship Id="rId299" Type="http://schemas.openxmlformats.org/officeDocument/2006/relationships/hyperlink" Target="https://es.wikipedia.org/wiki/Mar_B%C3%A1ltico" TargetMode="External"/><Relationship Id="rId21" Type="http://schemas.openxmlformats.org/officeDocument/2006/relationships/image" Target="media/image2.png"/><Relationship Id="rId63" Type="http://schemas.openxmlformats.org/officeDocument/2006/relationships/hyperlink" Target="https://es.wikipedia.org/w/index.php?title=Conde_Guillermo_II_de_Holanda&amp;action=edit&amp;redlink=1" TargetMode="External"/><Relationship Id="rId159" Type="http://schemas.openxmlformats.org/officeDocument/2006/relationships/hyperlink" Target="https://es.wikipedia.org/wiki/1091" TargetMode="External"/><Relationship Id="rId324" Type="http://schemas.openxmlformats.org/officeDocument/2006/relationships/hyperlink" Target="https://es.wikipedia.org/wiki/Batalla_de_Navas_de_Tolosa" TargetMode="External"/><Relationship Id="rId366" Type="http://schemas.openxmlformats.org/officeDocument/2006/relationships/hyperlink" Target="https://es.wikipedia.org/wiki/Econom%C3%ADa" TargetMode="External"/><Relationship Id="rId531" Type="http://schemas.openxmlformats.org/officeDocument/2006/relationships/hyperlink" Target="https://es.wikipedia.org/wiki/Turqu%C3%ADa" TargetMode="External"/><Relationship Id="rId573" Type="http://schemas.openxmlformats.org/officeDocument/2006/relationships/hyperlink" Target="https://es.wikipedia.org/wiki/Luis_IX_de_Francia" TargetMode="External"/><Relationship Id="rId170" Type="http://schemas.openxmlformats.org/officeDocument/2006/relationships/hyperlink" Target="https://es.wikipedia.org/wiki/Apulia" TargetMode="External"/><Relationship Id="rId226" Type="http://schemas.openxmlformats.org/officeDocument/2006/relationships/hyperlink" Target="https://es.wikipedia.org/wiki/Sirmia" TargetMode="External"/><Relationship Id="rId433" Type="http://schemas.openxmlformats.org/officeDocument/2006/relationships/hyperlink" Target="https://es.wikipedia.org/wiki/Papa" TargetMode="External"/><Relationship Id="rId268" Type="http://schemas.openxmlformats.org/officeDocument/2006/relationships/hyperlink" Target="https://es.wikipedia.org/wiki/Felipe_II_de_Francia" TargetMode="External"/><Relationship Id="rId475" Type="http://schemas.openxmlformats.org/officeDocument/2006/relationships/hyperlink" Target="https://es.wikipedia.org/wiki/Pen%C3%ADnsula_ib%C3%A9rica" TargetMode="External"/><Relationship Id="rId32" Type="http://schemas.openxmlformats.org/officeDocument/2006/relationships/hyperlink" Target="https://es.wikipedia.org/wiki/M%C3%BAnich" TargetMode="External"/><Relationship Id="rId74" Type="http://schemas.openxmlformats.org/officeDocument/2006/relationships/hyperlink" Target="https://es.wikipedia.org/wiki/Siglo_XIII" TargetMode="External"/><Relationship Id="rId128" Type="http://schemas.openxmlformats.org/officeDocument/2006/relationships/hyperlink" Target="https://es.wikipedia.org/wiki/1091" TargetMode="External"/><Relationship Id="rId335" Type="http://schemas.openxmlformats.org/officeDocument/2006/relationships/hyperlink" Target="https://es.wikipedia.org/wiki/Almohades" TargetMode="External"/><Relationship Id="rId377" Type="http://schemas.openxmlformats.org/officeDocument/2006/relationships/hyperlink" Target="https://es.wikipedia.org/wiki/Sely%C3%BAcidas" TargetMode="External"/><Relationship Id="rId500" Type="http://schemas.openxmlformats.org/officeDocument/2006/relationships/hyperlink" Target="https://es.wikipedia.org/wiki/Balduino_I_de_Jerusal%C3%A9n" TargetMode="External"/><Relationship Id="rId542" Type="http://schemas.openxmlformats.org/officeDocument/2006/relationships/hyperlink" Target="https://es.wikipedia.org/wiki/Inocencio_III" TargetMode="External"/><Relationship Id="rId584" Type="http://schemas.openxmlformats.org/officeDocument/2006/relationships/hyperlink" Target="https://es.wikipedia.org/wiki/Reglas_mon%C3%A1sticas" TargetMode="External"/><Relationship Id="rId5" Type="http://schemas.openxmlformats.org/officeDocument/2006/relationships/hyperlink" Target="https://es.wikipedia.org/wiki/Luis_V_de_Francia" TargetMode="External"/><Relationship Id="rId181" Type="http://schemas.openxmlformats.org/officeDocument/2006/relationships/hyperlink" Target="https://es.wikipedia.org/wiki/Historia_del_Imperio_bizantino" TargetMode="External"/><Relationship Id="rId237" Type="http://schemas.openxmlformats.org/officeDocument/2006/relationships/hyperlink" Target="https://es.wikipedia.org/wiki/Dinast%C3%ADa_de_los_%C3%81ngeles" TargetMode="External"/><Relationship Id="rId402" Type="http://schemas.openxmlformats.org/officeDocument/2006/relationships/hyperlink" Target="https://es.wikipedia.org/wiki/Adrian%C3%B3polis" TargetMode="External"/><Relationship Id="rId279" Type="http://schemas.openxmlformats.org/officeDocument/2006/relationships/hyperlink" Target="https://es.wikipedia.org/wiki/1176" TargetMode="External"/><Relationship Id="rId444" Type="http://schemas.openxmlformats.org/officeDocument/2006/relationships/hyperlink" Target="https://es.wikipedia.org/wiki/Pueblo_jud%C3%ADo" TargetMode="External"/><Relationship Id="rId486" Type="http://schemas.openxmlformats.org/officeDocument/2006/relationships/hyperlink" Target="https://es.wikipedia.org/wiki/Catarismo" TargetMode="External"/><Relationship Id="rId43" Type="http://schemas.openxmlformats.org/officeDocument/2006/relationships/hyperlink" Target="https://es.wikipedia.org/wiki/Concordato_de_Worms" TargetMode="External"/><Relationship Id="rId139" Type="http://schemas.openxmlformats.org/officeDocument/2006/relationships/hyperlink" Target="https://es.wikipedia.org/wiki/Pedro_de_Amiens_el_Ermita%C3%B1o" TargetMode="External"/><Relationship Id="rId290" Type="http://schemas.openxmlformats.org/officeDocument/2006/relationships/hyperlink" Target="https://es.wikipedia.org/wiki/Roger_I_de_Sicilia" TargetMode="External"/><Relationship Id="rId304" Type="http://schemas.openxmlformats.org/officeDocument/2006/relationships/hyperlink" Target="https://es.wikipedia.org/wiki/Vendos" TargetMode="External"/><Relationship Id="rId346" Type="http://schemas.openxmlformats.org/officeDocument/2006/relationships/hyperlink" Target="https://es.wikipedia.org/wiki/Valencia" TargetMode="External"/><Relationship Id="rId388" Type="http://schemas.openxmlformats.org/officeDocument/2006/relationships/hyperlink" Target="https://es.wikipedia.org/wiki/Sely%C3%BAcidas" TargetMode="External"/><Relationship Id="rId511" Type="http://schemas.openxmlformats.org/officeDocument/2006/relationships/hyperlink" Target="https://es.wikipedia.org/wiki/Conrado_III" TargetMode="External"/><Relationship Id="rId553" Type="http://schemas.openxmlformats.org/officeDocument/2006/relationships/hyperlink" Target="https://es.wikipedia.org/wiki/Imperio_latino" TargetMode="External"/><Relationship Id="rId609" Type="http://schemas.openxmlformats.org/officeDocument/2006/relationships/hyperlink" Target="https://es.wikipedia.org/wiki/Convento" TargetMode="External"/><Relationship Id="rId85" Type="http://schemas.openxmlformats.org/officeDocument/2006/relationships/hyperlink" Target="https://es.wikipedia.org/wiki/Kopp%C3%A1ny" TargetMode="External"/><Relationship Id="rId150" Type="http://schemas.openxmlformats.org/officeDocument/2006/relationships/hyperlink" Target="https://es.wikipedia.org/wiki/Juan_II_Comneno" TargetMode="External"/><Relationship Id="rId192" Type="http://schemas.openxmlformats.org/officeDocument/2006/relationships/hyperlink" Target="https://es.wikipedia.org/wiki/Rogelio_II_de_Sicilia" TargetMode="External"/><Relationship Id="rId206" Type="http://schemas.openxmlformats.org/officeDocument/2006/relationships/hyperlink" Target="https://es.wikipedia.org/wiki/Esteban_Nemanja" TargetMode="External"/><Relationship Id="rId413" Type="http://schemas.openxmlformats.org/officeDocument/2006/relationships/hyperlink" Target="https://es.wikipedia.org/wiki/Albania" TargetMode="External"/><Relationship Id="rId595" Type="http://schemas.openxmlformats.org/officeDocument/2006/relationships/hyperlink" Target="https://es.wikipedia.org/wiki/Cruz" TargetMode="External"/><Relationship Id="rId248" Type="http://schemas.openxmlformats.org/officeDocument/2006/relationships/hyperlink" Target="https://es.wikipedia.org/wiki/Macedonia_%28regi%C3%B3n%29" TargetMode="External"/><Relationship Id="rId455" Type="http://schemas.openxmlformats.org/officeDocument/2006/relationships/hyperlink" Target="https://es.wikipedia.org/wiki/Cristianismo" TargetMode="External"/><Relationship Id="rId497" Type="http://schemas.openxmlformats.org/officeDocument/2006/relationships/hyperlink" Target="https://es.wikipedia.org/wiki/Operaci%C3%B3n_Barbarroja" TargetMode="External"/><Relationship Id="rId12" Type="http://schemas.openxmlformats.org/officeDocument/2006/relationships/hyperlink" Target="https://es.wikipedia.org/wiki/Felipe_II_de_Francia" TargetMode="External"/><Relationship Id="rId108" Type="http://schemas.openxmlformats.org/officeDocument/2006/relationships/hyperlink" Target="https://es.wikipedia.org/wiki/R%C3%ADo_Mure%C5%9F" TargetMode="External"/><Relationship Id="rId315" Type="http://schemas.openxmlformats.org/officeDocument/2006/relationships/hyperlink" Target="https://es.wikipedia.org/wiki/Moscovia" TargetMode="External"/><Relationship Id="rId357" Type="http://schemas.openxmlformats.org/officeDocument/2006/relationships/hyperlink" Target="https://es.wikipedia.org/wiki/Siglo_XIII" TargetMode="External"/><Relationship Id="rId522" Type="http://schemas.openxmlformats.org/officeDocument/2006/relationships/hyperlink" Target="https://es.wikipedia.org/wiki/Batalla_de_los_Cuernos_de_Hattin" TargetMode="External"/><Relationship Id="rId54" Type="http://schemas.openxmlformats.org/officeDocument/2006/relationships/hyperlink" Target="https://es.wikipedia.org/wiki/Nazaret" TargetMode="External"/><Relationship Id="rId96" Type="http://schemas.openxmlformats.org/officeDocument/2006/relationships/hyperlink" Target="https://es.wikipedia.org/wiki/Silvestre_II" TargetMode="External"/><Relationship Id="rId161" Type="http://schemas.openxmlformats.org/officeDocument/2006/relationships/hyperlink" Target="https://es.wikipedia.org/wiki/1130" TargetMode="External"/><Relationship Id="rId217" Type="http://schemas.openxmlformats.org/officeDocument/2006/relationships/hyperlink" Target="https://es.wikipedia.org/wiki/Sely%C3%BAcidas" TargetMode="External"/><Relationship Id="rId399" Type="http://schemas.openxmlformats.org/officeDocument/2006/relationships/hyperlink" Target="https://es.wikipedia.org/wiki/Imperio_serbio" TargetMode="External"/><Relationship Id="rId564" Type="http://schemas.openxmlformats.org/officeDocument/2006/relationships/hyperlink" Target="https://es.wikipedia.org/wiki/El_Cairo" TargetMode="External"/><Relationship Id="rId259" Type="http://schemas.openxmlformats.org/officeDocument/2006/relationships/hyperlink" Target="https://es.wikipedia.org/wiki/1204" TargetMode="External"/><Relationship Id="rId424" Type="http://schemas.openxmlformats.org/officeDocument/2006/relationships/hyperlink" Target="https://es.wikipedia.org/wiki/Bagdad" TargetMode="External"/><Relationship Id="rId466" Type="http://schemas.openxmlformats.org/officeDocument/2006/relationships/hyperlink" Target="https://es.wikipedia.org/wiki/1076" TargetMode="External"/><Relationship Id="rId23" Type="http://schemas.openxmlformats.org/officeDocument/2006/relationships/hyperlink" Target="https://es.wikipedia.org/wiki/Casa_de_Plantagenet" TargetMode="External"/><Relationship Id="rId119" Type="http://schemas.openxmlformats.org/officeDocument/2006/relationships/hyperlink" Target="https://es.wikipedia.org/wiki/1085" TargetMode="External"/><Relationship Id="rId270" Type="http://schemas.openxmlformats.org/officeDocument/2006/relationships/hyperlink" Target="https://es.wikipedia.org/wiki/Chipre" TargetMode="External"/><Relationship Id="rId326" Type="http://schemas.openxmlformats.org/officeDocument/2006/relationships/hyperlink" Target="https://es.wikipedia.org/wiki/Taifas" TargetMode="External"/><Relationship Id="rId533" Type="http://schemas.openxmlformats.org/officeDocument/2006/relationships/image" Target="media/image23.gif"/><Relationship Id="rId65" Type="http://schemas.openxmlformats.org/officeDocument/2006/relationships/hyperlink" Target="https://es.wikipedia.org/wiki/Pisa" TargetMode="External"/><Relationship Id="rId130" Type="http://schemas.openxmlformats.org/officeDocument/2006/relationships/hyperlink" Target="https://es.wikipedia.org/w/index.php?title=Zachas&amp;action=edit&amp;redlink=1" TargetMode="External"/><Relationship Id="rId368" Type="http://schemas.openxmlformats.org/officeDocument/2006/relationships/hyperlink" Target="https://es.wikipedia.org/wiki/Literatura" TargetMode="External"/><Relationship Id="rId575" Type="http://schemas.openxmlformats.org/officeDocument/2006/relationships/hyperlink" Target="https://es.wikipedia.org/wiki/Gregorio_X" TargetMode="External"/><Relationship Id="rId172" Type="http://schemas.openxmlformats.org/officeDocument/2006/relationships/hyperlink" Target="https://es.wikipedia.org/wiki/Lotario_II_del_Sacro_Imperio_Romano_Germ%C3%A1nico" TargetMode="External"/><Relationship Id="rId228" Type="http://schemas.openxmlformats.org/officeDocument/2006/relationships/hyperlink" Target="https://es.wikipedia.org/wiki/Rascia" TargetMode="External"/><Relationship Id="rId435" Type="http://schemas.openxmlformats.org/officeDocument/2006/relationships/hyperlink" Target="https://es.wikipedia.org/wiki/Cristianismo" TargetMode="External"/><Relationship Id="rId477" Type="http://schemas.openxmlformats.org/officeDocument/2006/relationships/hyperlink" Target="https://es.wikipedia.org/wiki/Reconquista" TargetMode="External"/><Relationship Id="rId600" Type="http://schemas.openxmlformats.org/officeDocument/2006/relationships/hyperlink" Target="https://es.wikipedia.org/wiki/Comendador_militar" TargetMode="External"/><Relationship Id="rId281" Type="http://schemas.openxmlformats.org/officeDocument/2006/relationships/hyperlink" Target="https://es.wikipedia.org/wiki/Italia" TargetMode="External"/><Relationship Id="rId337" Type="http://schemas.openxmlformats.org/officeDocument/2006/relationships/hyperlink" Target="https://es.wikipedia.org/wiki/Tajo" TargetMode="External"/><Relationship Id="rId502" Type="http://schemas.openxmlformats.org/officeDocument/2006/relationships/hyperlink" Target="https://es.wikipedia.org/wiki/Yihad" TargetMode="External"/><Relationship Id="rId34" Type="http://schemas.openxmlformats.org/officeDocument/2006/relationships/hyperlink" Target="https://es.wikipedia.org/wiki/Dominium_mundi" TargetMode="External"/><Relationship Id="rId76" Type="http://schemas.openxmlformats.org/officeDocument/2006/relationships/hyperlink" Target="https://es.wikipedia.org/wiki/1282" TargetMode="External"/><Relationship Id="rId141" Type="http://schemas.openxmlformats.org/officeDocument/2006/relationships/hyperlink" Target="https://es.wikipedia.org/wiki/Tancredo_de_Galilea" TargetMode="External"/><Relationship Id="rId379" Type="http://schemas.openxmlformats.org/officeDocument/2006/relationships/hyperlink" Target="https://es.wikipedia.org/wiki/Siglo_XI" TargetMode="External"/><Relationship Id="rId544" Type="http://schemas.openxmlformats.org/officeDocument/2006/relationships/hyperlink" Target="https://es.wikipedia.org/wiki/Enrico_Dandolo" TargetMode="External"/><Relationship Id="rId586" Type="http://schemas.openxmlformats.org/officeDocument/2006/relationships/hyperlink" Target="https://es.wikipedia.org/wiki/Sagrada_Orden_Militar_Constantiniana_de_San_Jorge" TargetMode="External"/><Relationship Id="rId7" Type="http://schemas.openxmlformats.org/officeDocument/2006/relationships/hyperlink" Target="https://es.wikipedia.org/wiki/Adalber%C3%B3n_de_Reims" TargetMode="External"/><Relationship Id="rId183" Type="http://schemas.openxmlformats.org/officeDocument/2006/relationships/hyperlink" Target="https://es.wikipedia.org/wiki/Dinast%C3%ADa_de_los_%C3%81ngeles" TargetMode="External"/><Relationship Id="rId239" Type="http://schemas.openxmlformats.org/officeDocument/2006/relationships/hyperlink" Target="https://es.wikipedia.org/wiki/1204" TargetMode="External"/><Relationship Id="rId390" Type="http://schemas.openxmlformats.org/officeDocument/2006/relationships/hyperlink" Target="https://es.wikipedia.org/wiki/1451" TargetMode="External"/><Relationship Id="rId404" Type="http://schemas.openxmlformats.org/officeDocument/2006/relationships/hyperlink" Target="https://es.wikipedia.org/wiki/Balcanes" TargetMode="External"/><Relationship Id="rId446" Type="http://schemas.openxmlformats.org/officeDocument/2006/relationships/hyperlink" Target="https://es.wikipedia.org/wiki/Mongol_%28etnia%29" TargetMode="External"/><Relationship Id="rId611" Type="http://schemas.openxmlformats.org/officeDocument/2006/relationships/hyperlink" Target="https://es.wikipedia.org/wiki/Fernando_II_de_Le%C3%B3n" TargetMode="External"/><Relationship Id="rId250" Type="http://schemas.openxmlformats.org/officeDocument/2006/relationships/hyperlink" Target="https://es.wikipedia.org/wiki/Valacos" TargetMode="External"/><Relationship Id="rId292" Type="http://schemas.openxmlformats.org/officeDocument/2006/relationships/hyperlink" Target="https://es.wikipedia.org/wiki/Iglesia_Cat%C3%B3lica" TargetMode="External"/><Relationship Id="rId306" Type="http://schemas.openxmlformats.org/officeDocument/2006/relationships/image" Target="media/image16.png"/><Relationship Id="rId488" Type="http://schemas.openxmlformats.org/officeDocument/2006/relationships/hyperlink" Target="https://es.wikipedia.org/wiki/Juan_I_de_Inglaterra" TargetMode="External"/><Relationship Id="rId45" Type="http://schemas.openxmlformats.org/officeDocument/2006/relationships/hyperlink" Target="https://es.wikipedia.org/wiki/Federico_II_Hohenstaufen" TargetMode="External"/><Relationship Id="rId87" Type="http://schemas.openxmlformats.org/officeDocument/2006/relationships/hyperlink" Target="https://es.wikipedia.org/wiki/Sarolta" TargetMode="External"/><Relationship Id="rId110" Type="http://schemas.openxmlformats.org/officeDocument/2006/relationships/hyperlink" Target="https://es.wikipedia.org/wiki/Transilvania" TargetMode="External"/><Relationship Id="rId348" Type="http://schemas.openxmlformats.org/officeDocument/2006/relationships/hyperlink" Target="https://es.wikipedia.org/wiki/Hungr%C3%ADa" TargetMode="External"/><Relationship Id="rId513" Type="http://schemas.openxmlformats.org/officeDocument/2006/relationships/hyperlink" Target="https://es.wikipedia.org/wiki/Nur_al-Din" TargetMode="External"/><Relationship Id="rId555" Type="http://schemas.openxmlformats.org/officeDocument/2006/relationships/hyperlink" Target="https://es.wikipedia.org/wiki/Imperio_de_Trebisonda" TargetMode="External"/><Relationship Id="rId597" Type="http://schemas.openxmlformats.org/officeDocument/2006/relationships/hyperlink" Target="https://es.wikipedia.org/wiki/L%C3%A1baro" TargetMode="External"/><Relationship Id="rId152" Type="http://schemas.openxmlformats.org/officeDocument/2006/relationships/hyperlink" Target="https://es.wikipedia.org/wiki/1118" TargetMode="External"/><Relationship Id="rId194" Type="http://schemas.openxmlformats.org/officeDocument/2006/relationships/hyperlink" Target="https://es.wikipedia.org/wiki/Normandos" TargetMode="External"/><Relationship Id="rId208" Type="http://schemas.openxmlformats.org/officeDocument/2006/relationships/hyperlink" Target="https://es.wikipedia.org/wiki/1173" TargetMode="External"/><Relationship Id="rId415" Type="http://schemas.openxmlformats.org/officeDocument/2006/relationships/hyperlink" Target="https://es.wikipedia.org/wiki/1187" TargetMode="External"/><Relationship Id="rId457" Type="http://schemas.openxmlformats.org/officeDocument/2006/relationships/hyperlink" Target="https://es.wikipedia.org/wiki/Urbano_II" TargetMode="External"/><Relationship Id="rId261" Type="http://schemas.openxmlformats.org/officeDocument/2006/relationships/hyperlink" Target="https://es.wikipedia.org/wiki/Egipto" TargetMode="External"/><Relationship Id="rId499" Type="http://schemas.openxmlformats.org/officeDocument/2006/relationships/hyperlink" Target="https://es.wikipedia.org/wiki/Indulgencia" TargetMode="External"/><Relationship Id="rId14" Type="http://schemas.openxmlformats.org/officeDocument/2006/relationships/hyperlink" Target="https://es.wikipedia.org/wiki/Anarqu%C3%ADa_inglesa" TargetMode="External"/><Relationship Id="rId56" Type="http://schemas.openxmlformats.org/officeDocument/2006/relationships/hyperlink" Target="https://es.wikipedia.org/wiki/1232" TargetMode="External"/><Relationship Id="rId317" Type="http://schemas.openxmlformats.org/officeDocument/2006/relationships/hyperlink" Target="https://es.wikipedia.org/wiki/Monarqu%C3%ADas_autoritarias" TargetMode="External"/><Relationship Id="rId359" Type="http://schemas.openxmlformats.org/officeDocument/2006/relationships/hyperlink" Target="https://es.wikipedia.org/wiki/Saladino" TargetMode="External"/><Relationship Id="rId524" Type="http://schemas.openxmlformats.org/officeDocument/2006/relationships/hyperlink" Target="https://es.wikipedia.org/wiki/Jerusal%C3%A9n" TargetMode="External"/><Relationship Id="rId566" Type="http://schemas.openxmlformats.org/officeDocument/2006/relationships/hyperlink" Target="https://es.wikipedia.org/wiki/Bel%C3%A9n" TargetMode="External"/><Relationship Id="rId98" Type="http://schemas.openxmlformats.org/officeDocument/2006/relationships/hyperlink" Target="https://es.wikipedia.org/wiki/Bulgaria" TargetMode="External"/><Relationship Id="rId121" Type="http://schemas.openxmlformats.org/officeDocument/2006/relationships/hyperlink" Target="https://es.wikipedia.org/wiki/Mesia" TargetMode="External"/><Relationship Id="rId163" Type="http://schemas.openxmlformats.org/officeDocument/2006/relationships/hyperlink" Target="https://es.wikipedia.org/wiki/Danism%C3%A9ndidas" TargetMode="External"/><Relationship Id="rId219" Type="http://schemas.openxmlformats.org/officeDocument/2006/relationships/hyperlink" Target="https://es.wikipedia.org/wiki/Alejo_II_Comneno" TargetMode="External"/><Relationship Id="rId370" Type="http://schemas.openxmlformats.org/officeDocument/2006/relationships/hyperlink" Target="https://es.wikipedia.org/wiki/Filosof%C3%ADa" TargetMode="External"/><Relationship Id="rId426" Type="http://schemas.openxmlformats.org/officeDocument/2006/relationships/hyperlink" Target="https://es.wikipedia.org/wiki/Abas%C3%AD" TargetMode="External"/><Relationship Id="rId230" Type="http://schemas.openxmlformats.org/officeDocument/2006/relationships/hyperlink" Target="https://es.wikipedia.org/wiki/Chipre" TargetMode="External"/><Relationship Id="rId468" Type="http://schemas.openxmlformats.org/officeDocument/2006/relationships/hyperlink" Target="https://es.wikipedia.org/wiki/Califas_fatim%C3%ADes" TargetMode="External"/><Relationship Id="rId25" Type="http://schemas.openxmlformats.org/officeDocument/2006/relationships/hyperlink" Target="https://es.wikipedia.org/wiki/Batalla_de_Bouvines" TargetMode="External"/><Relationship Id="rId67" Type="http://schemas.openxmlformats.org/officeDocument/2006/relationships/hyperlink" Target="https://es.wikipedia.org/wiki/Beatriz_de_Suabia" TargetMode="External"/><Relationship Id="rId272" Type="http://schemas.openxmlformats.org/officeDocument/2006/relationships/hyperlink" Target="https://es.wikipedia.org/wiki/Tracia" TargetMode="External"/><Relationship Id="rId328" Type="http://schemas.openxmlformats.org/officeDocument/2006/relationships/hyperlink" Target="https://es.wikipedia.org/wiki/Ebro" TargetMode="External"/><Relationship Id="rId535" Type="http://schemas.openxmlformats.org/officeDocument/2006/relationships/hyperlink" Target="https://es.wikipedia.org/wiki/Geza,_pr%C3%ADncipe_real_h%C3%BAngaro" TargetMode="External"/><Relationship Id="rId577" Type="http://schemas.openxmlformats.org/officeDocument/2006/relationships/hyperlink" Target="https://es.wikipedia.org/wiki/Acre_%28Israel%29" TargetMode="External"/><Relationship Id="rId132" Type="http://schemas.openxmlformats.org/officeDocument/2006/relationships/hyperlink" Target="https://es.wikipedia.org/wiki/Suleiman_ibn_Kutalmish" TargetMode="External"/><Relationship Id="rId174" Type="http://schemas.openxmlformats.org/officeDocument/2006/relationships/hyperlink" Target="https://es.wikipedia.org/wiki/Antipapa" TargetMode="External"/><Relationship Id="rId381" Type="http://schemas.openxmlformats.org/officeDocument/2006/relationships/hyperlink" Target="https://es.wikipedia.org/wiki/Ca%C3%ADda_de_Constantinopla" TargetMode="External"/><Relationship Id="rId602" Type="http://schemas.openxmlformats.org/officeDocument/2006/relationships/hyperlink" Target="https://commons.wikimedia.org/wiki/File:Orders_of_knighthood_Iberia.svg" TargetMode="External"/><Relationship Id="rId241" Type="http://schemas.openxmlformats.org/officeDocument/2006/relationships/hyperlink" Target="https://es.wikipedia.org/wiki/Ala%C5%9Fehir" TargetMode="External"/><Relationship Id="rId437" Type="http://schemas.openxmlformats.org/officeDocument/2006/relationships/hyperlink" Target="https://es.wikipedia.org/wiki/Sacro_Imperio_Romano_Germ%C3%A1nico" TargetMode="External"/><Relationship Id="rId479" Type="http://schemas.openxmlformats.org/officeDocument/2006/relationships/hyperlink" Target="https://es.wikipedia.org/wiki/Taifa" TargetMode="External"/><Relationship Id="rId36" Type="http://schemas.openxmlformats.org/officeDocument/2006/relationships/hyperlink" Target="https://es.wikipedia.org/wiki/Federico_Barbarroja" TargetMode="External"/><Relationship Id="rId283" Type="http://schemas.openxmlformats.org/officeDocument/2006/relationships/hyperlink" Target="https://es.wikipedia.org/wiki/Monarqu%C3%ADas_feudales" TargetMode="External"/><Relationship Id="rId339" Type="http://schemas.openxmlformats.org/officeDocument/2006/relationships/hyperlink" Target="https://es.wikipedia.org/wiki/Granada" TargetMode="External"/><Relationship Id="rId490" Type="http://schemas.openxmlformats.org/officeDocument/2006/relationships/hyperlink" Target="https://es.wikipedia.org/wiki/Heraclio" TargetMode="External"/><Relationship Id="rId504" Type="http://schemas.openxmlformats.org/officeDocument/2006/relationships/hyperlink" Target="https://es.wikipedia.org/wiki/Zengi" TargetMode="External"/><Relationship Id="rId546" Type="http://schemas.openxmlformats.org/officeDocument/2006/relationships/hyperlink" Target="https://es.wikipedia.org/wiki/Alejo_IV_%C3%81ngelo" TargetMode="External"/><Relationship Id="rId78" Type="http://schemas.openxmlformats.org/officeDocument/2006/relationships/hyperlink" Target="https://es.wikipedia.org/wiki/Estiria" TargetMode="External"/><Relationship Id="rId101" Type="http://schemas.openxmlformats.org/officeDocument/2006/relationships/hyperlink" Target="https://es.wikipedia.org/w/index.php?title=Vajk_Stephen&amp;action=edit&amp;redlink=1" TargetMode="External"/><Relationship Id="rId143" Type="http://schemas.openxmlformats.org/officeDocument/2006/relationships/hyperlink" Target="https://es.wikipedia.org/wiki/Sitio_de_Nicea_%281097%29" TargetMode="External"/><Relationship Id="rId185" Type="http://schemas.openxmlformats.org/officeDocument/2006/relationships/hyperlink" Target="https://es.wikipedia.org/w/index.php?title=Vatatz%C3%A9s&amp;action=edit&amp;redlink=1" TargetMode="External"/><Relationship Id="rId350" Type="http://schemas.openxmlformats.org/officeDocument/2006/relationships/image" Target="media/image18.png"/><Relationship Id="rId406" Type="http://schemas.openxmlformats.org/officeDocument/2006/relationships/hyperlink" Target="https://es.wikipedia.org/wiki/Constantinopla" TargetMode="External"/><Relationship Id="rId588" Type="http://schemas.openxmlformats.org/officeDocument/2006/relationships/hyperlink" Target="https://es.wikipedia.org/wiki/Imperio_bizantino" TargetMode="External"/><Relationship Id="rId9" Type="http://schemas.openxmlformats.org/officeDocument/2006/relationships/hyperlink" Target="https://es.wikipedia.org/w/index.php?title=Carlos_de_Lorena_%28carolingio%29&amp;action=edit&amp;redlink=1" TargetMode="External"/><Relationship Id="rId210" Type="http://schemas.openxmlformats.org/officeDocument/2006/relationships/hyperlink" Target="https://es.wikipedia.org/wiki/1158" TargetMode="External"/><Relationship Id="rId392" Type="http://schemas.openxmlformats.org/officeDocument/2006/relationships/hyperlink" Target="https://es.wikipedia.org/wiki/Imperio_bizantino" TargetMode="External"/><Relationship Id="rId448" Type="http://schemas.openxmlformats.org/officeDocument/2006/relationships/hyperlink" Target="https://es.wikipedia.org/wiki/Husitas" TargetMode="External"/><Relationship Id="rId613" Type="http://schemas.openxmlformats.org/officeDocument/2006/relationships/hyperlink" Target="https://es.wikipedia.org/wiki/Obispo" TargetMode="External"/><Relationship Id="rId252" Type="http://schemas.openxmlformats.org/officeDocument/2006/relationships/hyperlink" Target="https://es.wikipedia.org/wiki/Esteban_Nemanja" TargetMode="External"/><Relationship Id="rId294" Type="http://schemas.openxmlformats.org/officeDocument/2006/relationships/hyperlink" Target="https://es.wikipedia.org/wiki/1066" TargetMode="External"/><Relationship Id="rId308" Type="http://schemas.openxmlformats.org/officeDocument/2006/relationships/hyperlink" Target="https://es.wikipedia.org/wiki/Edad_Moderna" TargetMode="External"/><Relationship Id="rId515" Type="http://schemas.openxmlformats.org/officeDocument/2006/relationships/hyperlink" Target="https://es.wikipedia.org/wiki/Nur_al-Din" TargetMode="External"/><Relationship Id="rId47" Type="http://schemas.openxmlformats.org/officeDocument/2006/relationships/hyperlink" Target="https://es.wikipedia.org/wiki/Felipe_de_Suabia" TargetMode="External"/><Relationship Id="rId89" Type="http://schemas.openxmlformats.org/officeDocument/2006/relationships/image" Target="media/image8.jpeg"/><Relationship Id="rId112" Type="http://schemas.openxmlformats.org/officeDocument/2006/relationships/hyperlink" Target="https://es.wikipedia.org/wiki/Comneno" TargetMode="External"/><Relationship Id="rId154" Type="http://schemas.openxmlformats.org/officeDocument/2006/relationships/hyperlink" Target="https://es.wikipedia.org/wiki/Ana_Comneno" TargetMode="External"/><Relationship Id="rId361" Type="http://schemas.openxmlformats.org/officeDocument/2006/relationships/hyperlink" Target="https://es.wikipedia.org/wiki/Siglo_VIII" TargetMode="External"/><Relationship Id="rId557" Type="http://schemas.openxmlformats.org/officeDocument/2006/relationships/hyperlink" Target="https://es.wikipedia.org/wiki/Mongol_%28etnia%29" TargetMode="External"/><Relationship Id="rId599" Type="http://schemas.openxmlformats.org/officeDocument/2006/relationships/image" Target="media/image27.png"/><Relationship Id="rId196" Type="http://schemas.openxmlformats.org/officeDocument/2006/relationships/hyperlink" Target="https://es.wikipedia.org/wiki/Francia_en_la_Edad_Media" TargetMode="External"/><Relationship Id="rId417" Type="http://schemas.openxmlformats.org/officeDocument/2006/relationships/hyperlink" Target="https://es.wikipedia.org/wiki/Jerusal%C3%A9n" TargetMode="External"/><Relationship Id="rId459" Type="http://schemas.openxmlformats.org/officeDocument/2006/relationships/hyperlink" Target="https://es.wikipedia.org/wiki/Evangelio" TargetMode="External"/><Relationship Id="rId16" Type="http://schemas.openxmlformats.org/officeDocument/2006/relationships/hyperlink" Target="https://es.wikipedia.org/wiki/Enrique_II_de_Inglaterra" TargetMode="External"/><Relationship Id="rId221" Type="http://schemas.openxmlformats.org/officeDocument/2006/relationships/hyperlink" Target="https://es.wikipedia.org/wiki/Andr%C3%B3nico_I_Comneno" TargetMode="External"/><Relationship Id="rId263" Type="http://schemas.openxmlformats.org/officeDocument/2006/relationships/hyperlink" Target="https://es.wikipedia.org/wiki/Jerusal%C3%A9n" TargetMode="External"/><Relationship Id="rId319" Type="http://schemas.openxmlformats.org/officeDocument/2006/relationships/hyperlink" Target="https://es.wikipedia.org/wiki/1031" TargetMode="External"/><Relationship Id="rId470" Type="http://schemas.openxmlformats.org/officeDocument/2006/relationships/hyperlink" Target="https://es.wikipedia.org/wiki/1171" TargetMode="External"/><Relationship Id="rId526" Type="http://schemas.openxmlformats.org/officeDocument/2006/relationships/hyperlink" Target="https://es.wikipedia.org/wiki/Gregorio_VIII" TargetMode="External"/><Relationship Id="rId58" Type="http://schemas.openxmlformats.org/officeDocument/2006/relationships/image" Target="media/image6.gif"/><Relationship Id="rId123" Type="http://schemas.openxmlformats.org/officeDocument/2006/relationships/hyperlink" Target="https://es.wikipedia.org/wiki/1086" TargetMode="External"/><Relationship Id="rId330" Type="http://schemas.openxmlformats.org/officeDocument/2006/relationships/hyperlink" Target="https://es.wikipedia.org/wiki/Cluny" TargetMode="External"/><Relationship Id="rId568" Type="http://schemas.openxmlformats.org/officeDocument/2006/relationships/hyperlink" Target="https://es.wikipedia.org/wiki/Luis_IX_de_Francia" TargetMode="External"/><Relationship Id="rId165" Type="http://schemas.openxmlformats.org/officeDocument/2006/relationships/hyperlink" Target="https://es.wikipedia.org/wiki/1135" TargetMode="External"/><Relationship Id="rId372" Type="http://schemas.openxmlformats.org/officeDocument/2006/relationships/hyperlink" Target="https://es.wikipedia.org/wiki/Tecnolog%C3%ADa" TargetMode="External"/><Relationship Id="rId428" Type="http://schemas.openxmlformats.org/officeDocument/2006/relationships/hyperlink" Target="https://es.wikipedia.org/wiki/1300" TargetMode="External"/><Relationship Id="rId232" Type="http://schemas.openxmlformats.org/officeDocument/2006/relationships/hyperlink" Target="https://es.wikipedia.org/wiki/Durr%C3%ABs" TargetMode="External"/><Relationship Id="rId274" Type="http://schemas.openxmlformats.org/officeDocument/2006/relationships/hyperlink" Target="https://es.wikipedia.org/wiki/10_de_junio" TargetMode="External"/><Relationship Id="rId481" Type="http://schemas.openxmlformats.org/officeDocument/2006/relationships/hyperlink" Target="https://es.wikipedia.org/wiki/Imperio_almohade" TargetMode="External"/><Relationship Id="rId27" Type="http://schemas.openxmlformats.org/officeDocument/2006/relationships/hyperlink" Target="https://es.wikipedia.org/wiki/Felipe_II_de_Francia" TargetMode="External"/><Relationship Id="rId69" Type="http://schemas.openxmlformats.org/officeDocument/2006/relationships/hyperlink" Target="https://es.wikipedia.org/wiki/1273" TargetMode="External"/><Relationship Id="rId134" Type="http://schemas.openxmlformats.org/officeDocument/2006/relationships/hyperlink" Target="https://es.wikipedia.org/wiki/Nicea" TargetMode="External"/><Relationship Id="rId537" Type="http://schemas.openxmlformats.org/officeDocument/2006/relationships/hyperlink" Target="https://es.wikipedia.org/wiki/Constantinopla" TargetMode="External"/><Relationship Id="rId579" Type="http://schemas.openxmlformats.org/officeDocument/2006/relationships/hyperlink" Target="https://es.wikipedia.org/wiki/Sid%C3%B3n" TargetMode="External"/><Relationship Id="rId80" Type="http://schemas.openxmlformats.org/officeDocument/2006/relationships/hyperlink" Target="https://es.wikipedia.org/wiki/Luis_IV_de_Wittelsbach" TargetMode="External"/><Relationship Id="rId155" Type="http://schemas.openxmlformats.org/officeDocument/2006/relationships/hyperlink" Target="https://es.wikipedia.org/wiki/Nic%C3%A9foro_Brienio" TargetMode="External"/><Relationship Id="rId176" Type="http://schemas.openxmlformats.org/officeDocument/2006/relationships/hyperlink" Target="https://es.wikipedia.org/wiki/Mar_Egeo" TargetMode="External"/><Relationship Id="rId197" Type="http://schemas.openxmlformats.org/officeDocument/2006/relationships/hyperlink" Target="https://es.wikipedia.org/wiki/Reino_de_Hungr%C3%ADa" TargetMode="External"/><Relationship Id="rId341" Type="http://schemas.openxmlformats.org/officeDocument/2006/relationships/hyperlink" Target="https://es.wikipedia.org/wiki/Benimerines" TargetMode="External"/><Relationship Id="rId362" Type="http://schemas.openxmlformats.org/officeDocument/2006/relationships/hyperlink" Target="https://es.wikipedia.org/wiki/Siglo_XIII" TargetMode="External"/><Relationship Id="rId383" Type="http://schemas.openxmlformats.org/officeDocument/2006/relationships/hyperlink" Target="https://es.wikipedia.org/wiki/Idioma_turco" TargetMode="External"/><Relationship Id="rId418" Type="http://schemas.openxmlformats.org/officeDocument/2006/relationships/hyperlink" Target="https://es.wikipedia.org/wiki/1198" TargetMode="External"/><Relationship Id="rId439" Type="http://schemas.openxmlformats.org/officeDocument/2006/relationships/hyperlink" Target="https://es.wikipedia.org/wiki/Espa%C3%B1a" TargetMode="External"/><Relationship Id="rId590" Type="http://schemas.openxmlformats.org/officeDocument/2006/relationships/hyperlink" Target="https://es.wikipedia.org/wiki/Le%C3%B3n_I_el_Magno" TargetMode="External"/><Relationship Id="rId604" Type="http://schemas.openxmlformats.org/officeDocument/2006/relationships/hyperlink" Target="https://es.wikipedia.org/wiki/Siglo_XV" TargetMode="External"/><Relationship Id="rId201" Type="http://schemas.openxmlformats.org/officeDocument/2006/relationships/hyperlink" Target="https://es.wikipedia.org/wiki/Federico_Barbarroja" TargetMode="External"/><Relationship Id="rId222" Type="http://schemas.openxmlformats.org/officeDocument/2006/relationships/hyperlink" Target="https://es.wikipedia.org/w/index.php?title=Masacre_de_los_latinos_de_Constantinopla&amp;action=edit&amp;redlink=1" TargetMode="External"/><Relationship Id="rId243" Type="http://schemas.openxmlformats.org/officeDocument/2006/relationships/hyperlink" Target="https://es.wikipedia.org/wiki/Reino_de_Hungr%C3%ADa" TargetMode="External"/><Relationship Id="rId264" Type="http://schemas.openxmlformats.org/officeDocument/2006/relationships/hyperlink" Target="https://es.wikipedia.org/wiki/2_de_octubre" TargetMode="External"/><Relationship Id="rId285" Type="http://schemas.openxmlformats.org/officeDocument/2006/relationships/hyperlink" Target="https://es.wikipedia.org/wiki/Plena_Edad_Media" TargetMode="External"/><Relationship Id="rId450" Type="http://schemas.openxmlformats.org/officeDocument/2006/relationships/hyperlink" Target="https://es.wikipedia.org/wiki/Prusia" TargetMode="External"/><Relationship Id="rId471" Type="http://schemas.openxmlformats.org/officeDocument/2006/relationships/hyperlink" Target="https://es.wikipedia.org/wiki/Edad_Media" TargetMode="External"/><Relationship Id="rId506" Type="http://schemas.openxmlformats.org/officeDocument/2006/relationships/hyperlink" Target="https://es.wikipedia.org/wiki/Alepo" TargetMode="External"/><Relationship Id="rId17" Type="http://schemas.openxmlformats.org/officeDocument/2006/relationships/hyperlink" Target="https://es.wikipedia.org/wiki/Leonor_de_Aquitania" TargetMode="External"/><Relationship Id="rId38" Type="http://schemas.openxmlformats.org/officeDocument/2006/relationships/hyperlink" Target="https://es.wikipedia.org/wiki/G%C3%BCelfos" TargetMode="External"/><Relationship Id="rId59" Type="http://schemas.openxmlformats.org/officeDocument/2006/relationships/hyperlink" Target="https://es.wikipedia.org/wiki/1250" TargetMode="External"/><Relationship Id="rId103" Type="http://schemas.openxmlformats.org/officeDocument/2006/relationships/hyperlink" Target="https://es.wikipedia.org/wiki/Navidad" TargetMode="External"/><Relationship Id="rId124" Type="http://schemas.openxmlformats.org/officeDocument/2006/relationships/hyperlink" Target="https://es.wikipedia.org/wiki/Cumanos" TargetMode="External"/><Relationship Id="rId310" Type="http://schemas.openxmlformats.org/officeDocument/2006/relationships/hyperlink" Target="https://es.wikipedia.org/wiki/Siglo_X" TargetMode="External"/><Relationship Id="rId492" Type="http://schemas.openxmlformats.org/officeDocument/2006/relationships/hyperlink" Target="https://es.wikipedia.org/wiki/Siglo_VII" TargetMode="External"/><Relationship Id="rId527" Type="http://schemas.openxmlformats.org/officeDocument/2006/relationships/hyperlink" Target="https://es.wikipedia.org/wiki/Ricardo_I_de_Inglaterra" TargetMode="External"/><Relationship Id="rId548" Type="http://schemas.openxmlformats.org/officeDocument/2006/relationships/hyperlink" Target="https://es.wikipedia.org/wiki/Alejo_III_%C3%81ngelo" TargetMode="External"/><Relationship Id="rId569" Type="http://schemas.openxmlformats.org/officeDocument/2006/relationships/hyperlink" Target="https://es.wikipedia.org/wiki/El_Mansur%C3%A1" TargetMode="External"/><Relationship Id="rId70" Type="http://schemas.openxmlformats.org/officeDocument/2006/relationships/hyperlink" Target="https://es.wikipedia.org/wiki/Rodolfo_I_de_Habsburgo" TargetMode="External"/><Relationship Id="rId91" Type="http://schemas.openxmlformats.org/officeDocument/2006/relationships/hyperlink" Target="https://es.wikipedia.org/wiki/Corona_de_San_Esteban" TargetMode="External"/><Relationship Id="rId145" Type="http://schemas.openxmlformats.org/officeDocument/2006/relationships/hyperlink" Target="https://es.wikipedia.org/wiki/Principado_de_Antioqu%C3%ADa" TargetMode="External"/><Relationship Id="rId166" Type="http://schemas.openxmlformats.org/officeDocument/2006/relationships/hyperlink" Target="https://es.wikipedia.org/wiki/1137" TargetMode="External"/><Relationship Id="rId187" Type="http://schemas.openxmlformats.org/officeDocument/2006/relationships/hyperlink" Target="https://es.wikipedia.org/wiki/G%C3%A9nova" TargetMode="External"/><Relationship Id="rId331" Type="http://schemas.openxmlformats.org/officeDocument/2006/relationships/hyperlink" Target="https://es.wikipedia.org/wiki/Cister" TargetMode="External"/><Relationship Id="rId352" Type="http://schemas.openxmlformats.org/officeDocument/2006/relationships/image" Target="media/image20.jpeg"/><Relationship Id="rId373" Type="http://schemas.openxmlformats.org/officeDocument/2006/relationships/hyperlink" Target="https://es.wikipedia.org/wiki/Siglo_IX" TargetMode="External"/><Relationship Id="rId394" Type="http://schemas.openxmlformats.org/officeDocument/2006/relationships/hyperlink" Target="https://es.wikipedia.org/wiki/Orkhan" TargetMode="External"/><Relationship Id="rId408" Type="http://schemas.openxmlformats.org/officeDocument/2006/relationships/hyperlink" Target="https://es.wikipedia.org/wiki/Imperio_mongol" TargetMode="External"/><Relationship Id="rId429" Type="http://schemas.openxmlformats.org/officeDocument/2006/relationships/hyperlink" Target="https://es.wikipedia.org/wiki/Expansi%C3%B3n_del_islam_en_Indonesia" TargetMode="External"/><Relationship Id="rId580" Type="http://schemas.openxmlformats.org/officeDocument/2006/relationships/hyperlink" Target="https://es.wikipedia.org/wiki/Beirut" TargetMode="External"/><Relationship Id="rId615" Type="http://schemas.openxmlformats.org/officeDocument/2006/relationships/hyperlink" Target="https://es.wikipedia.org/wiki/Corona_de_Castilla" TargetMode="External"/><Relationship Id="rId1" Type="http://schemas.openxmlformats.org/officeDocument/2006/relationships/numbering" Target="numbering.xml"/><Relationship Id="rId212" Type="http://schemas.openxmlformats.org/officeDocument/2006/relationships/hyperlink" Target="https://es.wikipedia.org/wiki/Amalarico_I_de_Jerusal%C3%A9n" TargetMode="External"/><Relationship Id="rId233" Type="http://schemas.openxmlformats.org/officeDocument/2006/relationships/hyperlink" Target="https://es.wikipedia.org/wiki/1185" TargetMode="External"/><Relationship Id="rId254" Type="http://schemas.openxmlformats.org/officeDocument/2006/relationships/hyperlink" Target="https://es.wikipedia.org/wiki/Segundo_Imperio_b%C3%BAlgaro" TargetMode="External"/><Relationship Id="rId440" Type="http://schemas.openxmlformats.org/officeDocument/2006/relationships/hyperlink" Target="https://es.wikipedia.org/wiki/Europa_Oriental" TargetMode="External"/><Relationship Id="rId28" Type="http://schemas.openxmlformats.org/officeDocument/2006/relationships/hyperlink" Target="https://es.wikipedia.org/wiki/Infantazgo" TargetMode="External"/><Relationship Id="rId49" Type="http://schemas.openxmlformats.org/officeDocument/2006/relationships/hyperlink" Target="https://es.wikipedia.org/wiki/Ot%C3%B3n_IV_del_Sacro_Imperio_Romano_Germ%C3%A1nico" TargetMode="External"/><Relationship Id="rId114" Type="http://schemas.openxmlformats.org/officeDocument/2006/relationships/hyperlink" Target="https://es.wikipedia.org/wiki/Thema" TargetMode="External"/><Relationship Id="rId275" Type="http://schemas.openxmlformats.org/officeDocument/2006/relationships/hyperlink" Target="https://es.wikipedia.org/wiki/Siglo_X" TargetMode="External"/><Relationship Id="rId296" Type="http://schemas.openxmlformats.org/officeDocument/2006/relationships/hyperlink" Target="https://es.wikipedia.org/wiki/Irlanda" TargetMode="External"/><Relationship Id="rId300" Type="http://schemas.openxmlformats.org/officeDocument/2006/relationships/hyperlink" Target="https://es.wikipedia.org/wiki/Enrique_el_Le%C3%B3n" TargetMode="External"/><Relationship Id="rId461" Type="http://schemas.openxmlformats.org/officeDocument/2006/relationships/hyperlink" Target="https://es.wikipedia.org/wiki/Deus_vult" TargetMode="External"/><Relationship Id="rId482" Type="http://schemas.openxmlformats.org/officeDocument/2006/relationships/hyperlink" Target="https://es.wikipedia.org/wiki/Batalla_de_Las_Navas_de_Tolosa" TargetMode="External"/><Relationship Id="rId517" Type="http://schemas.openxmlformats.org/officeDocument/2006/relationships/hyperlink" Target="https://es.wikipedia.org/wiki/Balduino_IV_de_Jerusal%C3%A9n" TargetMode="External"/><Relationship Id="rId538" Type="http://schemas.openxmlformats.org/officeDocument/2006/relationships/hyperlink" Target="https://es.wikipedia.org/wiki/Acre_%28Israel%29" TargetMode="External"/><Relationship Id="rId559" Type="http://schemas.openxmlformats.org/officeDocument/2006/relationships/hyperlink" Target="https://es.wikipedia.org/wiki/Cruzada_de_los_ni%C3%B1os" TargetMode="External"/><Relationship Id="rId60" Type="http://schemas.openxmlformats.org/officeDocument/2006/relationships/hyperlink" Target="https://es.wikipedia.org/wiki/Interregnum" TargetMode="External"/><Relationship Id="rId81" Type="http://schemas.openxmlformats.org/officeDocument/2006/relationships/hyperlink" Target="https://es.wikipedia.org/wiki/Carlos_IV_de_Luxemburgo" TargetMode="External"/><Relationship Id="rId135" Type="http://schemas.openxmlformats.org/officeDocument/2006/relationships/hyperlink" Target="https://es.wikipedia.org/wiki/1095" TargetMode="External"/><Relationship Id="rId156" Type="http://schemas.openxmlformats.org/officeDocument/2006/relationships/hyperlink" Target="https://es.wikipedia.org/wiki/Isaac_Comneno_%28pr%C3%ADncipe%29" TargetMode="External"/><Relationship Id="rId177" Type="http://schemas.openxmlformats.org/officeDocument/2006/relationships/hyperlink" Target="https://es.wikipedia.org/wiki/1026" TargetMode="External"/><Relationship Id="rId198" Type="http://schemas.openxmlformats.org/officeDocument/2006/relationships/hyperlink" Target="https://es.wikipedia.org/wiki/Sacro_Imperio_Romano_Germ%C3%A1nico" TargetMode="External"/><Relationship Id="rId321" Type="http://schemas.openxmlformats.org/officeDocument/2006/relationships/hyperlink" Target="https://es.wikipedia.org/wiki/Alfonso_VI_de_Castilla" TargetMode="External"/><Relationship Id="rId342" Type="http://schemas.openxmlformats.org/officeDocument/2006/relationships/hyperlink" Target="https://es.wikipedia.org/wiki/Corona_de_Castilla" TargetMode="External"/><Relationship Id="rId363" Type="http://schemas.openxmlformats.org/officeDocument/2006/relationships/hyperlink" Target="https://es.wikipedia.org/wiki/Siglo_XIV" TargetMode="External"/><Relationship Id="rId384" Type="http://schemas.openxmlformats.org/officeDocument/2006/relationships/hyperlink" Target="https://es.wikipedia.org/wiki/Estado" TargetMode="External"/><Relationship Id="rId419" Type="http://schemas.openxmlformats.org/officeDocument/2006/relationships/hyperlink" Target="https://es.wikipedia.org/wiki/1250" TargetMode="External"/><Relationship Id="rId570" Type="http://schemas.openxmlformats.org/officeDocument/2006/relationships/hyperlink" Target="https://es.wikipedia.org/wiki/Carlos_I_de_N%C3%A1poles_y_Sicilia" TargetMode="External"/><Relationship Id="rId591" Type="http://schemas.openxmlformats.org/officeDocument/2006/relationships/hyperlink" Target="https://es.wikipedia.org/wiki/Constantino_I_el_Grande" TargetMode="External"/><Relationship Id="rId605" Type="http://schemas.openxmlformats.org/officeDocument/2006/relationships/hyperlink" Target="https://commons.wikimedia.org/wiki/File:Solid_black.png" TargetMode="External"/><Relationship Id="rId202" Type="http://schemas.openxmlformats.org/officeDocument/2006/relationships/hyperlink" Target="https://es.wikipedia.org/wiki/1154" TargetMode="External"/><Relationship Id="rId223" Type="http://schemas.openxmlformats.org/officeDocument/2006/relationships/hyperlink" Target="https://es.wikipedia.org/wiki/Ej%C3%A9rcito_bizantino" TargetMode="External"/><Relationship Id="rId244" Type="http://schemas.openxmlformats.org/officeDocument/2006/relationships/hyperlink" Target="https://es.wikipedia.org/wiki/Valacos" TargetMode="External"/><Relationship Id="rId430" Type="http://schemas.openxmlformats.org/officeDocument/2006/relationships/hyperlink" Target="https://es.wikipedia.org/wiki/Sumatra" TargetMode="External"/><Relationship Id="rId18" Type="http://schemas.openxmlformats.org/officeDocument/2006/relationships/hyperlink" Target="https://commons.wikimedia.org/wiki/File:Map_France_1030-es.svg" TargetMode="External"/><Relationship Id="rId39" Type="http://schemas.openxmlformats.org/officeDocument/2006/relationships/hyperlink" Target="https://es.wikipedia.org/wiki/Gibelinos" TargetMode="External"/><Relationship Id="rId265" Type="http://schemas.openxmlformats.org/officeDocument/2006/relationships/hyperlink" Target="https://es.wikipedia.org/wiki/1187" TargetMode="External"/><Relationship Id="rId286" Type="http://schemas.openxmlformats.org/officeDocument/2006/relationships/hyperlink" Target="https://es.wikipedia.org/wiki/Siglo_XI" TargetMode="External"/><Relationship Id="rId451" Type="http://schemas.openxmlformats.org/officeDocument/2006/relationships/hyperlink" Target="https://es.wikipedia.org/wiki/Papa" TargetMode="External"/><Relationship Id="rId472" Type="http://schemas.openxmlformats.org/officeDocument/2006/relationships/hyperlink" Target="https://es.wikipedia.org/wiki/Infiel" TargetMode="External"/><Relationship Id="rId493" Type="http://schemas.openxmlformats.org/officeDocument/2006/relationships/hyperlink" Target="https://es.wikipedia.org/wiki/Guerras_sajonas" TargetMode="External"/><Relationship Id="rId507" Type="http://schemas.openxmlformats.org/officeDocument/2006/relationships/hyperlink" Target="https://es.wikipedia.org/wiki/Bernardo_de_Claraval" TargetMode="External"/><Relationship Id="rId528" Type="http://schemas.openxmlformats.org/officeDocument/2006/relationships/hyperlink" Target="https://es.wikipedia.org/wiki/Felipe_II_de_Francia" TargetMode="External"/><Relationship Id="rId549" Type="http://schemas.openxmlformats.org/officeDocument/2006/relationships/hyperlink" Target="https://es.wikipedia.org/wiki/Zadar" TargetMode="External"/><Relationship Id="rId50" Type="http://schemas.openxmlformats.org/officeDocument/2006/relationships/hyperlink" Target="https://es.wikipedia.org/wiki/1220" TargetMode="External"/><Relationship Id="rId104" Type="http://schemas.openxmlformats.org/officeDocument/2006/relationships/hyperlink" Target="https://es.wikipedia.org/wiki/Sacro_Imperio_Romano" TargetMode="External"/><Relationship Id="rId125" Type="http://schemas.openxmlformats.org/officeDocument/2006/relationships/hyperlink" Target="https://es.wikipedia.org/wiki/Silistra" TargetMode="External"/><Relationship Id="rId146" Type="http://schemas.openxmlformats.org/officeDocument/2006/relationships/hyperlink" Target="https://commons.wikimedia.org/wiki/File:Jean_II_Comnene.jpg" TargetMode="External"/><Relationship Id="rId167" Type="http://schemas.openxmlformats.org/officeDocument/2006/relationships/hyperlink" Target="https://es.wikipedia.org/wiki/Antioqu%C3%ADa" TargetMode="External"/><Relationship Id="rId188" Type="http://schemas.openxmlformats.org/officeDocument/2006/relationships/hyperlink" Target="https://es.wikipedia.org/wiki/Pisa" TargetMode="External"/><Relationship Id="rId311" Type="http://schemas.openxmlformats.org/officeDocument/2006/relationships/hyperlink" Target="https://es.wikipedia.org/wiki/Lituania" TargetMode="External"/><Relationship Id="rId332" Type="http://schemas.openxmlformats.org/officeDocument/2006/relationships/hyperlink" Target="https://es.wikipedia.org/wiki/Roma" TargetMode="External"/><Relationship Id="rId353" Type="http://schemas.openxmlformats.org/officeDocument/2006/relationships/hyperlink" Target="https://es.wikipedia.org/wiki/1100" TargetMode="External"/><Relationship Id="rId374" Type="http://schemas.openxmlformats.org/officeDocument/2006/relationships/hyperlink" Target="https://es.wikipedia.org/wiki/Macizo_de_Altai" TargetMode="External"/><Relationship Id="rId395" Type="http://schemas.openxmlformats.org/officeDocument/2006/relationships/hyperlink" Target="https://es.wikipedia.org/wiki/Murad_I" TargetMode="External"/><Relationship Id="rId409" Type="http://schemas.openxmlformats.org/officeDocument/2006/relationships/hyperlink" Target="https://es.wikipedia.org/wiki/1402" TargetMode="External"/><Relationship Id="rId560" Type="http://schemas.openxmlformats.org/officeDocument/2006/relationships/hyperlink" Target="https://es.wikipedia.org/wiki/Inocencio_III" TargetMode="External"/><Relationship Id="rId581" Type="http://schemas.openxmlformats.org/officeDocument/2006/relationships/image" Target="media/image24.jpeg"/><Relationship Id="rId71" Type="http://schemas.openxmlformats.org/officeDocument/2006/relationships/hyperlink" Target="https://es.wikipedia.org/wiki/Carlos_I_de_Anjou" TargetMode="External"/><Relationship Id="rId92" Type="http://schemas.openxmlformats.org/officeDocument/2006/relationships/hyperlink" Target="https://es.wikipedia.org/wiki/Catolicismo" TargetMode="External"/><Relationship Id="rId213" Type="http://schemas.openxmlformats.org/officeDocument/2006/relationships/hyperlink" Target="https://es.wikipedia.org/wiki/Nur_al-Din" TargetMode="External"/><Relationship Id="rId234" Type="http://schemas.openxmlformats.org/officeDocument/2006/relationships/hyperlink" Target="https://es.wikipedia.org/wiki/12_de_septiembre" TargetMode="External"/><Relationship Id="rId420" Type="http://schemas.openxmlformats.org/officeDocument/2006/relationships/hyperlink" Target="https://es.wikipedia.org/wiki/1517" TargetMode="External"/><Relationship Id="rId616" Type="http://schemas.openxmlformats.org/officeDocument/2006/relationships/image" Target="media/image30.gif"/><Relationship Id="rId2" Type="http://schemas.openxmlformats.org/officeDocument/2006/relationships/styles" Target="styles.xml"/><Relationship Id="rId29" Type="http://schemas.openxmlformats.org/officeDocument/2006/relationships/image" Target="media/image3.png"/><Relationship Id="rId255" Type="http://schemas.openxmlformats.org/officeDocument/2006/relationships/hyperlink" Target="https://es.wikipedia.org/wiki/Monta%C3%B1as_R%C3%B3dope" TargetMode="External"/><Relationship Id="rId276" Type="http://schemas.openxmlformats.org/officeDocument/2006/relationships/hyperlink" Target="https://es.wikipedia.org/wiki/Primera_Cruzada" TargetMode="External"/><Relationship Id="rId297" Type="http://schemas.openxmlformats.org/officeDocument/2006/relationships/hyperlink" Target="https://es.wikipedia.org/wiki/Escocia" TargetMode="External"/><Relationship Id="rId441" Type="http://schemas.openxmlformats.org/officeDocument/2006/relationships/hyperlink" Target="https://es.wikipedia.org/wiki/Siglo_XV" TargetMode="External"/><Relationship Id="rId462" Type="http://schemas.openxmlformats.org/officeDocument/2006/relationships/hyperlink" Target="https://es.wikipedia.org/wiki/Asia" TargetMode="External"/><Relationship Id="rId483" Type="http://schemas.openxmlformats.org/officeDocument/2006/relationships/hyperlink" Target="https://es.wikipedia.org/wiki/Guerra_de_Granada" TargetMode="External"/><Relationship Id="rId518" Type="http://schemas.openxmlformats.org/officeDocument/2006/relationships/hyperlink" Target="https://es.wikipedia.org/wiki/Guido_de_Lusignan" TargetMode="External"/><Relationship Id="rId539" Type="http://schemas.openxmlformats.org/officeDocument/2006/relationships/hyperlink" Target="https://es.wikipedia.org/wiki/Felipe_II_de_Francia" TargetMode="External"/><Relationship Id="rId40" Type="http://schemas.openxmlformats.org/officeDocument/2006/relationships/hyperlink" Target="https://es.wikipedia.org/wiki/Paz_de_Venecia" TargetMode="External"/><Relationship Id="rId115" Type="http://schemas.openxmlformats.org/officeDocument/2006/relationships/hyperlink" Target="https://es.wikipedia.org/wiki/Bogomilos" TargetMode="External"/><Relationship Id="rId136" Type="http://schemas.openxmlformats.org/officeDocument/2006/relationships/hyperlink" Target="https://es.wikipedia.org/wiki/Jerusal%C3%A9n" TargetMode="External"/><Relationship Id="rId157" Type="http://schemas.openxmlformats.org/officeDocument/2006/relationships/hyperlink" Target="https://es.wikipedia.org/wiki/1130" TargetMode="External"/><Relationship Id="rId178" Type="http://schemas.openxmlformats.org/officeDocument/2006/relationships/hyperlink" Target="https://es.wikipedia.org/wiki/1143" TargetMode="External"/><Relationship Id="rId301" Type="http://schemas.openxmlformats.org/officeDocument/2006/relationships/hyperlink" Target="https://es.wikipedia.org/wiki/Federico_Barbarroja" TargetMode="External"/><Relationship Id="rId322" Type="http://schemas.openxmlformats.org/officeDocument/2006/relationships/hyperlink" Target="https://es.wikipedia.org/wiki/Rodrigo_D%C3%ADaz_de_Vivar" TargetMode="External"/><Relationship Id="rId343" Type="http://schemas.openxmlformats.org/officeDocument/2006/relationships/hyperlink" Target="https://es.wikipedia.org/wiki/Arag%C3%B3n" TargetMode="External"/><Relationship Id="rId364" Type="http://schemas.openxmlformats.org/officeDocument/2006/relationships/hyperlink" Target="https://es.wikipedia.org/wiki/Siglo_XV" TargetMode="External"/><Relationship Id="rId550" Type="http://schemas.openxmlformats.org/officeDocument/2006/relationships/hyperlink" Target="https://es.wikipedia.org/wiki/Alejo_V_Ducas" TargetMode="External"/><Relationship Id="rId61" Type="http://schemas.openxmlformats.org/officeDocument/2006/relationships/hyperlink" Target="https://es.wikipedia.org/wiki/1246" TargetMode="External"/><Relationship Id="rId82" Type="http://schemas.openxmlformats.org/officeDocument/2006/relationships/image" Target="media/image7.gif"/><Relationship Id="rId199" Type="http://schemas.openxmlformats.org/officeDocument/2006/relationships/image" Target="media/image13.jpeg"/><Relationship Id="rId203" Type="http://schemas.openxmlformats.org/officeDocument/2006/relationships/hyperlink" Target="https://es.wikipedia.org/wiki/Guillermo_I_de_Sicilia" TargetMode="External"/><Relationship Id="rId385" Type="http://schemas.openxmlformats.org/officeDocument/2006/relationships/hyperlink" Target="https://es.wikipedia.org/wiki/Etnia" TargetMode="External"/><Relationship Id="rId571" Type="http://schemas.openxmlformats.org/officeDocument/2006/relationships/hyperlink" Target="https://es.wikipedia.org/wiki/Inglaterra" TargetMode="External"/><Relationship Id="rId592" Type="http://schemas.openxmlformats.org/officeDocument/2006/relationships/hyperlink" Target="https://es.wikipedia.org/wiki/Batalla_del_Puente_Milvio" TargetMode="External"/><Relationship Id="rId606" Type="http://schemas.openxmlformats.org/officeDocument/2006/relationships/image" Target="media/image29.png"/><Relationship Id="rId19" Type="http://schemas.openxmlformats.org/officeDocument/2006/relationships/image" Target="media/image1.png"/><Relationship Id="rId224" Type="http://schemas.openxmlformats.org/officeDocument/2006/relationships/image" Target="media/image15.png"/><Relationship Id="rId245" Type="http://schemas.openxmlformats.org/officeDocument/2006/relationships/hyperlink" Target="https://es.wikipedia.org/wiki/Tesalia" TargetMode="External"/><Relationship Id="rId266" Type="http://schemas.openxmlformats.org/officeDocument/2006/relationships/hyperlink" Target="https://es.wikipedia.org/wiki/Tercera_cruzada" TargetMode="External"/><Relationship Id="rId287" Type="http://schemas.openxmlformats.org/officeDocument/2006/relationships/hyperlink" Target="https://es.wikipedia.org/wiki/Italia" TargetMode="External"/><Relationship Id="rId410" Type="http://schemas.openxmlformats.org/officeDocument/2006/relationships/hyperlink" Target="https://es.wikipedia.org/wiki/Ca%C3%ADda_de_Constantinopla" TargetMode="External"/><Relationship Id="rId431" Type="http://schemas.openxmlformats.org/officeDocument/2006/relationships/hyperlink" Target="https://es.wikipedia.org/wiki/1419" TargetMode="External"/><Relationship Id="rId452" Type="http://schemas.openxmlformats.org/officeDocument/2006/relationships/hyperlink" Target="https://es.wikipedia.org/wiki/Indulgencia" TargetMode="External"/><Relationship Id="rId473" Type="http://schemas.openxmlformats.org/officeDocument/2006/relationships/hyperlink" Target="https://es.wikipedia.org/wiki/Excomuni%C3%B3n" TargetMode="External"/><Relationship Id="rId494" Type="http://schemas.openxmlformats.org/officeDocument/2006/relationships/hyperlink" Target="https://es.wikipedia.org/wiki/Carlomagno" TargetMode="External"/><Relationship Id="rId508" Type="http://schemas.openxmlformats.org/officeDocument/2006/relationships/hyperlink" Target="https://es.wikipedia.org/wiki/Caballeros_templarios" TargetMode="External"/><Relationship Id="rId529" Type="http://schemas.openxmlformats.org/officeDocument/2006/relationships/hyperlink" Target="https://es.wikipedia.org/wiki/Federico_I_Barbarroja" TargetMode="External"/><Relationship Id="rId30" Type="http://schemas.openxmlformats.org/officeDocument/2006/relationships/image" Target="media/image4.png"/><Relationship Id="rId105" Type="http://schemas.openxmlformats.org/officeDocument/2006/relationships/hyperlink" Target="https://es.wikipedia.org/wiki/Imperio_bizantino" TargetMode="External"/><Relationship Id="rId126" Type="http://schemas.openxmlformats.org/officeDocument/2006/relationships/hyperlink" Target="https://es.wikipedia.org/wiki/Batalla_de_Levounion" TargetMode="External"/><Relationship Id="rId147" Type="http://schemas.openxmlformats.org/officeDocument/2006/relationships/image" Target="media/image11.jpeg"/><Relationship Id="rId168" Type="http://schemas.openxmlformats.org/officeDocument/2006/relationships/hyperlink" Target="https://es.wikipedia.org/wiki/Raimundo_de_Poitiers" TargetMode="External"/><Relationship Id="rId312" Type="http://schemas.openxmlformats.org/officeDocument/2006/relationships/hyperlink" Target="https://es.wikipedia.org/wiki/Caballeros_Teut%C3%B3nicos" TargetMode="External"/><Relationship Id="rId333" Type="http://schemas.openxmlformats.org/officeDocument/2006/relationships/hyperlink" Target="https://es.wikipedia.org/wiki/Toledo" TargetMode="External"/><Relationship Id="rId354" Type="http://schemas.openxmlformats.org/officeDocument/2006/relationships/hyperlink" Target="https://es.wikipedia.org/wiki/Primera_Cruzada" TargetMode="External"/><Relationship Id="rId540" Type="http://schemas.openxmlformats.org/officeDocument/2006/relationships/hyperlink" Target="https://es.wikipedia.org/wiki/Ricardo_I_de_Inglaterra" TargetMode="External"/><Relationship Id="rId51" Type="http://schemas.openxmlformats.org/officeDocument/2006/relationships/hyperlink" Target="https://es.wikipedia.org/wiki/Cruzadas" TargetMode="External"/><Relationship Id="rId72" Type="http://schemas.openxmlformats.org/officeDocument/2006/relationships/hyperlink" Target="https://es.wikipedia.org/w/index.php?title=Pr%C3%ADncipes-electores&amp;action=edit&amp;redlink=1" TargetMode="External"/><Relationship Id="rId93" Type="http://schemas.openxmlformats.org/officeDocument/2006/relationships/hyperlink" Target="https://es.wikipedia.org/wiki/Iglesia_Ortodoxa" TargetMode="External"/><Relationship Id="rId189" Type="http://schemas.openxmlformats.org/officeDocument/2006/relationships/hyperlink" Target="https://es.wikipedia.org/wiki/Conrado_III" TargetMode="External"/><Relationship Id="rId375" Type="http://schemas.openxmlformats.org/officeDocument/2006/relationships/hyperlink" Target="https://es.wikipedia.org/wiki/Lago_Baikal" TargetMode="External"/><Relationship Id="rId396" Type="http://schemas.openxmlformats.org/officeDocument/2006/relationships/hyperlink" Target="https://es.wikipedia.org/wiki/Beyazid_I" TargetMode="External"/><Relationship Id="rId561" Type="http://schemas.openxmlformats.org/officeDocument/2006/relationships/hyperlink" Target="https://es.wikipedia.org/wiki/Andr%C3%A9s_II_de_Hungr%C3%ADa" TargetMode="External"/><Relationship Id="rId582" Type="http://schemas.openxmlformats.org/officeDocument/2006/relationships/image" Target="media/image25.png"/><Relationship Id="rId617" Type="http://schemas.openxmlformats.org/officeDocument/2006/relationships/image" Target="media/image31.jpeg"/><Relationship Id="rId3" Type="http://schemas.openxmlformats.org/officeDocument/2006/relationships/settings" Target="settings.xml"/><Relationship Id="rId214" Type="http://schemas.openxmlformats.org/officeDocument/2006/relationships/hyperlink" Target="https://es.wikipedia.org/wiki/Saladino" TargetMode="External"/><Relationship Id="rId235" Type="http://schemas.openxmlformats.org/officeDocument/2006/relationships/hyperlink" Target="https://es.wikipedia.org/wiki/1185" TargetMode="External"/><Relationship Id="rId256" Type="http://schemas.openxmlformats.org/officeDocument/2006/relationships/hyperlink" Target="https://es.wikipedia.org/wiki/Principado_de_Valaquia" TargetMode="External"/><Relationship Id="rId277" Type="http://schemas.openxmlformats.org/officeDocument/2006/relationships/hyperlink" Target="https://es.wikipedia.org/wiki/1099" TargetMode="External"/><Relationship Id="rId298" Type="http://schemas.openxmlformats.org/officeDocument/2006/relationships/hyperlink" Target="https://es.wikipedia.org/wiki/Vikingos" TargetMode="External"/><Relationship Id="rId400" Type="http://schemas.openxmlformats.org/officeDocument/2006/relationships/hyperlink" Target="https://es.wikipedia.org/wiki/Bursa" TargetMode="External"/><Relationship Id="rId421" Type="http://schemas.openxmlformats.org/officeDocument/2006/relationships/hyperlink" Target="https://es.wikipedia.org/wiki/Mamelucos" TargetMode="External"/><Relationship Id="rId442" Type="http://schemas.openxmlformats.org/officeDocument/2006/relationships/hyperlink" Target="https://es.wikipedia.org/wiki/Islam" TargetMode="External"/><Relationship Id="rId463" Type="http://schemas.openxmlformats.org/officeDocument/2006/relationships/hyperlink" Target="https://es.wikipedia.org/wiki/Turcos_sely%C3%BAcidas" TargetMode="External"/><Relationship Id="rId484" Type="http://schemas.openxmlformats.org/officeDocument/2006/relationships/hyperlink" Target="https://es.wikipedia.org/wiki/Prusia" TargetMode="External"/><Relationship Id="rId519" Type="http://schemas.openxmlformats.org/officeDocument/2006/relationships/hyperlink" Target="https://es.wikipedia.org/wiki/Reinaldo_de_Ch%C3%A2tillon" TargetMode="External"/><Relationship Id="rId116" Type="http://schemas.openxmlformats.org/officeDocument/2006/relationships/hyperlink" Target="https://es.wikipedia.org/wiki/Eunuco" TargetMode="External"/><Relationship Id="rId137" Type="http://schemas.openxmlformats.org/officeDocument/2006/relationships/hyperlink" Target="https://es.wikipedia.org/wiki/Cruzadas" TargetMode="External"/><Relationship Id="rId158" Type="http://schemas.openxmlformats.org/officeDocument/2006/relationships/hyperlink" Target="https://es.wikipedia.org/wiki/Pantocr%C3%A1tor" TargetMode="External"/><Relationship Id="rId302" Type="http://schemas.openxmlformats.org/officeDocument/2006/relationships/hyperlink" Target="https://es.wikipedia.org/wiki/Brandeburgo" TargetMode="External"/><Relationship Id="rId323" Type="http://schemas.openxmlformats.org/officeDocument/2006/relationships/hyperlink" Target="https://es.wikipedia.org/wiki/Almor%C3%A1vides" TargetMode="External"/><Relationship Id="rId344" Type="http://schemas.openxmlformats.org/officeDocument/2006/relationships/hyperlink" Target="https://es.wikipedia.org/wiki/Andaluc%C3%ADa" TargetMode="External"/><Relationship Id="rId530" Type="http://schemas.openxmlformats.org/officeDocument/2006/relationships/hyperlink" Target="https://es.wikipedia.org/wiki/Conrado_III" TargetMode="External"/><Relationship Id="rId20" Type="http://schemas.openxmlformats.org/officeDocument/2006/relationships/hyperlink" Target="https://commons.wikimedia.org/wiki/File:Flag_of_France_(XII-XIII).svg" TargetMode="External"/><Relationship Id="rId41" Type="http://schemas.openxmlformats.org/officeDocument/2006/relationships/hyperlink" Target="https://es.wikipedia.org/wiki/Alejandro_III_%28papa%29" TargetMode="External"/><Relationship Id="rId62" Type="http://schemas.openxmlformats.org/officeDocument/2006/relationships/hyperlink" Target="https://es.wikipedia.org/wiki/Enrique_Raspe" TargetMode="External"/><Relationship Id="rId83" Type="http://schemas.openxmlformats.org/officeDocument/2006/relationships/hyperlink" Target="https://es.wikipedia.org/wiki/G%C3%A9za_de_Hungr%C3%ADa" TargetMode="External"/><Relationship Id="rId179" Type="http://schemas.openxmlformats.org/officeDocument/2006/relationships/hyperlink" Target="https://es.wikipedia.org/wiki/Manuel_I_Comneno" TargetMode="External"/><Relationship Id="rId365" Type="http://schemas.openxmlformats.org/officeDocument/2006/relationships/hyperlink" Target="https://es.wikipedia.org/wiki/Agricultura" TargetMode="External"/><Relationship Id="rId386" Type="http://schemas.openxmlformats.org/officeDocument/2006/relationships/hyperlink" Target="https://es.wikipedia.org/wiki/Dinast%C3%ADa_osmanl%C3%AD" TargetMode="External"/><Relationship Id="rId551" Type="http://schemas.openxmlformats.org/officeDocument/2006/relationships/hyperlink" Target="https://es.wikipedia.org/wiki/Santa_Sof%C3%ADa" TargetMode="External"/><Relationship Id="rId572" Type="http://schemas.openxmlformats.org/officeDocument/2006/relationships/hyperlink" Target="https://es.wikipedia.org/wiki/Eduardo_I_de_Inglaterra" TargetMode="External"/><Relationship Id="rId593" Type="http://schemas.openxmlformats.org/officeDocument/2006/relationships/hyperlink" Target="https://es.wikipedia.org/wiki/Majencio" TargetMode="External"/><Relationship Id="rId607" Type="http://schemas.openxmlformats.org/officeDocument/2006/relationships/hyperlink" Target="https://es.wikipedia.org/wiki/Encomienda" TargetMode="External"/><Relationship Id="rId190" Type="http://schemas.openxmlformats.org/officeDocument/2006/relationships/hyperlink" Target="https://es.wikipedia.org/wiki/Segunda_Cruzada" TargetMode="External"/><Relationship Id="rId204" Type="http://schemas.openxmlformats.org/officeDocument/2006/relationships/hyperlink" Target="https://es.wikipedia.org/wiki/1161" TargetMode="External"/><Relationship Id="rId225" Type="http://schemas.openxmlformats.org/officeDocument/2006/relationships/hyperlink" Target="https://es.wikipedia.org/wiki/Bela_III_de_Hungr%C3%ADa" TargetMode="External"/><Relationship Id="rId246" Type="http://schemas.openxmlformats.org/officeDocument/2006/relationships/hyperlink" Target="https://es.wikipedia.org/wiki/Pedro_IV_de_Bulgaria" TargetMode="External"/><Relationship Id="rId267" Type="http://schemas.openxmlformats.org/officeDocument/2006/relationships/hyperlink" Target="https://es.wikipedia.org/wiki/Federico_Barbarroja" TargetMode="External"/><Relationship Id="rId288" Type="http://schemas.openxmlformats.org/officeDocument/2006/relationships/hyperlink" Target="https://es.wikipedia.org/wiki/Imperio_bizantino" TargetMode="External"/><Relationship Id="rId411" Type="http://schemas.openxmlformats.org/officeDocument/2006/relationships/hyperlink" Target="https://es.wikipedia.org/wiki/1453" TargetMode="External"/><Relationship Id="rId432" Type="http://schemas.openxmlformats.org/officeDocument/2006/relationships/image" Target="media/image21.png"/><Relationship Id="rId453" Type="http://schemas.openxmlformats.org/officeDocument/2006/relationships/hyperlink" Target="https://es.wikipedia.org/wiki/Emperador_bizantino" TargetMode="External"/><Relationship Id="rId474" Type="http://schemas.openxmlformats.org/officeDocument/2006/relationships/hyperlink" Target="https://es.wikipedia.org/wiki/Siglo_VIII" TargetMode="External"/><Relationship Id="rId509" Type="http://schemas.openxmlformats.org/officeDocument/2006/relationships/hyperlink" Target="https://es.wikipedia.org/wiki/Luis_VII_de_Francia" TargetMode="External"/><Relationship Id="rId106" Type="http://schemas.openxmlformats.org/officeDocument/2006/relationships/hyperlink" Target="https://es.wikipedia.org/wiki/Iglesia_cat%C3%B3lica" TargetMode="External"/><Relationship Id="rId127" Type="http://schemas.openxmlformats.org/officeDocument/2006/relationships/hyperlink" Target="https://es.wikipedia.org/wiki/29_de_abril" TargetMode="External"/><Relationship Id="rId313" Type="http://schemas.openxmlformats.org/officeDocument/2006/relationships/hyperlink" Target="https://es.wikipedia.org/wiki/Occidente" TargetMode="External"/><Relationship Id="rId495" Type="http://schemas.openxmlformats.org/officeDocument/2006/relationships/hyperlink" Target="https://es.wikipedia.org/wiki/Potencias_del_Eje_en_la_Segunda_Guerra_Mundial" TargetMode="External"/><Relationship Id="rId10" Type="http://schemas.openxmlformats.org/officeDocument/2006/relationships/hyperlink" Target="https://es.wikipedia.org/wiki/Hugo_Capeto" TargetMode="External"/><Relationship Id="rId31" Type="http://schemas.openxmlformats.org/officeDocument/2006/relationships/hyperlink" Target="https://es.wikipedia.org/wiki/Friburgo_de_Brisgovia" TargetMode="External"/><Relationship Id="rId52" Type="http://schemas.openxmlformats.org/officeDocument/2006/relationships/hyperlink" Target="https://es.wikipedia.org/wiki/1228" TargetMode="External"/><Relationship Id="rId73" Type="http://schemas.openxmlformats.org/officeDocument/2006/relationships/hyperlink" Target="https://es.wikipedia.org/wiki/Bula_de_Oro_de_1356" TargetMode="External"/><Relationship Id="rId94" Type="http://schemas.openxmlformats.org/officeDocument/2006/relationships/hyperlink" Target="https://es.wikipedia.org/w/index.php?title=Iglesia_de_Bizancio&amp;action=edit&amp;redlink=1" TargetMode="External"/><Relationship Id="rId148" Type="http://schemas.openxmlformats.org/officeDocument/2006/relationships/hyperlink" Target="https://commons.wikimedia.org/wiki/File:Manuelcomnenus.jpg" TargetMode="External"/><Relationship Id="rId169" Type="http://schemas.openxmlformats.org/officeDocument/2006/relationships/hyperlink" Target="https://es.wikipedia.org/wiki/Rogelio_II_de_Sicilia" TargetMode="External"/><Relationship Id="rId334" Type="http://schemas.openxmlformats.org/officeDocument/2006/relationships/hyperlink" Target="https://es.wikipedia.org/wiki/Almor%C3%A1vides" TargetMode="External"/><Relationship Id="rId355" Type="http://schemas.openxmlformats.org/officeDocument/2006/relationships/hyperlink" Target="https://es.wikipedia.org/wiki/Jerusal%C3%A9n" TargetMode="External"/><Relationship Id="rId376" Type="http://schemas.openxmlformats.org/officeDocument/2006/relationships/hyperlink" Target="https://es.wikipedia.org/wiki/Abas%C3%AD" TargetMode="External"/><Relationship Id="rId397" Type="http://schemas.openxmlformats.org/officeDocument/2006/relationships/hyperlink" Target="https://es.wikipedia.org/wiki/Imperio_bizantino" TargetMode="External"/><Relationship Id="rId520" Type="http://schemas.openxmlformats.org/officeDocument/2006/relationships/hyperlink" Target="https://es.wikipedia.org/wiki/La_Meca" TargetMode="External"/><Relationship Id="rId541" Type="http://schemas.openxmlformats.org/officeDocument/2006/relationships/hyperlink" Target="https://es.wikipedia.org/wiki/Cuarta_Cruzada" TargetMode="External"/><Relationship Id="rId562" Type="http://schemas.openxmlformats.org/officeDocument/2006/relationships/hyperlink" Target="https://es.wikipedia.org/wiki/Damieta" TargetMode="External"/><Relationship Id="rId583" Type="http://schemas.openxmlformats.org/officeDocument/2006/relationships/hyperlink" Target="https://es.wikipedia.org/wiki/Papa" TargetMode="External"/><Relationship Id="rId618"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es.wikipedia.org/wiki/1204" TargetMode="External"/><Relationship Id="rId215" Type="http://schemas.openxmlformats.org/officeDocument/2006/relationships/hyperlink" Target="https://es.wikipedia.org/wiki/1180" TargetMode="External"/><Relationship Id="rId236" Type="http://schemas.openxmlformats.org/officeDocument/2006/relationships/hyperlink" Target="https://es.wikipedia.org/wiki/Dinast%C3%ADa_de_los_%C3%81ngeles" TargetMode="External"/><Relationship Id="rId257" Type="http://schemas.openxmlformats.org/officeDocument/2006/relationships/hyperlink" Target="https://es.wikipedia.org/wiki/Tercera_cruzada" TargetMode="External"/><Relationship Id="rId278" Type="http://schemas.openxmlformats.org/officeDocument/2006/relationships/hyperlink" Target="https://es.wikipedia.org/wiki/Batalla_de_Legnano" TargetMode="External"/><Relationship Id="rId401" Type="http://schemas.openxmlformats.org/officeDocument/2006/relationships/hyperlink" Target="https://es.wikipedia.org/wiki/1326" TargetMode="External"/><Relationship Id="rId422" Type="http://schemas.openxmlformats.org/officeDocument/2006/relationships/hyperlink" Target="https://es.wikipedia.org/wiki/Egipto" TargetMode="External"/><Relationship Id="rId443" Type="http://schemas.openxmlformats.org/officeDocument/2006/relationships/hyperlink" Target="https://es.wikipedia.org/wiki/Pueblos_eslavos" TargetMode="External"/><Relationship Id="rId464" Type="http://schemas.openxmlformats.org/officeDocument/2006/relationships/hyperlink" Target="https://es.wikipedia.org/wiki/Zangu%C3%ADes" TargetMode="External"/><Relationship Id="rId303" Type="http://schemas.openxmlformats.org/officeDocument/2006/relationships/hyperlink" Target="https://es.wikipedia.org/wiki/R%C3%ADo_Oder" TargetMode="External"/><Relationship Id="rId485" Type="http://schemas.openxmlformats.org/officeDocument/2006/relationships/hyperlink" Target="https://es.wikipedia.org/wiki/Pueblo_lituano" TargetMode="External"/><Relationship Id="rId42" Type="http://schemas.openxmlformats.org/officeDocument/2006/relationships/hyperlink" Target="https://es.wikipedia.org/wiki/Jacques_Le_Goff" TargetMode="External"/><Relationship Id="rId84" Type="http://schemas.openxmlformats.org/officeDocument/2006/relationships/hyperlink" Target="https://es.wikipedia.org/wiki/Cristianismo" TargetMode="External"/><Relationship Id="rId138" Type="http://schemas.openxmlformats.org/officeDocument/2006/relationships/hyperlink" Target="https://es.wikipedia.org/wiki/Primera_cruzada" TargetMode="External"/><Relationship Id="rId345" Type="http://schemas.openxmlformats.org/officeDocument/2006/relationships/hyperlink" Target="https://es.wikipedia.org/wiki/Murcia" TargetMode="External"/><Relationship Id="rId387" Type="http://schemas.openxmlformats.org/officeDocument/2006/relationships/hyperlink" Target="https://es.wikipedia.org/wiki/Anatolia" TargetMode="External"/><Relationship Id="rId510" Type="http://schemas.openxmlformats.org/officeDocument/2006/relationships/hyperlink" Target="https://es.wikipedia.org/wiki/Leonor_de_Aquitania" TargetMode="External"/><Relationship Id="rId552" Type="http://schemas.openxmlformats.org/officeDocument/2006/relationships/hyperlink" Target="https://es.wikipedia.org/wiki/Imperio_de_Nicea" TargetMode="External"/><Relationship Id="rId594" Type="http://schemas.openxmlformats.org/officeDocument/2006/relationships/hyperlink" Target="https://es.wikipedia.org/wiki/Puente_Milvio" TargetMode="External"/><Relationship Id="rId608" Type="http://schemas.openxmlformats.org/officeDocument/2006/relationships/hyperlink" Target="https://es.wikipedia.org/wiki/Alcaide" TargetMode="External"/><Relationship Id="rId191" Type="http://schemas.openxmlformats.org/officeDocument/2006/relationships/hyperlink" Target="https://es.wikipedia.org/wiki/Luis_VII_de_Francia" TargetMode="External"/><Relationship Id="rId205" Type="http://schemas.openxmlformats.org/officeDocument/2006/relationships/hyperlink" Target="https://es.wikipedia.org/wiki/Isp%C3%A1n" TargetMode="External"/><Relationship Id="rId247" Type="http://schemas.openxmlformats.org/officeDocument/2006/relationships/hyperlink" Target="https://es.wikipedia.org/wiki/Iv%C3%A1n_Asen_I" TargetMode="External"/><Relationship Id="rId412" Type="http://schemas.openxmlformats.org/officeDocument/2006/relationships/hyperlink" Target="https://es.wikipedia.org/wiki/Otomanos" TargetMode="External"/><Relationship Id="rId107" Type="http://schemas.openxmlformats.org/officeDocument/2006/relationships/hyperlink" Target="https://es.wikipedia.org/wiki/1000" TargetMode="External"/><Relationship Id="rId289" Type="http://schemas.openxmlformats.org/officeDocument/2006/relationships/hyperlink" Target="https://es.wikipedia.org/wiki/Siglo_XII" TargetMode="External"/><Relationship Id="rId454" Type="http://schemas.openxmlformats.org/officeDocument/2006/relationships/hyperlink" Target="https://es.wikipedia.org/wiki/Alejo_I_Comneno" TargetMode="External"/><Relationship Id="rId496" Type="http://schemas.openxmlformats.org/officeDocument/2006/relationships/hyperlink" Target="https://es.wikipedia.org/wiki/Guerra_Civil_Espa%C3%B1ola" TargetMode="External"/><Relationship Id="rId11" Type="http://schemas.openxmlformats.org/officeDocument/2006/relationships/hyperlink" Target="https://es.wikipedia.org/wiki/Sagrada_Ampolla" TargetMode="External"/><Relationship Id="rId53" Type="http://schemas.openxmlformats.org/officeDocument/2006/relationships/hyperlink" Target="https://es.wikipedia.org/wiki/Bel%C3%A9n" TargetMode="External"/><Relationship Id="rId149" Type="http://schemas.openxmlformats.org/officeDocument/2006/relationships/image" Target="media/image12.jpeg"/><Relationship Id="rId314" Type="http://schemas.openxmlformats.org/officeDocument/2006/relationships/hyperlink" Target="https://es.wikipedia.org/wiki/N%C3%B3vgorod" TargetMode="External"/><Relationship Id="rId356" Type="http://schemas.openxmlformats.org/officeDocument/2006/relationships/hyperlink" Target="https://es.wikipedia.org/wiki/Saladino" TargetMode="External"/><Relationship Id="rId398" Type="http://schemas.openxmlformats.org/officeDocument/2006/relationships/hyperlink" Target="https://es.wikipedia.org/wiki/Segundo_Imperio_b%C3%BAlgaro" TargetMode="External"/><Relationship Id="rId521" Type="http://schemas.openxmlformats.org/officeDocument/2006/relationships/hyperlink" Target="https://es.wikipedia.org/wiki/Orden_de_Malta" TargetMode="External"/><Relationship Id="rId563" Type="http://schemas.openxmlformats.org/officeDocument/2006/relationships/hyperlink" Target="https://es.wikipedia.org/wiki/Nilo" TargetMode="External"/><Relationship Id="rId619" Type="http://schemas.openxmlformats.org/officeDocument/2006/relationships/theme" Target="theme/theme1.xml"/><Relationship Id="rId95" Type="http://schemas.openxmlformats.org/officeDocument/2006/relationships/hyperlink" Target="https://es.wikipedia.org/wiki/Adalberto_de_Praga" TargetMode="External"/><Relationship Id="rId160" Type="http://schemas.openxmlformats.org/officeDocument/2006/relationships/hyperlink" Target="https://es.wikipedia.org/wiki/1122" TargetMode="External"/><Relationship Id="rId216" Type="http://schemas.openxmlformats.org/officeDocument/2006/relationships/hyperlink" Target="https://es.wikipedia.org/wiki/Batalla_de_Mirioc%C3%A9falo" TargetMode="External"/><Relationship Id="rId423" Type="http://schemas.openxmlformats.org/officeDocument/2006/relationships/hyperlink" Target="https://es.wikipedia.org/wiki/1258" TargetMode="External"/><Relationship Id="rId258" Type="http://schemas.openxmlformats.org/officeDocument/2006/relationships/hyperlink" Target="https://es.wikipedia.org/wiki/Federico_Barbarroja" TargetMode="External"/><Relationship Id="rId465" Type="http://schemas.openxmlformats.org/officeDocument/2006/relationships/hyperlink" Target="https://es.wikipedia.org/wiki/Jerusal%C3%A9n" TargetMode="External"/><Relationship Id="rId22" Type="http://schemas.openxmlformats.org/officeDocument/2006/relationships/hyperlink" Target="https://es.wikipedia.org/wiki/Felipe_II_de_Francia" TargetMode="External"/><Relationship Id="rId64" Type="http://schemas.openxmlformats.org/officeDocument/2006/relationships/hyperlink" Target="https://es.wikipedia.org/wiki/1256" TargetMode="External"/><Relationship Id="rId118" Type="http://schemas.openxmlformats.org/officeDocument/2006/relationships/hyperlink" Target="https://es.wikipedia.org/wiki/Roberto_Guiscardo" TargetMode="External"/><Relationship Id="rId325" Type="http://schemas.openxmlformats.org/officeDocument/2006/relationships/hyperlink" Target="https://es.wikipedia.org/wiki/1212" TargetMode="External"/><Relationship Id="rId367" Type="http://schemas.openxmlformats.org/officeDocument/2006/relationships/hyperlink" Target="https://es.wikipedia.org/wiki/Industria" TargetMode="External"/><Relationship Id="rId532" Type="http://schemas.openxmlformats.org/officeDocument/2006/relationships/hyperlink" Target="https://es.wikipedia.org/wiki/Palestina_%28regi%C3%B3n%29" TargetMode="External"/><Relationship Id="rId574" Type="http://schemas.openxmlformats.org/officeDocument/2006/relationships/hyperlink" Target="https://es.wikipedia.org/wiki/Acre_%28Israel%29" TargetMode="External"/><Relationship Id="rId171" Type="http://schemas.openxmlformats.org/officeDocument/2006/relationships/hyperlink" Target="https://es.wikipedia.org/wiki/Campania" TargetMode="External"/><Relationship Id="rId227" Type="http://schemas.openxmlformats.org/officeDocument/2006/relationships/hyperlink" Target="https://es.wikipedia.org/wiki/Montenegro" TargetMode="External"/><Relationship Id="rId269" Type="http://schemas.openxmlformats.org/officeDocument/2006/relationships/hyperlink" Target="https://es.wikipedia.org/wiki/Ricardo_I_de_Inglaterra" TargetMode="External"/><Relationship Id="rId434" Type="http://schemas.openxmlformats.org/officeDocument/2006/relationships/hyperlink" Target="https://es.wikipedia.org/wiki/Europa_meridional" TargetMode="External"/><Relationship Id="rId476" Type="http://schemas.openxmlformats.org/officeDocument/2006/relationships/hyperlink" Target="https://es.wikipedia.org/wiki/Califato_de_C%C3%B3rdoba" TargetMode="External"/><Relationship Id="rId33" Type="http://schemas.openxmlformats.org/officeDocument/2006/relationships/hyperlink" Target="https://es.wikipedia.org/wiki/Poderes_universales" TargetMode="External"/><Relationship Id="rId129" Type="http://schemas.openxmlformats.org/officeDocument/2006/relationships/hyperlink" Target="https://es.wikipedia.org/wiki/Esmirna" TargetMode="External"/><Relationship Id="rId280" Type="http://schemas.openxmlformats.org/officeDocument/2006/relationships/hyperlink" Target="https://es.wikipedia.org/w/index.php?title=Movimiento_comunal_italiano&amp;action=edit&amp;redlink=1" TargetMode="External"/><Relationship Id="rId336" Type="http://schemas.openxmlformats.org/officeDocument/2006/relationships/hyperlink" Target="https://es.wikipedia.org/wiki/Duero" TargetMode="External"/><Relationship Id="rId501" Type="http://schemas.openxmlformats.org/officeDocument/2006/relationships/hyperlink" Target="https://es.wikipedia.org/wiki/Balduino_II_de_Jerusal%C3%A9n" TargetMode="External"/><Relationship Id="rId543" Type="http://schemas.openxmlformats.org/officeDocument/2006/relationships/hyperlink" Target="https://es.wikipedia.org/wiki/Venecia" TargetMode="External"/><Relationship Id="rId75" Type="http://schemas.openxmlformats.org/officeDocument/2006/relationships/hyperlink" Target="https://es.wikipedia.org/wiki/Rodolfo_I_de_Habsburgo" TargetMode="External"/><Relationship Id="rId140" Type="http://schemas.openxmlformats.org/officeDocument/2006/relationships/hyperlink" Target="https://es.wikipedia.org/wiki/Hugo_I_de_Vermandois" TargetMode="External"/><Relationship Id="rId182" Type="http://schemas.openxmlformats.org/officeDocument/2006/relationships/hyperlink" Target="https://es.wikipedia.org/wiki/Dinast%C3%ADa_Pale%C3%B3logo" TargetMode="External"/><Relationship Id="rId378" Type="http://schemas.openxmlformats.org/officeDocument/2006/relationships/hyperlink" Target="https://es.wikipedia.org/wiki/Bagdad" TargetMode="External"/><Relationship Id="rId403" Type="http://schemas.openxmlformats.org/officeDocument/2006/relationships/hyperlink" Target="https://es.wikipedia.org/wiki/1361" TargetMode="External"/><Relationship Id="rId585" Type="http://schemas.openxmlformats.org/officeDocument/2006/relationships/hyperlink" Target="https://es.wikipedia.org/wiki/Papa_Julio_III" TargetMode="External"/><Relationship Id="rId6" Type="http://schemas.openxmlformats.org/officeDocument/2006/relationships/hyperlink" Target="https://es.wikipedia.org/wiki/987" TargetMode="External"/><Relationship Id="rId238" Type="http://schemas.openxmlformats.org/officeDocument/2006/relationships/hyperlink" Target="https://es.wikipedia.org/wiki/Cuarta_Cruzada" TargetMode="External"/><Relationship Id="rId445" Type="http://schemas.openxmlformats.org/officeDocument/2006/relationships/hyperlink" Target="https://es.wikipedia.org/wiki/Iglesia_ortodoxa" TargetMode="External"/><Relationship Id="rId487" Type="http://schemas.openxmlformats.org/officeDocument/2006/relationships/hyperlink" Target="https://es.wikipedia.org/wiki/Siglo_XIII" TargetMode="External"/><Relationship Id="rId610" Type="http://schemas.openxmlformats.org/officeDocument/2006/relationships/hyperlink" Target="https://es.wikipedia.org/wiki/Ucl%C3%A9s_%28Cuenca%29" TargetMode="External"/><Relationship Id="rId291" Type="http://schemas.openxmlformats.org/officeDocument/2006/relationships/hyperlink" Target="https://es.wikipedia.org/wiki/Catolicismo" TargetMode="External"/><Relationship Id="rId305" Type="http://schemas.openxmlformats.org/officeDocument/2006/relationships/hyperlink" Target="https://es.wikipedia.org/wiki/Berl%C3%ADn" TargetMode="External"/><Relationship Id="rId347" Type="http://schemas.openxmlformats.org/officeDocument/2006/relationships/hyperlink" Target="https://es.wikipedia.org/wiki/Alicante" TargetMode="External"/><Relationship Id="rId512" Type="http://schemas.openxmlformats.org/officeDocument/2006/relationships/hyperlink" Target="https://es.wikipedia.org/wiki/Balduino_III_de_Jerusal%C3%A9n" TargetMode="External"/><Relationship Id="rId44" Type="http://schemas.openxmlformats.org/officeDocument/2006/relationships/hyperlink" Target="https://es.wikipedia.org/wiki/Querella_de_las_Investiduras" TargetMode="External"/><Relationship Id="rId86" Type="http://schemas.openxmlformats.org/officeDocument/2006/relationships/hyperlink" Target="https://es.wikipedia.org/wiki/Kopp%C3%A1ny" TargetMode="External"/><Relationship Id="rId151" Type="http://schemas.openxmlformats.org/officeDocument/2006/relationships/hyperlink" Target="https://es.wikipedia.org/wiki/Santa_Sof%C3%ADa" TargetMode="External"/><Relationship Id="rId389" Type="http://schemas.openxmlformats.org/officeDocument/2006/relationships/hyperlink" Target="https://es.wikipedia.org/wiki/Mehmed_II" TargetMode="External"/><Relationship Id="rId554" Type="http://schemas.openxmlformats.org/officeDocument/2006/relationships/hyperlink" Target="https://es.wikipedia.org/wiki/Imperio_de_Nicea" TargetMode="External"/><Relationship Id="rId596" Type="http://schemas.openxmlformats.org/officeDocument/2006/relationships/hyperlink" Target="https://es.wikipedia.org/wiki/Edicto_de_Mil%C3%A1n" TargetMode="External"/><Relationship Id="rId193" Type="http://schemas.openxmlformats.org/officeDocument/2006/relationships/hyperlink" Target="https://es.wikipedia.org/wiki/Historia_del_Imperio_bizantino" TargetMode="External"/><Relationship Id="rId207" Type="http://schemas.openxmlformats.org/officeDocument/2006/relationships/hyperlink" Target="https://es.wikipedia.org/wiki/1161" TargetMode="External"/><Relationship Id="rId249" Type="http://schemas.openxmlformats.org/officeDocument/2006/relationships/hyperlink" Target="https://es.wikipedia.org/wiki/1186" TargetMode="External"/><Relationship Id="rId414" Type="http://schemas.openxmlformats.org/officeDocument/2006/relationships/hyperlink" Target="https://es.wikipedia.org/wiki/Bosnia" TargetMode="External"/><Relationship Id="rId456" Type="http://schemas.openxmlformats.org/officeDocument/2006/relationships/hyperlink" Target="https://es.wikipedia.org/wiki/Papa" TargetMode="External"/><Relationship Id="rId498" Type="http://schemas.openxmlformats.org/officeDocument/2006/relationships/hyperlink" Target="https://es.wikipedia.org/wiki/Cristiandad" TargetMode="External"/><Relationship Id="rId13" Type="http://schemas.openxmlformats.org/officeDocument/2006/relationships/hyperlink" Target="https://es.wikipedia.org/wiki/1066" TargetMode="External"/><Relationship Id="rId109" Type="http://schemas.openxmlformats.org/officeDocument/2006/relationships/hyperlink" Target="https://es.wikipedia.org/wiki/Gyula" TargetMode="External"/><Relationship Id="rId260" Type="http://schemas.openxmlformats.org/officeDocument/2006/relationships/hyperlink" Target="https://es.wikipedia.org/wiki/Asia_menor" TargetMode="External"/><Relationship Id="rId316" Type="http://schemas.openxmlformats.org/officeDocument/2006/relationships/hyperlink" Target="https://es.wikipedia.org/wiki/Monarqu%C3%ADas_feudales" TargetMode="External"/><Relationship Id="rId523" Type="http://schemas.openxmlformats.org/officeDocument/2006/relationships/hyperlink" Target="https://es.wikipedia.org/wiki/Vera_Cruz_%28cristianismo%29" TargetMode="External"/><Relationship Id="rId55" Type="http://schemas.openxmlformats.org/officeDocument/2006/relationships/hyperlink" Target="https://es.wikipedia.org/wiki/1220" TargetMode="External"/><Relationship Id="rId97" Type="http://schemas.openxmlformats.org/officeDocument/2006/relationships/hyperlink" Target="https://es.wikipedia.org/wiki/Bizantinos" TargetMode="External"/><Relationship Id="rId120" Type="http://schemas.openxmlformats.org/officeDocument/2006/relationships/hyperlink" Target="https://es.wikipedia.org/wiki/Pechenego" TargetMode="External"/><Relationship Id="rId358" Type="http://schemas.openxmlformats.org/officeDocument/2006/relationships/hyperlink" Target="https://es.wikipedia.org/wiki/Ricardo_I_de_Inglaterra" TargetMode="External"/><Relationship Id="rId565" Type="http://schemas.openxmlformats.org/officeDocument/2006/relationships/hyperlink" Target="https://es.wikipedia.org/wiki/Federico_II_Hohenstaufen" TargetMode="External"/><Relationship Id="rId162" Type="http://schemas.openxmlformats.org/officeDocument/2006/relationships/hyperlink" Target="https://es.wikipedia.org/wiki/Cilicia" TargetMode="External"/><Relationship Id="rId218" Type="http://schemas.openxmlformats.org/officeDocument/2006/relationships/hyperlink" Target="https://es.wikipedia.org/wiki/1180" TargetMode="External"/><Relationship Id="rId425" Type="http://schemas.openxmlformats.org/officeDocument/2006/relationships/hyperlink" Target="https://es.wikipedia.org/wiki/Mongol_%28etnia%29" TargetMode="External"/><Relationship Id="rId467" Type="http://schemas.openxmlformats.org/officeDocument/2006/relationships/image" Target="media/image22.png"/><Relationship Id="rId271" Type="http://schemas.openxmlformats.org/officeDocument/2006/relationships/hyperlink" Target="https://es.wikipedia.org/wiki/1191" TargetMode="External"/><Relationship Id="rId24" Type="http://schemas.openxmlformats.org/officeDocument/2006/relationships/hyperlink" Target="https://es.wikipedia.org/wiki/Cruzada_albigense" TargetMode="External"/><Relationship Id="rId66" Type="http://schemas.openxmlformats.org/officeDocument/2006/relationships/hyperlink" Target="https://es.wikipedia.org/wiki/Alfonso_X_de_Castilla_y_Le%C3%B3n" TargetMode="External"/><Relationship Id="rId131" Type="http://schemas.openxmlformats.org/officeDocument/2006/relationships/hyperlink" Target="https://es.wikipedia.org/wiki/Abidos_%28Grecia%29" TargetMode="External"/><Relationship Id="rId327" Type="http://schemas.openxmlformats.org/officeDocument/2006/relationships/hyperlink" Target="https://es.wikipedia.org/wiki/Meseta" TargetMode="External"/><Relationship Id="rId369" Type="http://schemas.openxmlformats.org/officeDocument/2006/relationships/hyperlink" Target="https://es.wikipedia.org/wiki/Navegaci%C3%B3n" TargetMode="External"/><Relationship Id="rId534" Type="http://schemas.openxmlformats.org/officeDocument/2006/relationships/hyperlink" Target="https://es.wikipedia.org/wiki/Historia_de_Hungr%C3%ADa" TargetMode="External"/><Relationship Id="rId576" Type="http://schemas.openxmlformats.org/officeDocument/2006/relationships/hyperlink" Target="https://es.wikipedia.org/wiki/Hashshashin" TargetMode="External"/><Relationship Id="rId173" Type="http://schemas.openxmlformats.org/officeDocument/2006/relationships/hyperlink" Target="https://es.wikipedia.org/wiki/Inocencio_II" TargetMode="External"/><Relationship Id="rId229" Type="http://schemas.openxmlformats.org/officeDocument/2006/relationships/hyperlink" Target="https://es.wikipedia.org/wiki/Esteban_Nemanja" TargetMode="External"/><Relationship Id="rId380" Type="http://schemas.openxmlformats.org/officeDocument/2006/relationships/hyperlink" Target="https://es.wikipedia.org/wiki/Estambul" TargetMode="External"/><Relationship Id="rId436" Type="http://schemas.openxmlformats.org/officeDocument/2006/relationships/hyperlink" Target="https://es.wikipedia.org/wiki/Dinast%C3%ADa_de_los_Capetos" TargetMode="External"/><Relationship Id="rId601" Type="http://schemas.openxmlformats.org/officeDocument/2006/relationships/hyperlink" Target="https://es.wikipedia.org/wiki/Prior" TargetMode="External"/><Relationship Id="rId240" Type="http://schemas.openxmlformats.org/officeDocument/2006/relationships/hyperlink" Target="https://es.wikipedia.org/wiki/Isaac_II_%C3%81ngelo" TargetMode="External"/><Relationship Id="rId478" Type="http://schemas.openxmlformats.org/officeDocument/2006/relationships/hyperlink" Target="https://es.wikipedia.org/wiki/Siglo_XI" TargetMode="External"/><Relationship Id="rId35" Type="http://schemas.openxmlformats.org/officeDocument/2006/relationships/hyperlink" Target="https://es.wikipedia.org/wiki/Batalla_de_Legnano" TargetMode="External"/><Relationship Id="rId77" Type="http://schemas.openxmlformats.org/officeDocument/2006/relationships/hyperlink" Target="https://es.wikipedia.org/wiki/Austria" TargetMode="External"/><Relationship Id="rId100" Type="http://schemas.openxmlformats.org/officeDocument/2006/relationships/hyperlink" Target="https://es.wikipedia.org/wiki/Transdanubia" TargetMode="External"/><Relationship Id="rId282" Type="http://schemas.openxmlformats.org/officeDocument/2006/relationships/hyperlink" Target="https://es.wikipedia.org/wiki/Poderes_universales" TargetMode="External"/><Relationship Id="rId338" Type="http://schemas.openxmlformats.org/officeDocument/2006/relationships/hyperlink" Target="https://es.wikipedia.org/wiki/Navas_de_Tolosa" TargetMode="External"/><Relationship Id="rId503" Type="http://schemas.openxmlformats.org/officeDocument/2006/relationships/hyperlink" Target="https://es.wikipedia.org/wiki/Guerra_santa" TargetMode="External"/><Relationship Id="rId545" Type="http://schemas.openxmlformats.org/officeDocument/2006/relationships/hyperlink" Target="https://es.wikipedia.org/wiki/Bonifacio_de_Montferrato" TargetMode="External"/><Relationship Id="rId587" Type="http://schemas.openxmlformats.org/officeDocument/2006/relationships/hyperlink" Target="https://es.wikipedia.org/wiki/Ca%C3%ADda_de_Constantinopla" TargetMode="External"/><Relationship Id="rId8" Type="http://schemas.openxmlformats.org/officeDocument/2006/relationships/hyperlink" Target="https://es.wikipedia.org/wiki/Lotario_de_Francia" TargetMode="External"/><Relationship Id="rId142" Type="http://schemas.openxmlformats.org/officeDocument/2006/relationships/hyperlink" Target="https://es.wikipedia.org/wiki/Raimundo_IV_de_Tolosa" TargetMode="External"/><Relationship Id="rId184" Type="http://schemas.openxmlformats.org/officeDocument/2006/relationships/hyperlink" Target="https://es.wikipedia.org/wiki/Cantacuceno" TargetMode="External"/><Relationship Id="rId391" Type="http://schemas.openxmlformats.org/officeDocument/2006/relationships/hyperlink" Target="https://es.wikipedia.org/wiki/1481" TargetMode="External"/><Relationship Id="rId405" Type="http://schemas.openxmlformats.org/officeDocument/2006/relationships/hyperlink" Target="https://es.wikipedia.org/wiki/Europa_occidental" TargetMode="External"/><Relationship Id="rId447" Type="http://schemas.openxmlformats.org/officeDocument/2006/relationships/hyperlink" Target="https://es.wikipedia.org/wiki/Catarismo" TargetMode="External"/><Relationship Id="rId612" Type="http://schemas.openxmlformats.org/officeDocument/2006/relationships/hyperlink" Target="https://es.wikipedia.org/wiki/Alc%C3%A1ntara_%28C%C3%A1ceres%29" TargetMode="External"/><Relationship Id="rId251" Type="http://schemas.openxmlformats.org/officeDocument/2006/relationships/hyperlink" Target="https://es.wikipedia.org/wiki/Cumanos" TargetMode="External"/><Relationship Id="rId489" Type="http://schemas.openxmlformats.org/officeDocument/2006/relationships/hyperlink" Target="https://es.wikipedia.org/wiki/Federico_II_Hohenstaufen" TargetMode="External"/><Relationship Id="rId46" Type="http://schemas.openxmlformats.org/officeDocument/2006/relationships/hyperlink" Target="https://es.wikipedia.org/wiki/Sicilia" TargetMode="External"/><Relationship Id="rId293" Type="http://schemas.openxmlformats.org/officeDocument/2006/relationships/hyperlink" Target="https://es.wikipedia.org/wiki/Inglaterra" TargetMode="External"/><Relationship Id="rId307" Type="http://schemas.openxmlformats.org/officeDocument/2006/relationships/hyperlink" Target="https://es.wikipedia.org/wiki/Naciones-estado" TargetMode="External"/><Relationship Id="rId349" Type="http://schemas.openxmlformats.org/officeDocument/2006/relationships/image" Target="media/image17.png"/><Relationship Id="rId514" Type="http://schemas.openxmlformats.org/officeDocument/2006/relationships/hyperlink" Target="https://es.wikipedia.org/wiki/Califato_fatim%C3%AD" TargetMode="External"/><Relationship Id="rId556" Type="http://schemas.openxmlformats.org/officeDocument/2006/relationships/hyperlink" Target="https://es.wikipedia.org/wiki/Despotado_de_Epiro" TargetMode="External"/><Relationship Id="rId88" Type="http://schemas.openxmlformats.org/officeDocument/2006/relationships/hyperlink" Target="https://commons.wikimedia.org/wiki/File:Crown,_Sword_and_Globus_Cruciger_of_Hungary2.jpg" TargetMode="External"/><Relationship Id="rId111" Type="http://schemas.openxmlformats.org/officeDocument/2006/relationships/image" Target="media/image10.png"/><Relationship Id="rId153" Type="http://schemas.openxmlformats.org/officeDocument/2006/relationships/hyperlink" Target="https://es.wikipedia.org/wiki/Juan_II_Comneno" TargetMode="External"/><Relationship Id="rId195" Type="http://schemas.openxmlformats.org/officeDocument/2006/relationships/hyperlink" Target="https://es.wikipedia.org/wiki/G%C3%BCelfos_y_gibelinos" TargetMode="External"/><Relationship Id="rId209" Type="http://schemas.openxmlformats.org/officeDocument/2006/relationships/hyperlink" Target="https://es.wikipedia.org/wiki/Bela_III_de_Hungr%C3%ADa" TargetMode="External"/><Relationship Id="rId360" Type="http://schemas.openxmlformats.org/officeDocument/2006/relationships/hyperlink" Target="https://es.wikipedia.org/wiki/Tercera_Cruzada" TargetMode="External"/><Relationship Id="rId416" Type="http://schemas.openxmlformats.org/officeDocument/2006/relationships/hyperlink" Target="https://es.wikipedia.org/wiki/Saladino" TargetMode="External"/><Relationship Id="rId598" Type="http://schemas.openxmlformats.org/officeDocument/2006/relationships/image" Target="media/image26.png"/><Relationship Id="rId220" Type="http://schemas.openxmlformats.org/officeDocument/2006/relationships/hyperlink" Target="https://es.wikipedia.org/wiki/Mar%C3%ADa_de_Antioqu%C3%ADa" TargetMode="External"/><Relationship Id="rId458" Type="http://schemas.openxmlformats.org/officeDocument/2006/relationships/hyperlink" Target="https://es.wikipedia.org/wiki/Concilio_de_Clermont" TargetMode="External"/><Relationship Id="rId15" Type="http://schemas.openxmlformats.org/officeDocument/2006/relationships/hyperlink" Target="https://es.wikipedia.org/wiki/Luis_VII_de_Francia" TargetMode="External"/><Relationship Id="rId57" Type="http://schemas.openxmlformats.org/officeDocument/2006/relationships/image" Target="media/image5.jpeg"/><Relationship Id="rId262" Type="http://schemas.openxmlformats.org/officeDocument/2006/relationships/hyperlink" Target="https://es.wikipedia.org/wiki/Saladino" TargetMode="External"/><Relationship Id="rId318" Type="http://schemas.openxmlformats.org/officeDocument/2006/relationships/hyperlink" Target="https://es.wikipedia.org/wiki/Califato_de_C%C3%B3rdoba" TargetMode="External"/><Relationship Id="rId525" Type="http://schemas.openxmlformats.org/officeDocument/2006/relationships/hyperlink" Target="https://es.wikipedia.org/wiki/Reino_de_Jerusal%C3%A9n" TargetMode="External"/><Relationship Id="rId567" Type="http://schemas.openxmlformats.org/officeDocument/2006/relationships/hyperlink" Target="https://es.wikipedia.org/wiki/Nazaret" TargetMode="External"/><Relationship Id="rId99" Type="http://schemas.openxmlformats.org/officeDocument/2006/relationships/hyperlink" Target="https://es.wikipedia.org/wiki/Kopp%C3%A1ny" TargetMode="External"/><Relationship Id="rId122" Type="http://schemas.openxmlformats.org/officeDocument/2006/relationships/hyperlink" Target="https://es.wikipedia.org/wiki/Tracia" TargetMode="External"/><Relationship Id="rId164" Type="http://schemas.openxmlformats.org/officeDocument/2006/relationships/hyperlink" Target="https://es.wikipedia.org/wiki/Melitene" TargetMode="External"/><Relationship Id="rId371" Type="http://schemas.openxmlformats.org/officeDocument/2006/relationships/hyperlink" Target="https://es.wikipedia.org/wiki/Ciencias" TargetMode="External"/><Relationship Id="rId427" Type="http://schemas.openxmlformats.org/officeDocument/2006/relationships/hyperlink" Target="https://es.wikipedia.org/w/index.php?title=Ilkanes&amp;action=edit&amp;redlink=1" TargetMode="External"/><Relationship Id="rId469" Type="http://schemas.openxmlformats.org/officeDocument/2006/relationships/hyperlink" Target="https://es.wikipedia.org/wiki/909" TargetMode="External"/><Relationship Id="rId26" Type="http://schemas.openxmlformats.org/officeDocument/2006/relationships/hyperlink" Target="https://es.wikipedia.org/wiki/1214" TargetMode="External"/><Relationship Id="rId231" Type="http://schemas.openxmlformats.org/officeDocument/2006/relationships/hyperlink" Target="https://es.wikipedia.org/wiki/Normandos" TargetMode="External"/><Relationship Id="rId273" Type="http://schemas.openxmlformats.org/officeDocument/2006/relationships/hyperlink" Target="https://es.wikipedia.org/wiki/1190" TargetMode="External"/><Relationship Id="rId329" Type="http://schemas.openxmlformats.org/officeDocument/2006/relationships/hyperlink" Target="https://es.wikipedia.org/wiki/Parias_%28tributo%29" TargetMode="External"/><Relationship Id="rId480" Type="http://schemas.openxmlformats.org/officeDocument/2006/relationships/hyperlink" Target="https://es.wikipedia.org/wiki/Almor%C3%A1vide" TargetMode="External"/><Relationship Id="rId536" Type="http://schemas.openxmlformats.org/officeDocument/2006/relationships/hyperlink" Target="https://es.wikipedia.org/wiki/Bela_III_de_Hungr%C3%ADa" TargetMode="External"/><Relationship Id="rId68" Type="http://schemas.openxmlformats.org/officeDocument/2006/relationships/hyperlink" Target="https://es.wikipedia.org/wiki/Ricardo_de_Cornualles" TargetMode="External"/><Relationship Id="rId133" Type="http://schemas.openxmlformats.org/officeDocument/2006/relationships/hyperlink" Target="https://es.wikipedia.org/wiki/Kilij_Arslan_I" TargetMode="External"/><Relationship Id="rId175" Type="http://schemas.openxmlformats.org/officeDocument/2006/relationships/hyperlink" Target="https://es.wikipedia.org/wiki/Anacleto" TargetMode="External"/><Relationship Id="rId340" Type="http://schemas.openxmlformats.org/officeDocument/2006/relationships/hyperlink" Target="https://es.wikipedia.org/wiki/Batalla_del_Estrecho_%281274-1350%29" TargetMode="External"/><Relationship Id="rId578" Type="http://schemas.openxmlformats.org/officeDocument/2006/relationships/hyperlink" Target="https://es.wikipedia.org/wiki/Tiro" TargetMode="External"/><Relationship Id="rId200" Type="http://schemas.openxmlformats.org/officeDocument/2006/relationships/image" Target="media/image14.png"/><Relationship Id="rId382" Type="http://schemas.openxmlformats.org/officeDocument/2006/relationships/hyperlink" Target="https://es.wikipedia.org/wiki/Turco_otomano" TargetMode="External"/><Relationship Id="rId438" Type="http://schemas.openxmlformats.org/officeDocument/2006/relationships/hyperlink" Target="https://es.wikipedia.org/wiki/Tierra_Santa" TargetMode="External"/><Relationship Id="rId603" Type="http://schemas.openxmlformats.org/officeDocument/2006/relationships/image" Target="media/image28.png"/><Relationship Id="rId242" Type="http://schemas.openxmlformats.org/officeDocument/2006/relationships/hyperlink" Target="https://es.wikipedia.org/wiki/Magistratura" TargetMode="External"/><Relationship Id="rId284" Type="http://schemas.openxmlformats.org/officeDocument/2006/relationships/hyperlink" Target="https://es.wikipedia.org/w/index.php?title=Charles_H._Haskins&amp;action=edit&amp;redlink=1" TargetMode="External"/><Relationship Id="rId491" Type="http://schemas.openxmlformats.org/officeDocument/2006/relationships/hyperlink" Target="https://es.wikipedia.org/wiki/Imperio_sas%C3%A1nida" TargetMode="External"/><Relationship Id="rId505" Type="http://schemas.openxmlformats.org/officeDocument/2006/relationships/hyperlink" Target="https://es.wikipedia.org/wiki/Mosul" TargetMode="External"/><Relationship Id="rId37" Type="http://schemas.openxmlformats.org/officeDocument/2006/relationships/hyperlink" Target="https://es.wikipedia.org/wiki/Liga_Lombarda" TargetMode="External"/><Relationship Id="rId79" Type="http://schemas.openxmlformats.org/officeDocument/2006/relationships/hyperlink" Target="https://es.wikipedia.org/wiki/Enrique_VII_del_Sacro_Imperio_Romano_Germ%C3%A1nico" TargetMode="External"/><Relationship Id="rId102" Type="http://schemas.openxmlformats.org/officeDocument/2006/relationships/hyperlink" Target="https://es.wikipedia.org/wiki/Silvestre_II" TargetMode="External"/><Relationship Id="rId144" Type="http://schemas.openxmlformats.org/officeDocument/2006/relationships/hyperlink" Target="https://es.wikipedia.org/wiki/Antioqu%C3%ADa" TargetMode="External"/><Relationship Id="rId547" Type="http://schemas.openxmlformats.org/officeDocument/2006/relationships/hyperlink" Target="https://es.wikipedia.org/wiki/T%C3%ADtulos_y_cargos_del_Imperio_bizantino" TargetMode="External"/><Relationship Id="rId589" Type="http://schemas.openxmlformats.org/officeDocument/2006/relationships/hyperlink" Target="https://es.wikipedia.org/wiki/Basilio_el_Grande" TargetMode="External"/><Relationship Id="rId90" Type="http://schemas.openxmlformats.org/officeDocument/2006/relationships/image" Target="media/image9.png"/><Relationship Id="rId186" Type="http://schemas.openxmlformats.org/officeDocument/2006/relationships/hyperlink" Target="https://es.wikipedia.org/wiki/Venecia" TargetMode="External"/><Relationship Id="rId351" Type="http://schemas.openxmlformats.org/officeDocument/2006/relationships/image" Target="media/image19.jpeg"/><Relationship Id="rId393" Type="http://schemas.openxmlformats.org/officeDocument/2006/relationships/hyperlink" Target="https://es.wikipedia.org/wiki/Osm%C3%A1n_I" TargetMode="External"/><Relationship Id="rId407" Type="http://schemas.openxmlformats.org/officeDocument/2006/relationships/hyperlink" Target="https://es.wikipedia.org/wiki/Tamerl%C3%A1n" TargetMode="External"/><Relationship Id="rId449" Type="http://schemas.openxmlformats.org/officeDocument/2006/relationships/hyperlink" Target="https://es.wikipedia.org/wiki/Valdense" TargetMode="External"/><Relationship Id="rId614" Type="http://schemas.openxmlformats.org/officeDocument/2006/relationships/hyperlink" Target="https://es.wikipedia.org/wiki/Alf%C3%A9rez" TargetMode="External"/><Relationship Id="rId211" Type="http://schemas.openxmlformats.org/officeDocument/2006/relationships/hyperlink" Target="https://es.wikipedia.org/wiki/Estados_cruzados" TargetMode="External"/><Relationship Id="rId253" Type="http://schemas.openxmlformats.org/officeDocument/2006/relationships/hyperlink" Target="https://es.wikipedia.org/w/index.php?title=Alexis_Branas&amp;action=edit&amp;redlink=1" TargetMode="External"/><Relationship Id="rId295" Type="http://schemas.openxmlformats.org/officeDocument/2006/relationships/hyperlink" Target="https://es.wikipedia.org/wiki/Guillermo_I_de_Inglaterra" TargetMode="External"/><Relationship Id="rId309" Type="http://schemas.openxmlformats.org/officeDocument/2006/relationships/hyperlink" Target="https://es.wikipedia.org/wiki/Polonia" TargetMode="External"/><Relationship Id="rId460" Type="http://schemas.openxmlformats.org/officeDocument/2006/relationships/hyperlink" Target="https://es.wikipedia.org/wiki/Evangelio_de_Mateo" TargetMode="External"/><Relationship Id="rId516" Type="http://schemas.openxmlformats.org/officeDocument/2006/relationships/hyperlink" Target="https://es.wikipedia.org/wiki/Saladino" TargetMode="External"/><Relationship Id="rId48" Type="http://schemas.openxmlformats.org/officeDocument/2006/relationships/hyperlink" Target="https://es.wikipedia.org/wiki/Enrique_el_Le%C3%B3n" TargetMode="External"/><Relationship Id="rId113" Type="http://schemas.openxmlformats.org/officeDocument/2006/relationships/hyperlink" Target="https://es.wikipedia.org/wiki/Alejo_I_Comneno" TargetMode="External"/><Relationship Id="rId320" Type="http://schemas.openxmlformats.org/officeDocument/2006/relationships/hyperlink" Target="https://es.wikipedia.org/wiki/Taifas" TargetMode="External"/><Relationship Id="rId558" Type="http://schemas.openxmlformats.org/officeDocument/2006/relationships/hyperlink" Target="https://es.wikipedia.org/wiki/Califato_abas%C3%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21614</Words>
  <Characters>118882</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2017-09-14T17:22:00Z</dcterms:created>
  <dcterms:modified xsi:type="dcterms:W3CDTF">2017-09-14T17:22:00Z</dcterms:modified>
</cp:coreProperties>
</file>