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542" w:rsidRDefault="00DE7A73" w:rsidP="00EF4BF8">
      <w:pPr>
        <w:jc w:val="center"/>
        <w:rPr>
          <w:rFonts w:ascii="Arial" w:hAnsi="Arial" w:cs="Arial"/>
          <w:b/>
          <w:color w:val="FF0000"/>
          <w:sz w:val="36"/>
          <w:szCs w:val="36"/>
        </w:rPr>
      </w:pPr>
      <w:r>
        <w:rPr>
          <w:rFonts w:ascii="Arial" w:hAnsi="Arial" w:cs="Arial"/>
          <w:b/>
          <w:color w:val="FF0000"/>
          <w:sz w:val="36"/>
          <w:szCs w:val="36"/>
        </w:rPr>
        <w:t>030</w:t>
      </w:r>
      <w:r w:rsidR="00E7405C">
        <w:rPr>
          <w:rFonts w:ascii="Arial" w:hAnsi="Arial" w:cs="Arial"/>
          <w:b/>
          <w:color w:val="FF0000"/>
          <w:sz w:val="36"/>
          <w:szCs w:val="36"/>
        </w:rPr>
        <w:t>3</w:t>
      </w:r>
      <w:r>
        <w:rPr>
          <w:rFonts w:ascii="Arial" w:hAnsi="Arial" w:cs="Arial"/>
          <w:b/>
          <w:color w:val="FF0000"/>
          <w:sz w:val="36"/>
          <w:szCs w:val="36"/>
        </w:rPr>
        <w:t xml:space="preserve"> </w:t>
      </w:r>
      <w:r w:rsidR="00E7405C">
        <w:rPr>
          <w:rFonts w:ascii="Arial" w:hAnsi="Arial" w:cs="Arial"/>
          <w:b/>
          <w:color w:val="FF0000"/>
          <w:sz w:val="36"/>
          <w:szCs w:val="36"/>
        </w:rPr>
        <w:t xml:space="preserve">Feudalismo </w:t>
      </w:r>
      <w:r w:rsidR="00462C83">
        <w:rPr>
          <w:rFonts w:ascii="Arial" w:hAnsi="Arial" w:cs="Arial"/>
          <w:b/>
          <w:color w:val="FF0000"/>
          <w:sz w:val="36"/>
          <w:szCs w:val="36"/>
        </w:rPr>
        <w:t xml:space="preserve"> y Señorí</w:t>
      </w:r>
      <w:r w:rsidR="00011542">
        <w:rPr>
          <w:rFonts w:ascii="Arial" w:hAnsi="Arial" w:cs="Arial"/>
          <w:b/>
          <w:color w:val="FF0000"/>
          <w:sz w:val="36"/>
          <w:szCs w:val="36"/>
        </w:rPr>
        <w:t>os</w:t>
      </w:r>
    </w:p>
    <w:p w:rsidR="00480C63" w:rsidRDefault="00480C63" w:rsidP="00FE1BED">
      <w:pPr>
        <w:spacing w:after="0" w:line="240" w:lineRule="auto"/>
        <w:jc w:val="center"/>
        <w:rPr>
          <w:rFonts w:ascii="Arial" w:hAnsi="Arial" w:cs="Arial"/>
          <w:b/>
          <w:color w:val="FF0000"/>
          <w:sz w:val="36"/>
          <w:szCs w:val="36"/>
        </w:rPr>
      </w:pPr>
    </w:p>
    <w:p w:rsidR="001D2EE6" w:rsidRDefault="001D2EE6" w:rsidP="00FE1BED">
      <w:pPr>
        <w:spacing w:after="0" w:line="240" w:lineRule="auto"/>
        <w:ind w:left="-284"/>
        <w:jc w:val="both"/>
        <w:rPr>
          <w:rFonts w:ascii="Arial" w:hAnsi="Arial" w:cs="Arial"/>
          <w:b/>
          <w:sz w:val="24"/>
          <w:szCs w:val="24"/>
        </w:rPr>
      </w:pPr>
      <w:r w:rsidRPr="001D2EE6">
        <w:rPr>
          <w:rFonts w:ascii="Arial" w:hAnsi="Arial" w:cs="Arial"/>
          <w:b/>
          <w:sz w:val="24"/>
          <w:szCs w:val="24"/>
        </w:rPr>
        <w:t xml:space="preserve">  </w:t>
      </w:r>
      <w:r w:rsidR="00EF4BF8">
        <w:rPr>
          <w:rFonts w:ascii="Arial" w:hAnsi="Arial" w:cs="Arial"/>
          <w:b/>
          <w:sz w:val="24"/>
          <w:szCs w:val="24"/>
        </w:rPr>
        <w:t xml:space="preserve">   </w:t>
      </w:r>
      <w:r w:rsidRPr="001D2EE6">
        <w:rPr>
          <w:rFonts w:ascii="Arial" w:hAnsi="Arial" w:cs="Arial"/>
          <w:b/>
          <w:sz w:val="24"/>
          <w:szCs w:val="24"/>
        </w:rPr>
        <w:t>La</w:t>
      </w:r>
      <w:r>
        <w:rPr>
          <w:rFonts w:ascii="Arial" w:hAnsi="Arial" w:cs="Arial"/>
          <w:b/>
          <w:sz w:val="24"/>
          <w:szCs w:val="24"/>
        </w:rPr>
        <w:t xml:space="preserve">  llegada de los pueblos bárbar</w:t>
      </w:r>
      <w:r w:rsidRPr="001D2EE6">
        <w:rPr>
          <w:rFonts w:ascii="Arial" w:hAnsi="Arial" w:cs="Arial"/>
          <w:b/>
          <w:sz w:val="24"/>
          <w:szCs w:val="24"/>
        </w:rPr>
        <w:t xml:space="preserve">os y su estabilización en los diversos bloques europeos </w:t>
      </w:r>
      <w:r>
        <w:rPr>
          <w:rFonts w:ascii="Arial" w:hAnsi="Arial" w:cs="Arial"/>
          <w:b/>
          <w:sz w:val="24"/>
          <w:szCs w:val="24"/>
        </w:rPr>
        <w:t xml:space="preserve">que surgen, </w:t>
      </w:r>
      <w:r w:rsidRPr="001D2EE6">
        <w:rPr>
          <w:rFonts w:ascii="Arial" w:hAnsi="Arial" w:cs="Arial"/>
          <w:b/>
          <w:sz w:val="24"/>
          <w:szCs w:val="24"/>
        </w:rPr>
        <w:t>sup</w:t>
      </w:r>
      <w:r>
        <w:rPr>
          <w:rFonts w:ascii="Arial" w:hAnsi="Arial" w:cs="Arial"/>
          <w:b/>
          <w:sz w:val="24"/>
          <w:szCs w:val="24"/>
        </w:rPr>
        <w:t xml:space="preserve">uso </w:t>
      </w:r>
      <w:r w:rsidRPr="001D2EE6">
        <w:rPr>
          <w:rFonts w:ascii="Arial" w:hAnsi="Arial" w:cs="Arial"/>
          <w:b/>
          <w:sz w:val="24"/>
          <w:szCs w:val="24"/>
        </w:rPr>
        <w:t>un importante cambio de cultura. Es cierto que se mantiene en Occidente un fondo de la cultura romana que se integra en los nuevos diseños sociales que s</w:t>
      </w:r>
      <w:r>
        <w:rPr>
          <w:rFonts w:ascii="Arial" w:hAnsi="Arial" w:cs="Arial"/>
          <w:b/>
          <w:sz w:val="24"/>
          <w:szCs w:val="24"/>
        </w:rPr>
        <w:t>u</w:t>
      </w:r>
      <w:r w:rsidRPr="001D2EE6">
        <w:rPr>
          <w:rFonts w:ascii="Arial" w:hAnsi="Arial" w:cs="Arial"/>
          <w:b/>
          <w:sz w:val="24"/>
          <w:szCs w:val="24"/>
        </w:rPr>
        <w:t>rgen con los diversos pueblos establecidos.</w:t>
      </w:r>
      <w:r>
        <w:rPr>
          <w:rFonts w:ascii="Arial" w:hAnsi="Arial" w:cs="Arial"/>
          <w:b/>
          <w:sz w:val="24"/>
          <w:szCs w:val="24"/>
        </w:rPr>
        <w:t xml:space="preserve"> Pero el cambio </w:t>
      </w:r>
      <w:proofErr w:type="spellStart"/>
      <w:r>
        <w:rPr>
          <w:rFonts w:ascii="Arial" w:hAnsi="Arial" w:cs="Arial"/>
          <w:b/>
          <w:sz w:val="24"/>
          <w:szCs w:val="24"/>
        </w:rPr>
        <w:t>eas</w:t>
      </w:r>
      <w:proofErr w:type="spellEnd"/>
      <w:r>
        <w:rPr>
          <w:rFonts w:ascii="Arial" w:hAnsi="Arial" w:cs="Arial"/>
          <w:b/>
          <w:sz w:val="24"/>
          <w:szCs w:val="24"/>
        </w:rPr>
        <w:t xml:space="preserve"> radical y transformante.</w:t>
      </w:r>
    </w:p>
    <w:p w:rsidR="00FE1BED" w:rsidRDefault="00FE1BED" w:rsidP="00FE1BED">
      <w:pPr>
        <w:spacing w:after="0" w:line="240" w:lineRule="auto"/>
        <w:ind w:left="-284"/>
        <w:jc w:val="both"/>
        <w:rPr>
          <w:rFonts w:ascii="Arial" w:hAnsi="Arial" w:cs="Arial"/>
          <w:b/>
          <w:sz w:val="24"/>
          <w:szCs w:val="24"/>
        </w:rPr>
      </w:pPr>
    </w:p>
    <w:p w:rsidR="00011542" w:rsidRDefault="001D2EE6" w:rsidP="00FE1BED">
      <w:pPr>
        <w:spacing w:after="0" w:line="240" w:lineRule="auto"/>
        <w:ind w:left="-284"/>
        <w:jc w:val="both"/>
        <w:rPr>
          <w:rFonts w:ascii="Arial" w:hAnsi="Arial" w:cs="Arial"/>
          <w:b/>
          <w:sz w:val="24"/>
          <w:szCs w:val="24"/>
        </w:rPr>
      </w:pPr>
      <w:r>
        <w:rPr>
          <w:rFonts w:ascii="Arial" w:hAnsi="Arial" w:cs="Arial"/>
          <w:b/>
          <w:sz w:val="24"/>
          <w:szCs w:val="24"/>
        </w:rPr>
        <w:t xml:space="preserve">   </w:t>
      </w:r>
      <w:r w:rsidRPr="001D2EE6">
        <w:rPr>
          <w:rFonts w:ascii="Arial" w:hAnsi="Arial" w:cs="Arial"/>
          <w:b/>
          <w:sz w:val="24"/>
          <w:szCs w:val="24"/>
        </w:rPr>
        <w:t xml:space="preserve"> Y en el Oriente se mantiene el Imperio r</w:t>
      </w:r>
      <w:r>
        <w:rPr>
          <w:rFonts w:ascii="Arial" w:hAnsi="Arial" w:cs="Arial"/>
          <w:b/>
          <w:sz w:val="24"/>
          <w:szCs w:val="24"/>
        </w:rPr>
        <w:t>omano de Oriente, que se llamará</w:t>
      </w:r>
      <w:r w:rsidRPr="001D2EE6">
        <w:rPr>
          <w:rFonts w:ascii="Arial" w:hAnsi="Arial" w:cs="Arial"/>
          <w:b/>
          <w:sz w:val="24"/>
          <w:szCs w:val="24"/>
        </w:rPr>
        <w:t xml:space="preserve"> Imperio bizantino </w:t>
      </w:r>
      <w:r>
        <w:rPr>
          <w:rFonts w:ascii="Arial" w:hAnsi="Arial" w:cs="Arial"/>
          <w:b/>
          <w:sz w:val="24"/>
          <w:szCs w:val="24"/>
        </w:rPr>
        <w:t xml:space="preserve">desde el siglo VIII </w:t>
      </w:r>
      <w:r w:rsidRPr="001D2EE6">
        <w:rPr>
          <w:rFonts w:ascii="Arial" w:hAnsi="Arial" w:cs="Arial"/>
          <w:b/>
          <w:sz w:val="24"/>
          <w:szCs w:val="24"/>
        </w:rPr>
        <w:t xml:space="preserve">por que la capital nueva que </w:t>
      </w:r>
      <w:r>
        <w:rPr>
          <w:rFonts w:ascii="Arial" w:hAnsi="Arial" w:cs="Arial"/>
          <w:b/>
          <w:sz w:val="24"/>
          <w:szCs w:val="24"/>
        </w:rPr>
        <w:t>C</w:t>
      </w:r>
      <w:r w:rsidRPr="001D2EE6">
        <w:rPr>
          <w:rFonts w:ascii="Arial" w:hAnsi="Arial" w:cs="Arial"/>
          <w:b/>
          <w:sz w:val="24"/>
          <w:szCs w:val="24"/>
        </w:rPr>
        <w:t>onstan</w:t>
      </w:r>
      <w:r>
        <w:rPr>
          <w:rFonts w:ascii="Arial" w:hAnsi="Arial" w:cs="Arial"/>
          <w:b/>
          <w:sz w:val="24"/>
          <w:szCs w:val="24"/>
        </w:rPr>
        <w:t>tin</w:t>
      </w:r>
      <w:r w:rsidRPr="001D2EE6">
        <w:rPr>
          <w:rFonts w:ascii="Arial" w:hAnsi="Arial" w:cs="Arial"/>
          <w:b/>
          <w:sz w:val="24"/>
          <w:szCs w:val="24"/>
        </w:rPr>
        <w:t>o</w:t>
      </w:r>
      <w:r>
        <w:rPr>
          <w:rFonts w:ascii="Arial" w:hAnsi="Arial" w:cs="Arial"/>
          <w:b/>
          <w:sz w:val="24"/>
          <w:szCs w:val="24"/>
        </w:rPr>
        <w:t xml:space="preserve"> I</w:t>
      </w:r>
      <w:r w:rsidRPr="001D2EE6">
        <w:rPr>
          <w:rFonts w:ascii="Arial" w:hAnsi="Arial" w:cs="Arial"/>
          <w:b/>
          <w:sz w:val="24"/>
          <w:szCs w:val="24"/>
        </w:rPr>
        <w:t xml:space="preserve"> el </w:t>
      </w:r>
      <w:r>
        <w:rPr>
          <w:rFonts w:ascii="Arial" w:hAnsi="Arial" w:cs="Arial"/>
          <w:b/>
          <w:sz w:val="24"/>
          <w:szCs w:val="24"/>
        </w:rPr>
        <w:t>G</w:t>
      </w:r>
      <w:r w:rsidRPr="001D2EE6">
        <w:rPr>
          <w:rFonts w:ascii="Arial" w:hAnsi="Arial" w:cs="Arial"/>
          <w:b/>
          <w:sz w:val="24"/>
          <w:szCs w:val="24"/>
        </w:rPr>
        <w:t>ran</w:t>
      </w:r>
      <w:r>
        <w:rPr>
          <w:rFonts w:ascii="Arial" w:hAnsi="Arial" w:cs="Arial"/>
          <w:b/>
          <w:sz w:val="24"/>
          <w:szCs w:val="24"/>
        </w:rPr>
        <w:t>de</w:t>
      </w:r>
      <w:r w:rsidRPr="001D2EE6">
        <w:rPr>
          <w:rFonts w:ascii="Arial" w:hAnsi="Arial" w:cs="Arial"/>
          <w:b/>
          <w:sz w:val="24"/>
          <w:szCs w:val="24"/>
        </w:rPr>
        <w:t xml:space="preserve"> estableció como nueva </w:t>
      </w:r>
      <w:r>
        <w:rPr>
          <w:rFonts w:ascii="Arial" w:hAnsi="Arial" w:cs="Arial"/>
          <w:b/>
          <w:sz w:val="24"/>
          <w:szCs w:val="24"/>
        </w:rPr>
        <w:t>R</w:t>
      </w:r>
      <w:r w:rsidRPr="001D2EE6">
        <w:rPr>
          <w:rFonts w:ascii="Arial" w:hAnsi="Arial" w:cs="Arial"/>
          <w:b/>
          <w:sz w:val="24"/>
          <w:szCs w:val="24"/>
        </w:rPr>
        <w:t>oma, termin</w:t>
      </w:r>
      <w:r>
        <w:rPr>
          <w:rFonts w:ascii="Arial" w:hAnsi="Arial" w:cs="Arial"/>
          <w:b/>
          <w:sz w:val="24"/>
          <w:szCs w:val="24"/>
        </w:rPr>
        <w:t>ó</w:t>
      </w:r>
      <w:r w:rsidRPr="001D2EE6">
        <w:rPr>
          <w:rFonts w:ascii="Arial" w:hAnsi="Arial" w:cs="Arial"/>
          <w:b/>
          <w:sz w:val="24"/>
          <w:szCs w:val="24"/>
        </w:rPr>
        <w:t xml:space="preserve"> denominándose Bizanc</w:t>
      </w:r>
      <w:r>
        <w:rPr>
          <w:rFonts w:ascii="Arial" w:hAnsi="Arial" w:cs="Arial"/>
          <w:b/>
          <w:sz w:val="24"/>
          <w:szCs w:val="24"/>
        </w:rPr>
        <w:t>i</w:t>
      </w:r>
      <w:r w:rsidRPr="001D2EE6">
        <w:rPr>
          <w:rFonts w:ascii="Arial" w:hAnsi="Arial" w:cs="Arial"/>
          <w:b/>
          <w:sz w:val="24"/>
          <w:szCs w:val="24"/>
        </w:rPr>
        <w:t>o y lleg</w:t>
      </w:r>
      <w:r>
        <w:rPr>
          <w:rFonts w:ascii="Arial" w:hAnsi="Arial" w:cs="Arial"/>
          <w:b/>
          <w:sz w:val="24"/>
          <w:szCs w:val="24"/>
        </w:rPr>
        <w:t>ó</w:t>
      </w:r>
      <w:r w:rsidRPr="001D2EE6">
        <w:rPr>
          <w:rFonts w:ascii="Arial" w:hAnsi="Arial" w:cs="Arial"/>
          <w:b/>
          <w:sz w:val="24"/>
          <w:szCs w:val="24"/>
        </w:rPr>
        <w:t xml:space="preserve"> un momento </w:t>
      </w:r>
      <w:r>
        <w:rPr>
          <w:rFonts w:ascii="Arial" w:hAnsi="Arial" w:cs="Arial"/>
          <w:b/>
          <w:sz w:val="24"/>
          <w:szCs w:val="24"/>
        </w:rPr>
        <w:t xml:space="preserve">en sus mil años de existencia a dudar de que podía entenderse como </w:t>
      </w:r>
      <w:r w:rsidRPr="001D2EE6">
        <w:rPr>
          <w:rFonts w:ascii="Arial" w:hAnsi="Arial" w:cs="Arial"/>
          <w:b/>
          <w:sz w:val="24"/>
          <w:szCs w:val="24"/>
        </w:rPr>
        <w:t xml:space="preserve">una forma más romana, sino </w:t>
      </w:r>
      <w:r>
        <w:rPr>
          <w:rFonts w:ascii="Arial" w:hAnsi="Arial" w:cs="Arial"/>
          <w:b/>
          <w:sz w:val="24"/>
          <w:szCs w:val="24"/>
        </w:rPr>
        <w:t xml:space="preserve">que ya se persuadió de ser </w:t>
      </w:r>
      <w:r w:rsidRPr="001D2EE6">
        <w:rPr>
          <w:rFonts w:ascii="Arial" w:hAnsi="Arial" w:cs="Arial"/>
          <w:b/>
          <w:sz w:val="24"/>
          <w:szCs w:val="24"/>
        </w:rPr>
        <w:t xml:space="preserve">original y diferente, con sus eficaces mecanismo de defensa una vez que el mundo islámico </w:t>
      </w:r>
      <w:r>
        <w:rPr>
          <w:rFonts w:ascii="Arial" w:hAnsi="Arial" w:cs="Arial"/>
          <w:b/>
          <w:sz w:val="24"/>
          <w:szCs w:val="24"/>
        </w:rPr>
        <w:t>se situó enfrente para terminar apoderándose de Constantinopla.</w:t>
      </w:r>
    </w:p>
    <w:p w:rsidR="00FE1BED" w:rsidRDefault="00FE1BED" w:rsidP="00FE1BED">
      <w:pPr>
        <w:spacing w:after="0" w:line="240" w:lineRule="auto"/>
        <w:ind w:left="-284"/>
        <w:jc w:val="both"/>
        <w:rPr>
          <w:rFonts w:ascii="Arial" w:hAnsi="Arial" w:cs="Arial"/>
          <w:b/>
          <w:sz w:val="24"/>
          <w:szCs w:val="24"/>
        </w:rPr>
      </w:pPr>
    </w:p>
    <w:p w:rsidR="001D2EE6" w:rsidRDefault="001D2EE6" w:rsidP="00FE1BED">
      <w:pPr>
        <w:spacing w:after="0" w:line="240" w:lineRule="auto"/>
        <w:ind w:left="-284"/>
        <w:jc w:val="both"/>
        <w:rPr>
          <w:rFonts w:ascii="Arial" w:hAnsi="Arial" w:cs="Arial"/>
          <w:b/>
          <w:sz w:val="24"/>
          <w:szCs w:val="24"/>
        </w:rPr>
      </w:pPr>
      <w:r>
        <w:rPr>
          <w:rFonts w:ascii="Arial" w:hAnsi="Arial" w:cs="Arial"/>
          <w:b/>
          <w:sz w:val="24"/>
          <w:szCs w:val="24"/>
        </w:rPr>
        <w:t xml:space="preserve"> Una serie de rasgos nos hacen entender los cambios y los rasgos de esa nueva cultura europea, es decir del nacimiento de una nueva etapa histórica en O</w:t>
      </w:r>
      <w:r w:rsidR="00EF4BF8">
        <w:rPr>
          <w:rFonts w:ascii="Arial" w:hAnsi="Arial" w:cs="Arial"/>
          <w:b/>
          <w:sz w:val="24"/>
          <w:szCs w:val="24"/>
        </w:rPr>
        <w:t>c</w:t>
      </w:r>
      <w:r>
        <w:rPr>
          <w:rFonts w:ascii="Arial" w:hAnsi="Arial" w:cs="Arial"/>
          <w:b/>
          <w:sz w:val="24"/>
          <w:szCs w:val="24"/>
        </w:rPr>
        <w:t>cidente</w:t>
      </w:r>
    </w:p>
    <w:p w:rsidR="00FE1BED" w:rsidRDefault="00FE1BED" w:rsidP="00FE1BED">
      <w:pPr>
        <w:spacing w:after="0" w:line="240" w:lineRule="auto"/>
        <w:ind w:left="-284"/>
        <w:jc w:val="both"/>
        <w:rPr>
          <w:rFonts w:ascii="Arial" w:hAnsi="Arial" w:cs="Arial"/>
          <w:b/>
          <w:sz w:val="24"/>
          <w:szCs w:val="24"/>
        </w:rPr>
      </w:pPr>
    </w:p>
    <w:p w:rsidR="00EF4BF8" w:rsidRDefault="00EF4BF8" w:rsidP="00EF4BF8">
      <w:pPr>
        <w:spacing w:line="240" w:lineRule="auto"/>
        <w:ind w:left="-284"/>
        <w:jc w:val="center"/>
        <w:rPr>
          <w:rFonts w:ascii="Arial" w:hAnsi="Arial" w:cs="Arial"/>
          <w:b/>
          <w:sz w:val="24"/>
          <w:szCs w:val="24"/>
        </w:rPr>
      </w:pPr>
      <w:r>
        <w:rPr>
          <w:noProof/>
          <w:lang w:eastAsia="es-ES"/>
        </w:rPr>
        <w:drawing>
          <wp:inline distT="0" distB="0" distL="0" distR="0">
            <wp:extent cx="5610225" cy="3512354"/>
            <wp:effectExtent l="19050" t="0" r="9525" b="0"/>
            <wp:docPr id="11" name="Imagen 11" descr="Resultado de imagen de barbaros europa nu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barbaros europa nueva"/>
                    <pic:cNvPicPr>
                      <a:picLocks noChangeAspect="1" noChangeArrowheads="1"/>
                    </pic:cNvPicPr>
                  </pic:nvPicPr>
                  <pic:blipFill>
                    <a:blip r:embed="rId5"/>
                    <a:srcRect/>
                    <a:stretch>
                      <a:fillRect/>
                    </a:stretch>
                  </pic:blipFill>
                  <pic:spPr bwMode="auto">
                    <a:xfrm>
                      <a:off x="0" y="0"/>
                      <a:ext cx="5610183" cy="3512328"/>
                    </a:xfrm>
                    <a:prstGeom prst="rect">
                      <a:avLst/>
                    </a:prstGeom>
                    <a:noFill/>
                    <a:ln w="9525">
                      <a:noFill/>
                      <a:miter lim="800000"/>
                      <a:headEnd/>
                      <a:tailEnd/>
                    </a:ln>
                  </pic:spPr>
                </pic:pic>
              </a:graphicData>
            </a:graphic>
          </wp:inline>
        </w:drawing>
      </w:r>
    </w:p>
    <w:p w:rsidR="00EF4BF8" w:rsidRDefault="00EF4BF8" w:rsidP="00FE1BED">
      <w:pPr>
        <w:spacing w:after="0" w:line="240" w:lineRule="auto"/>
        <w:ind w:left="-284"/>
        <w:jc w:val="both"/>
        <w:rPr>
          <w:rFonts w:ascii="Arial" w:hAnsi="Arial" w:cs="Arial"/>
          <w:b/>
          <w:sz w:val="24"/>
          <w:szCs w:val="24"/>
        </w:rPr>
      </w:pPr>
      <w:r>
        <w:rPr>
          <w:rFonts w:ascii="Arial" w:hAnsi="Arial" w:cs="Arial"/>
          <w:b/>
          <w:sz w:val="24"/>
          <w:szCs w:val="24"/>
        </w:rPr>
        <w:t xml:space="preserve">   Príncipes y reyes, señores y vasallos, clérigos y guerreros,  castillos y monasterios, plegarias y trabajo, leyes imperiales romanas y Fuero Juzgo, cortes y concilios, son todos término que comienzan a cambiar de sentido y anuncian un mundo nuevo en Occidente y un mundo en cambio acelerado en el Oriente</w:t>
      </w:r>
    </w:p>
    <w:p w:rsidR="00FE1BED" w:rsidRDefault="00FE1BED" w:rsidP="00FE1BED">
      <w:pPr>
        <w:spacing w:after="0" w:line="240" w:lineRule="auto"/>
        <w:ind w:left="-284"/>
        <w:jc w:val="both"/>
        <w:rPr>
          <w:rFonts w:ascii="Arial" w:hAnsi="Arial" w:cs="Arial"/>
          <w:b/>
          <w:sz w:val="24"/>
          <w:szCs w:val="24"/>
        </w:rPr>
      </w:pPr>
    </w:p>
    <w:p w:rsidR="00EF4BF8" w:rsidRDefault="00EF4BF8" w:rsidP="00FE1BED">
      <w:pPr>
        <w:spacing w:after="0" w:line="240" w:lineRule="auto"/>
        <w:ind w:left="-284"/>
        <w:jc w:val="both"/>
        <w:rPr>
          <w:rFonts w:ascii="Arial" w:hAnsi="Arial" w:cs="Arial"/>
          <w:b/>
          <w:sz w:val="24"/>
          <w:szCs w:val="24"/>
        </w:rPr>
      </w:pPr>
      <w:r>
        <w:rPr>
          <w:rFonts w:ascii="Arial" w:hAnsi="Arial" w:cs="Arial"/>
          <w:b/>
          <w:sz w:val="24"/>
          <w:szCs w:val="24"/>
        </w:rPr>
        <w:t xml:space="preserve">   Esa Europa se introdujo así en un mileno largo y fecundo, que por ignorancia se denominó a veces época oscura, p</w:t>
      </w:r>
      <w:r w:rsidR="001E66FF">
        <w:rPr>
          <w:rFonts w:ascii="Arial" w:hAnsi="Arial" w:cs="Arial"/>
          <w:b/>
          <w:sz w:val="24"/>
          <w:szCs w:val="24"/>
        </w:rPr>
        <w:t>e</w:t>
      </w:r>
      <w:r>
        <w:rPr>
          <w:rFonts w:ascii="Arial" w:hAnsi="Arial" w:cs="Arial"/>
          <w:b/>
          <w:sz w:val="24"/>
          <w:szCs w:val="24"/>
        </w:rPr>
        <w:t>r</w:t>
      </w:r>
      <w:r w:rsidR="001E66FF">
        <w:rPr>
          <w:rFonts w:ascii="Arial" w:hAnsi="Arial" w:cs="Arial"/>
          <w:b/>
          <w:sz w:val="24"/>
          <w:szCs w:val="24"/>
        </w:rPr>
        <w:t xml:space="preserve">o </w:t>
      </w:r>
      <w:r>
        <w:rPr>
          <w:rFonts w:ascii="Arial" w:hAnsi="Arial" w:cs="Arial"/>
          <w:b/>
          <w:sz w:val="24"/>
          <w:szCs w:val="24"/>
        </w:rPr>
        <w:t>que  tuvo mucho de luminosa y de paciente construcción de una nueva humanidad con luces y  sombr</w:t>
      </w:r>
      <w:r w:rsidR="001E66FF">
        <w:rPr>
          <w:rFonts w:ascii="Arial" w:hAnsi="Arial" w:cs="Arial"/>
          <w:b/>
          <w:sz w:val="24"/>
          <w:szCs w:val="24"/>
        </w:rPr>
        <w:t>a</w:t>
      </w:r>
      <w:r>
        <w:rPr>
          <w:rFonts w:ascii="Arial" w:hAnsi="Arial" w:cs="Arial"/>
          <w:b/>
          <w:sz w:val="24"/>
          <w:szCs w:val="24"/>
        </w:rPr>
        <w:t>s</w:t>
      </w:r>
      <w:r w:rsidR="001E66FF">
        <w:rPr>
          <w:rFonts w:ascii="Arial" w:hAnsi="Arial" w:cs="Arial"/>
          <w:b/>
          <w:sz w:val="24"/>
          <w:szCs w:val="24"/>
        </w:rPr>
        <w:t>, con guerras y tratados de paz.</w:t>
      </w:r>
    </w:p>
    <w:p w:rsidR="00011542" w:rsidRPr="001D2EE6" w:rsidRDefault="00462C83" w:rsidP="00462C83">
      <w:pPr>
        <w:ind w:left="-426" w:firstLine="284"/>
        <w:rPr>
          <w:rFonts w:ascii="Arial" w:hAnsi="Arial" w:cs="Arial"/>
          <w:b/>
          <w:color w:val="FF0000"/>
          <w:sz w:val="32"/>
          <w:szCs w:val="32"/>
        </w:rPr>
      </w:pPr>
      <w:r w:rsidRPr="001D2EE6">
        <w:rPr>
          <w:rFonts w:ascii="Arial" w:hAnsi="Arial" w:cs="Arial"/>
          <w:b/>
          <w:color w:val="FF0000"/>
          <w:sz w:val="32"/>
          <w:szCs w:val="32"/>
        </w:rPr>
        <w:lastRenderedPageBreak/>
        <w:t xml:space="preserve">  </w:t>
      </w:r>
      <w:r w:rsidR="00B1763E" w:rsidRPr="001D2EE6">
        <w:rPr>
          <w:rFonts w:ascii="Arial" w:hAnsi="Arial" w:cs="Arial"/>
          <w:b/>
          <w:color w:val="FF0000"/>
          <w:sz w:val="32"/>
          <w:szCs w:val="32"/>
        </w:rPr>
        <w:t xml:space="preserve">1   </w:t>
      </w:r>
      <w:r w:rsidR="00011542" w:rsidRPr="001D2EE6">
        <w:rPr>
          <w:rFonts w:ascii="Arial" w:hAnsi="Arial" w:cs="Arial"/>
          <w:b/>
          <w:color w:val="FF0000"/>
          <w:sz w:val="32"/>
          <w:szCs w:val="32"/>
        </w:rPr>
        <w:t>Señor</w:t>
      </w:r>
      <w:r w:rsidRPr="001D2EE6">
        <w:rPr>
          <w:rFonts w:ascii="Arial" w:hAnsi="Arial" w:cs="Arial"/>
          <w:b/>
          <w:color w:val="FF0000"/>
          <w:sz w:val="32"/>
          <w:szCs w:val="32"/>
        </w:rPr>
        <w:t xml:space="preserve">es </w:t>
      </w:r>
      <w:r w:rsidR="00011542" w:rsidRPr="001D2EE6">
        <w:rPr>
          <w:rFonts w:ascii="Arial" w:hAnsi="Arial" w:cs="Arial"/>
          <w:b/>
          <w:color w:val="FF0000"/>
          <w:sz w:val="32"/>
          <w:szCs w:val="32"/>
        </w:rPr>
        <w:t>y v</w:t>
      </w:r>
      <w:r w:rsidR="001E66FF">
        <w:rPr>
          <w:rFonts w:ascii="Arial" w:hAnsi="Arial" w:cs="Arial"/>
          <w:b/>
          <w:color w:val="FF0000"/>
          <w:sz w:val="32"/>
          <w:szCs w:val="32"/>
        </w:rPr>
        <w:t>asallo</w:t>
      </w:r>
      <w:r w:rsidR="00480C63">
        <w:rPr>
          <w:rFonts w:ascii="Arial" w:hAnsi="Arial" w:cs="Arial"/>
          <w:b/>
          <w:color w:val="FF0000"/>
          <w:sz w:val="32"/>
          <w:szCs w:val="32"/>
        </w:rPr>
        <w:t>s</w:t>
      </w:r>
      <w:r w:rsidR="001E66FF">
        <w:rPr>
          <w:rFonts w:ascii="Arial" w:hAnsi="Arial" w:cs="Arial"/>
          <w:b/>
          <w:color w:val="FF0000"/>
          <w:sz w:val="32"/>
          <w:szCs w:val="32"/>
        </w:rPr>
        <w:t>, siervo</w:t>
      </w:r>
      <w:r w:rsidR="004A3972">
        <w:rPr>
          <w:rFonts w:ascii="Arial" w:hAnsi="Arial" w:cs="Arial"/>
          <w:b/>
          <w:color w:val="FF0000"/>
          <w:sz w:val="32"/>
          <w:szCs w:val="32"/>
        </w:rPr>
        <w:t>s</w:t>
      </w:r>
      <w:r w:rsidR="001E66FF">
        <w:rPr>
          <w:rFonts w:ascii="Arial" w:hAnsi="Arial" w:cs="Arial"/>
          <w:b/>
          <w:color w:val="FF0000"/>
          <w:sz w:val="32"/>
          <w:szCs w:val="32"/>
        </w:rPr>
        <w:t xml:space="preserve"> y burgueses</w:t>
      </w:r>
    </w:p>
    <w:p w:rsidR="003D008B" w:rsidRDefault="001E66FF" w:rsidP="001E66FF">
      <w:pPr>
        <w:spacing w:after="0" w:line="240" w:lineRule="auto"/>
        <w:ind w:left="-42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4A3972">
        <w:rPr>
          <w:rFonts w:ascii="Arial" w:eastAsia="Times New Roman" w:hAnsi="Arial" w:cs="Arial"/>
          <w:b/>
          <w:sz w:val="24"/>
          <w:szCs w:val="24"/>
          <w:lang w:eastAsia="es-ES"/>
        </w:rPr>
        <w:t>El señorío y el vasallaje fue s</w:t>
      </w:r>
      <w:r w:rsidR="003D008B" w:rsidRPr="001D2EE6">
        <w:rPr>
          <w:rFonts w:ascii="Arial" w:eastAsia="Times New Roman" w:hAnsi="Arial" w:cs="Arial"/>
          <w:b/>
          <w:sz w:val="24"/>
          <w:szCs w:val="24"/>
          <w:lang w:eastAsia="es-ES"/>
        </w:rPr>
        <w:t>istema soci</w:t>
      </w:r>
      <w:r>
        <w:rPr>
          <w:rFonts w:ascii="Arial" w:eastAsia="Times New Roman" w:hAnsi="Arial" w:cs="Arial"/>
          <w:b/>
          <w:sz w:val="24"/>
          <w:szCs w:val="24"/>
          <w:lang w:eastAsia="es-ES"/>
        </w:rPr>
        <w:t>a</w:t>
      </w:r>
      <w:r w:rsidR="003D008B" w:rsidRPr="001D2EE6">
        <w:rPr>
          <w:rFonts w:ascii="Arial" w:eastAsia="Times New Roman" w:hAnsi="Arial" w:cs="Arial"/>
          <w:b/>
          <w:sz w:val="24"/>
          <w:szCs w:val="24"/>
          <w:lang w:eastAsia="es-ES"/>
        </w:rPr>
        <w:t xml:space="preserve">l predominante en la </w:t>
      </w:r>
      <w:r w:rsidR="004A3972">
        <w:rPr>
          <w:rFonts w:ascii="Arial" w:eastAsia="Times New Roman" w:hAnsi="Arial" w:cs="Arial"/>
          <w:b/>
          <w:sz w:val="24"/>
          <w:szCs w:val="24"/>
          <w:lang w:eastAsia="es-ES"/>
        </w:rPr>
        <w:t>p</w:t>
      </w:r>
      <w:r w:rsidR="003D008B" w:rsidRPr="001D2EE6">
        <w:rPr>
          <w:rFonts w:ascii="Arial" w:eastAsia="Times New Roman" w:hAnsi="Arial" w:cs="Arial"/>
          <w:b/>
          <w:sz w:val="24"/>
          <w:szCs w:val="24"/>
          <w:lang w:eastAsia="es-ES"/>
        </w:rPr>
        <w:t xml:space="preserve">rimera parte de la </w:t>
      </w:r>
      <w:r w:rsidR="00032497">
        <w:rPr>
          <w:rFonts w:ascii="Arial" w:eastAsia="Times New Roman" w:hAnsi="Arial" w:cs="Arial"/>
          <w:b/>
          <w:sz w:val="24"/>
          <w:szCs w:val="24"/>
          <w:lang w:eastAsia="es-ES"/>
        </w:rPr>
        <w:t xml:space="preserve">alta </w:t>
      </w:r>
      <w:r w:rsidR="003D008B" w:rsidRPr="001D2EE6">
        <w:rPr>
          <w:rFonts w:ascii="Arial" w:eastAsia="Times New Roman" w:hAnsi="Arial" w:cs="Arial"/>
          <w:b/>
          <w:sz w:val="24"/>
          <w:szCs w:val="24"/>
          <w:lang w:eastAsia="es-ES"/>
        </w:rPr>
        <w:t xml:space="preserve">Edad Media y </w:t>
      </w:r>
      <w:r w:rsidR="004A3972">
        <w:rPr>
          <w:rFonts w:ascii="Arial" w:eastAsia="Times New Roman" w:hAnsi="Arial" w:cs="Arial"/>
          <w:b/>
          <w:sz w:val="24"/>
          <w:szCs w:val="24"/>
          <w:lang w:eastAsia="es-ES"/>
        </w:rPr>
        <w:t>respondió al</w:t>
      </w:r>
      <w:r w:rsidR="003D008B" w:rsidRPr="001D2EE6">
        <w:rPr>
          <w:rFonts w:ascii="Arial" w:eastAsia="Times New Roman" w:hAnsi="Arial" w:cs="Arial"/>
          <w:b/>
          <w:sz w:val="24"/>
          <w:szCs w:val="24"/>
          <w:lang w:eastAsia="es-ES"/>
        </w:rPr>
        <w:t xml:space="preserve"> origen germánico, que nacía de la concesión de beneficios (feudo en germano significaba beneficio comprometido) de tierras y habitantes por derecho de conquista. Esa dependencia que invadió Europa </w:t>
      </w:r>
      <w:r w:rsidR="004A3972">
        <w:rPr>
          <w:rFonts w:ascii="Arial" w:eastAsia="Times New Roman" w:hAnsi="Arial" w:cs="Arial"/>
          <w:b/>
          <w:sz w:val="24"/>
          <w:szCs w:val="24"/>
          <w:lang w:eastAsia="es-ES"/>
        </w:rPr>
        <w:t xml:space="preserve">del V </w:t>
      </w:r>
      <w:r w:rsidR="003D008B" w:rsidRPr="001D2EE6">
        <w:rPr>
          <w:rFonts w:ascii="Arial" w:eastAsia="Times New Roman" w:hAnsi="Arial" w:cs="Arial"/>
          <w:b/>
          <w:sz w:val="24"/>
          <w:szCs w:val="24"/>
          <w:lang w:eastAsia="es-ES"/>
        </w:rPr>
        <w:t xml:space="preserve">hasta el siglo XI, y se prolongo hasta el  XIII y XIV, </w:t>
      </w:r>
      <w:r w:rsidR="00032497">
        <w:rPr>
          <w:rFonts w:ascii="Arial" w:eastAsia="Times New Roman" w:hAnsi="Arial" w:cs="Arial"/>
          <w:b/>
          <w:sz w:val="24"/>
          <w:szCs w:val="24"/>
          <w:lang w:eastAsia="es-ES"/>
        </w:rPr>
        <w:t>y</w:t>
      </w:r>
      <w:r w:rsidR="003D008B" w:rsidRPr="001D2EE6">
        <w:rPr>
          <w:rFonts w:ascii="Arial" w:eastAsia="Times New Roman" w:hAnsi="Arial" w:cs="Arial"/>
          <w:b/>
          <w:sz w:val="24"/>
          <w:szCs w:val="24"/>
          <w:lang w:eastAsia="es-ES"/>
        </w:rPr>
        <w:t xml:space="preserve"> todavía se halla vigente en algunas zonas culturales del planeta</w:t>
      </w:r>
      <w:r w:rsidR="004A3972">
        <w:rPr>
          <w:rFonts w:ascii="Arial" w:eastAsia="Times New Roman" w:hAnsi="Arial" w:cs="Arial"/>
          <w:b/>
          <w:sz w:val="24"/>
          <w:szCs w:val="24"/>
          <w:lang w:eastAsia="es-ES"/>
        </w:rPr>
        <w:t>.</w:t>
      </w:r>
      <w:r w:rsidR="003D008B" w:rsidRPr="001D2EE6">
        <w:rPr>
          <w:rFonts w:ascii="Arial" w:eastAsia="Times New Roman" w:hAnsi="Arial" w:cs="Arial"/>
          <w:b/>
          <w:sz w:val="24"/>
          <w:szCs w:val="24"/>
          <w:lang w:eastAsia="es-ES"/>
        </w:rPr>
        <w:t xml:space="preserve"> </w:t>
      </w:r>
      <w:r w:rsidR="004A3972">
        <w:rPr>
          <w:rFonts w:ascii="Arial" w:eastAsia="Times New Roman" w:hAnsi="Arial" w:cs="Arial"/>
          <w:b/>
          <w:sz w:val="24"/>
          <w:szCs w:val="24"/>
          <w:lang w:eastAsia="es-ES"/>
        </w:rPr>
        <w:t>I</w:t>
      </w:r>
      <w:r w:rsidR="003D008B" w:rsidRPr="001D2EE6">
        <w:rPr>
          <w:rFonts w:ascii="Arial" w:eastAsia="Times New Roman" w:hAnsi="Arial" w:cs="Arial"/>
          <w:b/>
          <w:sz w:val="24"/>
          <w:szCs w:val="24"/>
          <w:lang w:eastAsia="es-ES"/>
        </w:rPr>
        <w:t>mplicaba que los habitantes de una región o zona dependían jurídicamente del señor asignado, que les protegía y</w:t>
      </w:r>
      <w:r w:rsidR="004A3972">
        <w:rPr>
          <w:rFonts w:ascii="Arial" w:eastAsia="Times New Roman" w:hAnsi="Arial" w:cs="Arial"/>
          <w:b/>
          <w:sz w:val="24"/>
          <w:szCs w:val="24"/>
          <w:lang w:eastAsia="es-ES"/>
        </w:rPr>
        <w:t xml:space="preserve"> les explotaba. P</w:t>
      </w:r>
      <w:r w:rsidR="003D008B" w:rsidRPr="001D2EE6">
        <w:rPr>
          <w:rFonts w:ascii="Arial" w:eastAsia="Times New Roman" w:hAnsi="Arial" w:cs="Arial"/>
          <w:b/>
          <w:sz w:val="24"/>
          <w:szCs w:val="24"/>
          <w:lang w:eastAsia="es-ES"/>
        </w:rPr>
        <w:t xml:space="preserve">ara </w:t>
      </w:r>
      <w:r w:rsidR="004A3972">
        <w:rPr>
          <w:rFonts w:ascii="Arial" w:eastAsia="Times New Roman" w:hAnsi="Arial" w:cs="Arial"/>
          <w:b/>
          <w:sz w:val="24"/>
          <w:szCs w:val="24"/>
          <w:lang w:eastAsia="es-ES"/>
        </w:rPr>
        <w:t>é</w:t>
      </w:r>
      <w:r w:rsidR="003D008B" w:rsidRPr="001D2EE6">
        <w:rPr>
          <w:rFonts w:ascii="Arial" w:eastAsia="Times New Roman" w:hAnsi="Arial" w:cs="Arial"/>
          <w:b/>
          <w:sz w:val="24"/>
          <w:szCs w:val="24"/>
          <w:lang w:eastAsia="es-ES"/>
        </w:rPr>
        <w:t>l trabajaban parte de sus tierras o de sus jornadas. Los siervos feudales carecían de libertad de propiedad, de movimiento o incluso de compro</w:t>
      </w:r>
      <w:r w:rsidR="003D008B" w:rsidRPr="001D2EE6">
        <w:rPr>
          <w:rFonts w:ascii="Arial" w:eastAsia="Times New Roman" w:hAnsi="Arial" w:cs="Arial"/>
          <w:b/>
          <w:sz w:val="24"/>
          <w:szCs w:val="24"/>
          <w:lang w:eastAsia="es-ES"/>
        </w:rPr>
        <w:softHyphen/>
        <w:t>misos personales sin autorización.</w:t>
      </w:r>
    </w:p>
    <w:p w:rsidR="001E66FF" w:rsidRPr="001D2EE6" w:rsidRDefault="001E66FF" w:rsidP="001E66FF">
      <w:pPr>
        <w:spacing w:after="0" w:line="240" w:lineRule="auto"/>
        <w:ind w:left="-425" w:firstLine="142"/>
        <w:jc w:val="both"/>
        <w:rPr>
          <w:rFonts w:ascii="Arial" w:eastAsia="Times New Roman" w:hAnsi="Arial" w:cs="Arial"/>
          <w:b/>
          <w:sz w:val="24"/>
          <w:szCs w:val="24"/>
          <w:lang w:eastAsia="es-ES"/>
        </w:rPr>
      </w:pPr>
    </w:p>
    <w:p w:rsidR="001E66FF" w:rsidRDefault="003D008B" w:rsidP="001E66FF">
      <w:pPr>
        <w:spacing w:after="0" w:line="240" w:lineRule="auto"/>
        <w:ind w:left="-425" w:firstLine="142"/>
        <w:jc w:val="both"/>
        <w:rPr>
          <w:rFonts w:ascii="Arial" w:eastAsia="Times New Roman" w:hAnsi="Arial" w:cs="Arial"/>
          <w:b/>
          <w:sz w:val="24"/>
          <w:szCs w:val="24"/>
          <w:lang w:eastAsia="es-ES"/>
        </w:rPr>
      </w:pPr>
      <w:r w:rsidRPr="001D2EE6">
        <w:rPr>
          <w:rFonts w:ascii="Arial" w:eastAsia="Times New Roman" w:hAnsi="Arial" w:cs="Arial"/>
          <w:b/>
          <w:sz w:val="24"/>
          <w:szCs w:val="24"/>
          <w:lang w:eastAsia="es-ES"/>
        </w:rPr>
        <w:t>    El feudalismo es, y fue en la historia, una forma larvada de esclavitud, apoyándose en leyes opresoras. Mantuvo un cristianismo gregario por intereses señoriales. Y duró siglos</w:t>
      </w:r>
      <w:r w:rsidR="004A3972">
        <w:rPr>
          <w:rFonts w:ascii="Arial" w:eastAsia="Times New Roman" w:hAnsi="Arial" w:cs="Arial"/>
          <w:b/>
          <w:sz w:val="24"/>
          <w:szCs w:val="24"/>
          <w:lang w:eastAsia="es-ES"/>
        </w:rPr>
        <w:t xml:space="preserve">. Con todo </w:t>
      </w:r>
      <w:r w:rsidRPr="001D2EE6">
        <w:rPr>
          <w:rFonts w:ascii="Arial" w:eastAsia="Times New Roman" w:hAnsi="Arial" w:cs="Arial"/>
          <w:b/>
          <w:sz w:val="24"/>
          <w:szCs w:val="24"/>
          <w:lang w:eastAsia="es-ES"/>
        </w:rPr>
        <w:t xml:space="preserve"> en ocasiones los reyes o señores superiores formaban villas (lugares libres) y burgos (zonas a ellos reservadas), en donde habitaban los villanos y los burgueses</w:t>
      </w:r>
      <w:r w:rsidR="004A3972">
        <w:rPr>
          <w:rFonts w:ascii="Arial" w:eastAsia="Times New Roman" w:hAnsi="Arial" w:cs="Arial"/>
          <w:b/>
          <w:sz w:val="24"/>
          <w:szCs w:val="24"/>
          <w:lang w:eastAsia="es-ES"/>
        </w:rPr>
        <w:t xml:space="preserve"> sin pertenecer a un señorío y a un señor. Tenía el beneficio de la libertad pero el riesgo de la desprotección</w:t>
      </w:r>
      <w:r w:rsidRPr="001D2EE6">
        <w:rPr>
          <w:rFonts w:ascii="Arial" w:eastAsia="Times New Roman" w:hAnsi="Arial" w:cs="Arial"/>
          <w:b/>
          <w:sz w:val="24"/>
          <w:szCs w:val="24"/>
          <w:lang w:eastAsia="es-ES"/>
        </w:rPr>
        <w:t>.</w:t>
      </w:r>
    </w:p>
    <w:p w:rsidR="001E66FF" w:rsidRDefault="003D008B" w:rsidP="001E66FF">
      <w:pPr>
        <w:spacing w:after="0" w:line="240" w:lineRule="auto"/>
        <w:ind w:left="-425" w:firstLine="142"/>
        <w:jc w:val="both"/>
        <w:rPr>
          <w:rFonts w:ascii="Arial" w:eastAsia="Times New Roman" w:hAnsi="Arial" w:cs="Arial"/>
          <w:b/>
          <w:sz w:val="24"/>
          <w:szCs w:val="24"/>
          <w:lang w:eastAsia="es-ES"/>
        </w:rPr>
      </w:pPr>
      <w:r w:rsidRPr="001D2EE6">
        <w:rPr>
          <w:rFonts w:ascii="Arial" w:eastAsia="Times New Roman" w:hAnsi="Arial" w:cs="Arial"/>
          <w:b/>
          <w:sz w:val="24"/>
          <w:szCs w:val="24"/>
          <w:lang w:eastAsia="es-ES"/>
        </w:rPr>
        <w:br/>
        <w:t>   En Europa se dio hasta las transfor</w:t>
      </w:r>
      <w:r w:rsidRPr="001D2EE6">
        <w:rPr>
          <w:rFonts w:ascii="Arial" w:eastAsia="Times New Roman" w:hAnsi="Arial" w:cs="Arial"/>
          <w:b/>
          <w:sz w:val="24"/>
          <w:szCs w:val="24"/>
          <w:lang w:eastAsia="es-ES"/>
        </w:rPr>
        <w:softHyphen/>
        <w:t>maciones comerciales de los siglos XIV</w:t>
      </w:r>
      <w:r w:rsidR="004A3972">
        <w:rPr>
          <w:rFonts w:ascii="Arial" w:eastAsia="Times New Roman" w:hAnsi="Arial" w:cs="Arial"/>
          <w:b/>
          <w:sz w:val="24"/>
          <w:szCs w:val="24"/>
          <w:lang w:eastAsia="es-ES"/>
        </w:rPr>
        <w:t xml:space="preserve"> y del todo no desapareció hasta el siglo XIX.</w:t>
      </w:r>
      <w:r w:rsidRPr="001D2EE6">
        <w:rPr>
          <w:rFonts w:ascii="Arial" w:eastAsia="Times New Roman" w:hAnsi="Arial" w:cs="Arial"/>
          <w:b/>
          <w:sz w:val="24"/>
          <w:szCs w:val="24"/>
          <w:lang w:eastAsia="es-ES"/>
        </w:rPr>
        <w:t xml:space="preserve"> En América se instaló con la</w:t>
      </w:r>
      <w:r w:rsidR="004A3972">
        <w:rPr>
          <w:rFonts w:ascii="Arial" w:eastAsia="Times New Roman" w:hAnsi="Arial" w:cs="Arial"/>
          <w:b/>
          <w:sz w:val="24"/>
          <w:szCs w:val="24"/>
          <w:lang w:eastAsia="es-ES"/>
        </w:rPr>
        <w:t>s</w:t>
      </w:r>
      <w:r w:rsidRPr="001D2EE6">
        <w:rPr>
          <w:rFonts w:ascii="Arial" w:eastAsia="Times New Roman" w:hAnsi="Arial" w:cs="Arial"/>
          <w:b/>
          <w:sz w:val="24"/>
          <w:szCs w:val="24"/>
          <w:lang w:eastAsia="es-ES"/>
        </w:rPr>
        <w:t xml:space="preserve"> "encomiendas" por los colonizadores. En </w:t>
      </w:r>
      <w:proofErr w:type="spellStart"/>
      <w:r w:rsidR="004A3972">
        <w:rPr>
          <w:rFonts w:ascii="Arial" w:eastAsia="Times New Roman" w:hAnsi="Arial" w:cs="Arial"/>
          <w:b/>
          <w:sz w:val="24"/>
          <w:szCs w:val="24"/>
          <w:lang w:eastAsia="es-ES"/>
        </w:rPr>
        <w:t>Africa</w:t>
      </w:r>
      <w:proofErr w:type="spellEnd"/>
      <w:r w:rsidR="004A3972">
        <w:rPr>
          <w:rFonts w:ascii="Arial" w:eastAsia="Times New Roman" w:hAnsi="Arial" w:cs="Arial"/>
          <w:b/>
          <w:sz w:val="24"/>
          <w:szCs w:val="24"/>
          <w:lang w:eastAsia="es-ES"/>
        </w:rPr>
        <w:t xml:space="preserve"> se exageró hasta convertir a los indígenas útiles en animales de captura y venta. En los </w:t>
      </w:r>
      <w:r w:rsidRPr="001D2EE6">
        <w:rPr>
          <w:rFonts w:ascii="Arial" w:eastAsia="Times New Roman" w:hAnsi="Arial" w:cs="Arial"/>
          <w:b/>
          <w:sz w:val="24"/>
          <w:szCs w:val="24"/>
          <w:lang w:eastAsia="es-ES"/>
        </w:rPr>
        <w:t>pue</w:t>
      </w:r>
      <w:r w:rsidRPr="001D2EE6">
        <w:rPr>
          <w:rFonts w:ascii="Arial" w:eastAsia="Times New Roman" w:hAnsi="Arial" w:cs="Arial"/>
          <w:b/>
          <w:sz w:val="24"/>
          <w:szCs w:val="24"/>
          <w:lang w:eastAsia="es-ES"/>
        </w:rPr>
        <w:softHyphen/>
        <w:t xml:space="preserve">blos eslavos dependientes de los zares rusos se conservó hasta el siglo XIX. Y en </w:t>
      </w:r>
      <w:r w:rsidR="004A3972">
        <w:rPr>
          <w:rFonts w:ascii="Arial" w:eastAsia="Times New Roman" w:hAnsi="Arial" w:cs="Arial"/>
          <w:b/>
          <w:sz w:val="24"/>
          <w:szCs w:val="24"/>
          <w:lang w:eastAsia="es-ES"/>
        </w:rPr>
        <w:t>los ámbitos islámicos hasta dura en la actualidad, al menos respecto a las mujeres.</w:t>
      </w:r>
    </w:p>
    <w:p w:rsidR="004A3972" w:rsidRDefault="004A3972" w:rsidP="001E66FF">
      <w:pPr>
        <w:spacing w:after="0" w:line="240" w:lineRule="auto"/>
        <w:ind w:left="-42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p>
    <w:p w:rsidR="004A3972" w:rsidRDefault="004A3972" w:rsidP="001E66FF">
      <w:pPr>
        <w:spacing w:after="0" w:line="240" w:lineRule="auto"/>
        <w:ind w:left="-42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Lo triste es reconocer que los mismos "señores" cristianos, incluidos las jerarquías eclesiales también  </w:t>
      </w:r>
      <w:r w:rsidR="00D14129">
        <w:rPr>
          <w:rFonts w:ascii="Arial" w:eastAsia="Times New Roman" w:hAnsi="Arial" w:cs="Arial"/>
          <w:b/>
          <w:sz w:val="24"/>
          <w:szCs w:val="24"/>
          <w:lang w:eastAsia="es-ES"/>
        </w:rPr>
        <w:t>tuvieron con frecuencia esclavos.</w:t>
      </w:r>
    </w:p>
    <w:p w:rsidR="001E66FF" w:rsidRDefault="003D008B" w:rsidP="001E66FF">
      <w:pPr>
        <w:spacing w:after="0" w:line="240" w:lineRule="auto"/>
        <w:ind w:left="-425" w:firstLine="142"/>
        <w:jc w:val="both"/>
        <w:rPr>
          <w:rFonts w:ascii="Arial" w:eastAsia="Times New Roman" w:hAnsi="Arial" w:cs="Arial"/>
          <w:b/>
          <w:sz w:val="24"/>
          <w:szCs w:val="24"/>
          <w:lang w:eastAsia="es-ES"/>
        </w:rPr>
      </w:pPr>
      <w:r w:rsidRPr="001D2EE6">
        <w:rPr>
          <w:rFonts w:ascii="Arial" w:eastAsia="Times New Roman" w:hAnsi="Arial" w:cs="Arial"/>
          <w:b/>
          <w:sz w:val="24"/>
          <w:szCs w:val="24"/>
          <w:lang w:eastAsia="es-ES"/>
        </w:rPr>
        <w:br/>
        <w:t>   El pensamiento cristiano es frontalmen</w:t>
      </w:r>
      <w:r w:rsidRPr="001D2EE6">
        <w:rPr>
          <w:rFonts w:ascii="Arial" w:eastAsia="Times New Roman" w:hAnsi="Arial" w:cs="Arial"/>
          <w:b/>
          <w:sz w:val="24"/>
          <w:szCs w:val="24"/>
          <w:lang w:eastAsia="es-ES"/>
        </w:rPr>
        <w:softHyphen/>
        <w:t>te opuesto a este sistema de explotación humana y a su injusticia radical, lo cual implica que la vo</w:t>
      </w:r>
      <w:r w:rsidRPr="001D2EE6">
        <w:rPr>
          <w:rFonts w:ascii="Arial" w:eastAsia="Times New Roman" w:hAnsi="Arial" w:cs="Arial"/>
          <w:b/>
          <w:sz w:val="24"/>
          <w:szCs w:val="24"/>
          <w:lang w:eastAsia="es-ES"/>
        </w:rPr>
        <w:softHyphen/>
        <w:t xml:space="preserve">luntad de un señor o dueño se hace ley "particular" para los que viven en sus "dominios feudales". </w:t>
      </w:r>
    </w:p>
    <w:p w:rsidR="003D008B" w:rsidRPr="00D14129" w:rsidRDefault="003D008B" w:rsidP="00D14129">
      <w:pPr>
        <w:spacing w:after="0" w:line="240" w:lineRule="auto"/>
        <w:ind w:left="-425" w:firstLine="142"/>
        <w:jc w:val="both"/>
        <w:rPr>
          <w:rFonts w:ascii="Arial" w:hAnsi="Arial" w:cs="Arial"/>
          <w:b/>
          <w:sz w:val="24"/>
          <w:szCs w:val="24"/>
        </w:rPr>
      </w:pPr>
      <w:r w:rsidRPr="001D2EE6">
        <w:rPr>
          <w:rFonts w:ascii="Arial" w:eastAsia="Times New Roman" w:hAnsi="Arial" w:cs="Arial"/>
          <w:b/>
          <w:sz w:val="24"/>
          <w:szCs w:val="24"/>
          <w:lang w:eastAsia="es-ES"/>
        </w:rPr>
        <w:br/>
        <w:t xml:space="preserve">  </w:t>
      </w:r>
      <w:r w:rsidRPr="00D14129">
        <w:rPr>
          <w:rFonts w:ascii="Arial" w:hAnsi="Arial" w:cs="Arial"/>
          <w:b/>
          <w:sz w:val="24"/>
          <w:szCs w:val="24"/>
        </w:rPr>
        <w:t xml:space="preserve">Fundamentado en distintas tradiciones jurídicas (tanto del </w:t>
      </w:r>
      <w:hyperlink r:id="rId6" w:tooltip="Derecho romano" w:history="1">
        <w:r w:rsidRPr="00D14129">
          <w:rPr>
            <w:rStyle w:val="Hipervnculo"/>
            <w:rFonts w:ascii="Arial" w:hAnsi="Arial" w:cs="Arial"/>
            <w:b/>
            <w:color w:val="auto"/>
            <w:sz w:val="24"/>
            <w:szCs w:val="24"/>
            <w:u w:val="none"/>
          </w:rPr>
          <w:t>derecho romano</w:t>
        </w:r>
      </w:hyperlink>
      <w:r w:rsidRPr="00D14129">
        <w:rPr>
          <w:rFonts w:ascii="Arial" w:hAnsi="Arial" w:cs="Arial"/>
          <w:b/>
          <w:sz w:val="24"/>
          <w:szCs w:val="24"/>
        </w:rPr>
        <w:t xml:space="preserve"> como del </w:t>
      </w:r>
      <w:hyperlink r:id="rId7" w:tooltip="Derecho germánico" w:history="1">
        <w:r w:rsidRPr="00D14129">
          <w:rPr>
            <w:rStyle w:val="Hipervnculo"/>
            <w:rFonts w:ascii="Arial" w:hAnsi="Arial" w:cs="Arial"/>
            <w:b/>
            <w:color w:val="auto"/>
            <w:sz w:val="24"/>
            <w:szCs w:val="24"/>
            <w:u w:val="none"/>
          </w:rPr>
          <w:t>derecho germánico</w:t>
        </w:r>
      </w:hyperlink>
      <w:r w:rsidRPr="00D14129">
        <w:rPr>
          <w:rFonts w:ascii="Arial" w:hAnsi="Arial" w:cs="Arial"/>
          <w:b/>
          <w:sz w:val="24"/>
          <w:szCs w:val="24"/>
        </w:rPr>
        <w:t xml:space="preserve"> –</w:t>
      </w:r>
      <w:hyperlink r:id="rId8" w:tooltip="Relaciones de clientela, séquito y vasallaje" w:history="1">
        <w:r w:rsidRPr="00D14129">
          <w:rPr>
            <w:rStyle w:val="Hipervnculo"/>
            <w:rFonts w:ascii="Arial" w:hAnsi="Arial" w:cs="Arial"/>
            <w:b/>
            <w:color w:val="auto"/>
            <w:sz w:val="24"/>
            <w:szCs w:val="24"/>
            <w:u w:val="none"/>
          </w:rPr>
          <w:t>relaciones de clientela, séquito y vasallaje</w:t>
        </w:r>
      </w:hyperlink>
      <w:r w:rsidRPr="00D14129">
        <w:rPr>
          <w:rFonts w:ascii="Arial" w:hAnsi="Arial" w:cs="Arial"/>
          <w:b/>
          <w:sz w:val="24"/>
          <w:szCs w:val="24"/>
        </w:rPr>
        <w:t xml:space="preserve">–), el feudalismo respondió a la inseguridad e inestabilidad de la </w:t>
      </w:r>
      <w:hyperlink r:id="rId9" w:tooltip="Época de las invasiones" w:history="1">
        <w:r w:rsidRPr="00D14129">
          <w:rPr>
            <w:rStyle w:val="Hipervnculo"/>
            <w:rFonts w:ascii="Arial" w:hAnsi="Arial" w:cs="Arial"/>
            <w:b/>
            <w:color w:val="auto"/>
            <w:sz w:val="24"/>
            <w:szCs w:val="24"/>
            <w:u w:val="none"/>
          </w:rPr>
          <w:t>época de las invasiones</w:t>
        </w:r>
      </w:hyperlink>
      <w:r w:rsidRPr="00D14129">
        <w:rPr>
          <w:rFonts w:ascii="Arial" w:hAnsi="Arial" w:cs="Arial"/>
          <w:b/>
          <w:sz w:val="24"/>
          <w:szCs w:val="24"/>
        </w:rPr>
        <w:t xml:space="preserve"> que se fueron sucediendo durante siglos (</w:t>
      </w:r>
      <w:hyperlink r:id="rId10" w:tooltip="Pueblos germánicos" w:history="1">
        <w:r w:rsidRPr="00D14129">
          <w:rPr>
            <w:rStyle w:val="Hipervnculo"/>
            <w:rFonts w:ascii="Arial" w:hAnsi="Arial" w:cs="Arial"/>
            <w:b/>
            <w:color w:val="auto"/>
            <w:sz w:val="24"/>
            <w:szCs w:val="24"/>
            <w:u w:val="none"/>
          </w:rPr>
          <w:t>pueblos germánicos</w:t>
        </w:r>
      </w:hyperlink>
      <w:r w:rsidRPr="00D14129">
        <w:rPr>
          <w:rFonts w:ascii="Arial" w:hAnsi="Arial" w:cs="Arial"/>
          <w:b/>
          <w:sz w:val="24"/>
          <w:szCs w:val="24"/>
        </w:rPr>
        <w:t xml:space="preserve">, </w:t>
      </w:r>
      <w:hyperlink r:id="rId11" w:tooltip="Eslavos" w:history="1">
        <w:r w:rsidRPr="00D14129">
          <w:rPr>
            <w:rStyle w:val="Hipervnculo"/>
            <w:rFonts w:ascii="Arial" w:hAnsi="Arial" w:cs="Arial"/>
            <w:b/>
            <w:color w:val="auto"/>
            <w:sz w:val="24"/>
            <w:szCs w:val="24"/>
            <w:u w:val="none"/>
          </w:rPr>
          <w:t>eslavos</w:t>
        </w:r>
      </w:hyperlink>
      <w:r w:rsidRPr="00D14129">
        <w:rPr>
          <w:rFonts w:ascii="Arial" w:hAnsi="Arial" w:cs="Arial"/>
          <w:b/>
          <w:sz w:val="24"/>
          <w:szCs w:val="24"/>
        </w:rPr>
        <w:t xml:space="preserve">, </w:t>
      </w:r>
      <w:hyperlink r:id="rId12" w:tooltip="Magiares" w:history="1">
        <w:r w:rsidRPr="00D14129">
          <w:rPr>
            <w:rStyle w:val="Hipervnculo"/>
            <w:rFonts w:ascii="Arial" w:hAnsi="Arial" w:cs="Arial"/>
            <w:b/>
            <w:color w:val="auto"/>
            <w:sz w:val="24"/>
            <w:szCs w:val="24"/>
            <w:u w:val="none"/>
          </w:rPr>
          <w:t>magiares</w:t>
        </w:r>
      </w:hyperlink>
      <w:r w:rsidRPr="00D14129">
        <w:rPr>
          <w:rFonts w:ascii="Arial" w:hAnsi="Arial" w:cs="Arial"/>
          <w:b/>
          <w:sz w:val="24"/>
          <w:szCs w:val="24"/>
        </w:rPr>
        <w:t xml:space="preserve">, </w:t>
      </w:r>
      <w:hyperlink r:id="rId13" w:tooltip="Expansión musulmana" w:history="1">
        <w:r w:rsidRPr="00D14129">
          <w:rPr>
            <w:rStyle w:val="Hipervnculo"/>
            <w:rFonts w:ascii="Arial" w:hAnsi="Arial" w:cs="Arial"/>
            <w:b/>
            <w:color w:val="auto"/>
            <w:sz w:val="24"/>
            <w:szCs w:val="24"/>
            <w:u w:val="none"/>
          </w:rPr>
          <w:t>musulmanes</w:t>
        </w:r>
      </w:hyperlink>
      <w:r w:rsidRPr="00D14129">
        <w:rPr>
          <w:rFonts w:ascii="Arial" w:hAnsi="Arial" w:cs="Arial"/>
          <w:b/>
          <w:sz w:val="24"/>
          <w:szCs w:val="24"/>
        </w:rPr>
        <w:t xml:space="preserve">, </w:t>
      </w:r>
      <w:hyperlink r:id="rId14" w:tooltip="Vikingos" w:history="1">
        <w:r w:rsidRPr="00D14129">
          <w:rPr>
            <w:rStyle w:val="Hipervnculo"/>
            <w:rFonts w:ascii="Arial" w:hAnsi="Arial" w:cs="Arial"/>
            <w:b/>
            <w:color w:val="auto"/>
            <w:sz w:val="24"/>
            <w:szCs w:val="24"/>
            <w:u w:val="none"/>
          </w:rPr>
          <w:t>vikingos</w:t>
        </w:r>
      </w:hyperlink>
      <w:r w:rsidRPr="00D14129">
        <w:rPr>
          <w:rFonts w:ascii="Arial" w:hAnsi="Arial" w:cs="Arial"/>
          <w:b/>
          <w:sz w:val="24"/>
          <w:szCs w:val="24"/>
        </w:rPr>
        <w:t xml:space="preserve">). Ante la incapacidad de las </w:t>
      </w:r>
      <w:hyperlink r:id="rId15" w:tooltip="Estado" w:history="1">
        <w:r w:rsidRPr="00D14129">
          <w:rPr>
            <w:rStyle w:val="Hipervnculo"/>
            <w:rFonts w:ascii="Arial" w:hAnsi="Arial" w:cs="Arial"/>
            <w:b/>
            <w:color w:val="auto"/>
            <w:sz w:val="24"/>
            <w:szCs w:val="24"/>
            <w:u w:val="none"/>
          </w:rPr>
          <w:t>instituciones estatales</w:t>
        </w:r>
      </w:hyperlink>
      <w:r w:rsidRPr="00D14129">
        <w:rPr>
          <w:rFonts w:ascii="Arial" w:hAnsi="Arial" w:cs="Arial"/>
          <w:b/>
          <w:sz w:val="24"/>
          <w:szCs w:val="24"/>
        </w:rPr>
        <w:t xml:space="preserve">, muy lejanas, la única seguridad provenía de las autoridades locales, </w:t>
      </w:r>
      <w:hyperlink r:id="rId16" w:tooltip="Nobleza" w:history="1">
        <w:r w:rsidRPr="00D14129">
          <w:rPr>
            <w:rStyle w:val="Hipervnculo"/>
            <w:rFonts w:ascii="Arial" w:hAnsi="Arial" w:cs="Arial"/>
            <w:b/>
            <w:color w:val="auto"/>
            <w:sz w:val="24"/>
            <w:szCs w:val="24"/>
            <w:u w:val="none"/>
          </w:rPr>
          <w:t>nobles laicos</w:t>
        </w:r>
      </w:hyperlink>
      <w:r w:rsidRPr="00D14129">
        <w:rPr>
          <w:rFonts w:ascii="Arial" w:hAnsi="Arial" w:cs="Arial"/>
          <w:b/>
          <w:sz w:val="24"/>
          <w:szCs w:val="24"/>
        </w:rPr>
        <w:t xml:space="preserve"> o </w:t>
      </w:r>
      <w:hyperlink r:id="rId17" w:tooltip="Clero" w:history="1">
        <w:r w:rsidRPr="00D14129">
          <w:rPr>
            <w:rStyle w:val="Hipervnculo"/>
            <w:rFonts w:ascii="Arial" w:hAnsi="Arial" w:cs="Arial"/>
            <w:b/>
            <w:color w:val="auto"/>
            <w:sz w:val="24"/>
            <w:szCs w:val="24"/>
            <w:u w:val="none"/>
          </w:rPr>
          <w:t>eclesiásticos</w:t>
        </w:r>
      </w:hyperlink>
      <w:r w:rsidRPr="00D14129">
        <w:rPr>
          <w:rFonts w:ascii="Arial" w:hAnsi="Arial" w:cs="Arial"/>
          <w:b/>
          <w:sz w:val="24"/>
          <w:szCs w:val="24"/>
        </w:rPr>
        <w:t xml:space="preserve">, que controlaban </w:t>
      </w:r>
      <w:hyperlink r:id="rId18" w:tooltip="Castillo" w:history="1">
        <w:r w:rsidRPr="00D14129">
          <w:rPr>
            <w:rStyle w:val="Hipervnculo"/>
            <w:rFonts w:ascii="Arial" w:hAnsi="Arial" w:cs="Arial"/>
            <w:b/>
            <w:color w:val="auto"/>
            <w:sz w:val="24"/>
            <w:szCs w:val="24"/>
            <w:u w:val="none"/>
          </w:rPr>
          <w:t>castillos</w:t>
        </w:r>
      </w:hyperlink>
      <w:r w:rsidRPr="00D14129">
        <w:rPr>
          <w:rFonts w:ascii="Arial" w:hAnsi="Arial" w:cs="Arial"/>
          <w:b/>
          <w:sz w:val="24"/>
          <w:szCs w:val="24"/>
        </w:rPr>
        <w:t xml:space="preserve"> o </w:t>
      </w:r>
      <w:hyperlink r:id="rId19" w:tooltip="Monasterio" w:history="1">
        <w:r w:rsidRPr="00D14129">
          <w:rPr>
            <w:rStyle w:val="Hipervnculo"/>
            <w:rFonts w:ascii="Arial" w:hAnsi="Arial" w:cs="Arial"/>
            <w:b/>
            <w:color w:val="auto"/>
            <w:sz w:val="24"/>
            <w:szCs w:val="24"/>
            <w:u w:val="none"/>
          </w:rPr>
          <w:t>monasterios</w:t>
        </w:r>
      </w:hyperlink>
      <w:r w:rsidRPr="00D14129">
        <w:rPr>
          <w:rFonts w:ascii="Arial" w:hAnsi="Arial" w:cs="Arial"/>
          <w:b/>
          <w:sz w:val="24"/>
          <w:szCs w:val="24"/>
        </w:rPr>
        <w:t xml:space="preserve"> fortificados en entornos </w:t>
      </w:r>
      <w:hyperlink r:id="rId20" w:tooltip="Rural" w:history="1">
        <w:r w:rsidRPr="00D14129">
          <w:rPr>
            <w:rStyle w:val="Hipervnculo"/>
            <w:rFonts w:ascii="Arial" w:hAnsi="Arial" w:cs="Arial"/>
            <w:b/>
            <w:color w:val="auto"/>
            <w:sz w:val="24"/>
            <w:szCs w:val="24"/>
            <w:u w:val="none"/>
          </w:rPr>
          <w:t>rurales</w:t>
        </w:r>
      </w:hyperlink>
      <w:r w:rsidRPr="00D14129">
        <w:rPr>
          <w:rFonts w:ascii="Arial" w:hAnsi="Arial" w:cs="Arial"/>
          <w:b/>
          <w:sz w:val="24"/>
          <w:szCs w:val="24"/>
        </w:rPr>
        <w:t xml:space="preserve">, convertidos en los nuevos centros de poder ante la </w:t>
      </w:r>
      <w:hyperlink r:id="rId21" w:tooltip="Historia de la ciudad" w:history="1">
        <w:r w:rsidRPr="00D14129">
          <w:rPr>
            <w:rStyle w:val="Hipervnculo"/>
            <w:rFonts w:ascii="Arial" w:hAnsi="Arial" w:cs="Arial"/>
            <w:b/>
            <w:color w:val="auto"/>
            <w:sz w:val="24"/>
            <w:szCs w:val="24"/>
            <w:u w:val="none"/>
          </w:rPr>
          <w:t>decadencia de las ciudades</w:t>
        </w:r>
      </w:hyperlink>
      <w:r w:rsidRPr="00D14129">
        <w:rPr>
          <w:rFonts w:ascii="Arial" w:hAnsi="Arial" w:cs="Arial"/>
          <w:b/>
          <w:sz w:val="24"/>
          <w:szCs w:val="24"/>
        </w:rPr>
        <w:t>.</w:t>
      </w:r>
    </w:p>
    <w:p w:rsidR="00D14129" w:rsidRDefault="00D14129" w:rsidP="00D14129">
      <w:pPr>
        <w:pStyle w:val="NormalWeb"/>
        <w:ind w:left="-426" w:firstLine="142"/>
        <w:jc w:val="both"/>
        <w:rPr>
          <w:rFonts w:ascii="Arial" w:hAnsi="Arial" w:cs="Arial"/>
          <w:b/>
        </w:rPr>
      </w:pPr>
      <w:r>
        <w:rPr>
          <w:rFonts w:ascii="Arial" w:hAnsi="Arial" w:cs="Arial"/>
          <w:b/>
        </w:rPr>
        <w:t xml:space="preserve">  L</w:t>
      </w:r>
      <w:r w:rsidR="003D008B" w:rsidRPr="001D2EE6">
        <w:rPr>
          <w:rFonts w:ascii="Arial" w:hAnsi="Arial" w:cs="Arial"/>
          <w:b/>
        </w:rPr>
        <w:t xml:space="preserve">os siervos se </w:t>
      </w:r>
      <w:r>
        <w:rPr>
          <w:rFonts w:ascii="Arial" w:hAnsi="Arial" w:cs="Arial"/>
          <w:b/>
        </w:rPr>
        <w:t>resignaban</w:t>
      </w:r>
      <w:r w:rsidR="003D008B" w:rsidRPr="001D2EE6">
        <w:rPr>
          <w:rFonts w:ascii="Arial" w:hAnsi="Arial" w:cs="Arial"/>
          <w:b/>
        </w:rPr>
        <w:t xml:space="preserve"> a distintos tipos de pago</w:t>
      </w:r>
      <w:r>
        <w:rPr>
          <w:rFonts w:ascii="Arial" w:hAnsi="Arial" w:cs="Arial"/>
          <w:b/>
        </w:rPr>
        <w:t xml:space="preserve">: </w:t>
      </w:r>
      <w:r w:rsidR="003D008B" w:rsidRPr="001D2EE6">
        <w:rPr>
          <w:rFonts w:ascii="Arial" w:hAnsi="Arial" w:cs="Arial"/>
          <w:b/>
        </w:rPr>
        <w:t xml:space="preserve">parte de la cosecha o un pago fijo, </w:t>
      </w:r>
      <w:r>
        <w:rPr>
          <w:rFonts w:ascii="Arial" w:hAnsi="Arial" w:cs="Arial"/>
          <w:b/>
        </w:rPr>
        <w:t xml:space="preserve">servicio de armas en los jóvenes, entre otros deberes. </w:t>
      </w:r>
      <w:r w:rsidR="003D008B" w:rsidRPr="001D2EE6">
        <w:rPr>
          <w:rFonts w:ascii="Arial" w:hAnsi="Arial" w:cs="Arial"/>
          <w:b/>
        </w:rPr>
        <w:t xml:space="preserve">Dos instituciones eran claves para el feudalismo: por un lado el </w:t>
      </w:r>
      <w:hyperlink r:id="rId22" w:tooltip="Vasallaje" w:history="1">
        <w:r w:rsidR="003D008B" w:rsidRPr="001D2EE6">
          <w:rPr>
            <w:rFonts w:ascii="Arial" w:hAnsi="Arial" w:cs="Arial"/>
            <w:b/>
          </w:rPr>
          <w:t>vasallaje</w:t>
        </w:r>
      </w:hyperlink>
      <w:r w:rsidR="003D008B" w:rsidRPr="001D2EE6">
        <w:rPr>
          <w:rFonts w:ascii="Arial" w:hAnsi="Arial" w:cs="Arial"/>
          <w:b/>
        </w:rPr>
        <w:t xml:space="preserve"> como relación jurídico-política entre </w:t>
      </w:r>
      <w:hyperlink r:id="rId23" w:tooltip="Señor" w:history="1">
        <w:r w:rsidR="003D008B" w:rsidRPr="001D2EE6">
          <w:rPr>
            <w:rFonts w:ascii="Arial" w:hAnsi="Arial" w:cs="Arial"/>
            <w:b/>
          </w:rPr>
          <w:t>señor</w:t>
        </w:r>
      </w:hyperlink>
      <w:r w:rsidR="003D008B" w:rsidRPr="001D2EE6">
        <w:rPr>
          <w:rFonts w:ascii="Arial" w:hAnsi="Arial" w:cs="Arial"/>
          <w:b/>
        </w:rPr>
        <w:t xml:space="preserve"> y vasallo, un </w:t>
      </w:r>
      <w:hyperlink r:id="rId24" w:tooltip="Contrato" w:history="1">
        <w:r w:rsidR="003D008B" w:rsidRPr="001D2EE6">
          <w:rPr>
            <w:rFonts w:ascii="Arial" w:hAnsi="Arial" w:cs="Arial"/>
            <w:b/>
          </w:rPr>
          <w:t>contrato</w:t>
        </w:r>
      </w:hyperlink>
      <w:r w:rsidR="003D008B" w:rsidRPr="001D2EE6">
        <w:rPr>
          <w:rFonts w:ascii="Arial" w:hAnsi="Arial" w:cs="Arial"/>
          <w:b/>
        </w:rPr>
        <w:t>, consistente en el intercambio de apoyos y fidelidades mutuas</w:t>
      </w:r>
      <w:r w:rsidR="00480C63">
        <w:rPr>
          <w:rFonts w:ascii="Arial" w:hAnsi="Arial" w:cs="Arial"/>
          <w:b/>
        </w:rPr>
        <w:t>. Co</w:t>
      </w:r>
      <w:r>
        <w:rPr>
          <w:rFonts w:ascii="Arial" w:hAnsi="Arial" w:cs="Arial"/>
          <w:b/>
        </w:rPr>
        <w:t>n frecuencia se apoyaba el compromiso en el juramento religioso y, de cumplirse, en las penas del perjurio supuesto</w:t>
      </w:r>
      <w:r w:rsidR="00480C63">
        <w:rPr>
          <w:rFonts w:ascii="Arial" w:hAnsi="Arial" w:cs="Arial"/>
          <w:b/>
        </w:rPr>
        <w:t>.</w:t>
      </w:r>
    </w:p>
    <w:p w:rsidR="00D14129" w:rsidRDefault="00D14129" w:rsidP="00D14129">
      <w:pPr>
        <w:pStyle w:val="NormalWeb"/>
        <w:ind w:left="-426" w:firstLine="142"/>
        <w:jc w:val="both"/>
        <w:rPr>
          <w:rFonts w:ascii="Arial" w:hAnsi="Arial" w:cs="Arial"/>
          <w:b/>
        </w:rPr>
      </w:pPr>
    </w:p>
    <w:p w:rsidR="00E436C1" w:rsidRPr="001E66FF" w:rsidRDefault="003D008B" w:rsidP="00D14129">
      <w:pPr>
        <w:pStyle w:val="NormalWeb"/>
        <w:ind w:left="-426" w:firstLine="142"/>
        <w:jc w:val="both"/>
        <w:rPr>
          <w:rFonts w:ascii="Arial" w:hAnsi="Arial" w:cs="Arial"/>
          <w:b/>
          <w:color w:val="FF0000"/>
          <w:sz w:val="32"/>
          <w:szCs w:val="32"/>
        </w:rPr>
      </w:pPr>
      <w:r w:rsidRPr="001D2EE6">
        <w:rPr>
          <w:rFonts w:ascii="Arial" w:hAnsi="Arial" w:cs="Arial"/>
          <w:b/>
        </w:rPr>
        <w:lastRenderedPageBreak/>
        <w:t xml:space="preserve"> </w:t>
      </w:r>
      <w:r w:rsidR="00D14129">
        <w:rPr>
          <w:rFonts w:ascii="Arial" w:hAnsi="Arial" w:cs="Arial"/>
          <w:b/>
        </w:rPr>
        <w:t xml:space="preserve"> </w:t>
      </w:r>
      <w:r w:rsidR="001E66FF">
        <w:rPr>
          <w:rFonts w:ascii="Arial" w:hAnsi="Arial" w:cs="Arial"/>
          <w:b/>
          <w:color w:val="FF0000"/>
          <w:sz w:val="32"/>
          <w:szCs w:val="32"/>
        </w:rPr>
        <w:t>2</w:t>
      </w:r>
      <w:r w:rsidR="001E66FF" w:rsidRPr="001E66FF">
        <w:rPr>
          <w:rFonts w:ascii="Arial" w:hAnsi="Arial" w:cs="Arial"/>
          <w:b/>
          <w:color w:val="FF0000"/>
          <w:sz w:val="32"/>
          <w:szCs w:val="32"/>
        </w:rPr>
        <w:t xml:space="preserve">. </w:t>
      </w:r>
      <w:r w:rsidR="00011542" w:rsidRPr="001E66FF">
        <w:rPr>
          <w:rFonts w:ascii="Arial" w:hAnsi="Arial" w:cs="Arial"/>
          <w:b/>
          <w:color w:val="FF0000"/>
          <w:sz w:val="32"/>
          <w:szCs w:val="32"/>
        </w:rPr>
        <w:t xml:space="preserve">Devociones y </w:t>
      </w:r>
      <w:r w:rsidR="008D6912">
        <w:rPr>
          <w:rFonts w:ascii="Arial" w:hAnsi="Arial" w:cs="Arial"/>
          <w:b/>
          <w:color w:val="FF0000"/>
          <w:sz w:val="32"/>
          <w:szCs w:val="32"/>
        </w:rPr>
        <w:t>creencias</w:t>
      </w:r>
    </w:p>
    <w:p w:rsidR="00D14129" w:rsidRPr="00D14129" w:rsidRDefault="008C5A7B" w:rsidP="00D14129">
      <w:pPr>
        <w:pStyle w:val="NormalWeb"/>
        <w:jc w:val="both"/>
        <w:rPr>
          <w:rFonts w:ascii="Arial" w:hAnsi="Arial" w:cs="Arial"/>
          <w:b/>
        </w:rPr>
      </w:pPr>
      <w:r>
        <w:rPr>
          <w:rFonts w:ascii="Arial" w:hAnsi="Arial" w:cs="Arial"/>
          <w:b/>
        </w:rPr>
        <w:t xml:space="preserve">  Las</w:t>
      </w:r>
      <w:r w:rsidR="00D14129" w:rsidRPr="00D14129">
        <w:rPr>
          <w:rFonts w:ascii="Arial" w:hAnsi="Arial" w:cs="Arial"/>
          <w:b/>
        </w:rPr>
        <w:t xml:space="preserve"> tradiciones religiosas y sus leyendas </w:t>
      </w:r>
      <w:r>
        <w:rPr>
          <w:rFonts w:ascii="Arial" w:hAnsi="Arial" w:cs="Arial"/>
          <w:b/>
        </w:rPr>
        <w:t xml:space="preserve">de la mayor parte de los bárbaros invasores eran </w:t>
      </w:r>
      <w:r w:rsidR="00D14129" w:rsidRPr="00D14129">
        <w:rPr>
          <w:rFonts w:ascii="Arial" w:hAnsi="Arial" w:cs="Arial"/>
          <w:b/>
        </w:rPr>
        <w:t xml:space="preserve"> </w:t>
      </w:r>
      <w:hyperlink r:id="rId25" w:tooltip="Politeísmo" w:history="1">
        <w:r w:rsidR="00D14129" w:rsidRPr="00D14129">
          <w:rPr>
            <w:rStyle w:val="Hipervnculo"/>
            <w:rFonts w:ascii="Arial" w:hAnsi="Arial" w:cs="Arial"/>
            <w:b/>
            <w:color w:val="auto"/>
            <w:u w:val="none"/>
          </w:rPr>
          <w:t>politeístas</w:t>
        </w:r>
      </w:hyperlink>
      <w:r w:rsidR="00D14129" w:rsidRPr="00D14129">
        <w:rPr>
          <w:rFonts w:ascii="Arial" w:hAnsi="Arial" w:cs="Arial"/>
          <w:b/>
        </w:rPr>
        <w:t xml:space="preserve"> y basadas en la </w:t>
      </w:r>
      <w:hyperlink r:id="rId26" w:tooltip="Naturaleza" w:history="1">
        <w:r w:rsidR="00D14129" w:rsidRPr="00D14129">
          <w:rPr>
            <w:rStyle w:val="Hipervnculo"/>
            <w:rFonts w:ascii="Arial" w:hAnsi="Arial" w:cs="Arial"/>
            <w:b/>
            <w:color w:val="auto"/>
            <w:u w:val="none"/>
          </w:rPr>
          <w:t>naturaleza</w:t>
        </w:r>
      </w:hyperlink>
      <w:r w:rsidR="00D14129" w:rsidRPr="00D14129">
        <w:rPr>
          <w:rFonts w:ascii="Arial" w:hAnsi="Arial" w:cs="Arial"/>
          <w:b/>
        </w:rPr>
        <w:t xml:space="preserve"> (al igual que la mayoría de las creencias </w:t>
      </w:r>
      <w:hyperlink r:id="rId27" w:tooltip="Paganismo" w:history="1">
        <w:r w:rsidR="00D14129" w:rsidRPr="00D14129">
          <w:rPr>
            <w:rStyle w:val="Hipervnculo"/>
            <w:rFonts w:ascii="Arial" w:hAnsi="Arial" w:cs="Arial"/>
            <w:b/>
            <w:color w:val="auto"/>
            <w:u w:val="none"/>
          </w:rPr>
          <w:t>paganas</w:t>
        </w:r>
      </w:hyperlink>
      <w:r w:rsidR="00D14129" w:rsidRPr="00D14129">
        <w:rPr>
          <w:rFonts w:ascii="Arial" w:hAnsi="Arial" w:cs="Arial"/>
          <w:b/>
        </w:rPr>
        <w:t>), reconociendo diversas clases de seres sobrenaturales:</w:t>
      </w:r>
    </w:p>
    <w:p w:rsidR="00D14129" w:rsidRDefault="008C5A7B" w:rsidP="008C5A7B">
      <w:pPr>
        <w:spacing w:after="0" w:line="240" w:lineRule="auto"/>
        <w:jc w:val="both"/>
        <w:rPr>
          <w:rFonts w:ascii="Arial" w:hAnsi="Arial" w:cs="Arial"/>
          <w:b/>
          <w:sz w:val="24"/>
          <w:szCs w:val="24"/>
        </w:rPr>
      </w:pPr>
      <w:r>
        <w:rPr>
          <w:rFonts w:ascii="Arial" w:hAnsi="Arial" w:cs="Arial"/>
          <w:b/>
          <w:sz w:val="24"/>
          <w:szCs w:val="24"/>
        </w:rPr>
        <w:t xml:space="preserve">    L</w:t>
      </w:r>
      <w:r w:rsidR="00D14129" w:rsidRPr="00D14129">
        <w:rPr>
          <w:rFonts w:ascii="Arial" w:hAnsi="Arial" w:cs="Arial"/>
          <w:b/>
          <w:sz w:val="24"/>
          <w:szCs w:val="24"/>
        </w:rPr>
        <w:t xml:space="preserve">os </w:t>
      </w:r>
      <w:proofErr w:type="spellStart"/>
      <w:r w:rsidR="008D6912" w:rsidRPr="008D6912">
        <w:rPr>
          <w:rFonts w:ascii="Arial" w:hAnsi="Arial" w:cs="Arial"/>
          <w:b/>
          <w:sz w:val="24"/>
          <w:szCs w:val="24"/>
        </w:rPr>
        <w:t>Ae</w:t>
      </w:r>
      <w:hyperlink r:id="rId28" w:tooltip="Æsir" w:history="1">
        <w:r w:rsidR="008D6912" w:rsidRPr="008D6912">
          <w:rPr>
            <w:rStyle w:val="Hipervnculo"/>
            <w:rFonts w:ascii="Arial" w:hAnsi="Arial" w:cs="Arial"/>
            <w:b/>
            <w:iCs/>
            <w:color w:val="auto"/>
            <w:sz w:val="24"/>
            <w:szCs w:val="24"/>
            <w:u w:val="none"/>
          </w:rPr>
          <w:t>s</w:t>
        </w:r>
        <w:r w:rsidR="00480C63">
          <w:rPr>
            <w:rStyle w:val="Hipervnculo"/>
            <w:rFonts w:ascii="Arial" w:hAnsi="Arial" w:cs="Arial"/>
            <w:b/>
            <w:iCs/>
            <w:color w:val="auto"/>
            <w:sz w:val="24"/>
            <w:szCs w:val="24"/>
            <w:u w:val="none"/>
          </w:rPr>
          <w:t>is</w:t>
        </w:r>
        <w:proofErr w:type="spellEnd"/>
      </w:hyperlink>
      <w:r w:rsidR="008D6912" w:rsidRPr="008D6912">
        <w:rPr>
          <w:rFonts w:ascii="Arial" w:hAnsi="Arial" w:cs="Arial"/>
          <w:b/>
          <w:sz w:val="24"/>
          <w:szCs w:val="24"/>
        </w:rPr>
        <w:t xml:space="preserve"> eran</w:t>
      </w:r>
      <w:r w:rsidR="00D14129" w:rsidRPr="00D14129">
        <w:rPr>
          <w:rFonts w:ascii="Arial" w:hAnsi="Arial" w:cs="Arial"/>
          <w:b/>
          <w:sz w:val="24"/>
          <w:szCs w:val="24"/>
        </w:rPr>
        <w:t xml:space="preserve"> dioses generalmente guerreros entre los cuales destacaba </w:t>
      </w:r>
      <w:hyperlink r:id="rId29" w:tooltip="Odín" w:history="1">
        <w:r w:rsidR="00D14129" w:rsidRPr="00D14129">
          <w:rPr>
            <w:rStyle w:val="Hipervnculo"/>
            <w:rFonts w:ascii="Arial" w:hAnsi="Arial" w:cs="Arial"/>
            <w:b/>
            <w:color w:val="auto"/>
            <w:sz w:val="24"/>
            <w:szCs w:val="24"/>
            <w:u w:val="none"/>
          </w:rPr>
          <w:t>Odín</w:t>
        </w:r>
      </w:hyperlink>
      <w:r w:rsidR="00D14129" w:rsidRPr="00D14129">
        <w:rPr>
          <w:rFonts w:ascii="Arial" w:hAnsi="Arial" w:cs="Arial"/>
          <w:b/>
          <w:sz w:val="24"/>
          <w:szCs w:val="24"/>
        </w:rPr>
        <w:t xml:space="preserve">. (fonéticamente </w:t>
      </w:r>
      <w:proofErr w:type="spellStart"/>
      <w:r w:rsidR="00D14129" w:rsidRPr="00D14129">
        <w:rPr>
          <w:rFonts w:ascii="Arial" w:hAnsi="Arial" w:cs="Arial"/>
          <w:b/>
          <w:sz w:val="24"/>
          <w:szCs w:val="24"/>
        </w:rPr>
        <w:t>Wodan</w:t>
      </w:r>
      <w:proofErr w:type="spellEnd"/>
      <w:r w:rsidR="00D14129" w:rsidRPr="00D14129">
        <w:rPr>
          <w:rFonts w:ascii="Arial" w:hAnsi="Arial" w:cs="Arial"/>
          <w:b/>
          <w:sz w:val="24"/>
          <w:szCs w:val="24"/>
        </w:rPr>
        <w:t xml:space="preserve">, </w:t>
      </w:r>
      <w:proofErr w:type="spellStart"/>
      <w:r w:rsidR="00D14129" w:rsidRPr="00D14129">
        <w:rPr>
          <w:rFonts w:ascii="Arial" w:hAnsi="Arial" w:cs="Arial"/>
          <w:b/>
          <w:sz w:val="24"/>
          <w:szCs w:val="24"/>
        </w:rPr>
        <w:t>Wotan</w:t>
      </w:r>
      <w:proofErr w:type="spellEnd"/>
      <w:r w:rsidR="00D14129" w:rsidRPr="00D14129">
        <w:rPr>
          <w:rFonts w:ascii="Arial" w:hAnsi="Arial" w:cs="Arial"/>
          <w:b/>
          <w:sz w:val="24"/>
          <w:szCs w:val="24"/>
        </w:rPr>
        <w:t xml:space="preserve">, dependiendo del dialecto, el Odín del español viene de la variante gótica </w:t>
      </w:r>
      <w:proofErr w:type="spellStart"/>
      <w:r w:rsidR="00D14129" w:rsidRPr="00D14129">
        <w:rPr>
          <w:rFonts w:ascii="Arial" w:hAnsi="Arial" w:cs="Arial"/>
          <w:b/>
          <w:sz w:val="24"/>
          <w:szCs w:val="24"/>
        </w:rPr>
        <w:t>Oden</w:t>
      </w:r>
      <w:proofErr w:type="spellEnd"/>
      <w:r w:rsidR="00D14129" w:rsidRPr="00D14129">
        <w:rPr>
          <w:rFonts w:ascii="Arial" w:hAnsi="Arial" w:cs="Arial"/>
          <w:b/>
          <w:sz w:val="24"/>
          <w:szCs w:val="24"/>
        </w:rPr>
        <w:t xml:space="preserve">, dios al que se representa tuerto, con un cuervo en cada hombro, una lanza y las </w:t>
      </w:r>
      <w:hyperlink r:id="rId30" w:tooltip="Runas" w:history="1">
        <w:r w:rsidR="00D14129" w:rsidRPr="00D14129">
          <w:rPr>
            <w:rStyle w:val="Hipervnculo"/>
            <w:rFonts w:ascii="Arial" w:hAnsi="Arial" w:cs="Arial"/>
            <w:b/>
            <w:color w:val="auto"/>
            <w:sz w:val="24"/>
            <w:szCs w:val="24"/>
            <w:u w:val="none"/>
          </w:rPr>
          <w:t>runas</w:t>
        </w:r>
      </w:hyperlink>
      <w:r w:rsidR="00D14129" w:rsidRPr="00D14129">
        <w:rPr>
          <w:rFonts w:ascii="Arial" w:hAnsi="Arial" w:cs="Arial"/>
          <w:b/>
          <w:sz w:val="24"/>
          <w:szCs w:val="24"/>
        </w:rPr>
        <w:t xml:space="preserve"> entre las manos.</w:t>
      </w:r>
    </w:p>
    <w:p w:rsidR="00DA33F9" w:rsidRDefault="00DA33F9" w:rsidP="008C5A7B">
      <w:pPr>
        <w:spacing w:after="0" w:line="240" w:lineRule="auto"/>
        <w:jc w:val="both"/>
        <w:rPr>
          <w:rFonts w:ascii="Arial" w:hAnsi="Arial" w:cs="Arial"/>
          <w:b/>
          <w:sz w:val="24"/>
          <w:szCs w:val="24"/>
        </w:rPr>
      </w:pPr>
    </w:p>
    <w:p w:rsidR="008C5A7B" w:rsidRPr="00D14129" w:rsidRDefault="00692536" w:rsidP="008C5A7B">
      <w:pPr>
        <w:spacing w:after="0" w:line="240" w:lineRule="auto"/>
        <w:jc w:val="both"/>
        <w:rPr>
          <w:rFonts w:ascii="Arial" w:hAnsi="Arial" w:cs="Arial"/>
          <w:b/>
          <w:sz w:val="24"/>
          <w:szCs w:val="24"/>
        </w:rPr>
      </w:pPr>
      <w:r>
        <w:rPr>
          <w:rFonts w:ascii="Arial" w:hAnsi="Arial" w:cs="Arial"/>
          <w:b/>
          <w:sz w:val="24"/>
          <w:szCs w:val="24"/>
        </w:rPr>
        <w:t xml:space="preserve">  </w:t>
      </w:r>
      <w:r w:rsidR="00DA33F9">
        <w:rPr>
          <w:rFonts w:ascii="Arial" w:hAnsi="Arial" w:cs="Arial"/>
          <w:b/>
          <w:sz w:val="24"/>
          <w:szCs w:val="24"/>
        </w:rPr>
        <w:t xml:space="preserve"> La figura de los dioses trad</w:t>
      </w:r>
      <w:r>
        <w:rPr>
          <w:rFonts w:ascii="Arial" w:hAnsi="Arial" w:cs="Arial"/>
          <w:b/>
          <w:sz w:val="24"/>
          <w:szCs w:val="24"/>
        </w:rPr>
        <w:t>icionales</w:t>
      </w:r>
      <w:r w:rsidR="00DA33F9">
        <w:rPr>
          <w:rFonts w:ascii="Arial" w:hAnsi="Arial" w:cs="Arial"/>
          <w:b/>
          <w:sz w:val="24"/>
          <w:szCs w:val="24"/>
        </w:rPr>
        <w:t xml:space="preserve"> se mantuvo mucho tiempo en los pueblos invasores</w:t>
      </w:r>
    </w:p>
    <w:p w:rsidR="00D14129" w:rsidRPr="00D14129" w:rsidRDefault="008C5A7B" w:rsidP="008C5A7B">
      <w:pPr>
        <w:spacing w:after="0" w:line="240" w:lineRule="auto"/>
        <w:jc w:val="both"/>
        <w:rPr>
          <w:rFonts w:ascii="Arial" w:hAnsi="Arial" w:cs="Arial"/>
          <w:b/>
          <w:sz w:val="24"/>
          <w:szCs w:val="24"/>
        </w:rPr>
      </w:pPr>
      <w:r>
        <w:rPr>
          <w:rFonts w:ascii="Arial" w:hAnsi="Arial" w:cs="Arial"/>
          <w:b/>
          <w:sz w:val="24"/>
          <w:szCs w:val="24"/>
        </w:rPr>
        <w:t xml:space="preserve">  </w:t>
      </w:r>
      <w:r w:rsidR="00DA33F9">
        <w:rPr>
          <w:rFonts w:ascii="Arial" w:hAnsi="Arial" w:cs="Arial"/>
          <w:b/>
          <w:sz w:val="24"/>
          <w:szCs w:val="24"/>
        </w:rPr>
        <w:t xml:space="preserve">     </w:t>
      </w:r>
      <w:r>
        <w:rPr>
          <w:rFonts w:ascii="Arial" w:hAnsi="Arial" w:cs="Arial"/>
          <w:b/>
          <w:sz w:val="24"/>
          <w:szCs w:val="24"/>
        </w:rPr>
        <w:t xml:space="preserve"> </w:t>
      </w:r>
      <w:hyperlink r:id="rId31" w:tooltip="Thor (mitología)" w:history="1">
        <w:proofErr w:type="spellStart"/>
        <w:r w:rsidR="00D14129" w:rsidRPr="00D14129">
          <w:rPr>
            <w:rStyle w:val="Hipervnculo"/>
            <w:rFonts w:ascii="Arial" w:hAnsi="Arial" w:cs="Arial"/>
            <w:b/>
            <w:color w:val="auto"/>
            <w:sz w:val="24"/>
            <w:szCs w:val="24"/>
            <w:u w:val="none"/>
          </w:rPr>
          <w:t>Thor</w:t>
        </w:r>
        <w:proofErr w:type="spellEnd"/>
      </w:hyperlink>
      <w:r w:rsidR="00D14129" w:rsidRPr="00D14129">
        <w:rPr>
          <w:rFonts w:ascii="Arial" w:hAnsi="Arial" w:cs="Arial"/>
          <w:b/>
          <w:sz w:val="24"/>
          <w:szCs w:val="24"/>
        </w:rPr>
        <w:t>, dios de la Fuerza y el Trueno, al que se representa con un martillo.</w:t>
      </w:r>
    </w:p>
    <w:p w:rsidR="00D14129" w:rsidRPr="00D14129" w:rsidRDefault="008C5A7B" w:rsidP="008C5A7B">
      <w:pPr>
        <w:spacing w:after="0" w:line="240" w:lineRule="auto"/>
        <w:jc w:val="both"/>
        <w:rPr>
          <w:rFonts w:ascii="Arial" w:hAnsi="Arial" w:cs="Arial"/>
          <w:b/>
          <w:sz w:val="24"/>
          <w:szCs w:val="24"/>
        </w:rPr>
      </w:pPr>
      <w:r>
        <w:rPr>
          <w:rFonts w:ascii="Arial" w:hAnsi="Arial" w:cs="Arial"/>
          <w:b/>
          <w:sz w:val="24"/>
          <w:szCs w:val="24"/>
        </w:rPr>
        <w:t xml:space="preserve">   </w:t>
      </w:r>
      <w:r w:rsidR="00DA33F9">
        <w:rPr>
          <w:rFonts w:ascii="Arial" w:hAnsi="Arial" w:cs="Arial"/>
          <w:b/>
          <w:sz w:val="24"/>
          <w:szCs w:val="24"/>
        </w:rPr>
        <w:t xml:space="preserve">     </w:t>
      </w:r>
      <w:hyperlink r:id="rId32" w:tooltip="Tyr" w:history="1">
        <w:proofErr w:type="spellStart"/>
        <w:r w:rsidR="00D14129" w:rsidRPr="00D14129">
          <w:rPr>
            <w:rStyle w:val="Hipervnculo"/>
            <w:rFonts w:ascii="Arial" w:hAnsi="Arial" w:cs="Arial"/>
            <w:b/>
            <w:color w:val="auto"/>
            <w:sz w:val="24"/>
            <w:szCs w:val="24"/>
            <w:u w:val="none"/>
          </w:rPr>
          <w:t>Tyr</w:t>
        </w:r>
        <w:proofErr w:type="spellEnd"/>
      </w:hyperlink>
      <w:r w:rsidR="00D14129" w:rsidRPr="00D14129">
        <w:rPr>
          <w:rFonts w:ascii="Arial" w:hAnsi="Arial" w:cs="Arial"/>
          <w:b/>
          <w:sz w:val="24"/>
          <w:szCs w:val="24"/>
        </w:rPr>
        <w:t>, dios de la guerra y la justicia.</w:t>
      </w:r>
    </w:p>
    <w:p w:rsidR="00D14129" w:rsidRPr="00D14129" w:rsidRDefault="008C5A7B" w:rsidP="008C5A7B">
      <w:pPr>
        <w:spacing w:after="0" w:line="240" w:lineRule="auto"/>
        <w:jc w:val="both"/>
        <w:rPr>
          <w:rFonts w:ascii="Arial" w:hAnsi="Arial" w:cs="Arial"/>
          <w:b/>
          <w:sz w:val="24"/>
          <w:szCs w:val="24"/>
        </w:rPr>
      </w:pPr>
      <w:r>
        <w:rPr>
          <w:rFonts w:ascii="Arial" w:hAnsi="Arial" w:cs="Arial"/>
          <w:b/>
          <w:sz w:val="24"/>
          <w:szCs w:val="24"/>
        </w:rPr>
        <w:t xml:space="preserve">   </w:t>
      </w:r>
      <w:r w:rsidR="00DA33F9">
        <w:rPr>
          <w:rFonts w:ascii="Arial" w:hAnsi="Arial" w:cs="Arial"/>
          <w:b/>
          <w:sz w:val="24"/>
          <w:szCs w:val="24"/>
        </w:rPr>
        <w:t xml:space="preserve">     </w:t>
      </w:r>
      <w:r>
        <w:rPr>
          <w:rFonts w:ascii="Arial" w:hAnsi="Arial" w:cs="Arial"/>
          <w:b/>
          <w:sz w:val="24"/>
          <w:szCs w:val="24"/>
        </w:rPr>
        <w:t xml:space="preserve"> </w:t>
      </w:r>
      <w:r w:rsidR="00D14129" w:rsidRPr="00D14129">
        <w:rPr>
          <w:rFonts w:ascii="Arial" w:hAnsi="Arial" w:cs="Arial"/>
          <w:b/>
          <w:sz w:val="24"/>
          <w:szCs w:val="24"/>
        </w:rPr>
        <w:t xml:space="preserve">Los </w:t>
      </w:r>
      <w:hyperlink r:id="rId33" w:tooltip="Vanir" w:history="1">
        <w:proofErr w:type="spellStart"/>
        <w:r w:rsidR="00D14129" w:rsidRPr="00D14129">
          <w:rPr>
            <w:rStyle w:val="Hipervnculo"/>
            <w:rFonts w:ascii="Arial" w:hAnsi="Arial" w:cs="Arial"/>
            <w:b/>
            <w:color w:val="auto"/>
            <w:sz w:val="24"/>
            <w:szCs w:val="24"/>
            <w:u w:val="none"/>
          </w:rPr>
          <w:t>Vanir</w:t>
        </w:r>
        <w:proofErr w:type="spellEnd"/>
      </w:hyperlink>
      <w:r w:rsidR="00D14129" w:rsidRPr="00D14129">
        <w:rPr>
          <w:rFonts w:ascii="Arial" w:hAnsi="Arial" w:cs="Arial"/>
          <w:b/>
          <w:sz w:val="24"/>
          <w:szCs w:val="24"/>
        </w:rPr>
        <w:t>, dioses de la agricultura, la fertilidad y todo aquello no relacionado con la guerra.</w:t>
      </w:r>
    </w:p>
    <w:p w:rsidR="00D14129" w:rsidRPr="00D14129" w:rsidRDefault="008C5A7B" w:rsidP="008C5A7B">
      <w:pPr>
        <w:spacing w:after="0" w:line="240" w:lineRule="auto"/>
        <w:jc w:val="both"/>
        <w:rPr>
          <w:rFonts w:ascii="Arial" w:hAnsi="Arial" w:cs="Arial"/>
          <w:b/>
          <w:sz w:val="24"/>
          <w:szCs w:val="24"/>
        </w:rPr>
      </w:pPr>
      <w:r>
        <w:rPr>
          <w:rFonts w:ascii="Arial" w:hAnsi="Arial" w:cs="Arial"/>
          <w:b/>
          <w:sz w:val="24"/>
          <w:szCs w:val="24"/>
        </w:rPr>
        <w:t xml:space="preserve">    </w:t>
      </w:r>
      <w:r w:rsidR="00DA33F9">
        <w:rPr>
          <w:rFonts w:ascii="Arial" w:hAnsi="Arial" w:cs="Arial"/>
          <w:b/>
          <w:sz w:val="24"/>
          <w:szCs w:val="24"/>
        </w:rPr>
        <w:t xml:space="preserve">    </w:t>
      </w:r>
      <w:r w:rsidR="00D14129" w:rsidRPr="00D14129">
        <w:rPr>
          <w:rFonts w:ascii="Arial" w:hAnsi="Arial" w:cs="Arial"/>
          <w:b/>
          <w:sz w:val="24"/>
          <w:szCs w:val="24"/>
        </w:rPr>
        <w:t xml:space="preserve">Las </w:t>
      </w:r>
      <w:hyperlink r:id="rId34" w:tooltip="Nornas" w:history="1">
        <w:proofErr w:type="spellStart"/>
        <w:r w:rsidR="00D14129" w:rsidRPr="00D14129">
          <w:rPr>
            <w:rStyle w:val="Hipervnculo"/>
            <w:rFonts w:ascii="Arial" w:hAnsi="Arial" w:cs="Arial"/>
            <w:b/>
            <w:color w:val="auto"/>
            <w:sz w:val="24"/>
            <w:szCs w:val="24"/>
            <w:u w:val="none"/>
          </w:rPr>
          <w:t>Nornas</w:t>
        </w:r>
        <w:proofErr w:type="spellEnd"/>
      </w:hyperlink>
      <w:r w:rsidR="00D14129" w:rsidRPr="00D14129">
        <w:rPr>
          <w:rFonts w:ascii="Arial" w:hAnsi="Arial" w:cs="Arial"/>
          <w:b/>
          <w:sz w:val="24"/>
          <w:szCs w:val="24"/>
        </w:rPr>
        <w:t xml:space="preserve">, diosas del conocimiento y </w:t>
      </w:r>
      <w:r w:rsidR="00032497">
        <w:rPr>
          <w:rFonts w:ascii="Arial" w:hAnsi="Arial" w:cs="Arial"/>
          <w:b/>
          <w:sz w:val="24"/>
          <w:szCs w:val="24"/>
        </w:rPr>
        <w:t>d</w:t>
      </w:r>
      <w:r w:rsidR="00D14129" w:rsidRPr="00D14129">
        <w:rPr>
          <w:rFonts w:ascii="Arial" w:hAnsi="Arial" w:cs="Arial"/>
          <w:b/>
          <w:sz w:val="24"/>
          <w:szCs w:val="24"/>
        </w:rPr>
        <w:t>el destino.</w:t>
      </w:r>
    </w:p>
    <w:p w:rsidR="00D14129" w:rsidRDefault="008C5A7B" w:rsidP="008C5A7B">
      <w:pPr>
        <w:spacing w:after="0" w:line="240" w:lineRule="auto"/>
        <w:jc w:val="both"/>
        <w:rPr>
          <w:rFonts w:ascii="Arial" w:hAnsi="Arial" w:cs="Arial"/>
          <w:b/>
          <w:sz w:val="24"/>
          <w:szCs w:val="24"/>
        </w:rPr>
      </w:pPr>
      <w:r>
        <w:rPr>
          <w:rFonts w:ascii="Arial" w:hAnsi="Arial" w:cs="Arial"/>
          <w:b/>
          <w:sz w:val="24"/>
          <w:szCs w:val="24"/>
        </w:rPr>
        <w:t xml:space="preserve">     </w:t>
      </w:r>
      <w:r w:rsidR="00DA33F9">
        <w:rPr>
          <w:rFonts w:ascii="Arial" w:hAnsi="Arial" w:cs="Arial"/>
          <w:b/>
          <w:sz w:val="24"/>
          <w:szCs w:val="24"/>
        </w:rPr>
        <w:t xml:space="preserve">    </w:t>
      </w:r>
      <w:r w:rsidR="00D14129" w:rsidRPr="00D14129">
        <w:rPr>
          <w:rFonts w:ascii="Arial" w:hAnsi="Arial" w:cs="Arial"/>
          <w:b/>
          <w:sz w:val="24"/>
          <w:szCs w:val="24"/>
        </w:rPr>
        <w:t xml:space="preserve">Los seres sobrenaturales menores, como podían ser los </w:t>
      </w:r>
      <w:hyperlink r:id="rId35" w:tooltip="Elfos" w:history="1">
        <w:r w:rsidR="00D14129" w:rsidRPr="00D14129">
          <w:rPr>
            <w:rStyle w:val="Hipervnculo"/>
            <w:rFonts w:ascii="Arial" w:hAnsi="Arial" w:cs="Arial"/>
            <w:b/>
            <w:color w:val="auto"/>
            <w:sz w:val="24"/>
            <w:szCs w:val="24"/>
            <w:u w:val="none"/>
          </w:rPr>
          <w:t>elfos</w:t>
        </w:r>
      </w:hyperlink>
      <w:r w:rsidR="00D14129" w:rsidRPr="00D14129">
        <w:rPr>
          <w:rFonts w:ascii="Arial" w:hAnsi="Arial" w:cs="Arial"/>
          <w:b/>
          <w:sz w:val="24"/>
          <w:szCs w:val="24"/>
        </w:rPr>
        <w:t xml:space="preserve">, los </w:t>
      </w:r>
      <w:hyperlink r:id="rId36" w:tooltip="Jotun" w:history="1">
        <w:r w:rsidR="00D14129" w:rsidRPr="00D14129">
          <w:rPr>
            <w:rStyle w:val="Hipervnculo"/>
            <w:rFonts w:ascii="Arial" w:hAnsi="Arial" w:cs="Arial"/>
            <w:b/>
            <w:color w:val="auto"/>
            <w:sz w:val="24"/>
            <w:szCs w:val="24"/>
            <w:u w:val="none"/>
          </w:rPr>
          <w:t>gigantes</w:t>
        </w:r>
      </w:hyperlink>
      <w:r w:rsidR="00D14129" w:rsidRPr="00D14129">
        <w:rPr>
          <w:rFonts w:ascii="Arial" w:hAnsi="Arial" w:cs="Arial"/>
          <w:b/>
          <w:sz w:val="24"/>
          <w:szCs w:val="24"/>
        </w:rPr>
        <w:t xml:space="preserve">, los </w:t>
      </w:r>
      <w:hyperlink r:id="rId37" w:tooltip="Enanos (mitología escandinava)" w:history="1">
        <w:r w:rsidR="00D14129" w:rsidRPr="00D14129">
          <w:rPr>
            <w:rStyle w:val="Hipervnculo"/>
            <w:rFonts w:ascii="Arial" w:hAnsi="Arial" w:cs="Arial"/>
            <w:b/>
            <w:color w:val="auto"/>
            <w:sz w:val="24"/>
            <w:szCs w:val="24"/>
            <w:u w:val="none"/>
          </w:rPr>
          <w:t>enanos</w:t>
        </w:r>
      </w:hyperlink>
      <w:r w:rsidR="00D14129" w:rsidRPr="00D14129">
        <w:rPr>
          <w:rFonts w:ascii="Arial" w:hAnsi="Arial" w:cs="Arial"/>
          <w:b/>
          <w:sz w:val="24"/>
          <w:szCs w:val="24"/>
        </w:rPr>
        <w:t xml:space="preserve"> y todas las criaturas fantásticas de raíz germana que conocemos por la literatura.</w:t>
      </w:r>
    </w:p>
    <w:p w:rsidR="00FE1BED" w:rsidRPr="00D14129" w:rsidRDefault="00FE1BED" w:rsidP="008C5A7B">
      <w:pPr>
        <w:spacing w:after="0" w:line="240" w:lineRule="auto"/>
        <w:jc w:val="both"/>
        <w:rPr>
          <w:rFonts w:ascii="Arial" w:hAnsi="Arial" w:cs="Arial"/>
          <w:b/>
          <w:sz w:val="24"/>
          <w:szCs w:val="24"/>
        </w:rPr>
      </w:pPr>
    </w:p>
    <w:p w:rsidR="00DA33F9" w:rsidRDefault="00DA33F9" w:rsidP="00FE1BED">
      <w:pPr>
        <w:pStyle w:val="NormalWeb"/>
        <w:spacing w:before="0" w:beforeAutospacing="0" w:after="0" w:afterAutospacing="0"/>
        <w:jc w:val="both"/>
        <w:rPr>
          <w:rFonts w:ascii="Arial" w:hAnsi="Arial" w:cs="Arial"/>
          <w:b/>
        </w:rPr>
      </w:pPr>
      <w:r>
        <w:rPr>
          <w:rFonts w:ascii="Arial" w:hAnsi="Arial" w:cs="Arial"/>
          <w:b/>
        </w:rPr>
        <w:t xml:space="preserve">     </w:t>
      </w:r>
      <w:r w:rsidR="008C5A7B">
        <w:rPr>
          <w:rFonts w:ascii="Arial" w:hAnsi="Arial" w:cs="Arial"/>
          <w:b/>
        </w:rPr>
        <w:t>A medida que se fueron haciendo cristianos, cultivaron prácticas aprendidas, pero las supersticiones y las creencias se mantuvieron por generaciones</w:t>
      </w:r>
      <w:r w:rsidR="00D531D5">
        <w:rPr>
          <w:rFonts w:ascii="Arial" w:hAnsi="Arial" w:cs="Arial"/>
          <w:b/>
        </w:rPr>
        <w:t>: sueños, brujería, ritos, magi</w:t>
      </w:r>
      <w:r>
        <w:rPr>
          <w:rFonts w:ascii="Arial" w:hAnsi="Arial" w:cs="Arial"/>
          <w:b/>
        </w:rPr>
        <w:t>a, temores, todo lo que venía de las generaciones anteriores tard</w:t>
      </w:r>
      <w:r w:rsidR="00D531D5">
        <w:rPr>
          <w:rFonts w:ascii="Arial" w:hAnsi="Arial" w:cs="Arial"/>
          <w:b/>
        </w:rPr>
        <w:t>aron</w:t>
      </w:r>
      <w:r>
        <w:rPr>
          <w:rFonts w:ascii="Arial" w:hAnsi="Arial" w:cs="Arial"/>
          <w:b/>
        </w:rPr>
        <w:t xml:space="preserve"> mucho en ser reemplazo</w:t>
      </w:r>
      <w:r w:rsidR="00D531D5">
        <w:rPr>
          <w:rFonts w:ascii="Arial" w:hAnsi="Arial" w:cs="Arial"/>
          <w:b/>
        </w:rPr>
        <w:t>s</w:t>
      </w:r>
      <w:r>
        <w:rPr>
          <w:rFonts w:ascii="Arial" w:hAnsi="Arial" w:cs="Arial"/>
          <w:b/>
        </w:rPr>
        <w:t xml:space="preserve"> por la misa y los sermones, por las fiestas y las procesiones a las ermitas, por las imág</w:t>
      </w:r>
      <w:r w:rsidR="00D531D5">
        <w:rPr>
          <w:rFonts w:ascii="Arial" w:hAnsi="Arial" w:cs="Arial"/>
          <w:b/>
        </w:rPr>
        <w:t>enes en los templos y por l</w:t>
      </w:r>
      <w:r>
        <w:rPr>
          <w:rFonts w:ascii="Arial" w:hAnsi="Arial" w:cs="Arial"/>
          <w:b/>
        </w:rPr>
        <w:t>o</w:t>
      </w:r>
      <w:r w:rsidR="00D531D5">
        <w:rPr>
          <w:rFonts w:ascii="Arial" w:hAnsi="Arial" w:cs="Arial"/>
          <w:b/>
        </w:rPr>
        <w:t>s</w:t>
      </w:r>
      <w:r>
        <w:rPr>
          <w:rFonts w:ascii="Arial" w:hAnsi="Arial" w:cs="Arial"/>
          <w:b/>
        </w:rPr>
        <w:t xml:space="preserve"> relatos b</w:t>
      </w:r>
      <w:r w:rsidR="00D531D5">
        <w:rPr>
          <w:rFonts w:ascii="Arial" w:hAnsi="Arial" w:cs="Arial"/>
          <w:b/>
        </w:rPr>
        <w:t>í</w:t>
      </w:r>
      <w:r>
        <w:rPr>
          <w:rFonts w:ascii="Arial" w:hAnsi="Arial" w:cs="Arial"/>
          <w:b/>
        </w:rPr>
        <w:t>blico</w:t>
      </w:r>
      <w:r w:rsidR="00D531D5">
        <w:rPr>
          <w:rFonts w:ascii="Arial" w:hAnsi="Arial" w:cs="Arial"/>
          <w:b/>
        </w:rPr>
        <w:t>s</w:t>
      </w:r>
      <w:r>
        <w:rPr>
          <w:rFonts w:ascii="Arial" w:hAnsi="Arial" w:cs="Arial"/>
          <w:b/>
        </w:rPr>
        <w:t xml:space="preserve"> que poco a poco </w:t>
      </w:r>
      <w:r w:rsidR="00D531D5">
        <w:rPr>
          <w:rFonts w:ascii="Arial" w:hAnsi="Arial" w:cs="Arial"/>
          <w:b/>
        </w:rPr>
        <w:t xml:space="preserve">fueron entrando </w:t>
      </w:r>
      <w:r>
        <w:rPr>
          <w:rFonts w:ascii="Arial" w:hAnsi="Arial" w:cs="Arial"/>
          <w:b/>
        </w:rPr>
        <w:t>en la mente y más despacio en el corazón</w:t>
      </w:r>
      <w:r w:rsidR="00D531D5">
        <w:rPr>
          <w:rFonts w:ascii="Arial" w:hAnsi="Arial" w:cs="Arial"/>
          <w:b/>
        </w:rPr>
        <w:t xml:space="preserve"> de los nuevos creyentes</w:t>
      </w:r>
      <w:r w:rsidR="008D6912">
        <w:rPr>
          <w:rFonts w:ascii="Arial" w:hAnsi="Arial" w:cs="Arial"/>
          <w:b/>
        </w:rPr>
        <w:t>.</w:t>
      </w:r>
    </w:p>
    <w:p w:rsidR="00D531D5" w:rsidRDefault="00DA33F9" w:rsidP="008D6912">
      <w:pPr>
        <w:pStyle w:val="NormalWeb"/>
        <w:jc w:val="both"/>
        <w:rPr>
          <w:rFonts w:ascii="Arial" w:hAnsi="Arial" w:cs="Arial"/>
          <w:b/>
        </w:rPr>
      </w:pPr>
      <w:r>
        <w:rPr>
          <w:rFonts w:ascii="Arial" w:hAnsi="Arial" w:cs="Arial"/>
          <w:b/>
        </w:rPr>
        <w:t xml:space="preserve">    Cada pueblo fue diferente: los francos  eras más solidarios y los germanos más violentos, lo</w:t>
      </w:r>
      <w:r w:rsidR="00D531D5">
        <w:rPr>
          <w:rFonts w:ascii="Arial" w:hAnsi="Arial" w:cs="Arial"/>
          <w:b/>
        </w:rPr>
        <w:t>s</w:t>
      </w:r>
      <w:r>
        <w:rPr>
          <w:rFonts w:ascii="Arial" w:hAnsi="Arial" w:cs="Arial"/>
          <w:b/>
        </w:rPr>
        <w:t xml:space="preserve"> que había</w:t>
      </w:r>
      <w:r w:rsidR="00D531D5">
        <w:rPr>
          <w:rFonts w:ascii="Arial" w:hAnsi="Arial" w:cs="Arial"/>
          <w:b/>
        </w:rPr>
        <w:t>n</w:t>
      </w:r>
      <w:r>
        <w:rPr>
          <w:rFonts w:ascii="Arial" w:hAnsi="Arial" w:cs="Arial"/>
          <w:b/>
        </w:rPr>
        <w:t xml:space="preserve"> surgido en las estepas asiáticas se resist</w:t>
      </w:r>
      <w:r w:rsidR="00D531D5">
        <w:rPr>
          <w:rFonts w:ascii="Arial" w:hAnsi="Arial" w:cs="Arial"/>
          <w:b/>
        </w:rPr>
        <w:t>í</w:t>
      </w:r>
      <w:r>
        <w:rPr>
          <w:rFonts w:ascii="Arial" w:hAnsi="Arial" w:cs="Arial"/>
          <w:b/>
        </w:rPr>
        <w:t>an</w:t>
      </w:r>
      <w:r w:rsidR="008D6912">
        <w:rPr>
          <w:rFonts w:ascii="Arial" w:hAnsi="Arial" w:cs="Arial"/>
          <w:b/>
        </w:rPr>
        <w:t xml:space="preserve"> a las costumbres ajenas</w:t>
      </w:r>
      <w:r>
        <w:rPr>
          <w:rFonts w:ascii="Arial" w:hAnsi="Arial" w:cs="Arial"/>
          <w:b/>
        </w:rPr>
        <w:t xml:space="preserve">. Los </w:t>
      </w:r>
      <w:r w:rsidR="00D531D5">
        <w:rPr>
          <w:rFonts w:ascii="Arial" w:hAnsi="Arial" w:cs="Arial"/>
          <w:b/>
        </w:rPr>
        <w:t>que tenias jefes fuertes hacían lo que sus jefes mandaban. Diez mil guerreros ent</w:t>
      </w:r>
      <w:r w:rsidR="008D6912">
        <w:rPr>
          <w:rFonts w:ascii="Arial" w:hAnsi="Arial" w:cs="Arial"/>
          <w:b/>
        </w:rPr>
        <w:t>raron en la pila bautismal el dí</w:t>
      </w:r>
      <w:r w:rsidR="00D531D5">
        <w:rPr>
          <w:rFonts w:ascii="Arial" w:hAnsi="Arial" w:cs="Arial"/>
          <w:b/>
        </w:rPr>
        <w:t xml:space="preserve">a que San </w:t>
      </w:r>
      <w:r w:rsidR="008D6912">
        <w:rPr>
          <w:rFonts w:ascii="Arial" w:hAnsi="Arial" w:cs="Arial"/>
          <w:b/>
        </w:rPr>
        <w:t>R</w:t>
      </w:r>
      <w:r w:rsidR="00D531D5">
        <w:rPr>
          <w:rFonts w:ascii="Arial" w:hAnsi="Arial" w:cs="Arial"/>
          <w:b/>
        </w:rPr>
        <w:t>emigio bautizó a Clodoveo en Reims.</w:t>
      </w:r>
    </w:p>
    <w:p w:rsidR="00D14129" w:rsidRDefault="00D531D5" w:rsidP="008D6912">
      <w:pPr>
        <w:pStyle w:val="NormalWeb"/>
        <w:spacing w:before="0" w:beforeAutospacing="0" w:after="0" w:afterAutospacing="0"/>
        <w:jc w:val="both"/>
        <w:rPr>
          <w:rFonts w:ascii="Arial" w:hAnsi="Arial" w:cs="Arial"/>
          <w:b/>
        </w:rPr>
      </w:pPr>
      <w:r>
        <w:rPr>
          <w:rFonts w:ascii="Arial" w:hAnsi="Arial" w:cs="Arial"/>
          <w:b/>
        </w:rPr>
        <w:t xml:space="preserve">    </w:t>
      </w:r>
      <w:r w:rsidR="00D14129" w:rsidRPr="008D6912">
        <w:rPr>
          <w:rFonts w:ascii="Arial" w:hAnsi="Arial" w:cs="Arial"/>
          <w:b/>
        </w:rPr>
        <w:t xml:space="preserve">Los pueblos </w:t>
      </w:r>
      <w:r w:rsidRPr="008D6912">
        <w:rPr>
          <w:rFonts w:ascii="Arial" w:hAnsi="Arial" w:cs="Arial"/>
          <w:b/>
        </w:rPr>
        <w:t xml:space="preserve">inspirados por las creencias germánicas </w:t>
      </w:r>
      <w:r w:rsidR="00D14129" w:rsidRPr="008D6912">
        <w:rPr>
          <w:rFonts w:ascii="Arial" w:hAnsi="Arial" w:cs="Arial"/>
          <w:b/>
        </w:rPr>
        <w:t>pueden agruparse en dos bloques:</w:t>
      </w:r>
    </w:p>
    <w:p w:rsidR="008D6912" w:rsidRPr="008D6912" w:rsidRDefault="008D6912" w:rsidP="008D6912">
      <w:pPr>
        <w:pStyle w:val="NormalWeb"/>
        <w:spacing w:before="0" w:beforeAutospacing="0" w:after="0" w:afterAutospacing="0"/>
        <w:jc w:val="both"/>
        <w:rPr>
          <w:rFonts w:ascii="Arial" w:hAnsi="Arial" w:cs="Arial"/>
          <w:b/>
        </w:rPr>
      </w:pPr>
    </w:p>
    <w:p w:rsidR="00D14129" w:rsidRDefault="008D6912" w:rsidP="008D6912">
      <w:pPr>
        <w:numPr>
          <w:ilvl w:val="0"/>
          <w:numId w:val="18"/>
        </w:numPr>
        <w:spacing w:after="0" w:line="240" w:lineRule="auto"/>
        <w:jc w:val="both"/>
        <w:rPr>
          <w:rFonts w:ascii="Arial" w:hAnsi="Arial" w:cs="Arial"/>
          <w:b/>
          <w:sz w:val="24"/>
          <w:szCs w:val="24"/>
        </w:rPr>
      </w:pPr>
      <w:r w:rsidRPr="008D6912">
        <w:rPr>
          <w:rFonts w:ascii="Arial" w:hAnsi="Arial" w:cs="Arial"/>
          <w:b/>
          <w:sz w:val="24"/>
          <w:szCs w:val="24"/>
        </w:rPr>
        <w:t xml:space="preserve"> El bloque teutónico (ge</w:t>
      </w:r>
      <w:r w:rsidR="00D14129" w:rsidRPr="008D6912">
        <w:rPr>
          <w:rFonts w:ascii="Arial" w:hAnsi="Arial" w:cs="Arial"/>
          <w:b/>
          <w:sz w:val="24"/>
          <w:szCs w:val="24"/>
        </w:rPr>
        <w:t>rmánic</w:t>
      </w:r>
      <w:r w:rsidRPr="008D6912">
        <w:rPr>
          <w:rFonts w:ascii="Arial" w:hAnsi="Arial" w:cs="Arial"/>
          <w:b/>
          <w:sz w:val="24"/>
          <w:szCs w:val="24"/>
        </w:rPr>
        <w:t>os como</w:t>
      </w:r>
      <w:r w:rsidR="00D14129" w:rsidRPr="008D6912">
        <w:rPr>
          <w:rFonts w:ascii="Arial" w:hAnsi="Arial" w:cs="Arial"/>
          <w:b/>
          <w:sz w:val="24"/>
          <w:szCs w:val="24"/>
        </w:rPr>
        <w:t xml:space="preserve"> los </w:t>
      </w:r>
      <w:hyperlink r:id="rId38" w:tooltip="Pueblo franco" w:history="1">
        <w:r w:rsidR="00D14129" w:rsidRPr="008D6912">
          <w:rPr>
            <w:rStyle w:val="Hipervnculo"/>
            <w:rFonts w:ascii="Arial" w:hAnsi="Arial" w:cs="Arial"/>
            <w:b/>
            <w:color w:val="auto"/>
            <w:sz w:val="24"/>
            <w:szCs w:val="24"/>
            <w:u w:val="none"/>
          </w:rPr>
          <w:t>francos</w:t>
        </w:r>
      </w:hyperlink>
      <w:r w:rsidR="00D14129" w:rsidRPr="008D6912">
        <w:rPr>
          <w:rFonts w:ascii="Arial" w:hAnsi="Arial" w:cs="Arial"/>
          <w:b/>
          <w:sz w:val="24"/>
          <w:szCs w:val="24"/>
        </w:rPr>
        <w:t xml:space="preserve">, junto al </w:t>
      </w:r>
      <w:hyperlink r:id="rId39" w:tooltip="Río Rin" w:history="1">
        <w:r w:rsidR="00D14129" w:rsidRPr="008D6912">
          <w:rPr>
            <w:rStyle w:val="Hipervnculo"/>
            <w:rFonts w:ascii="Arial" w:hAnsi="Arial" w:cs="Arial"/>
            <w:b/>
            <w:color w:val="auto"/>
            <w:sz w:val="24"/>
            <w:szCs w:val="24"/>
            <w:u w:val="none"/>
          </w:rPr>
          <w:t>río Rin</w:t>
        </w:r>
      </w:hyperlink>
      <w:r w:rsidR="00D14129" w:rsidRPr="008D6912">
        <w:rPr>
          <w:rFonts w:ascii="Arial" w:hAnsi="Arial" w:cs="Arial"/>
          <w:b/>
          <w:sz w:val="24"/>
          <w:szCs w:val="24"/>
        </w:rPr>
        <w:t xml:space="preserve">, </w:t>
      </w:r>
      <w:r w:rsidRPr="008D6912">
        <w:rPr>
          <w:rFonts w:ascii="Arial" w:hAnsi="Arial" w:cs="Arial"/>
          <w:b/>
          <w:sz w:val="24"/>
          <w:szCs w:val="24"/>
        </w:rPr>
        <w:t xml:space="preserve">los </w:t>
      </w:r>
      <w:hyperlink r:id="rId40" w:tooltip="Pueblo sajón" w:history="1">
        <w:r w:rsidR="00D14129" w:rsidRPr="008D6912">
          <w:rPr>
            <w:rStyle w:val="Hipervnculo"/>
            <w:rFonts w:ascii="Arial" w:hAnsi="Arial" w:cs="Arial"/>
            <w:b/>
            <w:color w:val="auto"/>
            <w:sz w:val="24"/>
            <w:szCs w:val="24"/>
            <w:u w:val="none"/>
          </w:rPr>
          <w:t>sajones</w:t>
        </w:r>
      </w:hyperlink>
      <w:r w:rsidR="00D14129" w:rsidRPr="008D6912">
        <w:rPr>
          <w:rFonts w:ascii="Arial" w:hAnsi="Arial" w:cs="Arial"/>
          <w:b/>
          <w:sz w:val="24"/>
          <w:szCs w:val="24"/>
        </w:rPr>
        <w:t xml:space="preserve">, entre el </w:t>
      </w:r>
      <w:hyperlink r:id="rId41" w:tooltip="Mar del Norte" w:history="1">
        <w:r w:rsidR="00D14129" w:rsidRPr="008D6912">
          <w:rPr>
            <w:rStyle w:val="Hipervnculo"/>
            <w:rFonts w:ascii="Arial" w:hAnsi="Arial" w:cs="Arial"/>
            <w:b/>
            <w:color w:val="auto"/>
            <w:sz w:val="24"/>
            <w:szCs w:val="24"/>
            <w:u w:val="none"/>
          </w:rPr>
          <w:t>mar del Norte</w:t>
        </w:r>
      </w:hyperlink>
      <w:r w:rsidR="00D14129" w:rsidRPr="008D6912">
        <w:rPr>
          <w:rFonts w:ascii="Arial" w:hAnsi="Arial" w:cs="Arial"/>
          <w:b/>
          <w:sz w:val="24"/>
          <w:szCs w:val="24"/>
        </w:rPr>
        <w:t xml:space="preserve">, el Rin y el </w:t>
      </w:r>
      <w:hyperlink r:id="rId42" w:tooltip="Río Elba" w:history="1">
        <w:r w:rsidR="00D14129" w:rsidRPr="008D6912">
          <w:rPr>
            <w:rStyle w:val="Hipervnculo"/>
            <w:rFonts w:ascii="Arial" w:hAnsi="Arial" w:cs="Arial"/>
            <w:b/>
            <w:color w:val="auto"/>
            <w:sz w:val="24"/>
            <w:szCs w:val="24"/>
            <w:u w:val="none"/>
          </w:rPr>
          <w:t>Elba</w:t>
        </w:r>
      </w:hyperlink>
      <w:r w:rsidR="00D14129" w:rsidRPr="008D6912">
        <w:rPr>
          <w:rFonts w:ascii="Arial" w:hAnsi="Arial" w:cs="Arial"/>
          <w:b/>
          <w:sz w:val="24"/>
          <w:szCs w:val="24"/>
        </w:rPr>
        <w:t xml:space="preserve">; y al norte de ellos los </w:t>
      </w:r>
      <w:hyperlink r:id="rId43" w:tooltip="Anglos" w:history="1">
        <w:r w:rsidR="00D14129" w:rsidRPr="008D6912">
          <w:rPr>
            <w:rStyle w:val="Hipervnculo"/>
            <w:rFonts w:ascii="Arial" w:hAnsi="Arial" w:cs="Arial"/>
            <w:b/>
            <w:color w:val="auto"/>
            <w:sz w:val="24"/>
            <w:szCs w:val="24"/>
            <w:u w:val="none"/>
          </w:rPr>
          <w:t>anglos</w:t>
        </w:r>
      </w:hyperlink>
      <w:r w:rsidR="00D14129" w:rsidRPr="008D6912">
        <w:rPr>
          <w:rFonts w:ascii="Arial" w:hAnsi="Arial" w:cs="Arial"/>
          <w:b/>
          <w:sz w:val="24"/>
          <w:szCs w:val="24"/>
        </w:rPr>
        <w:t xml:space="preserve">; junto al Elba, los </w:t>
      </w:r>
      <w:hyperlink r:id="rId44" w:tooltip="Longobardos" w:history="1">
        <w:r w:rsidR="00D14129" w:rsidRPr="008D6912">
          <w:rPr>
            <w:rStyle w:val="Hipervnculo"/>
            <w:rFonts w:ascii="Arial" w:hAnsi="Arial" w:cs="Arial"/>
            <w:b/>
            <w:color w:val="auto"/>
            <w:sz w:val="24"/>
            <w:szCs w:val="24"/>
            <w:u w:val="none"/>
          </w:rPr>
          <w:t>longobardos</w:t>
        </w:r>
      </w:hyperlink>
      <w:r w:rsidR="00D14129" w:rsidRPr="008D6912">
        <w:rPr>
          <w:rFonts w:ascii="Arial" w:hAnsi="Arial" w:cs="Arial"/>
          <w:b/>
          <w:sz w:val="24"/>
          <w:szCs w:val="24"/>
        </w:rPr>
        <w:t xml:space="preserve">; entre el </w:t>
      </w:r>
      <w:hyperlink r:id="rId45" w:tooltip="Oder" w:history="1">
        <w:proofErr w:type="spellStart"/>
        <w:r w:rsidR="00D14129" w:rsidRPr="008D6912">
          <w:rPr>
            <w:rStyle w:val="Hipervnculo"/>
            <w:rFonts w:ascii="Arial" w:hAnsi="Arial" w:cs="Arial"/>
            <w:b/>
            <w:color w:val="auto"/>
            <w:sz w:val="24"/>
            <w:szCs w:val="24"/>
            <w:u w:val="none"/>
          </w:rPr>
          <w:t>Oder</w:t>
        </w:r>
        <w:proofErr w:type="spellEnd"/>
      </w:hyperlink>
      <w:r w:rsidR="00D14129" w:rsidRPr="008D6912">
        <w:rPr>
          <w:rFonts w:ascii="Arial" w:hAnsi="Arial" w:cs="Arial"/>
          <w:b/>
          <w:sz w:val="24"/>
          <w:szCs w:val="24"/>
        </w:rPr>
        <w:t xml:space="preserve"> y el </w:t>
      </w:r>
      <w:hyperlink r:id="rId46" w:tooltip="Vístula" w:history="1">
        <w:r w:rsidR="00D14129" w:rsidRPr="008D6912">
          <w:rPr>
            <w:rStyle w:val="Hipervnculo"/>
            <w:rFonts w:ascii="Arial" w:hAnsi="Arial" w:cs="Arial"/>
            <w:b/>
            <w:color w:val="auto"/>
            <w:sz w:val="24"/>
            <w:szCs w:val="24"/>
            <w:u w:val="none"/>
          </w:rPr>
          <w:t>Vístula</w:t>
        </w:r>
      </w:hyperlink>
      <w:r w:rsidR="00D14129" w:rsidRPr="008D6912">
        <w:rPr>
          <w:rFonts w:ascii="Arial" w:hAnsi="Arial" w:cs="Arial"/>
          <w:b/>
          <w:sz w:val="24"/>
          <w:szCs w:val="24"/>
        </w:rPr>
        <w:t xml:space="preserve">, los </w:t>
      </w:r>
      <w:hyperlink r:id="rId47" w:tooltip="Burgundio" w:history="1">
        <w:proofErr w:type="spellStart"/>
        <w:r w:rsidR="00D14129" w:rsidRPr="008D6912">
          <w:rPr>
            <w:rStyle w:val="Hipervnculo"/>
            <w:rFonts w:ascii="Arial" w:hAnsi="Arial" w:cs="Arial"/>
            <w:b/>
            <w:color w:val="auto"/>
            <w:sz w:val="24"/>
            <w:szCs w:val="24"/>
            <w:u w:val="none"/>
          </w:rPr>
          <w:t>burgundios</w:t>
        </w:r>
        <w:proofErr w:type="spellEnd"/>
      </w:hyperlink>
      <w:r w:rsidR="00D14129" w:rsidRPr="008D6912">
        <w:rPr>
          <w:rFonts w:ascii="Arial" w:hAnsi="Arial" w:cs="Arial"/>
          <w:b/>
          <w:sz w:val="24"/>
          <w:szCs w:val="24"/>
        </w:rPr>
        <w:t xml:space="preserve"> y los </w:t>
      </w:r>
      <w:hyperlink r:id="rId48" w:tooltip="Vándalo" w:history="1">
        <w:r w:rsidR="00D14129" w:rsidRPr="008D6912">
          <w:rPr>
            <w:rStyle w:val="Hipervnculo"/>
            <w:rFonts w:ascii="Arial" w:hAnsi="Arial" w:cs="Arial"/>
            <w:b/>
            <w:color w:val="auto"/>
            <w:sz w:val="24"/>
            <w:szCs w:val="24"/>
            <w:u w:val="none"/>
          </w:rPr>
          <w:t>vándalos</w:t>
        </w:r>
      </w:hyperlink>
      <w:r w:rsidR="00D14129" w:rsidRPr="008D6912">
        <w:rPr>
          <w:rFonts w:ascii="Arial" w:hAnsi="Arial" w:cs="Arial"/>
          <w:b/>
          <w:sz w:val="24"/>
          <w:szCs w:val="24"/>
        </w:rPr>
        <w:t>.</w:t>
      </w:r>
    </w:p>
    <w:p w:rsidR="008D6912" w:rsidRPr="008D6912" w:rsidRDefault="008D6912" w:rsidP="008D6912">
      <w:pPr>
        <w:spacing w:after="0" w:line="240" w:lineRule="auto"/>
        <w:ind w:left="720"/>
        <w:jc w:val="both"/>
        <w:rPr>
          <w:rFonts w:ascii="Arial" w:hAnsi="Arial" w:cs="Arial"/>
          <w:b/>
          <w:sz w:val="24"/>
          <w:szCs w:val="24"/>
        </w:rPr>
      </w:pPr>
    </w:p>
    <w:p w:rsidR="00D14129" w:rsidRPr="008D6912" w:rsidRDefault="008D6912" w:rsidP="008D6912">
      <w:pPr>
        <w:numPr>
          <w:ilvl w:val="0"/>
          <w:numId w:val="18"/>
        </w:numPr>
        <w:spacing w:after="0" w:line="240" w:lineRule="auto"/>
        <w:jc w:val="both"/>
        <w:rPr>
          <w:rFonts w:ascii="Arial" w:hAnsi="Arial" w:cs="Arial"/>
          <w:b/>
          <w:sz w:val="24"/>
          <w:szCs w:val="24"/>
        </w:rPr>
      </w:pPr>
      <w:r w:rsidRPr="008D6912">
        <w:rPr>
          <w:rFonts w:ascii="Arial" w:hAnsi="Arial" w:cs="Arial"/>
          <w:b/>
          <w:sz w:val="24"/>
          <w:szCs w:val="24"/>
        </w:rPr>
        <w:t xml:space="preserve">El bloque </w:t>
      </w:r>
      <w:hyperlink r:id="rId49" w:tooltip="Pueblo godo" w:history="1">
        <w:r w:rsidR="00D14129" w:rsidRPr="008D6912">
          <w:rPr>
            <w:rStyle w:val="Hipervnculo"/>
            <w:rFonts w:ascii="Arial" w:hAnsi="Arial" w:cs="Arial"/>
            <w:b/>
            <w:color w:val="auto"/>
            <w:sz w:val="24"/>
            <w:szCs w:val="24"/>
            <w:u w:val="none"/>
          </w:rPr>
          <w:t>gótic</w:t>
        </w:r>
        <w:r>
          <w:rPr>
            <w:rStyle w:val="Hipervnculo"/>
            <w:rFonts w:ascii="Arial" w:hAnsi="Arial" w:cs="Arial"/>
            <w:b/>
            <w:color w:val="auto"/>
            <w:sz w:val="24"/>
            <w:szCs w:val="24"/>
            <w:u w:val="none"/>
          </w:rPr>
          <w:t>o</w:t>
        </w:r>
      </w:hyperlink>
      <w:r w:rsidR="00D14129" w:rsidRPr="008D6912">
        <w:rPr>
          <w:rFonts w:ascii="Arial" w:hAnsi="Arial" w:cs="Arial"/>
          <w:b/>
          <w:sz w:val="24"/>
          <w:szCs w:val="24"/>
        </w:rPr>
        <w:t xml:space="preserve">, con los </w:t>
      </w:r>
      <w:hyperlink r:id="rId50" w:tooltip="Visigodo" w:history="1">
        <w:r w:rsidR="00D14129" w:rsidRPr="008D6912">
          <w:rPr>
            <w:rStyle w:val="Hipervnculo"/>
            <w:rFonts w:ascii="Arial" w:hAnsi="Arial" w:cs="Arial"/>
            <w:b/>
            <w:color w:val="auto"/>
            <w:sz w:val="24"/>
            <w:szCs w:val="24"/>
            <w:u w:val="none"/>
          </w:rPr>
          <w:t>visigodos</w:t>
        </w:r>
      </w:hyperlink>
      <w:r w:rsidR="00D14129" w:rsidRPr="008D6912">
        <w:rPr>
          <w:rFonts w:ascii="Arial" w:hAnsi="Arial" w:cs="Arial"/>
          <w:b/>
          <w:sz w:val="24"/>
          <w:szCs w:val="24"/>
        </w:rPr>
        <w:t xml:space="preserve">, </w:t>
      </w:r>
      <w:hyperlink r:id="rId51" w:tooltip="Ostrogodo" w:history="1">
        <w:r w:rsidR="00D14129" w:rsidRPr="008D6912">
          <w:rPr>
            <w:rStyle w:val="Hipervnculo"/>
            <w:rFonts w:ascii="Arial" w:hAnsi="Arial" w:cs="Arial"/>
            <w:b/>
            <w:color w:val="auto"/>
            <w:sz w:val="24"/>
            <w:szCs w:val="24"/>
            <w:u w:val="none"/>
          </w:rPr>
          <w:t>ostrogodos</w:t>
        </w:r>
      </w:hyperlink>
      <w:r w:rsidR="00D14129" w:rsidRPr="008D6912">
        <w:rPr>
          <w:rFonts w:ascii="Arial" w:hAnsi="Arial" w:cs="Arial"/>
          <w:b/>
          <w:sz w:val="24"/>
          <w:szCs w:val="24"/>
        </w:rPr>
        <w:t xml:space="preserve"> y </w:t>
      </w:r>
      <w:hyperlink r:id="rId52" w:tooltip="Suevo" w:history="1">
        <w:r w:rsidR="00D14129" w:rsidRPr="008D6912">
          <w:rPr>
            <w:rStyle w:val="Hipervnculo"/>
            <w:rFonts w:ascii="Arial" w:hAnsi="Arial" w:cs="Arial"/>
            <w:b/>
            <w:color w:val="auto"/>
            <w:sz w:val="24"/>
            <w:szCs w:val="24"/>
            <w:u w:val="none"/>
          </w:rPr>
          <w:t>suevos</w:t>
        </w:r>
      </w:hyperlink>
      <w:r w:rsidR="00D14129" w:rsidRPr="008D6912">
        <w:rPr>
          <w:rFonts w:ascii="Arial" w:hAnsi="Arial" w:cs="Arial"/>
          <w:b/>
          <w:sz w:val="24"/>
          <w:szCs w:val="24"/>
        </w:rPr>
        <w:t>. Estos pueblos se habían ido infiltrando en el Imperio, que dio entrada a muchos individuos, primero en los cuerpos auxiliares del ejército</w:t>
      </w:r>
      <w:r>
        <w:rPr>
          <w:rFonts w:ascii="Arial" w:hAnsi="Arial" w:cs="Arial"/>
          <w:b/>
          <w:sz w:val="24"/>
          <w:szCs w:val="24"/>
        </w:rPr>
        <w:t xml:space="preserve"> romano</w:t>
      </w:r>
      <w:r w:rsidR="00D14129" w:rsidRPr="008D6912">
        <w:rPr>
          <w:rFonts w:ascii="Arial" w:hAnsi="Arial" w:cs="Arial"/>
          <w:b/>
          <w:sz w:val="24"/>
          <w:szCs w:val="24"/>
        </w:rPr>
        <w:t xml:space="preserve"> y luego en las mismas legiones, ya como </w:t>
      </w:r>
      <w:hyperlink r:id="rId53" w:tooltip="Ciudadanía romana" w:history="1">
        <w:r w:rsidR="00D14129" w:rsidRPr="008D6912">
          <w:rPr>
            <w:rStyle w:val="Hipervnculo"/>
            <w:rFonts w:ascii="Arial" w:hAnsi="Arial" w:cs="Arial"/>
            <w:b/>
            <w:color w:val="auto"/>
            <w:sz w:val="24"/>
            <w:szCs w:val="24"/>
            <w:u w:val="none"/>
          </w:rPr>
          <w:t>ciudadanos romanos</w:t>
        </w:r>
      </w:hyperlink>
      <w:r w:rsidR="00D14129" w:rsidRPr="008D6912">
        <w:rPr>
          <w:rFonts w:ascii="Arial" w:hAnsi="Arial" w:cs="Arial"/>
          <w:b/>
          <w:sz w:val="24"/>
          <w:szCs w:val="24"/>
        </w:rPr>
        <w:t>.</w:t>
      </w:r>
    </w:p>
    <w:p w:rsidR="008D6912" w:rsidRDefault="008D6912" w:rsidP="008D6912">
      <w:pPr>
        <w:pStyle w:val="NormalWeb"/>
        <w:spacing w:before="0" w:beforeAutospacing="0" w:after="0" w:afterAutospacing="0"/>
        <w:jc w:val="both"/>
        <w:rPr>
          <w:rFonts w:ascii="Arial" w:hAnsi="Arial" w:cs="Arial"/>
          <w:b/>
        </w:rPr>
      </w:pPr>
    </w:p>
    <w:p w:rsidR="00D14129" w:rsidRPr="00D14129" w:rsidRDefault="008D6912" w:rsidP="008D6912">
      <w:pPr>
        <w:pStyle w:val="NormalWeb"/>
        <w:jc w:val="both"/>
        <w:rPr>
          <w:rFonts w:ascii="Arial" w:hAnsi="Arial" w:cs="Arial"/>
          <w:b/>
        </w:rPr>
      </w:pPr>
      <w:r>
        <w:rPr>
          <w:rFonts w:ascii="Arial" w:hAnsi="Arial" w:cs="Arial"/>
          <w:b/>
        </w:rPr>
        <w:lastRenderedPageBreak/>
        <w:t xml:space="preserve">  </w:t>
      </w:r>
      <w:r w:rsidR="00692536">
        <w:rPr>
          <w:rFonts w:ascii="Arial" w:hAnsi="Arial" w:cs="Arial"/>
          <w:b/>
        </w:rPr>
        <w:t xml:space="preserve">  </w:t>
      </w:r>
      <w:r>
        <w:rPr>
          <w:rFonts w:ascii="Arial" w:hAnsi="Arial" w:cs="Arial"/>
          <w:b/>
        </w:rPr>
        <w:t xml:space="preserve"> A</w:t>
      </w:r>
      <w:r w:rsidR="00D14129" w:rsidRPr="00D14129">
        <w:rPr>
          <w:rFonts w:ascii="Arial" w:hAnsi="Arial" w:cs="Arial"/>
          <w:b/>
        </w:rPr>
        <w:t xml:space="preserve"> la </w:t>
      </w:r>
      <w:hyperlink r:id="rId54" w:tooltip="Península Ibérica" w:history="1">
        <w:r w:rsidR="00D14129" w:rsidRPr="00D14129">
          <w:rPr>
            <w:rStyle w:val="Hipervnculo"/>
            <w:rFonts w:ascii="Arial" w:hAnsi="Arial" w:cs="Arial"/>
            <w:b/>
            <w:color w:val="auto"/>
            <w:u w:val="none"/>
          </w:rPr>
          <w:t>península Ibérica</w:t>
        </w:r>
      </w:hyperlink>
      <w:r w:rsidR="00D14129" w:rsidRPr="00D14129">
        <w:rPr>
          <w:rFonts w:ascii="Arial" w:hAnsi="Arial" w:cs="Arial"/>
          <w:b/>
        </w:rPr>
        <w:t xml:space="preserve"> sólo vinieron representantes de la raza germánica tanto gótica como teutónica o escita, es decir, los visigodos  y suevos de la primera raza y de la segunda los alanos, vándalos y </w:t>
      </w:r>
      <w:hyperlink r:id="rId55" w:tooltip="Hérulo" w:history="1">
        <w:r w:rsidR="00D14129" w:rsidRPr="00D14129">
          <w:rPr>
            <w:rStyle w:val="Hipervnculo"/>
            <w:rFonts w:ascii="Arial" w:hAnsi="Arial" w:cs="Arial"/>
            <w:b/>
            <w:color w:val="auto"/>
            <w:u w:val="none"/>
          </w:rPr>
          <w:t>hérulos</w:t>
        </w:r>
      </w:hyperlink>
      <w:r w:rsidR="00D14129" w:rsidRPr="00D14129">
        <w:rPr>
          <w:rFonts w:ascii="Arial" w:hAnsi="Arial" w:cs="Arial"/>
          <w:b/>
        </w:rPr>
        <w:t xml:space="preserve">. En Aragón, la época de la </w:t>
      </w:r>
      <w:r w:rsidR="00032497">
        <w:rPr>
          <w:rFonts w:ascii="Arial" w:hAnsi="Arial" w:cs="Arial"/>
          <w:b/>
        </w:rPr>
        <w:t>invasión de los bárbaros se ext</w:t>
      </w:r>
      <w:r w:rsidR="00D14129" w:rsidRPr="00D14129">
        <w:rPr>
          <w:rFonts w:ascii="Arial" w:hAnsi="Arial" w:cs="Arial"/>
          <w:b/>
        </w:rPr>
        <w:t>end</w:t>
      </w:r>
      <w:r w:rsidR="00032497">
        <w:rPr>
          <w:rFonts w:ascii="Arial" w:hAnsi="Arial" w:cs="Arial"/>
          <w:b/>
        </w:rPr>
        <w:t>ió</w:t>
      </w:r>
      <w:r w:rsidR="00D14129" w:rsidRPr="00D14129">
        <w:rPr>
          <w:rFonts w:ascii="Arial" w:hAnsi="Arial" w:cs="Arial"/>
          <w:b/>
        </w:rPr>
        <w:t xml:space="preserve"> desde el año </w:t>
      </w:r>
      <w:hyperlink r:id="rId56" w:tooltip="409" w:history="1">
        <w:r w:rsidR="00D14129" w:rsidRPr="00D14129">
          <w:rPr>
            <w:rStyle w:val="Hipervnculo"/>
            <w:rFonts w:ascii="Arial" w:hAnsi="Arial" w:cs="Arial"/>
            <w:b/>
            <w:color w:val="auto"/>
            <w:u w:val="none"/>
          </w:rPr>
          <w:t>409</w:t>
        </w:r>
      </w:hyperlink>
      <w:r w:rsidR="00D14129" w:rsidRPr="00D14129">
        <w:rPr>
          <w:rFonts w:ascii="Arial" w:hAnsi="Arial" w:cs="Arial"/>
          <w:b/>
        </w:rPr>
        <w:t xml:space="preserve"> al </w:t>
      </w:r>
      <w:hyperlink r:id="rId57" w:tooltip="466" w:history="1">
        <w:r w:rsidR="00D14129" w:rsidRPr="00D14129">
          <w:rPr>
            <w:rStyle w:val="Hipervnculo"/>
            <w:rFonts w:ascii="Arial" w:hAnsi="Arial" w:cs="Arial"/>
            <w:b/>
            <w:color w:val="auto"/>
            <w:u w:val="none"/>
          </w:rPr>
          <w:t>466</w:t>
        </w:r>
      </w:hyperlink>
      <w:r w:rsidR="00D14129" w:rsidRPr="00D14129">
        <w:rPr>
          <w:rFonts w:ascii="Arial" w:hAnsi="Arial" w:cs="Arial"/>
          <w:b/>
        </w:rPr>
        <w:t xml:space="preserve">, en que </w:t>
      </w:r>
      <w:hyperlink r:id="rId58" w:tooltip="Eurico" w:history="1">
        <w:r w:rsidR="00D14129" w:rsidRPr="00D14129">
          <w:rPr>
            <w:rStyle w:val="Hipervnculo"/>
            <w:rFonts w:ascii="Arial" w:hAnsi="Arial" w:cs="Arial"/>
            <w:b/>
            <w:color w:val="auto"/>
            <w:u w:val="none"/>
          </w:rPr>
          <w:t>Eurico</w:t>
        </w:r>
      </w:hyperlink>
      <w:r w:rsidR="00D14129" w:rsidRPr="00D14129">
        <w:rPr>
          <w:rFonts w:ascii="Arial" w:hAnsi="Arial" w:cs="Arial"/>
          <w:b/>
        </w:rPr>
        <w:t xml:space="preserve"> agregó a sus tropas los </w:t>
      </w:r>
      <w:r w:rsidR="00D14129" w:rsidRPr="00BC06A4">
        <w:rPr>
          <w:rFonts w:ascii="Arial" w:hAnsi="Arial" w:cs="Arial"/>
          <w:b/>
        </w:rPr>
        <w:t>ostrogodos</w:t>
      </w:r>
      <w:r w:rsidR="00D14129" w:rsidRPr="00D14129">
        <w:rPr>
          <w:rFonts w:ascii="Arial" w:hAnsi="Arial" w:cs="Arial"/>
          <w:b/>
        </w:rPr>
        <w:t xml:space="preserve"> y tomó el título de Rey.</w:t>
      </w:r>
    </w:p>
    <w:p w:rsidR="00011542" w:rsidRDefault="00BC06A4" w:rsidP="00BC06A4">
      <w:pPr>
        <w:tabs>
          <w:tab w:val="left" w:pos="1560"/>
        </w:tabs>
        <w:spacing w:after="0" w:line="240" w:lineRule="auto"/>
        <w:ind w:firstLine="142"/>
        <w:jc w:val="both"/>
        <w:rPr>
          <w:rFonts w:ascii="Arial" w:hAnsi="Arial" w:cs="Arial"/>
          <w:b/>
          <w:sz w:val="24"/>
          <w:szCs w:val="24"/>
        </w:rPr>
      </w:pPr>
      <w:r>
        <w:rPr>
          <w:rFonts w:ascii="Arial" w:hAnsi="Arial" w:cs="Arial"/>
          <w:b/>
          <w:sz w:val="24"/>
          <w:szCs w:val="24"/>
        </w:rPr>
        <w:t xml:space="preserve">   La úl</w:t>
      </w:r>
      <w:r w:rsidR="008D6912" w:rsidRPr="008D6912">
        <w:rPr>
          <w:rFonts w:ascii="Arial" w:hAnsi="Arial" w:cs="Arial"/>
          <w:b/>
          <w:sz w:val="24"/>
          <w:szCs w:val="24"/>
        </w:rPr>
        <w:t>tima invasión vino por el sur. Y sus creencias no eran supersticiones fluctuantes, sino una religión en toda regla. Ten</w:t>
      </w:r>
      <w:r w:rsidR="008D6912">
        <w:rPr>
          <w:rFonts w:ascii="Arial" w:hAnsi="Arial" w:cs="Arial"/>
          <w:b/>
          <w:sz w:val="24"/>
          <w:szCs w:val="24"/>
        </w:rPr>
        <w:t>í</w:t>
      </w:r>
      <w:r w:rsidR="008D6912" w:rsidRPr="008D6912">
        <w:rPr>
          <w:rFonts w:ascii="Arial" w:hAnsi="Arial" w:cs="Arial"/>
          <w:b/>
          <w:sz w:val="24"/>
          <w:szCs w:val="24"/>
        </w:rPr>
        <w:t>a un libro santo, el Corán</w:t>
      </w:r>
      <w:r w:rsidR="008D6912">
        <w:rPr>
          <w:rFonts w:ascii="Arial" w:hAnsi="Arial" w:cs="Arial"/>
          <w:b/>
          <w:sz w:val="24"/>
          <w:szCs w:val="24"/>
        </w:rPr>
        <w:t>. Traían como cons</w:t>
      </w:r>
      <w:r>
        <w:rPr>
          <w:rFonts w:ascii="Arial" w:hAnsi="Arial" w:cs="Arial"/>
          <w:b/>
          <w:sz w:val="24"/>
          <w:szCs w:val="24"/>
        </w:rPr>
        <w:t>i</w:t>
      </w:r>
      <w:r w:rsidR="008D6912">
        <w:rPr>
          <w:rFonts w:ascii="Arial" w:hAnsi="Arial" w:cs="Arial"/>
          <w:b/>
          <w:sz w:val="24"/>
          <w:szCs w:val="24"/>
        </w:rPr>
        <w:t>gna la destrucción y ex</w:t>
      </w:r>
      <w:r>
        <w:rPr>
          <w:rFonts w:ascii="Arial" w:hAnsi="Arial" w:cs="Arial"/>
          <w:b/>
          <w:sz w:val="24"/>
          <w:szCs w:val="24"/>
        </w:rPr>
        <w:t>terminio de todos los que no a</w:t>
      </w:r>
      <w:r w:rsidR="008D6912">
        <w:rPr>
          <w:rFonts w:ascii="Arial" w:hAnsi="Arial" w:cs="Arial"/>
          <w:b/>
          <w:sz w:val="24"/>
          <w:szCs w:val="24"/>
        </w:rPr>
        <w:t xml:space="preserve">ceptaran su credo, su culto, su poligamia y sus fiestas y creencias. </w:t>
      </w:r>
      <w:r>
        <w:rPr>
          <w:rFonts w:ascii="Arial" w:hAnsi="Arial" w:cs="Arial"/>
          <w:b/>
          <w:sz w:val="24"/>
          <w:szCs w:val="24"/>
        </w:rPr>
        <w:t xml:space="preserve"> Es lo que habían hecho en las florecientes cristiandades del norte </w:t>
      </w:r>
      <w:proofErr w:type="spellStart"/>
      <w:r>
        <w:rPr>
          <w:rFonts w:ascii="Arial" w:hAnsi="Arial" w:cs="Arial"/>
          <w:b/>
          <w:sz w:val="24"/>
          <w:szCs w:val="24"/>
        </w:rPr>
        <w:t>Africa</w:t>
      </w:r>
      <w:proofErr w:type="spellEnd"/>
      <w:r>
        <w:rPr>
          <w:rFonts w:ascii="Arial" w:hAnsi="Arial" w:cs="Arial"/>
          <w:b/>
          <w:sz w:val="24"/>
          <w:szCs w:val="24"/>
        </w:rPr>
        <w:t>, que desaparecieron a su paso. Al poco tiempo descubrieron que también el Corán ofrecía la tolerancia a las religiones paralelas de los judíos y de los cristianos por tener también ellos un libro santo, el talmud y la Biblia. Se contentaron con percibir una paga por el respeto y en toda la Península ibérica pudieron más o menos convivir cristianos, judíos y mahometanos</w:t>
      </w:r>
    </w:p>
    <w:p w:rsidR="00BC06A4" w:rsidRDefault="00BC06A4" w:rsidP="00BC06A4">
      <w:pPr>
        <w:tabs>
          <w:tab w:val="left" w:pos="1560"/>
        </w:tabs>
        <w:spacing w:after="0" w:line="240" w:lineRule="auto"/>
        <w:ind w:firstLine="142"/>
        <w:jc w:val="both"/>
        <w:rPr>
          <w:rFonts w:ascii="Arial" w:hAnsi="Arial" w:cs="Arial"/>
          <w:b/>
          <w:sz w:val="24"/>
          <w:szCs w:val="24"/>
        </w:rPr>
      </w:pPr>
    </w:p>
    <w:p w:rsidR="00BC06A4" w:rsidRDefault="00FE1BED" w:rsidP="00BC06A4">
      <w:pPr>
        <w:tabs>
          <w:tab w:val="left" w:pos="1560"/>
        </w:tabs>
        <w:spacing w:after="0" w:line="240" w:lineRule="auto"/>
        <w:ind w:firstLine="142"/>
        <w:jc w:val="both"/>
        <w:rPr>
          <w:rFonts w:ascii="Arial" w:hAnsi="Arial" w:cs="Arial"/>
          <w:b/>
          <w:sz w:val="24"/>
          <w:szCs w:val="24"/>
        </w:rPr>
      </w:pPr>
      <w:r>
        <w:rPr>
          <w:rFonts w:ascii="Arial" w:hAnsi="Arial" w:cs="Arial"/>
          <w:b/>
          <w:sz w:val="24"/>
          <w:szCs w:val="24"/>
        </w:rPr>
        <w:t xml:space="preserve">  </w:t>
      </w:r>
      <w:r w:rsidR="00BC06A4">
        <w:rPr>
          <w:rFonts w:ascii="Arial" w:hAnsi="Arial" w:cs="Arial"/>
          <w:b/>
          <w:sz w:val="24"/>
          <w:szCs w:val="24"/>
        </w:rPr>
        <w:t xml:space="preserve">No deja de llamar </w:t>
      </w:r>
      <w:proofErr w:type="spellStart"/>
      <w:proofErr w:type="gramStart"/>
      <w:r w:rsidR="00BC06A4">
        <w:rPr>
          <w:rFonts w:ascii="Arial" w:hAnsi="Arial" w:cs="Arial"/>
          <w:b/>
          <w:sz w:val="24"/>
          <w:szCs w:val="24"/>
        </w:rPr>
        <w:t>al</w:t>
      </w:r>
      <w:proofErr w:type="spellEnd"/>
      <w:proofErr w:type="gramEnd"/>
      <w:r w:rsidR="00BC06A4">
        <w:rPr>
          <w:rFonts w:ascii="Arial" w:hAnsi="Arial" w:cs="Arial"/>
          <w:b/>
          <w:sz w:val="24"/>
          <w:szCs w:val="24"/>
        </w:rPr>
        <w:t xml:space="preserve"> atención que una</w:t>
      </w:r>
      <w:r>
        <w:rPr>
          <w:rFonts w:ascii="Arial" w:hAnsi="Arial" w:cs="Arial"/>
          <w:b/>
          <w:sz w:val="24"/>
          <w:szCs w:val="24"/>
        </w:rPr>
        <w:t>s</w:t>
      </w:r>
      <w:r w:rsidR="00BC06A4">
        <w:rPr>
          <w:rFonts w:ascii="Arial" w:hAnsi="Arial" w:cs="Arial"/>
          <w:b/>
          <w:sz w:val="24"/>
          <w:szCs w:val="24"/>
        </w:rPr>
        <w:t xml:space="preserve"> decena</w:t>
      </w:r>
      <w:r>
        <w:rPr>
          <w:rFonts w:ascii="Arial" w:hAnsi="Arial" w:cs="Arial"/>
          <w:b/>
          <w:sz w:val="24"/>
          <w:szCs w:val="24"/>
        </w:rPr>
        <w:t>s</w:t>
      </w:r>
      <w:r w:rsidR="00BC06A4">
        <w:rPr>
          <w:rFonts w:ascii="Arial" w:hAnsi="Arial" w:cs="Arial"/>
          <w:b/>
          <w:sz w:val="24"/>
          <w:szCs w:val="24"/>
        </w:rPr>
        <w:t xml:space="preserve"> de años, los mahometanos pasaron de Gibraltar a las montañas cantábricas. El 711 entraba por el monte de Tarik (Gibal.tar) y el 722 el jefe de familia Real Pelayo venc</w:t>
      </w:r>
      <w:r>
        <w:rPr>
          <w:rFonts w:ascii="Arial" w:hAnsi="Arial" w:cs="Arial"/>
          <w:b/>
          <w:sz w:val="24"/>
          <w:szCs w:val="24"/>
        </w:rPr>
        <w:t>í</w:t>
      </w:r>
      <w:r w:rsidR="00BC06A4">
        <w:rPr>
          <w:rFonts w:ascii="Arial" w:hAnsi="Arial" w:cs="Arial"/>
          <w:b/>
          <w:sz w:val="24"/>
          <w:szCs w:val="24"/>
        </w:rPr>
        <w:t>a en Covadonga y comenzaba ochos siglo de reconquista.</w:t>
      </w:r>
    </w:p>
    <w:p w:rsidR="00BC06A4" w:rsidRDefault="00BC06A4" w:rsidP="00BC06A4">
      <w:pPr>
        <w:tabs>
          <w:tab w:val="left" w:pos="1560"/>
        </w:tabs>
        <w:spacing w:after="0" w:line="240" w:lineRule="auto"/>
        <w:ind w:firstLine="142"/>
        <w:jc w:val="both"/>
        <w:rPr>
          <w:rFonts w:ascii="Arial" w:hAnsi="Arial" w:cs="Arial"/>
          <w:b/>
          <w:sz w:val="24"/>
          <w:szCs w:val="24"/>
        </w:rPr>
      </w:pPr>
    </w:p>
    <w:p w:rsidR="00BC06A4" w:rsidRPr="00BC06A4" w:rsidRDefault="00FE1BED" w:rsidP="00BC06A4">
      <w:pPr>
        <w:tabs>
          <w:tab w:val="left" w:pos="1560"/>
        </w:tabs>
        <w:spacing w:after="0" w:line="240" w:lineRule="auto"/>
        <w:ind w:firstLine="142"/>
        <w:jc w:val="both"/>
        <w:rPr>
          <w:rFonts w:ascii="Arial" w:hAnsi="Arial" w:cs="Arial"/>
          <w:b/>
          <w:sz w:val="24"/>
          <w:szCs w:val="24"/>
        </w:rPr>
      </w:pPr>
      <w:r>
        <w:rPr>
          <w:rFonts w:ascii="Arial" w:hAnsi="Arial" w:cs="Arial"/>
          <w:b/>
          <w:sz w:val="24"/>
          <w:szCs w:val="24"/>
        </w:rPr>
        <w:t xml:space="preserve">  </w:t>
      </w:r>
      <w:r w:rsidR="00BC06A4" w:rsidRPr="00BC06A4">
        <w:rPr>
          <w:rFonts w:ascii="Arial" w:hAnsi="Arial" w:cs="Arial"/>
          <w:b/>
          <w:sz w:val="24"/>
          <w:szCs w:val="24"/>
        </w:rPr>
        <w:t xml:space="preserve">Gobernaba el norte peninsular desde </w:t>
      </w:r>
      <w:hyperlink r:id="rId59" w:tooltip="Gijón" w:history="1">
        <w:r w:rsidR="00BC06A4" w:rsidRPr="00BC06A4">
          <w:rPr>
            <w:rStyle w:val="Hipervnculo"/>
            <w:rFonts w:ascii="Arial" w:hAnsi="Arial" w:cs="Arial"/>
            <w:b/>
            <w:color w:val="auto"/>
            <w:sz w:val="24"/>
            <w:szCs w:val="24"/>
            <w:u w:val="none"/>
          </w:rPr>
          <w:t>Gijón</w:t>
        </w:r>
      </w:hyperlink>
      <w:r w:rsidR="00BC06A4" w:rsidRPr="00BC06A4">
        <w:rPr>
          <w:rFonts w:ascii="Arial" w:hAnsi="Arial" w:cs="Arial"/>
          <w:b/>
          <w:sz w:val="24"/>
          <w:szCs w:val="24"/>
        </w:rPr>
        <w:t xml:space="preserve"> un </w:t>
      </w:r>
      <w:hyperlink r:id="rId60" w:tooltip="Bereberes" w:history="1">
        <w:r w:rsidR="00BC06A4" w:rsidRPr="00BC06A4">
          <w:rPr>
            <w:rStyle w:val="Hipervnculo"/>
            <w:rFonts w:ascii="Arial" w:hAnsi="Arial" w:cs="Arial"/>
            <w:b/>
            <w:color w:val="auto"/>
            <w:sz w:val="24"/>
            <w:szCs w:val="24"/>
            <w:u w:val="none"/>
          </w:rPr>
          <w:t>bereber</w:t>
        </w:r>
      </w:hyperlink>
      <w:r w:rsidR="00BC06A4" w:rsidRPr="00BC06A4">
        <w:rPr>
          <w:rFonts w:ascii="Arial" w:hAnsi="Arial" w:cs="Arial"/>
          <w:b/>
          <w:sz w:val="24"/>
          <w:szCs w:val="24"/>
        </w:rPr>
        <w:t xml:space="preserve"> llamado </w:t>
      </w:r>
      <w:hyperlink r:id="rId61" w:tooltip="Munuza" w:history="1">
        <w:proofErr w:type="spellStart"/>
        <w:r w:rsidR="00BC06A4" w:rsidRPr="00BC06A4">
          <w:rPr>
            <w:rStyle w:val="Hipervnculo"/>
            <w:rFonts w:ascii="Arial" w:hAnsi="Arial" w:cs="Arial"/>
            <w:b/>
            <w:color w:val="auto"/>
            <w:sz w:val="24"/>
            <w:szCs w:val="24"/>
            <w:u w:val="none"/>
          </w:rPr>
          <w:t>Munuza</w:t>
        </w:r>
        <w:proofErr w:type="spellEnd"/>
      </w:hyperlink>
      <w:r w:rsidR="00BC06A4" w:rsidRPr="00BC06A4">
        <w:rPr>
          <w:rFonts w:ascii="Arial" w:hAnsi="Arial" w:cs="Arial"/>
          <w:b/>
          <w:sz w:val="24"/>
          <w:szCs w:val="24"/>
        </w:rPr>
        <w:t xml:space="preserve">, cuya autoridad fue desafiada por los dirigentes astures que, reunidos en Cangas de Onís en </w:t>
      </w:r>
      <w:hyperlink r:id="rId62" w:tooltip="718" w:history="1">
        <w:r w:rsidR="00BC06A4" w:rsidRPr="00BC06A4">
          <w:rPr>
            <w:rStyle w:val="Hipervnculo"/>
            <w:rFonts w:ascii="Arial" w:hAnsi="Arial" w:cs="Arial"/>
            <w:b/>
            <w:color w:val="auto"/>
            <w:sz w:val="24"/>
            <w:szCs w:val="24"/>
            <w:u w:val="none"/>
          </w:rPr>
          <w:t>718</w:t>
        </w:r>
      </w:hyperlink>
      <w:r w:rsidR="00BC06A4" w:rsidRPr="00BC06A4">
        <w:rPr>
          <w:rFonts w:ascii="Arial" w:hAnsi="Arial" w:cs="Arial"/>
          <w:b/>
          <w:sz w:val="24"/>
          <w:szCs w:val="24"/>
        </w:rPr>
        <w:t xml:space="preserve"> encabezados por Pelayo, decidieron rebelarse negándose a pagar impuestos exigidos, </w:t>
      </w:r>
      <w:r w:rsidR="00BC06A4" w:rsidRPr="00A60635">
        <w:rPr>
          <w:rFonts w:ascii="Arial" w:hAnsi="Arial" w:cs="Arial"/>
          <w:b/>
          <w:sz w:val="24"/>
          <w:szCs w:val="24"/>
        </w:rPr>
        <w:t xml:space="preserve">el </w:t>
      </w:r>
      <w:proofErr w:type="spellStart"/>
      <w:r w:rsidR="00BC06A4" w:rsidRPr="00A60635">
        <w:rPr>
          <w:rFonts w:ascii="Arial" w:hAnsi="Arial" w:cs="Arial"/>
          <w:b/>
          <w:iCs/>
          <w:sz w:val="24"/>
          <w:szCs w:val="24"/>
        </w:rPr>
        <w:t>jaray</w:t>
      </w:r>
      <w:proofErr w:type="spellEnd"/>
      <w:r w:rsidR="00BC06A4" w:rsidRPr="00A60635">
        <w:rPr>
          <w:rFonts w:ascii="Arial" w:hAnsi="Arial" w:cs="Arial"/>
          <w:b/>
          <w:sz w:val="24"/>
          <w:szCs w:val="24"/>
        </w:rPr>
        <w:t xml:space="preserve"> y el </w:t>
      </w:r>
      <w:hyperlink r:id="rId63" w:tooltip="Yizia" w:history="1">
        <w:proofErr w:type="spellStart"/>
        <w:r w:rsidR="00BC06A4" w:rsidRPr="00A60635">
          <w:rPr>
            <w:rStyle w:val="Hipervnculo"/>
            <w:rFonts w:ascii="Arial" w:hAnsi="Arial" w:cs="Arial"/>
            <w:b/>
            <w:iCs/>
            <w:color w:val="auto"/>
            <w:sz w:val="24"/>
            <w:szCs w:val="24"/>
            <w:u w:val="none"/>
          </w:rPr>
          <w:t>yizia</w:t>
        </w:r>
        <w:proofErr w:type="spellEnd"/>
      </w:hyperlink>
      <w:r w:rsidR="00BC06A4" w:rsidRPr="00BC06A4">
        <w:rPr>
          <w:rFonts w:ascii="Arial" w:hAnsi="Arial" w:cs="Arial"/>
          <w:b/>
          <w:sz w:val="24"/>
          <w:szCs w:val="24"/>
        </w:rPr>
        <w:t xml:space="preserve">. Tras algunas acciones de castigo a cargo de tropas árabes locales, </w:t>
      </w:r>
      <w:proofErr w:type="spellStart"/>
      <w:r w:rsidR="00BC06A4" w:rsidRPr="00BC06A4">
        <w:rPr>
          <w:rFonts w:ascii="Arial" w:hAnsi="Arial" w:cs="Arial"/>
          <w:b/>
          <w:sz w:val="24"/>
          <w:szCs w:val="24"/>
        </w:rPr>
        <w:t>Munuza</w:t>
      </w:r>
      <w:proofErr w:type="spellEnd"/>
      <w:r w:rsidR="00BC06A4" w:rsidRPr="00BC06A4">
        <w:rPr>
          <w:rFonts w:ascii="Arial" w:hAnsi="Arial" w:cs="Arial"/>
          <w:b/>
          <w:sz w:val="24"/>
          <w:szCs w:val="24"/>
        </w:rPr>
        <w:t xml:space="preserve"> solicitó la intervención de refuerzos desde </w:t>
      </w:r>
      <w:hyperlink r:id="rId64" w:tooltip="Emirato de Córdoba" w:history="1">
        <w:r w:rsidR="00BC06A4" w:rsidRPr="00BC06A4">
          <w:rPr>
            <w:rStyle w:val="Hipervnculo"/>
            <w:rFonts w:ascii="Arial" w:hAnsi="Arial" w:cs="Arial"/>
            <w:b/>
            <w:color w:val="auto"/>
            <w:sz w:val="24"/>
            <w:szCs w:val="24"/>
            <w:u w:val="none"/>
          </w:rPr>
          <w:t>Córdoba</w:t>
        </w:r>
      </w:hyperlink>
      <w:r w:rsidR="00BC06A4" w:rsidRPr="00BC06A4">
        <w:rPr>
          <w:rFonts w:ascii="Arial" w:hAnsi="Arial" w:cs="Arial"/>
          <w:b/>
          <w:sz w:val="24"/>
          <w:szCs w:val="24"/>
        </w:rPr>
        <w:t xml:space="preserve">. Aunque se restó importancia a lo que estaba sucediendo en el extremo ibérico, el valí </w:t>
      </w:r>
      <w:hyperlink r:id="rId65" w:tooltip="Ambasa" w:history="1">
        <w:proofErr w:type="spellStart"/>
        <w:r w:rsidR="00BC06A4" w:rsidRPr="00BC06A4">
          <w:rPr>
            <w:rStyle w:val="Hipervnculo"/>
            <w:rFonts w:ascii="Arial" w:hAnsi="Arial" w:cs="Arial"/>
            <w:b/>
            <w:color w:val="auto"/>
            <w:sz w:val="24"/>
            <w:szCs w:val="24"/>
            <w:u w:val="none"/>
          </w:rPr>
          <w:t>Ambasa</w:t>
        </w:r>
        <w:proofErr w:type="spellEnd"/>
      </w:hyperlink>
      <w:r w:rsidR="00BC06A4" w:rsidRPr="00BC06A4">
        <w:rPr>
          <w:rFonts w:ascii="Arial" w:hAnsi="Arial" w:cs="Arial"/>
          <w:b/>
          <w:sz w:val="24"/>
          <w:szCs w:val="24"/>
        </w:rPr>
        <w:t xml:space="preserve"> envió al mando de </w:t>
      </w:r>
      <w:hyperlink r:id="rId66" w:tooltip="Al Qama" w:history="1">
        <w:r w:rsidR="00BC06A4" w:rsidRPr="00BC06A4">
          <w:rPr>
            <w:rStyle w:val="Hipervnculo"/>
            <w:rFonts w:ascii="Arial" w:hAnsi="Arial" w:cs="Arial"/>
            <w:b/>
            <w:color w:val="auto"/>
            <w:sz w:val="24"/>
            <w:szCs w:val="24"/>
            <w:u w:val="none"/>
          </w:rPr>
          <w:t xml:space="preserve">Al </w:t>
        </w:r>
        <w:proofErr w:type="spellStart"/>
        <w:r w:rsidR="00BC06A4" w:rsidRPr="00BC06A4">
          <w:rPr>
            <w:rStyle w:val="Hipervnculo"/>
            <w:rFonts w:ascii="Arial" w:hAnsi="Arial" w:cs="Arial"/>
            <w:b/>
            <w:color w:val="auto"/>
            <w:sz w:val="24"/>
            <w:szCs w:val="24"/>
            <w:u w:val="none"/>
          </w:rPr>
          <w:t>Qama</w:t>
        </w:r>
        <w:proofErr w:type="spellEnd"/>
      </w:hyperlink>
      <w:r w:rsidR="00BC06A4" w:rsidRPr="00BC06A4">
        <w:rPr>
          <w:rFonts w:ascii="Arial" w:hAnsi="Arial" w:cs="Arial"/>
          <w:b/>
          <w:sz w:val="24"/>
          <w:szCs w:val="24"/>
        </w:rPr>
        <w:t xml:space="preserve"> un cuerpo expedicionario sarraceno que probablemente en ningún caso alcanzaría la cifra de 180 000 hombres dada por las crónicas cristianas.</w:t>
      </w:r>
      <w:r w:rsidR="00A60635" w:rsidRPr="00BC06A4">
        <w:rPr>
          <w:rFonts w:ascii="Arial" w:hAnsi="Arial" w:cs="Arial"/>
          <w:b/>
          <w:sz w:val="24"/>
          <w:szCs w:val="24"/>
        </w:rPr>
        <w:t xml:space="preserve"> </w:t>
      </w:r>
    </w:p>
    <w:p w:rsidR="00BC06A4" w:rsidRDefault="00BC06A4" w:rsidP="00BC06A4">
      <w:pPr>
        <w:tabs>
          <w:tab w:val="left" w:pos="1560"/>
        </w:tabs>
        <w:spacing w:after="0" w:line="240" w:lineRule="auto"/>
        <w:ind w:firstLine="142"/>
        <w:jc w:val="both"/>
        <w:rPr>
          <w:rFonts w:ascii="Arial" w:hAnsi="Arial" w:cs="Arial"/>
          <w:b/>
          <w:sz w:val="24"/>
          <w:szCs w:val="24"/>
        </w:rPr>
      </w:pPr>
    </w:p>
    <w:p w:rsidR="00BC06A4" w:rsidRDefault="00FE1BED" w:rsidP="00BC06A4">
      <w:pPr>
        <w:tabs>
          <w:tab w:val="left" w:pos="1560"/>
        </w:tabs>
        <w:spacing w:after="0" w:line="240" w:lineRule="auto"/>
        <w:ind w:firstLine="142"/>
        <w:jc w:val="both"/>
        <w:rPr>
          <w:rFonts w:ascii="Arial" w:hAnsi="Arial" w:cs="Arial"/>
          <w:b/>
          <w:sz w:val="24"/>
          <w:szCs w:val="24"/>
        </w:rPr>
      </w:pPr>
      <w:r>
        <w:rPr>
          <w:rFonts w:ascii="Arial" w:hAnsi="Arial" w:cs="Arial"/>
          <w:b/>
          <w:sz w:val="24"/>
          <w:szCs w:val="24"/>
        </w:rPr>
        <w:t xml:space="preserve">  Así</w:t>
      </w:r>
      <w:r w:rsidR="00A60635">
        <w:rPr>
          <w:rFonts w:ascii="Arial" w:hAnsi="Arial" w:cs="Arial"/>
          <w:b/>
          <w:sz w:val="24"/>
          <w:szCs w:val="24"/>
        </w:rPr>
        <w:t xml:space="preserve"> comenzó la lucha de creencias, más que los ataques militares entre moros y cristianos, entre los creyentes en Alá y en Mahoma su Profeta y los seguidores de Cristo y de su apóstol Santiago</w:t>
      </w:r>
    </w:p>
    <w:p w:rsidR="00A60635" w:rsidRDefault="00A60635" w:rsidP="00BC06A4">
      <w:pPr>
        <w:tabs>
          <w:tab w:val="left" w:pos="1560"/>
        </w:tabs>
        <w:spacing w:after="0" w:line="240" w:lineRule="auto"/>
        <w:ind w:firstLine="142"/>
        <w:jc w:val="both"/>
        <w:rPr>
          <w:rFonts w:ascii="Arial" w:hAnsi="Arial" w:cs="Arial"/>
          <w:b/>
          <w:sz w:val="24"/>
          <w:szCs w:val="24"/>
        </w:rPr>
      </w:pPr>
    </w:p>
    <w:p w:rsidR="00A60635" w:rsidRDefault="00A60635" w:rsidP="00BC06A4">
      <w:pPr>
        <w:tabs>
          <w:tab w:val="left" w:pos="1560"/>
        </w:tabs>
        <w:spacing w:after="0" w:line="240" w:lineRule="auto"/>
        <w:ind w:firstLine="142"/>
        <w:jc w:val="both"/>
        <w:rPr>
          <w:rFonts w:ascii="Arial" w:hAnsi="Arial" w:cs="Arial"/>
          <w:b/>
          <w:sz w:val="24"/>
          <w:szCs w:val="24"/>
        </w:rPr>
      </w:pPr>
    </w:p>
    <w:p w:rsidR="00A60635" w:rsidRDefault="00A60635" w:rsidP="00BC06A4">
      <w:pPr>
        <w:tabs>
          <w:tab w:val="left" w:pos="1560"/>
        </w:tabs>
        <w:spacing w:after="0" w:line="240" w:lineRule="auto"/>
        <w:ind w:firstLine="142"/>
        <w:jc w:val="both"/>
      </w:pPr>
      <w:r>
        <w:rPr>
          <w:noProof/>
          <w:lang w:eastAsia="es-ES"/>
        </w:rPr>
        <w:drawing>
          <wp:inline distT="0" distB="0" distL="0" distR="0">
            <wp:extent cx="2695575" cy="1870400"/>
            <wp:effectExtent l="19050" t="0" r="0" b="0"/>
            <wp:docPr id="1" name="Imagen 1" descr="Resultado de imagen de gibral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gibraltar"/>
                    <pic:cNvPicPr>
                      <a:picLocks noChangeAspect="1" noChangeArrowheads="1"/>
                    </pic:cNvPicPr>
                  </pic:nvPicPr>
                  <pic:blipFill>
                    <a:blip r:embed="rId67" cstate="print"/>
                    <a:srcRect l="23642" r="5431"/>
                    <a:stretch>
                      <a:fillRect/>
                    </a:stretch>
                  </pic:blipFill>
                  <pic:spPr bwMode="auto">
                    <a:xfrm>
                      <a:off x="0" y="0"/>
                      <a:ext cx="2701646" cy="1874613"/>
                    </a:xfrm>
                    <a:prstGeom prst="rect">
                      <a:avLst/>
                    </a:prstGeom>
                    <a:noFill/>
                    <a:ln w="9525">
                      <a:noFill/>
                      <a:miter lim="800000"/>
                      <a:headEnd/>
                      <a:tailEnd/>
                    </a:ln>
                  </pic:spPr>
                </pic:pic>
              </a:graphicData>
            </a:graphic>
          </wp:inline>
        </w:drawing>
      </w:r>
      <w:r w:rsidRPr="00A60635">
        <w:t xml:space="preserve"> </w:t>
      </w:r>
      <w:r>
        <w:rPr>
          <w:noProof/>
          <w:lang w:eastAsia="es-ES"/>
        </w:rPr>
        <w:drawing>
          <wp:inline distT="0" distB="0" distL="0" distR="0">
            <wp:extent cx="2933700" cy="1866084"/>
            <wp:effectExtent l="19050" t="0" r="0" b="0"/>
            <wp:docPr id="4" name="Imagen 4" descr="Resultado de imagen de covad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ovadonga"/>
                    <pic:cNvPicPr>
                      <a:picLocks noChangeAspect="1" noChangeArrowheads="1"/>
                    </pic:cNvPicPr>
                  </pic:nvPicPr>
                  <pic:blipFill>
                    <a:blip r:embed="rId68" cstate="print"/>
                    <a:srcRect/>
                    <a:stretch>
                      <a:fillRect/>
                    </a:stretch>
                  </pic:blipFill>
                  <pic:spPr bwMode="auto">
                    <a:xfrm>
                      <a:off x="0" y="0"/>
                      <a:ext cx="2934350" cy="1866497"/>
                    </a:xfrm>
                    <a:prstGeom prst="rect">
                      <a:avLst/>
                    </a:prstGeom>
                    <a:noFill/>
                    <a:ln w="9525">
                      <a:noFill/>
                      <a:miter lim="800000"/>
                      <a:headEnd/>
                      <a:tailEnd/>
                    </a:ln>
                  </pic:spPr>
                </pic:pic>
              </a:graphicData>
            </a:graphic>
          </wp:inline>
        </w:drawing>
      </w:r>
    </w:p>
    <w:p w:rsidR="00A60635" w:rsidRPr="00A60635" w:rsidRDefault="00A60635" w:rsidP="00A60635">
      <w:pPr>
        <w:tabs>
          <w:tab w:val="left" w:pos="1560"/>
        </w:tabs>
        <w:spacing w:after="0" w:line="240" w:lineRule="auto"/>
        <w:ind w:firstLine="142"/>
        <w:jc w:val="center"/>
        <w:rPr>
          <w:rFonts w:ascii="Arial" w:hAnsi="Arial" w:cs="Arial"/>
          <w:b/>
          <w:color w:val="0070C0"/>
          <w:sz w:val="24"/>
          <w:szCs w:val="24"/>
        </w:rPr>
      </w:pPr>
      <w:proofErr w:type="spellStart"/>
      <w:r w:rsidRPr="00A60635">
        <w:rPr>
          <w:rFonts w:ascii="Arial" w:hAnsi="Arial" w:cs="Arial"/>
          <w:b/>
          <w:color w:val="0070C0"/>
        </w:rPr>
        <w:t>Gribraltar</w:t>
      </w:r>
      <w:proofErr w:type="spellEnd"/>
      <w:r>
        <w:rPr>
          <w:rFonts w:ascii="Arial" w:hAnsi="Arial" w:cs="Arial"/>
          <w:b/>
          <w:color w:val="0070C0"/>
        </w:rPr>
        <w:t xml:space="preserve">                        y                                C</w:t>
      </w:r>
      <w:r w:rsidRPr="00A60635">
        <w:rPr>
          <w:rFonts w:ascii="Arial" w:hAnsi="Arial" w:cs="Arial"/>
          <w:b/>
          <w:color w:val="0070C0"/>
        </w:rPr>
        <w:t>ovadonga</w:t>
      </w:r>
    </w:p>
    <w:p w:rsidR="00A60635" w:rsidRPr="00A60635" w:rsidRDefault="00A60635" w:rsidP="00A60635">
      <w:pPr>
        <w:tabs>
          <w:tab w:val="left" w:pos="1560"/>
        </w:tabs>
        <w:spacing w:after="0" w:line="240" w:lineRule="auto"/>
        <w:ind w:firstLine="142"/>
        <w:jc w:val="center"/>
        <w:rPr>
          <w:rFonts w:ascii="Arial" w:hAnsi="Arial" w:cs="Arial"/>
          <w:b/>
          <w:color w:val="0070C0"/>
          <w:sz w:val="24"/>
          <w:szCs w:val="24"/>
        </w:rPr>
      </w:pPr>
    </w:p>
    <w:p w:rsidR="00BC06A4" w:rsidRPr="008D6912" w:rsidRDefault="00BC06A4" w:rsidP="00BC06A4">
      <w:pPr>
        <w:tabs>
          <w:tab w:val="left" w:pos="1560"/>
        </w:tabs>
        <w:spacing w:after="0" w:line="240" w:lineRule="auto"/>
        <w:ind w:firstLine="142"/>
        <w:jc w:val="both"/>
        <w:rPr>
          <w:rFonts w:ascii="Arial" w:hAnsi="Arial" w:cs="Arial"/>
          <w:b/>
          <w:sz w:val="24"/>
          <w:szCs w:val="24"/>
        </w:rPr>
      </w:pPr>
    </w:p>
    <w:p w:rsidR="00F007B7" w:rsidRDefault="00F007B7" w:rsidP="00F007B7">
      <w:pPr>
        <w:pStyle w:val="Listaconvietas"/>
        <w:numPr>
          <w:ilvl w:val="0"/>
          <w:numId w:val="0"/>
        </w:numPr>
        <w:jc w:val="both"/>
        <w:rPr>
          <w:rFonts w:ascii="Arial" w:hAnsi="Arial" w:cs="Arial"/>
          <w:b/>
          <w:color w:val="00B050"/>
          <w:sz w:val="24"/>
          <w:szCs w:val="24"/>
        </w:rPr>
      </w:pPr>
      <w:r>
        <w:rPr>
          <w:rFonts w:ascii="Arial" w:hAnsi="Arial" w:cs="Arial"/>
          <w:b/>
          <w:color w:val="00B050"/>
          <w:sz w:val="24"/>
          <w:szCs w:val="24"/>
        </w:rPr>
        <w:lastRenderedPageBreak/>
        <w:t xml:space="preserve">    </w:t>
      </w:r>
      <w:r w:rsidRPr="00F007B7">
        <w:rPr>
          <w:rFonts w:ascii="Arial" w:hAnsi="Arial" w:cs="Arial"/>
          <w:b/>
          <w:color w:val="00B050"/>
          <w:sz w:val="24"/>
          <w:szCs w:val="24"/>
        </w:rPr>
        <w:t xml:space="preserve">Muchos historiadores cristianos se </w:t>
      </w:r>
      <w:r>
        <w:rPr>
          <w:rFonts w:ascii="Arial" w:hAnsi="Arial" w:cs="Arial"/>
          <w:b/>
          <w:color w:val="00B050"/>
          <w:sz w:val="24"/>
          <w:szCs w:val="24"/>
        </w:rPr>
        <w:t>p</w:t>
      </w:r>
      <w:r w:rsidRPr="00F007B7">
        <w:rPr>
          <w:rFonts w:ascii="Arial" w:hAnsi="Arial" w:cs="Arial"/>
          <w:b/>
          <w:color w:val="00B050"/>
          <w:sz w:val="24"/>
          <w:szCs w:val="24"/>
        </w:rPr>
        <w:t>reguntan todav</w:t>
      </w:r>
      <w:r>
        <w:rPr>
          <w:rFonts w:ascii="Arial" w:hAnsi="Arial" w:cs="Arial"/>
          <w:b/>
          <w:color w:val="00B050"/>
          <w:sz w:val="24"/>
          <w:szCs w:val="24"/>
        </w:rPr>
        <w:t>í</w:t>
      </w:r>
      <w:r w:rsidRPr="00F007B7">
        <w:rPr>
          <w:rFonts w:ascii="Arial" w:hAnsi="Arial" w:cs="Arial"/>
          <w:b/>
          <w:color w:val="00B050"/>
          <w:sz w:val="24"/>
          <w:szCs w:val="24"/>
        </w:rPr>
        <w:t>a hoy c</w:t>
      </w:r>
      <w:r>
        <w:rPr>
          <w:rFonts w:ascii="Arial" w:hAnsi="Arial" w:cs="Arial"/>
          <w:b/>
          <w:color w:val="00B050"/>
          <w:sz w:val="24"/>
          <w:szCs w:val="24"/>
        </w:rPr>
        <w:t>ó</w:t>
      </w:r>
      <w:r w:rsidRPr="00F007B7">
        <w:rPr>
          <w:rFonts w:ascii="Arial" w:hAnsi="Arial" w:cs="Arial"/>
          <w:b/>
          <w:color w:val="00B050"/>
          <w:sz w:val="24"/>
          <w:szCs w:val="24"/>
        </w:rPr>
        <w:t>mo es posible que el islamismo</w:t>
      </w:r>
      <w:r>
        <w:rPr>
          <w:rFonts w:ascii="Arial" w:hAnsi="Arial" w:cs="Arial"/>
          <w:b/>
          <w:color w:val="00B050"/>
          <w:sz w:val="24"/>
          <w:szCs w:val="24"/>
        </w:rPr>
        <w:t>,</w:t>
      </w:r>
      <w:r w:rsidRPr="00F007B7">
        <w:rPr>
          <w:rFonts w:ascii="Arial" w:hAnsi="Arial" w:cs="Arial"/>
          <w:b/>
          <w:color w:val="00B050"/>
          <w:sz w:val="24"/>
          <w:szCs w:val="24"/>
        </w:rPr>
        <w:t xml:space="preserve"> como fuerza social, militar, cultural y religiosa, tuviera tanto empuje para conquista</w:t>
      </w:r>
      <w:r>
        <w:rPr>
          <w:rFonts w:ascii="Arial" w:hAnsi="Arial" w:cs="Arial"/>
          <w:b/>
          <w:color w:val="00B050"/>
          <w:sz w:val="24"/>
          <w:szCs w:val="24"/>
        </w:rPr>
        <w:t>r</w:t>
      </w:r>
      <w:r w:rsidRPr="00F007B7">
        <w:rPr>
          <w:rFonts w:ascii="Arial" w:hAnsi="Arial" w:cs="Arial"/>
          <w:b/>
          <w:color w:val="00B050"/>
          <w:sz w:val="24"/>
          <w:szCs w:val="24"/>
        </w:rPr>
        <w:t xml:space="preserve"> en poco tiempo prácti</w:t>
      </w:r>
      <w:r>
        <w:rPr>
          <w:rFonts w:ascii="Arial" w:hAnsi="Arial" w:cs="Arial"/>
          <w:b/>
          <w:color w:val="00B050"/>
          <w:sz w:val="24"/>
          <w:szCs w:val="24"/>
        </w:rPr>
        <w:t>c</w:t>
      </w:r>
      <w:r w:rsidRPr="00F007B7">
        <w:rPr>
          <w:rFonts w:ascii="Arial" w:hAnsi="Arial" w:cs="Arial"/>
          <w:b/>
          <w:color w:val="00B050"/>
          <w:sz w:val="24"/>
          <w:szCs w:val="24"/>
        </w:rPr>
        <w:t xml:space="preserve">amente todo el Oriente Medio y el Norte de </w:t>
      </w:r>
      <w:proofErr w:type="spellStart"/>
      <w:r w:rsidRPr="00F007B7">
        <w:rPr>
          <w:rFonts w:ascii="Arial" w:hAnsi="Arial" w:cs="Arial"/>
          <w:b/>
          <w:color w:val="00B050"/>
          <w:sz w:val="24"/>
          <w:szCs w:val="24"/>
        </w:rPr>
        <w:t>Africa</w:t>
      </w:r>
      <w:proofErr w:type="spellEnd"/>
      <w:r w:rsidRPr="00F007B7">
        <w:rPr>
          <w:rFonts w:ascii="Arial" w:hAnsi="Arial" w:cs="Arial"/>
          <w:b/>
          <w:color w:val="00B050"/>
          <w:sz w:val="24"/>
          <w:szCs w:val="24"/>
        </w:rPr>
        <w:t>.</w:t>
      </w:r>
      <w:r>
        <w:rPr>
          <w:rFonts w:ascii="Arial" w:hAnsi="Arial" w:cs="Arial"/>
          <w:b/>
          <w:color w:val="00B050"/>
          <w:sz w:val="24"/>
          <w:szCs w:val="24"/>
        </w:rPr>
        <w:t xml:space="preserve"> Siendo la doctrina de Mahoma originaria de un santuario de poca </w:t>
      </w:r>
      <w:proofErr w:type="spellStart"/>
      <w:r>
        <w:rPr>
          <w:rFonts w:ascii="Arial" w:hAnsi="Arial" w:cs="Arial"/>
          <w:b/>
          <w:color w:val="00B050"/>
          <w:sz w:val="24"/>
          <w:szCs w:val="24"/>
        </w:rPr>
        <w:t>repercu</w:t>
      </w:r>
      <w:r w:rsidR="00076230">
        <w:rPr>
          <w:rFonts w:ascii="Arial" w:hAnsi="Arial" w:cs="Arial"/>
          <w:b/>
          <w:color w:val="00B050"/>
          <w:sz w:val="24"/>
          <w:szCs w:val="24"/>
        </w:rPr>
        <w:t>-</w:t>
      </w:r>
      <w:r>
        <w:rPr>
          <w:rFonts w:ascii="Arial" w:hAnsi="Arial" w:cs="Arial"/>
          <w:b/>
          <w:color w:val="00B050"/>
          <w:sz w:val="24"/>
          <w:szCs w:val="24"/>
        </w:rPr>
        <w:t>si</w:t>
      </w:r>
      <w:r w:rsidR="00032497">
        <w:rPr>
          <w:rFonts w:ascii="Arial" w:hAnsi="Arial" w:cs="Arial"/>
          <w:b/>
          <w:color w:val="00B050"/>
          <w:sz w:val="24"/>
          <w:szCs w:val="24"/>
        </w:rPr>
        <w:t>ó</w:t>
      </w:r>
      <w:r>
        <w:rPr>
          <w:rFonts w:ascii="Arial" w:hAnsi="Arial" w:cs="Arial"/>
          <w:b/>
          <w:color w:val="00B050"/>
          <w:sz w:val="24"/>
          <w:szCs w:val="24"/>
        </w:rPr>
        <w:t>n</w:t>
      </w:r>
      <w:proofErr w:type="spellEnd"/>
      <w:r>
        <w:rPr>
          <w:rFonts w:ascii="Arial" w:hAnsi="Arial" w:cs="Arial"/>
          <w:b/>
          <w:color w:val="00B050"/>
          <w:sz w:val="24"/>
          <w:szCs w:val="24"/>
        </w:rPr>
        <w:t xml:space="preserve">, hizo nacer un empuje militar propio de un imperio como el romano o el </w:t>
      </w:r>
      <w:r w:rsidR="00076230">
        <w:rPr>
          <w:rFonts w:ascii="Arial" w:hAnsi="Arial" w:cs="Arial"/>
          <w:b/>
          <w:color w:val="00B050"/>
          <w:sz w:val="24"/>
          <w:szCs w:val="24"/>
        </w:rPr>
        <w:t>b</w:t>
      </w:r>
      <w:r>
        <w:rPr>
          <w:rFonts w:ascii="Arial" w:hAnsi="Arial" w:cs="Arial"/>
          <w:b/>
          <w:color w:val="00B050"/>
          <w:sz w:val="24"/>
          <w:szCs w:val="24"/>
        </w:rPr>
        <w:t>izantino y sin embargo se fue extendien</w:t>
      </w:r>
      <w:r w:rsidR="00076230">
        <w:rPr>
          <w:rFonts w:ascii="Arial" w:hAnsi="Arial" w:cs="Arial"/>
          <w:b/>
          <w:color w:val="00B050"/>
          <w:sz w:val="24"/>
          <w:szCs w:val="24"/>
        </w:rPr>
        <w:t xml:space="preserve">do </w:t>
      </w:r>
      <w:r>
        <w:rPr>
          <w:rFonts w:ascii="Arial" w:hAnsi="Arial" w:cs="Arial"/>
          <w:b/>
          <w:color w:val="00B050"/>
          <w:sz w:val="24"/>
          <w:szCs w:val="24"/>
        </w:rPr>
        <w:t>en todas las direcciones en pocos años</w:t>
      </w:r>
    </w:p>
    <w:p w:rsidR="00076230" w:rsidRDefault="00076230" w:rsidP="00F007B7">
      <w:pPr>
        <w:pStyle w:val="Listaconvietas"/>
        <w:numPr>
          <w:ilvl w:val="0"/>
          <w:numId w:val="0"/>
        </w:numPr>
        <w:jc w:val="both"/>
        <w:rPr>
          <w:rFonts w:ascii="Arial" w:hAnsi="Arial" w:cs="Arial"/>
          <w:b/>
          <w:color w:val="00B050"/>
          <w:sz w:val="24"/>
          <w:szCs w:val="24"/>
        </w:rPr>
      </w:pPr>
      <w:r>
        <w:rPr>
          <w:rFonts w:ascii="Arial" w:hAnsi="Arial" w:cs="Arial"/>
          <w:b/>
          <w:color w:val="00B050"/>
          <w:sz w:val="24"/>
          <w:szCs w:val="24"/>
        </w:rPr>
        <w:t xml:space="preserve"> </w:t>
      </w:r>
      <w:r w:rsidR="00F007B7">
        <w:rPr>
          <w:rFonts w:ascii="Arial" w:hAnsi="Arial" w:cs="Arial"/>
          <w:b/>
          <w:color w:val="00B050"/>
          <w:sz w:val="24"/>
          <w:szCs w:val="24"/>
        </w:rPr>
        <w:t xml:space="preserve"> La respuesta que dan los historiadores es triple:</w:t>
      </w:r>
    </w:p>
    <w:p w:rsidR="00F007B7" w:rsidRDefault="00076230" w:rsidP="00F007B7">
      <w:pPr>
        <w:pStyle w:val="Listaconvietas"/>
        <w:numPr>
          <w:ilvl w:val="0"/>
          <w:numId w:val="0"/>
        </w:numPr>
        <w:jc w:val="both"/>
        <w:rPr>
          <w:rFonts w:ascii="Arial" w:hAnsi="Arial" w:cs="Arial"/>
          <w:b/>
          <w:color w:val="00B050"/>
          <w:sz w:val="24"/>
          <w:szCs w:val="24"/>
        </w:rPr>
      </w:pPr>
      <w:r>
        <w:rPr>
          <w:rFonts w:ascii="Arial" w:hAnsi="Arial" w:cs="Arial"/>
          <w:b/>
          <w:color w:val="00B050"/>
          <w:sz w:val="24"/>
          <w:szCs w:val="24"/>
        </w:rPr>
        <w:t xml:space="preserve">    </w:t>
      </w:r>
      <w:r w:rsidR="00F007B7">
        <w:rPr>
          <w:rFonts w:ascii="Arial" w:hAnsi="Arial" w:cs="Arial"/>
          <w:b/>
          <w:color w:val="00B050"/>
          <w:sz w:val="24"/>
          <w:szCs w:val="24"/>
        </w:rPr>
        <w:t xml:space="preserve"> </w:t>
      </w:r>
      <w:r w:rsidR="00032497">
        <w:rPr>
          <w:rFonts w:ascii="Arial" w:hAnsi="Arial" w:cs="Arial"/>
          <w:b/>
          <w:color w:val="00B050"/>
          <w:sz w:val="24"/>
          <w:szCs w:val="24"/>
        </w:rPr>
        <w:t xml:space="preserve">   </w:t>
      </w:r>
      <w:r w:rsidR="00F007B7">
        <w:rPr>
          <w:rFonts w:ascii="Arial" w:hAnsi="Arial" w:cs="Arial"/>
          <w:b/>
          <w:color w:val="00B050"/>
          <w:sz w:val="24"/>
          <w:szCs w:val="24"/>
        </w:rPr>
        <w:t>primero, las poblaciones</w:t>
      </w:r>
      <w:r>
        <w:rPr>
          <w:rFonts w:ascii="Arial" w:hAnsi="Arial" w:cs="Arial"/>
          <w:b/>
          <w:color w:val="00B050"/>
          <w:sz w:val="24"/>
          <w:szCs w:val="24"/>
        </w:rPr>
        <w:t xml:space="preserve"> </w:t>
      </w:r>
      <w:r w:rsidR="00F007B7">
        <w:rPr>
          <w:rFonts w:ascii="Arial" w:hAnsi="Arial" w:cs="Arial"/>
          <w:b/>
          <w:color w:val="00B050"/>
          <w:sz w:val="24"/>
          <w:szCs w:val="24"/>
        </w:rPr>
        <w:t>eran poco cultas, aun</w:t>
      </w:r>
      <w:r>
        <w:rPr>
          <w:rFonts w:ascii="Arial" w:hAnsi="Arial" w:cs="Arial"/>
          <w:b/>
          <w:color w:val="00B050"/>
          <w:sz w:val="24"/>
          <w:szCs w:val="24"/>
        </w:rPr>
        <w:t>q</w:t>
      </w:r>
      <w:r w:rsidR="00F007B7">
        <w:rPr>
          <w:rFonts w:ascii="Arial" w:hAnsi="Arial" w:cs="Arial"/>
          <w:b/>
          <w:color w:val="00B050"/>
          <w:sz w:val="24"/>
          <w:szCs w:val="24"/>
        </w:rPr>
        <w:t>ue exi</w:t>
      </w:r>
      <w:r>
        <w:rPr>
          <w:rFonts w:ascii="Arial" w:hAnsi="Arial" w:cs="Arial"/>
          <w:b/>
          <w:color w:val="00B050"/>
          <w:sz w:val="24"/>
          <w:szCs w:val="24"/>
        </w:rPr>
        <w:t>s</w:t>
      </w:r>
      <w:r w:rsidR="00F007B7">
        <w:rPr>
          <w:rFonts w:ascii="Arial" w:hAnsi="Arial" w:cs="Arial"/>
          <w:b/>
          <w:color w:val="00B050"/>
          <w:sz w:val="24"/>
          <w:szCs w:val="24"/>
        </w:rPr>
        <w:t>tiera</w:t>
      </w:r>
      <w:r>
        <w:rPr>
          <w:rFonts w:ascii="Arial" w:hAnsi="Arial" w:cs="Arial"/>
          <w:b/>
          <w:color w:val="00B050"/>
          <w:sz w:val="24"/>
          <w:szCs w:val="24"/>
        </w:rPr>
        <w:t>n</w:t>
      </w:r>
      <w:r w:rsidR="00F007B7">
        <w:rPr>
          <w:rFonts w:ascii="Arial" w:hAnsi="Arial" w:cs="Arial"/>
          <w:b/>
          <w:color w:val="00B050"/>
          <w:sz w:val="24"/>
          <w:szCs w:val="24"/>
        </w:rPr>
        <w:t xml:space="preserve"> monjes, obispos y </w:t>
      </w:r>
      <w:proofErr w:type="gramStart"/>
      <w:r w:rsidR="00F007B7">
        <w:rPr>
          <w:rFonts w:ascii="Arial" w:hAnsi="Arial" w:cs="Arial"/>
          <w:b/>
          <w:color w:val="00B050"/>
          <w:sz w:val="24"/>
          <w:szCs w:val="24"/>
        </w:rPr>
        <w:t>santos digno</w:t>
      </w:r>
      <w:proofErr w:type="gramEnd"/>
      <w:r w:rsidR="00F007B7">
        <w:rPr>
          <w:rFonts w:ascii="Arial" w:hAnsi="Arial" w:cs="Arial"/>
          <w:b/>
          <w:color w:val="00B050"/>
          <w:sz w:val="24"/>
          <w:szCs w:val="24"/>
        </w:rPr>
        <w:t xml:space="preserve"> de figurar como fuerzas de prim</w:t>
      </w:r>
      <w:r>
        <w:rPr>
          <w:rFonts w:ascii="Arial" w:hAnsi="Arial" w:cs="Arial"/>
          <w:b/>
          <w:color w:val="00B050"/>
          <w:sz w:val="24"/>
          <w:szCs w:val="24"/>
        </w:rPr>
        <w:t>e</w:t>
      </w:r>
      <w:r w:rsidR="00F007B7">
        <w:rPr>
          <w:rFonts w:ascii="Arial" w:hAnsi="Arial" w:cs="Arial"/>
          <w:b/>
          <w:color w:val="00B050"/>
          <w:sz w:val="24"/>
          <w:szCs w:val="24"/>
        </w:rPr>
        <w:t>r orden en toda la Hi</w:t>
      </w:r>
      <w:r>
        <w:rPr>
          <w:rFonts w:ascii="Arial" w:hAnsi="Arial" w:cs="Arial"/>
          <w:b/>
          <w:color w:val="00B050"/>
          <w:sz w:val="24"/>
          <w:szCs w:val="24"/>
        </w:rPr>
        <w:t>s</w:t>
      </w:r>
      <w:r w:rsidR="00F007B7">
        <w:rPr>
          <w:rFonts w:ascii="Arial" w:hAnsi="Arial" w:cs="Arial"/>
          <w:b/>
          <w:color w:val="00B050"/>
          <w:sz w:val="24"/>
          <w:szCs w:val="24"/>
        </w:rPr>
        <w:t>toria</w:t>
      </w:r>
      <w:r>
        <w:rPr>
          <w:rFonts w:ascii="Arial" w:hAnsi="Arial" w:cs="Arial"/>
          <w:b/>
          <w:color w:val="00B050"/>
          <w:sz w:val="24"/>
          <w:szCs w:val="24"/>
        </w:rPr>
        <w:t>. A la gente i</w:t>
      </w:r>
      <w:r w:rsidR="00F007B7">
        <w:rPr>
          <w:rFonts w:ascii="Arial" w:hAnsi="Arial" w:cs="Arial"/>
          <w:b/>
          <w:color w:val="00B050"/>
          <w:sz w:val="24"/>
          <w:szCs w:val="24"/>
        </w:rPr>
        <w:t>gnorante, que era la mayor parte</w:t>
      </w:r>
      <w:r>
        <w:rPr>
          <w:rFonts w:ascii="Arial" w:hAnsi="Arial" w:cs="Arial"/>
          <w:b/>
          <w:color w:val="00B050"/>
          <w:sz w:val="24"/>
          <w:szCs w:val="24"/>
        </w:rPr>
        <w:t xml:space="preserve"> </w:t>
      </w:r>
      <w:r w:rsidR="00F007B7">
        <w:rPr>
          <w:rFonts w:ascii="Arial" w:hAnsi="Arial" w:cs="Arial"/>
          <w:b/>
          <w:color w:val="00B050"/>
          <w:sz w:val="24"/>
          <w:szCs w:val="24"/>
        </w:rPr>
        <w:t>de los siervos al ser</w:t>
      </w:r>
      <w:r>
        <w:rPr>
          <w:rFonts w:ascii="Arial" w:hAnsi="Arial" w:cs="Arial"/>
          <w:b/>
          <w:color w:val="00B050"/>
          <w:sz w:val="24"/>
          <w:szCs w:val="24"/>
        </w:rPr>
        <w:t>v</w:t>
      </w:r>
      <w:r w:rsidR="00F007B7">
        <w:rPr>
          <w:rFonts w:ascii="Arial" w:hAnsi="Arial" w:cs="Arial"/>
          <w:b/>
          <w:color w:val="00B050"/>
          <w:sz w:val="24"/>
          <w:szCs w:val="24"/>
        </w:rPr>
        <w:t>icio de los señores</w:t>
      </w:r>
      <w:r>
        <w:rPr>
          <w:rFonts w:ascii="Arial" w:hAnsi="Arial" w:cs="Arial"/>
          <w:b/>
          <w:color w:val="00B050"/>
          <w:sz w:val="24"/>
          <w:szCs w:val="24"/>
        </w:rPr>
        <w:t>,</w:t>
      </w:r>
      <w:r w:rsidR="00F007B7">
        <w:rPr>
          <w:rFonts w:ascii="Arial" w:hAnsi="Arial" w:cs="Arial"/>
          <w:b/>
          <w:color w:val="00B050"/>
          <w:sz w:val="24"/>
          <w:szCs w:val="24"/>
        </w:rPr>
        <w:t xml:space="preserve"> le daba lo mismo ser de unos </w:t>
      </w:r>
      <w:r>
        <w:rPr>
          <w:rFonts w:ascii="Arial" w:hAnsi="Arial" w:cs="Arial"/>
          <w:b/>
          <w:color w:val="00B050"/>
          <w:sz w:val="24"/>
          <w:szCs w:val="24"/>
        </w:rPr>
        <w:t>q</w:t>
      </w:r>
      <w:r w:rsidR="00F007B7">
        <w:rPr>
          <w:rFonts w:ascii="Arial" w:hAnsi="Arial" w:cs="Arial"/>
          <w:b/>
          <w:color w:val="00B050"/>
          <w:sz w:val="24"/>
          <w:szCs w:val="24"/>
        </w:rPr>
        <w:t>ue</w:t>
      </w:r>
      <w:r>
        <w:rPr>
          <w:rFonts w:ascii="Arial" w:hAnsi="Arial" w:cs="Arial"/>
          <w:b/>
          <w:color w:val="00B050"/>
          <w:sz w:val="24"/>
          <w:szCs w:val="24"/>
        </w:rPr>
        <w:t xml:space="preserve"> </w:t>
      </w:r>
      <w:r w:rsidR="00F007B7">
        <w:rPr>
          <w:rFonts w:ascii="Arial" w:hAnsi="Arial" w:cs="Arial"/>
          <w:b/>
          <w:color w:val="00B050"/>
          <w:sz w:val="24"/>
          <w:szCs w:val="24"/>
        </w:rPr>
        <w:t>de otros, pues</w:t>
      </w:r>
      <w:r>
        <w:rPr>
          <w:rFonts w:ascii="Arial" w:hAnsi="Arial" w:cs="Arial"/>
          <w:b/>
          <w:color w:val="00B050"/>
          <w:sz w:val="24"/>
          <w:szCs w:val="24"/>
        </w:rPr>
        <w:t xml:space="preserve"> </w:t>
      </w:r>
      <w:r w:rsidR="00F007B7">
        <w:rPr>
          <w:rFonts w:ascii="Arial" w:hAnsi="Arial" w:cs="Arial"/>
          <w:b/>
          <w:color w:val="00B050"/>
          <w:sz w:val="24"/>
          <w:szCs w:val="24"/>
        </w:rPr>
        <w:t>ten</w:t>
      </w:r>
      <w:r>
        <w:rPr>
          <w:rFonts w:ascii="Arial" w:hAnsi="Arial" w:cs="Arial"/>
          <w:b/>
          <w:color w:val="00B050"/>
          <w:sz w:val="24"/>
          <w:szCs w:val="24"/>
        </w:rPr>
        <w:t>í</w:t>
      </w:r>
      <w:r w:rsidR="00F007B7">
        <w:rPr>
          <w:rFonts w:ascii="Arial" w:hAnsi="Arial" w:cs="Arial"/>
          <w:b/>
          <w:color w:val="00B050"/>
          <w:sz w:val="24"/>
          <w:szCs w:val="24"/>
        </w:rPr>
        <w:t>a</w:t>
      </w:r>
      <w:r>
        <w:rPr>
          <w:rFonts w:ascii="Arial" w:hAnsi="Arial" w:cs="Arial"/>
          <w:b/>
          <w:color w:val="00B050"/>
          <w:sz w:val="24"/>
          <w:szCs w:val="24"/>
        </w:rPr>
        <w:t xml:space="preserve"> que trabajar para pagar los tri</w:t>
      </w:r>
      <w:r w:rsidR="00F007B7">
        <w:rPr>
          <w:rFonts w:ascii="Arial" w:hAnsi="Arial" w:cs="Arial"/>
          <w:b/>
          <w:color w:val="00B050"/>
          <w:sz w:val="24"/>
          <w:szCs w:val="24"/>
        </w:rPr>
        <w:t>butos</w:t>
      </w:r>
      <w:r>
        <w:rPr>
          <w:rFonts w:ascii="Arial" w:hAnsi="Arial" w:cs="Arial"/>
          <w:b/>
          <w:color w:val="00B050"/>
          <w:sz w:val="24"/>
          <w:szCs w:val="24"/>
        </w:rPr>
        <w:t xml:space="preserve"> e</w:t>
      </w:r>
      <w:r w:rsidR="00F007B7">
        <w:rPr>
          <w:rFonts w:ascii="Arial" w:hAnsi="Arial" w:cs="Arial"/>
          <w:b/>
          <w:color w:val="00B050"/>
          <w:sz w:val="24"/>
          <w:szCs w:val="24"/>
        </w:rPr>
        <w:t>n bene</w:t>
      </w:r>
      <w:r>
        <w:rPr>
          <w:rFonts w:ascii="Arial" w:hAnsi="Arial" w:cs="Arial"/>
          <w:b/>
          <w:color w:val="00B050"/>
          <w:sz w:val="24"/>
          <w:szCs w:val="24"/>
        </w:rPr>
        <w:t>ficio de los más poder</w:t>
      </w:r>
      <w:r w:rsidR="00F007B7">
        <w:rPr>
          <w:rFonts w:ascii="Arial" w:hAnsi="Arial" w:cs="Arial"/>
          <w:b/>
          <w:color w:val="00B050"/>
          <w:sz w:val="24"/>
          <w:szCs w:val="24"/>
        </w:rPr>
        <w:t>oso</w:t>
      </w:r>
      <w:r>
        <w:rPr>
          <w:rFonts w:ascii="Arial" w:hAnsi="Arial" w:cs="Arial"/>
          <w:b/>
          <w:color w:val="00B050"/>
          <w:sz w:val="24"/>
          <w:szCs w:val="24"/>
        </w:rPr>
        <w:t>s</w:t>
      </w:r>
      <w:r w:rsidR="00F007B7">
        <w:rPr>
          <w:rFonts w:ascii="Arial" w:hAnsi="Arial" w:cs="Arial"/>
          <w:b/>
          <w:color w:val="00B050"/>
          <w:sz w:val="24"/>
          <w:szCs w:val="24"/>
        </w:rPr>
        <w:t>. Es decir, predomi</w:t>
      </w:r>
      <w:r>
        <w:rPr>
          <w:rFonts w:ascii="Arial" w:hAnsi="Arial" w:cs="Arial"/>
          <w:b/>
          <w:color w:val="00B050"/>
          <w:sz w:val="24"/>
          <w:szCs w:val="24"/>
        </w:rPr>
        <w:t>n</w:t>
      </w:r>
      <w:r w:rsidR="00F007B7">
        <w:rPr>
          <w:rFonts w:ascii="Arial" w:hAnsi="Arial" w:cs="Arial"/>
          <w:b/>
          <w:color w:val="00B050"/>
          <w:sz w:val="24"/>
          <w:szCs w:val="24"/>
        </w:rPr>
        <w:t>aba un cristianismo pasivo</w:t>
      </w:r>
    </w:p>
    <w:p w:rsidR="00076230" w:rsidRDefault="00F007B7" w:rsidP="00F007B7">
      <w:pPr>
        <w:pStyle w:val="Listaconvietas"/>
        <w:numPr>
          <w:ilvl w:val="0"/>
          <w:numId w:val="0"/>
        </w:numPr>
        <w:jc w:val="both"/>
        <w:rPr>
          <w:rFonts w:ascii="Arial" w:hAnsi="Arial" w:cs="Arial"/>
          <w:b/>
          <w:color w:val="00B050"/>
          <w:sz w:val="24"/>
          <w:szCs w:val="24"/>
        </w:rPr>
      </w:pPr>
      <w:r>
        <w:rPr>
          <w:rFonts w:ascii="Arial" w:hAnsi="Arial" w:cs="Arial"/>
          <w:b/>
          <w:color w:val="00B050"/>
          <w:sz w:val="24"/>
          <w:szCs w:val="24"/>
        </w:rPr>
        <w:t xml:space="preserve">  </w:t>
      </w:r>
      <w:r w:rsidR="00032497">
        <w:rPr>
          <w:rFonts w:ascii="Arial" w:hAnsi="Arial" w:cs="Arial"/>
          <w:b/>
          <w:color w:val="00B050"/>
          <w:sz w:val="24"/>
          <w:szCs w:val="24"/>
        </w:rPr>
        <w:t xml:space="preserve">   </w:t>
      </w:r>
      <w:r>
        <w:rPr>
          <w:rFonts w:ascii="Arial" w:hAnsi="Arial" w:cs="Arial"/>
          <w:b/>
          <w:color w:val="00B050"/>
          <w:sz w:val="24"/>
          <w:szCs w:val="24"/>
        </w:rPr>
        <w:t xml:space="preserve"> En segundo lugar, el islam conquistó</w:t>
      </w:r>
      <w:r w:rsidR="00076230">
        <w:rPr>
          <w:rFonts w:ascii="Arial" w:hAnsi="Arial" w:cs="Arial"/>
          <w:b/>
          <w:color w:val="00B050"/>
          <w:sz w:val="24"/>
          <w:szCs w:val="24"/>
        </w:rPr>
        <w:t xml:space="preserve"> pueblos más defendidos con generales muy hábiles al frente de ejércitos nutridos de entusiastas de Alá</w:t>
      </w:r>
      <w:r>
        <w:rPr>
          <w:rFonts w:ascii="Arial" w:hAnsi="Arial" w:cs="Arial"/>
          <w:b/>
          <w:color w:val="00B050"/>
          <w:sz w:val="24"/>
          <w:szCs w:val="24"/>
        </w:rPr>
        <w:t xml:space="preserve"> </w:t>
      </w:r>
    </w:p>
    <w:p w:rsidR="00F007B7" w:rsidRDefault="00076230" w:rsidP="00F007B7">
      <w:pPr>
        <w:pStyle w:val="Listaconvietas"/>
        <w:numPr>
          <w:ilvl w:val="0"/>
          <w:numId w:val="0"/>
        </w:numPr>
        <w:jc w:val="both"/>
        <w:rPr>
          <w:rFonts w:ascii="Arial" w:hAnsi="Arial" w:cs="Arial"/>
          <w:b/>
          <w:color w:val="00B050"/>
          <w:sz w:val="24"/>
          <w:szCs w:val="24"/>
        </w:rPr>
      </w:pPr>
      <w:r>
        <w:rPr>
          <w:rFonts w:ascii="Arial" w:hAnsi="Arial" w:cs="Arial"/>
          <w:b/>
          <w:color w:val="00B050"/>
          <w:sz w:val="24"/>
          <w:szCs w:val="24"/>
        </w:rPr>
        <w:t xml:space="preserve">  </w:t>
      </w:r>
      <w:r w:rsidR="00032497">
        <w:rPr>
          <w:rFonts w:ascii="Arial" w:hAnsi="Arial" w:cs="Arial"/>
          <w:b/>
          <w:color w:val="00B050"/>
          <w:sz w:val="24"/>
          <w:szCs w:val="24"/>
        </w:rPr>
        <w:t xml:space="preserve">   </w:t>
      </w:r>
      <w:r>
        <w:rPr>
          <w:rFonts w:ascii="Arial" w:hAnsi="Arial" w:cs="Arial"/>
          <w:b/>
          <w:color w:val="00B050"/>
          <w:sz w:val="24"/>
          <w:szCs w:val="24"/>
        </w:rPr>
        <w:t xml:space="preserve"> Y en tercer lugar</w:t>
      </w:r>
      <w:r w:rsidR="00F007B7">
        <w:rPr>
          <w:rFonts w:ascii="Arial" w:hAnsi="Arial" w:cs="Arial"/>
          <w:b/>
          <w:color w:val="00B050"/>
          <w:sz w:val="24"/>
          <w:szCs w:val="24"/>
        </w:rPr>
        <w:t xml:space="preserve"> se aprovecho</w:t>
      </w:r>
      <w:r>
        <w:rPr>
          <w:rFonts w:ascii="Arial" w:hAnsi="Arial" w:cs="Arial"/>
          <w:b/>
          <w:color w:val="00B050"/>
          <w:sz w:val="24"/>
          <w:szCs w:val="24"/>
        </w:rPr>
        <w:t xml:space="preserve"> el Islam</w:t>
      </w:r>
      <w:r w:rsidR="00F007B7">
        <w:rPr>
          <w:rFonts w:ascii="Arial" w:hAnsi="Arial" w:cs="Arial"/>
          <w:b/>
          <w:color w:val="00B050"/>
          <w:sz w:val="24"/>
          <w:szCs w:val="24"/>
        </w:rPr>
        <w:t xml:space="preserve"> de las divisiones entres los reinos cristianos, </w:t>
      </w:r>
      <w:r>
        <w:rPr>
          <w:rFonts w:ascii="Arial" w:hAnsi="Arial" w:cs="Arial"/>
          <w:b/>
          <w:color w:val="00B050"/>
          <w:sz w:val="24"/>
          <w:szCs w:val="24"/>
        </w:rPr>
        <w:t>de las guerras permanentes entre ellos para avanzar con decisión. Só</w:t>
      </w:r>
      <w:r w:rsidR="00F007B7">
        <w:rPr>
          <w:rFonts w:ascii="Arial" w:hAnsi="Arial" w:cs="Arial"/>
          <w:b/>
          <w:color w:val="00B050"/>
          <w:sz w:val="24"/>
          <w:szCs w:val="24"/>
        </w:rPr>
        <w:t>lo cuando Europa se dio cuenta del peligro isl</w:t>
      </w:r>
      <w:r>
        <w:rPr>
          <w:rFonts w:ascii="Arial" w:hAnsi="Arial" w:cs="Arial"/>
          <w:b/>
          <w:color w:val="00B050"/>
          <w:sz w:val="24"/>
          <w:szCs w:val="24"/>
        </w:rPr>
        <w:t>á</w:t>
      </w:r>
      <w:r w:rsidR="00F007B7">
        <w:rPr>
          <w:rFonts w:ascii="Arial" w:hAnsi="Arial" w:cs="Arial"/>
          <w:b/>
          <w:color w:val="00B050"/>
          <w:sz w:val="24"/>
          <w:szCs w:val="24"/>
        </w:rPr>
        <w:t>mico pudo detenerlo, en Occidente y en Oriente.</w:t>
      </w:r>
      <w:r w:rsidR="0060610C">
        <w:rPr>
          <w:rFonts w:ascii="Arial" w:hAnsi="Arial" w:cs="Arial"/>
          <w:b/>
          <w:color w:val="00B050"/>
          <w:sz w:val="24"/>
          <w:szCs w:val="24"/>
        </w:rPr>
        <w:t xml:space="preserve"> En la pení</w:t>
      </w:r>
      <w:r>
        <w:rPr>
          <w:rFonts w:ascii="Arial" w:hAnsi="Arial" w:cs="Arial"/>
          <w:b/>
          <w:color w:val="00B050"/>
          <w:sz w:val="24"/>
          <w:szCs w:val="24"/>
        </w:rPr>
        <w:t xml:space="preserve">nsula ibérica y ante </w:t>
      </w:r>
      <w:r w:rsidR="0060610C">
        <w:rPr>
          <w:rFonts w:ascii="Arial" w:hAnsi="Arial" w:cs="Arial"/>
          <w:b/>
          <w:color w:val="00B050"/>
          <w:sz w:val="24"/>
          <w:szCs w:val="24"/>
        </w:rPr>
        <w:t>el poco aguerrido ejercito cristiano de Constantinopla, pero protegido por una ciudad muy bien amurallada.</w:t>
      </w:r>
    </w:p>
    <w:p w:rsidR="00F007B7" w:rsidRDefault="00F007B7" w:rsidP="00F007B7">
      <w:pPr>
        <w:pStyle w:val="Listaconvietas"/>
        <w:numPr>
          <w:ilvl w:val="0"/>
          <w:numId w:val="0"/>
        </w:numPr>
        <w:jc w:val="both"/>
        <w:rPr>
          <w:rFonts w:ascii="Arial" w:hAnsi="Arial" w:cs="Arial"/>
          <w:b/>
          <w:color w:val="00B050"/>
          <w:sz w:val="24"/>
          <w:szCs w:val="24"/>
        </w:rPr>
      </w:pPr>
      <w:r>
        <w:rPr>
          <w:rFonts w:ascii="Arial" w:hAnsi="Arial" w:cs="Arial"/>
          <w:b/>
          <w:color w:val="00B050"/>
          <w:sz w:val="24"/>
          <w:szCs w:val="24"/>
        </w:rPr>
        <w:t xml:space="preserve"> </w:t>
      </w:r>
      <w:r w:rsidR="0060610C">
        <w:rPr>
          <w:rFonts w:ascii="Arial" w:hAnsi="Arial" w:cs="Arial"/>
          <w:b/>
          <w:color w:val="00B050"/>
          <w:sz w:val="24"/>
          <w:szCs w:val="24"/>
        </w:rPr>
        <w:t xml:space="preserve">   Las tres cosas son factores humanos y hay que superar la idea de que fue un castigo divino por la poca vitalidad de la fe cristiana.</w:t>
      </w:r>
    </w:p>
    <w:p w:rsidR="0060610C" w:rsidRPr="00F007B7" w:rsidRDefault="0060610C" w:rsidP="00F007B7">
      <w:pPr>
        <w:pStyle w:val="Listaconvietas"/>
        <w:numPr>
          <w:ilvl w:val="0"/>
          <w:numId w:val="0"/>
        </w:numPr>
        <w:jc w:val="both"/>
        <w:rPr>
          <w:rFonts w:ascii="Arial" w:hAnsi="Arial" w:cs="Arial"/>
          <w:b/>
          <w:color w:val="00B050"/>
          <w:sz w:val="24"/>
          <w:szCs w:val="24"/>
        </w:rPr>
      </w:pPr>
    </w:p>
    <w:p w:rsidR="00B1763E" w:rsidRPr="001E66FF" w:rsidRDefault="00A60635" w:rsidP="00B1763E">
      <w:pPr>
        <w:pStyle w:val="Listaconvietas"/>
        <w:numPr>
          <w:ilvl w:val="0"/>
          <w:numId w:val="0"/>
        </w:numPr>
        <w:rPr>
          <w:rFonts w:ascii="Arial" w:hAnsi="Arial" w:cs="Arial"/>
          <w:b/>
          <w:color w:val="FF0000"/>
          <w:sz w:val="32"/>
          <w:szCs w:val="32"/>
        </w:rPr>
      </w:pPr>
      <w:r>
        <w:rPr>
          <w:rFonts w:ascii="Arial" w:hAnsi="Arial" w:cs="Arial"/>
          <w:b/>
          <w:color w:val="FF0000"/>
          <w:sz w:val="32"/>
          <w:szCs w:val="32"/>
        </w:rPr>
        <w:t>3</w:t>
      </w:r>
      <w:r w:rsidR="00B1763E" w:rsidRPr="001E66FF">
        <w:rPr>
          <w:rFonts w:ascii="Arial" w:hAnsi="Arial" w:cs="Arial"/>
          <w:b/>
          <w:color w:val="FF0000"/>
          <w:sz w:val="32"/>
          <w:szCs w:val="32"/>
        </w:rPr>
        <w:t xml:space="preserve">  La  lucha </w:t>
      </w:r>
      <w:r w:rsidR="00FE1BED">
        <w:rPr>
          <w:rFonts w:ascii="Arial" w:hAnsi="Arial" w:cs="Arial"/>
          <w:b/>
          <w:color w:val="FF0000"/>
          <w:sz w:val="32"/>
          <w:szCs w:val="32"/>
        </w:rPr>
        <w:t>entre cristianos</w:t>
      </w:r>
      <w:r w:rsidR="00692536">
        <w:rPr>
          <w:rFonts w:ascii="Arial" w:hAnsi="Arial" w:cs="Arial"/>
          <w:b/>
          <w:color w:val="FF0000"/>
          <w:sz w:val="32"/>
          <w:szCs w:val="32"/>
        </w:rPr>
        <w:t>.</w:t>
      </w:r>
      <w:r w:rsidR="00B1763E" w:rsidRPr="001E66FF">
        <w:rPr>
          <w:rFonts w:ascii="Arial" w:hAnsi="Arial" w:cs="Arial"/>
          <w:b/>
          <w:color w:val="FF0000"/>
          <w:sz w:val="32"/>
          <w:szCs w:val="32"/>
        </w:rPr>
        <w:t xml:space="preserve"> </w:t>
      </w:r>
      <w:r w:rsidR="00692536">
        <w:rPr>
          <w:rFonts w:ascii="Arial" w:hAnsi="Arial" w:cs="Arial"/>
          <w:b/>
          <w:color w:val="FF0000"/>
          <w:sz w:val="32"/>
          <w:szCs w:val="32"/>
        </w:rPr>
        <w:t xml:space="preserve">Los </w:t>
      </w:r>
      <w:r w:rsidR="00B1763E" w:rsidRPr="001E66FF">
        <w:rPr>
          <w:rFonts w:ascii="Arial" w:hAnsi="Arial" w:cs="Arial"/>
          <w:b/>
          <w:color w:val="FF0000"/>
          <w:sz w:val="32"/>
          <w:szCs w:val="32"/>
        </w:rPr>
        <w:t>iconoclastas</w:t>
      </w:r>
    </w:p>
    <w:p w:rsidR="001E66FF" w:rsidRPr="000515F7" w:rsidRDefault="001E66FF" w:rsidP="00E8376C">
      <w:pPr>
        <w:pStyle w:val="Listaconvietas"/>
        <w:numPr>
          <w:ilvl w:val="0"/>
          <w:numId w:val="0"/>
        </w:numPr>
        <w:ind w:left="-426" w:firstLine="426"/>
        <w:jc w:val="both"/>
        <w:rPr>
          <w:rFonts w:ascii="Arial" w:hAnsi="Arial" w:cs="Arial"/>
          <w:b/>
          <w:sz w:val="24"/>
          <w:szCs w:val="24"/>
        </w:rPr>
      </w:pPr>
      <w:r w:rsidRPr="000515F7">
        <w:rPr>
          <w:rFonts w:ascii="Arial" w:hAnsi="Arial" w:cs="Arial"/>
          <w:b/>
          <w:sz w:val="32"/>
          <w:szCs w:val="32"/>
        </w:rPr>
        <w:t xml:space="preserve">      </w:t>
      </w:r>
    </w:p>
    <w:p w:rsidR="000515F7" w:rsidRDefault="001E66FF" w:rsidP="00E8376C">
      <w:pPr>
        <w:pStyle w:val="Listaconvietas"/>
        <w:numPr>
          <w:ilvl w:val="0"/>
          <w:numId w:val="0"/>
        </w:numPr>
        <w:spacing w:line="240" w:lineRule="auto"/>
        <w:ind w:left="-426" w:firstLine="426"/>
        <w:jc w:val="both"/>
        <w:rPr>
          <w:rFonts w:ascii="Arial" w:hAnsi="Arial" w:cs="Arial"/>
          <w:b/>
          <w:sz w:val="24"/>
          <w:szCs w:val="24"/>
        </w:rPr>
      </w:pPr>
      <w:r w:rsidRPr="000515F7">
        <w:rPr>
          <w:rFonts w:ascii="Arial" w:hAnsi="Arial" w:cs="Arial"/>
          <w:b/>
          <w:sz w:val="24"/>
          <w:szCs w:val="24"/>
        </w:rPr>
        <w:t xml:space="preserve">  El imperio biz</w:t>
      </w:r>
      <w:r w:rsidR="00B1763E" w:rsidRPr="000515F7">
        <w:rPr>
          <w:rFonts w:ascii="Arial" w:hAnsi="Arial" w:cs="Arial"/>
          <w:b/>
          <w:sz w:val="24"/>
          <w:szCs w:val="24"/>
        </w:rPr>
        <w:t>antino</w:t>
      </w:r>
      <w:r w:rsidR="000515F7">
        <w:rPr>
          <w:rFonts w:ascii="Arial" w:hAnsi="Arial" w:cs="Arial"/>
          <w:b/>
          <w:sz w:val="24"/>
          <w:szCs w:val="24"/>
        </w:rPr>
        <w:t xml:space="preserve"> tuvo un fuerte</w:t>
      </w:r>
      <w:r w:rsidR="00692536">
        <w:rPr>
          <w:rFonts w:ascii="Arial" w:hAnsi="Arial" w:cs="Arial"/>
          <w:b/>
          <w:sz w:val="24"/>
          <w:szCs w:val="24"/>
        </w:rPr>
        <w:t xml:space="preserve"> </w:t>
      </w:r>
      <w:r w:rsidR="000515F7">
        <w:rPr>
          <w:rFonts w:ascii="Arial" w:hAnsi="Arial" w:cs="Arial"/>
          <w:b/>
          <w:sz w:val="24"/>
          <w:szCs w:val="24"/>
        </w:rPr>
        <w:t>problema ideol</w:t>
      </w:r>
      <w:r w:rsidR="00692536">
        <w:rPr>
          <w:rFonts w:ascii="Arial" w:hAnsi="Arial" w:cs="Arial"/>
          <w:b/>
          <w:sz w:val="24"/>
          <w:szCs w:val="24"/>
        </w:rPr>
        <w:t>ó</w:t>
      </w:r>
      <w:r w:rsidR="000515F7">
        <w:rPr>
          <w:rFonts w:ascii="Arial" w:hAnsi="Arial" w:cs="Arial"/>
          <w:b/>
          <w:sz w:val="24"/>
          <w:szCs w:val="24"/>
        </w:rPr>
        <w:t xml:space="preserve">gico </w:t>
      </w:r>
      <w:r w:rsidR="0060610C">
        <w:rPr>
          <w:rFonts w:ascii="Arial" w:hAnsi="Arial" w:cs="Arial"/>
          <w:b/>
          <w:sz w:val="24"/>
          <w:szCs w:val="24"/>
        </w:rPr>
        <w:t xml:space="preserve">mientras los ejércitos mahometanos iban avanzando por los ámbitos cristianos y poniendo a las poblaciones ante una </w:t>
      </w:r>
      <w:r w:rsidR="00032497">
        <w:rPr>
          <w:rFonts w:ascii="Arial" w:hAnsi="Arial" w:cs="Arial"/>
          <w:b/>
          <w:sz w:val="24"/>
          <w:szCs w:val="24"/>
        </w:rPr>
        <w:t>encrucijada</w:t>
      </w:r>
      <w:r w:rsidR="0060610C">
        <w:rPr>
          <w:rFonts w:ascii="Arial" w:hAnsi="Arial" w:cs="Arial"/>
          <w:b/>
          <w:sz w:val="24"/>
          <w:szCs w:val="24"/>
        </w:rPr>
        <w:t xml:space="preserve"> mortal: o convertirse o ser destruidos por muerte o por  tributos elevados. El problema fue en principio un tanto vulgar</w:t>
      </w:r>
      <w:proofErr w:type="gramStart"/>
      <w:r w:rsidR="0060610C">
        <w:rPr>
          <w:rFonts w:ascii="Arial" w:hAnsi="Arial" w:cs="Arial"/>
          <w:b/>
          <w:sz w:val="24"/>
          <w:szCs w:val="24"/>
        </w:rPr>
        <w:t>:</w:t>
      </w:r>
      <w:r w:rsidR="000515F7">
        <w:rPr>
          <w:rFonts w:ascii="Arial" w:hAnsi="Arial" w:cs="Arial"/>
          <w:b/>
          <w:sz w:val="24"/>
          <w:szCs w:val="24"/>
        </w:rPr>
        <w:t xml:space="preserve">  la</w:t>
      </w:r>
      <w:proofErr w:type="gramEnd"/>
      <w:r w:rsidR="000515F7">
        <w:rPr>
          <w:rFonts w:ascii="Arial" w:hAnsi="Arial" w:cs="Arial"/>
          <w:b/>
          <w:sz w:val="24"/>
          <w:szCs w:val="24"/>
        </w:rPr>
        <w:t xml:space="preserve"> veneració</w:t>
      </w:r>
      <w:r w:rsidR="00692536">
        <w:rPr>
          <w:rFonts w:ascii="Arial" w:hAnsi="Arial" w:cs="Arial"/>
          <w:b/>
          <w:sz w:val="24"/>
          <w:szCs w:val="24"/>
        </w:rPr>
        <w:t>n</w:t>
      </w:r>
      <w:r w:rsidR="000515F7">
        <w:rPr>
          <w:rFonts w:ascii="Arial" w:hAnsi="Arial" w:cs="Arial"/>
          <w:b/>
          <w:sz w:val="24"/>
          <w:szCs w:val="24"/>
        </w:rPr>
        <w:t xml:space="preserve"> de las imágene</w:t>
      </w:r>
      <w:r w:rsidR="00692536">
        <w:rPr>
          <w:rFonts w:ascii="Arial" w:hAnsi="Arial" w:cs="Arial"/>
          <w:b/>
          <w:sz w:val="24"/>
          <w:szCs w:val="24"/>
        </w:rPr>
        <w:t>s de los santos y del mismo Jesú</w:t>
      </w:r>
      <w:r w:rsidR="000515F7">
        <w:rPr>
          <w:rFonts w:ascii="Arial" w:hAnsi="Arial" w:cs="Arial"/>
          <w:b/>
          <w:sz w:val="24"/>
          <w:szCs w:val="24"/>
        </w:rPr>
        <w:t>s, tendencia que en diversas religiones de oriente, como entre los mahometanos</w:t>
      </w:r>
      <w:r w:rsidR="00692536">
        <w:rPr>
          <w:rFonts w:ascii="Arial" w:hAnsi="Arial" w:cs="Arial"/>
          <w:b/>
          <w:sz w:val="24"/>
          <w:szCs w:val="24"/>
        </w:rPr>
        <w:t>,</w:t>
      </w:r>
      <w:r w:rsidR="000515F7">
        <w:rPr>
          <w:rFonts w:ascii="Arial" w:hAnsi="Arial" w:cs="Arial"/>
          <w:b/>
          <w:sz w:val="24"/>
          <w:szCs w:val="24"/>
        </w:rPr>
        <w:t xml:space="preserve"> también existió</w:t>
      </w:r>
      <w:r w:rsidR="00692536">
        <w:rPr>
          <w:rFonts w:ascii="Arial" w:hAnsi="Arial" w:cs="Arial"/>
          <w:b/>
          <w:sz w:val="24"/>
          <w:szCs w:val="24"/>
        </w:rPr>
        <w:t xml:space="preserve"> con cierta violencia.</w:t>
      </w:r>
      <w:r w:rsidR="0060610C">
        <w:rPr>
          <w:rFonts w:ascii="Arial" w:hAnsi="Arial" w:cs="Arial"/>
          <w:b/>
          <w:sz w:val="24"/>
          <w:szCs w:val="24"/>
        </w:rPr>
        <w:t xml:space="preserve"> Unos lo defendían con fanatismo y otros cristianos afirmaban que las imágenes eran ayudas y no fetiches o ídolos.</w:t>
      </w:r>
    </w:p>
    <w:p w:rsidR="000515F7" w:rsidRDefault="000515F7" w:rsidP="00E8376C">
      <w:pPr>
        <w:tabs>
          <w:tab w:val="left" w:pos="1560"/>
        </w:tabs>
        <w:spacing w:line="240" w:lineRule="auto"/>
        <w:ind w:left="-426" w:firstLine="426"/>
        <w:jc w:val="both"/>
        <w:rPr>
          <w:rFonts w:ascii="Arial" w:hAnsi="Arial" w:cs="Arial"/>
          <w:b/>
          <w:sz w:val="24"/>
          <w:szCs w:val="24"/>
        </w:rPr>
      </w:pPr>
      <w:r>
        <w:rPr>
          <w:rFonts w:ascii="Arial" w:hAnsi="Arial" w:cs="Arial"/>
          <w:b/>
          <w:sz w:val="24"/>
          <w:szCs w:val="24"/>
        </w:rPr>
        <w:t xml:space="preserve"> </w:t>
      </w:r>
      <w:r w:rsidR="003D008B" w:rsidRPr="000515F7">
        <w:rPr>
          <w:rFonts w:ascii="Arial" w:hAnsi="Arial" w:cs="Arial"/>
          <w:b/>
          <w:sz w:val="24"/>
          <w:szCs w:val="24"/>
        </w:rPr>
        <w:t xml:space="preserve">Etimológicamente, el término </w:t>
      </w:r>
      <w:r w:rsidR="003D008B" w:rsidRPr="000515F7">
        <w:rPr>
          <w:rFonts w:ascii="Arial" w:hAnsi="Arial" w:cs="Arial"/>
          <w:b/>
          <w:bCs/>
          <w:sz w:val="24"/>
          <w:szCs w:val="24"/>
        </w:rPr>
        <w:t>iconoclasta</w:t>
      </w:r>
      <w:r w:rsidR="003D008B" w:rsidRPr="000515F7">
        <w:rPr>
          <w:rFonts w:ascii="Arial" w:hAnsi="Arial" w:cs="Arial"/>
          <w:b/>
          <w:sz w:val="24"/>
          <w:szCs w:val="24"/>
        </w:rPr>
        <w:t xml:space="preserve"> se refiere a quien practica la </w:t>
      </w:r>
      <w:r w:rsidR="00692536">
        <w:rPr>
          <w:rFonts w:ascii="Arial" w:hAnsi="Arial" w:cs="Arial"/>
          <w:b/>
          <w:sz w:val="24"/>
          <w:szCs w:val="24"/>
        </w:rPr>
        <w:t>destrucción de imágenes y d</w:t>
      </w:r>
      <w:r w:rsidR="003D008B" w:rsidRPr="000515F7">
        <w:rPr>
          <w:rFonts w:ascii="Arial" w:hAnsi="Arial" w:cs="Arial"/>
          <w:b/>
          <w:sz w:val="24"/>
          <w:szCs w:val="24"/>
        </w:rPr>
        <w:t>estruye pinturas o esculturas sagradas (</w:t>
      </w:r>
      <w:hyperlink r:id="rId69" w:tooltip="Icono" w:history="1">
        <w:r w:rsidR="003D008B" w:rsidRPr="000515F7">
          <w:rPr>
            <w:rStyle w:val="Hipervnculo"/>
            <w:rFonts w:ascii="Arial" w:hAnsi="Arial" w:cs="Arial"/>
            <w:b/>
            <w:color w:val="auto"/>
            <w:sz w:val="24"/>
            <w:szCs w:val="24"/>
            <w:u w:val="none"/>
          </w:rPr>
          <w:t>iconos</w:t>
        </w:r>
      </w:hyperlink>
      <w:r w:rsidR="003D008B" w:rsidRPr="000515F7">
        <w:rPr>
          <w:rFonts w:ascii="Arial" w:hAnsi="Arial" w:cs="Arial"/>
          <w:b/>
          <w:sz w:val="24"/>
          <w:szCs w:val="24"/>
        </w:rPr>
        <w:t>)</w:t>
      </w:r>
      <w:r>
        <w:rPr>
          <w:rFonts w:ascii="Arial" w:hAnsi="Arial" w:cs="Arial"/>
          <w:b/>
          <w:sz w:val="24"/>
          <w:szCs w:val="24"/>
        </w:rPr>
        <w:t xml:space="preserve"> por motivos </w:t>
      </w:r>
      <w:proofErr w:type="spellStart"/>
      <w:r>
        <w:rPr>
          <w:rFonts w:ascii="Arial" w:hAnsi="Arial" w:cs="Arial"/>
          <w:b/>
          <w:sz w:val="24"/>
          <w:szCs w:val="24"/>
        </w:rPr>
        <w:t>supers</w:t>
      </w:r>
      <w:r w:rsidR="00FE1BED">
        <w:rPr>
          <w:rFonts w:ascii="Arial" w:hAnsi="Arial" w:cs="Arial"/>
          <w:b/>
          <w:sz w:val="24"/>
          <w:szCs w:val="24"/>
        </w:rPr>
        <w:t>-</w:t>
      </w:r>
      <w:r>
        <w:rPr>
          <w:rFonts w:ascii="Arial" w:hAnsi="Arial" w:cs="Arial"/>
          <w:b/>
          <w:sz w:val="24"/>
          <w:szCs w:val="24"/>
        </w:rPr>
        <w:t>ticiosos</w:t>
      </w:r>
      <w:proofErr w:type="spellEnd"/>
      <w:r>
        <w:rPr>
          <w:rFonts w:ascii="Arial" w:hAnsi="Arial" w:cs="Arial"/>
          <w:b/>
          <w:sz w:val="24"/>
          <w:szCs w:val="24"/>
        </w:rPr>
        <w:t xml:space="preserve"> o religiosos</w:t>
      </w:r>
      <w:r w:rsidR="003D008B" w:rsidRPr="000515F7">
        <w:rPr>
          <w:rFonts w:ascii="Arial" w:hAnsi="Arial" w:cs="Arial"/>
          <w:b/>
          <w:sz w:val="24"/>
          <w:szCs w:val="24"/>
        </w:rPr>
        <w:t xml:space="preserve">. Un ejemplo de </w:t>
      </w:r>
      <w:r w:rsidR="00692536">
        <w:rPr>
          <w:rFonts w:ascii="Arial" w:hAnsi="Arial" w:cs="Arial"/>
          <w:b/>
          <w:sz w:val="24"/>
          <w:szCs w:val="24"/>
        </w:rPr>
        <w:t xml:space="preserve"> furia</w:t>
      </w:r>
      <w:r w:rsidR="003D008B" w:rsidRPr="000515F7">
        <w:rPr>
          <w:rFonts w:ascii="Arial" w:hAnsi="Arial" w:cs="Arial"/>
          <w:b/>
          <w:sz w:val="24"/>
          <w:szCs w:val="24"/>
        </w:rPr>
        <w:t xml:space="preserve"> </w:t>
      </w:r>
      <w:hyperlink r:id="rId70" w:tooltip="Imperio bizantino" w:history="1">
        <w:r w:rsidR="003D008B" w:rsidRPr="000515F7">
          <w:rPr>
            <w:rStyle w:val="Hipervnculo"/>
            <w:rFonts w:ascii="Arial" w:hAnsi="Arial" w:cs="Arial"/>
            <w:b/>
            <w:color w:val="auto"/>
            <w:sz w:val="24"/>
            <w:szCs w:val="24"/>
            <w:u w:val="none"/>
          </w:rPr>
          <w:t>bizantina</w:t>
        </w:r>
      </w:hyperlink>
      <w:r w:rsidR="003D008B" w:rsidRPr="000515F7">
        <w:rPr>
          <w:rFonts w:ascii="Arial" w:hAnsi="Arial" w:cs="Arial"/>
          <w:b/>
          <w:sz w:val="24"/>
          <w:szCs w:val="24"/>
        </w:rPr>
        <w:t xml:space="preserve">, sobre todo de </w:t>
      </w:r>
      <w:hyperlink r:id="rId71" w:tooltip="León III (emperador)" w:history="1">
        <w:r w:rsidR="003D008B" w:rsidRPr="000515F7">
          <w:rPr>
            <w:rStyle w:val="Hipervnculo"/>
            <w:rFonts w:ascii="Arial" w:hAnsi="Arial" w:cs="Arial"/>
            <w:b/>
            <w:color w:val="auto"/>
            <w:sz w:val="24"/>
            <w:szCs w:val="24"/>
            <w:u w:val="none"/>
          </w:rPr>
          <w:t>León III</w:t>
        </w:r>
      </w:hyperlink>
      <w:r w:rsidR="003D008B" w:rsidRPr="000515F7">
        <w:rPr>
          <w:rFonts w:ascii="Arial" w:hAnsi="Arial" w:cs="Arial"/>
          <w:b/>
          <w:sz w:val="24"/>
          <w:szCs w:val="24"/>
        </w:rPr>
        <w:t xml:space="preserve">, que ordenó la </w:t>
      </w:r>
      <w:r w:rsidR="00692536">
        <w:rPr>
          <w:rFonts w:ascii="Arial" w:hAnsi="Arial" w:cs="Arial"/>
          <w:b/>
          <w:sz w:val="24"/>
          <w:szCs w:val="24"/>
        </w:rPr>
        <w:t>aniquilación</w:t>
      </w:r>
      <w:r w:rsidR="003D008B" w:rsidRPr="000515F7">
        <w:rPr>
          <w:rFonts w:ascii="Arial" w:hAnsi="Arial" w:cs="Arial"/>
          <w:b/>
          <w:sz w:val="24"/>
          <w:szCs w:val="24"/>
        </w:rPr>
        <w:t xml:space="preserve"> de todas las representaciones de </w:t>
      </w:r>
      <w:hyperlink r:id="rId72" w:tooltip="Jesús" w:history="1">
        <w:r w:rsidR="003D008B" w:rsidRPr="000515F7">
          <w:rPr>
            <w:rStyle w:val="Hipervnculo"/>
            <w:rFonts w:ascii="Arial" w:hAnsi="Arial" w:cs="Arial"/>
            <w:b/>
            <w:color w:val="auto"/>
            <w:sz w:val="24"/>
            <w:szCs w:val="24"/>
            <w:u w:val="none"/>
          </w:rPr>
          <w:t>Jesús</w:t>
        </w:r>
      </w:hyperlink>
      <w:r w:rsidR="003D008B" w:rsidRPr="000515F7">
        <w:rPr>
          <w:rFonts w:ascii="Arial" w:hAnsi="Arial" w:cs="Arial"/>
          <w:b/>
          <w:sz w:val="24"/>
          <w:szCs w:val="24"/>
        </w:rPr>
        <w:t xml:space="preserve">, de la </w:t>
      </w:r>
      <w:hyperlink r:id="rId73" w:tooltip="Virgen María" w:history="1">
        <w:r w:rsidR="003D008B" w:rsidRPr="000515F7">
          <w:rPr>
            <w:rStyle w:val="Hipervnculo"/>
            <w:rFonts w:ascii="Arial" w:hAnsi="Arial" w:cs="Arial"/>
            <w:b/>
            <w:color w:val="auto"/>
            <w:sz w:val="24"/>
            <w:szCs w:val="24"/>
            <w:u w:val="none"/>
          </w:rPr>
          <w:t>Virgen María</w:t>
        </w:r>
      </w:hyperlink>
      <w:r w:rsidR="003D008B" w:rsidRPr="000515F7">
        <w:rPr>
          <w:rFonts w:ascii="Arial" w:hAnsi="Arial" w:cs="Arial"/>
          <w:b/>
          <w:sz w:val="24"/>
          <w:szCs w:val="24"/>
        </w:rPr>
        <w:t xml:space="preserve"> y, especialmente, de los </w:t>
      </w:r>
      <w:hyperlink r:id="rId74" w:tooltip="Santo" w:history="1">
        <w:r w:rsidR="003D008B" w:rsidRPr="000515F7">
          <w:rPr>
            <w:rStyle w:val="Hipervnculo"/>
            <w:rFonts w:ascii="Arial" w:hAnsi="Arial" w:cs="Arial"/>
            <w:b/>
            <w:color w:val="auto"/>
            <w:sz w:val="24"/>
            <w:szCs w:val="24"/>
            <w:u w:val="none"/>
          </w:rPr>
          <w:t>santos</w:t>
        </w:r>
      </w:hyperlink>
      <w:r w:rsidR="00692536">
        <w:t xml:space="preserve"> </w:t>
      </w:r>
      <w:r w:rsidR="00692536" w:rsidRPr="00692536">
        <w:rPr>
          <w:rFonts w:ascii="Arial" w:hAnsi="Arial" w:cs="Arial"/>
          <w:b/>
          <w:sz w:val="24"/>
          <w:szCs w:val="24"/>
        </w:rPr>
        <w:t>por considerar impías sus siluetas</w:t>
      </w:r>
      <w:r w:rsidR="003D008B" w:rsidRPr="00692536">
        <w:rPr>
          <w:rFonts w:ascii="Arial" w:hAnsi="Arial" w:cs="Arial"/>
          <w:b/>
          <w:sz w:val="24"/>
          <w:szCs w:val="24"/>
        </w:rPr>
        <w:t>.</w:t>
      </w:r>
      <w:r w:rsidR="003D008B" w:rsidRPr="000515F7">
        <w:rPr>
          <w:rFonts w:ascii="Arial" w:hAnsi="Arial" w:cs="Arial"/>
          <w:b/>
          <w:sz w:val="24"/>
          <w:szCs w:val="24"/>
        </w:rPr>
        <w:t xml:space="preserve"> </w:t>
      </w:r>
    </w:p>
    <w:p w:rsidR="0060610C" w:rsidRDefault="003D008B" w:rsidP="00E8376C">
      <w:pPr>
        <w:tabs>
          <w:tab w:val="left" w:pos="1560"/>
        </w:tabs>
        <w:spacing w:line="240" w:lineRule="auto"/>
        <w:ind w:left="-426" w:firstLine="426"/>
        <w:jc w:val="both"/>
        <w:rPr>
          <w:rFonts w:ascii="Arial" w:hAnsi="Arial" w:cs="Arial"/>
          <w:b/>
          <w:sz w:val="24"/>
          <w:szCs w:val="24"/>
        </w:rPr>
      </w:pPr>
      <w:r w:rsidRPr="000515F7">
        <w:rPr>
          <w:rFonts w:ascii="Arial" w:hAnsi="Arial" w:cs="Arial"/>
          <w:b/>
          <w:sz w:val="24"/>
          <w:szCs w:val="24"/>
        </w:rPr>
        <w:t xml:space="preserve"> Las creencias de los </w:t>
      </w:r>
      <w:hyperlink r:id="rId75" w:tooltip="Iconoclastas" w:history="1">
        <w:r w:rsidRPr="000515F7">
          <w:rPr>
            <w:rStyle w:val="Hipervnculo"/>
            <w:rFonts w:ascii="Arial" w:hAnsi="Arial" w:cs="Arial"/>
            <w:b/>
            <w:color w:val="auto"/>
            <w:sz w:val="24"/>
            <w:szCs w:val="24"/>
            <w:u w:val="none"/>
          </w:rPr>
          <w:t>iconoclastas</w:t>
        </w:r>
      </w:hyperlink>
      <w:r w:rsidRPr="000515F7">
        <w:rPr>
          <w:rFonts w:ascii="Arial" w:hAnsi="Arial" w:cs="Arial"/>
          <w:b/>
          <w:sz w:val="24"/>
          <w:szCs w:val="24"/>
        </w:rPr>
        <w:t xml:space="preserve"> </w:t>
      </w:r>
      <w:r w:rsidR="000515F7">
        <w:rPr>
          <w:rFonts w:ascii="Arial" w:hAnsi="Arial" w:cs="Arial"/>
          <w:b/>
          <w:sz w:val="24"/>
          <w:szCs w:val="24"/>
        </w:rPr>
        <w:t xml:space="preserve">fueron </w:t>
      </w:r>
      <w:r w:rsidRPr="000515F7">
        <w:rPr>
          <w:rFonts w:ascii="Arial" w:hAnsi="Arial" w:cs="Arial"/>
          <w:b/>
          <w:sz w:val="24"/>
          <w:szCs w:val="24"/>
        </w:rPr>
        <w:t xml:space="preserve">contrarias a las de los </w:t>
      </w:r>
      <w:hyperlink r:id="rId76" w:tooltip="Iconódulo" w:history="1">
        <w:proofErr w:type="spellStart"/>
        <w:r w:rsidRPr="000515F7">
          <w:rPr>
            <w:rStyle w:val="Hipervnculo"/>
            <w:rFonts w:ascii="Arial" w:hAnsi="Arial" w:cs="Arial"/>
            <w:b/>
            <w:color w:val="auto"/>
            <w:sz w:val="24"/>
            <w:szCs w:val="24"/>
            <w:u w:val="none"/>
          </w:rPr>
          <w:t>iconódulos</w:t>
        </w:r>
        <w:proofErr w:type="spellEnd"/>
      </w:hyperlink>
      <w:r w:rsidRPr="000515F7">
        <w:rPr>
          <w:rFonts w:ascii="Arial" w:hAnsi="Arial" w:cs="Arial"/>
          <w:b/>
          <w:sz w:val="24"/>
          <w:szCs w:val="24"/>
        </w:rPr>
        <w:t xml:space="preserve">. Se denomina </w:t>
      </w:r>
      <w:hyperlink r:id="rId77" w:tooltip="Iconodulía" w:history="1">
        <w:proofErr w:type="spellStart"/>
        <w:r w:rsidRPr="000515F7">
          <w:rPr>
            <w:rStyle w:val="Hipervnculo"/>
            <w:rFonts w:ascii="Arial" w:hAnsi="Arial" w:cs="Arial"/>
            <w:b/>
            <w:bCs/>
            <w:color w:val="auto"/>
            <w:sz w:val="24"/>
            <w:szCs w:val="24"/>
            <w:u w:val="none"/>
          </w:rPr>
          <w:t>iconodulía</w:t>
        </w:r>
        <w:proofErr w:type="spellEnd"/>
      </w:hyperlink>
      <w:r w:rsidR="000515F7">
        <w:rPr>
          <w:rFonts w:ascii="Arial" w:hAnsi="Arial" w:cs="Arial"/>
          <w:b/>
          <w:sz w:val="24"/>
          <w:szCs w:val="24"/>
        </w:rPr>
        <w:t xml:space="preserve"> </w:t>
      </w:r>
      <w:r w:rsidRPr="000515F7">
        <w:rPr>
          <w:rFonts w:ascii="Arial" w:hAnsi="Arial" w:cs="Arial"/>
          <w:b/>
          <w:sz w:val="24"/>
          <w:szCs w:val="24"/>
        </w:rPr>
        <w:t>a la veneración (</w:t>
      </w:r>
      <w:hyperlink r:id="rId78" w:tooltip="Dulía" w:history="1">
        <w:r w:rsidRPr="000515F7">
          <w:rPr>
            <w:rStyle w:val="Hipervnculo"/>
            <w:rFonts w:ascii="Arial" w:hAnsi="Arial" w:cs="Arial"/>
            <w:b/>
            <w:color w:val="auto"/>
            <w:sz w:val="24"/>
            <w:szCs w:val="24"/>
            <w:u w:val="none"/>
          </w:rPr>
          <w:t>dulía</w:t>
        </w:r>
      </w:hyperlink>
      <w:r w:rsidRPr="000515F7">
        <w:rPr>
          <w:rFonts w:ascii="Arial" w:hAnsi="Arial" w:cs="Arial"/>
          <w:b/>
          <w:sz w:val="24"/>
          <w:szCs w:val="24"/>
        </w:rPr>
        <w:t>)</w:t>
      </w:r>
      <w:r w:rsidR="00692536">
        <w:rPr>
          <w:rFonts w:ascii="Arial" w:hAnsi="Arial" w:cs="Arial"/>
          <w:b/>
          <w:sz w:val="24"/>
          <w:szCs w:val="24"/>
        </w:rPr>
        <w:t xml:space="preserve">, no adoración, </w:t>
      </w:r>
      <w:r w:rsidRPr="000515F7">
        <w:rPr>
          <w:rFonts w:ascii="Arial" w:hAnsi="Arial" w:cs="Arial"/>
          <w:b/>
          <w:sz w:val="24"/>
          <w:szCs w:val="24"/>
        </w:rPr>
        <w:t xml:space="preserve"> de imágenes (</w:t>
      </w:r>
      <w:hyperlink r:id="rId79" w:tooltip="Icono" w:history="1">
        <w:r w:rsidRPr="000515F7">
          <w:rPr>
            <w:rStyle w:val="Hipervnculo"/>
            <w:rFonts w:ascii="Arial" w:hAnsi="Arial" w:cs="Arial"/>
            <w:b/>
            <w:color w:val="auto"/>
            <w:sz w:val="24"/>
            <w:szCs w:val="24"/>
            <w:u w:val="none"/>
          </w:rPr>
          <w:t>iconos</w:t>
        </w:r>
      </w:hyperlink>
      <w:r w:rsidRPr="000515F7">
        <w:rPr>
          <w:rFonts w:ascii="Arial" w:hAnsi="Arial" w:cs="Arial"/>
          <w:b/>
          <w:sz w:val="24"/>
          <w:szCs w:val="24"/>
        </w:rPr>
        <w:t xml:space="preserve">). En el catolicismo se </w:t>
      </w:r>
      <w:r w:rsidR="00692536">
        <w:rPr>
          <w:rFonts w:ascii="Arial" w:hAnsi="Arial" w:cs="Arial"/>
          <w:b/>
          <w:sz w:val="24"/>
          <w:szCs w:val="24"/>
        </w:rPr>
        <w:t>rechaz</w:t>
      </w:r>
      <w:r w:rsidR="0060610C">
        <w:rPr>
          <w:rFonts w:ascii="Arial" w:hAnsi="Arial" w:cs="Arial"/>
          <w:b/>
          <w:sz w:val="24"/>
          <w:szCs w:val="24"/>
        </w:rPr>
        <w:t>ó</w:t>
      </w:r>
      <w:r w:rsidRPr="000515F7">
        <w:rPr>
          <w:rFonts w:ascii="Arial" w:hAnsi="Arial" w:cs="Arial"/>
          <w:b/>
          <w:sz w:val="24"/>
          <w:szCs w:val="24"/>
        </w:rPr>
        <w:t xml:space="preserve"> la </w:t>
      </w:r>
      <w:hyperlink r:id="rId80" w:tooltip="Idolatría" w:history="1">
        <w:r w:rsidRPr="000515F7">
          <w:rPr>
            <w:rStyle w:val="Hipervnculo"/>
            <w:rFonts w:ascii="Arial" w:hAnsi="Arial" w:cs="Arial"/>
            <w:b/>
            <w:color w:val="auto"/>
            <w:sz w:val="24"/>
            <w:szCs w:val="24"/>
            <w:u w:val="none"/>
          </w:rPr>
          <w:t>Idolatría</w:t>
        </w:r>
      </w:hyperlink>
      <w:r w:rsidRPr="000515F7">
        <w:rPr>
          <w:rFonts w:ascii="Arial" w:hAnsi="Arial" w:cs="Arial"/>
          <w:b/>
          <w:sz w:val="24"/>
          <w:szCs w:val="24"/>
        </w:rPr>
        <w:t xml:space="preserve"> </w:t>
      </w:r>
      <w:r w:rsidR="00692536">
        <w:rPr>
          <w:rFonts w:ascii="Arial" w:hAnsi="Arial" w:cs="Arial"/>
          <w:b/>
          <w:sz w:val="24"/>
          <w:szCs w:val="24"/>
        </w:rPr>
        <w:t xml:space="preserve">como es evidente; </w:t>
      </w:r>
      <w:r w:rsidRPr="000515F7">
        <w:rPr>
          <w:rFonts w:ascii="Arial" w:hAnsi="Arial" w:cs="Arial"/>
          <w:b/>
          <w:sz w:val="24"/>
          <w:szCs w:val="24"/>
        </w:rPr>
        <w:t>no se adora</w:t>
      </w:r>
      <w:r w:rsidR="0060610C">
        <w:rPr>
          <w:rFonts w:ascii="Arial" w:hAnsi="Arial" w:cs="Arial"/>
          <w:b/>
          <w:sz w:val="24"/>
          <w:szCs w:val="24"/>
        </w:rPr>
        <w:t>ba</w:t>
      </w:r>
      <w:r w:rsidRPr="000515F7">
        <w:rPr>
          <w:rFonts w:ascii="Arial" w:hAnsi="Arial" w:cs="Arial"/>
          <w:b/>
          <w:sz w:val="24"/>
          <w:szCs w:val="24"/>
        </w:rPr>
        <w:t xml:space="preserve">n las imágenes en sí (como ocurre en la idolatría) puesto que </w:t>
      </w:r>
      <w:r w:rsidR="0060610C">
        <w:rPr>
          <w:rFonts w:ascii="Arial" w:hAnsi="Arial" w:cs="Arial"/>
          <w:b/>
          <w:sz w:val="24"/>
          <w:szCs w:val="24"/>
        </w:rPr>
        <w:t xml:space="preserve">no </w:t>
      </w:r>
      <w:r w:rsidR="00692536">
        <w:rPr>
          <w:rFonts w:ascii="Arial" w:hAnsi="Arial" w:cs="Arial"/>
          <w:b/>
          <w:sz w:val="24"/>
          <w:szCs w:val="24"/>
        </w:rPr>
        <w:t>se</w:t>
      </w:r>
      <w:r w:rsidR="0060610C">
        <w:rPr>
          <w:rFonts w:ascii="Arial" w:hAnsi="Arial" w:cs="Arial"/>
          <w:b/>
          <w:sz w:val="24"/>
          <w:szCs w:val="24"/>
        </w:rPr>
        <w:t xml:space="preserve"> las miraba como</w:t>
      </w:r>
      <w:r w:rsidRPr="000515F7">
        <w:rPr>
          <w:rFonts w:ascii="Arial" w:hAnsi="Arial" w:cs="Arial"/>
          <w:b/>
          <w:sz w:val="24"/>
          <w:szCs w:val="24"/>
        </w:rPr>
        <w:t xml:space="preserve"> </w:t>
      </w:r>
      <w:r w:rsidR="00692536">
        <w:rPr>
          <w:rFonts w:ascii="Arial" w:hAnsi="Arial" w:cs="Arial"/>
          <w:b/>
          <w:sz w:val="24"/>
          <w:szCs w:val="24"/>
        </w:rPr>
        <w:t>amuleto</w:t>
      </w:r>
      <w:r w:rsidR="003A7A21">
        <w:rPr>
          <w:rFonts w:ascii="Arial" w:hAnsi="Arial" w:cs="Arial"/>
          <w:b/>
          <w:sz w:val="24"/>
          <w:szCs w:val="24"/>
        </w:rPr>
        <w:t>s</w:t>
      </w:r>
      <w:r w:rsidR="00692536">
        <w:rPr>
          <w:rFonts w:ascii="Arial" w:hAnsi="Arial" w:cs="Arial"/>
          <w:b/>
          <w:sz w:val="24"/>
          <w:szCs w:val="24"/>
        </w:rPr>
        <w:t xml:space="preserve"> mágico</w:t>
      </w:r>
      <w:r w:rsidR="003A7A21">
        <w:rPr>
          <w:rFonts w:ascii="Arial" w:hAnsi="Arial" w:cs="Arial"/>
          <w:b/>
          <w:sz w:val="24"/>
          <w:szCs w:val="24"/>
        </w:rPr>
        <w:t>s</w:t>
      </w:r>
      <w:r w:rsidR="00692536">
        <w:rPr>
          <w:rFonts w:ascii="Arial" w:hAnsi="Arial" w:cs="Arial"/>
          <w:b/>
          <w:sz w:val="24"/>
          <w:szCs w:val="24"/>
        </w:rPr>
        <w:t xml:space="preserve"> </w:t>
      </w:r>
      <w:r w:rsidR="003A7A21">
        <w:rPr>
          <w:rFonts w:ascii="Arial" w:hAnsi="Arial" w:cs="Arial"/>
          <w:b/>
          <w:sz w:val="24"/>
          <w:szCs w:val="24"/>
        </w:rPr>
        <w:t xml:space="preserve">de </w:t>
      </w:r>
      <w:r w:rsidRPr="000515F7">
        <w:rPr>
          <w:rFonts w:ascii="Arial" w:hAnsi="Arial" w:cs="Arial"/>
          <w:b/>
          <w:sz w:val="24"/>
          <w:szCs w:val="24"/>
        </w:rPr>
        <w:t xml:space="preserve">la divinidad </w:t>
      </w:r>
      <w:r w:rsidR="0060610C">
        <w:rPr>
          <w:rFonts w:ascii="Arial" w:hAnsi="Arial" w:cs="Arial"/>
          <w:b/>
          <w:sz w:val="24"/>
          <w:szCs w:val="24"/>
        </w:rPr>
        <w:t xml:space="preserve">ni se aba culto a la madera o a la pintura, sino a la figura </w:t>
      </w:r>
      <w:proofErr w:type="spellStart"/>
      <w:r w:rsidR="0060610C">
        <w:rPr>
          <w:rFonts w:ascii="Arial" w:hAnsi="Arial" w:cs="Arial"/>
          <w:b/>
          <w:sz w:val="24"/>
          <w:szCs w:val="24"/>
        </w:rPr>
        <w:t>invisble</w:t>
      </w:r>
      <w:proofErr w:type="spellEnd"/>
      <w:r w:rsidR="0060610C">
        <w:rPr>
          <w:rFonts w:ascii="Arial" w:hAnsi="Arial" w:cs="Arial"/>
          <w:b/>
          <w:sz w:val="24"/>
          <w:szCs w:val="24"/>
        </w:rPr>
        <w:t xml:space="preserve"> que detrás de ella se recordaba. </w:t>
      </w:r>
    </w:p>
    <w:p w:rsidR="00E24E37" w:rsidRDefault="003A7A21" w:rsidP="00E8376C">
      <w:pPr>
        <w:tabs>
          <w:tab w:val="left" w:pos="1560"/>
        </w:tabs>
        <w:spacing w:line="240" w:lineRule="auto"/>
        <w:ind w:left="-426" w:firstLine="426"/>
        <w:jc w:val="both"/>
        <w:rPr>
          <w:rFonts w:ascii="Arial" w:hAnsi="Arial" w:cs="Arial"/>
          <w:b/>
          <w:sz w:val="24"/>
          <w:szCs w:val="24"/>
        </w:rPr>
      </w:pPr>
      <w:r>
        <w:rPr>
          <w:rFonts w:ascii="Arial" w:hAnsi="Arial" w:cs="Arial"/>
          <w:b/>
          <w:sz w:val="24"/>
          <w:szCs w:val="24"/>
        </w:rPr>
        <w:lastRenderedPageBreak/>
        <w:t xml:space="preserve"> Por eso no es fácil entender la lucha que se originó en oriente por este motivo</w:t>
      </w:r>
      <w:r w:rsidR="0060610C">
        <w:rPr>
          <w:rFonts w:ascii="Arial" w:hAnsi="Arial" w:cs="Arial"/>
          <w:b/>
          <w:sz w:val="24"/>
          <w:szCs w:val="24"/>
        </w:rPr>
        <w:t>. E</w:t>
      </w:r>
      <w:r w:rsidR="003D008B" w:rsidRPr="000515F7">
        <w:rPr>
          <w:rFonts w:ascii="Arial" w:hAnsi="Arial" w:cs="Arial"/>
          <w:b/>
          <w:sz w:val="24"/>
          <w:szCs w:val="24"/>
        </w:rPr>
        <w:t>n las distintas ramas del catolicismo apostólico, el icono</w:t>
      </w:r>
      <w:r w:rsidR="000515F7">
        <w:rPr>
          <w:rFonts w:ascii="Arial" w:hAnsi="Arial" w:cs="Arial"/>
          <w:b/>
          <w:sz w:val="24"/>
          <w:szCs w:val="24"/>
        </w:rPr>
        <w:t xml:space="preserve">, pintura o </w:t>
      </w:r>
      <w:r w:rsidR="003D008B" w:rsidRPr="000515F7">
        <w:rPr>
          <w:rFonts w:ascii="Arial" w:hAnsi="Arial" w:cs="Arial"/>
          <w:b/>
          <w:sz w:val="24"/>
          <w:szCs w:val="24"/>
        </w:rPr>
        <w:t xml:space="preserve"> escultura</w:t>
      </w:r>
      <w:r w:rsidR="000515F7">
        <w:rPr>
          <w:rFonts w:ascii="Arial" w:hAnsi="Arial" w:cs="Arial"/>
          <w:b/>
          <w:sz w:val="24"/>
          <w:szCs w:val="24"/>
        </w:rPr>
        <w:t>, bordad</w:t>
      </w:r>
      <w:r w:rsidR="0060610C">
        <w:rPr>
          <w:rFonts w:ascii="Arial" w:hAnsi="Arial" w:cs="Arial"/>
          <w:b/>
          <w:sz w:val="24"/>
          <w:szCs w:val="24"/>
        </w:rPr>
        <w:t>o</w:t>
      </w:r>
      <w:r>
        <w:rPr>
          <w:rFonts w:ascii="Arial" w:hAnsi="Arial" w:cs="Arial"/>
          <w:b/>
          <w:sz w:val="24"/>
          <w:szCs w:val="24"/>
        </w:rPr>
        <w:t xml:space="preserve">, repujado o </w:t>
      </w:r>
      <w:r w:rsidR="000515F7">
        <w:rPr>
          <w:rFonts w:ascii="Arial" w:hAnsi="Arial" w:cs="Arial"/>
          <w:b/>
          <w:sz w:val="24"/>
          <w:szCs w:val="24"/>
        </w:rPr>
        <w:t>también orfebrería,</w:t>
      </w:r>
      <w:r w:rsidR="003D008B" w:rsidRPr="000515F7">
        <w:rPr>
          <w:rFonts w:ascii="Arial" w:hAnsi="Arial" w:cs="Arial"/>
          <w:b/>
          <w:sz w:val="24"/>
          <w:szCs w:val="24"/>
        </w:rPr>
        <w:t xml:space="preserve"> es reconocido </w:t>
      </w:r>
      <w:r w:rsidR="0060610C">
        <w:rPr>
          <w:rFonts w:ascii="Arial" w:hAnsi="Arial" w:cs="Arial"/>
          <w:b/>
          <w:sz w:val="24"/>
          <w:szCs w:val="24"/>
        </w:rPr>
        <w:t xml:space="preserve">el personaje o la escena </w:t>
      </w:r>
      <w:r w:rsidR="003D008B" w:rsidRPr="000515F7">
        <w:rPr>
          <w:rFonts w:ascii="Arial" w:hAnsi="Arial" w:cs="Arial"/>
          <w:b/>
          <w:sz w:val="24"/>
          <w:szCs w:val="24"/>
        </w:rPr>
        <w:t xml:space="preserve">como </w:t>
      </w:r>
      <w:r>
        <w:rPr>
          <w:rFonts w:ascii="Arial" w:hAnsi="Arial" w:cs="Arial"/>
          <w:b/>
          <w:sz w:val="24"/>
          <w:szCs w:val="24"/>
        </w:rPr>
        <w:t xml:space="preserve">figura </w:t>
      </w:r>
      <w:r w:rsidR="0060610C">
        <w:rPr>
          <w:rFonts w:ascii="Arial" w:hAnsi="Arial" w:cs="Arial"/>
          <w:b/>
          <w:sz w:val="24"/>
          <w:szCs w:val="24"/>
        </w:rPr>
        <w:t xml:space="preserve">de recuerdo, no como presencia </w:t>
      </w:r>
      <w:r w:rsidR="00E24E37">
        <w:rPr>
          <w:rFonts w:ascii="Arial" w:hAnsi="Arial" w:cs="Arial"/>
          <w:b/>
          <w:sz w:val="24"/>
          <w:szCs w:val="24"/>
        </w:rPr>
        <w:t>protectora. La</w:t>
      </w:r>
      <w:r>
        <w:rPr>
          <w:rFonts w:ascii="Arial" w:hAnsi="Arial" w:cs="Arial"/>
          <w:b/>
          <w:sz w:val="24"/>
          <w:szCs w:val="24"/>
        </w:rPr>
        <w:t xml:space="preserve"> </w:t>
      </w:r>
      <w:r w:rsidR="000515F7">
        <w:rPr>
          <w:rFonts w:ascii="Arial" w:hAnsi="Arial" w:cs="Arial"/>
          <w:b/>
          <w:sz w:val="24"/>
          <w:szCs w:val="24"/>
        </w:rPr>
        <w:t>imagen  recuerda y estimula la imitación y la veneración del ser grabado o representado. Por eso es casi incomprensible que esa práctica haya supuesto una disensión seria entre las personas o creyentes que gusta</w:t>
      </w:r>
      <w:r w:rsidR="00E24E37">
        <w:rPr>
          <w:rFonts w:ascii="Arial" w:hAnsi="Arial" w:cs="Arial"/>
          <w:b/>
          <w:sz w:val="24"/>
          <w:szCs w:val="24"/>
        </w:rPr>
        <w:t>ba</w:t>
      </w:r>
      <w:r w:rsidR="000515F7">
        <w:rPr>
          <w:rFonts w:ascii="Arial" w:hAnsi="Arial" w:cs="Arial"/>
          <w:b/>
          <w:sz w:val="24"/>
          <w:szCs w:val="24"/>
        </w:rPr>
        <w:t>n de las imágenes y las que sent</w:t>
      </w:r>
      <w:r w:rsidR="00E24E37">
        <w:rPr>
          <w:rFonts w:ascii="Arial" w:hAnsi="Arial" w:cs="Arial"/>
          <w:b/>
          <w:sz w:val="24"/>
          <w:szCs w:val="24"/>
        </w:rPr>
        <w:t>ían</w:t>
      </w:r>
      <w:r w:rsidR="000515F7">
        <w:rPr>
          <w:rFonts w:ascii="Arial" w:hAnsi="Arial" w:cs="Arial"/>
          <w:b/>
          <w:sz w:val="24"/>
          <w:szCs w:val="24"/>
        </w:rPr>
        <w:t xml:space="preserve"> menos aprecio por ellas. </w:t>
      </w:r>
    </w:p>
    <w:p w:rsidR="000515F7" w:rsidRDefault="000515F7" w:rsidP="00E8376C">
      <w:pPr>
        <w:tabs>
          <w:tab w:val="left" w:pos="1560"/>
        </w:tabs>
        <w:spacing w:line="240" w:lineRule="auto"/>
        <w:ind w:left="-426" w:firstLine="426"/>
        <w:jc w:val="both"/>
        <w:rPr>
          <w:rFonts w:ascii="Arial" w:hAnsi="Arial" w:cs="Arial"/>
          <w:b/>
          <w:sz w:val="24"/>
          <w:szCs w:val="24"/>
        </w:rPr>
      </w:pPr>
      <w:r>
        <w:rPr>
          <w:rFonts w:ascii="Arial" w:hAnsi="Arial" w:cs="Arial"/>
          <w:b/>
          <w:sz w:val="24"/>
          <w:szCs w:val="24"/>
        </w:rPr>
        <w:t>Y se considera</w:t>
      </w:r>
      <w:r w:rsidR="00E24E37">
        <w:rPr>
          <w:rFonts w:ascii="Arial" w:hAnsi="Arial" w:cs="Arial"/>
          <w:b/>
          <w:sz w:val="24"/>
          <w:szCs w:val="24"/>
        </w:rPr>
        <w:t>ba lamentable, y todavía hoy se menosprecia, el</w:t>
      </w:r>
      <w:r>
        <w:rPr>
          <w:rFonts w:ascii="Arial" w:hAnsi="Arial" w:cs="Arial"/>
          <w:b/>
          <w:sz w:val="24"/>
          <w:szCs w:val="24"/>
        </w:rPr>
        <w:t xml:space="preserve"> que haya creencias, como </w:t>
      </w:r>
      <w:r w:rsidR="00E24E37">
        <w:rPr>
          <w:rFonts w:ascii="Arial" w:hAnsi="Arial" w:cs="Arial"/>
          <w:b/>
          <w:sz w:val="24"/>
          <w:szCs w:val="24"/>
        </w:rPr>
        <w:t xml:space="preserve">la </w:t>
      </w:r>
      <w:r>
        <w:rPr>
          <w:rFonts w:ascii="Arial" w:hAnsi="Arial" w:cs="Arial"/>
          <w:b/>
          <w:sz w:val="24"/>
          <w:szCs w:val="24"/>
        </w:rPr>
        <w:t>islámica, que prohíben toda representación de la figura humana que se venera como héroes, modelo o santo.</w:t>
      </w:r>
      <w:r w:rsidR="00E24E37">
        <w:rPr>
          <w:rFonts w:ascii="Arial" w:hAnsi="Arial" w:cs="Arial"/>
          <w:b/>
          <w:sz w:val="24"/>
          <w:szCs w:val="24"/>
        </w:rPr>
        <w:t xml:space="preserve"> Y se mira como blasfemia o sacrilegio representar a la idea de Dios, Alá, o a la misma figura de su profeta Mahoma.</w:t>
      </w:r>
    </w:p>
    <w:p w:rsidR="003D008B" w:rsidRPr="000515F7" w:rsidRDefault="00F00E63" w:rsidP="00E8376C">
      <w:pPr>
        <w:pStyle w:val="NormalWeb"/>
        <w:ind w:left="-426" w:firstLine="426"/>
        <w:jc w:val="both"/>
        <w:rPr>
          <w:rFonts w:ascii="Arial" w:hAnsi="Arial" w:cs="Arial"/>
          <w:b/>
        </w:rPr>
      </w:pPr>
      <w:r>
        <w:rPr>
          <w:rFonts w:ascii="Arial" w:hAnsi="Arial" w:cs="Arial"/>
          <w:b/>
        </w:rPr>
        <w:t xml:space="preserve">El </w:t>
      </w:r>
      <w:r w:rsidR="003D008B" w:rsidRPr="000515F7">
        <w:rPr>
          <w:rFonts w:ascii="Arial" w:hAnsi="Arial" w:cs="Arial"/>
          <w:b/>
        </w:rPr>
        <w:t xml:space="preserve">emperador </w:t>
      </w:r>
      <w:hyperlink r:id="rId81" w:tooltip="León III" w:history="1">
        <w:r w:rsidR="003D008B" w:rsidRPr="000515F7">
          <w:rPr>
            <w:rStyle w:val="Hipervnculo"/>
            <w:rFonts w:ascii="Arial" w:hAnsi="Arial" w:cs="Arial"/>
            <w:b/>
            <w:color w:val="auto"/>
            <w:u w:val="none"/>
          </w:rPr>
          <w:t>León III</w:t>
        </w:r>
      </w:hyperlink>
      <w:r w:rsidR="003D008B" w:rsidRPr="000515F7">
        <w:rPr>
          <w:rFonts w:ascii="Arial" w:hAnsi="Arial" w:cs="Arial"/>
          <w:b/>
        </w:rPr>
        <w:t xml:space="preserve"> </w:t>
      </w:r>
      <w:r w:rsidR="00E24E37">
        <w:rPr>
          <w:rFonts w:ascii="Arial" w:hAnsi="Arial" w:cs="Arial"/>
          <w:b/>
        </w:rPr>
        <w:t xml:space="preserve">el 726 </w:t>
      </w:r>
      <w:r w:rsidR="003D008B" w:rsidRPr="000515F7">
        <w:rPr>
          <w:rFonts w:ascii="Arial" w:hAnsi="Arial" w:cs="Arial"/>
          <w:b/>
        </w:rPr>
        <w:t xml:space="preserve">prohibió la </w:t>
      </w:r>
      <w:r w:rsidR="003A7A21">
        <w:rPr>
          <w:rFonts w:ascii="Arial" w:hAnsi="Arial" w:cs="Arial"/>
          <w:b/>
        </w:rPr>
        <w:t xml:space="preserve">posesión y </w:t>
      </w:r>
      <w:r w:rsidR="003D008B" w:rsidRPr="000515F7">
        <w:rPr>
          <w:rFonts w:ascii="Arial" w:hAnsi="Arial" w:cs="Arial"/>
          <w:b/>
        </w:rPr>
        <w:t>veneración de las imágenes que representaban a Cristo y a los santos</w:t>
      </w:r>
      <w:r w:rsidR="00E24E37">
        <w:rPr>
          <w:rFonts w:ascii="Arial" w:hAnsi="Arial" w:cs="Arial"/>
          <w:b/>
        </w:rPr>
        <w:t>.</w:t>
      </w:r>
      <w:r w:rsidR="003D008B" w:rsidRPr="000515F7">
        <w:rPr>
          <w:rFonts w:ascii="Arial" w:hAnsi="Arial" w:cs="Arial"/>
          <w:b/>
        </w:rPr>
        <w:t xml:space="preserve"> Lo hizo por razones de orden religioso y político. Su hijo, </w:t>
      </w:r>
      <w:hyperlink r:id="rId82" w:tooltip="Constantino V" w:history="1">
        <w:r w:rsidR="003D008B" w:rsidRPr="000515F7">
          <w:rPr>
            <w:rStyle w:val="Hipervnculo"/>
            <w:rFonts w:ascii="Arial" w:hAnsi="Arial" w:cs="Arial"/>
            <w:b/>
            <w:color w:val="auto"/>
            <w:u w:val="none"/>
          </w:rPr>
          <w:t>Constantino V</w:t>
        </w:r>
      </w:hyperlink>
      <w:r w:rsidR="003D008B" w:rsidRPr="000515F7">
        <w:rPr>
          <w:rFonts w:ascii="Arial" w:hAnsi="Arial" w:cs="Arial"/>
          <w:b/>
        </w:rPr>
        <w:t xml:space="preserve"> (741-775), heredó un grave enfrentamiento entre la población mayormente a favor del uso de imágenes y la postura oficial, </w:t>
      </w:r>
      <w:r>
        <w:rPr>
          <w:rFonts w:ascii="Arial" w:hAnsi="Arial" w:cs="Arial"/>
          <w:b/>
        </w:rPr>
        <w:t xml:space="preserve">para la </w:t>
      </w:r>
      <w:r w:rsidR="003D008B" w:rsidRPr="000515F7">
        <w:rPr>
          <w:rFonts w:ascii="Arial" w:hAnsi="Arial" w:cs="Arial"/>
          <w:b/>
        </w:rPr>
        <w:t>que finalmente concluyó utilizando su poderío militar</w:t>
      </w:r>
      <w:r>
        <w:rPr>
          <w:rFonts w:ascii="Arial" w:hAnsi="Arial" w:cs="Arial"/>
          <w:b/>
        </w:rPr>
        <w:t xml:space="preserve"> y </w:t>
      </w:r>
      <w:r w:rsidR="003A7A21">
        <w:rPr>
          <w:rFonts w:ascii="Arial" w:hAnsi="Arial" w:cs="Arial"/>
          <w:b/>
        </w:rPr>
        <w:t>se</w:t>
      </w:r>
      <w:r>
        <w:rPr>
          <w:rFonts w:ascii="Arial" w:hAnsi="Arial" w:cs="Arial"/>
          <w:b/>
        </w:rPr>
        <w:t xml:space="preserve"> encarg</w:t>
      </w:r>
      <w:r w:rsidR="003A7A21">
        <w:rPr>
          <w:rFonts w:ascii="Arial" w:hAnsi="Arial" w:cs="Arial"/>
          <w:b/>
        </w:rPr>
        <w:t>ó</w:t>
      </w:r>
      <w:r>
        <w:rPr>
          <w:rFonts w:ascii="Arial" w:hAnsi="Arial" w:cs="Arial"/>
          <w:b/>
        </w:rPr>
        <w:t xml:space="preserve"> de destruir toda imagen que fuera considerada como religiosa</w:t>
      </w:r>
      <w:r w:rsidR="003D008B" w:rsidRPr="000515F7">
        <w:rPr>
          <w:rFonts w:ascii="Arial" w:hAnsi="Arial" w:cs="Arial"/>
          <w:b/>
        </w:rPr>
        <w:t>.</w:t>
      </w:r>
    </w:p>
    <w:p w:rsidR="003D008B" w:rsidRPr="000515F7" w:rsidRDefault="003D008B" w:rsidP="00E8376C">
      <w:pPr>
        <w:pStyle w:val="NormalWeb"/>
        <w:ind w:left="-426" w:firstLine="426"/>
        <w:jc w:val="both"/>
        <w:rPr>
          <w:rFonts w:ascii="Arial" w:hAnsi="Arial" w:cs="Arial"/>
          <w:b/>
        </w:rPr>
      </w:pPr>
      <w:r w:rsidRPr="000515F7">
        <w:rPr>
          <w:rFonts w:ascii="Arial" w:hAnsi="Arial" w:cs="Arial"/>
          <w:b/>
        </w:rPr>
        <w:t xml:space="preserve">Tras el segundo </w:t>
      </w:r>
      <w:hyperlink r:id="rId83" w:tooltip="Concilio de Nicea II" w:history="1">
        <w:r w:rsidRPr="000515F7">
          <w:rPr>
            <w:rStyle w:val="Hipervnculo"/>
            <w:rFonts w:ascii="Arial" w:hAnsi="Arial" w:cs="Arial"/>
            <w:b/>
            <w:color w:val="auto"/>
            <w:u w:val="none"/>
          </w:rPr>
          <w:t>concilio de Nicea</w:t>
        </w:r>
      </w:hyperlink>
      <w:r w:rsidRPr="000515F7">
        <w:rPr>
          <w:rFonts w:ascii="Arial" w:hAnsi="Arial" w:cs="Arial"/>
          <w:b/>
        </w:rPr>
        <w:t xml:space="preserve"> en </w:t>
      </w:r>
      <w:hyperlink r:id="rId84" w:tooltip="787" w:history="1">
        <w:r w:rsidRPr="000515F7">
          <w:rPr>
            <w:rStyle w:val="Hipervnculo"/>
            <w:rFonts w:ascii="Arial" w:hAnsi="Arial" w:cs="Arial"/>
            <w:b/>
            <w:color w:val="auto"/>
            <w:u w:val="none"/>
          </w:rPr>
          <w:t>787</w:t>
        </w:r>
      </w:hyperlink>
      <w:r w:rsidRPr="000515F7">
        <w:rPr>
          <w:rFonts w:ascii="Arial" w:hAnsi="Arial" w:cs="Arial"/>
          <w:b/>
        </w:rPr>
        <w:t xml:space="preserve"> se afirmó </w:t>
      </w:r>
      <w:r w:rsidR="00F00E63">
        <w:rPr>
          <w:rFonts w:ascii="Arial" w:hAnsi="Arial" w:cs="Arial"/>
          <w:b/>
        </w:rPr>
        <w:t xml:space="preserve">que </w:t>
      </w:r>
      <w:r w:rsidRPr="000515F7">
        <w:rPr>
          <w:rFonts w:ascii="Arial" w:hAnsi="Arial" w:cs="Arial"/>
          <w:b/>
        </w:rPr>
        <w:t xml:space="preserve">la veneración de iconos, con base en la </w:t>
      </w:r>
      <w:hyperlink r:id="rId85" w:tooltip="Encarnación" w:history="1">
        <w:r w:rsidRPr="000515F7">
          <w:rPr>
            <w:rStyle w:val="Hipervnculo"/>
            <w:rFonts w:ascii="Arial" w:hAnsi="Arial" w:cs="Arial"/>
            <w:b/>
            <w:color w:val="auto"/>
            <w:u w:val="none"/>
          </w:rPr>
          <w:t>encarnación</w:t>
        </w:r>
      </w:hyperlink>
      <w:r w:rsidRPr="000515F7">
        <w:rPr>
          <w:rFonts w:ascii="Arial" w:hAnsi="Arial" w:cs="Arial"/>
          <w:b/>
        </w:rPr>
        <w:t xml:space="preserve"> de Jesucristo en hombre</w:t>
      </w:r>
      <w:r w:rsidR="00F00E63">
        <w:rPr>
          <w:rFonts w:ascii="Arial" w:hAnsi="Arial" w:cs="Arial"/>
          <w:b/>
        </w:rPr>
        <w:t xml:space="preserve"> y </w:t>
      </w:r>
      <w:r w:rsidR="003A7A21">
        <w:rPr>
          <w:rFonts w:ascii="Arial" w:hAnsi="Arial" w:cs="Arial"/>
          <w:b/>
        </w:rPr>
        <w:t>en</w:t>
      </w:r>
      <w:r w:rsidR="00F00E63">
        <w:rPr>
          <w:rFonts w:ascii="Arial" w:hAnsi="Arial" w:cs="Arial"/>
          <w:b/>
        </w:rPr>
        <w:t xml:space="preserve"> recu</w:t>
      </w:r>
      <w:r w:rsidR="003A7A21">
        <w:rPr>
          <w:rFonts w:ascii="Arial" w:hAnsi="Arial" w:cs="Arial"/>
          <w:b/>
        </w:rPr>
        <w:t>e</w:t>
      </w:r>
      <w:r w:rsidR="00F00E63">
        <w:rPr>
          <w:rFonts w:ascii="Arial" w:hAnsi="Arial" w:cs="Arial"/>
          <w:b/>
        </w:rPr>
        <w:t>rdo de</w:t>
      </w:r>
      <w:r w:rsidR="003A7A21">
        <w:rPr>
          <w:rFonts w:ascii="Arial" w:hAnsi="Arial" w:cs="Arial"/>
          <w:b/>
        </w:rPr>
        <w:t xml:space="preserve"> l</w:t>
      </w:r>
      <w:r w:rsidR="00F00E63">
        <w:rPr>
          <w:rFonts w:ascii="Arial" w:hAnsi="Arial" w:cs="Arial"/>
          <w:b/>
        </w:rPr>
        <w:t>os mártires y de los santos era una práctica buena</w:t>
      </w:r>
      <w:r w:rsidRPr="000515F7">
        <w:rPr>
          <w:rFonts w:ascii="Arial" w:hAnsi="Arial" w:cs="Arial"/>
          <w:b/>
        </w:rPr>
        <w:t>.</w:t>
      </w:r>
      <w:r w:rsidR="00E24E37">
        <w:rPr>
          <w:rFonts w:ascii="Arial" w:hAnsi="Arial" w:cs="Arial"/>
          <w:b/>
        </w:rPr>
        <w:t xml:space="preserve">  </w:t>
      </w:r>
      <w:r w:rsidRPr="000515F7">
        <w:rPr>
          <w:rFonts w:ascii="Arial" w:hAnsi="Arial" w:cs="Arial"/>
          <w:b/>
        </w:rPr>
        <w:t xml:space="preserve">El emperador </w:t>
      </w:r>
      <w:hyperlink r:id="rId86" w:tooltip="León V el Armenio" w:history="1">
        <w:r w:rsidRPr="000515F7">
          <w:rPr>
            <w:rStyle w:val="Hipervnculo"/>
            <w:rFonts w:ascii="Arial" w:hAnsi="Arial" w:cs="Arial"/>
            <w:b/>
            <w:color w:val="auto"/>
            <w:u w:val="none"/>
          </w:rPr>
          <w:t>León V</w:t>
        </w:r>
      </w:hyperlink>
      <w:r w:rsidRPr="000515F7">
        <w:rPr>
          <w:rFonts w:ascii="Arial" w:hAnsi="Arial" w:cs="Arial"/>
          <w:b/>
        </w:rPr>
        <w:t xml:space="preserve"> (813-820) instauró un segundo periodo de luchas en </w:t>
      </w:r>
      <w:hyperlink r:id="rId87" w:tooltip="813" w:history="1">
        <w:r w:rsidRPr="000515F7">
          <w:rPr>
            <w:rStyle w:val="Hipervnculo"/>
            <w:rFonts w:ascii="Arial" w:hAnsi="Arial" w:cs="Arial"/>
            <w:b/>
            <w:color w:val="auto"/>
            <w:u w:val="none"/>
          </w:rPr>
          <w:t>813</w:t>
        </w:r>
      </w:hyperlink>
      <w:r w:rsidRPr="000515F7">
        <w:rPr>
          <w:rFonts w:ascii="Arial" w:hAnsi="Arial" w:cs="Arial"/>
          <w:b/>
        </w:rPr>
        <w:t xml:space="preserve">, continuado por los siguientes emperadores hasta </w:t>
      </w:r>
      <w:hyperlink r:id="rId88" w:tooltip="Teófilo (emperador)" w:history="1">
        <w:r w:rsidRPr="000515F7">
          <w:rPr>
            <w:rStyle w:val="Hipervnculo"/>
            <w:rFonts w:ascii="Arial" w:hAnsi="Arial" w:cs="Arial"/>
            <w:b/>
            <w:color w:val="auto"/>
            <w:u w:val="none"/>
          </w:rPr>
          <w:t>Teófilo</w:t>
        </w:r>
      </w:hyperlink>
      <w:r w:rsidRPr="000515F7">
        <w:rPr>
          <w:rFonts w:ascii="Arial" w:hAnsi="Arial" w:cs="Arial"/>
          <w:b/>
        </w:rPr>
        <w:t xml:space="preserve">. Al morir este, su esposa </w:t>
      </w:r>
      <w:hyperlink r:id="rId89" w:tooltip="Teodora, esposa de Teófilo" w:history="1">
        <w:r w:rsidRPr="000515F7">
          <w:rPr>
            <w:rStyle w:val="Hipervnculo"/>
            <w:rFonts w:ascii="Arial" w:hAnsi="Arial" w:cs="Arial"/>
            <w:b/>
            <w:color w:val="auto"/>
            <w:u w:val="none"/>
          </w:rPr>
          <w:t>Teodora</w:t>
        </w:r>
      </w:hyperlink>
      <w:r w:rsidRPr="000515F7">
        <w:rPr>
          <w:rFonts w:ascii="Arial" w:hAnsi="Arial" w:cs="Arial"/>
          <w:b/>
        </w:rPr>
        <w:t xml:space="preserve"> movilizó a los </w:t>
      </w:r>
      <w:hyperlink r:id="rId90" w:tooltip="Iconódulo" w:history="1">
        <w:proofErr w:type="spellStart"/>
        <w:r w:rsidRPr="000515F7">
          <w:rPr>
            <w:rStyle w:val="Hipervnculo"/>
            <w:rFonts w:ascii="Arial" w:hAnsi="Arial" w:cs="Arial"/>
            <w:b/>
            <w:color w:val="auto"/>
            <w:u w:val="none"/>
          </w:rPr>
          <w:t>iconódulos</w:t>
        </w:r>
        <w:proofErr w:type="spellEnd"/>
      </w:hyperlink>
      <w:r w:rsidRPr="000515F7">
        <w:rPr>
          <w:rFonts w:ascii="Arial" w:hAnsi="Arial" w:cs="Arial"/>
          <w:b/>
        </w:rPr>
        <w:t xml:space="preserve"> y proclamó la restauración de iconos en</w:t>
      </w:r>
      <w:r w:rsidR="00F00E63">
        <w:rPr>
          <w:rFonts w:ascii="Arial" w:hAnsi="Arial" w:cs="Arial"/>
          <w:b/>
        </w:rPr>
        <w:t xml:space="preserve"> el</w:t>
      </w:r>
      <w:r w:rsidRPr="000515F7">
        <w:rPr>
          <w:rFonts w:ascii="Arial" w:hAnsi="Arial" w:cs="Arial"/>
          <w:b/>
        </w:rPr>
        <w:t xml:space="preserve"> </w:t>
      </w:r>
      <w:hyperlink r:id="rId91" w:tooltip="843" w:history="1">
        <w:r w:rsidRPr="000515F7">
          <w:rPr>
            <w:rStyle w:val="Hipervnculo"/>
            <w:rFonts w:ascii="Arial" w:hAnsi="Arial" w:cs="Arial"/>
            <w:b/>
            <w:color w:val="auto"/>
            <w:u w:val="none"/>
          </w:rPr>
          <w:t>843</w:t>
        </w:r>
      </w:hyperlink>
      <w:r w:rsidRPr="000515F7">
        <w:rPr>
          <w:rFonts w:ascii="Arial" w:hAnsi="Arial" w:cs="Arial"/>
          <w:b/>
        </w:rPr>
        <w:t>.</w:t>
      </w:r>
    </w:p>
    <w:p w:rsidR="003D008B" w:rsidRPr="001C6E1A" w:rsidRDefault="003D008B" w:rsidP="00E8376C">
      <w:pPr>
        <w:pStyle w:val="Ttulo2"/>
        <w:ind w:left="-426" w:firstLine="426"/>
        <w:jc w:val="both"/>
        <w:rPr>
          <w:rFonts w:ascii="Arial" w:hAnsi="Arial" w:cs="Arial"/>
          <w:color w:val="0070C0"/>
          <w:sz w:val="24"/>
          <w:szCs w:val="24"/>
        </w:rPr>
      </w:pPr>
      <w:r w:rsidRPr="001C6E1A">
        <w:rPr>
          <w:rStyle w:val="mw-headline"/>
          <w:rFonts w:ascii="Arial" w:hAnsi="Arial" w:cs="Arial"/>
          <w:color w:val="0070C0"/>
          <w:sz w:val="24"/>
          <w:szCs w:val="24"/>
        </w:rPr>
        <w:t>Iconoclastas en el ámbito islámico</w:t>
      </w:r>
    </w:p>
    <w:p w:rsidR="003A7A21" w:rsidRDefault="00F00E63" w:rsidP="00E8376C">
      <w:pPr>
        <w:pStyle w:val="NormalWeb"/>
        <w:ind w:left="-426" w:firstLine="426"/>
        <w:jc w:val="both"/>
        <w:rPr>
          <w:rFonts w:ascii="Arial" w:hAnsi="Arial" w:cs="Arial"/>
          <w:b/>
        </w:rPr>
      </w:pPr>
      <w:r>
        <w:rPr>
          <w:rFonts w:ascii="Arial" w:hAnsi="Arial" w:cs="Arial"/>
          <w:b/>
        </w:rPr>
        <w:t xml:space="preserve"> </w:t>
      </w:r>
      <w:r w:rsidR="003D008B" w:rsidRPr="000515F7">
        <w:rPr>
          <w:rFonts w:ascii="Arial" w:hAnsi="Arial" w:cs="Arial"/>
          <w:b/>
        </w:rPr>
        <w:t xml:space="preserve">Los </w:t>
      </w:r>
      <w:hyperlink r:id="rId92" w:tooltip="Musulmán" w:history="1">
        <w:r w:rsidR="003D008B" w:rsidRPr="000515F7">
          <w:rPr>
            <w:rStyle w:val="Hipervnculo"/>
            <w:rFonts w:ascii="Arial" w:hAnsi="Arial" w:cs="Arial"/>
            <w:b/>
            <w:color w:val="auto"/>
            <w:u w:val="none"/>
          </w:rPr>
          <w:t>musulmanes</w:t>
        </w:r>
      </w:hyperlink>
      <w:r w:rsidR="003D008B" w:rsidRPr="000515F7">
        <w:rPr>
          <w:rFonts w:ascii="Arial" w:hAnsi="Arial" w:cs="Arial"/>
          <w:b/>
        </w:rPr>
        <w:t xml:space="preserve"> tienen </w:t>
      </w:r>
      <w:r w:rsidR="003A7A21">
        <w:rPr>
          <w:rFonts w:ascii="Arial" w:hAnsi="Arial" w:cs="Arial"/>
          <w:b/>
        </w:rPr>
        <w:t>también</w:t>
      </w:r>
      <w:r w:rsidR="003D008B" w:rsidRPr="000515F7">
        <w:rPr>
          <w:rFonts w:ascii="Arial" w:hAnsi="Arial" w:cs="Arial"/>
          <w:b/>
        </w:rPr>
        <w:t xml:space="preserve"> prohibición de representar figuras humanas en las </w:t>
      </w:r>
      <w:hyperlink r:id="rId93" w:tooltip="Mezquitas" w:history="1">
        <w:r w:rsidR="003D008B" w:rsidRPr="000515F7">
          <w:rPr>
            <w:rStyle w:val="Hipervnculo"/>
            <w:rFonts w:ascii="Arial" w:hAnsi="Arial" w:cs="Arial"/>
            <w:b/>
            <w:color w:val="auto"/>
            <w:u w:val="none"/>
          </w:rPr>
          <w:t>mezquitas</w:t>
        </w:r>
      </w:hyperlink>
      <w:r w:rsidR="003D008B" w:rsidRPr="000515F7">
        <w:rPr>
          <w:rFonts w:ascii="Arial" w:hAnsi="Arial" w:cs="Arial"/>
          <w:b/>
        </w:rPr>
        <w:t xml:space="preserve">, no la prohibición general del uso de la figura humana en otros ámbitos, como ejemplifican los testimonios </w:t>
      </w:r>
      <w:hyperlink r:id="rId94" w:tooltip="Mosaico" w:history="1">
        <w:r>
          <w:rPr>
            <w:rStyle w:val="Hipervnculo"/>
            <w:rFonts w:ascii="Arial" w:hAnsi="Arial" w:cs="Arial"/>
            <w:b/>
            <w:color w:val="auto"/>
            <w:u w:val="none"/>
          </w:rPr>
          <w:t>ma</w:t>
        </w:r>
        <w:r w:rsidR="003D008B" w:rsidRPr="000515F7">
          <w:rPr>
            <w:rStyle w:val="Hipervnculo"/>
            <w:rFonts w:ascii="Arial" w:hAnsi="Arial" w:cs="Arial"/>
            <w:b/>
            <w:color w:val="auto"/>
            <w:u w:val="none"/>
          </w:rPr>
          <w:t>sivos</w:t>
        </w:r>
      </w:hyperlink>
      <w:r w:rsidR="003D008B" w:rsidRPr="000515F7">
        <w:rPr>
          <w:rFonts w:ascii="Arial" w:hAnsi="Arial" w:cs="Arial"/>
          <w:b/>
        </w:rPr>
        <w:t xml:space="preserve"> conservados en los </w:t>
      </w:r>
      <w:r w:rsidR="003A7A21">
        <w:rPr>
          <w:rFonts w:ascii="Arial" w:hAnsi="Arial" w:cs="Arial"/>
          <w:b/>
        </w:rPr>
        <w:t>p</w:t>
      </w:r>
      <w:hyperlink r:id="rId95" w:tooltip="Castillos del desierto" w:history="1">
        <w:r w:rsidR="003D008B" w:rsidRPr="000515F7">
          <w:rPr>
            <w:rStyle w:val="Hipervnculo"/>
            <w:rFonts w:ascii="Arial" w:hAnsi="Arial" w:cs="Arial"/>
            <w:b/>
            <w:color w:val="auto"/>
            <w:u w:val="none"/>
          </w:rPr>
          <w:t>alacios</w:t>
        </w:r>
        <w:r w:rsidR="003A7A21">
          <w:rPr>
            <w:rStyle w:val="Hipervnculo"/>
            <w:rFonts w:ascii="Arial" w:hAnsi="Arial" w:cs="Arial"/>
            <w:b/>
            <w:color w:val="auto"/>
            <w:u w:val="none"/>
          </w:rPr>
          <w:t xml:space="preserve">, alcázares y viviendas </w:t>
        </w:r>
        <w:r w:rsidR="003D008B" w:rsidRPr="000515F7">
          <w:rPr>
            <w:rStyle w:val="Hipervnculo"/>
            <w:rFonts w:ascii="Arial" w:hAnsi="Arial" w:cs="Arial"/>
            <w:b/>
            <w:color w:val="auto"/>
            <w:u w:val="none"/>
          </w:rPr>
          <w:t xml:space="preserve"> de</w:t>
        </w:r>
        <w:r w:rsidR="003A7A21">
          <w:rPr>
            <w:rStyle w:val="Hipervnculo"/>
            <w:rFonts w:ascii="Arial" w:hAnsi="Arial" w:cs="Arial"/>
            <w:b/>
            <w:color w:val="auto"/>
            <w:u w:val="none"/>
          </w:rPr>
          <w:t xml:space="preserve"> </w:t>
        </w:r>
        <w:r w:rsidR="003D008B" w:rsidRPr="000515F7">
          <w:rPr>
            <w:rStyle w:val="Hipervnculo"/>
            <w:rFonts w:ascii="Arial" w:hAnsi="Arial" w:cs="Arial"/>
            <w:b/>
            <w:color w:val="auto"/>
            <w:u w:val="none"/>
          </w:rPr>
          <w:t>l</w:t>
        </w:r>
        <w:r w:rsidR="003A7A21">
          <w:rPr>
            <w:rStyle w:val="Hipervnculo"/>
            <w:rFonts w:ascii="Arial" w:hAnsi="Arial" w:cs="Arial"/>
            <w:b/>
            <w:color w:val="auto"/>
            <w:u w:val="none"/>
          </w:rPr>
          <w:t>os fieles.</w:t>
        </w:r>
      </w:hyperlink>
      <w:r>
        <w:rPr>
          <w:rFonts w:ascii="Arial" w:hAnsi="Arial" w:cs="Arial"/>
          <w:b/>
        </w:rPr>
        <w:t xml:space="preserve"> </w:t>
      </w:r>
    </w:p>
    <w:p w:rsidR="003D008B" w:rsidRPr="000515F7" w:rsidRDefault="003A7A21" w:rsidP="00E8376C">
      <w:pPr>
        <w:pStyle w:val="NormalWeb"/>
        <w:ind w:left="-426" w:firstLine="426"/>
        <w:jc w:val="both"/>
        <w:rPr>
          <w:rFonts w:ascii="Arial" w:hAnsi="Arial" w:cs="Arial"/>
          <w:b/>
        </w:rPr>
      </w:pPr>
      <w:r>
        <w:rPr>
          <w:rFonts w:ascii="Arial" w:hAnsi="Arial" w:cs="Arial"/>
          <w:b/>
        </w:rPr>
        <w:t xml:space="preserve">  </w:t>
      </w:r>
      <w:r w:rsidR="00F00E63">
        <w:rPr>
          <w:rFonts w:ascii="Arial" w:hAnsi="Arial" w:cs="Arial"/>
          <w:b/>
        </w:rPr>
        <w:t xml:space="preserve"> D</w:t>
      </w:r>
      <w:r w:rsidR="003D008B" w:rsidRPr="000515F7">
        <w:rPr>
          <w:rFonts w:ascii="Arial" w:hAnsi="Arial" w:cs="Arial"/>
          <w:b/>
        </w:rPr>
        <w:t>e todas formas, ha estado siempre prohibido el representar imágenes divinas</w:t>
      </w:r>
      <w:r w:rsidR="00F00E63">
        <w:rPr>
          <w:rFonts w:ascii="Arial" w:hAnsi="Arial" w:cs="Arial"/>
          <w:b/>
        </w:rPr>
        <w:t>, por lo que el profeta</w:t>
      </w:r>
      <w:r w:rsidR="003D008B" w:rsidRPr="000515F7">
        <w:rPr>
          <w:rFonts w:ascii="Arial" w:hAnsi="Arial" w:cs="Arial"/>
          <w:b/>
        </w:rPr>
        <w:t xml:space="preserve"> </w:t>
      </w:r>
      <w:hyperlink r:id="rId96" w:tooltip="Mahoma" w:history="1">
        <w:r w:rsidR="003D008B" w:rsidRPr="000515F7">
          <w:rPr>
            <w:rStyle w:val="Hipervnculo"/>
            <w:rFonts w:ascii="Arial" w:hAnsi="Arial" w:cs="Arial"/>
            <w:b/>
            <w:color w:val="auto"/>
            <w:u w:val="none"/>
          </w:rPr>
          <w:t>Mahoma</w:t>
        </w:r>
      </w:hyperlink>
      <w:r w:rsidR="003D008B" w:rsidRPr="000515F7">
        <w:rPr>
          <w:rFonts w:ascii="Arial" w:hAnsi="Arial" w:cs="Arial"/>
          <w:b/>
        </w:rPr>
        <w:t xml:space="preserve">  nunca aparece</w:t>
      </w:r>
      <w:r w:rsidR="00F00E63">
        <w:rPr>
          <w:rFonts w:ascii="Arial" w:hAnsi="Arial" w:cs="Arial"/>
          <w:b/>
        </w:rPr>
        <w:t xml:space="preserve"> en los diversos </w:t>
      </w:r>
      <w:r>
        <w:rPr>
          <w:rFonts w:ascii="Arial" w:hAnsi="Arial" w:cs="Arial"/>
          <w:b/>
        </w:rPr>
        <w:t xml:space="preserve">mosaicos, bordados y alicatados de </w:t>
      </w:r>
      <w:r w:rsidR="00F00E63">
        <w:rPr>
          <w:rFonts w:ascii="Arial" w:hAnsi="Arial" w:cs="Arial"/>
          <w:b/>
        </w:rPr>
        <w:t>grupos religiosos isl</w:t>
      </w:r>
      <w:r w:rsidR="001C6E1A">
        <w:rPr>
          <w:rFonts w:ascii="Arial" w:hAnsi="Arial" w:cs="Arial"/>
          <w:b/>
        </w:rPr>
        <w:t>á</w:t>
      </w:r>
      <w:r w:rsidR="00F00E63">
        <w:rPr>
          <w:rFonts w:ascii="Arial" w:hAnsi="Arial" w:cs="Arial"/>
          <w:b/>
        </w:rPr>
        <w:t>micos que han ido surgiendo con el tiempo</w:t>
      </w:r>
      <w:r w:rsidR="003D008B" w:rsidRPr="000515F7">
        <w:rPr>
          <w:rFonts w:ascii="Arial" w:hAnsi="Arial" w:cs="Arial"/>
          <w:b/>
        </w:rPr>
        <w:t>.</w:t>
      </w:r>
    </w:p>
    <w:p w:rsidR="00C335F9" w:rsidRDefault="00C335F9" w:rsidP="00E8376C">
      <w:pPr>
        <w:pStyle w:val="Ttulo3"/>
        <w:spacing w:line="240" w:lineRule="auto"/>
        <w:ind w:left="-426" w:firstLine="426"/>
        <w:jc w:val="both"/>
        <w:rPr>
          <w:rFonts w:ascii="Arial" w:hAnsi="Arial" w:cs="Arial"/>
          <w:color w:val="0070C0"/>
          <w:sz w:val="24"/>
          <w:szCs w:val="24"/>
        </w:rPr>
      </w:pPr>
      <w:r w:rsidRPr="001C6E1A">
        <w:rPr>
          <w:rFonts w:ascii="Arial" w:hAnsi="Arial" w:cs="Arial"/>
          <w:color w:val="0070C0"/>
          <w:sz w:val="24"/>
          <w:szCs w:val="24"/>
        </w:rPr>
        <w:t xml:space="preserve">Primer período de la crisis iconoclasta (726-787) </w:t>
      </w:r>
    </w:p>
    <w:p w:rsidR="0008446C" w:rsidRDefault="0008446C" w:rsidP="00E24E37">
      <w:pPr>
        <w:pStyle w:val="txtparagr"/>
        <w:spacing w:before="0" w:beforeAutospacing="0" w:after="0" w:afterAutospacing="0"/>
        <w:ind w:left="-426" w:firstLine="426"/>
        <w:jc w:val="both"/>
        <w:rPr>
          <w:rFonts w:ascii="Arial" w:hAnsi="Arial" w:cs="Arial"/>
          <w:b/>
        </w:rPr>
      </w:pPr>
    </w:p>
    <w:p w:rsidR="00C335F9" w:rsidRDefault="00F00E63" w:rsidP="00E24E37">
      <w:pPr>
        <w:pStyle w:val="txtparagr"/>
        <w:spacing w:before="0" w:beforeAutospacing="0" w:after="0" w:afterAutospacing="0"/>
        <w:ind w:left="-426" w:firstLine="426"/>
        <w:jc w:val="both"/>
        <w:rPr>
          <w:rFonts w:ascii="Arial" w:hAnsi="Arial" w:cs="Arial"/>
          <w:b/>
        </w:rPr>
      </w:pPr>
      <w:r>
        <w:rPr>
          <w:rFonts w:ascii="Arial" w:hAnsi="Arial" w:cs="Arial"/>
          <w:b/>
        </w:rPr>
        <w:t xml:space="preserve">   </w:t>
      </w:r>
      <w:r w:rsidR="00C335F9" w:rsidRPr="000515F7">
        <w:rPr>
          <w:rFonts w:ascii="Arial" w:hAnsi="Arial" w:cs="Arial"/>
          <w:b/>
        </w:rPr>
        <w:t xml:space="preserve">El </w:t>
      </w:r>
      <w:r w:rsidR="003A7A21">
        <w:rPr>
          <w:rFonts w:ascii="Arial" w:hAnsi="Arial" w:cs="Arial"/>
          <w:b/>
        </w:rPr>
        <w:t xml:space="preserve">afán </w:t>
      </w:r>
      <w:r w:rsidR="00C335F9" w:rsidRPr="000515F7">
        <w:rPr>
          <w:rFonts w:ascii="Arial" w:hAnsi="Arial" w:cs="Arial"/>
          <w:b/>
        </w:rPr>
        <w:t>icon</w:t>
      </w:r>
      <w:r>
        <w:rPr>
          <w:rFonts w:ascii="Arial" w:hAnsi="Arial" w:cs="Arial"/>
          <w:b/>
        </w:rPr>
        <w:t>oclas</w:t>
      </w:r>
      <w:r w:rsidR="003A7A21">
        <w:rPr>
          <w:rFonts w:ascii="Arial" w:hAnsi="Arial" w:cs="Arial"/>
          <w:b/>
        </w:rPr>
        <w:t>ta</w:t>
      </w:r>
      <w:r>
        <w:rPr>
          <w:rFonts w:ascii="Arial" w:hAnsi="Arial" w:cs="Arial"/>
          <w:b/>
        </w:rPr>
        <w:t xml:space="preserve"> es una </w:t>
      </w:r>
      <w:r w:rsidR="003A7A21">
        <w:rPr>
          <w:rFonts w:ascii="Arial" w:hAnsi="Arial" w:cs="Arial"/>
          <w:b/>
        </w:rPr>
        <w:t>manía</w:t>
      </w:r>
      <w:r>
        <w:rPr>
          <w:rFonts w:ascii="Arial" w:hAnsi="Arial" w:cs="Arial"/>
          <w:b/>
        </w:rPr>
        <w:t xml:space="preserve"> imperial</w:t>
      </w:r>
      <w:r w:rsidR="003A7A21">
        <w:rPr>
          <w:rFonts w:ascii="Arial" w:hAnsi="Arial" w:cs="Arial"/>
          <w:b/>
        </w:rPr>
        <w:t>:</w:t>
      </w:r>
      <w:r>
        <w:rPr>
          <w:rFonts w:ascii="Arial" w:hAnsi="Arial" w:cs="Arial"/>
          <w:b/>
        </w:rPr>
        <w:t xml:space="preserve"> pretende ser</w:t>
      </w:r>
      <w:r w:rsidR="00C335F9" w:rsidRPr="000515F7">
        <w:rPr>
          <w:rFonts w:ascii="Arial" w:hAnsi="Arial" w:cs="Arial"/>
          <w:b/>
        </w:rPr>
        <w:t xml:space="preserve"> lucha por la «verdadera religión»</w:t>
      </w:r>
      <w:r w:rsidR="003A7A21">
        <w:rPr>
          <w:rFonts w:ascii="Arial" w:hAnsi="Arial" w:cs="Arial"/>
          <w:b/>
        </w:rPr>
        <w:t xml:space="preserve"> pura y </w:t>
      </w:r>
      <w:proofErr w:type="spellStart"/>
      <w:r w:rsidR="003A7A21">
        <w:rPr>
          <w:rFonts w:ascii="Arial" w:hAnsi="Arial" w:cs="Arial"/>
          <w:b/>
        </w:rPr>
        <w:t>suprasensorial</w:t>
      </w:r>
      <w:proofErr w:type="spellEnd"/>
      <w:r w:rsidR="003A7A21">
        <w:rPr>
          <w:rFonts w:ascii="Arial" w:hAnsi="Arial" w:cs="Arial"/>
          <w:b/>
        </w:rPr>
        <w:t xml:space="preserve">, </w:t>
      </w:r>
      <w:r w:rsidR="00C335F9" w:rsidRPr="000515F7">
        <w:rPr>
          <w:rFonts w:ascii="Arial" w:hAnsi="Arial" w:cs="Arial"/>
          <w:b/>
        </w:rPr>
        <w:t>conducida sobre todo por dos Emperadores: León III (714-741) y su hijo Constantino V (741-775). Llevar</w:t>
      </w:r>
      <w:r>
        <w:rPr>
          <w:rFonts w:ascii="Arial" w:hAnsi="Arial" w:cs="Arial"/>
          <w:b/>
        </w:rPr>
        <w:t>o</w:t>
      </w:r>
      <w:r w:rsidR="00C335F9" w:rsidRPr="000515F7">
        <w:rPr>
          <w:rFonts w:ascii="Arial" w:hAnsi="Arial" w:cs="Arial"/>
          <w:b/>
        </w:rPr>
        <w:t xml:space="preserve">n adelante las tesis anti-icónicas propuestas por 388 obispos en el Concilio de </w:t>
      </w:r>
      <w:proofErr w:type="spellStart"/>
      <w:r w:rsidR="00C335F9" w:rsidRPr="000515F7">
        <w:rPr>
          <w:rFonts w:ascii="Arial" w:hAnsi="Arial" w:cs="Arial"/>
          <w:b/>
        </w:rPr>
        <w:t>Hiería</w:t>
      </w:r>
      <w:proofErr w:type="spellEnd"/>
      <w:r w:rsidR="00C335F9" w:rsidRPr="000515F7">
        <w:rPr>
          <w:rFonts w:ascii="Arial" w:hAnsi="Arial" w:cs="Arial"/>
          <w:b/>
        </w:rPr>
        <w:t xml:space="preserve"> (754). Los argumentos se pueden resumir en tres proposiciones</w:t>
      </w:r>
      <w:r w:rsidR="009170BC">
        <w:rPr>
          <w:rFonts w:ascii="Arial" w:hAnsi="Arial" w:cs="Arial"/>
          <w:b/>
        </w:rPr>
        <w:t xml:space="preserve"> en forma de sofisma</w:t>
      </w:r>
      <w:r w:rsidR="00C335F9" w:rsidRPr="000515F7">
        <w:rPr>
          <w:rFonts w:ascii="Arial" w:hAnsi="Arial" w:cs="Arial"/>
          <w:b/>
        </w:rPr>
        <w:t>:</w:t>
      </w:r>
      <w:r w:rsidR="001C6E1A">
        <w:rPr>
          <w:rFonts w:ascii="Arial" w:hAnsi="Arial" w:cs="Arial"/>
          <w:b/>
        </w:rPr>
        <w:t xml:space="preserve"> (</w:t>
      </w:r>
      <w:proofErr w:type="spellStart"/>
      <w:r w:rsidR="001C6E1A">
        <w:rPr>
          <w:rFonts w:ascii="Arial" w:hAnsi="Arial" w:cs="Arial"/>
          <w:b/>
        </w:rPr>
        <w:t>prosopon</w:t>
      </w:r>
      <w:proofErr w:type="spellEnd"/>
      <w:r w:rsidR="001C6E1A">
        <w:rPr>
          <w:rFonts w:ascii="Arial" w:hAnsi="Arial" w:cs="Arial"/>
          <w:b/>
        </w:rPr>
        <w:t xml:space="preserve"> es persona en griego)</w:t>
      </w:r>
    </w:p>
    <w:p w:rsidR="00E24E37" w:rsidRPr="000515F7" w:rsidRDefault="00E24E37" w:rsidP="00E24E37">
      <w:pPr>
        <w:pStyle w:val="txtparagr"/>
        <w:spacing w:before="0" w:beforeAutospacing="0" w:after="0" w:afterAutospacing="0"/>
        <w:ind w:left="-426" w:firstLine="426"/>
        <w:jc w:val="both"/>
        <w:rPr>
          <w:rFonts w:ascii="Arial" w:hAnsi="Arial" w:cs="Arial"/>
          <w:b/>
        </w:rPr>
      </w:pPr>
    </w:p>
    <w:p w:rsidR="00C335F9" w:rsidRPr="000515F7" w:rsidRDefault="00C335F9" w:rsidP="00E24E37">
      <w:pPr>
        <w:numPr>
          <w:ilvl w:val="0"/>
          <w:numId w:val="2"/>
        </w:numPr>
        <w:spacing w:after="0" w:line="240" w:lineRule="auto"/>
        <w:ind w:left="-426" w:firstLine="426"/>
        <w:jc w:val="both"/>
        <w:rPr>
          <w:rFonts w:ascii="Arial" w:hAnsi="Arial" w:cs="Arial"/>
          <w:b/>
        </w:rPr>
      </w:pPr>
      <w:r w:rsidRPr="000515F7">
        <w:rPr>
          <w:rFonts w:ascii="Arial" w:hAnsi="Arial" w:cs="Arial"/>
          <w:b/>
        </w:rPr>
        <w:t xml:space="preserve">El </w:t>
      </w:r>
      <w:proofErr w:type="spellStart"/>
      <w:r w:rsidRPr="000515F7">
        <w:rPr>
          <w:rFonts w:ascii="Arial" w:hAnsi="Arial" w:cs="Arial"/>
          <w:b/>
        </w:rPr>
        <w:t>prosopon</w:t>
      </w:r>
      <w:proofErr w:type="spellEnd"/>
      <w:r w:rsidRPr="000515F7">
        <w:rPr>
          <w:rFonts w:ascii="Arial" w:hAnsi="Arial" w:cs="Arial"/>
          <w:b/>
        </w:rPr>
        <w:t xml:space="preserve"> o </w:t>
      </w:r>
      <w:proofErr w:type="spellStart"/>
      <w:r w:rsidRPr="000515F7">
        <w:rPr>
          <w:rFonts w:ascii="Arial" w:hAnsi="Arial" w:cs="Arial"/>
          <w:b/>
        </w:rPr>
        <w:t>hyp</w:t>
      </w:r>
      <w:r w:rsidR="001C6E1A">
        <w:rPr>
          <w:rFonts w:ascii="Arial" w:hAnsi="Arial" w:cs="Arial"/>
          <w:b/>
        </w:rPr>
        <w:t>ó</w:t>
      </w:r>
      <w:r w:rsidRPr="000515F7">
        <w:rPr>
          <w:rFonts w:ascii="Arial" w:hAnsi="Arial" w:cs="Arial"/>
          <w:b/>
        </w:rPr>
        <w:t>stasis</w:t>
      </w:r>
      <w:proofErr w:type="spellEnd"/>
      <w:r w:rsidRPr="000515F7">
        <w:rPr>
          <w:rFonts w:ascii="Arial" w:hAnsi="Arial" w:cs="Arial"/>
          <w:b/>
        </w:rPr>
        <w:t xml:space="preserve"> de Cristo es inseparable de sus dos naturalezas;</w:t>
      </w:r>
    </w:p>
    <w:p w:rsidR="00C335F9" w:rsidRPr="000515F7" w:rsidRDefault="00C335F9" w:rsidP="00E24E37">
      <w:pPr>
        <w:numPr>
          <w:ilvl w:val="0"/>
          <w:numId w:val="2"/>
        </w:numPr>
        <w:spacing w:after="0" w:line="240" w:lineRule="auto"/>
        <w:ind w:left="-426" w:firstLine="426"/>
        <w:jc w:val="both"/>
        <w:rPr>
          <w:rFonts w:ascii="Arial" w:hAnsi="Arial" w:cs="Arial"/>
          <w:b/>
        </w:rPr>
      </w:pPr>
      <w:r w:rsidRPr="000515F7">
        <w:rPr>
          <w:rFonts w:ascii="Arial" w:hAnsi="Arial" w:cs="Arial"/>
          <w:b/>
        </w:rPr>
        <w:t>Una de estas dos n</w:t>
      </w:r>
      <w:r w:rsidR="00F00E63">
        <w:rPr>
          <w:rFonts w:ascii="Arial" w:hAnsi="Arial" w:cs="Arial"/>
          <w:b/>
        </w:rPr>
        <w:t>aturalezas, la divina, es imposible de representar</w:t>
      </w:r>
      <w:r w:rsidRPr="000515F7">
        <w:rPr>
          <w:rFonts w:ascii="Arial" w:hAnsi="Arial" w:cs="Arial"/>
          <w:b/>
        </w:rPr>
        <w:t>;</w:t>
      </w:r>
    </w:p>
    <w:p w:rsidR="00C335F9" w:rsidRPr="000515F7" w:rsidRDefault="00C335F9" w:rsidP="00E24E37">
      <w:pPr>
        <w:numPr>
          <w:ilvl w:val="0"/>
          <w:numId w:val="2"/>
        </w:numPr>
        <w:spacing w:after="0" w:line="240" w:lineRule="auto"/>
        <w:ind w:left="-426" w:firstLine="426"/>
        <w:jc w:val="both"/>
        <w:rPr>
          <w:rFonts w:ascii="Arial" w:hAnsi="Arial" w:cs="Arial"/>
          <w:b/>
        </w:rPr>
      </w:pPr>
      <w:r w:rsidRPr="000515F7">
        <w:rPr>
          <w:rFonts w:ascii="Arial" w:hAnsi="Arial" w:cs="Arial"/>
          <w:b/>
        </w:rPr>
        <w:t>Por lo tanto es imposible circu</w:t>
      </w:r>
      <w:r w:rsidR="001C6E1A">
        <w:rPr>
          <w:rFonts w:ascii="Arial" w:hAnsi="Arial" w:cs="Arial"/>
          <w:b/>
        </w:rPr>
        <w:t>n</w:t>
      </w:r>
      <w:r w:rsidRPr="000515F7">
        <w:rPr>
          <w:rFonts w:ascii="Arial" w:hAnsi="Arial" w:cs="Arial"/>
          <w:b/>
        </w:rPr>
        <w:t>scri</w:t>
      </w:r>
      <w:r w:rsidR="001C6E1A">
        <w:rPr>
          <w:rFonts w:ascii="Arial" w:hAnsi="Arial" w:cs="Arial"/>
          <w:b/>
        </w:rPr>
        <w:t>b</w:t>
      </w:r>
      <w:r w:rsidRPr="000515F7">
        <w:rPr>
          <w:rFonts w:ascii="Arial" w:hAnsi="Arial" w:cs="Arial"/>
          <w:b/>
        </w:rPr>
        <w:t xml:space="preserve">ir (delinear, diseñar) el </w:t>
      </w:r>
      <w:proofErr w:type="spellStart"/>
      <w:r w:rsidRPr="000515F7">
        <w:rPr>
          <w:rFonts w:ascii="Arial" w:hAnsi="Arial" w:cs="Arial"/>
          <w:b/>
        </w:rPr>
        <w:t>prosopon</w:t>
      </w:r>
      <w:proofErr w:type="spellEnd"/>
      <w:r w:rsidRPr="000515F7">
        <w:rPr>
          <w:rFonts w:ascii="Arial" w:hAnsi="Arial" w:cs="Arial"/>
          <w:b/>
        </w:rPr>
        <w:t xml:space="preserve"> de Cristo.</w:t>
      </w:r>
    </w:p>
    <w:p w:rsidR="00C335F9" w:rsidRPr="00E24E37" w:rsidRDefault="001C6E1A" w:rsidP="00E8376C">
      <w:pPr>
        <w:pStyle w:val="txtparagr"/>
        <w:ind w:left="-426" w:firstLine="426"/>
        <w:jc w:val="both"/>
        <w:rPr>
          <w:rFonts w:ascii="Arial" w:hAnsi="Arial" w:cs="Arial"/>
          <w:b/>
          <w:color w:val="00B050"/>
        </w:rPr>
      </w:pPr>
      <w:r>
        <w:rPr>
          <w:rFonts w:ascii="Arial" w:hAnsi="Arial" w:cs="Arial"/>
          <w:b/>
        </w:rPr>
        <w:lastRenderedPageBreak/>
        <w:t xml:space="preserve"> </w:t>
      </w:r>
      <w:r w:rsidR="00C335F9" w:rsidRPr="00E24E37">
        <w:rPr>
          <w:rFonts w:ascii="Arial" w:hAnsi="Arial" w:cs="Arial"/>
          <w:b/>
          <w:color w:val="00B050"/>
        </w:rPr>
        <w:t>Los defensores</w:t>
      </w:r>
      <w:r w:rsidRPr="00E24E37">
        <w:rPr>
          <w:rFonts w:ascii="Arial" w:hAnsi="Arial" w:cs="Arial"/>
          <w:b/>
          <w:color w:val="00B050"/>
        </w:rPr>
        <w:t xml:space="preserve"> de las imágenes, </w:t>
      </w:r>
      <w:r w:rsidR="00C335F9" w:rsidRPr="00E24E37">
        <w:rPr>
          <w:rFonts w:ascii="Arial" w:hAnsi="Arial" w:cs="Arial"/>
          <w:b/>
          <w:color w:val="00B050"/>
        </w:rPr>
        <w:t xml:space="preserve">o </w:t>
      </w:r>
      <w:proofErr w:type="spellStart"/>
      <w:r w:rsidR="00C335F9" w:rsidRPr="00E24E37">
        <w:rPr>
          <w:rFonts w:ascii="Arial" w:hAnsi="Arial" w:cs="Arial"/>
          <w:b/>
          <w:color w:val="00B050"/>
        </w:rPr>
        <w:t>iconúdolos</w:t>
      </w:r>
      <w:proofErr w:type="spellEnd"/>
      <w:r w:rsidRPr="00E24E37">
        <w:rPr>
          <w:rFonts w:ascii="Arial" w:hAnsi="Arial" w:cs="Arial"/>
          <w:b/>
          <w:color w:val="00B050"/>
        </w:rPr>
        <w:t>,</w:t>
      </w:r>
      <w:r w:rsidR="00C335F9" w:rsidRPr="00E24E37">
        <w:rPr>
          <w:rFonts w:ascii="Arial" w:hAnsi="Arial" w:cs="Arial"/>
          <w:b/>
          <w:color w:val="00B050"/>
        </w:rPr>
        <w:t xml:space="preserve"> contestan sin mucha </w:t>
      </w:r>
      <w:proofErr w:type="spellStart"/>
      <w:r w:rsidR="00C335F9" w:rsidRPr="00E24E37">
        <w:rPr>
          <w:rFonts w:ascii="Arial" w:hAnsi="Arial" w:cs="Arial"/>
          <w:b/>
          <w:color w:val="00B050"/>
        </w:rPr>
        <w:t>fundamen</w:t>
      </w:r>
      <w:r w:rsidRPr="00E24E37">
        <w:rPr>
          <w:rFonts w:ascii="Arial" w:hAnsi="Arial" w:cs="Arial"/>
          <w:b/>
          <w:color w:val="00B050"/>
        </w:rPr>
        <w:t>-</w:t>
      </w:r>
      <w:r w:rsidR="00C335F9" w:rsidRPr="00E24E37">
        <w:rPr>
          <w:rFonts w:ascii="Arial" w:hAnsi="Arial" w:cs="Arial"/>
          <w:b/>
          <w:color w:val="00B050"/>
        </w:rPr>
        <w:t>tación</w:t>
      </w:r>
      <w:proofErr w:type="spellEnd"/>
      <w:r w:rsidR="00C335F9" w:rsidRPr="00E24E37">
        <w:rPr>
          <w:rFonts w:ascii="Arial" w:hAnsi="Arial" w:cs="Arial"/>
          <w:b/>
          <w:color w:val="00B050"/>
        </w:rPr>
        <w:t xml:space="preserve"> teológica que el ícono es</w:t>
      </w:r>
      <w:r w:rsidR="00F00E63" w:rsidRPr="00E24E37">
        <w:rPr>
          <w:rFonts w:ascii="Arial" w:hAnsi="Arial" w:cs="Arial"/>
          <w:b/>
          <w:color w:val="00B050"/>
        </w:rPr>
        <w:t xml:space="preserve"> s</w:t>
      </w:r>
      <w:r w:rsidRPr="00E24E37">
        <w:rPr>
          <w:rFonts w:ascii="Arial" w:hAnsi="Arial" w:cs="Arial"/>
          <w:b/>
          <w:color w:val="00B050"/>
        </w:rPr>
        <w:t>ó</w:t>
      </w:r>
      <w:r w:rsidR="00F00E63" w:rsidRPr="00E24E37">
        <w:rPr>
          <w:rFonts w:ascii="Arial" w:hAnsi="Arial" w:cs="Arial"/>
          <w:b/>
          <w:color w:val="00B050"/>
        </w:rPr>
        <w:t>lo una expresión humana del hecho o creencia divina</w:t>
      </w:r>
      <w:r w:rsidR="009170BC" w:rsidRPr="00E24E37">
        <w:rPr>
          <w:rFonts w:ascii="Arial" w:hAnsi="Arial" w:cs="Arial"/>
          <w:b/>
          <w:color w:val="00B050"/>
        </w:rPr>
        <w:t>. La diferencia entre la imagen y la realidad, entre los sensorial y la persona sign</w:t>
      </w:r>
      <w:r w:rsidR="00480C63" w:rsidRPr="00E24E37">
        <w:rPr>
          <w:rFonts w:ascii="Arial" w:hAnsi="Arial" w:cs="Arial"/>
          <w:b/>
          <w:color w:val="00B050"/>
        </w:rPr>
        <w:t>i</w:t>
      </w:r>
      <w:r w:rsidR="009170BC" w:rsidRPr="00E24E37">
        <w:rPr>
          <w:rFonts w:ascii="Arial" w:hAnsi="Arial" w:cs="Arial"/>
          <w:b/>
          <w:color w:val="00B050"/>
        </w:rPr>
        <w:t>ficada es absoluta y total.</w:t>
      </w:r>
      <w:r w:rsidR="00C335F9" w:rsidRPr="00E24E37">
        <w:rPr>
          <w:rFonts w:ascii="Arial" w:hAnsi="Arial" w:cs="Arial"/>
          <w:b/>
          <w:color w:val="00B050"/>
        </w:rPr>
        <w:t xml:space="preserve"> El Concilio Niceno</w:t>
      </w:r>
      <w:r w:rsidR="00F00E63" w:rsidRPr="00E24E37">
        <w:rPr>
          <w:rFonts w:ascii="Arial" w:hAnsi="Arial" w:cs="Arial"/>
          <w:b/>
          <w:color w:val="00B050"/>
        </w:rPr>
        <w:t xml:space="preserve"> segundo (787) </w:t>
      </w:r>
      <w:r w:rsidR="009170BC" w:rsidRPr="00E24E37">
        <w:rPr>
          <w:rFonts w:ascii="Arial" w:hAnsi="Arial" w:cs="Arial"/>
          <w:b/>
          <w:color w:val="00B050"/>
        </w:rPr>
        <w:t xml:space="preserve">así lo argumento y </w:t>
      </w:r>
      <w:r w:rsidR="00F00E63" w:rsidRPr="00E24E37">
        <w:rPr>
          <w:rFonts w:ascii="Arial" w:hAnsi="Arial" w:cs="Arial"/>
          <w:b/>
          <w:color w:val="00B050"/>
        </w:rPr>
        <w:t>simplemente apeló</w:t>
      </w:r>
      <w:r w:rsidR="00C335F9" w:rsidRPr="00E24E37">
        <w:rPr>
          <w:rFonts w:ascii="Arial" w:hAnsi="Arial" w:cs="Arial"/>
          <w:b/>
          <w:color w:val="00B050"/>
        </w:rPr>
        <w:t xml:space="preserve"> a la tradición: el culto de las imágenes sagradas es conforme a la tradición de toda la Iglesia</w:t>
      </w:r>
      <w:r w:rsidR="009170BC" w:rsidRPr="00E24E37">
        <w:rPr>
          <w:rFonts w:ascii="Arial" w:hAnsi="Arial" w:cs="Arial"/>
          <w:b/>
          <w:color w:val="00B050"/>
        </w:rPr>
        <w:t xml:space="preserve"> que en las representaciones tiene un estímulo para recordad a quien se representa.</w:t>
      </w:r>
    </w:p>
    <w:p w:rsidR="00C335F9" w:rsidRPr="00E24E37" w:rsidRDefault="00F00E63" w:rsidP="00E8376C">
      <w:pPr>
        <w:pStyle w:val="txtparagr"/>
        <w:ind w:left="-426" w:firstLine="426"/>
        <w:jc w:val="both"/>
        <w:rPr>
          <w:rFonts w:ascii="Arial" w:hAnsi="Arial" w:cs="Arial"/>
          <w:b/>
          <w:color w:val="00B050"/>
        </w:rPr>
      </w:pPr>
      <w:r w:rsidRPr="00E24E37">
        <w:rPr>
          <w:rFonts w:ascii="Arial" w:hAnsi="Arial" w:cs="Arial"/>
          <w:b/>
          <w:color w:val="00B050"/>
        </w:rPr>
        <w:t xml:space="preserve"> </w:t>
      </w:r>
      <w:r w:rsidR="009170BC" w:rsidRPr="00E24E37">
        <w:rPr>
          <w:rFonts w:ascii="Arial" w:hAnsi="Arial" w:cs="Arial"/>
          <w:b/>
          <w:color w:val="00B050"/>
        </w:rPr>
        <w:t>La argumentación más persuasivas es la de</w:t>
      </w:r>
      <w:r w:rsidR="00C335F9" w:rsidRPr="00E24E37">
        <w:rPr>
          <w:rFonts w:ascii="Arial" w:hAnsi="Arial" w:cs="Arial"/>
          <w:b/>
          <w:color w:val="00B050"/>
        </w:rPr>
        <w:t xml:space="preserve"> San Juan Dama</w:t>
      </w:r>
      <w:r w:rsidR="001C6E1A" w:rsidRPr="00E24E37">
        <w:rPr>
          <w:rFonts w:ascii="Arial" w:hAnsi="Arial" w:cs="Arial"/>
          <w:b/>
          <w:color w:val="00B050"/>
        </w:rPr>
        <w:t>s</w:t>
      </w:r>
      <w:r w:rsidR="00C335F9" w:rsidRPr="00E24E37">
        <w:rPr>
          <w:rFonts w:ascii="Arial" w:hAnsi="Arial" w:cs="Arial"/>
          <w:b/>
          <w:color w:val="00B050"/>
        </w:rPr>
        <w:t>ceno (657-749). En sus tres Discursos defendiendo las imágenes sagradas</w:t>
      </w:r>
      <w:r w:rsidRPr="00E24E37">
        <w:rPr>
          <w:rFonts w:ascii="Arial" w:hAnsi="Arial" w:cs="Arial"/>
          <w:b/>
          <w:color w:val="00B050"/>
        </w:rPr>
        <w:t xml:space="preserve"> se centr</w:t>
      </w:r>
      <w:r w:rsidR="001C6E1A" w:rsidRPr="00E24E37">
        <w:rPr>
          <w:rFonts w:ascii="Arial" w:hAnsi="Arial" w:cs="Arial"/>
          <w:b/>
          <w:color w:val="00B050"/>
        </w:rPr>
        <w:t>ó</w:t>
      </w:r>
      <w:r w:rsidR="00C335F9" w:rsidRPr="00E24E37">
        <w:rPr>
          <w:rFonts w:ascii="Arial" w:hAnsi="Arial" w:cs="Arial"/>
          <w:b/>
          <w:color w:val="00B050"/>
        </w:rPr>
        <w:t xml:space="preserve"> sobre todo en el misterio de la encarnación: </w:t>
      </w:r>
    </w:p>
    <w:p w:rsidR="00C335F9" w:rsidRPr="00E24E37" w:rsidRDefault="00F00E63" w:rsidP="00E8376C">
      <w:pPr>
        <w:pStyle w:val="textocitacao"/>
        <w:spacing w:before="0" w:beforeAutospacing="0" w:after="0" w:afterAutospacing="0"/>
        <w:ind w:left="-426" w:firstLine="426"/>
        <w:jc w:val="both"/>
        <w:rPr>
          <w:rFonts w:ascii="Arial" w:hAnsi="Arial" w:cs="Arial"/>
          <w:b/>
          <w:i/>
          <w:color w:val="00B050"/>
        </w:rPr>
      </w:pPr>
      <w:r w:rsidRPr="00E24E37">
        <w:rPr>
          <w:rFonts w:ascii="Arial" w:hAnsi="Arial" w:cs="Arial"/>
          <w:b/>
          <w:i/>
          <w:color w:val="00B050"/>
        </w:rPr>
        <w:t xml:space="preserve">   “</w:t>
      </w:r>
      <w:r w:rsidR="00C335F9" w:rsidRPr="00E24E37">
        <w:rPr>
          <w:rFonts w:ascii="Arial" w:hAnsi="Arial" w:cs="Arial"/>
          <w:b/>
          <w:i/>
          <w:color w:val="00B050"/>
        </w:rPr>
        <w:t>Yo no venero la materia, sino al Creador de la materia</w:t>
      </w:r>
      <w:r w:rsidR="001C6E1A" w:rsidRPr="00E24E37">
        <w:rPr>
          <w:rFonts w:ascii="Arial" w:hAnsi="Arial" w:cs="Arial"/>
          <w:b/>
          <w:i/>
          <w:color w:val="00B050"/>
        </w:rPr>
        <w:t>,</w:t>
      </w:r>
      <w:r w:rsidR="00C335F9" w:rsidRPr="00E24E37">
        <w:rPr>
          <w:rFonts w:ascii="Arial" w:hAnsi="Arial" w:cs="Arial"/>
          <w:b/>
          <w:i/>
          <w:color w:val="00B050"/>
        </w:rPr>
        <w:t xml:space="preserve"> que se ha hecho materia a causa mía; aceptó habitar en la materia y con la materia ha obrado mi salvación... Yo honro y trato con veneración también a toda la otra materia a través de la cual me ha venido la salvación, ya que está llena de potencia de gracia. ¿O no es acaso de materia la madera de la cruz? ¿</w:t>
      </w:r>
      <w:proofErr w:type="spellStart"/>
      <w:r w:rsidR="00C335F9" w:rsidRPr="00E24E37">
        <w:rPr>
          <w:rFonts w:ascii="Arial" w:hAnsi="Arial" w:cs="Arial"/>
          <w:b/>
          <w:i/>
          <w:color w:val="00B050"/>
        </w:rPr>
        <w:t>Nó</w:t>
      </w:r>
      <w:proofErr w:type="spellEnd"/>
      <w:r w:rsidR="00C335F9" w:rsidRPr="00E24E37">
        <w:rPr>
          <w:rFonts w:ascii="Arial" w:hAnsi="Arial" w:cs="Arial"/>
          <w:b/>
          <w:i/>
          <w:color w:val="00B050"/>
        </w:rPr>
        <w:t xml:space="preserve"> es materia el monte venerable y santo, el lugar del Gólgota? ¿No es materia la piedra y roca santa, dadora y portadora de vida, tumba santa, fuente de nuestra resur</w:t>
      </w:r>
      <w:r w:rsidR="001C6E1A" w:rsidRPr="00E24E37">
        <w:rPr>
          <w:rFonts w:ascii="Arial" w:hAnsi="Arial" w:cs="Arial"/>
          <w:b/>
          <w:i/>
          <w:color w:val="00B050"/>
        </w:rPr>
        <w:t>r</w:t>
      </w:r>
      <w:r w:rsidR="00C335F9" w:rsidRPr="00E24E37">
        <w:rPr>
          <w:rFonts w:ascii="Arial" w:hAnsi="Arial" w:cs="Arial"/>
          <w:b/>
          <w:i/>
          <w:color w:val="00B050"/>
        </w:rPr>
        <w:t>ección?</w:t>
      </w:r>
    </w:p>
    <w:p w:rsidR="00C335F9" w:rsidRPr="00E24E37" w:rsidRDefault="00F00E63" w:rsidP="00032497">
      <w:pPr>
        <w:pStyle w:val="textocitacao"/>
        <w:spacing w:before="0" w:beforeAutospacing="0" w:after="0" w:afterAutospacing="0"/>
        <w:ind w:left="-426" w:firstLine="426"/>
        <w:jc w:val="both"/>
        <w:rPr>
          <w:rFonts w:ascii="Arial" w:hAnsi="Arial" w:cs="Arial"/>
          <w:b/>
          <w:i/>
          <w:color w:val="00B050"/>
        </w:rPr>
      </w:pPr>
      <w:r w:rsidRPr="00E24E37">
        <w:rPr>
          <w:rFonts w:ascii="Arial" w:hAnsi="Arial" w:cs="Arial"/>
          <w:b/>
          <w:i/>
          <w:color w:val="00B050"/>
        </w:rPr>
        <w:t xml:space="preserve">     </w:t>
      </w:r>
      <w:r w:rsidR="00C335F9" w:rsidRPr="00E24E37">
        <w:rPr>
          <w:rFonts w:ascii="Arial" w:hAnsi="Arial" w:cs="Arial"/>
          <w:b/>
          <w:i/>
          <w:color w:val="00B050"/>
        </w:rPr>
        <w:t>¿No es materia el santísimo libro de los evangelios? ¿No es de materia la mesa vivificante que nos prepara el pan de la vida? ¿No son materia el oro, la plata con los cuales se hacen</w:t>
      </w:r>
      <w:r w:rsidRPr="00E24E37">
        <w:rPr>
          <w:rFonts w:ascii="Arial" w:hAnsi="Arial" w:cs="Arial"/>
          <w:b/>
          <w:i/>
          <w:color w:val="00B050"/>
        </w:rPr>
        <w:t xml:space="preserve"> cruces, patenas y cálices? ¿Y a</w:t>
      </w:r>
      <w:r w:rsidR="00C335F9" w:rsidRPr="00E24E37">
        <w:rPr>
          <w:rFonts w:ascii="Arial" w:hAnsi="Arial" w:cs="Arial"/>
          <w:b/>
          <w:i/>
          <w:color w:val="00B050"/>
        </w:rPr>
        <w:t>ntes de estas cosas, no son materia el cuerpo y la sangre del Señor? Y entonces, elimina del culto y la veneración todas estas cosas, o si</w:t>
      </w:r>
      <w:r w:rsidR="001C6E1A" w:rsidRPr="00E24E37">
        <w:rPr>
          <w:rFonts w:ascii="Arial" w:hAnsi="Arial" w:cs="Arial"/>
          <w:b/>
          <w:i/>
          <w:color w:val="00B050"/>
        </w:rPr>
        <w:t xml:space="preserve"> </w:t>
      </w:r>
      <w:r w:rsidR="00C335F9" w:rsidRPr="00E24E37">
        <w:rPr>
          <w:rFonts w:ascii="Arial" w:hAnsi="Arial" w:cs="Arial"/>
          <w:b/>
          <w:i/>
          <w:color w:val="00B050"/>
        </w:rPr>
        <w:t>n</w:t>
      </w:r>
      <w:r w:rsidR="001C6E1A" w:rsidRPr="00E24E37">
        <w:rPr>
          <w:rFonts w:ascii="Arial" w:hAnsi="Arial" w:cs="Arial"/>
          <w:b/>
          <w:i/>
          <w:color w:val="00B050"/>
        </w:rPr>
        <w:t>o</w:t>
      </w:r>
      <w:r w:rsidR="00C335F9" w:rsidRPr="00E24E37">
        <w:rPr>
          <w:rFonts w:ascii="Arial" w:hAnsi="Arial" w:cs="Arial"/>
          <w:b/>
          <w:i/>
          <w:color w:val="00B050"/>
        </w:rPr>
        <w:t xml:space="preserve"> concede a la tradición de la Iglesia también la veneración de las imágenes santificadas por el nombre de Dios y por los amigos de Dios y por este motivo cubiertas con la gracia del Espíritu Santo» (I, 16).</w:t>
      </w:r>
    </w:p>
    <w:p w:rsidR="00032497" w:rsidRDefault="00032497" w:rsidP="00032497">
      <w:pPr>
        <w:pStyle w:val="Ttulo3"/>
        <w:spacing w:before="0"/>
        <w:ind w:left="-426" w:firstLine="426"/>
        <w:jc w:val="both"/>
        <w:rPr>
          <w:rFonts w:ascii="Arial" w:hAnsi="Arial" w:cs="Arial"/>
          <w:color w:val="0070C0"/>
          <w:sz w:val="24"/>
          <w:szCs w:val="24"/>
        </w:rPr>
      </w:pPr>
    </w:p>
    <w:p w:rsidR="00C335F9" w:rsidRPr="006A6537" w:rsidRDefault="00C335F9" w:rsidP="00032497">
      <w:pPr>
        <w:pStyle w:val="Ttulo3"/>
        <w:spacing w:before="0"/>
        <w:ind w:left="-426" w:firstLine="426"/>
        <w:jc w:val="both"/>
        <w:rPr>
          <w:rFonts w:ascii="Arial" w:hAnsi="Arial" w:cs="Arial"/>
          <w:color w:val="0070C0"/>
          <w:sz w:val="24"/>
          <w:szCs w:val="24"/>
        </w:rPr>
      </w:pPr>
      <w:r w:rsidRPr="006A6537">
        <w:rPr>
          <w:rFonts w:ascii="Arial" w:hAnsi="Arial" w:cs="Arial"/>
          <w:color w:val="0070C0"/>
          <w:sz w:val="24"/>
          <w:szCs w:val="24"/>
        </w:rPr>
        <w:t xml:space="preserve">Nueva crisis y superación definitiva (813-842) </w:t>
      </w:r>
    </w:p>
    <w:p w:rsidR="00032497" w:rsidRDefault="00F00E63" w:rsidP="00032497">
      <w:pPr>
        <w:pStyle w:val="txtparagr"/>
        <w:spacing w:before="0" w:beforeAutospacing="0" w:after="0" w:afterAutospacing="0"/>
        <w:ind w:left="-426" w:firstLine="426"/>
        <w:jc w:val="both"/>
        <w:rPr>
          <w:rFonts w:ascii="Arial" w:hAnsi="Arial" w:cs="Arial"/>
          <w:b/>
        </w:rPr>
      </w:pPr>
      <w:r>
        <w:rPr>
          <w:rFonts w:ascii="Arial" w:hAnsi="Arial" w:cs="Arial"/>
          <w:b/>
        </w:rPr>
        <w:t xml:space="preserve"> </w:t>
      </w:r>
    </w:p>
    <w:p w:rsidR="00C335F9" w:rsidRPr="000515F7" w:rsidRDefault="00C335F9" w:rsidP="00032497">
      <w:pPr>
        <w:pStyle w:val="txtparagr"/>
        <w:spacing w:before="0" w:beforeAutospacing="0" w:after="0" w:afterAutospacing="0"/>
        <w:ind w:left="-426" w:firstLine="426"/>
        <w:jc w:val="both"/>
        <w:rPr>
          <w:rFonts w:ascii="Arial" w:hAnsi="Arial" w:cs="Arial"/>
          <w:b/>
        </w:rPr>
      </w:pPr>
      <w:r w:rsidRPr="000515F7">
        <w:rPr>
          <w:rFonts w:ascii="Arial" w:hAnsi="Arial" w:cs="Arial"/>
          <w:b/>
        </w:rPr>
        <w:t>Los iconoclastas en esta etapa se van a volver más exigentes y van a obligar a la Iglesia a elaborar mejor los argumentos pro-icónicos. El aporte decisivo</w:t>
      </w:r>
      <w:r w:rsidR="00F00E63">
        <w:rPr>
          <w:rFonts w:ascii="Arial" w:hAnsi="Arial" w:cs="Arial"/>
          <w:b/>
        </w:rPr>
        <w:t>,</w:t>
      </w:r>
      <w:r w:rsidRPr="000515F7">
        <w:rPr>
          <w:rFonts w:ascii="Arial" w:hAnsi="Arial" w:cs="Arial"/>
          <w:b/>
        </w:rPr>
        <w:t xml:space="preserve"> luego continuado por los padres Capadocios y por San Máximo el Confesor</w:t>
      </w:r>
      <w:r w:rsidR="00F00E63">
        <w:rPr>
          <w:rFonts w:ascii="Arial" w:hAnsi="Arial" w:cs="Arial"/>
          <w:b/>
        </w:rPr>
        <w:t>,</w:t>
      </w:r>
      <w:r w:rsidRPr="000515F7">
        <w:rPr>
          <w:rFonts w:ascii="Arial" w:hAnsi="Arial" w:cs="Arial"/>
          <w:b/>
        </w:rPr>
        <w:t xml:space="preserve"> lo hará el patriarca San Nicéforo de Constantinopla (758-829).</w:t>
      </w:r>
    </w:p>
    <w:p w:rsidR="00032497" w:rsidRDefault="00032497" w:rsidP="00032497">
      <w:pPr>
        <w:pStyle w:val="txtparagr"/>
        <w:spacing w:before="0" w:beforeAutospacing="0" w:after="0" w:afterAutospacing="0"/>
        <w:ind w:left="-426" w:firstLine="426"/>
        <w:jc w:val="both"/>
        <w:rPr>
          <w:rFonts w:ascii="Arial" w:hAnsi="Arial" w:cs="Arial"/>
          <w:b/>
        </w:rPr>
      </w:pPr>
    </w:p>
    <w:p w:rsidR="00C335F9" w:rsidRPr="000515F7" w:rsidRDefault="006A6537" w:rsidP="00032497">
      <w:pPr>
        <w:pStyle w:val="txtparagr"/>
        <w:spacing w:before="0" w:beforeAutospacing="0" w:after="0" w:afterAutospacing="0"/>
        <w:ind w:left="-426" w:firstLine="426"/>
        <w:jc w:val="both"/>
        <w:rPr>
          <w:rFonts w:ascii="Arial" w:hAnsi="Arial" w:cs="Arial"/>
          <w:b/>
        </w:rPr>
      </w:pPr>
      <w:r>
        <w:rPr>
          <w:rFonts w:ascii="Arial" w:hAnsi="Arial" w:cs="Arial"/>
          <w:b/>
        </w:rPr>
        <w:t>Con término</w:t>
      </w:r>
      <w:r w:rsidR="001C6E1A">
        <w:rPr>
          <w:rFonts w:ascii="Arial" w:hAnsi="Arial" w:cs="Arial"/>
          <w:b/>
        </w:rPr>
        <w:t>s</w:t>
      </w:r>
      <w:r>
        <w:rPr>
          <w:rFonts w:ascii="Arial" w:hAnsi="Arial" w:cs="Arial"/>
          <w:b/>
        </w:rPr>
        <w:t xml:space="preserve"> filo</w:t>
      </w:r>
      <w:r w:rsidR="001C6E1A">
        <w:rPr>
          <w:rFonts w:ascii="Arial" w:hAnsi="Arial" w:cs="Arial"/>
          <w:b/>
        </w:rPr>
        <w:t>só</w:t>
      </w:r>
      <w:r>
        <w:rPr>
          <w:rFonts w:ascii="Arial" w:hAnsi="Arial" w:cs="Arial"/>
          <w:b/>
        </w:rPr>
        <w:t>fic</w:t>
      </w:r>
      <w:r w:rsidR="001C6E1A">
        <w:rPr>
          <w:rFonts w:ascii="Arial" w:hAnsi="Arial" w:cs="Arial"/>
          <w:b/>
        </w:rPr>
        <w:t>o</w:t>
      </w:r>
      <w:r>
        <w:rPr>
          <w:rFonts w:ascii="Arial" w:hAnsi="Arial" w:cs="Arial"/>
          <w:b/>
        </w:rPr>
        <w:t>s, él hará la distinción</w:t>
      </w:r>
      <w:r w:rsidR="00C335F9" w:rsidRPr="000515F7">
        <w:rPr>
          <w:rFonts w:ascii="Arial" w:hAnsi="Arial" w:cs="Arial"/>
          <w:b/>
        </w:rPr>
        <w:t xml:space="preserve"> entre imagen natural (como la presenta Platón en el </w:t>
      </w:r>
      <w:proofErr w:type="spellStart"/>
      <w:r w:rsidR="00F00E63">
        <w:rPr>
          <w:rFonts w:ascii="Arial" w:hAnsi="Arial" w:cs="Arial"/>
          <w:b/>
        </w:rPr>
        <w:t>T</w:t>
      </w:r>
      <w:r w:rsidR="00C335F9" w:rsidRPr="000515F7">
        <w:rPr>
          <w:rFonts w:ascii="Arial" w:hAnsi="Arial" w:cs="Arial"/>
          <w:b/>
        </w:rPr>
        <w:t>imeo</w:t>
      </w:r>
      <w:proofErr w:type="spellEnd"/>
      <w:r w:rsidR="00C335F9" w:rsidRPr="000515F7">
        <w:rPr>
          <w:rFonts w:ascii="Arial" w:hAnsi="Arial" w:cs="Arial"/>
          <w:b/>
        </w:rPr>
        <w:t xml:space="preserve">) </w:t>
      </w:r>
      <w:r w:rsidR="00F00E63">
        <w:rPr>
          <w:rFonts w:ascii="Arial" w:hAnsi="Arial" w:cs="Arial"/>
          <w:b/>
        </w:rPr>
        <w:t>e</w:t>
      </w:r>
      <w:r w:rsidR="00C335F9" w:rsidRPr="000515F7">
        <w:rPr>
          <w:rFonts w:ascii="Arial" w:hAnsi="Arial" w:cs="Arial"/>
          <w:b/>
        </w:rPr>
        <w:t xml:space="preserve"> imagen artificial (como la presenta Aristóteles en sus Categorías: </w:t>
      </w:r>
      <w:r>
        <w:rPr>
          <w:rFonts w:ascii="Arial" w:hAnsi="Arial" w:cs="Arial"/>
          <w:b/>
        </w:rPr>
        <w:t xml:space="preserve">con su </w:t>
      </w:r>
      <w:r w:rsidR="00C335F9" w:rsidRPr="000515F7">
        <w:rPr>
          <w:rFonts w:ascii="Arial" w:hAnsi="Arial" w:cs="Arial"/>
          <w:b/>
        </w:rPr>
        <w:t>di</w:t>
      </w:r>
      <w:r w:rsidR="00C44F73">
        <w:rPr>
          <w:rFonts w:ascii="Arial" w:hAnsi="Arial" w:cs="Arial"/>
          <w:b/>
        </w:rPr>
        <w:t>ferencia</w:t>
      </w:r>
      <w:r w:rsidR="00C335F9" w:rsidRPr="000515F7">
        <w:rPr>
          <w:rFonts w:ascii="Arial" w:hAnsi="Arial" w:cs="Arial"/>
          <w:b/>
        </w:rPr>
        <w:t xml:space="preserve"> entre la physis y la </w:t>
      </w:r>
      <w:proofErr w:type="spellStart"/>
      <w:r w:rsidR="00C335F9" w:rsidRPr="000515F7">
        <w:rPr>
          <w:rFonts w:ascii="Arial" w:hAnsi="Arial" w:cs="Arial"/>
          <w:b/>
        </w:rPr>
        <w:t>tecné</w:t>
      </w:r>
      <w:proofErr w:type="spellEnd"/>
      <w:r w:rsidR="00C335F9" w:rsidRPr="000515F7">
        <w:rPr>
          <w:rFonts w:ascii="Arial" w:hAnsi="Arial" w:cs="Arial"/>
          <w:b/>
        </w:rPr>
        <w:t>). La imagen natural nace de una relación de semejanza entre el objeto y su arquetipo. La trasfiguración de Cristo no cambia su naturaleza humana; el cristiano</w:t>
      </w:r>
      <w:r>
        <w:rPr>
          <w:rFonts w:ascii="Arial" w:hAnsi="Arial" w:cs="Arial"/>
          <w:b/>
        </w:rPr>
        <w:t>,</w:t>
      </w:r>
      <w:r w:rsidR="00C335F9" w:rsidRPr="000515F7">
        <w:rPr>
          <w:rFonts w:ascii="Arial" w:hAnsi="Arial" w:cs="Arial"/>
          <w:b/>
        </w:rPr>
        <w:t xml:space="preserve"> al ser divinizado por la vida cristiana, no se modifica en su ser natural</w:t>
      </w:r>
      <w:r>
        <w:rPr>
          <w:rFonts w:ascii="Arial" w:hAnsi="Arial" w:cs="Arial"/>
          <w:b/>
        </w:rPr>
        <w:t>.</w:t>
      </w:r>
      <w:r w:rsidR="00C335F9" w:rsidRPr="000515F7">
        <w:rPr>
          <w:rFonts w:ascii="Arial" w:hAnsi="Arial" w:cs="Arial"/>
          <w:b/>
        </w:rPr>
        <w:t xml:space="preserve"> </w:t>
      </w:r>
    </w:p>
    <w:p w:rsidR="00032497" w:rsidRDefault="00032497" w:rsidP="00032497">
      <w:pPr>
        <w:pStyle w:val="txtparagr"/>
        <w:spacing w:before="0" w:beforeAutospacing="0" w:after="0" w:afterAutospacing="0"/>
        <w:ind w:left="-426" w:firstLine="426"/>
        <w:jc w:val="both"/>
        <w:rPr>
          <w:rFonts w:ascii="Arial" w:hAnsi="Arial" w:cs="Arial"/>
          <w:b/>
        </w:rPr>
      </w:pPr>
    </w:p>
    <w:p w:rsidR="00C335F9" w:rsidRDefault="00C335F9" w:rsidP="00032497">
      <w:pPr>
        <w:pStyle w:val="txtparagr"/>
        <w:spacing w:before="0" w:beforeAutospacing="0" w:after="0" w:afterAutospacing="0"/>
        <w:ind w:left="-426" w:firstLine="426"/>
        <w:jc w:val="both"/>
        <w:rPr>
          <w:rFonts w:ascii="Arial" w:hAnsi="Arial" w:cs="Arial"/>
          <w:b/>
        </w:rPr>
      </w:pPr>
      <w:r w:rsidRPr="000515F7">
        <w:rPr>
          <w:rFonts w:ascii="Arial" w:hAnsi="Arial" w:cs="Arial"/>
          <w:b/>
        </w:rPr>
        <w:t>El prototipo no está en la imagen según la esencia</w:t>
      </w:r>
      <w:r w:rsidR="006A6537">
        <w:rPr>
          <w:rFonts w:ascii="Arial" w:hAnsi="Arial" w:cs="Arial"/>
          <w:b/>
        </w:rPr>
        <w:t>,</w:t>
      </w:r>
      <w:r w:rsidRPr="000515F7">
        <w:rPr>
          <w:rFonts w:ascii="Arial" w:hAnsi="Arial" w:cs="Arial"/>
          <w:b/>
        </w:rPr>
        <w:t xml:space="preserve"> sino que tiene una relación de semejanza</w:t>
      </w:r>
      <w:r w:rsidR="00C44F73">
        <w:rPr>
          <w:rFonts w:ascii="Arial" w:hAnsi="Arial" w:cs="Arial"/>
          <w:b/>
        </w:rPr>
        <w:t xml:space="preserve"> y por lo tanto sólo sirve para recordar y fomentar sentimientos a favor del respeto y de la imitación</w:t>
      </w:r>
      <w:r w:rsidRPr="000515F7">
        <w:rPr>
          <w:rFonts w:ascii="Arial" w:hAnsi="Arial" w:cs="Arial"/>
          <w:b/>
        </w:rPr>
        <w:t xml:space="preserve">. La presencia del arquetipo en el ícono es análoga a la presencia del locutor en la palabra que profiere. </w:t>
      </w:r>
    </w:p>
    <w:p w:rsidR="009170BC" w:rsidRPr="000515F7" w:rsidRDefault="009170BC" w:rsidP="009170BC">
      <w:pPr>
        <w:pStyle w:val="txtparagr"/>
        <w:ind w:left="-426" w:firstLine="426"/>
        <w:jc w:val="both"/>
        <w:rPr>
          <w:rFonts w:ascii="Arial" w:hAnsi="Arial" w:cs="Arial"/>
          <w:b/>
        </w:rPr>
      </w:pPr>
      <w:r>
        <w:rPr>
          <w:rFonts w:ascii="Arial" w:hAnsi="Arial" w:cs="Arial"/>
          <w:b/>
        </w:rPr>
        <w:t xml:space="preserve">  La polémica iconoclasta se reavivo años después</w:t>
      </w:r>
      <w:r w:rsidRPr="000515F7">
        <w:rPr>
          <w:rFonts w:ascii="Arial" w:hAnsi="Arial" w:cs="Arial"/>
          <w:b/>
        </w:rPr>
        <w:t xml:space="preserve"> por el Emperador León V el armenio. Esta fase culmin</w:t>
      </w:r>
      <w:r>
        <w:rPr>
          <w:rFonts w:ascii="Arial" w:hAnsi="Arial" w:cs="Arial"/>
          <w:b/>
        </w:rPr>
        <w:t>ó</w:t>
      </w:r>
      <w:r w:rsidRPr="000515F7">
        <w:rPr>
          <w:rFonts w:ascii="Arial" w:hAnsi="Arial" w:cs="Arial"/>
          <w:b/>
        </w:rPr>
        <w:t xml:space="preserve"> con el </w:t>
      </w:r>
      <w:r>
        <w:rPr>
          <w:rFonts w:ascii="Arial" w:hAnsi="Arial" w:cs="Arial"/>
          <w:b/>
        </w:rPr>
        <w:t>t</w:t>
      </w:r>
      <w:r w:rsidRPr="000515F7">
        <w:rPr>
          <w:rFonts w:ascii="Arial" w:hAnsi="Arial" w:cs="Arial"/>
          <w:b/>
        </w:rPr>
        <w:t>riunfo de la o</w:t>
      </w:r>
      <w:r>
        <w:rPr>
          <w:rFonts w:ascii="Arial" w:hAnsi="Arial" w:cs="Arial"/>
          <w:b/>
        </w:rPr>
        <w:t>rtodoxia el 11 de marzo del 843, fecha en que se llegó a firmar un acuerdo: y considerar en todo el Imperio que las imágenes son dignas de respeto, nunca de adoración.</w:t>
      </w:r>
    </w:p>
    <w:p w:rsidR="00A60635" w:rsidRDefault="00A60635" w:rsidP="00E8376C">
      <w:pPr>
        <w:pStyle w:val="txtparagr"/>
        <w:ind w:left="-426" w:firstLine="426"/>
        <w:jc w:val="both"/>
        <w:rPr>
          <w:rFonts w:ascii="Arial" w:hAnsi="Arial" w:cs="Arial"/>
          <w:b/>
          <w:color w:val="FF0000"/>
          <w:sz w:val="32"/>
          <w:szCs w:val="32"/>
        </w:rPr>
      </w:pPr>
      <w:r w:rsidRPr="00C44F73">
        <w:rPr>
          <w:rFonts w:ascii="Arial" w:hAnsi="Arial" w:cs="Arial"/>
          <w:b/>
          <w:color w:val="FF0000"/>
          <w:sz w:val="32"/>
          <w:szCs w:val="32"/>
        </w:rPr>
        <w:lastRenderedPageBreak/>
        <w:t>4</w:t>
      </w:r>
      <w:r w:rsidR="00032497">
        <w:rPr>
          <w:rFonts w:ascii="Arial" w:hAnsi="Arial" w:cs="Arial"/>
          <w:b/>
          <w:color w:val="FF0000"/>
          <w:sz w:val="32"/>
          <w:szCs w:val="32"/>
        </w:rPr>
        <w:t>.</w:t>
      </w:r>
      <w:r w:rsidRPr="00C44F73">
        <w:rPr>
          <w:rFonts w:ascii="Arial" w:hAnsi="Arial" w:cs="Arial"/>
          <w:b/>
          <w:color w:val="FF0000"/>
          <w:sz w:val="32"/>
          <w:szCs w:val="32"/>
        </w:rPr>
        <w:t xml:space="preserve"> Concilios</w:t>
      </w:r>
      <w:r w:rsidR="001C6E1A">
        <w:rPr>
          <w:rFonts w:ascii="Arial" w:hAnsi="Arial" w:cs="Arial"/>
          <w:b/>
          <w:color w:val="FF0000"/>
          <w:sz w:val="32"/>
          <w:szCs w:val="32"/>
        </w:rPr>
        <w:t xml:space="preserve"> y doctrinas cristianas</w:t>
      </w:r>
    </w:p>
    <w:p w:rsidR="00DE3DCA" w:rsidRDefault="00C44F73" w:rsidP="00E8376C">
      <w:pPr>
        <w:pStyle w:val="txtparagr"/>
        <w:ind w:left="-426" w:firstLine="426"/>
        <w:jc w:val="both"/>
      </w:pPr>
      <w:r w:rsidRPr="00C44F73">
        <w:rPr>
          <w:rFonts w:ascii="Arial" w:hAnsi="Arial" w:cs="Arial"/>
          <w:b/>
        </w:rPr>
        <w:t xml:space="preserve">  La Iglesia siguió teniendo en los años del dominio europeo por los pueblo afianza</w:t>
      </w:r>
      <w:r>
        <w:rPr>
          <w:rFonts w:ascii="Arial" w:hAnsi="Arial" w:cs="Arial"/>
          <w:b/>
        </w:rPr>
        <w:t>-</w:t>
      </w:r>
      <w:r w:rsidRPr="00C44F73">
        <w:rPr>
          <w:rFonts w:ascii="Arial" w:hAnsi="Arial" w:cs="Arial"/>
          <w:b/>
        </w:rPr>
        <w:t>dos en sus territor</w:t>
      </w:r>
      <w:r>
        <w:rPr>
          <w:rFonts w:ascii="Arial" w:hAnsi="Arial" w:cs="Arial"/>
          <w:b/>
        </w:rPr>
        <w:t>ios</w:t>
      </w:r>
      <w:r w:rsidRPr="00C44F73">
        <w:rPr>
          <w:rFonts w:ascii="Arial" w:hAnsi="Arial" w:cs="Arial"/>
          <w:b/>
        </w:rPr>
        <w:t xml:space="preserve"> frecuentes encuentro</w:t>
      </w:r>
      <w:r>
        <w:rPr>
          <w:rFonts w:ascii="Arial" w:hAnsi="Arial" w:cs="Arial"/>
          <w:b/>
        </w:rPr>
        <w:t>s tanto</w:t>
      </w:r>
      <w:r w:rsidR="006A6537">
        <w:rPr>
          <w:rFonts w:ascii="Arial" w:hAnsi="Arial" w:cs="Arial"/>
          <w:b/>
        </w:rPr>
        <w:t xml:space="preserve"> mediante</w:t>
      </w:r>
      <w:r>
        <w:rPr>
          <w:rFonts w:ascii="Arial" w:hAnsi="Arial" w:cs="Arial"/>
          <w:b/>
        </w:rPr>
        <w:t xml:space="preserve"> sínodos locales o</w:t>
      </w:r>
      <w:r w:rsidR="006A6537">
        <w:rPr>
          <w:rFonts w:ascii="Arial" w:hAnsi="Arial" w:cs="Arial"/>
          <w:b/>
        </w:rPr>
        <w:t xml:space="preserve"> encuentros de Obispos</w:t>
      </w:r>
      <w:r>
        <w:rPr>
          <w:rFonts w:ascii="Arial" w:hAnsi="Arial" w:cs="Arial"/>
          <w:b/>
        </w:rPr>
        <w:t xml:space="preserve"> regionales, como </w:t>
      </w:r>
      <w:r w:rsidR="001C6E1A">
        <w:rPr>
          <w:rFonts w:ascii="Arial" w:hAnsi="Arial" w:cs="Arial"/>
          <w:b/>
        </w:rPr>
        <w:t>por los encuentros</w:t>
      </w:r>
      <w:r>
        <w:rPr>
          <w:rFonts w:ascii="Arial" w:hAnsi="Arial" w:cs="Arial"/>
          <w:b/>
        </w:rPr>
        <w:t xml:space="preserve"> que pretendieron ser universales o católicos</w:t>
      </w:r>
    </w:p>
    <w:p w:rsidR="00DE3DCA" w:rsidRPr="00B71475" w:rsidRDefault="001C6E1A" w:rsidP="00E8376C">
      <w:pPr>
        <w:tabs>
          <w:tab w:val="left" w:pos="1560"/>
        </w:tabs>
        <w:ind w:left="-426" w:firstLine="426"/>
        <w:jc w:val="both"/>
        <w:rPr>
          <w:rFonts w:ascii="Arial" w:hAnsi="Arial" w:cs="Arial"/>
          <w:b/>
          <w:color w:val="0070C0"/>
          <w:sz w:val="28"/>
          <w:szCs w:val="28"/>
        </w:rPr>
      </w:pPr>
      <w:r>
        <w:rPr>
          <w:rFonts w:ascii="Arial" w:hAnsi="Arial" w:cs="Arial"/>
          <w:b/>
          <w:sz w:val="32"/>
          <w:szCs w:val="32"/>
        </w:rPr>
        <w:t xml:space="preserve">  </w:t>
      </w:r>
      <w:r w:rsidRPr="00B71475">
        <w:rPr>
          <w:rFonts w:ascii="Arial" w:hAnsi="Arial" w:cs="Arial"/>
          <w:b/>
          <w:color w:val="0070C0"/>
          <w:sz w:val="28"/>
          <w:szCs w:val="28"/>
        </w:rPr>
        <w:t>Varios concilios significativos en estos siglos</w:t>
      </w:r>
    </w:p>
    <w:p w:rsidR="00DE3DCA" w:rsidRPr="00FE1BED" w:rsidRDefault="00E33F64" w:rsidP="00E8376C">
      <w:pPr>
        <w:tabs>
          <w:tab w:val="left" w:pos="1560"/>
        </w:tabs>
        <w:ind w:left="-426" w:firstLine="426"/>
        <w:jc w:val="both"/>
        <w:rPr>
          <w:rFonts w:ascii="Arial" w:hAnsi="Arial" w:cs="Arial"/>
          <w:b/>
          <w:color w:val="0070C0"/>
          <w:sz w:val="28"/>
          <w:szCs w:val="28"/>
        </w:rPr>
      </w:pPr>
      <w:r>
        <w:rPr>
          <w:rFonts w:ascii="Arial" w:hAnsi="Arial" w:cs="Arial"/>
          <w:b/>
          <w:color w:val="0070C0"/>
          <w:sz w:val="28"/>
          <w:szCs w:val="28"/>
        </w:rPr>
        <w:t xml:space="preserve">1º </w:t>
      </w:r>
      <w:r w:rsidR="00DE3DCA" w:rsidRPr="00FE1BED">
        <w:rPr>
          <w:rFonts w:ascii="Arial" w:hAnsi="Arial" w:cs="Arial"/>
          <w:b/>
          <w:color w:val="0070C0"/>
          <w:sz w:val="28"/>
          <w:szCs w:val="28"/>
        </w:rPr>
        <w:t xml:space="preserve">Concilio de </w:t>
      </w:r>
      <w:proofErr w:type="spellStart"/>
      <w:r w:rsidR="00DE3DCA" w:rsidRPr="00FE1BED">
        <w:rPr>
          <w:rFonts w:ascii="Arial" w:hAnsi="Arial" w:cs="Arial"/>
          <w:b/>
          <w:color w:val="0070C0"/>
          <w:sz w:val="28"/>
          <w:szCs w:val="28"/>
        </w:rPr>
        <w:t>Efeso</w:t>
      </w:r>
      <w:proofErr w:type="spellEnd"/>
      <w:r w:rsidR="001C6E1A" w:rsidRPr="00FE1BED">
        <w:rPr>
          <w:rFonts w:ascii="Arial" w:hAnsi="Arial" w:cs="Arial"/>
          <w:b/>
          <w:color w:val="0070C0"/>
          <w:sz w:val="28"/>
          <w:szCs w:val="28"/>
        </w:rPr>
        <w:t xml:space="preserve"> 431</w:t>
      </w:r>
    </w:p>
    <w:p w:rsidR="00DE3DCA" w:rsidRPr="001C6E1A" w:rsidRDefault="001C6E1A" w:rsidP="00E8376C">
      <w:pPr>
        <w:spacing w:after="0" w:line="240" w:lineRule="auto"/>
        <w:ind w:left="-426" w:firstLine="426"/>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La carta imperial que anunciaba a los metropolitas la convocatoria del concilio no </w:t>
      </w:r>
    </w:p>
    <w:p w:rsidR="006F377C" w:rsidRDefault="00DE3DCA" w:rsidP="00E8376C">
      <w:pPr>
        <w:spacing w:after="0" w:line="240" w:lineRule="auto"/>
        <w:ind w:left="-426" w:firstLine="426"/>
        <w:jc w:val="both"/>
        <w:rPr>
          <w:rFonts w:ascii="Arial" w:eastAsia="Times New Roman" w:hAnsi="Arial" w:cs="Arial"/>
          <w:b/>
          <w:sz w:val="24"/>
          <w:szCs w:val="24"/>
          <w:lang w:eastAsia="es-ES"/>
        </w:rPr>
      </w:pPr>
      <w:r w:rsidRPr="001C6E1A">
        <w:rPr>
          <w:rFonts w:ascii="Arial" w:eastAsia="Times New Roman" w:hAnsi="Arial" w:cs="Arial"/>
          <w:b/>
          <w:sz w:val="24"/>
          <w:szCs w:val="24"/>
          <w:lang w:eastAsia="es-ES"/>
        </w:rPr>
        <w:t xml:space="preserve">había dado disposiciones concretas sobre la participación del episcopado; son ellos los que deberían elegir algunos obispos de sus provincias respectivas, considerados especialmente preparados, sin que dejasen de atender al servicio de las Iglesias </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 La invitación de Teodosio II iba dirigida también al papa Celestino y a </w:t>
      </w:r>
      <w:r w:rsidR="00B71475">
        <w:rPr>
          <w:rFonts w:ascii="Arial" w:eastAsia="Times New Roman" w:hAnsi="Arial" w:cs="Arial"/>
          <w:b/>
          <w:sz w:val="24"/>
          <w:szCs w:val="24"/>
          <w:lang w:eastAsia="es-ES"/>
        </w:rPr>
        <w:t>San A</w:t>
      </w:r>
      <w:r w:rsidRPr="001C6E1A">
        <w:rPr>
          <w:rFonts w:ascii="Arial" w:eastAsia="Times New Roman" w:hAnsi="Arial" w:cs="Arial"/>
          <w:b/>
          <w:sz w:val="24"/>
          <w:szCs w:val="24"/>
          <w:lang w:eastAsia="es-ES"/>
        </w:rPr>
        <w:t xml:space="preserve">gustín, que había muerto hacía ya cuatro meses. </w:t>
      </w:r>
    </w:p>
    <w:p w:rsidR="006F377C" w:rsidRDefault="006F377C" w:rsidP="00E8376C">
      <w:pPr>
        <w:spacing w:after="0" w:line="240" w:lineRule="auto"/>
        <w:ind w:left="-426" w:firstLine="426"/>
        <w:jc w:val="both"/>
        <w:rPr>
          <w:rFonts w:ascii="Arial" w:eastAsia="Times New Roman" w:hAnsi="Arial" w:cs="Arial"/>
          <w:b/>
          <w:sz w:val="24"/>
          <w:szCs w:val="24"/>
          <w:lang w:eastAsia="es-ES"/>
        </w:rPr>
      </w:pPr>
    </w:p>
    <w:p w:rsidR="00DE3DCA" w:rsidRDefault="006F377C" w:rsidP="00E8376C">
      <w:pPr>
        <w:spacing w:after="0" w:line="240" w:lineRule="auto"/>
        <w:ind w:left="-426" w:firstLine="426"/>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Con todo, la presencia occidental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result</w:t>
      </w:r>
      <w:r>
        <w:rPr>
          <w:rFonts w:ascii="Arial" w:eastAsia="Times New Roman" w:hAnsi="Arial" w:cs="Arial"/>
          <w:b/>
          <w:sz w:val="24"/>
          <w:szCs w:val="24"/>
          <w:lang w:eastAsia="es-ES"/>
        </w:rPr>
        <w:t>ó</w:t>
      </w:r>
      <w:r w:rsidR="00DE3DCA" w:rsidRPr="001C6E1A">
        <w:rPr>
          <w:rFonts w:ascii="Arial" w:eastAsia="Times New Roman" w:hAnsi="Arial" w:cs="Arial"/>
          <w:b/>
          <w:sz w:val="24"/>
          <w:szCs w:val="24"/>
          <w:lang w:eastAsia="es-ES"/>
        </w:rPr>
        <w:t xml:space="preserve"> también en esta ocasión bastante modesta: además de los legados romanos, intervinieron el diácono </w:t>
      </w:r>
      <w:proofErr w:type="spellStart"/>
      <w:r w:rsidR="00DE3DCA" w:rsidRPr="001C6E1A">
        <w:rPr>
          <w:rFonts w:ascii="Arial" w:eastAsia="Times New Roman" w:hAnsi="Arial" w:cs="Arial"/>
          <w:b/>
          <w:sz w:val="24"/>
          <w:szCs w:val="24"/>
          <w:lang w:eastAsia="es-ES"/>
        </w:rPr>
        <w:t>Bassula</w:t>
      </w:r>
      <w:proofErr w:type="spellEnd"/>
      <w:r w:rsidR="00DE3DCA" w:rsidRPr="001C6E1A">
        <w:rPr>
          <w:rFonts w:ascii="Arial" w:eastAsia="Times New Roman" w:hAnsi="Arial" w:cs="Arial"/>
          <w:b/>
          <w:sz w:val="24"/>
          <w:szCs w:val="24"/>
          <w:lang w:eastAsia="es-ES"/>
        </w:rPr>
        <w:t xml:space="preserve">, en representación de </w:t>
      </w:r>
      <w:proofErr w:type="spellStart"/>
      <w:r w:rsidR="00DE3DCA" w:rsidRPr="001C6E1A">
        <w:rPr>
          <w:rFonts w:ascii="Arial" w:eastAsia="Times New Roman" w:hAnsi="Arial" w:cs="Arial"/>
          <w:b/>
          <w:sz w:val="24"/>
          <w:szCs w:val="24"/>
          <w:lang w:eastAsia="es-ES"/>
        </w:rPr>
        <w:t>Capreolo</w:t>
      </w:r>
      <w:proofErr w:type="spellEnd"/>
      <w:r w:rsidR="00DE3DCA" w:rsidRPr="001C6E1A">
        <w:rPr>
          <w:rFonts w:ascii="Arial" w:eastAsia="Times New Roman" w:hAnsi="Arial" w:cs="Arial"/>
          <w:b/>
          <w:sz w:val="24"/>
          <w:szCs w:val="24"/>
          <w:lang w:eastAsia="es-ES"/>
        </w:rPr>
        <w:t xml:space="preserve"> de Cartago y un obispo </w:t>
      </w:r>
      <w:r>
        <w:rPr>
          <w:rFonts w:ascii="Arial" w:eastAsia="Times New Roman" w:hAnsi="Arial" w:cs="Arial"/>
          <w:b/>
          <w:sz w:val="24"/>
          <w:szCs w:val="24"/>
          <w:lang w:eastAsia="es-ES"/>
        </w:rPr>
        <w:t xml:space="preserve"> </w:t>
      </w:r>
      <w:proofErr w:type="spellStart"/>
      <w:r w:rsidR="00DE3DCA" w:rsidRPr="001C6E1A">
        <w:rPr>
          <w:rFonts w:ascii="Arial" w:eastAsia="Times New Roman" w:hAnsi="Arial" w:cs="Arial"/>
          <w:b/>
          <w:sz w:val="24"/>
          <w:szCs w:val="24"/>
          <w:lang w:eastAsia="es-ES"/>
        </w:rPr>
        <w:t>ilírico</w:t>
      </w:r>
      <w:proofErr w:type="spellEnd"/>
      <w:r w:rsidR="00DE3DCA" w:rsidRPr="001C6E1A">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 L</w:t>
      </w:r>
      <w:r w:rsidR="00DE3DCA" w:rsidRPr="001C6E1A">
        <w:rPr>
          <w:rFonts w:ascii="Arial" w:eastAsia="Times New Roman" w:hAnsi="Arial" w:cs="Arial"/>
          <w:b/>
          <w:sz w:val="24"/>
          <w:szCs w:val="24"/>
          <w:lang w:eastAsia="es-ES"/>
        </w:rPr>
        <w:t>a participación del mismo episcopado oriental</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fue inferior a la que se registrará luego en el </w:t>
      </w:r>
      <w:r w:rsidR="00B71475">
        <w:rPr>
          <w:rFonts w:ascii="Arial" w:eastAsia="Times New Roman" w:hAnsi="Arial" w:cs="Arial"/>
          <w:b/>
          <w:sz w:val="24"/>
          <w:szCs w:val="24"/>
          <w:lang w:eastAsia="es-ES"/>
        </w:rPr>
        <w:t>C</w:t>
      </w:r>
      <w:r w:rsidR="00DE3DCA" w:rsidRPr="001C6E1A">
        <w:rPr>
          <w:rFonts w:ascii="Arial" w:eastAsia="Times New Roman" w:hAnsi="Arial" w:cs="Arial"/>
          <w:b/>
          <w:sz w:val="24"/>
          <w:szCs w:val="24"/>
          <w:lang w:eastAsia="es-ES"/>
        </w:rPr>
        <w:t>oncilio del año</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451.</w:t>
      </w:r>
    </w:p>
    <w:p w:rsidR="00B71475" w:rsidRDefault="00B71475" w:rsidP="00E8376C">
      <w:pPr>
        <w:spacing w:after="0" w:line="240" w:lineRule="auto"/>
        <w:ind w:left="-426" w:firstLine="426"/>
        <w:jc w:val="both"/>
        <w:rPr>
          <w:rFonts w:ascii="Arial" w:eastAsia="Times New Roman" w:hAnsi="Arial" w:cs="Arial"/>
          <w:b/>
          <w:sz w:val="24"/>
          <w:szCs w:val="24"/>
          <w:lang w:eastAsia="es-ES"/>
        </w:rPr>
      </w:pPr>
    </w:p>
    <w:p w:rsidR="006F377C" w:rsidRDefault="006F377C" w:rsidP="00E8376C">
      <w:pPr>
        <w:spacing w:after="0" w:line="240" w:lineRule="auto"/>
        <w:ind w:left="-426" w:firstLine="426"/>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El emperador había fijado la fecha de la primera reunión para pentecostés (7 de junio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del año 431), pero sólo Cirilo de Alejandría había llegado a tiempo</w:t>
      </w:r>
      <w:r w:rsidR="00B71475">
        <w:rPr>
          <w:rFonts w:ascii="Arial" w:eastAsia="Times New Roman" w:hAnsi="Arial" w:cs="Arial"/>
          <w:b/>
          <w:sz w:val="24"/>
          <w:szCs w:val="24"/>
          <w:lang w:eastAsia="es-ES"/>
        </w:rPr>
        <w:t>,</w:t>
      </w:r>
      <w:r w:rsidR="00DE3DCA" w:rsidRPr="001C6E1A">
        <w:rPr>
          <w:rFonts w:ascii="Arial" w:eastAsia="Times New Roman" w:hAnsi="Arial" w:cs="Arial"/>
          <w:b/>
          <w:sz w:val="24"/>
          <w:szCs w:val="24"/>
          <w:lang w:eastAsia="es-ES"/>
        </w:rPr>
        <w:t xml:space="preserve"> junto con unos</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cuarenta obispos egipcios, un número quizás excesivo respecto a las </w:t>
      </w:r>
      <w:proofErr w:type="spellStart"/>
      <w:r w:rsidR="00DE3DCA" w:rsidRPr="001C6E1A">
        <w:rPr>
          <w:rFonts w:ascii="Arial" w:eastAsia="Times New Roman" w:hAnsi="Arial" w:cs="Arial"/>
          <w:b/>
          <w:sz w:val="24"/>
          <w:szCs w:val="24"/>
          <w:lang w:eastAsia="es-ES"/>
        </w:rPr>
        <w:t>instruccio</w:t>
      </w:r>
      <w:r w:rsidR="00FE1BED">
        <w:rPr>
          <w:rFonts w:ascii="Arial" w:eastAsia="Times New Roman" w:hAnsi="Arial" w:cs="Arial"/>
          <w:b/>
          <w:sz w:val="24"/>
          <w:szCs w:val="24"/>
          <w:lang w:eastAsia="es-ES"/>
        </w:rPr>
        <w:t>-</w:t>
      </w:r>
      <w:r w:rsidR="00DE3DCA" w:rsidRPr="001C6E1A">
        <w:rPr>
          <w:rFonts w:ascii="Arial" w:eastAsia="Times New Roman" w:hAnsi="Arial" w:cs="Arial"/>
          <w:b/>
          <w:sz w:val="24"/>
          <w:szCs w:val="24"/>
          <w:lang w:eastAsia="es-ES"/>
        </w:rPr>
        <w:t>nes</w:t>
      </w:r>
      <w:proofErr w:type="spellEnd"/>
      <w:r w:rsidR="00DE3DCA" w:rsidRPr="001C6E1A">
        <w:rPr>
          <w:rFonts w:ascii="Arial" w:eastAsia="Times New Roman" w:hAnsi="Arial" w:cs="Arial"/>
          <w:b/>
          <w:sz w:val="24"/>
          <w:szCs w:val="24"/>
          <w:lang w:eastAsia="es-ES"/>
        </w:rPr>
        <w:t xml:space="preserve"> de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Teodosio II, pero de todas formas grande, casi el doble, respecto al concilio </w:t>
      </w:r>
      <w:proofErr w:type="spellStart"/>
      <w:r w:rsidR="00DE3DCA" w:rsidRPr="001C6E1A">
        <w:rPr>
          <w:rFonts w:ascii="Arial" w:eastAsia="Times New Roman" w:hAnsi="Arial" w:cs="Arial"/>
          <w:b/>
          <w:sz w:val="24"/>
          <w:szCs w:val="24"/>
          <w:lang w:eastAsia="es-ES"/>
        </w:rPr>
        <w:t>efesino</w:t>
      </w:r>
      <w:proofErr w:type="spellEnd"/>
      <w:r w:rsidR="00DE3DCA" w:rsidRPr="001C6E1A">
        <w:rPr>
          <w:rFonts w:ascii="Arial" w:eastAsia="Times New Roman" w:hAnsi="Arial" w:cs="Arial"/>
          <w:b/>
          <w:sz w:val="24"/>
          <w:szCs w:val="24"/>
          <w:lang w:eastAsia="es-ES"/>
        </w:rPr>
        <w:t xml:space="preserve"> del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año 449. Por otro lado, los obispos de Palestina —que llegaron a </w:t>
      </w:r>
      <w:proofErr w:type="spellStart"/>
      <w:r w:rsidR="00DE3DCA" w:rsidRPr="001C6E1A">
        <w:rPr>
          <w:rFonts w:ascii="Arial" w:eastAsia="Times New Roman" w:hAnsi="Arial" w:cs="Arial"/>
          <w:b/>
          <w:sz w:val="24"/>
          <w:szCs w:val="24"/>
          <w:lang w:eastAsia="es-ES"/>
        </w:rPr>
        <w:t>Efeso</w:t>
      </w:r>
      <w:proofErr w:type="spellEnd"/>
      <w:r w:rsidR="00DE3DCA" w:rsidRPr="001C6E1A">
        <w:rPr>
          <w:rFonts w:ascii="Arial" w:eastAsia="Times New Roman" w:hAnsi="Arial" w:cs="Arial"/>
          <w:b/>
          <w:sz w:val="24"/>
          <w:szCs w:val="24"/>
          <w:lang w:eastAsia="es-ES"/>
        </w:rPr>
        <w:t xml:space="preserve"> el 12 de junio, en representación de una Iglesia de dimensiones más limitadas— forman una delegación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más reducida, de unas quince personas, con Juvenal de Jerusalén a la cabeza. </w:t>
      </w:r>
    </w:p>
    <w:p w:rsidR="006F377C" w:rsidRDefault="006F377C" w:rsidP="00E8376C">
      <w:pPr>
        <w:spacing w:after="0" w:line="240" w:lineRule="auto"/>
        <w:ind w:left="-426" w:firstLine="426"/>
        <w:jc w:val="both"/>
        <w:rPr>
          <w:rFonts w:ascii="Arial" w:eastAsia="Times New Roman" w:hAnsi="Arial" w:cs="Arial"/>
          <w:b/>
          <w:sz w:val="24"/>
          <w:szCs w:val="24"/>
          <w:lang w:eastAsia="es-ES"/>
        </w:rPr>
      </w:pPr>
    </w:p>
    <w:p w:rsidR="00DE3DCA" w:rsidRDefault="006F377C" w:rsidP="00E8376C">
      <w:pPr>
        <w:spacing w:after="0" w:line="240" w:lineRule="auto"/>
        <w:ind w:left="-426" w:firstLine="426"/>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En total,</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los obispos presentes llegarían a rondar la cifra de 150 ó 160. Sin embargo, a pesar de que se había rebasado en varios días la fecha de pentecostés, faltaban aún miembros importantes. Mientras </w:t>
      </w:r>
      <w:proofErr w:type="spellStart"/>
      <w:r w:rsidR="00DE3DCA" w:rsidRPr="001C6E1A">
        <w:rPr>
          <w:rFonts w:ascii="Arial" w:eastAsia="Times New Roman" w:hAnsi="Arial" w:cs="Arial"/>
          <w:b/>
          <w:sz w:val="24"/>
          <w:szCs w:val="24"/>
          <w:lang w:eastAsia="es-ES"/>
        </w:rPr>
        <w:t>Nestorio</w:t>
      </w:r>
      <w:proofErr w:type="spellEnd"/>
      <w:r w:rsidR="00DE3DCA" w:rsidRPr="001C6E1A">
        <w:rPr>
          <w:rFonts w:ascii="Arial" w:eastAsia="Times New Roman" w:hAnsi="Arial" w:cs="Arial"/>
          <w:b/>
          <w:sz w:val="24"/>
          <w:szCs w:val="24"/>
          <w:lang w:eastAsia="es-ES"/>
        </w:rPr>
        <w:t xml:space="preserve"> se hallaba ya en </w:t>
      </w:r>
      <w:proofErr w:type="spellStart"/>
      <w:r w:rsidR="00DE3DCA" w:rsidRPr="001C6E1A">
        <w:rPr>
          <w:rFonts w:ascii="Arial" w:eastAsia="Times New Roman" w:hAnsi="Arial" w:cs="Arial"/>
          <w:b/>
          <w:sz w:val="24"/>
          <w:szCs w:val="24"/>
          <w:lang w:eastAsia="es-ES"/>
        </w:rPr>
        <w:t>Efeso</w:t>
      </w:r>
      <w:proofErr w:type="spellEnd"/>
      <w:r w:rsidR="00DE3DCA" w:rsidRPr="001C6E1A">
        <w:rPr>
          <w:rFonts w:ascii="Arial" w:eastAsia="Times New Roman" w:hAnsi="Arial" w:cs="Arial"/>
          <w:b/>
          <w:sz w:val="24"/>
          <w:szCs w:val="24"/>
          <w:lang w:eastAsia="es-ES"/>
        </w:rPr>
        <w:t xml:space="preserve"> con un grupo restringido de seguidores, y se veía obligado a guarecerse de las protestas que había recibido a su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llegada, el grupo de obispos de la diócesis de oriente, guiado por Juan de Antioquía, se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encontraba todavía de viaje, como los legados de Roma. </w:t>
      </w:r>
    </w:p>
    <w:p w:rsidR="006F377C" w:rsidRPr="001C6E1A" w:rsidRDefault="006F377C" w:rsidP="00E8376C">
      <w:pPr>
        <w:spacing w:after="0" w:line="240" w:lineRule="auto"/>
        <w:ind w:left="-426" w:firstLine="426"/>
        <w:jc w:val="both"/>
        <w:rPr>
          <w:rFonts w:ascii="Arial" w:eastAsia="Times New Roman" w:hAnsi="Arial" w:cs="Arial"/>
          <w:b/>
          <w:sz w:val="24"/>
          <w:szCs w:val="24"/>
          <w:lang w:eastAsia="es-ES"/>
        </w:rPr>
      </w:pPr>
    </w:p>
    <w:p w:rsidR="006F377C" w:rsidRDefault="006F377C" w:rsidP="00E8376C">
      <w:pPr>
        <w:spacing w:after="0" w:line="240" w:lineRule="auto"/>
        <w:ind w:left="-426" w:firstLine="426"/>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De todas formas, los problemas organizativos no pueden esconder las dificultades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pol</w:t>
      </w:r>
      <w:r w:rsidR="00B71475">
        <w:rPr>
          <w:rFonts w:ascii="Arial" w:eastAsia="Times New Roman" w:hAnsi="Arial" w:cs="Arial"/>
          <w:b/>
          <w:sz w:val="24"/>
          <w:szCs w:val="24"/>
          <w:lang w:eastAsia="es-ES"/>
        </w:rPr>
        <w:t>í</w:t>
      </w:r>
      <w:r w:rsidR="00DE3DCA" w:rsidRPr="001C6E1A">
        <w:rPr>
          <w:rFonts w:ascii="Arial" w:eastAsia="Times New Roman" w:hAnsi="Arial" w:cs="Arial"/>
          <w:b/>
          <w:sz w:val="24"/>
          <w:szCs w:val="24"/>
          <w:lang w:eastAsia="es-ES"/>
        </w:rPr>
        <w:t xml:space="preserve">ticas, que se entremezclaban con ellos y en parte los fomentaban. Así por ejemplo,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el retraso de los representantes romanos no era ciertamente casual. Parece ser que Roma</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no acogió con mucho entusiasmo el anuncio del concilio, pensando que la cuestión de </w:t>
      </w:r>
      <w:proofErr w:type="spellStart"/>
      <w:r w:rsidR="00DE3DCA" w:rsidRPr="001C6E1A">
        <w:rPr>
          <w:rFonts w:ascii="Arial" w:eastAsia="Times New Roman" w:hAnsi="Arial" w:cs="Arial"/>
          <w:b/>
          <w:sz w:val="24"/>
          <w:szCs w:val="24"/>
          <w:lang w:eastAsia="es-ES"/>
        </w:rPr>
        <w:t>Nestorio</w:t>
      </w:r>
      <w:proofErr w:type="spellEnd"/>
      <w:r w:rsidR="00DE3DCA" w:rsidRPr="001C6E1A">
        <w:rPr>
          <w:rFonts w:ascii="Arial" w:eastAsia="Times New Roman" w:hAnsi="Arial" w:cs="Arial"/>
          <w:b/>
          <w:sz w:val="24"/>
          <w:szCs w:val="24"/>
          <w:lang w:eastAsia="es-ES"/>
        </w:rPr>
        <w:t xml:space="preserve"> había quedado ya decidida con su condenación </w:t>
      </w:r>
      <w:r w:rsidR="00B71475">
        <w:rPr>
          <w:rFonts w:ascii="Arial" w:eastAsia="Times New Roman" w:hAnsi="Arial" w:cs="Arial"/>
          <w:b/>
          <w:sz w:val="24"/>
          <w:szCs w:val="24"/>
          <w:lang w:eastAsia="es-ES"/>
        </w:rPr>
        <w:t xml:space="preserve">por </w:t>
      </w:r>
      <w:r w:rsidR="00DE3DCA" w:rsidRPr="001C6E1A">
        <w:rPr>
          <w:rFonts w:ascii="Arial" w:eastAsia="Times New Roman" w:hAnsi="Arial" w:cs="Arial"/>
          <w:b/>
          <w:sz w:val="24"/>
          <w:szCs w:val="24"/>
          <w:lang w:eastAsia="es-ES"/>
        </w:rPr>
        <w:t>el obispo de Constantinopla en</w:t>
      </w:r>
      <w:r w:rsidR="00B71475">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agosto del 430. Por consiguiente no había necesidad de apresurarse para participar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en el concilio; todo lo más, bastaría con que ratificase su sentencia. La seguridad por</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parte de Roma era tanto mayor cuanto se ignoraban las últimas matizaciones de </w:t>
      </w:r>
      <w:proofErr w:type="spellStart"/>
      <w:r w:rsidR="00DE3DCA" w:rsidRPr="001C6E1A">
        <w:rPr>
          <w:rFonts w:ascii="Arial" w:eastAsia="Times New Roman" w:hAnsi="Arial" w:cs="Arial"/>
          <w:b/>
          <w:sz w:val="24"/>
          <w:szCs w:val="24"/>
          <w:lang w:eastAsia="es-ES"/>
        </w:rPr>
        <w:t>Nestorio</w:t>
      </w:r>
      <w:proofErr w:type="spellEnd"/>
      <w:r w:rsidR="00DE3DCA" w:rsidRPr="001C6E1A">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—que se había declarado dispuesto a acoger el</w:t>
      </w:r>
      <w:r>
        <w:rPr>
          <w:rFonts w:ascii="Arial" w:eastAsia="Times New Roman" w:hAnsi="Arial" w:cs="Arial"/>
          <w:b/>
          <w:sz w:val="24"/>
          <w:szCs w:val="24"/>
          <w:lang w:eastAsia="es-ES"/>
        </w:rPr>
        <w:t xml:space="preserve"> término </w:t>
      </w:r>
      <w:proofErr w:type="spellStart"/>
      <w:r w:rsidR="00DE3DCA" w:rsidRPr="001C6E1A">
        <w:rPr>
          <w:rFonts w:ascii="Arial" w:eastAsia="Times New Roman" w:hAnsi="Arial" w:cs="Arial"/>
          <w:b/>
          <w:sz w:val="24"/>
          <w:szCs w:val="24"/>
          <w:lang w:eastAsia="es-ES"/>
        </w:rPr>
        <w:t>theotokos</w:t>
      </w:r>
      <w:proofErr w:type="spellEnd"/>
      <w:r w:rsidR="00DE3DCA" w:rsidRPr="001C6E1A">
        <w:rPr>
          <w:rFonts w:ascii="Arial" w:eastAsia="Times New Roman" w:hAnsi="Arial" w:cs="Arial"/>
          <w:b/>
          <w:sz w:val="24"/>
          <w:szCs w:val="24"/>
          <w:lang w:eastAsia="es-ES"/>
        </w:rPr>
        <w:t>—</w:t>
      </w:r>
      <w:r w:rsidR="00B71475">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como los anatematismos de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Cirilo.</w:t>
      </w:r>
    </w:p>
    <w:p w:rsidR="006F377C" w:rsidRDefault="006F377C" w:rsidP="00E8376C">
      <w:pPr>
        <w:spacing w:after="0" w:line="240" w:lineRule="auto"/>
        <w:ind w:left="-426" w:firstLine="426"/>
        <w:jc w:val="both"/>
        <w:rPr>
          <w:rFonts w:ascii="Arial" w:eastAsia="Times New Roman" w:hAnsi="Arial" w:cs="Arial"/>
          <w:b/>
          <w:sz w:val="24"/>
          <w:szCs w:val="24"/>
          <w:lang w:eastAsia="es-ES"/>
        </w:rPr>
      </w:pPr>
    </w:p>
    <w:p w:rsidR="00FE1BED" w:rsidRDefault="00DE3DCA" w:rsidP="00E8376C">
      <w:pPr>
        <w:spacing w:after="0" w:line="240" w:lineRule="auto"/>
        <w:ind w:left="-426" w:firstLine="426"/>
        <w:jc w:val="both"/>
        <w:rPr>
          <w:rFonts w:ascii="Arial" w:eastAsia="Times New Roman" w:hAnsi="Arial" w:cs="Arial"/>
          <w:b/>
          <w:sz w:val="24"/>
          <w:szCs w:val="24"/>
          <w:lang w:eastAsia="es-ES"/>
        </w:rPr>
      </w:pPr>
      <w:r w:rsidRPr="001C6E1A">
        <w:rPr>
          <w:rFonts w:ascii="Arial" w:eastAsia="Times New Roman" w:hAnsi="Arial" w:cs="Arial"/>
          <w:b/>
          <w:sz w:val="24"/>
          <w:szCs w:val="24"/>
          <w:lang w:eastAsia="es-ES"/>
        </w:rPr>
        <w:lastRenderedPageBreak/>
        <w:t xml:space="preserve"> A diferencia de Roma, Cirilo se presentaba más inquieto, después de las polémicas suscitadas por los anatematismos entre los obispos orientales, que de hecho lo habían </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llevado a su vez al banquillo de los acusados. Esta inquietud fue la que lo movió a forzar </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la situación, con un golpe de mano en perjuicio de </w:t>
      </w:r>
      <w:proofErr w:type="spellStart"/>
      <w:r w:rsidRPr="001C6E1A">
        <w:rPr>
          <w:rFonts w:ascii="Arial" w:eastAsia="Times New Roman" w:hAnsi="Arial" w:cs="Arial"/>
          <w:b/>
          <w:sz w:val="24"/>
          <w:szCs w:val="24"/>
          <w:lang w:eastAsia="es-ES"/>
        </w:rPr>
        <w:t>Nestorio</w:t>
      </w:r>
      <w:proofErr w:type="spellEnd"/>
      <w:r w:rsidRPr="001C6E1A">
        <w:rPr>
          <w:rFonts w:ascii="Arial" w:eastAsia="Times New Roman" w:hAnsi="Arial" w:cs="Arial"/>
          <w:b/>
          <w:sz w:val="24"/>
          <w:szCs w:val="24"/>
          <w:lang w:eastAsia="es-ES"/>
        </w:rPr>
        <w:t xml:space="preserve">. </w:t>
      </w:r>
    </w:p>
    <w:p w:rsidR="00FE1BED" w:rsidRDefault="00FE1BED" w:rsidP="00E8376C">
      <w:pPr>
        <w:spacing w:after="0" w:line="240" w:lineRule="auto"/>
        <w:ind w:left="-426" w:firstLine="426"/>
        <w:jc w:val="both"/>
        <w:rPr>
          <w:rFonts w:ascii="Arial" w:eastAsia="Times New Roman" w:hAnsi="Arial" w:cs="Arial"/>
          <w:b/>
          <w:sz w:val="24"/>
          <w:szCs w:val="24"/>
          <w:lang w:eastAsia="es-ES"/>
        </w:rPr>
      </w:pPr>
    </w:p>
    <w:p w:rsidR="00DE3DCA" w:rsidRPr="001C6E1A" w:rsidRDefault="00DE3DCA" w:rsidP="00E8376C">
      <w:pPr>
        <w:spacing w:after="0" w:line="240" w:lineRule="auto"/>
        <w:ind w:left="-426" w:firstLine="426"/>
        <w:jc w:val="both"/>
        <w:rPr>
          <w:rFonts w:ascii="Arial" w:eastAsia="Times New Roman" w:hAnsi="Arial" w:cs="Arial"/>
          <w:b/>
          <w:sz w:val="24"/>
          <w:szCs w:val="24"/>
          <w:lang w:eastAsia="es-ES"/>
        </w:rPr>
      </w:pPr>
      <w:r w:rsidRPr="001C6E1A">
        <w:rPr>
          <w:rFonts w:ascii="Arial" w:eastAsia="Times New Roman" w:hAnsi="Arial" w:cs="Arial"/>
          <w:b/>
          <w:sz w:val="24"/>
          <w:szCs w:val="24"/>
          <w:lang w:eastAsia="es-ES"/>
        </w:rPr>
        <w:t xml:space="preserve">Por lo demás, con los </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llegados en primer lugar a </w:t>
      </w:r>
      <w:proofErr w:type="spellStart"/>
      <w:r w:rsidRPr="001C6E1A">
        <w:rPr>
          <w:rFonts w:ascii="Arial" w:eastAsia="Times New Roman" w:hAnsi="Arial" w:cs="Arial"/>
          <w:b/>
          <w:sz w:val="24"/>
          <w:szCs w:val="24"/>
          <w:lang w:eastAsia="es-ES"/>
        </w:rPr>
        <w:t>Efeso</w:t>
      </w:r>
      <w:proofErr w:type="spellEnd"/>
      <w:r w:rsidRPr="001C6E1A">
        <w:rPr>
          <w:rFonts w:ascii="Arial" w:eastAsia="Times New Roman" w:hAnsi="Arial" w:cs="Arial"/>
          <w:b/>
          <w:sz w:val="24"/>
          <w:szCs w:val="24"/>
          <w:lang w:eastAsia="es-ES"/>
        </w:rPr>
        <w:t xml:space="preserve"> se vio claramente que se había formado un frente en </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contra del obispo de Constantinopla, constituido por Alejandría, </w:t>
      </w:r>
      <w:proofErr w:type="spellStart"/>
      <w:r w:rsidRPr="001C6E1A">
        <w:rPr>
          <w:rFonts w:ascii="Arial" w:eastAsia="Times New Roman" w:hAnsi="Arial" w:cs="Arial"/>
          <w:b/>
          <w:sz w:val="24"/>
          <w:szCs w:val="24"/>
          <w:lang w:eastAsia="es-ES"/>
        </w:rPr>
        <w:t>Efeso</w:t>
      </w:r>
      <w:proofErr w:type="spellEnd"/>
      <w:r w:rsidRPr="001C6E1A">
        <w:rPr>
          <w:rFonts w:ascii="Arial" w:eastAsia="Times New Roman" w:hAnsi="Arial" w:cs="Arial"/>
          <w:b/>
          <w:sz w:val="24"/>
          <w:szCs w:val="24"/>
          <w:lang w:eastAsia="es-ES"/>
        </w:rPr>
        <w:t xml:space="preserve"> y Jerusalén, en </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el que jugaban sin duda alguna intereses políticos concretos. Por otra parte también iba </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tomando cuerpo una tercera fuerza, aunque de entidad más circunscrita, representada por </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unos sesenta obispos de Asia menor que ponían en discusión los anatematismos de Cirilo </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(y que luego </w:t>
      </w:r>
      <w:r w:rsidR="006F377C">
        <w:rPr>
          <w:rFonts w:ascii="Arial" w:eastAsia="Times New Roman" w:hAnsi="Arial" w:cs="Arial"/>
          <w:b/>
          <w:sz w:val="24"/>
          <w:szCs w:val="24"/>
          <w:lang w:eastAsia="es-ES"/>
        </w:rPr>
        <w:t xml:space="preserve"> p</w:t>
      </w:r>
      <w:r w:rsidRPr="001C6E1A">
        <w:rPr>
          <w:rFonts w:ascii="Arial" w:eastAsia="Times New Roman" w:hAnsi="Arial" w:cs="Arial"/>
          <w:b/>
          <w:sz w:val="24"/>
          <w:szCs w:val="24"/>
          <w:lang w:eastAsia="es-ES"/>
        </w:rPr>
        <w:t>rotestarán contra él por su decisión de iniciar de todas formas el concilio</w:t>
      </w:r>
      <w:r w:rsidR="00B71475">
        <w:rPr>
          <w:rFonts w:ascii="Arial" w:eastAsia="Times New Roman" w:hAnsi="Arial" w:cs="Arial"/>
          <w:b/>
          <w:sz w:val="24"/>
          <w:szCs w:val="24"/>
          <w:lang w:eastAsia="es-ES"/>
        </w:rPr>
        <w:t>, al margen del Emperador.</w:t>
      </w:r>
      <w:r w:rsidRPr="001C6E1A">
        <w:rPr>
          <w:rFonts w:ascii="Arial" w:eastAsia="Times New Roman" w:hAnsi="Arial" w:cs="Arial"/>
          <w:b/>
          <w:sz w:val="24"/>
          <w:szCs w:val="24"/>
          <w:lang w:eastAsia="es-ES"/>
        </w:rPr>
        <w:t xml:space="preserve"> </w:t>
      </w:r>
    </w:p>
    <w:p w:rsidR="00DE3DCA" w:rsidRPr="001C6E1A" w:rsidRDefault="00DE3DCA" w:rsidP="00E8376C">
      <w:pPr>
        <w:spacing w:after="0" w:line="240" w:lineRule="auto"/>
        <w:ind w:left="-426" w:firstLine="426"/>
        <w:jc w:val="both"/>
        <w:rPr>
          <w:rFonts w:ascii="Arial" w:eastAsia="Times New Roman" w:hAnsi="Arial" w:cs="Arial"/>
          <w:b/>
          <w:sz w:val="24"/>
          <w:szCs w:val="24"/>
          <w:lang w:eastAsia="es-ES"/>
        </w:rPr>
      </w:pPr>
      <w:r w:rsidRPr="001C6E1A">
        <w:rPr>
          <w:rFonts w:ascii="Arial" w:eastAsia="Times New Roman" w:hAnsi="Arial" w:cs="Arial"/>
          <w:b/>
          <w:sz w:val="24"/>
          <w:szCs w:val="24"/>
          <w:lang w:eastAsia="es-ES"/>
        </w:rPr>
        <w:t xml:space="preserve"> </w:t>
      </w:r>
    </w:p>
    <w:p w:rsidR="006F377C" w:rsidRDefault="00DE3DCA" w:rsidP="00E8376C">
      <w:pPr>
        <w:spacing w:after="0" w:line="240" w:lineRule="auto"/>
        <w:ind w:left="-426" w:firstLine="426"/>
        <w:jc w:val="both"/>
        <w:rPr>
          <w:rFonts w:ascii="Arial" w:eastAsia="Times New Roman" w:hAnsi="Arial" w:cs="Arial"/>
          <w:b/>
          <w:sz w:val="24"/>
          <w:szCs w:val="24"/>
          <w:lang w:eastAsia="es-ES"/>
        </w:rPr>
      </w:pPr>
      <w:r w:rsidRPr="001C6E1A">
        <w:rPr>
          <w:rFonts w:ascii="Arial" w:eastAsia="Times New Roman" w:hAnsi="Arial" w:cs="Arial"/>
          <w:b/>
          <w:sz w:val="24"/>
          <w:szCs w:val="24"/>
          <w:lang w:eastAsia="es-ES"/>
        </w:rPr>
        <w:t xml:space="preserve">Sin aguardar más la llegada de los orientales, a pesar de que la </w:t>
      </w:r>
      <w:r w:rsidR="00B71475">
        <w:rPr>
          <w:rFonts w:ascii="Arial" w:eastAsia="Times New Roman" w:hAnsi="Arial" w:cs="Arial"/>
          <w:b/>
          <w:sz w:val="24"/>
          <w:szCs w:val="24"/>
          <w:lang w:eastAsia="es-ES"/>
        </w:rPr>
        <w:t>había ya</w:t>
      </w:r>
      <w:r w:rsidRPr="001C6E1A">
        <w:rPr>
          <w:rFonts w:ascii="Arial" w:eastAsia="Times New Roman" w:hAnsi="Arial" w:cs="Arial"/>
          <w:b/>
          <w:sz w:val="24"/>
          <w:szCs w:val="24"/>
          <w:lang w:eastAsia="es-ES"/>
        </w:rPr>
        <w:t xml:space="preserve"> anunciado como inminente Juan de Antioquía,</w:t>
      </w:r>
      <w:r w:rsidR="00032497">
        <w:rPr>
          <w:rFonts w:ascii="Arial" w:eastAsia="Times New Roman" w:hAnsi="Arial" w:cs="Arial"/>
          <w:b/>
          <w:sz w:val="24"/>
          <w:szCs w:val="24"/>
          <w:lang w:eastAsia="es-ES"/>
        </w:rPr>
        <w:t xml:space="preserve"> y</w:t>
      </w:r>
      <w:r w:rsidRPr="001C6E1A">
        <w:rPr>
          <w:rFonts w:ascii="Arial" w:eastAsia="Times New Roman" w:hAnsi="Arial" w:cs="Arial"/>
          <w:b/>
          <w:sz w:val="24"/>
          <w:szCs w:val="24"/>
          <w:lang w:eastAsia="es-ES"/>
        </w:rPr>
        <w:t xml:space="preserve"> el 22 de junio Cirilo, basándose en la </w:t>
      </w:r>
      <w:r w:rsidR="006F377C">
        <w:rPr>
          <w:rFonts w:ascii="Arial" w:eastAsia="Times New Roman" w:hAnsi="Arial" w:cs="Arial"/>
          <w:b/>
          <w:sz w:val="24"/>
          <w:szCs w:val="24"/>
          <w:lang w:eastAsia="es-ES"/>
        </w:rPr>
        <w:t xml:space="preserve"> s</w:t>
      </w:r>
      <w:r w:rsidRPr="001C6E1A">
        <w:rPr>
          <w:rFonts w:ascii="Arial" w:eastAsia="Times New Roman" w:hAnsi="Arial" w:cs="Arial"/>
          <w:b/>
          <w:sz w:val="24"/>
          <w:szCs w:val="24"/>
          <w:lang w:eastAsia="es-ES"/>
        </w:rPr>
        <w:t xml:space="preserve">olidaridad de sus </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amigos, convocó la primera sesión del concilio en ausencia de </w:t>
      </w:r>
      <w:proofErr w:type="spellStart"/>
      <w:r w:rsidRPr="001C6E1A">
        <w:rPr>
          <w:rFonts w:ascii="Arial" w:eastAsia="Times New Roman" w:hAnsi="Arial" w:cs="Arial"/>
          <w:b/>
          <w:sz w:val="24"/>
          <w:szCs w:val="24"/>
          <w:lang w:eastAsia="es-ES"/>
        </w:rPr>
        <w:t>Nestorio</w:t>
      </w:r>
      <w:proofErr w:type="spellEnd"/>
      <w:r w:rsidRPr="001C6E1A">
        <w:rPr>
          <w:rFonts w:ascii="Arial" w:eastAsia="Times New Roman" w:hAnsi="Arial" w:cs="Arial"/>
          <w:b/>
          <w:sz w:val="24"/>
          <w:szCs w:val="24"/>
          <w:lang w:eastAsia="es-ES"/>
        </w:rPr>
        <w:t xml:space="preserve"> y de los orientales</w:t>
      </w:r>
      <w:r w:rsidR="00032497">
        <w:rPr>
          <w:rFonts w:ascii="Arial" w:eastAsia="Times New Roman" w:hAnsi="Arial" w:cs="Arial"/>
          <w:b/>
          <w:sz w:val="24"/>
          <w:szCs w:val="24"/>
          <w:lang w:eastAsia="es-ES"/>
        </w:rPr>
        <w:t>.</w:t>
      </w:r>
      <w:r w:rsidRPr="001C6E1A">
        <w:rPr>
          <w:rFonts w:ascii="Arial" w:eastAsia="Times New Roman" w:hAnsi="Arial" w:cs="Arial"/>
          <w:b/>
          <w:sz w:val="24"/>
          <w:szCs w:val="24"/>
          <w:lang w:eastAsia="es-ES"/>
        </w:rPr>
        <w:t xml:space="preserve"> </w:t>
      </w:r>
    </w:p>
    <w:p w:rsidR="006F377C" w:rsidRDefault="006F377C" w:rsidP="00E8376C">
      <w:pPr>
        <w:spacing w:after="0" w:line="240" w:lineRule="auto"/>
        <w:ind w:left="-426" w:firstLine="426"/>
        <w:jc w:val="both"/>
        <w:rPr>
          <w:rFonts w:ascii="Arial" w:eastAsia="Times New Roman" w:hAnsi="Arial" w:cs="Arial"/>
          <w:b/>
          <w:sz w:val="24"/>
          <w:szCs w:val="24"/>
          <w:lang w:eastAsia="es-ES"/>
        </w:rPr>
      </w:pPr>
    </w:p>
    <w:p w:rsidR="00B71475" w:rsidRDefault="00DE3DCA" w:rsidP="00E8376C">
      <w:pPr>
        <w:spacing w:after="0" w:line="240" w:lineRule="auto"/>
        <w:ind w:left="-426" w:firstLine="426"/>
        <w:jc w:val="both"/>
        <w:rPr>
          <w:rFonts w:ascii="Arial" w:eastAsia="Times New Roman" w:hAnsi="Arial" w:cs="Arial"/>
          <w:b/>
          <w:sz w:val="24"/>
          <w:szCs w:val="24"/>
          <w:lang w:eastAsia="es-ES"/>
        </w:rPr>
      </w:pPr>
      <w:r w:rsidRPr="001C6E1A">
        <w:rPr>
          <w:rFonts w:ascii="Arial" w:eastAsia="Times New Roman" w:hAnsi="Arial" w:cs="Arial"/>
          <w:b/>
          <w:sz w:val="24"/>
          <w:szCs w:val="24"/>
          <w:lang w:eastAsia="es-ES"/>
        </w:rPr>
        <w:t>A pesar de las quejas vivamente expresadas por el emisario de Teodosio II</w:t>
      </w:r>
      <w:r w:rsidR="00B71475">
        <w:rPr>
          <w:rFonts w:ascii="Arial" w:eastAsia="Times New Roman" w:hAnsi="Arial" w:cs="Arial"/>
          <w:b/>
          <w:sz w:val="24"/>
          <w:szCs w:val="24"/>
          <w:lang w:eastAsia="es-ES"/>
        </w:rPr>
        <w:t>,</w:t>
      </w:r>
      <w:r w:rsidRPr="001C6E1A">
        <w:rPr>
          <w:rFonts w:ascii="Arial" w:eastAsia="Times New Roman" w:hAnsi="Arial" w:cs="Arial"/>
          <w:b/>
          <w:sz w:val="24"/>
          <w:szCs w:val="24"/>
          <w:lang w:eastAsia="es-ES"/>
        </w:rPr>
        <w:t xml:space="preserve"> el</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comes</w:t>
      </w:r>
      <w:r w:rsidR="006F377C">
        <w:rPr>
          <w:rFonts w:ascii="Arial" w:eastAsia="Times New Roman" w:hAnsi="Arial" w:cs="Arial"/>
          <w:b/>
          <w:sz w:val="24"/>
          <w:szCs w:val="24"/>
          <w:lang w:eastAsia="es-ES"/>
        </w:rPr>
        <w:t xml:space="preserve"> </w:t>
      </w:r>
      <w:proofErr w:type="spellStart"/>
      <w:r w:rsidRPr="001C6E1A">
        <w:rPr>
          <w:rFonts w:ascii="Arial" w:eastAsia="Times New Roman" w:hAnsi="Arial" w:cs="Arial"/>
          <w:b/>
          <w:sz w:val="24"/>
          <w:szCs w:val="24"/>
          <w:lang w:eastAsia="es-ES"/>
        </w:rPr>
        <w:t>Candidiano</w:t>
      </w:r>
      <w:proofErr w:type="spellEnd"/>
      <w:r w:rsidRPr="001C6E1A">
        <w:rPr>
          <w:rFonts w:ascii="Arial" w:eastAsia="Times New Roman" w:hAnsi="Arial" w:cs="Arial"/>
          <w:b/>
          <w:sz w:val="24"/>
          <w:szCs w:val="24"/>
          <w:lang w:eastAsia="es-ES"/>
        </w:rPr>
        <w:t xml:space="preserve">, encargado de garantizar el orden público en la ciudad y el buen </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desarrollo del concilio, Cirilo inauguró formalmente, junto con </w:t>
      </w:r>
      <w:proofErr w:type="spellStart"/>
      <w:r w:rsidRPr="001C6E1A">
        <w:rPr>
          <w:rFonts w:ascii="Arial" w:eastAsia="Times New Roman" w:hAnsi="Arial" w:cs="Arial"/>
          <w:b/>
          <w:sz w:val="24"/>
          <w:szCs w:val="24"/>
          <w:lang w:eastAsia="es-ES"/>
        </w:rPr>
        <w:t>Memnón</w:t>
      </w:r>
      <w:proofErr w:type="spellEnd"/>
      <w:r w:rsidRPr="001C6E1A">
        <w:rPr>
          <w:rFonts w:ascii="Arial" w:eastAsia="Times New Roman" w:hAnsi="Arial" w:cs="Arial"/>
          <w:b/>
          <w:sz w:val="24"/>
          <w:szCs w:val="24"/>
          <w:lang w:eastAsia="es-ES"/>
        </w:rPr>
        <w:t xml:space="preserve"> de </w:t>
      </w:r>
      <w:proofErr w:type="spellStart"/>
      <w:r w:rsidRPr="001C6E1A">
        <w:rPr>
          <w:rFonts w:ascii="Arial" w:eastAsia="Times New Roman" w:hAnsi="Arial" w:cs="Arial"/>
          <w:b/>
          <w:sz w:val="24"/>
          <w:szCs w:val="24"/>
          <w:lang w:eastAsia="es-ES"/>
        </w:rPr>
        <w:t>Efeso</w:t>
      </w:r>
      <w:proofErr w:type="spellEnd"/>
      <w:r w:rsidRPr="001C6E1A">
        <w:rPr>
          <w:rFonts w:ascii="Arial" w:eastAsia="Times New Roman" w:hAnsi="Arial" w:cs="Arial"/>
          <w:b/>
          <w:sz w:val="24"/>
          <w:szCs w:val="24"/>
          <w:lang w:eastAsia="es-ES"/>
        </w:rPr>
        <w:t xml:space="preserve">, </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Juvenal y el resto del episcopado que estaba aliado con él, los trabajos en la basílica dedicada a María. </w:t>
      </w:r>
      <w:r w:rsidR="00B71475">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Por el relato de las modalidades en las que se apoyó la asamblea </w:t>
      </w:r>
      <w:r w:rsidR="006F377C">
        <w:rPr>
          <w:rFonts w:ascii="Arial" w:eastAsia="Times New Roman" w:hAnsi="Arial" w:cs="Arial"/>
          <w:b/>
          <w:sz w:val="24"/>
          <w:szCs w:val="24"/>
          <w:lang w:eastAsia="es-ES"/>
        </w:rPr>
        <w:t xml:space="preserve"> </w:t>
      </w:r>
      <w:proofErr w:type="spellStart"/>
      <w:r w:rsidRPr="001C6E1A">
        <w:rPr>
          <w:rFonts w:ascii="Arial" w:eastAsia="Times New Roman" w:hAnsi="Arial" w:cs="Arial"/>
          <w:b/>
          <w:sz w:val="24"/>
          <w:szCs w:val="24"/>
          <w:lang w:eastAsia="es-ES"/>
        </w:rPr>
        <w:t>ciriliana</w:t>
      </w:r>
      <w:proofErr w:type="spellEnd"/>
      <w:r w:rsidRPr="001C6E1A">
        <w:rPr>
          <w:rFonts w:ascii="Arial" w:eastAsia="Times New Roman" w:hAnsi="Arial" w:cs="Arial"/>
          <w:b/>
          <w:sz w:val="24"/>
          <w:szCs w:val="24"/>
          <w:lang w:eastAsia="es-ES"/>
        </w:rPr>
        <w:t xml:space="preserve"> para reivindicar su propia legitimidad, se pueden captar todas las ambigüedades </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anejas a la institución del «concilio imperial», que era al mismo tiempo instancia eclesial </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y</w:t>
      </w:r>
      <w:r w:rsidR="00B71475">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parlamento imperial para las cuestiones eclesiásticas. </w:t>
      </w:r>
    </w:p>
    <w:p w:rsidR="00B71475" w:rsidRDefault="00B71475" w:rsidP="00E8376C">
      <w:pPr>
        <w:spacing w:after="0" w:line="240" w:lineRule="auto"/>
        <w:ind w:left="-426" w:firstLine="426"/>
        <w:jc w:val="both"/>
        <w:rPr>
          <w:rFonts w:ascii="Arial" w:eastAsia="Times New Roman" w:hAnsi="Arial" w:cs="Arial"/>
          <w:b/>
          <w:sz w:val="24"/>
          <w:szCs w:val="24"/>
          <w:lang w:eastAsia="es-ES"/>
        </w:rPr>
      </w:pPr>
    </w:p>
    <w:p w:rsidR="006F377C" w:rsidRDefault="00DE3DCA" w:rsidP="00E8376C">
      <w:pPr>
        <w:spacing w:after="0" w:line="240" w:lineRule="auto"/>
        <w:ind w:left="-426" w:firstLine="426"/>
        <w:jc w:val="both"/>
        <w:rPr>
          <w:rFonts w:ascii="Arial" w:eastAsia="Times New Roman" w:hAnsi="Arial" w:cs="Arial"/>
          <w:b/>
          <w:sz w:val="24"/>
          <w:szCs w:val="24"/>
          <w:lang w:eastAsia="es-ES"/>
        </w:rPr>
      </w:pPr>
      <w:proofErr w:type="spellStart"/>
      <w:r w:rsidRPr="001C6E1A">
        <w:rPr>
          <w:rFonts w:ascii="Arial" w:eastAsia="Times New Roman" w:hAnsi="Arial" w:cs="Arial"/>
          <w:b/>
          <w:sz w:val="24"/>
          <w:szCs w:val="24"/>
          <w:lang w:eastAsia="es-ES"/>
        </w:rPr>
        <w:t>Candidiano</w:t>
      </w:r>
      <w:proofErr w:type="spellEnd"/>
      <w:r w:rsidRPr="001C6E1A">
        <w:rPr>
          <w:rFonts w:ascii="Arial" w:eastAsia="Times New Roman" w:hAnsi="Arial" w:cs="Arial"/>
          <w:b/>
          <w:sz w:val="24"/>
          <w:szCs w:val="24"/>
          <w:lang w:eastAsia="es-ES"/>
        </w:rPr>
        <w:t xml:space="preserve"> discutió la legitimidad </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de la convocatoria; se pidió entonces la lectura del decreto de convocatoria y a continuación la asamblea se consideró abierta oficialmente,</w:t>
      </w:r>
      <w:r w:rsidR="00032497">
        <w:rPr>
          <w:rFonts w:ascii="Arial" w:eastAsia="Times New Roman" w:hAnsi="Arial" w:cs="Arial"/>
          <w:b/>
          <w:sz w:val="24"/>
          <w:szCs w:val="24"/>
          <w:lang w:eastAsia="es-ES"/>
        </w:rPr>
        <w:t xml:space="preserve"> incluso</w:t>
      </w:r>
      <w:r w:rsidRPr="001C6E1A">
        <w:rPr>
          <w:rFonts w:ascii="Arial" w:eastAsia="Times New Roman" w:hAnsi="Arial" w:cs="Arial"/>
          <w:b/>
          <w:sz w:val="24"/>
          <w:szCs w:val="24"/>
          <w:lang w:eastAsia="es-ES"/>
        </w:rPr>
        <w:t xml:space="preserve"> expulsando del aula al representante imperial. </w:t>
      </w:r>
    </w:p>
    <w:p w:rsidR="006F377C" w:rsidRDefault="006F377C" w:rsidP="00E8376C">
      <w:pPr>
        <w:spacing w:after="0" w:line="240" w:lineRule="auto"/>
        <w:ind w:left="-426" w:firstLine="426"/>
        <w:jc w:val="both"/>
        <w:rPr>
          <w:rFonts w:ascii="Arial" w:eastAsia="Times New Roman" w:hAnsi="Arial" w:cs="Arial"/>
          <w:b/>
          <w:sz w:val="24"/>
          <w:szCs w:val="24"/>
          <w:lang w:eastAsia="es-ES"/>
        </w:rPr>
      </w:pPr>
    </w:p>
    <w:p w:rsidR="00FE1BED" w:rsidRDefault="00DE3DCA" w:rsidP="00E8376C">
      <w:pPr>
        <w:spacing w:after="0" w:line="240" w:lineRule="auto"/>
        <w:ind w:left="-426" w:firstLine="426"/>
        <w:jc w:val="both"/>
        <w:rPr>
          <w:rFonts w:ascii="Arial" w:eastAsia="Times New Roman" w:hAnsi="Arial" w:cs="Arial"/>
          <w:b/>
          <w:sz w:val="24"/>
          <w:szCs w:val="24"/>
          <w:lang w:eastAsia="es-ES"/>
        </w:rPr>
      </w:pPr>
      <w:r w:rsidRPr="001C6E1A">
        <w:rPr>
          <w:rFonts w:ascii="Arial" w:eastAsia="Times New Roman" w:hAnsi="Arial" w:cs="Arial"/>
          <w:b/>
          <w:sz w:val="24"/>
          <w:szCs w:val="24"/>
          <w:lang w:eastAsia="es-ES"/>
        </w:rPr>
        <w:t>En el centro de los padres sinodales, en el que muy probablemente debería haber</w:t>
      </w:r>
      <w:r w:rsidR="00032497">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sido el asiento de </w:t>
      </w:r>
      <w:proofErr w:type="spellStart"/>
      <w:r w:rsidRPr="001C6E1A">
        <w:rPr>
          <w:rFonts w:ascii="Arial" w:eastAsia="Times New Roman" w:hAnsi="Arial" w:cs="Arial"/>
          <w:b/>
          <w:sz w:val="24"/>
          <w:szCs w:val="24"/>
          <w:lang w:eastAsia="es-ES"/>
        </w:rPr>
        <w:t>Candidiano</w:t>
      </w:r>
      <w:proofErr w:type="spellEnd"/>
      <w:r w:rsidRPr="001C6E1A">
        <w:rPr>
          <w:rFonts w:ascii="Arial" w:eastAsia="Times New Roman" w:hAnsi="Arial" w:cs="Arial"/>
          <w:b/>
          <w:sz w:val="24"/>
          <w:szCs w:val="24"/>
          <w:lang w:eastAsia="es-ES"/>
        </w:rPr>
        <w:t xml:space="preserve">, Cirilo hizo poner el libro de los evangelios, para significar la presencia de Cristo en una asamblea privada de la garantía imperial. La conducta de </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Cirilo, objeto de muchas críticas tanto entre los antiguos como entre los modernos, deja </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vislumbrar claramente la intención de predeterminar los resultados del concilio, antes de </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que el grupo de los orientales, alineado en las posiciones de </w:t>
      </w:r>
      <w:proofErr w:type="spellStart"/>
      <w:r w:rsidRPr="001C6E1A">
        <w:rPr>
          <w:rFonts w:ascii="Arial" w:eastAsia="Times New Roman" w:hAnsi="Arial" w:cs="Arial"/>
          <w:b/>
          <w:sz w:val="24"/>
          <w:szCs w:val="24"/>
          <w:lang w:eastAsia="es-ES"/>
        </w:rPr>
        <w:t>Nestorio</w:t>
      </w:r>
      <w:proofErr w:type="spellEnd"/>
      <w:r w:rsidRPr="001C6E1A">
        <w:rPr>
          <w:rFonts w:ascii="Arial" w:eastAsia="Times New Roman" w:hAnsi="Arial" w:cs="Arial"/>
          <w:b/>
          <w:sz w:val="24"/>
          <w:szCs w:val="24"/>
          <w:lang w:eastAsia="es-ES"/>
        </w:rPr>
        <w:t xml:space="preserve">, volviera a equilibrar </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las relaciones de fuerza en su propio provecho.</w:t>
      </w:r>
    </w:p>
    <w:p w:rsidR="00FE1BED" w:rsidRDefault="00FE1BED" w:rsidP="00E8376C">
      <w:pPr>
        <w:spacing w:after="0" w:line="240" w:lineRule="auto"/>
        <w:ind w:left="-426" w:firstLine="426"/>
        <w:jc w:val="both"/>
        <w:rPr>
          <w:rFonts w:ascii="Arial" w:eastAsia="Times New Roman" w:hAnsi="Arial" w:cs="Arial"/>
          <w:b/>
          <w:sz w:val="24"/>
          <w:szCs w:val="24"/>
          <w:lang w:eastAsia="es-ES"/>
        </w:rPr>
      </w:pPr>
    </w:p>
    <w:p w:rsidR="00E8376C" w:rsidRDefault="00DE3DCA" w:rsidP="00E8376C">
      <w:pPr>
        <w:spacing w:after="0" w:line="240" w:lineRule="auto"/>
        <w:ind w:left="-426" w:firstLine="426"/>
        <w:jc w:val="both"/>
        <w:rPr>
          <w:rFonts w:ascii="Arial" w:eastAsia="Times New Roman" w:hAnsi="Arial" w:cs="Arial"/>
          <w:b/>
          <w:sz w:val="24"/>
          <w:szCs w:val="24"/>
          <w:lang w:eastAsia="es-ES"/>
        </w:rPr>
      </w:pPr>
      <w:r w:rsidRPr="001C6E1A">
        <w:rPr>
          <w:rFonts w:ascii="Arial" w:eastAsia="Times New Roman" w:hAnsi="Arial" w:cs="Arial"/>
          <w:b/>
          <w:sz w:val="24"/>
          <w:szCs w:val="24"/>
          <w:lang w:eastAsia="es-ES"/>
        </w:rPr>
        <w:t xml:space="preserve">Esa conducta difícilmente puede excusarse </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a partir del argumento de que se trataba del representante de la sede más importante (a </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quién correspondía por tanto la presidencia del concilio) o incluso del mandatario del </w:t>
      </w:r>
      <w:r w:rsidR="006F377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papa. Por lo </w:t>
      </w:r>
      <w:r w:rsidR="006F377C">
        <w:rPr>
          <w:rFonts w:ascii="Arial" w:eastAsia="Times New Roman" w:hAnsi="Arial" w:cs="Arial"/>
          <w:b/>
          <w:sz w:val="24"/>
          <w:szCs w:val="24"/>
          <w:lang w:eastAsia="es-ES"/>
        </w:rPr>
        <w:t xml:space="preserve"> d</w:t>
      </w:r>
      <w:r w:rsidRPr="001C6E1A">
        <w:rPr>
          <w:rFonts w:ascii="Arial" w:eastAsia="Times New Roman" w:hAnsi="Arial" w:cs="Arial"/>
          <w:b/>
          <w:sz w:val="24"/>
          <w:szCs w:val="24"/>
          <w:lang w:eastAsia="es-ES"/>
        </w:rPr>
        <w:t xml:space="preserve">emás, Cirilo —tal como le echó en cara </w:t>
      </w:r>
      <w:proofErr w:type="spellStart"/>
      <w:r w:rsidRPr="001C6E1A">
        <w:rPr>
          <w:rFonts w:ascii="Arial" w:eastAsia="Times New Roman" w:hAnsi="Arial" w:cs="Arial"/>
          <w:b/>
          <w:sz w:val="24"/>
          <w:szCs w:val="24"/>
          <w:lang w:eastAsia="es-ES"/>
        </w:rPr>
        <w:t>Nestorio</w:t>
      </w:r>
      <w:proofErr w:type="spellEnd"/>
      <w:r w:rsidRPr="001C6E1A">
        <w:rPr>
          <w:rFonts w:ascii="Arial" w:eastAsia="Times New Roman" w:hAnsi="Arial" w:cs="Arial"/>
          <w:b/>
          <w:sz w:val="24"/>
          <w:szCs w:val="24"/>
          <w:lang w:eastAsia="es-ES"/>
        </w:rPr>
        <w:t xml:space="preserve"> a continuación— tendió a </w:t>
      </w:r>
      <w:r w:rsidR="00E8376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cumular sobre sí mismo todos los papeles en el proceso que </w:t>
      </w:r>
      <w:r w:rsidR="00E8376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intentaría contra el obispo de Constantinopla. </w:t>
      </w:r>
    </w:p>
    <w:p w:rsidR="00B71475" w:rsidRDefault="00B71475" w:rsidP="00E8376C">
      <w:pPr>
        <w:spacing w:after="0" w:line="240" w:lineRule="auto"/>
        <w:ind w:left="-426" w:firstLine="426"/>
        <w:jc w:val="both"/>
        <w:rPr>
          <w:rFonts w:ascii="Arial" w:eastAsia="Times New Roman" w:hAnsi="Arial" w:cs="Arial"/>
          <w:b/>
          <w:sz w:val="24"/>
          <w:szCs w:val="24"/>
          <w:lang w:eastAsia="es-ES"/>
        </w:rPr>
      </w:pPr>
    </w:p>
    <w:p w:rsidR="00BE1DF1" w:rsidRPr="00FE1BED" w:rsidRDefault="00BE1DF1" w:rsidP="00BE1DF1">
      <w:pPr>
        <w:spacing w:after="0" w:line="240" w:lineRule="auto"/>
        <w:ind w:left="-426" w:firstLine="426"/>
        <w:jc w:val="both"/>
        <w:rPr>
          <w:rFonts w:ascii="Arial" w:eastAsia="Times New Roman" w:hAnsi="Arial" w:cs="Arial"/>
          <w:b/>
          <w:color w:val="0070C0"/>
          <w:sz w:val="24"/>
          <w:szCs w:val="24"/>
          <w:lang w:eastAsia="es-ES"/>
        </w:rPr>
      </w:pPr>
      <w:r w:rsidRPr="00FE1BED">
        <w:rPr>
          <w:rFonts w:ascii="Arial" w:eastAsia="Times New Roman" w:hAnsi="Arial" w:cs="Arial"/>
          <w:b/>
          <w:color w:val="0070C0"/>
          <w:sz w:val="24"/>
          <w:szCs w:val="24"/>
          <w:lang w:eastAsia="es-ES"/>
        </w:rPr>
        <w:t xml:space="preserve">La condena de </w:t>
      </w:r>
      <w:proofErr w:type="spellStart"/>
      <w:r w:rsidRPr="00FE1BED">
        <w:rPr>
          <w:rFonts w:ascii="Arial" w:eastAsia="Times New Roman" w:hAnsi="Arial" w:cs="Arial"/>
          <w:b/>
          <w:color w:val="0070C0"/>
          <w:sz w:val="24"/>
          <w:szCs w:val="24"/>
          <w:lang w:eastAsia="es-ES"/>
        </w:rPr>
        <w:t>Nestorio</w:t>
      </w:r>
      <w:proofErr w:type="spellEnd"/>
      <w:r w:rsidRPr="00FE1BED">
        <w:rPr>
          <w:rFonts w:ascii="Arial" w:eastAsia="Times New Roman" w:hAnsi="Arial" w:cs="Arial"/>
          <w:b/>
          <w:color w:val="0070C0"/>
          <w:sz w:val="24"/>
          <w:szCs w:val="24"/>
          <w:lang w:eastAsia="es-ES"/>
        </w:rPr>
        <w:t xml:space="preserve"> y la ruptura con los orientales </w:t>
      </w:r>
    </w:p>
    <w:p w:rsidR="00BE1DF1" w:rsidRDefault="00BE1DF1" w:rsidP="00BE1DF1">
      <w:pPr>
        <w:spacing w:after="0" w:line="240" w:lineRule="auto"/>
        <w:ind w:left="-426" w:firstLine="426"/>
        <w:jc w:val="both"/>
        <w:rPr>
          <w:rFonts w:ascii="Arial" w:eastAsia="Times New Roman" w:hAnsi="Arial" w:cs="Arial"/>
          <w:b/>
          <w:sz w:val="24"/>
          <w:szCs w:val="24"/>
          <w:lang w:eastAsia="es-ES"/>
        </w:rPr>
      </w:pPr>
    </w:p>
    <w:p w:rsidR="00BE1DF1" w:rsidRDefault="00BE1DF1" w:rsidP="00BE1DF1">
      <w:pPr>
        <w:spacing w:after="0" w:line="240" w:lineRule="auto"/>
        <w:ind w:left="-426" w:firstLine="426"/>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El concilio, trasformado ya en una asamblea partidista, compuesta solamente por los adversarios de </w:t>
      </w:r>
      <w:proofErr w:type="spellStart"/>
      <w:r w:rsidRPr="001C6E1A">
        <w:rPr>
          <w:rFonts w:ascii="Arial" w:eastAsia="Times New Roman" w:hAnsi="Arial" w:cs="Arial"/>
          <w:b/>
          <w:sz w:val="24"/>
          <w:szCs w:val="24"/>
          <w:lang w:eastAsia="es-ES"/>
        </w:rPr>
        <w:t>Nestorio</w:t>
      </w:r>
      <w:proofErr w:type="spellEnd"/>
      <w:r w:rsidRPr="001C6E1A">
        <w:rPr>
          <w:rFonts w:ascii="Arial" w:eastAsia="Times New Roman" w:hAnsi="Arial" w:cs="Arial"/>
          <w:b/>
          <w:sz w:val="24"/>
          <w:szCs w:val="24"/>
          <w:lang w:eastAsia="es-ES"/>
        </w:rPr>
        <w:t xml:space="preserve">, pasó enseguida a la realización de su programa, </w:t>
      </w:r>
      <w:proofErr w:type="spellStart"/>
      <w:r w:rsidRPr="001C6E1A">
        <w:rPr>
          <w:rFonts w:ascii="Arial" w:eastAsia="Times New Roman" w:hAnsi="Arial" w:cs="Arial"/>
          <w:b/>
          <w:sz w:val="24"/>
          <w:szCs w:val="24"/>
          <w:lang w:eastAsia="es-ES"/>
        </w:rPr>
        <w:t>proce</w:t>
      </w:r>
      <w:r w:rsidR="00C523E1">
        <w:rPr>
          <w:rFonts w:ascii="Arial" w:eastAsia="Times New Roman" w:hAnsi="Arial" w:cs="Arial"/>
          <w:b/>
          <w:sz w:val="24"/>
          <w:szCs w:val="24"/>
          <w:lang w:eastAsia="es-ES"/>
        </w:rPr>
        <w:t>-</w:t>
      </w:r>
      <w:r w:rsidRPr="001C6E1A">
        <w:rPr>
          <w:rFonts w:ascii="Arial" w:eastAsia="Times New Roman" w:hAnsi="Arial" w:cs="Arial"/>
          <w:b/>
          <w:sz w:val="24"/>
          <w:szCs w:val="24"/>
          <w:lang w:eastAsia="es-ES"/>
        </w:rPr>
        <w:t>diendo</w:t>
      </w:r>
      <w:proofErr w:type="spellEnd"/>
      <w:r w:rsidRPr="001C6E1A">
        <w:rPr>
          <w:rFonts w:ascii="Arial" w:eastAsia="Times New Roman" w:hAnsi="Arial" w:cs="Arial"/>
          <w:b/>
          <w:sz w:val="24"/>
          <w:szCs w:val="24"/>
          <w:lang w:eastAsia="es-ES"/>
        </w:rPr>
        <w:t xml:space="preserve"> a</w:t>
      </w:r>
      <w:r>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la citación oficial del obispo de Constantinopla.</w:t>
      </w:r>
    </w:p>
    <w:p w:rsidR="00BE1DF1" w:rsidRDefault="00BE1DF1" w:rsidP="00BE1DF1">
      <w:pPr>
        <w:spacing w:after="0" w:line="240" w:lineRule="auto"/>
        <w:ind w:left="-426" w:firstLine="426"/>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Pr="001C6E1A">
        <w:rPr>
          <w:rFonts w:ascii="Arial" w:eastAsia="Times New Roman" w:hAnsi="Arial" w:cs="Arial"/>
          <w:b/>
          <w:sz w:val="24"/>
          <w:szCs w:val="24"/>
          <w:lang w:eastAsia="es-ES"/>
        </w:rPr>
        <w:t xml:space="preserve"> Las tres embajadas que se le enviaron </w:t>
      </w:r>
      <w:r>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según la praxis canónica volvieron al concilio refiriendo el resultado negativo de su misión. En realidad, </w:t>
      </w:r>
      <w:proofErr w:type="spellStart"/>
      <w:r w:rsidRPr="001C6E1A">
        <w:rPr>
          <w:rFonts w:ascii="Arial" w:eastAsia="Times New Roman" w:hAnsi="Arial" w:cs="Arial"/>
          <w:b/>
          <w:sz w:val="24"/>
          <w:szCs w:val="24"/>
          <w:lang w:eastAsia="es-ES"/>
        </w:rPr>
        <w:t>Nestorio</w:t>
      </w:r>
      <w:proofErr w:type="spellEnd"/>
      <w:r w:rsidRPr="001C6E1A">
        <w:rPr>
          <w:rFonts w:ascii="Arial" w:eastAsia="Times New Roman" w:hAnsi="Arial" w:cs="Arial"/>
          <w:b/>
          <w:sz w:val="24"/>
          <w:szCs w:val="24"/>
          <w:lang w:eastAsia="es-ES"/>
        </w:rPr>
        <w:t xml:space="preserve"> —que tuvo que recurrir a una escolta armada que garantizase </w:t>
      </w:r>
      <w:r>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su propia seguridad— sabía muy bien lo que le esperaba y no tenía, por tanto, ningún </w:t>
      </w:r>
      <w:r>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interés en intervenir en una asamblea que demostraba haber tomado ya la decisión</w:t>
      </w:r>
    </w:p>
    <w:p w:rsidR="00BE1DF1" w:rsidRDefault="00BE1DF1" w:rsidP="00E8376C">
      <w:pPr>
        <w:spacing w:after="0" w:line="240" w:lineRule="auto"/>
        <w:ind w:left="-426" w:firstLine="426"/>
        <w:jc w:val="both"/>
        <w:rPr>
          <w:rFonts w:ascii="Arial" w:eastAsia="Times New Roman" w:hAnsi="Arial" w:cs="Arial"/>
          <w:b/>
          <w:sz w:val="24"/>
          <w:szCs w:val="24"/>
          <w:lang w:eastAsia="es-ES"/>
        </w:rPr>
      </w:pPr>
    </w:p>
    <w:p w:rsidR="00B71475" w:rsidRDefault="00B71475" w:rsidP="00B71475">
      <w:pPr>
        <w:spacing w:after="0" w:line="240" w:lineRule="auto"/>
        <w:ind w:left="-426" w:firstLine="426"/>
        <w:jc w:val="center"/>
        <w:rPr>
          <w:rFonts w:ascii="Arial" w:eastAsia="Times New Roman" w:hAnsi="Arial" w:cs="Arial"/>
          <w:b/>
          <w:sz w:val="24"/>
          <w:szCs w:val="24"/>
          <w:lang w:eastAsia="es-ES"/>
        </w:rPr>
      </w:pPr>
      <w:r>
        <w:rPr>
          <w:noProof/>
          <w:lang w:eastAsia="es-ES"/>
        </w:rPr>
        <w:drawing>
          <wp:inline distT="0" distB="0" distL="0" distR="0">
            <wp:extent cx="3645601" cy="2276475"/>
            <wp:effectExtent l="19050" t="0" r="0" b="0"/>
            <wp:docPr id="2" name="Imagen 1" descr="Resultado de imagen de concilio     Efeso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oncilio     Efeso 431"/>
                    <pic:cNvPicPr>
                      <a:picLocks noChangeAspect="1" noChangeArrowheads="1"/>
                    </pic:cNvPicPr>
                  </pic:nvPicPr>
                  <pic:blipFill>
                    <a:blip r:embed="rId97"/>
                    <a:srcRect/>
                    <a:stretch>
                      <a:fillRect/>
                    </a:stretch>
                  </pic:blipFill>
                  <pic:spPr bwMode="auto">
                    <a:xfrm>
                      <a:off x="0" y="0"/>
                      <a:ext cx="3647738" cy="2277809"/>
                    </a:xfrm>
                    <a:prstGeom prst="rect">
                      <a:avLst/>
                    </a:prstGeom>
                    <a:noFill/>
                    <a:ln w="9525">
                      <a:noFill/>
                      <a:miter lim="800000"/>
                      <a:headEnd/>
                      <a:tailEnd/>
                    </a:ln>
                  </pic:spPr>
                </pic:pic>
              </a:graphicData>
            </a:graphic>
          </wp:inline>
        </w:drawing>
      </w:r>
    </w:p>
    <w:p w:rsidR="00E8376C" w:rsidRDefault="00E8376C" w:rsidP="00E8376C">
      <w:pPr>
        <w:spacing w:after="0" w:line="240" w:lineRule="auto"/>
        <w:ind w:left="-426" w:firstLine="426"/>
        <w:jc w:val="both"/>
        <w:rPr>
          <w:rFonts w:ascii="Arial" w:eastAsia="Times New Roman" w:hAnsi="Arial" w:cs="Arial"/>
          <w:b/>
          <w:sz w:val="24"/>
          <w:szCs w:val="24"/>
          <w:lang w:eastAsia="es-ES"/>
        </w:rPr>
      </w:pPr>
    </w:p>
    <w:p w:rsidR="00E8376C" w:rsidRDefault="00E8376C" w:rsidP="00E8376C">
      <w:pPr>
        <w:spacing w:after="0" w:line="240" w:lineRule="auto"/>
        <w:ind w:left="-426" w:firstLine="426"/>
        <w:jc w:val="both"/>
        <w:rPr>
          <w:rFonts w:ascii="Arial" w:eastAsia="Times New Roman" w:hAnsi="Arial" w:cs="Arial"/>
          <w:b/>
          <w:sz w:val="24"/>
          <w:szCs w:val="24"/>
          <w:lang w:eastAsia="es-ES"/>
        </w:rPr>
      </w:pPr>
      <w:r w:rsidRPr="00FE1BED">
        <w:rPr>
          <w:rFonts w:ascii="Arial" w:eastAsia="Times New Roman" w:hAnsi="Arial" w:cs="Arial"/>
          <w:b/>
          <w:color w:val="0070C0"/>
          <w:sz w:val="24"/>
          <w:szCs w:val="24"/>
          <w:lang w:eastAsia="es-ES"/>
        </w:rPr>
        <w:t xml:space="preserve">  </w:t>
      </w:r>
      <w:r w:rsidR="00FE1BED">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En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este punto, Juvenal —que junto con Cirilo y con </w:t>
      </w:r>
      <w:proofErr w:type="spellStart"/>
      <w:r w:rsidR="00DE3DCA" w:rsidRPr="001C6E1A">
        <w:rPr>
          <w:rFonts w:ascii="Arial" w:eastAsia="Times New Roman" w:hAnsi="Arial" w:cs="Arial"/>
          <w:b/>
          <w:sz w:val="24"/>
          <w:szCs w:val="24"/>
          <w:lang w:eastAsia="es-ES"/>
        </w:rPr>
        <w:t>Memnón</w:t>
      </w:r>
      <w:proofErr w:type="spellEnd"/>
      <w:r w:rsidR="00DE3DCA" w:rsidRPr="001C6E1A">
        <w:rPr>
          <w:rFonts w:ascii="Arial" w:eastAsia="Times New Roman" w:hAnsi="Arial" w:cs="Arial"/>
          <w:b/>
          <w:sz w:val="24"/>
          <w:szCs w:val="24"/>
          <w:lang w:eastAsia="es-ES"/>
        </w:rPr>
        <w:t xml:space="preserve"> eran los jefes del concilio</w:t>
      </w:r>
      <w:r>
        <w:rPr>
          <w:rFonts w:ascii="Arial" w:eastAsia="Times New Roman" w:hAnsi="Arial" w:cs="Arial"/>
          <w:b/>
          <w:sz w:val="24"/>
          <w:szCs w:val="24"/>
          <w:lang w:eastAsia="es-ES"/>
        </w:rPr>
        <w:t xml:space="preserve"> </w:t>
      </w:r>
      <w:proofErr w:type="spellStart"/>
      <w:r w:rsidR="00DE3DCA" w:rsidRPr="001C6E1A">
        <w:rPr>
          <w:rFonts w:ascii="Arial" w:eastAsia="Times New Roman" w:hAnsi="Arial" w:cs="Arial"/>
          <w:b/>
          <w:sz w:val="24"/>
          <w:szCs w:val="24"/>
          <w:lang w:eastAsia="es-ES"/>
        </w:rPr>
        <w:t>ciriliano</w:t>
      </w:r>
      <w:proofErr w:type="spellEnd"/>
      <w:r w:rsidR="00DE3DCA" w:rsidRPr="001C6E1A">
        <w:rPr>
          <w:rFonts w:ascii="Arial" w:eastAsia="Times New Roman" w:hAnsi="Arial" w:cs="Arial"/>
          <w:b/>
          <w:sz w:val="24"/>
          <w:szCs w:val="24"/>
          <w:lang w:eastAsia="es-ES"/>
        </w:rPr>
        <w:t xml:space="preserve">— solicitó que se procediera al juicio doctrinal. Según el procedimiento indicado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por el obispo de Jerusalén, tendría que hacerse en la forma de una confrontación entre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los diversos «discursos sobre la fe» y la exposición normativa de la misma contenida en </w:t>
      </w:r>
      <w:r>
        <w:rPr>
          <w:rFonts w:ascii="Arial" w:eastAsia="Times New Roman" w:hAnsi="Arial" w:cs="Arial"/>
          <w:b/>
          <w:sz w:val="24"/>
          <w:szCs w:val="24"/>
          <w:lang w:eastAsia="es-ES"/>
        </w:rPr>
        <w:t xml:space="preserve">el símbolo de Nicea </w:t>
      </w:r>
    </w:p>
    <w:p w:rsidR="00E8376C" w:rsidRDefault="00E8376C" w:rsidP="00E8376C">
      <w:pPr>
        <w:spacing w:after="0" w:line="240" w:lineRule="auto"/>
        <w:ind w:left="-426" w:firstLine="426"/>
        <w:jc w:val="both"/>
        <w:rPr>
          <w:rFonts w:ascii="Arial" w:eastAsia="Times New Roman" w:hAnsi="Arial" w:cs="Arial"/>
          <w:b/>
          <w:sz w:val="24"/>
          <w:szCs w:val="24"/>
          <w:lang w:eastAsia="es-ES"/>
        </w:rPr>
      </w:pPr>
    </w:p>
    <w:p w:rsidR="00DE3DCA" w:rsidRDefault="00E8376C" w:rsidP="00E8376C">
      <w:pPr>
        <w:spacing w:after="0" w:line="240" w:lineRule="auto"/>
        <w:ind w:left="-426" w:firstLine="426"/>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Durante la confrontación entre Cirilo y </w:t>
      </w:r>
      <w:r>
        <w:rPr>
          <w:rFonts w:ascii="Arial" w:eastAsia="Times New Roman" w:hAnsi="Arial" w:cs="Arial"/>
          <w:b/>
          <w:sz w:val="24"/>
          <w:szCs w:val="24"/>
          <w:lang w:eastAsia="es-ES"/>
        </w:rPr>
        <w:t xml:space="preserve"> </w:t>
      </w:r>
      <w:proofErr w:type="spellStart"/>
      <w:r w:rsidR="00DE3DCA" w:rsidRPr="001C6E1A">
        <w:rPr>
          <w:rFonts w:ascii="Arial" w:eastAsia="Times New Roman" w:hAnsi="Arial" w:cs="Arial"/>
          <w:b/>
          <w:sz w:val="24"/>
          <w:szCs w:val="24"/>
          <w:lang w:eastAsia="es-ES"/>
        </w:rPr>
        <w:t>Nestorio</w:t>
      </w:r>
      <w:proofErr w:type="spellEnd"/>
      <w:r w:rsidR="00DE3DCA" w:rsidRPr="001C6E1A">
        <w:rPr>
          <w:rFonts w:ascii="Arial" w:eastAsia="Times New Roman" w:hAnsi="Arial" w:cs="Arial"/>
          <w:b/>
          <w:sz w:val="24"/>
          <w:szCs w:val="24"/>
          <w:lang w:eastAsia="es-ES"/>
        </w:rPr>
        <w:t>, la autoridad del símbolo de los 318 padres se había invocado ya varias veces</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en apoyo de las tesis de ambos. Por eso no ha de extrañarnos que el concilio de </w:t>
      </w:r>
      <w:proofErr w:type="spellStart"/>
      <w:r w:rsidR="00DE3DCA" w:rsidRPr="001C6E1A">
        <w:rPr>
          <w:rFonts w:ascii="Arial" w:eastAsia="Times New Roman" w:hAnsi="Arial" w:cs="Arial"/>
          <w:b/>
          <w:sz w:val="24"/>
          <w:szCs w:val="24"/>
          <w:lang w:eastAsia="es-ES"/>
        </w:rPr>
        <w:t>Efeso</w:t>
      </w:r>
      <w:proofErr w:type="spellEnd"/>
      <w:r w:rsidR="00DE3DCA" w:rsidRPr="001C6E1A">
        <w:rPr>
          <w:rFonts w:ascii="Arial" w:eastAsia="Times New Roman" w:hAnsi="Arial" w:cs="Arial"/>
          <w:b/>
          <w:sz w:val="24"/>
          <w:szCs w:val="24"/>
          <w:lang w:eastAsia="es-ES"/>
        </w:rPr>
        <w:t xml:space="preserve"> se pusiera por entero bajo el signo del</w:t>
      </w:r>
      <w:r>
        <w:rPr>
          <w:rFonts w:ascii="Arial" w:eastAsia="Times New Roman" w:hAnsi="Arial" w:cs="Arial"/>
          <w:b/>
          <w:sz w:val="24"/>
          <w:szCs w:val="24"/>
          <w:lang w:eastAsia="es-ES"/>
        </w:rPr>
        <w:t xml:space="preserve"> </w:t>
      </w:r>
      <w:proofErr w:type="spellStart"/>
      <w:r w:rsidR="00DE3DCA" w:rsidRPr="001C6E1A">
        <w:rPr>
          <w:rFonts w:ascii="Arial" w:eastAsia="Times New Roman" w:hAnsi="Arial" w:cs="Arial"/>
          <w:b/>
          <w:sz w:val="24"/>
          <w:szCs w:val="24"/>
          <w:lang w:eastAsia="es-ES"/>
        </w:rPr>
        <w:t>Nic</w:t>
      </w:r>
      <w:r w:rsidR="00700CD9">
        <w:rPr>
          <w:rFonts w:ascii="Arial" w:eastAsia="Times New Roman" w:hAnsi="Arial" w:cs="Arial"/>
          <w:b/>
          <w:sz w:val="24"/>
          <w:szCs w:val="24"/>
          <w:lang w:eastAsia="es-ES"/>
        </w:rPr>
        <w:t>eano</w:t>
      </w:r>
      <w:proofErr w:type="spellEnd"/>
      <w:r w:rsidR="00DE3DCA" w:rsidRPr="001C6E1A">
        <w:rPr>
          <w:rFonts w:ascii="Arial" w:eastAsia="Times New Roman" w:hAnsi="Arial" w:cs="Arial"/>
          <w:b/>
          <w:sz w:val="24"/>
          <w:szCs w:val="24"/>
          <w:lang w:eastAsia="es-ES"/>
        </w:rPr>
        <w:t xml:space="preserve">. </w:t>
      </w:r>
      <w:r w:rsidR="00BE1DF1">
        <w:rPr>
          <w:rFonts w:ascii="Arial" w:eastAsia="Times New Roman" w:hAnsi="Arial" w:cs="Arial"/>
          <w:b/>
          <w:sz w:val="24"/>
          <w:szCs w:val="24"/>
          <w:lang w:eastAsia="es-ES"/>
        </w:rPr>
        <w:t xml:space="preserve"> </w:t>
      </w:r>
      <w:r w:rsidR="00700CD9" w:rsidRPr="001C6E1A">
        <w:rPr>
          <w:rFonts w:ascii="Arial" w:eastAsia="Times New Roman" w:hAnsi="Arial" w:cs="Arial"/>
          <w:b/>
          <w:sz w:val="24"/>
          <w:szCs w:val="24"/>
          <w:lang w:eastAsia="es-ES"/>
        </w:rPr>
        <w:t xml:space="preserve">Una vez leída la profesión de fe, los dos documentos más representativos de la primera </w:t>
      </w:r>
      <w:r w:rsidR="00700CD9">
        <w:rPr>
          <w:rFonts w:ascii="Arial" w:eastAsia="Times New Roman" w:hAnsi="Arial" w:cs="Arial"/>
          <w:b/>
          <w:sz w:val="24"/>
          <w:szCs w:val="24"/>
          <w:lang w:eastAsia="es-ES"/>
        </w:rPr>
        <w:t xml:space="preserve"> </w:t>
      </w:r>
      <w:r w:rsidR="00700CD9" w:rsidRPr="001C6E1A">
        <w:rPr>
          <w:rFonts w:ascii="Arial" w:eastAsia="Times New Roman" w:hAnsi="Arial" w:cs="Arial"/>
          <w:b/>
          <w:sz w:val="24"/>
          <w:szCs w:val="24"/>
          <w:lang w:eastAsia="es-ES"/>
        </w:rPr>
        <w:t xml:space="preserve">fase del conflicto —la segunda carta de Cirilo a </w:t>
      </w:r>
      <w:proofErr w:type="spellStart"/>
      <w:r w:rsidR="00700CD9" w:rsidRPr="001C6E1A">
        <w:rPr>
          <w:rFonts w:ascii="Arial" w:eastAsia="Times New Roman" w:hAnsi="Arial" w:cs="Arial"/>
          <w:b/>
          <w:sz w:val="24"/>
          <w:szCs w:val="24"/>
          <w:lang w:eastAsia="es-ES"/>
        </w:rPr>
        <w:t>Nestorio</w:t>
      </w:r>
      <w:proofErr w:type="spellEnd"/>
      <w:r w:rsidR="00700CD9" w:rsidRPr="001C6E1A">
        <w:rPr>
          <w:rFonts w:ascii="Arial" w:eastAsia="Times New Roman" w:hAnsi="Arial" w:cs="Arial"/>
          <w:b/>
          <w:sz w:val="24"/>
          <w:szCs w:val="24"/>
          <w:lang w:eastAsia="es-ES"/>
        </w:rPr>
        <w:t xml:space="preserve"> y su respuesta al obispo de </w:t>
      </w:r>
      <w:r w:rsidR="00700CD9">
        <w:rPr>
          <w:rFonts w:ascii="Arial" w:eastAsia="Times New Roman" w:hAnsi="Arial" w:cs="Arial"/>
          <w:b/>
          <w:sz w:val="24"/>
          <w:szCs w:val="24"/>
          <w:lang w:eastAsia="es-ES"/>
        </w:rPr>
        <w:t xml:space="preserve"> </w:t>
      </w:r>
      <w:r w:rsidR="00700CD9" w:rsidRPr="001C6E1A">
        <w:rPr>
          <w:rFonts w:ascii="Arial" w:eastAsia="Times New Roman" w:hAnsi="Arial" w:cs="Arial"/>
          <w:b/>
          <w:sz w:val="24"/>
          <w:szCs w:val="24"/>
          <w:lang w:eastAsia="es-ES"/>
        </w:rPr>
        <w:t xml:space="preserve">Alejandría— fueron valorados uno tras otro con la medida del símbolo. La asamblea se expresó sobre cada uno de ellos con voto nominal y público de los miembros, según un </w:t>
      </w:r>
      <w:r w:rsidR="00700CD9">
        <w:rPr>
          <w:rFonts w:ascii="Arial" w:eastAsia="Times New Roman" w:hAnsi="Arial" w:cs="Arial"/>
          <w:b/>
          <w:sz w:val="24"/>
          <w:szCs w:val="24"/>
          <w:lang w:eastAsia="es-ES"/>
        </w:rPr>
        <w:t xml:space="preserve"> </w:t>
      </w:r>
      <w:r w:rsidR="00700CD9" w:rsidRPr="001C6E1A">
        <w:rPr>
          <w:rFonts w:ascii="Arial" w:eastAsia="Times New Roman" w:hAnsi="Arial" w:cs="Arial"/>
          <w:b/>
          <w:sz w:val="24"/>
          <w:szCs w:val="24"/>
          <w:lang w:eastAsia="es-ES"/>
        </w:rPr>
        <w:t>procedimiento calcado de la praxis del senado romano</w:t>
      </w:r>
      <w:r w:rsidR="00700CD9">
        <w:rPr>
          <w:rFonts w:ascii="Arial" w:eastAsia="Times New Roman" w:hAnsi="Arial" w:cs="Arial"/>
          <w:b/>
          <w:sz w:val="24"/>
          <w:szCs w:val="24"/>
          <w:lang w:eastAsia="es-ES"/>
        </w:rPr>
        <w:t>.</w:t>
      </w:r>
    </w:p>
    <w:p w:rsidR="00700CD9" w:rsidRPr="001C6E1A" w:rsidRDefault="00700CD9" w:rsidP="00E8376C">
      <w:pPr>
        <w:spacing w:after="0" w:line="240" w:lineRule="auto"/>
        <w:ind w:left="-426" w:firstLine="426"/>
        <w:jc w:val="both"/>
        <w:rPr>
          <w:rFonts w:ascii="Arial" w:eastAsia="Times New Roman" w:hAnsi="Arial" w:cs="Arial"/>
          <w:b/>
          <w:sz w:val="24"/>
          <w:szCs w:val="24"/>
          <w:lang w:eastAsia="es-ES"/>
        </w:rPr>
      </w:pPr>
    </w:p>
    <w:p w:rsidR="00DE3DCA" w:rsidRDefault="00DE3DCA" w:rsidP="00E8376C">
      <w:pPr>
        <w:spacing w:after="0" w:line="240" w:lineRule="auto"/>
        <w:ind w:left="-426" w:firstLine="426"/>
        <w:jc w:val="both"/>
        <w:rPr>
          <w:rFonts w:ascii="Arial" w:eastAsia="Times New Roman" w:hAnsi="Arial" w:cs="Arial"/>
          <w:b/>
          <w:sz w:val="24"/>
          <w:szCs w:val="24"/>
          <w:lang w:eastAsia="es-ES"/>
        </w:rPr>
      </w:pPr>
      <w:r w:rsidRPr="001C6E1A">
        <w:rPr>
          <w:rFonts w:ascii="Arial" w:eastAsia="Times New Roman" w:hAnsi="Arial" w:cs="Arial"/>
          <w:b/>
          <w:sz w:val="24"/>
          <w:szCs w:val="24"/>
          <w:lang w:eastAsia="es-ES"/>
        </w:rPr>
        <w:t>Terminada la lectura del primer texto,</w:t>
      </w:r>
      <w:r w:rsidR="00E8376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Juvenal abrió la serie de declaraciones, reconociendo la ortodoxia de Cirilo con</w:t>
      </w:r>
      <w:r w:rsidR="00E8376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una intervención tan decidida como genérica. Manifestaciones análogas, venidas de la </w:t>
      </w:r>
      <w:r w:rsidR="00E8376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mayoría de los obispos, le hicieron eco. En general, se limitaron a proclamar el símbolo </w:t>
      </w:r>
      <w:r w:rsidR="00E8376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de Nicea como expresión de la ortodoxia y la fidelidad al mismo por parte de Cirilo. </w:t>
      </w:r>
    </w:p>
    <w:p w:rsidR="00E8376C" w:rsidRPr="001C6E1A" w:rsidRDefault="00E8376C" w:rsidP="00E8376C">
      <w:pPr>
        <w:spacing w:after="0" w:line="240" w:lineRule="auto"/>
        <w:ind w:left="-426" w:firstLine="426"/>
        <w:jc w:val="both"/>
        <w:rPr>
          <w:rFonts w:ascii="Arial" w:eastAsia="Times New Roman" w:hAnsi="Arial" w:cs="Arial"/>
          <w:b/>
          <w:sz w:val="24"/>
          <w:szCs w:val="24"/>
          <w:lang w:eastAsia="es-ES"/>
        </w:rPr>
      </w:pPr>
    </w:p>
    <w:p w:rsidR="00E8376C" w:rsidRDefault="00E8376C" w:rsidP="00E8376C">
      <w:pPr>
        <w:spacing w:after="0" w:line="240" w:lineRule="auto"/>
        <w:ind w:left="-426" w:firstLine="426"/>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Tan sólo en algunos se advierte el esfuerzo por superar la simple aprobación de la carta de Cirilo, yuxtapuesta al símbolo, subrayando su aportación a la comprensión y funda</w:t>
      </w:r>
      <w:r>
        <w:rPr>
          <w:rFonts w:ascii="Arial" w:eastAsia="Times New Roman" w:hAnsi="Arial" w:cs="Arial"/>
          <w:b/>
          <w:sz w:val="24"/>
          <w:szCs w:val="24"/>
          <w:lang w:eastAsia="es-ES"/>
        </w:rPr>
        <w:t>m</w:t>
      </w:r>
      <w:r w:rsidR="00DE3DCA" w:rsidRPr="001C6E1A">
        <w:rPr>
          <w:rFonts w:ascii="Arial" w:eastAsia="Times New Roman" w:hAnsi="Arial" w:cs="Arial"/>
          <w:b/>
          <w:sz w:val="24"/>
          <w:szCs w:val="24"/>
          <w:lang w:eastAsia="es-ES"/>
        </w:rPr>
        <w:t xml:space="preserve">entación de la fe nicena. Se dio luego lectura al texto de </w:t>
      </w:r>
      <w:proofErr w:type="spellStart"/>
      <w:r w:rsidR="00DE3DCA" w:rsidRPr="001C6E1A">
        <w:rPr>
          <w:rFonts w:ascii="Arial" w:eastAsia="Times New Roman" w:hAnsi="Arial" w:cs="Arial"/>
          <w:b/>
          <w:sz w:val="24"/>
          <w:szCs w:val="24"/>
          <w:lang w:eastAsia="es-ES"/>
        </w:rPr>
        <w:t>Nestorio</w:t>
      </w:r>
      <w:proofErr w:type="spellEnd"/>
      <w:r w:rsidR="00DE3DCA" w:rsidRPr="001C6E1A">
        <w:rPr>
          <w:rFonts w:ascii="Arial" w:eastAsia="Times New Roman" w:hAnsi="Arial" w:cs="Arial"/>
          <w:b/>
          <w:sz w:val="24"/>
          <w:szCs w:val="24"/>
          <w:lang w:eastAsia="es-ES"/>
        </w:rPr>
        <w:t xml:space="preserve">, sobre cuya ortodoxia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el mismo obispo de Alejandría pidió que se pronunciase la asamblea. También en esta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ocasión fue Juvenal el que inició las declaraciones de los obispos, ateniéndose de nuevo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a un parecer formal, que afirmaba la contradicción entre el escrito de </w:t>
      </w:r>
      <w:proofErr w:type="spellStart"/>
      <w:r w:rsidR="00DE3DCA" w:rsidRPr="001C6E1A">
        <w:rPr>
          <w:rFonts w:ascii="Arial" w:eastAsia="Times New Roman" w:hAnsi="Arial" w:cs="Arial"/>
          <w:b/>
          <w:sz w:val="24"/>
          <w:szCs w:val="24"/>
          <w:lang w:eastAsia="es-ES"/>
        </w:rPr>
        <w:t>Nestorio</w:t>
      </w:r>
      <w:proofErr w:type="spellEnd"/>
      <w:r w:rsidR="00DE3DCA" w:rsidRPr="001C6E1A">
        <w:rPr>
          <w:rFonts w:ascii="Arial" w:eastAsia="Times New Roman" w:hAnsi="Arial" w:cs="Arial"/>
          <w:b/>
          <w:sz w:val="24"/>
          <w:szCs w:val="24"/>
          <w:lang w:eastAsia="es-ES"/>
        </w:rPr>
        <w:t xml:space="preserve"> y la fe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de Nicea. </w:t>
      </w:r>
    </w:p>
    <w:p w:rsidR="00E8376C" w:rsidRDefault="00E8376C" w:rsidP="00E8376C">
      <w:pPr>
        <w:spacing w:after="0" w:line="240" w:lineRule="auto"/>
        <w:ind w:left="-426" w:firstLine="426"/>
        <w:jc w:val="both"/>
        <w:rPr>
          <w:rFonts w:ascii="Arial" w:eastAsia="Times New Roman" w:hAnsi="Arial" w:cs="Arial"/>
          <w:b/>
          <w:sz w:val="24"/>
          <w:szCs w:val="24"/>
          <w:lang w:eastAsia="es-ES"/>
        </w:rPr>
      </w:pPr>
    </w:p>
    <w:p w:rsidR="00DE3DCA" w:rsidRDefault="00E8376C" w:rsidP="00E8376C">
      <w:pPr>
        <w:spacing w:after="0" w:line="240" w:lineRule="auto"/>
        <w:ind w:left="-426" w:firstLine="426"/>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DE3DCA" w:rsidRPr="001C6E1A">
        <w:rPr>
          <w:rFonts w:ascii="Arial" w:eastAsia="Times New Roman" w:hAnsi="Arial" w:cs="Arial"/>
          <w:b/>
          <w:sz w:val="24"/>
          <w:szCs w:val="24"/>
          <w:lang w:eastAsia="es-ES"/>
        </w:rPr>
        <w:t xml:space="preserve">Fue similar el tono de la mayor parte de las intervenciones, excluyendo algunas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raras sentencias en las que aparecen los motivos de la polémica con </w:t>
      </w:r>
      <w:proofErr w:type="spellStart"/>
      <w:r w:rsidR="00DE3DCA" w:rsidRPr="001C6E1A">
        <w:rPr>
          <w:rFonts w:ascii="Arial" w:eastAsia="Times New Roman" w:hAnsi="Arial" w:cs="Arial"/>
          <w:b/>
          <w:sz w:val="24"/>
          <w:szCs w:val="24"/>
          <w:lang w:eastAsia="es-ES"/>
        </w:rPr>
        <w:t>Nestorio</w:t>
      </w:r>
      <w:proofErr w:type="spellEnd"/>
      <w:r w:rsidR="00DE3DCA" w:rsidRPr="001C6E1A">
        <w:rPr>
          <w:rFonts w:ascii="Arial" w:eastAsia="Times New Roman" w:hAnsi="Arial" w:cs="Arial"/>
          <w:b/>
          <w:sz w:val="24"/>
          <w:szCs w:val="24"/>
          <w:lang w:eastAsia="es-ES"/>
        </w:rPr>
        <w:t xml:space="preserve">, como la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acusación de adopcionismo, o una denuncia más articulada de la cristología divisoria que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se le atribuía al obispo de Constantinopla.</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El juicio doctrinal del concilio se integró con la documentación más reciente relativa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a la controversia, a saber, la carta de Celestino a </w:t>
      </w:r>
      <w:proofErr w:type="spellStart"/>
      <w:r w:rsidR="00DE3DCA" w:rsidRPr="001C6E1A">
        <w:rPr>
          <w:rFonts w:ascii="Arial" w:eastAsia="Times New Roman" w:hAnsi="Arial" w:cs="Arial"/>
          <w:b/>
          <w:sz w:val="24"/>
          <w:szCs w:val="24"/>
          <w:lang w:eastAsia="es-ES"/>
        </w:rPr>
        <w:t>Nestorio</w:t>
      </w:r>
      <w:proofErr w:type="spellEnd"/>
      <w:r w:rsidR="00DE3DCA" w:rsidRPr="001C6E1A">
        <w:rPr>
          <w:rFonts w:ascii="Arial" w:eastAsia="Times New Roman" w:hAnsi="Arial" w:cs="Arial"/>
          <w:b/>
          <w:sz w:val="24"/>
          <w:szCs w:val="24"/>
          <w:lang w:eastAsia="es-ES"/>
        </w:rPr>
        <w:t xml:space="preserve"> y la de Cirilo y del sínodo de </w:t>
      </w: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Alejandría, que había comunicado al obispo de Constantinopla la sentencia de Roma. </w:t>
      </w:r>
    </w:p>
    <w:p w:rsidR="00E8376C" w:rsidRDefault="00E8376C" w:rsidP="00E8376C">
      <w:pPr>
        <w:spacing w:after="0" w:line="240" w:lineRule="auto"/>
        <w:ind w:left="-426" w:firstLine="426"/>
        <w:jc w:val="both"/>
        <w:rPr>
          <w:rFonts w:ascii="Arial" w:eastAsia="Times New Roman" w:hAnsi="Arial" w:cs="Arial"/>
          <w:b/>
          <w:sz w:val="24"/>
          <w:szCs w:val="24"/>
          <w:lang w:eastAsia="es-ES"/>
        </w:rPr>
      </w:pPr>
    </w:p>
    <w:p w:rsidR="00DE3DCA" w:rsidRDefault="00DE3DCA" w:rsidP="00E8376C">
      <w:pPr>
        <w:spacing w:after="0" w:line="240" w:lineRule="auto"/>
        <w:ind w:left="-426" w:firstLine="426"/>
        <w:jc w:val="both"/>
        <w:rPr>
          <w:rFonts w:ascii="Arial" w:eastAsia="Times New Roman" w:hAnsi="Arial" w:cs="Arial"/>
          <w:b/>
          <w:sz w:val="24"/>
          <w:szCs w:val="24"/>
          <w:lang w:eastAsia="es-ES"/>
        </w:rPr>
      </w:pPr>
      <w:r w:rsidRPr="001C6E1A">
        <w:rPr>
          <w:rFonts w:ascii="Arial" w:eastAsia="Times New Roman" w:hAnsi="Arial" w:cs="Arial"/>
          <w:b/>
          <w:sz w:val="24"/>
          <w:szCs w:val="24"/>
          <w:lang w:eastAsia="es-ES"/>
        </w:rPr>
        <w:t>Pero estos dos textos no fueron objeto de un voto, sino que quedaron incluidos sin más</w:t>
      </w:r>
      <w:r w:rsidR="00E8376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en las actas verbales. En una palabra, hay que constatar que el mismo Cirilo prefirió no</w:t>
      </w:r>
      <w:r w:rsidR="00E8376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forzar la situación, evitando pedir expresamente la aprobación de un texto tan discutido como sus anatematismos. Antes de proceder a la condenación de </w:t>
      </w:r>
      <w:proofErr w:type="spellStart"/>
      <w:r w:rsidRPr="001C6E1A">
        <w:rPr>
          <w:rFonts w:ascii="Arial" w:eastAsia="Times New Roman" w:hAnsi="Arial" w:cs="Arial"/>
          <w:b/>
          <w:sz w:val="24"/>
          <w:szCs w:val="24"/>
          <w:lang w:eastAsia="es-ES"/>
        </w:rPr>
        <w:t>Nesto</w:t>
      </w:r>
      <w:proofErr w:type="spellEnd"/>
      <w:r w:rsidR="00E33F64">
        <w:rPr>
          <w:rFonts w:ascii="Arial" w:eastAsia="Times New Roman" w:hAnsi="Arial" w:cs="Arial"/>
          <w:b/>
          <w:sz w:val="24"/>
          <w:szCs w:val="24"/>
          <w:lang w:eastAsia="es-ES"/>
        </w:rPr>
        <w:t>-</w:t>
      </w:r>
      <w:r w:rsidRPr="001C6E1A">
        <w:rPr>
          <w:rFonts w:ascii="Arial" w:eastAsia="Times New Roman" w:hAnsi="Arial" w:cs="Arial"/>
          <w:b/>
          <w:sz w:val="24"/>
          <w:szCs w:val="24"/>
          <w:lang w:eastAsia="es-ES"/>
        </w:rPr>
        <w:t xml:space="preserve">rio, la asamblea </w:t>
      </w:r>
      <w:r w:rsidR="00E8376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se reservó algunas acciones posteriores, como escuchar a los </w:t>
      </w:r>
      <w:proofErr w:type="spellStart"/>
      <w:r w:rsidRPr="001C6E1A">
        <w:rPr>
          <w:rFonts w:ascii="Arial" w:eastAsia="Times New Roman" w:hAnsi="Arial" w:cs="Arial"/>
          <w:b/>
          <w:sz w:val="24"/>
          <w:szCs w:val="24"/>
          <w:lang w:eastAsia="es-ES"/>
        </w:rPr>
        <w:t>obis</w:t>
      </w:r>
      <w:proofErr w:type="spellEnd"/>
      <w:r w:rsidR="00C523E1">
        <w:rPr>
          <w:rFonts w:ascii="Arial" w:eastAsia="Times New Roman" w:hAnsi="Arial" w:cs="Arial"/>
          <w:b/>
          <w:sz w:val="24"/>
          <w:szCs w:val="24"/>
          <w:lang w:eastAsia="es-ES"/>
        </w:rPr>
        <w:t>-</w:t>
      </w:r>
      <w:r w:rsidRPr="001C6E1A">
        <w:rPr>
          <w:rFonts w:ascii="Arial" w:eastAsia="Times New Roman" w:hAnsi="Arial" w:cs="Arial"/>
          <w:b/>
          <w:sz w:val="24"/>
          <w:szCs w:val="24"/>
          <w:lang w:eastAsia="es-ES"/>
        </w:rPr>
        <w:t xml:space="preserve">pos que habían tenido </w:t>
      </w:r>
      <w:r w:rsidR="00E8376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contacto últimamente con él, leer un florilegio patrístico en apoyo del</w:t>
      </w:r>
      <w:r w:rsidR="00AB6EB2">
        <w:rPr>
          <w:rFonts w:ascii="Arial" w:eastAsia="Times New Roman" w:hAnsi="Arial" w:cs="Arial"/>
          <w:b/>
          <w:sz w:val="24"/>
          <w:szCs w:val="24"/>
          <w:lang w:eastAsia="es-ES"/>
        </w:rPr>
        <w:t xml:space="preserve"> </w:t>
      </w:r>
      <w:proofErr w:type="spellStart"/>
      <w:r w:rsidRPr="001C6E1A">
        <w:rPr>
          <w:rFonts w:ascii="Arial" w:eastAsia="Times New Roman" w:hAnsi="Arial" w:cs="Arial"/>
          <w:b/>
          <w:sz w:val="24"/>
          <w:szCs w:val="24"/>
          <w:lang w:eastAsia="es-ES"/>
        </w:rPr>
        <w:t>theotokos</w:t>
      </w:r>
      <w:proofErr w:type="spellEnd"/>
      <w:r w:rsidR="00E8376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y otros </w:t>
      </w:r>
      <w:r w:rsidR="00E8376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pasajes recogidos de los textos de </w:t>
      </w:r>
      <w:proofErr w:type="spellStart"/>
      <w:r w:rsidRPr="001C6E1A">
        <w:rPr>
          <w:rFonts w:ascii="Arial" w:eastAsia="Times New Roman" w:hAnsi="Arial" w:cs="Arial"/>
          <w:b/>
          <w:sz w:val="24"/>
          <w:szCs w:val="24"/>
          <w:lang w:eastAsia="es-ES"/>
        </w:rPr>
        <w:t>Nestorio</w:t>
      </w:r>
      <w:proofErr w:type="spellEnd"/>
      <w:r w:rsidRPr="001C6E1A">
        <w:rPr>
          <w:rFonts w:ascii="Arial" w:eastAsia="Times New Roman" w:hAnsi="Arial" w:cs="Arial"/>
          <w:b/>
          <w:sz w:val="24"/>
          <w:szCs w:val="24"/>
          <w:lang w:eastAsia="es-ES"/>
        </w:rPr>
        <w:t xml:space="preserve">, así como la carta enviada al concilio por </w:t>
      </w:r>
      <w:r w:rsidR="00E8376C">
        <w:rPr>
          <w:rFonts w:ascii="Arial" w:eastAsia="Times New Roman" w:hAnsi="Arial" w:cs="Arial"/>
          <w:b/>
          <w:sz w:val="24"/>
          <w:szCs w:val="24"/>
          <w:lang w:eastAsia="es-ES"/>
        </w:rPr>
        <w:t xml:space="preserve"> </w:t>
      </w:r>
      <w:proofErr w:type="spellStart"/>
      <w:r w:rsidRPr="001C6E1A">
        <w:rPr>
          <w:rFonts w:ascii="Arial" w:eastAsia="Times New Roman" w:hAnsi="Arial" w:cs="Arial"/>
          <w:b/>
          <w:sz w:val="24"/>
          <w:szCs w:val="24"/>
          <w:lang w:eastAsia="es-ES"/>
        </w:rPr>
        <w:t>Capreolo</w:t>
      </w:r>
      <w:proofErr w:type="spellEnd"/>
      <w:r w:rsidRPr="001C6E1A">
        <w:rPr>
          <w:rFonts w:ascii="Arial" w:eastAsia="Times New Roman" w:hAnsi="Arial" w:cs="Arial"/>
          <w:b/>
          <w:sz w:val="24"/>
          <w:szCs w:val="24"/>
          <w:lang w:eastAsia="es-ES"/>
        </w:rPr>
        <w:t xml:space="preserve"> de Cartago. La sentencia de deposición, </w:t>
      </w:r>
      <w:proofErr w:type="spellStart"/>
      <w:r w:rsidRPr="001C6E1A">
        <w:rPr>
          <w:rFonts w:ascii="Arial" w:eastAsia="Times New Roman" w:hAnsi="Arial" w:cs="Arial"/>
          <w:b/>
          <w:sz w:val="24"/>
          <w:szCs w:val="24"/>
          <w:lang w:eastAsia="es-ES"/>
        </w:rPr>
        <w:t>formu</w:t>
      </w:r>
      <w:proofErr w:type="spellEnd"/>
      <w:r w:rsidR="00E33F64">
        <w:rPr>
          <w:rFonts w:ascii="Arial" w:eastAsia="Times New Roman" w:hAnsi="Arial" w:cs="Arial"/>
          <w:b/>
          <w:sz w:val="24"/>
          <w:szCs w:val="24"/>
          <w:lang w:eastAsia="es-ES"/>
        </w:rPr>
        <w:t>-</w:t>
      </w:r>
      <w:r w:rsidRPr="001C6E1A">
        <w:rPr>
          <w:rFonts w:ascii="Arial" w:eastAsia="Times New Roman" w:hAnsi="Arial" w:cs="Arial"/>
          <w:b/>
          <w:sz w:val="24"/>
          <w:szCs w:val="24"/>
          <w:lang w:eastAsia="es-ES"/>
        </w:rPr>
        <w:t xml:space="preserve">lada por otra parte sin entrar en </w:t>
      </w:r>
      <w:r w:rsidR="00E8376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la cuestión de las acusaciones dirigidas a </w:t>
      </w:r>
      <w:proofErr w:type="spellStart"/>
      <w:r w:rsidRPr="001C6E1A">
        <w:rPr>
          <w:rFonts w:ascii="Arial" w:eastAsia="Times New Roman" w:hAnsi="Arial" w:cs="Arial"/>
          <w:b/>
          <w:sz w:val="24"/>
          <w:szCs w:val="24"/>
          <w:lang w:eastAsia="es-ES"/>
        </w:rPr>
        <w:t>Nestorio</w:t>
      </w:r>
      <w:proofErr w:type="spellEnd"/>
      <w:r w:rsidRPr="001C6E1A">
        <w:rPr>
          <w:rFonts w:ascii="Arial" w:eastAsia="Times New Roman" w:hAnsi="Arial" w:cs="Arial"/>
          <w:b/>
          <w:sz w:val="24"/>
          <w:szCs w:val="24"/>
          <w:lang w:eastAsia="es-ES"/>
        </w:rPr>
        <w:t>, fue firmada en primer lugar por Cirilo,</w:t>
      </w:r>
      <w:r w:rsidR="00E8376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a quien siguieron Juvenal y casi doscientos obispos. Probablemente una parte de ellos </w:t>
      </w:r>
      <w:r w:rsidR="00E8376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debió añadirse posteriormente. </w:t>
      </w:r>
    </w:p>
    <w:p w:rsidR="00E8376C" w:rsidRPr="001C6E1A" w:rsidRDefault="00E8376C" w:rsidP="00E8376C">
      <w:pPr>
        <w:spacing w:after="0" w:line="240" w:lineRule="auto"/>
        <w:ind w:left="-426" w:firstLine="426"/>
        <w:jc w:val="both"/>
        <w:rPr>
          <w:rFonts w:ascii="Arial" w:eastAsia="Times New Roman" w:hAnsi="Arial" w:cs="Arial"/>
          <w:b/>
          <w:sz w:val="24"/>
          <w:szCs w:val="24"/>
          <w:lang w:eastAsia="es-ES"/>
        </w:rPr>
      </w:pPr>
    </w:p>
    <w:p w:rsidR="00700CD9" w:rsidRDefault="00DE3DCA" w:rsidP="00E8376C">
      <w:pPr>
        <w:spacing w:after="0" w:line="240" w:lineRule="auto"/>
        <w:ind w:left="-426" w:firstLine="426"/>
        <w:jc w:val="both"/>
        <w:rPr>
          <w:rFonts w:ascii="Arial" w:eastAsia="Times New Roman" w:hAnsi="Arial" w:cs="Arial"/>
          <w:b/>
          <w:sz w:val="24"/>
          <w:szCs w:val="24"/>
          <w:lang w:eastAsia="es-ES"/>
        </w:rPr>
      </w:pPr>
      <w:r w:rsidRPr="001C6E1A">
        <w:rPr>
          <w:rFonts w:ascii="Arial" w:eastAsia="Times New Roman" w:hAnsi="Arial" w:cs="Arial"/>
          <w:b/>
          <w:sz w:val="24"/>
          <w:szCs w:val="24"/>
          <w:lang w:eastAsia="es-ES"/>
        </w:rPr>
        <w:t xml:space="preserve">Unos días más tarde, el 26 de junio, Juan de Antioquía y el grupo de los orientales, a su llegada a </w:t>
      </w:r>
      <w:proofErr w:type="spellStart"/>
      <w:r w:rsidRPr="001C6E1A">
        <w:rPr>
          <w:rFonts w:ascii="Arial" w:eastAsia="Times New Roman" w:hAnsi="Arial" w:cs="Arial"/>
          <w:b/>
          <w:sz w:val="24"/>
          <w:szCs w:val="24"/>
          <w:lang w:eastAsia="es-ES"/>
        </w:rPr>
        <w:t>Efeso</w:t>
      </w:r>
      <w:proofErr w:type="spellEnd"/>
      <w:r w:rsidRPr="001C6E1A">
        <w:rPr>
          <w:rFonts w:ascii="Arial" w:eastAsia="Times New Roman" w:hAnsi="Arial" w:cs="Arial"/>
          <w:b/>
          <w:sz w:val="24"/>
          <w:szCs w:val="24"/>
          <w:lang w:eastAsia="es-ES"/>
        </w:rPr>
        <w:t xml:space="preserve">, después de haberse enterado por </w:t>
      </w:r>
      <w:proofErr w:type="spellStart"/>
      <w:r w:rsidRPr="001C6E1A">
        <w:rPr>
          <w:rFonts w:ascii="Arial" w:eastAsia="Times New Roman" w:hAnsi="Arial" w:cs="Arial"/>
          <w:b/>
          <w:sz w:val="24"/>
          <w:szCs w:val="24"/>
          <w:lang w:eastAsia="es-ES"/>
        </w:rPr>
        <w:t>Candidiano</w:t>
      </w:r>
      <w:proofErr w:type="spellEnd"/>
      <w:r w:rsidRPr="001C6E1A">
        <w:rPr>
          <w:rFonts w:ascii="Arial" w:eastAsia="Times New Roman" w:hAnsi="Arial" w:cs="Arial"/>
          <w:b/>
          <w:sz w:val="24"/>
          <w:szCs w:val="24"/>
          <w:lang w:eastAsia="es-ES"/>
        </w:rPr>
        <w:t xml:space="preserve"> de la condenación de </w:t>
      </w:r>
      <w:proofErr w:type="spellStart"/>
      <w:r w:rsidRPr="001C6E1A">
        <w:rPr>
          <w:rFonts w:ascii="Arial" w:eastAsia="Times New Roman" w:hAnsi="Arial" w:cs="Arial"/>
          <w:b/>
          <w:sz w:val="24"/>
          <w:szCs w:val="24"/>
          <w:lang w:eastAsia="es-ES"/>
        </w:rPr>
        <w:t>Nestorio</w:t>
      </w:r>
      <w:proofErr w:type="spellEnd"/>
      <w:r w:rsidRPr="001C6E1A">
        <w:rPr>
          <w:rFonts w:ascii="Arial" w:eastAsia="Times New Roman" w:hAnsi="Arial" w:cs="Arial"/>
          <w:b/>
          <w:sz w:val="24"/>
          <w:szCs w:val="24"/>
          <w:lang w:eastAsia="es-ES"/>
        </w:rPr>
        <w:t xml:space="preserve">, se reunieron aparte en un concilio. Participaron unos </w:t>
      </w:r>
      <w:proofErr w:type="spellStart"/>
      <w:r w:rsidRPr="001C6E1A">
        <w:rPr>
          <w:rFonts w:ascii="Arial" w:eastAsia="Times New Roman" w:hAnsi="Arial" w:cs="Arial"/>
          <w:b/>
          <w:sz w:val="24"/>
          <w:szCs w:val="24"/>
          <w:lang w:eastAsia="es-ES"/>
        </w:rPr>
        <w:t>cin</w:t>
      </w:r>
      <w:proofErr w:type="spellEnd"/>
      <w:r w:rsidR="00E33F64">
        <w:rPr>
          <w:rFonts w:ascii="Arial" w:eastAsia="Times New Roman" w:hAnsi="Arial" w:cs="Arial"/>
          <w:b/>
          <w:sz w:val="24"/>
          <w:szCs w:val="24"/>
          <w:lang w:eastAsia="es-ES"/>
        </w:rPr>
        <w:t>-</w:t>
      </w:r>
      <w:r w:rsidRPr="001C6E1A">
        <w:rPr>
          <w:rFonts w:ascii="Arial" w:eastAsia="Times New Roman" w:hAnsi="Arial" w:cs="Arial"/>
          <w:b/>
          <w:sz w:val="24"/>
          <w:szCs w:val="24"/>
          <w:lang w:eastAsia="es-ES"/>
        </w:rPr>
        <w:t xml:space="preserve">cuenta obispos (entre quienes estaban los que se habían distanciado de las iniciativas de Cirilo) y depusieron a su vez a Cirilo y a </w:t>
      </w:r>
      <w:proofErr w:type="spellStart"/>
      <w:r w:rsidRPr="001C6E1A">
        <w:rPr>
          <w:rFonts w:ascii="Arial" w:eastAsia="Times New Roman" w:hAnsi="Arial" w:cs="Arial"/>
          <w:b/>
          <w:sz w:val="24"/>
          <w:szCs w:val="24"/>
          <w:lang w:eastAsia="es-ES"/>
        </w:rPr>
        <w:t>Memnón</w:t>
      </w:r>
      <w:proofErr w:type="spellEnd"/>
      <w:r w:rsidRPr="001C6E1A">
        <w:rPr>
          <w:rFonts w:ascii="Arial" w:eastAsia="Times New Roman" w:hAnsi="Arial" w:cs="Arial"/>
          <w:b/>
          <w:sz w:val="24"/>
          <w:szCs w:val="24"/>
          <w:lang w:eastAsia="es-ES"/>
        </w:rPr>
        <w:t xml:space="preserve"> de </w:t>
      </w:r>
      <w:proofErr w:type="spellStart"/>
      <w:r w:rsidRPr="001C6E1A">
        <w:rPr>
          <w:rFonts w:ascii="Arial" w:eastAsia="Times New Roman" w:hAnsi="Arial" w:cs="Arial"/>
          <w:b/>
          <w:sz w:val="24"/>
          <w:szCs w:val="24"/>
          <w:lang w:eastAsia="es-ES"/>
        </w:rPr>
        <w:t>Efeso</w:t>
      </w:r>
      <w:proofErr w:type="spellEnd"/>
      <w:r w:rsidRPr="001C6E1A">
        <w:rPr>
          <w:rFonts w:ascii="Arial" w:eastAsia="Times New Roman" w:hAnsi="Arial" w:cs="Arial"/>
          <w:b/>
          <w:sz w:val="24"/>
          <w:szCs w:val="24"/>
          <w:lang w:eastAsia="es-ES"/>
        </w:rPr>
        <w:t xml:space="preserve">; además, </w:t>
      </w:r>
      <w:r w:rsidR="00E8376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excomulgaron a los otros miembros del concilio </w:t>
      </w:r>
      <w:proofErr w:type="spellStart"/>
      <w:r w:rsidRPr="001C6E1A">
        <w:rPr>
          <w:rFonts w:ascii="Arial" w:eastAsia="Times New Roman" w:hAnsi="Arial" w:cs="Arial"/>
          <w:b/>
          <w:sz w:val="24"/>
          <w:szCs w:val="24"/>
          <w:lang w:eastAsia="es-ES"/>
        </w:rPr>
        <w:t>ciriliano</w:t>
      </w:r>
      <w:proofErr w:type="spellEnd"/>
      <w:r w:rsidRPr="001C6E1A">
        <w:rPr>
          <w:rFonts w:ascii="Arial" w:eastAsia="Times New Roman" w:hAnsi="Arial" w:cs="Arial"/>
          <w:b/>
          <w:sz w:val="24"/>
          <w:szCs w:val="24"/>
          <w:lang w:eastAsia="es-ES"/>
        </w:rPr>
        <w:t xml:space="preserve"> hasta que no condenasen las doctrinas de los anatematismos</w:t>
      </w:r>
      <w:r w:rsidR="00AB6EB2">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El 29 de junio, un rescripto de Teodosio II en respuesta al informe </w:t>
      </w:r>
      <w:r w:rsidR="00E8376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que le había trasmitido </w:t>
      </w:r>
      <w:proofErr w:type="spellStart"/>
      <w:r w:rsidRPr="001C6E1A">
        <w:rPr>
          <w:rFonts w:ascii="Arial" w:eastAsia="Times New Roman" w:hAnsi="Arial" w:cs="Arial"/>
          <w:b/>
          <w:sz w:val="24"/>
          <w:szCs w:val="24"/>
          <w:lang w:eastAsia="es-ES"/>
        </w:rPr>
        <w:t>Candidiano</w:t>
      </w:r>
      <w:proofErr w:type="spellEnd"/>
      <w:r w:rsidRPr="001C6E1A">
        <w:rPr>
          <w:rFonts w:ascii="Arial" w:eastAsia="Times New Roman" w:hAnsi="Arial" w:cs="Arial"/>
          <w:b/>
          <w:sz w:val="24"/>
          <w:szCs w:val="24"/>
          <w:lang w:eastAsia="es-ES"/>
        </w:rPr>
        <w:t xml:space="preserve">, anulaba las decisiones del 22 de junio y anunciaba </w:t>
      </w:r>
      <w:r w:rsidR="00E8376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el comienzo inmediato de una encuesta imperial.</w:t>
      </w:r>
    </w:p>
    <w:p w:rsidR="00AB6EB2" w:rsidRDefault="00AB6EB2" w:rsidP="00700CD9">
      <w:pPr>
        <w:spacing w:after="0" w:line="240" w:lineRule="auto"/>
        <w:ind w:left="-142" w:firstLine="142"/>
        <w:jc w:val="both"/>
        <w:rPr>
          <w:rFonts w:ascii="Arial" w:eastAsia="Times New Roman" w:hAnsi="Arial" w:cs="Arial"/>
          <w:b/>
          <w:sz w:val="24"/>
          <w:szCs w:val="24"/>
          <w:lang w:eastAsia="es-ES"/>
        </w:rPr>
      </w:pPr>
    </w:p>
    <w:p w:rsidR="00DE3DCA" w:rsidRPr="001C6E1A" w:rsidRDefault="00700CD9" w:rsidP="00BE1DF1">
      <w:pPr>
        <w:spacing w:after="0" w:line="240" w:lineRule="auto"/>
        <w:ind w:left="-426"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 En cuanto al </w:t>
      </w:r>
      <w:r w:rsidR="00AB6EB2">
        <w:rPr>
          <w:rFonts w:ascii="Arial" w:eastAsia="Times New Roman" w:hAnsi="Arial" w:cs="Arial"/>
          <w:b/>
          <w:sz w:val="24"/>
          <w:szCs w:val="24"/>
          <w:lang w:eastAsia="es-ES"/>
        </w:rPr>
        <w:t>C</w:t>
      </w:r>
      <w:r w:rsidR="00DE3DCA" w:rsidRPr="001C6E1A">
        <w:rPr>
          <w:rFonts w:ascii="Arial" w:eastAsia="Times New Roman" w:hAnsi="Arial" w:cs="Arial"/>
          <w:b/>
          <w:sz w:val="24"/>
          <w:szCs w:val="24"/>
          <w:lang w:eastAsia="es-ES"/>
        </w:rPr>
        <w:t xml:space="preserve">oncilio, éste debería </w:t>
      </w:r>
      <w:r w:rsidR="00E8376C">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convocarse de nuevo en presencia de todos los obispos. Sin embargo, la asamblea</w:t>
      </w:r>
      <w:r w:rsidR="00E8376C">
        <w:rPr>
          <w:rFonts w:ascii="Arial" w:eastAsia="Times New Roman" w:hAnsi="Arial" w:cs="Arial"/>
          <w:b/>
          <w:sz w:val="24"/>
          <w:szCs w:val="24"/>
          <w:lang w:eastAsia="es-ES"/>
        </w:rPr>
        <w:t xml:space="preserve"> </w:t>
      </w:r>
      <w:proofErr w:type="spellStart"/>
      <w:r w:rsidR="00E8376C">
        <w:rPr>
          <w:rFonts w:ascii="Arial" w:eastAsia="Times New Roman" w:hAnsi="Arial" w:cs="Arial"/>
          <w:b/>
          <w:sz w:val="24"/>
          <w:szCs w:val="24"/>
          <w:lang w:eastAsia="es-ES"/>
        </w:rPr>
        <w:t>c</w:t>
      </w:r>
      <w:r w:rsidR="00DE3DCA" w:rsidRPr="001C6E1A">
        <w:rPr>
          <w:rFonts w:ascii="Arial" w:eastAsia="Times New Roman" w:hAnsi="Arial" w:cs="Arial"/>
          <w:b/>
          <w:sz w:val="24"/>
          <w:szCs w:val="24"/>
          <w:lang w:eastAsia="es-ES"/>
        </w:rPr>
        <w:t>iriliana</w:t>
      </w:r>
      <w:proofErr w:type="spellEnd"/>
      <w:r w:rsidR="00DE3DCA" w:rsidRPr="001C6E1A">
        <w:rPr>
          <w:rFonts w:ascii="Arial" w:eastAsia="Times New Roman" w:hAnsi="Arial" w:cs="Arial"/>
          <w:b/>
          <w:sz w:val="24"/>
          <w:szCs w:val="24"/>
          <w:lang w:eastAsia="es-ES"/>
        </w:rPr>
        <w:t xml:space="preserve"> </w:t>
      </w:r>
      <w:r w:rsidR="00E8376C">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no parece que se preocupara </w:t>
      </w:r>
      <w:r w:rsidR="00AB6EB2">
        <w:rPr>
          <w:rFonts w:ascii="Arial" w:eastAsia="Times New Roman" w:hAnsi="Arial" w:cs="Arial"/>
          <w:b/>
          <w:sz w:val="24"/>
          <w:szCs w:val="24"/>
          <w:lang w:eastAsia="es-ES"/>
        </w:rPr>
        <w:t>mucho por las reacciones de la C</w:t>
      </w:r>
      <w:r w:rsidR="00DE3DCA" w:rsidRPr="001C6E1A">
        <w:rPr>
          <w:rFonts w:ascii="Arial" w:eastAsia="Times New Roman" w:hAnsi="Arial" w:cs="Arial"/>
          <w:b/>
          <w:sz w:val="24"/>
          <w:szCs w:val="24"/>
          <w:lang w:eastAsia="es-ES"/>
        </w:rPr>
        <w:t>orte, como por lo demás</w:t>
      </w:r>
      <w:r w:rsidR="00AB6EB2">
        <w:rPr>
          <w:rFonts w:ascii="Arial" w:eastAsia="Times New Roman" w:hAnsi="Arial" w:cs="Arial"/>
          <w:b/>
          <w:sz w:val="24"/>
          <w:szCs w:val="24"/>
          <w:lang w:eastAsia="es-ES"/>
        </w:rPr>
        <w:t xml:space="preserve"> de la Asamblea</w:t>
      </w:r>
      <w:r w:rsidR="00BE1DF1">
        <w:rPr>
          <w:rFonts w:ascii="Arial" w:eastAsia="Times New Roman" w:hAnsi="Arial" w:cs="Arial"/>
          <w:b/>
          <w:sz w:val="24"/>
          <w:szCs w:val="24"/>
          <w:lang w:eastAsia="es-ES"/>
        </w:rPr>
        <w:t>. A</w:t>
      </w:r>
      <w:r w:rsidR="00DE3DCA" w:rsidRPr="001C6E1A">
        <w:rPr>
          <w:rFonts w:ascii="Arial" w:eastAsia="Times New Roman" w:hAnsi="Arial" w:cs="Arial"/>
          <w:b/>
          <w:sz w:val="24"/>
          <w:szCs w:val="24"/>
          <w:lang w:eastAsia="es-ES"/>
        </w:rPr>
        <w:t xml:space="preserve"> primeros de julio llegaron por fin los legados del papa Celestino, los obispos Arcadio y Proyecto y el sacerdote Felipe. El 10 de julio </w:t>
      </w:r>
      <w:r w:rsidR="00E8376C">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dieron a conocer la carta de Celestino al </w:t>
      </w:r>
      <w:r w:rsidR="00AB6EB2">
        <w:rPr>
          <w:rFonts w:ascii="Arial" w:eastAsia="Times New Roman" w:hAnsi="Arial" w:cs="Arial"/>
          <w:b/>
          <w:sz w:val="24"/>
          <w:szCs w:val="24"/>
          <w:lang w:eastAsia="es-ES"/>
        </w:rPr>
        <w:t>C</w:t>
      </w:r>
      <w:r w:rsidR="00DE3DCA" w:rsidRPr="001C6E1A">
        <w:rPr>
          <w:rFonts w:ascii="Arial" w:eastAsia="Times New Roman" w:hAnsi="Arial" w:cs="Arial"/>
          <w:b/>
          <w:sz w:val="24"/>
          <w:szCs w:val="24"/>
          <w:lang w:eastAsia="es-ES"/>
        </w:rPr>
        <w:t>oncilio, pero con la intención de subrayar las</w:t>
      </w:r>
      <w:r w:rsidR="00E8376C">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prerrogativas romanas darían su aprobación formal a la deposición de </w:t>
      </w:r>
      <w:proofErr w:type="spellStart"/>
      <w:r w:rsidR="00DE3DCA" w:rsidRPr="001C6E1A">
        <w:rPr>
          <w:rFonts w:ascii="Arial" w:eastAsia="Times New Roman" w:hAnsi="Arial" w:cs="Arial"/>
          <w:b/>
          <w:sz w:val="24"/>
          <w:szCs w:val="24"/>
          <w:lang w:eastAsia="es-ES"/>
        </w:rPr>
        <w:t>Nestorio</w:t>
      </w:r>
      <w:proofErr w:type="spellEnd"/>
      <w:r w:rsidR="00DE3DCA" w:rsidRPr="001C6E1A">
        <w:rPr>
          <w:rFonts w:ascii="Arial" w:eastAsia="Times New Roman" w:hAnsi="Arial" w:cs="Arial"/>
          <w:b/>
          <w:sz w:val="24"/>
          <w:szCs w:val="24"/>
          <w:lang w:eastAsia="es-ES"/>
        </w:rPr>
        <w:t xml:space="preserve"> sólo al día siguiente, a lo largo de la tercera sesión, después de haber examinado las actas verbales del 22 de junio</w:t>
      </w:r>
      <w:r w:rsidR="00E33F64">
        <w:rPr>
          <w:rFonts w:ascii="Arial" w:eastAsia="Times New Roman" w:hAnsi="Arial" w:cs="Arial"/>
          <w:b/>
          <w:sz w:val="24"/>
          <w:szCs w:val="24"/>
          <w:lang w:eastAsia="es-ES"/>
        </w:rPr>
        <w:t>.</w:t>
      </w:r>
      <w:r w:rsidR="00DE3DCA" w:rsidRPr="001C6E1A">
        <w:rPr>
          <w:rFonts w:ascii="Arial" w:eastAsia="Times New Roman" w:hAnsi="Arial" w:cs="Arial"/>
          <w:b/>
          <w:sz w:val="24"/>
          <w:szCs w:val="24"/>
          <w:lang w:eastAsia="es-ES"/>
        </w:rPr>
        <w:t xml:space="preserve">  </w:t>
      </w:r>
    </w:p>
    <w:p w:rsidR="00E8376C" w:rsidRDefault="00E8376C" w:rsidP="00BE1DF1">
      <w:pPr>
        <w:spacing w:after="0" w:line="240" w:lineRule="auto"/>
        <w:ind w:left="-426" w:firstLine="426"/>
        <w:jc w:val="both"/>
        <w:rPr>
          <w:rFonts w:ascii="Arial" w:eastAsia="Times New Roman" w:hAnsi="Arial" w:cs="Arial"/>
          <w:b/>
          <w:sz w:val="24"/>
          <w:szCs w:val="24"/>
          <w:lang w:eastAsia="es-ES"/>
        </w:rPr>
      </w:pPr>
    </w:p>
    <w:p w:rsidR="00DE3DCA" w:rsidRPr="001C6E1A" w:rsidRDefault="00AB6EB2" w:rsidP="00BE1DF1">
      <w:pPr>
        <w:spacing w:after="0" w:line="240" w:lineRule="auto"/>
        <w:ind w:left="-426"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DE3DCA" w:rsidRPr="001C6E1A">
        <w:rPr>
          <w:rFonts w:ascii="Arial" w:eastAsia="Times New Roman" w:hAnsi="Arial" w:cs="Arial"/>
          <w:b/>
          <w:sz w:val="24"/>
          <w:szCs w:val="24"/>
          <w:lang w:eastAsia="es-ES"/>
        </w:rPr>
        <w:t xml:space="preserve">Sin hacer caso de los deseos del </w:t>
      </w:r>
      <w:r>
        <w:rPr>
          <w:rFonts w:ascii="Arial" w:eastAsia="Times New Roman" w:hAnsi="Arial" w:cs="Arial"/>
          <w:b/>
          <w:sz w:val="24"/>
          <w:szCs w:val="24"/>
          <w:lang w:eastAsia="es-ES"/>
        </w:rPr>
        <w:t>E</w:t>
      </w:r>
      <w:r w:rsidR="00DE3DCA" w:rsidRPr="001C6E1A">
        <w:rPr>
          <w:rFonts w:ascii="Arial" w:eastAsia="Times New Roman" w:hAnsi="Arial" w:cs="Arial"/>
          <w:b/>
          <w:sz w:val="24"/>
          <w:szCs w:val="24"/>
          <w:lang w:eastAsia="es-ES"/>
        </w:rPr>
        <w:t xml:space="preserve">mperador, la asamblea </w:t>
      </w:r>
      <w:proofErr w:type="spellStart"/>
      <w:r w:rsidR="00DE3DCA" w:rsidRPr="001C6E1A">
        <w:rPr>
          <w:rFonts w:ascii="Arial" w:eastAsia="Times New Roman" w:hAnsi="Arial" w:cs="Arial"/>
          <w:b/>
          <w:sz w:val="24"/>
          <w:szCs w:val="24"/>
          <w:lang w:eastAsia="es-ES"/>
        </w:rPr>
        <w:t>ciriliana</w:t>
      </w:r>
      <w:proofErr w:type="spellEnd"/>
      <w:r w:rsidR="00DE3DCA" w:rsidRPr="001C6E1A">
        <w:rPr>
          <w:rFonts w:ascii="Arial" w:eastAsia="Times New Roman" w:hAnsi="Arial" w:cs="Arial"/>
          <w:b/>
          <w:sz w:val="24"/>
          <w:szCs w:val="24"/>
          <w:lang w:eastAsia="es-ES"/>
        </w:rPr>
        <w:t xml:space="preserve"> tuvo una cuarta </w:t>
      </w:r>
    </w:p>
    <w:p w:rsidR="00BE1DF1" w:rsidRDefault="00DE3DCA" w:rsidP="00BE1DF1">
      <w:pPr>
        <w:spacing w:after="0" w:line="240" w:lineRule="auto"/>
        <w:ind w:left="-426" w:firstLine="142"/>
        <w:jc w:val="both"/>
        <w:rPr>
          <w:rFonts w:ascii="Arial" w:eastAsia="Times New Roman" w:hAnsi="Arial" w:cs="Arial"/>
          <w:b/>
          <w:sz w:val="24"/>
          <w:szCs w:val="24"/>
          <w:lang w:eastAsia="es-ES"/>
        </w:rPr>
      </w:pPr>
      <w:proofErr w:type="gramStart"/>
      <w:r w:rsidRPr="001C6E1A">
        <w:rPr>
          <w:rFonts w:ascii="Arial" w:eastAsia="Times New Roman" w:hAnsi="Arial" w:cs="Arial"/>
          <w:b/>
          <w:sz w:val="24"/>
          <w:szCs w:val="24"/>
          <w:lang w:eastAsia="es-ES"/>
        </w:rPr>
        <w:t>sesión</w:t>
      </w:r>
      <w:proofErr w:type="gramEnd"/>
      <w:r w:rsidRPr="001C6E1A">
        <w:rPr>
          <w:rFonts w:ascii="Arial" w:eastAsia="Times New Roman" w:hAnsi="Arial" w:cs="Arial"/>
          <w:b/>
          <w:sz w:val="24"/>
          <w:szCs w:val="24"/>
          <w:lang w:eastAsia="es-ES"/>
        </w:rPr>
        <w:t xml:space="preserve"> el 16 de julio y una quinta el día siguiente</w:t>
      </w:r>
      <w:r w:rsidR="00C523E1">
        <w:rPr>
          <w:rFonts w:ascii="Arial" w:eastAsia="Times New Roman" w:hAnsi="Arial" w:cs="Arial"/>
          <w:b/>
          <w:sz w:val="24"/>
          <w:szCs w:val="24"/>
          <w:lang w:eastAsia="es-ES"/>
        </w:rPr>
        <w:t>.</w:t>
      </w:r>
      <w:r w:rsidRPr="001C6E1A">
        <w:rPr>
          <w:rFonts w:ascii="Arial" w:eastAsia="Times New Roman" w:hAnsi="Arial" w:cs="Arial"/>
          <w:b/>
          <w:sz w:val="24"/>
          <w:szCs w:val="24"/>
          <w:lang w:eastAsia="es-ES"/>
        </w:rPr>
        <w:t xml:space="preserve"> En la primera, a petición </w:t>
      </w:r>
      <w:r w:rsidR="00E8376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de Cirilo y de </w:t>
      </w:r>
      <w:proofErr w:type="spellStart"/>
      <w:r w:rsidRPr="001C6E1A">
        <w:rPr>
          <w:rFonts w:ascii="Arial" w:eastAsia="Times New Roman" w:hAnsi="Arial" w:cs="Arial"/>
          <w:b/>
          <w:sz w:val="24"/>
          <w:szCs w:val="24"/>
          <w:lang w:eastAsia="es-ES"/>
        </w:rPr>
        <w:t>Memnón</w:t>
      </w:r>
      <w:proofErr w:type="spellEnd"/>
      <w:r w:rsidRPr="001C6E1A">
        <w:rPr>
          <w:rFonts w:ascii="Arial" w:eastAsia="Times New Roman" w:hAnsi="Arial" w:cs="Arial"/>
          <w:b/>
          <w:sz w:val="24"/>
          <w:szCs w:val="24"/>
          <w:lang w:eastAsia="es-ES"/>
        </w:rPr>
        <w:t xml:space="preserve">, se convocó a Juan de Antioquía, para que diera razón de las </w:t>
      </w:r>
      <w:r w:rsidR="00E8376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medidas que habían adoptado los orientales respecto a los obispos de Alejandría y de </w:t>
      </w:r>
      <w:r w:rsidR="00E8376C">
        <w:rPr>
          <w:rFonts w:ascii="Arial" w:eastAsia="Times New Roman" w:hAnsi="Arial" w:cs="Arial"/>
          <w:b/>
          <w:sz w:val="24"/>
          <w:szCs w:val="24"/>
          <w:lang w:eastAsia="es-ES"/>
        </w:rPr>
        <w:t xml:space="preserve"> </w:t>
      </w:r>
      <w:proofErr w:type="spellStart"/>
      <w:r w:rsidRPr="001C6E1A">
        <w:rPr>
          <w:rFonts w:ascii="Arial" w:eastAsia="Times New Roman" w:hAnsi="Arial" w:cs="Arial"/>
          <w:b/>
          <w:sz w:val="24"/>
          <w:szCs w:val="24"/>
          <w:lang w:eastAsia="es-ES"/>
        </w:rPr>
        <w:t>Efeso</w:t>
      </w:r>
      <w:proofErr w:type="spellEnd"/>
      <w:r w:rsidRPr="001C6E1A">
        <w:rPr>
          <w:rFonts w:ascii="Arial" w:eastAsia="Times New Roman" w:hAnsi="Arial" w:cs="Arial"/>
          <w:b/>
          <w:sz w:val="24"/>
          <w:szCs w:val="24"/>
          <w:lang w:eastAsia="es-ES"/>
        </w:rPr>
        <w:t>. A Cirilo, que comentó negativamente la decisión de Juan de no acoger a los emisarios del concilio, le hizo eco el obispo de Jerusalén.</w:t>
      </w:r>
      <w:r w:rsidR="00AB6EB2">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En efecto, Juvenal se aprovechó de la ocasión para afirmar con vigor los derechos de la sede jerosolimitana sobre la </w:t>
      </w:r>
      <w:proofErr w:type="spellStart"/>
      <w:r w:rsidRPr="001C6E1A">
        <w:rPr>
          <w:rFonts w:ascii="Arial" w:eastAsia="Times New Roman" w:hAnsi="Arial" w:cs="Arial"/>
          <w:b/>
          <w:sz w:val="24"/>
          <w:szCs w:val="24"/>
          <w:lang w:eastAsia="es-ES"/>
        </w:rPr>
        <w:t>antio</w:t>
      </w:r>
      <w:proofErr w:type="spellEnd"/>
      <w:r w:rsidR="00C523E1">
        <w:rPr>
          <w:rFonts w:ascii="Arial" w:eastAsia="Times New Roman" w:hAnsi="Arial" w:cs="Arial"/>
          <w:b/>
          <w:sz w:val="24"/>
          <w:szCs w:val="24"/>
          <w:lang w:eastAsia="es-ES"/>
        </w:rPr>
        <w:t>-</w:t>
      </w:r>
      <w:r w:rsidRPr="001C6E1A">
        <w:rPr>
          <w:rFonts w:ascii="Arial" w:eastAsia="Times New Roman" w:hAnsi="Arial" w:cs="Arial"/>
          <w:b/>
          <w:sz w:val="24"/>
          <w:szCs w:val="24"/>
          <w:lang w:eastAsia="es-ES"/>
        </w:rPr>
        <w:t>quena. Su comportamiento, ampliando las bases asentadas por el canon</w:t>
      </w:r>
      <w:r w:rsidR="00AB6EB2">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7 de Nicea,</w:t>
      </w:r>
      <w:r w:rsidR="00E8376C">
        <w:rPr>
          <w:rFonts w:ascii="Arial" w:eastAsia="Times New Roman" w:hAnsi="Arial" w:cs="Arial"/>
          <w:b/>
          <w:sz w:val="24"/>
          <w:szCs w:val="24"/>
          <w:lang w:eastAsia="es-ES"/>
        </w:rPr>
        <w:t xml:space="preserve"> </w:t>
      </w:r>
      <w:r w:rsidRPr="001C6E1A">
        <w:rPr>
          <w:rFonts w:ascii="Arial" w:eastAsia="Times New Roman" w:hAnsi="Arial" w:cs="Arial"/>
          <w:b/>
          <w:sz w:val="24"/>
          <w:szCs w:val="24"/>
          <w:lang w:eastAsia="es-ES"/>
        </w:rPr>
        <w:t xml:space="preserve">buscaba liberar a Palestina de la jurisdicción de Antioquía y obtener la autoridad patriarcal de Jerusalén no sólo sobre aquella región, sino también sobre las provincias limítrofes de Fenicia y Arabia. </w:t>
      </w:r>
    </w:p>
    <w:p w:rsidR="00BE1DF1" w:rsidRDefault="00BE1DF1" w:rsidP="00AB6EB2">
      <w:pPr>
        <w:spacing w:after="0" w:line="240" w:lineRule="auto"/>
        <w:ind w:left="-284" w:firstLine="142"/>
        <w:jc w:val="both"/>
        <w:rPr>
          <w:rFonts w:ascii="Arial" w:eastAsia="Times New Roman" w:hAnsi="Arial" w:cs="Arial"/>
          <w:b/>
          <w:sz w:val="24"/>
          <w:szCs w:val="24"/>
          <w:lang w:eastAsia="es-ES"/>
        </w:rPr>
      </w:pPr>
    </w:p>
    <w:p w:rsidR="00DE3DCA" w:rsidRPr="00E8376C" w:rsidRDefault="00DE3DCA" w:rsidP="00AB6EB2">
      <w:pPr>
        <w:spacing w:after="0" w:line="240" w:lineRule="auto"/>
        <w:ind w:left="-284" w:firstLine="142"/>
        <w:jc w:val="both"/>
        <w:rPr>
          <w:rFonts w:ascii="Arial" w:eastAsia="Times New Roman" w:hAnsi="Arial" w:cs="Arial"/>
          <w:b/>
          <w:sz w:val="24"/>
          <w:szCs w:val="24"/>
          <w:lang w:eastAsia="es-ES"/>
        </w:rPr>
      </w:pPr>
      <w:r w:rsidRPr="001C6E1A">
        <w:rPr>
          <w:rFonts w:ascii="Arial" w:eastAsia="Times New Roman" w:hAnsi="Arial" w:cs="Arial"/>
          <w:b/>
          <w:sz w:val="24"/>
          <w:szCs w:val="24"/>
          <w:lang w:eastAsia="es-ES"/>
        </w:rPr>
        <w:t xml:space="preserve">De momento no alcanzó su objetivo, pero encontraría una satisfacción parcial en el año 451. Después de la inutilidad de las tres citaciones, la </w:t>
      </w:r>
      <w:r w:rsidRPr="00E8376C">
        <w:rPr>
          <w:rFonts w:ascii="Arial" w:eastAsia="Times New Roman" w:hAnsi="Arial" w:cs="Arial"/>
          <w:b/>
          <w:sz w:val="24"/>
          <w:szCs w:val="24"/>
          <w:lang w:eastAsia="es-ES"/>
        </w:rPr>
        <w:t xml:space="preserve">asamblea </w:t>
      </w:r>
      <w:proofErr w:type="spellStart"/>
      <w:r w:rsidRPr="00E8376C">
        <w:rPr>
          <w:rFonts w:ascii="Arial" w:eastAsia="Times New Roman" w:hAnsi="Arial" w:cs="Arial"/>
          <w:b/>
          <w:sz w:val="24"/>
          <w:szCs w:val="24"/>
          <w:lang w:eastAsia="es-ES"/>
        </w:rPr>
        <w:t>ciriliana</w:t>
      </w:r>
      <w:proofErr w:type="spellEnd"/>
      <w:r w:rsidRPr="00E8376C">
        <w:rPr>
          <w:rFonts w:ascii="Arial" w:eastAsia="Times New Roman" w:hAnsi="Arial" w:cs="Arial"/>
          <w:b/>
          <w:sz w:val="24"/>
          <w:szCs w:val="24"/>
          <w:lang w:eastAsia="es-ES"/>
        </w:rPr>
        <w:t xml:space="preserve"> decretó el 17 de julio la deposición de Juan y de unos treinta obispos</w:t>
      </w:r>
      <w:r w:rsidR="00E8376C">
        <w:rPr>
          <w:rFonts w:ascii="Arial" w:eastAsia="Times New Roman" w:hAnsi="Arial" w:cs="Arial"/>
          <w:b/>
          <w:sz w:val="24"/>
          <w:szCs w:val="24"/>
          <w:lang w:eastAsia="es-ES"/>
        </w:rPr>
        <w:t xml:space="preserve"> </w:t>
      </w:r>
      <w:r w:rsidRPr="00E8376C">
        <w:rPr>
          <w:rFonts w:ascii="Arial" w:eastAsia="Times New Roman" w:hAnsi="Arial" w:cs="Arial"/>
          <w:b/>
          <w:sz w:val="24"/>
          <w:szCs w:val="24"/>
          <w:lang w:eastAsia="es-ES"/>
        </w:rPr>
        <w:t xml:space="preserve">del grupo que dirigía el obispo de Antioquía, entre ellos </w:t>
      </w:r>
      <w:proofErr w:type="spellStart"/>
      <w:r w:rsidRPr="00E8376C">
        <w:rPr>
          <w:rFonts w:ascii="Arial" w:eastAsia="Times New Roman" w:hAnsi="Arial" w:cs="Arial"/>
          <w:b/>
          <w:sz w:val="24"/>
          <w:szCs w:val="24"/>
          <w:lang w:eastAsia="es-ES"/>
        </w:rPr>
        <w:t>Teodoreto</w:t>
      </w:r>
      <w:proofErr w:type="spellEnd"/>
      <w:r w:rsidRPr="00E8376C">
        <w:rPr>
          <w:rFonts w:ascii="Arial" w:eastAsia="Times New Roman" w:hAnsi="Arial" w:cs="Arial"/>
          <w:b/>
          <w:sz w:val="24"/>
          <w:szCs w:val="24"/>
          <w:lang w:eastAsia="es-ES"/>
        </w:rPr>
        <w:t xml:space="preserve">. En una relación al emperador se le pide que reconozca la validez de sus decisiones, negando por otra parte </w:t>
      </w:r>
      <w:r w:rsidR="00E8376C">
        <w:rPr>
          <w:rFonts w:ascii="Arial" w:eastAsia="Times New Roman" w:hAnsi="Arial" w:cs="Arial"/>
          <w:b/>
          <w:sz w:val="24"/>
          <w:szCs w:val="24"/>
          <w:lang w:eastAsia="es-ES"/>
        </w:rPr>
        <w:t xml:space="preserve"> </w:t>
      </w:r>
      <w:r w:rsidRPr="00E8376C">
        <w:rPr>
          <w:rFonts w:ascii="Arial" w:eastAsia="Times New Roman" w:hAnsi="Arial" w:cs="Arial"/>
          <w:b/>
          <w:sz w:val="24"/>
          <w:szCs w:val="24"/>
          <w:lang w:eastAsia="es-ES"/>
        </w:rPr>
        <w:t>toda autoridad a las decisiones de los orientales sobre Cirilo</w:t>
      </w:r>
      <w:r w:rsidR="001F09AE">
        <w:rPr>
          <w:rFonts w:ascii="Arial" w:eastAsia="Times New Roman" w:hAnsi="Arial" w:cs="Arial"/>
          <w:b/>
          <w:sz w:val="24"/>
          <w:szCs w:val="24"/>
          <w:lang w:eastAsia="es-ES"/>
        </w:rPr>
        <w:t>.</w:t>
      </w:r>
    </w:p>
    <w:p w:rsidR="00AB6EB2" w:rsidRDefault="00AB6EB2" w:rsidP="00AB6EB2">
      <w:pPr>
        <w:tabs>
          <w:tab w:val="left" w:pos="1560"/>
        </w:tabs>
        <w:spacing w:after="0" w:line="240" w:lineRule="auto"/>
        <w:ind w:left="-425" w:firstLine="425"/>
        <w:jc w:val="both"/>
        <w:rPr>
          <w:rFonts w:ascii="Arial" w:hAnsi="Arial" w:cs="Arial"/>
          <w:b/>
          <w:sz w:val="24"/>
          <w:szCs w:val="24"/>
        </w:rPr>
      </w:pPr>
    </w:p>
    <w:p w:rsidR="00700CD9" w:rsidRDefault="00D6073A" w:rsidP="00AB6EB2">
      <w:pPr>
        <w:tabs>
          <w:tab w:val="left" w:pos="1560"/>
        </w:tabs>
        <w:spacing w:after="0" w:line="240" w:lineRule="auto"/>
        <w:ind w:left="-425" w:firstLine="425"/>
        <w:jc w:val="both"/>
        <w:rPr>
          <w:rFonts w:ascii="Arial" w:hAnsi="Arial" w:cs="Arial"/>
          <w:b/>
          <w:sz w:val="24"/>
          <w:szCs w:val="24"/>
        </w:rPr>
      </w:pPr>
      <w:r>
        <w:rPr>
          <w:rFonts w:ascii="Arial" w:hAnsi="Arial" w:cs="Arial"/>
          <w:b/>
          <w:sz w:val="24"/>
          <w:szCs w:val="24"/>
        </w:rPr>
        <w:t xml:space="preserve"> La tradició</w:t>
      </w:r>
      <w:r w:rsidR="00700CD9">
        <w:rPr>
          <w:rFonts w:ascii="Arial" w:hAnsi="Arial" w:cs="Arial"/>
          <w:b/>
          <w:sz w:val="24"/>
          <w:szCs w:val="24"/>
        </w:rPr>
        <w:t>n dice que en la procesión popular que se organiz</w:t>
      </w:r>
      <w:r>
        <w:rPr>
          <w:rFonts w:ascii="Arial" w:hAnsi="Arial" w:cs="Arial"/>
          <w:b/>
          <w:sz w:val="24"/>
          <w:szCs w:val="24"/>
        </w:rPr>
        <w:t>ó</w:t>
      </w:r>
      <w:r w:rsidR="00700CD9">
        <w:rPr>
          <w:rFonts w:ascii="Arial" w:hAnsi="Arial" w:cs="Arial"/>
          <w:b/>
          <w:sz w:val="24"/>
          <w:szCs w:val="24"/>
        </w:rPr>
        <w:t xml:space="preserve"> en la ciudad, el pueblo </w:t>
      </w:r>
      <w:r>
        <w:rPr>
          <w:rFonts w:ascii="Arial" w:hAnsi="Arial" w:cs="Arial"/>
          <w:b/>
          <w:sz w:val="24"/>
          <w:szCs w:val="24"/>
        </w:rPr>
        <w:t>i</w:t>
      </w:r>
      <w:r w:rsidR="00700CD9">
        <w:rPr>
          <w:rFonts w:ascii="Arial" w:hAnsi="Arial" w:cs="Arial"/>
          <w:b/>
          <w:sz w:val="24"/>
          <w:szCs w:val="24"/>
        </w:rPr>
        <w:t xml:space="preserve">ba cantando </w:t>
      </w:r>
      <w:r w:rsidRPr="00AB6EB2">
        <w:rPr>
          <w:rFonts w:ascii="Arial" w:hAnsi="Arial" w:cs="Arial"/>
          <w:b/>
          <w:i/>
          <w:sz w:val="24"/>
          <w:szCs w:val="24"/>
        </w:rPr>
        <w:t>“</w:t>
      </w:r>
      <w:r w:rsidR="00AB6EB2" w:rsidRPr="00AB6EB2">
        <w:rPr>
          <w:rFonts w:ascii="Arial" w:hAnsi="Arial" w:cs="Arial"/>
          <w:b/>
          <w:i/>
          <w:sz w:val="24"/>
          <w:szCs w:val="24"/>
        </w:rPr>
        <w:t>Santa</w:t>
      </w:r>
      <w:r w:rsidR="00700CD9" w:rsidRPr="00AB6EB2">
        <w:rPr>
          <w:rFonts w:ascii="Arial" w:hAnsi="Arial" w:cs="Arial"/>
          <w:b/>
          <w:i/>
          <w:sz w:val="24"/>
          <w:szCs w:val="24"/>
        </w:rPr>
        <w:t xml:space="preserve"> Mar</w:t>
      </w:r>
      <w:r w:rsidRPr="00AB6EB2">
        <w:rPr>
          <w:rFonts w:ascii="Arial" w:hAnsi="Arial" w:cs="Arial"/>
          <w:b/>
          <w:i/>
          <w:sz w:val="24"/>
          <w:szCs w:val="24"/>
        </w:rPr>
        <w:t>ía,</w:t>
      </w:r>
      <w:r w:rsidR="00700CD9" w:rsidRPr="00AB6EB2">
        <w:rPr>
          <w:rFonts w:ascii="Arial" w:hAnsi="Arial" w:cs="Arial"/>
          <w:b/>
          <w:i/>
          <w:sz w:val="24"/>
          <w:szCs w:val="24"/>
        </w:rPr>
        <w:t xml:space="preserve"> Madre de Dios</w:t>
      </w:r>
      <w:r w:rsidRPr="00AB6EB2">
        <w:rPr>
          <w:rFonts w:ascii="Arial" w:hAnsi="Arial" w:cs="Arial"/>
          <w:b/>
          <w:i/>
          <w:sz w:val="24"/>
          <w:szCs w:val="24"/>
        </w:rPr>
        <w:t>;</w:t>
      </w:r>
      <w:r w:rsidR="00700CD9" w:rsidRPr="00AB6EB2">
        <w:rPr>
          <w:rFonts w:ascii="Arial" w:hAnsi="Arial" w:cs="Arial"/>
          <w:b/>
          <w:i/>
          <w:sz w:val="24"/>
          <w:szCs w:val="24"/>
        </w:rPr>
        <w:t xml:space="preserve"> ruega por nos</w:t>
      </w:r>
      <w:r w:rsidRPr="00AB6EB2">
        <w:rPr>
          <w:rFonts w:ascii="Arial" w:hAnsi="Arial" w:cs="Arial"/>
          <w:b/>
          <w:i/>
          <w:sz w:val="24"/>
          <w:szCs w:val="24"/>
        </w:rPr>
        <w:t>o</w:t>
      </w:r>
      <w:r w:rsidR="00700CD9" w:rsidRPr="00AB6EB2">
        <w:rPr>
          <w:rFonts w:ascii="Arial" w:hAnsi="Arial" w:cs="Arial"/>
          <w:b/>
          <w:i/>
          <w:sz w:val="24"/>
          <w:szCs w:val="24"/>
        </w:rPr>
        <w:t>tros pecadores ahora y en la hora de nuestra muerte</w:t>
      </w:r>
      <w:r w:rsidRPr="00AB6EB2">
        <w:rPr>
          <w:rFonts w:ascii="Arial" w:hAnsi="Arial" w:cs="Arial"/>
          <w:b/>
          <w:i/>
          <w:sz w:val="24"/>
          <w:szCs w:val="24"/>
        </w:rPr>
        <w:t>. A</w:t>
      </w:r>
      <w:r w:rsidR="00700CD9" w:rsidRPr="00AB6EB2">
        <w:rPr>
          <w:rFonts w:ascii="Arial" w:hAnsi="Arial" w:cs="Arial"/>
          <w:b/>
          <w:i/>
          <w:sz w:val="24"/>
          <w:szCs w:val="24"/>
        </w:rPr>
        <w:t>m</w:t>
      </w:r>
      <w:r w:rsidRPr="00AB6EB2">
        <w:rPr>
          <w:rFonts w:ascii="Arial" w:hAnsi="Arial" w:cs="Arial"/>
          <w:b/>
          <w:i/>
          <w:sz w:val="24"/>
          <w:szCs w:val="24"/>
        </w:rPr>
        <w:t>é</w:t>
      </w:r>
      <w:r w:rsidR="00700CD9" w:rsidRPr="00AB6EB2">
        <w:rPr>
          <w:rFonts w:ascii="Arial" w:hAnsi="Arial" w:cs="Arial"/>
          <w:b/>
          <w:i/>
          <w:sz w:val="24"/>
          <w:szCs w:val="24"/>
        </w:rPr>
        <w:t>n</w:t>
      </w:r>
      <w:r w:rsidR="00700CD9">
        <w:rPr>
          <w:rFonts w:ascii="Arial" w:hAnsi="Arial" w:cs="Arial"/>
          <w:b/>
          <w:sz w:val="24"/>
          <w:szCs w:val="24"/>
        </w:rPr>
        <w:t>.</w:t>
      </w:r>
      <w:r w:rsidR="00AB6EB2">
        <w:rPr>
          <w:rFonts w:ascii="Arial" w:hAnsi="Arial" w:cs="Arial"/>
          <w:b/>
          <w:sz w:val="24"/>
          <w:szCs w:val="24"/>
        </w:rPr>
        <w:t>”</w:t>
      </w:r>
      <w:r>
        <w:rPr>
          <w:rFonts w:ascii="Arial" w:hAnsi="Arial" w:cs="Arial"/>
          <w:b/>
          <w:sz w:val="24"/>
          <w:szCs w:val="24"/>
        </w:rPr>
        <w:t xml:space="preserve"> La plegaria, segunda parte en adelante del avemaría, se puso de parte de la teología mariana que hacía a María Madre de Dios (</w:t>
      </w:r>
      <w:proofErr w:type="spellStart"/>
      <w:r>
        <w:rPr>
          <w:rFonts w:ascii="Arial" w:hAnsi="Arial" w:cs="Arial"/>
          <w:b/>
          <w:sz w:val="24"/>
          <w:szCs w:val="24"/>
        </w:rPr>
        <w:t>Teotokos</w:t>
      </w:r>
      <w:proofErr w:type="spellEnd"/>
      <w:r>
        <w:rPr>
          <w:rFonts w:ascii="Arial" w:hAnsi="Arial" w:cs="Arial"/>
          <w:b/>
          <w:sz w:val="24"/>
          <w:szCs w:val="24"/>
        </w:rPr>
        <w:t>) y no sólo madre del hombre (</w:t>
      </w:r>
      <w:proofErr w:type="spellStart"/>
      <w:r>
        <w:rPr>
          <w:rFonts w:ascii="Arial" w:hAnsi="Arial" w:cs="Arial"/>
          <w:b/>
          <w:sz w:val="24"/>
          <w:szCs w:val="24"/>
        </w:rPr>
        <w:t>androstokos</w:t>
      </w:r>
      <w:proofErr w:type="spellEnd"/>
      <w:r>
        <w:rPr>
          <w:rFonts w:ascii="Arial" w:hAnsi="Arial" w:cs="Arial"/>
          <w:b/>
          <w:sz w:val="24"/>
          <w:szCs w:val="24"/>
        </w:rPr>
        <w:t>), no porque Mar</w:t>
      </w:r>
      <w:r w:rsidR="00AB6EB2">
        <w:rPr>
          <w:rFonts w:ascii="Arial" w:hAnsi="Arial" w:cs="Arial"/>
          <w:b/>
          <w:sz w:val="24"/>
          <w:szCs w:val="24"/>
        </w:rPr>
        <w:t>í</w:t>
      </w:r>
      <w:r>
        <w:rPr>
          <w:rFonts w:ascii="Arial" w:hAnsi="Arial" w:cs="Arial"/>
          <w:b/>
          <w:sz w:val="24"/>
          <w:szCs w:val="24"/>
        </w:rPr>
        <w:t>a diera  a Jesús la divinidad, sino porque en Jesús no hay más que una persona (</w:t>
      </w:r>
      <w:proofErr w:type="spellStart"/>
      <w:r>
        <w:rPr>
          <w:rFonts w:ascii="Arial" w:hAnsi="Arial" w:cs="Arial"/>
          <w:b/>
          <w:sz w:val="24"/>
          <w:szCs w:val="24"/>
        </w:rPr>
        <w:t>prosopon</w:t>
      </w:r>
      <w:proofErr w:type="spellEnd"/>
      <w:r>
        <w:rPr>
          <w:rFonts w:ascii="Arial" w:hAnsi="Arial" w:cs="Arial"/>
          <w:b/>
          <w:sz w:val="24"/>
          <w:szCs w:val="24"/>
        </w:rPr>
        <w:t>), la divina, en la cual se unen las dos naturaleza: la humana y la divina.</w:t>
      </w:r>
    </w:p>
    <w:p w:rsidR="006A6537" w:rsidRPr="00E33F64" w:rsidRDefault="00CC6EB8" w:rsidP="001602C3">
      <w:pPr>
        <w:jc w:val="both"/>
        <w:rPr>
          <w:rFonts w:ascii="Arial" w:eastAsia="Times New Roman" w:hAnsi="Arial" w:cs="Arial"/>
          <w:b/>
          <w:color w:val="0070C0"/>
          <w:sz w:val="28"/>
          <w:szCs w:val="28"/>
          <w:lang w:eastAsia="es-ES"/>
        </w:rPr>
      </w:pPr>
      <w:r>
        <w:br/>
      </w:r>
      <w:r w:rsidRPr="00E33F64">
        <w:rPr>
          <w:color w:val="0070C0"/>
          <w:sz w:val="28"/>
          <w:szCs w:val="28"/>
        </w:rPr>
        <w:t>  </w:t>
      </w:r>
      <w:r w:rsidR="00E33F64">
        <w:rPr>
          <w:rFonts w:ascii="Arial" w:eastAsia="Times New Roman" w:hAnsi="Arial" w:cs="Arial"/>
          <w:b/>
          <w:bCs/>
          <w:color w:val="0070C0"/>
          <w:sz w:val="28"/>
          <w:szCs w:val="28"/>
          <w:lang w:eastAsia="es-ES"/>
        </w:rPr>
        <w:t>2º</w:t>
      </w:r>
      <w:r w:rsidR="006A6537" w:rsidRPr="00E33F64">
        <w:rPr>
          <w:rFonts w:ascii="Arial" w:eastAsia="Times New Roman" w:hAnsi="Arial" w:cs="Arial"/>
          <w:b/>
          <w:bCs/>
          <w:color w:val="0070C0"/>
          <w:sz w:val="28"/>
          <w:szCs w:val="28"/>
          <w:lang w:eastAsia="es-ES"/>
        </w:rPr>
        <w:t xml:space="preserve">. </w:t>
      </w:r>
      <w:r w:rsidR="00D6073A" w:rsidRPr="00E33F64">
        <w:rPr>
          <w:rFonts w:ascii="Arial" w:eastAsia="Times New Roman" w:hAnsi="Arial" w:cs="Arial"/>
          <w:b/>
          <w:bCs/>
          <w:color w:val="0070C0"/>
          <w:sz w:val="28"/>
          <w:szCs w:val="28"/>
          <w:lang w:eastAsia="es-ES"/>
        </w:rPr>
        <w:t>Concilio de</w:t>
      </w:r>
      <w:r w:rsidR="006A6537" w:rsidRPr="00E33F64">
        <w:rPr>
          <w:rFonts w:ascii="Arial" w:eastAsia="Times New Roman" w:hAnsi="Arial" w:cs="Arial"/>
          <w:b/>
          <w:bCs/>
          <w:color w:val="0070C0"/>
          <w:sz w:val="28"/>
          <w:szCs w:val="28"/>
          <w:lang w:eastAsia="es-ES"/>
        </w:rPr>
        <w:t xml:space="preserve"> Calcedonia 451 </w:t>
      </w:r>
    </w:p>
    <w:p w:rsidR="001602C3" w:rsidRDefault="006A6537" w:rsidP="00AB6EB2">
      <w:pPr>
        <w:spacing w:before="100" w:beforeAutospacing="1" w:after="100" w:afterAutospacing="1" w:line="240" w:lineRule="auto"/>
        <w:ind w:left="-284" w:firstLine="142"/>
        <w:jc w:val="both"/>
        <w:rPr>
          <w:rFonts w:ascii="Arial" w:eastAsia="Times New Roman" w:hAnsi="Arial" w:cs="Arial"/>
          <w:b/>
          <w:sz w:val="24"/>
          <w:szCs w:val="24"/>
          <w:lang w:eastAsia="es-ES"/>
        </w:rPr>
      </w:pPr>
      <w:r w:rsidRPr="001602C3">
        <w:rPr>
          <w:rFonts w:ascii="Arial" w:eastAsia="Times New Roman" w:hAnsi="Arial" w:cs="Arial"/>
          <w:b/>
          <w:sz w:val="24"/>
          <w:szCs w:val="24"/>
          <w:lang w:eastAsia="es-ES"/>
        </w:rPr>
        <w:t>     Fue convocado por el Papa León I El Magno. La ocasión fue el error de los monofisitas (una naturaleza en Cristo.) Estos herejes reclamaban para Jesús una sola naturaleza, quedan</w:t>
      </w:r>
      <w:r w:rsidRPr="001602C3">
        <w:rPr>
          <w:rFonts w:ascii="Arial" w:eastAsia="Times New Roman" w:hAnsi="Arial" w:cs="Arial"/>
          <w:b/>
          <w:sz w:val="24"/>
          <w:szCs w:val="24"/>
          <w:lang w:eastAsia="es-ES"/>
        </w:rPr>
        <w:softHyphen/>
        <w:t xml:space="preserve">do la humana absorbida por la divina, aunque se mostrara aparentemente sin ser real. </w:t>
      </w:r>
    </w:p>
    <w:p w:rsidR="00AB6EB2" w:rsidRDefault="006A6537" w:rsidP="00AB6EB2">
      <w:pPr>
        <w:spacing w:before="100" w:beforeAutospacing="1" w:after="100" w:afterAutospacing="1" w:line="240" w:lineRule="auto"/>
        <w:ind w:left="-284" w:firstLine="142"/>
        <w:jc w:val="both"/>
        <w:rPr>
          <w:rFonts w:ascii="Arial" w:eastAsia="Times New Roman" w:hAnsi="Arial" w:cs="Arial"/>
          <w:b/>
          <w:sz w:val="24"/>
          <w:szCs w:val="24"/>
          <w:lang w:eastAsia="es-ES"/>
        </w:rPr>
      </w:pPr>
      <w:r w:rsidRPr="001602C3">
        <w:rPr>
          <w:rFonts w:ascii="Arial" w:eastAsia="Times New Roman" w:hAnsi="Arial" w:cs="Arial"/>
          <w:b/>
          <w:sz w:val="24"/>
          <w:szCs w:val="24"/>
          <w:lang w:eastAsia="es-ES"/>
        </w:rPr>
        <w:t xml:space="preserve">      Era la doctrina del monje </w:t>
      </w:r>
      <w:proofErr w:type="spellStart"/>
      <w:r w:rsidRPr="001602C3">
        <w:rPr>
          <w:rFonts w:ascii="Arial" w:eastAsia="Times New Roman" w:hAnsi="Arial" w:cs="Arial"/>
          <w:b/>
          <w:sz w:val="24"/>
          <w:szCs w:val="24"/>
          <w:lang w:eastAsia="es-ES"/>
        </w:rPr>
        <w:t>Eutiques</w:t>
      </w:r>
      <w:proofErr w:type="spellEnd"/>
      <w:r w:rsidRPr="001602C3">
        <w:rPr>
          <w:rFonts w:ascii="Arial" w:eastAsia="Times New Roman" w:hAnsi="Arial" w:cs="Arial"/>
          <w:b/>
          <w:sz w:val="24"/>
          <w:szCs w:val="24"/>
          <w:lang w:eastAsia="es-ES"/>
        </w:rPr>
        <w:t xml:space="preserve">, que no reconocía en Cristo la distinción de las dos naturalezas perfectas. </w:t>
      </w:r>
      <w:proofErr w:type="spellStart"/>
      <w:r w:rsidRPr="001602C3">
        <w:rPr>
          <w:rFonts w:ascii="Arial" w:eastAsia="Times New Roman" w:hAnsi="Arial" w:cs="Arial"/>
          <w:b/>
          <w:sz w:val="24"/>
          <w:szCs w:val="24"/>
          <w:lang w:eastAsia="es-ES"/>
        </w:rPr>
        <w:t>Dióscoro</w:t>
      </w:r>
      <w:proofErr w:type="spellEnd"/>
      <w:r w:rsidRPr="001602C3">
        <w:rPr>
          <w:rFonts w:ascii="Arial" w:eastAsia="Times New Roman" w:hAnsi="Arial" w:cs="Arial"/>
          <w:b/>
          <w:sz w:val="24"/>
          <w:szCs w:val="24"/>
          <w:lang w:eastAsia="es-ES"/>
        </w:rPr>
        <w:t>, patriarca de Alejandría, apoyaba tal doctrina</w:t>
      </w:r>
      <w:r w:rsidR="001602C3">
        <w:rPr>
          <w:rFonts w:ascii="Arial" w:eastAsia="Times New Roman" w:hAnsi="Arial" w:cs="Arial"/>
          <w:b/>
          <w:sz w:val="24"/>
          <w:szCs w:val="24"/>
          <w:lang w:eastAsia="es-ES"/>
        </w:rPr>
        <w:t>.</w:t>
      </w:r>
      <w:r w:rsidR="005A5808">
        <w:rPr>
          <w:rFonts w:ascii="Arial" w:eastAsia="Times New Roman" w:hAnsi="Arial" w:cs="Arial"/>
          <w:b/>
          <w:sz w:val="24"/>
          <w:szCs w:val="24"/>
          <w:lang w:eastAsia="es-ES"/>
        </w:rPr>
        <w:t xml:space="preserve"> Pero el Concilio se orientó pronto por la verdadera doctrina de la dualidad de naturaleza y la unidad de persona</w:t>
      </w:r>
      <w:r w:rsidR="00AB6EB2">
        <w:rPr>
          <w:rFonts w:ascii="Arial" w:eastAsia="Times New Roman" w:hAnsi="Arial" w:cs="Arial"/>
          <w:b/>
          <w:sz w:val="24"/>
          <w:szCs w:val="24"/>
          <w:lang w:eastAsia="es-ES"/>
        </w:rPr>
        <w:t>.</w:t>
      </w:r>
      <w:r w:rsidRPr="001602C3">
        <w:rPr>
          <w:rFonts w:ascii="Arial" w:eastAsia="Times New Roman" w:hAnsi="Arial" w:cs="Arial"/>
          <w:b/>
          <w:sz w:val="24"/>
          <w:szCs w:val="24"/>
          <w:lang w:eastAsia="es-ES"/>
        </w:rPr>
        <w:t xml:space="preserve">  </w:t>
      </w:r>
    </w:p>
    <w:p w:rsidR="006A6537" w:rsidRDefault="00AB6EB2" w:rsidP="00AB6EB2">
      <w:pPr>
        <w:spacing w:before="100" w:beforeAutospacing="1" w:after="100" w:afterAutospacing="1" w:line="240" w:lineRule="auto"/>
        <w:ind w:left="-284"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6A6537" w:rsidRPr="001602C3">
        <w:rPr>
          <w:rFonts w:ascii="Arial" w:eastAsia="Times New Roman" w:hAnsi="Arial" w:cs="Arial"/>
          <w:b/>
          <w:sz w:val="24"/>
          <w:szCs w:val="24"/>
          <w:lang w:eastAsia="es-ES"/>
        </w:rPr>
        <w:t>Ambos fueron condenados y fue proclamada de nuevo la dualidad de naturalezas y la unidad de Persona en Cristo.</w:t>
      </w:r>
    </w:p>
    <w:p w:rsidR="001602C3" w:rsidRPr="005A5808" w:rsidRDefault="001602C3" w:rsidP="00D6073A">
      <w:pPr>
        <w:spacing w:before="100" w:beforeAutospacing="1" w:after="100" w:afterAutospacing="1" w:line="240" w:lineRule="auto"/>
        <w:jc w:val="center"/>
        <w:rPr>
          <w:rFonts w:ascii="Arial" w:eastAsia="Times New Roman" w:hAnsi="Arial" w:cs="Arial"/>
          <w:b/>
          <w:sz w:val="24"/>
          <w:szCs w:val="24"/>
          <w:lang w:eastAsia="es-ES"/>
        </w:rPr>
      </w:pPr>
      <w:r w:rsidRPr="005A5808">
        <w:rPr>
          <w:noProof/>
          <w:lang w:eastAsia="es-ES"/>
        </w:rPr>
        <w:drawing>
          <wp:inline distT="0" distB="0" distL="0" distR="0">
            <wp:extent cx="3345512" cy="2089087"/>
            <wp:effectExtent l="19050" t="0" r="7288" b="0"/>
            <wp:docPr id="7" name="Imagen 7" descr="Resultado de imagen de concilio de cal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concilio de calcedonia"/>
                    <pic:cNvPicPr>
                      <a:picLocks noChangeAspect="1" noChangeArrowheads="1"/>
                    </pic:cNvPicPr>
                  </pic:nvPicPr>
                  <pic:blipFill>
                    <a:blip r:embed="rId98"/>
                    <a:srcRect/>
                    <a:stretch>
                      <a:fillRect/>
                    </a:stretch>
                  </pic:blipFill>
                  <pic:spPr bwMode="auto">
                    <a:xfrm>
                      <a:off x="0" y="0"/>
                      <a:ext cx="3355200" cy="2095136"/>
                    </a:xfrm>
                    <a:prstGeom prst="rect">
                      <a:avLst/>
                    </a:prstGeom>
                    <a:noFill/>
                    <a:ln w="9525">
                      <a:noFill/>
                      <a:miter lim="800000"/>
                      <a:headEnd/>
                      <a:tailEnd/>
                    </a:ln>
                  </pic:spPr>
                </pic:pic>
              </a:graphicData>
            </a:graphic>
          </wp:inline>
        </w:drawing>
      </w:r>
    </w:p>
    <w:p w:rsidR="00BE1DF1" w:rsidRDefault="005A5808" w:rsidP="007B5380">
      <w:pPr>
        <w:spacing w:before="100" w:beforeAutospacing="1" w:after="100" w:afterAutospacing="1" w:line="240" w:lineRule="auto"/>
        <w:ind w:left="-284" w:firstLine="284"/>
        <w:jc w:val="both"/>
        <w:rPr>
          <w:rFonts w:ascii="Arial" w:eastAsia="Times New Roman" w:hAnsi="Arial" w:cs="Arial"/>
          <w:b/>
          <w:sz w:val="24"/>
          <w:szCs w:val="24"/>
          <w:lang w:eastAsia="es-ES"/>
        </w:rPr>
      </w:pPr>
      <w:r w:rsidRPr="005A5808">
        <w:rPr>
          <w:rFonts w:ascii="Arial" w:eastAsia="Times New Roman" w:hAnsi="Arial" w:cs="Arial"/>
          <w:b/>
          <w:sz w:val="24"/>
          <w:szCs w:val="24"/>
          <w:lang w:eastAsia="es-ES"/>
        </w:rPr>
        <w:t xml:space="preserve">   </w:t>
      </w:r>
      <w:r w:rsidR="00CD4C84" w:rsidRPr="005A5808">
        <w:rPr>
          <w:rFonts w:ascii="Arial" w:eastAsia="Times New Roman" w:hAnsi="Arial" w:cs="Arial"/>
          <w:b/>
          <w:sz w:val="24"/>
          <w:szCs w:val="24"/>
          <w:lang w:eastAsia="es-ES"/>
        </w:rPr>
        <w:t xml:space="preserve">  </w:t>
      </w:r>
      <w:r w:rsidRPr="005A5808">
        <w:rPr>
          <w:rFonts w:ascii="Arial" w:eastAsia="Times New Roman" w:hAnsi="Arial" w:cs="Arial"/>
          <w:b/>
          <w:sz w:val="24"/>
          <w:szCs w:val="24"/>
          <w:lang w:eastAsia="es-ES"/>
        </w:rPr>
        <w:t>E</w:t>
      </w:r>
      <w:r w:rsidR="00AB6EB2">
        <w:rPr>
          <w:rFonts w:ascii="Arial" w:eastAsia="Times New Roman" w:hAnsi="Arial" w:cs="Arial"/>
          <w:b/>
          <w:sz w:val="24"/>
          <w:szCs w:val="24"/>
          <w:lang w:eastAsia="es-ES"/>
        </w:rPr>
        <w:t>ste</w:t>
      </w:r>
      <w:r w:rsidRPr="005A5808">
        <w:rPr>
          <w:rFonts w:ascii="Arial" w:eastAsia="Times New Roman" w:hAnsi="Arial" w:cs="Arial"/>
          <w:b/>
          <w:sz w:val="24"/>
          <w:szCs w:val="24"/>
          <w:lang w:eastAsia="es-ES"/>
        </w:rPr>
        <w:t xml:space="preserve"> concilio de Calcedonia fue importante, pues Intentó seguir la </w:t>
      </w:r>
      <w:proofErr w:type="spellStart"/>
      <w:r w:rsidRPr="005A5808">
        <w:rPr>
          <w:rFonts w:ascii="Arial" w:eastAsia="Times New Roman" w:hAnsi="Arial" w:cs="Arial"/>
          <w:b/>
          <w:sz w:val="24"/>
          <w:szCs w:val="24"/>
          <w:lang w:eastAsia="es-ES"/>
        </w:rPr>
        <w:t>linea</w:t>
      </w:r>
      <w:proofErr w:type="spellEnd"/>
      <w:r w:rsidRPr="005A5808">
        <w:rPr>
          <w:rFonts w:ascii="Arial" w:eastAsia="Times New Roman" w:hAnsi="Arial" w:cs="Arial"/>
          <w:b/>
          <w:sz w:val="24"/>
          <w:szCs w:val="24"/>
          <w:lang w:eastAsia="es-ES"/>
        </w:rPr>
        <w:t xml:space="preserve"> doctrinal puesta por el Papa León I</w:t>
      </w:r>
      <w:r w:rsidR="00AB6EB2">
        <w:rPr>
          <w:rFonts w:ascii="Arial" w:eastAsia="Times New Roman" w:hAnsi="Arial" w:cs="Arial"/>
          <w:b/>
          <w:sz w:val="24"/>
          <w:szCs w:val="24"/>
          <w:lang w:eastAsia="es-ES"/>
        </w:rPr>
        <w:t>.</w:t>
      </w:r>
      <w:r w:rsidRPr="005A5808">
        <w:rPr>
          <w:rFonts w:ascii="Arial" w:eastAsia="Times New Roman" w:hAnsi="Arial" w:cs="Arial"/>
          <w:b/>
          <w:sz w:val="24"/>
          <w:szCs w:val="24"/>
          <w:lang w:eastAsia="es-ES"/>
        </w:rPr>
        <w:t xml:space="preserve"> Era la búsqueda de una solución doctrinal</w:t>
      </w:r>
      <w:r w:rsidR="00AB6EB2">
        <w:rPr>
          <w:rFonts w:ascii="Arial" w:eastAsia="Times New Roman" w:hAnsi="Arial" w:cs="Arial"/>
          <w:b/>
          <w:sz w:val="24"/>
          <w:szCs w:val="24"/>
          <w:lang w:eastAsia="es-ES"/>
        </w:rPr>
        <w:t>,</w:t>
      </w:r>
      <w:r w:rsidRPr="005A5808">
        <w:rPr>
          <w:rFonts w:ascii="Arial" w:eastAsia="Times New Roman" w:hAnsi="Arial" w:cs="Arial"/>
          <w:b/>
          <w:sz w:val="24"/>
          <w:szCs w:val="24"/>
          <w:lang w:eastAsia="es-ES"/>
        </w:rPr>
        <w:t xml:space="preserve"> coherente con el de Nicea</w:t>
      </w:r>
      <w:r w:rsidR="00AB6EB2">
        <w:rPr>
          <w:rFonts w:ascii="Arial" w:eastAsia="Times New Roman" w:hAnsi="Arial" w:cs="Arial"/>
          <w:b/>
          <w:sz w:val="24"/>
          <w:szCs w:val="24"/>
          <w:lang w:eastAsia="es-ES"/>
        </w:rPr>
        <w:t xml:space="preserve">. </w:t>
      </w:r>
      <w:r w:rsidRPr="005A5808">
        <w:rPr>
          <w:rFonts w:ascii="Arial" w:eastAsia="Times New Roman" w:hAnsi="Arial" w:cs="Arial"/>
          <w:b/>
          <w:sz w:val="24"/>
          <w:szCs w:val="24"/>
          <w:lang w:eastAsia="es-ES"/>
        </w:rPr>
        <w:t>Mientras que León habló de «casi 600» participantes sinodales otros dijeron que era</w:t>
      </w:r>
      <w:r w:rsidR="00AB6EB2">
        <w:rPr>
          <w:rFonts w:ascii="Arial" w:eastAsia="Times New Roman" w:hAnsi="Arial" w:cs="Arial"/>
          <w:b/>
          <w:sz w:val="24"/>
          <w:szCs w:val="24"/>
          <w:lang w:eastAsia="es-ES"/>
        </w:rPr>
        <w:t>n</w:t>
      </w:r>
      <w:r w:rsidRPr="005A5808">
        <w:rPr>
          <w:rFonts w:ascii="Arial" w:eastAsia="Times New Roman" w:hAnsi="Arial" w:cs="Arial"/>
          <w:b/>
          <w:sz w:val="24"/>
          <w:szCs w:val="24"/>
          <w:lang w:eastAsia="es-ES"/>
        </w:rPr>
        <w:t xml:space="preserve"> 520. </w:t>
      </w:r>
      <w:r w:rsidR="00520000">
        <w:rPr>
          <w:rFonts w:ascii="Arial" w:eastAsia="Times New Roman" w:hAnsi="Arial" w:cs="Arial"/>
          <w:b/>
          <w:sz w:val="24"/>
          <w:szCs w:val="24"/>
          <w:lang w:eastAsia="es-ES"/>
        </w:rPr>
        <w:t>(</w:t>
      </w:r>
      <w:r w:rsidRPr="005A5808">
        <w:rPr>
          <w:rFonts w:ascii="Arial" w:eastAsia="Times New Roman" w:hAnsi="Arial" w:cs="Arial"/>
          <w:b/>
          <w:sz w:val="24"/>
          <w:szCs w:val="24"/>
          <w:lang w:eastAsia="es-ES"/>
        </w:rPr>
        <w:t xml:space="preserve">A su vez, la lista de las firmas puestas al pie de la definición de fe </w:t>
      </w:r>
      <w:r w:rsidR="00520000">
        <w:rPr>
          <w:rFonts w:ascii="Arial" w:eastAsia="Times New Roman" w:hAnsi="Arial" w:cs="Arial"/>
          <w:b/>
          <w:sz w:val="24"/>
          <w:szCs w:val="24"/>
          <w:lang w:eastAsia="es-ES"/>
        </w:rPr>
        <w:t>es de</w:t>
      </w:r>
      <w:r w:rsidRPr="005A5808">
        <w:rPr>
          <w:rFonts w:ascii="Arial" w:eastAsia="Times New Roman" w:hAnsi="Arial" w:cs="Arial"/>
          <w:b/>
          <w:sz w:val="24"/>
          <w:szCs w:val="24"/>
          <w:lang w:eastAsia="es-ES"/>
        </w:rPr>
        <w:t xml:space="preserve"> 450 nombres). </w:t>
      </w:r>
    </w:p>
    <w:p w:rsidR="00520000" w:rsidRDefault="00BE1DF1" w:rsidP="007B5380">
      <w:pPr>
        <w:spacing w:before="100" w:beforeAutospacing="1" w:after="100" w:afterAutospacing="1" w:line="240" w:lineRule="auto"/>
        <w:ind w:left="-284"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5A5808" w:rsidRPr="005A5808">
        <w:rPr>
          <w:rFonts w:ascii="Arial" w:eastAsia="Times New Roman" w:hAnsi="Arial" w:cs="Arial"/>
          <w:b/>
          <w:sz w:val="24"/>
          <w:szCs w:val="24"/>
          <w:lang w:eastAsia="es-ES"/>
        </w:rPr>
        <w:t>La cifra de 630 parece tener un valor simbólico, en relación con los 318 padres de Nicea.</w:t>
      </w:r>
      <w:r w:rsidR="00520000">
        <w:rPr>
          <w:rFonts w:ascii="Arial" w:eastAsia="Times New Roman" w:hAnsi="Arial" w:cs="Arial"/>
          <w:b/>
          <w:sz w:val="24"/>
          <w:szCs w:val="24"/>
          <w:lang w:eastAsia="es-ES"/>
        </w:rPr>
        <w:t xml:space="preserve"> Pero, al margen del número de asistentes o participantes, lo decisivo fue el refrendo de la teología cristológica defendida desde Roma</w:t>
      </w:r>
    </w:p>
    <w:p w:rsidR="00520000" w:rsidRDefault="005A5808" w:rsidP="007B5380">
      <w:pPr>
        <w:spacing w:before="100" w:beforeAutospacing="1" w:after="100" w:afterAutospacing="1" w:line="240" w:lineRule="auto"/>
        <w:ind w:left="-284" w:firstLine="284"/>
        <w:jc w:val="both"/>
        <w:rPr>
          <w:rFonts w:ascii="Arial" w:eastAsia="Times New Roman" w:hAnsi="Arial" w:cs="Arial"/>
          <w:b/>
          <w:sz w:val="24"/>
          <w:szCs w:val="24"/>
          <w:lang w:eastAsia="es-ES"/>
        </w:rPr>
      </w:pPr>
      <w:r w:rsidRPr="005A5808">
        <w:rPr>
          <w:rFonts w:ascii="Arial" w:eastAsia="Times New Roman" w:hAnsi="Arial" w:cs="Arial"/>
          <w:b/>
          <w:sz w:val="24"/>
          <w:szCs w:val="24"/>
          <w:lang w:eastAsia="es-ES"/>
        </w:rPr>
        <w:t xml:space="preserve">   </w:t>
      </w:r>
      <w:r w:rsidR="000F6E85" w:rsidRPr="005A5808">
        <w:rPr>
          <w:rFonts w:ascii="Arial" w:eastAsia="Times New Roman" w:hAnsi="Arial" w:cs="Arial"/>
          <w:b/>
          <w:sz w:val="24"/>
          <w:szCs w:val="24"/>
          <w:lang w:eastAsia="es-ES"/>
        </w:rPr>
        <w:t xml:space="preserve">  </w:t>
      </w:r>
      <w:r w:rsidR="00CD4C84" w:rsidRPr="005A5808">
        <w:rPr>
          <w:rFonts w:ascii="Arial" w:eastAsia="Times New Roman" w:hAnsi="Arial" w:cs="Arial"/>
          <w:b/>
          <w:sz w:val="24"/>
          <w:szCs w:val="24"/>
          <w:lang w:eastAsia="es-ES"/>
        </w:rPr>
        <w:t xml:space="preserve">Sobre el desarrollo del debate informan ampliamente las actas, que en su núcleo </w:t>
      </w:r>
      <w:r w:rsidR="000F6E85" w:rsidRPr="005A5808">
        <w:rPr>
          <w:rFonts w:ascii="Arial" w:eastAsia="Times New Roman" w:hAnsi="Arial" w:cs="Arial"/>
          <w:b/>
          <w:sz w:val="24"/>
          <w:szCs w:val="24"/>
          <w:lang w:eastAsia="es-ES"/>
        </w:rPr>
        <w:t xml:space="preserve"> </w:t>
      </w:r>
      <w:r w:rsidR="00CD4C84" w:rsidRPr="005A5808">
        <w:rPr>
          <w:rFonts w:ascii="Arial" w:eastAsia="Times New Roman" w:hAnsi="Arial" w:cs="Arial"/>
          <w:b/>
          <w:sz w:val="24"/>
          <w:szCs w:val="24"/>
          <w:lang w:eastAsia="es-ES"/>
        </w:rPr>
        <w:t xml:space="preserve">original se remontan a la época inmediatamente posterior al concilio (entre el año 453 y </w:t>
      </w:r>
      <w:r w:rsidR="000F6E85" w:rsidRPr="005A5808">
        <w:rPr>
          <w:rFonts w:ascii="Arial" w:eastAsia="Times New Roman" w:hAnsi="Arial" w:cs="Arial"/>
          <w:b/>
          <w:sz w:val="24"/>
          <w:szCs w:val="24"/>
          <w:lang w:eastAsia="es-ES"/>
        </w:rPr>
        <w:t xml:space="preserve"> </w:t>
      </w:r>
      <w:r w:rsidR="00CD4C84" w:rsidRPr="005A5808">
        <w:rPr>
          <w:rFonts w:ascii="Arial" w:eastAsia="Times New Roman" w:hAnsi="Arial" w:cs="Arial"/>
          <w:b/>
          <w:sz w:val="24"/>
          <w:szCs w:val="24"/>
          <w:lang w:eastAsia="es-ES"/>
        </w:rPr>
        <w:t xml:space="preserve">el 455). Más aún que para los dos sínodos </w:t>
      </w:r>
      <w:proofErr w:type="spellStart"/>
      <w:r w:rsidR="00CD4C84" w:rsidRPr="005A5808">
        <w:rPr>
          <w:rFonts w:ascii="Arial" w:eastAsia="Times New Roman" w:hAnsi="Arial" w:cs="Arial"/>
          <w:b/>
          <w:sz w:val="24"/>
          <w:szCs w:val="24"/>
          <w:lang w:eastAsia="es-ES"/>
        </w:rPr>
        <w:t>efesinos</w:t>
      </w:r>
      <w:proofErr w:type="spellEnd"/>
      <w:r w:rsidR="00CD4C84" w:rsidRPr="005A5808">
        <w:rPr>
          <w:rFonts w:ascii="Arial" w:eastAsia="Times New Roman" w:hAnsi="Arial" w:cs="Arial"/>
          <w:b/>
          <w:sz w:val="24"/>
          <w:szCs w:val="24"/>
          <w:lang w:eastAsia="es-ES"/>
        </w:rPr>
        <w:t xml:space="preserve">, ofrecen una visión bastante </w:t>
      </w:r>
      <w:r w:rsidR="000F6E85" w:rsidRPr="005A5808">
        <w:rPr>
          <w:rFonts w:ascii="Arial" w:eastAsia="Times New Roman" w:hAnsi="Arial" w:cs="Arial"/>
          <w:b/>
          <w:sz w:val="24"/>
          <w:szCs w:val="24"/>
          <w:lang w:eastAsia="es-ES"/>
        </w:rPr>
        <w:t xml:space="preserve"> </w:t>
      </w:r>
      <w:r w:rsidR="00CD4C84" w:rsidRPr="005A5808">
        <w:rPr>
          <w:rFonts w:ascii="Arial" w:eastAsia="Times New Roman" w:hAnsi="Arial" w:cs="Arial"/>
          <w:b/>
          <w:sz w:val="24"/>
          <w:szCs w:val="24"/>
          <w:lang w:eastAsia="es-ES"/>
        </w:rPr>
        <w:t xml:space="preserve">detallada y concreta de los trabajos conciliares, registrando actitudes individuales y colectivas, momentos de humor y golpes de efecto de la asamblea. </w:t>
      </w:r>
    </w:p>
    <w:p w:rsidR="00CD4C84" w:rsidRPr="005A5808" w:rsidRDefault="00520000" w:rsidP="007B5380">
      <w:pPr>
        <w:spacing w:after="0" w:line="240" w:lineRule="auto"/>
        <w:ind w:left="-284"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F6E85" w:rsidRPr="005A5808">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 E</w:t>
      </w:r>
      <w:r w:rsidR="00CD4C84" w:rsidRPr="005A5808">
        <w:rPr>
          <w:rFonts w:ascii="Arial" w:eastAsia="Times New Roman" w:hAnsi="Arial" w:cs="Arial"/>
          <w:b/>
          <w:sz w:val="24"/>
          <w:szCs w:val="24"/>
          <w:lang w:eastAsia="es-ES"/>
        </w:rPr>
        <w:t>l interés apologético no pesa sobre ellas de la misma manera que para</w:t>
      </w:r>
      <w:r w:rsidR="000F6E85" w:rsidRPr="005A5808">
        <w:rPr>
          <w:rFonts w:ascii="Arial" w:eastAsia="Times New Roman" w:hAnsi="Arial" w:cs="Arial"/>
          <w:b/>
          <w:sz w:val="24"/>
          <w:szCs w:val="24"/>
          <w:lang w:eastAsia="es-ES"/>
        </w:rPr>
        <w:t xml:space="preserve"> </w:t>
      </w:r>
      <w:r w:rsidR="00CD4C84" w:rsidRPr="005A5808">
        <w:rPr>
          <w:rFonts w:ascii="Arial" w:eastAsia="Times New Roman" w:hAnsi="Arial" w:cs="Arial"/>
          <w:b/>
          <w:sz w:val="24"/>
          <w:szCs w:val="24"/>
          <w:lang w:eastAsia="es-ES"/>
        </w:rPr>
        <w:t xml:space="preserve">las de </w:t>
      </w:r>
      <w:proofErr w:type="spellStart"/>
      <w:r w:rsidR="00CD4C84" w:rsidRPr="005A5808">
        <w:rPr>
          <w:rFonts w:ascii="Arial" w:eastAsia="Times New Roman" w:hAnsi="Arial" w:cs="Arial"/>
          <w:b/>
          <w:sz w:val="24"/>
          <w:szCs w:val="24"/>
          <w:lang w:eastAsia="es-ES"/>
        </w:rPr>
        <w:t>Efeso</w:t>
      </w:r>
      <w:proofErr w:type="spellEnd"/>
      <w:r w:rsidR="00CD4C84" w:rsidRPr="005A5808">
        <w:rPr>
          <w:rFonts w:ascii="Arial" w:eastAsia="Times New Roman" w:hAnsi="Arial" w:cs="Arial"/>
          <w:b/>
          <w:sz w:val="24"/>
          <w:szCs w:val="24"/>
          <w:lang w:eastAsia="es-ES"/>
        </w:rPr>
        <w:t xml:space="preserve">, en donde los documentos recogidos reflejan las diversas perspectivas de los dos frentes en lucha. Sin embargo, prescindiendo de las condiciones materiales de la verbalización (que podían comprometer a veces un registro fiel) y de la diversa naturaleza </w:t>
      </w:r>
      <w:r w:rsidR="000F6E85" w:rsidRPr="005A5808">
        <w:rPr>
          <w:rFonts w:ascii="Arial" w:eastAsia="Times New Roman" w:hAnsi="Arial" w:cs="Arial"/>
          <w:b/>
          <w:sz w:val="24"/>
          <w:szCs w:val="24"/>
          <w:lang w:eastAsia="es-ES"/>
        </w:rPr>
        <w:t xml:space="preserve"> </w:t>
      </w:r>
      <w:r w:rsidR="00CD4C84" w:rsidRPr="005A5808">
        <w:rPr>
          <w:rFonts w:ascii="Arial" w:eastAsia="Times New Roman" w:hAnsi="Arial" w:cs="Arial"/>
          <w:b/>
          <w:sz w:val="24"/>
          <w:szCs w:val="24"/>
          <w:lang w:eastAsia="es-ES"/>
        </w:rPr>
        <w:t>jurídica del procedimiento sinodal</w:t>
      </w:r>
      <w:r>
        <w:rPr>
          <w:rFonts w:ascii="Arial" w:eastAsia="Times New Roman" w:hAnsi="Arial" w:cs="Arial"/>
          <w:b/>
          <w:sz w:val="24"/>
          <w:szCs w:val="24"/>
          <w:lang w:eastAsia="es-ES"/>
        </w:rPr>
        <w:t xml:space="preserve">, </w:t>
      </w:r>
      <w:r w:rsidR="00CD4C84" w:rsidRPr="005A5808">
        <w:rPr>
          <w:rFonts w:ascii="Arial" w:eastAsia="Times New Roman" w:hAnsi="Arial" w:cs="Arial"/>
          <w:b/>
          <w:sz w:val="24"/>
          <w:szCs w:val="24"/>
          <w:lang w:eastAsia="es-ES"/>
        </w:rPr>
        <w:t xml:space="preserve">la edición de las actas </w:t>
      </w:r>
      <w:r w:rsidR="000F6E85" w:rsidRPr="005A5808">
        <w:rPr>
          <w:rFonts w:ascii="Arial" w:eastAsia="Times New Roman" w:hAnsi="Arial" w:cs="Arial"/>
          <w:b/>
          <w:sz w:val="24"/>
          <w:szCs w:val="24"/>
          <w:lang w:eastAsia="es-ES"/>
        </w:rPr>
        <w:t xml:space="preserve"> </w:t>
      </w:r>
      <w:r w:rsidR="00CD4C84" w:rsidRPr="005A5808">
        <w:rPr>
          <w:rFonts w:ascii="Arial" w:eastAsia="Times New Roman" w:hAnsi="Arial" w:cs="Arial"/>
          <w:b/>
          <w:sz w:val="24"/>
          <w:szCs w:val="24"/>
          <w:lang w:eastAsia="es-ES"/>
        </w:rPr>
        <w:t>de Calcedonia debida a los ambientes eclesiásticos de Constantinopla respondía a unas intenciones muy concretas, que motivaron una cierta sistematización de los documentos</w:t>
      </w:r>
    </w:p>
    <w:p w:rsidR="006A6537" w:rsidRPr="001F09AE" w:rsidRDefault="00520000" w:rsidP="007B5380">
      <w:pPr>
        <w:spacing w:before="100" w:beforeAutospacing="1" w:after="100" w:afterAutospacing="1" w:line="240" w:lineRule="auto"/>
        <w:ind w:left="-284" w:firstLine="284"/>
        <w:jc w:val="both"/>
        <w:rPr>
          <w:rFonts w:ascii="Arial" w:eastAsia="Times New Roman" w:hAnsi="Arial" w:cs="Arial"/>
          <w:b/>
          <w:color w:val="0070C0"/>
          <w:sz w:val="28"/>
          <w:szCs w:val="28"/>
          <w:lang w:eastAsia="es-ES"/>
        </w:rPr>
      </w:pPr>
      <w:r w:rsidRPr="00E33F64">
        <w:rPr>
          <w:rFonts w:ascii="Arial" w:eastAsia="Times New Roman" w:hAnsi="Arial" w:cs="Arial"/>
          <w:b/>
          <w:bCs/>
          <w:color w:val="FF0000"/>
          <w:sz w:val="28"/>
          <w:szCs w:val="28"/>
          <w:lang w:eastAsia="es-ES"/>
        </w:rPr>
        <w:t xml:space="preserve"> </w:t>
      </w:r>
      <w:r w:rsidR="00E33F64" w:rsidRPr="00E33F64">
        <w:rPr>
          <w:rFonts w:ascii="Arial" w:eastAsia="Times New Roman" w:hAnsi="Arial" w:cs="Arial"/>
          <w:b/>
          <w:bCs/>
          <w:color w:val="FF0000"/>
          <w:sz w:val="28"/>
          <w:szCs w:val="28"/>
          <w:lang w:eastAsia="es-ES"/>
        </w:rPr>
        <w:t xml:space="preserve">   </w:t>
      </w:r>
      <w:r w:rsidR="00E33F64" w:rsidRPr="001F09AE">
        <w:rPr>
          <w:rFonts w:ascii="Arial" w:eastAsia="Times New Roman" w:hAnsi="Arial" w:cs="Arial"/>
          <w:b/>
          <w:bCs/>
          <w:color w:val="0070C0"/>
          <w:sz w:val="28"/>
          <w:szCs w:val="28"/>
          <w:lang w:eastAsia="es-ES"/>
        </w:rPr>
        <w:t xml:space="preserve">3º </w:t>
      </w:r>
      <w:r w:rsidR="00BE1DF1" w:rsidRPr="001F09AE">
        <w:rPr>
          <w:rFonts w:ascii="Arial" w:eastAsia="Times New Roman" w:hAnsi="Arial" w:cs="Arial"/>
          <w:b/>
          <w:bCs/>
          <w:color w:val="0070C0"/>
          <w:sz w:val="28"/>
          <w:szCs w:val="28"/>
          <w:lang w:eastAsia="es-ES"/>
        </w:rPr>
        <w:t>Concilio</w:t>
      </w:r>
      <w:r w:rsidR="006A6537" w:rsidRPr="001F09AE">
        <w:rPr>
          <w:rFonts w:ascii="Arial" w:eastAsia="Times New Roman" w:hAnsi="Arial" w:cs="Arial"/>
          <w:b/>
          <w:bCs/>
          <w:color w:val="0070C0"/>
          <w:sz w:val="28"/>
          <w:szCs w:val="28"/>
          <w:lang w:eastAsia="es-ES"/>
        </w:rPr>
        <w:t xml:space="preserve"> II De Constantinopla. 553 </w:t>
      </w:r>
    </w:p>
    <w:p w:rsidR="006A6537" w:rsidRDefault="006A6537" w:rsidP="007B5380">
      <w:pPr>
        <w:spacing w:before="100" w:beforeAutospacing="1" w:after="100" w:afterAutospacing="1" w:line="240" w:lineRule="auto"/>
        <w:ind w:left="-284" w:firstLine="284"/>
        <w:jc w:val="both"/>
        <w:rPr>
          <w:rFonts w:ascii="Arial" w:eastAsia="Times New Roman" w:hAnsi="Arial" w:cs="Arial"/>
          <w:b/>
          <w:sz w:val="24"/>
          <w:szCs w:val="24"/>
          <w:lang w:eastAsia="es-ES"/>
        </w:rPr>
      </w:pPr>
      <w:r w:rsidRPr="001602C3">
        <w:rPr>
          <w:rFonts w:ascii="Arial" w:eastAsia="Times New Roman" w:hAnsi="Arial" w:cs="Arial"/>
          <w:b/>
          <w:sz w:val="24"/>
          <w:szCs w:val="24"/>
          <w:lang w:eastAsia="es-ES"/>
        </w:rPr>
        <w:t xml:space="preserve">   Se convocó por el Emperador Justiniano, en ausencia del Papa </w:t>
      </w:r>
      <w:proofErr w:type="spellStart"/>
      <w:r w:rsidRPr="001602C3">
        <w:rPr>
          <w:rFonts w:ascii="Arial" w:eastAsia="Times New Roman" w:hAnsi="Arial" w:cs="Arial"/>
          <w:b/>
          <w:sz w:val="24"/>
          <w:szCs w:val="24"/>
          <w:lang w:eastAsia="es-ES"/>
        </w:rPr>
        <w:t>Virgilo</w:t>
      </w:r>
      <w:proofErr w:type="spellEnd"/>
      <w:r w:rsidRPr="001602C3">
        <w:rPr>
          <w:rFonts w:ascii="Arial" w:eastAsia="Times New Roman" w:hAnsi="Arial" w:cs="Arial"/>
          <w:b/>
          <w:sz w:val="24"/>
          <w:szCs w:val="24"/>
          <w:lang w:eastAsia="es-ES"/>
        </w:rPr>
        <w:t>, (papa de 540 a 555), para atraer a los descarriados monofisi</w:t>
      </w:r>
      <w:r w:rsidRPr="001602C3">
        <w:rPr>
          <w:rFonts w:ascii="Arial" w:eastAsia="Times New Roman" w:hAnsi="Arial" w:cs="Arial"/>
          <w:b/>
          <w:sz w:val="24"/>
          <w:szCs w:val="24"/>
          <w:lang w:eastAsia="es-ES"/>
        </w:rPr>
        <w:softHyphen/>
        <w:t xml:space="preserve">tas, divididos y abiertos ya en facciones y extendidos hasta </w:t>
      </w:r>
      <w:proofErr w:type="spellStart"/>
      <w:r w:rsidRPr="001602C3">
        <w:rPr>
          <w:rFonts w:ascii="Arial" w:eastAsia="Times New Roman" w:hAnsi="Arial" w:cs="Arial"/>
          <w:b/>
          <w:sz w:val="24"/>
          <w:szCs w:val="24"/>
          <w:lang w:eastAsia="es-ES"/>
        </w:rPr>
        <w:t>Africa</w:t>
      </w:r>
      <w:proofErr w:type="spellEnd"/>
      <w:r w:rsidRPr="001602C3">
        <w:rPr>
          <w:rFonts w:ascii="Arial" w:eastAsia="Times New Roman" w:hAnsi="Arial" w:cs="Arial"/>
          <w:b/>
          <w:sz w:val="24"/>
          <w:szCs w:val="24"/>
          <w:lang w:eastAsia="es-ES"/>
        </w:rPr>
        <w:t xml:space="preserve">. El Emperador hizo lo posible por </w:t>
      </w:r>
      <w:proofErr w:type="spellStart"/>
      <w:r w:rsidRPr="001602C3">
        <w:rPr>
          <w:rFonts w:ascii="Arial" w:eastAsia="Times New Roman" w:hAnsi="Arial" w:cs="Arial"/>
          <w:b/>
          <w:sz w:val="24"/>
          <w:szCs w:val="24"/>
          <w:lang w:eastAsia="es-ES"/>
        </w:rPr>
        <w:t>conseguir</w:t>
      </w:r>
      <w:r w:rsidRPr="001602C3">
        <w:rPr>
          <w:rFonts w:ascii="Arial" w:eastAsia="Times New Roman" w:hAnsi="Arial" w:cs="Arial"/>
          <w:b/>
          <w:sz w:val="24"/>
          <w:szCs w:val="24"/>
          <w:lang w:eastAsia="es-ES"/>
        </w:rPr>
        <w:softHyphen/>
        <w:t>lo</w:t>
      </w:r>
      <w:proofErr w:type="spellEnd"/>
      <w:r w:rsidRPr="001602C3">
        <w:rPr>
          <w:rFonts w:ascii="Arial" w:eastAsia="Times New Roman" w:hAnsi="Arial" w:cs="Arial"/>
          <w:b/>
          <w:sz w:val="24"/>
          <w:szCs w:val="24"/>
          <w:lang w:eastAsia="es-ES"/>
        </w:rPr>
        <w:t xml:space="preserve">. El Concilio condenó también los escritos de Teodoro de </w:t>
      </w:r>
      <w:proofErr w:type="spellStart"/>
      <w:r w:rsidRPr="001602C3">
        <w:rPr>
          <w:rFonts w:ascii="Arial" w:eastAsia="Times New Roman" w:hAnsi="Arial" w:cs="Arial"/>
          <w:b/>
          <w:sz w:val="24"/>
          <w:szCs w:val="24"/>
          <w:lang w:eastAsia="es-ES"/>
        </w:rPr>
        <w:t>Mopsuestia</w:t>
      </w:r>
      <w:proofErr w:type="spellEnd"/>
      <w:r w:rsidRPr="001602C3">
        <w:rPr>
          <w:rFonts w:ascii="Arial" w:eastAsia="Times New Roman" w:hAnsi="Arial" w:cs="Arial"/>
          <w:b/>
          <w:sz w:val="24"/>
          <w:szCs w:val="24"/>
          <w:lang w:eastAsia="es-ES"/>
        </w:rPr>
        <w:t xml:space="preserve"> y de Teodoro de Ciro, opuestos a San Cirilo y al Concilio de </w:t>
      </w:r>
      <w:proofErr w:type="spellStart"/>
      <w:r w:rsidRPr="001602C3">
        <w:rPr>
          <w:rFonts w:ascii="Arial" w:eastAsia="Times New Roman" w:hAnsi="Arial" w:cs="Arial"/>
          <w:b/>
          <w:sz w:val="24"/>
          <w:szCs w:val="24"/>
          <w:lang w:eastAsia="es-ES"/>
        </w:rPr>
        <w:t>Efeso</w:t>
      </w:r>
      <w:proofErr w:type="spellEnd"/>
      <w:r w:rsidRPr="001602C3">
        <w:rPr>
          <w:rFonts w:ascii="Arial" w:eastAsia="Times New Roman" w:hAnsi="Arial" w:cs="Arial"/>
          <w:b/>
          <w:sz w:val="24"/>
          <w:szCs w:val="24"/>
          <w:lang w:eastAsia="es-ES"/>
        </w:rPr>
        <w:t xml:space="preserve"> anterior, y otros errores precedentes (trinitarios y cristológicos).   Condena complementaria fue la del Patriarca de Constan</w:t>
      </w:r>
      <w:r w:rsidRPr="001602C3">
        <w:rPr>
          <w:rFonts w:ascii="Arial" w:eastAsia="Times New Roman" w:hAnsi="Arial" w:cs="Arial"/>
          <w:b/>
          <w:sz w:val="24"/>
          <w:szCs w:val="24"/>
          <w:lang w:eastAsia="es-ES"/>
        </w:rPr>
        <w:softHyphen/>
        <w:t>tinopla Sergio, que defendía la herejía llamada Monotelismo (una sola voluntad en Cristo), aunque admitía las dos naturalezas. El Concilio declaró que en Cristo hay dos voluntades, como hay dos naturalezas, aunque sea una sola la Persona.</w:t>
      </w:r>
    </w:p>
    <w:p w:rsidR="001602C3" w:rsidRDefault="001602C3" w:rsidP="00D6073A">
      <w:pPr>
        <w:spacing w:before="100" w:beforeAutospacing="1" w:after="100" w:afterAutospacing="1" w:line="240" w:lineRule="auto"/>
        <w:jc w:val="center"/>
        <w:rPr>
          <w:rFonts w:ascii="Arial" w:eastAsia="Times New Roman" w:hAnsi="Arial" w:cs="Arial"/>
          <w:b/>
          <w:sz w:val="24"/>
          <w:szCs w:val="24"/>
          <w:lang w:eastAsia="es-ES"/>
        </w:rPr>
      </w:pPr>
      <w:r>
        <w:rPr>
          <w:noProof/>
          <w:lang w:eastAsia="es-ES"/>
        </w:rPr>
        <w:drawing>
          <wp:inline distT="0" distB="0" distL="0" distR="0">
            <wp:extent cx="4808238" cy="2318639"/>
            <wp:effectExtent l="19050" t="0" r="0" b="0"/>
            <wp:docPr id="10" name="Imagen 10" descr="Resultado de imagen de concilio deconstantinop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concilio deconstantinopla"/>
                    <pic:cNvPicPr>
                      <a:picLocks noChangeAspect="1" noChangeArrowheads="1"/>
                    </pic:cNvPicPr>
                  </pic:nvPicPr>
                  <pic:blipFill>
                    <a:blip r:embed="rId99"/>
                    <a:srcRect/>
                    <a:stretch>
                      <a:fillRect/>
                    </a:stretch>
                  </pic:blipFill>
                  <pic:spPr bwMode="auto">
                    <a:xfrm>
                      <a:off x="0" y="0"/>
                      <a:ext cx="4809022" cy="2319017"/>
                    </a:xfrm>
                    <a:prstGeom prst="rect">
                      <a:avLst/>
                    </a:prstGeom>
                    <a:noFill/>
                    <a:ln w="9525">
                      <a:noFill/>
                      <a:miter lim="800000"/>
                      <a:headEnd/>
                      <a:tailEnd/>
                    </a:ln>
                  </pic:spPr>
                </pic:pic>
              </a:graphicData>
            </a:graphic>
          </wp:inline>
        </w:drawing>
      </w:r>
    </w:p>
    <w:p w:rsidR="006A6537" w:rsidRPr="00BE1DF1" w:rsidRDefault="00D6073A" w:rsidP="007B5380">
      <w:pPr>
        <w:spacing w:before="100" w:beforeAutospacing="1" w:after="100" w:afterAutospacing="1" w:line="240" w:lineRule="auto"/>
        <w:ind w:left="-567" w:firstLine="142"/>
        <w:jc w:val="both"/>
        <w:rPr>
          <w:rFonts w:ascii="Arial" w:eastAsia="Times New Roman" w:hAnsi="Arial" w:cs="Arial"/>
          <w:b/>
          <w:color w:val="0070C0"/>
          <w:sz w:val="24"/>
          <w:szCs w:val="24"/>
          <w:lang w:eastAsia="es-ES"/>
        </w:rPr>
      </w:pPr>
      <w:r w:rsidRPr="00D6073A">
        <w:rPr>
          <w:rFonts w:ascii="Arial" w:eastAsia="Times New Roman" w:hAnsi="Arial" w:cs="Arial"/>
          <w:b/>
          <w:bCs/>
          <w:color w:val="0070C0"/>
          <w:sz w:val="24"/>
          <w:szCs w:val="24"/>
          <w:lang w:eastAsia="es-ES"/>
        </w:rPr>
        <w:t xml:space="preserve">   </w:t>
      </w:r>
      <w:r w:rsidR="006A6537" w:rsidRPr="00D6073A">
        <w:rPr>
          <w:rFonts w:ascii="Arial" w:eastAsia="Times New Roman" w:hAnsi="Arial" w:cs="Arial"/>
          <w:b/>
          <w:bCs/>
          <w:color w:val="0070C0"/>
          <w:sz w:val="24"/>
          <w:szCs w:val="24"/>
          <w:lang w:eastAsia="es-ES"/>
        </w:rPr>
        <w:t xml:space="preserve">  </w:t>
      </w:r>
      <w:r w:rsidR="00E33F64" w:rsidRPr="001F09AE">
        <w:rPr>
          <w:rFonts w:ascii="Arial" w:eastAsia="Times New Roman" w:hAnsi="Arial" w:cs="Arial"/>
          <w:b/>
          <w:bCs/>
          <w:color w:val="0070C0"/>
          <w:sz w:val="28"/>
          <w:szCs w:val="28"/>
          <w:lang w:eastAsia="es-ES"/>
        </w:rPr>
        <w:t>4º</w:t>
      </w:r>
      <w:r w:rsidR="006A6537" w:rsidRPr="001F09AE">
        <w:rPr>
          <w:rFonts w:ascii="Arial" w:eastAsia="Times New Roman" w:hAnsi="Arial" w:cs="Arial"/>
          <w:b/>
          <w:bCs/>
          <w:color w:val="0070C0"/>
          <w:sz w:val="28"/>
          <w:szCs w:val="28"/>
          <w:lang w:eastAsia="es-ES"/>
        </w:rPr>
        <w:t xml:space="preserve">. III </w:t>
      </w:r>
      <w:r w:rsidR="00E33F64" w:rsidRPr="001F09AE">
        <w:rPr>
          <w:rFonts w:ascii="Arial" w:eastAsia="Times New Roman" w:hAnsi="Arial" w:cs="Arial"/>
          <w:b/>
          <w:bCs/>
          <w:color w:val="0070C0"/>
          <w:sz w:val="28"/>
          <w:szCs w:val="28"/>
          <w:lang w:eastAsia="es-ES"/>
        </w:rPr>
        <w:t>Concilio d</w:t>
      </w:r>
      <w:r w:rsidR="006A6537" w:rsidRPr="001F09AE">
        <w:rPr>
          <w:rFonts w:ascii="Arial" w:eastAsia="Times New Roman" w:hAnsi="Arial" w:cs="Arial"/>
          <w:b/>
          <w:bCs/>
          <w:color w:val="0070C0"/>
          <w:sz w:val="28"/>
          <w:szCs w:val="28"/>
          <w:lang w:eastAsia="es-ES"/>
        </w:rPr>
        <w:t>e Constantinopla. 680-681</w:t>
      </w:r>
      <w:r w:rsidR="006A6537" w:rsidRPr="00BE1DF1">
        <w:rPr>
          <w:rFonts w:ascii="Arial" w:eastAsia="Times New Roman" w:hAnsi="Arial" w:cs="Arial"/>
          <w:b/>
          <w:color w:val="0070C0"/>
          <w:sz w:val="24"/>
          <w:szCs w:val="24"/>
          <w:lang w:eastAsia="es-ES"/>
        </w:rPr>
        <w:t xml:space="preserve">. </w:t>
      </w:r>
    </w:p>
    <w:p w:rsidR="006A6537" w:rsidRPr="001602C3" w:rsidRDefault="006A6537" w:rsidP="007B5380">
      <w:pPr>
        <w:spacing w:before="100" w:beforeAutospacing="1" w:after="100" w:afterAutospacing="1" w:line="240" w:lineRule="auto"/>
        <w:ind w:left="-567" w:firstLine="142"/>
        <w:jc w:val="both"/>
        <w:rPr>
          <w:rFonts w:ascii="Arial" w:eastAsia="Times New Roman" w:hAnsi="Arial" w:cs="Arial"/>
          <w:b/>
          <w:sz w:val="24"/>
          <w:szCs w:val="24"/>
          <w:lang w:eastAsia="es-ES"/>
        </w:rPr>
      </w:pPr>
      <w:r w:rsidRPr="001602C3">
        <w:rPr>
          <w:rFonts w:ascii="Arial" w:eastAsia="Times New Roman" w:hAnsi="Arial" w:cs="Arial"/>
          <w:b/>
          <w:sz w:val="24"/>
          <w:szCs w:val="24"/>
          <w:lang w:eastAsia="es-ES"/>
        </w:rPr>
        <w:t>   Siendo Papa San Agatón I y luego San León II, se reunió en la Capital Constantinopla y condenó el monotelismo y luego a Honorio. El Concilio no tuvo especiales problemas, aunque sirvió para afianzar la autoridad de los Obispos en sus respectivas Diócesis.</w:t>
      </w:r>
    </w:p>
    <w:p w:rsidR="00CC6EB8" w:rsidRPr="00AA1868" w:rsidRDefault="00CC6EB8" w:rsidP="007B5380">
      <w:pPr>
        <w:pStyle w:val="txtparagr"/>
        <w:ind w:left="-567" w:firstLine="142"/>
        <w:jc w:val="both"/>
        <w:rPr>
          <w:rFonts w:ascii="Arial" w:hAnsi="Arial" w:cs="Arial"/>
          <w:b/>
          <w:color w:val="FF0000"/>
        </w:rPr>
      </w:pPr>
      <w:r w:rsidRPr="001F09AE">
        <w:rPr>
          <w:rFonts w:ascii="Arial" w:hAnsi="Arial" w:cs="Arial"/>
          <w:b/>
          <w:color w:val="0070C0"/>
          <w:sz w:val="28"/>
          <w:szCs w:val="28"/>
        </w:rPr>
        <w:lastRenderedPageBreak/>
        <w:t xml:space="preserve">   </w:t>
      </w:r>
      <w:r w:rsidR="00E33F64" w:rsidRPr="001F09AE">
        <w:rPr>
          <w:rFonts w:ascii="Arial" w:hAnsi="Arial" w:cs="Arial"/>
          <w:b/>
          <w:color w:val="0070C0"/>
          <w:sz w:val="28"/>
          <w:szCs w:val="28"/>
        </w:rPr>
        <w:t>5</w:t>
      </w:r>
      <w:r w:rsidR="00BE1DF1" w:rsidRPr="001F09AE">
        <w:rPr>
          <w:rFonts w:ascii="Arial" w:hAnsi="Arial" w:cs="Arial"/>
          <w:b/>
          <w:color w:val="0070C0"/>
          <w:sz w:val="28"/>
          <w:szCs w:val="28"/>
        </w:rPr>
        <w:t>º</w:t>
      </w:r>
      <w:r w:rsidR="00E33F64" w:rsidRPr="001F09AE">
        <w:rPr>
          <w:rFonts w:ascii="Arial" w:hAnsi="Arial" w:cs="Arial"/>
          <w:b/>
          <w:color w:val="0070C0"/>
          <w:sz w:val="28"/>
          <w:szCs w:val="28"/>
        </w:rPr>
        <w:t xml:space="preserve"> </w:t>
      </w:r>
      <w:r w:rsidRPr="001F09AE">
        <w:rPr>
          <w:rFonts w:ascii="Arial" w:hAnsi="Arial" w:cs="Arial"/>
          <w:b/>
          <w:color w:val="0070C0"/>
          <w:sz w:val="28"/>
          <w:szCs w:val="28"/>
        </w:rPr>
        <w:t>II</w:t>
      </w:r>
      <w:r w:rsidR="00E33F64" w:rsidRPr="001F09AE">
        <w:rPr>
          <w:rFonts w:ascii="Arial" w:hAnsi="Arial" w:cs="Arial"/>
          <w:b/>
          <w:color w:val="0070C0"/>
          <w:sz w:val="28"/>
          <w:szCs w:val="28"/>
        </w:rPr>
        <w:t xml:space="preserve"> Concilio d</w:t>
      </w:r>
      <w:r w:rsidRPr="001F09AE">
        <w:rPr>
          <w:rFonts w:ascii="Arial" w:hAnsi="Arial" w:cs="Arial"/>
          <w:b/>
          <w:color w:val="0070C0"/>
          <w:sz w:val="28"/>
          <w:szCs w:val="28"/>
        </w:rPr>
        <w:t>e Nicea. 787 contra los Iconoclastas</w:t>
      </w:r>
      <w:r w:rsidRPr="00AA1868">
        <w:rPr>
          <w:rFonts w:ascii="Arial" w:hAnsi="Arial" w:cs="Arial"/>
          <w:b/>
          <w:color w:val="FF0000"/>
        </w:rPr>
        <w:t>.</w:t>
      </w:r>
    </w:p>
    <w:p w:rsidR="00D6073A" w:rsidRDefault="00CC6EB8" w:rsidP="007B5380">
      <w:pPr>
        <w:pStyle w:val="txtparagr"/>
        <w:ind w:left="-567" w:firstLine="142"/>
        <w:jc w:val="both"/>
        <w:rPr>
          <w:rFonts w:ascii="Arial" w:hAnsi="Arial" w:cs="Arial"/>
          <w:b/>
        </w:rPr>
      </w:pPr>
      <w:r w:rsidRPr="001602C3">
        <w:rPr>
          <w:rFonts w:ascii="Arial" w:hAnsi="Arial" w:cs="Arial"/>
          <w:b/>
        </w:rPr>
        <w:t>   Era Papa Adriano I. Fue convocado contra los iconoclastas. Era Emperatriz regente Irene y fomentaba la destrucción de toda representación sensible y aun más su veneración. El Concilio se pronunció a favor del culto a las imágenes, las cuales son recuerdo de quien representan y no objeto de adoración.</w:t>
      </w:r>
    </w:p>
    <w:p w:rsidR="00CC6EB8" w:rsidRPr="001602C3" w:rsidRDefault="00CC6EB8" w:rsidP="007B5380">
      <w:pPr>
        <w:pStyle w:val="txtparagr"/>
        <w:ind w:left="-567" w:firstLine="142"/>
        <w:jc w:val="both"/>
        <w:rPr>
          <w:rFonts w:ascii="Arial" w:hAnsi="Arial" w:cs="Arial"/>
          <w:b/>
        </w:rPr>
      </w:pPr>
      <w:r w:rsidRPr="001602C3">
        <w:rPr>
          <w:rFonts w:ascii="Arial" w:hAnsi="Arial" w:cs="Arial"/>
          <w:b/>
        </w:rPr>
        <w:t>    Estimuló la rivalidad entre Oriente y Occidente, entre Constantinopla y Roma. Hubo grandes defensores del culto y veneración de las imágenes como S. Juan Damasceno y San Germán de Constantinopla, incluso hubo mártires por defender ese culto.</w:t>
      </w:r>
    </w:p>
    <w:p w:rsidR="001602C3" w:rsidRDefault="001602C3" w:rsidP="00CD4C84">
      <w:pPr>
        <w:pStyle w:val="txtparagr"/>
        <w:jc w:val="center"/>
      </w:pPr>
      <w:r>
        <w:rPr>
          <w:noProof/>
        </w:rPr>
        <w:drawing>
          <wp:inline distT="0" distB="0" distL="0" distR="0">
            <wp:extent cx="3019248" cy="2667000"/>
            <wp:effectExtent l="19050" t="0" r="0" b="0"/>
            <wp:docPr id="13" name="Imagen 13" descr="Resultado de imagen de concilio II de Ni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concilio II de Nicea"/>
                    <pic:cNvPicPr>
                      <a:picLocks noChangeAspect="1" noChangeArrowheads="1"/>
                    </pic:cNvPicPr>
                  </pic:nvPicPr>
                  <pic:blipFill>
                    <a:blip r:embed="rId100"/>
                    <a:srcRect/>
                    <a:stretch>
                      <a:fillRect/>
                    </a:stretch>
                  </pic:blipFill>
                  <pic:spPr bwMode="auto">
                    <a:xfrm>
                      <a:off x="0" y="0"/>
                      <a:ext cx="3030435" cy="2676882"/>
                    </a:xfrm>
                    <a:prstGeom prst="rect">
                      <a:avLst/>
                    </a:prstGeom>
                    <a:noFill/>
                    <a:ln w="9525">
                      <a:noFill/>
                      <a:miter lim="800000"/>
                      <a:headEnd/>
                      <a:tailEnd/>
                    </a:ln>
                  </pic:spPr>
                </pic:pic>
              </a:graphicData>
            </a:graphic>
          </wp:inline>
        </w:drawing>
      </w:r>
      <w:r>
        <w:rPr>
          <w:noProof/>
        </w:rPr>
        <w:drawing>
          <wp:inline distT="0" distB="0" distL="0" distR="0">
            <wp:extent cx="3009900" cy="2667000"/>
            <wp:effectExtent l="19050" t="0" r="0" b="0"/>
            <wp:docPr id="16" name="Imagen 16" descr="Resultado de imagen de concilio II de Ni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concilio II de Nicea"/>
                    <pic:cNvPicPr>
                      <a:picLocks noChangeAspect="1" noChangeArrowheads="1"/>
                    </pic:cNvPicPr>
                  </pic:nvPicPr>
                  <pic:blipFill>
                    <a:blip r:embed="rId101"/>
                    <a:srcRect/>
                    <a:stretch>
                      <a:fillRect/>
                    </a:stretch>
                  </pic:blipFill>
                  <pic:spPr bwMode="auto">
                    <a:xfrm>
                      <a:off x="0" y="0"/>
                      <a:ext cx="3006707" cy="2664170"/>
                    </a:xfrm>
                    <a:prstGeom prst="rect">
                      <a:avLst/>
                    </a:prstGeom>
                    <a:noFill/>
                    <a:ln w="9525">
                      <a:noFill/>
                      <a:miter lim="800000"/>
                      <a:headEnd/>
                      <a:tailEnd/>
                    </a:ln>
                  </pic:spPr>
                </pic:pic>
              </a:graphicData>
            </a:graphic>
          </wp:inline>
        </w:drawing>
      </w:r>
    </w:p>
    <w:p w:rsidR="006C1E7F" w:rsidRPr="00BE1DF1" w:rsidRDefault="006C1E7F" w:rsidP="006C1E7F">
      <w:pPr>
        <w:pStyle w:val="txtparagr"/>
        <w:spacing w:before="0" w:beforeAutospacing="0" w:after="0" w:afterAutospacing="0"/>
        <w:ind w:left="-567" w:firstLine="142"/>
        <w:jc w:val="both"/>
        <w:rPr>
          <w:rFonts w:ascii="Arial" w:hAnsi="Arial" w:cs="Arial"/>
          <w:b/>
          <w:color w:val="00B050"/>
        </w:rPr>
      </w:pPr>
      <w:r w:rsidRPr="00C44F73">
        <w:rPr>
          <w:rFonts w:ascii="Arial" w:hAnsi="Arial" w:cs="Arial"/>
          <w:b/>
        </w:rPr>
        <w:t xml:space="preserve">    </w:t>
      </w:r>
      <w:r w:rsidRPr="00BE1DF1">
        <w:rPr>
          <w:rFonts w:ascii="Arial" w:hAnsi="Arial" w:cs="Arial"/>
          <w:b/>
          <w:color w:val="00B050"/>
        </w:rPr>
        <w:t xml:space="preserve">Puso fin, desde el punto de vista teológico y dogmático a la controversia sobre los íconos. Los padres establecen que: </w:t>
      </w:r>
      <w:r w:rsidRPr="00BE1DF1">
        <w:rPr>
          <w:rFonts w:ascii="Arial" w:hAnsi="Arial" w:cs="Arial"/>
          <w:b/>
          <w:i/>
          <w:color w:val="00B050"/>
        </w:rPr>
        <w:t>«... de modo semejante a la imagen de la preciosa y vivificante cruz han de exponerse las sagradas y santas imágenes, tanto las pintadas como las de mosaico y de otra materia conveniente, en las santas iglesias de Dios, en los sagrados vasos y ornamentos, en las paredes y cuadros en las casas y caminos, las de nuestro Señor y Dios y Salvador Jesucristo, de la Inmaculada Señora nuestra la santa Madre de Dios, de los preciosos ángeles y de todos los varones santos y venerables</w:t>
      </w:r>
      <w:r w:rsidRPr="00BE1DF1">
        <w:rPr>
          <w:rFonts w:ascii="Arial" w:hAnsi="Arial" w:cs="Arial"/>
          <w:b/>
          <w:color w:val="00B050"/>
        </w:rPr>
        <w:t xml:space="preserve">”. </w:t>
      </w:r>
    </w:p>
    <w:p w:rsidR="006C1E7F" w:rsidRPr="00BE1DF1" w:rsidRDefault="006C1E7F" w:rsidP="006C1E7F">
      <w:pPr>
        <w:pStyle w:val="txtparagr"/>
        <w:spacing w:before="0" w:beforeAutospacing="0" w:after="0" w:afterAutospacing="0"/>
        <w:ind w:left="-567" w:firstLine="142"/>
        <w:jc w:val="both"/>
        <w:rPr>
          <w:rFonts w:ascii="Arial" w:hAnsi="Arial" w:cs="Arial"/>
          <w:b/>
          <w:color w:val="00B050"/>
        </w:rPr>
      </w:pPr>
      <w:r w:rsidRPr="00BE1DF1">
        <w:rPr>
          <w:rFonts w:ascii="Arial" w:hAnsi="Arial" w:cs="Arial"/>
          <w:b/>
          <w:color w:val="00B050"/>
        </w:rPr>
        <w:t xml:space="preserve">    </w:t>
      </w:r>
      <w:r w:rsidRPr="00BE1DF1">
        <w:rPr>
          <w:rFonts w:ascii="Arial" w:hAnsi="Arial" w:cs="Arial"/>
          <w:b/>
          <w:i/>
          <w:color w:val="00B050"/>
        </w:rPr>
        <w:t>Porque cuanto con más frecuencia son contemplados por medio de su representación en la imagen, tanto más se mueven los que éstos miran al recuerdo y deseo de los originales y a tributarles el saludo y adoración de honor, no ciertamente la latría verdadera que según nuestra fe sólo conviene a la naturaleza divina; sino que como se hace con la figura de la preciosa y vivificante cruz, con los evangelios y con los demás objetos sagrados de culto, se las honre con la ofrenda de incienso y de luces, como fue piadosa costumbre de los antiguos. «Porque el honor de la imagen se dirige al original (San Basilio) y el que adora una imagen, adora a la persona en ella representada</w:t>
      </w:r>
      <w:r w:rsidRPr="00BE1DF1">
        <w:rPr>
          <w:rFonts w:ascii="Arial" w:hAnsi="Arial" w:cs="Arial"/>
          <w:b/>
          <w:color w:val="00B050"/>
        </w:rPr>
        <w:t>.» (</w:t>
      </w:r>
      <w:proofErr w:type="spellStart"/>
      <w:r w:rsidRPr="00BE1DF1">
        <w:rPr>
          <w:rFonts w:ascii="Arial" w:hAnsi="Arial" w:cs="Arial"/>
          <w:b/>
          <w:color w:val="00B050"/>
        </w:rPr>
        <w:t>Denz</w:t>
      </w:r>
      <w:proofErr w:type="spellEnd"/>
      <w:r w:rsidRPr="00BE1DF1">
        <w:rPr>
          <w:rFonts w:ascii="Arial" w:hAnsi="Arial" w:cs="Arial"/>
          <w:b/>
          <w:color w:val="00B050"/>
        </w:rPr>
        <w:t xml:space="preserve"> 302)</w:t>
      </w:r>
    </w:p>
    <w:p w:rsidR="006C1E7F" w:rsidRPr="00C44F73" w:rsidRDefault="006C1E7F" w:rsidP="006C1E7F">
      <w:pPr>
        <w:pStyle w:val="txtparagr"/>
        <w:ind w:left="-567" w:firstLine="142"/>
        <w:jc w:val="both"/>
        <w:rPr>
          <w:rFonts w:ascii="Arial" w:hAnsi="Arial" w:cs="Arial"/>
          <w:b/>
        </w:rPr>
      </w:pPr>
      <w:r>
        <w:rPr>
          <w:rFonts w:ascii="Arial" w:hAnsi="Arial" w:cs="Arial"/>
          <w:b/>
        </w:rPr>
        <w:t xml:space="preserve">   </w:t>
      </w:r>
      <w:r w:rsidRPr="00C44F73">
        <w:rPr>
          <w:rFonts w:ascii="Arial" w:hAnsi="Arial" w:cs="Arial"/>
          <w:b/>
        </w:rPr>
        <w:t>El Concilio establece por lo tanto que se deben venerar de igual manera la imagen visible y la imagen verbal, la que entra en la mente por los ojos y la que entra por las orejas, la imagen luminosa y la imagen sonora, la palabra oral o escrita y una imagen. Dicen más: la imagen es una palabra, es un lenguaje análogo al de la palabra que realiza el anuncio y la celebración de la salvación.</w:t>
      </w:r>
    </w:p>
    <w:p w:rsidR="00C44F73" w:rsidRPr="006C1E7F" w:rsidRDefault="001F09AE" w:rsidP="00C44F73">
      <w:pPr>
        <w:pStyle w:val="txtparagr"/>
        <w:jc w:val="both"/>
        <w:rPr>
          <w:rFonts w:ascii="Arial" w:hAnsi="Arial" w:cs="Arial"/>
          <w:b/>
          <w:color w:val="FF0000"/>
          <w:sz w:val="28"/>
          <w:szCs w:val="28"/>
        </w:rPr>
      </w:pPr>
      <w:r>
        <w:rPr>
          <w:rFonts w:ascii="Arial" w:hAnsi="Arial" w:cs="Arial"/>
          <w:b/>
          <w:color w:val="FF0000"/>
          <w:sz w:val="28"/>
          <w:szCs w:val="28"/>
        </w:rPr>
        <w:lastRenderedPageBreak/>
        <w:t>5</w:t>
      </w:r>
      <w:r w:rsidR="006C1E7F">
        <w:rPr>
          <w:rFonts w:ascii="Arial" w:hAnsi="Arial" w:cs="Arial"/>
          <w:b/>
          <w:color w:val="FF0000"/>
          <w:sz w:val="28"/>
          <w:szCs w:val="28"/>
        </w:rPr>
        <w:t>.</w:t>
      </w:r>
      <w:r w:rsidR="00520000" w:rsidRPr="006C1E7F">
        <w:rPr>
          <w:rFonts w:ascii="Arial" w:hAnsi="Arial" w:cs="Arial"/>
          <w:b/>
          <w:color w:val="FF0000"/>
          <w:sz w:val="28"/>
          <w:szCs w:val="28"/>
        </w:rPr>
        <w:t xml:space="preserve"> </w:t>
      </w:r>
      <w:r w:rsidR="00162743" w:rsidRPr="006C1E7F">
        <w:rPr>
          <w:rFonts w:ascii="Arial" w:hAnsi="Arial" w:cs="Arial"/>
          <w:b/>
          <w:color w:val="FF0000"/>
          <w:sz w:val="28"/>
          <w:szCs w:val="28"/>
        </w:rPr>
        <w:t xml:space="preserve">Tres figuras </w:t>
      </w:r>
      <w:r w:rsidR="00BE1DF1">
        <w:rPr>
          <w:rFonts w:ascii="Arial" w:hAnsi="Arial" w:cs="Arial"/>
          <w:b/>
          <w:color w:val="FF0000"/>
          <w:sz w:val="28"/>
          <w:szCs w:val="28"/>
        </w:rPr>
        <w:t xml:space="preserve">de Santos </w:t>
      </w:r>
      <w:r w:rsidR="00162743" w:rsidRPr="006C1E7F">
        <w:rPr>
          <w:rFonts w:ascii="Arial" w:hAnsi="Arial" w:cs="Arial"/>
          <w:b/>
          <w:color w:val="FF0000"/>
          <w:sz w:val="28"/>
          <w:szCs w:val="28"/>
        </w:rPr>
        <w:t>simbó</w:t>
      </w:r>
      <w:r w:rsidR="00CD4C84" w:rsidRPr="006C1E7F">
        <w:rPr>
          <w:rFonts w:ascii="Arial" w:hAnsi="Arial" w:cs="Arial"/>
          <w:b/>
          <w:color w:val="FF0000"/>
          <w:sz w:val="28"/>
          <w:szCs w:val="28"/>
        </w:rPr>
        <w:t>lic</w:t>
      </w:r>
      <w:r w:rsidR="00BE1DF1">
        <w:rPr>
          <w:rFonts w:ascii="Arial" w:hAnsi="Arial" w:cs="Arial"/>
          <w:b/>
          <w:color w:val="FF0000"/>
          <w:sz w:val="28"/>
          <w:szCs w:val="28"/>
        </w:rPr>
        <w:t>os</w:t>
      </w:r>
      <w:r w:rsidR="00162743" w:rsidRPr="006C1E7F">
        <w:rPr>
          <w:rFonts w:ascii="Arial" w:hAnsi="Arial" w:cs="Arial"/>
          <w:b/>
          <w:color w:val="FF0000"/>
          <w:sz w:val="28"/>
          <w:szCs w:val="28"/>
        </w:rPr>
        <w:t xml:space="preserve"> </w:t>
      </w:r>
    </w:p>
    <w:p w:rsidR="00CD4C84" w:rsidRDefault="00520000" w:rsidP="00520000">
      <w:pPr>
        <w:tabs>
          <w:tab w:val="left" w:pos="1560"/>
        </w:tabs>
        <w:spacing w:after="0" w:line="240" w:lineRule="auto"/>
        <w:ind w:left="-567" w:firstLine="567"/>
        <w:jc w:val="both"/>
        <w:rPr>
          <w:rFonts w:ascii="Arial" w:hAnsi="Arial" w:cs="Arial"/>
          <w:b/>
          <w:sz w:val="24"/>
          <w:szCs w:val="24"/>
        </w:rPr>
      </w:pPr>
      <w:r>
        <w:rPr>
          <w:rFonts w:ascii="Arial" w:hAnsi="Arial" w:cs="Arial"/>
          <w:b/>
          <w:sz w:val="24"/>
          <w:szCs w:val="24"/>
        </w:rPr>
        <w:t xml:space="preserve"> La existencia de determinadas figuras en cada época de la Iglesia </w:t>
      </w:r>
      <w:r w:rsidR="007B5380">
        <w:rPr>
          <w:rFonts w:ascii="Arial" w:hAnsi="Arial" w:cs="Arial"/>
          <w:b/>
          <w:sz w:val="24"/>
          <w:szCs w:val="24"/>
        </w:rPr>
        <w:t>a</w:t>
      </w:r>
      <w:r>
        <w:rPr>
          <w:rFonts w:ascii="Arial" w:hAnsi="Arial" w:cs="Arial"/>
          <w:b/>
          <w:sz w:val="24"/>
          <w:szCs w:val="24"/>
        </w:rPr>
        <w:t>p</w:t>
      </w:r>
      <w:r w:rsidR="007B5380">
        <w:rPr>
          <w:rFonts w:ascii="Arial" w:hAnsi="Arial" w:cs="Arial"/>
          <w:b/>
          <w:sz w:val="24"/>
          <w:szCs w:val="24"/>
        </w:rPr>
        <w:t>o</w:t>
      </w:r>
      <w:r>
        <w:rPr>
          <w:rFonts w:ascii="Arial" w:hAnsi="Arial" w:cs="Arial"/>
          <w:b/>
          <w:sz w:val="24"/>
          <w:szCs w:val="24"/>
        </w:rPr>
        <w:t xml:space="preserve">rta datos de lo que pudo ser la vida y los problemas de una </w:t>
      </w:r>
      <w:r w:rsidR="007B5380">
        <w:rPr>
          <w:rFonts w:ascii="Arial" w:hAnsi="Arial" w:cs="Arial"/>
          <w:b/>
          <w:sz w:val="24"/>
          <w:szCs w:val="24"/>
        </w:rPr>
        <w:t>Igle</w:t>
      </w:r>
      <w:r>
        <w:rPr>
          <w:rFonts w:ascii="Arial" w:hAnsi="Arial" w:cs="Arial"/>
          <w:b/>
          <w:sz w:val="24"/>
          <w:szCs w:val="24"/>
        </w:rPr>
        <w:t xml:space="preserve">sia local </w:t>
      </w:r>
      <w:r w:rsidR="007B5380">
        <w:rPr>
          <w:rFonts w:ascii="Arial" w:hAnsi="Arial" w:cs="Arial"/>
          <w:b/>
          <w:sz w:val="24"/>
          <w:szCs w:val="24"/>
        </w:rPr>
        <w:t>o</w:t>
      </w:r>
      <w:r>
        <w:rPr>
          <w:rFonts w:ascii="Arial" w:hAnsi="Arial" w:cs="Arial"/>
          <w:b/>
          <w:sz w:val="24"/>
          <w:szCs w:val="24"/>
        </w:rPr>
        <w:t xml:space="preserve"> de la mi</w:t>
      </w:r>
      <w:r w:rsidR="007B5380">
        <w:rPr>
          <w:rFonts w:ascii="Arial" w:hAnsi="Arial" w:cs="Arial"/>
          <w:b/>
          <w:sz w:val="24"/>
          <w:szCs w:val="24"/>
        </w:rPr>
        <w:t>s</w:t>
      </w:r>
      <w:r>
        <w:rPr>
          <w:rFonts w:ascii="Arial" w:hAnsi="Arial" w:cs="Arial"/>
          <w:b/>
          <w:sz w:val="24"/>
          <w:szCs w:val="24"/>
        </w:rPr>
        <w:t>m</w:t>
      </w:r>
      <w:r w:rsidR="007B5380">
        <w:rPr>
          <w:rFonts w:ascii="Arial" w:hAnsi="Arial" w:cs="Arial"/>
          <w:b/>
          <w:sz w:val="24"/>
          <w:szCs w:val="24"/>
        </w:rPr>
        <w:t>a I</w:t>
      </w:r>
      <w:r>
        <w:rPr>
          <w:rFonts w:ascii="Arial" w:hAnsi="Arial" w:cs="Arial"/>
          <w:b/>
          <w:sz w:val="24"/>
          <w:szCs w:val="24"/>
        </w:rPr>
        <w:t>glesia general. Podemos dejar constancia de tres figuras testimoniales de lo que la Iglesia fue en esto años de los diversos pueblos jóvenes que surgieron después de estabili</w:t>
      </w:r>
      <w:r w:rsidR="007B5380">
        <w:rPr>
          <w:rFonts w:ascii="Arial" w:hAnsi="Arial" w:cs="Arial"/>
          <w:b/>
          <w:sz w:val="24"/>
          <w:szCs w:val="24"/>
        </w:rPr>
        <w:t>z</w:t>
      </w:r>
      <w:r>
        <w:rPr>
          <w:rFonts w:ascii="Arial" w:hAnsi="Arial" w:cs="Arial"/>
          <w:b/>
          <w:sz w:val="24"/>
          <w:szCs w:val="24"/>
        </w:rPr>
        <w:t>arse los principales pueblos l</w:t>
      </w:r>
      <w:r w:rsidR="007B5380">
        <w:rPr>
          <w:rFonts w:ascii="Arial" w:hAnsi="Arial" w:cs="Arial"/>
          <w:b/>
          <w:sz w:val="24"/>
          <w:szCs w:val="24"/>
        </w:rPr>
        <w:t>lamados bárbaros por la tradició</w:t>
      </w:r>
      <w:r>
        <w:rPr>
          <w:rFonts w:ascii="Arial" w:hAnsi="Arial" w:cs="Arial"/>
          <w:b/>
          <w:sz w:val="24"/>
          <w:szCs w:val="24"/>
        </w:rPr>
        <w:t>n</w:t>
      </w:r>
      <w:r w:rsidR="007B5380">
        <w:rPr>
          <w:rFonts w:ascii="Arial" w:hAnsi="Arial" w:cs="Arial"/>
          <w:b/>
          <w:sz w:val="24"/>
          <w:szCs w:val="24"/>
        </w:rPr>
        <w:t>.</w:t>
      </w:r>
    </w:p>
    <w:p w:rsidR="00163AEB" w:rsidRDefault="00163AEB" w:rsidP="00520000">
      <w:pPr>
        <w:tabs>
          <w:tab w:val="left" w:pos="1560"/>
        </w:tabs>
        <w:spacing w:after="0" w:line="240" w:lineRule="auto"/>
        <w:ind w:left="-567" w:firstLine="567"/>
        <w:jc w:val="both"/>
        <w:rPr>
          <w:rFonts w:ascii="Arial" w:hAnsi="Arial" w:cs="Arial"/>
          <w:b/>
          <w:sz w:val="24"/>
          <w:szCs w:val="24"/>
        </w:rPr>
      </w:pPr>
    </w:p>
    <w:p w:rsidR="007B5380" w:rsidRPr="00F8049F" w:rsidRDefault="007B5380" w:rsidP="00520000">
      <w:pPr>
        <w:tabs>
          <w:tab w:val="left" w:pos="1560"/>
        </w:tabs>
        <w:spacing w:after="0" w:line="240" w:lineRule="auto"/>
        <w:ind w:left="-567" w:firstLine="567"/>
        <w:jc w:val="both"/>
        <w:rPr>
          <w:rFonts w:ascii="Arial" w:hAnsi="Arial" w:cs="Arial"/>
          <w:b/>
          <w:sz w:val="24"/>
          <w:szCs w:val="24"/>
        </w:rPr>
      </w:pPr>
    </w:p>
    <w:p w:rsidR="007B5380" w:rsidRPr="006C1E7F" w:rsidRDefault="00881919" w:rsidP="007B5380">
      <w:pPr>
        <w:spacing w:after="0" w:line="240" w:lineRule="auto"/>
        <w:rPr>
          <w:rFonts w:ascii="Arial" w:hAnsi="Arial" w:cs="Arial"/>
          <w:b/>
          <w:color w:val="FF0000"/>
          <w:sz w:val="28"/>
          <w:szCs w:val="28"/>
        </w:rPr>
      </w:pPr>
      <w:hyperlink r:id="rId102" w:tooltip="Hermenegildo" w:history="1">
        <w:r w:rsidR="007B5380" w:rsidRPr="00E33F64">
          <w:rPr>
            <w:rStyle w:val="Hipervnculo"/>
            <w:rFonts w:ascii="Arial" w:hAnsi="Arial" w:cs="Arial"/>
            <w:b/>
            <w:color w:val="0070C0"/>
            <w:sz w:val="28"/>
            <w:szCs w:val="28"/>
            <w:u w:val="none"/>
          </w:rPr>
          <w:t>San H</w:t>
        </w:r>
        <w:r w:rsidR="00CD4C84" w:rsidRPr="00E33F64">
          <w:rPr>
            <w:rStyle w:val="Hipervnculo"/>
            <w:rFonts w:ascii="Arial" w:hAnsi="Arial" w:cs="Arial"/>
            <w:b/>
            <w:color w:val="0070C0"/>
            <w:sz w:val="28"/>
            <w:szCs w:val="28"/>
            <w:u w:val="none"/>
          </w:rPr>
          <w:t>ermenegildo</w:t>
        </w:r>
      </w:hyperlink>
      <w:r w:rsidR="00CD4C84" w:rsidRPr="00E33F64">
        <w:rPr>
          <w:rFonts w:ascii="Arial" w:hAnsi="Arial" w:cs="Arial"/>
          <w:b/>
          <w:color w:val="0070C0"/>
          <w:sz w:val="28"/>
          <w:szCs w:val="28"/>
        </w:rPr>
        <w:t xml:space="preserve"> (564 - 585)</w:t>
      </w:r>
      <w:r w:rsidR="006C1E7F" w:rsidRPr="00E33F64">
        <w:rPr>
          <w:rFonts w:ascii="Arial" w:hAnsi="Arial" w:cs="Arial"/>
          <w:b/>
          <w:color w:val="0070C0"/>
          <w:sz w:val="28"/>
          <w:szCs w:val="28"/>
        </w:rPr>
        <w:t xml:space="preserve"> y los</w:t>
      </w:r>
      <w:r w:rsidR="006C1E7F" w:rsidRPr="006C1E7F">
        <w:rPr>
          <w:rFonts w:ascii="Arial" w:hAnsi="Arial" w:cs="Arial"/>
          <w:b/>
          <w:color w:val="FF0000"/>
          <w:sz w:val="28"/>
          <w:szCs w:val="28"/>
        </w:rPr>
        <w:t xml:space="preserve"> </w:t>
      </w:r>
      <w:r w:rsidR="006C1E7F" w:rsidRPr="00E33F64">
        <w:rPr>
          <w:rFonts w:ascii="Arial" w:hAnsi="Arial" w:cs="Arial"/>
          <w:b/>
          <w:color w:val="0070C0"/>
          <w:sz w:val="28"/>
          <w:szCs w:val="28"/>
        </w:rPr>
        <w:t>visigodos</w:t>
      </w:r>
    </w:p>
    <w:p w:rsidR="006C1E7F" w:rsidRPr="00163AEB" w:rsidRDefault="006C1E7F" w:rsidP="007B5380">
      <w:pPr>
        <w:spacing w:after="0" w:line="240" w:lineRule="auto"/>
        <w:rPr>
          <w:rFonts w:ascii="Arial" w:hAnsi="Arial" w:cs="Arial"/>
          <w:b/>
          <w:color w:val="FF0000"/>
          <w:sz w:val="24"/>
          <w:szCs w:val="24"/>
        </w:rPr>
      </w:pPr>
    </w:p>
    <w:p w:rsidR="00F8049F" w:rsidRDefault="00F8049F" w:rsidP="00163AEB">
      <w:pPr>
        <w:pStyle w:val="NormalWeb"/>
        <w:spacing w:before="0" w:beforeAutospacing="0" w:after="0" w:afterAutospacing="0"/>
        <w:ind w:left="-567" w:firstLine="283"/>
        <w:jc w:val="center"/>
        <w:rPr>
          <w:rFonts w:ascii="Arial" w:hAnsi="Arial" w:cs="Arial"/>
          <w:b/>
          <w:bCs/>
        </w:rPr>
      </w:pPr>
      <w:r w:rsidRPr="00F8049F">
        <w:rPr>
          <w:rFonts w:ascii="Arial" w:hAnsi="Arial" w:cs="Arial"/>
          <w:b/>
          <w:bCs/>
          <w:noProof/>
        </w:rPr>
        <w:drawing>
          <wp:inline distT="0" distB="0" distL="0" distR="0">
            <wp:extent cx="1203056" cy="2057400"/>
            <wp:effectExtent l="19050" t="0" r="0"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srcRect l="15951" t="38053" r="62883" b="9735"/>
                    <a:stretch>
                      <a:fillRect/>
                    </a:stretch>
                  </pic:blipFill>
                  <pic:spPr bwMode="auto">
                    <a:xfrm>
                      <a:off x="0" y="0"/>
                      <a:ext cx="1203056" cy="2057400"/>
                    </a:xfrm>
                    <a:prstGeom prst="rect">
                      <a:avLst/>
                    </a:prstGeom>
                    <a:noFill/>
                    <a:ln w="9525">
                      <a:noFill/>
                      <a:miter lim="800000"/>
                      <a:headEnd/>
                      <a:tailEnd/>
                    </a:ln>
                  </pic:spPr>
                </pic:pic>
              </a:graphicData>
            </a:graphic>
          </wp:inline>
        </w:drawing>
      </w:r>
      <w:r w:rsidR="00163AEB">
        <w:rPr>
          <w:rFonts w:ascii="Arial" w:hAnsi="Arial" w:cs="Arial"/>
          <w:b/>
          <w:bCs/>
          <w:noProof/>
        </w:rPr>
        <w:drawing>
          <wp:inline distT="0" distB="0" distL="0" distR="0">
            <wp:extent cx="2122648" cy="2152650"/>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srcRect l="23328" t="21076" r="32659" b="14574"/>
                    <a:stretch>
                      <a:fillRect/>
                    </a:stretch>
                  </pic:blipFill>
                  <pic:spPr bwMode="auto">
                    <a:xfrm>
                      <a:off x="0" y="0"/>
                      <a:ext cx="2122648" cy="2152650"/>
                    </a:xfrm>
                    <a:prstGeom prst="rect">
                      <a:avLst/>
                    </a:prstGeom>
                    <a:noFill/>
                    <a:ln w="9525">
                      <a:noFill/>
                      <a:miter lim="800000"/>
                      <a:headEnd/>
                      <a:tailEnd/>
                    </a:ln>
                  </pic:spPr>
                </pic:pic>
              </a:graphicData>
            </a:graphic>
          </wp:inline>
        </w:drawing>
      </w:r>
    </w:p>
    <w:p w:rsidR="00163AEB" w:rsidRPr="00163AEB" w:rsidRDefault="00163AEB" w:rsidP="00163AEB">
      <w:pPr>
        <w:pStyle w:val="NormalWeb"/>
        <w:spacing w:before="0" w:beforeAutospacing="0" w:after="0" w:afterAutospacing="0"/>
        <w:ind w:left="-567" w:firstLine="283"/>
        <w:jc w:val="center"/>
        <w:rPr>
          <w:rFonts w:ascii="Arial" w:hAnsi="Arial" w:cs="Arial"/>
          <w:b/>
          <w:bCs/>
          <w:color w:val="0070C0"/>
          <w:sz w:val="22"/>
          <w:szCs w:val="22"/>
        </w:rPr>
      </w:pPr>
      <w:r w:rsidRPr="00163AEB">
        <w:rPr>
          <w:rFonts w:ascii="Arial" w:hAnsi="Arial" w:cs="Arial"/>
          <w:b/>
          <w:bCs/>
          <w:color w:val="0070C0"/>
          <w:sz w:val="22"/>
          <w:szCs w:val="22"/>
        </w:rPr>
        <w:t>Hermenegildo y la cárcel de Sevilla</w:t>
      </w:r>
    </w:p>
    <w:p w:rsidR="005A5808" w:rsidRPr="007B5380" w:rsidRDefault="005A5808" w:rsidP="00163AEB">
      <w:pPr>
        <w:pStyle w:val="NormalWeb"/>
        <w:ind w:left="-567" w:firstLine="283"/>
        <w:jc w:val="both"/>
        <w:rPr>
          <w:rFonts w:ascii="Arial" w:hAnsi="Arial" w:cs="Arial"/>
          <w:b/>
        </w:rPr>
      </w:pPr>
      <w:r w:rsidRPr="007B5380">
        <w:rPr>
          <w:rFonts w:ascii="Arial" w:hAnsi="Arial" w:cs="Arial"/>
          <w:b/>
          <w:bCs/>
        </w:rPr>
        <w:t>San Hermenegildo</w:t>
      </w:r>
      <w:r w:rsidR="007B5380">
        <w:rPr>
          <w:rFonts w:ascii="Arial" w:hAnsi="Arial" w:cs="Arial"/>
          <w:b/>
          <w:bCs/>
        </w:rPr>
        <w:t xml:space="preserve">. Nacido en </w:t>
      </w:r>
      <w:hyperlink r:id="rId105" w:tooltip="Medina del Campo" w:history="1">
        <w:r w:rsidRPr="007B5380">
          <w:rPr>
            <w:rStyle w:val="Hipervnculo"/>
            <w:rFonts w:ascii="Arial" w:hAnsi="Arial" w:cs="Arial"/>
            <w:b/>
            <w:color w:val="auto"/>
            <w:u w:val="none"/>
          </w:rPr>
          <w:t>Medina del Campo</w:t>
        </w:r>
      </w:hyperlink>
      <w:r w:rsidRPr="007B5380">
        <w:rPr>
          <w:rFonts w:ascii="Arial" w:hAnsi="Arial" w:cs="Arial"/>
          <w:b/>
        </w:rPr>
        <w:t xml:space="preserve"> o </w:t>
      </w:r>
      <w:hyperlink r:id="rId106" w:tooltip="Sevilla" w:history="1">
        <w:r w:rsidRPr="007B5380">
          <w:rPr>
            <w:rStyle w:val="Hipervnculo"/>
            <w:rFonts w:ascii="Arial" w:hAnsi="Arial" w:cs="Arial"/>
            <w:b/>
            <w:color w:val="auto"/>
            <w:u w:val="none"/>
          </w:rPr>
          <w:t>Sevilla</w:t>
        </w:r>
      </w:hyperlink>
      <w:r w:rsidRPr="007B5380">
        <w:rPr>
          <w:rFonts w:ascii="Arial" w:hAnsi="Arial" w:cs="Arial"/>
          <w:b/>
        </w:rPr>
        <w:t xml:space="preserve">, </w:t>
      </w:r>
      <w:hyperlink r:id="rId107" w:tooltip="564" w:history="1">
        <w:r w:rsidRPr="007B5380">
          <w:rPr>
            <w:rStyle w:val="Hipervnculo"/>
            <w:rFonts w:ascii="Arial" w:hAnsi="Arial" w:cs="Arial"/>
            <w:b/>
            <w:color w:val="auto"/>
            <w:u w:val="none"/>
          </w:rPr>
          <w:t>564</w:t>
        </w:r>
      </w:hyperlink>
      <w:r w:rsidR="007B5380">
        <w:rPr>
          <w:rFonts w:ascii="Arial" w:hAnsi="Arial" w:cs="Arial"/>
          <w:b/>
        </w:rPr>
        <w:t xml:space="preserve"> y ejecutado por </w:t>
      </w:r>
      <w:proofErr w:type="spellStart"/>
      <w:r w:rsidR="007B5380">
        <w:rPr>
          <w:rFonts w:ascii="Arial" w:hAnsi="Arial" w:cs="Arial"/>
          <w:b/>
        </w:rPr>
        <w:t>orde</w:t>
      </w:r>
      <w:proofErr w:type="spellEnd"/>
      <w:r w:rsidR="007B5380">
        <w:rPr>
          <w:rFonts w:ascii="Arial" w:hAnsi="Arial" w:cs="Arial"/>
          <w:b/>
        </w:rPr>
        <w:t xml:space="preserve"> su padre, el Rey Leovigildo, en </w:t>
      </w:r>
      <w:hyperlink r:id="rId108" w:tooltip="Tarragona" w:history="1">
        <w:r w:rsidRPr="007B5380">
          <w:rPr>
            <w:rStyle w:val="Hipervnculo"/>
            <w:rFonts w:ascii="Arial" w:hAnsi="Arial" w:cs="Arial"/>
            <w:b/>
            <w:color w:val="auto"/>
            <w:u w:val="none"/>
          </w:rPr>
          <w:t>Tarragona</w:t>
        </w:r>
      </w:hyperlink>
      <w:r w:rsidRPr="007B5380">
        <w:rPr>
          <w:rFonts w:ascii="Arial" w:hAnsi="Arial" w:cs="Arial"/>
          <w:b/>
        </w:rPr>
        <w:t xml:space="preserve">, </w:t>
      </w:r>
      <w:hyperlink r:id="rId109" w:tooltip="13 de abril" w:history="1">
        <w:r w:rsidRPr="007B5380">
          <w:rPr>
            <w:rStyle w:val="Hipervnculo"/>
            <w:rFonts w:ascii="Arial" w:hAnsi="Arial" w:cs="Arial"/>
            <w:b/>
            <w:color w:val="auto"/>
            <w:u w:val="none"/>
          </w:rPr>
          <w:t>13 de abril</w:t>
        </w:r>
      </w:hyperlink>
      <w:r w:rsidRPr="007B5380">
        <w:rPr>
          <w:rFonts w:ascii="Arial" w:hAnsi="Arial" w:cs="Arial"/>
          <w:b/>
        </w:rPr>
        <w:t xml:space="preserve"> de </w:t>
      </w:r>
      <w:hyperlink r:id="rId110" w:tooltip="585" w:history="1">
        <w:r w:rsidRPr="007B5380">
          <w:rPr>
            <w:rStyle w:val="Hipervnculo"/>
            <w:rFonts w:ascii="Arial" w:hAnsi="Arial" w:cs="Arial"/>
            <w:b/>
            <w:color w:val="auto"/>
            <w:u w:val="none"/>
          </w:rPr>
          <w:t>585</w:t>
        </w:r>
      </w:hyperlink>
      <w:r w:rsidR="007B5380">
        <w:rPr>
          <w:rFonts w:ascii="Arial" w:hAnsi="Arial" w:cs="Arial"/>
          <w:b/>
        </w:rPr>
        <w:t>. F</w:t>
      </w:r>
      <w:r w:rsidRPr="007B5380">
        <w:rPr>
          <w:rFonts w:ascii="Arial" w:hAnsi="Arial" w:cs="Arial"/>
          <w:b/>
        </w:rPr>
        <w:t>ue un príncipe y noble</w:t>
      </w:r>
      <w:r w:rsidR="007B5380">
        <w:rPr>
          <w:rFonts w:ascii="Arial" w:hAnsi="Arial" w:cs="Arial"/>
          <w:b/>
        </w:rPr>
        <w:t xml:space="preserve"> nacido de la primera espo</w:t>
      </w:r>
      <w:r w:rsidR="00E33F64">
        <w:rPr>
          <w:rFonts w:ascii="Arial" w:hAnsi="Arial" w:cs="Arial"/>
          <w:b/>
        </w:rPr>
        <w:t>s</w:t>
      </w:r>
      <w:r w:rsidR="007B5380">
        <w:rPr>
          <w:rFonts w:ascii="Arial" w:hAnsi="Arial" w:cs="Arial"/>
          <w:b/>
        </w:rPr>
        <w:t>a del Rey.</w:t>
      </w:r>
      <w:r w:rsidRPr="007B5380">
        <w:rPr>
          <w:rFonts w:ascii="Arial" w:hAnsi="Arial" w:cs="Arial"/>
          <w:b/>
        </w:rPr>
        <w:t xml:space="preserve"> Fue educado en el </w:t>
      </w:r>
      <w:hyperlink r:id="rId111" w:tooltip="Arrianismo" w:history="1">
        <w:r w:rsidRPr="007B5380">
          <w:rPr>
            <w:rStyle w:val="Hipervnculo"/>
            <w:rFonts w:ascii="Arial" w:hAnsi="Arial" w:cs="Arial"/>
            <w:b/>
            <w:color w:val="auto"/>
            <w:u w:val="none"/>
          </w:rPr>
          <w:t>arrianismo</w:t>
        </w:r>
      </w:hyperlink>
      <w:r w:rsidRPr="007B5380">
        <w:rPr>
          <w:rFonts w:ascii="Arial" w:hAnsi="Arial" w:cs="Arial"/>
          <w:b/>
        </w:rPr>
        <w:t xml:space="preserve"> imperante entre los visigodos de la </w:t>
      </w:r>
      <w:hyperlink r:id="rId112" w:tooltip="Península ibérica" w:history="1">
        <w:r w:rsidRPr="007B5380">
          <w:rPr>
            <w:rStyle w:val="Hipervnculo"/>
            <w:rFonts w:ascii="Arial" w:hAnsi="Arial" w:cs="Arial"/>
            <w:b/>
            <w:color w:val="auto"/>
            <w:u w:val="none"/>
          </w:rPr>
          <w:t>Península</w:t>
        </w:r>
      </w:hyperlink>
      <w:r w:rsidRPr="007B5380">
        <w:rPr>
          <w:rFonts w:ascii="Arial" w:hAnsi="Arial" w:cs="Arial"/>
          <w:b/>
        </w:rPr>
        <w:t xml:space="preserve"> en ese </w:t>
      </w:r>
      <w:r w:rsidR="007B5380">
        <w:rPr>
          <w:rFonts w:ascii="Arial" w:hAnsi="Arial" w:cs="Arial"/>
          <w:b/>
        </w:rPr>
        <w:t>momento</w:t>
      </w:r>
      <w:r w:rsidRPr="007B5380">
        <w:rPr>
          <w:rFonts w:ascii="Arial" w:hAnsi="Arial" w:cs="Arial"/>
          <w:b/>
        </w:rPr>
        <w:t xml:space="preserve"> </w:t>
      </w:r>
      <w:r w:rsidR="007B5380">
        <w:rPr>
          <w:rFonts w:ascii="Arial" w:hAnsi="Arial" w:cs="Arial"/>
          <w:b/>
        </w:rPr>
        <w:t xml:space="preserve">Pronto se paso al catolicismo </w:t>
      </w:r>
      <w:r w:rsidRPr="007B5380">
        <w:rPr>
          <w:rFonts w:ascii="Arial" w:hAnsi="Arial" w:cs="Arial"/>
          <w:b/>
        </w:rPr>
        <w:t xml:space="preserve"> lo </w:t>
      </w:r>
      <w:r w:rsidR="00C04C4F">
        <w:rPr>
          <w:rFonts w:ascii="Arial" w:hAnsi="Arial" w:cs="Arial"/>
          <w:b/>
        </w:rPr>
        <w:t xml:space="preserve">que le </w:t>
      </w:r>
      <w:r w:rsidRPr="007B5380">
        <w:rPr>
          <w:rFonts w:ascii="Arial" w:hAnsi="Arial" w:cs="Arial"/>
          <w:b/>
        </w:rPr>
        <w:t>enfrentó con su padre y provocó una contienda militar, que acabaría con su captura y muerte.</w:t>
      </w:r>
      <w:r w:rsidR="00C04C4F">
        <w:rPr>
          <w:rFonts w:ascii="Arial" w:hAnsi="Arial" w:cs="Arial"/>
          <w:b/>
        </w:rPr>
        <w:t xml:space="preserve">  </w:t>
      </w:r>
      <w:r w:rsidRPr="007B5380">
        <w:rPr>
          <w:rFonts w:ascii="Arial" w:hAnsi="Arial" w:cs="Arial"/>
          <w:b/>
        </w:rPr>
        <w:t xml:space="preserve">Fue canonizado en </w:t>
      </w:r>
      <w:hyperlink r:id="rId113" w:tooltip="1585" w:history="1">
        <w:r w:rsidRPr="007B5380">
          <w:rPr>
            <w:rStyle w:val="Hipervnculo"/>
            <w:rFonts w:ascii="Arial" w:hAnsi="Arial" w:cs="Arial"/>
            <w:b/>
            <w:color w:val="auto"/>
            <w:u w:val="none"/>
          </w:rPr>
          <w:t>1585</w:t>
        </w:r>
      </w:hyperlink>
      <w:r w:rsidRPr="007B5380">
        <w:rPr>
          <w:rFonts w:ascii="Arial" w:hAnsi="Arial" w:cs="Arial"/>
          <w:b/>
        </w:rPr>
        <w:t xml:space="preserve"> como </w:t>
      </w:r>
      <w:hyperlink r:id="rId114" w:tooltip="Mártir" w:history="1">
        <w:r w:rsidRPr="007B5380">
          <w:rPr>
            <w:rStyle w:val="Hipervnculo"/>
            <w:rFonts w:ascii="Arial" w:hAnsi="Arial" w:cs="Arial"/>
            <w:b/>
            <w:color w:val="auto"/>
            <w:u w:val="none"/>
          </w:rPr>
          <w:t>mártir</w:t>
        </w:r>
      </w:hyperlink>
      <w:r w:rsidRPr="007B5380">
        <w:rPr>
          <w:rFonts w:ascii="Arial" w:hAnsi="Arial" w:cs="Arial"/>
          <w:b/>
        </w:rPr>
        <w:t xml:space="preserve"> de la </w:t>
      </w:r>
      <w:hyperlink r:id="rId115" w:tooltip="Iglesia Católica" w:history="1">
        <w:r w:rsidRPr="007B5380">
          <w:rPr>
            <w:rStyle w:val="Hipervnculo"/>
            <w:rFonts w:ascii="Arial" w:hAnsi="Arial" w:cs="Arial"/>
            <w:b/>
            <w:color w:val="auto"/>
            <w:u w:val="none"/>
          </w:rPr>
          <w:t>Iglesia Católica</w:t>
        </w:r>
      </w:hyperlink>
      <w:r w:rsidR="00163AEB">
        <w:rPr>
          <w:rFonts w:ascii="Arial" w:hAnsi="Arial" w:cs="Arial"/>
          <w:b/>
        </w:rPr>
        <w:t xml:space="preserve"> a petición de Felipe II</w:t>
      </w:r>
      <w:r w:rsidRPr="007B5380">
        <w:rPr>
          <w:rFonts w:ascii="Arial" w:hAnsi="Arial" w:cs="Arial"/>
          <w:b/>
        </w:rPr>
        <w:t xml:space="preserve">; es patrono de los </w:t>
      </w:r>
      <w:hyperlink r:id="rId116" w:tooltip="Conversión" w:history="1">
        <w:r w:rsidRPr="007B5380">
          <w:rPr>
            <w:rStyle w:val="Hipervnculo"/>
            <w:rFonts w:ascii="Arial" w:hAnsi="Arial" w:cs="Arial"/>
            <w:b/>
            <w:color w:val="auto"/>
            <w:u w:val="none"/>
          </w:rPr>
          <w:t>conversos</w:t>
        </w:r>
      </w:hyperlink>
      <w:r w:rsidRPr="007B5380">
        <w:rPr>
          <w:rFonts w:ascii="Arial" w:hAnsi="Arial" w:cs="Arial"/>
          <w:b/>
        </w:rPr>
        <w:t xml:space="preserve"> y su festividad se celebra el aniversario de su muerte, el 13 de abril.</w:t>
      </w:r>
    </w:p>
    <w:p w:rsidR="00F05C76" w:rsidRDefault="00C04C4F" w:rsidP="00163AEB">
      <w:pPr>
        <w:pStyle w:val="NormalWeb"/>
        <w:ind w:left="-567" w:firstLine="283"/>
        <w:jc w:val="both"/>
        <w:rPr>
          <w:rFonts w:ascii="Arial" w:hAnsi="Arial" w:cs="Arial"/>
          <w:b/>
        </w:rPr>
      </w:pPr>
      <w:r>
        <w:rPr>
          <w:rFonts w:ascii="Arial" w:hAnsi="Arial" w:cs="Arial"/>
          <w:b/>
        </w:rPr>
        <w:t xml:space="preserve">     </w:t>
      </w:r>
      <w:r w:rsidR="005A5808" w:rsidRPr="007B5380">
        <w:rPr>
          <w:rFonts w:ascii="Arial" w:hAnsi="Arial" w:cs="Arial"/>
          <w:b/>
        </w:rPr>
        <w:t xml:space="preserve">Ya a muy temprana edad, Hermenegildo y su hermano menor </w:t>
      </w:r>
      <w:proofErr w:type="spellStart"/>
      <w:r w:rsidR="005A5808" w:rsidRPr="007B5380">
        <w:rPr>
          <w:rFonts w:ascii="Arial" w:hAnsi="Arial" w:cs="Arial"/>
          <w:b/>
        </w:rPr>
        <w:t>Recaredo</w:t>
      </w:r>
      <w:proofErr w:type="spellEnd"/>
      <w:r w:rsidR="005A5808" w:rsidRPr="007B5380">
        <w:rPr>
          <w:rFonts w:ascii="Arial" w:hAnsi="Arial" w:cs="Arial"/>
          <w:b/>
        </w:rPr>
        <w:t xml:space="preserve">, fueron asociados al trono paterno (como antes su tío </w:t>
      </w:r>
      <w:hyperlink r:id="rId117" w:tooltip="Liuva I" w:history="1">
        <w:proofErr w:type="spellStart"/>
        <w:r w:rsidR="005A5808" w:rsidRPr="007B5380">
          <w:rPr>
            <w:rStyle w:val="Hipervnculo"/>
            <w:rFonts w:ascii="Arial" w:hAnsi="Arial" w:cs="Arial"/>
            <w:b/>
            <w:color w:val="auto"/>
            <w:u w:val="none"/>
          </w:rPr>
          <w:t>Liuva</w:t>
        </w:r>
        <w:proofErr w:type="spellEnd"/>
        <w:r w:rsidR="005A5808" w:rsidRPr="007B5380">
          <w:rPr>
            <w:rStyle w:val="Hipervnculo"/>
            <w:rFonts w:ascii="Arial" w:hAnsi="Arial" w:cs="Arial"/>
            <w:b/>
            <w:color w:val="auto"/>
            <w:u w:val="none"/>
          </w:rPr>
          <w:t xml:space="preserve"> I</w:t>
        </w:r>
      </w:hyperlink>
      <w:r w:rsidR="005A5808" w:rsidRPr="007B5380">
        <w:rPr>
          <w:rFonts w:ascii="Arial" w:hAnsi="Arial" w:cs="Arial"/>
          <w:b/>
        </w:rPr>
        <w:t xml:space="preserve"> había asociado al trono a su hermano Leovigildo). Formado bajo la influencia de san </w:t>
      </w:r>
      <w:hyperlink r:id="rId118" w:tooltip="Leandro de Sevilla" w:history="1">
        <w:r w:rsidR="005A5808" w:rsidRPr="007B5380">
          <w:rPr>
            <w:rStyle w:val="Hipervnculo"/>
            <w:rFonts w:ascii="Arial" w:hAnsi="Arial" w:cs="Arial"/>
            <w:b/>
            <w:color w:val="auto"/>
            <w:u w:val="none"/>
          </w:rPr>
          <w:t>Leandro de Sevilla</w:t>
        </w:r>
      </w:hyperlink>
      <w:r w:rsidR="005A5808" w:rsidRPr="007B5380">
        <w:rPr>
          <w:rFonts w:ascii="Arial" w:hAnsi="Arial" w:cs="Arial"/>
          <w:b/>
        </w:rPr>
        <w:t>, que algunos erradamente hacen hermano de su madre, una vez que los matrimonios mixtos eran prohibidos,</w:t>
      </w:r>
      <w:r w:rsidR="005A5808" w:rsidRPr="007B5380">
        <w:rPr>
          <w:rFonts w:ascii="Arial" w:hAnsi="Arial" w:cs="Arial"/>
          <w:b/>
          <w:vertAlign w:val="superscript"/>
        </w:rPr>
        <w:t>[</w:t>
      </w:r>
      <w:r w:rsidR="005A5808" w:rsidRPr="007B5380">
        <w:rPr>
          <w:rFonts w:ascii="Arial" w:hAnsi="Arial" w:cs="Arial"/>
          <w:b/>
        </w:rPr>
        <w:t xml:space="preserve"> a los quince años de edad contrajo matrimonio con la princesa católica </w:t>
      </w:r>
      <w:hyperlink r:id="rId119" w:tooltip="Pueblo franco" w:history="1">
        <w:r w:rsidR="005A5808" w:rsidRPr="007B5380">
          <w:rPr>
            <w:rStyle w:val="Hipervnculo"/>
            <w:rFonts w:ascii="Arial" w:hAnsi="Arial" w:cs="Arial"/>
            <w:b/>
            <w:color w:val="auto"/>
            <w:u w:val="none"/>
          </w:rPr>
          <w:t>franca</w:t>
        </w:r>
      </w:hyperlink>
      <w:r w:rsidR="005A5808" w:rsidRPr="007B5380">
        <w:rPr>
          <w:rFonts w:ascii="Arial" w:hAnsi="Arial" w:cs="Arial"/>
          <w:b/>
        </w:rPr>
        <w:t xml:space="preserve"> </w:t>
      </w:r>
      <w:hyperlink r:id="rId120" w:tooltip="Ingundis" w:history="1">
        <w:proofErr w:type="spellStart"/>
        <w:r w:rsidR="005A5808" w:rsidRPr="007B5380">
          <w:rPr>
            <w:rStyle w:val="Hipervnculo"/>
            <w:rFonts w:ascii="Arial" w:hAnsi="Arial" w:cs="Arial"/>
            <w:b/>
            <w:color w:val="auto"/>
            <w:u w:val="none"/>
          </w:rPr>
          <w:t>Ingunda</w:t>
        </w:r>
        <w:proofErr w:type="spellEnd"/>
      </w:hyperlink>
      <w:r w:rsidR="005A5808" w:rsidRPr="007B5380">
        <w:rPr>
          <w:rFonts w:ascii="Arial" w:hAnsi="Arial" w:cs="Arial"/>
          <w:b/>
        </w:rPr>
        <w:t xml:space="preserve">, hija de </w:t>
      </w:r>
      <w:hyperlink r:id="rId121" w:tooltip="Sigeberto I" w:history="1">
        <w:proofErr w:type="spellStart"/>
        <w:r w:rsidR="005A5808" w:rsidRPr="007B5380">
          <w:rPr>
            <w:rStyle w:val="Hipervnculo"/>
            <w:rFonts w:ascii="Arial" w:hAnsi="Arial" w:cs="Arial"/>
            <w:b/>
            <w:color w:val="auto"/>
            <w:u w:val="none"/>
          </w:rPr>
          <w:t>Sigeberto</w:t>
        </w:r>
        <w:proofErr w:type="spellEnd"/>
        <w:r w:rsidR="005A5808" w:rsidRPr="007B5380">
          <w:rPr>
            <w:rStyle w:val="Hipervnculo"/>
            <w:rFonts w:ascii="Arial" w:hAnsi="Arial" w:cs="Arial"/>
            <w:b/>
            <w:color w:val="auto"/>
            <w:u w:val="none"/>
          </w:rPr>
          <w:t xml:space="preserve"> I</w:t>
        </w:r>
      </w:hyperlink>
      <w:r w:rsidR="005A5808" w:rsidRPr="007B5380">
        <w:rPr>
          <w:rFonts w:ascii="Arial" w:hAnsi="Arial" w:cs="Arial"/>
          <w:b/>
        </w:rPr>
        <w:t xml:space="preserve"> y </w:t>
      </w:r>
      <w:hyperlink r:id="rId122" w:tooltip="Brunegilda" w:history="1">
        <w:proofErr w:type="spellStart"/>
        <w:r w:rsidR="005A5808" w:rsidRPr="007B5380">
          <w:rPr>
            <w:rStyle w:val="Hipervnculo"/>
            <w:rFonts w:ascii="Arial" w:hAnsi="Arial" w:cs="Arial"/>
            <w:b/>
            <w:color w:val="auto"/>
            <w:u w:val="none"/>
          </w:rPr>
          <w:t>Brunegilda</w:t>
        </w:r>
        <w:proofErr w:type="spellEnd"/>
      </w:hyperlink>
      <w:r w:rsidR="005A5808" w:rsidRPr="007B5380">
        <w:rPr>
          <w:rFonts w:ascii="Arial" w:hAnsi="Arial" w:cs="Arial"/>
          <w:b/>
        </w:rPr>
        <w:t xml:space="preserve">, en un intento de estrechar las </w:t>
      </w:r>
      <w:proofErr w:type="spellStart"/>
      <w:r w:rsidR="005A5808" w:rsidRPr="007B5380">
        <w:rPr>
          <w:rFonts w:ascii="Arial" w:hAnsi="Arial" w:cs="Arial"/>
          <w:b/>
        </w:rPr>
        <w:t>relacio</w:t>
      </w:r>
      <w:r w:rsidR="00E33F64">
        <w:rPr>
          <w:rFonts w:ascii="Arial" w:hAnsi="Arial" w:cs="Arial"/>
          <w:b/>
        </w:rPr>
        <w:t>-</w:t>
      </w:r>
      <w:r w:rsidR="005A5808" w:rsidRPr="007B5380">
        <w:rPr>
          <w:rFonts w:ascii="Arial" w:hAnsi="Arial" w:cs="Arial"/>
          <w:b/>
        </w:rPr>
        <w:t>nes</w:t>
      </w:r>
      <w:proofErr w:type="spellEnd"/>
      <w:r w:rsidR="005A5808" w:rsidRPr="007B5380">
        <w:rPr>
          <w:rFonts w:ascii="Arial" w:hAnsi="Arial" w:cs="Arial"/>
          <w:b/>
        </w:rPr>
        <w:t xml:space="preserve"> iniciadas por el primer matrimonio de su padre. </w:t>
      </w:r>
    </w:p>
    <w:p w:rsidR="005A5808" w:rsidRPr="007B5380" w:rsidRDefault="00F05C76" w:rsidP="00163AEB">
      <w:pPr>
        <w:pStyle w:val="NormalWeb"/>
        <w:ind w:left="-567" w:firstLine="283"/>
        <w:jc w:val="both"/>
        <w:rPr>
          <w:rFonts w:ascii="Arial" w:hAnsi="Arial" w:cs="Arial"/>
          <w:b/>
        </w:rPr>
      </w:pPr>
      <w:r>
        <w:rPr>
          <w:rFonts w:ascii="Arial" w:hAnsi="Arial" w:cs="Arial"/>
          <w:b/>
        </w:rPr>
        <w:t xml:space="preserve">    </w:t>
      </w:r>
      <w:r w:rsidR="005A5808" w:rsidRPr="007B5380">
        <w:rPr>
          <w:rFonts w:ascii="Arial" w:hAnsi="Arial" w:cs="Arial"/>
          <w:b/>
        </w:rPr>
        <w:t xml:space="preserve">Enviado como gobernador a la provincia de </w:t>
      </w:r>
      <w:hyperlink r:id="rId123" w:tooltip="Bética" w:history="1">
        <w:r w:rsidR="005A5808" w:rsidRPr="007B5380">
          <w:rPr>
            <w:rStyle w:val="Hipervnculo"/>
            <w:rFonts w:ascii="Arial" w:hAnsi="Arial" w:cs="Arial"/>
            <w:b/>
            <w:color w:val="auto"/>
            <w:u w:val="none"/>
          </w:rPr>
          <w:t>Bética</w:t>
        </w:r>
      </w:hyperlink>
      <w:r w:rsidR="005A5808" w:rsidRPr="007B5380">
        <w:rPr>
          <w:rFonts w:ascii="Arial" w:hAnsi="Arial" w:cs="Arial"/>
          <w:b/>
        </w:rPr>
        <w:t xml:space="preserve"> tras su matrimonio, la influencia de su esposa y de Leandro, lo llevaron a la conversión rápidamente.</w:t>
      </w:r>
    </w:p>
    <w:p w:rsidR="005A5808" w:rsidRPr="007B5380" w:rsidRDefault="00F05C76" w:rsidP="00163AEB">
      <w:pPr>
        <w:pStyle w:val="NormalWeb"/>
        <w:ind w:left="-567" w:firstLine="283"/>
        <w:jc w:val="both"/>
        <w:rPr>
          <w:rFonts w:ascii="Arial" w:hAnsi="Arial" w:cs="Arial"/>
          <w:b/>
        </w:rPr>
      </w:pPr>
      <w:r>
        <w:rPr>
          <w:rFonts w:ascii="Arial" w:hAnsi="Arial" w:cs="Arial"/>
          <w:b/>
        </w:rPr>
        <w:t xml:space="preserve">      </w:t>
      </w:r>
      <w:r w:rsidR="005A5808" w:rsidRPr="007B5380">
        <w:rPr>
          <w:rFonts w:ascii="Arial" w:hAnsi="Arial" w:cs="Arial"/>
          <w:b/>
        </w:rPr>
        <w:t xml:space="preserve">Los problemas políticos que una conversión en la sucesión real podía ocasionar y las sospechosas relaciones diplomáticas de Hermenegildo con el gobernador </w:t>
      </w:r>
      <w:hyperlink r:id="rId124" w:tooltip="Imperio bizantino" w:history="1">
        <w:r w:rsidR="005A5808" w:rsidRPr="007B5380">
          <w:rPr>
            <w:rStyle w:val="Hipervnculo"/>
            <w:rFonts w:ascii="Arial" w:hAnsi="Arial" w:cs="Arial"/>
            <w:b/>
            <w:color w:val="auto"/>
            <w:u w:val="none"/>
          </w:rPr>
          <w:t>bizantino</w:t>
        </w:r>
      </w:hyperlink>
      <w:r w:rsidR="005A5808" w:rsidRPr="007B5380">
        <w:rPr>
          <w:rFonts w:ascii="Arial" w:hAnsi="Arial" w:cs="Arial"/>
          <w:b/>
        </w:rPr>
        <w:t xml:space="preserve"> de la vecina </w:t>
      </w:r>
      <w:hyperlink r:id="rId125" w:tooltip="Provincia de Spania" w:history="1">
        <w:r w:rsidR="005A5808" w:rsidRPr="007B5380">
          <w:rPr>
            <w:rStyle w:val="Hipervnculo"/>
            <w:rFonts w:ascii="Arial" w:hAnsi="Arial" w:cs="Arial"/>
            <w:b/>
            <w:color w:val="auto"/>
            <w:u w:val="none"/>
          </w:rPr>
          <w:t xml:space="preserve">provincia de </w:t>
        </w:r>
        <w:proofErr w:type="spellStart"/>
        <w:r w:rsidR="005A5808" w:rsidRPr="007B5380">
          <w:rPr>
            <w:rStyle w:val="Hipervnculo"/>
            <w:rFonts w:ascii="Arial" w:hAnsi="Arial" w:cs="Arial"/>
            <w:b/>
            <w:color w:val="auto"/>
            <w:u w:val="none"/>
          </w:rPr>
          <w:t>Spania</w:t>
        </w:r>
        <w:proofErr w:type="spellEnd"/>
      </w:hyperlink>
      <w:r w:rsidR="005A5808" w:rsidRPr="007B5380">
        <w:rPr>
          <w:rFonts w:ascii="Arial" w:hAnsi="Arial" w:cs="Arial"/>
          <w:b/>
        </w:rPr>
        <w:t xml:space="preserve"> provocaron una creciente tensión en las relaciones con su padre. La dificultad existente entre católicos y arrianos se vio endurecida por la intransigencia de la esposa de Leovigildo, </w:t>
      </w:r>
      <w:hyperlink r:id="rId126" w:tooltip="Gosuinda" w:history="1">
        <w:proofErr w:type="spellStart"/>
        <w:r w:rsidR="005A5808" w:rsidRPr="007B5380">
          <w:rPr>
            <w:rStyle w:val="Hipervnculo"/>
            <w:rFonts w:ascii="Arial" w:hAnsi="Arial" w:cs="Arial"/>
            <w:b/>
            <w:color w:val="auto"/>
            <w:u w:val="none"/>
          </w:rPr>
          <w:t>Goswinta</w:t>
        </w:r>
        <w:proofErr w:type="spellEnd"/>
      </w:hyperlink>
      <w:r w:rsidR="005A5808" w:rsidRPr="007B5380">
        <w:rPr>
          <w:rFonts w:ascii="Arial" w:hAnsi="Arial" w:cs="Arial"/>
          <w:b/>
        </w:rPr>
        <w:t>.</w:t>
      </w:r>
    </w:p>
    <w:p w:rsidR="005A5808" w:rsidRPr="007B5380" w:rsidRDefault="00F05C76" w:rsidP="00163AEB">
      <w:pPr>
        <w:pStyle w:val="NormalWeb"/>
        <w:ind w:left="-567" w:firstLine="283"/>
        <w:jc w:val="both"/>
        <w:rPr>
          <w:rFonts w:ascii="Arial" w:hAnsi="Arial" w:cs="Arial"/>
          <w:b/>
        </w:rPr>
      </w:pPr>
      <w:r>
        <w:rPr>
          <w:rFonts w:ascii="Arial" w:hAnsi="Arial" w:cs="Arial"/>
          <w:b/>
        </w:rPr>
        <w:lastRenderedPageBreak/>
        <w:t xml:space="preserve">     </w:t>
      </w:r>
      <w:r w:rsidR="005A5808" w:rsidRPr="007B5380">
        <w:rPr>
          <w:rFonts w:ascii="Arial" w:hAnsi="Arial" w:cs="Arial"/>
          <w:b/>
        </w:rPr>
        <w:t>El conflicto armado</w:t>
      </w:r>
      <w:r>
        <w:rPr>
          <w:rFonts w:ascii="Arial" w:hAnsi="Arial" w:cs="Arial"/>
          <w:b/>
        </w:rPr>
        <w:t xml:space="preserve"> con el padre</w:t>
      </w:r>
      <w:r w:rsidR="005A5808" w:rsidRPr="007B5380">
        <w:rPr>
          <w:rFonts w:ascii="Arial" w:hAnsi="Arial" w:cs="Arial"/>
          <w:b/>
        </w:rPr>
        <w:t xml:space="preserve"> comenzó en el año </w:t>
      </w:r>
      <w:hyperlink r:id="rId127" w:tooltip="581" w:history="1">
        <w:r w:rsidR="005A5808" w:rsidRPr="007B5380">
          <w:rPr>
            <w:rStyle w:val="Hipervnculo"/>
            <w:rFonts w:ascii="Arial" w:hAnsi="Arial" w:cs="Arial"/>
            <w:b/>
            <w:color w:val="auto"/>
            <w:u w:val="none"/>
          </w:rPr>
          <w:t>581</w:t>
        </w:r>
      </w:hyperlink>
      <w:r w:rsidR="005A5808" w:rsidRPr="007B5380">
        <w:rPr>
          <w:rFonts w:ascii="Arial" w:hAnsi="Arial" w:cs="Arial"/>
          <w:b/>
        </w:rPr>
        <w:t xml:space="preserve">, y se prolongó hasta </w:t>
      </w:r>
      <w:hyperlink r:id="rId128" w:tooltip="584" w:history="1">
        <w:r w:rsidR="005A5808" w:rsidRPr="007B5380">
          <w:rPr>
            <w:rStyle w:val="Hipervnculo"/>
            <w:rFonts w:ascii="Arial" w:hAnsi="Arial" w:cs="Arial"/>
            <w:b/>
            <w:color w:val="auto"/>
            <w:u w:val="none"/>
          </w:rPr>
          <w:t>584</w:t>
        </w:r>
      </w:hyperlink>
      <w:r w:rsidR="005A5808" w:rsidRPr="007B5380">
        <w:rPr>
          <w:rFonts w:ascii="Arial" w:hAnsi="Arial" w:cs="Arial"/>
          <w:b/>
        </w:rPr>
        <w:t xml:space="preserve"> (si bien Leovigildo se abocó a él con poca fuerza al principio, pues se encontraba ocupado en el norte). Hermenegildo, que contaba con el apoyo de los bizantinos que operaban desde Cartagena, se vio tácticamente en inferioridad cuando los bizantinos pactaron una alianza con Leovigildo por la cifra de 30.000 </w:t>
      </w:r>
      <w:hyperlink r:id="rId129" w:tooltip="Solidum" w:history="1">
        <w:proofErr w:type="spellStart"/>
        <w:r w:rsidR="005A5808" w:rsidRPr="007B5380">
          <w:rPr>
            <w:rStyle w:val="Hipervnculo"/>
            <w:rFonts w:ascii="Arial" w:hAnsi="Arial" w:cs="Arial"/>
            <w:b/>
            <w:i/>
            <w:iCs/>
            <w:color w:val="auto"/>
            <w:u w:val="none"/>
          </w:rPr>
          <w:t>solidi</w:t>
        </w:r>
        <w:proofErr w:type="spellEnd"/>
      </w:hyperlink>
      <w:r w:rsidR="005A5808" w:rsidRPr="007B5380">
        <w:rPr>
          <w:rFonts w:ascii="Arial" w:hAnsi="Arial" w:cs="Arial"/>
          <w:b/>
        </w:rPr>
        <w:t xml:space="preserve"> de oro.</w:t>
      </w:r>
    </w:p>
    <w:p w:rsidR="00163AEB" w:rsidRDefault="00F05C76" w:rsidP="00163AEB">
      <w:pPr>
        <w:pStyle w:val="NormalWeb"/>
        <w:ind w:left="-567" w:firstLine="283"/>
        <w:jc w:val="both"/>
        <w:rPr>
          <w:rFonts w:ascii="Arial" w:hAnsi="Arial" w:cs="Arial"/>
          <w:b/>
        </w:rPr>
      </w:pPr>
      <w:r>
        <w:rPr>
          <w:rFonts w:ascii="Arial" w:hAnsi="Arial" w:cs="Arial"/>
          <w:b/>
        </w:rPr>
        <w:t xml:space="preserve">      </w:t>
      </w:r>
      <w:r w:rsidR="005A5808" w:rsidRPr="007B5380">
        <w:rPr>
          <w:rFonts w:ascii="Arial" w:hAnsi="Arial" w:cs="Arial"/>
          <w:b/>
        </w:rPr>
        <w:t xml:space="preserve">Leovigildo quiso poner fin a las rebeliones, subyugó la resistencia de </w:t>
      </w:r>
      <w:hyperlink r:id="rId130" w:tooltip="Mérida (España)" w:history="1">
        <w:r w:rsidR="005A5808" w:rsidRPr="007B5380">
          <w:rPr>
            <w:rStyle w:val="Hipervnculo"/>
            <w:rFonts w:ascii="Arial" w:hAnsi="Arial" w:cs="Arial"/>
            <w:b/>
            <w:color w:val="auto"/>
            <w:u w:val="none"/>
          </w:rPr>
          <w:t>Mérida</w:t>
        </w:r>
      </w:hyperlink>
      <w:r w:rsidR="005A5808" w:rsidRPr="007B5380">
        <w:rPr>
          <w:rFonts w:ascii="Arial" w:hAnsi="Arial" w:cs="Arial"/>
          <w:b/>
        </w:rPr>
        <w:t xml:space="preserve">, Badajoz y </w:t>
      </w:r>
      <w:hyperlink r:id="rId131" w:tooltip="Cáceres" w:history="1">
        <w:r w:rsidR="005A5808" w:rsidRPr="007B5380">
          <w:rPr>
            <w:rStyle w:val="Hipervnculo"/>
            <w:rFonts w:ascii="Arial" w:hAnsi="Arial" w:cs="Arial"/>
            <w:b/>
            <w:color w:val="auto"/>
            <w:u w:val="none"/>
          </w:rPr>
          <w:t>Cáceres</w:t>
        </w:r>
      </w:hyperlink>
      <w:r w:rsidR="005A5808" w:rsidRPr="007B5380">
        <w:rPr>
          <w:rFonts w:ascii="Arial" w:hAnsi="Arial" w:cs="Arial"/>
          <w:b/>
        </w:rPr>
        <w:t xml:space="preserve"> y cortó el paso a los </w:t>
      </w:r>
      <w:hyperlink r:id="rId132" w:tooltip="Suevos" w:history="1">
        <w:r w:rsidR="005A5808" w:rsidRPr="007B5380">
          <w:rPr>
            <w:rStyle w:val="Hipervnculo"/>
            <w:rFonts w:ascii="Arial" w:hAnsi="Arial" w:cs="Arial"/>
            <w:b/>
            <w:color w:val="auto"/>
            <w:u w:val="none"/>
          </w:rPr>
          <w:t>suevos</w:t>
        </w:r>
      </w:hyperlink>
      <w:r w:rsidR="005A5808" w:rsidRPr="007B5380">
        <w:rPr>
          <w:rFonts w:ascii="Arial" w:hAnsi="Arial" w:cs="Arial"/>
          <w:b/>
        </w:rPr>
        <w:t xml:space="preserve"> del </w:t>
      </w:r>
      <w:hyperlink r:id="rId133" w:tooltip="Rey Miro" w:history="1">
        <w:r w:rsidR="005A5808" w:rsidRPr="007B5380">
          <w:rPr>
            <w:rStyle w:val="Hipervnculo"/>
            <w:rFonts w:ascii="Arial" w:hAnsi="Arial" w:cs="Arial"/>
            <w:b/>
            <w:color w:val="auto"/>
            <w:u w:val="none"/>
          </w:rPr>
          <w:t>Rey Miro</w:t>
        </w:r>
      </w:hyperlink>
      <w:r w:rsidR="005A5808" w:rsidRPr="007B5380">
        <w:rPr>
          <w:rFonts w:ascii="Arial" w:hAnsi="Arial" w:cs="Arial"/>
          <w:b/>
        </w:rPr>
        <w:t>, el cual quería ayudar a los católicos, pero luego entabló amistad con Leovigildo y regresó a su casa, muriendo días más tarde. Entonces Hermenegildo va refugiándose en una serie de fortalezas y castillos que, uno tras otro, son conquistados por las tropas arrianas de su padre.</w:t>
      </w:r>
    </w:p>
    <w:p w:rsidR="005A5808" w:rsidRPr="007B5380" w:rsidRDefault="005A5808" w:rsidP="00163AEB">
      <w:pPr>
        <w:pStyle w:val="NormalWeb"/>
        <w:ind w:left="-567" w:firstLine="283"/>
        <w:jc w:val="both"/>
        <w:rPr>
          <w:rFonts w:ascii="Arial" w:hAnsi="Arial" w:cs="Arial"/>
          <w:b/>
        </w:rPr>
      </w:pPr>
      <w:r w:rsidRPr="007B5380">
        <w:rPr>
          <w:rFonts w:ascii="Arial" w:hAnsi="Arial" w:cs="Arial"/>
          <w:b/>
        </w:rPr>
        <w:t xml:space="preserve"> Finalmente llega a Sevilla, donde se instala en su residencia con su mujer, pero al aproximarse las tropas de su padre y teniendo la fortaleza de </w:t>
      </w:r>
      <w:proofErr w:type="spellStart"/>
      <w:r w:rsidRPr="007B5380">
        <w:rPr>
          <w:rFonts w:ascii="Arial" w:hAnsi="Arial" w:cs="Arial"/>
          <w:b/>
        </w:rPr>
        <w:t>Osset</w:t>
      </w:r>
      <w:proofErr w:type="spellEnd"/>
      <w:r w:rsidRPr="007B5380">
        <w:rPr>
          <w:rFonts w:ascii="Arial" w:hAnsi="Arial" w:cs="Arial"/>
          <w:b/>
        </w:rPr>
        <w:t xml:space="preserve"> cercana decide dirigirse allí para apostarse. En </w:t>
      </w:r>
      <w:hyperlink r:id="rId134" w:tooltip="583" w:history="1">
        <w:r w:rsidRPr="007B5380">
          <w:rPr>
            <w:rStyle w:val="Hipervnculo"/>
            <w:rFonts w:ascii="Arial" w:hAnsi="Arial" w:cs="Arial"/>
            <w:b/>
            <w:color w:val="auto"/>
            <w:u w:val="none"/>
          </w:rPr>
          <w:t>583</w:t>
        </w:r>
      </w:hyperlink>
      <w:r w:rsidRPr="007B5380">
        <w:rPr>
          <w:rFonts w:ascii="Arial" w:hAnsi="Arial" w:cs="Arial"/>
          <w:b/>
        </w:rPr>
        <w:t xml:space="preserve"> fue sitiado en el </w:t>
      </w:r>
      <w:hyperlink r:id="rId135" w:tooltip="Murallas de San Juan de Aznalfarache" w:history="1">
        <w:r w:rsidRPr="007B5380">
          <w:rPr>
            <w:rStyle w:val="Hipervnculo"/>
            <w:rFonts w:ascii="Arial" w:hAnsi="Arial" w:cs="Arial"/>
            <w:b/>
            <w:color w:val="auto"/>
            <w:u w:val="none"/>
          </w:rPr>
          <w:t xml:space="preserve">Castillo de </w:t>
        </w:r>
        <w:proofErr w:type="spellStart"/>
        <w:r w:rsidRPr="007B5380">
          <w:rPr>
            <w:rStyle w:val="Hipervnculo"/>
            <w:rFonts w:ascii="Arial" w:hAnsi="Arial" w:cs="Arial"/>
            <w:b/>
            <w:color w:val="auto"/>
            <w:u w:val="none"/>
          </w:rPr>
          <w:t>Osset</w:t>
        </w:r>
        <w:proofErr w:type="spellEnd"/>
      </w:hyperlink>
      <w:r w:rsidRPr="007B5380">
        <w:rPr>
          <w:rFonts w:ascii="Arial" w:hAnsi="Arial" w:cs="Arial"/>
          <w:b/>
        </w:rPr>
        <w:t>,</w:t>
      </w:r>
      <w:r w:rsidR="00F05C76">
        <w:rPr>
          <w:rFonts w:ascii="Arial" w:hAnsi="Arial" w:cs="Arial"/>
          <w:b/>
        </w:rPr>
        <w:t xml:space="preserve"> </w:t>
      </w:r>
      <w:r w:rsidRPr="007B5380">
        <w:rPr>
          <w:rFonts w:ascii="Arial" w:hAnsi="Arial" w:cs="Arial"/>
          <w:b/>
        </w:rPr>
        <w:t xml:space="preserve">que se encontraba a las puertas de </w:t>
      </w:r>
      <w:hyperlink r:id="rId136" w:tooltip="Sevilla" w:history="1">
        <w:r w:rsidRPr="007B5380">
          <w:rPr>
            <w:rStyle w:val="Hipervnculo"/>
            <w:rFonts w:ascii="Arial" w:hAnsi="Arial" w:cs="Arial"/>
            <w:b/>
            <w:color w:val="auto"/>
            <w:u w:val="none"/>
          </w:rPr>
          <w:t>Sevilla</w:t>
        </w:r>
      </w:hyperlink>
      <w:r w:rsidRPr="007B5380">
        <w:rPr>
          <w:rFonts w:ascii="Arial" w:hAnsi="Arial" w:cs="Arial"/>
          <w:b/>
        </w:rPr>
        <w:t xml:space="preserve">. Tras un asedio de más de un año la fortaleza fue derrotada y Hermenegildo debe escapar hacia </w:t>
      </w:r>
      <w:hyperlink r:id="rId137" w:tooltip="Córdoba (España)" w:history="1">
        <w:r w:rsidRPr="007B5380">
          <w:rPr>
            <w:rStyle w:val="Hipervnculo"/>
            <w:rFonts w:ascii="Arial" w:hAnsi="Arial" w:cs="Arial"/>
            <w:b/>
            <w:color w:val="auto"/>
            <w:u w:val="none"/>
          </w:rPr>
          <w:t>Córdoba</w:t>
        </w:r>
      </w:hyperlink>
      <w:r w:rsidRPr="007B5380">
        <w:rPr>
          <w:rFonts w:ascii="Arial" w:hAnsi="Arial" w:cs="Arial"/>
          <w:b/>
        </w:rPr>
        <w:t xml:space="preserve"> donde pide refugio en una iglesia en el 584.</w:t>
      </w:r>
    </w:p>
    <w:p w:rsidR="00E33F64" w:rsidRDefault="00F05C76" w:rsidP="00163AEB">
      <w:pPr>
        <w:pStyle w:val="NormalWeb"/>
        <w:ind w:left="-567" w:firstLine="283"/>
        <w:jc w:val="both"/>
        <w:rPr>
          <w:rFonts w:ascii="Arial" w:hAnsi="Arial" w:cs="Arial"/>
          <w:b/>
        </w:rPr>
      </w:pPr>
      <w:r>
        <w:rPr>
          <w:rFonts w:ascii="Arial" w:hAnsi="Arial" w:cs="Arial"/>
          <w:b/>
        </w:rPr>
        <w:t xml:space="preserve">     </w:t>
      </w:r>
      <w:r w:rsidR="005A5808" w:rsidRPr="007B5380">
        <w:rPr>
          <w:rFonts w:ascii="Arial" w:hAnsi="Arial" w:cs="Arial"/>
          <w:b/>
        </w:rPr>
        <w:t xml:space="preserve">Su hermano </w:t>
      </w:r>
      <w:hyperlink r:id="rId138" w:tooltip="Recaredo I" w:history="1">
        <w:proofErr w:type="spellStart"/>
        <w:r w:rsidR="005A5808" w:rsidRPr="007B5380">
          <w:rPr>
            <w:rStyle w:val="Hipervnculo"/>
            <w:rFonts w:ascii="Arial" w:hAnsi="Arial" w:cs="Arial"/>
            <w:b/>
            <w:color w:val="auto"/>
            <w:u w:val="none"/>
          </w:rPr>
          <w:t>Recaredo</w:t>
        </w:r>
        <w:proofErr w:type="spellEnd"/>
      </w:hyperlink>
      <w:r w:rsidR="005A5808" w:rsidRPr="007B5380">
        <w:rPr>
          <w:rFonts w:ascii="Arial" w:hAnsi="Arial" w:cs="Arial"/>
          <w:b/>
        </w:rPr>
        <w:t xml:space="preserve">, en el nombre de su padre Leovigildo, ofrece a Hermenegildo conservar su vida a cambio de entregarse. Una vez arrestado es trasladado a </w:t>
      </w:r>
      <w:hyperlink r:id="rId139" w:tooltip="Sevilla" w:history="1">
        <w:r w:rsidR="005A5808" w:rsidRPr="007B5380">
          <w:rPr>
            <w:rStyle w:val="Hipervnculo"/>
            <w:rFonts w:ascii="Arial" w:hAnsi="Arial" w:cs="Arial"/>
            <w:b/>
            <w:color w:val="auto"/>
            <w:u w:val="none"/>
          </w:rPr>
          <w:t>Sevilla</w:t>
        </w:r>
      </w:hyperlink>
      <w:r w:rsidR="005A5808" w:rsidRPr="007B5380">
        <w:rPr>
          <w:rFonts w:ascii="Arial" w:hAnsi="Arial" w:cs="Arial"/>
          <w:b/>
        </w:rPr>
        <w:t xml:space="preserve"> y posteriormente a </w:t>
      </w:r>
      <w:hyperlink r:id="rId140" w:tooltip="Valencia" w:history="1">
        <w:r w:rsidR="005A5808" w:rsidRPr="007B5380">
          <w:rPr>
            <w:rStyle w:val="Hipervnculo"/>
            <w:rFonts w:ascii="Arial" w:hAnsi="Arial" w:cs="Arial"/>
            <w:b/>
            <w:color w:val="auto"/>
            <w:u w:val="none"/>
          </w:rPr>
          <w:t>Valencia</w:t>
        </w:r>
      </w:hyperlink>
      <w:r w:rsidR="005A5808" w:rsidRPr="007B5380">
        <w:rPr>
          <w:rFonts w:ascii="Arial" w:hAnsi="Arial" w:cs="Arial"/>
          <w:b/>
        </w:rPr>
        <w:t xml:space="preserve">. El rey de los francos </w:t>
      </w:r>
      <w:proofErr w:type="spellStart"/>
      <w:r w:rsidR="005A5808" w:rsidRPr="007B5380">
        <w:rPr>
          <w:rFonts w:ascii="Arial" w:hAnsi="Arial" w:cs="Arial"/>
          <w:b/>
        </w:rPr>
        <w:t>austrasianos</w:t>
      </w:r>
      <w:proofErr w:type="spellEnd"/>
      <w:r w:rsidR="005A5808" w:rsidRPr="007B5380">
        <w:rPr>
          <w:rFonts w:ascii="Arial" w:hAnsi="Arial" w:cs="Arial"/>
          <w:b/>
        </w:rPr>
        <w:t xml:space="preserve"> </w:t>
      </w:r>
      <w:hyperlink r:id="rId141" w:tooltip="Childeberto II" w:history="1">
        <w:proofErr w:type="spellStart"/>
        <w:r w:rsidR="005A5808" w:rsidRPr="007B5380">
          <w:rPr>
            <w:rStyle w:val="Hipervnculo"/>
            <w:rFonts w:ascii="Arial" w:hAnsi="Arial" w:cs="Arial"/>
            <w:b/>
            <w:color w:val="auto"/>
            <w:u w:val="none"/>
          </w:rPr>
          <w:t>Childeberto</w:t>
        </w:r>
        <w:proofErr w:type="spellEnd"/>
        <w:r w:rsidR="005A5808" w:rsidRPr="007B5380">
          <w:rPr>
            <w:rStyle w:val="Hipervnculo"/>
            <w:rFonts w:ascii="Arial" w:hAnsi="Arial" w:cs="Arial"/>
            <w:b/>
            <w:color w:val="auto"/>
            <w:u w:val="none"/>
          </w:rPr>
          <w:t xml:space="preserve"> II</w:t>
        </w:r>
      </w:hyperlink>
      <w:r w:rsidR="005A5808" w:rsidRPr="007B5380">
        <w:rPr>
          <w:rFonts w:ascii="Arial" w:hAnsi="Arial" w:cs="Arial"/>
          <w:b/>
        </w:rPr>
        <w:t>, hermano de su esposa, quiso ayudarle invadiendo la Galia Narbonense. Ante esto, Hermenegildo huye de la cárcel para unirse al ejército franco pero es apresado y encarcelado en Tarragona.</w:t>
      </w:r>
      <w:r w:rsidRPr="007B5380">
        <w:rPr>
          <w:rFonts w:ascii="Arial" w:hAnsi="Arial" w:cs="Arial"/>
          <w:b/>
        </w:rPr>
        <w:t xml:space="preserve"> </w:t>
      </w:r>
    </w:p>
    <w:p w:rsidR="005A5808" w:rsidRDefault="00F05C76" w:rsidP="00163AEB">
      <w:pPr>
        <w:pStyle w:val="NormalWeb"/>
        <w:ind w:left="-567" w:firstLine="283"/>
        <w:jc w:val="both"/>
        <w:rPr>
          <w:rFonts w:ascii="Arial" w:hAnsi="Arial" w:cs="Arial"/>
          <w:b/>
        </w:rPr>
      </w:pPr>
      <w:r>
        <w:rPr>
          <w:rFonts w:ascii="Arial" w:hAnsi="Arial" w:cs="Arial"/>
          <w:b/>
        </w:rPr>
        <w:t xml:space="preserve"> </w:t>
      </w:r>
      <w:r w:rsidR="005A5808" w:rsidRPr="007B5380">
        <w:rPr>
          <w:rFonts w:ascii="Arial" w:hAnsi="Arial" w:cs="Arial"/>
          <w:b/>
        </w:rPr>
        <w:t xml:space="preserve">La esposa de Hermenegildo, después de ser utilizada en conflictos entre el Imperio Bizantino y los reinos francos, escapó a </w:t>
      </w:r>
      <w:hyperlink r:id="rId142" w:tooltip="África" w:history="1">
        <w:r w:rsidR="005A5808" w:rsidRPr="007B5380">
          <w:rPr>
            <w:rStyle w:val="Hipervnculo"/>
            <w:rFonts w:ascii="Arial" w:hAnsi="Arial" w:cs="Arial"/>
            <w:b/>
            <w:color w:val="auto"/>
            <w:u w:val="none"/>
          </w:rPr>
          <w:t>África</w:t>
        </w:r>
      </w:hyperlink>
      <w:r w:rsidR="005A5808" w:rsidRPr="007B5380">
        <w:rPr>
          <w:rFonts w:ascii="Arial" w:hAnsi="Arial" w:cs="Arial"/>
          <w:b/>
        </w:rPr>
        <w:t xml:space="preserve"> con su hijo aún lactante, optando por huir a </w:t>
      </w:r>
      <w:hyperlink r:id="rId143" w:tooltip="Roma" w:history="1">
        <w:r w:rsidR="005A5808" w:rsidRPr="007B5380">
          <w:rPr>
            <w:rStyle w:val="Hipervnculo"/>
            <w:rFonts w:ascii="Arial" w:hAnsi="Arial" w:cs="Arial"/>
            <w:b/>
            <w:color w:val="auto"/>
            <w:u w:val="none"/>
          </w:rPr>
          <w:t>Roma</w:t>
        </w:r>
      </w:hyperlink>
      <w:r w:rsidR="005A5808" w:rsidRPr="007B5380">
        <w:rPr>
          <w:rFonts w:ascii="Arial" w:hAnsi="Arial" w:cs="Arial"/>
          <w:b/>
        </w:rPr>
        <w:t xml:space="preserve">, y pidió asilo en </w:t>
      </w:r>
      <w:hyperlink r:id="rId144" w:tooltip="Constantinopla" w:history="1">
        <w:r w:rsidR="005A5808" w:rsidRPr="007B5380">
          <w:rPr>
            <w:rStyle w:val="Hipervnculo"/>
            <w:rFonts w:ascii="Arial" w:hAnsi="Arial" w:cs="Arial"/>
            <w:b/>
            <w:color w:val="auto"/>
            <w:u w:val="none"/>
          </w:rPr>
          <w:t>Constantinopla</w:t>
        </w:r>
      </w:hyperlink>
      <w:r w:rsidR="005A5808" w:rsidRPr="007B5380">
        <w:rPr>
          <w:rFonts w:ascii="Arial" w:hAnsi="Arial" w:cs="Arial"/>
          <w:b/>
        </w:rPr>
        <w:t xml:space="preserve"> al emperador </w:t>
      </w:r>
      <w:hyperlink r:id="rId145" w:tooltip="Mauricio" w:history="1">
        <w:r w:rsidR="005A5808" w:rsidRPr="007B5380">
          <w:rPr>
            <w:rStyle w:val="Hipervnculo"/>
            <w:rFonts w:ascii="Arial" w:hAnsi="Arial" w:cs="Arial"/>
            <w:b/>
            <w:color w:val="auto"/>
            <w:u w:val="none"/>
          </w:rPr>
          <w:t>Mauricio</w:t>
        </w:r>
      </w:hyperlink>
      <w:r w:rsidR="005A5808" w:rsidRPr="007B5380">
        <w:rPr>
          <w:rFonts w:ascii="Arial" w:hAnsi="Arial" w:cs="Arial"/>
          <w:b/>
        </w:rPr>
        <w:t xml:space="preserve"> de Bizancio, pero murió en algún punto del trayecto a la capital bizantina</w:t>
      </w:r>
      <w:r w:rsidR="00163AEB">
        <w:rPr>
          <w:rFonts w:ascii="Arial" w:hAnsi="Arial" w:cs="Arial"/>
          <w:b/>
        </w:rPr>
        <w:t>.</w:t>
      </w:r>
      <w:r w:rsidR="006C1E7F">
        <w:rPr>
          <w:rFonts w:ascii="Arial" w:hAnsi="Arial" w:cs="Arial"/>
          <w:b/>
        </w:rPr>
        <w:t xml:space="preserve">  </w:t>
      </w:r>
      <w:r w:rsidR="005A5808" w:rsidRPr="007B5380">
        <w:rPr>
          <w:rFonts w:ascii="Arial" w:hAnsi="Arial" w:cs="Arial"/>
          <w:b/>
        </w:rPr>
        <w:t xml:space="preserve">Su hijo </w:t>
      </w:r>
      <w:proofErr w:type="spellStart"/>
      <w:r w:rsidR="005A5808" w:rsidRPr="007B5380">
        <w:rPr>
          <w:rFonts w:ascii="Arial" w:hAnsi="Arial" w:cs="Arial"/>
          <w:b/>
        </w:rPr>
        <w:t>Atanagildo</w:t>
      </w:r>
      <w:proofErr w:type="spellEnd"/>
      <w:r w:rsidR="005A5808" w:rsidRPr="007B5380">
        <w:rPr>
          <w:rFonts w:ascii="Arial" w:hAnsi="Arial" w:cs="Arial"/>
          <w:b/>
        </w:rPr>
        <w:t xml:space="preserve"> fue entre</w:t>
      </w:r>
      <w:r w:rsidR="00E33F64">
        <w:rPr>
          <w:rFonts w:ascii="Arial" w:hAnsi="Arial" w:cs="Arial"/>
          <w:b/>
        </w:rPr>
        <w:t>-</w:t>
      </w:r>
      <w:r w:rsidR="005A5808" w:rsidRPr="007B5380">
        <w:rPr>
          <w:rFonts w:ascii="Arial" w:hAnsi="Arial" w:cs="Arial"/>
          <w:b/>
        </w:rPr>
        <w:t>gado por orden de Mauricio a la madre de ella, con la oposición del propio Leovigildo.</w:t>
      </w:r>
    </w:p>
    <w:p w:rsidR="00F05C76" w:rsidRPr="00E33F64" w:rsidRDefault="00163AEB" w:rsidP="00163AEB">
      <w:pPr>
        <w:pStyle w:val="NormalWeb"/>
        <w:ind w:left="-567" w:firstLine="283"/>
        <w:jc w:val="both"/>
        <w:rPr>
          <w:rFonts w:ascii="Arial" w:hAnsi="Arial" w:cs="Arial"/>
          <w:b/>
          <w:color w:val="0070C0"/>
        </w:rPr>
      </w:pPr>
      <w:r>
        <w:rPr>
          <w:rFonts w:ascii="Arial" w:hAnsi="Arial" w:cs="Arial"/>
          <w:b/>
        </w:rPr>
        <w:t xml:space="preserve"> </w:t>
      </w:r>
      <w:r w:rsidR="00F05C76">
        <w:rPr>
          <w:rFonts w:ascii="Arial" w:hAnsi="Arial" w:cs="Arial"/>
          <w:b/>
        </w:rPr>
        <w:t>Según la tradición, Hermenegildo se negó en la cárcel de Tarragona a recibir la comunión de manos de un Obispo arrian</w:t>
      </w:r>
      <w:r>
        <w:rPr>
          <w:rFonts w:ascii="Arial" w:hAnsi="Arial" w:cs="Arial"/>
          <w:b/>
        </w:rPr>
        <w:t>o</w:t>
      </w:r>
      <w:r w:rsidR="00F05C76">
        <w:rPr>
          <w:rFonts w:ascii="Arial" w:hAnsi="Arial" w:cs="Arial"/>
          <w:b/>
        </w:rPr>
        <w:t>, lo que exacerbó la ira paterna, quien ma</w:t>
      </w:r>
      <w:r>
        <w:rPr>
          <w:rFonts w:ascii="Arial" w:hAnsi="Arial" w:cs="Arial"/>
          <w:b/>
        </w:rPr>
        <w:t>ndó</w:t>
      </w:r>
      <w:r w:rsidR="00F05C76">
        <w:rPr>
          <w:rFonts w:ascii="Arial" w:hAnsi="Arial" w:cs="Arial"/>
          <w:b/>
        </w:rPr>
        <w:t xml:space="preserve"> ejecutarle como rebeld</w:t>
      </w:r>
      <w:r>
        <w:rPr>
          <w:rFonts w:ascii="Arial" w:hAnsi="Arial" w:cs="Arial"/>
          <w:b/>
        </w:rPr>
        <w:t>e</w:t>
      </w:r>
      <w:r w:rsidR="00F05C76">
        <w:rPr>
          <w:rFonts w:ascii="Arial" w:hAnsi="Arial" w:cs="Arial"/>
          <w:b/>
        </w:rPr>
        <w:t xml:space="preserve">.  Entre los </w:t>
      </w:r>
      <w:r>
        <w:rPr>
          <w:rFonts w:ascii="Arial" w:hAnsi="Arial" w:cs="Arial"/>
          <w:b/>
        </w:rPr>
        <w:t>h</w:t>
      </w:r>
      <w:r w:rsidR="00BE1DF1">
        <w:rPr>
          <w:rFonts w:ascii="Arial" w:hAnsi="Arial" w:cs="Arial"/>
          <w:b/>
        </w:rPr>
        <w:t>i</w:t>
      </w:r>
      <w:r>
        <w:rPr>
          <w:rFonts w:ascii="Arial" w:hAnsi="Arial" w:cs="Arial"/>
          <w:b/>
        </w:rPr>
        <w:t>st</w:t>
      </w:r>
      <w:r w:rsidR="00F05C76">
        <w:rPr>
          <w:rFonts w:ascii="Arial" w:hAnsi="Arial" w:cs="Arial"/>
          <w:b/>
        </w:rPr>
        <w:t xml:space="preserve">oriadores resulta difícil </w:t>
      </w:r>
      <w:r>
        <w:rPr>
          <w:rFonts w:ascii="Arial" w:hAnsi="Arial" w:cs="Arial"/>
          <w:b/>
        </w:rPr>
        <w:t xml:space="preserve">diferenciar </w:t>
      </w:r>
      <w:r w:rsidR="00F05C76">
        <w:rPr>
          <w:rFonts w:ascii="Arial" w:hAnsi="Arial" w:cs="Arial"/>
          <w:b/>
        </w:rPr>
        <w:t>lo que hubo de rebel</w:t>
      </w:r>
      <w:r>
        <w:rPr>
          <w:rFonts w:ascii="Arial" w:hAnsi="Arial" w:cs="Arial"/>
          <w:b/>
        </w:rPr>
        <w:t>ón</w:t>
      </w:r>
      <w:r w:rsidR="00F05C76">
        <w:rPr>
          <w:rFonts w:ascii="Arial" w:hAnsi="Arial" w:cs="Arial"/>
          <w:b/>
        </w:rPr>
        <w:t xml:space="preserve"> política y lo</w:t>
      </w:r>
      <w:r w:rsidR="00BE1DF1">
        <w:rPr>
          <w:rFonts w:ascii="Arial" w:hAnsi="Arial" w:cs="Arial"/>
          <w:b/>
        </w:rPr>
        <w:t xml:space="preserve"> que ha ido añadiendo la fantasí</w:t>
      </w:r>
      <w:r w:rsidR="00F05C76">
        <w:rPr>
          <w:rFonts w:ascii="Arial" w:hAnsi="Arial" w:cs="Arial"/>
          <w:b/>
        </w:rPr>
        <w:t>a a los motivos religiosos de s</w:t>
      </w:r>
      <w:r>
        <w:rPr>
          <w:rFonts w:ascii="Arial" w:hAnsi="Arial" w:cs="Arial"/>
          <w:b/>
        </w:rPr>
        <w:t>u</w:t>
      </w:r>
      <w:r w:rsidR="00F05C76">
        <w:rPr>
          <w:rFonts w:ascii="Arial" w:hAnsi="Arial" w:cs="Arial"/>
          <w:b/>
        </w:rPr>
        <w:t xml:space="preserve"> ejecu</w:t>
      </w:r>
      <w:r>
        <w:rPr>
          <w:rFonts w:ascii="Arial" w:hAnsi="Arial" w:cs="Arial"/>
          <w:b/>
        </w:rPr>
        <w:t>ci</w:t>
      </w:r>
      <w:r w:rsidR="00F05C76">
        <w:rPr>
          <w:rFonts w:ascii="Arial" w:hAnsi="Arial" w:cs="Arial"/>
          <w:b/>
        </w:rPr>
        <w:t>ón</w:t>
      </w:r>
    </w:p>
    <w:p w:rsidR="005A5808" w:rsidRDefault="00162743" w:rsidP="00CD4C84">
      <w:pPr>
        <w:tabs>
          <w:tab w:val="left" w:pos="1560"/>
        </w:tabs>
        <w:ind w:left="-567" w:firstLine="567"/>
        <w:rPr>
          <w:rFonts w:ascii="Arial" w:hAnsi="Arial" w:cs="Arial"/>
          <w:b/>
          <w:color w:val="0070C0"/>
          <w:sz w:val="28"/>
          <w:szCs w:val="28"/>
        </w:rPr>
      </w:pPr>
      <w:r w:rsidRPr="00E33F64">
        <w:rPr>
          <w:rFonts w:ascii="Arial" w:hAnsi="Arial" w:cs="Arial"/>
          <w:b/>
          <w:color w:val="0070C0"/>
          <w:sz w:val="28"/>
          <w:szCs w:val="28"/>
        </w:rPr>
        <w:t xml:space="preserve">San </w:t>
      </w:r>
      <w:proofErr w:type="spellStart"/>
      <w:r w:rsidRPr="00E33F64">
        <w:rPr>
          <w:rFonts w:ascii="Arial" w:hAnsi="Arial" w:cs="Arial"/>
          <w:b/>
          <w:color w:val="0070C0"/>
          <w:sz w:val="28"/>
          <w:szCs w:val="28"/>
        </w:rPr>
        <w:t>Beda</w:t>
      </w:r>
      <w:proofErr w:type="spellEnd"/>
      <w:r w:rsidRPr="00E33F64">
        <w:rPr>
          <w:rFonts w:ascii="Arial" w:hAnsi="Arial" w:cs="Arial"/>
          <w:b/>
          <w:color w:val="0070C0"/>
          <w:sz w:val="28"/>
          <w:szCs w:val="28"/>
        </w:rPr>
        <w:t xml:space="preserve"> el Venerable</w:t>
      </w:r>
      <w:r w:rsidR="006C1E7F" w:rsidRPr="00E33F64">
        <w:rPr>
          <w:rFonts w:ascii="Arial" w:hAnsi="Arial" w:cs="Arial"/>
          <w:b/>
          <w:color w:val="0070C0"/>
          <w:sz w:val="28"/>
          <w:szCs w:val="28"/>
        </w:rPr>
        <w:t xml:space="preserve"> </w:t>
      </w:r>
      <w:r w:rsidR="00AA1868" w:rsidRPr="00E33F64">
        <w:rPr>
          <w:rFonts w:ascii="Arial" w:hAnsi="Arial" w:cs="Arial"/>
          <w:b/>
          <w:color w:val="0070C0"/>
          <w:sz w:val="28"/>
          <w:szCs w:val="28"/>
        </w:rPr>
        <w:t>(</w:t>
      </w:r>
      <w:r w:rsidRPr="00E33F64">
        <w:rPr>
          <w:rFonts w:ascii="Arial" w:hAnsi="Arial" w:cs="Arial"/>
          <w:b/>
          <w:color w:val="0070C0"/>
          <w:sz w:val="28"/>
          <w:szCs w:val="28"/>
        </w:rPr>
        <w:t xml:space="preserve">672 - 735) </w:t>
      </w:r>
      <w:r w:rsidR="006C1E7F" w:rsidRPr="00E33F64">
        <w:rPr>
          <w:rFonts w:ascii="Arial" w:hAnsi="Arial" w:cs="Arial"/>
          <w:b/>
          <w:color w:val="0070C0"/>
          <w:sz w:val="28"/>
          <w:szCs w:val="28"/>
        </w:rPr>
        <w:t>y los sajones</w:t>
      </w:r>
    </w:p>
    <w:p w:rsidR="00BE1DF1" w:rsidRPr="00163AEB" w:rsidRDefault="00BE1DF1" w:rsidP="00BE1DF1">
      <w:pPr>
        <w:pStyle w:val="NormalWeb"/>
        <w:ind w:left="-567" w:firstLine="283"/>
        <w:jc w:val="both"/>
        <w:rPr>
          <w:rFonts w:ascii="Arial" w:hAnsi="Arial" w:cs="Arial"/>
          <w:b/>
        </w:rPr>
      </w:pPr>
      <w:r w:rsidRPr="00163AEB">
        <w:rPr>
          <w:rFonts w:ascii="Arial" w:hAnsi="Arial" w:cs="Arial"/>
          <w:b/>
        </w:rPr>
        <w:t xml:space="preserve">  Fue un </w:t>
      </w:r>
      <w:hyperlink r:id="rId146" w:tooltip="Monje" w:history="1">
        <w:r w:rsidRPr="00163AEB">
          <w:rPr>
            <w:rStyle w:val="Hipervnculo"/>
            <w:rFonts w:ascii="Arial" w:hAnsi="Arial" w:cs="Arial"/>
            <w:b/>
            <w:color w:val="auto"/>
            <w:u w:val="none"/>
          </w:rPr>
          <w:t>monje</w:t>
        </w:r>
      </w:hyperlink>
      <w:r w:rsidRPr="00163AEB">
        <w:rPr>
          <w:rFonts w:ascii="Arial" w:hAnsi="Arial" w:cs="Arial"/>
          <w:b/>
        </w:rPr>
        <w:t xml:space="preserve"> </w:t>
      </w:r>
      <w:hyperlink r:id="rId147" w:tooltip="Benedictino" w:history="1">
        <w:r w:rsidRPr="00163AEB">
          <w:rPr>
            <w:rStyle w:val="Hipervnculo"/>
            <w:rFonts w:ascii="Arial" w:hAnsi="Arial" w:cs="Arial"/>
            <w:b/>
            <w:color w:val="auto"/>
            <w:u w:val="none"/>
          </w:rPr>
          <w:t>benedictino</w:t>
        </w:r>
      </w:hyperlink>
      <w:r w:rsidRPr="00163AEB">
        <w:rPr>
          <w:rFonts w:ascii="Arial" w:hAnsi="Arial" w:cs="Arial"/>
          <w:b/>
        </w:rPr>
        <w:t xml:space="preserve"> en el </w:t>
      </w:r>
      <w:hyperlink r:id="rId148" w:tooltip="Monasterio" w:history="1">
        <w:r w:rsidRPr="00163AEB">
          <w:rPr>
            <w:rStyle w:val="Hipervnculo"/>
            <w:rFonts w:ascii="Arial" w:hAnsi="Arial" w:cs="Arial"/>
            <w:b/>
            <w:color w:val="auto"/>
            <w:u w:val="none"/>
          </w:rPr>
          <w:t>monasterio</w:t>
        </w:r>
      </w:hyperlink>
      <w:r w:rsidRPr="00163AEB">
        <w:rPr>
          <w:rFonts w:ascii="Arial" w:hAnsi="Arial" w:cs="Arial"/>
          <w:b/>
        </w:rPr>
        <w:t xml:space="preserve"> de Saint Peter en </w:t>
      </w:r>
      <w:proofErr w:type="spellStart"/>
      <w:r w:rsidRPr="00163AEB">
        <w:rPr>
          <w:rFonts w:ascii="Arial" w:hAnsi="Arial" w:cs="Arial"/>
          <w:b/>
        </w:rPr>
        <w:t>Monkwearmouth</w:t>
      </w:r>
      <w:proofErr w:type="spellEnd"/>
      <w:r w:rsidRPr="00163AEB">
        <w:rPr>
          <w:rFonts w:ascii="Arial" w:hAnsi="Arial" w:cs="Arial"/>
          <w:b/>
        </w:rPr>
        <w:t xml:space="preserve"> (hoy en día parte de </w:t>
      </w:r>
      <w:hyperlink r:id="rId149" w:tooltip="Sunderland" w:history="1">
        <w:proofErr w:type="spellStart"/>
        <w:r w:rsidRPr="00163AEB">
          <w:rPr>
            <w:rStyle w:val="Hipervnculo"/>
            <w:rFonts w:ascii="Arial" w:hAnsi="Arial" w:cs="Arial"/>
            <w:b/>
            <w:color w:val="auto"/>
            <w:u w:val="none"/>
          </w:rPr>
          <w:t>Sunderland</w:t>
        </w:r>
        <w:proofErr w:type="spellEnd"/>
      </w:hyperlink>
      <w:r w:rsidRPr="00163AEB">
        <w:rPr>
          <w:rFonts w:ascii="Arial" w:hAnsi="Arial" w:cs="Arial"/>
          <w:b/>
        </w:rPr>
        <w:t xml:space="preserve">), y de su </w:t>
      </w:r>
      <w:hyperlink r:id="rId150" w:tooltip="Monasterio" w:history="1">
        <w:r w:rsidRPr="00163AEB">
          <w:rPr>
            <w:rStyle w:val="Hipervnculo"/>
            <w:rFonts w:ascii="Arial" w:hAnsi="Arial" w:cs="Arial"/>
            <w:b/>
            <w:color w:val="auto"/>
            <w:u w:val="none"/>
          </w:rPr>
          <w:t>monasterio</w:t>
        </w:r>
      </w:hyperlink>
      <w:r w:rsidRPr="00163AEB">
        <w:rPr>
          <w:rFonts w:ascii="Arial" w:hAnsi="Arial" w:cs="Arial"/>
          <w:b/>
        </w:rPr>
        <w:t xml:space="preserve"> adjunto, </w:t>
      </w:r>
      <w:hyperlink r:id="rId151" w:tooltip="San Pablo" w:history="1">
        <w:r w:rsidRPr="00163AEB">
          <w:rPr>
            <w:rStyle w:val="Hipervnculo"/>
            <w:rFonts w:ascii="Arial" w:hAnsi="Arial" w:cs="Arial"/>
            <w:b/>
            <w:color w:val="auto"/>
            <w:u w:val="none"/>
          </w:rPr>
          <w:t>Saint Paul</w:t>
        </w:r>
      </w:hyperlink>
      <w:r w:rsidRPr="00163AEB">
        <w:rPr>
          <w:rFonts w:ascii="Arial" w:hAnsi="Arial" w:cs="Arial"/>
          <w:b/>
        </w:rPr>
        <w:t xml:space="preserve">, actualmente </w:t>
      </w:r>
      <w:hyperlink r:id="rId152" w:tooltip="Jarrow" w:history="1">
        <w:proofErr w:type="spellStart"/>
        <w:r w:rsidRPr="00163AEB">
          <w:rPr>
            <w:rStyle w:val="Hipervnculo"/>
            <w:rFonts w:ascii="Arial" w:hAnsi="Arial" w:cs="Arial"/>
            <w:b/>
            <w:color w:val="auto"/>
            <w:u w:val="none"/>
          </w:rPr>
          <w:t>Jarrow</w:t>
        </w:r>
        <w:proofErr w:type="spellEnd"/>
      </w:hyperlink>
      <w:r w:rsidRPr="00163AEB">
        <w:rPr>
          <w:rFonts w:ascii="Arial" w:hAnsi="Arial" w:cs="Arial"/>
          <w:b/>
        </w:rPr>
        <w:t xml:space="preserve">. Ambos monasterios fueron fundados por </w:t>
      </w:r>
      <w:hyperlink r:id="rId153" w:tooltip="Benito Biscop" w:history="1">
        <w:r w:rsidRPr="00163AEB">
          <w:rPr>
            <w:rStyle w:val="Hipervnculo"/>
            <w:rFonts w:ascii="Arial" w:hAnsi="Arial" w:cs="Arial"/>
            <w:b/>
            <w:color w:val="auto"/>
            <w:u w:val="none"/>
          </w:rPr>
          <w:t xml:space="preserve">San Benito </w:t>
        </w:r>
        <w:proofErr w:type="spellStart"/>
        <w:r w:rsidRPr="00163AEB">
          <w:rPr>
            <w:rStyle w:val="Hipervnculo"/>
            <w:rFonts w:ascii="Arial" w:hAnsi="Arial" w:cs="Arial"/>
            <w:b/>
            <w:color w:val="auto"/>
            <w:u w:val="none"/>
          </w:rPr>
          <w:t>Biscop</w:t>
        </w:r>
        <w:proofErr w:type="spellEnd"/>
      </w:hyperlink>
      <w:r w:rsidRPr="00163AEB">
        <w:rPr>
          <w:rFonts w:ascii="Arial" w:hAnsi="Arial" w:cs="Arial"/>
          <w:b/>
        </w:rPr>
        <w:t xml:space="preserve">, su maestro. Es conocido como escritor y erudito, siendo su obra más conocida la </w:t>
      </w:r>
      <w:hyperlink r:id="rId154" w:tooltip="Historia ecclesiastica gentis Anglorum" w:history="1">
        <w:r w:rsidRPr="00163AEB">
          <w:rPr>
            <w:rStyle w:val="Hipervnculo"/>
            <w:rFonts w:ascii="Arial" w:hAnsi="Arial" w:cs="Arial"/>
            <w:b/>
            <w:i/>
            <w:iCs/>
            <w:color w:val="auto"/>
            <w:u w:val="none"/>
          </w:rPr>
          <w:t xml:space="preserve">Historia </w:t>
        </w:r>
        <w:proofErr w:type="spellStart"/>
        <w:r w:rsidRPr="00163AEB">
          <w:rPr>
            <w:rStyle w:val="Hipervnculo"/>
            <w:rFonts w:ascii="Arial" w:hAnsi="Arial" w:cs="Arial"/>
            <w:b/>
            <w:i/>
            <w:iCs/>
            <w:color w:val="auto"/>
            <w:u w:val="none"/>
          </w:rPr>
          <w:t>ecclesiastica</w:t>
        </w:r>
        <w:proofErr w:type="spellEnd"/>
        <w:r w:rsidRPr="00163AEB">
          <w:rPr>
            <w:rStyle w:val="Hipervnculo"/>
            <w:rFonts w:ascii="Arial" w:hAnsi="Arial" w:cs="Arial"/>
            <w:b/>
            <w:i/>
            <w:iCs/>
            <w:color w:val="auto"/>
            <w:u w:val="none"/>
          </w:rPr>
          <w:t xml:space="preserve"> </w:t>
        </w:r>
        <w:proofErr w:type="spellStart"/>
        <w:r w:rsidRPr="00163AEB">
          <w:rPr>
            <w:rStyle w:val="Hipervnculo"/>
            <w:rFonts w:ascii="Arial" w:hAnsi="Arial" w:cs="Arial"/>
            <w:b/>
            <w:i/>
            <w:iCs/>
            <w:color w:val="auto"/>
            <w:u w:val="none"/>
          </w:rPr>
          <w:t>gentis</w:t>
        </w:r>
        <w:proofErr w:type="spellEnd"/>
        <w:r w:rsidRPr="00163AEB">
          <w:rPr>
            <w:rStyle w:val="Hipervnculo"/>
            <w:rFonts w:ascii="Arial" w:hAnsi="Arial" w:cs="Arial"/>
            <w:b/>
            <w:i/>
            <w:iCs/>
            <w:color w:val="auto"/>
            <w:u w:val="none"/>
          </w:rPr>
          <w:t xml:space="preserve"> </w:t>
        </w:r>
        <w:proofErr w:type="spellStart"/>
        <w:r w:rsidRPr="00163AEB">
          <w:rPr>
            <w:rStyle w:val="Hipervnculo"/>
            <w:rFonts w:ascii="Arial" w:hAnsi="Arial" w:cs="Arial"/>
            <w:b/>
            <w:i/>
            <w:iCs/>
            <w:color w:val="auto"/>
            <w:u w:val="none"/>
          </w:rPr>
          <w:t>Anglorum</w:t>
        </w:r>
        <w:proofErr w:type="spellEnd"/>
      </w:hyperlink>
      <w:r w:rsidRPr="00163AEB">
        <w:rPr>
          <w:rFonts w:ascii="Arial" w:hAnsi="Arial" w:cs="Arial"/>
          <w:b/>
        </w:rPr>
        <w:t xml:space="preserve"> (</w:t>
      </w:r>
      <w:r w:rsidRPr="00163AEB">
        <w:rPr>
          <w:rFonts w:ascii="Arial" w:hAnsi="Arial" w:cs="Arial"/>
          <w:b/>
          <w:i/>
          <w:iCs/>
        </w:rPr>
        <w:t>Historia eclesiástica del pueblo de los Anglos</w:t>
      </w:r>
      <w:r w:rsidRPr="00163AEB">
        <w:rPr>
          <w:rFonts w:ascii="Arial" w:hAnsi="Arial" w:cs="Arial"/>
          <w:b/>
        </w:rPr>
        <w:t xml:space="preserve">), que le valió el título de "Padre de la Historia Inglesa". </w:t>
      </w:r>
      <w:proofErr w:type="spellStart"/>
      <w:r w:rsidRPr="00163AEB">
        <w:rPr>
          <w:rFonts w:ascii="Arial" w:hAnsi="Arial" w:cs="Arial"/>
          <w:b/>
        </w:rPr>
        <w:t>Beda</w:t>
      </w:r>
      <w:proofErr w:type="spellEnd"/>
      <w:r w:rsidRPr="00163AEB">
        <w:rPr>
          <w:rFonts w:ascii="Arial" w:hAnsi="Arial" w:cs="Arial"/>
          <w:b/>
        </w:rPr>
        <w:t xml:space="preserve"> escribió sobre muchos otros temas, desde </w:t>
      </w:r>
      <w:hyperlink r:id="rId155" w:tooltip="Música" w:history="1">
        <w:r w:rsidRPr="00163AEB">
          <w:rPr>
            <w:rStyle w:val="Hipervnculo"/>
            <w:rFonts w:ascii="Arial" w:hAnsi="Arial" w:cs="Arial"/>
            <w:b/>
            <w:color w:val="auto"/>
            <w:u w:val="none"/>
          </w:rPr>
          <w:t>música</w:t>
        </w:r>
      </w:hyperlink>
      <w:r w:rsidRPr="00163AEB">
        <w:rPr>
          <w:rFonts w:ascii="Arial" w:hAnsi="Arial" w:cs="Arial"/>
          <w:b/>
        </w:rPr>
        <w:t xml:space="preserve"> hasta </w:t>
      </w:r>
      <w:hyperlink r:id="rId156" w:tooltip="Religión" w:history="1">
        <w:r w:rsidRPr="00163AEB">
          <w:rPr>
            <w:rStyle w:val="Hipervnculo"/>
            <w:rFonts w:ascii="Arial" w:hAnsi="Arial" w:cs="Arial"/>
            <w:b/>
            <w:color w:val="auto"/>
            <w:u w:val="none"/>
          </w:rPr>
          <w:t>religión</w:t>
        </w:r>
      </w:hyperlink>
      <w:r w:rsidRPr="00163AEB">
        <w:rPr>
          <w:rFonts w:ascii="Arial" w:hAnsi="Arial" w:cs="Arial"/>
          <w:b/>
        </w:rPr>
        <w:t xml:space="preserve">. De hecho, en ocasiones, se le considera un </w:t>
      </w:r>
      <w:hyperlink r:id="rId157" w:tooltip="Padre de la Iglesia" w:history="1">
        <w:r w:rsidRPr="00163AEB">
          <w:rPr>
            <w:rStyle w:val="Hipervnculo"/>
            <w:rFonts w:ascii="Arial" w:hAnsi="Arial" w:cs="Arial"/>
            <w:b/>
            <w:color w:val="auto"/>
            <w:u w:val="none"/>
          </w:rPr>
          <w:t>Padre de la Iglesia</w:t>
        </w:r>
      </w:hyperlink>
      <w:r w:rsidRPr="00163AEB">
        <w:rPr>
          <w:rFonts w:ascii="Arial" w:hAnsi="Arial" w:cs="Arial"/>
          <w:b/>
        </w:rPr>
        <w:t xml:space="preserve"> más.</w:t>
      </w:r>
    </w:p>
    <w:p w:rsidR="00BE1DF1" w:rsidRDefault="00BE1DF1" w:rsidP="00BE1DF1">
      <w:pPr>
        <w:pStyle w:val="NormalWeb"/>
        <w:ind w:left="-567" w:firstLine="283"/>
        <w:jc w:val="both"/>
        <w:rPr>
          <w:rFonts w:ascii="Arial" w:hAnsi="Arial" w:cs="Arial"/>
          <w:b/>
        </w:rPr>
      </w:pPr>
      <w:r>
        <w:rPr>
          <w:rFonts w:ascii="Arial" w:hAnsi="Arial" w:cs="Arial"/>
          <w:b/>
        </w:rPr>
        <w:t xml:space="preserve">     </w:t>
      </w:r>
      <w:r w:rsidRPr="00163AEB">
        <w:rPr>
          <w:rFonts w:ascii="Arial" w:hAnsi="Arial" w:cs="Arial"/>
          <w:b/>
        </w:rPr>
        <w:t xml:space="preserve">Casi todo lo que se conoce sobre su vida se encuentra en un anexo añadido por él en su </w:t>
      </w:r>
      <w:r w:rsidRPr="00163AEB">
        <w:rPr>
          <w:rFonts w:ascii="Arial" w:hAnsi="Arial" w:cs="Arial"/>
          <w:b/>
          <w:i/>
          <w:iCs/>
        </w:rPr>
        <w:t>Historia eclesi</w:t>
      </w:r>
      <w:r>
        <w:rPr>
          <w:rFonts w:ascii="Arial" w:hAnsi="Arial" w:cs="Arial"/>
          <w:b/>
          <w:i/>
          <w:iCs/>
        </w:rPr>
        <w:t>á</w:t>
      </w:r>
      <w:r w:rsidRPr="00163AEB">
        <w:rPr>
          <w:rFonts w:ascii="Arial" w:hAnsi="Arial" w:cs="Arial"/>
          <w:b/>
          <w:i/>
          <w:iCs/>
        </w:rPr>
        <w:t>stica</w:t>
      </w:r>
      <w:r>
        <w:rPr>
          <w:rFonts w:ascii="Arial" w:hAnsi="Arial" w:cs="Arial"/>
          <w:b/>
          <w:i/>
          <w:iCs/>
        </w:rPr>
        <w:t>.</w:t>
      </w:r>
      <w:r w:rsidRPr="00163AEB">
        <w:rPr>
          <w:rFonts w:ascii="Arial" w:hAnsi="Arial" w:cs="Arial"/>
          <w:b/>
        </w:rPr>
        <w:t xml:space="preserve"> </w:t>
      </w:r>
    </w:p>
    <w:p w:rsidR="00BE1DF1" w:rsidRPr="00163AEB" w:rsidRDefault="00BE1DF1" w:rsidP="00BE1DF1">
      <w:pPr>
        <w:pStyle w:val="NormalWeb"/>
        <w:ind w:left="-567" w:firstLine="283"/>
        <w:jc w:val="both"/>
        <w:rPr>
          <w:rFonts w:ascii="Arial" w:hAnsi="Arial" w:cs="Arial"/>
          <w:b/>
        </w:rPr>
      </w:pPr>
      <w:r>
        <w:rPr>
          <w:rFonts w:ascii="Arial" w:hAnsi="Arial" w:cs="Arial"/>
          <w:b/>
        </w:rPr>
        <w:lastRenderedPageBreak/>
        <w:t xml:space="preserve"> </w:t>
      </w:r>
      <w:r w:rsidRPr="00163AEB">
        <w:rPr>
          <w:rFonts w:ascii="Arial" w:hAnsi="Arial" w:cs="Arial"/>
          <w:b/>
        </w:rPr>
        <w:t>Completó la obra en 731 y dice que entonces se encontraba en su 59º año de vida, lo que da una fecha probable de nacimiento en 672-673. También dice que nació en "las tierras de este monasterio".</w:t>
      </w:r>
    </w:p>
    <w:p w:rsidR="00163AEB" w:rsidRDefault="00163AEB" w:rsidP="00163AEB">
      <w:pPr>
        <w:tabs>
          <w:tab w:val="left" w:pos="1560"/>
        </w:tabs>
        <w:ind w:left="-567" w:firstLine="567"/>
        <w:jc w:val="center"/>
        <w:rPr>
          <w:rFonts w:ascii="Arial" w:hAnsi="Arial" w:cs="Arial"/>
          <w:b/>
          <w:color w:val="FF0000"/>
          <w:sz w:val="24"/>
          <w:szCs w:val="24"/>
        </w:rPr>
      </w:pPr>
      <w:r w:rsidRPr="00163AEB">
        <w:rPr>
          <w:rFonts w:ascii="Arial" w:hAnsi="Arial" w:cs="Arial"/>
          <w:b/>
          <w:noProof/>
          <w:color w:val="FF0000"/>
          <w:sz w:val="24"/>
          <w:szCs w:val="24"/>
          <w:lang w:eastAsia="es-ES"/>
        </w:rPr>
        <w:drawing>
          <wp:inline distT="0" distB="0" distL="0" distR="0">
            <wp:extent cx="2114550" cy="2096781"/>
            <wp:effectExtent l="19050" t="0" r="0" b="0"/>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a:srcRect l="72699" t="45575" r="9049" b="28319"/>
                    <a:stretch>
                      <a:fillRect/>
                    </a:stretch>
                  </pic:blipFill>
                  <pic:spPr bwMode="auto">
                    <a:xfrm>
                      <a:off x="0" y="0"/>
                      <a:ext cx="2114550" cy="2096781"/>
                    </a:xfrm>
                    <a:prstGeom prst="rect">
                      <a:avLst/>
                    </a:prstGeom>
                    <a:noFill/>
                    <a:ln w="9525">
                      <a:noFill/>
                      <a:miter lim="800000"/>
                      <a:headEnd/>
                      <a:tailEnd/>
                    </a:ln>
                  </pic:spPr>
                </pic:pic>
              </a:graphicData>
            </a:graphic>
          </wp:inline>
        </w:drawing>
      </w:r>
      <w:r w:rsidRPr="00163AEB">
        <w:rPr>
          <w:rFonts w:ascii="Arial" w:hAnsi="Arial" w:cs="Arial"/>
          <w:b/>
          <w:noProof/>
          <w:color w:val="FF0000"/>
          <w:sz w:val="24"/>
          <w:szCs w:val="24"/>
          <w:lang w:eastAsia="es-ES"/>
        </w:rPr>
        <w:drawing>
          <wp:inline distT="0" distB="0" distL="0" distR="0">
            <wp:extent cx="1656522" cy="2095500"/>
            <wp:effectExtent l="19050" t="0" r="828" b="0"/>
            <wp:docPr id="17" name="Imagen 2" descr="https://upload.wikimedia.org/wikipedia/commons/thumb/1/10/Man_writing_Corpus_Christi_College_Cambridge_MS._389.jpg/200px-Man_writing_Corpus_Christi_College_Cambridge_MS._389.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1/10/Man_writing_Corpus_Christi_College_Cambridge_MS._389.jpg/200px-Man_writing_Corpus_Christi_College_Cambridge_MS._389.jpg">
                      <a:hlinkClick r:id="rId159"/>
                    </pic:cNvPr>
                    <pic:cNvPicPr>
                      <a:picLocks noChangeAspect="1" noChangeArrowheads="1"/>
                    </pic:cNvPicPr>
                  </pic:nvPicPr>
                  <pic:blipFill>
                    <a:blip r:embed="rId160"/>
                    <a:srcRect/>
                    <a:stretch>
                      <a:fillRect/>
                    </a:stretch>
                  </pic:blipFill>
                  <pic:spPr bwMode="auto">
                    <a:xfrm>
                      <a:off x="0" y="0"/>
                      <a:ext cx="1656522" cy="2095500"/>
                    </a:xfrm>
                    <a:prstGeom prst="rect">
                      <a:avLst/>
                    </a:prstGeom>
                    <a:noFill/>
                    <a:ln w="9525">
                      <a:noFill/>
                      <a:miter lim="800000"/>
                      <a:headEnd/>
                      <a:tailEnd/>
                    </a:ln>
                  </pic:spPr>
                </pic:pic>
              </a:graphicData>
            </a:graphic>
          </wp:inline>
        </w:drawing>
      </w:r>
    </w:p>
    <w:p w:rsidR="000E67A1" w:rsidRDefault="005A5808" w:rsidP="000E67A1">
      <w:pPr>
        <w:pStyle w:val="NormalWeb"/>
        <w:ind w:left="-567" w:firstLine="283"/>
        <w:jc w:val="both"/>
        <w:rPr>
          <w:rFonts w:ascii="Arial" w:hAnsi="Arial" w:cs="Arial"/>
          <w:b/>
        </w:rPr>
      </w:pPr>
      <w:r w:rsidRPr="00163AEB">
        <w:rPr>
          <w:rFonts w:ascii="Arial" w:hAnsi="Arial" w:cs="Arial"/>
          <w:b/>
        </w:rPr>
        <w:t xml:space="preserve">En su obra cuenta que fue enviado voluntariamente al monasterio de </w:t>
      </w:r>
      <w:proofErr w:type="spellStart"/>
      <w:r w:rsidRPr="00163AEB">
        <w:rPr>
          <w:rFonts w:ascii="Arial" w:hAnsi="Arial" w:cs="Arial"/>
          <w:b/>
        </w:rPr>
        <w:t>Monkwe</w:t>
      </w:r>
      <w:r w:rsidR="000E67A1">
        <w:rPr>
          <w:rFonts w:ascii="Arial" w:hAnsi="Arial" w:cs="Arial"/>
          <w:b/>
        </w:rPr>
        <w:t>-</w:t>
      </w:r>
      <w:r w:rsidRPr="00163AEB">
        <w:rPr>
          <w:rFonts w:ascii="Arial" w:hAnsi="Arial" w:cs="Arial"/>
          <w:b/>
        </w:rPr>
        <w:t>armouth</w:t>
      </w:r>
      <w:proofErr w:type="spellEnd"/>
      <w:r w:rsidRPr="00163AEB">
        <w:rPr>
          <w:rFonts w:ascii="Arial" w:hAnsi="Arial" w:cs="Arial"/>
          <w:b/>
        </w:rPr>
        <w:t xml:space="preserve"> a los 7 años de edad y que se convirtió en </w:t>
      </w:r>
      <w:hyperlink r:id="rId161" w:tooltip="Diácono" w:history="1">
        <w:r w:rsidRPr="00163AEB">
          <w:rPr>
            <w:rStyle w:val="Hipervnculo"/>
            <w:rFonts w:ascii="Arial" w:hAnsi="Arial" w:cs="Arial"/>
            <w:b/>
            <w:color w:val="auto"/>
            <w:u w:val="none"/>
          </w:rPr>
          <w:t>diácono</w:t>
        </w:r>
      </w:hyperlink>
      <w:r w:rsidRPr="00163AEB">
        <w:rPr>
          <w:rFonts w:ascii="Arial" w:hAnsi="Arial" w:cs="Arial"/>
          <w:b/>
        </w:rPr>
        <w:t xml:space="preserve"> a los 19 y en </w:t>
      </w:r>
      <w:hyperlink r:id="rId162" w:tooltip="Sacerdote" w:history="1">
        <w:r w:rsidRPr="00163AEB">
          <w:rPr>
            <w:rStyle w:val="Hipervnculo"/>
            <w:rFonts w:ascii="Arial" w:hAnsi="Arial" w:cs="Arial"/>
            <w:b/>
            <w:color w:val="auto"/>
            <w:u w:val="none"/>
          </w:rPr>
          <w:t>sacerdote</w:t>
        </w:r>
      </w:hyperlink>
      <w:r w:rsidRPr="00163AEB">
        <w:rPr>
          <w:rFonts w:ascii="Arial" w:hAnsi="Arial" w:cs="Arial"/>
          <w:b/>
        </w:rPr>
        <w:t xml:space="preserve"> a los 30. No está clara su ascendencia noble. Fue instruido por los </w:t>
      </w:r>
      <w:hyperlink r:id="rId163" w:tooltip="Abad" w:history="1">
        <w:r w:rsidRPr="00163AEB">
          <w:rPr>
            <w:rStyle w:val="Hipervnculo"/>
            <w:rFonts w:ascii="Arial" w:hAnsi="Arial" w:cs="Arial"/>
            <w:b/>
            <w:color w:val="auto"/>
            <w:u w:val="none"/>
          </w:rPr>
          <w:t>abades</w:t>
        </w:r>
      </w:hyperlink>
      <w:r w:rsidRPr="00163AEB">
        <w:rPr>
          <w:rFonts w:ascii="Arial" w:hAnsi="Arial" w:cs="Arial"/>
          <w:b/>
        </w:rPr>
        <w:t xml:space="preserve"> </w:t>
      </w:r>
      <w:hyperlink r:id="rId164" w:tooltip="Benito Biscop" w:history="1">
        <w:proofErr w:type="spellStart"/>
        <w:r w:rsidRPr="00163AEB">
          <w:rPr>
            <w:rStyle w:val="Hipervnculo"/>
            <w:rFonts w:ascii="Arial" w:hAnsi="Arial" w:cs="Arial"/>
            <w:b/>
            <w:color w:val="auto"/>
            <w:u w:val="none"/>
          </w:rPr>
          <w:t>Benedict</w:t>
        </w:r>
        <w:proofErr w:type="spellEnd"/>
        <w:r w:rsidRPr="00163AEB">
          <w:rPr>
            <w:rStyle w:val="Hipervnculo"/>
            <w:rFonts w:ascii="Arial" w:hAnsi="Arial" w:cs="Arial"/>
            <w:b/>
            <w:color w:val="auto"/>
            <w:u w:val="none"/>
          </w:rPr>
          <w:t xml:space="preserve"> </w:t>
        </w:r>
        <w:proofErr w:type="spellStart"/>
        <w:r w:rsidRPr="00163AEB">
          <w:rPr>
            <w:rStyle w:val="Hipervnculo"/>
            <w:rFonts w:ascii="Arial" w:hAnsi="Arial" w:cs="Arial"/>
            <w:b/>
            <w:color w:val="auto"/>
            <w:u w:val="none"/>
          </w:rPr>
          <w:t>Biscop</w:t>
        </w:r>
        <w:proofErr w:type="spellEnd"/>
      </w:hyperlink>
      <w:r w:rsidRPr="00163AEB">
        <w:rPr>
          <w:rFonts w:ascii="Arial" w:hAnsi="Arial" w:cs="Arial"/>
          <w:b/>
        </w:rPr>
        <w:t xml:space="preserve"> y </w:t>
      </w:r>
      <w:proofErr w:type="spellStart"/>
      <w:r w:rsidRPr="00163AEB">
        <w:rPr>
          <w:rFonts w:ascii="Arial" w:hAnsi="Arial" w:cs="Arial"/>
          <w:b/>
        </w:rPr>
        <w:t>Ceolfrid</w:t>
      </w:r>
      <w:proofErr w:type="spellEnd"/>
      <w:r w:rsidRPr="00163AEB">
        <w:rPr>
          <w:rFonts w:ascii="Arial" w:hAnsi="Arial" w:cs="Arial"/>
          <w:b/>
        </w:rPr>
        <w:t xml:space="preserve">, y posiblemente acompañase a este último a </w:t>
      </w:r>
      <w:proofErr w:type="spellStart"/>
      <w:r w:rsidRPr="00163AEB">
        <w:rPr>
          <w:rFonts w:ascii="Arial" w:hAnsi="Arial" w:cs="Arial"/>
          <w:b/>
        </w:rPr>
        <w:t>Jarrow</w:t>
      </w:r>
      <w:proofErr w:type="spellEnd"/>
      <w:r w:rsidRPr="00163AEB">
        <w:rPr>
          <w:rFonts w:ascii="Arial" w:hAnsi="Arial" w:cs="Arial"/>
          <w:b/>
        </w:rPr>
        <w:t xml:space="preserve"> en </w:t>
      </w:r>
      <w:hyperlink r:id="rId165" w:tooltip="682" w:history="1">
        <w:r w:rsidRPr="00163AEB">
          <w:rPr>
            <w:rStyle w:val="Hipervnculo"/>
            <w:rFonts w:ascii="Arial" w:hAnsi="Arial" w:cs="Arial"/>
            <w:b/>
            <w:color w:val="auto"/>
            <w:u w:val="none"/>
          </w:rPr>
          <w:t>682</w:t>
        </w:r>
      </w:hyperlink>
      <w:r w:rsidRPr="00163AEB">
        <w:rPr>
          <w:rFonts w:ascii="Arial" w:hAnsi="Arial" w:cs="Arial"/>
          <w:b/>
        </w:rPr>
        <w:t xml:space="preserve">. Cuando una plaga azotó </w:t>
      </w:r>
      <w:proofErr w:type="spellStart"/>
      <w:r w:rsidRPr="00163AEB">
        <w:rPr>
          <w:rFonts w:ascii="Arial" w:hAnsi="Arial" w:cs="Arial"/>
          <w:b/>
        </w:rPr>
        <w:t>Jarrow</w:t>
      </w:r>
      <w:proofErr w:type="spellEnd"/>
      <w:r w:rsidRPr="00163AEB">
        <w:rPr>
          <w:rFonts w:ascii="Arial" w:hAnsi="Arial" w:cs="Arial"/>
          <w:b/>
        </w:rPr>
        <w:t xml:space="preserve"> en 686 murieron todos los monjes y clérigos que había en el lugar, con la excepción de </w:t>
      </w:r>
      <w:proofErr w:type="spellStart"/>
      <w:r w:rsidRPr="00163AEB">
        <w:rPr>
          <w:rFonts w:ascii="Arial" w:hAnsi="Arial" w:cs="Arial"/>
          <w:b/>
        </w:rPr>
        <w:t>Beda</w:t>
      </w:r>
      <w:proofErr w:type="spellEnd"/>
      <w:r w:rsidRPr="00163AEB">
        <w:rPr>
          <w:rFonts w:ascii="Arial" w:hAnsi="Arial" w:cs="Arial"/>
          <w:b/>
        </w:rPr>
        <w:t xml:space="preserve"> y el abad, ellos fueron los encargados de los servicios religiosos de la comunidad durante varios años. Allí pasó su vida, siempre ocupado aprendiendo, enseñando o escribiendo, siempre celoso con sus obligaciones monásticas. </w:t>
      </w:r>
    </w:p>
    <w:p w:rsidR="005A5808" w:rsidRPr="00163AEB" w:rsidRDefault="000E67A1" w:rsidP="000E67A1">
      <w:pPr>
        <w:pStyle w:val="NormalWeb"/>
        <w:ind w:left="-567" w:firstLine="283"/>
        <w:jc w:val="both"/>
        <w:rPr>
          <w:rFonts w:ascii="Arial" w:hAnsi="Arial" w:cs="Arial"/>
          <w:b/>
        </w:rPr>
      </w:pPr>
      <w:r>
        <w:rPr>
          <w:rFonts w:ascii="Arial" w:hAnsi="Arial" w:cs="Arial"/>
          <w:b/>
        </w:rPr>
        <w:t xml:space="preserve">    </w:t>
      </w:r>
      <w:r w:rsidR="005A5808" w:rsidRPr="00163AEB">
        <w:rPr>
          <w:rFonts w:ascii="Arial" w:hAnsi="Arial" w:cs="Arial"/>
          <w:b/>
        </w:rPr>
        <w:t xml:space="preserve">Allí murió y fue enterrado, pero sus huesos fueron trasladados a la </w:t>
      </w:r>
      <w:hyperlink r:id="rId166" w:tooltip="Catedral de Durham" w:history="1">
        <w:r w:rsidR="005A5808" w:rsidRPr="00163AEB">
          <w:rPr>
            <w:rStyle w:val="Hipervnculo"/>
            <w:rFonts w:ascii="Arial" w:hAnsi="Arial" w:cs="Arial"/>
            <w:b/>
            <w:color w:val="auto"/>
            <w:u w:val="none"/>
          </w:rPr>
          <w:t>Catedral de Durham</w:t>
        </w:r>
      </w:hyperlink>
      <w:r w:rsidR="005A5808" w:rsidRPr="00163AEB">
        <w:rPr>
          <w:rFonts w:ascii="Arial" w:hAnsi="Arial" w:cs="Arial"/>
          <w:b/>
        </w:rPr>
        <w:t xml:space="preserve"> en el </w:t>
      </w:r>
      <w:hyperlink r:id="rId167" w:tooltip="Siglo XI" w:history="1">
        <w:r w:rsidR="005A5808" w:rsidRPr="00163AEB">
          <w:rPr>
            <w:rStyle w:val="Hipervnculo"/>
            <w:rFonts w:ascii="Arial" w:hAnsi="Arial" w:cs="Arial"/>
            <w:b/>
            <w:color w:val="auto"/>
            <w:u w:val="none"/>
          </w:rPr>
          <w:t>siglo XI</w:t>
        </w:r>
      </w:hyperlink>
      <w:r w:rsidR="005A5808" w:rsidRPr="00163AEB">
        <w:rPr>
          <w:rFonts w:ascii="Arial" w:hAnsi="Arial" w:cs="Arial"/>
          <w:b/>
        </w:rPr>
        <w:t xml:space="preserve">, en donde fueron depositados en una urna de oro y plata; sin embargo en 1541 la urna fue robada, y los restos de </w:t>
      </w:r>
      <w:proofErr w:type="spellStart"/>
      <w:r w:rsidR="005A5808" w:rsidRPr="00163AEB">
        <w:rPr>
          <w:rFonts w:ascii="Arial" w:hAnsi="Arial" w:cs="Arial"/>
          <w:b/>
        </w:rPr>
        <w:t>Beda</w:t>
      </w:r>
      <w:proofErr w:type="spellEnd"/>
      <w:r w:rsidR="005A5808" w:rsidRPr="00163AEB">
        <w:rPr>
          <w:rFonts w:ascii="Arial" w:hAnsi="Arial" w:cs="Arial"/>
          <w:b/>
        </w:rPr>
        <w:t xml:space="preserve"> se perdieron.</w:t>
      </w:r>
      <w:r w:rsidR="006C1E7F" w:rsidRPr="00163AEB">
        <w:rPr>
          <w:rFonts w:ascii="Arial" w:hAnsi="Arial" w:cs="Arial"/>
          <w:b/>
        </w:rPr>
        <w:t xml:space="preserve"> </w:t>
      </w:r>
    </w:p>
    <w:p w:rsidR="000E67A1" w:rsidRDefault="005A5808" w:rsidP="000E67A1">
      <w:pPr>
        <w:pStyle w:val="NormalWeb"/>
        <w:ind w:left="-567" w:firstLine="283"/>
        <w:jc w:val="both"/>
        <w:rPr>
          <w:rFonts w:ascii="Arial" w:hAnsi="Arial" w:cs="Arial"/>
          <w:b/>
        </w:rPr>
      </w:pPr>
      <w:r w:rsidRPr="000E67A1">
        <w:rPr>
          <w:rFonts w:ascii="Arial" w:hAnsi="Arial" w:cs="Arial"/>
          <w:b/>
        </w:rPr>
        <w:t xml:space="preserve">Su obra muestra </w:t>
      </w:r>
      <w:r w:rsidR="000E67A1">
        <w:rPr>
          <w:rFonts w:ascii="Arial" w:hAnsi="Arial" w:cs="Arial"/>
          <w:b/>
        </w:rPr>
        <w:t>De la naturaleza de las</w:t>
      </w:r>
      <w:r w:rsidR="00E33F64">
        <w:rPr>
          <w:rFonts w:ascii="Arial" w:hAnsi="Arial" w:cs="Arial"/>
          <w:b/>
        </w:rPr>
        <w:t xml:space="preserve"> </w:t>
      </w:r>
      <w:r w:rsidR="000E67A1">
        <w:rPr>
          <w:rFonts w:ascii="Arial" w:hAnsi="Arial" w:cs="Arial"/>
          <w:b/>
        </w:rPr>
        <w:t>cosas, se hizo teniendo a</w:t>
      </w:r>
      <w:r w:rsidRPr="000E67A1">
        <w:rPr>
          <w:rFonts w:ascii="Arial" w:hAnsi="Arial" w:cs="Arial"/>
          <w:b/>
        </w:rPr>
        <w:t xml:space="preserve"> su disposición todo el conocimiento de su época. Se estima que la biblioteca de </w:t>
      </w:r>
      <w:proofErr w:type="spellStart"/>
      <w:r w:rsidRPr="000E67A1">
        <w:rPr>
          <w:rFonts w:ascii="Arial" w:hAnsi="Arial" w:cs="Arial"/>
          <w:b/>
        </w:rPr>
        <w:t>Wearmouth-Jarrow</w:t>
      </w:r>
      <w:proofErr w:type="spellEnd"/>
      <w:r w:rsidRPr="000E67A1">
        <w:rPr>
          <w:rFonts w:ascii="Arial" w:hAnsi="Arial" w:cs="Arial"/>
          <w:b/>
        </w:rPr>
        <w:t xml:space="preserve"> contaba entre 300 y 500 libros, convirtiéndose en una de las más extensas de </w:t>
      </w:r>
      <w:hyperlink r:id="rId168" w:tooltip="Inglaterra" w:history="1">
        <w:r w:rsidRPr="000E67A1">
          <w:rPr>
            <w:rStyle w:val="Hipervnculo"/>
            <w:rFonts w:ascii="Arial" w:hAnsi="Arial" w:cs="Arial"/>
            <w:b/>
            <w:color w:val="auto"/>
            <w:u w:val="none"/>
          </w:rPr>
          <w:t>Inglaterra</w:t>
        </w:r>
      </w:hyperlink>
      <w:r w:rsidRPr="000E67A1">
        <w:rPr>
          <w:rFonts w:ascii="Arial" w:hAnsi="Arial" w:cs="Arial"/>
          <w:b/>
        </w:rPr>
        <w:t xml:space="preserve">. Parece que </w:t>
      </w:r>
      <w:proofErr w:type="spellStart"/>
      <w:r w:rsidRPr="000E67A1">
        <w:rPr>
          <w:rFonts w:ascii="Arial" w:hAnsi="Arial" w:cs="Arial"/>
          <w:b/>
        </w:rPr>
        <w:t>Biscop</w:t>
      </w:r>
      <w:proofErr w:type="spellEnd"/>
      <w:r w:rsidRPr="000E67A1">
        <w:rPr>
          <w:rFonts w:ascii="Arial" w:hAnsi="Arial" w:cs="Arial"/>
          <w:b/>
        </w:rPr>
        <w:t xml:space="preserve"> hizo grandes esfuerzos para recopilar libros en sus numerosos viajes.</w:t>
      </w:r>
      <w:r w:rsidR="000E67A1">
        <w:rPr>
          <w:rFonts w:ascii="Arial" w:hAnsi="Arial" w:cs="Arial"/>
          <w:b/>
        </w:rPr>
        <w:t xml:space="preserve"> </w:t>
      </w:r>
    </w:p>
    <w:p w:rsidR="005A5808" w:rsidRPr="000E67A1" w:rsidRDefault="000E67A1" w:rsidP="000E67A1">
      <w:pPr>
        <w:pStyle w:val="NormalWeb"/>
        <w:ind w:left="-567" w:firstLine="283"/>
        <w:jc w:val="both"/>
        <w:rPr>
          <w:rFonts w:ascii="Arial" w:hAnsi="Arial" w:cs="Arial"/>
          <w:b/>
        </w:rPr>
      </w:pPr>
      <w:r>
        <w:rPr>
          <w:rFonts w:ascii="Arial" w:hAnsi="Arial" w:cs="Arial"/>
          <w:b/>
        </w:rPr>
        <w:t xml:space="preserve">   </w:t>
      </w:r>
      <w:r w:rsidR="005A5808" w:rsidRPr="000E67A1">
        <w:rPr>
          <w:rFonts w:ascii="Arial" w:hAnsi="Arial" w:cs="Arial"/>
          <w:b/>
        </w:rPr>
        <w:t xml:space="preserve"> </w:t>
      </w:r>
      <w:proofErr w:type="spellStart"/>
      <w:r w:rsidR="005A5808" w:rsidRPr="000E67A1">
        <w:rPr>
          <w:rFonts w:ascii="Arial" w:hAnsi="Arial" w:cs="Arial"/>
          <w:b/>
        </w:rPr>
        <w:t>Beda</w:t>
      </w:r>
      <w:proofErr w:type="spellEnd"/>
      <w:r w:rsidR="005A5808" w:rsidRPr="000E67A1">
        <w:rPr>
          <w:rFonts w:ascii="Arial" w:hAnsi="Arial" w:cs="Arial"/>
          <w:b/>
        </w:rPr>
        <w:t xml:space="preserve"> fue muy competente en literatura de los </w:t>
      </w:r>
      <w:hyperlink r:id="rId169" w:tooltip="Padres de la Iglesia Católica" w:history="1">
        <w:r w:rsidR="005A5808" w:rsidRPr="000E67A1">
          <w:rPr>
            <w:rStyle w:val="Hipervnculo"/>
            <w:rFonts w:ascii="Arial" w:hAnsi="Arial" w:cs="Arial"/>
            <w:b/>
            <w:color w:val="auto"/>
            <w:u w:val="none"/>
          </w:rPr>
          <w:t>padres de la iglesia</w:t>
        </w:r>
      </w:hyperlink>
      <w:r w:rsidR="005A5808" w:rsidRPr="000E67A1">
        <w:rPr>
          <w:rFonts w:ascii="Arial" w:hAnsi="Arial" w:cs="Arial"/>
          <w:b/>
        </w:rPr>
        <w:t xml:space="preserve">, </w:t>
      </w:r>
      <w:hyperlink r:id="rId170" w:tooltip="Plinio el Joven" w:history="1">
        <w:r w:rsidR="005A5808" w:rsidRPr="000E67A1">
          <w:rPr>
            <w:rStyle w:val="Hipervnculo"/>
            <w:rFonts w:ascii="Arial" w:hAnsi="Arial" w:cs="Arial"/>
            <w:b/>
            <w:color w:val="auto"/>
            <w:u w:val="none"/>
          </w:rPr>
          <w:t>Plinio el Joven</w:t>
        </w:r>
      </w:hyperlink>
      <w:r w:rsidR="005A5808" w:rsidRPr="000E67A1">
        <w:rPr>
          <w:rFonts w:ascii="Arial" w:hAnsi="Arial" w:cs="Arial"/>
          <w:b/>
        </w:rPr>
        <w:t xml:space="preserve">, </w:t>
      </w:r>
      <w:hyperlink r:id="rId171" w:tooltip="Virgilio" w:history="1">
        <w:r w:rsidR="005A5808" w:rsidRPr="000E67A1">
          <w:rPr>
            <w:rStyle w:val="Hipervnculo"/>
            <w:rFonts w:ascii="Arial" w:hAnsi="Arial" w:cs="Arial"/>
            <w:b/>
            <w:color w:val="auto"/>
            <w:u w:val="none"/>
          </w:rPr>
          <w:t>Virgilio</w:t>
        </w:r>
      </w:hyperlink>
      <w:r w:rsidR="005A5808" w:rsidRPr="000E67A1">
        <w:rPr>
          <w:rFonts w:ascii="Arial" w:hAnsi="Arial" w:cs="Arial"/>
          <w:b/>
        </w:rPr>
        <w:t xml:space="preserve">, </w:t>
      </w:r>
      <w:hyperlink r:id="rId172" w:tooltip="Lucrecio" w:history="1">
        <w:proofErr w:type="spellStart"/>
        <w:r w:rsidR="005A5808" w:rsidRPr="000E67A1">
          <w:rPr>
            <w:rStyle w:val="Hipervnculo"/>
            <w:rFonts w:ascii="Arial" w:hAnsi="Arial" w:cs="Arial"/>
            <w:b/>
            <w:color w:val="auto"/>
            <w:u w:val="none"/>
          </w:rPr>
          <w:t>Lucrecio</w:t>
        </w:r>
        <w:proofErr w:type="spellEnd"/>
      </w:hyperlink>
      <w:r w:rsidR="005A5808" w:rsidRPr="000E67A1">
        <w:rPr>
          <w:rFonts w:ascii="Arial" w:hAnsi="Arial" w:cs="Arial"/>
          <w:b/>
        </w:rPr>
        <w:t xml:space="preserve">, </w:t>
      </w:r>
      <w:hyperlink r:id="rId173" w:tooltip="Ovidio" w:history="1">
        <w:r w:rsidR="005A5808" w:rsidRPr="000E67A1">
          <w:rPr>
            <w:rStyle w:val="Hipervnculo"/>
            <w:rFonts w:ascii="Arial" w:hAnsi="Arial" w:cs="Arial"/>
            <w:b/>
            <w:color w:val="auto"/>
            <w:u w:val="none"/>
          </w:rPr>
          <w:t>Ovidio</w:t>
        </w:r>
      </w:hyperlink>
      <w:r w:rsidR="005A5808" w:rsidRPr="000E67A1">
        <w:rPr>
          <w:rFonts w:ascii="Arial" w:hAnsi="Arial" w:cs="Arial"/>
          <w:b/>
        </w:rPr>
        <w:t xml:space="preserve">, </w:t>
      </w:r>
      <w:hyperlink r:id="rId174" w:tooltip="Horacio" w:history="1">
        <w:r w:rsidR="005A5808" w:rsidRPr="000E67A1">
          <w:rPr>
            <w:rStyle w:val="Hipervnculo"/>
            <w:rFonts w:ascii="Arial" w:hAnsi="Arial" w:cs="Arial"/>
            <w:b/>
            <w:color w:val="auto"/>
            <w:u w:val="none"/>
          </w:rPr>
          <w:t>Horacio</w:t>
        </w:r>
      </w:hyperlink>
      <w:r w:rsidR="005A5808" w:rsidRPr="000E67A1">
        <w:rPr>
          <w:rFonts w:ascii="Arial" w:hAnsi="Arial" w:cs="Arial"/>
          <w:b/>
        </w:rPr>
        <w:t xml:space="preserve"> y otros escritores </w:t>
      </w:r>
      <w:hyperlink r:id="rId175" w:tooltip="Antigüedad clásica" w:history="1">
        <w:r w:rsidR="005A5808" w:rsidRPr="000E67A1">
          <w:rPr>
            <w:rStyle w:val="Hipervnculo"/>
            <w:rFonts w:ascii="Arial" w:hAnsi="Arial" w:cs="Arial"/>
            <w:b/>
            <w:color w:val="auto"/>
            <w:u w:val="none"/>
          </w:rPr>
          <w:t>clásicos</w:t>
        </w:r>
      </w:hyperlink>
      <w:r w:rsidR="005A5808" w:rsidRPr="000E67A1">
        <w:rPr>
          <w:rFonts w:ascii="Arial" w:hAnsi="Arial" w:cs="Arial"/>
          <w:b/>
        </w:rPr>
        <w:t xml:space="preserve">. Conocía algo de </w:t>
      </w:r>
      <w:hyperlink r:id="rId176" w:tooltip="Idioma griego" w:history="1">
        <w:r w:rsidR="005A5808" w:rsidRPr="000E67A1">
          <w:rPr>
            <w:rStyle w:val="Hipervnculo"/>
            <w:rFonts w:ascii="Arial" w:hAnsi="Arial" w:cs="Arial"/>
            <w:b/>
            <w:color w:val="auto"/>
            <w:u w:val="none"/>
          </w:rPr>
          <w:t>griego</w:t>
        </w:r>
      </w:hyperlink>
      <w:r w:rsidR="005A5808" w:rsidRPr="000E67A1">
        <w:rPr>
          <w:rFonts w:ascii="Arial" w:hAnsi="Arial" w:cs="Arial"/>
          <w:b/>
        </w:rPr>
        <w:t xml:space="preserve"> pero no </w:t>
      </w:r>
      <w:hyperlink r:id="rId177" w:tooltip="Idioma hebreo" w:history="1">
        <w:r w:rsidR="005A5808" w:rsidRPr="000E67A1">
          <w:rPr>
            <w:rStyle w:val="Hipervnculo"/>
            <w:rFonts w:ascii="Arial" w:hAnsi="Arial" w:cs="Arial"/>
            <w:b/>
            <w:color w:val="auto"/>
            <w:u w:val="none"/>
          </w:rPr>
          <w:t>hebreo</w:t>
        </w:r>
      </w:hyperlink>
      <w:r w:rsidR="005A5808" w:rsidRPr="000E67A1">
        <w:rPr>
          <w:rFonts w:ascii="Arial" w:hAnsi="Arial" w:cs="Arial"/>
          <w:b/>
        </w:rPr>
        <w:t xml:space="preserve">. Su </w:t>
      </w:r>
      <w:hyperlink r:id="rId178" w:tooltip="Latín" w:history="1">
        <w:r w:rsidR="005A5808" w:rsidRPr="000E67A1">
          <w:rPr>
            <w:rStyle w:val="Hipervnculo"/>
            <w:rFonts w:ascii="Arial" w:hAnsi="Arial" w:cs="Arial"/>
            <w:b/>
            <w:color w:val="auto"/>
            <w:u w:val="none"/>
          </w:rPr>
          <w:t>latín</w:t>
        </w:r>
      </w:hyperlink>
      <w:r w:rsidR="005A5808" w:rsidRPr="000E67A1">
        <w:rPr>
          <w:rFonts w:ascii="Arial" w:hAnsi="Arial" w:cs="Arial"/>
          <w:b/>
        </w:rPr>
        <w:t xml:space="preserve"> es claro y sin artificio y fue un habilidoso narrador. Sin </w:t>
      </w:r>
      <w:proofErr w:type="spellStart"/>
      <w:r w:rsidR="005A5808" w:rsidRPr="000E67A1">
        <w:rPr>
          <w:rFonts w:ascii="Arial" w:hAnsi="Arial" w:cs="Arial"/>
          <w:b/>
        </w:rPr>
        <w:t>embar</w:t>
      </w:r>
      <w:r w:rsidR="00E33F64">
        <w:rPr>
          <w:rFonts w:ascii="Arial" w:hAnsi="Arial" w:cs="Arial"/>
          <w:b/>
        </w:rPr>
        <w:t>-</w:t>
      </w:r>
      <w:r w:rsidR="005A5808" w:rsidRPr="000E67A1">
        <w:rPr>
          <w:rFonts w:ascii="Arial" w:hAnsi="Arial" w:cs="Arial"/>
          <w:b/>
        </w:rPr>
        <w:t>go</w:t>
      </w:r>
      <w:proofErr w:type="spellEnd"/>
      <w:r w:rsidR="005A5808" w:rsidRPr="000E67A1">
        <w:rPr>
          <w:rFonts w:ascii="Arial" w:hAnsi="Arial" w:cs="Arial"/>
          <w:b/>
        </w:rPr>
        <w:t>, su estilo puede ser más oscuro en sus comentarios bíblicos.</w:t>
      </w:r>
    </w:p>
    <w:p w:rsidR="005A5808" w:rsidRPr="000E67A1" w:rsidRDefault="000E67A1" w:rsidP="000E67A1">
      <w:pPr>
        <w:pStyle w:val="NormalWeb"/>
        <w:ind w:left="-567" w:firstLine="283"/>
        <w:jc w:val="both"/>
        <w:rPr>
          <w:rFonts w:ascii="Arial" w:hAnsi="Arial" w:cs="Arial"/>
          <w:b/>
        </w:rPr>
      </w:pPr>
      <w:r>
        <w:rPr>
          <w:rFonts w:ascii="Arial" w:hAnsi="Arial" w:cs="Arial"/>
          <w:b/>
        </w:rPr>
        <w:t xml:space="preserve">    </w:t>
      </w:r>
      <w:r w:rsidR="005A5808" w:rsidRPr="000E67A1">
        <w:rPr>
          <w:rFonts w:ascii="Arial" w:hAnsi="Arial" w:cs="Arial"/>
          <w:b/>
        </w:rPr>
        <w:t xml:space="preserve">En los mismos, </w:t>
      </w:r>
      <w:proofErr w:type="spellStart"/>
      <w:r w:rsidR="005A5808" w:rsidRPr="000E67A1">
        <w:rPr>
          <w:rFonts w:ascii="Arial" w:hAnsi="Arial" w:cs="Arial"/>
          <w:b/>
        </w:rPr>
        <w:t>Beda</w:t>
      </w:r>
      <w:proofErr w:type="spellEnd"/>
      <w:r w:rsidR="005A5808" w:rsidRPr="000E67A1">
        <w:rPr>
          <w:rFonts w:ascii="Arial" w:hAnsi="Arial" w:cs="Arial"/>
          <w:b/>
        </w:rPr>
        <w:t xml:space="preserve"> practicó el método interpretativo </w:t>
      </w:r>
      <w:hyperlink r:id="rId179" w:tooltip="Alegoría" w:history="1">
        <w:r w:rsidR="005A5808" w:rsidRPr="000E67A1">
          <w:rPr>
            <w:rStyle w:val="Hipervnculo"/>
            <w:rFonts w:ascii="Arial" w:hAnsi="Arial" w:cs="Arial"/>
            <w:b/>
            <w:color w:val="auto"/>
            <w:u w:val="none"/>
          </w:rPr>
          <w:t>alegórico</w:t>
        </w:r>
      </w:hyperlink>
      <w:r w:rsidR="005A5808" w:rsidRPr="000E67A1">
        <w:rPr>
          <w:rFonts w:ascii="Arial" w:hAnsi="Arial" w:cs="Arial"/>
          <w:b/>
        </w:rPr>
        <w:t xml:space="preserve"> sin rechazar por ello los milagros. Se lo considera un autor de buen juicio. Esto, junto a su carácter bondadoso, su tolerancia, su amor por la verdad y la justicia, su nada disimulada piedad y su devoción hacen de él un personaje histórico</w:t>
      </w:r>
      <w:r>
        <w:rPr>
          <w:rFonts w:ascii="Arial" w:hAnsi="Arial" w:cs="Arial"/>
          <w:b/>
        </w:rPr>
        <w:t>.</w:t>
      </w:r>
      <w:r w:rsidR="005A5808" w:rsidRPr="000E67A1">
        <w:rPr>
          <w:rFonts w:ascii="Arial" w:hAnsi="Arial" w:cs="Arial"/>
          <w:b/>
        </w:rPr>
        <w:t xml:space="preserve"> </w:t>
      </w:r>
    </w:p>
    <w:p w:rsidR="00BE1DF1" w:rsidRDefault="000E67A1" w:rsidP="000E67A1">
      <w:pPr>
        <w:pStyle w:val="NormalWeb"/>
        <w:ind w:left="-567" w:firstLine="283"/>
        <w:jc w:val="both"/>
        <w:rPr>
          <w:rFonts w:ascii="Arial" w:hAnsi="Arial" w:cs="Arial"/>
          <w:b/>
        </w:rPr>
      </w:pPr>
      <w:r>
        <w:rPr>
          <w:rFonts w:ascii="Arial" w:hAnsi="Arial" w:cs="Arial"/>
          <w:b/>
        </w:rPr>
        <w:t xml:space="preserve">    </w:t>
      </w:r>
      <w:r w:rsidR="005A5808" w:rsidRPr="000E67A1">
        <w:rPr>
          <w:rFonts w:ascii="Arial" w:hAnsi="Arial" w:cs="Arial"/>
          <w:b/>
        </w:rPr>
        <w:t xml:space="preserve">Los escritos de </w:t>
      </w:r>
      <w:proofErr w:type="spellStart"/>
      <w:r w:rsidR="005A5808" w:rsidRPr="000E67A1">
        <w:rPr>
          <w:rFonts w:ascii="Arial" w:hAnsi="Arial" w:cs="Arial"/>
          <w:b/>
        </w:rPr>
        <w:t>Beda</w:t>
      </w:r>
      <w:proofErr w:type="spellEnd"/>
      <w:r w:rsidR="005A5808" w:rsidRPr="000E67A1">
        <w:rPr>
          <w:rFonts w:ascii="Arial" w:hAnsi="Arial" w:cs="Arial"/>
          <w:b/>
        </w:rPr>
        <w:t xml:space="preserve"> están clasificados como científicos, históricos y teológicos. Los científicos incluyen tratados de </w:t>
      </w:r>
      <w:hyperlink r:id="rId180" w:tooltip="Gramática" w:history="1">
        <w:r w:rsidR="005A5808" w:rsidRPr="000E67A1">
          <w:rPr>
            <w:rStyle w:val="Hipervnculo"/>
            <w:rFonts w:ascii="Arial" w:hAnsi="Arial" w:cs="Arial"/>
            <w:b/>
            <w:color w:val="auto"/>
            <w:u w:val="none"/>
          </w:rPr>
          <w:t>gramática</w:t>
        </w:r>
      </w:hyperlink>
      <w:r w:rsidR="005A5808" w:rsidRPr="000E67A1">
        <w:rPr>
          <w:rFonts w:ascii="Arial" w:hAnsi="Arial" w:cs="Arial"/>
          <w:b/>
        </w:rPr>
        <w:t xml:space="preserve"> (escritos para sus pupilos), un trabajo de fenómenos naturales (</w:t>
      </w:r>
      <w:r w:rsidR="005A5808" w:rsidRPr="000E67A1">
        <w:rPr>
          <w:rFonts w:ascii="Arial" w:hAnsi="Arial" w:cs="Arial"/>
          <w:b/>
          <w:i/>
          <w:iCs/>
        </w:rPr>
        <w:t xml:space="preserve">De </w:t>
      </w:r>
      <w:proofErr w:type="spellStart"/>
      <w:r w:rsidR="005A5808" w:rsidRPr="000E67A1">
        <w:rPr>
          <w:rFonts w:ascii="Arial" w:hAnsi="Arial" w:cs="Arial"/>
          <w:b/>
          <w:i/>
          <w:iCs/>
        </w:rPr>
        <w:t>rerum</w:t>
      </w:r>
      <w:proofErr w:type="spellEnd"/>
      <w:r w:rsidR="005A5808" w:rsidRPr="000E67A1">
        <w:rPr>
          <w:rFonts w:ascii="Arial" w:hAnsi="Arial" w:cs="Arial"/>
          <w:b/>
          <w:i/>
          <w:iCs/>
        </w:rPr>
        <w:t xml:space="preserve"> natura</w:t>
      </w:r>
      <w:r w:rsidR="005A5808" w:rsidRPr="000E67A1">
        <w:rPr>
          <w:rFonts w:ascii="Arial" w:hAnsi="Arial" w:cs="Arial"/>
          <w:b/>
        </w:rPr>
        <w:t xml:space="preserve">) y dos de </w:t>
      </w:r>
      <w:hyperlink r:id="rId181" w:tooltip="Cronología" w:history="1">
        <w:r w:rsidR="005A5808" w:rsidRPr="000E67A1">
          <w:rPr>
            <w:rStyle w:val="Hipervnculo"/>
            <w:rFonts w:ascii="Arial" w:hAnsi="Arial" w:cs="Arial"/>
            <w:b/>
            <w:color w:val="auto"/>
            <w:u w:val="none"/>
          </w:rPr>
          <w:t>cronologías</w:t>
        </w:r>
      </w:hyperlink>
      <w:r w:rsidR="005A5808" w:rsidRPr="000E67A1">
        <w:rPr>
          <w:rFonts w:ascii="Arial" w:hAnsi="Arial" w:cs="Arial"/>
          <w:b/>
        </w:rPr>
        <w:t xml:space="preserve"> (</w:t>
      </w:r>
      <w:r w:rsidR="005A5808" w:rsidRPr="000E67A1">
        <w:rPr>
          <w:rFonts w:ascii="Arial" w:hAnsi="Arial" w:cs="Arial"/>
          <w:b/>
          <w:i/>
          <w:iCs/>
        </w:rPr>
        <w:t xml:space="preserve">De </w:t>
      </w:r>
      <w:proofErr w:type="spellStart"/>
      <w:r w:rsidR="005A5808" w:rsidRPr="000E67A1">
        <w:rPr>
          <w:rFonts w:ascii="Arial" w:hAnsi="Arial" w:cs="Arial"/>
          <w:b/>
          <w:i/>
          <w:iCs/>
        </w:rPr>
        <w:t>temporibus</w:t>
      </w:r>
      <w:proofErr w:type="spellEnd"/>
      <w:r w:rsidR="005A5808" w:rsidRPr="000E67A1">
        <w:rPr>
          <w:rFonts w:ascii="Arial" w:hAnsi="Arial" w:cs="Arial"/>
          <w:b/>
        </w:rPr>
        <w:t xml:space="preserve"> y </w:t>
      </w:r>
      <w:r w:rsidR="005A5808" w:rsidRPr="000E67A1">
        <w:rPr>
          <w:rFonts w:ascii="Arial" w:hAnsi="Arial" w:cs="Arial"/>
          <w:b/>
          <w:i/>
          <w:iCs/>
        </w:rPr>
        <w:t xml:space="preserve">De </w:t>
      </w:r>
      <w:proofErr w:type="spellStart"/>
      <w:r w:rsidR="005A5808" w:rsidRPr="000E67A1">
        <w:rPr>
          <w:rFonts w:ascii="Arial" w:hAnsi="Arial" w:cs="Arial"/>
          <w:b/>
          <w:i/>
          <w:iCs/>
        </w:rPr>
        <w:t>temporum</w:t>
      </w:r>
      <w:proofErr w:type="spellEnd"/>
      <w:r w:rsidR="005A5808" w:rsidRPr="000E67A1">
        <w:rPr>
          <w:rFonts w:ascii="Arial" w:hAnsi="Arial" w:cs="Arial"/>
          <w:b/>
          <w:i/>
          <w:iCs/>
        </w:rPr>
        <w:t xml:space="preserve"> </w:t>
      </w:r>
      <w:proofErr w:type="spellStart"/>
      <w:r w:rsidR="005A5808" w:rsidRPr="000E67A1">
        <w:rPr>
          <w:rFonts w:ascii="Arial" w:hAnsi="Arial" w:cs="Arial"/>
          <w:b/>
          <w:i/>
          <w:iCs/>
        </w:rPr>
        <w:t>ratione</w:t>
      </w:r>
      <w:proofErr w:type="spellEnd"/>
      <w:r w:rsidR="005A5808" w:rsidRPr="000E67A1">
        <w:rPr>
          <w:rFonts w:ascii="Arial" w:hAnsi="Arial" w:cs="Arial"/>
          <w:b/>
        </w:rPr>
        <w:t xml:space="preserve">). </w:t>
      </w:r>
      <w:proofErr w:type="spellStart"/>
      <w:r w:rsidR="005A5808" w:rsidRPr="000E67A1">
        <w:rPr>
          <w:rFonts w:ascii="Arial" w:hAnsi="Arial" w:cs="Arial"/>
          <w:b/>
        </w:rPr>
        <w:t>Beda</w:t>
      </w:r>
      <w:proofErr w:type="spellEnd"/>
      <w:r w:rsidR="005A5808" w:rsidRPr="000E67A1">
        <w:rPr>
          <w:rFonts w:ascii="Arial" w:hAnsi="Arial" w:cs="Arial"/>
          <w:b/>
        </w:rPr>
        <w:t xml:space="preserve"> hizo un nuevo cálculo de la </w:t>
      </w:r>
      <w:hyperlink r:id="rId182" w:tooltip="Edad de la Tierra" w:history="1">
        <w:r w:rsidR="005A5808" w:rsidRPr="000E67A1">
          <w:rPr>
            <w:rStyle w:val="Hipervnculo"/>
            <w:rFonts w:ascii="Arial" w:hAnsi="Arial" w:cs="Arial"/>
            <w:b/>
            <w:color w:val="auto"/>
            <w:u w:val="none"/>
          </w:rPr>
          <w:t>edad de la Tierra</w:t>
        </w:r>
      </w:hyperlink>
      <w:r w:rsidR="005A5808" w:rsidRPr="000E67A1">
        <w:rPr>
          <w:rFonts w:ascii="Arial" w:hAnsi="Arial" w:cs="Arial"/>
          <w:b/>
        </w:rPr>
        <w:t xml:space="preserve"> y comenzó la práctica de dividir la </w:t>
      </w:r>
      <w:hyperlink r:id="rId183" w:tooltip="Era Cristiana" w:history="1">
        <w:r w:rsidR="005A5808" w:rsidRPr="000E67A1">
          <w:rPr>
            <w:rStyle w:val="Hipervnculo"/>
            <w:rFonts w:ascii="Arial" w:hAnsi="Arial" w:cs="Arial"/>
            <w:b/>
            <w:color w:val="auto"/>
            <w:u w:val="none"/>
          </w:rPr>
          <w:t>era Cristiana</w:t>
        </w:r>
      </w:hyperlink>
      <w:r w:rsidR="005A5808" w:rsidRPr="000E67A1">
        <w:rPr>
          <w:rFonts w:ascii="Arial" w:hAnsi="Arial" w:cs="Arial"/>
          <w:b/>
        </w:rPr>
        <w:t xml:space="preserve"> en "</w:t>
      </w:r>
      <w:hyperlink r:id="rId184" w:tooltip="Antes de Cristo" w:history="1">
        <w:r w:rsidR="005A5808" w:rsidRPr="000E67A1">
          <w:rPr>
            <w:rStyle w:val="Hipervnculo"/>
            <w:rFonts w:ascii="Arial" w:hAnsi="Arial" w:cs="Arial"/>
            <w:b/>
            <w:color w:val="auto"/>
            <w:u w:val="none"/>
          </w:rPr>
          <w:t>Antes de Cristo</w:t>
        </w:r>
      </w:hyperlink>
      <w:r w:rsidR="005A5808" w:rsidRPr="000E67A1">
        <w:rPr>
          <w:rFonts w:ascii="Arial" w:hAnsi="Arial" w:cs="Arial"/>
          <w:b/>
        </w:rPr>
        <w:t>" y "</w:t>
      </w:r>
      <w:hyperlink r:id="rId185" w:tooltip="Después de Cristo" w:history="1">
        <w:r w:rsidR="005A5808" w:rsidRPr="000E67A1">
          <w:rPr>
            <w:rStyle w:val="Hipervnculo"/>
            <w:rFonts w:ascii="Arial" w:hAnsi="Arial" w:cs="Arial"/>
            <w:b/>
            <w:color w:val="auto"/>
            <w:u w:val="none"/>
          </w:rPr>
          <w:t>Después de Cristo</w:t>
        </w:r>
      </w:hyperlink>
      <w:r w:rsidR="005A5808" w:rsidRPr="000E67A1">
        <w:rPr>
          <w:rFonts w:ascii="Arial" w:hAnsi="Arial" w:cs="Arial"/>
          <w:b/>
        </w:rPr>
        <w:t>".</w:t>
      </w:r>
    </w:p>
    <w:p w:rsidR="005A5808" w:rsidRPr="000E67A1" w:rsidRDefault="00BE1DF1" w:rsidP="000E67A1">
      <w:pPr>
        <w:pStyle w:val="NormalWeb"/>
        <w:ind w:left="-567" w:firstLine="283"/>
        <w:jc w:val="both"/>
        <w:rPr>
          <w:rFonts w:ascii="Arial" w:hAnsi="Arial" w:cs="Arial"/>
          <w:b/>
        </w:rPr>
      </w:pPr>
      <w:r>
        <w:rPr>
          <w:rFonts w:ascii="Arial" w:hAnsi="Arial" w:cs="Arial"/>
          <w:b/>
        </w:rPr>
        <w:lastRenderedPageBreak/>
        <w:t xml:space="preserve"> </w:t>
      </w:r>
      <w:r w:rsidR="005A5808" w:rsidRPr="000E67A1">
        <w:rPr>
          <w:rFonts w:ascii="Arial" w:hAnsi="Arial" w:cs="Arial"/>
          <w:b/>
        </w:rPr>
        <w:t xml:space="preserve"> Es interesante anotar que </w:t>
      </w:r>
      <w:proofErr w:type="spellStart"/>
      <w:r w:rsidR="005A5808" w:rsidRPr="000E67A1">
        <w:rPr>
          <w:rFonts w:ascii="Arial" w:hAnsi="Arial" w:cs="Arial"/>
          <w:b/>
        </w:rPr>
        <w:t>Beda</w:t>
      </w:r>
      <w:proofErr w:type="spellEnd"/>
      <w:r w:rsidR="005A5808" w:rsidRPr="000E67A1">
        <w:rPr>
          <w:rFonts w:ascii="Arial" w:hAnsi="Arial" w:cs="Arial"/>
          <w:b/>
        </w:rPr>
        <w:t xml:space="preserve"> escribió que la tierra era redonda "como una pelota", en oposición a ser "</w:t>
      </w:r>
      <w:hyperlink r:id="rId186" w:tooltip="Tierra plana" w:history="1">
        <w:r w:rsidR="005A5808" w:rsidRPr="000E67A1">
          <w:rPr>
            <w:rStyle w:val="Hipervnculo"/>
            <w:rFonts w:ascii="Arial" w:hAnsi="Arial" w:cs="Arial"/>
            <w:b/>
            <w:color w:val="auto"/>
            <w:u w:val="none"/>
          </w:rPr>
          <w:t>redonda como un escudo</w:t>
        </w:r>
      </w:hyperlink>
      <w:r w:rsidR="005A5808" w:rsidRPr="000E67A1">
        <w:rPr>
          <w:rFonts w:ascii="Arial" w:hAnsi="Arial" w:cs="Arial"/>
          <w:b/>
        </w:rPr>
        <w:t>".</w:t>
      </w:r>
    </w:p>
    <w:p w:rsidR="00CD4C84" w:rsidRPr="00E33F64" w:rsidRDefault="00881919" w:rsidP="006C1E7F">
      <w:pPr>
        <w:spacing w:after="0" w:line="240" w:lineRule="auto"/>
        <w:rPr>
          <w:rFonts w:ascii="Arial" w:hAnsi="Arial" w:cs="Arial"/>
          <w:b/>
          <w:color w:val="0070C0"/>
          <w:sz w:val="28"/>
          <w:szCs w:val="28"/>
        </w:rPr>
      </w:pPr>
      <w:hyperlink r:id="rId187" w:tooltip="Juan Damasceno" w:history="1">
        <w:r w:rsidR="00CD4C84" w:rsidRPr="00E33F64">
          <w:rPr>
            <w:rStyle w:val="Hipervnculo"/>
            <w:rFonts w:ascii="Arial" w:hAnsi="Arial" w:cs="Arial"/>
            <w:b/>
            <w:color w:val="0070C0"/>
            <w:sz w:val="28"/>
            <w:szCs w:val="28"/>
            <w:u w:val="none"/>
          </w:rPr>
          <w:t>Juan Damasceno</w:t>
        </w:r>
      </w:hyperlink>
      <w:r w:rsidR="006C1E7F" w:rsidRPr="00E33F64">
        <w:rPr>
          <w:rFonts w:ascii="Arial" w:hAnsi="Arial" w:cs="Arial"/>
          <w:b/>
          <w:color w:val="0070C0"/>
          <w:sz w:val="28"/>
          <w:szCs w:val="28"/>
        </w:rPr>
        <w:t xml:space="preserve"> (675 - 759)) y los orientales</w:t>
      </w:r>
    </w:p>
    <w:p w:rsidR="006C1E7F" w:rsidRPr="000E67A1" w:rsidRDefault="006C1E7F" w:rsidP="006C1E7F">
      <w:pPr>
        <w:spacing w:after="0" w:line="240" w:lineRule="auto"/>
        <w:rPr>
          <w:rFonts w:ascii="Arial" w:hAnsi="Arial" w:cs="Arial"/>
          <w:b/>
          <w:color w:val="FF0000"/>
          <w:sz w:val="24"/>
          <w:szCs w:val="24"/>
        </w:rPr>
      </w:pPr>
    </w:p>
    <w:p w:rsidR="00CD4C84" w:rsidRDefault="006C1E7F" w:rsidP="006C1E7F">
      <w:pPr>
        <w:tabs>
          <w:tab w:val="left" w:pos="1560"/>
        </w:tabs>
        <w:spacing w:after="0"/>
        <w:ind w:left="-567" w:firstLine="567"/>
        <w:jc w:val="center"/>
      </w:pPr>
      <w:r w:rsidRPr="006C1E7F">
        <w:rPr>
          <w:rFonts w:ascii="Arial" w:hAnsi="Arial" w:cs="Arial"/>
          <w:b/>
          <w:noProof/>
          <w:sz w:val="24"/>
          <w:szCs w:val="24"/>
          <w:lang w:eastAsia="es-ES"/>
        </w:rPr>
        <w:drawing>
          <wp:inline distT="0" distB="0" distL="0" distR="0">
            <wp:extent cx="1905000" cy="2571750"/>
            <wp:effectExtent l="19050" t="0" r="0" b="0"/>
            <wp:docPr id="18" name="Imagen 11" descr="https://upload.wikimedia.org/wikipedia/commons/thumb/8/84/SanGiovanniDamasceno.jpg/200px-SanGiovanniDamasceno.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8/84/SanGiovanniDamasceno.jpg/200px-SanGiovanniDamasceno.jpg">
                      <a:hlinkClick r:id="rId188"/>
                    </pic:cNvPr>
                    <pic:cNvPicPr>
                      <a:picLocks noChangeAspect="1" noChangeArrowheads="1"/>
                    </pic:cNvPicPr>
                  </pic:nvPicPr>
                  <pic:blipFill>
                    <a:blip r:embed="rId189"/>
                    <a:srcRect/>
                    <a:stretch>
                      <a:fillRect/>
                    </a:stretch>
                  </pic:blipFill>
                  <pic:spPr bwMode="auto">
                    <a:xfrm>
                      <a:off x="0" y="0"/>
                      <a:ext cx="1905000" cy="2571750"/>
                    </a:xfrm>
                    <a:prstGeom prst="rect">
                      <a:avLst/>
                    </a:prstGeom>
                    <a:noFill/>
                    <a:ln w="9525">
                      <a:noFill/>
                      <a:miter lim="800000"/>
                      <a:headEnd/>
                      <a:tailEnd/>
                    </a:ln>
                  </pic:spPr>
                </pic:pic>
              </a:graphicData>
            </a:graphic>
          </wp:inline>
        </w:drawing>
      </w:r>
      <w:r w:rsidRPr="006C1E7F">
        <w:t xml:space="preserve"> </w:t>
      </w:r>
      <w:r>
        <w:rPr>
          <w:noProof/>
          <w:lang w:eastAsia="es-ES"/>
        </w:rPr>
        <w:drawing>
          <wp:inline distT="0" distB="0" distL="0" distR="0">
            <wp:extent cx="2007860" cy="2647950"/>
            <wp:effectExtent l="19050" t="0" r="0" b="0"/>
            <wp:docPr id="19" name="Imagen 4" descr="Resultado de imagen de san juan damasc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san juan damasceno"/>
                    <pic:cNvPicPr>
                      <a:picLocks noChangeAspect="1" noChangeArrowheads="1"/>
                    </pic:cNvPicPr>
                  </pic:nvPicPr>
                  <pic:blipFill>
                    <a:blip r:embed="rId190"/>
                    <a:srcRect/>
                    <a:stretch>
                      <a:fillRect/>
                    </a:stretch>
                  </pic:blipFill>
                  <pic:spPr bwMode="auto">
                    <a:xfrm>
                      <a:off x="0" y="0"/>
                      <a:ext cx="2007860" cy="2647950"/>
                    </a:xfrm>
                    <a:prstGeom prst="rect">
                      <a:avLst/>
                    </a:prstGeom>
                    <a:noFill/>
                    <a:ln w="9525">
                      <a:noFill/>
                      <a:miter lim="800000"/>
                      <a:headEnd/>
                      <a:tailEnd/>
                    </a:ln>
                  </pic:spPr>
                </pic:pic>
              </a:graphicData>
            </a:graphic>
          </wp:inline>
        </w:drawing>
      </w:r>
    </w:p>
    <w:p w:rsidR="006C1E7F" w:rsidRPr="006C1E7F" w:rsidRDefault="006C1E7F" w:rsidP="006C1E7F">
      <w:pPr>
        <w:tabs>
          <w:tab w:val="left" w:pos="1560"/>
        </w:tabs>
        <w:spacing w:after="0"/>
        <w:ind w:left="-567" w:firstLine="567"/>
        <w:jc w:val="center"/>
        <w:rPr>
          <w:rFonts w:ascii="Arial" w:hAnsi="Arial" w:cs="Arial"/>
          <w:b/>
          <w:color w:val="0070C0"/>
          <w:sz w:val="24"/>
          <w:szCs w:val="24"/>
        </w:rPr>
      </w:pPr>
      <w:r w:rsidRPr="006C1E7F">
        <w:rPr>
          <w:rFonts w:ascii="Arial" w:hAnsi="Arial" w:cs="Arial"/>
          <w:b/>
          <w:color w:val="0070C0"/>
          <w:sz w:val="24"/>
          <w:szCs w:val="24"/>
        </w:rPr>
        <w:t>San Jua</w:t>
      </w:r>
      <w:r>
        <w:rPr>
          <w:rFonts w:ascii="Arial" w:hAnsi="Arial" w:cs="Arial"/>
          <w:b/>
          <w:color w:val="0070C0"/>
          <w:sz w:val="24"/>
          <w:szCs w:val="24"/>
        </w:rPr>
        <w:t>n</w:t>
      </w:r>
      <w:r w:rsidRPr="006C1E7F">
        <w:rPr>
          <w:rFonts w:ascii="Arial" w:hAnsi="Arial" w:cs="Arial"/>
          <w:b/>
          <w:color w:val="0070C0"/>
          <w:sz w:val="24"/>
          <w:szCs w:val="24"/>
        </w:rPr>
        <w:t xml:space="preserve"> y el icono de las 3 manos</w:t>
      </w:r>
    </w:p>
    <w:p w:rsidR="006C1E7F" w:rsidRDefault="006C1E7F" w:rsidP="006C1E7F">
      <w:pPr>
        <w:pStyle w:val="NormalWeb"/>
        <w:ind w:left="-426" w:firstLine="284"/>
        <w:jc w:val="both"/>
        <w:rPr>
          <w:rFonts w:ascii="Arial" w:hAnsi="Arial" w:cs="Arial"/>
          <w:b/>
        </w:rPr>
      </w:pPr>
      <w:r w:rsidRPr="006C1E7F">
        <w:rPr>
          <w:rFonts w:ascii="Arial" w:hAnsi="Arial" w:cs="Arial"/>
          <w:b/>
          <w:bCs/>
        </w:rPr>
        <w:t>Sa</w:t>
      </w:r>
      <w:r>
        <w:rPr>
          <w:rFonts w:ascii="Arial" w:hAnsi="Arial" w:cs="Arial"/>
          <w:b/>
          <w:bCs/>
        </w:rPr>
        <w:t>n</w:t>
      </w:r>
      <w:r w:rsidRPr="006C1E7F">
        <w:rPr>
          <w:rFonts w:ascii="Arial" w:hAnsi="Arial" w:cs="Arial"/>
          <w:b/>
          <w:bCs/>
        </w:rPr>
        <w:t xml:space="preserve"> J</w:t>
      </w:r>
      <w:r w:rsidR="00F8049F" w:rsidRPr="006C1E7F">
        <w:rPr>
          <w:rFonts w:ascii="Arial" w:hAnsi="Arial" w:cs="Arial"/>
          <w:b/>
          <w:bCs/>
        </w:rPr>
        <w:t>uan Damasceno</w:t>
      </w:r>
      <w:r w:rsidR="00F8049F" w:rsidRPr="006C1E7F">
        <w:rPr>
          <w:rFonts w:ascii="Arial" w:hAnsi="Arial" w:cs="Arial"/>
          <w:b/>
        </w:rPr>
        <w:t xml:space="preserve"> </w:t>
      </w:r>
      <w:r w:rsidRPr="006C1E7F">
        <w:rPr>
          <w:rFonts w:ascii="Arial" w:hAnsi="Arial" w:cs="Arial"/>
          <w:b/>
        </w:rPr>
        <w:t xml:space="preserve"> n</w:t>
      </w:r>
      <w:r w:rsidR="00F8049F" w:rsidRPr="006C1E7F">
        <w:rPr>
          <w:rFonts w:ascii="Arial" w:hAnsi="Arial" w:cs="Arial"/>
          <w:b/>
        </w:rPr>
        <w:t xml:space="preserve">ació de familia acomodada: su abuelo había sido funcionario al servicio del </w:t>
      </w:r>
      <w:hyperlink r:id="rId191" w:tooltip="Imperio Romano de Oriente" w:history="1">
        <w:r w:rsidR="00F8049F" w:rsidRPr="006C1E7F">
          <w:rPr>
            <w:rStyle w:val="Hipervnculo"/>
            <w:rFonts w:ascii="Arial" w:hAnsi="Arial" w:cs="Arial"/>
            <w:b/>
            <w:color w:val="auto"/>
            <w:u w:val="none"/>
          </w:rPr>
          <w:t>Imperio Romano de Oriente</w:t>
        </w:r>
      </w:hyperlink>
      <w:r w:rsidR="00F8049F" w:rsidRPr="006C1E7F">
        <w:rPr>
          <w:rFonts w:ascii="Arial" w:hAnsi="Arial" w:cs="Arial"/>
          <w:b/>
        </w:rPr>
        <w:t xml:space="preserve">, y tras la </w:t>
      </w:r>
      <w:hyperlink r:id="rId192" w:tooltip="Conquista musulmana de Siria" w:history="1">
        <w:r w:rsidR="00F8049F" w:rsidRPr="006C1E7F">
          <w:rPr>
            <w:rStyle w:val="Hipervnculo"/>
            <w:rFonts w:ascii="Arial" w:hAnsi="Arial" w:cs="Arial"/>
            <w:b/>
            <w:color w:val="auto"/>
            <w:u w:val="none"/>
          </w:rPr>
          <w:t>conquista musulmana de Siria</w:t>
        </w:r>
      </w:hyperlink>
      <w:r w:rsidR="00F8049F" w:rsidRPr="006C1E7F">
        <w:rPr>
          <w:rFonts w:ascii="Arial" w:hAnsi="Arial" w:cs="Arial"/>
          <w:b/>
        </w:rPr>
        <w:t xml:space="preserve"> pasó a servir a los nuevos dominadores; el padre de Juan siguió la tradición familiar al </w:t>
      </w:r>
      <w:proofErr w:type="spellStart"/>
      <w:r w:rsidR="00F8049F" w:rsidRPr="006C1E7F">
        <w:rPr>
          <w:rFonts w:ascii="Arial" w:hAnsi="Arial" w:cs="Arial"/>
          <w:b/>
        </w:rPr>
        <w:t>servi</w:t>
      </w:r>
      <w:proofErr w:type="spellEnd"/>
      <w:r w:rsidR="00E33F64">
        <w:rPr>
          <w:rFonts w:ascii="Arial" w:hAnsi="Arial" w:cs="Arial"/>
          <w:b/>
        </w:rPr>
        <w:t>-</w:t>
      </w:r>
      <w:r w:rsidR="00F8049F" w:rsidRPr="006C1E7F">
        <w:rPr>
          <w:rFonts w:ascii="Arial" w:hAnsi="Arial" w:cs="Arial"/>
          <w:b/>
        </w:rPr>
        <w:t xml:space="preserve">cio de los </w:t>
      </w:r>
      <w:hyperlink r:id="rId193" w:tooltip="Omeyas" w:history="1">
        <w:r w:rsidR="00F8049F" w:rsidRPr="006C1E7F">
          <w:rPr>
            <w:rStyle w:val="Hipervnculo"/>
            <w:rFonts w:ascii="Arial" w:hAnsi="Arial" w:cs="Arial"/>
            <w:b/>
            <w:color w:val="auto"/>
            <w:u w:val="none"/>
          </w:rPr>
          <w:t>Omeyas</w:t>
        </w:r>
      </w:hyperlink>
      <w:r w:rsidR="00F8049F" w:rsidRPr="006C1E7F">
        <w:rPr>
          <w:rFonts w:ascii="Arial" w:hAnsi="Arial" w:cs="Arial"/>
          <w:b/>
        </w:rPr>
        <w:t xml:space="preserve">, como él mismo también. Sin embargo renunció a esa vida, repartió sus posesiones entre los pobres y entró en el </w:t>
      </w:r>
      <w:hyperlink r:id="rId194" w:tooltip="Mar Saba" w:history="1">
        <w:r w:rsidR="00F8049F" w:rsidRPr="006C1E7F">
          <w:rPr>
            <w:rStyle w:val="Hipervnculo"/>
            <w:rFonts w:ascii="Arial" w:hAnsi="Arial" w:cs="Arial"/>
            <w:b/>
            <w:color w:val="auto"/>
            <w:u w:val="none"/>
          </w:rPr>
          <w:t>monasterio de San Sabas</w:t>
        </w:r>
      </w:hyperlink>
      <w:r w:rsidR="00F8049F" w:rsidRPr="006C1E7F">
        <w:rPr>
          <w:rFonts w:ascii="Arial" w:hAnsi="Arial" w:cs="Arial"/>
          <w:b/>
        </w:rPr>
        <w:t xml:space="preserve">, cerca de </w:t>
      </w:r>
      <w:hyperlink r:id="rId195" w:tooltip="Jerusalén" w:history="1">
        <w:r w:rsidR="00F8049F" w:rsidRPr="006C1E7F">
          <w:rPr>
            <w:rStyle w:val="Hipervnculo"/>
            <w:rFonts w:ascii="Arial" w:hAnsi="Arial" w:cs="Arial"/>
            <w:b/>
            <w:color w:val="auto"/>
            <w:u w:val="none"/>
          </w:rPr>
          <w:t>Jerusalén</w:t>
        </w:r>
      </w:hyperlink>
      <w:r w:rsidR="00F8049F" w:rsidRPr="006C1E7F">
        <w:rPr>
          <w:rFonts w:ascii="Arial" w:hAnsi="Arial" w:cs="Arial"/>
          <w:b/>
        </w:rPr>
        <w:t xml:space="preserve">, donde pasó la mayor parte de su vida. </w:t>
      </w:r>
    </w:p>
    <w:p w:rsidR="006C1E7F" w:rsidRDefault="006C1E7F" w:rsidP="006C1E7F">
      <w:pPr>
        <w:pStyle w:val="NormalWeb"/>
        <w:ind w:left="-426" w:firstLine="284"/>
        <w:jc w:val="both"/>
        <w:rPr>
          <w:rFonts w:ascii="Arial" w:hAnsi="Arial" w:cs="Arial"/>
          <w:b/>
        </w:rPr>
      </w:pPr>
      <w:r>
        <w:rPr>
          <w:rFonts w:ascii="Arial" w:hAnsi="Arial" w:cs="Arial"/>
          <w:b/>
        </w:rPr>
        <w:t xml:space="preserve"> </w:t>
      </w:r>
      <w:r w:rsidR="00F8049F" w:rsidRPr="006C1E7F">
        <w:rPr>
          <w:rFonts w:ascii="Arial" w:hAnsi="Arial" w:cs="Arial"/>
          <w:b/>
        </w:rPr>
        <w:t xml:space="preserve">Se dedicó al estudio y a escribir. Pretendió exponer sistemáticamente todo el </w:t>
      </w:r>
      <w:hyperlink r:id="rId196" w:tooltip="Dogma" w:history="1">
        <w:r w:rsidR="00F8049F" w:rsidRPr="006C1E7F">
          <w:rPr>
            <w:rStyle w:val="Hipervnculo"/>
            <w:rFonts w:ascii="Arial" w:hAnsi="Arial" w:cs="Arial"/>
            <w:b/>
            <w:color w:val="auto"/>
            <w:u w:val="none"/>
          </w:rPr>
          <w:t>dogma</w:t>
        </w:r>
      </w:hyperlink>
      <w:r w:rsidR="00F8049F" w:rsidRPr="006C1E7F">
        <w:rPr>
          <w:rFonts w:ascii="Arial" w:hAnsi="Arial" w:cs="Arial"/>
          <w:b/>
        </w:rPr>
        <w:t xml:space="preserve"> cristiano y no abordar unos pocos temas como hicieran sus antecesores. Por eso su pensamiento y su obra se convirtieron en las expresiones más perfectas del espíritu escolástico. </w:t>
      </w:r>
    </w:p>
    <w:p w:rsidR="00F8049F" w:rsidRPr="006C1E7F" w:rsidRDefault="006C1E7F" w:rsidP="006C1E7F">
      <w:pPr>
        <w:pStyle w:val="NormalWeb"/>
        <w:ind w:left="-426" w:firstLine="284"/>
        <w:jc w:val="both"/>
        <w:rPr>
          <w:rFonts w:ascii="Arial" w:hAnsi="Arial" w:cs="Arial"/>
          <w:b/>
        </w:rPr>
      </w:pPr>
      <w:r>
        <w:rPr>
          <w:rFonts w:ascii="Arial" w:hAnsi="Arial" w:cs="Arial"/>
          <w:b/>
        </w:rPr>
        <w:t xml:space="preserve">   </w:t>
      </w:r>
      <w:r w:rsidR="00F8049F" w:rsidRPr="006C1E7F">
        <w:rPr>
          <w:rFonts w:ascii="Arial" w:hAnsi="Arial" w:cs="Arial"/>
          <w:b/>
        </w:rPr>
        <w:t xml:space="preserve">Cuando el emperador de </w:t>
      </w:r>
      <w:hyperlink r:id="rId197" w:tooltip="Constantinopla" w:history="1">
        <w:r w:rsidR="00F8049F" w:rsidRPr="006C1E7F">
          <w:rPr>
            <w:rStyle w:val="Hipervnculo"/>
            <w:rFonts w:ascii="Arial" w:hAnsi="Arial" w:cs="Arial"/>
            <w:b/>
            <w:color w:val="auto"/>
            <w:u w:val="none"/>
          </w:rPr>
          <w:t>Constantinopla</w:t>
        </w:r>
      </w:hyperlink>
      <w:r w:rsidR="00F8049F" w:rsidRPr="006C1E7F">
        <w:rPr>
          <w:rFonts w:ascii="Arial" w:hAnsi="Arial" w:cs="Arial"/>
          <w:b/>
        </w:rPr>
        <w:t xml:space="preserve"> prohibió el culto a las imágenes haciéndose eco de los iconoclastas que acusaban a los cristianos occidentales y orientales -fundamentalmente los monjes- de adorar imágenes, San Juan Damasceno defendió la práctica de la veneración, no adoración, de las imágenes religiosas contra los iconoclastas</w:t>
      </w:r>
      <w:proofErr w:type="gramStart"/>
      <w:r w:rsidR="00F8049F" w:rsidRPr="006C1E7F">
        <w:rPr>
          <w:rFonts w:ascii="Arial" w:hAnsi="Arial" w:cs="Arial"/>
          <w:b/>
        </w:rPr>
        <w:t>:</w:t>
      </w:r>
      <w:r>
        <w:rPr>
          <w:rFonts w:ascii="Arial" w:hAnsi="Arial" w:cs="Arial"/>
          <w:b/>
        </w:rPr>
        <w:t xml:space="preserve">  </w:t>
      </w:r>
      <w:r w:rsidR="00F8049F" w:rsidRPr="006C1E7F">
        <w:rPr>
          <w:rFonts w:ascii="Arial" w:hAnsi="Arial" w:cs="Arial"/>
          <w:b/>
          <w:i/>
          <w:iCs/>
        </w:rPr>
        <w:t>Lo</w:t>
      </w:r>
      <w:proofErr w:type="gramEnd"/>
      <w:r w:rsidR="00F8049F" w:rsidRPr="006C1E7F">
        <w:rPr>
          <w:rFonts w:ascii="Arial" w:hAnsi="Arial" w:cs="Arial"/>
          <w:b/>
          <w:i/>
          <w:iCs/>
        </w:rPr>
        <w:t xml:space="preserve"> que es un libro para los que saben leer, es una imagen para los que no leen. Lo que se enseña con palabras al oído, lo enseña una imagen a los ojos. Las imágenes son el catecismo de los que no leen</w:t>
      </w:r>
      <w:r w:rsidR="00F8049F" w:rsidRPr="006C1E7F">
        <w:rPr>
          <w:rFonts w:ascii="Arial" w:hAnsi="Arial" w:cs="Arial"/>
          <w:b/>
        </w:rPr>
        <w:t>.</w:t>
      </w:r>
    </w:p>
    <w:p w:rsidR="00F8049F" w:rsidRPr="006C1E7F" w:rsidRDefault="00F8049F" w:rsidP="006C1E7F">
      <w:pPr>
        <w:pStyle w:val="NormalWeb"/>
        <w:ind w:left="-426" w:firstLine="284"/>
        <w:jc w:val="both"/>
        <w:rPr>
          <w:rFonts w:ascii="Arial" w:hAnsi="Arial" w:cs="Arial"/>
          <w:b/>
        </w:rPr>
      </w:pPr>
      <w:r w:rsidRPr="006C1E7F">
        <w:rPr>
          <w:rFonts w:ascii="Arial" w:hAnsi="Arial" w:cs="Arial"/>
          <w:b/>
        </w:rPr>
        <w:t xml:space="preserve">Refiere la leyenda que en medio de la querella de los iconoclastas perdió una mano, y la Virgen se la restituyó. El icono de la </w:t>
      </w:r>
      <w:proofErr w:type="spellStart"/>
      <w:r w:rsidRPr="006C1E7F">
        <w:rPr>
          <w:rFonts w:ascii="Arial" w:hAnsi="Arial" w:cs="Arial"/>
          <w:b/>
          <w:i/>
          <w:iCs/>
        </w:rPr>
        <w:t>Trijerusa</w:t>
      </w:r>
      <w:proofErr w:type="spellEnd"/>
      <w:r w:rsidRPr="006C1E7F">
        <w:rPr>
          <w:rFonts w:ascii="Arial" w:hAnsi="Arial" w:cs="Arial"/>
          <w:b/>
        </w:rPr>
        <w:t xml:space="preserve"> (que tiene tres manos) es sumamente popular y venerado en la </w:t>
      </w:r>
      <w:hyperlink r:id="rId198" w:tooltip="Iglesia ortodoxa" w:history="1">
        <w:r w:rsidRPr="006C1E7F">
          <w:rPr>
            <w:rStyle w:val="Hipervnculo"/>
            <w:rFonts w:ascii="Arial" w:hAnsi="Arial" w:cs="Arial"/>
            <w:b/>
            <w:color w:val="auto"/>
            <w:u w:val="none"/>
          </w:rPr>
          <w:t>Iglesia Oriental</w:t>
        </w:r>
      </w:hyperlink>
      <w:r w:rsidRPr="006C1E7F">
        <w:rPr>
          <w:rFonts w:ascii="Arial" w:hAnsi="Arial" w:cs="Arial"/>
          <w:b/>
        </w:rPr>
        <w:t>.</w:t>
      </w:r>
      <w:r w:rsidR="006C1E7F">
        <w:rPr>
          <w:rFonts w:ascii="Arial" w:hAnsi="Arial" w:cs="Arial"/>
          <w:b/>
        </w:rPr>
        <w:t xml:space="preserve">  </w:t>
      </w:r>
      <w:r w:rsidRPr="006C1E7F">
        <w:rPr>
          <w:rFonts w:ascii="Arial" w:hAnsi="Arial" w:cs="Arial"/>
          <w:b/>
        </w:rPr>
        <w:t>Fue llamado "Orador de Oro" por su elocuencia y es considerado un gran profeta de la Iglesia del Este.</w:t>
      </w:r>
    </w:p>
    <w:p w:rsidR="00BE1DF1" w:rsidRDefault="00F8049F" w:rsidP="006C1E7F">
      <w:pPr>
        <w:pStyle w:val="NormalWeb"/>
        <w:ind w:left="-426" w:firstLine="284"/>
        <w:jc w:val="both"/>
        <w:rPr>
          <w:rFonts w:ascii="Arial" w:hAnsi="Arial" w:cs="Arial"/>
          <w:b/>
        </w:rPr>
      </w:pPr>
      <w:r w:rsidRPr="006C1E7F">
        <w:rPr>
          <w:rFonts w:ascii="Arial" w:hAnsi="Arial" w:cs="Arial"/>
          <w:b/>
        </w:rPr>
        <w:t xml:space="preserve">Creyó que la </w:t>
      </w:r>
      <w:hyperlink r:id="rId199" w:tooltip="Filosofía" w:history="1">
        <w:r w:rsidRPr="006C1E7F">
          <w:rPr>
            <w:rStyle w:val="Hipervnculo"/>
            <w:rFonts w:ascii="Arial" w:hAnsi="Arial" w:cs="Arial"/>
            <w:b/>
            <w:color w:val="auto"/>
            <w:u w:val="none"/>
          </w:rPr>
          <w:t>Filosofía</w:t>
        </w:r>
      </w:hyperlink>
      <w:r w:rsidRPr="006C1E7F">
        <w:rPr>
          <w:rFonts w:ascii="Arial" w:hAnsi="Arial" w:cs="Arial"/>
          <w:b/>
        </w:rPr>
        <w:t xml:space="preserve"> y las Ciencias eran siervas de la Teología, y que su misión consistía en contribuir a la comprensión de la verdad recibida a través de la revelación. </w:t>
      </w:r>
    </w:p>
    <w:p w:rsidR="00F8049F" w:rsidRPr="006C1E7F" w:rsidRDefault="00F8049F" w:rsidP="006C1E7F">
      <w:pPr>
        <w:pStyle w:val="NormalWeb"/>
        <w:ind w:left="-426" w:firstLine="284"/>
        <w:jc w:val="both"/>
        <w:rPr>
          <w:rFonts w:ascii="Arial" w:hAnsi="Arial" w:cs="Arial"/>
          <w:b/>
        </w:rPr>
      </w:pPr>
      <w:r w:rsidRPr="006C1E7F">
        <w:rPr>
          <w:rFonts w:ascii="Arial" w:hAnsi="Arial" w:cs="Arial"/>
          <w:b/>
        </w:rPr>
        <w:lastRenderedPageBreak/>
        <w:t xml:space="preserve">La fe es el fundamento de la razón, tanto si su movimiento parte de la observación de la Naturaleza como si parte de la propia </w:t>
      </w:r>
      <w:hyperlink r:id="rId200" w:tooltip="Fe" w:history="1">
        <w:r w:rsidRPr="006C1E7F">
          <w:rPr>
            <w:rStyle w:val="Hipervnculo"/>
            <w:rFonts w:ascii="Arial" w:hAnsi="Arial" w:cs="Arial"/>
            <w:b/>
            <w:color w:val="auto"/>
            <w:u w:val="none"/>
          </w:rPr>
          <w:t>fe</w:t>
        </w:r>
      </w:hyperlink>
      <w:r w:rsidRPr="006C1E7F">
        <w:rPr>
          <w:rFonts w:ascii="Arial" w:hAnsi="Arial" w:cs="Arial"/>
          <w:b/>
        </w:rPr>
        <w:t xml:space="preserve"> para comprenderla.</w:t>
      </w:r>
    </w:p>
    <w:p w:rsidR="00F8049F" w:rsidRPr="006C1E7F" w:rsidRDefault="00F8049F" w:rsidP="006C1E7F">
      <w:pPr>
        <w:pStyle w:val="NormalWeb"/>
        <w:ind w:left="-426" w:firstLine="284"/>
        <w:jc w:val="both"/>
        <w:rPr>
          <w:rFonts w:ascii="Arial" w:hAnsi="Arial" w:cs="Arial"/>
          <w:b/>
        </w:rPr>
      </w:pPr>
      <w:r w:rsidRPr="006C1E7F">
        <w:rPr>
          <w:rFonts w:ascii="Arial" w:hAnsi="Arial" w:cs="Arial"/>
          <w:b/>
        </w:rPr>
        <w:t xml:space="preserve">Su obra principal se titula </w:t>
      </w:r>
      <w:r w:rsidRPr="006C1E7F">
        <w:rPr>
          <w:rFonts w:ascii="Arial" w:hAnsi="Arial" w:cs="Arial"/>
          <w:b/>
          <w:i/>
          <w:iCs/>
        </w:rPr>
        <w:t>Fuente del conocimiento</w:t>
      </w:r>
      <w:r w:rsidRPr="006C1E7F">
        <w:rPr>
          <w:rFonts w:ascii="Arial" w:hAnsi="Arial" w:cs="Arial"/>
          <w:b/>
        </w:rPr>
        <w:t xml:space="preserve">. La misma comienza con la </w:t>
      </w:r>
      <w:hyperlink r:id="rId201" w:tooltip="Dialéctica" w:history="1">
        <w:r w:rsidRPr="006C1E7F">
          <w:rPr>
            <w:rStyle w:val="Hipervnculo"/>
            <w:rFonts w:ascii="Arial" w:hAnsi="Arial" w:cs="Arial"/>
            <w:b/>
            <w:color w:val="auto"/>
            <w:u w:val="none"/>
          </w:rPr>
          <w:t>Dialéctica</w:t>
        </w:r>
      </w:hyperlink>
      <w:r w:rsidRPr="006C1E7F">
        <w:rPr>
          <w:rFonts w:ascii="Arial" w:hAnsi="Arial" w:cs="Arial"/>
          <w:b/>
        </w:rPr>
        <w:t xml:space="preserve"> (que contiene las definiciones y los postulados) y prosigue con la </w:t>
      </w:r>
      <w:hyperlink r:id="rId202" w:tooltip="Física" w:history="1">
        <w:r w:rsidRPr="006C1E7F">
          <w:rPr>
            <w:rStyle w:val="Hipervnculo"/>
            <w:rFonts w:ascii="Arial" w:hAnsi="Arial" w:cs="Arial"/>
            <w:b/>
            <w:color w:val="auto"/>
            <w:u w:val="none"/>
          </w:rPr>
          <w:t>Física</w:t>
        </w:r>
      </w:hyperlink>
      <w:r w:rsidRPr="006C1E7F">
        <w:rPr>
          <w:rFonts w:ascii="Arial" w:hAnsi="Arial" w:cs="Arial"/>
          <w:b/>
        </w:rPr>
        <w:t xml:space="preserve">, la </w:t>
      </w:r>
      <w:hyperlink r:id="rId203" w:tooltip="Moral" w:history="1">
        <w:r w:rsidRPr="006C1E7F">
          <w:rPr>
            <w:rStyle w:val="Hipervnculo"/>
            <w:rFonts w:ascii="Arial" w:hAnsi="Arial" w:cs="Arial"/>
            <w:b/>
            <w:color w:val="auto"/>
            <w:u w:val="none"/>
          </w:rPr>
          <w:t>Moral</w:t>
        </w:r>
      </w:hyperlink>
      <w:r w:rsidRPr="006C1E7F">
        <w:rPr>
          <w:rFonts w:ascii="Arial" w:hAnsi="Arial" w:cs="Arial"/>
          <w:b/>
        </w:rPr>
        <w:t xml:space="preserve"> y la </w:t>
      </w:r>
      <w:hyperlink r:id="rId204" w:tooltip="Teología" w:history="1">
        <w:r w:rsidRPr="006C1E7F">
          <w:rPr>
            <w:rStyle w:val="Hipervnculo"/>
            <w:rFonts w:ascii="Arial" w:hAnsi="Arial" w:cs="Arial"/>
            <w:b/>
            <w:color w:val="auto"/>
            <w:u w:val="none"/>
          </w:rPr>
          <w:t>Teología</w:t>
        </w:r>
      </w:hyperlink>
      <w:r w:rsidRPr="006C1E7F">
        <w:rPr>
          <w:rFonts w:ascii="Arial" w:hAnsi="Arial" w:cs="Arial"/>
          <w:b/>
        </w:rPr>
        <w:t xml:space="preserve"> (que ocupa el lugar de la filosofía primera). Entre sus escritos polémicos se destacan el </w:t>
      </w:r>
      <w:hyperlink r:id="rId205" w:tooltip="Diálogo" w:history="1">
        <w:r w:rsidRPr="006C1E7F">
          <w:rPr>
            <w:rStyle w:val="Hipervnculo"/>
            <w:rFonts w:ascii="Arial" w:hAnsi="Arial" w:cs="Arial"/>
            <w:b/>
            <w:color w:val="auto"/>
            <w:u w:val="none"/>
          </w:rPr>
          <w:t>diálogo</w:t>
        </w:r>
      </w:hyperlink>
      <w:r w:rsidRPr="006C1E7F">
        <w:rPr>
          <w:rFonts w:ascii="Arial" w:hAnsi="Arial" w:cs="Arial"/>
          <w:b/>
        </w:rPr>
        <w:t xml:space="preserve"> </w:t>
      </w:r>
      <w:r w:rsidRPr="006C1E7F">
        <w:rPr>
          <w:rFonts w:ascii="Arial" w:hAnsi="Arial" w:cs="Arial"/>
          <w:b/>
          <w:i/>
          <w:iCs/>
        </w:rPr>
        <w:t>Contra los maniqueos</w:t>
      </w:r>
      <w:r w:rsidRPr="006C1E7F">
        <w:rPr>
          <w:rFonts w:ascii="Arial" w:hAnsi="Arial" w:cs="Arial"/>
          <w:b/>
        </w:rPr>
        <w:t xml:space="preserve"> y el </w:t>
      </w:r>
      <w:hyperlink r:id="rId206" w:tooltip="Tratado" w:history="1">
        <w:r w:rsidRPr="006C1E7F">
          <w:rPr>
            <w:rStyle w:val="Hipervnculo"/>
            <w:rFonts w:ascii="Arial" w:hAnsi="Arial" w:cs="Arial"/>
            <w:b/>
            <w:color w:val="auto"/>
            <w:u w:val="none"/>
          </w:rPr>
          <w:t>tratado</w:t>
        </w:r>
      </w:hyperlink>
      <w:r w:rsidRPr="006C1E7F">
        <w:rPr>
          <w:rFonts w:ascii="Arial" w:hAnsi="Arial" w:cs="Arial"/>
          <w:b/>
        </w:rPr>
        <w:t xml:space="preserve"> </w:t>
      </w:r>
      <w:r w:rsidRPr="006C1E7F">
        <w:rPr>
          <w:rFonts w:ascii="Arial" w:hAnsi="Arial" w:cs="Arial"/>
          <w:b/>
          <w:i/>
          <w:iCs/>
        </w:rPr>
        <w:t xml:space="preserve">Contra los </w:t>
      </w:r>
      <w:proofErr w:type="spellStart"/>
      <w:r w:rsidRPr="006C1E7F">
        <w:rPr>
          <w:rFonts w:ascii="Arial" w:hAnsi="Arial" w:cs="Arial"/>
          <w:b/>
          <w:i/>
          <w:iCs/>
        </w:rPr>
        <w:t>monotelistas</w:t>
      </w:r>
      <w:proofErr w:type="spellEnd"/>
      <w:r w:rsidRPr="006C1E7F">
        <w:rPr>
          <w:rFonts w:ascii="Arial" w:hAnsi="Arial" w:cs="Arial"/>
          <w:b/>
        </w:rPr>
        <w:t xml:space="preserve">, y entre sus obras menores se encuentra un tratado </w:t>
      </w:r>
      <w:r w:rsidRPr="006C1E7F">
        <w:rPr>
          <w:rFonts w:ascii="Arial" w:hAnsi="Arial" w:cs="Arial"/>
          <w:b/>
          <w:i/>
          <w:iCs/>
        </w:rPr>
        <w:t>Sobre los dragones y los fantasmas</w:t>
      </w:r>
      <w:r w:rsidRPr="006C1E7F">
        <w:rPr>
          <w:rFonts w:ascii="Arial" w:hAnsi="Arial" w:cs="Arial"/>
          <w:b/>
        </w:rPr>
        <w:t xml:space="preserve">, contra las </w:t>
      </w:r>
      <w:hyperlink r:id="rId207" w:tooltip="Superstición" w:history="1">
        <w:r w:rsidRPr="006C1E7F">
          <w:rPr>
            <w:rStyle w:val="Hipervnculo"/>
            <w:rFonts w:ascii="Arial" w:hAnsi="Arial" w:cs="Arial"/>
            <w:b/>
            <w:color w:val="auto"/>
            <w:u w:val="none"/>
          </w:rPr>
          <w:t>supersticiones</w:t>
        </w:r>
      </w:hyperlink>
      <w:r w:rsidRPr="006C1E7F">
        <w:rPr>
          <w:rFonts w:ascii="Arial" w:hAnsi="Arial" w:cs="Arial"/>
          <w:b/>
        </w:rPr>
        <w:t>.</w:t>
      </w:r>
    </w:p>
    <w:p w:rsidR="00F8049F" w:rsidRPr="006C6760" w:rsidRDefault="00F8049F" w:rsidP="006C1E7F">
      <w:pPr>
        <w:pStyle w:val="NormalWeb"/>
        <w:ind w:left="-426" w:firstLine="284"/>
        <w:jc w:val="both"/>
        <w:rPr>
          <w:rFonts w:ascii="Arial" w:hAnsi="Arial" w:cs="Arial"/>
          <w:b/>
          <w:i/>
        </w:rPr>
      </w:pPr>
      <w:r w:rsidRPr="006C1E7F">
        <w:rPr>
          <w:rFonts w:ascii="Arial" w:hAnsi="Arial" w:cs="Arial"/>
          <w:b/>
        </w:rPr>
        <w:t xml:space="preserve">Según Juan Damasceno, corresponde a la razón explicar los fenómenos físicos (relámpagos y truenos, por ejemplo). Por ello critica las supersticiones, a las que considera fruto de la ignorancia. En su </w:t>
      </w:r>
      <w:r w:rsidRPr="006C1E7F">
        <w:rPr>
          <w:rFonts w:ascii="Arial" w:hAnsi="Arial" w:cs="Arial"/>
          <w:b/>
          <w:i/>
          <w:iCs/>
        </w:rPr>
        <w:t>Fuente del conocimiento</w:t>
      </w:r>
      <w:r w:rsidRPr="006C1E7F">
        <w:rPr>
          <w:rFonts w:ascii="Arial" w:hAnsi="Arial" w:cs="Arial"/>
          <w:b/>
        </w:rPr>
        <w:t xml:space="preserve"> afirma que no debe interpretarse al Universo desde el </w:t>
      </w:r>
      <w:hyperlink r:id="rId208" w:tooltip="Animismo" w:history="1">
        <w:r w:rsidRPr="006C1E7F">
          <w:rPr>
            <w:rStyle w:val="Hipervnculo"/>
            <w:rFonts w:ascii="Arial" w:hAnsi="Arial" w:cs="Arial"/>
            <w:b/>
            <w:color w:val="auto"/>
            <w:u w:val="none"/>
          </w:rPr>
          <w:t>animismo</w:t>
        </w:r>
      </w:hyperlink>
      <w:r w:rsidRPr="006C1E7F">
        <w:rPr>
          <w:rFonts w:ascii="Arial" w:hAnsi="Arial" w:cs="Arial"/>
          <w:b/>
        </w:rPr>
        <w:t>: "</w:t>
      </w:r>
      <w:r w:rsidRPr="006C6760">
        <w:rPr>
          <w:rFonts w:ascii="Arial" w:hAnsi="Arial" w:cs="Arial"/>
          <w:b/>
          <w:i/>
        </w:rPr>
        <w:t>Que nadie piense que los cielos y las estrellas están animados pues son, en realidad, inanimados e insensibles</w:t>
      </w:r>
      <w:r w:rsidRPr="006C1E7F">
        <w:rPr>
          <w:rFonts w:ascii="Arial" w:hAnsi="Arial" w:cs="Arial"/>
          <w:b/>
        </w:rPr>
        <w:t xml:space="preserve">". Se opone, a su vez, a la interpretación </w:t>
      </w:r>
      <w:hyperlink r:id="rId209" w:tooltip="Maniqueísmo" w:history="1">
        <w:r w:rsidRPr="006C1E7F">
          <w:rPr>
            <w:rStyle w:val="Hipervnculo"/>
            <w:rFonts w:ascii="Arial" w:hAnsi="Arial" w:cs="Arial"/>
            <w:b/>
            <w:color w:val="auto"/>
            <w:u w:val="none"/>
          </w:rPr>
          <w:t>maniquea</w:t>
        </w:r>
      </w:hyperlink>
      <w:r w:rsidRPr="006C1E7F">
        <w:rPr>
          <w:rFonts w:ascii="Arial" w:hAnsi="Arial" w:cs="Arial"/>
          <w:b/>
        </w:rPr>
        <w:t xml:space="preserve"> de la materia como fuente del mal: "</w:t>
      </w:r>
      <w:r w:rsidRPr="006C6760">
        <w:rPr>
          <w:rFonts w:ascii="Arial" w:hAnsi="Arial" w:cs="Arial"/>
          <w:b/>
          <w:i/>
        </w:rPr>
        <w:t>Malo es aquello que, no teniendo su causa en Dios, se debe a nuestra propia invención, a saber: el pecado."</w:t>
      </w:r>
    </w:p>
    <w:p w:rsidR="006C1E7F" w:rsidRDefault="00F8049F" w:rsidP="006C1E7F">
      <w:pPr>
        <w:pStyle w:val="NormalWeb"/>
        <w:ind w:left="-426" w:firstLine="284"/>
        <w:jc w:val="both"/>
        <w:rPr>
          <w:rFonts w:ascii="Arial" w:hAnsi="Arial" w:cs="Arial"/>
          <w:b/>
        </w:rPr>
      </w:pPr>
      <w:r w:rsidRPr="006C1E7F">
        <w:rPr>
          <w:rFonts w:ascii="Arial" w:hAnsi="Arial" w:cs="Arial"/>
          <w:b/>
        </w:rPr>
        <w:t xml:space="preserve">La naturaleza de un ente es la ley o la potencia —que le confiere el Creador— según la cual el ente se mueve o no (Principio de Operación). Dicha naturaleza no existe fuera de los individuos y solamente el pensamiento puede concebirla. Lo real es el individuo (la </w:t>
      </w:r>
      <w:hyperlink r:id="rId210" w:tooltip="Hipóstasis" w:history="1">
        <w:r w:rsidRPr="006C1E7F">
          <w:rPr>
            <w:rStyle w:val="Hipervnculo"/>
            <w:rFonts w:ascii="Arial" w:hAnsi="Arial" w:cs="Arial"/>
            <w:b/>
            <w:color w:val="auto"/>
            <w:u w:val="none"/>
          </w:rPr>
          <w:t>hipóstasis</w:t>
        </w:r>
      </w:hyperlink>
      <w:r w:rsidRPr="006C1E7F">
        <w:rPr>
          <w:rFonts w:ascii="Arial" w:hAnsi="Arial" w:cs="Arial"/>
          <w:b/>
        </w:rPr>
        <w:t xml:space="preserve">, la existencia concreta, la persona). </w:t>
      </w:r>
    </w:p>
    <w:p w:rsidR="00F8049F" w:rsidRPr="006C1E7F" w:rsidRDefault="006C1E7F" w:rsidP="006C1E7F">
      <w:pPr>
        <w:pStyle w:val="NormalWeb"/>
        <w:ind w:left="-426" w:firstLine="284"/>
        <w:jc w:val="both"/>
        <w:rPr>
          <w:rFonts w:ascii="Arial" w:hAnsi="Arial" w:cs="Arial"/>
          <w:b/>
        </w:rPr>
      </w:pPr>
      <w:r>
        <w:rPr>
          <w:rFonts w:ascii="Arial" w:hAnsi="Arial" w:cs="Arial"/>
          <w:b/>
        </w:rPr>
        <w:t xml:space="preserve"> </w:t>
      </w:r>
      <w:r w:rsidR="00F8049F" w:rsidRPr="006C1E7F">
        <w:rPr>
          <w:rFonts w:ascii="Arial" w:hAnsi="Arial" w:cs="Arial"/>
          <w:b/>
        </w:rPr>
        <w:t>Desde la caída ("</w:t>
      </w:r>
      <w:hyperlink r:id="rId211" w:tooltip="Pecado original" w:history="1">
        <w:r w:rsidR="00F8049F" w:rsidRPr="006C1E7F">
          <w:rPr>
            <w:rStyle w:val="Hipervnculo"/>
            <w:rFonts w:ascii="Arial" w:hAnsi="Arial" w:cs="Arial"/>
            <w:b/>
            <w:color w:val="auto"/>
            <w:u w:val="none"/>
          </w:rPr>
          <w:t>pecado original</w:t>
        </w:r>
      </w:hyperlink>
      <w:r w:rsidR="00F8049F" w:rsidRPr="006C1E7F">
        <w:rPr>
          <w:rFonts w:ascii="Arial" w:hAnsi="Arial" w:cs="Arial"/>
          <w:b/>
        </w:rPr>
        <w:t xml:space="preserve">") la angustia pasó a ser parte constitutiva de la naturaleza humana. Ella expresa el deseo natural de existir, el terror frente a la </w:t>
      </w:r>
      <w:hyperlink r:id="rId212" w:tooltip="Muerte" w:history="1">
        <w:r w:rsidR="00F8049F" w:rsidRPr="006C1E7F">
          <w:rPr>
            <w:rStyle w:val="Hipervnculo"/>
            <w:rFonts w:ascii="Arial" w:hAnsi="Arial" w:cs="Arial"/>
            <w:b/>
            <w:color w:val="auto"/>
            <w:u w:val="none"/>
          </w:rPr>
          <w:t>muerte</w:t>
        </w:r>
      </w:hyperlink>
      <w:r w:rsidR="00F8049F" w:rsidRPr="006C1E7F">
        <w:rPr>
          <w:rFonts w:ascii="Arial" w:hAnsi="Arial" w:cs="Arial"/>
          <w:b/>
        </w:rPr>
        <w:t xml:space="preserve">, frente a la pérdida de la </w:t>
      </w:r>
      <w:hyperlink r:id="rId213" w:tooltip="Existencia" w:history="1">
        <w:r w:rsidR="00F8049F" w:rsidRPr="006C1E7F">
          <w:rPr>
            <w:rStyle w:val="Hipervnculo"/>
            <w:rFonts w:ascii="Arial" w:hAnsi="Arial" w:cs="Arial"/>
            <w:b/>
            <w:color w:val="auto"/>
            <w:u w:val="none"/>
          </w:rPr>
          <w:t>existencia</w:t>
        </w:r>
      </w:hyperlink>
      <w:r w:rsidR="00F8049F" w:rsidRPr="006C1E7F">
        <w:rPr>
          <w:rFonts w:ascii="Arial" w:hAnsi="Arial" w:cs="Arial"/>
          <w:b/>
        </w:rPr>
        <w:t xml:space="preserve"> recibida. La </w:t>
      </w:r>
      <w:hyperlink r:id="rId214" w:tooltip="Resurrección" w:history="1">
        <w:r w:rsidR="00F8049F" w:rsidRPr="006C1E7F">
          <w:rPr>
            <w:rStyle w:val="Hipervnculo"/>
            <w:rFonts w:ascii="Arial" w:hAnsi="Arial" w:cs="Arial"/>
            <w:b/>
            <w:color w:val="auto"/>
            <w:u w:val="none"/>
          </w:rPr>
          <w:t>resurrección</w:t>
        </w:r>
      </w:hyperlink>
      <w:r w:rsidR="00F8049F" w:rsidRPr="006C1E7F">
        <w:rPr>
          <w:rFonts w:ascii="Arial" w:hAnsi="Arial" w:cs="Arial"/>
          <w:b/>
        </w:rPr>
        <w:t xml:space="preserve"> para la vida eterna termina con ella.</w:t>
      </w:r>
    </w:p>
    <w:p w:rsidR="00462C83" w:rsidRPr="006C6760" w:rsidRDefault="00462C83" w:rsidP="00462C83">
      <w:pPr>
        <w:tabs>
          <w:tab w:val="left" w:pos="1560"/>
        </w:tabs>
        <w:ind w:left="-567" w:firstLine="567"/>
        <w:rPr>
          <w:rFonts w:ascii="Arial" w:hAnsi="Arial" w:cs="Arial"/>
          <w:b/>
          <w:color w:val="FF0000"/>
          <w:sz w:val="32"/>
          <w:szCs w:val="32"/>
        </w:rPr>
      </w:pPr>
      <w:r w:rsidRPr="006C6760">
        <w:rPr>
          <w:rFonts w:ascii="Arial" w:hAnsi="Arial" w:cs="Arial"/>
          <w:b/>
          <w:color w:val="FF0000"/>
          <w:sz w:val="32"/>
          <w:szCs w:val="32"/>
        </w:rPr>
        <w:t xml:space="preserve">    </w:t>
      </w:r>
      <w:r w:rsidR="001F09AE">
        <w:rPr>
          <w:rFonts w:ascii="Arial" w:hAnsi="Arial" w:cs="Arial"/>
          <w:b/>
          <w:color w:val="FF0000"/>
          <w:sz w:val="32"/>
          <w:szCs w:val="32"/>
        </w:rPr>
        <w:t>6</w:t>
      </w:r>
      <w:r w:rsidR="00B1763E" w:rsidRPr="006C6760">
        <w:rPr>
          <w:rFonts w:ascii="Arial" w:hAnsi="Arial" w:cs="Arial"/>
          <w:b/>
          <w:color w:val="FF0000"/>
          <w:sz w:val="32"/>
          <w:szCs w:val="32"/>
        </w:rPr>
        <w:t>. Cultura islámica e invasiones s. VIII</w:t>
      </w:r>
      <w:r w:rsidRPr="006C6760">
        <w:rPr>
          <w:rFonts w:ascii="Arial" w:hAnsi="Arial" w:cs="Arial"/>
          <w:b/>
          <w:color w:val="FF0000"/>
          <w:sz w:val="32"/>
          <w:szCs w:val="32"/>
        </w:rPr>
        <w:t xml:space="preserve"> </w:t>
      </w:r>
    </w:p>
    <w:p w:rsidR="006C6760" w:rsidRDefault="003D008B" w:rsidP="00D420FE">
      <w:pPr>
        <w:pStyle w:val="estilo3"/>
        <w:spacing w:before="0" w:beforeAutospacing="0" w:after="0" w:afterAutospacing="0"/>
        <w:ind w:left="-426" w:firstLine="284"/>
        <w:jc w:val="both"/>
        <w:rPr>
          <w:rFonts w:ascii="Arial" w:hAnsi="Arial" w:cs="Arial"/>
          <w:b/>
        </w:rPr>
      </w:pPr>
      <w:r w:rsidRPr="006C6760">
        <w:rPr>
          <w:rFonts w:ascii="Arial" w:hAnsi="Arial" w:cs="Arial"/>
          <w:b/>
        </w:rPr>
        <w:t>En los siglos VII y VIII se produjo, debido a las circunstancias propicias y al empuje ardoroso de los primeros adeptos, una expansión territorial sorprendente del Islam, en el plano social y militar, y en el plano religioso.</w:t>
      </w:r>
    </w:p>
    <w:p w:rsidR="00126A3A" w:rsidRDefault="00126A3A" w:rsidP="006C6760">
      <w:pPr>
        <w:pStyle w:val="estilo3"/>
        <w:spacing w:before="0" w:beforeAutospacing="0" w:after="0" w:afterAutospacing="0"/>
        <w:jc w:val="both"/>
        <w:rPr>
          <w:rFonts w:ascii="Arial" w:hAnsi="Arial" w:cs="Arial"/>
          <w:b/>
        </w:rPr>
      </w:pPr>
    </w:p>
    <w:p w:rsidR="006C6760" w:rsidRDefault="006C6760" w:rsidP="006C6760">
      <w:pPr>
        <w:pStyle w:val="estilo3"/>
        <w:spacing w:before="0" w:beforeAutospacing="0" w:after="0" w:afterAutospacing="0"/>
        <w:jc w:val="center"/>
        <w:rPr>
          <w:rFonts w:ascii="Arial" w:hAnsi="Arial" w:cs="Arial"/>
          <w:b/>
        </w:rPr>
      </w:pPr>
      <w:r>
        <w:rPr>
          <w:noProof/>
        </w:rPr>
        <w:drawing>
          <wp:inline distT="0" distB="0" distL="0" distR="0">
            <wp:extent cx="3706660" cy="2552700"/>
            <wp:effectExtent l="19050" t="0" r="8090" b="0"/>
            <wp:docPr id="20" name="Imagen 7" descr="Resultado de imagen de cultura isla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cultura islamica"/>
                    <pic:cNvPicPr>
                      <a:picLocks noChangeAspect="1" noChangeArrowheads="1"/>
                    </pic:cNvPicPr>
                  </pic:nvPicPr>
                  <pic:blipFill>
                    <a:blip r:embed="rId215"/>
                    <a:srcRect/>
                    <a:stretch>
                      <a:fillRect/>
                    </a:stretch>
                  </pic:blipFill>
                  <pic:spPr bwMode="auto">
                    <a:xfrm>
                      <a:off x="0" y="0"/>
                      <a:ext cx="3706660" cy="2552700"/>
                    </a:xfrm>
                    <a:prstGeom prst="rect">
                      <a:avLst/>
                    </a:prstGeom>
                    <a:noFill/>
                    <a:ln w="9525">
                      <a:noFill/>
                      <a:miter lim="800000"/>
                      <a:headEnd/>
                      <a:tailEnd/>
                    </a:ln>
                  </pic:spPr>
                </pic:pic>
              </a:graphicData>
            </a:graphic>
          </wp:inline>
        </w:drawing>
      </w:r>
    </w:p>
    <w:p w:rsidR="00126A3A" w:rsidRDefault="00126A3A" w:rsidP="00126A3A">
      <w:pPr>
        <w:pStyle w:val="estilo3"/>
        <w:spacing w:before="0" w:beforeAutospacing="0" w:after="0" w:afterAutospacing="0"/>
        <w:ind w:left="-426" w:firstLine="142"/>
        <w:jc w:val="both"/>
        <w:rPr>
          <w:rFonts w:ascii="Arial" w:hAnsi="Arial" w:cs="Arial"/>
          <w:b/>
        </w:rPr>
      </w:pPr>
      <w:r w:rsidRPr="006C6760">
        <w:rPr>
          <w:rFonts w:ascii="Arial" w:hAnsi="Arial" w:cs="Arial"/>
          <w:b/>
        </w:rPr>
        <w:lastRenderedPageBreak/>
        <w:br/>
        <w:t xml:space="preserve">   Al mismo tiempo se desarrollaba la consistencia de su doctrina. En el Islam la Teología es casi tan importante como el Derecho. Los debates y las discrepancias teológicas comenzaron muy poco después de la muerte de Mahoma, impulsados por los afanes de predominio e sus primeros seguidores. </w:t>
      </w:r>
    </w:p>
    <w:p w:rsidR="00126A3A" w:rsidRDefault="00126A3A" w:rsidP="00126A3A">
      <w:pPr>
        <w:pStyle w:val="estilo3"/>
        <w:spacing w:before="0" w:beforeAutospacing="0" w:after="0" w:afterAutospacing="0"/>
        <w:jc w:val="both"/>
        <w:rPr>
          <w:rFonts w:ascii="Arial" w:hAnsi="Arial" w:cs="Arial"/>
          <w:b/>
        </w:rPr>
      </w:pPr>
    </w:p>
    <w:p w:rsidR="006C6760" w:rsidRDefault="003D008B" w:rsidP="006C6760">
      <w:pPr>
        <w:pStyle w:val="estilo3"/>
        <w:spacing w:before="0" w:beforeAutospacing="0" w:after="0" w:afterAutospacing="0"/>
        <w:ind w:left="-426"/>
        <w:jc w:val="both"/>
        <w:rPr>
          <w:rFonts w:ascii="Arial" w:hAnsi="Arial" w:cs="Arial"/>
          <w:b/>
        </w:rPr>
      </w:pPr>
      <w:r w:rsidRPr="006C6760">
        <w:rPr>
          <w:rFonts w:ascii="Arial" w:hAnsi="Arial" w:cs="Arial"/>
          <w:b/>
        </w:rPr>
        <w:t xml:space="preserve">   El primer conflicto lo desencadenó el asesinato del tercer califa, </w:t>
      </w:r>
      <w:proofErr w:type="spellStart"/>
      <w:r w:rsidRPr="006C6760">
        <w:rPr>
          <w:rFonts w:ascii="Arial" w:hAnsi="Arial" w:cs="Arial"/>
          <w:b/>
        </w:rPr>
        <w:t>Utmán</w:t>
      </w:r>
      <w:proofErr w:type="spellEnd"/>
      <w:r w:rsidRPr="006C6760">
        <w:rPr>
          <w:rFonts w:ascii="Arial" w:hAnsi="Arial" w:cs="Arial"/>
          <w:b/>
        </w:rPr>
        <w:t xml:space="preserve"> ibn Affan. Las luchas que se produjeron incrementaron las discordias religiosas.</w:t>
      </w:r>
    </w:p>
    <w:p w:rsidR="006C6760" w:rsidRDefault="006C6760" w:rsidP="006C6760">
      <w:pPr>
        <w:pStyle w:val="estilo3"/>
        <w:spacing w:before="0" w:beforeAutospacing="0" w:after="0" w:afterAutospacing="0"/>
        <w:ind w:left="-426"/>
        <w:jc w:val="both"/>
        <w:rPr>
          <w:rFonts w:ascii="Arial" w:hAnsi="Arial" w:cs="Arial"/>
          <w:b/>
        </w:rPr>
      </w:pPr>
    </w:p>
    <w:p w:rsidR="006C6760" w:rsidRDefault="003D008B" w:rsidP="006C6760">
      <w:pPr>
        <w:pStyle w:val="estilo3"/>
        <w:spacing w:before="0" w:beforeAutospacing="0" w:after="0" w:afterAutospacing="0"/>
        <w:ind w:left="-426"/>
        <w:jc w:val="both"/>
        <w:rPr>
          <w:rFonts w:ascii="Arial" w:hAnsi="Arial" w:cs="Arial"/>
          <w:b/>
        </w:rPr>
      </w:pPr>
      <w:r w:rsidRPr="006C6760">
        <w:rPr>
          <w:rFonts w:ascii="Arial" w:hAnsi="Arial" w:cs="Arial"/>
          <w:b/>
        </w:rPr>
        <w:t>   La cuestión básica se centró en si un musulmán sigue siéndolo des</w:t>
      </w:r>
      <w:r w:rsidRPr="006C6760">
        <w:rPr>
          <w:rFonts w:ascii="Arial" w:hAnsi="Arial" w:cs="Arial"/>
          <w:b/>
        </w:rPr>
        <w:softHyphen/>
        <w:t>pués de cometer pecados graves. El grupo fanático de los "</w:t>
      </w:r>
      <w:proofErr w:type="spellStart"/>
      <w:r w:rsidRPr="006C6760">
        <w:rPr>
          <w:rFonts w:ascii="Arial" w:hAnsi="Arial" w:cs="Arial"/>
          <w:b/>
        </w:rPr>
        <w:t>jariyíes</w:t>
      </w:r>
      <w:proofErr w:type="spellEnd"/>
      <w:r w:rsidRPr="006C6760">
        <w:rPr>
          <w:rFonts w:ascii="Arial" w:hAnsi="Arial" w:cs="Arial"/>
          <w:b/>
        </w:rPr>
        <w:t xml:space="preserve">" sostuvo que los pecados graves, sin el debido arrepentimiento, llevan a la exclusión del musulmán (aunque siga observando los restantes artículos de fe) de la comunidad islámica. </w:t>
      </w:r>
    </w:p>
    <w:p w:rsidR="006C6760" w:rsidRDefault="006C6760" w:rsidP="006C6760">
      <w:pPr>
        <w:pStyle w:val="estilo3"/>
        <w:spacing w:before="0" w:beforeAutospacing="0" w:after="0" w:afterAutospacing="0"/>
        <w:ind w:left="-426"/>
        <w:jc w:val="both"/>
        <w:rPr>
          <w:rFonts w:ascii="Arial" w:hAnsi="Arial" w:cs="Arial"/>
          <w:b/>
        </w:rPr>
      </w:pPr>
    </w:p>
    <w:p w:rsidR="006C6760" w:rsidRDefault="00D420FE" w:rsidP="006C6760">
      <w:pPr>
        <w:pStyle w:val="estilo3"/>
        <w:spacing w:before="0" w:beforeAutospacing="0" w:after="0" w:afterAutospacing="0"/>
        <w:ind w:left="-426"/>
        <w:jc w:val="both"/>
        <w:rPr>
          <w:rFonts w:ascii="Arial" w:hAnsi="Arial" w:cs="Arial"/>
          <w:b/>
        </w:rPr>
      </w:pPr>
      <w:r>
        <w:rPr>
          <w:rFonts w:ascii="Arial" w:hAnsi="Arial" w:cs="Arial"/>
          <w:b/>
        </w:rPr>
        <w:t xml:space="preserve">    </w:t>
      </w:r>
      <w:r w:rsidR="003D008B" w:rsidRPr="006C6760">
        <w:rPr>
          <w:rFonts w:ascii="Arial" w:hAnsi="Arial" w:cs="Arial"/>
          <w:b/>
        </w:rPr>
        <w:t xml:space="preserve">Buenas obras, por lo tanto, y no sólo fe, son esenciales para el Islam.  Los </w:t>
      </w:r>
      <w:proofErr w:type="spellStart"/>
      <w:r w:rsidR="003D008B" w:rsidRPr="006C6760">
        <w:rPr>
          <w:rFonts w:ascii="Arial" w:hAnsi="Arial" w:cs="Arial"/>
          <w:b/>
        </w:rPr>
        <w:t>jariyíes</w:t>
      </w:r>
      <w:proofErr w:type="spellEnd"/>
      <w:r w:rsidR="003D008B" w:rsidRPr="006C6760">
        <w:rPr>
          <w:rFonts w:ascii="Arial" w:hAnsi="Arial" w:cs="Arial"/>
          <w:b/>
        </w:rPr>
        <w:t xml:space="preserve"> llegaron a conside</w:t>
      </w:r>
      <w:r w:rsidR="003D008B" w:rsidRPr="006C6760">
        <w:rPr>
          <w:rFonts w:ascii="Arial" w:hAnsi="Arial" w:cs="Arial"/>
          <w:b/>
        </w:rPr>
        <w:softHyphen/>
        <w:t>rar sacrí</w:t>
      </w:r>
      <w:r w:rsidR="003D008B" w:rsidRPr="006C6760">
        <w:rPr>
          <w:rFonts w:ascii="Arial" w:hAnsi="Arial" w:cs="Arial"/>
          <w:b/>
        </w:rPr>
        <w:softHyphen/>
        <w:t>legas a casi todas las autori</w:t>
      </w:r>
      <w:r w:rsidR="003D008B" w:rsidRPr="006C6760">
        <w:rPr>
          <w:rFonts w:ascii="Arial" w:hAnsi="Arial" w:cs="Arial"/>
          <w:b/>
        </w:rPr>
        <w:softHyphen/>
        <w:t>dades políticas musulmanas. Multiplicaron sus rebeliones y fueron eliminados.</w:t>
      </w:r>
    </w:p>
    <w:p w:rsidR="003D008B" w:rsidRDefault="003D008B" w:rsidP="006C6760">
      <w:pPr>
        <w:pStyle w:val="estilo3"/>
        <w:spacing w:before="0" w:beforeAutospacing="0" w:after="0" w:afterAutospacing="0"/>
        <w:ind w:left="-426"/>
        <w:jc w:val="both"/>
        <w:rPr>
          <w:rFonts w:ascii="Arial" w:hAnsi="Arial" w:cs="Arial"/>
          <w:b/>
        </w:rPr>
      </w:pPr>
      <w:r w:rsidRPr="006C6760">
        <w:rPr>
          <w:rFonts w:ascii="Arial" w:hAnsi="Arial" w:cs="Arial"/>
          <w:b/>
        </w:rPr>
        <w:br/>
        <w:t xml:space="preserve">   Una facción </w:t>
      </w:r>
      <w:proofErr w:type="spellStart"/>
      <w:r w:rsidRPr="006C6760">
        <w:rPr>
          <w:rFonts w:ascii="Arial" w:hAnsi="Arial" w:cs="Arial"/>
          <w:b/>
        </w:rPr>
        <w:t>jariyí</w:t>
      </w:r>
      <w:proofErr w:type="spellEnd"/>
      <w:r w:rsidRPr="006C6760">
        <w:rPr>
          <w:rFonts w:ascii="Arial" w:hAnsi="Arial" w:cs="Arial"/>
          <w:b/>
        </w:rPr>
        <w:t xml:space="preserve"> más moderada, los "</w:t>
      </w:r>
      <w:proofErr w:type="spellStart"/>
      <w:r w:rsidRPr="006C6760">
        <w:rPr>
          <w:rFonts w:ascii="Arial" w:hAnsi="Arial" w:cs="Arial"/>
          <w:b/>
        </w:rPr>
        <w:t>ibadíes</w:t>
      </w:r>
      <w:proofErr w:type="spellEnd"/>
      <w:r w:rsidRPr="006C6760">
        <w:rPr>
          <w:rFonts w:ascii="Arial" w:hAnsi="Arial" w:cs="Arial"/>
          <w:b/>
        </w:rPr>
        <w:t>", consiguió sobrevivir y todavía hoy pervive en el norte y este de África, y en algunos países de Oriente Próximo (Siria y Omán).</w:t>
      </w:r>
    </w:p>
    <w:p w:rsidR="006C6760" w:rsidRPr="006C6760" w:rsidRDefault="006C6760" w:rsidP="006C6760">
      <w:pPr>
        <w:pStyle w:val="estilo3"/>
        <w:spacing w:before="0" w:beforeAutospacing="0" w:after="0" w:afterAutospacing="0"/>
        <w:ind w:left="-426"/>
        <w:jc w:val="both"/>
        <w:rPr>
          <w:rFonts w:ascii="Arial" w:hAnsi="Arial" w:cs="Arial"/>
          <w:b/>
        </w:rPr>
      </w:pPr>
    </w:p>
    <w:p w:rsidR="003D008B" w:rsidRDefault="00126A3A" w:rsidP="006C6760">
      <w:pPr>
        <w:pStyle w:val="estilo3"/>
        <w:spacing w:before="0" w:beforeAutospacing="0" w:after="0" w:afterAutospacing="0"/>
        <w:ind w:left="-426"/>
        <w:jc w:val="both"/>
        <w:rPr>
          <w:rStyle w:val="Textoennegrita"/>
          <w:rFonts w:ascii="Arial" w:hAnsi="Arial" w:cs="Arial"/>
          <w:b w:val="0"/>
          <w:color w:val="0070C0"/>
        </w:rPr>
      </w:pPr>
      <w:r>
        <w:rPr>
          <w:rStyle w:val="Textoennegrita"/>
          <w:rFonts w:ascii="Arial" w:hAnsi="Arial" w:cs="Arial"/>
          <w:color w:val="0070C0"/>
        </w:rPr>
        <w:t xml:space="preserve">  </w:t>
      </w:r>
      <w:r w:rsidR="003D008B" w:rsidRPr="006C6760">
        <w:rPr>
          <w:rStyle w:val="Textoennegrita"/>
          <w:rFonts w:ascii="Arial" w:hAnsi="Arial" w:cs="Arial"/>
          <w:color w:val="0070C0"/>
        </w:rPr>
        <w:t xml:space="preserve">Los </w:t>
      </w:r>
      <w:proofErr w:type="spellStart"/>
      <w:r w:rsidR="003D008B" w:rsidRPr="006C6760">
        <w:rPr>
          <w:rStyle w:val="Textoennegrita"/>
          <w:rFonts w:ascii="Arial" w:hAnsi="Arial" w:cs="Arial"/>
          <w:color w:val="0070C0"/>
        </w:rPr>
        <w:t>motáziles</w:t>
      </w:r>
      <w:proofErr w:type="spellEnd"/>
      <w:r w:rsidR="003D008B" w:rsidRPr="006C6760">
        <w:rPr>
          <w:rStyle w:val="Textoennegrita"/>
          <w:rFonts w:ascii="Arial" w:hAnsi="Arial" w:cs="Arial"/>
          <w:b w:val="0"/>
          <w:color w:val="0070C0"/>
        </w:rPr>
        <w:t xml:space="preserve"> </w:t>
      </w:r>
    </w:p>
    <w:p w:rsidR="006C6760" w:rsidRPr="006C6760" w:rsidRDefault="006C6760" w:rsidP="006C6760">
      <w:pPr>
        <w:pStyle w:val="estilo3"/>
        <w:spacing w:before="0" w:beforeAutospacing="0" w:after="0" w:afterAutospacing="0"/>
        <w:ind w:left="-426"/>
        <w:jc w:val="both"/>
        <w:rPr>
          <w:rFonts w:ascii="Arial" w:hAnsi="Arial" w:cs="Arial"/>
          <w:b/>
          <w:color w:val="0070C0"/>
        </w:rPr>
      </w:pPr>
    </w:p>
    <w:p w:rsidR="006C6760" w:rsidRDefault="003D008B" w:rsidP="006C6760">
      <w:pPr>
        <w:pStyle w:val="estilo3"/>
        <w:spacing w:before="0" w:beforeAutospacing="0" w:after="0" w:afterAutospacing="0"/>
        <w:ind w:left="-426"/>
        <w:jc w:val="both"/>
        <w:rPr>
          <w:rFonts w:ascii="Arial" w:hAnsi="Arial" w:cs="Arial"/>
          <w:b/>
        </w:rPr>
      </w:pPr>
      <w:r w:rsidRPr="006C6760">
        <w:rPr>
          <w:rFonts w:ascii="Arial" w:hAnsi="Arial" w:cs="Arial"/>
          <w:b/>
        </w:rPr>
        <w:t>   La traducción de las obras filosóficas griegas al árabe en los siglos VIII y IX desencadenó la aparición de la primera escuela racionalista de teología islámi</w:t>
      </w:r>
      <w:r w:rsidRPr="006C6760">
        <w:rPr>
          <w:rFonts w:ascii="Arial" w:hAnsi="Arial" w:cs="Arial"/>
          <w:b/>
        </w:rPr>
        <w:softHyphen/>
        <w:t xml:space="preserve">ca, "los </w:t>
      </w:r>
      <w:proofErr w:type="spellStart"/>
      <w:r w:rsidRPr="006C6760">
        <w:rPr>
          <w:rFonts w:ascii="Arial" w:hAnsi="Arial" w:cs="Arial"/>
          <w:b/>
        </w:rPr>
        <w:t>motáziles</w:t>
      </w:r>
      <w:proofErr w:type="spellEnd"/>
      <w:r w:rsidRPr="006C6760">
        <w:rPr>
          <w:rFonts w:ascii="Arial" w:hAnsi="Arial" w:cs="Arial"/>
          <w:b/>
        </w:rPr>
        <w:t>", que resaltan la lógica rigurosa como actitud religiosa.</w:t>
      </w:r>
    </w:p>
    <w:p w:rsidR="006C6760" w:rsidRDefault="003D008B" w:rsidP="006C6760">
      <w:pPr>
        <w:pStyle w:val="estilo3"/>
        <w:spacing w:before="0" w:beforeAutospacing="0" w:after="0" w:afterAutospacing="0"/>
        <w:ind w:left="-426"/>
        <w:jc w:val="both"/>
        <w:rPr>
          <w:rFonts w:ascii="Arial" w:hAnsi="Arial" w:cs="Arial"/>
          <w:b/>
        </w:rPr>
      </w:pPr>
      <w:r w:rsidRPr="006C6760">
        <w:rPr>
          <w:rFonts w:ascii="Arial" w:hAnsi="Arial" w:cs="Arial"/>
          <w:b/>
        </w:rPr>
        <w:br/>
        <w:t xml:space="preserve">   La importancia de las buenas obras siguió siendo tema central de discusiones. Los </w:t>
      </w:r>
      <w:proofErr w:type="spellStart"/>
      <w:r w:rsidRPr="006C6760">
        <w:rPr>
          <w:rFonts w:ascii="Arial" w:hAnsi="Arial" w:cs="Arial"/>
          <w:b/>
        </w:rPr>
        <w:t>motáziles</w:t>
      </w:r>
      <w:proofErr w:type="spellEnd"/>
      <w:r w:rsidRPr="006C6760">
        <w:rPr>
          <w:rFonts w:ascii="Arial" w:hAnsi="Arial" w:cs="Arial"/>
          <w:b/>
        </w:rPr>
        <w:t xml:space="preserve"> mantuvieron que un creyente pecador sin arrepentirse no es musulmán, pero no quedaba expulsado sin más por sus pecados.</w:t>
      </w:r>
    </w:p>
    <w:p w:rsidR="006C6760" w:rsidRDefault="006C6760" w:rsidP="006C6760">
      <w:pPr>
        <w:pStyle w:val="estilo3"/>
        <w:spacing w:before="0" w:beforeAutospacing="0" w:after="0" w:afterAutospacing="0"/>
        <w:ind w:left="-426"/>
        <w:jc w:val="both"/>
        <w:rPr>
          <w:rFonts w:ascii="Arial" w:hAnsi="Arial" w:cs="Arial"/>
          <w:b/>
        </w:rPr>
      </w:pPr>
    </w:p>
    <w:p w:rsidR="006C6760" w:rsidRDefault="003D008B" w:rsidP="006C6760">
      <w:pPr>
        <w:pStyle w:val="estilo3"/>
        <w:spacing w:before="0" w:beforeAutospacing="0" w:after="0" w:afterAutospacing="0"/>
        <w:ind w:left="-426"/>
        <w:jc w:val="both"/>
        <w:rPr>
          <w:rFonts w:ascii="Arial" w:hAnsi="Arial" w:cs="Arial"/>
          <w:b/>
        </w:rPr>
      </w:pPr>
      <w:r w:rsidRPr="006C6760">
        <w:rPr>
          <w:rFonts w:ascii="Arial" w:hAnsi="Arial" w:cs="Arial"/>
          <w:b/>
        </w:rPr>
        <w:t>   Sin embargo, orientaron su reflexión hacia la naturaleza divina y resaltaron la unidad y la justicia de Dios. Afirmaban que Dios era pura esencia sin atributos, puesto que los atributos implicarían multiplicidad.</w:t>
      </w:r>
    </w:p>
    <w:p w:rsidR="006C6760" w:rsidRDefault="003D008B" w:rsidP="006C6760">
      <w:pPr>
        <w:pStyle w:val="estilo3"/>
        <w:spacing w:before="0" w:beforeAutospacing="0" w:after="0" w:afterAutospacing="0"/>
        <w:ind w:left="-426"/>
        <w:jc w:val="both"/>
        <w:rPr>
          <w:rFonts w:ascii="Arial" w:hAnsi="Arial" w:cs="Arial"/>
          <w:b/>
        </w:rPr>
      </w:pPr>
      <w:r w:rsidRPr="006C6760">
        <w:rPr>
          <w:rFonts w:ascii="Arial" w:hAnsi="Arial" w:cs="Arial"/>
          <w:b/>
        </w:rPr>
        <w:br/>
        <w:t>   Defendieron el libre albedrío, ya que si el individuo no es libre para elegir entre el bien y el mal, no tiene sentido el premio y castigo divinos.</w:t>
      </w:r>
    </w:p>
    <w:p w:rsidR="006C6760" w:rsidRDefault="003D008B" w:rsidP="006C6760">
      <w:pPr>
        <w:pStyle w:val="estilo3"/>
        <w:spacing w:before="0" w:beforeAutospacing="0" w:after="0" w:afterAutospacing="0"/>
        <w:ind w:left="-426"/>
        <w:jc w:val="both"/>
        <w:rPr>
          <w:rFonts w:ascii="Arial" w:hAnsi="Arial" w:cs="Arial"/>
          <w:b/>
        </w:rPr>
      </w:pPr>
      <w:r w:rsidRPr="006C6760">
        <w:rPr>
          <w:rFonts w:ascii="Arial" w:hAnsi="Arial" w:cs="Arial"/>
          <w:b/>
        </w:rPr>
        <w:br/>
        <w:t xml:space="preserve">   Dios, al ser perfecto y justo, no puede abstenerse de recompensar el bien y castigar el mal. Como racionalistas, los </w:t>
      </w:r>
      <w:proofErr w:type="spellStart"/>
      <w:r w:rsidRPr="006C6760">
        <w:rPr>
          <w:rFonts w:ascii="Arial" w:hAnsi="Arial" w:cs="Arial"/>
          <w:b/>
        </w:rPr>
        <w:t>motáziles</w:t>
      </w:r>
      <w:proofErr w:type="spellEnd"/>
      <w:r w:rsidRPr="006C6760">
        <w:rPr>
          <w:rFonts w:ascii="Arial" w:hAnsi="Arial" w:cs="Arial"/>
          <w:b/>
        </w:rPr>
        <w:t xml:space="preserve"> soste</w:t>
      </w:r>
      <w:r w:rsidRPr="006C6760">
        <w:rPr>
          <w:rFonts w:ascii="Arial" w:hAnsi="Arial" w:cs="Arial"/>
          <w:b/>
        </w:rPr>
        <w:softHyphen/>
        <w:t xml:space="preserve">nían la suficiencia de la razón para distinguir entre el bien y el mal. La teología de los </w:t>
      </w:r>
      <w:proofErr w:type="spellStart"/>
      <w:r w:rsidRPr="006C6760">
        <w:rPr>
          <w:rFonts w:ascii="Arial" w:hAnsi="Arial" w:cs="Arial"/>
          <w:b/>
        </w:rPr>
        <w:t>motáziles</w:t>
      </w:r>
      <w:proofErr w:type="spellEnd"/>
      <w:r w:rsidRPr="006C6760">
        <w:rPr>
          <w:rFonts w:ascii="Arial" w:hAnsi="Arial" w:cs="Arial"/>
          <w:b/>
        </w:rPr>
        <w:t xml:space="preserve"> fue establecida como credo oficial por el califa Al-</w:t>
      </w:r>
      <w:proofErr w:type="spellStart"/>
      <w:r w:rsidRPr="006C6760">
        <w:rPr>
          <w:rFonts w:ascii="Arial" w:hAnsi="Arial" w:cs="Arial"/>
          <w:b/>
        </w:rPr>
        <w:t>Ma</w:t>
      </w:r>
      <w:r w:rsidRPr="006C6760">
        <w:rPr>
          <w:rFonts w:ascii="Arial" w:hAnsi="Arial" w:cs="Arial"/>
          <w:b/>
        </w:rPr>
        <w:softHyphen/>
        <w:t>mun</w:t>
      </w:r>
      <w:proofErr w:type="spellEnd"/>
      <w:r w:rsidRPr="006C6760">
        <w:rPr>
          <w:rFonts w:ascii="Arial" w:hAnsi="Arial" w:cs="Arial"/>
          <w:b/>
        </w:rPr>
        <w:t>.</w:t>
      </w:r>
    </w:p>
    <w:p w:rsidR="006C6760" w:rsidRDefault="003D008B" w:rsidP="006C6760">
      <w:pPr>
        <w:pStyle w:val="estilo3"/>
        <w:spacing w:before="0" w:beforeAutospacing="0" w:after="0" w:afterAutospacing="0"/>
        <w:ind w:left="-426"/>
        <w:jc w:val="both"/>
        <w:rPr>
          <w:rFonts w:ascii="Arial" w:hAnsi="Arial" w:cs="Arial"/>
          <w:b/>
        </w:rPr>
      </w:pPr>
      <w:r w:rsidRPr="006C6760">
        <w:rPr>
          <w:rFonts w:ascii="Arial" w:hAnsi="Arial" w:cs="Arial"/>
          <w:b/>
        </w:rPr>
        <w:br/>
        <w:t>   Hacia siglo X se produjo una reacción, encabezada por el filósofo Al-</w:t>
      </w:r>
      <w:proofErr w:type="spellStart"/>
      <w:r w:rsidRPr="006C6760">
        <w:rPr>
          <w:rFonts w:ascii="Arial" w:hAnsi="Arial" w:cs="Arial"/>
          <w:b/>
        </w:rPr>
        <w:t>Ashari</w:t>
      </w:r>
      <w:proofErr w:type="spellEnd"/>
      <w:r w:rsidRPr="006C6760">
        <w:rPr>
          <w:rFonts w:ascii="Arial" w:hAnsi="Arial" w:cs="Arial"/>
          <w:b/>
        </w:rPr>
        <w:t xml:space="preserve"> y sus seguidores. Se negó por algunos teólogos islámicos el libre albedrío, considerando este concepto incompatible con el poder absoluto y la voluntad de Dios. Rechazaron que la razón pueda conducir a discernir entre el bien y el mal, pues las verdades morales son establecidas por Dios y sólo se pueden conocer a través de la revela</w:t>
      </w:r>
      <w:r w:rsidRPr="006C6760">
        <w:rPr>
          <w:rFonts w:ascii="Arial" w:hAnsi="Arial" w:cs="Arial"/>
          <w:b/>
        </w:rPr>
        <w:softHyphen/>
        <w:t>ción.</w:t>
      </w:r>
    </w:p>
    <w:p w:rsidR="003D008B" w:rsidRDefault="003D008B" w:rsidP="006C6760">
      <w:pPr>
        <w:pStyle w:val="estilo3"/>
        <w:spacing w:before="0" w:beforeAutospacing="0" w:after="0" w:afterAutospacing="0"/>
        <w:ind w:left="-426"/>
        <w:jc w:val="both"/>
        <w:rPr>
          <w:rFonts w:ascii="Arial" w:hAnsi="Arial" w:cs="Arial"/>
          <w:b/>
        </w:rPr>
      </w:pPr>
      <w:r w:rsidRPr="006C6760">
        <w:rPr>
          <w:rFonts w:ascii="Arial" w:hAnsi="Arial" w:cs="Arial"/>
          <w:b/>
        </w:rPr>
        <w:lastRenderedPageBreak/>
        <w:br/>
        <w:t>   Los conceptos de Al-</w:t>
      </w:r>
      <w:proofErr w:type="spellStart"/>
      <w:r w:rsidRPr="006C6760">
        <w:rPr>
          <w:rFonts w:ascii="Arial" w:hAnsi="Arial" w:cs="Arial"/>
          <w:b/>
        </w:rPr>
        <w:t>Ashari</w:t>
      </w:r>
      <w:proofErr w:type="spellEnd"/>
      <w:r w:rsidRPr="006C6760">
        <w:rPr>
          <w:rFonts w:ascii="Arial" w:hAnsi="Arial" w:cs="Arial"/>
          <w:b/>
        </w:rPr>
        <w:t xml:space="preserve"> y su escuela fueron imponiéndose entre los suníes u ortodoxos. Todavía hoy predominan entre los musulmanes más conservadores. Sin embargo, la tendencia de los suníes terminó por tolerar diferencias de opinión y admitir como criterio religioso prioritario el consenso de la comunidad en materia de doctrina.</w:t>
      </w:r>
    </w:p>
    <w:p w:rsidR="006C6760" w:rsidRPr="006C6760" w:rsidRDefault="006C6760" w:rsidP="006C6760">
      <w:pPr>
        <w:pStyle w:val="estilo3"/>
        <w:spacing w:before="0" w:beforeAutospacing="0" w:after="0" w:afterAutospacing="0"/>
        <w:jc w:val="both"/>
        <w:rPr>
          <w:rFonts w:ascii="Arial" w:hAnsi="Arial" w:cs="Arial"/>
          <w:b/>
        </w:rPr>
      </w:pPr>
    </w:p>
    <w:p w:rsidR="003D008B" w:rsidRPr="006C6760" w:rsidRDefault="003D008B" w:rsidP="006C6760">
      <w:pPr>
        <w:tabs>
          <w:tab w:val="left" w:pos="1560"/>
        </w:tabs>
        <w:spacing w:after="0" w:line="240" w:lineRule="auto"/>
        <w:ind w:left="-567" w:firstLine="567"/>
        <w:jc w:val="both"/>
        <w:rPr>
          <w:rFonts w:ascii="Arial" w:hAnsi="Arial" w:cs="Arial"/>
          <w:b/>
          <w:color w:val="0070C0"/>
          <w:sz w:val="24"/>
          <w:szCs w:val="24"/>
        </w:rPr>
      </w:pPr>
      <w:r w:rsidRPr="006C6760">
        <w:rPr>
          <w:rFonts w:ascii="Arial" w:hAnsi="Arial" w:cs="Arial"/>
          <w:b/>
          <w:color w:val="0070C0"/>
          <w:sz w:val="24"/>
          <w:szCs w:val="24"/>
        </w:rPr>
        <w:t xml:space="preserve">Los </w:t>
      </w:r>
      <w:proofErr w:type="spellStart"/>
      <w:r w:rsidRPr="006C6760">
        <w:rPr>
          <w:rFonts w:ascii="Arial" w:hAnsi="Arial" w:cs="Arial"/>
          <w:b/>
          <w:color w:val="0070C0"/>
          <w:sz w:val="24"/>
          <w:szCs w:val="24"/>
        </w:rPr>
        <w:t>shiíes</w:t>
      </w:r>
      <w:proofErr w:type="spellEnd"/>
    </w:p>
    <w:p w:rsidR="006C6760" w:rsidRPr="006C6760" w:rsidRDefault="006C6760" w:rsidP="006C6760">
      <w:pPr>
        <w:tabs>
          <w:tab w:val="left" w:pos="1560"/>
        </w:tabs>
        <w:spacing w:after="0" w:line="240" w:lineRule="auto"/>
        <w:ind w:left="-567" w:firstLine="567"/>
        <w:jc w:val="both"/>
        <w:rPr>
          <w:rFonts w:ascii="Arial" w:hAnsi="Arial" w:cs="Arial"/>
          <w:b/>
          <w:sz w:val="24"/>
          <w:szCs w:val="24"/>
        </w:rPr>
      </w:pPr>
    </w:p>
    <w:p w:rsidR="006C6760" w:rsidRDefault="003D008B" w:rsidP="006C6760">
      <w:pPr>
        <w:tabs>
          <w:tab w:val="left" w:pos="1560"/>
        </w:tabs>
        <w:spacing w:after="0" w:line="240" w:lineRule="auto"/>
        <w:ind w:left="-284"/>
        <w:jc w:val="both"/>
        <w:rPr>
          <w:rFonts w:ascii="Arial" w:hAnsi="Arial" w:cs="Arial"/>
          <w:b/>
          <w:sz w:val="24"/>
          <w:szCs w:val="24"/>
        </w:rPr>
      </w:pPr>
      <w:r w:rsidRPr="006C6760">
        <w:rPr>
          <w:rFonts w:ascii="Arial" w:hAnsi="Arial" w:cs="Arial"/>
          <w:b/>
          <w:sz w:val="24"/>
          <w:szCs w:val="24"/>
        </w:rPr>
        <w:t xml:space="preserve">   </w:t>
      </w:r>
      <w:proofErr w:type="gramStart"/>
      <w:r w:rsidRPr="006C6760">
        <w:rPr>
          <w:rFonts w:ascii="Arial" w:hAnsi="Arial" w:cs="Arial"/>
          <w:b/>
          <w:sz w:val="24"/>
          <w:szCs w:val="24"/>
        </w:rPr>
        <w:t>son</w:t>
      </w:r>
      <w:proofErr w:type="gramEnd"/>
      <w:r w:rsidRPr="006C6760">
        <w:rPr>
          <w:rFonts w:ascii="Arial" w:hAnsi="Arial" w:cs="Arial"/>
          <w:b/>
          <w:sz w:val="24"/>
          <w:szCs w:val="24"/>
        </w:rPr>
        <w:t xml:space="preserve"> una verdadera rama sectaria del Islam que ha mantenido originalidad e importancia hasta hoy.  Surgieron a consecuencia de una turbulenta disputa familiar sobre la sucesión política de Mahoma. Los </w:t>
      </w:r>
      <w:proofErr w:type="spellStart"/>
      <w:r w:rsidRPr="006C6760">
        <w:rPr>
          <w:rFonts w:ascii="Arial" w:hAnsi="Arial" w:cs="Arial"/>
          <w:b/>
          <w:sz w:val="24"/>
          <w:szCs w:val="24"/>
        </w:rPr>
        <w:t>shiíes</w:t>
      </w:r>
      <w:proofErr w:type="spellEnd"/>
      <w:r w:rsidRPr="006C6760">
        <w:rPr>
          <w:rFonts w:ascii="Arial" w:hAnsi="Arial" w:cs="Arial"/>
          <w:b/>
          <w:sz w:val="24"/>
          <w:szCs w:val="24"/>
        </w:rPr>
        <w:t xml:space="preserve"> consideraban como un derecho divino el gobernar a la comunidad. Sólo los descendientes del Profeta, a través de su hija Fátima y su marido </w:t>
      </w:r>
      <w:proofErr w:type="spellStart"/>
      <w:r w:rsidRPr="006C6760">
        <w:rPr>
          <w:rFonts w:ascii="Arial" w:hAnsi="Arial" w:cs="Arial"/>
          <w:b/>
          <w:sz w:val="24"/>
          <w:szCs w:val="24"/>
        </w:rPr>
        <w:t>Alí</w:t>
      </w:r>
      <w:proofErr w:type="spellEnd"/>
      <w:r w:rsidRPr="006C6760">
        <w:rPr>
          <w:rFonts w:ascii="Arial" w:hAnsi="Arial" w:cs="Arial"/>
          <w:b/>
          <w:sz w:val="24"/>
          <w:szCs w:val="24"/>
        </w:rPr>
        <w:t xml:space="preserve">, podrían hacerlo. </w:t>
      </w:r>
    </w:p>
    <w:p w:rsidR="006C6760" w:rsidRDefault="006C6760" w:rsidP="006C6760">
      <w:pPr>
        <w:tabs>
          <w:tab w:val="left" w:pos="1560"/>
        </w:tabs>
        <w:spacing w:after="0" w:line="240" w:lineRule="auto"/>
        <w:ind w:left="-284"/>
        <w:jc w:val="both"/>
        <w:rPr>
          <w:rFonts w:ascii="Arial" w:hAnsi="Arial" w:cs="Arial"/>
          <w:b/>
          <w:sz w:val="24"/>
          <w:szCs w:val="24"/>
        </w:rPr>
      </w:pPr>
    </w:p>
    <w:p w:rsidR="003D008B" w:rsidRDefault="006C6760" w:rsidP="00E33F64">
      <w:pPr>
        <w:tabs>
          <w:tab w:val="left" w:pos="1560"/>
        </w:tabs>
        <w:spacing w:after="0" w:line="240" w:lineRule="auto"/>
        <w:ind w:left="-284"/>
        <w:jc w:val="center"/>
        <w:rPr>
          <w:rFonts w:ascii="Arial" w:hAnsi="Arial" w:cs="Arial"/>
          <w:b/>
          <w:sz w:val="24"/>
          <w:szCs w:val="24"/>
        </w:rPr>
      </w:pPr>
      <w:r>
        <w:rPr>
          <w:noProof/>
          <w:lang w:eastAsia="es-ES"/>
        </w:rPr>
        <w:drawing>
          <wp:inline distT="0" distB="0" distL="0" distR="0">
            <wp:extent cx="5115412" cy="2031337"/>
            <wp:effectExtent l="19050" t="0" r="9038" b="0"/>
            <wp:docPr id="21"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216"/>
                    <a:srcRect t="15979" b="13402"/>
                    <a:stretch>
                      <a:fillRect/>
                    </a:stretch>
                  </pic:blipFill>
                  <pic:spPr bwMode="auto">
                    <a:xfrm>
                      <a:off x="0" y="0"/>
                      <a:ext cx="5115412" cy="2031337"/>
                    </a:xfrm>
                    <a:prstGeom prst="rect">
                      <a:avLst/>
                    </a:prstGeom>
                    <a:noFill/>
                    <a:ln w="9525">
                      <a:noFill/>
                      <a:miter lim="800000"/>
                      <a:headEnd/>
                      <a:tailEnd/>
                    </a:ln>
                  </pic:spPr>
                </pic:pic>
              </a:graphicData>
            </a:graphic>
          </wp:inline>
        </w:drawing>
      </w:r>
    </w:p>
    <w:p w:rsidR="00E33F64" w:rsidRDefault="00E33F64" w:rsidP="00E33F64">
      <w:pPr>
        <w:tabs>
          <w:tab w:val="left" w:pos="1560"/>
        </w:tabs>
        <w:spacing w:after="0" w:line="240" w:lineRule="auto"/>
        <w:ind w:left="-284"/>
        <w:jc w:val="both"/>
        <w:rPr>
          <w:rFonts w:ascii="Arial" w:hAnsi="Arial" w:cs="Arial"/>
          <w:b/>
          <w:sz w:val="24"/>
          <w:szCs w:val="24"/>
        </w:rPr>
      </w:pPr>
    </w:p>
    <w:p w:rsidR="00E33F64" w:rsidRDefault="00E33F64" w:rsidP="00E33F64">
      <w:pPr>
        <w:tabs>
          <w:tab w:val="left" w:pos="1560"/>
        </w:tabs>
        <w:spacing w:after="0" w:line="240" w:lineRule="auto"/>
        <w:ind w:left="-284"/>
        <w:jc w:val="both"/>
        <w:rPr>
          <w:rFonts w:ascii="Arial" w:hAnsi="Arial" w:cs="Arial"/>
          <w:b/>
          <w:sz w:val="24"/>
          <w:szCs w:val="24"/>
        </w:rPr>
      </w:pPr>
      <w:r>
        <w:rPr>
          <w:rFonts w:ascii="Arial" w:hAnsi="Arial" w:cs="Arial"/>
          <w:b/>
          <w:sz w:val="24"/>
          <w:szCs w:val="24"/>
        </w:rPr>
        <w:t xml:space="preserve"> </w:t>
      </w:r>
      <w:r w:rsidRPr="006C6760">
        <w:rPr>
          <w:rFonts w:ascii="Arial" w:hAnsi="Arial" w:cs="Arial"/>
          <w:b/>
          <w:sz w:val="24"/>
          <w:szCs w:val="24"/>
        </w:rPr>
        <w:t>Por eso, los "cuatro califas justos" (658-750), es decir los cuatro descendiente de Mahoma fueron los únicos dirigentes puros. Después siguieron los 12 caudillos infalibles que merecen sus seguidores (</w:t>
      </w:r>
      <w:proofErr w:type="spellStart"/>
      <w:r w:rsidRPr="006C6760">
        <w:rPr>
          <w:rFonts w:ascii="Arial" w:hAnsi="Arial" w:cs="Arial"/>
          <w:b/>
          <w:sz w:val="24"/>
          <w:szCs w:val="24"/>
        </w:rPr>
        <w:t>duodecima</w:t>
      </w:r>
      <w:r w:rsidRPr="006C6760">
        <w:rPr>
          <w:rFonts w:ascii="Arial" w:hAnsi="Arial" w:cs="Arial"/>
          <w:b/>
          <w:sz w:val="24"/>
          <w:szCs w:val="24"/>
        </w:rPr>
        <w:softHyphen/>
        <w:t>nos</w:t>
      </w:r>
      <w:proofErr w:type="spellEnd"/>
      <w:r w:rsidRPr="006C6760">
        <w:rPr>
          <w:rFonts w:ascii="Arial" w:hAnsi="Arial" w:cs="Arial"/>
          <w:b/>
          <w:sz w:val="24"/>
          <w:szCs w:val="24"/>
        </w:rPr>
        <w:t xml:space="preserve"> se les llama) con absoluta confianza.</w:t>
      </w:r>
      <w:r>
        <w:rPr>
          <w:rFonts w:ascii="Arial" w:hAnsi="Arial" w:cs="Arial"/>
          <w:b/>
          <w:sz w:val="24"/>
          <w:szCs w:val="24"/>
        </w:rPr>
        <w:t xml:space="preserve"> </w:t>
      </w:r>
      <w:r w:rsidRPr="006C6760">
        <w:rPr>
          <w:rFonts w:ascii="Arial" w:hAnsi="Arial" w:cs="Arial"/>
          <w:b/>
          <w:sz w:val="24"/>
          <w:szCs w:val="24"/>
        </w:rPr>
        <w:t xml:space="preserve">   </w:t>
      </w:r>
    </w:p>
    <w:p w:rsidR="00E33F64" w:rsidRDefault="00E33F64" w:rsidP="00E33F64">
      <w:pPr>
        <w:tabs>
          <w:tab w:val="left" w:pos="1560"/>
        </w:tabs>
        <w:spacing w:after="0" w:line="240" w:lineRule="auto"/>
        <w:ind w:left="-284"/>
        <w:jc w:val="both"/>
        <w:rPr>
          <w:rFonts w:ascii="Arial" w:hAnsi="Arial" w:cs="Arial"/>
          <w:b/>
          <w:sz w:val="24"/>
          <w:szCs w:val="24"/>
        </w:rPr>
      </w:pPr>
      <w:r>
        <w:rPr>
          <w:rFonts w:ascii="Arial" w:hAnsi="Arial" w:cs="Arial"/>
          <w:b/>
          <w:sz w:val="24"/>
          <w:szCs w:val="24"/>
        </w:rPr>
        <w:t xml:space="preserve">   </w:t>
      </w:r>
      <w:r w:rsidRPr="006C6760">
        <w:rPr>
          <w:rFonts w:ascii="Arial" w:hAnsi="Arial" w:cs="Arial"/>
          <w:b/>
          <w:sz w:val="24"/>
          <w:szCs w:val="24"/>
        </w:rPr>
        <w:t xml:space="preserve">El duodécimo y último imán desapareció en el año 873; los </w:t>
      </w:r>
      <w:proofErr w:type="spellStart"/>
      <w:r w:rsidRPr="006C6760">
        <w:rPr>
          <w:rFonts w:ascii="Arial" w:hAnsi="Arial" w:cs="Arial"/>
          <w:b/>
          <w:sz w:val="24"/>
          <w:szCs w:val="24"/>
        </w:rPr>
        <w:t>shiíes</w:t>
      </w:r>
      <w:proofErr w:type="spellEnd"/>
      <w:r w:rsidRPr="006C6760">
        <w:rPr>
          <w:rFonts w:ascii="Arial" w:hAnsi="Arial" w:cs="Arial"/>
          <w:b/>
          <w:sz w:val="24"/>
          <w:szCs w:val="24"/>
        </w:rPr>
        <w:t xml:space="preserve"> espe</w:t>
      </w:r>
      <w:r w:rsidRPr="006C6760">
        <w:rPr>
          <w:rFonts w:ascii="Arial" w:hAnsi="Arial" w:cs="Arial"/>
          <w:b/>
          <w:sz w:val="24"/>
          <w:szCs w:val="24"/>
        </w:rPr>
        <w:softHyphen/>
        <w:t>ran desde entonces su regreso para que regrese la justi</w:t>
      </w:r>
      <w:r w:rsidRPr="006C6760">
        <w:rPr>
          <w:rFonts w:ascii="Arial" w:hAnsi="Arial" w:cs="Arial"/>
          <w:b/>
          <w:sz w:val="24"/>
          <w:szCs w:val="24"/>
        </w:rPr>
        <w:softHyphen/>
        <w:t>cia al mundo y se restaure la luz divina, que sólo puede proceder del que es imán de verdad. Hasta ese momento hay que esperar y orar. Los mejores gobernantes no ten</w:t>
      </w:r>
      <w:r w:rsidRPr="006C6760">
        <w:rPr>
          <w:rFonts w:ascii="Arial" w:hAnsi="Arial" w:cs="Arial"/>
          <w:b/>
          <w:sz w:val="24"/>
          <w:szCs w:val="24"/>
        </w:rPr>
        <w:softHyphen/>
        <w:t>drá la legitimidad absoluta.</w:t>
      </w:r>
    </w:p>
    <w:p w:rsidR="00E33F64" w:rsidRDefault="00E33F64" w:rsidP="00E33F64">
      <w:pPr>
        <w:tabs>
          <w:tab w:val="left" w:pos="1560"/>
        </w:tabs>
        <w:spacing w:after="0" w:line="240" w:lineRule="auto"/>
        <w:ind w:left="-284"/>
        <w:jc w:val="both"/>
        <w:rPr>
          <w:rFonts w:ascii="Arial" w:hAnsi="Arial" w:cs="Arial"/>
          <w:b/>
          <w:sz w:val="24"/>
          <w:szCs w:val="24"/>
        </w:rPr>
      </w:pPr>
    </w:p>
    <w:p w:rsidR="00126A3A" w:rsidRDefault="00E33F64" w:rsidP="00E33F64">
      <w:pPr>
        <w:tabs>
          <w:tab w:val="left" w:pos="1560"/>
        </w:tabs>
        <w:spacing w:after="0" w:line="240" w:lineRule="auto"/>
        <w:ind w:left="-284"/>
        <w:jc w:val="both"/>
        <w:rPr>
          <w:rFonts w:ascii="Arial" w:hAnsi="Arial" w:cs="Arial"/>
          <w:b/>
          <w:sz w:val="24"/>
          <w:szCs w:val="24"/>
        </w:rPr>
      </w:pPr>
      <w:r w:rsidRPr="006C6760">
        <w:rPr>
          <w:rFonts w:ascii="Arial" w:hAnsi="Arial" w:cs="Arial"/>
          <w:b/>
          <w:sz w:val="24"/>
          <w:szCs w:val="24"/>
        </w:rPr>
        <w:t xml:space="preserve">   Los </w:t>
      </w:r>
      <w:proofErr w:type="spellStart"/>
      <w:r w:rsidRPr="006C6760">
        <w:rPr>
          <w:rFonts w:ascii="Arial" w:hAnsi="Arial" w:cs="Arial"/>
          <w:b/>
          <w:sz w:val="24"/>
          <w:szCs w:val="24"/>
        </w:rPr>
        <w:t>shiíes</w:t>
      </w:r>
      <w:proofErr w:type="spellEnd"/>
      <w:r w:rsidRPr="006C6760">
        <w:rPr>
          <w:rFonts w:ascii="Arial" w:hAnsi="Arial" w:cs="Arial"/>
          <w:b/>
          <w:sz w:val="24"/>
          <w:szCs w:val="24"/>
        </w:rPr>
        <w:t>, a diferencia de los suníes ortodoxos, no son partida</w:t>
      </w:r>
      <w:r w:rsidRPr="006C6760">
        <w:rPr>
          <w:rFonts w:ascii="Arial" w:hAnsi="Arial" w:cs="Arial"/>
          <w:b/>
          <w:sz w:val="24"/>
          <w:szCs w:val="24"/>
        </w:rPr>
        <w:softHyphen/>
        <w:t>rios de ampliar al máximo la tolerancia hacia los otros credos. Se refugian en conocimientos esotéricos y los valoran por encima del consenso de la comunidad.</w:t>
      </w:r>
    </w:p>
    <w:p w:rsidR="00126A3A" w:rsidRDefault="00126A3A" w:rsidP="00E33F64">
      <w:pPr>
        <w:tabs>
          <w:tab w:val="left" w:pos="1560"/>
        </w:tabs>
        <w:spacing w:after="0" w:line="240" w:lineRule="auto"/>
        <w:ind w:left="-284"/>
        <w:jc w:val="both"/>
        <w:rPr>
          <w:rFonts w:ascii="Arial" w:hAnsi="Arial" w:cs="Arial"/>
          <w:b/>
          <w:sz w:val="24"/>
          <w:szCs w:val="24"/>
        </w:rPr>
      </w:pPr>
    </w:p>
    <w:p w:rsidR="00126A3A" w:rsidRPr="00126A3A" w:rsidRDefault="00126A3A" w:rsidP="00126A3A">
      <w:pPr>
        <w:tabs>
          <w:tab w:val="left" w:pos="1560"/>
        </w:tabs>
        <w:spacing w:after="0" w:line="240" w:lineRule="auto"/>
        <w:ind w:left="-284"/>
        <w:jc w:val="center"/>
        <w:rPr>
          <w:rFonts w:ascii="Arial" w:hAnsi="Arial" w:cs="Arial"/>
          <w:b/>
          <w:color w:val="FF0000"/>
          <w:sz w:val="32"/>
          <w:szCs w:val="32"/>
        </w:rPr>
      </w:pPr>
      <w:r w:rsidRPr="00126A3A">
        <w:rPr>
          <w:rFonts w:ascii="Arial" w:hAnsi="Arial" w:cs="Arial"/>
          <w:b/>
          <w:color w:val="FF0000"/>
          <w:sz w:val="32"/>
          <w:szCs w:val="32"/>
        </w:rPr>
        <w:t>Los isl</w:t>
      </w:r>
      <w:r w:rsidR="001F09AE">
        <w:rPr>
          <w:rFonts w:ascii="Arial" w:hAnsi="Arial" w:cs="Arial"/>
          <w:b/>
          <w:color w:val="FF0000"/>
          <w:sz w:val="32"/>
          <w:szCs w:val="32"/>
        </w:rPr>
        <w:t>á</w:t>
      </w:r>
      <w:r w:rsidRPr="00126A3A">
        <w:rPr>
          <w:rFonts w:ascii="Arial" w:hAnsi="Arial" w:cs="Arial"/>
          <w:b/>
          <w:color w:val="FF0000"/>
          <w:sz w:val="32"/>
          <w:szCs w:val="32"/>
        </w:rPr>
        <w:t>micos sigue</w:t>
      </w:r>
      <w:r w:rsidR="001F09AE">
        <w:rPr>
          <w:rFonts w:ascii="Arial" w:hAnsi="Arial" w:cs="Arial"/>
          <w:b/>
          <w:color w:val="FF0000"/>
          <w:sz w:val="32"/>
          <w:szCs w:val="32"/>
        </w:rPr>
        <w:t>n</w:t>
      </w:r>
      <w:r w:rsidRPr="00126A3A">
        <w:rPr>
          <w:rFonts w:ascii="Arial" w:hAnsi="Arial" w:cs="Arial"/>
          <w:b/>
          <w:color w:val="FF0000"/>
          <w:sz w:val="32"/>
          <w:szCs w:val="32"/>
        </w:rPr>
        <w:t xml:space="preserve"> siendo el problema</w:t>
      </w:r>
    </w:p>
    <w:p w:rsidR="00126A3A" w:rsidRDefault="00126A3A" w:rsidP="00E33F64">
      <w:pPr>
        <w:tabs>
          <w:tab w:val="left" w:pos="1560"/>
        </w:tabs>
        <w:spacing w:after="0" w:line="240" w:lineRule="auto"/>
        <w:ind w:left="-284"/>
        <w:jc w:val="both"/>
        <w:rPr>
          <w:rFonts w:ascii="Arial" w:hAnsi="Arial" w:cs="Arial"/>
          <w:b/>
          <w:sz w:val="24"/>
          <w:szCs w:val="24"/>
        </w:rPr>
      </w:pPr>
    </w:p>
    <w:p w:rsidR="001F09AE" w:rsidRDefault="00126A3A" w:rsidP="00E33F64">
      <w:pPr>
        <w:tabs>
          <w:tab w:val="left" w:pos="1560"/>
        </w:tabs>
        <w:spacing w:after="0" w:line="240" w:lineRule="auto"/>
        <w:ind w:left="-284"/>
        <w:jc w:val="both"/>
        <w:rPr>
          <w:rFonts w:ascii="Arial" w:hAnsi="Arial" w:cs="Arial"/>
          <w:b/>
          <w:color w:val="00B050"/>
          <w:sz w:val="24"/>
          <w:szCs w:val="24"/>
        </w:rPr>
      </w:pPr>
      <w:r w:rsidRPr="00126A3A">
        <w:rPr>
          <w:rFonts w:ascii="Arial" w:hAnsi="Arial" w:cs="Arial"/>
          <w:b/>
          <w:color w:val="00B050"/>
          <w:sz w:val="24"/>
          <w:szCs w:val="24"/>
        </w:rPr>
        <w:t xml:space="preserve">    El islamismo sería desde el siglo VIII un verdadero problema para el cristianismo</w:t>
      </w:r>
      <w:r w:rsidR="001F09AE">
        <w:rPr>
          <w:rFonts w:ascii="Arial" w:hAnsi="Arial" w:cs="Arial"/>
          <w:b/>
          <w:color w:val="00B050"/>
          <w:sz w:val="24"/>
          <w:szCs w:val="24"/>
        </w:rPr>
        <w:t>,</w:t>
      </w:r>
      <w:r w:rsidRPr="00126A3A">
        <w:rPr>
          <w:rFonts w:ascii="Arial" w:hAnsi="Arial" w:cs="Arial"/>
          <w:b/>
          <w:color w:val="00B050"/>
          <w:sz w:val="24"/>
          <w:szCs w:val="24"/>
        </w:rPr>
        <w:t xml:space="preserve"> no tanto por sus conquistas territoriales y por la</w:t>
      </w:r>
      <w:r w:rsidR="007B08F1">
        <w:rPr>
          <w:rFonts w:ascii="Arial" w:hAnsi="Arial" w:cs="Arial"/>
          <w:b/>
          <w:color w:val="00B050"/>
          <w:sz w:val="24"/>
          <w:szCs w:val="24"/>
        </w:rPr>
        <w:t>s</w:t>
      </w:r>
      <w:r w:rsidRPr="00126A3A">
        <w:rPr>
          <w:rFonts w:ascii="Arial" w:hAnsi="Arial" w:cs="Arial"/>
          <w:b/>
          <w:color w:val="00B050"/>
          <w:sz w:val="24"/>
          <w:szCs w:val="24"/>
        </w:rPr>
        <w:t xml:space="preserve"> guerras interminable</w:t>
      </w:r>
      <w:r w:rsidR="001F09AE">
        <w:rPr>
          <w:rFonts w:ascii="Arial" w:hAnsi="Arial" w:cs="Arial"/>
          <w:b/>
          <w:color w:val="00B050"/>
          <w:sz w:val="24"/>
          <w:szCs w:val="24"/>
        </w:rPr>
        <w:t>s que hasta el siglo XIX originó</w:t>
      </w:r>
      <w:r w:rsidRPr="00126A3A">
        <w:rPr>
          <w:rFonts w:ascii="Arial" w:hAnsi="Arial" w:cs="Arial"/>
          <w:b/>
          <w:color w:val="00B050"/>
          <w:sz w:val="24"/>
          <w:szCs w:val="24"/>
        </w:rPr>
        <w:t xml:space="preserve">, sino por el fanatismo de sus movimientos ardorosos o </w:t>
      </w:r>
      <w:r w:rsidR="001F09AE">
        <w:rPr>
          <w:rFonts w:ascii="Arial" w:hAnsi="Arial" w:cs="Arial"/>
          <w:b/>
          <w:color w:val="00B050"/>
          <w:sz w:val="24"/>
          <w:szCs w:val="24"/>
        </w:rPr>
        <w:t>rigoristas, que alejaban todo estilo de flexibilidad y tolerancia allí donde la ley del Profet</w:t>
      </w:r>
      <w:r w:rsidR="00881EEC">
        <w:rPr>
          <w:rFonts w:ascii="Arial" w:hAnsi="Arial" w:cs="Arial"/>
          <w:b/>
          <w:color w:val="00B050"/>
          <w:sz w:val="24"/>
          <w:szCs w:val="24"/>
        </w:rPr>
        <w:t>a</w:t>
      </w:r>
      <w:r w:rsidR="001F09AE">
        <w:rPr>
          <w:rFonts w:ascii="Arial" w:hAnsi="Arial" w:cs="Arial"/>
          <w:b/>
          <w:color w:val="00B050"/>
          <w:sz w:val="24"/>
          <w:szCs w:val="24"/>
        </w:rPr>
        <w:t xml:space="preserve"> Mahoma se imponía.</w:t>
      </w:r>
    </w:p>
    <w:p w:rsidR="001F09AE" w:rsidRDefault="001F09AE" w:rsidP="00E33F64">
      <w:pPr>
        <w:tabs>
          <w:tab w:val="left" w:pos="1560"/>
        </w:tabs>
        <w:spacing w:after="0" w:line="240" w:lineRule="auto"/>
        <w:ind w:left="-284"/>
        <w:jc w:val="both"/>
        <w:rPr>
          <w:rFonts w:ascii="Arial" w:hAnsi="Arial" w:cs="Arial"/>
          <w:b/>
          <w:color w:val="00B050"/>
          <w:sz w:val="24"/>
          <w:szCs w:val="24"/>
        </w:rPr>
      </w:pPr>
    </w:p>
    <w:p w:rsidR="00881EEC" w:rsidRDefault="00881EEC" w:rsidP="00E33F64">
      <w:pPr>
        <w:tabs>
          <w:tab w:val="left" w:pos="1560"/>
        </w:tabs>
        <w:spacing w:after="0" w:line="240" w:lineRule="auto"/>
        <w:ind w:left="-284"/>
        <w:jc w:val="both"/>
        <w:rPr>
          <w:rFonts w:ascii="Arial" w:hAnsi="Arial" w:cs="Arial"/>
          <w:b/>
          <w:color w:val="00B050"/>
          <w:sz w:val="24"/>
          <w:szCs w:val="24"/>
        </w:rPr>
      </w:pPr>
      <w:r>
        <w:rPr>
          <w:rFonts w:ascii="Arial" w:hAnsi="Arial" w:cs="Arial"/>
          <w:b/>
          <w:color w:val="00B050"/>
          <w:sz w:val="24"/>
          <w:szCs w:val="24"/>
        </w:rPr>
        <w:t xml:space="preserve">   </w:t>
      </w:r>
      <w:r w:rsidR="001F09AE">
        <w:rPr>
          <w:rFonts w:ascii="Arial" w:hAnsi="Arial" w:cs="Arial"/>
          <w:b/>
          <w:color w:val="00B050"/>
          <w:sz w:val="24"/>
          <w:szCs w:val="24"/>
        </w:rPr>
        <w:t xml:space="preserve">  Esa actitud intransigente </w:t>
      </w:r>
      <w:r w:rsidR="00126A3A" w:rsidRPr="00126A3A">
        <w:rPr>
          <w:rFonts w:ascii="Arial" w:hAnsi="Arial" w:cs="Arial"/>
          <w:b/>
          <w:color w:val="00B050"/>
          <w:sz w:val="24"/>
          <w:szCs w:val="24"/>
        </w:rPr>
        <w:t>origin</w:t>
      </w:r>
      <w:r w:rsidR="001F09AE">
        <w:rPr>
          <w:rFonts w:ascii="Arial" w:hAnsi="Arial" w:cs="Arial"/>
          <w:b/>
          <w:color w:val="00B050"/>
          <w:sz w:val="24"/>
          <w:szCs w:val="24"/>
        </w:rPr>
        <w:t xml:space="preserve">ó hasta el </w:t>
      </w:r>
      <w:r w:rsidR="00126A3A" w:rsidRPr="00126A3A">
        <w:rPr>
          <w:rFonts w:ascii="Arial" w:hAnsi="Arial" w:cs="Arial"/>
          <w:b/>
          <w:color w:val="00B050"/>
          <w:sz w:val="24"/>
          <w:szCs w:val="24"/>
        </w:rPr>
        <w:t>siglo XX</w:t>
      </w:r>
      <w:r w:rsidR="001F09AE">
        <w:rPr>
          <w:rFonts w:ascii="Arial" w:hAnsi="Arial" w:cs="Arial"/>
          <w:b/>
          <w:color w:val="00B050"/>
          <w:sz w:val="24"/>
          <w:szCs w:val="24"/>
        </w:rPr>
        <w:t xml:space="preserve"> un proselitismo agresivo y militante, contrario a las culturas modernas abiertas al diálogo y al respeto</w:t>
      </w:r>
      <w:r w:rsidR="007B08F1">
        <w:rPr>
          <w:rFonts w:ascii="Arial" w:hAnsi="Arial" w:cs="Arial"/>
          <w:b/>
          <w:color w:val="00B050"/>
          <w:sz w:val="24"/>
          <w:szCs w:val="24"/>
        </w:rPr>
        <w:t>.</w:t>
      </w:r>
    </w:p>
    <w:p w:rsidR="001F09AE" w:rsidRDefault="001F09AE" w:rsidP="00E33F64">
      <w:pPr>
        <w:tabs>
          <w:tab w:val="left" w:pos="1560"/>
        </w:tabs>
        <w:spacing w:after="0" w:line="240" w:lineRule="auto"/>
        <w:ind w:left="-284"/>
        <w:jc w:val="both"/>
        <w:rPr>
          <w:rFonts w:ascii="Arial" w:hAnsi="Arial" w:cs="Arial"/>
          <w:b/>
          <w:color w:val="00B050"/>
          <w:sz w:val="24"/>
          <w:szCs w:val="24"/>
        </w:rPr>
      </w:pPr>
    </w:p>
    <w:p w:rsidR="001F09AE" w:rsidRDefault="001F09AE" w:rsidP="00E33F64">
      <w:pPr>
        <w:tabs>
          <w:tab w:val="left" w:pos="1560"/>
        </w:tabs>
        <w:spacing w:after="0" w:line="240" w:lineRule="auto"/>
        <w:ind w:left="-284"/>
        <w:jc w:val="both"/>
        <w:rPr>
          <w:rFonts w:ascii="Arial" w:hAnsi="Arial" w:cs="Arial"/>
          <w:b/>
          <w:color w:val="00B050"/>
          <w:sz w:val="24"/>
          <w:szCs w:val="24"/>
        </w:rPr>
      </w:pPr>
      <w:r>
        <w:rPr>
          <w:rFonts w:ascii="Arial" w:hAnsi="Arial" w:cs="Arial"/>
          <w:b/>
          <w:color w:val="00B050"/>
          <w:sz w:val="24"/>
          <w:szCs w:val="24"/>
        </w:rPr>
        <w:t xml:space="preserve">  El islamismo sigue tenie</w:t>
      </w:r>
      <w:r w:rsidR="00881EEC">
        <w:rPr>
          <w:rFonts w:ascii="Arial" w:hAnsi="Arial" w:cs="Arial"/>
          <w:b/>
          <w:color w:val="00B050"/>
          <w:sz w:val="24"/>
          <w:szCs w:val="24"/>
        </w:rPr>
        <w:t>n</w:t>
      </w:r>
      <w:r>
        <w:rPr>
          <w:rFonts w:ascii="Arial" w:hAnsi="Arial" w:cs="Arial"/>
          <w:b/>
          <w:color w:val="00B050"/>
          <w:sz w:val="24"/>
          <w:szCs w:val="24"/>
        </w:rPr>
        <w:t xml:space="preserve">do como ideal la </w:t>
      </w:r>
      <w:proofErr w:type="spellStart"/>
      <w:r>
        <w:rPr>
          <w:rFonts w:ascii="Arial" w:hAnsi="Arial" w:cs="Arial"/>
          <w:b/>
          <w:color w:val="00B050"/>
          <w:sz w:val="24"/>
          <w:szCs w:val="24"/>
        </w:rPr>
        <w:t>sharia</w:t>
      </w:r>
      <w:proofErr w:type="spellEnd"/>
      <w:r>
        <w:rPr>
          <w:rFonts w:ascii="Arial" w:hAnsi="Arial" w:cs="Arial"/>
          <w:b/>
          <w:color w:val="00B050"/>
          <w:sz w:val="24"/>
          <w:szCs w:val="24"/>
        </w:rPr>
        <w:t>, o ley coránica</w:t>
      </w:r>
      <w:r w:rsidR="00881EEC">
        <w:rPr>
          <w:rFonts w:ascii="Arial" w:hAnsi="Arial" w:cs="Arial"/>
          <w:b/>
          <w:color w:val="00B050"/>
          <w:sz w:val="24"/>
          <w:szCs w:val="24"/>
        </w:rPr>
        <w:t>,</w:t>
      </w:r>
      <w:r>
        <w:rPr>
          <w:rFonts w:ascii="Arial" w:hAnsi="Arial" w:cs="Arial"/>
          <w:b/>
          <w:color w:val="00B050"/>
          <w:sz w:val="24"/>
          <w:szCs w:val="24"/>
        </w:rPr>
        <w:t xml:space="preserve"> interpretada</w:t>
      </w:r>
      <w:r w:rsidR="00881EEC">
        <w:rPr>
          <w:rFonts w:ascii="Arial" w:hAnsi="Arial" w:cs="Arial"/>
          <w:b/>
          <w:color w:val="00B050"/>
          <w:sz w:val="24"/>
          <w:szCs w:val="24"/>
        </w:rPr>
        <w:t xml:space="preserve"> </w:t>
      </w:r>
      <w:r>
        <w:rPr>
          <w:rFonts w:ascii="Arial" w:hAnsi="Arial" w:cs="Arial"/>
          <w:b/>
          <w:color w:val="00B050"/>
          <w:sz w:val="24"/>
          <w:szCs w:val="24"/>
        </w:rPr>
        <w:t xml:space="preserve">en forma rigurosa, y </w:t>
      </w:r>
      <w:r w:rsidR="00881EEC">
        <w:rPr>
          <w:rFonts w:ascii="Arial" w:hAnsi="Arial" w:cs="Arial"/>
          <w:b/>
          <w:color w:val="00B050"/>
          <w:sz w:val="24"/>
          <w:szCs w:val="24"/>
        </w:rPr>
        <w:t>apoyada en</w:t>
      </w:r>
      <w:r>
        <w:rPr>
          <w:rFonts w:ascii="Arial" w:hAnsi="Arial" w:cs="Arial"/>
          <w:b/>
          <w:color w:val="00B050"/>
          <w:sz w:val="24"/>
          <w:szCs w:val="24"/>
        </w:rPr>
        <w:t xml:space="preserve"> una creencia fatalista y de una actitud intr</w:t>
      </w:r>
      <w:r w:rsidR="00881EEC">
        <w:rPr>
          <w:rFonts w:ascii="Arial" w:hAnsi="Arial" w:cs="Arial"/>
          <w:b/>
          <w:color w:val="00B050"/>
          <w:sz w:val="24"/>
          <w:szCs w:val="24"/>
        </w:rPr>
        <w:t>a</w:t>
      </w:r>
      <w:r>
        <w:rPr>
          <w:rFonts w:ascii="Arial" w:hAnsi="Arial" w:cs="Arial"/>
          <w:b/>
          <w:color w:val="00B050"/>
          <w:sz w:val="24"/>
          <w:szCs w:val="24"/>
        </w:rPr>
        <w:t>nsigente con todo lo que no sea coránico. Las mezquitas se convierten con frecuencia en foco de manipulación religiosa, en donde los cl</w:t>
      </w:r>
      <w:r w:rsidR="00881EEC">
        <w:rPr>
          <w:rFonts w:ascii="Arial" w:hAnsi="Arial" w:cs="Arial"/>
          <w:b/>
          <w:color w:val="00B050"/>
          <w:sz w:val="24"/>
          <w:szCs w:val="24"/>
        </w:rPr>
        <w:t>é</w:t>
      </w:r>
      <w:r>
        <w:rPr>
          <w:rFonts w:ascii="Arial" w:hAnsi="Arial" w:cs="Arial"/>
          <w:b/>
          <w:color w:val="00B050"/>
          <w:sz w:val="24"/>
          <w:szCs w:val="24"/>
        </w:rPr>
        <w:t>rigos</w:t>
      </w:r>
      <w:r w:rsidR="00881EEC">
        <w:rPr>
          <w:rFonts w:ascii="Arial" w:hAnsi="Arial" w:cs="Arial"/>
          <w:b/>
          <w:color w:val="00B050"/>
          <w:sz w:val="24"/>
          <w:szCs w:val="24"/>
        </w:rPr>
        <w:t>,</w:t>
      </w:r>
      <w:r>
        <w:rPr>
          <w:rFonts w:ascii="Arial" w:hAnsi="Arial" w:cs="Arial"/>
          <w:b/>
          <w:color w:val="00B050"/>
          <w:sz w:val="24"/>
          <w:szCs w:val="24"/>
        </w:rPr>
        <w:t xml:space="preserve"> en sus diversos grados de </w:t>
      </w:r>
      <w:r w:rsidR="00881EEC">
        <w:rPr>
          <w:rFonts w:ascii="Arial" w:hAnsi="Arial" w:cs="Arial"/>
          <w:b/>
          <w:color w:val="00B050"/>
          <w:sz w:val="24"/>
          <w:szCs w:val="24"/>
        </w:rPr>
        <w:t xml:space="preserve">identidad y con </w:t>
      </w:r>
      <w:r>
        <w:rPr>
          <w:rFonts w:ascii="Arial" w:hAnsi="Arial" w:cs="Arial"/>
          <w:b/>
          <w:color w:val="00B050"/>
          <w:sz w:val="24"/>
          <w:szCs w:val="24"/>
        </w:rPr>
        <w:t>influencia</w:t>
      </w:r>
      <w:r w:rsidR="00881EEC">
        <w:rPr>
          <w:rFonts w:ascii="Arial" w:hAnsi="Arial" w:cs="Arial"/>
          <w:b/>
          <w:color w:val="00B050"/>
          <w:sz w:val="24"/>
          <w:szCs w:val="24"/>
        </w:rPr>
        <w:t xml:space="preserve"> fuerte en las mentes de los creyentes,</w:t>
      </w:r>
      <w:r>
        <w:rPr>
          <w:rFonts w:ascii="Arial" w:hAnsi="Arial" w:cs="Arial"/>
          <w:b/>
          <w:color w:val="00B050"/>
          <w:sz w:val="24"/>
          <w:szCs w:val="24"/>
        </w:rPr>
        <w:t xml:space="preserve"> comienza</w:t>
      </w:r>
      <w:r w:rsidR="00881EEC">
        <w:rPr>
          <w:rFonts w:ascii="Arial" w:hAnsi="Arial" w:cs="Arial"/>
          <w:b/>
          <w:color w:val="00B050"/>
          <w:sz w:val="24"/>
          <w:szCs w:val="24"/>
        </w:rPr>
        <w:t>n</w:t>
      </w:r>
      <w:r>
        <w:rPr>
          <w:rFonts w:ascii="Arial" w:hAnsi="Arial" w:cs="Arial"/>
          <w:b/>
          <w:color w:val="00B050"/>
          <w:sz w:val="24"/>
          <w:szCs w:val="24"/>
        </w:rPr>
        <w:t xml:space="preserve"> por animar la plegaria, humillados los fieles de cara a la Meca; pero terminan por manipular las conciencias y incapacitar a los fieles adeptos a un pensamiento personal inteligente y diversificado, como acontece en las</w:t>
      </w:r>
      <w:r w:rsidR="00881EEC">
        <w:rPr>
          <w:rFonts w:ascii="Arial" w:hAnsi="Arial" w:cs="Arial"/>
          <w:b/>
          <w:color w:val="00B050"/>
          <w:sz w:val="24"/>
          <w:szCs w:val="24"/>
        </w:rPr>
        <w:t xml:space="preserve"> </w:t>
      </w:r>
      <w:r>
        <w:rPr>
          <w:rFonts w:ascii="Arial" w:hAnsi="Arial" w:cs="Arial"/>
          <w:b/>
          <w:color w:val="00B050"/>
          <w:sz w:val="24"/>
          <w:szCs w:val="24"/>
        </w:rPr>
        <w:t>demás religiones, incluidas las más rigoristas del Oriente como son el hindui</w:t>
      </w:r>
      <w:r w:rsidR="00881EEC">
        <w:rPr>
          <w:rFonts w:ascii="Arial" w:hAnsi="Arial" w:cs="Arial"/>
          <w:b/>
          <w:color w:val="00B050"/>
          <w:sz w:val="24"/>
          <w:szCs w:val="24"/>
        </w:rPr>
        <w:t>s</w:t>
      </w:r>
      <w:r>
        <w:rPr>
          <w:rFonts w:ascii="Arial" w:hAnsi="Arial" w:cs="Arial"/>
          <w:b/>
          <w:color w:val="00B050"/>
          <w:sz w:val="24"/>
          <w:szCs w:val="24"/>
        </w:rPr>
        <w:t>mo</w:t>
      </w:r>
      <w:r w:rsidR="00881EEC">
        <w:rPr>
          <w:rFonts w:ascii="Arial" w:hAnsi="Arial" w:cs="Arial"/>
          <w:b/>
          <w:color w:val="00B050"/>
          <w:sz w:val="24"/>
          <w:szCs w:val="24"/>
        </w:rPr>
        <w:t>,</w:t>
      </w:r>
      <w:r>
        <w:rPr>
          <w:rFonts w:ascii="Arial" w:hAnsi="Arial" w:cs="Arial"/>
          <w:b/>
          <w:color w:val="00B050"/>
          <w:sz w:val="24"/>
          <w:szCs w:val="24"/>
        </w:rPr>
        <w:t xml:space="preserve"> el budismo y el lama</w:t>
      </w:r>
      <w:r w:rsidR="00881EEC">
        <w:rPr>
          <w:rFonts w:ascii="Arial" w:hAnsi="Arial" w:cs="Arial"/>
          <w:b/>
          <w:color w:val="00B050"/>
          <w:sz w:val="24"/>
          <w:szCs w:val="24"/>
        </w:rPr>
        <w:t>í</w:t>
      </w:r>
      <w:r>
        <w:rPr>
          <w:rFonts w:ascii="Arial" w:hAnsi="Arial" w:cs="Arial"/>
          <w:b/>
          <w:color w:val="00B050"/>
          <w:sz w:val="24"/>
          <w:szCs w:val="24"/>
        </w:rPr>
        <w:t>smo.</w:t>
      </w:r>
    </w:p>
    <w:p w:rsidR="001F09AE" w:rsidRDefault="001F09AE" w:rsidP="00E33F64">
      <w:pPr>
        <w:tabs>
          <w:tab w:val="left" w:pos="1560"/>
        </w:tabs>
        <w:spacing w:after="0" w:line="240" w:lineRule="auto"/>
        <w:ind w:left="-284"/>
        <w:jc w:val="both"/>
        <w:rPr>
          <w:rFonts w:ascii="Arial" w:hAnsi="Arial" w:cs="Arial"/>
          <w:b/>
          <w:color w:val="00B050"/>
          <w:sz w:val="24"/>
          <w:szCs w:val="24"/>
        </w:rPr>
      </w:pPr>
    </w:p>
    <w:p w:rsidR="00520AB5" w:rsidRDefault="00881EEC" w:rsidP="00E33F64">
      <w:pPr>
        <w:tabs>
          <w:tab w:val="left" w:pos="1560"/>
        </w:tabs>
        <w:spacing w:after="0" w:line="240" w:lineRule="auto"/>
        <w:ind w:left="-284"/>
        <w:jc w:val="both"/>
        <w:rPr>
          <w:rFonts w:ascii="Arial" w:hAnsi="Arial" w:cs="Arial"/>
          <w:b/>
          <w:color w:val="00B050"/>
          <w:sz w:val="24"/>
          <w:szCs w:val="24"/>
        </w:rPr>
      </w:pPr>
      <w:r>
        <w:rPr>
          <w:rFonts w:ascii="Arial" w:hAnsi="Arial" w:cs="Arial"/>
          <w:b/>
          <w:color w:val="00B050"/>
          <w:sz w:val="24"/>
          <w:szCs w:val="24"/>
        </w:rPr>
        <w:t xml:space="preserve">  </w:t>
      </w:r>
      <w:r w:rsidR="001F09AE">
        <w:rPr>
          <w:rFonts w:ascii="Arial" w:hAnsi="Arial" w:cs="Arial"/>
          <w:b/>
          <w:color w:val="00B050"/>
          <w:sz w:val="24"/>
          <w:szCs w:val="24"/>
        </w:rPr>
        <w:t xml:space="preserve"> </w:t>
      </w:r>
      <w:r>
        <w:rPr>
          <w:rFonts w:ascii="Arial" w:hAnsi="Arial" w:cs="Arial"/>
          <w:b/>
          <w:color w:val="00B050"/>
          <w:sz w:val="24"/>
          <w:szCs w:val="24"/>
        </w:rPr>
        <w:t xml:space="preserve"> A veces, en tiempos antiguos y en tiempos recientes, se multiplicaron los actos de crueldad por motivo religioso</w:t>
      </w:r>
      <w:r w:rsidR="00520AB5">
        <w:rPr>
          <w:rFonts w:ascii="Arial" w:hAnsi="Arial" w:cs="Arial"/>
          <w:b/>
          <w:color w:val="00B050"/>
          <w:sz w:val="24"/>
          <w:szCs w:val="24"/>
        </w:rPr>
        <w:t>, con matanzas colectivas en las guerras medievales y hasta en diversos actos execrables recientes:</w:t>
      </w:r>
      <w:r w:rsidR="001F09AE">
        <w:rPr>
          <w:rFonts w:ascii="Arial" w:hAnsi="Arial" w:cs="Arial"/>
          <w:b/>
          <w:color w:val="00B050"/>
          <w:sz w:val="24"/>
          <w:szCs w:val="24"/>
        </w:rPr>
        <w:t xml:space="preserve">  </w:t>
      </w:r>
      <w:r w:rsidR="00126A3A" w:rsidRPr="00126A3A">
        <w:rPr>
          <w:rFonts w:ascii="Arial" w:hAnsi="Arial" w:cs="Arial"/>
          <w:b/>
          <w:color w:val="00B050"/>
          <w:sz w:val="24"/>
          <w:szCs w:val="24"/>
        </w:rPr>
        <w:t xml:space="preserve">en genocidios como el armenio o tensiones como la de Cachemira, espina de discordia entre Pakistán y la Unión India, el </w:t>
      </w:r>
      <w:r w:rsidR="00520AB5">
        <w:rPr>
          <w:rFonts w:ascii="Arial" w:hAnsi="Arial" w:cs="Arial"/>
          <w:b/>
          <w:color w:val="00B050"/>
          <w:sz w:val="24"/>
          <w:szCs w:val="24"/>
        </w:rPr>
        <w:t xml:space="preserve">cambios violentos como en </w:t>
      </w:r>
      <w:r w:rsidR="00126A3A" w:rsidRPr="00126A3A">
        <w:rPr>
          <w:rFonts w:ascii="Arial" w:hAnsi="Arial" w:cs="Arial"/>
          <w:b/>
          <w:color w:val="00B050"/>
          <w:sz w:val="24"/>
          <w:szCs w:val="24"/>
        </w:rPr>
        <w:t>Pers</w:t>
      </w:r>
      <w:r w:rsidR="00520AB5">
        <w:rPr>
          <w:rFonts w:ascii="Arial" w:hAnsi="Arial" w:cs="Arial"/>
          <w:b/>
          <w:color w:val="00B050"/>
          <w:sz w:val="24"/>
          <w:szCs w:val="24"/>
        </w:rPr>
        <w:t>ia</w:t>
      </w:r>
      <w:r w:rsidR="00126A3A" w:rsidRPr="00126A3A">
        <w:rPr>
          <w:rFonts w:ascii="Arial" w:hAnsi="Arial" w:cs="Arial"/>
          <w:b/>
          <w:color w:val="00B050"/>
          <w:sz w:val="24"/>
          <w:szCs w:val="24"/>
        </w:rPr>
        <w:t xml:space="preserve"> llamada luego Ir</w:t>
      </w:r>
      <w:r w:rsidR="00520AB5">
        <w:rPr>
          <w:rFonts w:ascii="Arial" w:hAnsi="Arial" w:cs="Arial"/>
          <w:b/>
          <w:color w:val="00B050"/>
          <w:sz w:val="24"/>
          <w:szCs w:val="24"/>
        </w:rPr>
        <w:t>á</w:t>
      </w:r>
      <w:r w:rsidR="00126A3A" w:rsidRPr="00126A3A">
        <w:rPr>
          <w:rFonts w:ascii="Arial" w:hAnsi="Arial" w:cs="Arial"/>
          <w:b/>
          <w:color w:val="00B050"/>
          <w:sz w:val="24"/>
          <w:szCs w:val="24"/>
        </w:rPr>
        <w:t xml:space="preserve">n  o </w:t>
      </w:r>
      <w:r w:rsidR="00520AB5">
        <w:rPr>
          <w:rFonts w:ascii="Arial" w:hAnsi="Arial" w:cs="Arial"/>
          <w:b/>
          <w:color w:val="00B050"/>
          <w:sz w:val="24"/>
          <w:szCs w:val="24"/>
        </w:rPr>
        <w:t xml:space="preserve">en </w:t>
      </w:r>
      <w:r w:rsidR="00126A3A" w:rsidRPr="00126A3A">
        <w:rPr>
          <w:rFonts w:ascii="Arial" w:hAnsi="Arial" w:cs="Arial"/>
          <w:b/>
          <w:color w:val="00B050"/>
          <w:sz w:val="24"/>
          <w:szCs w:val="24"/>
        </w:rPr>
        <w:t xml:space="preserve">los movimientos </w:t>
      </w:r>
      <w:r w:rsidR="00520AB5">
        <w:rPr>
          <w:rFonts w:ascii="Arial" w:hAnsi="Arial" w:cs="Arial"/>
          <w:b/>
          <w:color w:val="00B050"/>
          <w:sz w:val="24"/>
          <w:szCs w:val="24"/>
        </w:rPr>
        <w:t xml:space="preserve">recientes </w:t>
      </w:r>
      <w:r w:rsidR="00126A3A" w:rsidRPr="00126A3A">
        <w:rPr>
          <w:rFonts w:ascii="Arial" w:hAnsi="Arial" w:cs="Arial"/>
          <w:b/>
          <w:color w:val="00B050"/>
          <w:sz w:val="24"/>
          <w:szCs w:val="24"/>
        </w:rPr>
        <w:t xml:space="preserve">como el de los talibanes, el de los </w:t>
      </w:r>
      <w:r w:rsidR="00520AB5">
        <w:rPr>
          <w:rFonts w:ascii="Arial" w:hAnsi="Arial" w:cs="Arial"/>
          <w:b/>
          <w:color w:val="00B050"/>
          <w:sz w:val="24"/>
          <w:szCs w:val="24"/>
        </w:rPr>
        <w:t>actos crueles del llamado IS o DAES en</w:t>
      </w:r>
      <w:r w:rsidR="00126A3A" w:rsidRPr="00126A3A">
        <w:rPr>
          <w:rFonts w:ascii="Arial" w:hAnsi="Arial" w:cs="Arial"/>
          <w:b/>
          <w:color w:val="00B050"/>
          <w:sz w:val="24"/>
          <w:szCs w:val="24"/>
        </w:rPr>
        <w:t xml:space="preserve"> Irak, Siria y </w:t>
      </w:r>
      <w:proofErr w:type="spellStart"/>
      <w:r w:rsidR="00126A3A" w:rsidRPr="00126A3A">
        <w:rPr>
          <w:rFonts w:ascii="Arial" w:hAnsi="Arial" w:cs="Arial"/>
          <w:b/>
          <w:color w:val="00B050"/>
          <w:sz w:val="24"/>
          <w:szCs w:val="24"/>
        </w:rPr>
        <w:t>Afagnist</w:t>
      </w:r>
      <w:r w:rsidR="00520AB5">
        <w:rPr>
          <w:rFonts w:ascii="Arial" w:hAnsi="Arial" w:cs="Arial"/>
          <w:b/>
          <w:color w:val="00B050"/>
          <w:sz w:val="24"/>
          <w:szCs w:val="24"/>
        </w:rPr>
        <w:t>á</w:t>
      </w:r>
      <w:r w:rsidR="00126A3A" w:rsidRPr="00126A3A">
        <w:rPr>
          <w:rFonts w:ascii="Arial" w:hAnsi="Arial" w:cs="Arial"/>
          <w:b/>
          <w:color w:val="00B050"/>
          <w:sz w:val="24"/>
          <w:szCs w:val="24"/>
        </w:rPr>
        <w:t>n</w:t>
      </w:r>
      <w:proofErr w:type="spellEnd"/>
      <w:r w:rsidR="00126A3A" w:rsidRPr="00126A3A">
        <w:rPr>
          <w:rFonts w:ascii="Arial" w:hAnsi="Arial" w:cs="Arial"/>
          <w:b/>
          <w:color w:val="00B050"/>
          <w:sz w:val="24"/>
          <w:szCs w:val="24"/>
        </w:rPr>
        <w:t xml:space="preserve"> en el ya comenzado siglo XXI</w:t>
      </w:r>
      <w:r w:rsidR="00520AB5">
        <w:rPr>
          <w:rFonts w:ascii="Arial" w:hAnsi="Arial" w:cs="Arial"/>
          <w:b/>
          <w:color w:val="00B050"/>
          <w:sz w:val="24"/>
          <w:szCs w:val="24"/>
        </w:rPr>
        <w:t xml:space="preserve">. </w:t>
      </w:r>
    </w:p>
    <w:p w:rsidR="00520AB5" w:rsidRDefault="00520AB5" w:rsidP="00E33F64">
      <w:pPr>
        <w:tabs>
          <w:tab w:val="left" w:pos="1560"/>
        </w:tabs>
        <w:spacing w:after="0" w:line="240" w:lineRule="auto"/>
        <w:ind w:left="-284"/>
        <w:jc w:val="both"/>
        <w:rPr>
          <w:rFonts w:ascii="Arial" w:hAnsi="Arial" w:cs="Arial"/>
          <w:b/>
          <w:color w:val="00B050"/>
          <w:sz w:val="24"/>
          <w:szCs w:val="24"/>
        </w:rPr>
      </w:pPr>
    </w:p>
    <w:p w:rsidR="00520AB5" w:rsidRDefault="00520AB5" w:rsidP="00E33F64">
      <w:pPr>
        <w:tabs>
          <w:tab w:val="left" w:pos="1560"/>
        </w:tabs>
        <w:spacing w:after="0" w:line="240" w:lineRule="auto"/>
        <w:ind w:left="-284"/>
        <w:jc w:val="both"/>
        <w:rPr>
          <w:rFonts w:ascii="Arial" w:hAnsi="Arial" w:cs="Arial"/>
          <w:b/>
          <w:color w:val="00B050"/>
          <w:sz w:val="24"/>
          <w:szCs w:val="24"/>
        </w:rPr>
      </w:pPr>
      <w:r>
        <w:rPr>
          <w:rFonts w:ascii="Arial" w:hAnsi="Arial" w:cs="Arial"/>
          <w:b/>
          <w:color w:val="00B050"/>
          <w:sz w:val="24"/>
          <w:szCs w:val="24"/>
        </w:rPr>
        <w:t xml:space="preserve">   Es preciso recordar que la crueldad no fue patrimonio exclusivo del islamismo. Los mismos cristianos en los tiempos de las Cruzadas (siglo XI y XII) </w:t>
      </w:r>
      <w:r w:rsidR="007B08F1">
        <w:rPr>
          <w:rFonts w:ascii="Arial" w:hAnsi="Arial" w:cs="Arial"/>
          <w:b/>
          <w:color w:val="00B050"/>
          <w:sz w:val="24"/>
          <w:szCs w:val="24"/>
        </w:rPr>
        <w:t xml:space="preserve">llegaron a </w:t>
      </w:r>
      <w:proofErr w:type="spellStart"/>
      <w:r w:rsidR="007B08F1">
        <w:rPr>
          <w:rFonts w:ascii="Arial" w:hAnsi="Arial" w:cs="Arial"/>
          <w:b/>
          <w:color w:val="00B050"/>
          <w:sz w:val="24"/>
          <w:szCs w:val="24"/>
        </w:rPr>
        <w:t>a</w:t>
      </w:r>
      <w:proofErr w:type="spellEnd"/>
      <w:r w:rsidR="007B08F1">
        <w:rPr>
          <w:rFonts w:ascii="Arial" w:hAnsi="Arial" w:cs="Arial"/>
          <w:b/>
          <w:color w:val="00B050"/>
          <w:sz w:val="24"/>
          <w:szCs w:val="24"/>
        </w:rPr>
        <w:t xml:space="preserve"> </w:t>
      </w:r>
      <w:r>
        <w:rPr>
          <w:rFonts w:ascii="Arial" w:hAnsi="Arial" w:cs="Arial"/>
          <w:b/>
          <w:color w:val="00B050"/>
          <w:sz w:val="24"/>
          <w:szCs w:val="24"/>
        </w:rPr>
        <w:t>representa</w:t>
      </w:r>
      <w:r w:rsidR="007B08F1">
        <w:rPr>
          <w:rFonts w:ascii="Arial" w:hAnsi="Arial" w:cs="Arial"/>
          <w:b/>
          <w:color w:val="00B050"/>
          <w:sz w:val="24"/>
          <w:szCs w:val="24"/>
        </w:rPr>
        <w:t>r</w:t>
      </w:r>
      <w:r>
        <w:rPr>
          <w:rFonts w:ascii="Arial" w:hAnsi="Arial" w:cs="Arial"/>
          <w:b/>
          <w:color w:val="00B050"/>
          <w:sz w:val="24"/>
          <w:szCs w:val="24"/>
        </w:rPr>
        <w:t xml:space="preserve"> a figuras pac</w:t>
      </w:r>
      <w:r w:rsidR="007B08F1">
        <w:rPr>
          <w:rFonts w:ascii="Arial" w:hAnsi="Arial" w:cs="Arial"/>
          <w:b/>
          <w:color w:val="00B050"/>
          <w:sz w:val="24"/>
          <w:szCs w:val="24"/>
        </w:rPr>
        <w:t>í</w:t>
      </w:r>
      <w:r>
        <w:rPr>
          <w:rFonts w:ascii="Arial" w:hAnsi="Arial" w:cs="Arial"/>
          <w:b/>
          <w:color w:val="00B050"/>
          <w:sz w:val="24"/>
          <w:szCs w:val="24"/>
        </w:rPr>
        <w:t>ficas</w:t>
      </w:r>
      <w:r w:rsidR="007B08F1">
        <w:rPr>
          <w:rFonts w:ascii="Arial" w:hAnsi="Arial" w:cs="Arial"/>
          <w:b/>
          <w:color w:val="00B050"/>
          <w:sz w:val="24"/>
          <w:szCs w:val="24"/>
        </w:rPr>
        <w:t>,</w:t>
      </w:r>
      <w:r>
        <w:rPr>
          <w:rFonts w:ascii="Arial" w:hAnsi="Arial" w:cs="Arial"/>
          <w:b/>
          <w:color w:val="00B050"/>
          <w:sz w:val="24"/>
          <w:szCs w:val="24"/>
        </w:rPr>
        <w:t xml:space="preserve"> como Santiago Apóstol a caballo en la batalla de Clavijo</w:t>
      </w:r>
      <w:r w:rsidR="007B08F1">
        <w:rPr>
          <w:rFonts w:ascii="Arial" w:hAnsi="Arial" w:cs="Arial"/>
          <w:b/>
          <w:color w:val="00B050"/>
          <w:sz w:val="24"/>
          <w:szCs w:val="24"/>
        </w:rPr>
        <w:t>,</w:t>
      </w:r>
      <w:r>
        <w:rPr>
          <w:rFonts w:ascii="Arial" w:hAnsi="Arial" w:cs="Arial"/>
          <w:b/>
          <w:color w:val="00B050"/>
          <w:sz w:val="24"/>
          <w:szCs w:val="24"/>
        </w:rPr>
        <w:t xml:space="preserve"> atravesando a un mahometano con su lanza divina.</w:t>
      </w:r>
    </w:p>
    <w:p w:rsidR="00520AB5" w:rsidRDefault="00520AB5" w:rsidP="00E33F64">
      <w:pPr>
        <w:tabs>
          <w:tab w:val="left" w:pos="1560"/>
        </w:tabs>
        <w:spacing w:after="0" w:line="240" w:lineRule="auto"/>
        <w:ind w:left="-284"/>
        <w:jc w:val="both"/>
        <w:rPr>
          <w:rFonts w:ascii="Arial" w:hAnsi="Arial" w:cs="Arial"/>
          <w:b/>
          <w:color w:val="00B050"/>
          <w:sz w:val="24"/>
          <w:szCs w:val="24"/>
        </w:rPr>
      </w:pPr>
    </w:p>
    <w:p w:rsidR="00520AB5" w:rsidRDefault="007B08F1" w:rsidP="00E33F64">
      <w:pPr>
        <w:tabs>
          <w:tab w:val="left" w:pos="1560"/>
        </w:tabs>
        <w:spacing w:after="0" w:line="240" w:lineRule="auto"/>
        <w:ind w:left="-284"/>
        <w:jc w:val="both"/>
        <w:rPr>
          <w:rFonts w:ascii="Arial" w:hAnsi="Arial" w:cs="Arial"/>
          <w:b/>
          <w:color w:val="00B050"/>
          <w:sz w:val="24"/>
          <w:szCs w:val="24"/>
        </w:rPr>
      </w:pPr>
      <w:r>
        <w:rPr>
          <w:rFonts w:ascii="Arial" w:hAnsi="Arial" w:cs="Arial"/>
          <w:b/>
          <w:color w:val="00B050"/>
          <w:sz w:val="24"/>
          <w:szCs w:val="24"/>
        </w:rPr>
        <w:t xml:space="preserve">   Los creyentes </w:t>
      </w:r>
      <w:r w:rsidR="00520AB5">
        <w:rPr>
          <w:rFonts w:ascii="Arial" w:hAnsi="Arial" w:cs="Arial"/>
          <w:b/>
          <w:color w:val="00B050"/>
          <w:sz w:val="24"/>
          <w:szCs w:val="24"/>
        </w:rPr>
        <w:t>islámicos actuales, como aconteció en las naciones de mayoría cristiana</w:t>
      </w:r>
      <w:r>
        <w:rPr>
          <w:rFonts w:ascii="Arial" w:hAnsi="Arial" w:cs="Arial"/>
          <w:b/>
          <w:color w:val="00B050"/>
          <w:sz w:val="24"/>
          <w:szCs w:val="24"/>
        </w:rPr>
        <w:t xml:space="preserve"> en tiempos antiguos</w:t>
      </w:r>
      <w:r w:rsidR="00520AB5">
        <w:rPr>
          <w:rFonts w:ascii="Arial" w:hAnsi="Arial" w:cs="Arial"/>
          <w:b/>
          <w:color w:val="00B050"/>
          <w:sz w:val="24"/>
          <w:szCs w:val="24"/>
        </w:rPr>
        <w:t>, las actitud</w:t>
      </w:r>
      <w:r>
        <w:rPr>
          <w:rFonts w:ascii="Arial" w:hAnsi="Arial" w:cs="Arial"/>
          <w:b/>
          <w:color w:val="00B050"/>
          <w:sz w:val="24"/>
          <w:szCs w:val="24"/>
        </w:rPr>
        <w:t>es</w:t>
      </w:r>
      <w:r w:rsidR="00520AB5">
        <w:rPr>
          <w:rFonts w:ascii="Arial" w:hAnsi="Arial" w:cs="Arial"/>
          <w:b/>
          <w:color w:val="00B050"/>
          <w:sz w:val="24"/>
          <w:szCs w:val="24"/>
        </w:rPr>
        <w:t xml:space="preserve"> religiosas evolucion</w:t>
      </w:r>
      <w:r>
        <w:rPr>
          <w:rFonts w:ascii="Arial" w:hAnsi="Arial" w:cs="Arial"/>
          <w:b/>
          <w:color w:val="00B050"/>
          <w:sz w:val="24"/>
          <w:szCs w:val="24"/>
        </w:rPr>
        <w:t xml:space="preserve">arán </w:t>
      </w:r>
      <w:r w:rsidR="00520AB5">
        <w:rPr>
          <w:rFonts w:ascii="Arial" w:hAnsi="Arial" w:cs="Arial"/>
          <w:b/>
          <w:color w:val="00B050"/>
          <w:sz w:val="24"/>
          <w:szCs w:val="24"/>
        </w:rPr>
        <w:t xml:space="preserve">más </w:t>
      </w:r>
      <w:proofErr w:type="spellStart"/>
      <w:r w:rsidR="00520AB5">
        <w:rPr>
          <w:rFonts w:ascii="Arial" w:hAnsi="Arial" w:cs="Arial"/>
          <w:b/>
          <w:color w:val="00B050"/>
          <w:sz w:val="24"/>
          <w:szCs w:val="24"/>
        </w:rPr>
        <w:t>hones</w:t>
      </w:r>
      <w:r>
        <w:rPr>
          <w:rFonts w:ascii="Arial" w:hAnsi="Arial" w:cs="Arial"/>
          <w:b/>
          <w:color w:val="00B050"/>
          <w:sz w:val="24"/>
          <w:szCs w:val="24"/>
        </w:rPr>
        <w:t>-</w:t>
      </w:r>
      <w:r w:rsidR="00520AB5">
        <w:rPr>
          <w:rFonts w:ascii="Arial" w:hAnsi="Arial" w:cs="Arial"/>
          <w:b/>
          <w:color w:val="00B050"/>
          <w:sz w:val="24"/>
          <w:szCs w:val="24"/>
        </w:rPr>
        <w:t>tamente</w:t>
      </w:r>
      <w:proofErr w:type="spellEnd"/>
      <w:r w:rsidR="00520AB5">
        <w:rPr>
          <w:rFonts w:ascii="Arial" w:hAnsi="Arial" w:cs="Arial"/>
          <w:b/>
          <w:color w:val="00B050"/>
          <w:sz w:val="24"/>
          <w:szCs w:val="24"/>
        </w:rPr>
        <w:t xml:space="preserve"> hacia la paz, la tolerancia, el pluralismo y la convi</w:t>
      </w:r>
      <w:r>
        <w:rPr>
          <w:rFonts w:ascii="Arial" w:hAnsi="Arial" w:cs="Arial"/>
          <w:b/>
          <w:color w:val="00B050"/>
          <w:sz w:val="24"/>
          <w:szCs w:val="24"/>
        </w:rPr>
        <w:t>v</w:t>
      </w:r>
      <w:r w:rsidR="00520AB5">
        <w:rPr>
          <w:rFonts w:ascii="Arial" w:hAnsi="Arial" w:cs="Arial"/>
          <w:b/>
          <w:color w:val="00B050"/>
          <w:sz w:val="24"/>
          <w:szCs w:val="24"/>
        </w:rPr>
        <w:t>encia.</w:t>
      </w:r>
    </w:p>
    <w:p w:rsidR="00520AB5" w:rsidRDefault="00520AB5" w:rsidP="00E33F64">
      <w:pPr>
        <w:tabs>
          <w:tab w:val="left" w:pos="1560"/>
        </w:tabs>
        <w:spacing w:after="0" w:line="240" w:lineRule="auto"/>
        <w:ind w:left="-284"/>
        <w:jc w:val="both"/>
        <w:rPr>
          <w:rFonts w:ascii="Arial" w:hAnsi="Arial" w:cs="Arial"/>
          <w:b/>
          <w:color w:val="00B050"/>
          <w:sz w:val="24"/>
          <w:szCs w:val="24"/>
        </w:rPr>
      </w:pPr>
    </w:p>
    <w:p w:rsidR="00126A3A" w:rsidRPr="00126A3A" w:rsidRDefault="00520AB5" w:rsidP="00E33F64">
      <w:pPr>
        <w:tabs>
          <w:tab w:val="left" w:pos="1560"/>
        </w:tabs>
        <w:spacing w:after="0" w:line="240" w:lineRule="auto"/>
        <w:ind w:left="-284"/>
        <w:jc w:val="both"/>
        <w:rPr>
          <w:rFonts w:ascii="Arial" w:hAnsi="Arial" w:cs="Arial"/>
          <w:b/>
          <w:color w:val="00B050"/>
          <w:sz w:val="24"/>
          <w:szCs w:val="24"/>
        </w:rPr>
      </w:pPr>
      <w:r>
        <w:rPr>
          <w:rFonts w:ascii="Arial" w:hAnsi="Arial" w:cs="Arial"/>
          <w:b/>
          <w:color w:val="00B050"/>
          <w:sz w:val="24"/>
          <w:szCs w:val="24"/>
        </w:rPr>
        <w:t xml:space="preserve"> </w:t>
      </w:r>
    </w:p>
    <w:p w:rsidR="00E33F64" w:rsidRPr="006C6760" w:rsidRDefault="00E33F64" w:rsidP="00E33F64">
      <w:pPr>
        <w:tabs>
          <w:tab w:val="left" w:pos="1560"/>
        </w:tabs>
        <w:spacing w:after="0" w:line="240" w:lineRule="auto"/>
        <w:ind w:left="-284"/>
        <w:jc w:val="both"/>
        <w:rPr>
          <w:rFonts w:ascii="Arial" w:hAnsi="Arial" w:cs="Arial"/>
          <w:b/>
          <w:sz w:val="24"/>
          <w:szCs w:val="24"/>
        </w:rPr>
      </w:pPr>
    </w:p>
    <w:p w:rsidR="00E33F64" w:rsidRPr="006C6760" w:rsidRDefault="007B08F1" w:rsidP="006C6760">
      <w:pPr>
        <w:tabs>
          <w:tab w:val="left" w:pos="1560"/>
        </w:tabs>
        <w:spacing w:after="0"/>
        <w:ind w:left="-567" w:firstLine="567"/>
        <w:jc w:val="center"/>
        <w:rPr>
          <w:rFonts w:ascii="Arial" w:hAnsi="Arial" w:cs="Arial"/>
          <w:b/>
          <w:sz w:val="24"/>
          <w:szCs w:val="24"/>
        </w:rPr>
      </w:pPr>
      <w:r>
        <w:rPr>
          <w:noProof/>
          <w:lang w:eastAsia="es-ES"/>
        </w:rPr>
        <w:drawing>
          <wp:inline distT="0" distB="0" distL="0" distR="0">
            <wp:extent cx="4552950" cy="2571750"/>
            <wp:effectExtent l="19050" t="0" r="0" b="0"/>
            <wp:docPr id="3" name="Imagen 1" descr="Resultado de imagen de islam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slamista"/>
                    <pic:cNvPicPr>
                      <a:picLocks noChangeAspect="1" noChangeArrowheads="1"/>
                    </pic:cNvPicPr>
                  </pic:nvPicPr>
                  <pic:blipFill>
                    <a:blip r:embed="rId217"/>
                    <a:srcRect/>
                    <a:stretch>
                      <a:fillRect/>
                    </a:stretch>
                  </pic:blipFill>
                  <pic:spPr bwMode="auto">
                    <a:xfrm>
                      <a:off x="0" y="0"/>
                      <a:ext cx="4552950" cy="2571750"/>
                    </a:xfrm>
                    <a:prstGeom prst="rect">
                      <a:avLst/>
                    </a:prstGeom>
                    <a:noFill/>
                    <a:ln w="9525">
                      <a:noFill/>
                      <a:miter lim="800000"/>
                      <a:headEnd/>
                      <a:tailEnd/>
                    </a:ln>
                  </pic:spPr>
                </pic:pic>
              </a:graphicData>
            </a:graphic>
          </wp:inline>
        </w:drawing>
      </w:r>
    </w:p>
    <w:sectPr w:rsidR="00E33F64" w:rsidRPr="006C6760" w:rsidSect="00F8049F">
      <w:pgSz w:w="11906" w:h="16838"/>
      <w:pgMar w:top="1417" w:right="849" w:bottom="1417"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65E633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6DD02E6"/>
    <w:multiLevelType w:val="multilevel"/>
    <w:tmpl w:val="E530F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EC06DC"/>
    <w:multiLevelType w:val="multilevel"/>
    <w:tmpl w:val="A53EB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933524"/>
    <w:multiLevelType w:val="multilevel"/>
    <w:tmpl w:val="EA7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EE30C9"/>
    <w:multiLevelType w:val="multilevel"/>
    <w:tmpl w:val="ACE2E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C97146"/>
    <w:multiLevelType w:val="multilevel"/>
    <w:tmpl w:val="A100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8078A1"/>
    <w:multiLevelType w:val="multilevel"/>
    <w:tmpl w:val="38185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6762AC"/>
    <w:multiLevelType w:val="multilevel"/>
    <w:tmpl w:val="5C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1E39C9"/>
    <w:multiLevelType w:val="multilevel"/>
    <w:tmpl w:val="3E92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5F44D3"/>
    <w:multiLevelType w:val="multilevel"/>
    <w:tmpl w:val="2FDA4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B74F31"/>
    <w:multiLevelType w:val="multilevel"/>
    <w:tmpl w:val="9518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ED385A"/>
    <w:multiLevelType w:val="multilevel"/>
    <w:tmpl w:val="27044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082D2D"/>
    <w:multiLevelType w:val="multilevel"/>
    <w:tmpl w:val="8E640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6952BB"/>
    <w:multiLevelType w:val="multilevel"/>
    <w:tmpl w:val="0FE40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AC61488"/>
    <w:multiLevelType w:val="multilevel"/>
    <w:tmpl w:val="D8502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6B43BF"/>
    <w:multiLevelType w:val="multilevel"/>
    <w:tmpl w:val="586A5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A86DC8"/>
    <w:multiLevelType w:val="multilevel"/>
    <w:tmpl w:val="C13CB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EF29F6"/>
    <w:multiLevelType w:val="multilevel"/>
    <w:tmpl w:val="EFB81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D45CE4"/>
    <w:multiLevelType w:val="multilevel"/>
    <w:tmpl w:val="C4CA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DCF4BC0"/>
    <w:multiLevelType w:val="multilevel"/>
    <w:tmpl w:val="B2E0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2"/>
  </w:num>
  <w:num w:numId="5">
    <w:abstractNumId w:val="11"/>
  </w:num>
  <w:num w:numId="6">
    <w:abstractNumId w:val="17"/>
  </w:num>
  <w:num w:numId="7">
    <w:abstractNumId w:val="14"/>
  </w:num>
  <w:num w:numId="8">
    <w:abstractNumId w:val="1"/>
  </w:num>
  <w:num w:numId="9">
    <w:abstractNumId w:val="12"/>
  </w:num>
  <w:num w:numId="10">
    <w:abstractNumId w:val="16"/>
  </w:num>
  <w:num w:numId="11">
    <w:abstractNumId w:val="10"/>
  </w:num>
  <w:num w:numId="12">
    <w:abstractNumId w:val="9"/>
  </w:num>
  <w:num w:numId="13">
    <w:abstractNumId w:val="8"/>
  </w:num>
  <w:num w:numId="14">
    <w:abstractNumId w:val="15"/>
  </w:num>
  <w:num w:numId="15">
    <w:abstractNumId w:val="18"/>
  </w:num>
  <w:num w:numId="16">
    <w:abstractNumId w:val="7"/>
  </w:num>
  <w:num w:numId="17">
    <w:abstractNumId w:val="19"/>
  </w:num>
  <w:num w:numId="18">
    <w:abstractNumId w:val="5"/>
  </w:num>
  <w:num w:numId="19">
    <w:abstractNumId w:val="6"/>
  </w:num>
  <w:num w:numId="20">
    <w:abstractNumId w:val="1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E7A73"/>
    <w:rsid w:val="00011542"/>
    <w:rsid w:val="00032497"/>
    <w:rsid w:val="000515F7"/>
    <w:rsid w:val="00076230"/>
    <w:rsid w:val="00081DF0"/>
    <w:rsid w:val="0008446C"/>
    <w:rsid w:val="000A1ECA"/>
    <w:rsid w:val="000E67A1"/>
    <w:rsid w:val="000F6E85"/>
    <w:rsid w:val="001024EE"/>
    <w:rsid w:val="00126A3A"/>
    <w:rsid w:val="001602C3"/>
    <w:rsid w:val="00162743"/>
    <w:rsid w:val="00163AEB"/>
    <w:rsid w:val="001C6E1A"/>
    <w:rsid w:val="001D2EE6"/>
    <w:rsid w:val="001E5488"/>
    <w:rsid w:val="001E66FF"/>
    <w:rsid w:val="001F09AE"/>
    <w:rsid w:val="002A0C2F"/>
    <w:rsid w:val="0032325B"/>
    <w:rsid w:val="0038545D"/>
    <w:rsid w:val="003A7A21"/>
    <w:rsid w:val="003D008B"/>
    <w:rsid w:val="00462C83"/>
    <w:rsid w:val="00480C63"/>
    <w:rsid w:val="004A3972"/>
    <w:rsid w:val="004A65A8"/>
    <w:rsid w:val="004E4790"/>
    <w:rsid w:val="004E5211"/>
    <w:rsid w:val="00520000"/>
    <w:rsid w:val="00520AB5"/>
    <w:rsid w:val="00567E18"/>
    <w:rsid w:val="005A5808"/>
    <w:rsid w:val="005F0274"/>
    <w:rsid w:val="0060610C"/>
    <w:rsid w:val="00665145"/>
    <w:rsid w:val="00692536"/>
    <w:rsid w:val="006A6537"/>
    <w:rsid w:val="006C1E7F"/>
    <w:rsid w:val="006C6760"/>
    <w:rsid w:val="006F377C"/>
    <w:rsid w:val="00700CD9"/>
    <w:rsid w:val="00717650"/>
    <w:rsid w:val="00731114"/>
    <w:rsid w:val="00767474"/>
    <w:rsid w:val="007B08F1"/>
    <w:rsid w:val="007B5380"/>
    <w:rsid w:val="008559A6"/>
    <w:rsid w:val="00881919"/>
    <w:rsid w:val="00881EEC"/>
    <w:rsid w:val="008C5A7B"/>
    <w:rsid w:val="008D6912"/>
    <w:rsid w:val="009170BC"/>
    <w:rsid w:val="00967F18"/>
    <w:rsid w:val="009772DB"/>
    <w:rsid w:val="00983AD8"/>
    <w:rsid w:val="00A60635"/>
    <w:rsid w:val="00AA1868"/>
    <w:rsid w:val="00AB6EB2"/>
    <w:rsid w:val="00B169B8"/>
    <w:rsid w:val="00B1763E"/>
    <w:rsid w:val="00B71475"/>
    <w:rsid w:val="00B90BF8"/>
    <w:rsid w:val="00BC06A4"/>
    <w:rsid w:val="00BD7CE3"/>
    <w:rsid w:val="00BE1DF1"/>
    <w:rsid w:val="00BF6354"/>
    <w:rsid w:val="00C04C4F"/>
    <w:rsid w:val="00C335F9"/>
    <w:rsid w:val="00C44F73"/>
    <w:rsid w:val="00C523E1"/>
    <w:rsid w:val="00C6589B"/>
    <w:rsid w:val="00C65B5C"/>
    <w:rsid w:val="00C739D4"/>
    <w:rsid w:val="00C91CEC"/>
    <w:rsid w:val="00CC6EB8"/>
    <w:rsid w:val="00CD4C84"/>
    <w:rsid w:val="00CF122D"/>
    <w:rsid w:val="00D14129"/>
    <w:rsid w:val="00D420FE"/>
    <w:rsid w:val="00D531D5"/>
    <w:rsid w:val="00D56349"/>
    <w:rsid w:val="00D6073A"/>
    <w:rsid w:val="00DA33F9"/>
    <w:rsid w:val="00DB7BF5"/>
    <w:rsid w:val="00DE3DCA"/>
    <w:rsid w:val="00DE7A73"/>
    <w:rsid w:val="00E24E37"/>
    <w:rsid w:val="00E33F64"/>
    <w:rsid w:val="00E40E64"/>
    <w:rsid w:val="00E436C1"/>
    <w:rsid w:val="00E7405C"/>
    <w:rsid w:val="00E8376C"/>
    <w:rsid w:val="00EC6622"/>
    <w:rsid w:val="00ED125B"/>
    <w:rsid w:val="00EF4BF8"/>
    <w:rsid w:val="00F007B7"/>
    <w:rsid w:val="00F00E63"/>
    <w:rsid w:val="00F05C76"/>
    <w:rsid w:val="00F342E9"/>
    <w:rsid w:val="00F8049F"/>
    <w:rsid w:val="00FB0DA6"/>
    <w:rsid w:val="00FC6EF2"/>
    <w:rsid w:val="00FD5080"/>
    <w:rsid w:val="00FE1B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E18"/>
  </w:style>
  <w:style w:type="paragraph" w:styleId="Ttulo1">
    <w:name w:val="heading 1"/>
    <w:basedOn w:val="Normal"/>
    <w:next w:val="Normal"/>
    <w:link w:val="Ttulo1Car"/>
    <w:uiPriority w:val="9"/>
    <w:qFormat/>
    <w:rsid w:val="00081D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3D008B"/>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unhideWhenUsed/>
    <w:qFormat/>
    <w:rsid w:val="00C335F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081DF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6747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stilo2">
    <w:name w:val="estilo2"/>
    <w:basedOn w:val="Fuentedeprrafopredeter"/>
    <w:rsid w:val="00767474"/>
  </w:style>
  <w:style w:type="paragraph" w:styleId="Textodeglobo">
    <w:name w:val="Balloon Text"/>
    <w:basedOn w:val="Normal"/>
    <w:link w:val="TextodegloboCar"/>
    <w:uiPriority w:val="99"/>
    <w:semiHidden/>
    <w:unhideWhenUsed/>
    <w:rsid w:val="007674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7474"/>
    <w:rPr>
      <w:rFonts w:ascii="Tahoma" w:hAnsi="Tahoma" w:cs="Tahoma"/>
      <w:sz w:val="16"/>
      <w:szCs w:val="16"/>
    </w:rPr>
  </w:style>
  <w:style w:type="paragraph" w:styleId="Listaconvietas">
    <w:name w:val="List Bullet"/>
    <w:basedOn w:val="Normal"/>
    <w:uiPriority w:val="99"/>
    <w:unhideWhenUsed/>
    <w:rsid w:val="00B1763E"/>
    <w:pPr>
      <w:numPr>
        <w:numId w:val="1"/>
      </w:numPr>
      <w:contextualSpacing/>
    </w:pPr>
  </w:style>
  <w:style w:type="paragraph" w:customStyle="1" w:styleId="estilo3">
    <w:name w:val="estilo3"/>
    <w:basedOn w:val="Normal"/>
    <w:rsid w:val="003D008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3D008B"/>
    <w:rPr>
      <w:b/>
      <w:bCs/>
    </w:rPr>
  </w:style>
  <w:style w:type="character" w:styleId="Hipervnculo">
    <w:name w:val="Hyperlink"/>
    <w:basedOn w:val="Fuentedeprrafopredeter"/>
    <w:uiPriority w:val="99"/>
    <w:semiHidden/>
    <w:unhideWhenUsed/>
    <w:rsid w:val="003D008B"/>
    <w:rPr>
      <w:color w:val="0000FF"/>
      <w:u w:val="single"/>
    </w:rPr>
  </w:style>
  <w:style w:type="character" w:customStyle="1" w:styleId="Ttulo2Car">
    <w:name w:val="Título 2 Car"/>
    <w:basedOn w:val="Fuentedeprrafopredeter"/>
    <w:link w:val="Ttulo2"/>
    <w:uiPriority w:val="9"/>
    <w:rsid w:val="003D008B"/>
    <w:rPr>
      <w:rFonts w:ascii="Times New Roman" w:eastAsia="Times New Roman" w:hAnsi="Times New Roman" w:cs="Times New Roman"/>
      <w:b/>
      <w:bCs/>
      <w:sz w:val="36"/>
      <w:szCs w:val="36"/>
      <w:lang w:eastAsia="es-ES"/>
    </w:rPr>
  </w:style>
  <w:style w:type="character" w:customStyle="1" w:styleId="mw-headline">
    <w:name w:val="mw-headline"/>
    <w:basedOn w:val="Fuentedeprrafopredeter"/>
    <w:rsid w:val="003D008B"/>
  </w:style>
  <w:style w:type="character" w:customStyle="1" w:styleId="Ttulo3Car">
    <w:name w:val="Título 3 Car"/>
    <w:basedOn w:val="Fuentedeprrafopredeter"/>
    <w:link w:val="Ttulo3"/>
    <w:uiPriority w:val="9"/>
    <w:rsid w:val="00C335F9"/>
    <w:rPr>
      <w:rFonts w:asciiTheme="majorHAnsi" w:eastAsiaTheme="majorEastAsia" w:hAnsiTheme="majorHAnsi" w:cstheme="majorBidi"/>
      <w:b/>
      <w:bCs/>
      <w:color w:val="4F81BD" w:themeColor="accent1"/>
    </w:rPr>
  </w:style>
  <w:style w:type="paragraph" w:customStyle="1" w:styleId="txtparagr">
    <w:name w:val="txt_paragr"/>
    <w:basedOn w:val="Normal"/>
    <w:rsid w:val="00C335F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xtocitacao">
    <w:name w:val="texto_citacao"/>
    <w:basedOn w:val="Normal"/>
    <w:rsid w:val="00C335F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081DF0"/>
    <w:rPr>
      <w:rFonts w:asciiTheme="majorHAnsi" w:eastAsiaTheme="majorEastAsia" w:hAnsiTheme="majorHAnsi" w:cstheme="majorBidi"/>
      <w:b/>
      <w:bCs/>
      <w:color w:val="365F91" w:themeColor="accent1" w:themeShade="BF"/>
      <w:sz w:val="28"/>
      <w:szCs w:val="28"/>
    </w:rPr>
  </w:style>
  <w:style w:type="character" w:customStyle="1" w:styleId="Ttulo4Car">
    <w:name w:val="Título 4 Car"/>
    <w:basedOn w:val="Fuentedeprrafopredeter"/>
    <w:link w:val="Ttulo4"/>
    <w:uiPriority w:val="9"/>
    <w:rsid w:val="00081DF0"/>
    <w:rPr>
      <w:rFonts w:asciiTheme="majorHAnsi" w:eastAsiaTheme="majorEastAsia" w:hAnsiTheme="majorHAnsi" w:cstheme="majorBidi"/>
      <w:b/>
      <w:bCs/>
      <w:i/>
      <w:iCs/>
      <w:color w:val="4F81BD" w:themeColor="accent1"/>
    </w:rPr>
  </w:style>
  <w:style w:type="character" w:customStyle="1" w:styleId="tocnumber">
    <w:name w:val="tocnumber"/>
    <w:basedOn w:val="Fuentedeprrafopredeter"/>
    <w:rsid w:val="00081DF0"/>
  </w:style>
  <w:style w:type="character" w:customStyle="1" w:styleId="toctext">
    <w:name w:val="toctext"/>
    <w:basedOn w:val="Fuentedeprrafopredeter"/>
    <w:rsid w:val="00081DF0"/>
  </w:style>
  <w:style w:type="character" w:customStyle="1" w:styleId="sep">
    <w:name w:val="sep"/>
    <w:basedOn w:val="Fuentedeprrafopredeter"/>
    <w:rsid w:val="00081DF0"/>
  </w:style>
  <w:style w:type="table" w:styleId="Tablaconcuadrcula">
    <w:name w:val="Table Grid"/>
    <w:basedOn w:val="Tablanormal"/>
    <w:uiPriority w:val="59"/>
    <w:rsid w:val="00081D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081DF0"/>
    <w:rPr>
      <w:color w:val="800080"/>
      <w:u w:val="single"/>
    </w:rPr>
  </w:style>
</w:styles>
</file>

<file path=word/webSettings.xml><?xml version="1.0" encoding="utf-8"?>
<w:webSettings xmlns:r="http://schemas.openxmlformats.org/officeDocument/2006/relationships" xmlns:w="http://schemas.openxmlformats.org/wordprocessingml/2006/main">
  <w:divs>
    <w:div w:id="6252565">
      <w:bodyDiv w:val="1"/>
      <w:marLeft w:val="0"/>
      <w:marRight w:val="0"/>
      <w:marTop w:val="0"/>
      <w:marBottom w:val="0"/>
      <w:divBdr>
        <w:top w:val="none" w:sz="0" w:space="0" w:color="auto"/>
        <w:left w:val="none" w:sz="0" w:space="0" w:color="auto"/>
        <w:bottom w:val="none" w:sz="0" w:space="0" w:color="auto"/>
        <w:right w:val="none" w:sz="0" w:space="0" w:color="auto"/>
      </w:divBdr>
      <w:divsChild>
        <w:div w:id="1976132974">
          <w:marLeft w:val="0"/>
          <w:marRight w:val="0"/>
          <w:marTop w:val="0"/>
          <w:marBottom w:val="0"/>
          <w:divBdr>
            <w:top w:val="none" w:sz="0" w:space="0" w:color="auto"/>
            <w:left w:val="none" w:sz="0" w:space="0" w:color="auto"/>
            <w:bottom w:val="none" w:sz="0" w:space="0" w:color="auto"/>
            <w:right w:val="none" w:sz="0" w:space="0" w:color="auto"/>
          </w:divBdr>
          <w:divsChild>
            <w:div w:id="567350690">
              <w:marLeft w:val="0"/>
              <w:marRight w:val="0"/>
              <w:marTop w:val="0"/>
              <w:marBottom w:val="0"/>
              <w:divBdr>
                <w:top w:val="none" w:sz="0" w:space="0" w:color="auto"/>
                <w:left w:val="none" w:sz="0" w:space="0" w:color="auto"/>
                <w:bottom w:val="none" w:sz="0" w:space="0" w:color="auto"/>
                <w:right w:val="none" w:sz="0" w:space="0" w:color="auto"/>
              </w:divBdr>
            </w:div>
          </w:divsChild>
        </w:div>
        <w:div w:id="70741889">
          <w:marLeft w:val="0"/>
          <w:marRight w:val="0"/>
          <w:marTop w:val="0"/>
          <w:marBottom w:val="0"/>
          <w:divBdr>
            <w:top w:val="none" w:sz="0" w:space="0" w:color="auto"/>
            <w:left w:val="none" w:sz="0" w:space="0" w:color="auto"/>
            <w:bottom w:val="none" w:sz="0" w:space="0" w:color="auto"/>
            <w:right w:val="none" w:sz="0" w:space="0" w:color="auto"/>
          </w:divBdr>
        </w:div>
        <w:div w:id="1496994805">
          <w:marLeft w:val="0"/>
          <w:marRight w:val="0"/>
          <w:marTop w:val="0"/>
          <w:marBottom w:val="0"/>
          <w:divBdr>
            <w:top w:val="none" w:sz="0" w:space="0" w:color="auto"/>
            <w:left w:val="none" w:sz="0" w:space="0" w:color="auto"/>
            <w:bottom w:val="none" w:sz="0" w:space="0" w:color="auto"/>
            <w:right w:val="none" w:sz="0" w:space="0" w:color="auto"/>
          </w:divBdr>
        </w:div>
      </w:divsChild>
    </w:div>
    <w:div w:id="109711339">
      <w:bodyDiv w:val="1"/>
      <w:marLeft w:val="0"/>
      <w:marRight w:val="0"/>
      <w:marTop w:val="0"/>
      <w:marBottom w:val="0"/>
      <w:divBdr>
        <w:top w:val="none" w:sz="0" w:space="0" w:color="auto"/>
        <w:left w:val="none" w:sz="0" w:space="0" w:color="auto"/>
        <w:bottom w:val="none" w:sz="0" w:space="0" w:color="auto"/>
        <w:right w:val="none" w:sz="0" w:space="0" w:color="auto"/>
      </w:divBdr>
    </w:div>
    <w:div w:id="165826708">
      <w:bodyDiv w:val="1"/>
      <w:marLeft w:val="0"/>
      <w:marRight w:val="0"/>
      <w:marTop w:val="0"/>
      <w:marBottom w:val="0"/>
      <w:divBdr>
        <w:top w:val="none" w:sz="0" w:space="0" w:color="auto"/>
        <w:left w:val="none" w:sz="0" w:space="0" w:color="auto"/>
        <w:bottom w:val="none" w:sz="0" w:space="0" w:color="auto"/>
        <w:right w:val="none" w:sz="0" w:space="0" w:color="auto"/>
      </w:divBdr>
      <w:divsChild>
        <w:div w:id="1919242115">
          <w:marLeft w:val="0"/>
          <w:marRight w:val="0"/>
          <w:marTop w:val="0"/>
          <w:marBottom w:val="0"/>
          <w:divBdr>
            <w:top w:val="none" w:sz="0" w:space="0" w:color="auto"/>
            <w:left w:val="none" w:sz="0" w:space="0" w:color="auto"/>
            <w:bottom w:val="none" w:sz="0" w:space="0" w:color="auto"/>
            <w:right w:val="none" w:sz="0" w:space="0" w:color="auto"/>
          </w:divBdr>
        </w:div>
        <w:div w:id="1973057380">
          <w:marLeft w:val="0"/>
          <w:marRight w:val="0"/>
          <w:marTop w:val="0"/>
          <w:marBottom w:val="0"/>
          <w:divBdr>
            <w:top w:val="none" w:sz="0" w:space="0" w:color="auto"/>
            <w:left w:val="none" w:sz="0" w:space="0" w:color="auto"/>
            <w:bottom w:val="none" w:sz="0" w:space="0" w:color="auto"/>
            <w:right w:val="none" w:sz="0" w:space="0" w:color="auto"/>
          </w:divBdr>
        </w:div>
        <w:div w:id="1724329312">
          <w:marLeft w:val="0"/>
          <w:marRight w:val="0"/>
          <w:marTop w:val="0"/>
          <w:marBottom w:val="0"/>
          <w:divBdr>
            <w:top w:val="none" w:sz="0" w:space="0" w:color="auto"/>
            <w:left w:val="none" w:sz="0" w:space="0" w:color="auto"/>
            <w:bottom w:val="none" w:sz="0" w:space="0" w:color="auto"/>
            <w:right w:val="none" w:sz="0" w:space="0" w:color="auto"/>
          </w:divBdr>
        </w:div>
        <w:div w:id="1274678429">
          <w:marLeft w:val="0"/>
          <w:marRight w:val="0"/>
          <w:marTop w:val="0"/>
          <w:marBottom w:val="0"/>
          <w:divBdr>
            <w:top w:val="none" w:sz="0" w:space="0" w:color="auto"/>
            <w:left w:val="none" w:sz="0" w:space="0" w:color="auto"/>
            <w:bottom w:val="none" w:sz="0" w:space="0" w:color="auto"/>
            <w:right w:val="none" w:sz="0" w:space="0" w:color="auto"/>
          </w:divBdr>
        </w:div>
        <w:div w:id="1803117087">
          <w:marLeft w:val="0"/>
          <w:marRight w:val="0"/>
          <w:marTop w:val="0"/>
          <w:marBottom w:val="0"/>
          <w:divBdr>
            <w:top w:val="none" w:sz="0" w:space="0" w:color="auto"/>
            <w:left w:val="none" w:sz="0" w:space="0" w:color="auto"/>
            <w:bottom w:val="none" w:sz="0" w:space="0" w:color="auto"/>
            <w:right w:val="none" w:sz="0" w:space="0" w:color="auto"/>
          </w:divBdr>
        </w:div>
        <w:div w:id="1644575960">
          <w:marLeft w:val="0"/>
          <w:marRight w:val="0"/>
          <w:marTop w:val="0"/>
          <w:marBottom w:val="0"/>
          <w:divBdr>
            <w:top w:val="none" w:sz="0" w:space="0" w:color="auto"/>
            <w:left w:val="none" w:sz="0" w:space="0" w:color="auto"/>
            <w:bottom w:val="none" w:sz="0" w:space="0" w:color="auto"/>
            <w:right w:val="none" w:sz="0" w:space="0" w:color="auto"/>
          </w:divBdr>
        </w:div>
        <w:div w:id="1157187752">
          <w:marLeft w:val="0"/>
          <w:marRight w:val="0"/>
          <w:marTop w:val="0"/>
          <w:marBottom w:val="0"/>
          <w:divBdr>
            <w:top w:val="none" w:sz="0" w:space="0" w:color="auto"/>
            <w:left w:val="none" w:sz="0" w:space="0" w:color="auto"/>
            <w:bottom w:val="none" w:sz="0" w:space="0" w:color="auto"/>
            <w:right w:val="none" w:sz="0" w:space="0" w:color="auto"/>
          </w:divBdr>
        </w:div>
        <w:div w:id="1977485983">
          <w:marLeft w:val="0"/>
          <w:marRight w:val="0"/>
          <w:marTop w:val="0"/>
          <w:marBottom w:val="0"/>
          <w:divBdr>
            <w:top w:val="none" w:sz="0" w:space="0" w:color="auto"/>
            <w:left w:val="none" w:sz="0" w:space="0" w:color="auto"/>
            <w:bottom w:val="none" w:sz="0" w:space="0" w:color="auto"/>
            <w:right w:val="none" w:sz="0" w:space="0" w:color="auto"/>
          </w:divBdr>
        </w:div>
        <w:div w:id="299918662">
          <w:marLeft w:val="0"/>
          <w:marRight w:val="0"/>
          <w:marTop w:val="0"/>
          <w:marBottom w:val="0"/>
          <w:divBdr>
            <w:top w:val="none" w:sz="0" w:space="0" w:color="auto"/>
            <w:left w:val="none" w:sz="0" w:space="0" w:color="auto"/>
            <w:bottom w:val="none" w:sz="0" w:space="0" w:color="auto"/>
            <w:right w:val="none" w:sz="0" w:space="0" w:color="auto"/>
          </w:divBdr>
        </w:div>
        <w:div w:id="1624728278">
          <w:marLeft w:val="0"/>
          <w:marRight w:val="0"/>
          <w:marTop w:val="0"/>
          <w:marBottom w:val="0"/>
          <w:divBdr>
            <w:top w:val="none" w:sz="0" w:space="0" w:color="auto"/>
            <w:left w:val="none" w:sz="0" w:space="0" w:color="auto"/>
            <w:bottom w:val="none" w:sz="0" w:space="0" w:color="auto"/>
            <w:right w:val="none" w:sz="0" w:space="0" w:color="auto"/>
          </w:divBdr>
        </w:div>
        <w:div w:id="1680425149">
          <w:marLeft w:val="0"/>
          <w:marRight w:val="0"/>
          <w:marTop w:val="0"/>
          <w:marBottom w:val="0"/>
          <w:divBdr>
            <w:top w:val="none" w:sz="0" w:space="0" w:color="auto"/>
            <w:left w:val="none" w:sz="0" w:space="0" w:color="auto"/>
            <w:bottom w:val="none" w:sz="0" w:space="0" w:color="auto"/>
            <w:right w:val="none" w:sz="0" w:space="0" w:color="auto"/>
          </w:divBdr>
        </w:div>
        <w:div w:id="808591790">
          <w:marLeft w:val="0"/>
          <w:marRight w:val="0"/>
          <w:marTop w:val="0"/>
          <w:marBottom w:val="0"/>
          <w:divBdr>
            <w:top w:val="none" w:sz="0" w:space="0" w:color="auto"/>
            <w:left w:val="none" w:sz="0" w:space="0" w:color="auto"/>
            <w:bottom w:val="none" w:sz="0" w:space="0" w:color="auto"/>
            <w:right w:val="none" w:sz="0" w:space="0" w:color="auto"/>
          </w:divBdr>
        </w:div>
        <w:div w:id="744567956">
          <w:marLeft w:val="0"/>
          <w:marRight w:val="0"/>
          <w:marTop w:val="0"/>
          <w:marBottom w:val="0"/>
          <w:divBdr>
            <w:top w:val="none" w:sz="0" w:space="0" w:color="auto"/>
            <w:left w:val="none" w:sz="0" w:space="0" w:color="auto"/>
            <w:bottom w:val="none" w:sz="0" w:space="0" w:color="auto"/>
            <w:right w:val="none" w:sz="0" w:space="0" w:color="auto"/>
          </w:divBdr>
        </w:div>
        <w:div w:id="793913835">
          <w:marLeft w:val="0"/>
          <w:marRight w:val="0"/>
          <w:marTop w:val="0"/>
          <w:marBottom w:val="0"/>
          <w:divBdr>
            <w:top w:val="none" w:sz="0" w:space="0" w:color="auto"/>
            <w:left w:val="none" w:sz="0" w:space="0" w:color="auto"/>
            <w:bottom w:val="none" w:sz="0" w:space="0" w:color="auto"/>
            <w:right w:val="none" w:sz="0" w:space="0" w:color="auto"/>
          </w:divBdr>
        </w:div>
        <w:div w:id="766853246">
          <w:marLeft w:val="0"/>
          <w:marRight w:val="0"/>
          <w:marTop w:val="0"/>
          <w:marBottom w:val="0"/>
          <w:divBdr>
            <w:top w:val="none" w:sz="0" w:space="0" w:color="auto"/>
            <w:left w:val="none" w:sz="0" w:space="0" w:color="auto"/>
            <w:bottom w:val="none" w:sz="0" w:space="0" w:color="auto"/>
            <w:right w:val="none" w:sz="0" w:space="0" w:color="auto"/>
          </w:divBdr>
        </w:div>
        <w:div w:id="796918023">
          <w:marLeft w:val="0"/>
          <w:marRight w:val="0"/>
          <w:marTop w:val="0"/>
          <w:marBottom w:val="0"/>
          <w:divBdr>
            <w:top w:val="none" w:sz="0" w:space="0" w:color="auto"/>
            <w:left w:val="none" w:sz="0" w:space="0" w:color="auto"/>
            <w:bottom w:val="none" w:sz="0" w:space="0" w:color="auto"/>
            <w:right w:val="none" w:sz="0" w:space="0" w:color="auto"/>
          </w:divBdr>
        </w:div>
        <w:div w:id="1961767017">
          <w:marLeft w:val="0"/>
          <w:marRight w:val="0"/>
          <w:marTop w:val="0"/>
          <w:marBottom w:val="0"/>
          <w:divBdr>
            <w:top w:val="none" w:sz="0" w:space="0" w:color="auto"/>
            <w:left w:val="none" w:sz="0" w:space="0" w:color="auto"/>
            <w:bottom w:val="none" w:sz="0" w:space="0" w:color="auto"/>
            <w:right w:val="none" w:sz="0" w:space="0" w:color="auto"/>
          </w:divBdr>
        </w:div>
        <w:div w:id="978417830">
          <w:marLeft w:val="0"/>
          <w:marRight w:val="0"/>
          <w:marTop w:val="0"/>
          <w:marBottom w:val="0"/>
          <w:divBdr>
            <w:top w:val="none" w:sz="0" w:space="0" w:color="auto"/>
            <w:left w:val="none" w:sz="0" w:space="0" w:color="auto"/>
            <w:bottom w:val="none" w:sz="0" w:space="0" w:color="auto"/>
            <w:right w:val="none" w:sz="0" w:space="0" w:color="auto"/>
          </w:divBdr>
        </w:div>
        <w:div w:id="911623100">
          <w:marLeft w:val="0"/>
          <w:marRight w:val="0"/>
          <w:marTop w:val="0"/>
          <w:marBottom w:val="0"/>
          <w:divBdr>
            <w:top w:val="none" w:sz="0" w:space="0" w:color="auto"/>
            <w:left w:val="none" w:sz="0" w:space="0" w:color="auto"/>
            <w:bottom w:val="none" w:sz="0" w:space="0" w:color="auto"/>
            <w:right w:val="none" w:sz="0" w:space="0" w:color="auto"/>
          </w:divBdr>
        </w:div>
        <w:div w:id="380860626">
          <w:marLeft w:val="0"/>
          <w:marRight w:val="0"/>
          <w:marTop w:val="0"/>
          <w:marBottom w:val="0"/>
          <w:divBdr>
            <w:top w:val="none" w:sz="0" w:space="0" w:color="auto"/>
            <w:left w:val="none" w:sz="0" w:space="0" w:color="auto"/>
            <w:bottom w:val="none" w:sz="0" w:space="0" w:color="auto"/>
            <w:right w:val="none" w:sz="0" w:space="0" w:color="auto"/>
          </w:divBdr>
        </w:div>
        <w:div w:id="1314873590">
          <w:marLeft w:val="0"/>
          <w:marRight w:val="0"/>
          <w:marTop w:val="0"/>
          <w:marBottom w:val="0"/>
          <w:divBdr>
            <w:top w:val="none" w:sz="0" w:space="0" w:color="auto"/>
            <w:left w:val="none" w:sz="0" w:space="0" w:color="auto"/>
            <w:bottom w:val="none" w:sz="0" w:space="0" w:color="auto"/>
            <w:right w:val="none" w:sz="0" w:space="0" w:color="auto"/>
          </w:divBdr>
        </w:div>
        <w:div w:id="1933783002">
          <w:marLeft w:val="0"/>
          <w:marRight w:val="0"/>
          <w:marTop w:val="0"/>
          <w:marBottom w:val="0"/>
          <w:divBdr>
            <w:top w:val="none" w:sz="0" w:space="0" w:color="auto"/>
            <w:left w:val="none" w:sz="0" w:space="0" w:color="auto"/>
            <w:bottom w:val="none" w:sz="0" w:space="0" w:color="auto"/>
            <w:right w:val="none" w:sz="0" w:space="0" w:color="auto"/>
          </w:divBdr>
        </w:div>
        <w:div w:id="1602104235">
          <w:marLeft w:val="0"/>
          <w:marRight w:val="0"/>
          <w:marTop w:val="0"/>
          <w:marBottom w:val="0"/>
          <w:divBdr>
            <w:top w:val="none" w:sz="0" w:space="0" w:color="auto"/>
            <w:left w:val="none" w:sz="0" w:space="0" w:color="auto"/>
            <w:bottom w:val="none" w:sz="0" w:space="0" w:color="auto"/>
            <w:right w:val="none" w:sz="0" w:space="0" w:color="auto"/>
          </w:divBdr>
        </w:div>
        <w:div w:id="1528131907">
          <w:marLeft w:val="0"/>
          <w:marRight w:val="0"/>
          <w:marTop w:val="0"/>
          <w:marBottom w:val="0"/>
          <w:divBdr>
            <w:top w:val="none" w:sz="0" w:space="0" w:color="auto"/>
            <w:left w:val="none" w:sz="0" w:space="0" w:color="auto"/>
            <w:bottom w:val="none" w:sz="0" w:space="0" w:color="auto"/>
            <w:right w:val="none" w:sz="0" w:space="0" w:color="auto"/>
          </w:divBdr>
        </w:div>
        <w:div w:id="810056111">
          <w:marLeft w:val="0"/>
          <w:marRight w:val="0"/>
          <w:marTop w:val="0"/>
          <w:marBottom w:val="0"/>
          <w:divBdr>
            <w:top w:val="none" w:sz="0" w:space="0" w:color="auto"/>
            <w:left w:val="none" w:sz="0" w:space="0" w:color="auto"/>
            <w:bottom w:val="none" w:sz="0" w:space="0" w:color="auto"/>
            <w:right w:val="none" w:sz="0" w:space="0" w:color="auto"/>
          </w:divBdr>
        </w:div>
        <w:div w:id="1723941761">
          <w:marLeft w:val="0"/>
          <w:marRight w:val="0"/>
          <w:marTop w:val="0"/>
          <w:marBottom w:val="0"/>
          <w:divBdr>
            <w:top w:val="none" w:sz="0" w:space="0" w:color="auto"/>
            <w:left w:val="none" w:sz="0" w:space="0" w:color="auto"/>
            <w:bottom w:val="none" w:sz="0" w:space="0" w:color="auto"/>
            <w:right w:val="none" w:sz="0" w:space="0" w:color="auto"/>
          </w:divBdr>
        </w:div>
        <w:div w:id="968317008">
          <w:marLeft w:val="0"/>
          <w:marRight w:val="0"/>
          <w:marTop w:val="0"/>
          <w:marBottom w:val="0"/>
          <w:divBdr>
            <w:top w:val="none" w:sz="0" w:space="0" w:color="auto"/>
            <w:left w:val="none" w:sz="0" w:space="0" w:color="auto"/>
            <w:bottom w:val="none" w:sz="0" w:space="0" w:color="auto"/>
            <w:right w:val="none" w:sz="0" w:space="0" w:color="auto"/>
          </w:divBdr>
        </w:div>
        <w:div w:id="351496849">
          <w:marLeft w:val="0"/>
          <w:marRight w:val="0"/>
          <w:marTop w:val="0"/>
          <w:marBottom w:val="0"/>
          <w:divBdr>
            <w:top w:val="none" w:sz="0" w:space="0" w:color="auto"/>
            <w:left w:val="none" w:sz="0" w:space="0" w:color="auto"/>
            <w:bottom w:val="none" w:sz="0" w:space="0" w:color="auto"/>
            <w:right w:val="none" w:sz="0" w:space="0" w:color="auto"/>
          </w:divBdr>
        </w:div>
        <w:div w:id="1928805945">
          <w:marLeft w:val="0"/>
          <w:marRight w:val="0"/>
          <w:marTop w:val="0"/>
          <w:marBottom w:val="0"/>
          <w:divBdr>
            <w:top w:val="none" w:sz="0" w:space="0" w:color="auto"/>
            <w:left w:val="none" w:sz="0" w:space="0" w:color="auto"/>
            <w:bottom w:val="none" w:sz="0" w:space="0" w:color="auto"/>
            <w:right w:val="none" w:sz="0" w:space="0" w:color="auto"/>
          </w:divBdr>
        </w:div>
        <w:div w:id="713652972">
          <w:marLeft w:val="0"/>
          <w:marRight w:val="0"/>
          <w:marTop w:val="0"/>
          <w:marBottom w:val="0"/>
          <w:divBdr>
            <w:top w:val="none" w:sz="0" w:space="0" w:color="auto"/>
            <w:left w:val="none" w:sz="0" w:space="0" w:color="auto"/>
            <w:bottom w:val="none" w:sz="0" w:space="0" w:color="auto"/>
            <w:right w:val="none" w:sz="0" w:space="0" w:color="auto"/>
          </w:divBdr>
        </w:div>
        <w:div w:id="1643999842">
          <w:marLeft w:val="0"/>
          <w:marRight w:val="0"/>
          <w:marTop w:val="0"/>
          <w:marBottom w:val="0"/>
          <w:divBdr>
            <w:top w:val="none" w:sz="0" w:space="0" w:color="auto"/>
            <w:left w:val="none" w:sz="0" w:space="0" w:color="auto"/>
            <w:bottom w:val="none" w:sz="0" w:space="0" w:color="auto"/>
            <w:right w:val="none" w:sz="0" w:space="0" w:color="auto"/>
          </w:divBdr>
        </w:div>
        <w:div w:id="1219515350">
          <w:marLeft w:val="0"/>
          <w:marRight w:val="0"/>
          <w:marTop w:val="0"/>
          <w:marBottom w:val="0"/>
          <w:divBdr>
            <w:top w:val="none" w:sz="0" w:space="0" w:color="auto"/>
            <w:left w:val="none" w:sz="0" w:space="0" w:color="auto"/>
            <w:bottom w:val="none" w:sz="0" w:space="0" w:color="auto"/>
            <w:right w:val="none" w:sz="0" w:space="0" w:color="auto"/>
          </w:divBdr>
        </w:div>
        <w:div w:id="1670130906">
          <w:marLeft w:val="0"/>
          <w:marRight w:val="0"/>
          <w:marTop w:val="0"/>
          <w:marBottom w:val="0"/>
          <w:divBdr>
            <w:top w:val="none" w:sz="0" w:space="0" w:color="auto"/>
            <w:left w:val="none" w:sz="0" w:space="0" w:color="auto"/>
            <w:bottom w:val="none" w:sz="0" w:space="0" w:color="auto"/>
            <w:right w:val="none" w:sz="0" w:space="0" w:color="auto"/>
          </w:divBdr>
        </w:div>
        <w:div w:id="700664857">
          <w:marLeft w:val="0"/>
          <w:marRight w:val="0"/>
          <w:marTop w:val="0"/>
          <w:marBottom w:val="0"/>
          <w:divBdr>
            <w:top w:val="none" w:sz="0" w:space="0" w:color="auto"/>
            <w:left w:val="none" w:sz="0" w:space="0" w:color="auto"/>
            <w:bottom w:val="none" w:sz="0" w:space="0" w:color="auto"/>
            <w:right w:val="none" w:sz="0" w:space="0" w:color="auto"/>
          </w:divBdr>
        </w:div>
        <w:div w:id="2086340612">
          <w:marLeft w:val="0"/>
          <w:marRight w:val="0"/>
          <w:marTop w:val="0"/>
          <w:marBottom w:val="0"/>
          <w:divBdr>
            <w:top w:val="none" w:sz="0" w:space="0" w:color="auto"/>
            <w:left w:val="none" w:sz="0" w:space="0" w:color="auto"/>
            <w:bottom w:val="none" w:sz="0" w:space="0" w:color="auto"/>
            <w:right w:val="none" w:sz="0" w:space="0" w:color="auto"/>
          </w:divBdr>
        </w:div>
        <w:div w:id="440957266">
          <w:marLeft w:val="0"/>
          <w:marRight w:val="0"/>
          <w:marTop w:val="0"/>
          <w:marBottom w:val="0"/>
          <w:divBdr>
            <w:top w:val="none" w:sz="0" w:space="0" w:color="auto"/>
            <w:left w:val="none" w:sz="0" w:space="0" w:color="auto"/>
            <w:bottom w:val="none" w:sz="0" w:space="0" w:color="auto"/>
            <w:right w:val="none" w:sz="0" w:space="0" w:color="auto"/>
          </w:divBdr>
        </w:div>
        <w:div w:id="1777097976">
          <w:marLeft w:val="0"/>
          <w:marRight w:val="0"/>
          <w:marTop w:val="0"/>
          <w:marBottom w:val="0"/>
          <w:divBdr>
            <w:top w:val="none" w:sz="0" w:space="0" w:color="auto"/>
            <w:left w:val="none" w:sz="0" w:space="0" w:color="auto"/>
            <w:bottom w:val="none" w:sz="0" w:space="0" w:color="auto"/>
            <w:right w:val="none" w:sz="0" w:space="0" w:color="auto"/>
          </w:divBdr>
        </w:div>
        <w:div w:id="726563272">
          <w:marLeft w:val="0"/>
          <w:marRight w:val="0"/>
          <w:marTop w:val="0"/>
          <w:marBottom w:val="0"/>
          <w:divBdr>
            <w:top w:val="none" w:sz="0" w:space="0" w:color="auto"/>
            <w:left w:val="none" w:sz="0" w:space="0" w:color="auto"/>
            <w:bottom w:val="none" w:sz="0" w:space="0" w:color="auto"/>
            <w:right w:val="none" w:sz="0" w:space="0" w:color="auto"/>
          </w:divBdr>
        </w:div>
        <w:div w:id="408775069">
          <w:marLeft w:val="0"/>
          <w:marRight w:val="0"/>
          <w:marTop w:val="0"/>
          <w:marBottom w:val="0"/>
          <w:divBdr>
            <w:top w:val="none" w:sz="0" w:space="0" w:color="auto"/>
            <w:left w:val="none" w:sz="0" w:space="0" w:color="auto"/>
            <w:bottom w:val="none" w:sz="0" w:space="0" w:color="auto"/>
            <w:right w:val="none" w:sz="0" w:space="0" w:color="auto"/>
          </w:divBdr>
        </w:div>
        <w:div w:id="1163006490">
          <w:marLeft w:val="0"/>
          <w:marRight w:val="0"/>
          <w:marTop w:val="0"/>
          <w:marBottom w:val="0"/>
          <w:divBdr>
            <w:top w:val="none" w:sz="0" w:space="0" w:color="auto"/>
            <w:left w:val="none" w:sz="0" w:space="0" w:color="auto"/>
            <w:bottom w:val="none" w:sz="0" w:space="0" w:color="auto"/>
            <w:right w:val="none" w:sz="0" w:space="0" w:color="auto"/>
          </w:divBdr>
        </w:div>
        <w:div w:id="250894381">
          <w:marLeft w:val="0"/>
          <w:marRight w:val="0"/>
          <w:marTop w:val="0"/>
          <w:marBottom w:val="0"/>
          <w:divBdr>
            <w:top w:val="none" w:sz="0" w:space="0" w:color="auto"/>
            <w:left w:val="none" w:sz="0" w:space="0" w:color="auto"/>
            <w:bottom w:val="none" w:sz="0" w:space="0" w:color="auto"/>
            <w:right w:val="none" w:sz="0" w:space="0" w:color="auto"/>
          </w:divBdr>
        </w:div>
        <w:div w:id="1761754019">
          <w:marLeft w:val="0"/>
          <w:marRight w:val="0"/>
          <w:marTop w:val="0"/>
          <w:marBottom w:val="0"/>
          <w:divBdr>
            <w:top w:val="none" w:sz="0" w:space="0" w:color="auto"/>
            <w:left w:val="none" w:sz="0" w:space="0" w:color="auto"/>
            <w:bottom w:val="none" w:sz="0" w:space="0" w:color="auto"/>
            <w:right w:val="none" w:sz="0" w:space="0" w:color="auto"/>
          </w:divBdr>
        </w:div>
        <w:div w:id="1816797299">
          <w:marLeft w:val="0"/>
          <w:marRight w:val="0"/>
          <w:marTop w:val="0"/>
          <w:marBottom w:val="0"/>
          <w:divBdr>
            <w:top w:val="none" w:sz="0" w:space="0" w:color="auto"/>
            <w:left w:val="none" w:sz="0" w:space="0" w:color="auto"/>
            <w:bottom w:val="none" w:sz="0" w:space="0" w:color="auto"/>
            <w:right w:val="none" w:sz="0" w:space="0" w:color="auto"/>
          </w:divBdr>
        </w:div>
        <w:div w:id="1518618487">
          <w:marLeft w:val="0"/>
          <w:marRight w:val="0"/>
          <w:marTop w:val="0"/>
          <w:marBottom w:val="0"/>
          <w:divBdr>
            <w:top w:val="none" w:sz="0" w:space="0" w:color="auto"/>
            <w:left w:val="none" w:sz="0" w:space="0" w:color="auto"/>
            <w:bottom w:val="none" w:sz="0" w:space="0" w:color="auto"/>
            <w:right w:val="none" w:sz="0" w:space="0" w:color="auto"/>
          </w:divBdr>
        </w:div>
        <w:div w:id="902327007">
          <w:marLeft w:val="0"/>
          <w:marRight w:val="0"/>
          <w:marTop w:val="0"/>
          <w:marBottom w:val="0"/>
          <w:divBdr>
            <w:top w:val="none" w:sz="0" w:space="0" w:color="auto"/>
            <w:left w:val="none" w:sz="0" w:space="0" w:color="auto"/>
            <w:bottom w:val="none" w:sz="0" w:space="0" w:color="auto"/>
            <w:right w:val="none" w:sz="0" w:space="0" w:color="auto"/>
          </w:divBdr>
        </w:div>
        <w:div w:id="178400545">
          <w:marLeft w:val="0"/>
          <w:marRight w:val="0"/>
          <w:marTop w:val="0"/>
          <w:marBottom w:val="0"/>
          <w:divBdr>
            <w:top w:val="none" w:sz="0" w:space="0" w:color="auto"/>
            <w:left w:val="none" w:sz="0" w:space="0" w:color="auto"/>
            <w:bottom w:val="none" w:sz="0" w:space="0" w:color="auto"/>
            <w:right w:val="none" w:sz="0" w:space="0" w:color="auto"/>
          </w:divBdr>
        </w:div>
        <w:div w:id="1746292805">
          <w:marLeft w:val="0"/>
          <w:marRight w:val="0"/>
          <w:marTop w:val="0"/>
          <w:marBottom w:val="0"/>
          <w:divBdr>
            <w:top w:val="none" w:sz="0" w:space="0" w:color="auto"/>
            <w:left w:val="none" w:sz="0" w:space="0" w:color="auto"/>
            <w:bottom w:val="none" w:sz="0" w:space="0" w:color="auto"/>
            <w:right w:val="none" w:sz="0" w:space="0" w:color="auto"/>
          </w:divBdr>
        </w:div>
        <w:div w:id="2067995533">
          <w:marLeft w:val="0"/>
          <w:marRight w:val="0"/>
          <w:marTop w:val="0"/>
          <w:marBottom w:val="0"/>
          <w:divBdr>
            <w:top w:val="none" w:sz="0" w:space="0" w:color="auto"/>
            <w:left w:val="none" w:sz="0" w:space="0" w:color="auto"/>
            <w:bottom w:val="none" w:sz="0" w:space="0" w:color="auto"/>
            <w:right w:val="none" w:sz="0" w:space="0" w:color="auto"/>
          </w:divBdr>
        </w:div>
        <w:div w:id="1955669738">
          <w:marLeft w:val="0"/>
          <w:marRight w:val="0"/>
          <w:marTop w:val="0"/>
          <w:marBottom w:val="0"/>
          <w:divBdr>
            <w:top w:val="none" w:sz="0" w:space="0" w:color="auto"/>
            <w:left w:val="none" w:sz="0" w:space="0" w:color="auto"/>
            <w:bottom w:val="none" w:sz="0" w:space="0" w:color="auto"/>
            <w:right w:val="none" w:sz="0" w:space="0" w:color="auto"/>
          </w:divBdr>
        </w:div>
        <w:div w:id="87317083">
          <w:marLeft w:val="0"/>
          <w:marRight w:val="0"/>
          <w:marTop w:val="0"/>
          <w:marBottom w:val="0"/>
          <w:divBdr>
            <w:top w:val="none" w:sz="0" w:space="0" w:color="auto"/>
            <w:left w:val="none" w:sz="0" w:space="0" w:color="auto"/>
            <w:bottom w:val="none" w:sz="0" w:space="0" w:color="auto"/>
            <w:right w:val="none" w:sz="0" w:space="0" w:color="auto"/>
          </w:divBdr>
        </w:div>
        <w:div w:id="1723098881">
          <w:marLeft w:val="0"/>
          <w:marRight w:val="0"/>
          <w:marTop w:val="0"/>
          <w:marBottom w:val="0"/>
          <w:divBdr>
            <w:top w:val="none" w:sz="0" w:space="0" w:color="auto"/>
            <w:left w:val="none" w:sz="0" w:space="0" w:color="auto"/>
            <w:bottom w:val="none" w:sz="0" w:space="0" w:color="auto"/>
            <w:right w:val="none" w:sz="0" w:space="0" w:color="auto"/>
          </w:divBdr>
        </w:div>
        <w:div w:id="1050760362">
          <w:marLeft w:val="0"/>
          <w:marRight w:val="0"/>
          <w:marTop w:val="0"/>
          <w:marBottom w:val="0"/>
          <w:divBdr>
            <w:top w:val="none" w:sz="0" w:space="0" w:color="auto"/>
            <w:left w:val="none" w:sz="0" w:space="0" w:color="auto"/>
            <w:bottom w:val="none" w:sz="0" w:space="0" w:color="auto"/>
            <w:right w:val="none" w:sz="0" w:space="0" w:color="auto"/>
          </w:divBdr>
        </w:div>
        <w:div w:id="375199543">
          <w:marLeft w:val="0"/>
          <w:marRight w:val="0"/>
          <w:marTop w:val="0"/>
          <w:marBottom w:val="0"/>
          <w:divBdr>
            <w:top w:val="none" w:sz="0" w:space="0" w:color="auto"/>
            <w:left w:val="none" w:sz="0" w:space="0" w:color="auto"/>
            <w:bottom w:val="none" w:sz="0" w:space="0" w:color="auto"/>
            <w:right w:val="none" w:sz="0" w:space="0" w:color="auto"/>
          </w:divBdr>
        </w:div>
        <w:div w:id="672800995">
          <w:marLeft w:val="0"/>
          <w:marRight w:val="0"/>
          <w:marTop w:val="0"/>
          <w:marBottom w:val="0"/>
          <w:divBdr>
            <w:top w:val="none" w:sz="0" w:space="0" w:color="auto"/>
            <w:left w:val="none" w:sz="0" w:space="0" w:color="auto"/>
            <w:bottom w:val="none" w:sz="0" w:space="0" w:color="auto"/>
            <w:right w:val="none" w:sz="0" w:space="0" w:color="auto"/>
          </w:divBdr>
        </w:div>
        <w:div w:id="875890827">
          <w:marLeft w:val="0"/>
          <w:marRight w:val="0"/>
          <w:marTop w:val="0"/>
          <w:marBottom w:val="0"/>
          <w:divBdr>
            <w:top w:val="none" w:sz="0" w:space="0" w:color="auto"/>
            <w:left w:val="none" w:sz="0" w:space="0" w:color="auto"/>
            <w:bottom w:val="none" w:sz="0" w:space="0" w:color="auto"/>
            <w:right w:val="none" w:sz="0" w:space="0" w:color="auto"/>
          </w:divBdr>
        </w:div>
        <w:div w:id="1487281916">
          <w:marLeft w:val="0"/>
          <w:marRight w:val="0"/>
          <w:marTop w:val="0"/>
          <w:marBottom w:val="0"/>
          <w:divBdr>
            <w:top w:val="none" w:sz="0" w:space="0" w:color="auto"/>
            <w:left w:val="none" w:sz="0" w:space="0" w:color="auto"/>
            <w:bottom w:val="none" w:sz="0" w:space="0" w:color="auto"/>
            <w:right w:val="none" w:sz="0" w:space="0" w:color="auto"/>
          </w:divBdr>
        </w:div>
        <w:div w:id="777143545">
          <w:marLeft w:val="0"/>
          <w:marRight w:val="0"/>
          <w:marTop w:val="0"/>
          <w:marBottom w:val="0"/>
          <w:divBdr>
            <w:top w:val="none" w:sz="0" w:space="0" w:color="auto"/>
            <w:left w:val="none" w:sz="0" w:space="0" w:color="auto"/>
            <w:bottom w:val="none" w:sz="0" w:space="0" w:color="auto"/>
            <w:right w:val="none" w:sz="0" w:space="0" w:color="auto"/>
          </w:divBdr>
        </w:div>
        <w:div w:id="733620006">
          <w:marLeft w:val="0"/>
          <w:marRight w:val="0"/>
          <w:marTop w:val="0"/>
          <w:marBottom w:val="0"/>
          <w:divBdr>
            <w:top w:val="none" w:sz="0" w:space="0" w:color="auto"/>
            <w:left w:val="none" w:sz="0" w:space="0" w:color="auto"/>
            <w:bottom w:val="none" w:sz="0" w:space="0" w:color="auto"/>
            <w:right w:val="none" w:sz="0" w:space="0" w:color="auto"/>
          </w:divBdr>
        </w:div>
        <w:div w:id="2069264500">
          <w:marLeft w:val="0"/>
          <w:marRight w:val="0"/>
          <w:marTop w:val="0"/>
          <w:marBottom w:val="0"/>
          <w:divBdr>
            <w:top w:val="none" w:sz="0" w:space="0" w:color="auto"/>
            <w:left w:val="none" w:sz="0" w:space="0" w:color="auto"/>
            <w:bottom w:val="none" w:sz="0" w:space="0" w:color="auto"/>
            <w:right w:val="none" w:sz="0" w:space="0" w:color="auto"/>
          </w:divBdr>
        </w:div>
        <w:div w:id="432438969">
          <w:marLeft w:val="0"/>
          <w:marRight w:val="0"/>
          <w:marTop w:val="0"/>
          <w:marBottom w:val="0"/>
          <w:divBdr>
            <w:top w:val="none" w:sz="0" w:space="0" w:color="auto"/>
            <w:left w:val="none" w:sz="0" w:space="0" w:color="auto"/>
            <w:bottom w:val="none" w:sz="0" w:space="0" w:color="auto"/>
            <w:right w:val="none" w:sz="0" w:space="0" w:color="auto"/>
          </w:divBdr>
        </w:div>
        <w:div w:id="1056704858">
          <w:marLeft w:val="0"/>
          <w:marRight w:val="0"/>
          <w:marTop w:val="0"/>
          <w:marBottom w:val="0"/>
          <w:divBdr>
            <w:top w:val="none" w:sz="0" w:space="0" w:color="auto"/>
            <w:left w:val="none" w:sz="0" w:space="0" w:color="auto"/>
            <w:bottom w:val="none" w:sz="0" w:space="0" w:color="auto"/>
            <w:right w:val="none" w:sz="0" w:space="0" w:color="auto"/>
          </w:divBdr>
        </w:div>
        <w:div w:id="1412392911">
          <w:marLeft w:val="0"/>
          <w:marRight w:val="0"/>
          <w:marTop w:val="0"/>
          <w:marBottom w:val="0"/>
          <w:divBdr>
            <w:top w:val="none" w:sz="0" w:space="0" w:color="auto"/>
            <w:left w:val="none" w:sz="0" w:space="0" w:color="auto"/>
            <w:bottom w:val="none" w:sz="0" w:space="0" w:color="auto"/>
            <w:right w:val="none" w:sz="0" w:space="0" w:color="auto"/>
          </w:divBdr>
        </w:div>
        <w:div w:id="410322139">
          <w:marLeft w:val="0"/>
          <w:marRight w:val="0"/>
          <w:marTop w:val="0"/>
          <w:marBottom w:val="0"/>
          <w:divBdr>
            <w:top w:val="none" w:sz="0" w:space="0" w:color="auto"/>
            <w:left w:val="none" w:sz="0" w:space="0" w:color="auto"/>
            <w:bottom w:val="none" w:sz="0" w:space="0" w:color="auto"/>
            <w:right w:val="none" w:sz="0" w:space="0" w:color="auto"/>
          </w:divBdr>
        </w:div>
        <w:div w:id="1002707959">
          <w:marLeft w:val="0"/>
          <w:marRight w:val="0"/>
          <w:marTop w:val="0"/>
          <w:marBottom w:val="0"/>
          <w:divBdr>
            <w:top w:val="none" w:sz="0" w:space="0" w:color="auto"/>
            <w:left w:val="none" w:sz="0" w:space="0" w:color="auto"/>
            <w:bottom w:val="none" w:sz="0" w:space="0" w:color="auto"/>
            <w:right w:val="none" w:sz="0" w:space="0" w:color="auto"/>
          </w:divBdr>
        </w:div>
        <w:div w:id="1548449110">
          <w:marLeft w:val="0"/>
          <w:marRight w:val="0"/>
          <w:marTop w:val="0"/>
          <w:marBottom w:val="0"/>
          <w:divBdr>
            <w:top w:val="none" w:sz="0" w:space="0" w:color="auto"/>
            <w:left w:val="none" w:sz="0" w:space="0" w:color="auto"/>
            <w:bottom w:val="none" w:sz="0" w:space="0" w:color="auto"/>
            <w:right w:val="none" w:sz="0" w:space="0" w:color="auto"/>
          </w:divBdr>
        </w:div>
        <w:div w:id="28385109">
          <w:marLeft w:val="0"/>
          <w:marRight w:val="0"/>
          <w:marTop w:val="0"/>
          <w:marBottom w:val="0"/>
          <w:divBdr>
            <w:top w:val="none" w:sz="0" w:space="0" w:color="auto"/>
            <w:left w:val="none" w:sz="0" w:space="0" w:color="auto"/>
            <w:bottom w:val="none" w:sz="0" w:space="0" w:color="auto"/>
            <w:right w:val="none" w:sz="0" w:space="0" w:color="auto"/>
          </w:divBdr>
        </w:div>
        <w:div w:id="125859686">
          <w:marLeft w:val="0"/>
          <w:marRight w:val="0"/>
          <w:marTop w:val="0"/>
          <w:marBottom w:val="0"/>
          <w:divBdr>
            <w:top w:val="none" w:sz="0" w:space="0" w:color="auto"/>
            <w:left w:val="none" w:sz="0" w:space="0" w:color="auto"/>
            <w:bottom w:val="none" w:sz="0" w:space="0" w:color="auto"/>
            <w:right w:val="none" w:sz="0" w:space="0" w:color="auto"/>
          </w:divBdr>
        </w:div>
        <w:div w:id="1075664398">
          <w:marLeft w:val="0"/>
          <w:marRight w:val="0"/>
          <w:marTop w:val="0"/>
          <w:marBottom w:val="0"/>
          <w:divBdr>
            <w:top w:val="none" w:sz="0" w:space="0" w:color="auto"/>
            <w:left w:val="none" w:sz="0" w:space="0" w:color="auto"/>
            <w:bottom w:val="none" w:sz="0" w:space="0" w:color="auto"/>
            <w:right w:val="none" w:sz="0" w:space="0" w:color="auto"/>
          </w:divBdr>
        </w:div>
        <w:div w:id="1851722476">
          <w:marLeft w:val="0"/>
          <w:marRight w:val="0"/>
          <w:marTop w:val="0"/>
          <w:marBottom w:val="0"/>
          <w:divBdr>
            <w:top w:val="none" w:sz="0" w:space="0" w:color="auto"/>
            <w:left w:val="none" w:sz="0" w:space="0" w:color="auto"/>
            <w:bottom w:val="none" w:sz="0" w:space="0" w:color="auto"/>
            <w:right w:val="none" w:sz="0" w:space="0" w:color="auto"/>
          </w:divBdr>
        </w:div>
        <w:div w:id="22560259">
          <w:marLeft w:val="0"/>
          <w:marRight w:val="0"/>
          <w:marTop w:val="0"/>
          <w:marBottom w:val="0"/>
          <w:divBdr>
            <w:top w:val="none" w:sz="0" w:space="0" w:color="auto"/>
            <w:left w:val="none" w:sz="0" w:space="0" w:color="auto"/>
            <w:bottom w:val="none" w:sz="0" w:space="0" w:color="auto"/>
            <w:right w:val="none" w:sz="0" w:space="0" w:color="auto"/>
          </w:divBdr>
        </w:div>
        <w:div w:id="518662905">
          <w:marLeft w:val="0"/>
          <w:marRight w:val="0"/>
          <w:marTop w:val="0"/>
          <w:marBottom w:val="0"/>
          <w:divBdr>
            <w:top w:val="none" w:sz="0" w:space="0" w:color="auto"/>
            <w:left w:val="none" w:sz="0" w:space="0" w:color="auto"/>
            <w:bottom w:val="none" w:sz="0" w:space="0" w:color="auto"/>
            <w:right w:val="none" w:sz="0" w:space="0" w:color="auto"/>
          </w:divBdr>
        </w:div>
        <w:div w:id="918951620">
          <w:marLeft w:val="0"/>
          <w:marRight w:val="0"/>
          <w:marTop w:val="0"/>
          <w:marBottom w:val="0"/>
          <w:divBdr>
            <w:top w:val="none" w:sz="0" w:space="0" w:color="auto"/>
            <w:left w:val="none" w:sz="0" w:space="0" w:color="auto"/>
            <w:bottom w:val="none" w:sz="0" w:space="0" w:color="auto"/>
            <w:right w:val="none" w:sz="0" w:space="0" w:color="auto"/>
          </w:divBdr>
        </w:div>
        <w:div w:id="1655254970">
          <w:marLeft w:val="0"/>
          <w:marRight w:val="0"/>
          <w:marTop w:val="0"/>
          <w:marBottom w:val="0"/>
          <w:divBdr>
            <w:top w:val="none" w:sz="0" w:space="0" w:color="auto"/>
            <w:left w:val="none" w:sz="0" w:space="0" w:color="auto"/>
            <w:bottom w:val="none" w:sz="0" w:space="0" w:color="auto"/>
            <w:right w:val="none" w:sz="0" w:space="0" w:color="auto"/>
          </w:divBdr>
        </w:div>
        <w:div w:id="243077498">
          <w:marLeft w:val="0"/>
          <w:marRight w:val="0"/>
          <w:marTop w:val="0"/>
          <w:marBottom w:val="0"/>
          <w:divBdr>
            <w:top w:val="none" w:sz="0" w:space="0" w:color="auto"/>
            <w:left w:val="none" w:sz="0" w:space="0" w:color="auto"/>
            <w:bottom w:val="none" w:sz="0" w:space="0" w:color="auto"/>
            <w:right w:val="none" w:sz="0" w:space="0" w:color="auto"/>
          </w:divBdr>
        </w:div>
        <w:div w:id="2036929461">
          <w:marLeft w:val="0"/>
          <w:marRight w:val="0"/>
          <w:marTop w:val="0"/>
          <w:marBottom w:val="0"/>
          <w:divBdr>
            <w:top w:val="none" w:sz="0" w:space="0" w:color="auto"/>
            <w:left w:val="none" w:sz="0" w:space="0" w:color="auto"/>
            <w:bottom w:val="none" w:sz="0" w:space="0" w:color="auto"/>
            <w:right w:val="none" w:sz="0" w:space="0" w:color="auto"/>
          </w:divBdr>
        </w:div>
        <w:div w:id="33626136">
          <w:marLeft w:val="0"/>
          <w:marRight w:val="0"/>
          <w:marTop w:val="0"/>
          <w:marBottom w:val="0"/>
          <w:divBdr>
            <w:top w:val="none" w:sz="0" w:space="0" w:color="auto"/>
            <w:left w:val="none" w:sz="0" w:space="0" w:color="auto"/>
            <w:bottom w:val="none" w:sz="0" w:space="0" w:color="auto"/>
            <w:right w:val="none" w:sz="0" w:space="0" w:color="auto"/>
          </w:divBdr>
        </w:div>
        <w:div w:id="1583030492">
          <w:marLeft w:val="0"/>
          <w:marRight w:val="0"/>
          <w:marTop w:val="0"/>
          <w:marBottom w:val="0"/>
          <w:divBdr>
            <w:top w:val="none" w:sz="0" w:space="0" w:color="auto"/>
            <w:left w:val="none" w:sz="0" w:space="0" w:color="auto"/>
            <w:bottom w:val="none" w:sz="0" w:space="0" w:color="auto"/>
            <w:right w:val="none" w:sz="0" w:space="0" w:color="auto"/>
          </w:divBdr>
        </w:div>
        <w:div w:id="718364894">
          <w:marLeft w:val="0"/>
          <w:marRight w:val="0"/>
          <w:marTop w:val="0"/>
          <w:marBottom w:val="0"/>
          <w:divBdr>
            <w:top w:val="none" w:sz="0" w:space="0" w:color="auto"/>
            <w:left w:val="none" w:sz="0" w:space="0" w:color="auto"/>
            <w:bottom w:val="none" w:sz="0" w:space="0" w:color="auto"/>
            <w:right w:val="none" w:sz="0" w:space="0" w:color="auto"/>
          </w:divBdr>
        </w:div>
        <w:div w:id="985938236">
          <w:marLeft w:val="0"/>
          <w:marRight w:val="0"/>
          <w:marTop w:val="0"/>
          <w:marBottom w:val="0"/>
          <w:divBdr>
            <w:top w:val="none" w:sz="0" w:space="0" w:color="auto"/>
            <w:left w:val="none" w:sz="0" w:space="0" w:color="auto"/>
            <w:bottom w:val="none" w:sz="0" w:space="0" w:color="auto"/>
            <w:right w:val="none" w:sz="0" w:space="0" w:color="auto"/>
          </w:divBdr>
        </w:div>
        <w:div w:id="1239250479">
          <w:marLeft w:val="0"/>
          <w:marRight w:val="0"/>
          <w:marTop w:val="0"/>
          <w:marBottom w:val="0"/>
          <w:divBdr>
            <w:top w:val="none" w:sz="0" w:space="0" w:color="auto"/>
            <w:left w:val="none" w:sz="0" w:space="0" w:color="auto"/>
            <w:bottom w:val="none" w:sz="0" w:space="0" w:color="auto"/>
            <w:right w:val="none" w:sz="0" w:space="0" w:color="auto"/>
          </w:divBdr>
        </w:div>
        <w:div w:id="545683262">
          <w:marLeft w:val="0"/>
          <w:marRight w:val="0"/>
          <w:marTop w:val="0"/>
          <w:marBottom w:val="0"/>
          <w:divBdr>
            <w:top w:val="none" w:sz="0" w:space="0" w:color="auto"/>
            <w:left w:val="none" w:sz="0" w:space="0" w:color="auto"/>
            <w:bottom w:val="none" w:sz="0" w:space="0" w:color="auto"/>
            <w:right w:val="none" w:sz="0" w:space="0" w:color="auto"/>
          </w:divBdr>
        </w:div>
        <w:div w:id="1012533007">
          <w:marLeft w:val="0"/>
          <w:marRight w:val="0"/>
          <w:marTop w:val="0"/>
          <w:marBottom w:val="0"/>
          <w:divBdr>
            <w:top w:val="none" w:sz="0" w:space="0" w:color="auto"/>
            <w:left w:val="none" w:sz="0" w:space="0" w:color="auto"/>
            <w:bottom w:val="none" w:sz="0" w:space="0" w:color="auto"/>
            <w:right w:val="none" w:sz="0" w:space="0" w:color="auto"/>
          </w:divBdr>
        </w:div>
        <w:div w:id="1121799468">
          <w:marLeft w:val="0"/>
          <w:marRight w:val="0"/>
          <w:marTop w:val="0"/>
          <w:marBottom w:val="0"/>
          <w:divBdr>
            <w:top w:val="none" w:sz="0" w:space="0" w:color="auto"/>
            <w:left w:val="none" w:sz="0" w:space="0" w:color="auto"/>
            <w:bottom w:val="none" w:sz="0" w:space="0" w:color="auto"/>
            <w:right w:val="none" w:sz="0" w:space="0" w:color="auto"/>
          </w:divBdr>
        </w:div>
        <w:div w:id="723261737">
          <w:marLeft w:val="0"/>
          <w:marRight w:val="0"/>
          <w:marTop w:val="0"/>
          <w:marBottom w:val="0"/>
          <w:divBdr>
            <w:top w:val="none" w:sz="0" w:space="0" w:color="auto"/>
            <w:left w:val="none" w:sz="0" w:space="0" w:color="auto"/>
            <w:bottom w:val="none" w:sz="0" w:space="0" w:color="auto"/>
            <w:right w:val="none" w:sz="0" w:space="0" w:color="auto"/>
          </w:divBdr>
        </w:div>
        <w:div w:id="1120756668">
          <w:marLeft w:val="0"/>
          <w:marRight w:val="0"/>
          <w:marTop w:val="0"/>
          <w:marBottom w:val="0"/>
          <w:divBdr>
            <w:top w:val="none" w:sz="0" w:space="0" w:color="auto"/>
            <w:left w:val="none" w:sz="0" w:space="0" w:color="auto"/>
            <w:bottom w:val="none" w:sz="0" w:space="0" w:color="auto"/>
            <w:right w:val="none" w:sz="0" w:space="0" w:color="auto"/>
          </w:divBdr>
        </w:div>
        <w:div w:id="1359240080">
          <w:marLeft w:val="0"/>
          <w:marRight w:val="0"/>
          <w:marTop w:val="0"/>
          <w:marBottom w:val="0"/>
          <w:divBdr>
            <w:top w:val="none" w:sz="0" w:space="0" w:color="auto"/>
            <w:left w:val="none" w:sz="0" w:space="0" w:color="auto"/>
            <w:bottom w:val="none" w:sz="0" w:space="0" w:color="auto"/>
            <w:right w:val="none" w:sz="0" w:space="0" w:color="auto"/>
          </w:divBdr>
        </w:div>
        <w:div w:id="945964466">
          <w:marLeft w:val="0"/>
          <w:marRight w:val="0"/>
          <w:marTop w:val="0"/>
          <w:marBottom w:val="0"/>
          <w:divBdr>
            <w:top w:val="none" w:sz="0" w:space="0" w:color="auto"/>
            <w:left w:val="none" w:sz="0" w:space="0" w:color="auto"/>
            <w:bottom w:val="none" w:sz="0" w:space="0" w:color="auto"/>
            <w:right w:val="none" w:sz="0" w:space="0" w:color="auto"/>
          </w:divBdr>
        </w:div>
        <w:div w:id="1269586899">
          <w:marLeft w:val="0"/>
          <w:marRight w:val="0"/>
          <w:marTop w:val="0"/>
          <w:marBottom w:val="0"/>
          <w:divBdr>
            <w:top w:val="none" w:sz="0" w:space="0" w:color="auto"/>
            <w:left w:val="none" w:sz="0" w:space="0" w:color="auto"/>
            <w:bottom w:val="none" w:sz="0" w:space="0" w:color="auto"/>
            <w:right w:val="none" w:sz="0" w:space="0" w:color="auto"/>
          </w:divBdr>
        </w:div>
        <w:div w:id="1167474026">
          <w:marLeft w:val="0"/>
          <w:marRight w:val="0"/>
          <w:marTop w:val="0"/>
          <w:marBottom w:val="0"/>
          <w:divBdr>
            <w:top w:val="none" w:sz="0" w:space="0" w:color="auto"/>
            <w:left w:val="none" w:sz="0" w:space="0" w:color="auto"/>
            <w:bottom w:val="none" w:sz="0" w:space="0" w:color="auto"/>
            <w:right w:val="none" w:sz="0" w:space="0" w:color="auto"/>
          </w:divBdr>
        </w:div>
        <w:div w:id="359355769">
          <w:marLeft w:val="0"/>
          <w:marRight w:val="0"/>
          <w:marTop w:val="0"/>
          <w:marBottom w:val="0"/>
          <w:divBdr>
            <w:top w:val="none" w:sz="0" w:space="0" w:color="auto"/>
            <w:left w:val="none" w:sz="0" w:space="0" w:color="auto"/>
            <w:bottom w:val="none" w:sz="0" w:space="0" w:color="auto"/>
            <w:right w:val="none" w:sz="0" w:space="0" w:color="auto"/>
          </w:divBdr>
        </w:div>
        <w:div w:id="445999566">
          <w:marLeft w:val="0"/>
          <w:marRight w:val="0"/>
          <w:marTop w:val="0"/>
          <w:marBottom w:val="0"/>
          <w:divBdr>
            <w:top w:val="none" w:sz="0" w:space="0" w:color="auto"/>
            <w:left w:val="none" w:sz="0" w:space="0" w:color="auto"/>
            <w:bottom w:val="none" w:sz="0" w:space="0" w:color="auto"/>
            <w:right w:val="none" w:sz="0" w:space="0" w:color="auto"/>
          </w:divBdr>
        </w:div>
        <w:div w:id="548881808">
          <w:marLeft w:val="0"/>
          <w:marRight w:val="0"/>
          <w:marTop w:val="0"/>
          <w:marBottom w:val="0"/>
          <w:divBdr>
            <w:top w:val="none" w:sz="0" w:space="0" w:color="auto"/>
            <w:left w:val="none" w:sz="0" w:space="0" w:color="auto"/>
            <w:bottom w:val="none" w:sz="0" w:space="0" w:color="auto"/>
            <w:right w:val="none" w:sz="0" w:space="0" w:color="auto"/>
          </w:divBdr>
        </w:div>
        <w:div w:id="1318462946">
          <w:marLeft w:val="0"/>
          <w:marRight w:val="0"/>
          <w:marTop w:val="0"/>
          <w:marBottom w:val="0"/>
          <w:divBdr>
            <w:top w:val="none" w:sz="0" w:space="0" w:color="auto"/>
            <w:left w:val="none" w:sz="0" w:space="0" w:color="auto"/>
            <w:bottom w:val="none" w:sz="0" w:space="0" w:color="auto"/>
            <w:right w:val="none" w:sz="0" w:space="0" w:color="auto"/>
          </w:divBdr>
        </w:div>
        <w:div w:id="1950889466">
          <w:marLeft w:val="0"/>
          <w:marRight w:val="0"/>
          <w:marTop w:val="0"/>
          <w:marBottom w:val="0"/>
          <w:divBdr>
            <w:top w:val="none" w:sz="0" w:space="0" w:color="auto"/>
            <w:left w:val="none" w:sz="0" w:space="0" w:color="auto"/>
            <w:bottom w:val="none" w:sz="0" w:space="0" w:color="auto"/>
            <w:right w:val="none" w:sz="0" w:space="0" w:color="auto"/>
          </w:divBdr>
        </w:div>
        <w:div w:id="1047804127">
          <w:marLeft w:val="0"/>
          <w:marRight w:val="0"/>
          <w:marTop w:val="0"/>
          <w:marBottom w:val="0"/>
          <w:divBdr>
            <w:top w:val="none" w:sz="0" w:space="0" w:color="auto"/>
            <w:left w:val="none" w:sz="0" w:space="0" w:color="auto"/>
            <w:bottom w:val="none" w:sz="0" w:space="0" w:color="auto"/>
            <w:right w:val="none" w:sz="0" w:space="0" w:color="auto"/>
          </w:divBdr>
        </w:div>
        <w:div w:id="1562138017">
          <w:marLeft w:val="0"/>
          <w:marRight w:val="0"/>
          <w:marTop w:val="0"/>
          <w:marBottom w:val="0"/>
          <w:divBdr>
            <w:top w:val="none" w:sz="0" w:space="0" w:color="auto"/>
            <w:left w:val="none" w:sz="0" w:space="0" w:color="auto"/>
            <w:bottom w:val="none" w:sz="0" w:space="0" w:color="auto"/>
            <w:right w:val="none" w:sz="0" w:space="0" w:color="auto"/>
          </w:divBdr>
        </w:div>
        <w:div w:id="899049962">
          <w:marLeft w:val="0"/>
          <w:marRight w:val="0"/>
          <w:marTop w:val="0"/>
          <w:marBottom w:val="0"/>
          <w:divBdr>
            <w:top w:val="none" w:sz="0" w:space="0" w:color="auto"/>
            <w:left w:val="none" w:sz="0" w:space="0" w:color="auto"/>
            <w:bottom w:val="none" w:sz="0" w:space="0" w:color="auto"/>
            <w:right w:val="none" w:sz="0" w:space="0" w:color="auto"/>
          </w:divBdr>
        </w:div>
        <w:div w:id="1462458292">
          <w:marLeft w:val="0"/>
          <w:marRight w:val="0"/>
          <w:marTop w:val="0"/>
          <w:marBottom w:val="0"/>
          <w:divBdr>
            <w:top w:val="none" w:sz="0" w:space="0" w:color="auto"/>
            <w:left w:val="none" w:sz="0" w:space="0" w:color="auto"/>
            <w:bottom w:val="none" w:sz="0" w:space="0" w:color="auto"/>
            <w:right w:val="none" w:sz="0" w:space="0" w:color="auto"/>
          </w:divBdr>
        </w:div>
        <w:div w:id="953680017">
          <w:marLeft w:val="0"/>
          <w:marRight w:val="0"/>
          <w:marTop w:val="0"/>
          <w:marBottom w:val="0"/>
          <w:divBdr>
            <w:top w:val="none" w:sz="0" w:space="0" w:color="auto"/>
            <w:left w:val="none" w:sz="0" w:space="0" w:color="auto"/>
            <w:bottom w:val="none" w:sz="0" w:space="0" w:color="auto"/>
            <w:right w:val="none" w:sz="0" w:space="0" w:color="auto"/>
          </w:divBdr>
        </w:div>
        <w:div w:id="811098780">
          <w:marLeft w:val="0"/>
          <w:marRight w:val="0"/>
          <w:marTop w:val="0"/>
          <w:marBottom w:val="0"/>
          <w:divBdr>
            <w:top w:val="none" w:sz="0" w:space="0" w:color="auto"/>
            <w:left w:val="none" w:sz="0" w:space="0" w:color="auto"/>
            <w:bottom w:val="none" w:sz="0" w:space="0" w:color="auto"/>
            <w:right w:val="none" w:sz="0" w:space="0" w:color="auto"/>
          </w:divBdr>
        </w:div>
        <w:div w:id="594091937">
          <w:marLeft w:val="0"/>
          <w:marRight w:val="0"/>
          <w:marTop w:val="0"/>
          <w:marBottom w:val="0"/>
          <w:divBdr>
            <w:top w:val="none" w:sz="0" w:space="0" w:color="auto"/>
            <w:left w:val="none" w:sz="0" w:space="0" w:color="auto"/>
            <w:bottom w:val="none" w:sz="0" w:space="0" w:color="auto"/>
            <w:right w:val="none" w:sz="0" w:space="0" w:color="auto"/>
          </w:divBdr>
        </w:div>
        <w:div w:id="1964342525">
          <w:marLeft w:val="0"/>
          <w:marRight w:val="0"/>
          <w:marTop w:val="0"/>
          <w:marBottom w:val="0"/>
          <w:divBdr>
            <w:top w:val="none" w:sz="0" w:space="0" w:color="auto"/>
            <w:left w:val="none" w:sz="0" w:space="0" w:color="auto"/>
            <w:bottom w:val="none" w:sz="0" w:space="0" w:color="auto"/>
            <w:right w:val="none" w:sz="0" w:space="0" w:color="auto"/>
          </w:divBdr>
        </w:div>
        <w:div w:id="496383699">
          <w:marLeft w:val="0"/>
          <w:marRight w:val="0"/>
          <w:marTop w:val="0"/>
          <w:marBottom w:val="0"/>
          <w:divBdr>
            <w:top w:val="none" w:sz="0" w:space="0" w:color="auto"/>
            <w:left w:val="none" w:sz="0" w:space="0" w:color="auto"/>
            <w:bottom w:val="none" w:sz="0" w:space="0" w:color="auto"/>
            <w:right w:val="none" w:sz="0" w:space="0" w:color="auto"/>
          </w:divBdr>
        </w:div>
        <w:div w:id="1216434643">
          <w:marLeft w:val="0"/>
          <w:marRight w:val="0"/>
          <w:marTop w:val="0"/>
          <w:marBottom w:val="0"/>
          <w:divBdr>
            <w:top w:val="none" w:sz="0" w:space="0" w:color="auto"/>
            <w:left w:val="none" w:sz="0" w:space="0" w:color="auto"/>
            <w:bottom w:val="none" w:sz="0" w:space="0" w:color="auto"/>
            <w:right w:val="none" w:sz="0" w:space="0" w:color="auto"/>
          </w:divBdr>
        </w:div>
        <w:div w:id="958336611">
          <w:marLeft w:val="0"/>
          <w:marRight w:val="0"/>
          <w:marTop w:val="0"/>
          <w:marBottom w:val="0"/>
          <w:divBdr>
            <w:top w:val="none" w:sz="0" w:space="0" w:color="auto"/>
            <w:left w:val="none" w:sz="0" w:space="0" w:color="auto"/>
            <w:bottom w:val="none" w:sz="0" w:space="0" w:color="auto"/>
            <w:right w:val="none" w:sz="0" w:space="0" w:color="auto"/>
          </w:divBdr>
        </w:div>
        <w:div w:id="2131197127">
          <w:marLeft w:val="0"/>
          <w:marRight w:val="0"/>
          <w:marTop w:val="0"/>
          <w:marBottom w:val="0"/>
          <w:divBdr>
            <w:top w:val="none" w:sz="0" w:space="0" w:color="auto"/>
            <w:left w:val="none" w:sz="0" w:space="0" w:color="auto"/>
            <w:bottom w:val="none" w:sz="0" w:space="0" w:color="auto"/>
            <w:right w:val="none" w:sz="0" w:space="0" w:color="auto"/>
          </w:divBdr>
        </w:div>
        <w:div w:id="2126119961">
          <w:marLeft w:val="0"/>
          <w:marRight w:val="0"/>
          <w:marTop w:val="0"/>
          <w:marBottom w:val="0"/>
          <w:divBdr>
            <w:top w:val="none" w:sz="0" w:space="0" w:color="auto"/>
            <w:left w:val="none" w:sz="0" w:space="0" w:color="auto"/>
            <w:bottom w:val="none" w:sz="0" w:space="0" w:color="auto"/>
            <w:right w:val="none" w:sz="0" w:space="0" w:color="auto"/>
          </w:divBdr>
        </w:div>
        <w:div w:id="1250194015">
          <w:marLeft w:val="0"/>
          <w:marRight w:val="0"/>
          <w:marTop w:val="0"/>
          <w:marBottom w:val="0"/>
          <w:divBdr>
            <w:top w:val="none" w:sz="0" w:space="0" w:color="auto"/>
            <w:left w:val="none" w:sz="0" w:space="0" w:color="auto"/>
            <w:bottom w:val="none" w:sz="0" w:space="0" w:color="auto"/>
            <w:right w:val="none" w:sz="0" w:space="0" w:color="auto"/>
          </w:divBdr>
        </w:div>
        <w:div w:id="1481772277">
          <w:marLeft w:val="0"/>
          <w:marRight w:val="0"/>
          <w:marTop w:val="0"/>
          <w:marBottom w:val="0"/>
          <w:divBdr>
            <w:top w:val="none" w:sz="0" w:space="0" w:color="auto"/>
            <w:left w:val="none" w:sz="0" w:space="0" w:color="auto"/>
            <w:bottom w:val="none" w:sz="0" w:space="0" w:color="auto"/>
            <w:right w:val="none" w:sz="0" w:space="0" w:color="auto"/>
          </w:divBdr>
        </w:div>
        <w:div w:id="321935944">
          <w:marLeft w:val="0"/>
          <w:marRight w:val="0"/>
          <w:marTop w:val="0"/>
          <w:marBottom w:val="0"/>
          <w:divBdr>
            <w:top w:val="none" w:sz="0" w:space="0" w:color="auto"/>
            <w:left w:val="none" w:sz="0" w:space="0" w:color="auto"/>
            <w:bottom w:val="none" w:sz="0" w:space="0" w:color="auto"/>
            <w:right w:val="none" w:sz="0" w:space="0" w:color="auto"/>
          </w:divBdr>
        </w:div>
        <w:div w:id="317463933">
          <w:marLeft w:val="0"/>
          <w:marRight w:val="0"/>
          <w:marTop w:val="0"/>
          <w:marBottom w:val="0"/>
          <w:divBdr>
            <w:top w:val="none" w:sz="0" w:space="0" w:color="auto"/>
            <w:left w:val="none" w:sz="0" w:space="0" w:color="auto"/>
            <w:bottom w:val="none" w:sz="0" w:space="0" w:color="auto"/>
            <w:right w:val="none" w:sz="0" w:space="0" w:color="auto"/>
          </w:divBdr>
        </w:div>
        <w:div w:id="1732381426">
          <w:marLeft w:val="0"/>
          <w:marRight w:val="0"/>
          <w:marTop w:val="0"/>
          <w:marBottom w:val="0"/>
          <w:divBdr>
            <w:top w:val="none" w:sz="0" w:space="0" w:color="auto"/>
            <w:left w:val="none" w:sz="0" w:space="0" w:color="auto"/>
            <w:bottom w:val="none" w:sz="0" w:space="0" w:color="auto"/>
            <w:right w:val="none" w:sz="0" w:space="0" w:color="auto"/>
          </w:divBdr>
        </w:div>
        <w:div w:id="1629627268">
          <w:marLeft w:val="0"/>
          <w:marRight w:val="0"/>
          <w:marTop w:val="0"/>
          <w:marBottom w:val="0"/>
          <w:divBdr>
            <w:top w:val="none" w:sz="0" w:space="0" w:color="auto"/>
            <w:left w:val="none" w:sz="0" w:space="0" w:color="auto"/>
            <w:bottom w:val="none" w:sz="0" w:space="0" w:color="auto"/>
            <w:right w:val="none" w:sz="0" w:space="0" w:color="auto"/>
          </w:divBdr>
        </w:div>
        <w:div w:id="1318740">
          <w:marLeft w:val="0"/>
          <w:marRight w:val="0"/>
          <w:marTop w:val="0"/>
          <w:marBottom w:val="0"/>
          <w:divBdr>
            <w:top w:val="none" w:sz="0" w:space="0" w:color="auto"/>
            <w:left w:val="none" w:sz="0" w:space="0" w:color="auto"/>
            <w:bottom w:val="none" w:sz="0" w:space="0" w:color="auto"/>
            <w:right w:val="none" w:sz="0" w:space="0" w:color="auto"/>
          </w:divBdr>
        </w:div>
        <w:div w:id="1597396762">
          <w:marLeft w:val="0"/>
          <w:marRight w:val="0"/>
          <w:marTop w:val="0"/>
          <w:marBottom w:val="0"/>
          <w:divBdr>
            <w:top w:val="none" w:sz="0" w:space="0" w:color="auto"/>
            <w:left w:val="none" w:sz="0" w:space="0" w:color="auto"/>
            <w:bottom w:val="none" w:sz="0" w:space="0" w:color="auto"/>
            <w:right w:val="none" w:sz="0" w:space="0" w:color="auto"/>
          </w:divBdr>
        </w:div>
        <w:div w:id="817378676">
          <w:marLeft w:val="0"/>
          <w:marRight w:val="0"/>
          <w:marTop w:val="0"/>
          <w:marBottom w:val="0"/>
          <w:divBdr>
            <w:top w:val="none" w:sz="0" w:space="0" w:color="auto"/>
            <w:left w:val="none" w:sz="0" w:space="0" w:color="auto"/>
            <w:bottom w:val="none" w:sz="0" w:space="0" w:color="auto"/>
            <w:right w:val="none" w:sz="0" w:space="0" w:color="auto"/>
          </w:divBdr>
        </w:div>
        <w:div w:id="782967891">
          <w:marLeft w:val="0"/>
          <w:marRight w:val="0"/>
          <w:marTop w:val="0"/>
          <w:marBottom w:val="0"/>
          <w:divBdr>
            <w:top w:val="none" w:sz="0" w:space="0" w:color="auto"/>
            <w:left w:val="none" w:sz="0" w:space="0" w:color="auto"/>
            <w:bottom w:val="none" w:sz="0" w:space="0" w:color="auto"/>
            <w:right w:val="none" w:sz="0" w:space="0" w:color="auto"/>
          </w:divBdr>
        </w:div>
        <w:div w:id="228659485">
          <w:marLeft w:val="0"/>
          <w:marRight w:val="0"/>
          <w:marTop w:val="0"/>
          <w:marBottom w:val="0"/>
          <w:divBdr>
            <w:top w:val="none" w:sz="0" w:space="0" w:color="auto"/>
            <w:left w:val="none" w:sz="0" w:space="0" w:color="auto"/>
            <w:bottom w:val="none" w:sz="0" w:space="0" w:color="auto"/>
            <w:right w:val="none" w:sz="0" w:space="0" w:color="auto"/>
          </w:divBdr>
        </w:div>
        <w:div w:id="196090985">
          <w:marLeft w:val="0"/>
          <w:marRight w:val="0"/>
          <w:marTop w:val="0"/>
          <w:marBottom w:val="0"/>
          <w:divBdr>
            <w:top w:val="none" w:sz="0" w:space="0" w:color="auto"/>
            <w:left w:val="none" w:sz="0" w:space="0" w:color="auto"/>
            <w:bottom w:val="none" w:sz="0" w:space="0" w:color="auto"/>
            <w:right w:val="none" w:sz="0" w:space="0" w:color="auto"/>
          </w:divBdr>
        </w:div>
        <w:div w:id="2049256021">
          <w:marLeft w:val="0"/>
          <w:marRight w:val="0"/>
          <w:marTop w:val="0"/>
          <w:marBottom w:val="0"/>
          <w:divBdr>
            <w:top w:val="none" w:sz="0" w:space="0" w:color="auto"/>
            <w:left w:val="none" w:sz="0" w:space="0" w:color="auto"/>
            <w:bottom w:val="none" w:sz="0" w:space="0" w:color="auto"/>
            <w:right w:val="none" w:sz="0" w:space="0" w:color="auto"/>
          </w:divBdr>
        </w:div>
        <w:div w:id="355692050">
          <w:marLeft w:val="0"/>
          <w:marRight w:val="0"/>
          <w:marTop w:val="0"/>
          <w:marBottom w:val="0"/>
          <w:divBdr>
            <w:top w:val="none" w:sz="0" w:space="0" w:color="auto"/>
            <w:left w:val="none" w:sz="0" w:space="0" w:color="auto"/>
            <w:bottom w:val="none" w:sz="0" w:space="0" w:color="auto"/>
            <w:right w:val="none" w:sz="0" w:space="0" w:color="auto"/>
          </w:divBdr>
        </w:div>
        <w:div w:id="1253707673">
          <w:marLeft w:val="0"/>
          <w:marRight w:val="0"/>
          <w:marTop w:val="0"/>
          <w:marBottom w:val="0"/>
          <w:divBdr>
            <w:top w:val="none" w:sz="0" w:space="0" w:color="auto"/>
            <w:left w:val="none" w:sz="0" w:space="0" w:color="auto"/>
            <w:bottom w:val="none" w:sz="0" w:space="0" w:color="auto"/>
            <w:right w:val="none" w:sz="0" w:space="0" w:color="auto"/>
          </w:divBdr>
        </w:div>
        <w:div w:id="1865822986">
          <w:marLeft w:val="0"/>
          <w:marRight w:val="0"/>
          <w:marTop w:val="0"/>
          <w:marBottom w:val="0"/>
          <w:divBdr>
            <w:top w:val="none" w:sz="0" w:space="0" w:color="auto"/>
            <w:left w:val="none" w:sz="0" w:space="0" w:color="auto"/>
            <w:bottom w:val="none" w:sz="0" w:space="0" w:color="auto"/>
            <w:right w:val="none" w:sz="0" w:space="0" w:color="auto"/>
          </w:divBdr>
        </w:div>
        <w:div w:id="636958096">
          <w:marLeft w:val="0"/>
          <w:marRight w:val="0"/>
          <w:marTop w:val="0"/>
          <w:marBottom w:val="0"/>
          <w:divBdr>
            <w:top w:val="none" w:sz="0" w:space="0" w:color="auto"/>
            <w:left w:val="none" w:sz="0" w:space="0" w:color="auto"/>
            <w:bottom w:val="none" w:sz="0" w:space="0" w:color="auto"/>
            <w:right w:val="none" w:sz="0" w:space="0" w:color="auto"/>
          </w:divBdr>
        </w:div>
        <w:div w:id="1706326729">
          <w:marLeft w:val="0"/>
          <w:marRight w:val="0"/>
          <w:marTop w:val="0"/>
          <w:marBottom w:val="0"/>
          <w:divBdr>
            <w:top w:val="none" w:sz="0" w:space="0" w:color="auto"/>
            <w:left w:val="none" w:sz="0" w:space="0" w:color="auto"/>
            <w:bottom w:val="none" w:sz="0" w:space="0" w:color="auto"/>
            <w:right w:val="none" w:sz="0" w:space="0" w:color="auto"/>
          </w:divBdr>
        </w:div>
        <w:div w:id="655575146">
          <w:marLeft w:val="0"/>
          <w:marRight w:val="0"/>
          <w:marTop w:val="0"/>
          <w:marBottom w:val="0"/>
          <w:divBdr>
            <w:top w:val="none" w:sz="0" w:space="0" w:color="auto"/>
            <w:left w:val="none" w:sz="0" w:space="0" w:color="auto"/>
            <w:bottom w:val="none" w:sz="0" w:space="0" w:color="auto"/>
            <w:right w:val="none" w:sz="0" w:space="0" w:color="auto"/>
          </w:divBdr>
        </w:div>
        <w:div w:id="592932550">
          <w:marLeft w:val="0"/>
          <w:marRight w:val="0"/>
          <w:marTop w:val="0"/>
          <w:marBottom w:val="0"/>
          <w:divBdr>
            <w:top w:val="none" w:sz="0" w:space="0" w:color="auto"/>
            <w:left w:val="none" w:sz="0" w:space="0" w:color="auto"/>
            <w:bottom w:val="none" w:sz="0" w:space="0" w:color="auto"/>
            <w:right w:val="none" w:sz="0" w:space="0" w:color="auto"/>
          </w:divBdr>
        </w:div>
        <w:div w:id="1179470230">
          <w:marLeft w:val="0"/>
          <w:marRight w:val="0"/>
          <w:marTop w:val="0"/>
          <w:marBottom w:val="0"/>
          <w:divBdr>
            <w:top w:val="none" w:sz="0" w:space="0" w:color="auto"/>
            <w:left w:val="none" w:sz="0" w:space="0" w:color="auto"/>
            <w:bottom w:val="none" w:sz="0" w:space="0" w:color="auto"/>
            <w:right w:val="none" w:sz="0" w:space="0" w:color="auto"/>
          </w:divBdr>
        </w:div>
        <w:div w:id="321928382">
          <w:marLeft w:val="0"/>
          <w:marRight w:val="0"/>
          <w:marTop w:val="0"/>
          <w:marBottom w:val="0"/>
          <w:divBdr>
            <w:top w:val="none" w:sz="0" w:space="0" w:color="auto"/>
            <w:left w:val="none" w:sz="0" w:space="0" w:color="auto"/>
            <w:bottom w:val="none" w:sz="0" w:space="0" w:color="auto"/>
            <w:right w:val="none" w:sz="0" w:space="0" w:color="auto"/>
          </w:divBdr>
        </w:div>
        <w:div w:id="1528569231">
          <w:marLeft w:val="0"/>
          <w:marRight w:val="0"/>
          <w:marTop w:val="0"/>
          <w:marBottom w:val="0"/>
          <w:divBdr>
            <w:top w:val="none" w:sz="0" w:space="0" w:color="auto"/>
            <w:left w:val="none" w:sz="0" w:space="0" w:color="auto"/>
            <w:bottom w:val="none" w:sz="0" w:space="0" w:color="auto"/>
            <w:right w:val="none" w:sz="0" w:space="0" w:color="auto"/>
          </w:divBdr>
        </w:div>
      </w:divsChild>
    </w:div>
    <w:div w:id="217015268">
      <w:bodyDiv w:val="1"/>
      <w:marLeft w:val="0"/>
      <w:marRight w:val="0"/>
      <w:marTop w:val="0"/>
      <w:marBottom w:val="0"/>
      <w:divBdr>
        <w:top w:val="none" w:sz="0" w:space="0" w:color="auto"/>
        <w:left w:val="none" w:sz="0" w:space="0" w:color="auto"/>
        <w:bottom w:val="none" w:sz="0" w:space="0" w:color="auto"/>
        <w:right w:val="none" w:sz="0" w:space="0" w:color="auto"/>
      </w:divBdr>
      <w:divsChild>
        <w:div w:id="808011832">
          <w:marLeft w:val="0"/>
          <w:marRight w:val="0"/>
          <w:marTop w:val="0"/>
          <w:marBottom w:val="0"/>
          <w:divBdr>
            <w:top w:val="none" w:sz="0" w:space="0" w:color="auto"/>
            <w:left w:val="none" w:sz="0" w:space="0" w:color="auto"/>
            <w:bottom w:val="none" w:sz="0" w:space="0" w:color="auto"/>
            <w:right w:val="none" w:sz="0" w:space="0" w:color="auto"/>
          </w:divBdr>
        </w:div>
        <w:div w:id="655038689">
          <w:marLeft w:val="0"/>
          <w:marRight w:val="0"/>
          <w:marTop w:val="0"/>
          <w:marBottom w:val="0"/>
          <w:divBdr>
            <w:top w:val="none" w:sz="0" w:space="0" w:color="auto"/>
            <w:left w:val="none" w:sz="0" w:space="0" w:color="auto"/>
            <w:bottom w:val="none" w:sz="0" w:space="0" w:color="auto"/>
            <w:right w:val="none" w:sz="0" w:space="0" w:color="auto"/>
          </w:divBdr>
        </w:div>
        <w:div w:id="139461630">
          <w:marLeft w:val="0"/>
          <w:marRight w:val="0"/>
          <w:marTop w:val="0"/>
          <w:marBottom w:val="0"/>
          <w:divBdr>
            <w:top w:val="none" w:sz="0" w:space="0" w:color="auto"/>
            <w:left w:val="none" w:sz="0" w:space="0" w:color="auto"/>
            <w:bottom w:val="none" w:sz="0" w:space="0" w:color="auto"/>
            <w:right w:val="none" w:sz="0" w:space="0" w:color="auto"/>
          </w:divBdr>
        </w:div>
        <w:div w:id="771245090">
          <w:marLeft w:val="0"/>
          <w:marRight w:val="0"/>
          <w:marTop w:val="0"/>
          <w:marBottom w:val="0"/>
          <w:divBdr>
            <w:top w:val="none" w:sz="0" w:space="0" w:color="auto"/>
            <w:left w:val="none" w:sz="0" w:space="0" w:color="auto"/>
            <w:bottom w:val="none" w:sz="0" w:space="0" w:color="auto"/>
            <w:right w:val="none" w:sz="0" w:space="0" w:color="auto"/>
          </w:divBdr>
        </w:div>
        <w:div w:id="1455056390">
          <w:marLeft w:val="0"/>
          <w:marRight w:val="0"/>
          <w:marTop w:val="0"/>
          <w:marBottom w:val="0"/>
          <w:divBdr>
            <w:top w:val="none" w:sz="0" w:space="0" w:color="auto"/>
            <w:left w:val="none" w:sz="0" w:space="0" w:color="auto"/>
            <w:bottom w:val="none" w:sz="0" w:space="0" w:color="auto"/>
            <w:right w:val="none" w:sz="0" w:space="0" w:color="auto"/>
          </w:divBdr>
        </w:div>
        <w:div w:id="316081832">
          <w:marLeft w:val="0"/>
          <w:marRight w:val="0"/>
          <w:marTop w:val="0"/>
          <w:marBottom w:val="0"/>
          <w:divBdr>
            <w:top w:val="none" w:sz="0" w:space="0" w:color="auto"/>
            <w:left w:val="none" w:sz="0" w:space="0" w:color="auto"/>
            <w:bottom w:val="none" w:sz="0" w:space="0" w:color="auto"/>
            <w:right w:val="none" w:sz="0" w:space="0" w:color="auto"/>
          </w:divBdr>
        </w:div>
        <w:div w:id="1933468145">
          <w:marLeft w:val="0"/>
          <w:marRight w:val="0"/>
          <w:marTop w:val="0"/>
          <w:marBottom w:val="0"/>
          <w:divBdr>
            <w:top w:val="none" w:sz="0" w:space="0" w:color="auto"/>
            <w:left w:val="none" w:sz="0" w:space="0" w:color="auto"/>
            <w:bottom w:val="none" w:sz="0" w:space="0" w:color="auto"/>
            <w:right w:val="none" w:sz="0" w:space="0" w:color="auto"/>
          </w:divBdr>
        </w:div>
        <w:div w:id="314847107">
          <w:marLeft w:val="0"/>
          <w:marRight w:val="0"/>
          <w:marTop w:val="0"/>
          <w:marBottom w:val="0"/>
          <w:divBdr>
            <w:top w:val="none" w:sz="0" w:space="0" w:color="auto"/>
            <w:left w:val="none" w:sz="0" w:space="0" w:color="auto"/>
            <w:bottom w:val="none" w:sz="0" w:space="0" w:color="auto"/>
            <w:right w:val="none" w:sz="0" w:space="0" w:color="auto"/>
          </w:divBdr>
        </w:div>
        <w:div w:id="1262494146">
          <w:marLeft w:val="0"/>
          <w:marRight w:val="0"/>
          <w:marTop w:val="0"/>
          <w:marBottom w:val="0"/>
          <w:divBdr>
            <w:top w:val="none" w:sz="0" w:space="0" w:color="auto"/>
            <w:left w:val="none" w:sz="0" w:space="0" w:color="auto"/>
            <w:bottom w:val="none" w:sz="0" w:space="0" w:color="auto"/>
            <w:right w:val="none" w:sz="0" w:space="0" w:color="auto"/>
          </w:divBdr>
        </w:div>
        <w:div w:id="521363074">
          <w:marLeft w:val="0"/>
          <w:marRight w:val="0"/>
          <w:marTop w:val="0"/>
          <w:marBottom w:val="0"/>
          <w:divBdr>
            <w:top w:val="none" w:sz="0" w:space="0" w:color="auto"/>
            <w:left w:val="none" w:sz="0" w:space="0" w:color="auto"/>
            <w:bottom w:val="none" w:sz="0" w:space="0" w:color="auto"/>
            <w:right w:val="none" w:sz="0" w:space="0" w:color="auto"/>
          </w:divBdr>
        </w:div>
        <w:div w:id="1301807818">
          <w:marLeft w:val="0"/>
          <w:marRight w:val="0"/>
          <w:marTop w:val="0"/>
          <w:marBottom w:val="0"/>
          <w:divBdr>
            <w:top w:val="none" w:sz="0" w:space="0" w:color="auto"/>
            <w:left w:val="none" w:sz="0" w:space="0" w:color="auto"/>
            <w:bottom w:val="none" w:sz="0" w:space="0" w:color="auto"/>
            <w:right w:val="none" w:sz="0" w:space="0" w:color="auto"/>
          </w:divBdr>
        </w:div>
        <w:div w:id="2106727034">
          <w:marLeft w:val="0"/>
          <w:marRight w:val="0"/>
          <w:marTop w:val="0"/>
          <w:marBottom w:val="0"/>
          <w:divBdr>
            <w:top w:val="none" w:sz="0" w:space="0" w:color="auto"/>
            <w:left w:val="none" w:sz="0" w:space="0" w:color="auto"/>
            <w:bottom w:val="none" w:sz="0" w:space="0" w:color="auto"/>
            <w:right w:val="none" w:sz="0" w:space="0" w:color="auto"/>
          </w:divBdr>
        </w:div>
        <w:div w:id="1490368448">
          <w:marLeft w:val="0"/>
          <w:marRight w:val="0"/>
          <w:marTop w:val="0"/>
          <w:marBottom w:val="0"/>
          <w:divBdr>
            <w:top w:val="none" w:sz="0" w:space="0" w:color="auto"/>
            <w:left w:val="none" w:sz="0" w:space="0" w:color="auto"/>
            <w:bottom w:val="none" w:sz="0" w:space="0" w:color="auto"/>
            <w:right w:val="none" w:sz="0" w:space="0" w:color="auto"/>
          </w:divBdr>
        </w:div>
        <w:div w:id="1251894324">
          <w:marLeft w:val="0"/>
          <w:marRight w:val="0"/>
          <w:marTop w:val="0"/>
          <w:marBottom w:val="0"/>
          <w:divBdr>
            <w:top w:val="none" w:sz="0" w:space="0" w:color="auto"/>
            <w:left w:val="none" w:sz="0" w:space="0" w:color="auto"/>
            <w:bottom w:val="none" w:sz="0" w:space="0" w:color="auto"/>
            <w:right w:val="none" w:sz="0" w:space="0" w:color="auto"/>
          </w:divBdr>
        </w:div>
        <w:div w:id="1080130455">
          <w:marLeft w:val="0"/>
          <w:marRight w:val="0"/>
          <w:marTop w:val="0"/>
          <w:marBottom w:val="0"/>
          <w:divBdr>
            <w:top w:val="none" w:sz="0" w:space="0" w:color="auto"/>
            <w:left w:val="none" w:sz="0" w:space="0" w:color="auto"/>
            <w:bottom w:val="none" w:sz="0" w:space="0" w:color="auto"/>
            <w:right w:val="none" w:sz="0" w:space="0" w:color="auto"/>
          </w:divBdr>
        </w:div>
        <w:div w:id="2034378017">
          <w:marLeft w:val="0"/>
          <w:marRight w:val="0"/>
          <w:marTop w:val="0"/>
          <w:marBottom w:val="0"/>
          <w:divBdr>
            <w:top w:val="none" w:sz="0" w:space="0" w:color="auto"/>
            <w:left w:val="none" w:sz="0" w:space="0" w:color="auto"/>
            <w:bottom w:val="none" w:sz="0" w:space="0" w:color="auto"/>
            <w:right w:val="none" w:sz="0" w:space="0" w:color="auto"/>
          </w:divBdr>
        </w:div>
        <w:div w:id="29689007">
          <w:marLeft w:val="0"/>
          <w:marRight w:val="0"/>
          <w:marTop w:val="0"/>
          <w:marBottom w:val="0"/>
          <w:divBdr>
            <w:top w:val="none" w:sz="0" w:space="0" w:color="auto"/>
            <w:left w:val="none" w:sz="0" w:space="0" w:color="auto"/>
            <w:bottom w:val="none" w:sz="0" w:space="0" w:color="auto"/>
            <w:right w:val="none" w:sz="0" w:space="0" w:color="auto"/>
          </w:divBdr>
        </w:div>
        <w:div w:id="1198737114">
          <w:marLeft w:val="0"/>
          <w:marRight w:val="0"/>
          <w:marTop w:val="0"/>
          <w:marBottom w:val="0"/>
          <w:divBdr>
            <w:top w:val="none" w:sz="0" w:space="0" w:color="auto"/>
            <w:left w:val="none" w:sz="0" w:space="0" w:color="auto"/>
            <w:bottom w:val="none" w:sz="0" w:space="0" w:color="auto"/>
            <w:right w:val="none" w:sz="0" w:space="0" w:color="auto"/>
          </w:divBdr>
        </w:div>
        <w:div w:id="1077048652">
          <w:marLeft w:val="0"/>
          <w:marRight w:val="0"/>
          <w:marTop w:val="0"/>
          <w:marBottom w:val="0"/>
          <w:divBdr>
            <w:top w:val="none" w:sz="0" w:space="0" w:color="auto"/>
            <w:left w:val="none" w:sz="0" w:space="0" w:color="auto"/>
            <w:bottom w:val="none" w:sz="0" w:space="0" w:color="auto"/>
            <w:right w:val="none" w:sz="0" w:space="0" w:color="auto"/>
          </w:divBdr>
        </w:div>
        <w:div w:id="415634478">
          <w:marLeft w:val="0"/>
          <w:marRight w:val="0"/>
          <w:marTop w:val="0"/>
          <w:marBottom w:val="0"/>
          <w:divBdr>
            <w:top w:val="none" w:sz="0" w:space="0" w:color="auto"/>
            <w:left w:val="none" w:sz="0" w:space="0" w:color="auto"/>
            <w:bottom w:val="none" w:sz="0" w:space="0" w:color="auto"/>
            <w:right w:val="none" w:sz="0" w:space="0" w:color="auto"/>
          </w:divBdr>
        </w:div>
        <w:div w:id="1207722259">
          <w:marLeft w:val="0"/>
          <w:marRight w:val="0"/>
          <w:marTop w:val="0"/>
          <w:marBottom w:val="0"/>
          <w:divBdr>
            <w:top w:val="none" w:sz="0" w:space="0" w:color="auto"/>
            <w:left w:val="none" w:sz="0" w:space="0" w:color="auto"/>
            <w:bottom w:val="none" w:sz="0" w:space="0" w:color="auto"/>
            <w:right w:val="none" w:sz="0" w:space="0" w:color="auto"/>
          </w:divBdr>
        </w:div>
        <w:div w:id="783307447">
          <w:marLeft w:val="0"/>
          <w:marRight w:val="0"/>
          <w:marTop w:val="0"/>
          <w:marBottom w:val="0"/>
          <w:divBdr>
            <w:top w:val="none" w:sz="0" w:space="0" w:color="auto"/>
            <w:left w:val="none" w:sz="0" w:space="0" w:color="auto"/>
            <w:bottom w:val="none" w:sz="0" w:space="0" w:color="auto"/>
            <w:right w:val="none" w:sz="0" w:space="0" w:color="auto"/>
          </w:divBdr>
        </w:div>
        <w:div w:id="1720351393">
          <w:marLeft w:val="0"/>
          <w:marRight w:val="0"/>
          <w:marTop w:val="0"/>
          <w:marBottom w:val="0"/>
          <w:divBdr>
            <w:top w:val="none" w:sz="0" w:space="0" w:color="auto"/>
            <w:left w:val="none" w:sz="0" w:space="0" w:color="auto"/>
            <w:bottom w:val="none" w:sz="0" w:space="0" w:color="auto"/>
            <w:right w:val="none" w:sz="0" w:space="0" w:color="auto"/>
          </w:divBdr>
        </w:div>
        <w:div w:id="703558539">
          <w:marLeft w:val="0"/>
          <w:marRight w:val="0"/>
          <w:marTop w:val="0"/>
          <w:marBottom w:val="0"/>
          <w:divBdr>
            <w:top w:val="none" w:sz="0" w:space="0" w:color="auto"/>
            <w:left w:val="none" w:sz="0" w:space="0" w:color="auto"/>
            <w:bottom w:val="none" w:sz="0" w:space="0" w:color="auto"/>
            <w:right w:val="none" w:sz="0" w:space="0" w:color="auto"/>
          </w:divBdr>
        </w:div>
        <w:div w:id="1345090314">
          <w:marLeft w:val="0"/>
          <w:marRight w:val="0"/>
          <w:marTop w:val="0"/>
          <w:marBottom w:val="0"/>
          <w:divBdr>
            <w:top w:val="none" w:sz="0" w:space="0" w:color="auto"/>
            <w:left w:val="none" w:sz="0" w:space="0" w:color="auto"/>
            <w:bottom w:val="none" w:sz="0" w:space="0" w:color="auto"/>
            <w:right w:val="none" w:sz="0" w:space="0" w:color="auto"/>
          </w:divBdr>
        </w:div>
        <w:div w:id="1992366897">
          <w:marLeft w:val="0"/>
          <w:marRight w:val="0"/>
          <w:marTop w:val="0"/>
          <w:marBottom w:val="0"/>
          <w:divBdr>
            <w:top w:val="none" w:sz="0" w:space="0" w:color="auto"/>
            <w:left w:val="none" w:sz="0" w:space="0" w:color="auto"/>
            <w:bottom w:val="none" w:sz="0" w:space="0" w:color="auto"/>
            <w:right w:val="none" w:sz="0" w:space="0" w:color="auto"/>
          </w:divBdr>
        </w:div>
        <w:div w:id="647245259">
          <w:marLeft w:val="0"/>
          <w:marRight w:val="0"/>
          <w:marTop w:val="0"/>
          <w:marBottom w:val="0"/>
          <w:divBdr>
            <w:top w:val="none" w:sz="0" w:space="0" w:color="auto"/>
            <w:left w:val="none" w:sz="0" w:space="0" w:color="auto"/>
            <w:bottom w:val="none" w:sz="0" w:space="0" w:color="auto"/>
            <w:right w:val="none" w:sz="0" w:space="0" w:color="auto"/>
          </w:divBdr>
        </w:div>
        <w:div w:id="1593277746">
          <w:marLeft w:val="0"/>
          <w:marRight w:val="0"/>
          <w:marTop w:val="0"/>
          <w:marBottom w:val="0"/>
          <w:divBdr>
            <w:top w:val="none" w:sz="0" w:space="0" w:color="auto"/>
            <w:left w:val="none" w:sz="0" w:space="0" w:color="auto"/>
            <w:bottom w:val="none" w:sz="0" w:space="0" w:color="auto"/>
            <w:right w:val="none" w:sz="0" w:space="0" w:color="auto"/>
          </w:divBdr>
        </w:div>
        <w:div w:id="656036353">
          <w:marLeft w:val="0"/>
          <w:marRight w:val="0"/>
          <w:marTop w:val="0"/>
          <w:marBottom w:val="0"/>
          <w:divBdr>
            <w:top w:val="none" w:sz="0" w:space="0" w:color="auto"/>
            <w:left w:val="none" w:sz="0" w:space="0" w:color="auto"/>
            <w:bottom w:val="none" w:sz="0" w:space="0" w:color="auto"/>
            <w:right w:val="none" w:sz="0" w:space="0" w:color="auto"/>
          </w:divBdr>
        </w:div>
        <w:div w:id="388963533">
          <w:marLeft w:val="0"/>
          <w:marRight w:val="0"/>
          <w:marTop w:val="0"/>
          <w:marBottom w:val="0"/>
          <w:divBdr>
            <w:top w:val="none" w:sz="0" w:space="0" w:color="auto"/>
            <w:left w:val="none" w:sz="0" w:space="0" w:color="auto"/>
            <w:bottom w:val="none" w:sz="0" w:space="0" w:color="auto"/>
            <w:right w:val="none" w:sz="0" w:space="0" w:color="auto"/>
          </w:divBdr>
        </w:div>
        <w:div w:id="36315876">
          <w:marLeft w:val="0"/>
          <w:marRight w:val="0"/>
          <w:marTop w:val="0"/>
          <w:marBottom w:val="0"/>
          <w:divBdr>
            <w:top w:val="none" w:sz="0" w:space="0" w:color="auto"/>
            <w:left w:val="none" w:sz="0" w:space="0" w:color="auto"/>
            <w:bottom w:val="none" w:sz="0" w:space="0" w:color="auto"/>
            <w:right w:val="none" w:sz="0" w:space="0" w:color="auto"/>
          </w:divBdr>
        </w:div>
        <w:div w:id="276716805">
          <w:marLeft w:val="0"/>
          <w:marRight w:val="0"/>
          <w:marTop w:val="0"/>
          <w:marBottom w:val="0"/>
          <w:divBdr>
            <w:top w:val="none" w:sz="0" w:space="0" w:color="auto"/>
            <w:left w:val="none" w:sz="0" w:space="0" w:color="auto"/>
            <w:bottom w:val="none" w:sz="0" w:space="0" w:color="auto"/>
            <w:right w:val="none" w:sz="0" w:space="0" w:color="auto"/>
          </w:divBdr>
        </w:div>
        <w:div w:id="791360246">
          <w:marLeft w:val="0"/>
          <w:marRight w:val="0"/>
          <w:marTop w:val="0"/>
          <w:marBottom w:val="0"/>
          <w:divBdr>
            <w:top w:val="none" w:sz="0" w:space="0" w:color="auto"/>
            <w:left w:val="none" w:sz="0" w:space="0" w:color="auto"/>
            <w:bottom w:val="none" w:sz="0" w:space="0" w:color="auto"/>
            <w:right w:val="none" w:sz="0" w:space="0" w:color="auto"/>
          </w:divBdr>
        </w:div>
        <w:div w:id="539171675">
          <w:marLeft w:val="0"/>
          <w:marRight w:val="0"/>
          <w:marTop w:val="0"/>
          <w:marBottom w:val="0"/>
          <w:divBdr>
            <w:top w:val="none" w:sz="0" w:space="0" w:color="auto"/>
            <w:left w:val="none" w:sz="0" w:space="0" w:color="auto"/>
            <w:bottom w:val="none" w:sz="0" w:space="0" w:color="auto"/>
            <w:right w:val="none" w:sz="0" w:space="0" w:color="auto"/>
          </w:divBdr>
        </w:div>
        <w:div w:id="1938059075">
          <w:marLeft w:val="0"/>
          <w:marRight w:val="0"/>
          <w:marTop w:val="0"/>
          <w:marBottom w:val="0"/>
          <w:divBdr>
            <w:top w:val="none" w:sz="0" w:space="0" w:color="auto"/>
            <w:left w:val="none" w:sz="0" w:space="0" w:color="auto"/>
            <w:bottom w:val="none" w:sz="0" w:space="0" w:color="auto"/>
            <w:right w:val="none" w:sz="0" w:space="0" w:color="auto"/>
          </w:divBdr>
        </w:div>
        <w:div w:id="12735115">
          <w:marLeft w:val="0"/>
          <w:marRight w:val="0"/>
          <w:marTop w:val="0"/>
          <w:marBottom w:val="0"/>
          <w:divBdr>
            <w:top w:val="none" w:sz="0" w:space="0" w:color="auto"/>
            <w:left w:val="none" w:sz="0" w:space="0" w:color="auto"/>
            <w:bottom w:val="none" w:sz="0" w:space="0" w:color="auto"/>
            <w:right w:val="none" w:sz="0" w:space="0" w:color="auto"/>
          </w:divBdr>
        </w:div>
        <w:div w:id="1200825620">
          <w:marLeft w:val="0"/>
          <w:marRight w:val="0"/>
          <w:marTop w:val="0"/>
          <w:marBottom w:val="0"/>
          <w:divBdr>
            <w:top w:val="none" w:sz="0" w:space="0" w:color="auto"/>
            <w:left w:val="none" w:sz="0" w:space="0" w:color="auto"/>
            <w:bottom w:val="none" w:sz="0" w:space="0" w:color="auto"/>
            <w:right w:val="none" w:sz="0" w:space="0" w:color="auto"/>
          </w:divBdr>
        </w:div>
        <w:div w:id="16662430">
          <w:marLeft w:val="0"/>
          <w:marRight w:val="0"/>
          <w:marTop w:val="0"/>
          <w:marBottom w:val="0"/>
          <w:divBdr>
            <w:top w:val="none" w:sz="0" w:space="0" w:color="auto"/>
            <w:left w:val="none" w:sz="0" w:space="0" w:color="auto"/>
            <w:bottom w:val="none" w:sz="0" w:space="0" w:color="auto"/>
            <w:right w:val="none" w:sz="0" w:space="0" w:color="auto"/>
          </w:divBdr>
        </w:div>
        <w:div w:id="893350745">
          <w:marLeft w:val="0"/>
          <w:marRight w:val="0"/>
          <w:marTop w:val="0"/>
          <w:marBottom w:val="0"/>
          <w:divBdr>
            <w:top w:val="none" w:sz="0" w:space="0" w:color="auto"/>
            <w:left w:val="none" w:sz="0" w:space="0" w:color="auto"/>
            <w:bottom w:val="none" w:sz="0" w:space="0" w:color="auto"/>
            <w:right w:val="none" w:sz="0" w:space="0" w:color="auto"/>
          </w:divBdr>
        </w:div>
        <w:div w:id="1353453705">
          <w:marLeft w:val="0"/>
          <w:marRight w:val="0"/>
          <w:marTop w:val="0"/>
          <w:marBottom w:val="0"/>
          <w:divBdr>
            <w:top w:val="none" w:sz="0" w:space="0" w:color="auto"/>
            <w:left w:val="none" w:sz="0" w:space="0" w:color="auto"/>
            <w:bottom w:val="none" w:sz="0" w:space="0" w:color="auto"/>
            <w:right w:val="none" w:sz="0" w:space="0" w:color="auto"/>
          </w:divBdr>
        </w:div>
        <w:div w:id="1672025897">
          <w:marLeft w:val="0"/>
          <w:marRight w:val="0"/>
          <w:marTop w:val="0"/>
          <w:marBottom w:val="0"/>
          <w:divBdr>
            <w:top w:val="none" w:sz="0" w:space="0" w:color="auto"/>
            <w:left w:val="none" w:sz="0" w:space="0" w:color="auto"/>
            <w:bottom w:val="none" w:sz="0" w:space="0" w:color="auto"/>
            <w:right w:val="none" w:sz="0" w:space="0" w:color="auto"/>
          </w:divBdr>
        </w:div>
        <w:div w:id="509298996">
          <w:marLeft w:val="0"/>
          <w:marRight w:val="0"/>
          <w:marTop w:val="0"/>
          <w:marBottom w:val="0"/>
          <w:divBdr>
            <w:top w:val="none" w:sz="0" w:space="0" w:color="auto"/>
            <w:left w:val="none" w:sz="0" w:space="0" w:color="auto"/>
            <w:bottom w:val="none" w:sz="0" w:space="0" w:color="auto"/>
            <w:right w:val="none" w:sz="0" w:space="0" w:color="auto"/>
          </w:divBdr>
        </w:div>
        <w:div w:id="1810246616">
          <w:marLeft w:val="0"/>
          <w:marRight w:val="0"/>
          <w:marTop w:val="0"/>
          <w:marBottom w:val="0"/>
          <w:divBdr>
            <w:top w:val="none" w:sz="0" w:space="0" w:color="auto"/>
            <w:left w:val="none" w:sz="0" w:space="0" w:color="auto"/>
            <w:bottom w:val="none" w:sz="0" w:space="0" w:color="auto"/>
            <w:right w:val="none" w:sz="0" w:space="0" w:color="auto"/>
          </w:divBdr>
        </w:div>
        <w:div w:id="249705196">
          <w:marLeft w:val="0"/>
          <w:marRight w:val="0"/>
          <w:marTop w:val="0"/>
          <w:marBottom w:val="0"/>
          <w:divBdr>
            <w:top w:val="none" w:sz="0" w:space="0" w:color="auto"/>
            <w:left w:val="none" w:sz="0" w:space="0" w:color="auto"/>
            <w:bottom w:val="none" w:sz="0" w:space="0" w:color="auto"/>
            <w:right w:val="none" w:sz="0" w:space="0" w:color="auto"/>
          </w:divBdr>
        </w:div>
        <w:div w:id="766314883">
          <w:marLeft w:val="0"/>
          <w:marRight w:val="0"/>
          <w:marTop w:val="0"/>
          <w:marBottom w:val="0"/>
          <w:divBdr>
            <w:top w:val="none" w:sz="0" w:space="0" w:color="auto"/>
            <w:left w:val="none" w:sz="0" w:space="0" w:color="auto"/>
            <w:bottom w:val="none" w:sz="0" w:space="0" w:color="auto"/>
            <w:right w:val="none" w:sz="0" w:space="0" w:color="auto"/>
          </w:divBdr>
        </w:div>
        <w:div w:id="1988780845">
          <w:marLeft w:val="0"/>
          <w:marRight w:val="0"/>
          <w:marTop w:val="0"/>
          <w:marBottom w:val="0"/>
          <w:divBdr>
            <w:top w:val="none" w:sz="0" w:space="0" w:color="auto"/>
            <w:left w:val="none" w:sz="0" w:space="0" w:color="auto"/>
            <w:bottom w:val="none" w:sz="0" w:space="0" w:color="auto"/>
            <w:right w:val="none" w:sz="0" w:space="0" w:color="auto"/>
          </w:divBdr>
        </w:div>
        <w:div w:id="1311789692">
          <w:marLeft w:val="0"/>
          <w:marRight w:val="0"/>
          <w:marTop w:val="0"/>
          <w:marBottom w:val="0"/>
          <w:divBdr>
            <w:top w:val="none" w:sz="0" w:space="0" w:color="auto"/>
            <w:left w:val="none" w:sz="0" w:space="0" w:color="auto"/>
            <w:bottom w:val="none" w:sz="0" w:space="0" w:color="auto"/>
            <w:right w:val="none" w:sz="0" w:space="0" w:color="auto"/>
          </w:divBdr>
        </w:div>
        <w:div w:id="1962689127">
          <w:marLeft w:val="0"/>
          <w:marRight w:val="0"/>
          <w:marTop w:val="0"/>
          <w:marBottom w:val="0"/>
          <w:divBdr>
            <w:top w:val="none" w:sz="0" w:space="0" w:color="auto"/>
            <w:left w:val="none" w:sz="0" w:space="0" w:color="auto"/>
            <w:bottom w:val="none" w:sz="0" w:space="0" w:color="auto"/>
            <w:right w:val="none" w:sz="0" w:space="0" w:color="auto"/>
          </w:divBdr>
        </w:div>
        <w:div w:id="280960689">
          <w:marLeft w:val="0"/>
          <w:marRight w:val="0"/>
          <w:marTop w:val="0"/>
          <w:marBottom w:val="0"/>
          <w:divBdr>
            <w:top w:val="none" w:sz="0" w:space="0" w:color="auto"/>
            <w:left w:val="none" w:sz="0" w:space="0" w:color="auto"/>
            <w:bottom w:val="none" w:sz="0" w:space="0" w:color="auto"/>
            <w:right w:val="none" w:sz="0" w:space="0" w:color="auto"/>
          </w:divBdr>
        </w:div>
        <w:div w:id="57940246">
          <w:marLeft w:val="0"/>
          <w:marRight w:val="0"/>
          <w:marTop w:val="0"/>
          <w:marBottom w:val="0"/>
          <w:divBdr>
            <w:top w:val="none" w:sz="0" w:space="0" w:color="auto"/>
            <w:left w:val="none" w:sz="0" w:space="0" w:color="auto"/>
            <w:bottom w:val="none" w:sz="0" w:space="0" w:color="auto"/>
            <w:right w:val="none" w:sz="0" w:space="0" w:color="auto"/>
          </w:divBdr>
        </w:div>
        <w:div w:id="1878934935">
          <w:marLeft w:val="0"/>
          <w:marRight w:val="0"/>
          <w:marTop w:val="0"/>
          <w:marBottom w:val="0"/>
          <w:divBdr>
            <w:top w:val="none" w:sz="0" w:space="0" w:color="auto"/>
            <w:left w:val="none" w:sz="0" w:space="0" w:color="auto"/>
            <w:bottom w:val="none" w:sz="0" w:space="0" w:color="auto"/>
            <w:right w:val="none" w:sz="0" w:space="0" w:color="auto"/>
          </w:divBdr>
        </w:div>
        <w:div w:id="1034161166">
          <w:marLeft w:val="0"/>
          <w:marRight w:val="0"/>
          <w:marTop w:val="0"/>
          <w:marBottom w:val="0"/>
          <w:divBdr>
            <w:top w:val="none" w:sz="0" w:space="0" w:color="auto"/>
            <w:left w:val="none" w:sz="0" w:space="0" w:color="auto"/>
            <w:bottom w:val="none" w:sz="0" w:space="0" w:color="auto"/>
            <w:right w:val="none" w:sz="0" w:space="0" w:color="auto"/>
          </w:divBdr>
        </w:div>
        <w:div w:id="2060280693">
          <w:marLeft w:val="0"/>
          <w:marRight w:val="0"/>
          <w:marTop w:val="0"/>
          <w:marBottom w:val="0"/>
          <w:divBdr>
            <w:top w:val="none" w:sz="0" w:space="0" w:color="auto"/>
            <w:left w:val="none" w:sz="0" w:space="0" w:color="auto"/>
            <w:bottom w:val="none" w:sz="0" w:space="0" w:color="auto"/>
            <w:right w:val="none" w:sz="0" w:space="0" w:color="auto"/>
          </w:divBdr>
        </w:div>
        <w:div w:id="421605694">
          <w:marLeft w:val="0"/>
          <w:marRight w:val="0"/>
          <w:marTop w:val="0"/>
          <w:marBottom w:val="0"/>
          <w:divBdr>
            <w:top w:val="none" w:sz="0" w:space="0" w:color="auto"/>
            <w:left w:val="none" w:sz="0" w:space="0" w:color="auto"/>
            <w:bottom w:val="none" w:sz="0" w:space="0" w:color="auto"/>
            <w:right w:val="none" w:sz="0" w:space="0" w:color="auto"/>
          </w:divBdr>
        </w:div>
        <w:div w:id="473379306">
          <w:marLeft w:val="0"/>
          <w:marRight w:val="0"/>
          <w:marTop w:val="0"/>
          <w:marBottom w:val="0"/>
          <w:divBdr>
            <w:top w:val="none" w:sz="0" w:space="0" w:color="auto"/>
            <w:left w:val="none" w:sz="0" w:space="0" w:color="auto"/>
            <w:bottom w:val="none" w:sz="0" w:space="0" w:color="auto"/>
            <w:right w:val="none" w:sz="0" w:space="0" w:color="auto"/>
          </w:divBdr>
        </w:div>
        <w:div w:id="1671064006">
          <w:marLeft w:val="0"/>
          <w:marRight w:val="0"/>
          <w:marTop w:val="0"/>
          <w:marBottom w:val="0"/>
          <w:divBdr>
            <w:top w:val="none" w:sz="0" w:space="0" w:color="auto"/>
            <w:left w:val="none" w:sz="0" w:space="0" w:color="auto"/>
            <w:bottom w:val="none" w:sz="0" w:space="0" w:color="auto"/>
            <w:right w:val="none" w:sz="0" w:space="0" w:color="auto"/>
          </w:divBdr>
        </w:div>
        <w:div w:id="2104839686">
          <w:marLeft w:val="0"/>
          <w:marRight w:val="0"/>
          <w:marTop w:val="0"/>
          <w:marBottom w:val="0"/>
          <w:divBdr>
            <w:top w:val="none" w:sz="0" w:space="0" w:color="auto"/>
            <w:left w:val="none" w:sz="0" w:space="0" w:color="auto"/>
            <w:bottom w:val="none" w:sz="0" w:space="0" w:color="auto"/>
            <w:right w:val="none" w:sz="0" w:space="0" w:color="auto"/>
          </w:divBdr>
        </w:div>
        <w:div w:id="1665671137">
          <w:marLeft w:val="0"/>
          <w:marRight w:val="0"/>
          <w:marTop w:val="0"/>
          <w:marBottom w:val="0"/>
          <w:divBdr>
            <w:top w:val="none" w:sz="0" w:space="0" w:color="auto"/>
            <w:left w:val="none" w:sz="0" w:space="0" w:color="auto"/>
            <w:bottom w:val="none" w:sz="0" w:space="0" w:color="auto"/>
            <w:right w:val="none" w:sz="0" w:space="0" w:color="auto"/>
          </w:divBdr>
        </w:div>
        <w:div w:id="2109308316">
          <w:marLeft w:val="0"/>
          <w:marRight w:val="0"/>
          <w:marTop w:val="0"/>
          <w:marBottom w:val="0"/>
          <w:divBdr>
            <w:top w:val="none" w:sz="0" w:space="0" w:color="auto"/>
            <w:left w:val="none" w:sz="0" w:space="0" w:color="auto"/>
            <w:bottom w:val="none" w:sz="0" w:space="0" w:color="auto"/>
            <w:right w:val="none" w:sz="0" w:space="0" w:color="auto"/>
          </w:divBdr>
        </w:div>
        <w:div w:id="73095463">
          <w:marLeft w:val="0"/>
          <w:marRight w:val="0"/>
          <w:marTop w:val="0"/>
          <w:marBottom w:val="0"/>
          <w:divBdr>
            <w:top w:val="none" w:sz="0" w:space="0" w:color="auto"/>
            <w:left w:val="none" w:sz="0" w:space="0" w:color="auto"/>
            <w:bottom w:val="none" w:sz="0" w:space="0" w:color="auto"/>
            <w:right w:val="none" w:sz="0" w:space="0" w:color="auto"/>
          </w:divBdr>
        </w:div>
        <w:div w:id="1048457702">
          <w:marLeft w:val="0"/>
          <w:marRight w:val="0"/>
          <w:marTop w:val="0"/>
          <w:marBottom w:val="0"/>
          <w:divBdr>
            <w:top w:val="none" w:sz="0" w:space="0" w:color="auto"/>
            <w:left w:val="none" w:sz="0" w:space="0" w:color="auto"/>
            <w:bottom w:val="none" w:sz="0" w:space="0" w:color="auto"/>
            <w:right w:val="none" w:sz="0" w:space="0" w:color="auto"/>
          </w:divBdr>
        </w:div>
        <w:div w:id="1828087294">
          <w:marLeft w:val="0"/>
          <w:marRight w:val="0"/>
          <w:marTop w:val="0"/>
          <w:marBottom w:val="0"/>
          <w:divBdr>
            <w:top w:val="none" w:sz="0" w:space="0" w:color="auto"/>
            <w:left w:val="none" w:sz="0" w:space="0" w:color="auto"/>
            <w:bottom w:val="none" w:sz="0" w:space="0" w:color="auto"/>
            <w:right w:val="none" w:sz="0" w:space="0" w:color="auto"/>
          </w:divBdr>
        </w:div>
        <w:div w:id="1600093162">
          <w:marLeft w:val="0"/>
          <w:marRight w:val="0"/>
          <w:marTop w:val="0"/>
          <w:marBottom w:val="0"/>
          <w:divBdr>
            <w:top w:val="none" w:sz="0" w:space="0" w:color="auto"/>
            <w:left w:val="none" w:sz="0" w:space="0" w:color="auto"/>
            <w:bottom w:val="none" w:sz="0" w:space="0" w:color="auto"/>
            <w:right w:val="none" w:sz="0" w:space="0" w:color="auto"/>
          </w:divBdr>
        </w:div>
        <w:div w:id="1743872349">
          <w:marLeft w:val="0"/>
          <w:marRight w:val="0"/>
          <w:marTop w:val="0"/>
          <w:marBottom w:val="0"/>
          <w:divBdr>
            <w:top w:val="none" w:sz="0" w:space="0" w:color="auto"/>
            <w:left w:val="none" w:sz="0" w:space="0" w:color="auto"/>
            <w:bottom w:val="none" w:sz="0" w:space="0" w:color="auto"/>
            <w:right w:val="none" w:sz="0" w:space="0" w:color="auto"/>
          </w:divBdr>
        </w:div>
        <w:div w:id="1689020788">
          <w:marLeft w:val="0"/>
          <w:marRight w:val="0"/>
          <w:marTop w:val="0"/>
          <w:marBottom w:val="0"/>
          <w:divBdr>
            <w:top w:val="none" w:sz="0" w:space="0" w:color="auto"/>
            <w:left w:val="none" w:sz="0" w:space="0" w:color="auto"/>
            <w:bottom w:val="none" w:sz="0" w:space="0" w:color="auto"/>
            <w:right w:val="none" w:sz="0" w:space="0" w:color="auto"/>
          </w:divBdr>
        </w:div>
        <w:div w:id="801776947">
          <w:marLeft w:val="0"/>
          <w:marRight w:val="0"/>
          <w:marTop w:val="0"/>
          <w:marBottom w:val="0"/>
          <w:divBdr>
            <w:top w:val="none" w:sz="0" w:space="0" w:color="auto"/>
            <w:left w:val="none" w:sz="0" w:space="0" w:color="auto"/>
            <w:bottom w:val="none" w:sz="0" w:space="0" w:color="auto"/>
            <w:right w:val="none" w:sz="0" w:space="0" w:color="auto"/>
          </w:divBdr>
        </w:div>
        <w:div w:id="370424287">
          <w:marLeft w:val="0"/>
          <w:marRight w:val="0"/>
          <w:marTop w:val="0"/>
          <w:marBottom w:val="0"/>
          <w:divBdr>
            <w:top w:val="none" w:sz="0" w:space="0" w:color="auto"/>
            <w:left w:val="none" w:sz="0" w:space="0" w:color="auto"/>
            <w:bottom w:val="none" w:sz="0" w:space="0" w:color="auto"/>
            <w:right w:val="none" w:sz="0" w:space="0" w:color="auto"/>
          </w:divBdr>
        </w:div>
        <w:div w:id="1074817690">
          <w:marLeft w:val="0"/>
          <w:marRight w:val="0"/>
          <w:marTop w:val="0"/>
          <w:marBottom w:val="0"/>
          <w:divBdr>
            <w:top w:val="none" w:sz="0" w:space="0" w:color="auto"/>
            <w:left w:val="none" w:sz="0" w:space="0" w:color="auto"/>
            <w:bottom w:val="none" w:sz="0" w:space="0" w:color="auto"/>
            <w:right w:val="none" w:sz="0" w:space="0" w:color="auto"/>
          </w:divBdr>
        </w:div>
        <w:div w:id="877355241">
          <w:marLeft w:val="0"/>
          <w:marRight w:val="0"/>
          <w:marTop w:val="0"/>
          <w:marBottom w:val="0"/>
          <w:divBdr>
            <w:top w:val="none" w:sz="0" w:space="0" w:color="auto"/>
            <w:left w:val="none" w:sz="0" w:space="0" w:color="auto"/>
            <w:bottom w:val="none" w:sz="0" w:space="0" w:color="auto"/>
            <w:right w:val="none" w:sz="0" w:space="0" w:color="auto"/>
          </w:divBdr>
        </w:div>
        <w:div w:id="2092579162">
          <w:marLeft w:val="0"/>
          <w:marRight w:val="0"/>
          <w:marTop w:val="0"/>
          <w:marBottom w:val="0"/>
          <w:divBdr>
            <w:top w:val="none" w:sz="0" w:space="0" w:color="auto"/>
            <w:left w:val="none" w:sz="0" w:space="0" w:color="auto"/>
            <w:bottom w:val="none" w:sz="0" w:space="0" w:color="auto"/>
            <w:right w:val="none" w:sz="0" w:space="0" w:color="auto"/>
          </w:divBdr>
        </w:div>
        <w:div w:id="1279221003">
          <w:marLeft w:val="0"/>
          <w:marRight w:val="0"/>
          <w:marTop w:val="0"/>
          <w:marBottom w:val="0"/>
          <w:divBdr>
            <w:top w:val="none" w:sz="0" w:space="0" w:color="auto"/>
            <w:left w:val="none" w:sz="0" w:space="0" w:color="auto"/>
            <w:bottom w:val="none" w:sz="0" w:space="0" w:color="auto"/>
            <w:right w:val="none" w:sz="0" w:space="0" w:color="auto"/>
          </w:divBdr>
        </w:div>
        <w:div w:id="104884731">
          <w:marLeft w:val="0"/>
          <w:marRight w:val="0"/>
          <w:marTop w:val="0"/>
          <w:marBottom w:val="0"/>
          <w:divBdr>
            <w:top w:val="none" w:sz="0" w:space="0" w:color="auto"/>
            <w:left w:val="none" w:sz="0" w:space="0" w:color="auto"/>
            <w:bottom w:val="none" w:sz="0" w:space="0" w:color="auto"/>
            <w:right w:val="none" w:sz="0" w:space="0" w:color="auto"/>
          </w:divBdr>
        </w:div>
        <w:div w:id="1786073284">
          <w:marLeft w:val="0"/>
          <w:marRight w:val="0"/>
          <w:marTop w:val="0"/>
          <w:marBottom w:val="0"/>
          <w:divBdr>
            <w:top w:val="none" w:sz="0" w:space="0" w:color="auto"/>
            <w:left w:val="none" w:sz="0" w:space="0" w:color="auto"/>
            <w:bottom w:val="none" w:sz="0" w:space="0" w:color="auto"/>
            <w:right w:val="none" w:sz="0" w:space="0" w:color="auto"/>
          </w:divBdr>
        </w:div>
        <w:div w:id="445274541">
          <w:marLeft w:val="0"/>
          <w:marRight w:val="0"/>
          <w:marTop w:val="0"/>
          <w:marBottom w:val="0"/>
          <w:divBdr>
            <w:top w:val="none" w:sz="0" w:space="0" w:color="auto"/>
            <w:left w:val="none" w:sz="0" w:space="0" w:color="auto"/>
            <w:bottom w:val="none" w:sz="0" w:space="0" w:color="auto"/>
            <w:right w:val="none" w:sz="0" w:space="0" w:color="auto"/>
          </w:divBdr>
        </w:div>
        <w:div w:id="1923099377">
          <w:marLeft w:val="0"/>
          <w:marRight w:val="0"/>
          <w:marTop w:val="0"/>
          <w:marBottom w:val="0"/>
          <w:divBdr>
            <w:top w:val="none" w:sz="0" w:space="0" w:color="auto"/>
            <w:left w:val="none" w:sz="0" w:space="0" w:color="auto"/>
            <w:bottom w:val="none" w:sz="0" w:space="0" w:color="auto"/>
            <w:right w:val="none" w:sz="0" w:space="0" w:color="auto"/>
          </w:divBdr>
        </w:div>
        <w:div w:id="1675836230">
          <w:marLeft w:val="0"/>
          <w:marRight w:val="0"/>
          <w:marTop w:val="0"/>
          <w:marBottom w:val="0"/>
          <w:divBdr>
            <w:top w:val="none" w:sz="0" w:space="0" w:color="auto"/>
            <w:left w:val="none" w:sz="0" w:space="0" w:color="auto"/>
            <w:bottom w:val="none" w:sz="0" w:space="0" w:color="auto"/>
            <w:right w:val="none" w:sz="0" w:space="0" w:color="auto"/>
          </w:divBdr>
        </w:div>
        <w:div w:id="203911729">
          <w:marLeft w:val="0"/>
          <w:marRight w:val="0"/>
          <w:marTop w:val="0"/>
          <w:marBottom w:val="0"/>
          <w:divBdr>
            <w:top w:val="none" w:sz="0" w:space="0" w:color="auto"/>
            <w:left w:val="none" w:sz="0" w:space="0" w:color="auto"/>
            <w:bottom w:val="none" w:sz="0" w:space="0" w:color="auto"/>
            <w:right w:val="none" w:sz="0" w:space="0" w:color="auto"/>
          </w:divBdr>
        </w:div>
        <w:div w:id="1557089199">
          <w:marLeft w:val="0"/>
          <w:marRight w:val="0"/>
          <w:marTop w:val="0"/>
          <w:marBottom w:val="0"/>
          <w:divBdr>
            <w:top w:val="none" w:sz="0" w:space="0" w:color="auto"/>
            <w:left w:val="none" w:sz="0" w:space="0" w:color="auto"/>
            <w:bottom w:val="none" w:sz="0" w:space="0" w:color="auto"/>
            <w:right w:val="none" w:sz="0" w:space="0" w:color="auto"/>
          </w:divBdr>
        </w:div>
        <w:div w:id="165285797">
          <w:marLeft w:val="0"/>
          <w:marRight w:val="0"/>
          <w:marTop w:val="0"/>
          <w:marBottom w:val="0"/>
          <w:divBdr>
            <w:top w:val="none" w:sz="0" w:space="0" w:color="auto"/>
            <w:left w:val="none" w:sz="0" w:space="0" w:color="auto"/>
            <w:bottom w:val="none" w:sz="0" w:space="0" w:color="auto"/>
            <w:right w:val="none" w:sz="0" w:space="0" w:color="auto"/>
          </w:divBdr>
        </w:div>
        <w:div w:id="1195078706">
          <w:marLeft w:val="0"/>
          <w:marRight w:val="0"/>
          <w:marTop w:val="0"/>
          <w:marBottom w:val="0"/>
          <w:divBdr>
            <w:top w:val="none" w:sz="0" w:space="0" w:color="auto"/>
            <w:left w:val="none" w:sz="0" w:space="0" w:color="auto"/>
            <w:bottom w:val="none" w:sz="0" w:space="0" w:color="auto"/>
            <w:right w:val="none" w:sz="0" w:space="0" w:color="auto"/>
          </w:divBdr>
        </w:div>
        <w:div w:id="1410155379">
          <w:marLeft w:val="0"/>
          <w:marRight w:val="0"/>
          <w:marTop w:val="0"/>
          <w:marBottom w:val="0"/>
          <w:divBdr>
            <w:top w:val="none" w:sz="0" w:space="0" w:color="auto"/>
            <w:left w:val="none" w:sz="0" w:space="0" w:color="auto"/>
            <w:bottom w:val="none" w:sz="0" w:space="0" w:color="auto"/>
            <w:right w:val="none" w:sz="0" w:space="0" w:color="auto"/>
          </w:divBdr>
        </w:div>
        <w:div w:id="662588145">
          <w:marLeft w:val="0"/>
          <w:marRight w:val="0"/>
          <w:marTop w:val="0"/>
          <w:marBottom w:val="0"/>
          <w:divBdr>
            <w:top w:val="none" w:sz="0" w:space="0" w:color="auto"/>
            <w:left w:val="none" w:sz="0" w:space="0" w:color="auto"/>
            <w:bottom w:val="none" w:sz="0" w:space="0" w:color="auto"/>
            <w:right w:val="none" w:sz="0" w:space="0" w:color="auto"/>
          </w:divBdr>
        </w:div>
        <w:div w:id="267587851">
          <w:marLeft w:val="0"/>
          <w:marRight w:val="0"/>
          <w:marTop w:val="0"/>
          <w:marBottom w:val="0"/>
          <w:divBdr>
            <w:top w:val="none" w:sz="0" w:space="0" w:color="auto"/>
            <w:left w:val="none" w:sz="0" w:space="0" w:color="auto"/>
            <w:bottom w:val="none" w:sz="0" w:space="0" w:color="auto"/>
            <w:right w:val="none" w:sz="0" w:space="0" w:color="auto"/>
          </w:divBdr>
        </w:div>
        <w:div w:id="1309045084">
          <w:marLeft w:val="0"/>
          <w:marRight w:val="0"/>
          <w:marTop w:val="0"/>
          <w:marBottom w:val="0"/>
          <w:divBdr>
            <w:top w:val="none" w:sz="0" w:space="0" w:color="auto"/>
            <w:left w:val="none" w:sz="0" w:space="0" w:color="auto"/>
            <w:bottom w:val="none" w:sz="0" w:space="0" w:color="auto"/>
            <w:right w:val="none" w:sz="0" w:space="0" w:color="auto"/>
          </w:divBdr>
        </w:div>
        <w:div w:id="252980698">
          <w:marLeft w:val="0"/>
          <w:marRight w:val="0"/>
          <w:marTop w:val="0"/>
          <w:marBottom w:val="0"/>
          <w:divBdr>
            <w:top w:val="none" w:sz="0" w:space="0" w:color="auto"/>
            <w:left w:val="none" w:sz="0" w:space="0" w:color="auto"/>
            <w:bottom w:val="none" w:sz="0" w:space="0" w:color="auto"/>
            <w:right w:val="none" w:sz="0" w:space="0" w:color="auto"/>
          </w:divBdr>
        </w:div>
        <w:div w:id="656497720">
          <w:marLeft w:val="0"/>
          <w:marRight w:val="0"/>
          <w:marTop w:val="0"/>
          <w:marBottom w:val="0"/>
          <w:divBdr>
            <w:top w:val="none" w:sz="0" w:space="0" w:color="auto"/>
            <w:left w:val="none" w:sz="0" w:space="0" w:color="auto"/>
            <w:bottom w:val="none" w:sz="0" w:space="0" w:color="auto"/>
            <w:right w:val="none" w:sz="0" w:space="0" w:color="auto"/>
          </w:divBdr>
        </w:div>
        <w:div w:id="1834878921">
          <w:marLeft w:val="0"/>
          <w:marRight w:val="0"/>
          <w:marTop w:val="0"/>
          <w:marBottom w:val="0"/>
          <w:divBdr>
            <w:top w:val="none" w:sz="0" w:space="0" w:color="auto"/>
            <w:left w:val="none" w:sz="0" w:space="0" w:color="auto"/>
            <w:bottom w:val="none" w:sz="0" w:space="0" w:color="auto"/>
            <w:right w:val="none" w:sz="0" w:space="0" w:color="auto"/>
          </w:divBdr>
        </w:div>
        <w:div w:id="572786164">
          <w:marLeft w:val="0"/>
          <w:marRight w:val="0"/>
          <w:marTop w:val="0"/>
          <w:marBottom w:val="0"/>
          <w:divBdr>
            <w:top w:val="none" w:sz="0" w:space="0" w:color="auto"/>
            <w:left w:val="none" w:sz="0" w:space="0" w:color="auto"/>
            <w:bottom w:val="none" w:sz="0" w:space="0" w:color="auto"/>
            <w:right w:val="none" w:sz="0" w:space="0" w:color="auto"/>
          </w:divBdr>
        </w:div>
        <w:div w:id="2086299965">
          <w:marLeft w:val="0"/>
          <w:marRight w:val="0"/>
          <w:marTop w:val="0"/>
          <w:marBottom w:val="0"/>
          <w:divBdr>
            <w:top w:val="none" w:sz="0" w:space="0" w:color="auto"/>
            <w:left w:val="none" w:sz="0" w:space="0" w:color="auto"/>
            <w:bottom w:val="none" w:sz="0" w:space="0" w:color="auto"/>
            <w:right w:val="none" w:sz="0" w:space="0" w:color="auto"/>
          </w:divBdr>
        </w:div>
        <w:div w:id="1615554204">
          <w:marLeft w:val="0"/>
          <w:marRight w:val="0"/>
          <w:marTop w:val="0"/>
          <w:marBottom w:val="0"/>
          <w:divBdr>
            <w:top w:val="none" w:sz="0" w:space="0" w:color="auto"/>
            <w:left w:val="none" w:sz="0" w:space="0" w:color="auto"/>
            <w:bottom w:val="none" w:sz="0" w:space="0" w:color="auto"/>
            <w:right w:val="none" w:sz="0" w:space="0" w:color="auto"/>
          </w:divBdr>
        </w:div>
        <w:div w:id="615212838">
          <w:marLeft w:val="0"/>
          <w:marRight w:val="0"/>
          <w:marTop w:val="0"/>
          <w:marBottom w:val="0"/>
          <w:divBdr>
            <w:top w:val="none" w:sz="0" w:space="0" w:color="auto"/>
            <w:left w:val="none" w:sz="0" w:space="0" w:color="auto"/>
            <w:bottom w:val="none" w:sz="0" w:space="0" w:color="auto"/>
            <w:right w:val="none" w:sz="0" w:space="0" w:color="auto"/>
          </w:divBdr>
        </w:div>
        <w:div w:id="1174150491">
          <w:marLeft w:val="0"/>
          <w:marRight w:val="0"/>
          <w:marTop w:val="0"/>
          <w:marBottom w:val="0"/>
          <w:divBdr>
            <w:top w:val="none" w:sz="0" w:space="0" w:color="auto"/>
            <w:left w:val="none" w:sz="0" w:space="0" w:color="auto"/>
            <w:bottom w:val="none" w:sz="0" w:space="0" w:color="auto"/>
            <w:right w:val="none" w:sz="0" w:space="0" w:color="auto"/>
          </w:divBdr>
        </w:div>
        <w:div w:id="1276060867">
          <w:marLeft w:val="0"/>
          <w:marRight w:val="0"/>
          <w:marTop w:val="0"/>
          <w:marBottom w:val="0"/>
          <w:divBdr>
            <w:top w:val="none" w:sz="0" w:space="0" w:color="auto"/>
            <w:left w:val="none" w:sz="0" w:space="0" w:color="auto"/>
            <w:bottom w:val="none" w:sz="0" w:space="0" w:color="auto"/>
            <w:right w:val="none" w:sz="0" w:space="0" w:color="auto"/>
          </w:divBdr>
        </w:div>
        <w:div w:id="1707832812">
          <w:marLeft w:val="0"/>
          <w:marRight w:val="0"/>
          <w:marTop w:val="0"/>
          <w:marBottom w:val="0"/>
          <w:divBdr>
            <w:top w:val="none" w:sz="0" w:space="0" w:color="auto"/>
            <w:left w:val="none" w:sz="0" w:space="0" w:color="auto"/>
            <w:bottom w:val="none" w:sz="0" w:space="0" w:color="auto"/>
            <w:right w:val="none" w:sz="0" w:space="0" w:color="auto"/>
          </w:divBdr>
        </w:div>
        <w:div w:id="331569945">
          <w:marLeft w:val="0"/>
          <w:marRight w:val="0"/>
          <w:marTop w:val="0"/>
          <w:marBottom w:val="0"/>
          <w:divBdr>
            <w:top w:val="none" w:sz="0" w:space="0" w:color="auto"/>
            <w:left w:val="none" w:sz="0" w:space="0" w:color="auto"/>
            <w:bottom w:val="none" w:sz="0" w:space="0" w:color="auto"/>
            <w:right w:val="none" w:sz="0" w:space="0" w:color="auto"/>
          </w:divBdr>
        </w:div>
        <w:div w:id="1792935494">
          <w:marLeft w:val="0"/>
          <w:marRight w:val="0"/>
          <w:marTop w:val="0"/>
          <w:marBottom w:val="0"/>
          <w:divBdr>
            <w:top w:val="none" w:sz="0" w:space="0" w:color="auto"/>
            <w:left w:val="none" w:sz="0" w:space="0" w:color="auto"/>
            <w:bottom w:val="none" w:sz="0" w:space="0" w:color="auto"/>
            <w:right w:val="none" w:sz="0" w:space="0" w:color="auto"/>
          </w:divBdr>
        </w:div>
        <w:div w:id="860973853">
          <w:marLeft w:val="0"/>
          <w:marRight w:val="0"/>
          <w:marTop w:val="0"/>
          <w:marBottom w:val="0"/>
          <w:divBdr>
            <w:top w:val="none" w:sz="0" w:space="0" w:color="auto"/>
            <w:left w:val="none" w:sz="0" w:space="0" w:color="auto"/>
            <w:bottom w:val="none" w:sz="0" w:space="0" w:color="auto"/>
            <w:right w:val="none" w:sz="0" w:space="0" w:color="auto"/>
          </w:divBdr>
        </w:div>
        <w:div w:id="1483697994">
          <w:marLeft w:val="0"/>
          <w:marRight w:val="0"/>
          <w:marTop w:val="0"/>
          <w:marBottom w:val="0"/>
          <w:divBdr>
            <w:top w:val="none" w:sz="0" w:space="0" w:color="auto"/>
            <w:left w:val="none" w:sz="0" w:space="0" w:color="auto"/>
            <w:bottom w:val="none" w:sz="0" w:space="0" w:color="auto"/>
            <w:right w:val="none" w:sz="0" w:space="0" w:color="auto"/>
          </w:divBdr>
        </w:div>
        <w:div w:id="367535721">
          <w:marLeft w:val="0"/>
          <w:marRight w:val="0"/>
          <w:marTop w:val="0"/>
          <w:marBottom w:val="0"/>
          <w:divBdr>
            <w:top w:val="none" w:sz="0" w:space="0" w:color="auto"/>
            <w:left w:val="none" w:sz="0" w:space="0" w:color="auto"/>
            <w:bottom w:val="none" w:sz="0" w:space="0" w:color="auto"/>
            <w:right w:val="none" w:sz="0" w:space="0" w:color="auto"/>
          </w:divBdr>
        </w:div>
        <w:div w:id="511452651">
          <w:marLeft w:val="0"/>
          <w:marRight w:val="0"/>
          <w:marTop w:val="0"/>
          <w:marBottom w:val="0"/>
          <w:divBdr>
            <w:top w:val="none" w:sz="0" w:space="0" w:color="auto"/>
            <w:left w:val="none" w:sz="0" w:space="0" w:color="auto"/>
            <w:bottom w:val="none" w:sz="0" w:space="0" w:color="auto"/>
            <w:right w:val="none" w:sz="0" w:space="0" w:color="auto"/>
          </w:divBdr>
        </w:div>
        <w:div w:id="1315182368">
          <w:marLeft w:val="0"/>
          <w:marRight w:val="0"/>
          <w:marTop w:val="0"/>
          <w:marBottom w:val="0"/>
          <w:divBdr>
            <w:top w:val="none" w:sz="0" w:space="0" w:color="auto"/>
            <w:left w:val="none" w:sz="0" w:space="0" w:color="auto"/>
            <w:bottom w:val="none" w:sz="0" w:space="0" w:color="auto"/>
            <w:right w:val="none" w:sz="0" w:space="0" w:color="auto"/>
          </w:divBdr>
        </w:div>
        <w:div w:id="1111359784">
          <w:marLeft w:val="0"/>
          <w:marRight w:val="0"/>
          <w:marTop w:val="0"/>
          <w:marBottom w:val="0"/>
          <w:divBdr>
            <w:top w:val="none" w:sz="0" w:space="0" w:color="auto"/>
            <w:left w:val="none" w:sz="0" w:space="0" w:color="auto"/>
            <w:bottom w:val="none" w:sz="0" w:space="0" w:color="auto"/>
            <w:right w:val="none" w:sz="0" w:space="0" w:color="auto"/>
          </w:divBdr>
        </w:div>
        <w:div w:id="1640451462">
          <w:marLeft w:val="0"/>
          <w:marRight w:val="0"/>
          <w:marTop w:val="0"/>
          <w:marBottom w:val="0"/>
          <w:divBdr>
            <w:top w:val="none" w:sz="0" w:space="0" w:color="auto"/>
            <w:left w:val="none" w:sz="0" w:space="0" w:color="auto"/>
            <w:bottom w:val="none" w:sz="0" w:space="0" w:color="auto"/>
            <w:right w:val="none" w:sz="0" w:space="0" w:color="auto"/>
          </w:divBdr>
        </w:div>
        <w:div w:id="719476686">
          <w:marLeft w:val="0"/>
          <w:marRight w:val="0"/>
          <w:marTop w:val="0"/>
          <w:marBottom w:val="0"/>
          <w:divBdr>
            <w:top w:val="none" w:sz="0" w:space="0" w:color="auto"/>
            <w:left w:val="none" w:sz="0" w:space="0" w:color="auto"/>
            <w:bottom w:val="none" w:sz="0" w:space="0" w:color="auto"/>
            <w:right w:val="none" w:sz="0" w:space="0" w:color="auto"/>
          </w:divBdr>
        </w:div>
        <w:div w:id="543712690">
          <w:marLeft w:val="0"/>
          <w:marRight w:val="0"/>
          <w:marTop w:val="0"/>
          <w:marBottom w:val="0"/>
          <w:divBdr>
            <w:top w:val="none" w:sz="0" w:space="0" w:color="auto"/>
            <w:left w:val="none" w:sz="0" w:space="0" w:color="auto"/>
            <w:bottom w:val="none" w:sz="0" w:space="0" w:color="auto"/>
            <w:right w:val="none" w:sz="0" w:space="0" w:color="auto"/>
          </w:divBdr>
        </w:div>
        <w:div w:id="176387949">
          <w:marLeft w:val="0"/>
          <w:marRight w:val="0"/>
          <w:marTop w:val="0"/>
          <w:marBottom w:val="0"/>
          <w:divBdr>
            <w:top w:val="none" w:sz="0" w:space="0" w:color="auto"/>
            <w:left w:val="none" w:sz="0" w:space="0" w:color="auto"/>
            <w:bottom w:val="none" w:sz="0" w:space="0" w:color="auto"/>
            <w:right w:val="none" w:sz="0" w:space="0" w:color="auto"/>
          </w:divBdr>
        </w:div>
        <w:div w:id="965964081">
          <w:marLeft w:val="0"/>
          <w:marRight w:val="0"/>
          <w:marTop w:val="0"/>
          <w:marBottom w:val="0"/>
          <w:divBdr>
            <w:top w:val="none" w:sz="0" w:space="0" w:color="auto"/>
            <w:left w:val="none" w:sz="0" w:space="0" w:color="auto"/>
            <w:bottom w:val="none" w:sz="0" w:space="0" w:color="auto"/>
            <w:right w:val="none" w:sz="0" w:space="0" w:color="auto"/>
          </w:divBdr>
        </w:div>
        <w:div w:id="339744606">
          <w:marLeft w:val="0"/>
          <w:marRight w:val="0"/>
          <w:marTop w:val="0"/>
          <w:marBottom w:val="0"/>
          <w:divBdr>
            <w:top w:val="none" w:sz="0" w:space="0" w:color="auto"/>
            <w:left w:val="none" w:sz="0" w:space="0" w:color="auto"/>
            <w:bottom w:val="none" w:sz="0" w:space="0" w:color="auto"/>
            <w:right w:val="none" w:sz="0" w:space="0" w:color="auto"/>
          </w:divBdr>
        </w:div>
        <w:div w:id="1935479366">
          <w:marLeft w:val="0"/>
          <w:marRight w:val="0"/>
          <w:marTop w:val="0"/>
          <w:marBottom w:val="0"/>
          <w:divBdr>
            <w:top w:val="none" w:sz="0" w:space="0" w:color="auto"/>
            <w:left w:val="none" w:sz="0" w:space="0" w:color="auto"/>
            <w:bottom w:val="none" w:sz="0" w:space="0" w:color="auto"/>
            <w:right w:val="none" w:sz="0" w:space="0" w:color="auto"/>
          </w:divBdr>
        </w:div>
        <w:div w:id="396393713">
          <w:marLeft w:val="0"/>
          <w:marRight w:val="0"/>
          <w:marTop w:val="0"/>
          <w:marBottom w:val="0"/>
          <w:divBdr>
            <w:top w:val="none" w:sz="0" w:space="0" w:color="auto"/>
            <w:left w:val="none" w:sz="0" w:space="0" w:color="auto"/>
            <w:bottom w:val="none" w:sz="0" w:space="0" w:color="auto"/>
            <w:right w:val="none" w:sz="0" w:space="0" w:color="auto"/>
          </w:divBdr>
        </w:div>
        <w:div w:id="1362972020">
          <w:marLeft w:val="0"/>
          <w:marRight w:val="0"/>
          <w:marTop w:val="0"/>
          <w:marBottom w:val="0"/>
          <w:divBdr>
            <w:top w:val="none" w:sz="0" w:space="0" w:color="auto"/>
            <w:left w:val="none" w:sz="0" w:space="0" w:color="auto"/>
            <w:bottom w:val="none" w:sz="0" w:space="0" w:color="auto"/>
            <w:right w:val="none" w:sz="0" w:space="0" w:color="auto"/>
          </w:divBdr>
        </w:div>
        <w:div w:id="1997490541">
          <w:marLeft w:val="0"/>
          <w:marRight w:val="0"/>
          <w:marTop w:val="0"/>
          <w:marBottom w:val="0"/>
          <w:divBdr>
            <w:top w:val="none" w:sz="0" w:space="0" w:color="auto"/>
            <w:left w:val="none" w:sz="0" w:space="0" w:color="auto"/>
            <w:bottom w:val="none" w:sz="0" w:space="0" w:color="auto"/>
            <w:right w:val="none" w:sz="0" w:space="0" w:color="auto"/>
          </w:divBdr>
        </w:div>
        <w:div w:id="1800489585">
          <w:marLeft w:val="0"/>
          <w:marRight w:val="0"/>
          <w:marTop w:val="0"/>
          <w:marBottom w:val="0"/>
          <w:divBdr>
            <w:top w:val="none" w:sz="0" w:space="0" w:color="auto"/>
            <w:left w:val="none" w:sz="0" w:space="0" w:color="auto"/>
            <w:bottom w:val="none" w:sz="0" w:space="0" w:color="auto"/>
            <w:right w:val="none" w:sz="0" w:space="0" w:color="auto"/>
          </w:divBdr>
        </w:div>
        <w:div w:id="1876309254">
          <w:marLeft w:val="0"/>
          <w:marRight w:val="0"/>
          <w:marTop w:val="0"/>
          <w:marBottom w:val="0"/>
          <w:divBdr>
            <w:top w:val="none" w:sz="0" w:space="0" w:color="auto"/>
            <w:left w:val="none" w:sz="0" w:space="0" w:color="auto"/>
            <w:bottom w:val="none" w:sz="0" w:space="0" w:color="auto"/>
            <w:right w:val="none" w:sz="0" w:space="0" w:color="auto"/>
          </w:divBdr>
        </w:div>
        <w:div w:id="1218275654">
          <w:marLeft w:val="0"/>
          <w:marRight w:val="0"/>
          <w:marTop w:val="0"/>
          <w:marBottom w:val="0"/>
          <w:divBdr>
            <w:top w:val="none" w:sz="0" w:space="0" w:color="auto"/>
            <w:left w:val="none" w:sz="0" w:space="0" w:color="auto"/>
            <w:bottom w:val="none" w:sz="0" w:space="0" w:color="auto"/>
            <w:right w:val="none" w:sz="0" w:space="0" w:color="auto"/>
          </w:divBdr>
        </w:div>
        <w:div w:id="1310355245">
          <w:marLeft w:val="0"/>
          <w:marRight w:val="0"/>
          <w:marTop w:val="0"/>
          <w:marBottom w:val="0"/>
          <w:divBdr>
            <w:top w:val="none" w:sz="0" w:space="0" w:color="auto"/>
            <w:left w:val="none" w:sz="0" w:space="0" w:color="auto"/>
            <w:bottom w:val="none" w:sz="0" w:space="0" w:color="auto"/>
            <w:right w:val="none" w:sz="0" w:space="0" w:color="auto"/>
          </w:divBdr>
        </w:div>
        <w:div w:id="1158299758">
          <w:marLeft w:val="0"/>
          <w:marRight w:val="0"/>
          <w:marTop w:val="0"/>
          <w:marBottom w:val="0"/>
          <w:divBdr>
            <w:top w:val="none" w:sz="0" w:space="0" w:color="auto"/>
            <w:left w:val="none" w:sz="0" w:space="0" w:color="auto"/>
            <w:bottom w:val="none" w:sz="0" w:space="0" w:color="auto"/>
            <w:right w:val="none" w:sz="0" w:space="0" w:color="auto"/>
          </w:divBdr>
        </w:div>
        <w:div w:id="1524976484">
          <w:marLeft w:val="0"/>
          <w:marRight w:val="0"/>
          <w:marTop w:val="0"/>
          <w:marBottom w:val="0"/>
          <w:divBdr>
            <w:top w:val="none" w:sz="0" w:space="0" w:color="auto"/>
            <w:left w:val="none" w:sz="0" w:space="0" w:color="auto"/>
            <w:bottom w:val="none" w:sz="0" w:space="0" w:color="auto"/>
            <w:right w:val="none" w:sz="0" w:space="0" w:color="auto"/>
          </w:divBdr>
        </w:div>
        <w:div w:id="1492411555">
          <w:marLeft w:val="0"/>
          <w:marRight w:val="0"/>
          <w:marTop w:val="0"/>
          <w:marBottom w:val="0"/>
          <w:divBdr>
            <w:top w:val="none" w:sz="0" w:space="0" w:color="auto"/>
            <w:left w:val="none" w:sz="0" w:space="0" w:color="auto"/>
            <w:bottom w:val="none" w:sz="0" w:space="0" w:color="auto"/>
            <w:right w:val="none" w:sz="0" w:space="0" w:color="auto"/>
          </w:divBdr>
        </w:div>
        <w:div w:id="1634823363">
          <w:marLeft w:val="0"/>
          <w:marRight w:val="0"/>
          <w:marTop w:val="0"/>
          <w:marBottom w:val="0"/>
          <w:divBdr>
            <w:top w:val="none" w:sz="0" w:space="0" w:color="auto"/>
            <w:left w:val="none" w:sz="0" w:space="0" w:color="auto"/>
            <w:bottom w:val="none" w:sz="0" w:space="0" w:color="auto"/>
            <w:right w:val="none" w:sz="0" w:space="0" w:color="auto"/>
          </w:divBdr>
        </w:div>
        <w:div w:id="652491396">
          <w:marLeft w:val="0"/>
          <w:marRight w:val="0"/>
          <w:marTop w:val="0"/>
          <w:marBottom w:val="0"/>
          <w:divBdr>
            <w:top w:val="none" w:sz="0" w:space="0" w:color="auto"/>
            <w:left w:val="none" w:sz="0" w:space="0" w:color="auto"/>
            <w:bottom w:val="none" w:sz="0" w:space="0" w:color="auto"/>
            <w:right w:val="none" w:sz="0" w:space="0" w:color="auto"/>
          </w:divBdr>
        </w:div>
        <w:div w:id="1698577669">
          <w:marLeft w:val="0"/>
          <w:marRight w:val="0"/>
          <w:marTop w:val="0"/>
          <w:marBottom w:val="0"/>
          <w:divBdr>
            <w:top w:val="none" w:sz="0" w:space="0" w:color="auto"/>
            <w:left w:val="none" w:sz="0" w:space="0" w:color="auto"/>
            <w:bottom w:val="none" w:sz="0" w:space="0" w:color="auto"/>
            <w:right w:val="none" w:sz="0" w:space="0" w:color="auto"/>
          </w:divBdr>
        </w:div>
        <w:div w:id="321784412">
          <w:marLeft w:val="0"/>
          <w:marRight w:val="0"/>
          <w:marTop w:val="0"/>
          <w:marBottom w:val="0"/>
          <w:divBdr>
            <w:top w:val="none" w:sz="0" w:space="0" w:color="auto"/>
            <w:left w:val="none" w:sz="0" w:space="0" w:color="auto"/>
            <w:bottom w:val="none" w:sz="0" w:space="0" w:color="auto"/>
            <w:right w:val="none" w:sz="0" w:space="0" w:color="auto"/>
          </w:divBdr>
        </w:div>
        <w:div w:id="98722523">
          <w:marLeft w:val="0"/>
          <w:marRight w:val="0"/>
          <w:marTop w:val="0"/>
          <w:marBottom w:val="0"/>
          <w:divBdr>
            <w:top w:val="none" w:sz="0" w:space="0" w:color="auto"/>
            <w:left w:val="none" w:sz="0" w:space="0" w:color="auto"/>
            <w:bottom w:val="none" w:sz="0" w:space="0" w:color="auto"/>
            <w:right w:val="none" w:sz="0" w:space="0" w:color="auto"/>
          </w:divBdr>
        </w:div>
        <w:div w:id="594633350">
          <w:marLeft w:val="0"/>
          <w:marRight w:val="0"/>
          <w:marTop w:val="0"/>
          <w:marBottom w:val="0"/>
          <w:divBdr>
            <w:top w:val="none" w:sz="0" w:space="0" w:color="auto"/>
            <w:left w:val="none" w:sz="0" w:space="0" w:color="auto"/>
            <w:bottom w:val="none" w:sz="0" w:space="0" w:color="auto"/>
            <w:right w:val="none" w:sz="0" w:space="0" w:color="auto"/>
          </w:divBdr>
        </w:div>
        <w:div w:id="1180848510">
          <w:marLeft w:val="0"/>
          <w:marRight w:val="0"/>
          <w:marTop w:val="0"/>
          <w:marBottom w:val="0"/>
          <w:divBdr>
            <w:top w:val="none" w:sz="0" w:space="0" w:color="auto"/>
            <w:left w:val="none" w:sz="0" w:space="0" w:color="auto"/>
            <w:bottom w:val="none" w:sz="0" w:space="0" w:color="auto"/>
            <w:right w:val="none" w:sz="0" w:space="0" w:color="auto"/>
          </w:divBdr>
        </w:div>
        <w:div w:id="1645549650">
          <w:marLeft w:val="0"/>
          <w:marRight w:val="0"/>
          <w:marTop w:val="0"/>
          <w:marBottom w:val="0"/>
          <w:divBdr>
            <w:top w:val="none" w:sz="0" w:space="0" w:color="auto"/>
            <w:left w:val="none" w:sz="0" w:space="0" w:color="auto"/>
            <w:bottom w:val="none" w:sz="0" w:space="0" w:color="auto"/>
            <w:right w:val="none" w:sz="0" w:space="0" w:color="auto"/>
          </w:divBdr>
        </w:div>
        <w:div w:id="250436803">
          <w:marLeft w:val="0"/>
          <w:marRight w:val="0"/>
          <w:marTop w:val="0"/>
          <w:marBottom w:val="0"/>
          <w:divBdr>
            <w:top w:val="none" w:sz="0" w:space="0" w:color="auto"/>
            <w:left w:val="none" w:sz="0" w:space="0" w:color="auto"/>
            <w:bottom w:val="none" w:sz="0" w:space="0" w:color="auto"/>
            <w:right w:val="none" w:sz="0" w:space="0" w:color="auto"/>
          </w:divBdr>
        </w:div>
        <w:div w:id="1362052019">
          <w:marLeft w:val="0"/>
          <w:marRight w:val="0"/>
          <w:marTop w:val="0"/>
          <w:marBottom w:val="0"/>
          <w:divBdr>
            <w:top w:val="none" w:sz="0" w:space="0" w:color="auto"/>
            <w:left w:val="none" w:sz="0" w:space="0" w:color="auto"/>
            <w:bottom w:val="none" w:sz="0" w:space="0" w:color="auto"/>
            <w:right w:val="none" w:sz="0" w:space="0" w:color="auto"/>
          </w:divBdr>
        </w:div>
        <w:div w:id="1043865366">
          <w:marLeft w:val="0"/>
          <w:marRight w:val="0"/>
          <w:marTop w:val="0"/>
          <w:marBottom w:val="0"/>
          <w:divBdr>
            <w:top w:val="none" w:sz="0" w:space="0" w:color="auto"/>
            <w:left w:val="none" w:sz="0" w:space="0" w:color="auto"/>
            <w:bottom w:val="none" w:sz="0" w:space="0" w:color="auto"/>
            <w:right w:val="none" w:sz="0" w:space="0" w:color="auto"/>
          </w:divBdr>
        </w:div>
        <w:div w:id="338392602">
          <w:marLeft w:val="0"/>
          <w:marRight w:val="0"/>
          <w:marTop w:val="0"/>
          <w:marBottom w:val="0"/>
          <w:divBdr>
            <w:top w:val="none" w:sz="0" w:space="0" w:color="auto"/>
            <w:left w:val="none" w:sz="0" w:space="0" w:color="auto"/>
            <w:bottom w:val="none" w:sz="0" w:space="0" w:color="auto"/>
            <w:right w:val="none" w:sz="0" w:space="0" w:color="auto"/>
          </w:divBdr>
        </w:div>
        <w:div w:id="1828324972">
          <w:marLeft w:val="0"/>
          <w:marRight w:val="0"/>
          <w:marTop w:val="0"/>
          <w:marBottom w:val="0"/>
          <w:divBdr>
            <w:top w:val="none" w:sz="0" w:space="0" w:color="auto"/>
            <w:left w:val="none" w:sz="0" w:space="0" w:color="auto"/>
            <w:bottom w:val="none" w:sz="0" w:space="0" w:color="auto"/>
            <w:right w:val="none" w:sz="0" w:space="0" w:color="auto"/>
          </w:divBdr>
        </w:div>
        <w:div w:id="1650935191">
          <w:marLeft w:val="0"/>
          <w:marRight w:val="0"/>
          <w:marTop w:val="0"/>
          <w:marBottom w:val="0"/>
          <w:divBdr>
            <w:top w:val="none" w:sz="0" w:space="0" w:color="auto"/>
            <w:left w:val="none" w:sz="0" w:space="0" w:color="auto"/>
            <w:bottom w:val="none" w:sz="0" w:space="0" w:color="auto"/>
            <w:right w:val="none" w:sz="0" w:space="0" w:color="auto"/>
          </w:divBdr>
        </w:div>
        <w:div w:id="1385759553">
          <w:marLeft w:val="0"/>
          <w:marRight w:val="0"/>
          <w:marTop w:val="0"/>
          <w:marBottom w:val="0"/>
          <w:divBdr>
            <w:top w:val="none" w:sz="0" w:space="0" w:color="auto"/>
            <w:left w:val="none" w:sz="0" w:space="0" w:color="auto"/>
            <w:bottom w:val="none" w:sz="0" w:space="0" w:color="auto"/>
            <w:right w:val="none" w:sz="0" w:space="0" w:color="auto"/>
          </w:divBdr>
        </w:div>
        <w:div w:id="1487361417">
          <w:marLeft w:val="0"/>
          <w:marRight w:val="0"/>
          <w:marTop w:val="0"/>
          <w:marBottom w:val="0"/>
          <w:divBdr>
            <w:top w:val="none" w:sz="0" w:space="0" w:color="auto"/>
            <w:left w:val="none" w:sz="0" w:space="0" w:color="auto"/>
            <w:bottom w:val="none" w:sz="0" w:space="0" w:color="auto"/>
            <w:right w:val="none" w:sz="0" w:space="0" w:color="auto"/>
          </w:divBdr>
        </w:div>
        <w:div w:id="231501393">
          <w:marLeft w:val="0"/>
          <w:marRight w:val="0"/>
          <w:marTop w:val="0"/>
          <w:marBottom w:val="0"/>
          <w:divBdr>
            <w:top w:val="none" w:sz="0" w:space="0" w:color="auto"/>
            <w:left w:val="none" w:sz="0" w:space="0" w:color="auto"/>
            <w:bottom w:val="none" w:sz="0" w:space="0" w:color="auto"/>
            <w:right w:val="none" w:sz="0" w:space="0" w:color="auto"/>
          </w:divBdr>
        </w:div>
        <w:div w:id="834611284">
          <w:marLeft w:val="0"/>
          <w:marRight w:val="0"/>
          <w:marTop w:val="0"/>
          <w:marBottom w:val="0"/>
          <w:divBdr>
            <w:top w:val="none" w:sz="0" w:space="0" w:color="auto"/>
            <w:left w:val="none" w:sz="0" w:space="0" w:color="auto"/>
            <w:bottom w:val="none" w:sz="0" w:space="0" w:color="auto"/>
            <w:right w:val="none" w:sz="0" w:space="0" w:color="auto"/>
          </w:divBdr>
        </w:div>
        <w:div w:id="1113400557">
          <w:marLeft w:val="0"/>
          <w:marRight w:val="0"/>
          <w:marTop w:val="0"/>
          <w:marBottom w:val="0"/>
          <w:divBdr>
            <w:top w:val="none" w:sz="0" w:space="0" w:color="auto"/>
            <w:left w:val="none" w:sz="0" w:space="0" w:color="auto"/>
            <w:bottom w:val="none" w:sz="0" w:space="0" w:color="auto"/>
            <w:right w:val="none" w:sz="0" w:space="0" w:color="auto"/>
          </w:divBdr>
        </w:div>
        <w:div w:id="441537560">
          <w:marLeft w:val="0"/>
          <w:marRight w:val="0"/>
          <w:marTop w:val="0"/>
          <w:marBottom w:val="0"/>
          <w:divBdr>
            <w:top w:val="none" w:sz="0" w:space="0" w:color="auto"/>
            <w:left w:val="none" w:sz="0" w:space="0" w:color="auto"/>
            <w:bottom w:val="none" w:sz="0" w:space="0" w:color="auto"/>
            <w:right w:val="none" w:sz="0" w:space="0" w:color="auto"/>
          </w:divBdr>
        </w:div>
        <w:div w:id="959843088">
          <w:marLeft w:val="0"/>
          <w:marRight w:val="0"/>
          <w:marTop w:val="0"/>
          <w:marBottom w:val="0"/>
          <w:divBdr>
            <w:top w:val="none" w:sz="0" w:space="0" w:color="auto"/>
            <w:left w:val="none" w:sz="0" w:space="0" w:color="auto"/>
            <w:bottom w:val="none" w:sz="0" w:space="0" w:color="auto"/>
            <w:right w:val="none" w:sz="0" w:space="0" w:color="auto"/>
          </w:divBdr>
        </w:div>
        <w:div w:id="1986277545">
          <w:marLeft w:val="0"/>
          <w:marRight w:val="0"/>
          <w:marTop w:val="0"/>
          <w:marBottom w:val="0"/>
          <w:divBdr>
            <w:top w:val="none" w:sz="0" w:space="0" w:color="auto"/>
            <w:left w:val="none" w:sz="0" w:space="0" w:color="auto"/>
            <w:bottom w:val="none" w:sz="0" w:space="0" w:color="auto"/>
            <w:right w:val="none" w:sz="0" w:space="0" w:color="auto"/>
          </w:divBdr>
        </w:div>
        <w:div w:id="1493990334">
          <w:marLeft w:val="0"/>
          <w:marRight w:val="0"/>
          <w:marTop w:val="0"/>
          <w:marBottom w:val="0"/>
          <w:divBdr>
            <w:top w:val="none" w:sz="0" w:space="0" w:color="auto"/>
            <w:left w:val="none" w:sz="0" w:space="0" w:color="auto"/>
            <w:bottom w:val="none" w:sz="0" w:space="0" w:color="auto"/>
            <w:right w:val="none" w:sz="0" w:space="0" w:color="auto"/>
          </w:divBdr>
        </w:div>
        <w:div w:id="1182554238">
          <w:marLeft w:val="0"/>
          <w:marRight w:val="0"/>
          <w:marTop w:val="0"/>
          <w:marBottom w:val="0"/>
          <w:divBdr>
            <w:top w:val="none" w:sz="0" w:space="0" w:color="auto"/>
            <w:left w:val="none" w:sz="0" w:space="0" w:color="auto"/>
            <w:bottom w:val="none" w:sz="0" w:space="0" w:color="auto"/>
            <w:right w:val="none" w:sz="0" w:space="0" w:color="auto"/>
          </w:divBdr>
        </w:div>
        <w:div w:id="1922636610">
          <w:marLeft w:val="0"/>
          <w:marRight w:val="0"/>
          <w:marTop w:val="0"/>
          <w:marBottom w:val="0"/>
          <w:divBdr>
            <w:top w:val="none" w:sz="0" w:space="0" w:color="auto"/>
            <w:left w:val="none" w:sz="0" w:space="0" w:color="auto"/>
            <w:bottom w:val="none" w:sz="0" w:space="0" w:color="auto"/>
            <w:right w:val="none" w:sz="0" w:space="0" w:color="auto"/>
          </w:divBdr>
        </w:div>
        <w:div w:id="972757472">
          <w:marLeft w:val="0"/>
          <w:marRight w:val="0"/>
          <w:marTop w:val="0"/>
          <w:marBottom w:val="0"/>
          <w:divBdr>
            <w:top w:val="none" w:sz="0" w:space="0" w:color="auto"/>
            <w:left w:val="none" w:sz="0" w:space="0" w:color="auto"/>
            <w:bottom w:val="none" w:sz="0" w:space="0" w:color="auto"/>
            <w:right w:val="none" w:sz="0" w:space="0" w:color="auto"/>
          </w:divBdr>
        </w:div>
        <w:div w:id="1041249653">
          <w:marLeft w:val="0"/>
          <w:marRight w:val="0"/>
          <w:marTop w:val="0"/>
          <w:marBottom w:val="0"/>
          <w:divBdr>
            <w:top w:val="none" w:sz="0" w:space="0" w:color="auto"/>
            <w:left w:val="none" w:sz="0" w:space="0" w:color="auto"/>
            <w:bottom w:val="none" w:sz="0" w:space="0" w:color="auto"/>
            <w:right w:val="none" w:sz="0" w:space="0" w:color="auto"/>
          </w:divBdr>
        </w:div>
        <w:div w:id="1589535589">
          <w:marLeft w:val="0"/>
          <w:marRight w:val="0"/>
          <w:marTop w:val="0"/>
          <w:marBottom w:val="0"/>
          <w:divBdr>
            <w:top w:val="none" w:sz="0" w:space="0" w:color="auto"/>
            <w:left w:val="none" w:sz="0" w:space="0" w:color="auto"/>
            <w:bottom w:val="none" w:sz="0" w:space="0" w:color="auto"/>
            <w:right w:val="none" w:sz="0" w:space="0" w:color="auto"/>
          </w:divBdr>
        </w:div>
        <w:div w:id="907300686">
          <w:marLeft w:val="0"/>
          <w:marRight w:val="0"/>
          <w:marTop w:val="0"/>
          <w:marBottom w:val="0"/>
          <w:divBdr>
            <w:top w:val="none" w:sz="0" w:space="0" w:color="auto"/>
            <w:left w:val="none" w:sz="0" w:space="0" w:color="auto"/>
            <w:bottom w:val="none" w:sz="0" w:space="0" w:color="auto"/>
            <w:right w:val="none" w:sz="0" w:space="0" w:color="auto"/>
          </w:divBdr>
        </w:div>
        <w:div w:id="2144959003">
          <w:marLeft w:val="0"/>
          <w:marRight w:val="0"/>
          <w:marTop w:val="0"/>
          <w:marBottom w:val="0"/>
          <w:divBdr>
            <w:top w:val="none" w:sz="0" w:space="0" w:color="auto"/>
            <w:left w:val="none" w:sz="0" w:space="0" w:color="auto"/>
            <w:bottom w:val="none" w:sz="0" w:space="0" w:color="auto"/>
            <w:right w:val="none" w:sz="0" w:space="0" w:color="auto"/>
          </w:divBdr>
        </w:div>
        <w:div w:id="2095929250">
          <w:marLeft w:val="0"/>
          <w:marRight w:val="0"/>
          <w:marTop w:val="0"/>
          <w:marBottom w:val="0"/>
          <w:divBdr>
            <w:top w:val="none" w:sz="0" w:space="0" w:color="auto"/>
            <w:left w:val="none" w:sz="0" w:space="0" w:color="auto"/>
            <w:bottom w:val="none" w:sz="0" w:space="0" w:color="auto"/>
            <w:right w:val="none" w:sz="0" w:space="0" w:color="auto"/>
          </w:divBdr>
        </w:div>
        <w:div w:id="1999309384">
          <w:marLeft w:val="0"/>
          <w:marRight w:val="0"/>
          <w:marTop w:val="0"/>
          <w:marBottom w:val="0"/>
          <w:divBdr>
            <w:top w:val="none" w:sz="0" w:space="0" w:color="auto"/>
            <w:left w:val="none" w:sz="0" w:space="0" w:color="auto"/>
            <w:bottom w:val="none" w:sz="0" w:space="0" w:color="auto"/>
            <w:right w:val="none" w:sz="0" w:space="0" w:color="auto"/>
          </w:divBdr>
        </w:div>
        <w:div w:id="1867524626">
          <w:marLeft w:val="0"/>
          <w:marRight w:val="0"/>
          <w:marTop w:val="0"/>
          <w:marBottom w:val="0"/>
          <w:divBdr>
            <w:top w:val="none" w:sz="0" w:space="0" w:color="auto"/>
            <w:left w:val="none" w:sz="0" w:space="0" w:color="auto"/>
            <w:bottom w:val="none" w:sz="0" w:space="0" w:color="auto"/>
            <w:right w:val="none" w:sz="0" w:space="0" w:color="auto"/>
          </w:divBdr>
        </w:div>
        <w:div w:id="386222718">
          <w:marLeft w:val="0"/>
          <w:marRight w:val="0"/>
          <w:marTop w:val="0"/>
          <w:marBottom w:val="0"/>
          <w:divBdr>
            <w:top w:val="none" w:sz="0" w:space="0" w:color="auto"/>
            <w:left w:val="none" w:sz="0" w:space="0" w:color="auto"/>
            <w:bottom w:val="none" w:sz="0" w:space="0" w:color="auto"/>
            <w:right w:val="none" w:sz="0" w:space="0" w:color="auto"/>
          </w:divBdr>
        </w:div>
        <w:div w:id="1489055573">
          <w:marLeft w:val="0"/>
          <w:marRight w:val="0"/>
          <w:marTop w:val="0"/>
          <w:marBottom w:val="0"/>
          <w:divBdr>
            <w:top w:val="none" w:sz="0" w:space="0" w:color="auto"/>
            <w:left w:val="none" w:sz="0" w:space="0" w:color="auto"/>
            <w:bottom w:val="none" w:sz="0" w:space="0" w:color="auto"/>
            <w:right w:val="none" w:sz="0" w:space="0" w:color="auto"/>
          </w:divBdr>
        </w:div>
        <w:div w:id="1403017832">
          <w:marLeft w:val="0"/>
          <w:marRight w:val="0"/>
          <w:marTop w:val="0"/>
          <w:marBottom w:val="0"/>
          <w:divBdr>
            <w:top w:val="none" w:sz="0" w:space="0" w:color="auto"/>
            <w:left w:val="none" w:sz="0" w:space="0" w:color="auto"/>
            <w:bottom w:val="none" w:sz="0" w:space="0" w:color="auto"/>
            <w:right w:val="none" w:sz="0" w:space="0" w:color="auto"/>
          </w:divBdr>
        </w:div>
        <w:div w:id="1684356961">
          <w:marLeft w:val="0"/>
          <w:marRight w:val="0"/>
          <w:marTop w:val="0"/>
          <w:marBottom w:val="0"/>
          <w:divBdr>
            <w:top w:val="none" w:sz="0" w:space="0" w:color="auto"/>
            <w:left w:val="none" w:sz="0" w:space="0" w:color="auto"/>
            <w:bottom w:val="none" w:sz="0" w:space="0" w:color="auto"/>
            <w:right w:val="none" w:sz="0" w:space="0" w:color="auto"/>
          </w:divBdr>
        </w:div>
        <w:div w:id="387075577">
          <w:marLeft w:val="0"/>
          <w:marRight w:val="0"/>
          <w:marTop w:val="0"/>
          <w:marBottom w:val="0"/>
          <w:divBdr>
            <w:top w:val="none" w:sz="0" w:space="0" w:color="auto"/>
            <w:left w:val="none" w:sz="0" w:space="0" w:color="auto"/>
            <w:bottom w:val="none" w:sz="0" w:space="0" w:color="auto"/>
            <w:right w:val="none" w:sz="0" w:space="0" w:color="auto"/>
          </w:divBdr>
        </w:div>
        <w:div w:id="1628201597">
          <w:marLeft w:val="0"/>
          <w:marRight w:val="0"/>
          <w:marTop w:val="0"/>
          <w:marBottom w:val="0"/>
          <w:divBdr>
            <w:top w:val="none" w:sz="0" w:space="0" w:color="auto"/>
            <w:left w:val="none" w:sz="0" w:space="0" w:color="auto"/>
            <w:bottom w:val="none" w:sz="0" w:space="0" w:color="auto"/>
            <w:right w:val="none" w:sz="0" w:space="0" w:color="auto"/>
          </w:divBdr>
        </w:div>
        <w:div w:id="1759138758">
          <w:marLeft w:val="0"/>
          <w:marRight w:val="0"/>
          <w:marTop w:val="0"/>
          <w:marBottom w:val="0"/>
          <w:divBdr>
            <w:top w:val="none" w:sz="0" w:space="0" w:color="auto"/>
            <w:left w:val="none" w:sz="0" w:space="0" w:color="auto"/>
            <w:bottom w:val="none" w:sz="0" w:space="0" w:color="auto"/>
            <w:right w:val="none" w:sz="0" w:space="0" w:color="auto"/>
          </w:divBdr>
        </w:div>
        <w:div w:id="1989047516">
          <w:marLeft w:val="0"/>
          <w:marRight w:val="0"/>
          <w:marTop w:val="0"/>
          <w:marBottom w:val="0"/>
          <w:divBdr>
            <w:top w:val="none" w:sz="0" w:space="0" w:color="auto"/>
            <w:left w:val="none" w:sz="0" w:space="0" w:color="auto"/>
            <w:bottom w:val="none" w:sz="0" w:space="0" w:color="auto"/>
            <w:right w:val="none" w:sz="0" w:space="0" w:color="auto"/>
          </w:divBdr>
        </w:div>
        <w:div w:id="892424219">
          <w:marLeft w:val="0"/>
          <w:marRight w:val="0"/>
          <w:marTop w:val="0"/>
          <w:marBottom w:val="0"/>
          <w:divBdr>
            <w:top w:val="none" w:sz="0" w:space="0" w:color="auto"/>
            <w:left w:val="none" w:sz="0" w:space="0" w:color="auto"/>
            <w:bottom w:val="none" w:sz="0" w:space="0" w:color="auto"/>
            <w:right w:val="none" w:sz="0" w:space="0" w:color="auto"/>
          </w:divBdr>
        </w:div>
        <w:div w:id="1175075525">
          <w:marLeft w:val="0"/>
          <w:marRight w:val="0"/>
          <w:marTop w:val="0"/>
          <w:marBottom w:val="0"/>
          <w:divBdr>
            <w:top w:val="none" w:sz="0" w:space="0" w:color="auto"/>
            <w:left w:val="none" w:sz="0" w:space="0" w:color="auto"/>
            <w:bottom w:val="none" w:sz="0" w:space="0" w:color="auto"/>
            <w:right w:val="none" w:sz="0" w:space="0" w:color="auto"/>
          </w:divBdr>
        </w:div>
        <w:div w:id="1020813316">
          <w:marLeft w:val="0"/>
          <w:marRight w:val="0"/>
          <w:marTop w:val="0"/>
          <w:marBottom w:val="0"/>
          <w:divBdr>
            <w:top w:val="none" w:sz="0" w:space="0" w:color="auto"/>
            <w:left w:val="none" w:sz="0" w:space="0" w:color="auto"/>
            <w:bottom w:val="none" w:sz="0" w:space="0" w:color="auto"/>
            <w:right w:val="none" w:sz="0" w:space="0" w:color="auto"/>
          </w:divBdr>
        </w:div>
        <w:div w:id="755830858">
          <w:marLeft w:val="0"/>
          <w:marRight w:val="0"/>
          <w:marTop w:val="0"/>
          <w:marBottom w:val="0"/>
          <w:divBdr>
            <w:top w:val="none" w:sz="0" w:space="0" w:color="auto"/>
            <w:left w:val="none" w:sz="0" w:space="0" w:color="auto"/>
            <w:bottom w:val="none" w:sz="0" w:space="0" w:color="auto"/>
            <w:right w:val="none" w:sz="0" w:space="0" w:color="auto"/>
          </w:divBdr>
        </w:div>
        <w:div w:id="1675061842">
          <w:marLeft w:val="0"/>
          <w:marRight w:val="0"/>
          <w:marTop w:val="0"/>
          <w:marBottom w:val="0"/>
          <w:divBdr>
            <w:top w:val="none" w:sz="0" w:space="0" w:color="auto"/>
            <w:left w:val="none" w:sz="0" w:space="0" w:color="auto"/>
            <w:bottom w:val="none" w:sz="0" w:space="0" w:color="auto"/>
            <w:right w:val="none" w:sz="0" w:space="0" w:color="auto"/>
          </w:divBdr>
        </w:div>
        <w:div w:id="2117016272">
          <w:marLeft w:val="0"/>
          <w:marRight w:val="0"/>
          <w:marTop w:val="0"/>
          <w:marBottom w:val="0"/>
          <w:divBdr>
            <w:top w:val="none" w:sz="0" w:space="0" w:color="auto"/>
            <w:left w:val="none" w:sz="0" w:space="0" w:color="auto"/>
            <w:bottom w:val="none" w:sz="0" w:space="0" w:color="auto"/>
            <w:right w:val="none" w:sz="0" w:space="0" w:color="auto"/>
          </w:divBdr>
        </w:div>
        <w:div w:id="1007320626">
          <w:marLeft w:val="0"/>
          <w:marRight w:val="0"/>
          <w:marTop w:val="0"/>
          <w:marBottom w:val="0"/>
          <w:divBdr>
            <w:top w:val="none" w:sz="0" w:space="0" w:color="auto"/>
            <w:left w:val="none" w:sz="0" w:space="0" w:color="auto"/>
            <w:bottom w:val="none" w:sz="0" w:space="0" w:color="auto"/>
            <w:right w:val="none" w:sz="0" w:space="0" w:color="auto"/>
          </w:divBdr>
        </w:div>
        <w:div w:id="1988121753">
          <w:marLeft w:val="0"/>
          <w:marRight w:val="0"/>
          <w:marTop w:val="0"/>
          <w:marBottom w:val="0"/>
          <w:divBdr>
            <w:top w:val="none" w:sz="0" w:space="0" w:color="auto"/>
            <w:left w:val="none" w:sz="0" w:space="0" w:color="auto"/>
            <w:bottom w:val="none" w:sz="0" w:space="0" w:color="auto"/>
            <w:right w:val="none" w:sz="0" w:space="0" w:color="auto"/>
          </w:divBdr>
        </w:div>
        <w:div w:id="487597200">
          <w:marLeft w:val="0"/>
          <w:marRight w:val="0"/>
          <w:marTop w:val="0"/>
          <w:marBottom w:val="0"/>
          <w:divBdr>
            <w:top w:val="none" w:sz="0" w:space="0" w:color="auto"/>
            <w:left w:val="none" w:sz="0" w:space="0" w:color="auto"/>
            <w:bottom w:val="none" w:sz="0" w:space="0" w:color="auto"/>
            <w:right w:val="none" w:sz="0" w:space="0" w:color="auto"/>
          </w:divBdr>
        </w:div>
        <w:div w:id="728187376">
          <w:marLeft w:val="0"/>
          <w:marRight w:val="0"/>
          <w:marTop w:val="0"/>
          <w:marBottom w:val="0"/>
          <w:divBdr>
            <w:top w:val="none" w:sz="0" w:space="0" w:color="auto"/>
            <w:left w:val="none" w:sz="0" w:space="0" w:color="auto"/>
            <w:bottom w:val="none" w:sz="0" w:space="0" w:color="auto"/>
            <w:right w:val="none" w:sz="0" w:space="0" w:color="auto"/>
          </w:divBdr>
        </w:div>
        <w:div w:id="803620145">
          <w:marLeft w:val="0"/>
          <w:marRight w:val="0"/>
          <w:marTop w:val="0"/>
          <w:marBottom w:val="0"/>
          <w:divBdr>
            <w:top w:val="none" w:sz="0" w:space="0" w:color="auto"/>
            <w:left w:val="none" w:sz="0" w:space="0" w:color="auto"/>
            <w:bottom w:val="none" w:sz="0" w:space="0" w:color="auto"/>
            <w:right w:val="none" w:sz="0" w:space="0" w:color="auto"/>
          </w:divBdr>
        </w:div>
        <w:div w:id="385421076">
          <w:marLeft w:val="0"/>
          <w:marRight w:val="0"/>
          <w:marTop w:val="0"/>
          <w:marBottom w:val="0"/>
          <w:divBdr>
            <w:top w:val="none" w:sz="0" w:space="0" w:color="auto"/>
            <w:left w:val="none" w:sz="0" w:space="0" w:color="auto"/>
            <w:bottom w:val="none" w:sz="0" w:space="0" w:color="auto"/>
            <w:right w:val="none" w:sz="0" w:space="0" w:color="auto"/>
          </w:divBdr>
        </w:div>
        <w:div w:id="175462524">
          <w:marLeft w:val="0"/>
          <w:marRight w:val="0"/>
          <w:marTop w:val="0"/>
          <w:marBottom w:val="0"/>
          <w:divBdr>
            <w:top w:val="none" w:sz="0" w:space="0" w:color="auto"/>
            <w:left w:val="none" w:sz="0" w:space="0" w:color="auto"/>
            <w:bottom w:val="none" w:sz="0" w:space="0" w:color="auto"/>
            <w:right w:val="none" w:sz="0" w:space="0" w:color="auto"/>
          </w:divBdr>
        </w:div>
        <w:div w:id="1116564222">
          <w:marLeft w:val="0"/>
          <w:marRight w:val="0"/>
          <w:marTop w:val="0"/>
          <w:marBottom w:val="0"/>
          <w:divBdr>
            <w:top w:val="none" w:sz="0" w:space="0" w:color="auto"/>
            <w:left w:val="none" w:sz="0" w:space="0" w:color="auto"/>
            <w:bottom w:val="none" w:sz="0" w:space="0" w:color="auto"/>
            <w:right w:val="none" w:sz="0" w:space="0" w:color="auto"/>
          </w:divBdr>
        </w:div>
        <w:div w:id="792990520">
          <w:marLeft w:val="0"/>
          <w:marRight w:val="0"/>
          <w:marTop w:val="0"/>
          <w:marBottom w:val="0"/>
          <w:divBdr>
            <w:top w:val="none" w:sz="0" w:space="0" w:color="auto"/>
            <w:left w:val="none" w:sz="0" w:space="0" w:color="auto"/>
            <w:bottom w:val="none" w:sz="0" w:space="0" w:color="auto"/>
            <w:right w:val="none" w:sz="0" w:space="0" w:color="auto"/>
          </w:divBdr>
        </w:div>
        <w:div w:id="1352996064">
          <w:marLeft w:val="0"/>
          <w:marRight w:val="0"/>
          <w:marTop w:val="0"/>
          <w:marBottom w:val="0"/>
          <w:divBdr>
            <w:top w:val="none" w:sz="0" w:space="0" w:color="auto"/>
            <w:left w:val="none" w:sz="0" w:space="0" w:color="auto"/>
            <w:bottom w:val="none" w:sz="0" w:space="0" w:color="auto"/>
            <w:right w:val="none" w:sz="0" w:space="0" w:color="auto"/>
          </w:divBdr>
        </w:div>
        <w:div w:id="1838156582">
          <w:marLeft w:val="0"/>
          <w:marRight w:val="0"/>
          <w:marTop w:val="0"/>
          <w:marBottom w:val="0"/>
          <w:divBdr>
            <w:top w:val="none" w:sz="0" w:space="0" w:color="auto"/>
            <w:left w:val="none" w:sz="0" w:space="0" w:color="auto"/>
            <w:bottom w:val="none" w:sz="0" w:space="0" w:color="auto"/>
            <w:right w:val="none" w:sz="0" w:space="0" w:color="auto"/>
          </w:divBdr>
        </w:div>
        <w:div w:id="1039474034">
          <w:marLeft w:val="0"/>
          <w:marRight w:val="0"/>
          <w:marTop w:val="0"/>
          <w:marBottom w:val="0"/>
          <w:divBdr>
            <w:top w:val="none" w:sz="0" w:space="0" w:color="auto"/>
            <w:left w:val="none" w:sz="0" w:space="0" w:color="auto"/>
            <w:bottom w:val="none" w:sz="0" w:space="0" w:color="auto"/>
            <w:right w:val="none" w:sz="0" w:space="0" w:color="auto"/>
          </w:divBdr>
        </w:div>
        <w:div w:id="743334138">
          <w:marLeft w:val="0"/>
          <w:marRight w:val="0"/>
          <w:marTop w:val="0"/>
          <w:marBottom w:val="0"/>
          <w:divBdr>
            <w:top w:val="none" w:sz="0" w:space="0" w:color="auto"/>
            <w:left w:val="none" w:sz="0" w:space="0" w:color="auto"/>
            <w:bottom w:val="none" w:sz="0" w:space="0" w:color="auto"/>
            <w:right w:val="none" w:sz="0" w:space="0" w:color="auto"/>
          </w:divBdr>
        </w:div>
        <w:div w:id="142505737">
          <w:marLeft w:val="0"/>
          <w:marRight w:val="0"/>
          <w:marTop w:val="0"/>
          <w:marBottom w:val="0"/>
          <w:divBdr>
            <w:top w:val="none" w:sz="0" w:space="0" w:color="auto"/>
            <w:left w:val="none" w:sz="0" w:space="0" w:color="auto"/>
            <w:bottom w:val="none" w:sz="0" w:space="0" w:color="auto"/>
            <w:right w:val="none" w:sz="0" w:space="0" w:color="auto"/>
          </w:divBdr>
        </w:div>
        <w:div w:id="1150824643">
          <w:marLeft w:val="0"/>
          <w:marRight w:val="0"/>
          <w:marTop w:val="0"/>
          <w:marBottom w:val="0"/>
          <w:divBdr>
            <w:top w:val="none" w:sz="0" w:space="0" w:color="auto"/>
            <w:left w:val="none" w:sz="0" w:space="0" w:color="auto"/>
            <w:bottom w:val="none" w:sz="0" w:space="0" w:color="auto"/>
            <w:right w:val="none" w:sz="0" w:space="0" w:color="auto"/>
          </w:divBdr>
        </w:div>
        <w:div w:id="753361633">
          <w:marLeft w:val="0"/>
          <w:marRight w:val="0"/>
          <w:marTop w:val="0"/>
          <w:marBottom w:val="0"/>
          <w:divBdr>
            <w:top w:val="none" w:sz="0" w:space="0" w:color="auto"/>
            <w:left w:val="none" w:sz="0" w:space="0" w:color="auto"/>
            <w:bottom w:val="none" w:sz="0" w:space="0" w:color="auto"/>
            <w:right w:val="none" w:sz="0" w:space="0" w:color="auto"/>
          </w:divBdr>
        </w:div>
        <w:div w:id="1763837103">
          <w:marLeft w:val="0"/>
          <w:marRight w:val="0"/>
          <w:marTop w:val="0"/>
          <w:marBottom w:val="0"/>
          <w:divBdr>
            <w:top w:val="none" w:sz="0" w:space="0" w:color="auto"/>
            <w:left w:val="none" w:sz="0" w:space="0" w:color="auto"/>
            <w:bottom w:val="none" w:sz="0" w:space="0" w:color="auto"/>
            <w:right w:val="none" w:sz="0" w:space="0" w:color="auto"/>
          </w:divBdr>
        </w:div>
        <w:div w:id="1075084154">
          <w:marLeft w:val="0"/>
          <w:marRight w:val="0"/>
          <w:marTop w:val="0"/>
          <w:marBottom w:val="0"/>
          <w:divBdr>
            <w:top w:val="none" w:sz="0" w:space="0" w:color="auto"/>
            <w:left w:val="none" w:sz="0" w:space="0" w:color="auto"/>
            <w:bottom w:val="none" w:sz="0" w:space="0" w:color="auto"/>
            <w:right w:val="none" w:sz="0" w:space="0" w:color="auto"/>
          </w:divBdr>
        </w:div>
        <w:div w:id="291323621">
          <w:marLeft w:val="0"/>
          <w:marRight w:val="0"/>
          <w:marTop w:val="0"/>
          <w:marBottom w:val="0"/>
          <w:divBdr>
            <w:top w:val="none" w:sz="0" w:space="0" w:color="auto"/>
            <w:left w:val="none" w:sz="0" w:space="0" w:color="auto"/>
            <w:bottom w:val="none" w:sz="0" w:space="0" w:color="auto"/>
            <w:right w:val="none" w:sz="0" w:space="0" w:color="auto"/>
          </w:divBdr>
        </w:div>
        <w:div w:id="1741365296">
          <w:marLeft w:val="0"/>
          <w:marRight w:val="0"/>
          <w:marTop w:val="0"/>
          <w:marBottom w:val="0"/>
          <w:divBdr>
            <w:top w:val="none" w:sz="0" w:space="0" w:color="auto"/>
            <w:left w:val="none" w:sz="0" w:space="0" w:color="auto"/>
            <w:bottom w:val="none" w:sz="0" w:space="0" w:color="auto"/>
            <w:right w:val="none" w:sz="0" w:space="0" w:color="auto"/>
          </w:divBdr>
        </w:div>
        <w:div w:id="1941177939">
          <w:marLeft w:val="0"/>
          <w:marRight w:val="0"/>
          <w:marTop w:val="0"/>
          <w:marBottom w:val="0"/>
          <w:divBdr>
            <w:top w:val="none" w:sz="0" w:space="0" w:color="auto"/>
            <w:left w:val="none" w:sz="0" w:space="0" w:color="auto"/>
            <w:bottom w:val="none" w:sz="0" w:space="0" w:color="auto"/>
            <w:right w:val="none" w:sz="0" w:space="0" w:color="auto"/>
          </w:divBdr>
        </w:div>
        <w:div w:id="409619718">
          <w:marLeft w:val="0"/>
          <w:marRight w:val="0"/>
          <w:marTop w:val="0"/>
          <w:marBottom w:val="0"/>
          <w:divBdr>
            <w:top w:val="none" w:sz="0" w:space="0" w:color="auto"/>
            <w:left w:val="none" w:sz="0" w:space="0" w:color="auto"/>
            <w:bottom w:val="none" w:sz="0" w:space="0" w:color="auto"/>
            <w:right w:val="none" w:sz="0" w:space="0" w:color="auto"/>
          </w:divBdr>
        </w:div>
        <w:div w:id="264769263">
          <w:marLeft w:val="0"/>
          <w:marRight w:val="0"/>
          <w:marTop w:val="0"/>
          <w:marBottom w:val="0"/>
          <w:divBdr>
            <w:top w:val="none" w:sz="0" w:space="0" w:color="auto"/>
            <w:left w:val="none" w:sz="0" w:space="0" w:color="auto"/>
            <w:bottom w:val="none" w:sz="0" w:space="0" w:color="auto"/>
            <w:right w:val="none" w:sz="0" w:space="0" w:color="auto"/>
          </w:divBdr>
        </w:div>
        <w:div w:id="1970745000">
          <w:marLeft w:val="0"/>
          <w:marRight w:val="0"/>
          <w:marTop w:val="0"/>
          <w:marBottom w:val="0"/>
          <w:divBdr>
            <w:top w:val="none" w:sz="0" w:space="0" w:color="auto"/>
            <w:left w:val="none" w:sz="0" w:space="0" w:color="auto"/>
            <w:bottom w:val="none" w:sz="0" w:space="0" w:color="auto"/>
            <w:right w:val="none" w:sz="0" w:space="0" w:color="auto"/>
          </w:divBdr>
        </w:div>
        <w:div w:id="2011442710">
          <w:marLeft w:val="0"/>
          <w:marRight w:val="0"/>
          <w:marTop w:val="0"/>
          <w:marBottom w:val="0"/>
          <w:divBdr>
            <w:top w:val="none" w:sz="0" w:space="0" w:color="auto"/>
            <w:left w:val="none" w:sz="0" w:space="0" w:color="auto"/>
            <w:bottom w:val="none" w:sz="0" w:space="0" w:color="auto"/>
            <w:right w:val="none" w:sz="0" w:space="0" w:color="auto"/>
          </w:divBdr>
        </w:div>
        <w:div w:id="668409135">
          <w:marLeft w:val="0"/>
          <w:marRight w:val="0"/>
          <w:marTop w:val="0"/>
          <w:marBottom w:val="0"/>
          <w:divBdr>
            <w:top w:val="none" w:sz="0" w:space="0" w:color="auto"/>
            <w:left w:val="none" w:sz="0" w:space="0" w:color="auto"/>
            <w:bottom w:val="none" w:sz="0" w:space="0" w:color="auto"/>
            <w:right w:val="none" w:sz="0" w:space="0" w:color="auto"/>
          </w:divBdr>
        </w:div>
        <w:div w:id="832991330">
          <w:marLeft w:val="0"/>
          <w:marRight w:val="0"/>
          <w:marTop w:val="0"/>
          <w:marBottom w:val="0"/>
          <w:divBdr>
            <w:top w:val="none" w:sz="0" w:space="0" w:color="auto"/>
            <w:left w:val="none" w:sz="0" w:space="0" w:color="auto"/>
            <w:bottom w:val="none" w:sz="0" w:space="0" w:color="auto"/>
            <w:right w:val="none" w:sz="0" w:space="0" w:color="auto"/>
          </w:divBdr>
        </w:div>
        <w:div w:id="2102137257">
          <w:marLeft w:val="0"/>
          <w:marRight w:val="0"/>
          <w:marTop w:val="0"/>
          <w:marBottom w:val="0"/>
          <w:divBdr>
            <w:top w:val="none" w:sz="0" w:space="0" w:color="auto"/>
            <w:left w:val="none" w:sz="0" w:space="0" w:color="auto"/>
            <w:bottom w:val="none" w:sz="0" w:space="0" w:color="auto"/>
            <w:right w:val="none" w:sz="0" w:space="0" w:color="auto"/>
          </w:divBdr>
        </w:div>
        <w:div w:id="2108963042">
          <w:marLeft w:val="0"/>
          <w:marRight w:val="0"/>
          <w:marTop w:val="0"/>
          <w:marBottom w:val="0"/>
          <w:divBdr>
            <w:top w:val="none" w:sz="0" w:space="0" w:color="auto"/>
            <w:left w:val="none" w:sz="0" w:space="0" w:color="auto"/>
            <w:bottom w:val="none" w:sz="0" w:space="0" w:color="auto"/>
            <w:right w:val="none" w:sz="0" w:space="0" w:color="auto"/>
          </w:divBdr>
        </w:div>
        <w:div w:id="1147092753">
          <w:marLeft w:val="0"/>
          <w:marRight w:val="0"/>
          <w:marTop w:val="0"/>
          <w:marBottom w:val="0"/>
          <w:divBdr>
            <w:top w:val="none" w:sz="0" w:space="0" w:color="auto"/>
            <w:left w:val="none" w:sz="0" w:space="0" w:color="auto"/>
            <w:bottom w:val="none" w:sz="0" w:space="0" w:color="auto"/>
            <w:right w:val="none" w:sz="0" w:space="0" w:color="auto"/>
          </w:divBdr>
        </w:div>
        <w:div w:id="333924457">
          <w:marLeft w:val="0"/>
          <w:marRight w:val="0"/>
          <w:marTop w:val="0"/>
          <w:marBottom w:val="0"/>
          <w:divBdr>
            <w:top w:val="none" w:sz="0" w:space="0" w:color="auto"/>
            <w:left w:val="none" w:sz="0" w:space="0" w:color="auto"/>
            <w:bottom w:val="none" w:sz="0" w:space="0" w:color="auto"/>
            <w:right w:val="none" w:sz="0" w:space="0" w:color="auto"/>
          </w:divBdr>
        </w:div>
        <w:div w:id="1974946089">
          <w:marLeft w:val="0"/>
          <w:marRight w:val="0"/>
          <w:marTop w:val="0"/>
          <w:marBottom w:val="0"/>
          <w:divBdr>
            <w:top w:val="none" w:sz="0" w:space="0" w:color="auto"/>
            <w:left w:val="none" w:sz="0" w:space="0" w:color="auto"/>
            <w:bottom w:val="none" w:sz="0" w:space="0" w:color="auto"/>
            <w:right w:val="none" w:sz="0" w:space="0" w:color="auto"/>
          </w:divBdr>
        </w:div>
        <w:div w:id="960920166">
          <w:marLeft w:val="0"/>
          <w:marRight w:val="0"/>
          <w:marTop w:val="0"/>
          <w:marBottom w:val="0"/>
          <w:divBdr>
            <w:top w:val="none" w:sz="0" w:space="0" w:color="auto"/>
            <w:left w:val="none" w:sz="0" w:space="0" w:color="auto"/>
            <w:bottom w:val="none" w:sz="0" w:space="0" w:color="auto"/>
            <w:right w:val="none" w:sz="0" w:space="0" w:color="auto"/>
          </w:divBdr>
        </w:div>
        <w:div w:id="1143232032">
          <w:marLeft w:val="0"/>
          <w:marRight w:val="0"/>
          <w:marTop w:val="0"/>
          <w:marBottom w:val="0"/>
          <w:divBdr>
            <w:top w:val="none" w:sz="0" w:space="0" w:color="auto"/>
            <w:left w:val="none" w:sz="0" w:space="0" w:color="auto"/>
            <w:bottom w:val="none" w:sz="0" w:space="0" w:color="auto"/>
            <w:right w:val="none" w:sz="0" w:space="0" w:color="auto"/>
          </w:divBdr>
        </w:div>
        <w:div w:id="507520096">
          <w:marLeft w:val="0"/>
          <w:marRight w:val="0"/>
          <w:marTop w:val="0"/>
          <w:marBottom w:val="0"/>
          <w:divBdr>
            <w:top w:val="none" w:sz="0" w:space="0" w:color="auto"/>
            <w:left w:val="none" w:sz="0" w:space="0" w:color="auto"/>
            <w:bottom w:val="none" w:sz="0" w:space="0" w:color="auto"/>
            <w:right w:val="none" w:sz="0" w:space="0" w:color="auto"/>
          </w:divBdr>
        </w:div>
        <w:div w:id="112138337">
          <w:marLeft w:val="0"/>
          <w:marRight w:val="0"/>
          <w:marTop w:val="0"/>
          <w:marBottom w:val="0"/>
          <w:divBdr>
            <w:top w:val="none" w:sz="0" w:space="0" w:color="auto"/>
            <w:left w:val="none" w:sz="0" w:space="0" w:color="auto"/>
            <w:bottom w:val="none" w:sz="0" w:space="0" w:color="auto"/>
            <w:right w:val="none" w:sz="0" w:space="0" w:color="auto"/>
          </w:divBdr>
        </w:div>
        <w:div w:id="1660039764">
          <w:marLeft w:val="0"/>
          <w:marRight w:val="0"/>
          <w:marTop w:val="0"/>
          <w:marBottom w:val="0"/>
          <w:divBdr>
            <w:top w:val="none" w:sz="0" w:space="0" w:color="auto"/>
            <w:left w:val="none" w:sz="0" w:space="0" w:color="auto"/>
            <w:bottom w:val="none" w:sz="0" w:space="0" w:color="auto"/>
            <w:right w:val="none" w:sz="0" w:space="0" w:color="auto"/>
          </w:divBdr>
        </w:div>
        <w:div w:id="1414618430">
          <w:marLeft w:val="0"/>
          <w:marRight w:val="0"/>
          <w:marTop w:val="0"/>
          <w:marBottom w:val="0"/>
          <w:divBdr>
            <w:top w:val="none" w:sz="0" w:space="0" w:color="auto"/>
            <w:left w:val="none" w:sz="0" w:space="0" w:color="auto"/>
            <w:bottom w:val="none" w:sz="0" w:space="0" w:color="auto"/>
            <w:right w:val="none" w:sz="0" w:space="0" w:color="auto"/>
          </w:divBdr>
        </w:div>
        <w:div w:id="1090854586">
          <w:marLeft w:val="0"/>
          <w:marRight w:val="0"/>
          <w:marTop w:val="0"/>
          <w:marBottom w:val="0"/>
          <w:divBdr>
            <w:top w:val="none" w:sz="0" w:space="0" w:color="auto"/>
            <w:left w:val="none" w:sz="0" w:space="0" w:color="auto"/>
            <w:bottom w:val="none" w:sz="0" w:space="0" w:color="auto"/>
            <w:right w:val="none" w:sz="0" w:space="0" w:color="auto"/>
          </w:divBdr>
        </w:div>
        <w:div w:id="1678658439">
          <w:marLeft w:val="0"/>
          <w:marRight w:val="0"/>
          <w:marTop w:val="0"/>
          <w:marBottom w:val="0"/>
          <w:divBdr>
            <w:top w:val="none" w:sz="0" w:space="0" w:color="auto"/>
            <w:left w:val="none" w:sz="0" w:space="0" w:color="auto"/>
            <w:bottom w:val="none" w:sz="0" w:space="0" w:color="auto"/>
            <w:right w:val="none" w:sz="0" w:space="0" w:color="auto"/>
          </w:divBdr>
        </w:div>
        <w:div w:id="711658885">
          <w:marLeft w:val="0"/>
          <w:marRight w:val="0"/>
          <w:marTop w:val="0"/>
          <w:marBottom w:val="0"/>
          <w:divBdr>
            <w:top w:val="none" w:sz="0" w:space="0" w:color="auto"/>
            <w:left w:val="none" w:sz="0" w:space="0" w:color="auto"/>
            <w:bottom w:val="none" w:sz="0" w:space="0" w:color="auto"/>
            <w:right w:val="none" w:sz="0" w:space="0" w:color="auto"/>
          </w:divBdr>
        </w:div>
        <w:div w:id="790323893">
          <w:marLeft w:val="0"/>
          <w:marRight w:val="0"/>
          <w:marTop w:val="0"/>
          <w:marBottom w:val="0"/>
          <w:divBdr>
            <w:top w:val="none" w:sz="0" w:space="0" w:color="auto"/>
            <w:left w:val="none" w:sz="0" w:space="0" w:color="auto"/>
            <w:bottom w:val="none" w:sz="0" w:space="0" w:color="auto"/>
            <w:right w:val="none" w:sz="0" w:space="0" w:color="auto"/>
          </w:divBdr>
        </w:div>
        <w:div w:id="1604875999">
          <w:marLeft w:val="0"/>
          <w:marRight w:val="0"/>
          <w:marTop w:val="0"/>
          <w:marBottom w:val="0"/>
          <w:divBdr>
            <w:top w:val="none" w:sz="0" w:space="0" w:color="auto"/>
            <w:left w:val="none" w:sz="0" w:space="0" w:color="auto"/>
            <w:bottom w:val="none" w:sz="0" w:space="0" w:color="auto"/>
            <w:right w:val="none" w:sz="0" w:space="0" w:color="auto"/>
          </w:divBdr>
        </w:div>
        <w:div w:id="1809203147">
          <w:marLeft w:val="0"/>
          <w:marRight w:val="0"/>
          <w:marTop w:val="0"/>
          <w:marBottom w:val="0"/>
          <w:divBdr>
            <w:top w:val="none" w:sz="0" w:space="0" w:color="auto"/>
            <w:left w:val="none" w:sz="0" w:space="0" w:color="auto"/>
            <w:bottom w:val="none" w:sz="0" w:space="0" w:color="auto"/>
            <w:right w:val="none" w:sz="0" w:space="0" w:color="auto"/>
          </w:divBdr>
        </w:div>
        <w:div w:id="1561473747">
          <w:marLeft w:val="0"/>
          <w:marRight w:val="0"/>
          <w:marTop w:val="0"/>
          <w:marBottom w:val="0"/>
          <w:divBdr>
            <w:top w:val="none" w:sz="0" w:space="0" w:color="auto"/>
            <w:left w:val="none" w:sz="0" w:space="0" w:color="auto"/>
            <w:bottom w:val="none" w:sz="0" w:space="0" w:color="auto"/>
            <w:right w:val="none" w:sz="0" w:space="0" w:color="auto"/>
          </w:divBdr>
        </w:div>
        <w:div w:id="1759786146">
          <w:marLeft w:val="0"/>
          <w:marRight w:val="0"/>
          <w:marTop w:val="0"/>
          <w:marBottom w:val="0"/>
          <w:divBdr>
            <w:top w:val="none" w:sz="0" w:space="0" w:color="auto"/>
            <w:left w:val="none" w:sz="0" w:space="0" w:color="auto"/>
            <w:bottom w:val="none" w:sz="0" w:space="0" w:color="auto"/>
            <w:right w:val="none" w:sz="0" w:space="0" w:color="auto"/>
          </w:divBdr>
        </w:div>
        <w:div w:id="1171139873">
          <w:marLeft w:val="0"/>
          <w:marRight w:val="0"/>
          <w:marTop w:val="0"/>
          <w:marBottom w:val="0"/>
          <w:divBdr>
            <w:top w:val="none" w:sz="0" w:space="0" w:color="auto"/>
            <w:left w:val="none" w:sz="0" w:space="0" w:color="auto"/>
            <w:bottom w:val="none" w:sz="0" w:space="0" w:color="auto"/>
            <w:right w:val="none" w:sz="0" w:space="0" w:color="auto"/>
          </w:divBdr>
        </w:div>
        <w:div w:id="1854807272">
          <w:marLeft w:val="0"/>
          <w:marRight w:val="0"/>
          <w:marTop w:val="0"/>
          <w:marBottom w:val="0"/>
          <w:divBdr>
            <w:top w:val="none" w:sz="0" w:space="0" w:color="auto"/>
            <w:left w:val="none" w:sz="0" w:space="0" w:color="auto"/>
            <w:bottom w:val="none" w:sz="0" w:space="0" w:color="auto"/>
            <w:right w:val="none" w:sz="0" w:space="0" w:color="auto"/>
          </w:divBdr>
        </w:div>
        <w:div w:id="2094008607">
          <w:marLeft w:val="0"/>
          <w:marRight w:val="0"/>
          <w:marTop w:val="0"/>
          <w:marBottom w:val="0"/>
          <w:divBdr>
            <w:top w:val="none" w:sz="0" w:space="0" w:color="auto"/>
            <w:left w:val="none" w:sz="0" w:space="0" w:color="auto"/>
            <w:bottom w:val="none" w:sz="0" w:space="0" w:color="auto"/>
            <w:right w:val="none" w:sz="0" w:space="0" w:color="auto"/>
          </w:divBdr>
        </w:div>
        <w:div w:id="1712150883">
          <w:marLeft w:val="0"/>
          <w:marRight w:val="0"/>
          <w:marTop w:val="0"/>
          <w:marBottom w:val="0"/>
          <w:divBdr>
            <w:top w:val="none" w:sz="0" w:space="0" w:color="auto"/>
            <w:left w:val="none" w:sz="0" w:space="0" w:color="auto"/>
            <w:bottom w:val="none" w:sz="0" w:space="0" w:color="auto"/>
            <w:right w:val="none" w:sz="0" w:space="0" w:color="auto"/>
          </w:divBdr>
        </w:div>
        <w:div w:id="1162623903">
          <w:marLeft w:val="0"/>
          <w:marRight w:val="0"/>
          <w:marTop w:val="0"/>
          <w:marBottom w:val="0"/>
          <w:divBdr>
            <w:top w:val="none" w:sz="0" w:space="0" w:color="auto"/>
            <w:left w:val="none" w:sz="0" w:space="0" w:color="auto"/>
            <w:bottom w:val="none" w:sz="0" w:space="0" w:color="auto"/>
            <w:right w:val="none" w:sz="0" w:space="0" w:color="auto"/>
          </w:divBdr>
        </w:div>
        <w:div w:id="1553351279">
          <w:marLeft w:val="0"/>
          <w:marRight w:val="0"/>
          <w:marTop w:val="0"/>
          <w:marBottom w:val="0"/>
          <w:divBdr>
            <w:top w:val="none" w:sz="0" w:space="0" w:color="auto"/>
            <w:left w:val="none" w:sz="0" w:space="0" w:color="auto"/>
            <w:bottom w:val="none" w:sz="0" w:space="0" w:color="auto"/>
            <w:right w:val="none" w:sz="0" w:space="0" w:color="auto"/>
          </w:divBdr>
        </w:div>
        <w:div w:id="1029337116">
          <w:marLeft w:val="0"/>
          <w:marRight w:val="0"/>
          <w:marTop w:val="0"/>
          <w:marBottom w:val="0"/>
          <w:divBdr>
            <w:top w:val="none" w:sz="0" w:space="0" w:color="auto"/>
            <w:left w:val="none" w:sz="0" w:space="0" w:color="auto"/>
            <w:bottom w:val="none" w:sz="0" w:space="0" w:color="auto"/>
            <w:right w:val="none" w:sz="0" w:space="0" w:color="auto"/>
          </w:divBdr>
        </w:div>
        <w:div w:id="2074505705">
          <w:marLeft w:val="0"/>
          <w:marRight w:val="0"/>
          <w:marTop w:val="0"/>
          <w:marBottom w:val="0"/>
          <w:divBdr>
            <w:top w:val="none" w:sz="0" w:space="0" w:color="auto"/>
            <w:left w:val="none" w:sz="0" w:space="0" w:color="auto"/>
            <w:bottom w:val="none" w:sz="0" w:space="0" w:color="auto"/>
            <w:right w:val="none" w:sz="0" w:space="0" w:color="auto"/>
          </w:divBdr>
        </w:div>
        <w:div w:id="294333243">
          <w:marLeft w:val="0"/>
          <w:marRight w:val="0"/>
          <w:marTop w:val="0"/>
          <w:marBottom w:val="0"/>
          <w:divBdr>
            <w:top w:val="none" w:sz="0" w:space="0" w:color="auto"/>
            <w:left w:val="none" w:sz="0" w:space="0" w:color="auto"/>
            <w:bottom w:val="none" w:sz="0" w:space="0" w:color="auto"/>
            <w:right w:val="none" w:sz="0" w:space="0" w:color="auto"/>
          </w:divBdr>
        </w:div>
        <w:div w:id="371272981">
          <w:marLeft w:val="0"/>
          <w:marRight w:val="0"/>
          <w:marTop w:val="0"/>
          <w:marBottom w:val="0"/>
          <w:divBdr>
            <w:top w:val="none" w:sz="0" w:space="0" w:color="auto"/>
            <w:left w:val="none" w:sz="0" w:space="0" w:color="auto"/>
            <w:bottom w:val="none" w:sz="0" w:space="0" w:color="auto"/>
            <w:right w:val="none" w:sz="0" w:space="0" w:color="auto"/>
          </w:divBdr>
        </w:div>
        <w:div w:id="429397665">
          <w:marLeft w:val="0"/>
          <w:marRight w:val="0"/>
          <w:marTop w:val="0"/>
          <w:marBottom w:val="0"/>
          <w:divBdr>
            <w:top w:val="none" w:sz="0" w:space="0" w:color="auto"/>
            <w:left w:val="none" w:sz="0" w:space="0" w:color="auto"/>
            <w:bottom w:val="none" w:sz="0" w:space="0" w:color="auto"/>
            <w:right w:val="none" w:sz="0" w:space="0" w:color="auto"/>
          </w:divBdr>
        </w:div>
        <w:div w:id="996767153">
          <w:marLeft w:val="0"/>
          <w:marRight w:val="0"/>
          <w:marTop w:val="0"/>
          <w:marBottom w:val="0"/>
          <w:divBdr>
            <w:top w:val="none" w:sz="0" w:space="0" w:color="auto"/>
            <w:left w:val="none" w:sz="0" w:space="0" w:color="auto"/>
            <w:bottom w:val="none" w:sz="0" w:space="0" w:color="auto"/>
            <w:right w:val="none" w:sz="0" w:space="0" w:color="auto"/>
          </w:divBdr>
        </w:div>
        <w:div w:id="801070115">
          <w:marLeft w:val="0"/>
          <w:marRight w:val="0"/>
          <w:marTop w:val="0"/>
          <w:marBottom w:val="0"/>
          <w:divBdr>
            <w:top w:val="none" w:sz="0" w:space="0" w:color="auto"/>
            <w:left w:val="none" w:sz="0" w:space="0" w:color="auto"/>
            <w:bottom w:val="none" w:sz="0" w:space="0" w:color="auto"/>
            <w:right w:val="none" w:sz="0" w:space="0" w:color="auto"/>
          </w:divBdr>
        </w:div>
        <w:div w:id="1098721429">
          <w:marLeft w:val="0"/>
          <w:marRight w:val="0"/>
          <w:marTop w:val="0"/>
          <w:marBottom w:val="0"/>
          <w:divBdr>
            <w:top w:val="none" w:sz="0" w:space="0" w:color="auto"/>
            <w:left w:val="none" w:sz="0" w:space="0" w:color="auto"/>
            <w:bottom w:val="none" w:sz="0" w:space="0" w:color="auto"/>
            <w:right w:val="none" w:sz="0" w:space="0" w:color="auto"/>
          </w:divBdr>
        </w:div>
        <w:div w:id="53281811">
          <w:marLeft w:val="0"/>
          <w:marRight w:val="0"/>
          <w:marTop w:val="0"/>
          <w:marBottom w:val="0"/>
          <w:divBdr>
            <w:top w:val="none" w:sz="0" w:space="0" w:color="auto"/>
            <w:left w:val="none" w:sz="0" w:space="0" w:color="auto"/>
            <w:bottom w:val="none" w:sz="0" w:space="0" w:color="auto"/>
            <w:right w:val="none" w:sz="0" w:space="0" w:color="auto"/>
          </w:divBdr>
        </w:div>
        <w:div w:id="1146169171">
          <w:marLeft w:val="0"/>
          <w:marRight w:val="0"/>
          <w:marTop w:val="0"/>
          <w:marBottom w:val="0"/>
          <w:divBdr>
            <w:top w:val="none" w:sz="0" w:space="0" w:color="auto"/>
            <w:left w:val="none" w:sz="0" w:space="0" w:color="auto"/>
            <w:bottom w:val="none" w:sz="0" w:space="0" w:color="auto"/>
            <w:right w:val="none" w:sz="0" w:space="0" w:color="auto"/>
          </w:divBdr>
        </w:div>
        <w:div w:id="1041443633">
          <w:marLeft w:val="0"/>
          <w:marRight w:val="0"/>
          <w:marTop w:val="0"/>
          <w:marBottom w:val="0"/>
          <w:divBdr>
            <w:top w:val="none" w:sz="0" w:space="0" w:color="auto"/>
            <w:left w:val="none" w:sz="0" w:space="0" w:color="auto"/>
            <w:bottom w:val="none" w:sz="0" w:space="0" w:color="auto"/>
            <w:right w:val="none" w:sz="0" w:space="0" w:color="auto"/>
          </w:divBdr>
        </w:div>
        <w:div w:id="2136101054">
          <w:marLeft w:val="0"/>
          <w:marRight w:val="0"/>
          <w:marTop w:val="0"/>
          <w:marBottom w:val="0"/>
          <w:divBdr>
            <w:top w:val="none" w:sz="0" w:space="0" w:color="auto"/>
            <w:left w:val="none" w:sz="0" w:space="0" w:color="auto"/>
            <w:bottom w:val="none" w:sz="0" w:space="0" w:color="auto"/>
            <w:right w:val="none" w:sz="0" w:space="0" w:color="auto"/>
          </w:divBdr>
        </w:div>
        <w:div w:id="736972001">
          <w:marLeft w:val="0"/>
          <w:marRight w:val="0"/>
          <w:marTop w:val="0"/>
          <w:marBottom w:val="0"/>
          <w:divBdr>
            <w:top w:val="none" w:sz="0" w:space="0" w:color="auto"/>
            <w:left w:val="none" w:sz="0" w:space="0" w:color="auto"/>
            <w:bottom w:val="none" w:sz="0" w:space="0" w:color="auto"/>
            <w:right w:val="none" w:sz="0" w:space="0" w:color="auto"/>
          </w:divBdr>
        </w:div>
        <w:div w:id="1987051935">
          <w:marLeft w:val="0"/>
          <w:marRight w:val="0"/>
          <w:marTop w:val="0"/>
          <w:marBottom w:val="0"/>
          <w:divBdr>
            <w:top w:val="none" w:sz="0" w:space="0" w:color="auto"/>
            <w:left w:val="none" w:sz="0" w:space="0" w:color="auto"/>
            <w:bottom w:val="none" w:sz="0" w:space="0" w:color="auto"/>
            <w:right w:val="none" w:sz="0" w:space="0" w:color="auto"/>
          </w:divBdr>
        </w:div>
        <w:div w:id="943682776">
          <w:marLeft w:val="0"/>
          <w:marRight w:val="0"/>
          <w:marTop w:val="0"/>
          <w:marBottom w:val="0"/>
          <w:divBdr>
            <w:top w:val="none" w:sz="0" w:space="0" w:color="auto"/>
            <w:left w:val="none" w:sz="0" w:space="0" w:color="auto"/>
            <w:bottom w:val="none" w:sz="0" w:space="0" w:color="auto"/>
            <w:right w:val="none" w:sz="0" w:space="0" w:color="auto"/>
          </w:divBdr>
        </w:div>
        <w:div w:id="728723822">
          <w:marLeft w:val="0"/>
          <w:marRight w:val="0"/>
          <w:marTop w:val="0"/>
          <w:marBottom w:val="0"/>
          <w:divBdr>
            <w:top w:val="none" w:sz="0" w:space="0" w:color="auto"/>
            <w:left w:val="none" w:sz="0" w:space="0" w:color="auto"/>
            <w:bottom w:val="none" w:sz="0" w:space="0" w:color="auto"/>
            <w:right w:val="none" w:sz="0" w:space="0" w:color="auto"/>
          </w:divBdr>
        </w:div>
        <w:div w:id="794561069">
          <w:marLeft w:val="0"/>
          <w:marRight w:val="0"/>
          <w:marTop w:val="0"/>
          <w:marBottom w:val="0"/>
          <w:divBdr>
            <w:top w:val="none" w:sz="0" w:space="0" w:color="auto"/>
            <w:left w:val="none" w:sz="0" w:space="0" w:color="auto"/>
            <w:bottom w:val="none" w:sz="0" w:space="0" w:color="auto"/>
            <w:right w:val="none" w:sz="0" w:space="0" w:color="auto"/>
          </w:divBdr>
        </w:div>
        <w:div w:id="1993369568">
          <w:marLeft w:val="0"/>
          <w:marRight w:val="0"/>
          <w:marTop w:val="0"/>
          <w:marBottom w:val="0"/>
          <w:divBdr>
            <w:top w:val="none" w:sz="0" w:space="0" w:color="auto"/>
            <w:left w:val="none" w:sz="0" w:space="0" w:color="auto"/>
            <w:bottom w:val="none" w:sz="0" w:space="0" w:color="auto"/>
            <w:right w:val="none" w:sz="0" w:space="0" w:color="auto"/>
          </w:divBdr>
        </w:div>
        <w:div w:id="734201705">
          <w:marLeft w:val="0"/>
          <w:marRight w:val="0"/>
          <w:marTop w:val="0"/>
          <w:marBottom w:val="0"/>
          <w:divBdr>
            <w:top w:val="none" w:sz="0" w:space="0" w:color="auto"/>
            <w:left w:val="none" w:sz="0" w:space="0" w:color="auto"/>
            <w:bottom w:val="none" w:sz="0" w:space="0" w:color="auto"/>
            <w:right w:val="none" w:sz="0" w:space="0" w:color="auto"/>
          </w:divBdr>
        </w:div>
        <w:div w:id="1266497100">
          <w:marLeft w:val="0"/>
          <w:marRight w:val="0"/>
          <w:marTop w:val="0"/>
          <w:marBottom w:val="0"/>
          <w:divBdr>
            <w:top w:val="none" w:sz="0" w:space="0" w:color="auto"/>
            <w:left w:val="none" w:sz="0" w:space="0" w:color="auto"/>
            <w:bottom w:val="none" w:sz="0" w:space="0" w:color="auto"/>
            <w:right w:val="none" w:sz="0" w:space="0" w:color="auto"/>
          </w:divBdr>
        </w:div>
        <w:div w:id="703676680">
          <w:marLeft w:val="0"/>
          <w:marRight w:val="0"/>
          <w:marTop w:val="0"/>
          <w:marBottom w:val="0"/>
          <w:divBdr>
            <w:top w:val="none" w:sz="0" w:space="0" w:color="auto"/>
            <w:left w:val="none" w:sz="0" w:space="0" w:color="auto"/>
            <w:bottom w:val="none" w:sz="0" w:space="0" w:color="auto"/>
            <w:right w:val="none" w:sz="0" w:space="0" w:color="auto"/>
          </w:divBdr>
        </w:div>
        <w:div w:id="2041975166">
          <w:marLeft w:val="0"/>
          <w:marRight w:val="0"/>
          <w:marTop w:val="0"/>
          <w:marBottom w:val="0"/>
          <w:divBdr>
            <w:top w:val="none" w:sz="0" w:space="0" w:color="auto"/>
            <w:left w:val="none" w:sz="0" w:space="0" w:color="auto"/>
            <w:bottom w:val="none" w:sz="0" w:space="0" w:color="auto"/>
            <w:right w:val="none" w:sz="0" w:space="0" w:color="auto"/>
          </w:divBdr>
        </w:div>
        <w:div w:id="289550820">
          <w:marLeft w:val="0"/>
          <w:marRight w:val="0"/>
          <w:marTop w:val="0"/>
          <w:marBottom w:val="0"/>
          <w:divBdr>
            <w:top w:val="none" w:sz="0" w:space="0" w:color="auto"/>
            <w:left w:val="none" w:sz="0" w:space="0" w:color="auto"/>
            <w:bottom w:val="none" w:sz="0" w:space="0" w:color="auto"/>
            <w:right w:val="none" w:sz="0" w:space="0" w:color="auto"/>
          </w:divBdr>
        </w:div>
        <w:div w:id="402719866">
          <w:marLeft w:val="0"/>
          <w:marRight w:val="0"/>
          <w:marTop w:val="0"/>
          <w:marBottom w:val="0"/>
          <w:divBdr>
            <w:top w:val="none" w:sz="0" w:space="0" w:color="auto"/>
            <w:left w:val="none" w:sz="0" w:space="0" w:color="auto"/>
            <w:bottom w:val="none" w:sz="0" w:space="0" w:color="auto"/>
            <w:right w:val="none" w:sz="0" w:space="0" w:color="auto"/>
          </w:divBdr>
        </w:div>
        <w:div w:id="1053505031">
          <w:marLeft w:val="0"/>
          <w:marRight w:val="0"/>
          <w:marTop w:val="0"/>
          <w:marBottom w:val="0"/>
          <w:divBdr>
            <w:top w:val="none" w:sz="0" w:space="0" w:color="auto"/>
            <w:left w:val="none" w:sz="0" w:space="0" w:color="auto"/>
            <w:bottom w:val="none" w:sz="0" w:space="0" w:color="auto"/>
            <w:right w:val="none" w:sz="0" w:space="0" w:color="auto"/>
          </w:divBdr>
        </w:div>
        <w:div w:id="1309364149">
          <w:marLeft w:val="0"/>
          <w:marRight w:val="0"/>
          <w:marTop w:val="0"/>
          <w:marBottom w:val="0"/>
          <w:divBdr>
            <w:top w:val="none" w:sz="0" w:space="0" w:color="auto"/>
            <w:left w:val="none" w:sz="0" w:space="0" w:color="auto"/>
            <w:bottom w:val="none" w:sz="0" w:space="0" w:color="auto"/>
            <w:right w:val="none" w:sz="0" w:space="0" w:color="auto"/>
          </w:divBdr>
        </w:div>
        <w:div w:id="1833057404">
          <w:marLeft w:val="0"/>
          <w:marRight w:val="0"/>
          <w:marTop w:val="0"/>
          <w:marBottom w:val="0"/>
          <w:divBdr>
            <w:top w:val="none" w:sz="0" w:space="0" w:color="auto"/>
            <w:left w:val="none" w:sz="0" w:space="0" w:color="auto"/>
            <w:bottom w:val="none" w:sz="0" w:space="0" w:color="auto"/>
            <w:right w:val="none" w:sz="0" w:space="0" w:color="auto"/>
          </w:divBdr>
        </w:div>
        <w:div w:id="1832286582">
          <w:marLeft w:val="0"/>
          <w:marRight w:val="0"/>
          <w:marTop w:val="0"/>
          <w:marBottom w:val="0"/>
          <w:divBdr>
            <w:top w:val="none" w:sz="0" w:space="0" w:color="auto"/>
            <w:left w:val="none" w:sz="0" w:space="0" w:color="auto"/>
            <w:bottom w:val="none" w:sz="0" w:space="0" w:color="auto"/>
            <w:right w:val="none" w:sz="0" w:space="0" w:color="auto"/>
          </w:divBdr>
        </w:div>
        <w:div w:id="1583684731">
          <w:marLeft w:val="0"/>
          <w:marRight w:val="0"/>
          <w:marTop w:val="0"/>
          <w:marBottom w:val="0"/>
          <w:divBdr>
            <w:top w:val="none" w:sz="0" w:space="0" w:color="auto"/>
            <w:left w:val="none" w:sz="0" w:space="0" w:color="auto"/>
            <w:bottom w:val="none" w:sz="0" w:space="0" w:color="auto"/>
            <w:right w:val="none" w:sz="0" w:space="0" w:color="auto"/>
          </w:divBdr>
        </w:div>
        <w:div w:id="895166287">
          <w:marLeft w:val="0"/>
          <w:marRight w:val="0"/>
          <w:marTop w:val="0"/>
          <w:marBottom w:val="0"/>
          <w:divBdr>
            <w:top w:val="none" w:sz="0" w:space="0" w:color="auto"/>
            <w:left w:val="none" w:sz="0" w:space="0" w:color="auto"/>
            <w:bottom w:val="none" w:sz="0" w:space="0" w:color="auto"/>
            <w:right w:val="none" w:sz="0" w:space="0" w:color="auto"/>
          </w:divBdr>
        </w:div>
        <w:div w:id="64574526">
          <w:marLeft w:val="0"/>
          <w:marRight w:val="0"/>
          <w:marTop w:val="0"/>
          <w:marBottom w:val="0"/>
          <w:divBdr>
            <w:top w:val="none" w:sz="0" w:space="0" w:color="auto"/>
            <w:left w:val="none" w:sz="0" w:space="0" w:color="auto"/>
            <w:bottom w:val="none" w:sz="0" w:space="0" w:color="auto"/>
            <w:right w:val="none" w:sz="0" w:space="0" w:color="auto"/>
          </w:divBdr>
        </w:div>
        <w:div w:id="2020307008">
          <w:marLeft w:val="0"/>
          <w:marRight w:val="0"/>
          <w:marTop w:val="0"/>
          <w:marBottom w:val="0"/>
          <w:divBdr>
            <w:top w:val="none" w:sz="0" w:space="0" w:color="auto"/>
            <w:left w:val="none" w:sz="0" w:space="0" w:color="auto"/>
            <w:bottom w:val="none" w:sz="0" w:space="0" w:color="auto"/>
            <w:right w:val="none" w:sz="0" w:space="0" w:color="auto"/>
          </w:divBdr>
        </w:div>
        <w:div w:id="1714386803">
          <w:marLeft w:val="0"/>
          <w:marRight w:val="0"/>
          <w:marTop w:val="0"/>
          <w:marBottom w:val="0"/>
          <w:divBdr>
            <w:top w:val="none" w:sz="0" w:space="0" w:color="auto"/>
            <w:left w:val="none" w:sz="0" w:space="0" w:color="auto"/>
            <w:bottom w:val="none" w:sz="0" w:space="0" w:color="auto"/>
            <w:right w:val="none" w:sz="0" w:space="0" w:color="auto"/>
          </w:divBdr>
        </w:div>
        <w:div w:id="424496410">
          <w:marLeft w:val="0"/>
          <w:marRight w:val="0"/>
          <w:marTop w:val="0"/>
          <w:marBottom w:val="0"/>
          <w:divBdr>
            <w:top w:val="none" w:sz="0" w:space="0" w:color="auto"/>
            <w:left w:val="none" w:sz="0" w:space="0" w:color="auto"/>
            <w:bottom w:val="none" w:sz="0" w:space="0" w:color="auto"/>
            <w:right w:val="none" w:sz="0" w:space="0" w:color="auto"/>
          </w:divBdr>
        </w:div>
        <w:div w:id="84233173">
          <w:marLeft w:val="0"/>
          <w:marRight w:val="0"/>
          <w:marTop w:val="0"/>
          <w:marBottom w:val="0"/>
          <w:divBdr>
            <w:top w:val="none" w:sz="0" w:space="0" w:color="auto"/>
            <w:left w:val="none" w:sz="0" w:space="0" w:color="auto"/>
            <w:bottom w:val="none" w:sz="0" w:space="0" w:color="auto"/>
            <w:right w:val="none" w:sz="0" w:space="0" w:color="auto"/>
          </w:divBdr>
        </w:div>
        <w:div w:id="916131482">
          <w:marLeft w:val="0"/>
          <w:marRight w:val="0"/>
          <w:marTop w:val="0"/>
          <w:marBottom w:val="0"/>
          <w:divBdr>
            <w:top w:val="none" w:sz="0" w:space="0" w:color="auto"/>
            <w:left w:val="none" w:sz="0" w:space="0" w:color="auto"/>
            <w:bottom w:val="none" w:sz="0" w:space="0" w:color="auto"/>
            <w:right w:val="none" w:sz="0" w:space="0" w:color="auto"/>
          </w:divBdr>
        </w:div>
        <w:div w:id="780758330">
          <w:marLeft w:val="0"/>
          <w:marRight w:val="0"/>
          <w:marTop w:val="0"/>
          <w:marBottom w:val="0"/>
          <w:divBdr>
            <w:top w:val="none" w:sz="0" w:space="0" w:color="auto"/>
            <w:left w:val="none" w:sz="0" w:space="0" w:color="auto"/>
            <w:bottom w:val="none" w:sz="0" w:space="0" w:color="auto"/>
            <w:right w:val="none" w:sz="0" w:space="0" w:color="auto"/>
          </w:divBdr>
        </w:div>
        <w:div w:id="59253406">
          <w:marLeft w:val="0"/>
          <w:marRight w:val="0"/>
          <w:marTop w:val="0"/>
          <w:marBottom w:val="0"/>
          <w:divBdr>
            <w:top w:val="none" w:sz="0" w:space="0" w:color="auto"/>
            <w:left w:val="none" w:sz="0" w:space="0" w:color="auto"/>
            <w:bottom w:val="none" w:sz="0" w:space="0" w:color="auto"/>
            <w:right w:val="none" w:sz="0" w:space="0" w:color="auto"/>
          </w:divBdr>
        </w:div>
        <w:div w:id="212619494">
          <w:marLeft w:val="0"/>
          <w:marRight w:val="0"/>
          <w:marTop w:val="0"/>
          <w:marBottom w:val="0"/>
          <w:divBdr>
            <w:top w:val="none" w:sz="0" w:space="0" w:color="auto"/>
            <w:left w:val="none" w:sz="0" w:space="0" w:color="auto"/>
            <w:bottom w:val="none" w:sz="0" w:space="0" w:color="auto"/>
            <w:right w:val="none" w:sz="0" w:space="0" w:color="auto"/>
          </w:divBdr>
        </w:div>
        <w:div w:id="767578347">
          <w:marLeft w:val="0"/>
          <w:marRight w:val="0"/>
          <w:marTop w:val="0"/>
          <w:marBottom w:val="0"/>
          <w:divBdr>
            <w:top w:val="none" w:sz="0" w:space="0" w:color="auto"/>
            <w:left w:val="none" w:sz="0" w:space="0" w:color="auto"/>
            <w:bottom w:val="none" w:sz="0" w:space="0" w:color="auto"/>
            <w:right w:val="none" w:sz="0" w:space="0" w:color="auto"/>
          </w:divBdr>
        </w:div>
        <w:div w:id="1769109074">
          <w:marLeft w:val="0"/>
          <w:marRight w:val="0"/>
          <w:marTop w:val="0"/>
          <w:marBottom w:val="0"/>
          <w:divBdr>
            <w:top w:val="none" w:sz="0" w:space="0" w:color="auto"/>
            <w:left w:val="none" w:sz="0" w:space="0" w:color="auto"/>
            <w:bottom w:val="none" w:sz="0" w:space="0" w:color="auto"/>
            <w:right w:val="none" w:sz="0" w:space="0" w:color="auto"/>
          </w:divBdr>
        </w:div>
        <w:div w:id="1391657182">
          <w:marLeft w:val="0"/>
          <w:marRight w:val="0"/>
          <w:marTop w:val="0"/>
          <w:marBottom w:val="0"/>
          <w:divBdr>
            <w:top w:val="none" w:sz="0" w:space="0" w:color="auto"/>
            <w:left w:val="none" w:sz="0" w:space="0" w:color="auto"/>
            <w:bottom w:val="none" w:sz="0" w:space="0" w:color="auto"/>
            <w:right w:val="none" w:sz="0" w:space="0" w:color="auto"/>
          </w:divBdr>
        </w:div>
        <w:div w:id="1447431846">
          <w:marLeft w:val="0"/>
          <w:marRight w:val="0"/>
          <w:marTop w:val="0"/>
          <w:marBottom w:val="0"/>
          <w:divBdr>
            <w:top w:val="none" w:sz="0" w:space="0" w:color="auto"/>
            <w:left w:val="none" w:sz="0" w:space="0" w:color="auto"/>
            <w:bottom w:val="none" w:sz="0" w:space="0" w:color="auto"/>
            <w:right w:val="none" w:sz="0" w:space="0" w:color="auto"/>
          </w:divBdr>
        </w:div>
        <w:div w:id="315305423">
          <w:marLeft w:val="0"/>
          <w:marRight w:val="0"/>
          <w:marTop w:val="0"/>
          <w:marBottom w:val="0"/>
          <w:divBdr>
            <w:top w:val="none" w:sz="0" w:space="0" w:color="auto"/>
            <w:left w:val="none" w:sz="0" w:space="0" w:color="auto"/>
            <w:bottom w:val="none" w:sz="0" w:space="0" w:color="auto"/>
            <w:right w:val="none" w:sz="0" w:space="0" w:color="auto"/>
          </w:divBdr>
        </w:div>
        <w:div w:id="1964263850">
          <w:marLeft w:val="0"/>
          <w:marRight w:val="0"/>
          <w:marTop w:val="0"/>
          <w:marBottom w:val="0"/>
          <w:divBdr>
            <w:top w:val="none" w:sz="0" w:space="0" w:color="auto"/>
            <w:left w:val="none" w:sz="0" w:space="0" w:color="auto"/>
            <w:bottom w:val="none" w:sz="0" w:space="0" w:color="auto"/>
            <w:right w:val="none" w:sz="0" w:space="0" w:color="auto"/>
          </w:divBdr>
        </w:div>
        <w:div w:id="684331976">
          <w:marLeft w:val="0"/>
          <w:marRight w:val="0"/>
          <w:marTop w:val="0"/>
          <w:marBottom w:val="0"/>
          <w:divBdr>
            <w:top w:val="none" w:sz="0" w:space="0" w:color="auto"/>
            <w:left w:val="none" w:sz="0" w:space="0" w:color="auto"/>
            <w:bottom w:val="none" w:sz="0" w:space="0" w:color="auto"/>
            <w:right w:val="none" w:sz="0" w:space="0" w:color="auto"/>
          </w:divBdr>
        </w:div>
        <w:div w:id="1717899286">
          <w:marLeft w:val="0"/>
          <w:marRight w:val="0"/>
          <w:marTop w:val="0"/>
          <w:marBottom w:val="0"/>
          <w:divBdr>
            <w:top w:val="none" w:sz="0" w:space="0" w:color="auto"/>
            <w:left w:val="none" w:sz="0" w:space="0" w:color="auto"/>
            <w:bottom w:val="none" w:sz="0" w:space="0" w:color="auto"/>
            <w:right w:val="none" w:sz="0" w:space="0" w:color="auto"/>
          </w:divBdr>
        </w:div>
        <w:div w:id="578294566">
          <w:marLeft w:val="0"/>
          <w:marRight w:val="0"/>
          <w:marTop w:val="0"/>
          <w:marBottom w:val="0"/>
          <w:divBdr>
            <w:top w:val="none" w:sz="0" w:space="0" w:color="auto"/>
            <w:left w:val="none" w:sz="0" w:space="0" w:color="auto"/>
            <w:bottom w:val="none" w:sz="0" w:space="0" w:color="auto"/>
            <w:right w:val="none" w:sz="0" w:space="0" w:color="auto"/>
          </w:divBdr>
        </w:div>
        <w:div w:id="469597686">
          <w:marLeft w:val="0"/>
          <w:marRight w:val="0"/>
          <w:marTop w:val="0"/>
          <w:marBottom w:val="0"/>
          <w:divBdr>
            <w:top w:val="none" w:sz="0" w:space="0" w:color="auto"/>
            <w:left w:val="none" w:sz="0" w:space="0" w:color="auto"/>
            <w:bottom w:val="none" w:sz="0" w:space="0" w:color="auto"/>
            <w:right w:val="none" w:sz="0" w:space="0" w:color="auto"/>
          </w:divBdr>
        </w:div>
        <w:div w:id="4746442">
          <w:marLeft w:val="0"/>
          <w:marRight w:val="0"/>
          <w:marTop w:val="0"/>
          <w:marBottom w:val="0"/>
          <w:divBdr>
            <w:top w:val="none" w:sz="0" w:space="0" w:color="auto"/>
            <w:left w:val="none" w:sz="0" w:space="0" w:color="auto"/>
            <w:bottom w:val="none" w:sz="0" w:space="0" w:color="auto"/>
            <w:right w:val="none" w:sz="0" w:space="0" w:color="auto"/>
          </w:divBdr>
        </w:div>
        <w:div w:id="594824383">
          <w:marLeft w:val="0"/>
          <w:marRight w:val="0"/>
          <w:marTop w:val="0"/>
          <w:marBottom w:val="0"/>
          <w:divBdr>
            <w:top w:val="none" w:sz="0" w:space="0" w:color="auto"/>
            <w:left w:val="none" w:sz="0" w:space="0" w:color="auto"/>
            <w:bottom w:val="none" w:sz="0" w:space="0" w:color="auto"/>
            <w:right w:val="none" w:sz="0" w:space="0" w:color="auto"/>
          </w:divBdr>
        </w:div>
        <w:div w:id="1498883286">
          <w:marLeft w:val="0"/>
          <w:marRight w:val="0"/>
          <w:marTop w:val="0"/>
          <w:marBottom w:val="0"/>
          <w:divBdr>
            <w:top w:val="none" w:sz="0" w:space="0" w:color="auto"/>
            <w:left w:val="none" w:sz="0" w:space="0" w:color="auto"/>
            <w:bottom w:val="none" w:sz="0" w:space="0" w:color="auto"/>
            <w:right w:val="none" w:sz="0" w:space="0" w:color="auto"/>
          </w:divBdr>
        </w:div>
        <w:div w:id="1171067881">
          <w:marLeft w:val="0"/>
          <w:marRight w:val="0"/>
          <w:marTop w:val="0"/>
          <w:marBottom w:val="0"/>
          <w:divBdr>
            <w:top w:val="none" w:sz="0" w:space="0" w:color="auto"/>
            <w:left w:val="none" w:sz="0" w:space="0" w:color="auto"/>
            <w:bottom w:val="none" w:sz="0" w:space="0" w:color="auto"/>
            <w:right w:val="none" w:sz="0" w:space="0" w:color="auto"/>
          </w:divBdr>
        </w:div>
        <w:div w:id="1424496747">
          <w:marLeft w:val="0"/>
          <w:marRight w:val="0"/>
          <w:marTop w:val="0"/>
          <w:marBottom w:val="0"/>
          <w:divBdr>
            <w:top w:val="none" w:sz="0" w:space="0" w:color="auto"/>
            <w:left w:val="none" w:sz="0" w:space="0" w:color="auto"/>
            <w:bottom w:val="none" w:sz="0" w:space="0" w:color="auto"/>
            <w:right w:val="none" w:sz="0" w:space="0" w:color="auto"/>
          </w:divBdr>
        </w:div>
        <w:div w:id="1484852711">
          <w:marLeft w:val="0"/>
          <w:marRight w:val="0"/>
          <w:marTop w:val="0"/>
          <w:marBottom w:val="0"/>
          <w:divBdr>
            <w:top w:val="none" w:sz="0" w:space="0" w:color="auto"/>
            <w:left w:val="none" w:sz="0" w:space="0" w:color="auto"/>
            <w:bottom w:val="none" w:sz="0" w:space="0" w:color="auto"/>
            <w:right w:val="none" w:sz="0" w:space="0" w:color="auto"/>
          </w:divBdr>
        </w:div>
        <w:div w:id="1445266323">
          <w:marLeft w:val="0"/>
          <w:marRight w:val="0"/>
          <w:marTop w:val="0"/>
          <w:marBottom w:val="0"/>
          <w:divBdr>
            <w:top w:val="none" w:sz="0" w:space="0" w:color="auto"/>
            <w:left w:val="none" w:sz="0" w:space="0" w:color="auto"/>
            <w:bottom w:val="none" w:sz="0" w:space="0" w:color="auto"/>
            <w:right w:val="none" w:sz="0" w:space="0" w:color="auto"/>
          </w:divBdr>
        </w:div>
        <w:div w:id="548228505">
          <w:marLeft w:val="0"/>
          <w:marRight w:val="0"/>
          <w:marTop w:val="0"/>
          <w:marBottom w:val="0"/>
          <w:divBdr>
            <w:top w:val="none" w:sz="0" w:space="0" w:color="auto"/>
            <w:left w:val="none" w:sz="0" w:space="0" w:color="auto"/>
            <w:bottom w:val="none" w:sz="0" w:space="0" w:color="auto"/>
            <w:right w:val="none" w:sz="0" w:space="0" w:color="auto"/>
          </w:divBdr>
        </w:div>
        <w:div w:id="368458417">
          <w:marLeft w:val="0"/>
          <w:marRight w:val="0"/>
          <w:marTop w:val="0"/>
          <w:marBottom w:val="0"/>
          <w:divBdr>
            <w:top w:val="none" w:sz="0" w:space="0" w:color="auto"/>
            <w:left w:val="none" w:sz="0" w:space="0" w:color="auto"/>
            <w:bottom w:val="none" w:sz="0" w:space="0" w:color="auto"/>
            <w:right w:val="none" w:sz="0" w:space="0" w:color="auto"/>
          </w:divBdr>
        </w:div>
        <w:div w:id="1126124560">
          <w:marLeft w:val="0"/>
          <w:marRight w:val="0"/>
          <w:marTop w:val="0"/>
          <w:marBottom w:val="0"/>
          <w:divBdr>
            <w:top w:val="none" w:sz="0" w:space="0" w:color="auto"/>
            <w:left w:val="none" w:sz="0" w:space="0" w:color="auto"/>
            <w:bottom w:val="none" w:sz="0" w:space="0" w:color="auto"/>
            <w:right w:val="none" w:sz="0" w:space="0" w:color="auto"/>
          </w:divBdr>
        </w:div>
        <w:div w:id="819811426">
          <w:marLeft w:val="0"/>
          <w:marRight w:val="0"/>
          <w:marTop w:val="0"/>
          <w:marBottom w:val="0"/>
          <w:divBdr>
            <w:top w:val="none" w:sz="0" w:space="0" w:color="auto"/>
            <w:left w:val="none" w:sz="0" w:space="0" w:color="auto"/>
            <w:bottom w:val="none" w:sz="0" w:space="0" w:color="auto"/>
            <w:right w:val="none" w:sz="0" w:space="0" w:color="auto"/>
          </w:divBdr>
        </w:div>
        <w:div w:id="1612397311">
          <w:marLeft w:val="0"/>
          <w:marRight w:val="0"/>
          <w:marTop w:val="0"/>
          <w:marBottom w:val="0"/>
          <w:divBdr>
            <w:top w:val="none" w:sz="0" w:space="0" w:color="auto"/>
            <w:left w:val="none" w:sz="0" w:space="0" w:color="auto"/>
            <w:bottom w:val="none" w:sz="0" w:space="0" w:color="auto"/>
            <w:right w:val="none" w:sz="0" w:space="0" w:color="auto"/>
          </w:divBdr>
        </w:div>
        <w:div w:id="1765803870">
          <w:marLeft w:val="0"/>
          <w:marRight w:val="0"/>
          <w:marTop w:val="0"/>
          <w:marBottom w:val="0"/>
          <w:divBdr>
            <w:top w:val="none" w:sz="0" w:space="0" w:color="auto"/>
            <w:left w:val="none" w:sz="0" w:space="0" w:color="auto"/>
            <w:bottom w:val="none" w:sz="0" w:space="0" w:color="auto"/>
            <w:right w:val="none" w:sz="0" w:space="0" w:color="auto"/>
          </w:divBdr>
        </w:div>
        <w:div w:id="1015109579">
          <w:marLeft w:val="0"/>
          <w:marRight w:val="0"/>
          <w:marTop w:val="0"/>
          <w:marBottom w:val="0"/>
          <w:divBdr>
            <w:top w:val="none" w:sz="0" w:space="0" w:color="auto"/>
            <w:left w:val="none" w:sz="0" w:space="0" w:color="auto"/>
            <w:bottom w:val="none" w:sz="0" w:space="0" w:color="auto"/>
            <w:right w:val="none" w:sz="0" w:space="0" w:color="auto"/>
          </w:divBdr>
        </w:div>
        <w:div w:id="474298449">
          <w:marLeft w:val="0"/>
          <w:marRight w:val="0"/>
          <w:marTop w:val="0"/>
          <w:marBottom w:val="0"/>
          <w:divBdr>
            <w:top w:val="none" w:sz="0" w:space="0" w:color="auto"/>
            <w:left w:val="none" w:sz="0" w:space="0" w:color="auto"/>
            <w:bottom w:val="none" w:sz="0" w:space="0" w:color="auto"/>
            <w:right w:val="none" w:sz="0" w:space="0" w:color="auto"/>
          </w:divBdr>
        </w:div>
        <w:div w:id="114905189">
          <w:marLeft w:val="0"/>
          <w:marRight w:val="0"/>
          <w:marTop w:val="0"/>
          <w:marBottom w:val="0"/>
          <w:divBdr>
            <w:top w:val="none" w:sz="0" w:space="0" w:color="auto"/>
            <w:left w:val="none" w:sz="0" w:space="0" w:color="auto"/>
            <w:bottom w:val="none" w:sz="0" w:space="0" w:color="auto"/>
            <w:right w:val="none" w:sz="0" w:space="0" w:color="auto"/>
          </w:divBdr>
        </w:div>
        <w:div w:id="1196232744">
          <w:marLeft w:val="0"/>
          <w:marRight w:val="0"/>
          <w:marTop w:val="0"/>
          <w:marBottom w:val="0"/>
          <w:divBdr>
            <w:top w:val="none" w:sz="0" w:space="0" w:color="auto"/>
            <w:left w:val="none" w:sz="0" w:space="0" w:color="auto"/>
            <w:bottom w:val="none" w:sz="0" w:space="0" w:color="auto"/>
            <w:right w:val="none" w:sz="0" w:space="0" w:color="auto"/>
          </w:divBdr>
        </w:div>
        <w:div w:id="1583685709">
          <w:marLeft w:val="0"/>
          <w:marRight w:val="0"/>
          <w:marTop w:val="0"/>
          <w:marBottom w:val="0"/>
          <w:divBdr>
            <w:top w:val="none" w:sz="0" w:space="0" w:color="auto"/>
            <w:left w:val="none" w:sz="0" w:space="0" w:color="auto"/>
            <w:bottom w:val="none" w:sz="0" w:space="0" w:color="auto"/>
            <w:right w:val="none" w:sz="0" w:space="0" w:color="auto"/>
          </w:divBdr>
        </w:div>
        <w:div w:id="684288384">
          <w:marLeft w:val="0"/>
          <w:marRight w:val="0"/>
          <w:marTop w:val="0"/>
          <w:marBottom w:val="0"/>
          <w:divBdr>
            <w:top w:val="none" w:sz="0" w:space="0" w:color="auto"/>
            <w:left w:val="none" w:sz="0" w:space="0" w:color="auto"/>
            <w:bottom w:val="none" w:sz="0" w:space="0" w:color="auto"/>
            <w:right w:val="none" w:sz="0" w:space="0" w:color="auto"/>
          </w:divBdr>
        </w:div>
        <w:div w:id="1812212531">
          <w:marLeft w:val="0"/>
          <w:marRight w:val="0"/>
          <w:marTop w:val="0"/>
          <w:marBottom w:val="0"/>
          <w:divBdr>
            <w:top w:val="none" w:sz="0" w:space="0" w:color="auto"/>
            <w:left w:val="none" w:sz="0" w:space="0" w:color="auto"/>
            <w:bottom w:val="none" w:sz="0" w:space="0" w:color="auto"/>
            <w:right w:val="none" w:sz="0" w:space="0" w:color="auto"/>
          </w:divBdr>
        </w:div>
        <w:div w:id="1437479937">
          <w:marLeft w:val="0"/>
          <w:marRight w:val="0"/>
          <w:marTop w:val="0"/>
          <w:marBottom w:val="0"/>
          <w:divBdr>
            <w:top w:val="none" w:sz="0" w:space="0" w:color="auto"/>
            <w:left w:val="none" w:sz="0" w:space="0" w:color="auto"/>
            <w:bottom w:val="none" w:sz="0" w:space="0" w:color="auto"/>
            <w:right w:val="none" w:sz="0" w:space="0" w:color="auto"/>
          </w:divBdr>
        </w:div>
        <w:div w:id="645162793">
          <w:marLeft w:val="0"/>
          <w:marRight w:val="0"/>
          <w:marTop w:val="0"/>
          <w:marBottom w:val="0"/>
          <w:divBdr>
            <w:top w:val="none" w:sz="0" w:space="0" w:color="auto"/>
            <w:left w:val="none" w:sz="0" w:space="0" w:color="auto"/>
            <w:bottom w:val="none" w:sz="0" w:space="0" w:color="auto"/>
            <w:right w:val="none" w:sz="0" w:space="0" w:color="auto"/>
          </w:divBdr>
        </w:div>
        <w:div w:id="874807012">
          <w:marLeft w:val="0"/>
          <w:marRight w:val="0"/>
          <w:marTop w:val="0"/>
          <w:marBottom w:val="0"/>
          <w:divBdr>
            <w:top w:val="none" w:sz="0" w:space="0" w:color="auto"/>
            <w:left w:val="none" w:sz="0" w:space="0" w:color="auto"/>
            <w:bottom w:val="none" w:sz="0" w:space="0" w:color="auto"/>
            <w:right w:val="none" w:sz="0" w:space="0" w:color="auto"/>
          </w:divBdr>
        </w:div>
        <w:div w:id="306015240">
          <w:marLeft w:val="0"/>
          <w:marRight w:val="0"/>
          <w:marTop w:val="0"/>
          <w:marBottom w:val="0"/>
          <w:divBdr>
            <w:top w:val="none" w:sz="0" w:space="0" w:color="auto"/>
            <w:left w:val="none" w:sz="0" w:space="0" w:color="auto"/>
            <w:bottom w:val="none" w:sz="0" w:space="0" w:color="auto"/>
            <w:right w:val="none" w:sz="0" w:space="0" w:color="auto"/>
          </w:divBdr>
        </w:div>
        <w:div w:id="569970497">
          <w:marLeft w:val="0"/>
          <w:marRight w:val="0"/>
          <w:marTop w:val="0"/>
          <w:marBottom w:val="0"/>
          <w:divBdr>
            <w:top w:val="none" w:sz="0" w:space="0" w:color="auto"/>
            <w:left w:val="none" w:sz="0" w:space="0" w:color="auto"/>
            <w:bottom w:val="none" w:sz="0" w:space="0" w:color="auto"/>
            <w:right w:val="none" w:sz="0" w:space="0" w:color="auto"/>
          </w:divBdr>
        </w:div>
        <w:div w:id="1318338257">
          <w:marLeft w:val="0"/>
          <w:marRight w:val="0"/>
          <w:marTop w:val="0"/>
          <w:marBottom w:val="0"/>
          <w:divBdr>
            <w:top w:val="none" w:sz="0" w:space="0" w:color="auto"/>
            <w:left w:val="none" w:sz="0" w:space="0" w:color="auto"/>
            <w:bottom w:val="none" w:sz="0" w:space="0" w:color="auto"/>
            <w:right w:val="none" w:sz="0" w:space="0" w:color="auto"/>
          </w:divBdr>
        </w:div>
        <w:div w:id="1739548325">
          <w:marLeft w:val="0"/>
          <w:marRight w:val="0"/>
          <w:marTop w:val="0"/>
          <w:marBottom w:val="0"/>
          <w:divBdr>
            <w:top w:val="none" w:sz="0" w:space="0" w:color="auto"/>
            <w:left w:val="none" w:sz="0" w:space="0" w:color="auto"/>
            <w:bottom w:val="none" w:sz="0" w:space="0" w:color="auto"/>
            <w:right w:val="none" w:sz="0" w:space="0" w:color="auto"/>
          </w:divBdr>
        </w:div>
        <w:div w:id="2037077939">
          <w:marLeft w:val="0"/>
          <w:marRight w:val="0"/>
          <w:marTop w:val="0"/>
          <w:marBottom w:val="0"/>
          <w:divBdr>
            <w:top w:val="none" w:sz="0" w:space="0" w:color="auto"/>
            <w:left w:val="none" w:sz="0" w:space="0" w:color="auto"/>
            <w:bottom w:val="none" w:sz="0" w:space="0" w:color="auto"/>
            <w:right w:val="none" w:sz="0" w:space="0" w:color="auto"/>
          </w:divBdr>
        </w:div>
        <w:div w:id="457534032">
          <w:marLeft w:val="0"/>
          <w:marRight w:val="0"/>
          <w:marTop w:val="0"/>
          <w:marBottom w:val="0"/>
          <w:divBdr>
            <w:top w:val="none" w:sz="0" w:space="0" w:color="auto"/>
            <w:left w:val="none" w:sz="0" w:space="0" w:color="auto"/>
            <w:bottom w:val="none" w:sz="0" w:space="0" w:color="auto"/>
            <w:right w:val="none" w:sz="0" w:space="0" w:color="auto"/>
          </w:divBdr>
        </w:div>
        <w:div w:id="469790610">
          <w:marLeft w:val="0"/>
          <w:marRight w:val="0"/>
          <w:marTop w:val="0"/>
          <w:marBottom w:val="0"/>
          <w:divBdr>
            <w:top w:val="none" w:sz="0" w:space="0" w:color="auto"/>
            <w:left w:val="none" w:sz="0" w:space="0" w:color="auto"/>
            <w:bottom w:val="none" w:sz="0" w:space="0" w:color="auto"/>
            <w:right w:val="none" w:sz="0" w:space="0" w:color="auto"/>
          </w:divBdr>
        </w:div>
        <w:div w:id="1413162677">
          <w:marLeft w:val="0"/>
          <w:marRight w:val="0"/>
          <w:marTop w:val="0"/>
          <w:marBottom w:val="0"/>
          <w:divBdr>
            <w:top w:val="none" w:sz="0" w:space="0" w:color="auto"/>
            <w:left w:val="none" w:sz="0" w:space="0" w:color="auto"/>
            <w:bottom w:val="none" w:sz="0" w:space="0" w:color="auto"/>
            <w:right w:val="none" w:sz="0" w:space="0" w:color="auto"/>
          </w:divBdr>
        </w:div>
        <w:div w:id="8533474">
          <w:marLeft w:val="0"/>
          <w:marRight w:val="0"/>
          <w:marTop w:val="0"/>
          <w:marBottom w:val="0"/>
          <w:divBdr>
            <w:top w:val="none" w:sz="0" w:space="0" w:color="auto"/>
            <w:left w:val="none" w:sz="0" w:space="0" w:color="auto"/>
            <w:bottom w:val="none" w:sz="0" w:space="0" w:color="auto"/>
            <w:right w:val="none" w:sz="0" w:space="0" w:color="auto"/>
          </w:divBdr>
        </w:div>
        <w:div w:id="1027029385">
          <w:marLeft w:val="0"/>
          <w:marRight w:val="0"/>
          <w:marTop w:val="0"/>
          <w:marBottom w:val="0"/>
          <w:divBdr>
            <w:top w:val="none" w:sz="0" w:space="0" w:color="auto"/>
            <w:left w:val="none" w:sz="0" w:space="0" w:color="auto"/>
            <w:bottom w:val="none" w:sz="0" w:space="0" w:color="auto"/>
            <w:right w:val="none" w:sz="0" w:space="0" w:color="auto"/>
          </w:divBdr>
        </w:div>
        <w:div w:id="1219246479">
          <w:marLeft w:val="0"/>
          <w:marRight w:val="0"/>
          <w:marTop w:val="0"/>
          <w:marBottom w:val="0"/>
          <w:divBdr>
            <w:top w:val="none" w:sz="0" w:space="0" w:color="auto"/>
            <w:left w:val="none" w:sz="0" w:space="0" w:color="auto"/>
            <w:bottom w:val="none" w:sz="0" w:space="0" w:color="auto"/>
            <w:right w:val="none" w:sz="0" w:space="0" w:color="auto"/>
          </w:divBdr>
        </w:div>
        <w:div w:id="790519220">
          <w:marLeft w:val="0"/>
          <w:marRight w:val="0"/>
          <w:marTop w:val="0"/>
          <w:marBottom w:val="0"/>
          <w:divBdr>
            <w:top w:val="none" w:sz="0" w:space="0" w:color="auto"/>
            <w:left w:val="none" w:sz="0" w:space="0" w:color="auto"/>
            <w:bottom w:val="none" w:sz="0" w:space="0" w:color="auto"/>
            <w:right w:val="none" w:sz="0" w:space="0" w:color="auto"/>
          </w:divBdr>
        </w:div>
        <w:div w:id="1542866681">
          <w:marLeft w:val="0"/>
          <w:marRight w:val="0"/>
          <w:marTop w:val="0"/>
          <w:marBottom w:val="0"/>
          <w:divBdr>
            <w:top w:val="none" w:sz="0" w:space="0" w:color="auto"/>
            <w:left w:val="none" w:sz="0" w:space="0" w:color="auto"/>
            <w:bottom w:val="none" w:sz="0" w:space="0" w:color="auto"/>
            <w:right w:val="none" w:sz="0" w:space="0" w:color="auto"/>
          </w:divBdr>
        </w:div>
        <w:div w:id="1601836876">
          <w:marLeft w:val="0"/>
          <w:marRight w:val="0"/>
          <w:marTop w:val="0"/>
          <w:marBottom w:val="0"/>
          <w:divBdr>
            <w:top w:val="none" w:sz="0" w:space="0" w:color="auto"/>
            <w:left w:val="none" w:sz="0" w:space="0" w:color="auto"/>
            <w:bottom w:val="none" w:sz="0" w:space="0" w:color="auto"/>
            <w:right w:val="none" w:sz="0" w:space="0" w:color="auto"/>
          </w:divBdr>
        </w:div>
        <w:div w:id="1562668825">
          <w:marLeft w:val="0"/>
          <w:marRight w:val="0"/>
          <w:marTop w:val="0"/>
          <w:marBottom w:val="0"/>
          <w:divBdr>
            <w:top w:val="none" w:sz="0" w:space="0" w:color="auto"/>
            <w:left w:val="none" w:sz="0" w:space="0" w:color="auto"/>
            <w:bottom w:val="none" w:sz="0" w:space="0" w:color="auto"/>
            <w:right w:val="none" w:sz="0" w:space="0" w:color="auto"/>
          </w:divBdr>
        </w:div>
        <w:div w:id="1267346546">
          <w:marLeft w:val="0"/>
          <w:marRight w:val="0"/>
          <w:marTop w:val="0"/>
          <w:marBottom w:val="0"/>
          <w:divBdr>
            <w:top w:val="none" w:sz="0" w:space="0" w:color="auto"/>
            <w:left w:val="none" w:sz="0" w:space="0" w:color="auto"/>
            <w:bottom w:val="none" w:sz="0" w:space="0" w:color="auto"/>
            <w:right w:val="none" w:sz="0" w:space="0" w:color="auto"/>
          </w:divBdr>
        </w:div>
        <w:div w:id="961032718">
          <w:marLeft w:val="0"/>
          <w:marRight w:val="0"/>
          <w:marTop w:val="0"/>
          <w:marBottom w:val="0"/>
          <w:divBdr>
            <w:top w:val="none" w:sz="0" w:space="0" w:color="auto"/>
            <w:left w:val="none" w:sz="0" w:space="0" w:color="auto"/>
            <w:bottom w:val="none" w:sz="0" w:space="0" w:color="auto"/>
            <w:right w:val="none" w:sz="0" w:space="0" w:color="auto"/>
          </w:divBdr>
        </w:div>
        <w:div w:id="1691486300">
          <w:marLeft w:val="0"/>
          <w:marRight w:val="0"/>
          <w:marTop w:val="0"/>
          <w:marBottom w:val="0"/>
          <w:divBdr>
            <w:top w:val="none" w:sz="0" w:space="0" w:color="auto"/>
            <w:left w:val="none" w:sz="0" w:space="0" w:color="auto"/>
            <w:bottom w:val="none" w:sz="0" w:space="0" w:color="auto"/>
            <w:right w:val="none" w:sz="0" w:space="0" w:color="auto"/>
          </w:divBdr>
        </w:div>
        <w:div w:id="848174473">
          <w:marLeft w:val="0"/>
          <w:marRight w:val="0"/>
          <w:marTop w:val="0"/>
          <w:marBottom w:val="0"/>
          <w:divBdr>
            <w:top w:val="none" w:sz="0" w:space="0" w:color="auto"/>
            <w:left w:val="none" w:sz="0" w:space="0" w:color="auto"/>
            <w:bottom w:val="none" w:sz="0" w:space="0" w:color="auto"/>
            <w:right w:val="none" w:sz="0" w:space="0" w:color="auto"/>
          </w:divBdr>
        </w:div>
        <w:div w:id="707149835">
          <w:marLeft w:val="0"/>
          <w:marRight w:val="0"/>
          <w:marTop w:val="0"/>
          <w:marBottom w:val="0"/>
          <w:divBdr>
            <w:top w:val="none" w:sz="0" w:space="0" w:color="auto"/>
            <w:left w:val="none" w:sz="0" w:space="0" w:color="auto"/>
            <w:bottom w:val="none" w:sz="0" w:space="0" w:color="auto"/>
            <w:right w:val="none" w:sz="0" w:space="0" w:color="auto"/>
          </w:divBdr>
        </w:div>
        <w:div w:id="18094339">
          <w:marLeft w:val="0"/>
          <w:marRight w:val="0"/>
          <w:marTop w:val="0"/>
          <w:marBottom w:val="0"/>
          <w:divBdr>
            <w:top w:val="none" w:sz="0" w:space="0" w:color="auto"/>
            <w:left w:val="none" w:sz="0" w:space="0" w:color="auto"/>
            <w:bottom w:val="none" w:sz="0" w:space="0" w:color="auto"/>
            <w:right w:val="none" w:sz="0" w:space="0" w:color="auto"/>
          </w:divBdr>
        </w:div>
        <w:div w:id="534124817">
          <w:marLeft w:val="0"/>
          <w:marRight w:val="0"/>
          <w:marTop w:val="0"/>
          <w:marBottom w:val="0"/>
          <w:divBdr>
            <w:top w:val="none" w:sz="0" w:space="0" w:color="auto"/>
            <w:left w:val="none" w:sz="0" w:space="0" w:color="auto"/>
            <w:bottom w:val="none" w:sz="0" w:space="0" w:color="auto"/>
            <w:right w:val="none" w:sz="0" w:space="0" w:color="auto"/>
          </w:divBdr>
        </w:div>
        <w:div w:id="603654184">
          <w:marLeft w:val="0"/>
          <w:marRight w:val="0"/>
          <w:marTop w:val="0"/>
          <w:marBottom w:val="0"/>
          <w:divBdr>
            <w:top w:val="none" w:sz="0" w:space="0" w:color="auto"/>
            <w:left w:val="none" w:sz="0" w:space="0" w:color="auto"/>
            <w:bottom w:val="none" w:sz="0" w:space="0" w:color="auto"/>
            <w:right w:val="none" w:sz="0" w:space="0" w:color="auto"/>
          </w:divBdr>
        </w:div>
        <w:div w:id="2130204074">
          <w:marLeft w:val="0"/>
          <w:marRight w:val="0"/>
          <w:marTop w:val="0"/>
          <w:marBottom w:val="0"/>
          <w:divBdr>
            <w:top w:val="none" w:sz="0" w:space="0" w:color="auto"/>
            <w:left w:val="none" w:sz="0" w:space="0" w:color="auto"/>
            <w:bottom w:val="none" w:sz="0" w:space="0" w:color="auto"/>
            <w:right w:val="none" w:sz="0" w:space="0" w:color="auto"/>
          </w:divBdr>
        </w:div>
        <w:div w:id="79062566">
          <w:marLeft w:val="0"/>
          <w:marRight w:val="0"/>
          <w:marTop w:val="0"/>
          <w:marBottom w:val="0"/>
          <w:divBdr>
            <w:top w:val="none" w:sz="0" w:space="0" w:color="auto"/>
            <w:left w:val="none" w:sz="0" w:space="0" w:color="auto"/>
            <w:bottom w:val="none" w:sz="0" w:space="0" w:color="auto"/>
            <w:right w:val="none" w:sz="0" w:space="0" w:color="auto"/>
          </w:divBdr>
        </w:div>
        <w:div w:id="1638024822">
          <w:marLeft w:val="0"/>
          <w:marRight w:val="0"/>
          <w:marTop w:val="0"/>
          <w:marBottom w:val="0"/>
          <w:divBdr>
            <w:top w:val="none" w:sz="0" w:space="0" w:color="auto"/>
            <w:left w:val="none" w:sz="0" w:space="0" w:color="auto"/>
            <w:bottom w:val="none" w:sz="0" w:space="0" w:color="auto"/>
            <w:right w:val="none" w:sz="0" w:space="0" w:color="auto"/>
          </w:divBdr>
        </w:div>
        <w:div w:id="926037357">
          <w:marLeft w:val="0"/>
          <w:marRight w:val="0"/>
          <w:marTop w:val="0"/>
          <w:marBottom w:val="0"/>
          <w:divBdr>
            <w:top w:val="none" w:sz="0" w:space="0" w:color="auto"/>
            <w:left w:val="none" w:sz="0" w:space="0" w:color="auto"/>
            <w:bottom w:val="none" w:sz="0" w:space="0" w:color="auto"/>
            <w:right w:val="none" w:sz="0" w:space="0" w:color="auto"/>
          </w:divBdr>
        </w:div>
        <w:div w:id="786504208">
          <w:marLeft w:val="0"/>
          <w:marRight w:val="0"/>
          <w:marTop w:val="0"/>
          <w:marBottom w:val="0"/>
          <w:divBdr>
            <w:top w:val="none" w:sz="0" w:space="0" w:color="auto"/>
            <w:left w:val="none" w:sz="0" w:space="0" w:color="auto"/>
            <w:bottom w:val="none" w:sz="0" w:space="0" w:color="auto"/>
            <w:right w:val="none" w:sz="0" w:space="0" w:color="auto"/>
          </w:divBdr>
        </w:div>
        <w:div w:id="1808860092">
          <w:marLeft w:val="0"/>
          <w:marRight w:val="0"/>
          <w:marTop w:val="0"/>
          <w:marBottom w:val="0"/>
          <w:divBdr>
            <w:top w:val="none" w:sz="0" w:space="0" w:color="auto"/>
            <w:left w:val="none" w:sz="0" w:space="0" w:color="auto"/>
            <w:bottom w:val="none" w:sz="0" w:space="0" w:color="auto"/>
            <w:right w:val="none" w:sz="0" w:space="0" w:color="auto"/>
          </w:divBdr>
        </w:div>
        <w:div w:id="1454052622">
          <w:marLeft w:val="0"/>
          <w:marRight w:val="0"/>
          <w:marTop w:val="0"/>
          <w:marBottom w:val="0"/>
          <w:divBdr>
            <w:top w:val="none" w:sz="0" w:space="0" w:color="auto"/>
            <w:left w:val="none" w:sz="0" w:space="0" w:color="auto"/>
            <w:bottom w:val="none" w:sz="0" w:space="0" w:color="auto"/>
            <w:right w:val="none" w:sz="0" w:space="0" w:color="auto"/>
          </w:divBdr>
        </w:div>
        <w:div w:id="891116510">
          <w:marLeft w:val="0"/>
          <w:marRight w:val="0"/>
          <w:marTop w:val="0"/>
          <w:marBottom w:val="0"/>
          <w:divBdr>
            <w:top w:val="none" w:sz="0" w:space="0" w:color="auto"/>
            <w:left w:val="none" w:sz="0" w:space="0" w:color="auto"/>
            <w:bottom w:val="none" w:sz="0" w:space="0" w:color="auto"/>
            <w:right w:val="none" w:sz="0" w:space="0" w:color="auto"/>
          </w:divBdr>
        </w:div>
        <w:div w:id="1731805024">
          <w:marLeft w:val="0"/>
          <w:marRight w:val="0"/>
          <w:marTop w:val="0"/>
          <w:marBottom w:val="0"/>
          <w:divBdr>
            <w:top w:val="none" w:sz="0" w:space="0" w:color="auto"/>
            <w:left w:val="none" w:sz="0" w:space="0" w:color="auto"/>
            <w:bottom w:val="none" w:sz="0" w:space="0" w:color="auto"/>
            <w:right w:val="none" w:sz="0" w:space="0" w:color="auto"/>
          </w:divBdr>
        </w:div>
        <w:div w:id="1671519303">
          <w:marLeft w:val="0"/>
          <w:marRight w:val="0"/>
          <w:marTop w:val="0"/>
          <w:marBottom w:val="0"/>
          <w:divBdr>
            <w:top w:val="none" w:sz="0" w:space="0" w:color="auto"/>
            <w:left w:val="none" w:sz="0" w:space="0" w:color="auto"/>
            <w:bottom w:val="none" w:sz="0" w:space="0" w:color="auto"/>
            <w:right w:val="none" w:sz="0" w:space="0" w:color="auto"/>
          </w:divBdr>
        </w:div>
        <w:div w:id="780758623">
          <w:marLeft w:val="0"/>
          <w:marRight w:val="0"/>
          <w:marTop w:val="0"/>
          <w:marBottom w:val="0"/>
          <w:divBdr>
            <w:top w:val="none" w:sz="0" w:space="0" w:color="auto"/>
            <w:left w:val="none" w:sz="0" w:space="0" w:color="auto"/>
            <w:bottom w:val="none" w:sz="0" w:space="0" w:color="auto"/>
            <w:right w:val="none" w:sz="0" w:space="0" w:color="auto"/>
          </w:divBdr>
        </w:div>
        <w:div w:id="1351223957">
          <w:marLeft w:val="0"/>
          <w:marRight w:val="0"/>
          <w:marTop w:val="0"/>
          <w:marBottom w:val="0"/>
          <w:divBdr>
            <w:top w:val="none" w:sz="0" w:space="0" w:color="auto"/>
            <w:left w:val="none" w:sz="0" w:space="0" w:color="auto"/>
            <w:bottom w:val="none" w:sz="0" w:space="0" w:color="auto"/>
            <w:right w:val="none" w:sz="0" w:space="0" w:color="auto"/>
          </w:divBdr>
        </w:div>
        <w:div w:id="2070300938">
          <w:marLeft w:val="0"/>
          <w:marRight w:val="0"/>
          <w:marTop w:val="0"/>
          <w:marBottom w:val="0"/>
          <w:divBdr>
            <w:top w:val="none" w:sz="0" w:space="0" w:color="auto"/>
            <w:left w:val="none" w:sz="0" w:space="0" w:color="auto"/>
            <w:bottom w:val="none" w:sz="0" w:space="0" w:color="auto"/>
            <w:right w:val="none" w:sz="0" w:space="0" w:color="auto"/>
          </w:divBdr>
        </w:div>
        <w:div w:id="345716691">
          <w:marLeft w:val="0"/>
          <w:marRight w:val="0"/>
          <w:marTop w:val="0"/>
          <w:marBottom w:val="0"/>
          <w:divBdr>
            <w:top w:val="none" w:sz="0" w:space="0" w:color="auto"/>
            <w:left w:val="none" w:sz="0" w:space="0" w:color="auto"/>
            <w:bottom w:val="none" w:sz="0" w:space="0" w:color="auto"/>
            <w:right w:val="none" w:sz="0" w:space="0" w:color="auto"/>
          </w:divBdr>
        </w:div>
        <w:div w:id="990329273">
          <w:marLeft w:val="0"/>
          <w:marRight w:val="0"/>
          <w:marTop w:val="0"/>
          <w:marBottom w:val="0"/>
          <w:divBdr>
            <w:top w:val="none" w:sz="0" w:space="0" w:color="auto"/>
            <w:left w:val="none" w:sz="0" w:space="0" w:color="auto"/>
            <w:bottom w:val="none" w:sz="0" w:space="0" w:color="auto"/>
            <w:right w:val="none" w:sz="0" w:space="0" w:color="auto"/>
          </w:divBdr>
        </w:div>
        <w:div w:id="410155240">
          <w:marLeft w:val="0"/>
          <w:marRight w:val="0"/>
          <w:marTop w:val="0"/>
          <w:marBottom w:val="0"/>
          <w:divBdr>
            <w:top w:val="none" w:sz="0" w:space="0" w:color="auto"/>
            <w:left w:val="none" w:sz="0" w:space="0" w:color="auto"/>
            <w:bottom w:val="none" w:sz="0" w:space="0" w:color="auto"/>
            <w:right w:val="none" w:sz="0" w:space="0" w:color="auto"/>
          </w:divBdr>
        </w:div>
        <w:div w:id="307174097">
          <w:marLeft w:val="0"/>
          <w:marRight w:val="0"/>
          <w:marTop w:val="0"/>
          <w:marBottom w:val="0"/>
          <w:divBdr>
            <w:top w:val="none" w:sz="0" w:space="0" w:color="auto"/>
            <w:left w:val="none" w:sz="0" w:space="0" w:color="auto"/>
            <w:bottom w:val="none" w:sz="0" w:space="0" w:color="auto"/>
            <w:right w:val="none" w:sz="0" w:space="0" w:color="auto"/>
          </w:divBdr>
        </w:div>
        <w:div w:id="1427264438">
          <w:marLeft w:val="0"/>
          <w:marRight w:val="0"/>
          <w:marTop w:val="0"/>
          <w:marBottom w:val="0"/>
          <w:divBdr>
            <w:top w:val="none" w:sz="0" w:space="0" w:color="auto"/>
            <w:left w:val="none" w:sz="0" w:space="0" w:color="auto"/>
            <w:bottom w:val="none" w:sz="0" w:space="0" w:color="auto"/>
            <w:right w:val="none" w:sz="0" w:space="0" w:color="auto"/>
          </w:divBdr>
        </w:div>
        <w:div w:id="421410628">
          <w:marLeft w:val="0"/>
          <w:marRight w:val="0"/>
          <w:marTop w:val="0"/>
          <w:marBottom w:val="0"/>
          <w:divBdr>
            <w:top w:val="none" w:sz="0" w:space="0" w:color="auto"/>
            <w:left w:val="none" w:sz="0" w:space="0" w:color="auto"/>
            <w:bottom w:val="none" w:sz="0" w:space="0" w:color="auto"/>
            <w:right w:val="none" w:sz="0" w:space="0" w:color="auto"/>
          </w:divBdr>
        </w:div>
        <w:div w:id="1360811802">
          <w:marLeft w:val="0"/>
          <w:marRight w:val="0"/>
          <w:marTop w:val="0"/>
          <w:marBottom w:val="0"/>
          <w:divBdr>
            <w:top w:val="none" w:sz="0" w:space="0" w:color="auto"/>
            <w:left w:val="none" w:sz="0" w:space="0" w:color="auto"/>
            <w:bottom w:val="none" w:sz="0" w:space="0" w:color="auto"/>
            <w:right w:val="none" w:sz="0" w:space="0" w:color="auto"/>
          </w:divBdr>
        </w:div>
        <w:div w:id="831264310">
          <w:marLeft w:val="0"/>
          <w:marRight w:val="0"/>
          <w:marTop w:val="0"/>
          <w:marBottom w:val="0"/>
          <w:divBdr>
            <w:top w:val="none" w:sz="0" w:space="0" w:color="auto"/>
            <w:left w:val="none" w:sz="0" w:space="0" w:color="auto"/>
            <w:bottom w:val="none" w:sz="0" w:space="0" w:color="auto"/>
            <w:right w:val="none" w:sz="0" w:space="0" w:color="auto"/>
          </w:divBdr>
        </w:div>
        <w:div w:id="614598029">
          <w:marLeft w:val="0"/>
          <w:marRight w:val="0"/>
          <w:marTop w:val="0"/>
          <w:marBottom w:val="0"/>
          <w:divBdr>
            <w:top w:val="none" w:sz="0" w:space="0" w:color="auto"/>
            <w:left w:val="none" w:sz="0" w:space="0" w:color="auto"/>
            <w:bottom w:val="none" w:sz="0" w:space="0" w:color="auto"/>
            <w:right w:val="none" w:sz="0" w:space="0" w:color="auto"/>
          </w:divBdr>
        </w:div>
        <w:div w:id="1775129469">
          <w:marLeft w:val="0"/>
          <w:marRight w:val="0"/>
          <w:marTop w:val="0"/>
          <w:marBottom w:val="0"/>
          <w:divBdr>
            <w:top w:val="none" w:sz="0" w:space="0" w:color="auto"/>
            <w:left w:val="none" w:sz="0" w:space="0" w:color="auto"/>
            <w:bottom w:val="none" w:sz="0" w:space="0" w:color="auto"/>
            <w:right w:val="none" w:sz="0" w:space="0" w:color="auto"/>
          </w:divBdr>
        </w:div>
        <w:div w:id="220411256">
          <w:marLeft w:val="0"/>
          <w:marRight w:val="0"/>
          <w:marTop w:val="0"/>
          <w:marBottom w:val="0"/>
          <w:divBdr>
            <w:top w:val="none" w:sz="0" w:space="0" w:color="auto"/>
            <w:left w:val="none" w:sz="0" w:space="0" w:color="auto"/>
            <w:bottom w:val="none" w:sz="0" w:space="0" w:color="auto"/>
            <w:right w:val="none" w:sz="0" w:space="0" w:color="auto"/>
          </w:divBdr>
        </w:div>
        <w:div w:id="1153370646">
          <w:marLeft w:val="0"/>
          <w:marRight w:val="0"/>
          <w:marTop w:val="0"/>
          <w:marBottom w:val="0"/>
          <w:divBdr>
            <w:top w:val="none" w:sz="0" w:space="0" w:color="auto"/>
            <w:left w:val="none" w:sz="0" w:space="0" w:color="auto"/>
            <w:bottom w:val="none" w:sz="0" w:space="0" w:color="auto"/>
            <w:right w:val="none" w:sz="0" w:space="0" w:color="auto"/>
          </w:divBdr>
        </w:div>
        <w:div w:id="1886798284">
          <w:marLeft w:val="0"/>
          <w:marRight w:val="0"/>
          <w:marTop w:val="0"/>
          <w:marBottom w:val="0"/>
          <w:divBdr>
            <w:top w:val="none" w:sz="0" w:space="0" w:color="auto"/>
            <w:left w:val="none" w:sz="0" w:space="0" w:color="auto"/>
            <w:bottom w:val="none" w:sz="0" w:space="0" w:color="auto"/>
            <w:right w:val="none" w:sz="0" w:space="0" w:color="auto"/>
          </w:divBdr>
        </w:div>
        <w:div w:id="1528909385">
          <w:marLeft w:val="0"/>
          <w:marRight w:val="0"/>
          <w:marTop w:val="0"/>
          <w:marBottom w:val="0"/>
          <w:divBdr>
            <w:top w:val="none" w:sz="0" w:space="0" w:color="auto"/>
            <w:left w:val="none" w:sz="0" w:space="0" w:color="auto"/>
            <w:bottom w:val="none" w:sz="0" w:space="0" w:color="auto"/>
            <w:right w:val="none" w:sz="0" w:space="0" w:color="auto"/>
          </w:divBdr>
        </w:div>
        <w:div w:id="1397899670">
          <w:marLeft w:val="0"/>
          <w:marRight w:val="0"/>
          <w:marTop w:val="0"/>
          <w:marBottom w:val="0"/>
          <w:divBdr>
            <w:top w:val="none" w:sz="0" w:space="0" w:color="auto"/>
            <w:left w:val="none" w:sz="0" w:space="0" w:color="auto"/>
            <w:bottom w:val="none" w:sz="0" w:space="0" w:color="auto"/>
            <w:right w:val="none" w:sz="0" w:space="0" w:color="auto"/>
          </w:divBdr>
        </w:div>
        <w:div w:id="1089698274">
          <w:marLeft w:val="0"/>
          <w:marRight w:val="0"/>
          <w:marTop w:val="0"/>
          <w:marBottom w:val="0"/>
          <w:divBdr>
            <w:top w:val="none" w:sz="0" w:space="0" w:color="auto"/>
            <w:left w:val="none" w:sz="0" w:space="0" w:color="auto"/>
            <w:bottom w:val="none" w:sz="0" w:space="0" w:color="auto"/>
            <w:right w:val="none" w:sz="0" w:space="0" w:color="auto"/>
          </w:divBdr>
        </w:div>
        <w:div w:id="2026637071">
          <w:marLeft w:val="0"/>
          <w:marRight w:val="0"/>
          <w:marTop w:val="0"/>
          <w:marBottom w:val="0"/>
          <w:divBdr>
            <w:top w:val="none" w:sz="0" w:space="0" w:color="auto"/>
            <w:left w:val="none" w:sz="0" w:space="0" w:color="auto"/>
            <w:bottom w:val="none" w:sz="0" w:space="0" w:color="auto"/>
            <w:right w:val="none" w:sz="0" w:space="0" w:color="auto"/>
          </w:divBdr>
        </w:div>
        <w:div w:id="1420373771">
          <w:marLeft w:val="0"/>
          <w:marRight w:val="0"/>
          <w:marTop w:val="0"/>
          <w:marBottom w:val="0"/>
          <w:divBdr>
            <w:top w:val="none" w:sz="0" w:space="0" w:color="auto"/>
            <w:left w:val="none" w:sz="0" w:space="0" w:color="auto"/>
            <w:bottom w:val="none" w:sz="0" w:space="0" w:color="auto"/>
            <w:right w:val="none" w:sz="0" w:space="0" w:color="auto"/>
          </w:divBdr>
        </w:div>
        <w:div w:id="1347174448">
          <w:marLeft w:val="0"/>
          <w:marRight w:val="0"/>
          <w:marTop w:val="0"/>
          <w:marBottom w:val="0"/>
          <w:divBdr>
            <w:top w:val="none" w:sz="0" w:space="0" w:color="auto"/>
            <w:left w:val="none" w:sz="0" w:space="0" w:color="auto"/>
            <w:bottom w:val="none" w:sz="0" w:space="0" w:color="auto"/>
            <w:right w:val="none" w:sz="0" w:space="0" w:color="auto"/>
          </w:divBdr>
        </w:div>
        <w:div w:id="428355193">
          <w:marLeft w:val="0"/>
          <w:marRight w:val="0"/>
          <w:marTop w:val="0"/>
          <w:marBottom w:val="0"/>
          <w:divBdr>
            <w:top w:val="none" w:sz="0" w:space="0" w:color="auto"/>
            <w:left w:val="none" w:sz="0" w:space="0" w:color="auto"/>
            <w:bottom w:val="none" w:sz="0" w:space="0" w:color="auto"/>
            <w:right w:val="none" w:sz="0" w:space="0" w:color="auto"/>
          </w:divBdr>
        </w:div>
        <w:div w:id="1903132352">
          <w:marLeft w:val="0"/>
          <w:marRight w:val="0"/>
          <w:marTop w:val="0"/>
          <w:marBottom w:val="0"/>
          <w:divBdr>
            <w:top w:val="none" w:sz="0" w:space="0" w:color="auto"/>
            <w:left w:val="none" w:sz="0" w:space="0" w:color="auto"/>
            <w:bottom w:val="none" w:sz="0" w:space="0" w:color="auto"/>
            <w:right w:val="none" w:sz="0" w:space="0" w:color="auto"/>
          </w:divBdr>
        </w:div>
        <w:div w:id="864948414">
          <w:marLeft w:val="0"/>
          <w:marRight w:val="0"/>
          <w:marTop w:val="0"/>
          <w:marBottom w:val="0"/>
          <w:divBdr>
            <w:top w:val="none" w:sz="0" w:space="0" w:color="auto"/>
            <w:left w:val="none" w:sz="0" w:space="0" w:color="auto"/>
            <w:bottom w:val="none" w:sz="0" w:space="0" w:color="auto"/>
            <w:right w:val="none" w:sz="0" w:space="0" w:color="auto"/>
          </w:divBdr>
        </w:div>
        <w:div w:id="1343702671">
          <w:marLeft w:val="0"/>
          <w:marRight w:val="0"/>
          <w:marTop w:val="0"/>
          <w:marBottom w:val="0"/>
          <w:divBdr>
            <w:top w:val="none" w:sz="0" w:space="0" w:color="auto"/>
            <w:left w:val="none" w:sz="0" w:space="0" w:color="auto"/>
            <w:bottom w:val="none" w:sz="0" w:space="0" w:color="auto"/>
            <w:right w:val="none" w:sz="0" w:space="0" w:color="auto"/>
          </w:divBdr>
        </w:div>
        <w:div w:id="2046904282">
          <w:marLeft w:val="0"/>
          <w:marRight w:val="0"/>
          <w:marTop w:val="0"/>
          <w:marBottom w:val="0"/>
          <w:divBdr>
            <w:top w:val="none" w:sz="0" w:space="0" w:color="auto"/>
            <w:left w:val="none" w:sz="0" w:space="0" w:color="auto"/>
            <w:bottom w:val="none" w:sz="0" w:space="0" w:color="auto"/>
            <w:right w:val="none" w:sz="0" w:space="0" w:color="auto"/>
          </w:divBdr>
        </w:div>
        <w:div w:id="185287956">
          <w:marLeft w:val="0"/>
          <w:marRight w:val="0"/>
          <w:marTop w:val="0"/>
          <w:marBottom w:val="0"/>
          <w:divBdr>
            <w:top w:val="none" w:sz="0" w:space="0" w:color="auto"/>
            <w:left w:val="none" w:sz="0" w:space="0" w:color="auto"/>
            <w:bottom w:val="none" w:sz="0" w:space="0" w:color="auto"/>
            <w:right w:val="none" w:sz="0" w:space="0" w:color="auto"/>
          </w:divBdr>
        </w:div>
        <w:div w:id="576792287">
          <w:marLeft w:val="0"/>
          <w:marRight w:val="0"/>
          <w:marTop w:val="0"/>
          <w:marBottom w:val="0"/>
          <w:divBdr>
            <w:top w:val="none" w:sz="0" w:space="0" w:color="auto"/>
            <w:left w:val="none" w:sz="0" w:space="0" w:color="auto"/>
            <w:bottom w:val="none" w:sz="0" w:space="0" w:color="auto"/>
            <w:right w:val="none" w:sz="0" w:space="0" w:color="auto"/>
          </w:divBdr>
        </w:div>
        <w:div w:id="1483885557">
          <w:marLeft w:val="0"/>
          <w:marRight w:val="0"/>
          <w:marTop w:val="0"/>
          <w:marBottom w:val="0"/>
          <w:divBdr>
            <w:top w:val="none" w:sz="0" w:space="0" w:color="auto"/>
            <w:left w:val="none" w:sz="0" w:space="0" w:color="auto"/>
            <w:bottom w:val="none" w:sz="0" w:space="0" w:color="auto"/>
            <w:right w:val="none" w:sz="0" w:space="0" w:color="auto"/>
          </w:divBdr>
        </w:div>
        <w:div w:id="575213206">
          <w:marLeft w:val="0"/>
          <w:marRight w:val="0"/>
          <w:marTop w:val="0"/>
          <w:marBottom w:val="0"/>
          <w:divBdr>
            <w:top w:val="none" w:sz="0" w:space="0" w:color="auto"/>
            <w:left w:val="none" w:sz="0" w:space="0" w:color="auto"/>
            <w:bottom w:val="none" w:sz="0" w:space="0" w:color="auto"/>
            <w:right w:val="none" w:sz="0" w:space="0" w:color="auto"/>
          </w:divBdr>
        </w:div>
        <w:div w:id="184947563">
          <w:marLeft w:val="0"/>
          <w:marRight w:val="0"/>
          <w:marTop w:val="0"/>
          <w:marBottom w:val="0"/>
          <w:divBdr>
            <w:top w:val="none" w:sz="0" w:space="0" w:color="auto"/>
            <w:left w:val="none" w:sz="0" w:space="0" w:color="auto"/>
            <w:bottom w:val="none" w:sz="0" w:space="0" w:color="auto"/>
            <w:right w:val="none" w:sz="0" w:space="0" w:color="auto"/>
          </w:divBdr>
        </w:div>
        <w:div w:id="1790509148">
          <w:marLeft w:val="0"/>
          <w:marRight w:val="0"/>
          <w:marTop w:val="0"/>
          <w:marBottom w:val="0"/>
          <w:divBdr>
            <w:top w:val="none" w:sz="0" w:space="0" w:color="auto"/>
            <w:left w:val="none" w:sz="0" w:space="0" w:color="auto"/>
            <w:bottom w:val="none" w:sz="0" w:space="0" w:color="auto"/>
            <w:right w:val="none" w:sz="0" w:space="0" w:color="auto"/>
          </w:divBdr>
        </w:div>
        <w:div w:id="1266110292">
          <w:marLeft w:val="0"/>
          <w:marRight w:val="0"/>
          <w:marTop w:val="0"/>
          <w:marBottom w:val="0"/>
          <w:divBdr>
            <w:top w:val="none" w:sz="0" w:space="0" w:color="auto"/>
            <w:left w:val="none" w:sz="0" w:space="0" w:color="auto"/>
            <w:bottom w:val="none" w:sz="0" w:space="0" w:color="auto"/>
            <w:right w:val="none" w:sz="0" w:space="0" w:color="auto"/>
          </w:divBdr>
        </w:div>
        <w:div w:id="1682702912">
          <w:marLeft w:val="0"/>
          <w:marRight w:val="0"/>
          <w:marTop w:val="0"/>
          <w:marBottom w:val="0"/>
          <w:divBdr>
            <w:top w:val="none" w:sz="0" w:space="0" w:color="auto"/>
            <w:left w:val="none" w:sz="0" w:space="0" w:color="auto"/>
            <w:bottom w:val="none" w:sz="0" w:space="0" w:color="auto"/>
            <w:right w:val="none" w:sz="0" w:space="0" w:color="auto"/>
          </w:divBdr>
        </w:div>
        <w:div w:id="1376393517">
          <w:marLeft w:val="0"/>
          <w:marRight w:val="0"/>
          <w:marTop w:val="0"/>
          <w:marBottom w:val="0"/>
          <w:divBdr>
            <w:top w:val="none" w:sz="0" w:space="0" w:color="auto"/>
            <w:left w:val="none" w:sz="0" w:space="0" w:color="auto"/>
            <w:bottom w:val="none" w:sz="0" w:space="0" w:color="auto"/>
            <w:right w:val="none" w:sz="0" w:space="0" w:color="auto"/>
          </w:divBdr>
        </w:div>
        <w:div w:id="1606115308">
          <w:marLeft w:val="0"/>
          <w:marRight w:val="0"/>
          <w:marTop w:val="0"/>
          <w:marBottom w:val="0"/>
          <w:divBdr>
            <w:top w:val="none" w:sz="0" w:space="0" w:color="auto"/>
            <w:left w:val="none" w:sz="0" w:space="0" w:color="auto"/>
            <w:bottom w:val="none" w:sz="0" w:space="0" w:color="auto"/>
            <w:right w:val="none" w:sz="0" w:space="0" w:color="auto"/>
          </w:divBdr>
        </w:div>
        <w:div w:id="2014718339">
          <w:marLeft w:val="0"/>
          <w:marRight w:val="0"/>
          <w:marTop w:val="0"/>
          <w:marBottom w:val="0"/>
          <w:divBdr>
            <w:top w:val="none" w:sz="0" w:space="0" w:color="auto"/>
            <w:left w:val="none" w:sz="0" w:space="0" w:color="auto"/>
            <w:bottom w:val="none" w:sz="0" w:space="0" w:color="auto"/>
            <w:right w:val="none" w:sz="0" w:space="0" w:color="auto"/>
          </w:divBdr>
        </w:div>
        <w:div w:id="464468743">
          <w:marLeft w:val="0"/>
          <w:marRight w:val="0"/>
          <w:marTop w:val="0"/>
          <w:marBottom w:val="0"/>
          <w:divBdr>
            <w:top w:val="none" w:sz="0" w:space="0" w:color="auto"/>
            <w:left w:val="none" w:sz="0" w:space="0" w:color="auto"/>
            <w:bottom w:val="none" w:sz="0" w:space="0" w:color="auto"/>
            <w:right w:val="none" w:sz="0" w:space="0" w:color="auto"/>
          </w:divBdr>
        </w:div>
        <w:div w:id="348652316">
          <w:marLeft w:val="0"/>
          <w:marRight w:val="0"/>
          <w:marTop w:val="0"/>
          <w:marBottom w:val="0"/>
          <w:divBdr>
            <w:top w:val="none" w:sz="0" w:space="0" w:color="auto"/>
            <w:left w:val="none" w:sz="0" w:space="0" w:color="auto"/>
            <w:bottom w:val="none" w:sz="0" w:space="0" w:color="auto"/>
            <w:right w:val="none" w:sz="0" w:space="0" w:color="auto"/>
          </w:divBdr>
        </w:div>
        <w:div w:id="1373774030">
          <w:marLeft w:val="0"/>
          <w:marRight w:val="0"/>
          <w:marTop w:val="0"/>
          <w:marBottom w:val="0"/>
          <w:divBdr>
            <w:top w:val="none" w:sz="0" w:space="0" w:color="auto"/>
            <w:left w:val="none" w:sz="0" w:space="0" w:color="auto"/>
            <w:bottom w:val="none" w:sz="0" w:space="0" w:color="auto"/>
            <w:right w:val="none" w:sz="0" w:space="0" w:color="auto"/>
          </w:divBdr>
        </w:div>
        <w:div w:id="2113280899">
          <w:marLeft w:val="0"/>
          <w:marRight w:val="0"/>
          <w:marTop w:val="0"/>
          <w:marBottom w:val="0"/>
          <w:divBdr>
            <w:top w:val="none" w:sz="0" w:space="0" w:color="auto"/>
            <w:left w:val="none" w:sz="0" w:space="0" w:color="auto"/>
            <w:bottom w:val="none" w:sz="0" w:space="0" w:color="auto"/>
            <w:right w:val="none" w:sz="0" w:space="0" w:color="auto"/>
          </w:divBdr>
        </w:div>
        <w:div w:id="1869560759">
          <w:marLeft w:val="0"/>
          <w:marRight w:val="0"/>
          <w:marTop w:val="0"/>
          <w:marBottom w:val="0"/>
          <w:divBdr>
            <w:top w:val="none" w:sz="0" w:space="0" w:color="auto"/>
            <w:left w:val="none" w:sz="0" w:space="0" w:color="auto"/>
            <w:bottom w:val="none" w:sz="0" w:space="0" w:color="auto"/>
            <w:right w:val="none" w:sz="0" w:space="0" w:color="auto"/>
          </w:divBdr>
        </w:div>
        <w:div w:id="1876040437">
          <w:marLeft w:val="0"/>
          <w:marRight w:val="0"/>
          <w:marTop w:val="0"/>
          <w:marBottom w:val="0"/>
          <w:divBdr>
            <w:top w:val="none" w:sz="0" w:space="0" w:color="auto"/>
            <w:left w:val="none" w:sz="0" w:space="0" w:color="auto"/>
            <w:bottom w:val="none" w:sz="0" w:space="0" w:color="auto"/>
            <w:right w:val="none" w:sz="0" w:space="0" w:color="auto"/>
          </w:divBdr>
        </w:div>
        <w:div w:id="1145312691">
          <w:marLeft w:val="0"/>
          <w:marRight w:val="0"/>
          <w:marTop w:val="0"/>
          <w:marBottom w:val="0"/>
          <w:divBdr>
            <w:top w:val="none" w:sz="0" w:space="0" w:color="auto"/>
            <w:left w:val="none" w:sz="0" w:space="0" w:color="auto"/>
            <w:bottom w:val="none" w:sz="0" w:space="0" w:color="auto"/>
            <w:right w:val="none" w:sz="0" w:space="0" w:color="auto"/>
          </w:divBdr>
        </w:div>
        <w:div w:id="2028290405">
          <w:marLeft w:val="0"/>
          <w:marRight w:val="0"/>
          <w:marTop w:val="0"/>
          <w:marBottom w:val="0"/>
          <w:divBdr>
            <w:top w:val="none" w:sz="0" w:space="0" w:color="auto"/>
            <w:left w:val="none" w:sz="0" w:space="0" w:color="auto"/>
            <w:bottom w:val="none" w:sz="0" w:space="0" w:color="auto"/>
            <w:right w:val="none" w:sz="0" w:space="0" w:color="auto"/>
          </w:divBdr>
        </w:div>
        <w:div w:id="1225681929">
          <w:marLeft w:val="0"/>
          <w:marRight w:val="0"/>
          <w:marTop w:val="0"/>
          <w:marBottom w:val="0"/>
          <w:divBdr>
            <w:top w:val="none" w:sz="0" w:space="0" w:color="auto"/>
            <w:left w:val="none" w:sz="0" w:space="0" w:color="auto"/>
            <w:bottom w:val="none" w:sz="0" w:space="0" w:color="auto"/>
            <w:right w:val="none" w:sz="0" w:space="0" w:color="auto"/>
          </w:divBdr>
        </w:div>
        <w:div w:id="894121932">
          <w:marLeft w:val="0"/>
          <w:marRight w:val="0"/>
          <w:marTop w:val="0"/>
          <w:marBottom w:val="0"/>
          <w:divBdr>
            <w:top w:val="none" w:sz="0" w:space="0" w:color="auto"/>
            <w:left w:val="none" w:sz="0" w:space="0" w:color="auto"/>
            <w:bottom w:val="none" w:sz="0" w:space="0" w:color="auto"/>
            <w:right w:val="none" w:sz="0" w:space="0" w:color="auto"/>
          </w:divBdr>
        </w:div>
        <w:div w:id="866068160">
          <w:marLeft w:val="0"/>
          <w:marRight w:val="0"/>
          <w:marTop w:val="0"/>
          <w:marBottom w:val="0"/>
          <w:divBdr>
            <w:top w:val="none" w:sz="0" w:space="0" w:color="auto"/>
            <w:left w:val="none" w:sz="0" w:space="0" w:color="auto"/>
            <w:bottom w:val="none" w:sz="0" w:space="0" w:color="auto"/>
            <w:right w:val="none" w:sz="0" w:space="0" w:color="auto"/>
          </w:divBdr>
        </w:div>
        <w:div w:id="602373318">
          <w:marLeft w:val="0"/>
          <w:marRight w:val="0"/>
          <w:marTop w:val="0"/>
          <w:marBottom w:val="0"/>
          <w:divBdr>
            <w:top w:val="none" w:sz="0" w:space="0" w:color="auto"/>
            <w:left w:val="none" w:sz="0" w:space="0" w:color="auto"/>
            <w:bottom w:val="none" w:sz="0" w:space="0" w:color="auto"/>
            <w:right w:val="none" w:sz="0" w:space="0" w:color="auto"/>
          </w:divBdr>
        </w:div>
        <w:div w:id="1835366348">
          <w:marLeft w:val="0"/>
          <w:marRight w:val="0"/>
          <w:marTop w:val="0"/>
          <w:marBottom w:val="0"/>
          <w:divBdr>
            <w:top w:val="none" w:sz="0" w:space="0" w:color="auto"/>
            <w:left w:val="none" w:sz="0" w:space="0" w:color="auto"/>
            <w:bottom w:val="none" w:sz="0" w:space="0" w:color="auto"/>
            <w:right w:val="none" w:sz="0" w:space="0" w:color="auto"/>
          </w:divBdr>
        </w:div>
        <w:div w:id="127942612">
          <w:marLeft w:val="0"/>
          <w:marRight w:val="0"/>
          <w:marTop w:val="0"/>
          <w:marBottom w:val="0"/>
          <w:divBdr>
            <w:top w:val="none" w:sz="0" w:space="0" w:color="auto"/>
            <w:left w:val="none" w:sz="0" w:space="0" w:color="auto"/>
            <w:bottom w:val="none" w:sz="0" w:space="0" w:color="auto"/>
            <w:right w:val="none" w:sz="0" w:space="0" w:color="auto"/>
          </w:divBdr>
        </w:div>
        <w:div w:id="994381838">
          <w:marLeft w:val="0"/>
          <w:marRight w:val="0"/>
          <w:marTop w:val="0"/>
          <w:marBottom w:val="0"/>
          <w:divBdr>
            <w:top w:val="none" w:sz="0" w:space="0" w:color="auto"/>
            <w:left w:val="none" w:sz="0" w:space="0" w:color="auto"/>
            <w:bottom w:val="none" w:sz="0" w:space="0" w:color="auto"/>
            <w:right w:val="none" w:sz="0" w:space="0" w:color="auto"/>
          </w:divBdr>
        </w:div>
        <w:div w:id="1710256077">
          <w:marLeft w:val="0"/>
          <w:marRight w:val="0"/>
          <w:marTop w:val="0"/>
          <w:marBottom w:val="0"/>
          <w:divBdr>
            <w:top w:val="none" w:sz="0" w:space="0" w:color="auto"/>
            <w:left w:val="none" w:sz="0" w:space="0" w:color="auto"/>
            <w:bottom w:val="none" w:sz="0" w:space="0" w:color="auto"/>
            <w:right w:val="none" w:sz="0" w:space="0" w:color="auto"/>
          </w:divBdr>
        </w:div>
        <w:div w:id="1066339306">
          <w:marLeft w:val="0"/>
          <w:marRight w:val="0"/>
          <w:marTop w:val="0"/>
          <w:marBottom w:val="0"/>
          <w:divBdr>
            <w:top w:val="none" w:sz="0" w:space="0" w:color="auto"/>
            <w:left w:val="none" w:sz="0" w:space="0" w:color="auto"/>
            <w:bottom w:val="none" w:sz="0" w:space="0" w:color="auto"/>
            <w:right w:val="none" w:sz="0" w:space="0" w:color="auto"/>
          </w:divBdr>
        </w:div>
        <w:div w:id="335420580">
          <w:marLeft w:val="0"/>
          <w:marRight w:val="0"/>
          <w:marTop w:val="0"/>
          <w:marBottom w:val="0"/>
          <w:divBdr>
            <w:top w:val="none" w:sz="0" w:space="0" w:color="auto"/>
            <w:left w:val="none" w:sz="0" w:space="0" w:color="auto"/>
            <w:bottom w:val="none" w:sz="0" w:space="0" w:color="auto"/>
            <w:right w:val="none" w:sz="0" w:space="0" w:color="auto"/>
          </w:divBdr>
        </w:div>
        <w:div w:id="1376351196">
          <w:marLeft w:val="0"/>
          <w:marRight w:val="0"/>
          <w:marTop w:val="0"/>
          <w:marBottom w:val="0"/>
          <w:divBdr>
            <w:top w:val="none" w:sz="0" w:space="0" w:color="auto"/>
            <w:left w:val="none" w:sz="0" w:space="0" w:color="auto"/>
            <w:bottom w:val="none" w:sz="0" w:space="0" w:color="auto"/>
            <w:right w:val="none" w:sz="0" w:space="0" w:color="auto"/>
          </w:divBdr>
        </w:div>
        <w:div w:id="2004160566">
          <w:marLeft w:val="0"/>
          <w:marRight w:val="0"/>
          <w:marTop w:val="0"/>
          <w:marBottom w:val="0"/>
          <w:divBdr>
            <w:top w:val="none" w:sz="0" w:space="0" w:color="auto"/>
            <w:left w:val="none" w:sz="0" w:space="0" w:color="auto"/>
            <w:bottom w:val="none" w:sz="0" w:space="0" w:color="auto"/>
            <w:right w:val="none" w:sz="0" w:space="0" w:color="auto"/>
          </w:divBdr>
        </w:div>
        <w:div w:id="1993827007">
          <w:marLeft w:val="0"/>
          <w:marRight w:val="0"/>
          <w:marTop w:val="0"/>
          <w:marBottom w:val="0"/>
          <w:divBdr>
            <w:top w:val="none" w:sz="0" w:space="0" w:color="auto"/>
            <w:left w:val="none" w:sz="0" w:space="0" w:color="auto"/>
            <w:bottom w:val="none" w:sz="0" w:space="0" w:color="auto"/>
            <w:right w:val="none" w:sz="0" w:space="0" w:color="auto"/>
          </w:divBdr>
        </w:div>
        <w:div w:id="1542472549">
          <w:marLeft w:val="0"/>
          <w:marRight w:val="0"/>
          <w:marTop w:val="0"/>
          <w:marBottom w:val="0"/>
          <w:divBdr>
            <w:top w:val="none" w:sz="0" w:space="0" w:color="auto"/>
            <w:left w:val="none" w:sz="0" w:space="0" w:color="auto"/>
            <w:bottom w:val="none" w:sz="0" w:space="0" w:color="auto"/>
            <w:right w:val="none" w:sz="0" w:space="0" w:color="auto"/>
          </w:divBdr>
        </w:div>
        <w:div w:id="454255502">
          <w:marLeft w:val="0"/>
          <w:marRight w:val="0"/>
          <w:marTop w:val="0"/>
          <w:marBottom w:val="0"/>
          <w:divBdr>
            <w:top w:val="none" w:sz="0" w:space="0" w:color="auto"/>
            <w:left w:val="none" w:sz="0" w:space="0" w:color="auto"/>
            <w:bottom w:val="none" w:sz="0" w:space="0" w:color="auto"/>
            <w:right w:val="none" w:sz="0" w:space="0" w:color="auto"/>
          </w:divBdr>
        </w:div>
        <w:div w:id="1540967153">
          <w:marLeft w:val="0"/>
          <w:marRight w:val="0"/>
          <w:marTop w:val="0"/>
          <w:marBottom w:val="0"/>
          <w:divBdr>
            <w:top w:val="none" w:sz="0" w:space="0" w:color="auto"/>
            <w:left w:val="none" w:sz="0" w:space="0" w:color="auto"/>
            <w:bottom w:val="none" w:sz="0" w:space="0" w:color="auto"/>
            <w:right w:val="none" w:sz="0" w:space="0" w:color="auto"/>
          </w:divBdr>
        </w:div>
        <w:div w:id="405810098">
          <w:marLeft w:val="0"/>
          <w:marRight w:val="0"/>
          <w:marTop w:val="0"/>
          <w:marBottom w:val="0"/>
          <w:divBdr>
            <w:top w:val="none" w:sz="0" w:space="0" w:color="auto"/>
            <w:left w:val="none" w:sz="0" w:space="0" w:color="auto"/>
            <w:bottom w:val="none" w:sz="0" w:space="0" w:color="auto"/>
            <w:right w:val="none" w:sz="0" w:space="0" w:color="auto"/>
          </w:divBdr>
        </w:div>
        <w:div w:id="1571381473">
          <w:marLeft w:val="0"/>
          <w:marRight w:val="0"/>
          <w:marTop w:val="0"/>
          <w:marBottom w:val="0"/>
          <w:divBdr>
            <w:top w:val="none" w:sz="0" w:space="0" w:color="auto"/>
            <w:left w:val="none" w:sz="0" w:space="0" w:color="auto"/>
            <w:bottom w:val="none" w:sz="0" w:space="0" w:color="auto"/>
            <w:right w:val="none" w:sz="0" w:space="0" w:color="auto"/>
          </w:divBdr>
        </w:div>
        <w:div w:id="1241915156">
          <w:marLeft w:val="0"/>
          <w:marRight w:val="0"/>
          <w:marTop w:val="0"/>
          <w:marBottom w:val="0"/>
          <w:divBdr>
            <w:top w:val="none" w:sz="0" w:space="0" w:color="auto"/>
            <w:left w:val="none" w:sz="0" w:space="0" w:color="auto"/>
            <w:bottom w:val="none" w:sz="0" w:space="0" w:color="auto"/>
            <w:right w:val="none" w:sz="0" w:space="0" w:color="auto"/>
          </w:divBdr>
        </w:div>
        <w:div w:id="1211724462">
          <w:marLeft w:val="0"/>
          <w:marRight w:val="0"/>
          <w:marTop w:val="0"/>
          <w:marBottom w:val="0"/>
          <w:divBdr>
            <w:top w:val="none" w:sz="0" w:space="0" w:color="auto"/>
            <w:left w:val="none" w:sz="0" w:space="0" w:color="auto"/>
            <w:bottom w:val="none" w:sz="0" w:space="0" w:color="auto"/>
            <w:right w:val="none" w:sz="0" w:space="0" w:color="auto"/>
          </w:divBdr>
        </w:div>
        <w:div w:id="938834750">
          <w:marLeft w:val="0"/>
          <w:marRight w:val="0"/>
          <w:marTop w:val="0"/>
          <w:marBottom w:val="0"/>
          <w:divBdr>
            <w:top w:val="none" w:sz="0" w:space="0" w:color="auto"/>
            <w:left w:val="none" w:sz="0" w:space="0" w:color="auto"/>
            <w:bottom w:val="none" w:sz="0" w:space="0" w:color="auto"/>
            <w:right w:val="none" w:sz="0" w:space="0" w:color="auto"/>
          </w:divBdr>
        </w:div>
        <w:div w:id="383220494">
          <w:marLeft w:val="0"/>
          <w:marRight w:val="0"/>
          <w:marTop w:val="0"/>
          <w:marBottom w:val="0"/>
          <w:divBdr>
            <w:top w:val="none" w:sz="0" w:space="0" w:color="auto"/>
            <w:left w:val="none" w:sz="0" w:space="0" w:color="auto"/>
            <w:bottom w:val="none" w:sz="0" w:space="0" w:color="auto"/>
            <w:right w:val="none" w:sz="0" w:space="0" w:color="auto"/>
          </w:divBdr>
        </w:div>
        <w:div w:id="1679650713">
          <w:marLeft w:val="0"/>
          <w:marRight w:val="0"/>
          <w:marTop w:val="0"/>
          <w:marBottom w:val="0"/>
          <w:divBdr>
            <w:top w:val="none" w:sz="0" w:space="0" w:color="auto"/>
            <w:left w:val="none" w:sz="0" w:space="0" w:color="auto"/>
            <w:bottom w:val="none" w:sz="0" w:space="0" w:color="auto"/>
            <w:right w:val="none" w:sz="0" w:space="0" w:color="auto"/>
          </w:divBdr>
        </w:div>
        <w:div w:id="1820075276">
          <w:marLeft w:val="0"/>
          <w:marRight w:val="0"/>
          <w:marTop w:val="0"/>
          <w:marBottom w:val="0"/>
          <w:divBdr>
            <w:top w:val="none" w:sz="0" w:space="0" w:color="auto"/>
            <w:left w:val="none" w:sz="0" w:space="0" w:color="auto"/>
            <w:bottom w:val="none" w:sz="0" w:space="0" w:color="auto"/>
            <w:right w:val="none" w:sz="0" w:space="0" w:color="auto"/>
          </w:divBdr>
        </w:div>
        <w:div w:id="1311059442">
          <w:marLeft w:val="0"/>
          <w:marRight w:val="0"/>
          <w:marTop w:val="0"/>
          <w:marBottom w:val="0"/>
          <w:divBdr>
            <w:top w:val="none" w:sz="0" w:space="0" w:color="auto"/>
            <w:left w:val="none" w:sz="0" w:space="0" w:color="auto"/>
            <w:bottom w:val="none" w:sz="0" w:space="0" w:color="auto"/>
            <w:right w:val="none" w:sz="0" w:space="0" w:color="auto"/>
          </w:divBdr>
        </w:div>
        <w:div w:id="1134324287">
          <w:marLeft w:val="0"/>
          <w:marRight w:val="0"/>
          <w:marTop w:val="0"/>
          <w:marBottom w:val="0"/>
          <w:divBdr>
            <w:top w:val="none" w:sz="0" w:space="0" w:color="auto"/>
            <w:left w:val="none" w:sz="0" w:space="0" w:color="auto"/>
            <w:bottom w:val="none" w:sz="0" w:space="0" w:color="auto"/>
            <w:right w:val="none" w:sz="0" w:space="0" w:color="auto"/>
          </w:divBdr>
        </w:div>
        <w:div w:id="306207976">
          <w:marLeft w:val="0"/>
          <w:marRight w:val="0"/>
          <w:marTop w:val="0"/>
          <w:marBottom w:val="0"/>
          <w:divBdr>
            <w:top w:val="none" w:sz="0" w:space="0" w:color="auto"/>
            <w:left w:val="none" w:sz="0" w:space="0" w:color="auto"/>
            <w:bottom w:val="none" w:sz="0" w:space="0" w:color="auto"/>
            <w:right w:val="none" w:sz="0" w:space="0" w:color="auto"/>
          </w:divBdr>
        </w:div>
        <w:div w:id="1358434962">
          <w:marLeft w:val="0"/>
          <w:marRight w:val="0"/>
          <w:marTop w:val="0"/>
          <w:marBottom w:val="0"/>
          <w:divBdr>
            <w:top w:val="none" w:sz="0" w:space="0" w:color="auto"/>
            <w:left w:val="none" w:sz="0" w:space="0" w:color="auto"/>
            <w:bottom w:val="none" w:sz="0" w:space="0" w:color="auto"/>
            <w:right w:val="none" w:sz="0" w:space="0" w:color="auto"/>
          </w:divBdr>
        </w:div>
        <w:div w:id="1920166614">
          <w:marLeft w:val="0"/>
          <w:marRight w:val="0"/>
          <w:marTop w:val="0"/>
          <w:marBottom w:val="0"/>
          <w:divBdr>
            <w:top w:val="none" w:sz="0" w:space="0" w:color="auto"/>
            <w:left w:val="none" w:sz="0" w:space="0" w:color="auto"/>
            <w:bottom w:val="none" w:sz="0" w:space="0" w:color="auto"/>
            <w:right w:val="none" w:sz="0" w:space="0" w:color="auto"/>
          </w:divBdr>
        </w:div>
        <w:div w:id="802621003">
          <w:marLeft w:val="0"/>
          <w:marRight w:val="0"/>
          <w:marTop w:val="0"/>
          <w:marBottom w:val="0"/>
          <w:divBdr>
            <w:top w:val="none" w:sz="0" w:space="0" w:color="auto"/>
            <w:left w:val="none" w:sz="0" w:space="0" w:color="auto"/>
            <w:bottom w:val="none" w:sz="0" w:space="0" w:color="auto"/>
            <w:right w:val="none" w:sz="0" w:space="0" w:color="auto"/>
          </w:divBdr>
        </w:div>
        <w:div w:id="1674261393">
          <w:marLeft w:val="0"/>
          <w:marRight w:val="0"/>
          <w:marTop w:val="0"/>
          <w:marBottom w:val="0"/>
          <w:divBdr>
            <w:top w:val="none" w:sz="0" w:space="0" w:color="auto"/>
            <w:left w:val="none" w:sz="0" w:space="0" w:color="auto"/>
            <w:bottom w:val="none" w:sz="0" w:space="0" w:color="auto"/>
            <w:right w:val="none" w:sz="0" w:space="0" w:color="auto"/>
          </w:divBdr>
        </w:div>
        <w:div w:id="1256667945">
          <w:marLeft w:val="0"/>
          <w:marRight w:val="0"/>
          <w:marTop w:val="0"/>
          <w:marBottom w:val="0"/>
          <w:divBdr>
            <w:top w:val="none" w:sz="0" w:space="0" w:color="auto"/>
            <w:left w:val="none" w:sz="0" w:space="0" w:color="auto"/>
            <w:bottom w:val="none" w:sz="0" w:space="0" w:color="auto"/>
            <w:right w:val="none" w:sz="0" w:space="0" w:color="auto"/>
          </w:divBdr>
        </w:div>
        <w:div w:id="952440099">
          <w:marLeft w:val="0"/>
          <w:marRight w:val="0"/>
          <w:marTop w:val="0"/>
          <w:marBottom w:val="0"/>
          <w:divBdr>
            <w:top w:val="none" w:sz="0" w:space="0" w:color="auto"/>
            <w:left w:val="none" w:sz="0" w:space="0" w:color="auto"/>
            <w:bottom w:val="none" w:sz="0" w:space="0" w:color="auto"/>
            <w:right w:val="none" w:sz="0" w:space="0" w:color="auto"/>
          </w:divBdr>
        </w:div>
        <w:div w:id="1787114915">
          <w:marLeft w:val="0"/>
          <w:marRight w:val="0"/>
          <w:marTop w:val="0"/>
          <w:marBottom w:val="0"/>
          <w:divBdr>
            <w:top w:val="none" w:sz="0" w:space="0" w:color="auto"/>
            <w:left w:val="none" w:sz="0" w:space="0" w:color="auto"/>
            <w:bottom w:val="none" w:sz="0" w:space="0" w:color="auto"/>
            <w:right w:val="none" w:sz="0" w:space="0" w:color="auto"/>
          </w:divBdr>
        </w:div>
        <w:div w:id="1229606549">
          <w:marLeft w:val="0"/>
          <w:marRight w:val="0"/>
          <w:marTop w:val="0"/>
          <w:marBottom w:val="0"/>
          <w:divBdr>
            <w:top w:val="none" w:sz="0" w:space="0" w:color="auto"/>
            <w:left w:val="none" w:sz="0" w:space="0" w:color="auto"/>
            <w:bottom w:val="none" w:sz="0" w:space="0" w:color="auto"/>
            <w:right w:val="none" w:sz="0" w:space="0" w:color="auto"/>
          </w:divBdr>
        </w:div>
        <w:div w:id="1043477107">
          <w:marLeft w:val="0"/>
          <w:marRight w:val="0"/>
          <w:marTop w:val="0"/>
          <w:marBottom w:val="0"/>
          <w:divBdr>
            <w:top w:val="none" w:sz="0" w:space="0" w:color="auto"/>
            <w:left w:val="none" w:sz="0" w:space="0" w:color="auto"/>
            <w:bottom w:val="none" w:sz="0" w:space="0" w:color="auto"/>
            <w:right w:val="none" w:sz="0" w:space="0" w:color="auto"/>
          </w:divBdr>
        </w:div>
        <w:div w:id="143939012">
          <w:marLeft w:val="0"/>
          <w:marRight w:val="0"/>
          <w:marTop w:val="0"/>
          <w:marBottom w:val="0"/>
          <w:divBdr>
            <w:top w:val="none" w:sz="0" w:space="0" w:color="auto"/>
            <w:left w:val="none" w:sz="0" w:space="0" w:color="auto"/>
            <w:bottom w:val="none" w:sz="0" w:space="0" w:color="auto"/>
            <w:right w:val="none" w:sz="0" w:space="0" w:color="auto"/>
          </w:divBdr>
        </w:div>
        <w:div w:id="1338386333">
          <w:marLeft w:val="0"/>
          <w:marRight w:val="0"/>
          <w:marTop w:val="0"/>
          <w:marBottom w:val="0"/>
          <w:divBdr>
            <w:top w:val="none" w:sz="0" w:space="0" w:color="auto"/>
            <w:left w:val="none" w:sz="0" w:space="0" w:color="auto"/>
            <w:bottom w:val="none" w:sz="0" w:space="0" w:color="auto"/>
            <w:right w:val="none" w:sz="0" w:space="0" w:color="auto"/>
          </w:divBdr>
        </w:div>
        <w:div w:id="1380131164">
          <w:marLeft w:val="0"/>
          <w:marRight w:val="0"/>
          <w:marTop w:val="0"/>
          <w:marBottom w:val="0"/>
          <w:divBdr>
            <w:top w:val="none" w:sz="0" w:space="0" w:color="auto"/>
            <w:left w:val="none" w:sz="0" w:space="0" w:color="auto"/>
            <w:bottom w:val="none" w:sz="0" w:space="0" w:color="auto"/>
            <w:right w:val="none" w:sz="0" w:space="0" w:color="auto"/>
          </w:divBdr>
        </w:div>
        <w:div w:id="1664818517">
          <w:marLeft w:val="0"/>
          <w:marRight w:val="0"/>
          <w:marTop w:val="0"/>
          <w:marBottom w:val="0"/>
          <w:divBdr>
            <w:top w:val="none" w:sz="0" w:space="0" w:color="auto"/>
            <w:left w:val="none" w:sz="0" w:space="0" w:color="auto"/>
            <w:bottom w:val="none" w:sz="0" w:space="0" w:color="auto"/>
            <w:right w:val="none" w:sz="0" w:space="0" w:color="auto"/>
          </w:divBdr>
        </w:div>
        <w:div w:id="1598709054">
          <w:marLeft w:val="0"/>
          <w:marRight w:val="0"/>
          <w:marTop w:val="0"/>
          <w:marBottom w:val="0"/>
          <w:divBdr>
            <w:top w:val="none" w:sz="0" w:space="0" w:color="auto"/>
            <w:left w:val="none" w:sz="0" w:space="0" w:color="auto"/>
            <w:bottom w:val="none" w:sz="0" w:space="0" w:color="auto"/>
            <w:right w:val="none" w:sz="0" w:space="0" w:color="auto"/>
          </w:divBdr>
        </w:div>
        <w:div w:id="679965874">
          <w:marLeft w:val="0"/>
          <w:marRight w:val="0"/>
          <w:marTop w:val="0"/>
          <w:marBottom w:val="0"/>
          <w:divBdr>
            <w:top w:val="none" w:sz="0" w:space="0" w:color="auto"/>
            <w:left w:val="none" w:sz="0" w:space="0" w:color="auto"/>
            <w:bottom w:val="none" w:sz="0" w:space="0" w:color="auto"/>
            <w:right w:val="none" w:sz="0" w:space="0" w:color="auto"/>
          </w:divBdr>
        </w:div>
        <w:div w:id="2007707241">
          <w:marLeft w:val="0"/>
          <w:marRight w:val="0"/>
          <w:marTop w:val="0"/>
          <w:marBottom w:val="0"/>
          <w:divBdr>
            <w:top w:val="none" w:sz="0" w:space="0" w:color="auto"/>
            <w:left w:val="none" w:sz="0" w:space="0" w:color="auto"/>
            <w:bottom w:val="none" w:sz="0" w:space="0" w:color="auto"/>
            <w:right w:val="none" w:sz="0" w:space="0" w:color="auto"/>
          </w:divBdr>
        </w:div>
        <w:div w:id="325982214">
          <w:marLeft w:val="0"/>
          <w:marRight w:val="0"/>
          <w:marTop w:val="0"/>
          <w:marBottom w:val="0"/>
          <w:divBdr>
            <w:top w:val="none" w:sz="0" w:space="0" w:color="auto"/>
            <w:left w:val="none" w:sz="0" w:space="0" w:color="auto"/>
            <w:bottom w:val="none" w:sz="0" w:space="0" w:color="auto"/>
            <w:right w:val="none" w:sz="0" w:space="0" w:color="auto"/>
          </w:divBdr>
        </w:div>
        <w:div w:id="801851933">
          <w:marLeft w:val="0"/>
          <w:marRight w:val="0"/>
          <w:marTop w:val="0"/>
          <w:marBottom w:val="0"/>
          <w:divBdr>
            <w:top w:val="none" w:sz="0" w:space="0" w:color="auto"/>
            <w:left w:val="none" w:sz="0" w:space="0" w:color="auto"/>
            <w:bottom w:val="none" w:sz="0" w:space="0" w:color="auto"/>
            <w:right w:val="none" w:sz="0" w:space="0" w:color="auto"/>
          </w:divBdr>
        </w:div>
        <w:div w:id="1560550621">
          <w:marLeft w:val="0"/>
          <w:marRight w:val="0"/>
          <w:marTop w:val="0"/>
          <w:marBottom w:val="0"/>
          <w:divBdr>
            <w:top w:val="none" w:sz="0" w:space="0" w:color="auto"/>
            <w:left w:val="none" w:sz="0" w:space="0" w:color="auto"/>
            <w:bottom w:val="none" w:sz="0" w:space="0" w:color="auto"/>
            <w:right w:val="none" w:sz="0" w:space="0" w:color="auto"/>
          </w:divBdr>
        </w:div>
        <w:div w:id="1609242187">
          <w:marLeft w:val="0"/>
          <w:marRight w:val="0"/>
          <w:marTop w:val="0"/>
          <w:marBottom w:val="0"/>
          <w:divBdr>
            <w:top w:val="none" w:sz="0" w:space="0" w:color="auto"/>
            <w:left w:val="none" w:sz="0" w:space="0" w:color="auto"/>
            <w:bottom w:val="none" w:sz="0" w:space="0" w:color="auto"/>
            <w:right w:val="none" w:sz="0" w:space="0" w:color="auto"/>
          </w:divBdr>
        </w:div>
        <w:div w:id="1383287133">
          <w:marLeft w:val="0"/>
          <w:marRight w:val="0"/>
          <w:marTop w:val="0"/>
          <w:marBottom w:val="0"/>
          <w:divBdr>
            <w:top w:val="none" w:sz="0" w:space="0" w:color="auto"/>
            <w:left w:val="none" w:sz="0" w:space="0" w:color="auto"/>
            <w:bottom w:val="none" w:sz="0" w:space="0" w:color="auto"/>
            <w:right w:val="none" w:sz="0" w:space="0" w:color="auto"/>
          </w:divBdr>
        </w:div>
        <w:div w:id="197819606">
          <w:marLeft w:val="0"/>
          <w:marRight w:val="0"/>
          <w:marTop w:val="0"/>
          <w:marBottom w:val="0"/>
          <w:divBdr>
            <w:top w:val="none" w:sz="0" w:space="0" w:color="auto"/>
            <w:left w:val="none" w:sz="0" w:space="0" w:color="auto"/>
            <w:bottom w:val="none" w:sz="0" w:space="0" w:color="auto"/>
            <w:right w:val="none" w:sz="0" w:space="0" w:color="auto"/>
          </w:divBdr>
        </w:div>
        <w:div w:id="1062947915">
          <w:marLeft w:val="0"/>
          <w:marRight w:val="0"/>
          <w:marTop w:val="0"/>
          <w:marBottom w:val="0"/>
          <w:divBdr>
            <w:top w:val="none" w:sz="0" w:space="0" w:color="auto"/>
            <w:left w:val="none" w:sz="0" w:space="0" w:color="auto"/>
            <w:bottom w:val="none" w:sz="0" w:space="0" w:color="auto"/>
            <w:right w:val="none" w:sz="0" w:space="0" w:color="auto"/>
          </w:divBdr>
        </w:div>
        <w:div w:id="124204809">
          <w:marLeft w:val="0"/>
          <w:marRight w:val="0"/>
          <w:marTop w:val="0"/>
          <w:marBottom w:val="0"/>
          <w:divBdr>
            <w:top w:val="none" w:sz="0" w:space="0" w:color="auto"/>
            <w:left w:val="none" w:sz="0" w:space="0" w:color="auto"/>
            <w:bottom w:val="none" w:sz="0" w:space="0" w:color="auto"/>
            <w:right w:val="none" w:sz="0" w:space="0" w:color="auto"/>
          </w:divBdr>
        </w:div>
        <w:div w:id="1793356153">
          <w:marLeft w:val="0"/>
          <w:marRight w:val="0"/>
          <w:marTop w:val="0"/>
          <w:marBottom w:val="0"/>
          <w:divBdr>
            <w:top w:val="none" w:sz="0" w:space="0" w:color="auto"/>
            <w:left w:val="none" w:sz="0" w:space="0" w:color="auto"/>
            <w:bottom w:val="none" w:sz="0" w:space="0" w:color="auto"/>
            <w:right w:val="none" w:sz="0" w:space="0" w:color="auto"/>
          </w:divBdr>
        </w:div>
        <w:div w:id="1495950064">
          <w:marLeft w:val="0"/>
          <w:marRight w:val="0"/>
          <w:marTop w:val="0"/>
          <w:marBottom w:val="0"/>
          <w:divBdr>
            <w:top w:val="none" w:sz="0" w:space="0" w:color="auto"/>
            <w:left w:val="none" w:sz="0" w:space="0" w:color="auto"/>
            <w:bottom w:val="none" w:sz="0" w:space="0" w:color="auto"/>
            <w:right w:val="none" w:sz="0" w:space="0" w:color="auto"/>
          </w:divBdr>
        </w:div>
        <w:div w:id="721831035">
          <w:marLeft w:val="0"/>
          <w:marRight w:val="0"/>
          <w:marTop w:val="0"/>
          <w:marBottom w:val="0"/>
          <w:divBdr>
            <w:top w:val="none" w:sz="0" w:space="0" w:color="auto"/>
            <w:left w:val="none" w:sz="0" w:space="0" w:color="auto"/>
            <w:bottom w:val="none" w:sz="0" w:space="0" w:color="auto"/>
            <w:right w:val="none" w:sz="0" w:space="0" w:color="auto"/>
          </w:divBdr>
        </w:div>
        <w:div w:id="965890125">
          <w:marLeft w:val="0"/>
          <w:marRight w:val="0"/>
          <w:marTop w:val="0"/>
          <w:marBottom w:val="0"/>
          <w:divBdr>
            <w:top w:val="none" w:sz="0" w:space="0" w:color="auto"/>
            <w:left w:val="none" w:sz="0" w:space="0" w:color="auto"/>
            <w:bottom w:val="none" w:sz="0" w:space="0" w:color="auto"/>
            <w:right w:val="none" w:sz="0" w:space="0" w:color="auto"/>
          </w:divBdr>
        </w:div>
        <w:div w:id="886142016">
          <w:marLeft w:val="0"/>
          <w:marRight w:val="0"/>
          <w:marTop w:val="0"/>
          <w:marBottom w:val="0"/>
          <w:divBdr>
            <w:top w:val="none" w:sz="0" w:space="0" w:color="auto"/>
            <w:left w:val="none" w:sz="0" w:space="0" w:color="auto"/>
            <w:bottom w:val="none" w:sz="0" w:space="0" w:color="auto"/>
            <w:right w:val="none" w:sz="0" w:space="0" w:color="auto"/>
          </w:divBdr>
        </w:div>
        <w:div w:id="1530607440">
          <w:marLeft w:val="0"/>
          <w:marRight w:val="0"/>
          <w:marTop w:val="0"/>
          <w:marBottom w:val="0"/>
          <w:divBdr>
            <w:top w:val="none" w:sz="0" w:space="0" w:color="auto"/>
            <w:left w:val="none" w:sz="0" w:space="0" w:color="auto"/>
            <w:bottom w:val="none" w:sz="0" w:space="0" w:color="auto"/>
            <w:right w:val="none" w:sz="0" w:space="0" w:color="auto"/>
          </w:divBdr>
        </w:div>
        <w:div w:id="552346465">
          <w:marLeft w:val="0"/>
          <w:marRight w:val="0"/>
          <w:marTop w:val="0"/>
          <w:marBottom w:val="0"/>
          <w:divBdr>
            <w:top w:val="none" w:sz="0" w:space="0" w:color="auto"/>
            <w:left w:val="none" w:sz="0" w:space="0" w:color="auto"/>
            <w:bottom w:val="none" w:sz="0" w:space="0" w:color="auto"/>
            <w:right w:val="none" w:sz="0" w:space="0" w:color="auto"/>
          </w:divBdr>
        </w:div>
        <w:div w:id="1446462655">
          <w:marLeft w:val="0"/>
          <w:marRight w:val="0"/>
          <w:marTop w:val="0"/>
          <w:marBottom w:val="0"/>
          <w:divBdr>
            <w:top w:val="none" w:sz="0" w:space="0" w:color="auto"/>
            <w:left w:val="none" w:sz="0" w:space="0" w:color="auto"/>
            <w:bottom w:val="none" w:sz="0" w:space="0" w:color="auto"/>
            <w:right w:val="none" w:sz="0" w:space="0" w:color="auto"/>
          </w:divBdr>
        </w:div>
        <w:div w:id="26490433">
          <w:marLeft w:val="0"/>
          <w:marRight w:val="0"/>
          <w:marTop w:val="0"/>
          <w:marBottom w:val="0"/>
          <w:divBdr>
            <w:top w:val="none" w:sz="0" w:space="0" w:color="auto"/>
            <w:left w:val="none" w:sz="0" w:space="0" w:color="auto"/>
            <w:bottom w:val="none" w:sz="0" w:space="0" w:color="auto"/>
            <w:right w:val="none" w:sz="0" w:space="0" w:color="auto"/>
          </w:divBdr>
        </w:div>
        <w:div w:id="2068870097">
          <w:marLeft w:val="0"/>
          <w:marRight w:val="0"/>
          <w:marTop w:val="0"/>
          <w:marBottom w:val="0"/>
          <w:divBdr>
            <w:top w:val="none" w:sz="0" w:space="0" w:color="auto"/>
            <w:left w:val="none" w:sz="0" w:space="0" w:color="auto"/>
            <w:bottom w:val="none" w:sz="0" w:space="0" w:color="auto"/>
            <w:right w:val="none" w:sz="0" w:space="0" w:color="auto"/>
          </w:divBdr>
        </w:div>
        <w:div w:id="928000028">
          <w:marLeft w:val="0"/>
          <w:marRight w:val="0"/>
          <w:marTop w:val="0"/>
          <w:marBottom w:val="0"/>
          <w:divBdr>
            <w:top w:val="none" w:sz="0" w:space="0" w:color="auto"/>
            <w:left w:val="none" w:sz="0" w:space="0" w:color="auto"/>
            <w:bottom w:val="none" w:sz="0" w:space="0" w:color="auto"/>
            <w:right w:val="none" w:sz="0" w:space="0" w:color="auto"/>
          </w:divBdr>
        </w:div>
        <w:div w:id="1538198968">
          <w:marLeft w:val="0"/>
          <w:marRight w:val="0"/>
          <w:marTop w:val="0"/>
          <w:marBottom w:val="0"/>
          <w:divBdr>
            <w:top w:val="none" w:sz="0" w:space="0" w:color="auto"/>
            <w:left w:val="none" w:sz="0" w:space="0" w:color="auto"/>
            <w:bottom w:val="none" w:sz="0" w:space="0" w:color="auto"/>
            <w:right w:val="none" w:sz="0" w:space="0" w:color="auto"/>
          </w:divBdr>
        </w:div>
        <w:div w:id="1435244104">
          <w:marLeft w:val="0"/>
          <w:marRight w:val="0"/>
          <w:marTop w:val="0"/>
          <w:marBottom w:val="0"/>
          <w:divBdr>
            <w:top w:val="none" w:sz="0" w:space="0" w:color="auto"/>
            <w:left w:val="none" w:sz="0" w:space="0" w:color="auto"/>
            <w:bottom w:val="none" w:sz="0" w:space="0" w:color="auto"/>
            <w:right w:val="none" w:sz="0" w:space="0" w:color="auto"/>
          </w:divBdr>
        </w:div>
        <w:div w:id="1485273406">
          <w:marLeft w:val="0"/>
          <w:marRight w:val="0"/>
          <w:marTop w:val="0"/>
          <w:marBottom w:val="0"/>
          <w:divBdr>
            <w:top w:val="none" w:sz="0" w:space="0" w:color="auto"/>
            <w:left w:val="none" w:sz="0" w:space="0" w:color="auto"/>
            <w:bottom w:val="none" w:sz="0" w:space="0" w:color="auto"/>
            <w:right w:val="none" w:sz="0" w:space="0" w:color="auto"/>
          </w:divBdr>
        </w:div>
        <w:div w:id="1949269641">
          <w:marLeft w:val="0"/>
          <w:marRight w:val="0"/>
          <w:marTop w:val="0"/>
          <w:marBottom w:val="0"/>
          <w:divBdr>
            <w:top w:val="none" w:sz="0" w:space="0" w:color="auto"/>
            <w:left w:val="none" w:sz="0" w:space="0" w:color="auto"/>
            <w:bottom w:val="none" w:sz="0" w:space="0" w:color="auto"/>
            <w:right w:val="none" w:sz="0" w:space="0" w:color="auto"/>
          </w:divBdr>
        </w:div>
        <w:div w:id="2083284946">
          <w:marLeft w:val="0"/>
          <w:marRight w:val="0"/>
          <w:marTop w:val="0"/>
          <w:marBottom w:val="0"/>
          <w:divBdr>
            <w:top w:val="none" w:sz="0" w:space="0" w:color="auto"/>
            <w:left w:val="none" w:sz="0" w:space="0" w:color="auto"/>
            <w:bottom w:val="none" w:sz="0" w:space="0" w:color="auto"/>
            <w:right w:val="none" w:sz="0" w:space="0" w:color="auto"/>
          </w:divBdr>
        </w:div>
        <w:div w:id="420949409">
          <w:marLeft w:val="0"/>
          <w:marRight w:val="0"/>
          <w:marTop w:val="0"/>
          <w:marBottom w:val="0"/>
          <w:divBdr>
            <w:top w:val="none" w:sz="0" w:space="0" w:color="auto"/>
            <w:left w:val="none" w:sz="0" w:space="0" w:color="auto"/>
            <w:bottom w:val="none" w:sz="0" w:space="0" w:color="auto"/>
            <w:right w:val="none" w:sz="0" w:space="0" w:color="auto"/>
          </w:divBdr>
        </w:div>
        <w:div w:id="339434389">
          <w:marLeft w:val="0"/>
          <w:marRight w:val="0"/>
          <w:marTop w:val="0"/>
          <w:marBottom w:val="0"/>
          <w:divBdr>
            <w:top w:val="none" w:sz="0" w:space="0" w:color="auto"/>
            <w:left w:val="none" w:sz="0" w:space="0" w:color="auto"/>
            <w:bottom w:val="none" w:sz="0" w:space="0" w:color="auto"/>
            <w:right w:val="none" w:sz="0" w:space="0" w:color="auto"/>
          </w:divBdr>
        </w:div>
        <w:div w:id="321740229">
          <w:marLeft w:val="0"/>
          <w:marRight w:val="0"/>
          <w:marTop w:val="0"/>
          <w:marBottom w:val="0"/>
          <w:divBdr>
            <w:top w:val="none" w:sz="0" w:space="0" w:color="auto"/>
            <w:left w:val="none" w:sz="0" w:space="0" w:color="auto"/>
            <w:bottom w:val="none" w:sz="0" w:space="0" w:color="auto"/>
            <w:right w:val="none" w:sz="0" w:space="0" w:color="auto"/>
          </w:divBdr>
        </w:div>
        <w:div w:id="1814789376">
          <w:marLeft w:val="0"/>
          <w:marRight w:val="0"/>
          <w:marTop w:val="0"/>
          <w:marBottom w:val="0"/>
          <w:divBdr>
            <w:top w:val="none" w:sz="0" w:space="0" w:color="auto"/>
            <w:left w:val="none" w:sz="0" w:space="0" w:color="auto"/>
            <w:bottom w:val="none" w:sz="0" w:space="0" w:color="auto"/>
            <w:right w:val="none" w:sz="0" w:space="0" w:color="auto"/>
          </w:divBdr>
        </w:div>
        <w:div w:id="668754474">
          <w:marLeft w:val="0"/>
          <w:marRight w:val="0"/>
          <w:marTop w:val="0"/>
          <w:marBottom w:val="0"/>
          <w:divBdr>
            <w:top w:val="none" w:sz="0" w:space="0" w:color="auto"/>
            <w:left w:val="none" w:sz="0" w:space="0" w:color="auto"/>
            <w:bottom w:val="none" w:sz="0" w:space="0" w:color="auto"/>
            <w:right w:val="none" w:sz="0" w:space="0" w:color="auto"/>
          </w:divBdr>
        </w:div>
        <w:div w:id="189075142">
          <w:marLeft w:val="0"/>
          <w:marRight w:val="0"/>
          <w:marTop w:val="0"/>
          <w:marBottom w:val="0"/>
          <w:divBdr>
            <w:top w:val="none" w:sz="0" w:space="0" w:color="auto"/>
            <w:left w:val="none" w:sz="0" w:space="0" w:color="auto"/>
            <w:bottom w:val="none" w:sz="0" w:space="0" w:color="auto"/>
            <w:right w:val="none" w:sz="0" w:space="0" w:color="auto"/>
          </w:divBdr>
        </w:div>
        <w:div w:id="1405952417">
          <w:marLeft w:val="0"/>
          <w:marRight w:val="0"/>
          <w:marTop w:val="0"/>
          <w:marBottom w:val="0"/>
          <w:divBdr>
            <w:top w:val="none" w:sz="0" w:space="0" w:color="auto"/>
            <w:left w:val="none" w:sz="0" w:space="0" w:color="auto"/>
            <w:bottom w:val="none" w:sz="0" w:space="0" w:color="auto"/>
            <w:right w:val="none" w:sz="0" w:space="0" w:color="auto"/>
          </w:divBdr>
        </w:div>
        <w:div w:id="509368310">
          <w:marLeft w:val="0"/>
          <w:marRight w:val="0"/>
          <w:marTop w:val="0"/>
          <w:marBottom w:val="0"/>
          <w:divBdr>
            <w:top w:val="none" w:sz="0" w:space="0" w:color="auto"/>
            <w:left w:val="none" w:sz="0" w:space="0" w:color="auto"/>
            <w:bottom w:val="none" w:sz="0" w:space="0" w:color="auto"/>
            <w:right w:val="none" w:sz="0" w:space="0" w:color="auto"/>
          </w:divBdr>
        </w:div>
        <w:div w:id="165944157">
          <w:marLeft w:val="0"/>
          <w:marRight w:val="0"/>
          <w:marTop w:val="0"/>
          <w:marBottom w:val="0"/>
          <w:divBdr>
            <w:top w:val="none" w:sz="0" w:space="0" w:color="auto"/>
            <w:left w:val="none" w:sz="0" w:space="0" w:color="auto"/>
            <w:bottom w:val="none" w:sz="0" w:space="0" w:color="auto"/>
            <w:right w:val="none" w:sz="0" w:space="0" w:color="auto"/>
          </w:divBdr>
        </w:div>
        <w:div w:id="1152480893">
          <w:marLeft w:val="0"/>
          <w:marRight w:val="0"/>
          <w:marTop w:val="0"/>
          <w:marBottom w:val="0"/>
          <w:divBdr>
            <w:top w:val="none" w:sz="0" w:space="0" w:color="auto"/>
            <w:left w:val="none" w:sz="0" w:space="0" w:color="auto"/>
            <w:bottom w:val="none" w:sz="0" w:space="0" w:color="auto"/>
            <w:right w:val="none" w:sz="0" w:space="0" w:color="auto"/>
          </w:divBdr>
        </w:div>
        <w:div w:id="1240285702">
          <w:marLeft w:val="0"/>
          <w:marRight w:val="0"/>
          <w:marTop w:val="0"/>
          <w:marBottom w:val="0"/>
          <w:divBdr>
            <w:top w:val="none" w:sz="0" w:space="0" w:color="auto"/>
            <w:left w:val="none" w:sz="0" w:space="0" w:color="auto"/>
            <w:bottom w:val="none" w:sz="0" w:space="0" w:color="auto"/>
            <w:right w:val="none" w:sz="0" w:space="0" w:color="auto"/>
          </w:divBdr>
        </w:div>
        <w:div w:id="112747250">
          <w:marLeft w:val="0"/>
          <w:marRight w:val="0"/>
          <w:marTop w:val="0"/>
          <w:marBottom w:val="0"/>
          <w:divBdr>
            <w:top w:val="none" w:sz="0" w:space="0" w:color="auto"/>
            <w:left w:val="none" w:sz="0" w:space="0" w:color="auto"/>
            <w:bottom w:val="none" w:sz="0" w:space="0" w:color="auto"/>
            <w:right w:val="none" w:sz="0" w:space="0" w:color="auto"/>
          </w:divBdr>
        </w:div>
        <w:div w:id="54672269">
          <w:marLeft w:val="0"/>
          <w:marRight w:val="0"/>
          <w:marTop w:val="0"/>
          <w:marBottom w:val="0"/>
          <w:divBdr>
            <w:top w:val="none" w:sz="0" w:space="0" w:color="auto"/>
            <w:left w:val="none" w:sz="0" w:space="0" w:color="auto"/>
            <w:bottom w:val="none" w:sz="0" w:space="0" w:color="auto"/>
            <w:right w:val="none" w:sz="0" w:space="0" w:color="auto"/>
          </w:divBdr>
        </w:div>
        <w:div w:id="598566638">
          <w:marLeft w:val="0"/>
          <w:marRight w:val="0"/>
          <w:marTop w:val="0"/>
          <w:marBottom w:val="0"/>
          <w:divBdr>
            <w:top w:val="none" w:sz="0" w:space="0" w:color="auto"/>
            <w:left w:val="none" w:sz="0" w:space="0" w:color="auto"/>
            <w:bottom w:val="none" w:sz="0" w:space="0" w:color="auto"/>
            <w:right w:val="none" w:sz="0" w:space="0" w:color="auto"/>
          </w:divBdr>
        </w:div>
        <w:div w:id="1779175110">
          <w:marLeft w:val="0"/>
          <w:marRight w:val="0"/>
          <w:marTop w:val="0"/>
          <w:marBottom w:val="0"/>
          <w:divBdr>
            <w:top w:val="none" w:sz="0" w:space="0" w:color="auto"/>
            <w:left w:val="none" w:sz="0" w:space="0" w:color="auto"/>
            <w:bottom w:val="none" w:sz="0" w:space="0" w:color="auto"/>
            <w:right w:val="none" w:sz="0" w:space="0" w:color="auto"/>
          </w:divBdr>
        </w:div>
        <w:div w:id="1022513824">
          <w:marLeft w:val="0"/>
          <w:marRight w:val="0"/>
          <w:marTop w:val="0"/>
          <w:marBottom w:val="0"/>
          <w:divBdr>
            <w:top w:val="none" w:sz="0" w:space="0" w:color="auto"/>
            <w:left w:val="none" w:sz="0" w:space="0" w:color="auto"/>
            <w:bottom w:val="none" w:sz="0" w:space="0" w:color="auto"/>
            <w:right w:val="none" w:sz="0" w:space="0" w:color="auto"/>
          </w:divBdr>
        </w:div>
        <w:div w:id="1574897976">
          <w:marLeft w:val="0"/>
          <w:marRight w:val="0"/>
          <w:marTop w:val="0"/>
          <w:marBottom w:val="0"/>
          <w:divBdr>
            <w:top w:val="none" w:sz="0" w:space="0" w:color="auto"/>
            <w:left w:val="none" w:sz="0" w:space="0" w:color="auto"/>
            <w:bottom w:val="none" w:sz="0" w:space="0" w:color="auto"/>
            <w:right w:val="none" w:sz="0" w:space="0" w:color="auto"/>
          </w:divBdr>
        </w:div>
        <w:div w:id="812060257">
          <w:marLeft w:val="0"/>
          <w:marRight w:val="0"/>
          <w:marTop w:val="0"/>
          <w:marBottom w:val="0"/>
          <w:divBdr>
            <w:top w:val="none" w:sz="0" w:space="0" w:color="auto"/>
            <w:left w:val="none" w:sz="0" w:space="0" w:color="auto"/>
            <w:bottom w:val="none" w:sz="0" w:space="0" w:color="auto"/>
            <w:right w:val="none" w:sz="0" w:space="0" w:color="auto"/>
          </w:divBdr>
        </w:div>
        <w:div w:id="1049383306">
          <w:marLeft w:val="0"/>
          <w:marRight w:val="0"/>
          <w:marTop w:val="0"/>
          <w:marBottom w:val="0"/>
          <w:divBdr>
            <w:top w:val="none" w:sz="0" w:space="0" w:color="auto"/>
            <w:left w:val="none" w:sz="0" w:space="0" w:color="auto"/>
            <w:bottom w:val="none" w:sz="0" w:space="0" w:color="auto"/>
            <w:right w:val="none" w:sz="0" w:space="0" w:color="auto"/>
          </w:divBdr>
        </w:div>
        <w:div w:id="1144005557">
          <w:marLeft w:val="0"/>
          <w:marRight w:val="0"/>
          <w:marTop w:val="0"/>
          <w:marBottom w:val="0"/>
          <w:divBdr>
            <w:top w:val="none" w:sz="0" w:space="0" w:color="auto"/>
            <w:left w:val="none" w:sz="0" w:space="0" w:color="auto"/>
            <w:bottom w:val="none" w:sz="0" w:space="0" w:color="auto"/>
            <w:right w:val="none" w:sz="0" w:space="0" w:color="auto"/>
          </w:divBdr>
        </w:div>
        <w:div w:id="1642273549">
          <w:marLeft w:val="0"/>
          <w:marRight w:val="0"/>
          <w:marTop w:val="0"/>
          <w:marBottom w:val="0"/>
          <w:divBdr>
            <w:top w:val="none" w:sz="0" w:space="0" w:color="auto"/>
            <w:left w:val="none" w:sz="0" w:space="0" w:color="auto"/>
            <w:bottom w:val="none" w:sz="0" w:space="0" w:color="auto"/>
            <w:right w:val="none" w:sz="0" w:space="0" w:color="auto"/>
          </w:divBdr>
        </w:div>
        <w:div w:id="1061099882">
          <w:marLeft w:val="0"/>
          <w:marRight w:val="0"/>
          <w:marTop w:val="0"/>
          <w:marBottom w:val="0"/>
          <w:divBdr>
            <w:top w:val="none" w:sz="0" w:space="0" w:color="auto"/>
            <w:left w:val="none" w:sz="0" w:space="0" w:color="auto"/>
            <w:bottom w:val="none" w:sz="0" w:space="0" w:color="auto"/>
            <w:right w:val="none" w:sz="0" w:space="0" w:color="auto"/>
          </w:divBdr>
        </w:div>
        <w:div w:id="1976375782">
          <w:marLeft w:val="0"/>
          <w:marRight w:val="0"/>
          <w:marTop w:val="0"/>
          <w:marBottom w:val="0"/>
          <w:divBdr>
            <w:top w:val="none" w:sz="0" w:space="0" w:color="auto"/>
            <w:left w:val="none" w:sz="0" w:space="0" w:color="auto"/>
            <w:bottom w:val="none" w:sz="0" w:space="0" w:color="auto"/>
            <w:right w:val="none" w:sz="0" w:space="0" w:color="auto"/>
          </w:divBdr>
        </w:div>
        <w:div w:id="515922034">
          <w:marLeft w:val="0"/>
          <w:marRight w:val="0"/>
          <w:marTop w:val="0"/>
          <w:marBottom w:val="0"/>
          <w:divBdr>
            <w:top w:val="none" w:sz="0" w:space="0" w:color="auto"/>
            <w:left w:val="none" w:sz="0" w:space="0" w:color="auto"/>
            <w:bottom w:val="none" w:sz="0" w:space="0" w:color="auto"/>
            <w:right w:val="none" w:sz="0" w:space="0" w:color="auto"/>
          </w:divBdr>
        </w:div>
        <w:div w:id="1097405102">
          <w:marLeft w:val="0"/>
          <w:marRight w:val="0"/>
          <w:marTop w:val="0"/>
          <w:marBottom w:val="0"/>
          <w:divBdr>
            <w:top w:val="none" w:sz="0" w:space="0" w:color="auto"/>
            <w:left w:val="none" w:sz="0" w:space="0" w:color="auto"/>
            <w:bottom w:val="none" w:sz="0" w:space="0" w:color="auto"/>
            <w:right w:val="none" w:sz="0" w:space="0" w:color="auto"/>
          </w:divBdr>
        </w:div>
        <w:div w:id="805702589">
          <w:marLeft w:val="0"/>
          <w:marRight w:val="0"/>
          <w:marTop w:val="0"/>
          <w:marBottom w:val="0"/>
          <w:divBdr>
            <w:top w:val="none" w:sz="0" w:space="0" w:color="auto"/>
            <w:left w:val="none" w:sz="0" w:space="0" w:color="auto"/>
            <w:bottom w:val="none" w:sz="0" w:space="0" w:color="auto"/>
            <w:right w:val="none" w:sz="0" w:space="0" w:color="auto"/>
          </w:divBdr>
        </w:div>
        <w:div w:id="1852405183">
          <w:marLeft w:val="0"/>
          <w:marRight w:val="0"/>
          <w:marTop w:val="0"/>
          <w:marBottom w:val="0"/>
          <w:divBdr>
            <w:top w:val="none" w:sz="0" w:space="0" w:color="auto"/>
            <w:left w:val="none" w:sz="0" w:space="0" w:color="auto"/>
            <w:bottom w:val="none" w:sz="0" w:space="0" w:color="auto"/>
            <w:right w:val="none" w:sz="0" w:space="0" w:color="auto"/>
          </w:divBdr>
        </w:div>
        <w:div w:id="1145440072">
          <w:marLeft w:val="0"/>
          <w:marRight w:val="0"/>
          <w:marTop w:val="0"/>
          <w:marBottom w:val="0"/>
          <w:divBdr>
            <w:top w:val="none" w:sz="0" w:space="0" w:color="auto"/>
            <w:left w:val="none" w:sz="0" w:space="0" w:color="auto"/>
            <w:bottom w:val="none" w:sz="0" w:space="0" w:color="auto"/>
            <w:right w:val="none" w:sz="0" w:space="0" w:color="auto"/>
          </w:divBdr>
        </w:div>
        <w:div w:id="1732072639">
          <w:marLeft w:val="0"/>
          <w:marRight w:val="0"/>
          <w:marTop w:val="0"/>
          <w:marBottom w:val="0"/>
          <w:divBdr>
            <w:top w:val="none" w:sz="0" w:space="0" w:color="auto"/>
            <w:left w:val="none" w:sz="0" w:space="0" w:color="auto"/>
            <w:bottom w:val="none" w:sz="0" w:space="0" w:color="auto"/>
            <w:right w:val="none" w:sz="0" w:space="0" w:color="auto"/>
          </w:divBdr>
        </w:div>
        <w:div w:id="860512089">
          <w:marLeft w:val="0"/>
          <w:marRight w:val="0"/>
          <w:marTop w:val="0"/>
          <w:marBottom w:val="0"/>
          <w:divBdr>
            <w:top w:val="none" w:sz="0" w:space="0" w:color="auto"/>
            <w:left w:val="none" w:sz="0" w:space="0" w:color="auto"/>
            <w:bottom w:val="none" w:sz="0" w:space="0" w:color="auto"/>
            <w:right w:val="none" w:sz="0" w:space="0" w:color="auto"/>
          </w:divBdr>
        </w:div>
        <w:div w:id="1791782085">
          <w:marLeft w:val="0"/>
          <w:marRight w:val="0"/>
          <w:marTop w:val="0"/>
          <w:marBottom w:val="0"/>
          <w:divBdr>
            <w:top w:val="none" w:sz="0" w:space="0" w:color="auto"/>
            <w:left w:val="none" w:sz="0" w:space="0" w:color="auto"/>
            <w:bottom w:val="none" w:sz="0" w:space="0" w:color="auto"/>
            <w:right w:val="none" w:sz="0" w:space="0" w:color="auto"/>
          </w:divBdr>
        </w:div>
        <w:div w:id="1591499294">
          <w:marLeft w:val="0"/>
          <w:marRight w:val="0"/>
          <w:marTop w:val="0"/>
          <w:marBottom w:val="0"/>
          <w:divBdr>
            <w:top w:val="none" w:sz="0" w:space="0" w:color="auto"/>
            <w:left w:val="none" w:sz="0" w:space="0" w:color="auto"/>
            <w:bottom w:val="none" w:sz="0" w:space="0" w:color="auto"/>
            <w:right w:val="none" w:sz="0" w:space="0" w:color="auto"/>
          </w:divBdr>
        </w:div>
        <w:div w:id="1692875224">
          <w:marLeft w:val="0"/>
          <w:marRight w:val="0"/>
          <w:marTop w:val="0"/>
          <w:marBottom w:val="0"/>
          <w:divBdr>
            <w:top w:val="none" w:sz="0" w:space="0" w:color="auto"/>
            <w:left w:val="none" w:sz="0" w:space="0" w:color="auto"/>
            <w:bottom w:val="none" w:sz="0" w:space="0" w:color="auto"/>
            <w:right w:val="none" w:sz="0" w:space="0" w:color="auto"/>
          </w:divBdr>
        </w:div>
        <w:div w:id="980429116">
          <w:marLeft w:val="0"/>
          <w:marRight w:val="0"/>
          <w:marTop w:val="0"/>
          <w:marBottom w:val="0"/>
          <w:divBdr>
            <w:top w:val="none" w:sz="0" w:space="0" w:color="auto"/>
            <w:left w:val="none" w:sz="0" w:space="0" w:color="auto"/>
            <w:bottom w:val="none" w:sz="0" w:space="0" w:color="auto"/>
            <w:right w:val="none" w:sz="0" w:space="0" w:color="auto"/>
          </w:divBdr>
        </w:div>
        <w:div w:id="1731223846">
          <w:marLeft w:val="0"/>
          <w:marRight w:val="0"/>
          <w:marTop w:val="0"/>
          <w:marBottom w:val="0"/>
          <w:divBdr>
            <w:top w:val="none" w:sz="0" w:space="0" w:color="auto"/>
            <w:left w:val="none" w:sz="0" w:space="0" w:color="auto"/>
            <w:bottom w:val="none" w:sz="0" w:space="0" w:color="auto"/>
            <w:right w:val="none" w:sz="0" w:space="0" w:color="auto"/>
          </w:divBdr>
        </w:div>
        <w:div w:id="237639259">
          <w:marLeft w:val="0"/>
          <w:marRight w:val="0"/>
          <w:marTop w:val="0"/>
          <w:marBottom w:val="0"/>
          <w:divBdr>
            <w:top w:val="none" w:sz="0" w:space="0" w:color="auto"/>
            <w:left w:val="none" w:sz="0" w:space="0" w:color="auto"/>
            <w:bottom w:val="none" w:sz="0" w:space="0" w:color="auto"/>
            <w:right w:val="none" w:sz="0" w:space="0" w:color="auto"/>
          </w:divBdr>
        </w:div>
        <w:div w:id="553585271">
          <w:marLeft w:val="0"/>
          <w:marRight w:val="0"/>
          <w:marTop w:val="0"/>
          <w:marBottom w:val="0"/>
          <w:divBdr>
            <w:top w:val="none" w:sz="0" w:space="0" w:color="auto"/>
            <w:left w:val="none" w:sz="0" w:space="0" w:color="auto"/>
            <w:bottom w:val="none" w:sz="0" w:space="0" w:color="auto"/>
            <w:right w:val="none" w:sz="0" w:space="0" w:color="auto"/>
          </w:divBdr>
        </w:div>
        <w:div w:id="310915369">
          <w:marLeft w:val="0"/>
          <w:marRight w:val="0"/>
          <w:marTop w:val="0"/>
          <w:marBottom w:val="0"/>
          <w:divBdr>
            <w:top w:val="none" w:sz="0" w:space="0" w:color="auto"/>
            <w:left w:val="none" w:sz="0" w:space="0" w:color="auto"/>
            <w:bottom w:val="none" w:sz="0" w:space="0" w:color="auto"/>
            <w:right w:val="none" w:sz="0" w:space="0" w:color="auto"/>
          </w:divBdr>
        </w:div>
        <w:div w:id="444274062">
          <w:marLeft w:val="0"/>
          <w:marRight w:val="0"/>
          <w:marTop w:val="0"/>
          <w:marBottom w:val="0"/>
          <w:divBdr>
            <w:top w:val="none" w:sz="0" w:space="0" w:color="auto"/>
            <w:left w:val="none" w:sz="0" w:space="0" w:color="auto"/>
            <w:bottom w:val="none" w:sz="0" w:space="0" w:color="auto"/>
            <w:right w:val="none" w:sz="0" w:space="0" w:color="auto"/>
          </w:divBdr>
        </w:div>
        <w:div w:id="2049137210">
          <w:marLeft w:val="0"/>
          <w:marRight w:val="0"/>
          <w:marTop w:val="0"/>
          <w:marBottom w:val="0"/>
          <w:divBdr>
            <w:top w:val="none" w:sz="0" w:space="0" w:color="auto"/>
            <w:left w:val="none" w:sz="0" w:space="0" w:color="auto"/>
            <w:bottom w:val="none" w:sz="0" w:space="0" w:color="auto"/>
            <w:right w:val="none" w:sz="0" w:space="0" w:color="auto"/>
          </w:divBdr>
        </w:div>
        <w:div w:id="1966697177">
          <w:marLeft w:val="0"/>
          <w:marRight w:val="0"/>
          <w:marTop w:val="0"/>
          <w:marBottom w:val="0"/>
          <w:divBdr>
            <w:top w:val="none" w:sz="0" w:space="0" w:color="auto"/>
            <w:left w:val="none" w:sz="0" w:space="0" w:color="auto"/>
            <w:bottom w:val="none" w:sz="0" w:space="0" w:color="auto"/>
            <w:right w:val="none" w:sz="0" w:space="0" w:color="auto"/>
          </w:divBdr>
        </w:div>
        <w:div w:id="965350699">
          <w:marLeft w:val="0"/>
          <w:marRight w:val="0"/>
          <w:marTop w:val="0"/>
          <w:marBottom w:val="0"/>
          <w:divBdr>
            <w:top w:val="none" w:sz="0" w:space="0" w:color="auto"/>
            <w:left w:val="none" w:sz="0" w:space="0" w:color="auto"/>
            <w:bottom w:val="none" w:sz="0" w:space="0" w:color="auto"/>
            <w:right w:val="none" w:sz="0" w:space="0" w:color="auto"/>
          </w:divBdr>
        </w:div>
        <w:div w:id="735006755">
          <w:marLeft w:val="0"/>
          <w:marRight w:val="0"/>
          <w:marTop w:val="0"/>
          <w:marBottom w:val="0"/>
          <w:divBdr>
            <w:top w:val="none" w:sz="0" w:space="0" w:color="auto"/>
            <w:left w:val="none" w:sz="0" w:space="0" w:color="auto"/>
            <w:bottom w:val="none" w:sz="0" w:space="0" w:color="auto"/>
            <w:right w:val="none" w:sz="0" w:space="0" w:color="auto"/>
          </w:divBdr>
        </w:div>
        <w:div w:id="1953173767">
          <w:marLeft w:val="0"/>
          <w:marRight w:val="0"/>
          <w:marTop w:val="0"/>
          <w:marBottom w:val="0"/>
          <w:divBdr>
            <w:top w:val="none" w:sz="0" w:space="0" w:color="auto"/>
            <w:left w:val="none" w:sz="0" w:space="0" w:color="auto"/>
            <w:bottom w:val="none" w:sz="0" w:space="0" w:color="auto"/>
            <w:right w:val="none" w:sz="0" w:space="0" w:color="auto"/>
          </w:divBdr>
        </w:div>
        <w:div w:id="1039278112">
          <w:marLeft w:val="0"/>
          <w:marRight w:val="0"/>
          <w:marTop w:val="0"/>
          <w:marBottom w:val="0"/>
          <w:divBdr>
            <w:top w:val="none" w:sz="0" w:space="0" w:color="auto"/>
            <w:left w:val="none" w:sz="0" w:space="0" w:color="auto"/>
            <w:bottom w:val="none" w:sz="0" w:space="0" w:color="auto"/>
            <w:right w:val="none" w:sz="0" w:space="0" w:color="auto"/>
          </w:divBdr>
        </w:div>
        <w:div w:id="1839036380">
          <w:marLeft w:val="0"/>
          <w:marRight w:val="0"/>
          <w:marTop w:val="0"/>
          <w:marBottom w:val="0"/>
          <w:divBdr>
            <w:top w:val="none" w:sz="0" w:space="0" w:color="auto"/>
            <w:left w:val="none" w:sz="0" w:space="0" w:color="auto"/>
            <w:bottom w:val="none" w:sz="0" w:space="0" w:color="auto"/>
            <w:right w:val="none" w:sz="0" w:space="0" w:color="auto"/>
          </w:divBdr>
        </w:div>
        <w:div w:id="1381827836">
          <w:marLeft w:val="0"/>
          <w:marRight w:val="0"/>
          <w:marTop w:val="0"/>
          <w:marBottom w:val="0"/>
          <w:divBdr>
            <w:top w:val="none" w:sz="0" w:space="0" w:color="auto"/>
            <w:left w:val="none" w:sz="0" w:space="0" w:color="auto"/>
            <w:bottom w:val="none" w:sz="0" w:space="0" w:color="auto"/>
            <w:right w:val="none" w:sz="0" w:space="0" w:color="auto"/>
          </w:divBdr>
        </w:div>
        <w:div w:id="1017803590">
          <w:marLeft w:val="0"/>
          <w:marRight w:val="0"/>
          <w:marTop w:val="0"/>
          <w:marBottom w:val="0"/>
          <w:divBdr>
            <w:top w:val="none" w:sz="0" w:space="0" w:color="auto"/>
            <w:left w:val="none" w:sz="0" w:space="0" w:color="auto"/>
            <w:bottom w:val="none" w:sz="0" w:space="0" w:color="auto"/>
            <w:right w:val="none" w:sz="0" w:space="0" w:color="auto"/>
          </w:divBdr>
        </w:div>
        <w:div w:id="1840463472">
          <w:marLeft w:val="0"/>
          <w:marRight w:val="0"/>
          <w:marTop w:val="0"/>
          <w:marBottom w:val="0"/>
          <w:divBdr>
            <w:top w:val="none" w:sz="0" w:space="0" w:color="auto"/>
            <w:left w:val="none" w:sz="0" w:space="0" w:color="auto"/>
            <w:bottom w:val="none" w:sz="0" w:space="0" w:color="auto"/>
            <w:right w:val="none" w:sz="0" w:space="0" w:color="auto"/>
          </w:divBdr>
        </w:div>
        <w:div w:id="2014794233">
          <w:marLeft w:val="0"/>
          <w:marRight w:val="0"/>
          <w:marTop w:val="0"/>
          <w:marBottom w:val="0"/>
          <w:divBdr>
            <w:top w:val="none" w:sz="0" w:space="0" w:color="auto"/>
            <w:left w:val="none" w:sz="0" w:space="0" w:color="auto"/>
            <w:bottom w:val="none" w:sz="0" w:space="0" w:color="auto"/>
            <w:right w:val="none" w:sz="0" w:space="0" w:color="auto"/>
          </w:divBdr>
        </w:div>
        <w:div w:id="1356809254">
          <w:marLeft w:val="0"/>
          <w:marRight w:val="0"/>
          <w:marTop w:val="0"/>
          <w:marBottom w:val="0"/>
          <w:divBdr>
            <w:top w:val="none" w:sz="0" w:space="0" w:color="auto"/>
            <w:left w:val="none" w:sz="0" w:space="0" w:color="auto"/>
            <w:bottom w:val="none" w:sz="0" w:space="0" w:color="auto"/>
            <w:right w:val="none" w:sz="0" w:space="0" w:color="auto"/>
          </w:divBdr>
        </w:div>
        <w:div w:id="2071877973">
          <w:marLeft w:val="0"/>
          <w:marRight w:val="0"/>
          <w:marTop w:val="0"/>
          <w:marBottom w:val="0"/>
          <w:divBdr>
            <w:top w:val="none" w:sz="0" w:space="0" w:color="auto"/>
            <w:left w:val="none" w:sz="0" w:space="0" w:color="auto"/>
            <w:bottom w:val="none" w:sz="0" w:space="0" w:color="auto"/>
            <w:right w:val="none" w:sz="0" w:space="0" w:color="auto"/>
          </w:divBdr>
        </w:div>
        <w:div w:id="822624179">
          <w:marLeft w:val="0"/>
          <w:marRight w:val="0"/>
          <w:marTop w:val="0"/>
          <w:marBottom w:val="0"/>
          <w:divBdr>
            <w:top w:val="none" w:sz="0" w:space="0" w:color="auto"/>
            <w:left w:val="none" w:sz="0" w:space="0" w:color="auto"/>
            <w:bottom w:val="none" w:sz="0" w:space="0" w:color="auto"/>
            <w:right w:val="none" w:sz="0" w:space="0" w:color="auto"/>
          </w:divBdr>
        </w:div>
        <w:div w:id="1466266929">
          <w:marLeft w:val="0"/>
          <w:marRight w:val="0"/>
          <w:marTop w:val="0"/>
          <w:marBottom w:val="0"/>
          <w:divBdr>
            <w:top w:val="none" w:sz="0" w:space="0" w:color="auto"/>
            <w:left w:val="none" w:sz="0" w:space="0" w:color="auto"/>
            <w:bottom w:val="none" w:sz="0" w:space="0" w:color="auto"/>
            <w:right w:val="none" w:sz="0" w:space="0" w:color="auto"/>
          </w:divBdr>
        </w:div>
        <w:div w:id="213472385">
          <w:marLeft w:val="0"/>
          <w:marRight w:val="0"/>
          <w:marTop w:val="0"/>
          <w:marBottom w:val="0"/>
          <w:divBdr>
            <w:top w:val="none" w:sz="0" w:space="0" w:color="auto"/>
            <w:left w:val="none" w:sz="0" w:space="0" w:color="auto"/>
            <w:bottom w:val="none" w:sz="0" w:space="0" w:color="auto"/>
            <w:right w:val="none" w:sz="0" w:space="0" w:color="auto"/>
          </w:divBdr>
        </w:div>
        <w:div w:id="164173514">
          <w:marLeft w:val="0"/>
          <w:marRight w:val="0"/>
          <w:marTop w:val="0"/>
          <w:marBottom w:val="0"/>
          <w:divBdr>
            <w:top w:val="none" w:sz="0" w:space="0" w:color="auto"/>
            <w:left w:val="none" w:sz="0" w:space="0" w:color="auto"/>
            <w:bottom w:val="none" w:sz="0" w:space="0" w:color="auto"/>
            <w:right w:val="none" w:sz="0" w:space="0" w:color="auto"/>
          </w:divBdr>
        </w:div>
        <w:div w:id="1470393627">
          <w:marLeft w:val="0"/>
          <w:marRight w:val="0"/>
          <w:marTop w:val="0"/>
          <w:marBottom w:val="0"/>
          <w:divBdr>
            <w:top w:val="none" w:sz="0" w:space="0" w:color="auto"/>
            <w:left w:val="none" w:sz="0" w:space="0" w:color="auto"/>
            <w:bottom w:val="none" w:sz="0" w:space="0" w:color="auto"/>
            <w:right w:val="none" w:sz="0" w:space="0" w:color="auto"/>
          </w:divBdr>
        </w:div>
        <w:div w:id="1327173888">
          <w:marLeft w:val="0"/>
          <w:marRight w:val="0"/>
          <w:marTop w:val="0"/>
          <w:marBottom w:val="0"/>
          <w:divBdr>
            <w:top w:val="none" w:sz="0" w:space="0" w:color="auto"/>
            <w:left w:val="none" w:sz="0" w:space="0" w:color="auto"/>
            <w:bottom w:val="none" w:sz="0" w:space="0" w:color="auto"/>
            <w:right w:val="none" w:sz="0" w:space="0" w:color="auto"/>
          </w:divBdr>
        </w:div>
        <w:div w:id="692682211">
          <w:marLeft w:val="0"/>
          <w:marRight w:val="0"/>
          <w:marTop w:val="0"/>
          <w:marBottom w:val="0"/>
          <w:divBdr>
            <w:top w:val="none" w:sz="0" w:space="0" w:color="auto"/>
            <w:left w:val="none" w:sz="0" w:space="0" w:color="auto"/>
            <w:bottom w:val="none" w:sz="0" w:space="0" w:color="auto"/>
            <w:right w:val="none" w:sz="0" w:space="0" w:color="auto"/>
          </w:divBdr>
        </w:div>
        <w:div w:id="192964516">
          <w:marLeft w:val="0"/>
          <w:marRight w:val="0"/>
          <w:marTop w:val="0"/>
          <w:marBottom w:val="0"/>
          <w:divBdr>
            <w:top w:val="none" w:sz="0" w:space="0" w:color="auto"/>
            <w:left w:val="none" w:sz="0" w:space="0" w:color="auto"/>
            <w:bottom w:val="none" w:sz="0" w:space="0" w:color="auto"/>
            <w:right w:val="none" w:sz="0" w:space="0" w:color="auto"/>
          </w:divBdr>
        </w:div>
        <w:div w:id="705833354">
          <w:marLeft w:val="0"/>
          <w:marRight w:val="0"/>
          <w:marTop w:val="0"/>
          <w:marBottom w:val="0"/>
          <w:divBdr>
            <w:top w:val="none" w:sz="0" w:space="0" w:color="auto"/>
            <w:left w:val="none" w:sz="0" w:space="0" w:color="auto"/>
            <w:bottom w:val="none" w:sz="0" w:space="0" w:color="auto"/>
            <w:right w:val="none" w:sz="0" w:space="0" w:color="auto"/>
          </w:divBdr>
        </w:div>
        <w:div w:id="360475509">
          <w:marLeft w:val="0"/>
          <w:marRight w:val="0"/>
          <w:marTop w:val="0"/>
          <w:marBottom w:val="0"/>
          <w:divBdr>
            <w:top w:val="none" w:sz="0" w:space="0" w:color="auto"/>
            <w:left w:val="none" w:sz="0" w:space="0" w:color="auto"/>
            <w:bottom w:val="none" w:sz="0" w:space="0" w:color="auto"/>
            <w:right w:val="none" w:sz="0" w:space="0" w:color="auto"/>
          </w:divBdr>
        </w:div>
        <w:div w:id="216820980">
          <w:marLeft w:val="0"/>
          <w:marRight w:val="0"/>
          <w:marTop w:val="0"/>
          <w:marBottom w:val="0"/>
          <w:divBdr>
            <w:top w:val="none" w:sz="0" w:space="0" w:color="auto"/>
            <w:left w:val="none" w:sz="0" w:space="0" w:color="auto"/>
            <w:bottom w:val="none" w:sz="0" w:space="0" w:color="auto"/>
            <w:right w:val="none" w:sz="0" w:space="0" w:color="auto"/>
          </w:divBdr>
        </w:div>
        <w:div w:id="1649240595">
          <w:marLeft w:val="0"/>
          <w:marRight w:val="0"/>
          <w:marTop w:val="0"/>
          <w:marBottom w:val="0"/>
          <w:divBdr>
            <w:top w:val="none" w:sz="0" w:space="0" w:color="auto"/>
            <w:left w:val="none" w:sz="0" w:space="0" w:color="auto"/>
            <w:bottom w:val="none" w:sz="0" w:space="0" w:color="auto"/>
            <w:right w:val="none" w:sz="0" w:space="0" w:color="auto"/>
          </w:divBdr>
        </w:div>
        <w:div w:id="2091540176">
          <w:marLeft w:val="0"/>
          <w:marRight w:val="0"/>
          <w:marTop w:val="0"/>
          <w:marBottom w:val="0"/>
          <w:divBdr>
            <w:top w:val="none" w:sz="0" w:space="0" w:color="auto"/>
            <w:left w:val="none" w:sz="0" w:space="0" w:color="auto"/>
            <w:bottom w:val="none" w:sz="0" w:space="0" w:color="auto"/>
            <w:right w:val="none" w:sz="0" w:space="0" w:color="auto"/>
          </w:divBdr>
        </w:div>
        <w:div w:id="117652902">
          <w:marLeft w:val="0"/>
          <w:marRight w:val="0"/>
          <w:marTop w:val="0"/>
          <w:marBottom w:val="0"/>
          <w:divBdr>
            <w:top w:val="none" w:sz="0" w:space="0" w:color="auto"/>
            <w:left w:val="none" w:sz="0" w:space="0" w:color="auto"/>
            <w:bottom w:val="none" w:sz="0" w:space="0" w:color="auto"/>
            <w:right w:val="none" w:sz="0" w:space="0" w:color="auto"/>
          </w:divBdr>
        </w:div>
        <w:div w:id="895628462">
          <w:marLeft w:val="0"/>
          <w:marRight w:val="0"/>
          <w:marTop w:val="0"/>
          <w:marBottom w:val="0"/>
          <w:divBdr>
            <w:top w:val="none" w:sz="0" w:space="0" w:color="auto"/>
            <w:left w:val="none" w:sz="0" w:space="0" w:color="auto"/>
            <w:bottom w:val="none" w:sz="0" w:space="0" w:color="auto"/>
            <w:right w:val="none" w:sz="0" w:space="0" w:color="auto"/>
          </w:divBdr>
        </w:div>
        <w:div w:id="83378455">
          <w:marLeft w:val="0"/>
          <w:marRight w:val="0"/>
          <w:marTop w:val="0"/>
          <w:marBottom w:val="0"/>
          <w:divBdr>
            <w:top w:val="none" w:sz="0" w:space="0" w:color="auto"/>
            <w:left w:val="none" w:sz="0" w:space="0" w:color="auto"/>
            <w:bottom w:val="none" w:sz="0" w:space="0" w:color="auto"/>
            <w:right w:val="none" w:sz="0" w:space="0" w:color="auto"/>
          </w:divBdr>
        </w:div>
        <w:div w:id="754860560">
          <w:marLeft w:val="0"/>
          <w:marRight w:val="0"/>
          <w:marTop w:val="0"/>
          <w:marBottom w:val="0"/>
          <w:divBdr>
            <w:top w:val="none" w:sz="0" w:space="0" w:color="auto"/>
            <w:left w:val="none" w:sz="0" w:space="0" w:color="auto"/>
            <w:bottom w:val="none" w:sz="0" w:space="0" w:color="auto"/>
            <w:right w:val="none" w:sz="0" w:space="0" w:color="auto"/>
          </w:divBdr>
        </w:div>
        <w:div w:id="1933197052">
          <w:marLeft w:val="0"/>
          <w:marRight w:val="0"/>
          <w:marTop w:val="0"/>
          <w:marBottom w:val="0"/>
          <w:divBdr>
            <w:top w:val="none" w:sz="0" w:space="0" w:color="auto"/>
            <w:left w:val="none" w:sz="0" w:space="0" w:color="auto"/>
            <w:bottom w:val="none" w:sz="0" w:space="0" w:color="auto"/>
            <w:right w:val="none" w:sz="0" w:space="0" w:color="auto"/>
          </w:divBdr>
        </w:div>
        <w:div w:id="1501237270">
          <w:marLeft w:val="0"/>
          <w:marRight w:val="0"/>
          <w:marTop w:val="0"/>
          <w:marBottom w:val="0"/>
          <w:divBdr>
            <w:top w:val="none" w:sz="0" w:space="0" w:color="auto"/>
            <w:left w:val="none" w:sz="0" w:space="0" w:color="auto"/>
            <w:bottom w:val="none" w:sz="0" w:space="0" w:color="auto"/>
            <w:right w:val="none" w:sz="0" w:space="0" w:color="auto"/>
          </w:divBdr>
        </w:div>
        <w:div w:id="971793114">
          <w:marLeft w:val="0"/>
          <w:marRight w:val="0"/>
          <w:marTop w:val="0"/>
          <w:marBottom w:val="0"/>
          <w:divBdr>
            <w:top w:val="none" w:sz="0" w:space="0" w:color="auto"/>
            <w:left w:val="none" w:sz="0" w:space="0" w:color="auto"/>
            <w:bottom w:val="none" w:sz="0" w:space="0" w:color="auto"/>
            <w:right w:val="none" w:sz="0" w:space="0" w:color="auto"/>
          </w:divBdr>
        </w:div>
        <w:div w:id="1882934665">
          <w:marLeft w:val="0"/>
          <w:marRight w:val="0"/>
          <w:marTop w:val="0"/>
          <w:marBottom w:val="0"/>
          <w:divBdr>
            <w:top w:val="none" w:sz="0" w:space="0" w:color="auto"/>
            <w:left w:val="none" w:sz="0" w:space="0" w:color="auto"/>
            <w:bottom w:val="none" w:sz="0" w:space="0" w:color="auto"/>
            <w:right w:val="none" w:sz="0" w:space="0" w:color="auto"/>
          </w:divBdr>
        </w:div>
        <w:div w:id="404449014">
          <w:marLeft w:val="0"/>
          <w:marRight w:val="0"/>
          <w:marTop w:val="0"/>
          <w:marBottom w:val="0"/>
          <w:divBdr>
            <w:top w:val="none" w:sz="0" w:space="0" w:color="auto"/>
            <w:left w:val="none" w:sz="0" w:space="0" w:color="auto"/>
            <w:bottom w:val="none" w:sz="0" w:space="0" w:color="auto"/>
            <w:right w:val="none" w:sz="0" w:space="0" w:color="auto"/>
          </w:divBdr>
        </w:div>
      </w:divsChild>
    </w:div>
    <w:div w:id="323243540">
      <w:bodyDiv w:val="1"/>
      <w:marLeft w:val="0"/>
      <w:marRight w:val="0"/>
      <w:marTop w:val="0"/>
      <w:marBottom w:val="0"/>
      <w:divBdr>
        <w:top w:val="none" w:sz="0" w:space="0" w:color="auto"/>
        <w:left w:val="none" w:sz="0" w:space="0" w:color="auto"/>
        <w:bottom w:val="none" w:sz="0" w:space="0" w:color="auto"/>
        <w:right w:val="none" w:sz="0" w:space="0" w:color="auto"/>
      </w:divBdr>
    </w:div>
    <w:div w:id="395662709">
      <w:bodyDiv w:val="1"/>
      <w:marLeft w:val="0"/>
      <w:marRight w:val="0"/>
      <w:marTop w:val="0"/>
      <w:marBottom w:val="0"/>
      <w:divBdr>
        <w:top w:val="none" w:sz="0" w:space="0" w:color="auto"/>
        <w:left w:val="none" w:sz="0" w:space="0" w:color="auto"/>
        <w:bottom w:val="none" w:sz="0" w:space="0" w:color="auto"/>
        <w:right w:val="none" w:sz="0" w:space="0" w:color="auto"/>
      </w:divBdr>
    </w:div>
    <w:div w:id="518814345">
      <w:bodyDiv w:val="1"/>
      <w:marLeft w:val="0"/>
      <w:marRight w:val="0"/>
      <w:marTop w:val="0"/>
      <w:marBottom w:val="0"/>
      <w:divBdr>
        <w:top w:val="none" w:sz="0" w:space="0" w:color="auto"/>
        <w:left w:val="none" w:sz="0" w:space="0" w:color="auto"/>
        <w:bottom w:val="none" w:sz="0" w:space="0" w:color="auto"/>
        <w:right w:val="none" w:sz="0" w:space="0" w:color="auto"/>
      </w:divBdr>
      <w:divsChild>
        <w:div w:id="2037001564">
          <w:marLeft w:val="0"/>
          <w:marRight w:val="0"/>
          <w:marTop w:val="0"/>
          <w:marBottom w:val="0"/>
          <w:divBdr>
            <w:top w:val="none" w:sz="0" w:space="0" w:color="auto"/>
            <w:left w:val="none" w:sz="0" w:space="0" w:color="auto"/>
            <w:bottom w:val="none" w:sz="0" w:space="0" w:color="auto"/>
            <w:right w:val="none" w:sz="0" w:space="0" w:color="auto"/>
          </w:divBdr>
        </w:div>
        <w:div w:id="819082302">
          <w:marLeft w:val="0"/>
          <w:marRight w:val="0"/>
          <w:marTop w:val="0"/>
          <w:marBottom w:val="0"/>
          <w:divBdr>
            <w:top w:val="none" w:sz="0" w:space="0" w:color="auto"/>
            <w:left w:val="none" w:sz="0" w:space="0" w:color="auto"/>
            <w:bottom w:val="none" w:sz="0" w:space="0" w:color="auto"/>
            <w:right w:val="none" w:sz="0" w:space="0" w:color="auto"/>
          </w:divBdr>
        </w:div>
        <w:div w:id="1177421542">
          <w:marLeft w:val="0"/>
          <w:marRight w:val="0"/>
          <w:marTop w:val="0"/>
          <w:marBottom w:val="0"/>
          <w:divBdr>
            <w:top w:val="none" w:sz="0" w:space="0" w:color="auto"/>
            <w:left w:val="none" w:sz="0" w:space="0" w:color="auto"/>
            <w:bottom w:val="none" w:sz="0" w:space="0" w:color="auto"/>
            <w:right w:val="none" w:sz="0" w:space="0" w:color="auto"/>
          </w:divBdr>
        </w:div>
      </w:divsChild>
    </w:div>
    <w:div w:id="567964104">
      <w:bodyDiv w:val="1"/>
      <w:marLeft w:val="0"/>
      <w:marRight w:val="0"/>
      <w:marTop w:val="0"/>
      <w:marBottom w:val="0"/>
      <w:divBdr>
        <w:top w:val="none" w:sz="0" w:space="0" w:color="auto"/>
        <w:left w:val="none" w:sz="0" w:space="0" w:color="auto"/>
        <w:bottom w:val="none" w:sz="0" w:space="0" w:color="auto"/>
        <w:right w:val="none" w:sz="0" w:space="0" w:color="auto"/>
      </w:divBdr>
    </w:div>
    <w:div w:id="623125053">
      <w:bodyDiv w:val="1"/>
      <w:marLeft w:val="0"/>
      <w:marRight w:val="0"/>
      <w:marTop w:val="0"/>
      <w:marBottom w:val="0"/>
      <w:divBdr>
        <w:top w:val="none" w:sz="0" w:space="0" w:color="auto"/>
        <w:left w:val="none" w:sz="0" w:space="0" w:color="auto"/>
        <w:bottom w:val="none" w:sz="0" w:space="0" w:color="auto"/>
        <w:right w:val="none" w:sz="0" w:space="0" w:color="auto"/>
      </w:divBdr>
      <w:divsChild>
        <w:div w:id="1525361349">
          <w:marLeft w:val="0"/>
          <w:marRight w:val="0"/>
          <w:marTop w:val="0"/>
          <w:marBottom w:val="0"/>
          <w:divBdr>
            <w:top w:val="none" w:sz="0" w:space="0" w:color="auto"/>
            <w:left w:val="none" w:sz="0" w:space="0" w:color="auto"/>
            <w:bottom w:val="none" w:sz="0" w:space="0" w:color="auto"/>
            <w:right w:val="none" w:sz="0" w:space="0" w:color="auto"/>
          </w:divBdr>
        </w:div>
        <w:div w:id="2027631180">
          <w:marLeft w:val="0"/>
          <w:marRight w:val="0"/>
          <w:marTop w:val="0"/>
          <w:marBottom w:val="0"/>
          <w:divBdr>
            <w:top w:val="none" w:sz="0" w:space="0" w:color="auto"/>
            <w:left w:val="none" w:sz="0" w:space="0" w:color="auto"/>
            <w:bottom w:val="none" w:sz="0" w:space="0" w:color="auto"/>
            <w:right w:val="none" w:sz="0" w:space="0" w:color="auto"/>
          </w:divBdr>
          <w:divsChild>
            <w:div w:id="1659336789">
              <w:marLeft w:val="0"/>
              <w:marRight w:val="0"/>
              <w:marTop w:val="0"/>
              <w:marBottom w:val="0"/>
              <w:divBdr>
                <w:top w:val="none" w:sz="0" w:space="0" w:color="auto"/>
                <w:left w:val="none" w:sz="0" w:space="0" w:color="auto"/>
                <w:bottom w:val="none" w:sz="0" w:space="0" w:color="auto"/>
                <w:right w:val="none" w:sz="0" w:space="0" w:color="auto"/>
              </w:divBdr>
              <w:divsChild>
                <w:div w:id="18033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176549">
      <w:bodyDiv w:val="1"/>
      <w:marLeft w:val="0"/>
      <w:marRight w:val="0"/>
      <w:marTop w:val="0"/>
      <w:marBottom w:val="0"/>
      <w:divBdr>
        <w:top w:val="none" w:sz="0" w:space="0" w:color="auto"/>
        <w:left w:val="none" w:sz="0" w:space="0" w:color="auto"/>
        <w:bottom w:val="none" w:sz="0" w:space="0" w:color="auto"/>
        <w:right w:val="none" w:sz="0" w:space="0" w:color="auto"/>
      </w:divBdr>
      <w:divsChild>
        <w:div w:id="1513717009">
          <w:marLeft w:val="0"/>
          <w:marRight w:val="0"/>
          <w:marTop w:val="0"/>
          <w:marBottom w:val="0"/>
          <w:divBdr>
            <w:top w:val="none" w:sz="0" w:space="0" w:color="auto"/>
            <w:left w:val="none" w:sz="0" w:space="0" w:color="auto"/>
            <w:bottom w:val="none" w:sz="0" w:space="0" w:color="auto"/>
            <w:right w:val="none" w:sz="0" w:space="0" w:color="auto"/>
          </w:divBdr>
          <w:divsChild>
            <w:div w:id="1623268252">
              <w:marLeft w:val="0"/>
              <w:marRight w:val="0"/>
              <w:marTop w:val="0"/>
              <w:marBottom w:val="0"/>
              <w:divBdr>
                <w:top w:val="none" w:sz="0" w:space="0" w:color="auto"/>
                <w:left w:val="none" w:sz="0" w:space="0" w:color="auto"/>
                <w:bottom w:val="none" w:sz="0" w:space="0" w:color="auto"/>
                <w:right w:val="none" w:sz="0" w:space="0" w:color="auto"/>
              </w:divBdr>
            </w:div>
            <w:div w:id="1137449639">
              <w:marLeft w:val="0"/>
              <w:marRight w:val="0"/>
              <w:marTop w:val="0"/>
              <w:marBottom w:val="0"/>
              <w:divBdr>
                <w:top w:val="none" w:sz="0" w:space="0" w:color="auto"/>
                <w:left w:val="none" w:sz="0" w:space="0" w:color="auto"/>
                <w:bottom w:val="none" w:sz="0" w:space="0" w:color="auto"/>
                <w:right w:val="none" w:sz="0" w:space="0" w:color="auto"/>
              </w:divBdr>
            </w:div>
            <w:div w:id="196085298">
              <w:marLeft w:val="0"/>
              <w:marRight w:val="0"/>
              <w:marTop w:val="0"/>
              <w:marBottom w:val="0"/>
              <w:divBdr>
                <w:top w:val="none" w:sz="0" w:space="0" w:color="auto"/>
                <w:left w:val="none" w:sz="0" w:space="0" w:color="auto"/>
                <w:bottom w:val="none" w:sz="0" w:space="0" w:color="auto"/>
                <w:right w:val="none" w:sz="0" w:space="0" w:color="auto"/>
              </w:divBdr>
            </w:div>
            <w:div w:id="847257852">
              <w:marLeft w:val="0"/>
              <w:marRight w:val="0"/>
              <w:marTop w:val="0"/>
              <w:marBottom w:val="0"/>
              <w:divBdr>
                <w:top w:val="none" w:sz="0" w:space="0" w:color="auto"/>
                <w:left w:val="none" w:sz="0" w:space="0" w:color="auto"/>
                <w:bottom w:val="none" w:sz="0" w:space="0" w:color="auto"/>
                <w:right w:val="none" w:sz="0" w:space="0" w:color="auto"/>
              </w:divBdr>
            </w:div>
            <w:div w:id="2137989022">
              <w:marLeft w:val="0"/>
              <w:marRight w:val="0"/>
              <w:marTop w:val="0"/>
              <w:marBottom w:val="0"/>
              <w:divBdr>
                <w:top w:val="none" w:sz="0" w:space="0" w:color="auto"/>
                <w:left w:val="none" w:sz="0" w:space="0" w:color="auto"/>
                <w:bottom w:val="none" w:sz="0" w:space="0" w:color="auto"/>
                <w:right w:val="none" w:sz="0" w:space="0" w:color="auto"/>
              </w:divBdr>
            </w:div>
            <w:div w:id="2117209603">
              <w:marLeft w:val="0"/>
              <w:marRight w:val="0"/>
              <w:marTop w:val="0"/>
              <w:marBottom w:val="0"/>
              <w:divBdr>
                <w:top w:val="none" w:sz="0" w:space="0" w:color="auto"/>
                <w:left w:val="none" w:sz="0" w:space="0" w:color="auto"/>
                <w:bottom w:val="none" w:sz="0" w:space="0" w:color="auto"/>
                <w:right w:val="none" w:sz="0" w:space="0" w:color="auto"/>
              </w:divBdr>
            </w:div>
            <w:div w:id="483745353">
              <w:marLeft w:val="0"/>
              <w:marRight w:val="0"/>
              <w:marTop w:val="0"/>
              <w:marBottom w:val="0"/>
              <w:divBdr>
                <w:top w:val="none" w:sz="0" w:space="0" w:color="auto"/>
                <w:left w:val="none" w:sz="0" w:space="0" w:color="auto"/>
                <w:bottom w:val="none" w:sz="0" w:space="0" w:color="auto"/>
                <w:right w:val="none" w:sz="0" w:space="0" w:color="auto"/>
              </w:divBdr>
            </w:div>
            <w:div w:id="1138572554">
              <w:marLeft w:val="0"/>
              <w:marRight w:val="0"/>
              <w:marTop w:val="0"/>
              <w:marBottom w:val="0"/>
              <w:divBdr>
                <w:top w:val="none" w:sz="0" w:space="0" w:color="auto"/>
                <w:left w:val="none" w:sz="0" w:space="0" w:color="auto"/>
                <w:bottom w:val="none" w:sz="0" w:space="0" w:color="auto"/>
                <w:right w:val="none" w:sz="0" w:space="0" w:color="auto"/>
              </w:divBdr>
            </w:div>
            <w:div w:id="1145511872">
              <w:marLeft w:val="0"/>
              <w:marRight w:val="0"/>
              <w:marTop w:val="0"/>
              <w:marBottom w:val="0"/>
              <w:divBdr>
                <w:top w:val="none" w:sz="0" w:space="0" w:color="auto"/>
                <w:left w:val="none" w:sz="0" w:space="0" w:color="auto"/>
                <w:bottom w:val="none" w:sz="0" w:space="0" w:color="auto"/>
                <w:right w:val="none" w:sz="0" w:space="0" w:color="auto"/>
              </w:divBdr>
            </w:div>
            <w:div w:id="755827885">
              <w:marLeft w:val="0"/>
              <w:marRight w:val="0"/>
              <w:marTop w:val="0"/>
              <w:marBottom w:val="0"/>
              <w:divBdr>
                <w:top w:val="none" w:sz="0" w:space="0" w:color="auto"/>
                <w:left w:val="none" w:sz="0" w:space="0" w:color="auto"/>
                <w:bottom w:val="none" w:sz="0" w:space="0" w:color="auto"/>
                <w:right w:val="none" w:sz="0" w:space="0" w:color="auto"/>
              </w:divBdr>
            </w:div>
            <w:div w:id="1988900465">
              <w:marLeft w:val="0"/>
              <w:marRight w:val="0"/>
              <w:marTop w:val="0"/>
              <w:marBottom w:val="0"/>
              <w:divBdr>
                <w:top w:val="none" w:sz="0" w:space="0" w:color="auto"/>
                <w:left w:val="none" w:sz="0" w:space="0" w:color="auto"/>
                <w:bottom w:val="none" w:sz="0" w:space="0" w:color="auto"/>
                <w:right w:val="none" w:sz="0" w:space="0" w:color="auto"/>
              </w:divBdr>
            </w:div>
            <w:div w:id="501049981">
              <w:marLeft w:val="0"/>
              <w:marRight w:val="0"/>
              <w:marTop w:val="0"/>
              <w:marBottom w:val="0"/>
              <w:divBdr>
                <w:top w:val="none" w:sz="0" w:space="0" w:color="auto"/>
                <w:left w:val="none" w:sz="0" w:space="0" w:color="auto"/>
                <w:bottom w:val="none" w:sz="0" w:space="0" w:color="auto"/>
                <w:right w:val="none" w:sz="0" w:space="0" w:color="auto"/>
              </w:divBdr>
            </w:div>
            <w:div w:id="1895969589">
              <w:marLeft w:val="0"/>
              <w:marRight w:val="0"/>
              <w:marTop w:val="0"/>
              <w:marBottom w:val="0"/>
              <w:divBdr>
                <w:top w:val="none" w:sz="0" w:space="0" w:color="auto"/>
                <w:left w:val="none" w:sz="0" w:space="0" w:color="auto"/>
                <w:bottom w:val="none" w:sz="0" w:space="0" w:color="auto"/>
                <w:right w:val="none" w:sz="0" w:space="0" w:color="auto"/>
              </w:divBdr>
            </w:div>
            <w:div w:id="580986487">
              <w:marLeft w:val="0"/>
              <w:marRight w:val="0"/>
              <w:marTop w:val="0"/>
              <w:marBottom w:val="0"/>
              <w:divBdr>
                <w:top w:val="none" w:sz="0" w:space="0" w:color="auto"/>
                <w:left w:val="none" w:sz="0" w:space="0" w:color="auto"/>
                <w:bottom w:val="none" w:sz="0" w:space="0" w:color="auto"/>
                <w:right w:val="none" w:sz="0" w:space="0" w:color="auto"/>
              </w:divBdr>
            </w:div>
            <w:div w:id="1219711186">
              <w:marLeft w:val="0"/>
              <w:marRight w:val="0"/>
              <w:marTop w:val="0"/>
              <w:marBottom w:val="0"/>
              <w:divBdr>
                <w:top w:val="none" w:sz="0" w:space="0" w:color="auto"/>
                <w:left w:val="none" w:sz="0" w:space="0" w:color="auto"/>
                <w:bottom w:val="none" w:sz="0" w:space="0" w:color="auto"/>
                <w:right w:val="none" w:sz="0" w:space="0" w:color="auto"/>
              </w:divBdr>
            </w:div>
            <w:div w:id="586771292">
              <w:marLeft w:val="0"/>
              <w:marRight w:val="0"/>
              <w:marTop w:val="0"/>
              <w:marBottom w:val="0"/>
              <w:divBdr>
                <w:top w:val="none" w:sz="0" w:space="0" w:color="auto"/>
                <w:left w:val="none" w:sz="0" w:space="0" w:color="auto"/>
                <w:bottom w:val="none" w:sz="0" w:space="0" w:color="auto"/>
                <w:right w:val="none" w:sz="0" w:space="0" w:color="auto"/>
              </w:divBdr>
            </w:div>
            <w:div w:id="1230728315">
              <w:marLeft w:val="0"/>
              <w:marRight w:val="0"/>
              <w:marTop w:val="0"/>
              <w:marBottom w:val="0"/>
              <w:divBdr>
                <w:top w:val="none" w:sz="0" w:space="0" w:color="auto"/>
                <w:left w:val="none" w:sz="0" w:space="0" w:color="auto"/>
                <w:bottom w:val="none" w:sz="0" w:space="0" w:color="auto"/>
                <w:right w:val="none" w:sz="0" w:space="0" w:color="auto"/>
              </w:divBdr>
            </w:div>
            <w:div w:id="1268276732">
              <w:marLeft w:val="0"/>
              <w:marRight w:val="0"/>
              <w:marTop w:val="0"/>
              <w:marBottom w:val="0"/>
              <w:divBdr>
                <w:top w:val="none" w:sz="0" w:space="0" w:color="auto"/>
                <w:left w:val="none" w:sz="0" w:space="0" w:color="auto"/>
                <w:bottom w:val="none" w:sz="0" w:space="0" w:color="auto"/>
                <w:right w:val="none" w:sz="0" w:space="0" w:color="auto"/>
              </w:divBdr>
            </w:div>
            <w:div w:id="511994525">
              <w:marLeft w:val="0"/>
              <w:marRight w:val="0"/>
              <w:marTop w:val="0"/>
              <w:marBottom w:val="0"/>
              <w:divBdr>
                <w:top w:val="none" w:sz="0" w:space="0" w:color="auto"/>
                <w:left w:val="none" w:sz="0" w:space="0" w:color="auto"/>
                <w:bottom w:val="none" w:sz="0" w:space="0" w:color="auto"/>
                <w:right w:val="none" w:sz="0" w:space="0" w:color="auto"/>
              </w:divBdr>
            </w:div>
            <w:div w:id="1033263970">
              <w:marLeft w:val="0"/>
              <w:marRight w:val="0"/>
              <w:marTop w:val="0"/>
              <w:marBottom w:val="0"/>
              <w:divBdr>
                <w:top w:val="none" w:sz="0" w:space="0" w:color="auto"/>
                <w:left w:val="none" w:sz="0" w:space="0" w:color="auto"/>
                <w:bottom w:val="none" w:sz="0" w:space="0" w:color="auto"/>
                <w:right w:val="none" w:sz="0" w:space="0" w:color="auto"/>
              </w:divBdr>
            </w:div>
            <w:div w:id="1756900362">
              <w:marLeft w:val="0"/>
              <w:marRight w:val="0"/>
              <w:marTop w:val="0"/>
              <w:marBottom w:val="0"/>
              <w:divBdr>
                <w:top w:val="none" w:sz="0" w:space="0" w:color="auto"/>
                <w:left w:val="none" w:sz="0" w:space="0" w:color="auto"/>
                <w:bottom w:val="none" w:sz="0" w:space="0" w:color="auto"/>
                <w:right w:val="none" w:sz="0" w:space="0" w:color="auto"/>
              </w:divBdr>
            </w:div>
            <w:div w:id="469324203">
              <w:marLeft w:val="0"/>
              <w:marRight w:val="0"/>
              <w:marTop w:val="0"/>
              <w:marBottom w:val="0"/>
              <w:divBdr>
                <w:top w:val="none" w:sz="0" w:space="0" w:color="auto"/>
                <w:left w:val="none" w:sz="0" w:space="0" w:color="auto"/>
                <w:bottom w:val="none" w:sz="0" w:space="0" w:color="auto"/>
                <w:right w:val="none" w:sz="0" w:space="0" w:color="auto"/>
              </w:divBdr>
            </w:div>
            <w:div w:id="962351023">
              <w:marLeft w:val="0"/>
              <w:marRight w:val="0"/>
              <w:marTop w:val="0"/>
              <w:marBottom w:val="0"/>
              <w:divBdr>
                <w:top w:val="none" w:sz="0" w:space="0" w:color="auto"/>
                <w:left w:val="none" w:sz="0" w:space="0" w:color="auto"/>
                <w:bottom w:val="none" w:sz="0" w:space="0" w:color="auto"/>
                <w:right w:val="none" w:sz="0" w:space="0" w:color="auto"/>
              </w:divBdr>
            </w:div>
            <w:div w:id="397896990">
              <w:marLeft w:val="0"/>
              <w:marRight w:val="0"/>
              <w:marTop w:val="0"/>
              <w:marBottom w:val="0"/>
              <w:divBdr>
                <w:top w:val="none" w:sz="0" w:space="0" w:color="auto"/>
                <w:left w:val="none" w:sz="0" w:space="0" w:color="auto"/>
                <w:bottom w:val="none" w:sz="0" w:space="0" w:color="auto"/>
                <w:right w:val="none" w:sz="0" w:space="0" w:color="auto"/>
              </w:divBdr>
            </w:div>
            <w:div w:id="942811148">
              <w:marLeft w:val="0"/>
              <w:marRight w:val="0"/>
              <w:marTop w:val="0"/>
              <w:marBottom w:val="0"/>
              <w:divBdr>
                <w:top w:val="none" w:sz="0" w:space="0" w:color="auto"/>
                <w:left w:val="none" w:sz="0" w:space="0" w:color="auto"/>
                <w:bottom w:val="none" w:sz="0" w:space="0" w:color="auto"/>
                <w:right w:val="none" w:sz="0" w:space="0" w:color="auto"/>
              </w:divBdr>
            </w:div>
            <w:div w:id="2036269326">
              <w:marLeft w:val="0"/>
              <w:marRight w:val="0"/>
              <w:marTop w:val="0"/>
              <w:marBottom w:val="0"/>
              <w:divBdr>
                <w:top w:val="none" w:sz="0" w:space="0" w:color="auto"/>
                <w:left w:val="none" w:sz="0" w:space="0" w:color="auto"/>
                <w:bottom w:val="none" w:sz="0" w:space="0" w:color="auto"/>
                <w:right w:val="none" w:sz="0" w:space="0" w:color="auto"/>
              </w:divBdr>
            </w:div>
            <w:div w:id="22480734">
              <w:marLeft w:val="0"/>
              <w:marRight w:val="0"/>
              <w:marTop w:val="0"/>
              <w:marBottom w:val="0"/>
              <w:divBdr>
                <w:top w:val="none" w:sz="0" w:space="0" w:color="auto"/>
                <w:left w:val="none" w:sz="0" w:space="0" w:color="auto"/>
                <w:bottom w:val="none" w:sz="0" w:space="0" w:color="auto"/>
                <w:right w:val="none" w:sz="0" w:space="0" w:color="auto"/>
              </w:divBdr>
            </w:div>
            <w:div w:id="708145728">
              <w:marLeft w:val="0"/>
              <w:marRight w:val="0"/>
              <w:marTop w:val="0"/>
              <w:marBottom w:val="0"/>
              <w:divBdr>
                <w:top w:val="none" w:sz="0" w:space="0" w:color="auto"/>
                <w:left w:val="none" w:sz="0" w:space="0" w:color="auto"/>
                <w:bottom w:val="none" w:sz="0" w:space="0" w:color="auto"/>
                <w:right w:val="none" w:sz="0" w:space="0" w:color="auto"/>
              </w:divBdr>
            </w:div>
            <w:div w:id="573055019">
              <w:marLeft w:val="0"/>
              <w:marRight w:val="0"/>
              <w:marTop w:val="0"/>
              <w:marBottom w:val="0"/>
              <w:divBdr>
                <w:top w:val="none" w:sz="0" w:space="0" w:color="auto"/>
                <w:left w:val="none" w:sz="0" w:space="0" w:color="auto"/>
                <w:bottom w:val="none" w:sz="0" w:space="0" w:color="auto"/>
                <w:right w:val="none" w:sz="0" w:space="0" w:color="auto"/>
              </w:divBdr>
            </w:div>
            <w:div w:id="646663181">
              <w:marLeft w:val="0"/>
              <w:marRight w:val="0"/>
              <w:marTop w:val="0"/>
              <w:marBottom w:val="0"/>
              <w:divBdr>
                <w:top w:val="none" w:sz="0" w:space="0" w:color="auto"/>
                <w:left w:val="none" w:sz="0" w:space="0" w:color="auto"/>
                <w:bottom w:val="none" w:sz="0" w:space="0" w:color="auto"/>
                <w:right w:val="none" w:sz="0" w:space="0" w:color="auto"/>
              </w:divBdr>
            </w:div>
            <w:div w:id="489752494">
              <w:marLeft w:val="0"/>
              <w:marRight w:val="0"/>
              <w:marTop w:val="0"/>
              <w:marBottom w:val="0"/>
              <w:divBdr>
                <w:top w:val="none" w:sz="0" w:space="0" w:color="auto"/>
                <w:left w:val="none" w:sz="0" w:space="0" w:color="auto"/>
                <w:bottom w:val="none" w:sz="0" w:space="0" w:color="auto"/>
                <w:right w:val="none" w:sz="0" w:space="0" w:color="auto"/>
              </w:divBdr>
            </w:div>
            <w:div w:id="887689179">
              <w:marLeft w:val="0"/>
              <w:marRight w:val="0"/>
              <w:marTop w:val="0"/>
              <w:marBottom w:val="0"/>
              <w:divBdr>
                <w:top w:val="none" w:sz="0" w:space="0" w:color="auto"/>
                <w:left w:val="none" w:sz="0" w:space="0" w:color="auto"/>
                <w:bottom w:val="none" w:sz="0" w:space="0" w:color="auto"/>
                <w:right w:val="none" w:sz="0" w:space="0" w:color="auto"/>
              </w:divBdr>
            </w:div>
            <w:div w:id="1462305051">
              <w:marLeft w:val="0"/>
              <w:marRight w:val="0"/>
              <w:marTop w:val="0"/>
              <w:marBottom w:val="0"/>
              <w:divBdr>
                <w:top w:val="none" w:sz="0" w:space="0" w:color="auto"/>
                <w:left w:val="none" w:sz="0" w:space="0" w:color="auto"/>
                <w:bottom w:val="none" w:sz="0" w:space="0" w:color="auto"/>
                <w:right w:val="none" w:sz="0" w:space="0" w:color="auto"/>
              </w:divBdr>
            </w:div>
            <w:div w:id="1632319636">
              <w:marLeft w:val="0"/>
              <w:marRight w:val="0"/>
              <w:marTop w:val="0"/>
              <w:marBottom w:val="0"/>
              <w:divBdr>
                <w:top w:val="none" w:sz="0" w:space="0" w:color="auto"/>
                <w:left w:val="none" w:sz="0" w:space="0" w:color="auto"/>
                <w:bottom w:val="none" w:sz="0" w:space="0" w:color="auto"/>
                <w:right w:val="none" w:sz="0" w:space="0" w:color="auto"/>
              </w:divBdr>
            </w:div>
            <w:div w:id="539637287">
              <w:marLeft w:val="0"/>
              <w:marRight w:val="0"/>
              <w:marTop w:val="0"/>
              <w:marBottom w:val="0"/>
              <w:divBdr>
                <w:top w:val="none" w:sz="0" w:space="0" w:color="auto"/>
                <w:left w:val="none" w:sz="0" w:space="0" w:color="auto"/>
                <w:bottom w:val="none" w:sz="0" w:space="0" w:color="auto"/>
                <w:right w:val="none" w:sz="0" w:space="0" w:color="auto"/>
              </w:divBdr>
            </w:div>
            <w:div w:id="257715649">
              <w:marLeft w:val="0"/>
              <w:marRight w:val="0"/>
              <w:marTop w:val="0"/>
              <w:marBottom w:val="0"/>
              <w:divBdr>
                <w:top w:val="none" w:sz="0" w:space="0" w:color="auto"/>
                <w:left w:val="none" w:sz="0" w:space="0" w:color="auto"/>
                <w:bottom w:val="none" w:sz="0" w:space="0" w:color="auto"/>
                <w:right w:val="none" w:sz="0" w:space="0" w:color="auto"/>
              </w:divBdr>
            </w:div>
            <w:div w:id="658118516">
              <w:marLeft w:val="0"/>
              <w:marRight w:val="0"/>
              <w:marTop w:val="0"/>
              <w:marBottom w:val="0"/>
              <w:divBdr>
                <w:top w:val="none" w:sz="0" w:space="0" w:color="auto"/>
                <w:left w:val="none" w:sz="0" w:space="0" w:color="auto"/>
                <w:bottom w:val="none" w:sz="0" w:space="0" w:color="auto"/>
                <w:right w:val="none" w:sz="0" w:space="0" w:color="auto"/>
              </w:divBdr>
            </w:div>
            <w:div w:id="1034888112">
              <w:marLeft w:val="0"/>
              <w:marRight w:val="0"/>
              <w:marTop w:val="0"/>
              <w:marBottom w:val="0"/>
              <w:divBdr>
                <w:top w:val="none" w:sz="0" w:space="0" w:color="auto"/>
                <w:left w:val="none" w:sz="0" w:space="0" w:color="auto"/>
                <w:bottom w:val="none" w:sz="0" w:space="0" w:color="auto"/>
                <w:right w:val="none" w:sz="0" w:space="0" w:color="auto"/>
              </w:divBdr>
            </w:div>
            <w:div w:id="439450444">
              <w:marLeft w:val="0"/>
              <w:marRight w:val="0"/>
              <w:marTop w:val="0"/>
              <w:marBottom w:val="0"/>
              <w:divBdr>
                <w:top w:val="none" w:sz="0" w:space="0" w:color="auto"/>
                <w:left w:val="none" w:sz="0" w:space="0" w:color="auto"/>
                <w:bottom w:val="none" w:sz="0" w:space="0" w:color="auto"/>
                <w:right w:val="none" w:sz="0" w:space="0" w:color="auto"/>
              </w:divBdr>
            </w:div>
            <w:div w:id="760565745">
              <w:marLeft w:val="0"/>
              <w:marRight w:val="0"/>
              <w:marTop w:val="0"/>
              <w:marBottom w:val="0"/>
              <w:divBdr>
                <w:top w:val="none" w:sz="0" w:space="0" w:color="auto"/>
                <w:left w:val="none" w:sz="0" w:space="0" w:color="auto"/>
                <w:bottom w:val="none" w:sz="0" w:space="0" w:color="auto"/>
                <w:right w:val="none" w:sz="0" w:space="0" w:color="auto"/>
              </w:divBdr>
            </w:div>
            <w:div w:id="28574307">
              <w:marLeft w:val="0"/>
              <w:marRight w:val="0"/>
              <w:marTop w:val="0"/>
              <w:marBottom w:val="0"/>
              <w:divBdr>
                <w:top w:val="none" w:sz="0" w:space="0" w:color="auto"/>
                <w:left w:val="none" w:sz="0" w:space="0" w:color="auto"/>
                <w:bottom w:val="none" w:sz="0" w:space="0" w:color="auto"/>
                <w:right w:val="none" w:sz="0" w:space="0" w:color="auto"/>
              </w:divBdr>
            </w:div>
            <w:div w:id="267352639">
              <w:marLeft w:val="0"/>
              <w:marRight w:val="0"/>
              <w:marTop w:val="0"/>
              <w:marBottom w:val="0"/>
              <w:divBdr>
                <w:top w:val="none" w:sz="0" w:space="0" w:color="auto"/>
                <w:left w:val="none" w:sz="0" w:space="0" w:color="auto"/>
                <w:bottom w:val="none" w:sz="0" w:space="0" w:color="auto"/>
                <w:right w:val="none" w:sz="0" w:space="0" w:color="auto"/>
              </w:divBdr>
            </w:div>
            <w:div w:id="2008248329">
              <w:marLeft w:val="0"/>
              <w:marRight w:val="0"/>
              <w:marTop w:val="0"/>
              <w:marBottom w:val="0"/>
              <w:divBdr>
                <w:top w:val="none" w:sz="0" w:space="0" w:color="auto"/>
                <w:left w:val="none" w:sz="0" w:space="0" w:color="auto"/>
                <w:bottom w:val="none" w:sz="0" w:space="0" w:color="auto"/>
                <w:right w:val="none" w:sz="0" w:space="0" w:color="auto"/>
              </w:divBdr>
            </w:div>
            <w:div w:id="1060204716">
              <w:marLeft w:val="0"/>
              <w:marRight w:val="0"/>
              <w:marTop w:val="0"/>
              <w:marBottom w:val="0"/>
              <w:divBdr>
                <w:top w:val="none" w:sz="0" w:space="0" w:color="auto"/>
                <w:left w:val="none" w:sz="0" w:space="0" w:color="auto"/>
                <w:bottom w:val="none" w:sz="0" w:space="0" w:color="auto"/>
                <w:right w:val="none" w:sz="0" w:space="0" w:color="auto"/>
              </w:divBdr>
            </w:div>
            <w:div w:id="799148789">
              <w:marLeft w:val="0"/>
              <w:marRight w:val="0"/>
              <w:marTop w:val="0"/>
              <w:marBottom w:val="0"/>
              <w:divBdr>
                <w:top w:val="none" w:sz="0" w:space="0" w:color="auto"/>
                <w:left w:val="none" w:sz="0" w:space="0" w:color="auto"/>
                <w:bottom w:val="none" w:sz="0" w:space="0" w:color="auto"/>
                <w:right w:val="none" w:sz="0" w:space="0" w:color="auto"/>
              </w:divBdr>
            </w:div>
            <w:div w:id="1594584526">
              <w:marLeft w:val="0"/>
              <w:marRight w:val="0"/>
              <w:marTop w:val="0"/>
              <w:marBottom w:val="0"/>
              <w:divBdr>
                <w:top w:val="none" w:sz="0" w:space="0" w:color="auto"/>
                <w:left w:val="none" w:sz="0" w:space="0" w:color="auto"/>
                <w:bottom w:val="none" w:sz="0" w:space="0" w:color="auto"/>
                <w:right w:val="none" w:sz="0" w:space="0" w:color="auto"/>
              </w:divBdr>
            </w:div>
            <w:div w:id="309099112">
              <w:marLeft w:val="0"/>
              <w:marRight w:val="0"/>
              <w:marTop w:val="0"/>
              <w:marBottom w:val="0"/>
              <w:divBdr>
                <w:top w:val="none" w:sz="0" w:space="0" w:color="auto"/>
                <w:left w:val="none" w:sz="0" w:space="0" w:color="auto"/>
                <w:bottom w:val="none" w:sz="0" w:space="0" w:color="auto"/>
                <w:right w:val="none" w:sz="0" w:space="0" w:color="auto"/>
              </w:divBdr>
            </w:div>
            <w:div w:id="154492483">
              <w:marLeft w:val="0"/>
              <w:marRight w:val="0"/>
              <w:marTop w:val="0"/>
              <w:marBottom w:val="0"/>
              <w:divBdr>
                <w:top w:val="none" w:sz="0" w:space="0" w:color="auto"/>
                <w:left w:val="none" w:sz="0" w:space="0" w:color="auto"/>
                <w:bottom w:val="none" w:sz="0" w:space="0" w:color="auto"/>
                <w:right w:val="none" w:sz="0" w:space="0" w:color="auto"/>
              </w:divBdr>
            </w:div>
            <w:div w:id="1156147895">
              <w:marLeft w:val="0"/>
              <w:marRight w:val="0"/>
              <w:marTop w:val="0"/>
              <w:marBottom w:val="0"/>
              <w:divBdr>
                <w:top w:val="none" w:sz="0" w:space="0" w:color="auto"/>
                <w:left w:val="none" w:sz="0" w:space="0" w:color="auto"/>
                <w:bottom w:val="none" w:sz="0" w:space="0" w:color="auto"/>
                <w:right w:val="none" w:sz="0" w:space="0" w:color="auto"/>
              </w:divBdr>
            </w:div>
            <w:div w:id="13333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6463">
      <w:bodyDiv w:val="1"/>
      <w:marLeft w:val="0"/>
      <w:marRight w:val="0"/>
      <w:marTop w:val="0"/>
      <w:marBottom w:val="0"/>
      <w:divBdr>
        <w:top w:val="none" w:sz="0" w:space="0" w:color="auto"/>
        <w:left w:val="none" w:sz="0" w:space="0" w:color="auto"/>
        <w:bottom w:val="none" w:sz="0" w:space="0" w:color="auto"/>
        <w:right w:val="none" w:sz="0" w:space="0" w:color="auto"/>
      </w:divBdr>
    </w:div>
    <w:div w:id="864636648">
      <w:bodyDiv w:val="1"/>
      <w:marLeft w:val="0"/>
      <w:marRight w:val="0"/>
      <w:marTop w:val="0"/>
      <w:marBottom w:val="0"/>
      <w:divBdr>
        <w:top w:val="none" w:sz="0" w:space="0" w:color="auto"/>
        <w:left w:val="none" w:sz="0" w:space="0" w:color="auto"/>
        <w:bottom w:val="none" w:sz="0" w:space="0" w:color="auto"/>
        <w:right w:val="none" w:sz="0" w:space="0" w:color="auto"/>
      </w:divBdr>
    </w:div>
    <w:div w:id="1513179245">
      <w:bodyDiv w:val="1"/>
      <w:marLeft w:val="0"/>
      <w:marRight w:val="0"/>
      <w:marTop w:val="0"/>
      <w:marBottom w:val="0"/>
      <w:divBdr>
        <w:top w:val="none" w:sz="0" w:space="0" w:color="auto"/>
        <w:left w:val="none" w:sz="0" w:space="0" w:color="auto"/>
        <w:bottom w:val="none" w:sz="0" w:space="0" w:color="auto"/>
        <w:right w:val="none" w:sz="0" w:space="0" w:color="auto"/>
      </w:divBdr>
      <w:divsChild>
        <w:div w:id="307635658">
          <w:marLeft w:val="0"/>
          <w:marRight w:val="0"/>
          <w:marTop w:val="0"/>
          <w:marBottom w:val="0"/>
          <w:divBdr>
            <w:top w:val="none" w:sz="0" w:space="0" w:color="auto"/>
            <w:left w:val="none" w:sz="0" w:space="0" w:color="auto"/>
            <w:bottom w:val="none" w:sz="0" w:space="0" w:color="auto"/>
            <w:right w:val="none" w:sz="0" w:space="0" w:color="auto"/>
          </w:divBdr>
        </w:div>
        <w:div w:id="1545756247">
          <w:marLeft w:val="0"/>
          <w:marRight w:val="0"/>
          <w:marTop w:val="0"/>
          <w:marBottom w:val="0"/>
          <w:divBdr>
            <w:top w:val="none" w:sz="0" w:space="0" w:color="auto"/>
            <w:left w:val="none" w:sz="0" w:space="0" w:color="auto"/>
            <w:bottom w:val="none" w:sz="0" w:space="0" w:color="auto"/>
            <w:right w:val="none" w:sz="0" w:space="0" w:color="auto"/>
          </w:divBdr>
        </w:div>
      </w:divsChild>
    </w:div>
    <w:div w:id="1587877888">
      <w:bodyDiv w:val="1"/>
      <w:marLeft w:val="0"/>
      <w:marRight w:val="0"/>
      <w:marTop w:val="0"/>
      <w:marBottom w:val="0"/>
      <w:divBdr>
        <w:top w:val="none" w:sz="0" w:space="0" w:color="auto"/>
        <w:left w:val="none" w:sz="0" w:space="0" w:color="auto"/>
        <w:bottom w:val="none" w:sz="0" w:space="0" w:color="auto"/>
        <w:right w:val="none" w:sz="0" w:space="0" w:color="auto"/>
      </w:divBdr>
    </w:div>
    <w:div w:id="1810782529">
      <w:bodyDiv w:val="1"/>
      <w:marLeft w:val="0"/>
      <w:marRight w:val="0"/>
      <w:marTop w:val="0"/>
      <w:marBottom w:val="0"/>
      <w:divBdr>
        <w:top w:val="none" w:sz="0" w:space="0" w:color="auto"/>
        <w:left w:val="none" w:sz="0" w:space="0" w:color="auto"/>
        <w:bottom w:val="none" w:sz="0" w:space="0" w:color="auto"/>
        <w:right w:val="none" w:sz="0" w:space="0" w:color="auto"/>
      </w:divBdr>
    </w:div>
    <w:div w:id="1823083192">
      <w:bodyDiv w:val="1"/>
      <w:marLeft w:val="0"/>
      <w:marRight w:val="0"/>
      <w:marTop w:val="0"/>
      <w:marBottom w:val="0"/>
      <w:divBdr>
        <w:top w:val="none" w:sz="0" w:space="0" w:color="auto"/>
        <w:left w:val="none" w:sz="0" w:space="0" w:color="auto"/>
        <w:bottom w:val="none" w:sz="0" w:space="0" w:color="auto"/>
        <w:right w:val="none" w:sz="0" w:space="0" w:color="auto"/>
      </w:divBdr>
      <w:divsChild>
        <w:div w:id="811561321">
          <w:blockQuote w:val="1"/>
          <w:marLeft w:val="720"/>
          <w:marRight w:val="720"/>
          <w:marTop w:val="100"/>
          <w:marBottom w:val="100"/>
          <w:divBdr>
            <w:top w:val="none" w:sz="0" w:space="0" w:color="auto"/>
            <w:left w:val="none" w:sz="0" w:space="0" w:color="auto"/>
            <w:bottom w:val="none" w:sz="0" w:space="0" w:color="auto"/>
            <w:right w:val="none" w:sz="0" w:space="0" w:color="auto"/>
          </w:divBdr>
        </w:div>
        <w:div w:id="1852598562">
          <w:marLeft w:val="0"/>
          <w:marRight w:val="0"/>
          <w:marTop w:val="0"/>
          <w:marBottom w:val="0"/>
          <w:divBdr>
            <w:top w:val="none" w:sz="0" w:space="0" w:color="auto"/>
            <w:left w:val="none" w:sz="0" w:space="0" w:color="auto"/>
            <w:bottom w:val="none" w:sz="0" w:space="0" w:color="auto"/>
            <w:right w:val="none" w:sz="0" w:space="0" w:color="auto"/>
          </w:divBdr>
        </w:div>
        <w:div w:id="514538766">
          <w:marLeft w:val="0"/>
          <w:marRight w:val="0"/>
          <w:marTop w:val="0"/>
          <w:marBottom w:val="0"/>
          <w:divBdr>
            <w:top w:val="none" w:sz="0" w:space="0" w:color="auto"/>
            <w:left w:val="none" w:sz="0" w:space="0" w:color="auto"/>
            <w:bottom w:val="none" w:sz="0" w:space="0" w:color="auto"/>
            <w:right w:val="none" w:sz="0" w:space="0" w:color="auto"/>
          </w:divBdr>
          <w:divsChild>
            <w:div w:id="1971158886">
              <w:marLeft w:val="0"/>
              <w:marRight w:val="0"/>
              <w:marTop w:val="0"/>
              <w:marBottom w:val="0"/>
              <w:divBdr>
                <w:top w:val="none" w:sz="0" w:space="0" w:color="auto"/>
                <w:left w:val="none" w:sz="0" w:space="0" w:color="auto"/>
                <w:bottom w:val="none" w:sz="0" w:space="0" w:color="auto"/>
                <w:right w:val="none" w:sz="0" w:space="0" w:color="auto"/>
              </w:divBdr>
              <w:divsChild>
                <w:div w:id="16407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98307">
      <w:bodyDiv w:val="1"/>
      <w:marLeft w:val="0"/>
      <w:marRight w:val="0"/>
      <w:marTop w:val="0"/>
      <w:marBottom w:val="0"/>
      <w:divBdr>
        <w:top w:val="none" w:sz="0" w:space="0" w:color="auto"/>
        <w:left w:val="none" w:sz="0" w:space="0" w:color="auto"/>
        <w:bottom w:val="none" w:sz="0" w:space="0" w:color="auto"/>
        <w:right w:val="none" w:sz="0" w:space="0" w:color="auto"/>
      </w:divBdr>
      <w:divsChild>
        <w:div w:id="1109592836">
          <w:marLeft w:val="0"/>
          <w:marRight w:val="0"/>
          <w:marTop w:val="0"/>
          <w:marBottom w:val="0"/>
          <w:divBdr>
            <w:top w:val="none" w:sz="0" w:space="0" w:color="auto"/>
            <w:left w:val="none" w:sz="0" w:space="0" w:color="auto"/>
            <w:bottom w:val="none" w:sz="0" w:space="0" w:color="auto"/>
            <w:right w:val="none" w:sz="0" w:space="0" w:color="auto"/>
          </w:divBdr>
          <w:divsChild>
            <w:div w:id="369646490">
              <w:marLeft w:val="0"/>
              <w:marRight w:val="0"/>
              <w:marTop w:val="0"/>
              <w:marBottom w:val="0"/>
              <w:divBdr>
                <w:top w:val="none" w:sz="0" w:space="0" w:color="auto"/>
                <w:left w:val="none" w:sz="0" w:space="0" w:color="auto"/>
                <w:bottom w:val="none" w:sz="0" w:space="0" w:color="auto"/>
                <w:right w:val="none" w:sz="0" w:space="0" w:color="auto"/>
              </w:divBdr>
            </w:div>
          </w:divsChild>
        </w:div>
        <w:div w:id="1567305513">
          <w:marLeft w:val="0"/>
          <w:marRight w:val="0"/>
          <w:marTop w:val="0"/>
          <w:marBottom w:val="0"/>
          <w:divBdr>
            <w:top w:val="none" w:sz="0" w:space="0" w:color="auto"/>
            <w:left w:val="none" w:sz="0" w:space="0" w:color="auto"/>
            <w:bottom w:val="none" w:sz="0" w:space="0" w:color="auto"/>
            <w:right w:val="none" w:sz="0" w:space="0" w:color="auto"/>
          </w:divBdr>
        </w:div>
        <w:div w:id="1066494440">
          <w:marLeft w:val="0"/>
          <w:marRight w:val="0"/>
          <w:marTop w:val="0"/>
          <w:marBottom w:val="0"/>
          <w:divBdr>
            <w:top w:val="none" w:sz="0" w:space="0" w:color="auto"/>
            <w:left w:val="none" w:sz="0" w:space="0" w:color="auto"/>
            <w:bottom w:val="none" w:sz="0" w:space="0" w:color="auto"/>
            <w:right w:val="none" w:sz="0" w:space="0" w:color="auto"/>
          </w:divBdr>
        </w:div>
        <w:div w:id="1870336050">
          <w:marLeft w:val="0"/>
          <w:marRight w:val="0"/>
          <w:marTop w:val="0"/>
          <w:marBottom w:val="0"/>
          <w:divBdr>
            <w:top w:val="none" w:sz="0" w:space="0" w:color="auto"/>
            <w:left w:val="none" w:sz="0" w:space="0" w:color="auto"/>
            <w:bottom w:val="none" w:sz="0" w:space="0" w:color="auto"/>
            <w:right w:val="none" w:sz="0" w:space="0" w:color="auto"/>
          </w:divBdr>
          <w:divsChild>
            <w:div w:id="1556357509">
              <w:marLeft w:val="0"/>
              <w:marRight w:val="0"/>
              <w:marTop w:val="0"/>
              <w:marBottom w:val="0"/>
              <w:divBdr>
                <w:top w:val="none" w:sz="0" w:space="0" w:color="auto"/>
                <w:left w:val="none" w:sz="0" w:space="0" w:color="auto"/>
                <w:bottom w:val="none" w:sz="0" w:space="0" w:color="auto"/>
                <w:right w:val="none" w:sz="0" w:space="0" w:color="auto"/>
              </w:divBdr>
              <w:divsChild>
                <w:div w:id="1936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84478">
          <w:marLeft w:val="0"/>
          <w:marRight w:val="0"/>
          <w:marTop w:val="0"/>
          <w:marBottom w:val="0"/>
          <w:divBdr>
            <w:top w:val="none" w:sz="0" w:space="0" w:color="auto"/>
            <w:left w:val="none" w:sz="0" w:space="0" w:color="auto"/>
            <w:bottom w:val="none" w:sz="0" w:space="0" w:color="auto"/>
            <w:right w:val="none" w:sz="0" w:space="0" w:color="auto"/>
          </w:divBdr>
          <w:divsChild>
            <w:div w:id="1783918348">
              <w:marLeft w:val="0"/>
              <w:marRight w:val="0"/>
              <w:marTop w:val="0"/>
              <w:marBottom w:val="0"/>
              <w:divBdr>
                <w:top w:val="none" w:sz="0" w:space="0" w:color="auto"/>
                <w:left w:val="none" w:sz="0" w:space="0" w:color="auto"/>
                <w:bottom w:val="none" w:sz="0" w:space="0" w:color="auto"/>
                <w:right w:val="none" w:sz="0" w:space="0" w:color="auto"/>
              </w:divBdr>
            </w:div>
          </w:divsChild>
        </w:div>
        <w:div w:id="624703084">
          <w:marLeft w:val="0"/>
          <w:marRight w:val="0"/>
          <w:marTop w:val="0"/>
          <w:marBottom w:val="0"/>
          <w:divBdr>
            <w:top w:val="none" w:sz="0" w:space="0" w:color="auto"/>
            <w:left w:val="none" w:sz="0" w:space="0" w:color="auto"/>
            <w:bottom w:val="none" w:sz="0" w:space="0" w:color="auto"/>
            <w:right w:val="none" w:sz="0" w:space="0" w:color="auto"/>
          </w:divBdr>
          <w:divsChild>
            <w:div w:id="329676736">
              <w:marLeft w:val="0"/>
              <w:marRight w:val="0"/>
              <w:marTop w:val="0"/>
              <w:marBottom w:val="0"/>
              <w:divBdr>
                <w:top w:val="none" w:sz="0" w:space="0" w:color="auto"/>
                <w:left w:val="none" w:sz="0" w:space="0" w:color="auto"/>
                <w:bottom w:val="none" w:sz="0" w:space="0" w:color="auto"/>
                <w:right w:val="none" w:sz="0" w:space="0" w:color="auto"/>
              </w:divBdr>
              <w:divsChild>
                <w:div w:id="148335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41802">
      <w:bodyDiv w:val="1"/>
      <w:marLeft w:val="0"/>
      <w:marRight w:val="0"/>
      <w:marTop w:val="0"/>
      <w:marBottom w:val="0"/>
      <w:divBdr>
        <w:top w:val="none" w:sz="0" w:space="0" w:color="auto"/>
        <w:left w:val="none" w:sz="0" w:space="0" w:color="auto"/>
        <w:bottom w:val="none" w:sz="0" w:space="0" w:color="auto"/>
        <w:right w:val="none" w:sz="0" w:space="0" w:color="auto"/>
      </w:divBdr>
      <w:divsChild>
        <w:div w:id="592200424">
          <w:marLeft w:val="0"/>
          <w:marRight w:val="0"/>
          <w:marTop w:val="0"/>
          <w:marBottom w:val="0"/>
          <w:divBdr>
            <w:top w:val="none" w:sz="0" w:space="0" w:color="auto"/>
            <w:left w:val="none" w:sz="0" w:space="0" w:color="auto"/>
            <w:bottom w:val="none" w:sz="0" w:space="0" w:color="auto"/>
            <w:right w:val="none" w:sz="0" w:space="0" w:color="auto"/>
          </w:divBdr>
        </w:div>
        <w:div w:id="1654606536">
          <w:marLeft w:val="0"/>
          <w:marRight w:val="0"/>
          <w:marTop w:val="0"/>
          <w:marBottom w:val="0"/>
          <w:divBdr>
            <w:top w:val="none" w:sz="0" w:space="0" w:color="auto"/>
            <w:left w:val="none" w:sz="0" w:space="0" w:color="auto"/>
            <w:bottom w:val="none" w:sz="0" w:space="0" w:color="auto"/>
            <w:right w:val="none" w:sz="0" w:space="0" w:color="auto"/>
          </w:divBdr>
        </w:div>
        <w:div w:id="1799687791">
          <w:marLeft w:val="0"/>
          <w:marRight w:val="0"/>
          <w:marTop w:val="0"/>
          <w:marBottom w:val="0"/>
          <w:divBdr>
            <w:top w:val="none" w:sz="0" w:space="0" w:color="auto"/>
            <w:left w:val="none" w:sz="0" w:space="0" w:color="auto"/>
            <w:bottom w:val="none" w:sz="0" w:space="0" w:color="auto"/>
            <w:right w:val="none" w:sz="0" w:space="0" w:color="auto"/>
          </w:divBdr>
        </w:div>
        <w:div w:id="1375353941">
          <w:marLeft w:val="0"/>
          <w:marRight w:val="0"/>
          <w:marTop w:val="0"/>
          <w:marBottom w:val="0"/>
          <w:divBdr>
            <w:top w:val="none" w:sz="0" w:space="0" w:color="auto"/>
            <w:left w:val="none" w:sz="0" w:space="0" w:color="auto"/>
            <w:bottom w:val="none" w:sz="0" w:space="0" w:color="auto"/>
            <w:right w:val="none" w:sz="0" w:space="0" w:color="auto"/>
          </w:divBdr>
        </w:div>
        <w:div w:id="444469123">
          <w:marLeft w:val="0"/>
          <w:marRight w:val="0"/>
          <w:marTop w:val="0"/>
          <w:marBottom w:val="0"/>
          <w:divBdr>
            <w:top w:val="none" w:sz="0" w:space="0" w:color="auto"/>
            <w:left w:val="none" w:sz="0" w:space="0" w:color="auto"/>
            <w:bottom w:val="none" w:sz="0" w:space="0" w:color="auto"/>
            <w:right w:val="none" w:sz="0" w:space="0" w:color="auto"/>
          </w:divBdr>
        </w:div>
        <w:div w:id="732896104">
          <w:marLeft w:val="0"/>
          <w:marRight w:val="0"/>
          <w:marTop w:val="0"/>
          <w:marBottom w:val="0"/>
          <w:divBdr>
            <w:top w:val="none" w:sz="0" w:space="0" w:color="auto"/>
            <w:left w:val="none" w:sz="0" w:space="0" w:color="auto"/>
            <w:bottom w:val="none" w:sz="0" w:space="0" w:color="auto"/>
            <w:right w:val="none" w:sz="0" w:space="0" w:color="auto"/>
          </w:divBdr>
        </w:div>
        <w:div w:id="1987782134">
          <w:marLeft w:val="0"/>
          <w:marRight w:val="0"/>
          <w:marTop w:val="0"/>
          <w:marBottom w:val="0"/>
          <w:divBdr>
            <w:top w:val="none" w:sz="0" w:space="0" w:color="auto"/>
            <w:left w:val="none" w:sz="0" w:space="0" w:color="auto"/>
            <w:bottom w:val="none" w:sz="0" w:space="0" w:color="auto"/>
            <w:right w:val="none" w:sz="0" w:space="0" w:color="auto"/>
          </w:divBdr>
        </w:div>
        <w:div w:id="1830363600">
          <w:marLeft w:val="0"/>
          <w:marRight w:val="0"/>
          <w:marTop w:val="0"/>
          <w:marBottom w:val="0"/>
          <w:divBdr>
            <w:top w:val="none" w:sz="0" w:space="0" w:color="auto"/>
            <w:left w:val="none" w:sz="0" w:space="0" w:color="auto"/>
            <w:bottom w:val="none" w:sz="0" w:space="0" w:color="auto"/>
            <w:right w:val="none" w:sz="0" w:space="0" w:color="auto"/>
          </w:divBdr>
        </w:div>
        <w:div w:id="893084443">
          <w:marLeft w:val="0"/>
          <w:marRight w:val="0"/>
          <w:marTop w:val="0"/>
          <w:marBottom w:val="0"/>
          <w:divBdr>
            <w:top w:val="none" w:sz="0" w:space="0" w:color="auto"/>
            <w:left w:val="none" w:sz="0" w:space="0" w:color="auto"/>
            <w:bottom w:val="none" w:sz="0" w:space="0" w:color="auto"/>
            <w:right w:val="none" w:sz="0" w:space="0" w:color="auto"/>
          </w:divBdr>
        </w:div>
        <w:div w:id="555705085">
          <w:marLeft w:val="0"/>
          <w:marRight w:val="0"/>
          <w:marTop w:val="0"/>
          <w:marBottom w:val="0"/>
          <w:divBdr>
            <w:top w:val="none" w:sz="0" w:space="0" w:color="auto"/>
            <w:left w:val="none" w:sz="0" w:space="0" w:color="auto"/>
            <w:bottom w:val="none" w:sz="0" w:space="0" w:color="auto"/>
            <w:right w:val="none" w:sz="0" w:space="0" w:color="auto"/>
          </w:divBdr>
        </w:div>
        <w:div w:id="494801523">
          <w:marLeft w:val="0"/>
          <w:marRight w:val="0"/>
          <w:marTop w:val="0"/>
          <w:marBottom w:val="0"/>
          <w:divBdr>
            <w:top w:val="none" w:sz="0" w:space="0" w:color="auto"/>
            <w:left w:val="none" w:sz="0" w:space="0" w:color="auto"/>
            <w:bottom w:val="none" w:sz="0" w:space="0" w:color="auto"/>
            <w:right w:val="none" w:sz="0" w:space="0" w:color="auto"/>
          </w:divBdr>
        </w:div>
        <w:div w:id="1636787259">
          <w:marLeft w:val="0"/>
          <w:marRight w:val="0"/>
          <w:marTop w:val="0"/>
          <w:marBottom w:val="0"/>
          <w:divBdr>
            <w:top w:val="none" w:sz="0" w:space="0" w:color="auto"/>
            <w:left w:val="none" w:sz="0" w:space="0" w:color="auto"/>
            <w:bottom w:val="none" w:sz="0" w:space="0" w:color="auto"/>
            <w:right w:val="none" w:sz="0" w:space="0" w:color="auto"/>
          </w:divBdr>
        </w:div>
        <w:div w:id="1337998780">
          <w:marLeft w:val="0"/>
          <w:marRight w:val="0"/>
          <w:marTop w:val="0"/>
          <w:marBottom w:val="0"/>
          <w:divBdr>
            <w:top w:val="none" w:sz="0" w:space="0" w:color="auto"/>
            <w:left w:val="none" w:sz="0" w:space="0" w:color="auto"/>
            <w:bottom w:val="none" w:sz="0" w:space="0" w:color="auto"/>
            <w:right w:val="none" w:sz="0" w:space="0" w:color="auto"/>
          </w:divBdr>
        </w:div>
        <w:div w:id="1991211837">
          <w:marLeft w:val="0"/>
          <w:marRight w:val="0"/>
          <w:marTop w:val="0"/>
          <w:marBottom w:val="0"/>
          <w:divBdr>
            <w:top w:val="none" w:sz="0" w:space="0" w:color="auto"/>
            <w:left w:val="none" w:sz="0" w:space="0" w:color="auto"/>
            <w:bottom w:val="none" w:sz="0" w:space="0" w:color="auto"/>
            <w:right w:val="none" w:sz="0" w:space="0" w:color="auto"/>
          </w:divBdr>
        </w:div>
        <w:div w:id="1869289907">
          <w:marLeft w:val="0"/>
          <w:marRight w:val="0"/>
          <w:marTop w:val="0"/>
          <w:marBottom w:val="0"/>
          <w:divBdr>
            <w:top w:val="none" w:sz="0" w:space="0" w:color="auto"/>
            <w:left w:val="none" w:sz="0" w:space="0" w:color="auto"/>
            <w:bottom w:val="none" w:sz="0" w:space="0" w:color="auto"/>
            <w:right w:val="none" w:sz="0" w:space="0" w:color="auto"/>
          </w:divBdr>
        </w:div>
        <w:div w:id="2016297138">
          <w:marLeft w:val="0"/>
          <w:marRight w:val="0"/>
          <w:marTop w:val="0"/>
          <w:marBottom w:val="0"/>
          <w:divBdr>
            <w:top w:val="none" w:sz="0" w:space="0" w:color="auto"/>
            <w:left w:val="none" w:sz="0" w:space="0" w:color="auto"/>
            <w:bottom w:val="none" w:sz="0" w:space="0" w:color="auto"/>
            <w:right w:val="none" w:sz="0" w:space="0" w:color="auto"/>
          </w:divBdr>
        </w:div>
        <w:div w:id="321280754">
          <w:marLeft w:val="0"/>
          <w:marRight w:val="0"/>
          <w:marTop w:val="0"/>
          <w:marBottom w:val="0"/>
          <w:divBdr>
            <w:top w:val="none" w:sz="0" w:space="0" w:color="auto"/>
            <w:left w:val="none" w:sz="0" w:space="0" w:color="auto"/>
            <w:bottom w:val="none" w:sz="0" w:space="0" w:color="auto"/>
            <w:right w:val="none" w:sz="0" w:space="0" w:color="auto"/>
          </w:divBdr>
        </w:div>
        <w:div w:id="520052937">
          <w:marLeft w:val="0"/>
          <w:marRight w:val="0"/>
          <w:marTop w:val="0"/>
          <w:marBottom w:val="0"/>
          <w:divBdr>
            <w:top w:val="none" w:sz="0" w:space="0" w:color="auto"/>
            <w:left w:val="none" w:sz="0" w:space="0" w:color="auto"/>
            <w:bottom w:val="none" w:sz="0" w:space="0" w:color="auto"/>
            <w:right w:val="none" w:sz="0" w:space="0" w:color="auto"/>
          </w:divBdr>
        </w:div>
        <w:div w:id="590970493">
          <w:marLeft w:val="0"/>
          <w:marRight w:val="0"/>
          <w:marTop w:val="0"/>
          <w:marBottom w:val="0"/>
          <w:divBdr>
            <w:top w:val="none" w:sz="0" w:space="0" w:color="auto"/>
            <w:left w:val="none" w:sz="0" w:space="0" w:color="auto"/>
            <w:bottom w:val="none" w:sz="0" w:space="0" w:color="auto"/>
            <w:right w:val="none" w:sz="0" w:space="0" w:color="auto"/>
          </w:divBdr>
        </w:div>
        <w:div w:id="534275924">
          <w:marLeft w:val="0"/>
          <w:marRight w:val="0"/>
          <w:marTop w:val="0"/>
          <w:marBottom w:val="0"/>
          <w:divBdr>
            <w:top w:val="none" w:sz="0" w:space="0" w:color="auto"/>
            <w:left w:val="none" w:sz="0" w:space="0" w:color="auto"/>
            <w:bottom w:val="none" w:sz="0" w:space="0" w:color="auto"/>
            <w:right w:val="none" w:sz="0" w:space="0" w:color="auto"/>
          </w:divBdr>
        </w:div>
        <w:div w:id="945894169">
          <w:marLeft w:val="0"/>
          <w:marRight w:val="0"/>
          <w:marTop w:val="0"/>
          <w:marBottom w:val="0"/>
          <w:divBdr>
            <w:top w:val="none" w:sz="0" w:space="0" w:color="auto"/>
            <w:left w:val="none" w:sz="0" w:space="0" w:color="auto"/>
            <w:bottom w:val="none" w:sz="0" w:space="0" w:color="auto"/>
            <w:right w:val="none" w:sz="0" w:space="0" w:color="auto"/>
          </w:divBdr>
        </w:div>
        <w:div w:id="1587958431">
          <w:marLeft w:val="0"/>
          <w:marRight w:val="0"/>
          <w:marTop w:val="0"/>
          <w:marBottom w:val="0"/>
          <w:divBdr>
            <w:top w:val="none" w:sz="0" w:space="0" w:color="auto"/>
            <w:left w:val="none" w:sz="0" w:space="0" w:color="auto"/>
            <w:bottom w:val="none" w:sz="0" w:space="0" w:color="auto"/>
            <w:right w:val="none" w:sz="0" w:space="0" w:color="auto"/>
          </w:divBdr>
        </w:div>
        <w:div w:id="795098843">
          <w:marLeft w:val="0"/>
          <w:marRight w:val="0"/>
          <w:marTop w:val="0"/>
          <w:marBottom w:val="0"/>
          <w:divBdr>
            <w:top w:val="none" w:sz="0" w:space="0" w:color="auto"/>
            <w:left w:val="none" w:sz="0" w:space="0" w:color="auto"/>
            <w:bottom w:val="none" w:sz="0" w:space="0" w:color="auto"/>
            <w:right w:val="none" w:sz="0" w:space="0" w:color="auto"/>
          </w:divBdr>
        </w:div>
        <w:div w:id="2030445211">
          <w:marLeft w:val="0"/>
          <w:marRight w:val="0"/>
          <w:marTop w:val="0"/>
          <w:marBottom w:val="0"/>
          <w:divBdr>
            <w:top w:val="none" w:sz="0" w:space="0" w:color="auto"/>
            <w:left w:val="none" w:sz="0" w:space="0" w:color="auto"/>
            <w:bottom w:val="none" w:sz="0" w:space="0" w:color="auto"/>
            <w:right w:val="none" w:sz="0" w:space="0" w:color="auto"/>
          </w:divBdr>
        </w:div>
        <w:div w:id="573860860">
          <w:marLeft w:val="0"/>
          <w:marRight w:val="0"/>
          <w:marTop w:val="0"/>
          <w:marBottom w:val="0"/>
          <w:divBdr>
            <w:top w:val="none" w:sz="0" w:space="0" w:color="auto"/>
            <w:left w:val="none" w:sz="0" w:space="0" w:color="auto"/>
            <w:bottom w:val="none" w:sz="0" w:space="0" w:color="auto"/>
            <w:right w:val="none" w:sz="0" w:space="0" w:color="auto"/>
          </w:divBdr>
        </w:div>
        <w:div w:id="1376738532">
          <w:marLeft w:val="0"/>
          <w:marRight w:val="0"/>
          <w:marTop w:val="0"/>
          <w:marBottom w:val="0"/>
          <w:divBdr>
            <w:top w:val="none" w:sz="0" w:space="0" w:color="auto"/>
            <w:left w:val="none" w:sz="0" w:space="0" w:color="auto"/>
            <w:bottom w:val="none" w:sz="0" w:space="0" w:color="auto"/>
            <w:right w:val="none" w:sz="0" w:space="0" w:color="auto"/>
          </w:divBdr>
        </w:div>
        <w:div w:id="716272972">
          <w:marLeft w:val="0"/>
          <w:marRight w:val="0"/>
          <w:marTop w:val="0"/>
          <w:marBottom w:val="0"/>
          <w:divBdr>
            <w:top w:val="none" w:sz="0" w:space="0" w:color="auto"/>
            <w:left w:val="none" w:sz="0" w:space="0" w:color="auto"/>
            <w:bottom w:val="none" w:sz="0" w:space="0" w:color="auto"/>
            <w:right w:val="none" w:sz="0" w:space="0" w:color="auto"/>
          </w:divBdr>
        </w:div>
        <w:div w:id="162821082">
          <w:marLeft w:val="0"/>
          <w:marRight w:val="0"/>
          <w:marTop w:val="0"/>
          <w:marBottom w:val="0"/>
          <w:divBdr>
            <w:top w:val="none" w:sz="0" w:space="0" w:color="auto"/>
            <w:left w:val="none" w:sz="0" w:space="0" w:color="auto"/>
            <w:bottom w:val="none" w:sz="0" w:space="0" w:color="auto"/>
            <w:right w:val="none" w:sz="0" w:space="0" w:color="auto"/>
          </w:divBdr>
        </w:div>
        <w:div w:id="393234025">
          <w:marLeft w:val="0"/>
          <w:marRight w:val="0"/>
          <w:marTop w:val="0"/>
          <w:marBottom w:val="0"/>
          <w:divBdr>
            <w:top w:val="none" w:sz="0" w:space="0" w:color="auto"/>
            <w:left w:val="none" w:sz="0" w:space="0" w:color="auto"/>
            <w:bottom w:val="none" w:sz="0" w:space="0" w:color="auto"/>
            <w:right w:val="none" w:sz="0" w:space="0" w:color="auto"/>
          </w:divBdr>
        </w:div>
        <w:div w:id="1335572948">
          <w:marLeft w:val="0"/>
          <w:marRight w:val="0"/>
          <w:marTop w:val="0"/>
          <w:marBottom w:val="0"/>
          <w:divBdr>
            <w:top w:val="none" w:sz="0" w:space="0" w:color="auto"/>
            <w:left w:val="none" w:sz="0" w:space="0" w:color="auto"/>
            <w:bottom w:val="none" w:sz="0" w:space="0" w:color="auto"/>
            <w:right w:val="none" w:sz="0" w:space="0" w:color="auto"/>
          </w:divBdr>
        </w:div>
        <w:div w:id="504443339">
          <w:marLeft w:val="0"/>
          <w:marRight w:val="0"/>
          <w:marTop w:val="0"/>
          <w:marBottom w:val="0"/>
          <w:divBdr>
            <w:top w:val="none" w:sz="0" w:space="0" w:color="auto"/>
            <w:left w:val="none" w:sz="0" w:space="0" w:color="auto"/>
            <w:bottom w:val="none" w:sz="0" w:space="0" w:color="auto"/>
            <w:right w:val="none" w:sz="0" w:space="0" w:color="auto"/>
          </w:divBdr>
        </w:div>
        <w:div w:id="1180311466">
          <w:marLeft w:val="0"/>
          <w:marRight w:val="0"/>
          <w:marTop w:val="0"/>
          <w:marBottom w:val="0"/>
          <w:divBdr>
            <w:top w:val="none" w:sz="0" w:space="0" w:color="auto"/>
            <w:left w:val="none" w:sz="0" w:space="0" w:color="auto"/>
            <w:bottom w:val="none" w:sz="0" w:space="0" w:color="auto"/>
            <w:right w:val="none" w:sz="0" w:space="0" w:color="auto"/>
          </w:divBdr>
        </w:div>
        <w:div w:id="1117718765">
          <w:marLeft w:val="0"/>
          <w:marRight w:val="0"/>
          <w:marTop w:val="0"/>
          <w:marBottom w:val="0"/>
          <w:divBdr>
            <w:top w:val="none" w:sz="0" w:space="0" w:color="auto"/>
            <w:left w:val="none" w:sz="0" w:space="0" w:color="auto"/>
            <w:bottom w:val="none" w:sz="0" w:space="0" w:color="auto"/>
            <w:right w:val="none" w:sz="0" w:space="0" w:color="auto"/>
          </w:divBdr>
        </w:div>
        <w:div w:id="18047824">
          <w:marLeft w:val="0"/>
          <w:marRight w:val="0"/>
          <w:marTop w:val="0"/>
          <w:marBottom w:val="0"/>
          <w:divBdr>
            <w:top w:val="none" w:sz="0" w:space="0" w:color="auto"/>
            <w:left w:val="none" w:sz="0" w:space="0" w:color="auto"/>
            <w:bottom w:val="none" w:sz="0" w:space="0" w:color="auto"/>
            <w:right w:val="none" w:sz="0" w:space="0" w:color="auto"/>
          </w:divBdr>
        </w:div>
        <w:div w:id="468862277">
          <w:marLeft w:val="0"/>
          <w:marRight w:val="0"/>
          <w:marTop w:val="0"/>
          <w:marBottom w:val="0"/>
          <w:divBdr>
            <w:top w:val="none" w:sz="0" w:space="0" w:color="auto"/>
            <w:left w:val="none" w:sz="0" w:space="0" w:color="auto"/>
            <w:bottom w:val="none" w:sz="0" w:space="0" w:color="auto"/>
            <w:right w:val="none" w:sz="0" w:space="0" w:color="auto"/>
          </w:divBdr>
        </w:div>
        <w:div w:id="109936433">
          <w:marLeft w:val="0"/>
          <w:marRight w:val="0"/>
          <w:marTop w:val="0"/>
          <w:marBottom w:val="0"/>
          <w:divBdr>
            <w:top w:val="none" w:sz="0" w:space="0" w:color="auto"/>
            <w:left w:val="none" w:sz="0" w:space="0" w:color="auto"/>
            <w:bottom w:val="none" w:sz="0" w:space="0" w:color="auto"/>
            <w:right w:val="none" w:sz="0" w:space="0" w:color="auto"/>
          </w:divBdr>
        </w:div>
        <w:div w:id="380641067">
          <w:marLeft w:val="0"/>
          <w:marRight w:val="0"/>
          <w:marTop w:val="0"/>
          <w:marBottom w:val="0"/>
          <w:divBdr>
            <w:top w:val="none" w:sz="0" w:space="0" w:color="auto"/>
            <w:left w:val="none" w:sz="0" w:space="0" w:color="auto"/>
            <w:bottom w:val="none" w:sz="0" w:space="0" w:color="auto"/>
            <w:right w:val="none" w:sz="0" w:space="0" w:color="auto"/>
          </w:divBdr>
        </w:div>
        <w:div w:id="1196652339">
          <w:marLeft w:val="0"/>
          <w:marRight w:val="0"/>
          <w:marTop w:val="0"/>
          <w:marBottom w:val="0"/>
          <w:divBdr>
            <w:top w:val="none" w:sz="0" w:space="0" w:color="auto"/>
            <w:left w:val="none" w:sz="0" w:space="0" w:color="auto"/>
            <w:bottom w:val="none" w:sz="0" w:space="0" w:color="auto"/>
            <w:right w:val="none" w:sz="0" w:space="0" w:color="auto"/>
          </w:divBdr>
        </w:div>
        <w:div w:id="2027711610">
          <w:marLeft w:val="0"/>
          <w:marRight w:val="0"/>
          <w:marTop w:val="0"/>
          <w:marBottom w:val="0"/>
          <w:divBdr>
            <w:top w:val="none" w:sz="0" w:space="0" w:color="auto"/>
            <w:left w:val="none" w:sz="0" w:space="0" w:color="auto"/>
            <w:bottom w:val="none" w:sz="0" w:space="0" w:color="auto"/>
            <w:right w:val="none" w:sz="0" w:space="0" w:color="auto"/>
          </w:divBdr>
        </w:div>
        <w:div w:id="673846464">
          <w:marLeft w:val="0"/>
          <w:marRight w:val="0"/>
          <w:marTop w:val="0"/>
          <w:marBottom w:val="0"/>
          <w:divBdr>
            <w:top w:val="none" w:sz="0" w:space="0" w:color="auto"/>
            <w:left w:val="none" w:sz="0" w:space="0" w:color="auto"/>
            <w:bottom w:val="none" w:sz="0" w:space="0" w:color="auto"/>
            <w:right w:val="none" w:sz="0" w:space="0" w:color="auto"/>
          </w:divBdr>
        </w:div>
        <w:div w:id="82146435">
          <w:marLeft w:val="0"/>
          <w:marRight w:val="0"/>
          <w:marTop w:val="0"/>
          <w:marBottom w:val="0"/>
          <w:divBdr>
            <w:top w:val="none" w:sz="0" w:space="0" w:color="auto"/>
            <w:left w:val="none" w:sz="0" w:space="0" w:color="auto"/>
            <w:bottom w:val="none" w:sz="0" w:space="0" w:color="auto"/>
            <w:right w:val="none" w:sz="0" w:space="0" w:color="auto"/>
          </w:divBdr>
        </w:div>
        <w:div w:id="1785810571">
          <w:marLeft w:val="0"/>
          <w:marRight w:val="0"/>
          <w:marTop w:val="0"/>
          <w:marBottom w:val="0"/>
          <w:divBdr>
            <w:top w:val="none" w:sz="0" w:space="0" w:color="auto"/>
            <w:left w:val="none" w:sz="0" w:space="0" w:color="auto"/>
            <w:bottom w:val="none" w:sz="0" w:space="0" w:color="auto"/>
            <w:right w:val="none" w:sz="0" w:space="0" w:color="auto"/>
          </w:divBdr>
        </w:div>
        <w:div w:id="1473325073">
          <w:marLeft w:val="0"/>
          <w:marRight w:val="0"/>
          <w:marTop w:val="0"/>
          <w:marBottom w:val="0"/>
          <w:divBdr>
            <w:top w:val="none" w:sz="0" w:space="0" w:color="auto"/>
            <w:left w:val="none" w:sz="0" w:space="0" w:color="auto"/>
            <w:bottom w:val="none" w:sz="0" w:space="0" w:color="auto"/>
            <w:right w:val="none" w:sz="0" w:space="0" w:color="auto"/>
          </w:divBdr>
        </w:div>
        <w:div w:id="672612568">
          <w:marLeft w:val="0"/>
          <w:marRight w:val="0"/>
          <w:marTop w:val="0"/>
          <w:marBottom w:val="0"/>
          <w:divBdr>
            <w:top w:val="none" w:sz="0" w:space="0" w:color="auto"/>
            <w:left w:val="none" w:sz="0" w:space="0" w:color="auto"/>
            <w:bottom w:val="none" w:sz="0" w:space="0" w:color="auto"/>
            <w:right w:val="none" w:sz="0" w:space="0" w:color="auto"/>
          </w:divBdr>
        </w:div>
        <w:div w:id="918054305">
          <w:marLeft w:val="0"/>
          <w:marRight w:val="0"/>
          <w:marTop w:val="0"/>
          <w:marBottom w:val="0"/>
          <w:divBdr>
            <w:top w:val="none" w:sz="0" w:space="0" w:color="auto"/>
            <w:left w:val="none" w:sz="0" w:space="0" w:color="auto"/>
            <w:bottom w:val="none" w:sz="0" w:space="0" w:color="auto"/>
            <w:right w:val="none" w:sz="0" w:space="0" w:color="auto"/>
          </w:divBdr>
        </w:div>
        <w:div w:id="71661291">
          <w:marLeft w:val="0"/>
          <w:marRight w:val="0"/>
          <w:marTop w:val="0"/>
          <w:marBottom w:val="0"/>
          <w:divBdr>
            <w:top w:val="none" w:sz="0" w:space="0" w:color="auto"/>
            <w:left w:val="none" w:sz="0" w:space="0" w:color="auto"/>
            <w:bottom w:val="none" w:sz="0" w:space="0" w:color="auto"/>
            <w:right w:val="none" w:sz="0" w:space="0" w:color="auto"/>
          </w:divBdr>
        </w:div>
        <w:div w:id="1333875014">
          <w:marLeft w:val="0"/>
          <w:marRight w:val="0"/>
          <w:marTop w:val="0"/>
          <w:marBottom w:val="0"/>
          <w:divBdr>
            <w:top w:val="none" w:sz="0" w:space="0" w:color="auto"/>
            <w:left w:val="none" w:sz="0" w:space="0" w:color="auto"/>
            <w:bottom w:val="none" w:sz="0" w:space="0" w:color="auto"/>
            <w:right w:val="none" w:sz="0" w:space="0" w:color="auto"/>
          </w:divBdr>
        </w:div>
        <w:div w:id="32734110">
          <w:marLeft w:val="0"/>
          <w:marRight w:val="0"/>
          <w:marTop w:val="0"/>
          <w:marBottom w:val="0"/>
          <w:divBdr>
            <w:top w:val="none" w:sz="0" w:space="0" w:color="auto"/>
            <w:left w:val="none" w:sz="0" w:space="0" w:color="auto"/>
            <w:bottom w:val="none" w:sz="0" w:space="0" w:color="auto"/>
            <w:right w:val="none" w:sz="0" w:space="0" w:color="auto"/>
          </w:divBdr>
        </w:div>
        <w:div w:id="113868361">
          <w:marLeft w:val="0"/>
          <w:marRight w:val="0"/>
          <w:marTop w:val="0"/>
          <w:marBottom w:val="0"/>
          <w:divBdr>
            <w:top w:val="none" w:sz="0" w:space="0" w:color="auto"/>
            <w:left w:val="none" w:sz="0" w:space="0" w:color="auto"/>
            <w:bottom w:val="none" w:sz="0" w:space="0" w:color="auto"/>
            <w:right w:val="none" w:sz="0" w:space="0" w:color="auto"/>
          </w:divBdr>
        </w:div>
        <w:div w:id="1896773933">
          <w:marLeft w:val="0"/>
          <w:marRight w:val="0"/>
          <w:marTop w:val="0"/>
          <w:marBottom w:val="0"/>
          <w:divBdr>
            <w:top w:val="none" w:sz="0" w:space="0" w:color="auto"/>
            <w:left w:val="none" w:sz="0" w:space="0" w:color="auto"/>
            <w:bottom w:val="none" w:sz="0" w:space="0" w:color="auto"/>
            <w:right w:val="none" w:sz="0" w:space="0" w:color="auto"/>
          </w:divBdr>
        </w:div>
        <w:div w:id="1440687688">
          <w:marLeft w:val="0"/>
          <w:marRight w:val="0"/>
          <w:marTop w:val="0"/>
          <w:marBottom w:val="0"/>
          <w:divBdr>
            <w:top w:val="none" w:sz="0" w:space="0" w:color="auto"/>
            <w:left w:val="none" w:sz="0" w:space="0" w:color="auto"/>
            <w:bottom w:val="none" w:sz="0" w:space="0" w:color="auto"/>
            <w:right w:val="none" w:sz="0" w:space="0" w:color="auto"/>
          </w:divBdr>
        </w:div>
        <w:div w:id="820387273">
          <w:marLeft w:val="0"/>
          <w:marRight w:val="0"/>
          <w:marTop w:val="0"/>
          <w:marBottom w:val="0"/>
          <w:divBdr>
            <w:top w:val="none" w:sz="0" w:space="0" w:color="auto"/>
            <w:left w:val="none" w:sz="0" w:space="0" w:color="auto"/>
            <w:bottom w:val="none" w:sz="0" w:space="0" w:color="auto"/>
            <w:right w:val="none" w:sz="0" w:space="0" w:color="auto"/>
          </w:divBdr>
        </w:div>
        <w:div w:id="853809834">
          <w:marLeft w:val="0"/>
          <w:marRight w:val="0"/>
          <w:marTop w:val="0"/>
          <w:marBottom w:val="0"/>
          <w:divBdr>
            <w:top w:val="none" w:sz="0" w:space="0" w:color="auto"/>
            <w:left w:val="none" w:sz="0" w:space="0" w:color="auto"/>
            <w:bottom w:val="none" w:sz="0" w:space="0" w:color="auto"/>
            <w:right w:val="none" w:sz="0" w:space="0" w:color="auto"/>
          </w:divBdr>
        </w:div>
        <w:div w:id="2027096062">
          <w:marLeft w:val="0"/>
          <w:marRight w:val="0"/>
          <w:marTop w:val="0"/>
          <w:marBottom w:val="0"/>
          <w:divBdr>
            <w:top w:val="none" w:sz="0" w:space="0" w:color="auto"/>
            <w:left w:val="none" w:sz="0" w:space="0" w:color="auto"/>
            <w:bottom w:val="none" w:sz="0" w:space="0" w:color="auto"/>
            <w:right w:val="none" w:sz="0" w:space="0" w:color="auto"/>
          </w:divBdr>
        </w:div>
        <w:div w:id="820387428">
          <w:marLeft w:val="0"/>
          <w:marRight w:val="0"/>
          <w:marTop w:val="0"/>
          <w:marBottom w:val="0"/>
          <w:divBdr>
            <w:top w:val="none" w:sz="0" w:space="0" w:color="auto"/>
            <w:left w:val="none" w:sz="0" w:space="0" w:color="auto"/>
            <w:bottom w:val="none" w:sz="0" w:space="0" w:color="auto"/>
            <w:right w:val="none" w:sz="0" w:space="0" w:color="auto"/>
          </w:divBdr>
        </w:div>
        <w:div w:id="2116513990">
          <w:marLeft w:val="0"/>
          <w:marRight w:val="0"/>
          <w:marTop w:val="0"/>
          <w:marBottom w:val="0"/>
          <w:divBdr>
            <w:top w:val="none" w:sz="0" w:space="0" w:color="auto"/>
            <w:left w:val="none" w:sz="0" w:space="0" w:color="auto"/>
            <w:bottom w:val="none" w:sz="0" w:space="0" w:color="auto"/>
            <w:right w:val="none" w:sz="0" w:space="0" w:color="auto"/>
          </w:divBdr>
        </w:div>
        <w:div w:id="84423212">
          <w:marLeft w:val="0"/>
          <w:marRight w:val="0"/>
          <w:marTop w:val="0"/>
          <w:marBottom w:val="0"/>
          <w:divBdr>
            <w:top w:val="none" w:sz="0" w:space="0" w:color="auto"/>
            <w:left w:val="none" w:sz="0" w:space="0" w:color="auto"/>
            <w:bottom w:val="none" w:sz="0" w:space="0" w:color="auto"/>
            <w:right w:val="none" w:sz="0" w:space="0" w:color="auto"/>
          </w:divBdr>
        </w:div>
        <w:div w:id="1460143173">
          <w:marLeft w:val="0"/>
          <w:marRight w:val="0"/>
          <w:marTop w:val="0"/>
          <w:marBottom w:val="0"/>
          <w:divBdr>
            <w:top w:val="none" w:sz="0" w:space="0" w:color="auto"/>
            <w:left w:val="none" w:sz="0" w:space="0" w:color="auto"/>
            <w:bottom w:val="none" w:sz="0" w:space="0" w:color="auto"/>
            <w:right w:val="none" w:sz="0" w:space="0" w:color="auto"/>
          </w:divBdr>
        </w:div>
        <w:div w:id="1625578769">
          <w:marLeft w:val="0"/>
          <w:marRight w:val="0"/>
          <w:marTop w:val="0"/>
          <w:marBottom w:val="0"/>
          <w:divBdr>
            <w:top w:val="none" w:sz="0" w:space="0" w:color="auto"/>
            <w:left w:val="none" w:sz="0" w:space="0" w:color="auto"/>
            <w:bottom w:val="none" w:sz="0" w:space="0" w:color="auto"/>
            <w:right w:val="none" w:sz="0" w:space="0" w:color="auto"/>
          </w:divBdr>
        </w:div>
        <w:div w:id="1809859308">
          <w:marLeft w:val="0"/>
          <w:marRight w:val="0"/>
          <w:marTop w:val="0"/>
          <w:marBottom w:val="0"/>
          <w:divBdr>
            <w:top w:val="none" w:sz="0" w:space="0" w:color="auto"/>
            <w:left w:val="none" w:sz="0" w:space="0" w:color="auto"/>
            <w:bottom w:val="none" w:sz="0" w:space="0" w:color="auto"/>
            <w:right w:val="none" w:sz="0" w:space="0" w:color="auto"/>
          </w:divBdr>
        </w:div>
        <w:div w:id="1925607475">
          <w:marLeft w:val="0"/>
          <w:marRight w:val="0"/>
          <w:marTop w:val="0"/>
          <w:marBottom w:val="0"/>
          <w:divBdr>
            <w:top w:val="none" w:sz="0" w:space="0" w:color="auto"/>
            <w:left w:val="none" w:sz="0" w:space="0" w:color="auto"/>
            <w:bottom w:val="none" w:sz="0" w:space="0" w:color="auto"/>
            <w:right w:val="none" w:sz="0" w:space="0" w:color="auto"/>
          </w:divBdr>
        </w:div>
        <w:div w:id="172763983">
          <w:marLeft w:val="0"/>
          <w:marRight w:val="0"/>
          <w:marTop w:val="0"/>
          <w:marBottom w:val="0"/>
          <w:divBdr>
            <w:top w:val="none" w:sz="0" w:space="0" w:color="auto"/>
            <w:left w:val="none" w:sz="0" w:space="0" w:color="auto"/>
            <w:bottom w:val="none" w:sz="0" w:space="0" w:color="auto"/>
            <w:right w:val="none" w:sz="0" w:space="0" w:color="auto"/>
          </w:divBdr>
        </w:div>
        <w:div w:id="169106666">
          <w:marLeft w:val="0"/>
          <w:marRight w:val="0"/>
          <w:marTop w:val="0"/>
          <w:marBottom w:val="0"/>
          <w:divBdr>
            <w:top w:val="none" w:sz="0" w:space="0" w:color="auto"/>
            <w:left w:val="none" w:sz="0" w:space="0" w:color="auto"/>
            <w:bottom w:val="none" w:sz="0" w:space="0" w:color="auto"/>
            <w:right w:val="none" w:sz="0" w:space="0" w:color="auto"/>
          </w:divBdr>
        </w:div>
        <w:div w:id="256445210">
          <w:marLeft w:val="0"/>
          <w:marRight w:val="0"/>
          <w:marTop w:val="0"/>
          <w:marBottom w:val="0"/>
          <w:divBdr>
            <w:top w:val="none" w:sz="0" w:space="0" w:color="auto"/>
            <w:left w:val="none" w:sz="0" w:space="0" w:color="auto"/>
            <w:bottom w:val="none" w:sz="0" w:space="0" w:color="auto"/>
            <w:right w:val="none" w:sz="0" w:space="0" w:color="auto"/>
          </w:divBdr>
        </w:div>
        <w:div w:id="2145149005">
          <w:marLeft w:val="0"/>
          <w:marRight w:val="0"/>
          <w:marTop w:val="0"/>
          <w:marBottom w:val="0"/>
          <w:divBdr>
            <w:top w:val="none" w:sz="0" w:space="0" w:color="auto"/>
            <w:left w:val="none" w:sz="0" w:space="0" w:color="auto"/>
            <w:bottom w:val="none" w:sz="0" w:space="0" w:color="auto"/>
            <w:right w:val="none" w:sz="0" w:space="0" w:color="auto"/>
          </w:divBdr>
        </w:div>
        <w:div w:id="287587771">
          <w:marLeft w:val="0"/>
          <w:marRight w:val="0"/>
          <w:marTop w:val="0"/>
          <w:marBottom w:val="0"/>
          <w:divBdr>
            <w:top w:val="none" w:sz="0" w:space="0" w:color="auto"/>
            <w:left w:val="none" w:sz="0" w:space="0" w:color="auto"/>
            <w:bottom w:val="none" w:sz="0" w:space="0" w:color="auto"/>
            <w:right w:val="none" w:sz="0" w:space="0" w:color="auto"/>
          </w:divBdr>
        </w:div>
        <w:div w:id="969943808">
          <w:marLeft w:val="0"/>
          <w:marRight w:val="0"/>
          <w:marTop w:val="0"/>
          <w:marBottom w:val="0"/>
          <w:divBdr>
            <w:top w:val="none" w:sz="0" w:space="0" w:color="auto"/>
            <w:left w:val="none" w:sz="0" w:space="0" w:color="auto"/>
            <w:bottom w:val="none" w:sz="0" w:space="0" w:color="auto"/>
            <w:right w:val="none" w:sz="0" w:space="0" w:color="auto"/>
          </w:divBdr>
        </w:div>
        <w:div w:id="717507249">
          <w:marLeft w:val="0"/>
          <w:marRight w:val="0"/>
          <w:marTop w:val="0"/>
          <w:marBottom w:val="0"/>
          <w:divBdr>
            <w:top w:val="none" w:sz="0" w:space="0" w:color="auto"/>
            <w:left w:val="none" w:sz="0" w:space="0" w:color="auto"/>
            <w:bottom w:val="none" w:sz="0" w:space="0" w:color="auto"/>
            <w:right w:val="none" w:sz="0" w:space="0" w:color="auto"/>
          </w:divBdr>
        </w:div>
        <w:div w:id="77480522">
          <w:marLeft w:val="0"/>
          <w:marRight w:val="0"/>
          <w:marTop w:val="0"/>
          <w:marBottom w:val="0"/>
          <w:divBdr>
            <w:top w:val="none" w:sz="0" w:space="0" w:color="auto"/>
            <w:left w:val="none" w:sz="0" w:space="0" w:color="auto"/>
            <w:bottom w:val="none" w:sz="0" w:space="0" w:color="auto"/>
            <w:right w:val="none" w:sz="0" w:space="0" w:color="auto"/>
          </w:divBdr>
        </w:div>
        <w:div w:id="819226925">
          <w:marLeft w:val="0"/>
          <w:marRight w:val="0"/>
          <w:marTop w:val="0"/>
          <w:marBottom w:val="0"/>
          <w:divBdr>
            <w:top w:val="none" w:sz="0" w:space="0" w:color="auto"/>
            <w:left w:val="none" w:sz="0" w:space="0" w:color="auto"/>
            <w:bottom w:val="none" w:sz="0" w:space="0" w:color="auto"/>
            <w:right w:val="none" w:sz="0" w:space="0" w:color="auto"/>
          </w:divBdr>
        </w:div>
        <w:div w:id="334185924">
          <w:marLeft w:val="0"/>
          <w:marRight w:val="0"/>
          <w:marTop w:val="0"/>
          <w:marBottom w:val="0"/>
          <w:divBdr>
            <w:top w:val="none" w:sz="0" w:space="0" w:color="auto"/>
            <w:left w:val="none" w:sz="0" w:space="0" w:color="auto"/>
            <w:bottom w:val="none" w:sz="0" w:space="0" w:color="auto"/>
            <w:right w:val="none" w:sz="0" w:space="0" w:color="auto"/>
          </w:divBdr>
        </w:div>
        <w:div w:id="220558070">
          <w:marLeft w:val="0"/>
          <w:marRight w:val="0"/>
          <w:marTop w:val="0"/>
          <w:marBottom w:val="0"/>
          <w:divBdr>
            <w:top w:val="none" w:sz="0" w:space="0" w:color="auto"/>
            <w:left w:val="none" w:sz="0" w:space="0" w:color="auto"/>
            <w:bottom w:val="none" w:sz="0" w:space="0" w:color="auto"/>
            <w:right w:val="none" w:sz="0" w:space="0" w:color="auto"/>
          </w:divBdr>
        </w:div>
        <w:div w:id="2040617492">
          <w:marLeft w:val="0"/>
          <w:marRight w:val="0"/>
          <w:marTop w:val="0"/>
          <w:marBottom w:val="0"/>
          <w:divBdr>
            <w:top w:val="none" w:sz="0" w:space="0" w:color="auto"/>
            <w:left w:val="none" w:sz="0" w:space="0" w:color="auto"/>
            <w:bottom w:val="none" w:sz="0" w:space="0" w:color="auto"/>
            <w:right w:val="none" w:sz="0" w:space="0" w:color="auto"/>
          </w:divBdr>
        </w:div>
        <w:div w:id="1203207215">
          <w:marLeft w:val="0"/>
          <w:marRight w:val="0"/>
          <w:marTop w:val="0"/>
          <w:marBottom w:val="0"/>
          <w:divBdr>
            <w:top w:val="none" w:sz="0" w:space="0" w:color="auto"/>
            <w:left w:val="none" w:sz="0" w:space="0" w:color="auto"/>
            <w:bottom w:val="none" w:sz="0" w:space="0" w:color="auto"/>
            <w:right w:val="none" w:sz="0" w:space="0" w:color="auto"/>
          </w:divBdr>
        </w:div>
        <w:div w:id="1459568948">
          <w:marLeft w:val="0"/>
          <w:marRight w:val="0"/>
          <w:marTop w:val="0"/>
          <w:marBottom w:val="0"/>
          <w:divBdr>
            <w:top w:val="none" w:sz="0" w:space="0" w:color="auto"/>
            <w:left w:val="none" w:sz="0" w:space="0" w:color="auto"/>
            <w:bottom w:val="none" w:sz="0" w:space="0" w:color="auto"/>
            <w:right w:val="none" w:sz="0" w:space="0" w:color="auto"/>
          </w:divBdr>
        </w:div>
        <w:div w:id="348988588">
          <w:marLeft w:val="0"/>
          <w:marRight w:val="0"/>
          <w:marTop w:val="0"/>
          <w:marBottom w:val="0"/>
          <w:divBdr>
            <w:top w:val="none" w:sz="0" w:space="0" w:color="auto"/>
            <w:left w:val="none" w:sz="0" w:space="0" w:color="auto"/>
            <w:bottom w:val="none" w:sz="0" w:space="0" w:color="auto"/>
            <w:right w:val="none" w:sz="0" w:space="0" w:color="auto"/>
          </w:divBdr>
        </w:div>
        <w:div w:id="1743871505">
          <w:marLeft w:val="0"/>
          <w:marRight w:val="0"/>
          <w:marTop w:val="0"/>
          <w:marBottom w:val="0"/>
          <w:divBdr>
            <w:top w:val="none" w:sz="0" w:space="0" w:color="auto"/>
            <w:left w:val="none" w:sz="0" w:space="0" w:color="auto"/>
            <w:bottom w:val="none" w:sz="0" w:space="0" w:color="auto"/>
            <w:right w:val="none" w:sz="0" w:space="0" w:color="auto"/>
          </w:divBdr>
        </w:div>
        <w:div w:id="1341394775">
          <w:marLeft w:val="0"/>
          <w:marRight w:val="0"/>
          <w:marTop w:val="0"/>
          <w:marBottom w:val="0"/>
          <w:divBdr>
            <w:top w:val="none" w:sz="0" w:space="0" w:color="auto"/>
            <w:left w:val="none" w:sz="0" w:space="0" w:color="auto"/>
            <w:bottom w:val="none" w:sz="0" w:space="0" w:color="auto"/>
            <w:right w:val="none" w:sz="0" w:space="0" w:color="auto"/>
          </w:divBdr>
        </w:div>
        <w:div w:id="431897403">
          <w:marLeft w:val="0"/>
          <w:marRight w:val="0"/>
          <w:marTop w:val="0"/>
          <w:marBottom w:val="0"/>
          <w:divBdr>
            <w:top w:val="none" w:sz="0" w:space="0" w:color="auto"/>
            <w:left w:val="none" w:sz="0" w:space="0" w:color="auto"/>
            <w:bottom w:val="none" w:sz="0" w:space="0" w:color="auto"/>
            <w:right w:val="none" w:sz="0" w:space="0" w:color="auto"/>
          </w:divBdr>
        </w:div>
        <w:div w:id="1789617262">
          <w:marLeft w:val="0"/>
          <w:marRight w:val="0"/>
          <w:marTop w:val="0"/>
          <w:marBottom w:val="0"/>
          <w:divBdr>
            <w:top w:val="none" w:sz="0" w:space="0" w:color="auto"/>
            <w:left w:val="none" w:sz="0" w:space="0" w:color="auto"/>
            <w:bottom w:val="none" w:sz="0" w:space="0" w:color="auto"/>
            <w:right w:val="none" w:sz="0" w:space="0" w:color="auto"/>
          </w:divBdr>
        </w:div>
        <w:div w:id="1735202304">
          <w:marLeft w:val="0"/>
          <w:marRight w:val="0"/>
          <w:marTop w:val="0"/>
          <w:marBottom w:val="0"/>
          <w:divBdr>
            <w:top w:val="none" w:sz="0" w:space="0" w:color="auto"/>
            <w:left w:val="none" w:sz="0" w:space="0" w:color="auto"/>
            <w:bottom w:val="none" w:sz="0" w:space="0" w:color="auto"/>
            <w:right w:val="none" w:sz="0" w:space="0" w:color="auto"/>
          </w:divBdr>
        </w:div>
        <w:div w:id="469396706">
          <w:marLeft w:val="0"/>
          <w:marRight w:val="0"/>
          <w:marTop w:val="0"/>
          <w:marBottom w:val="0"/>
          <w:divBdr>
            <w:top w:val="none" w:sz="0" w:space="0" w:color="auto"/>
            <w:left w:val="none" w:sz="0" w:space="0" w:color="auto"/>
            <w:bottom w:val="none" w:sz="0" w:space="0" w:color="auto"/>
            <w:right w:val="none" w:sz="0" w:space="0" w:color="auto"/>
          </w:divBdr>
        </w:div>
        <w:div w:id="1327325306">
          <w:marLeft w:val="0"/>
          <w:marRight w:val="0"/>
          <w:marTop w:val="0"/>
          <w:marBottom w:val="0"/>
          <w:divBdr>
            <w:top w:val="none" w:sz="0" w:space="0" w:color="auto"/>
            <w:left w:val="none" w:sz="0" w:space="0" w:color="auto"/>
            <w:bottom w:val="none" w:sz="0" w:space="0" w:color="auto"/>
            <w:right w:val="none" w:sz="0" w:space="0" w:color="auto"/>
          </w:divBdr>
        </w:div>
        <w:div w:id="1239053393">
          <w:marLeft w:val="0"/>
          <w:marRight w:val="0"/>
          <w:marTop w:val="0"/>
          <w:marBottom w:val="0"/>
          <w:divBdr>
            <w:top w:val="none" w:sz="0" w:space="0" w:color="auto"/>
            <w:left w:val="none" w:sz="0" w:space="0" w:color="auto"/>
            <w:bottom w:val="none" w:sz="0" w:space="0" w:color="auto"/>
            <w:right w:val="none" w:sz="0" w:space="0" w:color="auto"/>
          </w:divBdr>
        </w:div>
        <w:div w:id="1628853841">
          <w:marLeft w:val="0"/>
          <w:marRight w:val="0"/>
          <w:marTop w:val="0"/>
          <w:marBottom w:val="0"/>
          <w:divBdr>
            <w:top w:val="none" w:sz="0" w:space="0" w:color="auto"/>
            <w:left w:val="none" w:sz="0" w:space="0" w:color="auto"/>
            <w:bottom w:val="none" w:sz="0" w:space="0" w:color="auto"/>
            <w:right w:val="none" w:sz="0" w:space="0" w:color="auto"/>
          </w:divBdr>
        </w:div>
        <w:div w:id="56974853">
          <w:marLeft w:val="0"/>
          <w:marRight w:val="0"/>
          <w:marTop w:val="0"/>
          <w:marBottom w:val="0"/>
          <w:divBdr>
            <w:top w:val="none" w:sz="0" w:space="0" w:color="auto"/>
            <w:left w:val="none" w:sz="0" w:space="0" w:color="auto"/>
            <w:bottom w:val="none" w:sz="0" w:space="0" w:color="auto"/>
            <w:right w:val="none" w:sz="0" w:space="0" w:color="auto"/>
          </w:divBdr>
        </w:div>
        <w:div w:id="389575197">
          <w:marLeft w:val="0"/>
          <w:marRight w:val="0"/>
          <w:marTop w:val="0"/>
          <w:marBottom w:val="0"/>
          <w:divBdr>
            <w:top w:val="none" w:sz="0" w:space="0" w:color="auto"/>
            <w:left w:val="none" w:sz="0" w:space="0" w:color="auto"/>
            <w:bottom w:val="none" w:sz="0" w:space="0" w:color="auto"/>
            <w:right w:val="none" w:sz="0" w:space="0" w:color="auto"/>
          </w:divBdr>
        </w:div>
        <w:div w:id="1747410306">
          <w:marLeft w:val="0"/>
          <w:marRight w:val="0"/>
          <w:marTop w:val="0"/>
          <w:marBottom w:val="0"/>
          <w:divBdr>
            <w:top w:val="none" w:sz="0" w:space="0" w:color="auto"/>
            <w:left w:val="none" w:sz="0" w:space="0" w:color="auto"/>
            <w:bottom w:val="none" w:sz="0" w:space="0" w:color="auto"/>
            <w:right w:val="none" w:sz="0" w:space="0" w:color="auto"/>
          </w:divBdr>
        </w:div>
        <w:div w:id="1520199843">
          <w:marLeft w:val="0"/>
          <w:marRight w:val="0"/>
          <w:marTop w:val="0"/>
          <w:marBottom w:val="0"/>
          <w:divBdr>
            <w:top w:val="none" w:sz="0" w:space="0" w:color="auto"/>
            <w:left w:val="none" w:sz="0" w:space="0" w:color="auto"/>
            <w:bottom w:val="none" w:sz="0" w:space="0" w:color="auto"/>
            <w:right w:val="none" w:sz="0" w:space="0" w:color="auto"/>
          </w:divBdr>
        </w:div>
        <w:div w:id="1765954819">
          <w:marLeft w:val="0"/>
          <w:marRight w:val="0"/>
          <w:marTop w:val="0"/>
          <w:marBottom w:val="0"/>
          <w:divBdr>
            <w:top w:val="none" w:sz="0" w:space="0" w:color="auto"/>
            <w:left w:val="none" w:sz="0" w:space="0" w:color="auto"/>
            <w:bottom w:val="none" w:sz="0" w:space="0" w:color="auto"/>
            <w:right w:val="none" w:sz="0" w:space="0" w:color="auto"/>
          </w:divBdr>
        </w:div>
        <w:div w:id="2100127939">
          <w:marLeft w:val="0"/>
          <w:marRight w:val="0"/>
          <w:marTop w:val="0"/>
          <w:marBottom w:val="0"/>
          <w:divBdr>
            <w:top w:val="none" w:sz="0" w:space="0" w:color="auto"/>
            <w:left w:val="none" w:sz="0" w:space="0" w:color="auto"/>
            <w:bottom w:val="none" w:sz="0" w:space="0" w:color="auto"/>
            <w:right w:val="none" w:sz="0" w:space="0" w:color="auto"/>
          </w:divBdr>
        </w:div>
        <w:div w:id="474832447">
          <w:marLeft w:val="0"/>
          <w:marRight w:val="0"/>
          <w:marTop w:val="0"/>
          <w:marBottom w:val="0"/>
          <w:divBdr>
            <w:top w:val="none" w:sz="0" w:space="0" w:color="auto"/>
            <w:left w:val="none" w:sz="0" w:space="0" w:color="auto"/>
            <w:bottom w:val="none" w:sz="0" w:space="0" w:color="auto"/>
            <w:right w:val="none" w:sz="0" w:space="0" w:color="auto"/>
          </w:divBdr>
        </w:div>
        <w:div w:id="862519750">
          <w:marLeft w:val="0"/>
          <w:marRight w:val="0"/>
          <w:marTop w:val="0"/>
          <w:marBottom w:val="0"/>
          <w:divBdr>
            <w:top w:val="none" w:sz="0" w:space="0" w:color="auto"/>
            <w:left w:val="none" w:sz="0" w:space="0" w:color="auto"/>
            <w:bottom w:val="none" w:sz="0" w:space="0" w:color="auto"/>
            <w:right w:val="none" w:sz="0" w:space="0" w:color="auto"/>
          </w:divBdr>
        </w:div>
        <w:div w:id="160826165">
          <w:marLeft w:val="0"/>
          <w:marRight w:val="0"/>
          <w:marTop w:val="0"/>
          <w:marBottom w:val="0"/>
          <w:divBdr>
            <w:top w:val="none" w:sz="0" w:space="0" w:color="auto"/>
            <w:left w:val="none" w:sz="0" w:space="0" w:color="auto"/>
            <w:bottom w:val="none" w:sz="0" w:space="0" w:color="auto"/>
            <w:right w:val="none" w:sz="0" w:space="0" w:color="auto"/>
          </w:divBdr>
        </w:div>
        <w:div w:id="2703814">
          <w:marLeft w:val="0"/>
          <w:marRight w:val="0"/>
          <w:marTop w:val="0"/>
          <w:marBottom w:val="0"/>
          <w:divBdr>
            <w:top w:val="none" w:sz="0" w:space="0" w:color="auto"/>
            <w:left w:val="none" w:sz="0" w:space="0" w:color="auto"/>
            <w:bottom w:val="none" w:sz="0" w:space="0" w:color="auto"/>
            <w:right w:val="none" w:sz="0" w:space="0" w:color="auto"/>
          </w:divBdr>
        </w:div>
        <w:div w:id="1726298346">
          <w:marLeft w:val="0"/>
          <w:marRight w:val="0"/>
          <w:marTop w:val="0"/>
          <w:marBottom w:val="0"/>
          <w:divBdr>
            <w:top w:val="none" w:sz="0" w:space="0" w:color="auto"/>
            <w:left w:val="none" w:sz="0" w:space="0" w:color="auto"/>
            <w:bottom w:val="none" w:sz="0" w:space="0" w:color="auto"/>
            <w:right w:val="none" w:sz="0" w:space="0" w:color="auto"/>
          </w:divBdr>
        </w:div>
        <w:div w:id="230775387">
          <w:marLeft w:val="0"/>
          <w:marRight w:val="0"/>
          <w:marTop w:val="0"/>
          <w:marBottom w:val="0"/>
          <w:divBdr>
            <w:top w:val="none" w:sz="0" w:space="0" w:color="auto"/>
            <w:left w:val="none" w:sz="0" w:space="0" w:color="auto"/>
            <w:bottom w:val="none" w:sz="0" w:space="0" w:color="auto"/>
            <w:right w:val="none" w:sz="0" w:space="0" w:color="auto"/>
          </w:divBdr>
        </w:div>
        <w:div w:id="1889947252">
          <w:marLeft w:val="0"/>
          <w:marRight w:val="0"/>
          <w:marTop w:val="0"/>
          <w:marBottom w:val="0"/>
          <w:divBdr>
            <w:top w:val="none" w:sz="0" w:space="0" w:color="auto"/>
            <w:left w:val="none" w:sz="0" w:space="0" w:color="auto"/>
            <w:bottom w:val="none" w:sz="0" w:space="0" w:color="auto"/>
            <w:right w:val="none" w:sz="0" w:space="0" w:color="auto"/>
          </w:divBdr>
        </w:div>
        <w:div w:id="1457720731">
          <w:marLeft w:val="0"/>
          <w:marRight w:val="0"/>
          <w:marTop w:val="0"/>
          <w:marBottom w:val="0"/>
          <w:divBdr>
            <w:top w:val="none" w:sz="0" w:space="0" w:color="auto"/>
            <w:left w:val="none" w:sz="0" w:space="0" w:color="auto"/>
            <w:bottom w:val="none" w:sz="0" w:space="0" w:color="auto"/>
            <w:right w:val="none" w:sz="0" w:space="0" w:color="auto"/>
          </w:divBdr>
        </w:div>
        <w:div w:id="20665172">
          <w:marLeft w:val="0"/>
          <w:marRight w:val="0"/>
          <w:marTop w:val="0"/>
          <w:marBottom w:val="0"/>
          <w:divBdr>
            <w:top w:val="none" w:sz="0" w:space="0" w:color="auto"/>
            <w:left w:val="none" w:sz="0" w:space="0" w:color="auto"/>
            <w:bottom w:val="none" w:sz="0" w:space="0" w:color="auto"/>
            <w:right w:val="none" w:sz="0" w:space="0" w:color="auto"/>
          </w:divBdr>
        </w:div>
        <w:div w:id="1653290503">
          <w:marLeft w:val="0"/>
          <w:marRight w:val="0"/>
          <w:marTop w:val="0"/>
          <w:marBottom w:val="0"/>
          <w:divBdr>
            <w:top w:val="none" w:sz="0" w:space="0" w:color="auto"/>
            <w:left w:val="none" w:sz="0" w:space="0" w:color="auto"/>
            <w:bottom w:val="none" w:sz="0" w:space="0" w:color="auto"/>
            <w:right w:val="none" w:sz="0" w:space="0" w:color="auto"/>
          </w:divBdr>
        </w:div>
        <w:div w:id="1144659326">
          <w:marLeft w:val="0"/>
          <w:marRight w:val="0"/>
          <w:marTop w:val="0"/>
          <w:marBottom w:val="0"/>
          <w:divBdr>
            <w:top w:val="none" w:sz="0" w:space="0" w:color="auto"/>
            <w:left w:val="none" w:sz="0" w:space="0" w:color="auto"/>
            <w:bottom w:val="none" w:sz="0" w:space="0" w:color="auto"/>
            <w:right w:val="none" w:sz="0" w:space="0" w:color="auto"/>
          </w:divBdr>
        </w:div>
        <w:div w:id="107240339">
          <w:marLeft w:val="0"/>
          <w:marRight w:val="0"/>
          <w:marTop w:val="0"/>
          <w:marBottom w:val="0"/>
          <w:divBdr>
            <w:top w:val="none" w:sz="0" w:space="0" w:color="auto"/>
            <w:left w:val="none" w:sz="0" w:space="0" w:color="auto"/>
            <w:bottom w:val="none" w:sz="0" w:space="0" w:color="auto"/>
            <w:right w:val="none" w:sz="0" w:space="0" w:color="auto"/>
          </w:divBdr>
        </w:div>
        <w:div w:id="649478654">
          <w:marLeft w:val="0"/>
          <w:marRight w:val="0"/>
          <w:marTop w:val="0"/>
          <w:marBottom w:val="0"/>
          <w:divBdr>
            <w:top w:val="none" w:sz="0" w:space="0" w:color="auto"/>
            <w:left w:val="none" w:sz="0" w:space="0" w:color="auto"/>
            <w:bottom w:val="none" w:sz="0" w:space="0" w:color="auto"/>
            <w:right w:val="none" w:sz="0" w:space="0" w:color="auto"/>
          </w:divBdr>
        </w:div>
        <w:div w:id="1456607288">
          <w:marLeft w:val="0"/>
          <w:marRight w:val="0"/>
          <w:marTop w:val="0"/>
          <w:marBottom w:val="0"/>
          <w:divBdr>
            <w:top w:val="none" w:sz="0" w:space="0" w:color="auto"/>
            <w:left w:val="none" w:sz="0" w:space="0" w:color="auto"/>
            <w:bottom w:val="none" w:sz="0" w:space="0" w:color="auto"/>
            <w:right w:val="none" w:sz="0" w:space="0" w:color="auto"/>
          </w:divBdr>
        </w:div>
        <w:div w:id="1003974173">
          <w:marLeft w:val="0"/>
          <w:marRight w:val="0"/>
          <w:marTop w:val="0"/>
          <w:marBottom w:val="0"/>
          <w:divBdr>
            <w:top w:val="none" w:sz="0" w:space="0" w:color="auto"/>
            <w:left w:val="none" w:sz="0" w:space="0" w:color="auto"/>
            <w:bottom w:val="none" w:sz="0" w:space="0" w:color="auto"/>
            <w:right w:val="none" w:sz="0" w:space="0" w:color="auto"/>
          </w:divBdr>
        </w:div>
        <w:div w:id="5374018">
          <w:marLeft w:val="0"/>
          <w:marRight w:val="0"/>
          <w:marTop w:val="0"/>
          <w:marBottom w:val="0"/>
          <w:divBdr>
            <w:top w:val="none" w:sz="0" w:space="0" w:color="auto"/>
            <w:left w:val="none" w:sz="0" w:space="0" w:color="auto"/>
            <w:bottom w:val="none" w:sz="0" w:space="0" w:color="auto"/>
            <w:right w:val="none" w:sz="0" w:space="0" w:color="auto"/>
          </w:divBdr>
        </w:div>
        <w:div w:id="1784613556">
          <w:marLeft w:val="0"/>
          <w:marRight w:val="0"/>
          <w:marTop w:val="0"/>
          <w:marBottom w:val="0"/>
          <w:divBdr>
            <w:top w:val="none" w:sz="0" w:space="0" w:color="auto"/>
            <w:left w:val="none" w:sz="0" w:space="0" w:color="auto"/>
            <w:bottom w:val="none" w:sz="0" w:space="0" w:color="auto"/>
            <w:right w:val="none" w:sz="0" w:space="0" w:color="auto"/>
          </w:divBdr>
        </w:div>
        <w:div w:id="685791753">
          <w:marLeft w:val="0"/>
          <w:marRight w:val="0"/>
          <w:marTop w:val="0"/>
          <w:marBottom w:val="0"/>
          <w:divBdr>
            <w:top w:val="none" w:sz="0" w:space="0" w:color="auto"/>
            <w:left w:val="none" w:sz="0" w:space="0" w:color="auto"/>
            <w:bottom w:val="none" w:sz="0" w:space="0" w:color="auto"/>
            <w:right w:val="none" w:sz="0" w:space="0" w:color="auto"/>
          </w:divBdr>
        </w:div>
        <w:div w:id="998458530">
          <w:marLeft w:val="0"/>
          <w:marRight w:val="0"/>
          <w:marTop w:val="0"/>
          <w:marBottom w:val="0"/>
          <w:divBdr>
            <w:top w:val="none" w:sz="0" w:space="0" w:color="auto"/>
            <w:left w:val="none" w:sz="0" w:space="0" w:color="auto"/>
            <w:bottom w:val="none" w:sz="0" w:space="0" w:color="auto"/>
            <w:right w:val="none" w:sz="0" w:space="0" w:color="auto"/>
          </w:divBdr>
        </w:div>
        <w:div w:id="344208811">
          <w:marLeft w:val="0"/>
          <w:marRight w:val="0"/>
          <w:marTop w:val="0"/>
          <w:marBottom w:val="0"/>
          <w:divBdr>
            <w:top w:val="none" w:sz="0" w:space="0" w:color="auto"/>
            <w:left w:val="none" w:sz="0" w:space="0" w:color="auto"/>
            <w:bottom w:val="none" w:sz="0" w:space="0" w:color="auto"/>
            <w:right w:val="none" w:sz="0" w:space="0" w:color="auto"/>
          </w:divBdr>
        </w:div>
        <w:div w:id="1717317423">
          <w:marLeft w:val="0"/>
          <w:marRight w:val="0"/>
          <w:marTop w:val="0"/>
          <w:marBottom w:val="0"/>
          <w:divBdr>
            <w:top w:val="none" w:sz="0" w:space="0" w:color="auto"/>
            <w:left w:val="none" w:sz="0" w:space="0" w:color="auto"/>
            <w:bottom w:val="none" w:sz="0" w:space="0" w:color="auto"/>
            <w:right w:val="none" w:sz="0" w:space="0" w:color="auto"/>
          </w:divBdr>
        </w:div>
        <w:div w:id="1176724452">
          <w:marLeft w:val="0"/>
          <w:marRight w:val="0"/>
          <w:marTop w:val="0"/>
          <w:marBottom w:val="0"/>
          <w:divBdr>
            <w:top w:val="none" w:sz="0" w:space="0" w:color="auto"/>
            <w:left w:val="none" w:sz="0" w:space="0" w:color="auto"/>
            <w:bottom w:val="none" w:sz="0" w:space="0" w:color="auto"/>
            <w:right w:val="none" w:sz="0" w:space="0" w:color="auto"/>
          </w:divBdr>
        </w:div>
        <w:div w:id="1218973300">
          <w:marLeft w:val="0"/>
          <w:marRight w:val="0"/>
          <w:marTop w:val="0"/>
          <w:marBottom w:val="0"/>
          <w:divBdr>
            <w:top w:val="none" w:sz="0" w:space="0" w:color="auto"/>
            <w:left w:val="none" w:sz="0" w:space="0" w:color="auto"/>
            <w:bottom w:val="none" w:sz="0" w:space="0" w:color="auto"/>
            <w:right w:val="none" w:sz="0" w:space="0" w:color="auto"/>
          </w:divBdr>
        </w:div>
        <w:div w:id="2064331179">
          <w:marLeft w:val="0"/>
          <w:marRight w:val="0"/>
          <w:marTop w:val="0"/>
          <w:marBottom w:val="0"/>
          <w:divBdr>
            <w:top w:val="none" w:sz="0" w:space="0" w:color="auto"/>
            <w:left w:val="none" w:sz="0" w:space="0" w:color="auto"/>
            <w:bottom w:val="none" w:sz="0" w:space="0" w:color="auto"/>
            <w:right w:val="none" w:sz="0" w:space="0" w:color="auto"/>
          </w:divBdr>
        </w:div>
        <w:div w:id="1971477903">
          <w:marLeft w:val="0"/>
          <w:marRight w:val="0"/>
          <w:marTop w:val="0"/>
          <w:marBottom w:val="0"/>
          <w:divBdr>
            <w:top w:val="none" w:sz="0" w:space="0" w:color="auto"/>
            <w:left w:val="none" w:sz="0" w:space="0" w:color="auto"/>
            <w:bottom w:val="none" w:sz="0" w:space="0" w:color="auto"/>
            <w:right w:val="none" w:sz="0" w:space="0" w:color="auto"/>
          </w:divBdr>
        </w:div>
        <w:div w:id="1218975847">
          <w:marLeft w:val="0"/>
          <w:marRight w:val="0"/>
          <w:marTop w:val="0"/>
          <w:marBottom w:val="0"/>
          <w:divBdr>
            <w:top w:val="none" w:sz="0" w:space="0" w:color="auto"/>
            <w:left w:val="none" w:sz="0" w:space="0" w:color="auto"/>
            <w:bottom w:val="none" w:sz="0" w:space="0" w:color="auto"/>
            <w:right w:val="none" w:sz="0" w:space="0" w:color="auto"/>
          </w:divBdr>
        </w:div>
        <w:div w:id="715930104">
          <w:marLeft w:val="0"/>
          <w:marRight w:val="0"/>
          <w:marTop w:val="0"/>
          <w:marBottom w:val="0"/>
          <w:divBdr>
            <w:top w:val="none" w:sz="0" w:space="0" w:color="auto"/>
            <w:left w:val="none" w:sz="0" w:space="0" w:color="auto"/>
            <w:bottom w:val="none" w:sz="0" w:space="0" w:color="auto"/>
            <w:right w:val="none" w:sz="0" w:space="0" w:color="auto"/>
          </w:divBdr>
        </w:div>
        <w:div w:id="2124494604">
          <w:marLeft w:val="0"/>
          <w:marRight w:val="0"/>
          <w:marTop w:val="0"/>
          <w:marBottom w:val="0"/>
          <w:divBdr>
            <w:top w:val="none" w:sz="0" w:space="0" w:color="auto"/>
            <w:left w:val="none" w:sz="0" w:space="0" w:color="auto"/>
            <w:bottom w:val="none" w:sz="0" w:space="0" w:color="auto"/>
            <w:right w:val="none" w:sz="0" w:space="0" w:color="auto"/>
          </w:divBdr>
        </w:div>
        <w:div w:id="1820151777">
          <w:marLeft w:val="0"/>
          <w:marRight w:val="0"/>
          <w:marTop w:val="0"/>
          <w:marBottom w:val="0"/>
          <w:divBdr>
            <w:top w:val="none" w:sz="0" w:space="0" w:color="auto"/>
            <w:left w:val="none" w:sz="0" w:space="0" w:color="auto"/>
            <w:bottom w:val="none" w:sz="0" w:space="0" w:color="auto"/>
            <w:right w:val="none" w:sz="0" w:space="0" w:color="auto"/>
          </w:divBdr>
        </w:div>
        <w:div w:id="2104034534">
          <w:marLeft w:val="0"/>
          <w:marRight w:val="0"/>
          <w:marTop w:val="0"/>
          <w:marBottom w:val="0"/>
          <w:divBdr>
            <w:top w:val="none" w:sz="0" w:space="0" w:color="auto"/>
            <w:left w:val="none" w:sz="0" w:space="0" w:color="auto"/>
            <w:bottom w:val="none" w:sz="0" w:space="0" w:color="auto"/>
            <w:right w:val="none" w:sz="0" w:space="0" w:color="auto"/>
          </w:divBdr>
        </w:div>
        <w:div w:id="1796096027">
          <w:marLeft w:val="0"/>
          <w:marRight w:val="0"/>
          <w:marTop w:val="0"/>
          <w:marBottom w:val="0"/>
          <w:divBdr>
            <w:top w:val="none" w:sz="0" w:space="0" w:color="auto"/>
            <w:left w:val="none" w:sz="0" w:space="0" w:color="auto"/>
            <w:bottom w:val="none" w:sz="0" w:space="0" w:color="auto"/>
            <w:right w:val="none" w:sz="0" w:space="0" w:color="auto"/>
          </w:divBdr>
        </w:div>
        <w:div w:id="1747921014">
          <w:marLeft w:val="0"/>
          <w:marRight w:val="0"/>
          <w:marTop w:val="0"/>
          <w:marBottom w:val="0"/>
          <w:divBdr>
            <w:top w:val="none" w:sz="0" w:space="0" w:color="auto"/>
            <w:left w:val="none" w:sz="0" w:space="0" w:color="auto"/>
            <w:bottom w:val="none" w:sz="0" w:space="0" w:color="auto"/>
            <w:right w:val="none" w:sz="0" w:space="0" w:color="auto"/>
          </w:divBdr>
        </w:div>
        <w:div w:id="972711320">
          <w:marLeft w:val="0"/>
          <w:marRight w:val="0"/>
          <w:marTop w:val="0"/>
          <w:marBottom w:val="0"/>
          <w:divBdr>
            <w:top w:val="none" w:sz="0" w:space="0" w:color="auto"/>
            <w:left w:val="none" w:sz="0" w:space="0" w:color="auto"/>
            <w:bottom w:val="none" w:sz="0" w:space="0" w:color="auto"/>
            <w:right w:val="none" w:sz="0" w:space="0" w:color="auto"/>
          </w:divBdr>
        </w:div>
        <w:div w:id="391463022">
          <w:marLeft w:val="0"/>
          <w:marRight w:val="0"/>
          <w:marTop w:val="0"/>
          <w:marBottom w:val="0"/>
          <w:divBdr>
            <w:top w:val="none" w:sz="0" w:space="0" w:color="auto"/>
            <w:left w:val="none" w:sz="0" w:space="0" w:color="auto"/>
            <w:bottom w:val="none" w:sz="0" w:space="0" w:color="auto"/>
            <w:right w:val="none" w:sz="0" w:space="0" w:color="auto"/>
          </w:divBdr>
        </w:div>
        <w:div w:id="1440683773">
          <w:marLeft w:val="0"/>
          <w:marRight w:val="0"/>
          <w:marTop w:val="0"/>
          <w:marBottom w:val="0"/>
          <w:divBdr>
            <w:top w:val="none" w:sz="0" w:space="0" w:color="auto"/>
            <w:left w:val="none" w:sz="0" w:space="0" w:color="auto"/>
            <w:bottom w:val="none" w:sz="0" w:space="0" w:color="auto"/>
            <w:right w:val="none" w:sz="0" w:space="0" w:color="auto"/>
          </w:divBdr>
        </w:div>
        <w:div w:id="1680542791">
          <w:marLeft w:val="0"/>
          <w:marRight w:val="0"/>
          <w:marTop w:val="0"/>
          <w:marBottom w:val="0"/>
          <w:divBdr>
            <w:top w:val="none" w:sz="0" w:space="0" w:color="auto"/>
            <w:left w:val="none" w:sz="0" w:space="0" w:color="auto"/>
            <w:bottom w:val="none" w:sz="0" w:space="0" w:color="auto"/>
            <w:right w:val="none" w:sz="0" w:space="0" w:color="auto"/>
          </w:divBdr>
        </w:div>
        <w:div w:id="2064988118">
          <w:marLeft w:val="0"/>
          <w:marRight w:val="0"/>
          <w:marTop w:val="0"/>
          <w:marBottom w:val="0"/>
          <w:divBdr>
            <w:top w:val="none" w:sz="0" w:space="0" w:color="auto"/>
            <w:left w:val="none" w:sz="0" w:space="0" w:color="auto"/>
            <w:bottom w:val="none" w:sz="0" w:space="0" w:color="auto"/>
            <w:right w:val="none" w:sz="0" w:space="0" w:color="auto"/>
          </w:divBdr>
        </w:div>
        <w:div w:id="464542498">
          <w:marLeft w:val="0"/>
          <w:marRight w:val="0"/>
          <w:marTop w:val="0"/>
          <w:marBottom w:val="0"/>
          <w:divBdr>
            <w:top w:val="none" w:sz="0" w:space="0" w:color="auto"/>
            <w:left w:val="none" w:sz="0" w:space="0" w:color="auto"/>
            <w:bottom w:val="none" w:sz="0" w:space="0" w:color="auto"/>
            <w:right w:val="none" w:sz="0" w:space="0" w:color="auto"/>
          </w:divBdr>
        </w:div>
        <w:div w:id="1565070153">
          <w:marLeft w:val="0"/>
          <w:marRight w:val="0"/>
          <w:marTop w:val="0"/>
          <w:marBottom w:val="0"/>
          <w:divBdr>
            <w:top w:val="none" w:sz="0" w:space="0" w:color="auto"/>
            <w:left w:val="none" w:sz="0" w:space="0" w:color="auto"/>
            <w:bottom w:val="none" w:sz="0" w:space="0" w:color="auto"/>
            <w:right w:val="none" w:sz="0" w:space="0" w:color="auto"/>
          </w:divBdr>
        </w:div>
        <w:div w:id="1434015059">
          <w:marLeft w:val="0"/>
          <w:marRight w:val="0"/>
          <w:marTop w:val="0"/>
          <w:marBottom w:val="0"/>
          <w:divBdr>
            <w:top w:val="none" w:sz="0" w:space="0" w:color="auto"/>
            <w:left w:val="none" w:sz="0" w:space="0" w:color="auto"/>
            <w:bottom w:val="none" w:sz="0" w:space="0" w:color="auto"/>
            <w:right w:val="none" w:sz="0" w:space="0" w:color="auto"/>
          </w:divBdr>
        </w:div>
        <w:div w:id="30309167">
          <w:marLeft w:val="0"/>
          <w:marRight w:val="0"/>
          <w:marTop w:val="0"/>
          <w:marBottom w:val="0"/>
          <w:divBdr>
            <w:top w:val="none" w:sz="0" w:space="0" w:color="auto"/>
            <w:left w:val="none" w:sz="0" w:space="0" w:color="auto"/>
            <w:bottom w:val="none" w:sz="0" w:space="0" w:color="auto"/>
            <w:right w:val="none" w:sz="0" w:space="0" w:color="auto"/>
          </w:divBdr>
        </w:div>
        <w:div w:id="1734237727">
          <w:marLeft w:val="0"/>
          <w:marRight w:val="0"/>
          <w:marTop w:val="0"/>
          <w:marBottom w:val="0"/>
          <w:divBdr>
            <w:top w:val="none" w:sz="0" w:space="0" w:color="auto"/>
            <w:left w:val="none" w:sz="0" w:space="0" w:color="auto"/>
            <w:bottom w:val="none" w:sz="0" w:space="0" w:color="auto"/>
            <w:right w:val="none" w:sz="0" w:space="0" w:color="auto"/>
          </w:divBdr>
        </w:div>
        <w:div w:id="1934434564">
          <w:marLeft w:val="0"/>
          <w:marRight w:val="0"/>
          <w:marTop w:val="0"/>
          <w:marBottom w:val="0"/>
          <w:divBdr>
            <w:top w:val="none" w:sz="0" w:space="0" w:color="auto"/>
            <w:left w:val="none" w:sz="0" w:space="0" w:color="auto"/>
            <w:bottom w:val="none" w:sz="0" w:space="0" w:color="auto"/>
            <w:right w:val="none" w:sz="0" w:space="0" w:color="auto"/>
          </w:divBdr>
        </w:div>
        <w:div w:id="939482793">
          <w:marLeft w:val="0"/>
          <w:marRight w:val="0"/>
          <w:marTop w:val="0"/>
          <w:marBottom w:val="0"/>
          <w:divBdr>
            <w:top w:val="none" w:sz="0" w:space="0" w:color="auto"/>
            <w:left w:val="none" w:sz="0" w:space="0" w:color="auto"/>
            <w:bottom w:val="none" w:sz="0" w:space="0" w:color="auto"/>
            <w:right w:val="none" w:sz="0" w:space="0" w:color="auto"/>
          </w:divBdr>
        </w:div>
        <w:div w:id="793451086">
          <w:marLeft w:val="0"/>
          <w:marRight w:val="0"/>
          <w:marTop w:val="0"/>
          <w:marBottom w:val="0"/>
          <w:divBdr>
            <w:top w:val="none" w:sz="0" w:space="0" w:color="auto"/>
            <w:left w:val="none" w:sz="0" w:space="0" w:color="auto"/>
            <w:bottom w:val="none" w:sz="0" w:space="0" w:color="auto"/>
            <w:right w:val="none" w:sz="0" w:space="0" w:color="auto"/>
          </w:divBdr>
        </w:div>
        <w:div w:id="1018387523">
          <w:marLeft w:val="0"/>
          <w:marRight w:val="0"/>
          <w:marTop w:val="0"/>
          <w:marBottom w:val="0"/>
          <w:divBdr>
            <w:top w:val="none" w:sz="0" w:space="0" w:color="auto"/>
            <w:left w:val="none" w:sz="0" w:space="0" w:color="auto"/>
            <w:bottom w:val="none" w:sz="0" w:space="0" w:color="auto"/>
            <w:right w:val="none" w:sz="0" w:space="0" w:color="auto"/>
          </w:divBdr>
        </w:div>
        <w:div w:id="195312021">
          <w:marLeft w:val="0"/>
          <w:marRight w:val="0"/>
          <w:marTop w:val="0"/>
          <w:marBottom w:val="0"/>
          <w:divBdr>
            <w:top w:val="none" w:sz="0" w:space="0" w:color="auto"/>
            <w:left w:val="none" w:sz="0" w:space="0" w:color="auto"/>
            <w:bottom w:val="none" w:sz="0" w:space="0" w:color="auto"/>
            <w:right w:val="none" w:sz="0" w:space="0" w:color="auto"/>
          </w:divBdr>
        </w:div>
        <w:div w:id="278950279">
          <w:marLeft w:val="0"/>
          <w:marRight w:val="0"/>
          <w:marTop w:val="0"/>
          <w:marBottom w:val="0"/>
          <w:divBdr>
            <w:top w:val="none" w:sz="0" w:space="0" w:color="auto"/>
            <w:left w:val="none" w:sz="0" w:space="0" w:color="auto"/>
            <w:bottom w:val="none" w:sz="0" w:space="0" w:color="auto"/>
            <w:right w:val="none" w:sz="0" w:space="0" w:color="auto"/>
          </w:divBdr>
        </w:div>
        <w:div w:id="1591503880">
          <w:marLeft w:val="0"/>
          <w:marRight w:val="0"/>
          <w:marTop w:val="0"/>
          <w:marBottom w:val="0"/>
          <w:divBdr>
            <w:top w:val="none" w:sz="0" w:space="0" w:color="auto"/>
            <w:left w:val="none" w:sz="0" w:space="0" w:color="auto"/>
            <w:bottom w:val="none" w:sz="0" w:space="0" w:color="auto"/>
            <w:right w:val="none" w:sz="0" w:space="0" w:color="auto"/>
          </w:divBdr>
        </w:div>
        <w:div w:id="517699221">
          <w:marLeft w:val="0"/>
          <w:marRight w:val="0"/>
          <w:marTop w:val="0"/>
          <w:marBottom w:val="0"/>
          <w:divBdr>
            <w:top w:val="none" w:sz="0" w:space="0" w:color="auto"/>
            <w:left w:val="none" w:sz="0" w:space="0" w:color="auto"/>
            <w:bottom w:val="none" w:sz="0" w:space="0" w:color="auto"/>
            <w:right w:val="none" w:sz="0" w:space="0" w:color="auto"/>
          </w:divBdr>
        </w:div>
        <w:div w:id="1484347408">
          <w:marLeft w:val="0"/>
          <w:marRight w:val="0"/>
          <w:marTop w:val="0"/>
          <w:marBottom w:val="0"/>
          <w:divBdr>
            <w:top w:val="none" w:sz="0" w:space="0" w:color="auto"/>
            <w:left w:val="none" w:sz="0" w:space="0" w:color="auto"/>
            <w:bottom w:val="none" w:sz="0" w:space="0" w:color="auto"/>
            <w:right w:val="none" w:sz="0" w:space="0" w:color="auto"/>
          </w:divBdr>
        </w:div>
        <w:div w:id="78992662">
          <w:marLeft w:val="0"/>
          <w:marRight w:val="0"/>
          <w:marTop w:val="0"/>
          <w:marBottom w:val="0"/>
          <w:divBdr>
            <w:top w:val="none" w:sz="0" w:space="0" w:color="auto"/>
            <w:left w:val="none" w:sz="0" w:space="0" w:color="auto"/>
            <w:bottom w:val="none" w:sz="0" w:space="0" w:color="auto"/>
            <w:right w:val="none" w:sz="0" w:space="0" w:color="auto"/>
          </w:divBdr>
        </w:div>
        <w:div w:id="1400249068">
          <w:marLeft w:val="0"/>
          <w:marRight w:val="0"/>
          <w:marTop w:val="0"/>
          <w:marBottom w:val="0"/>
          <w:divBdr>
            <w:top w:val="none" w:sz="0" w:space="0" w:color="auto"/>
            <w:left w:val="none" w:sz="0" w:space="0" w:color="auto"/>
            <w:bottom w:val="none" w:sz="0" w:space="0" w:color="auto"/>
            <w:right w:val="none" w:sz="0" w:space="0" w:color="auto"/>
          </w:divBdr>
        </w:div>
        <w:div w:id="1800341713">
          <w:marLeft w:val="0"/>
          <w:marRight w:val="0"/>
          <w:marTop w:val="0"/>
          <w:marBottom w:val="0"/>
          <w:divBdr>
            <w:top w:val="none" w:sz="0" w:space="0" w:color="auto"/>
            <w:left w:val="none" w:sz="0" w:space="0" w:color="auto"/>
            <w:bottom w:val="none" w:sz="0" w:space="0" w:color="auto"/>
            <w:right w:val="none" w:sz="0" w:space="0" w:color="auto"/>
          </w:divBdr>
        </w:div>
        <w:div w:id="1381898426">
          <w:marLeft w:val="0"/>
          <w:marRight w:val="0"/>
          <w:marTop w:val="0"/>
          <w:marBottom w:val="0"/>
          <w:divBdr>
            <w:top w:val="none" w:sz="0" w:space="0" w:color="auto"/>
            <w:left w:val="none" w:sz="0" w:space="0" w:color="auto"/>
            <w:bottom w:val="none" w:sz="0" w:space="0" w:color="auto"/>
            <w:right w:val="none" w:sz="0" w:space="0" w:color="auto"/>
          </w:divBdr>
        </w:div>
        <w:div w:id="848761748">
          <w:marLeft w:val="0"/>
          <w:marRight w:val="0"/>
          <w:marTop w:val="0"/>
          <w:marBottom w:val="0"/>
          <w:divBdr>
            <w:top w:val="none" w:sz="0" w:space="0" w:color="auto"/>
            <w:left w:val="none" w:sz="0" w:space="0" w:color="auto"/>
            <w:bottom w:val="none" w:sz="0" w:space="0" w:color="auto"/>
            <w:right w:val="none" w:sz="0" w:space="0" w:color="auto"/>
          </w:divBdr>
        </w:div>
        <w:div w:id="716005923">
          <w:marLeft w:val="0"/>
          <w:marRight w:val="0"/>
          <w:marTop w:val="0"/>
          <w:marBottom w:val="0"/>
          <w:divBdr>
            <w:top w:val="none" w:sz="0" w:space="0" w:color="auto"/>
            <w:left w:val="none" w:sz="0" w:space="0" w:color="auto"/>
            <w:bottom w:val="none" w:sz="0" w:space="0" w:color="auto"/>
            <w:right w:val="none" w:sz="0" w:space="0" w:color="auto"/>
          </w:divBdr>
        </w:div>
        <w:div w:id="2059429748">
          <w:marLeft w:val="0"/>
          <w:marRight w:val="0"/>
          <w:marTop w:val="0"/>
          <w:marBottom w:val="0"/>
          <w:divBdr>
            <w:top w:val="none" w:sz="0" w:space="0" w:color="auto"/>
            <w:left w:val="none" w:sz="0" w:space="0" w:color="auto"/>
            <w:bottom w:val="none" w:sz="0" w:space="0" w:color="auto"/>
            <w:right w:val="none" w:sz="0" w:space="0" w:color="auto"/>
          </w:divBdr>
        </w:div>
        <w:div w:id="1853760336">
          <w:marLeft w:val="0"/>
          <w:marRight w:val="0"/>
          <w:marTop w:val="0"/>
          <w:marBottom w:val="0"/>
          <w:divBdr>
            <w:top w:val="none" w:sz="0" w:space="0" w:color="auto"/>
            <w:left w:val="none" w:sz="0" w:space="0" w:color="auto"/>
            <w:bottom w:val="none" w:sz="0" w:space="0" w:color="auto"/>
            <w:right w:val="none" w:sz="0" w:space="0" w:color="auto"/>
          </w:divBdr>
        </w:div>
        <w:div w:id="1263492118">
          <w:marLeft w:val="0"/>
          <w:marRight w:val="0"/>
          <w:marTop w:val="0"/>
          <w:marBottom w:val="0"/>
          <w:divBdr>
            <w:top w:val="none" w:sz="0" w:space="0" w:color="auto"/>
            <w:left w:val="none" w:sz="0" w:space="0" w:color="auto"/>
            <w:bottom w:val="none" w:sz="0" w:space="0" w:color="auto"/>
            <w:right w:val="none" w:sz="0" w:space="0" w:color="auto"/>
          </w:divBdr>
        </w:div>
        <w:div w:id="1253246616">
          <w:marLeft w:val="0"/>
          <w:marRight w:val="0"/>
          <w:marTop w:val="0"/>
          <w:marBottom w:val="0"/>
          <w:divBdr>
            <w:top w:val="none" w:sz="0" w:space="0" w:color="auto"/>
            <w:left w:val="none" w:sz="0" w:space="0" w:color="auto"/>
            <w:bottom w:val="none" w:sz="0" w:space="0" w:color="auto"/>
            <w:right w:val="none" w:sz="0" w:space="0" w:color="auto"/>
          </w:divBdr>
        </w:div>
        <w:div w:id="38824472">
          <w:marLeft w:val="0"/>
          <w:marRight w:val="0"/>
          <w:marTop w:val="0"/>
          <w:marBottom w:val="0"/>
          <w:divBdr>
            <w:top w:val="none" w:sz="0" w:space="0" w:color="auto"/>
            <w:left w:val="none" w:sz="0" w:space="0" w:color="auto"/>
            <w:bottom w:val="none" w:sz="0" w:space="0" w:color="auto"/>
            <w:right w:val="none" w:sz="0" w:space="0" w:color="auto"/>
          </w:divBdr>
        </w:div>
        <w:div w:id="911889778">
          <w:marLeft w:val="0"/>
          <w:marRight w:val="0"/>
          <w:marTop w:val="0"/>
          <w:marBottom w:val="0"/>
          <w:divBdr>
            <w:top w:val="none" w:sz="0" w:space="0" w:color="auto"/>
            <w:left w:val="none" w:sz="0" w:space="0" w:color="auto"/>
            <w:bottom w:val="none" w:sz="0" w:space="0" w:color="auto"/>
            <w:right w:val="none" w:sz="0" w:space="0" w:color="auto"/>
          </w:divBdr>
        </w:div>
        <w:div w:id="520321400">
          <w:marLeft w:val="0"/>
          <w:marRight w:val="0"/>
          <w:marTop w:val="0"/>
          <w:marBottom w:val="0"/>
          <w:divBdr>
            <w:top w:val="none" w:sz="0" w:space="0" w:color="auto"/>
            <w:left w:val="none" w:sz="0" w:space="0" w:color="auto"/>
            <w:bottom w:val="none" w:sz="0" w:space="0" w:color="auto"/>
            <w:right w:val="none" w:sz="0" w:space="0" w:color="auto"/>
          </w:divBdr>
        </w:div>
        <w:div w:id="305859451">
          <w:marLeft w:val="0"/>
          <w:marRight w:val="0"/>
          <w:marTop w:val="0"/>
          <w:marBottom w:val="0"/>
          <w:divBdr>
            <w:top w:val="none" w:sz="0" w:space="0" w:color="auto"/>
            <w:left w:val="none" w:sz="0" w:space="0" w:color="auto"/>
            <w:bottom w:val="none" w:sz="0" w:space="0" w:color="auto"/>
            <w:right w:val="none" w:sz="0" w:space="0" w:color="auto"/>
          </w:divBdr>
        </w:div>
        <w:div w:id="8222852">
          <w:marLeft w:val="0"/>
          <w:marRight w:val="0"/>
          <w:marTop w:val="0"/>
          <w:marBottom w:val="0"/>
          <w:divBdr>
            <w:top w:val="none" w:sz="0" w:space="0" w:color="auto"/>
            <w:left w:val="none" w:sz="0" w:space="0" w:color="auto"/>
            <w:bottom w:val="none" w:sz="0" w:space="0" w:color="auto"/>
            <w:right w:val="none" w:sz="0" w:space="0" w:color="auto"/>
          </w:divBdr>
        </w:div>
        <w:div w:id="97529990">
          <w:marLeft w:val="0"/>
          <w:marRight w:val="0"/>
          <w:marTop w:val="0"/>
          <w:marBottom w:val="0"/>
          <w:divBdr>
            <w:top w:val="none" w:sz="0" w:space="0" w:color="auto"/>
            <w:left w:val="none" w:sz="0" w:space="0" w:color="auto"/>
            <w:bottom w:val="none" w:sz="0" w:space="0" w:color="auto"/>
            <w:right w:val="none" w:sz="0" w:space="0" w:color="auto"/>
          </w:divBdr>
        </w:div>
        <w:div w:id="585847960">
          <w:marLeft w:val="0"/>
          <w:marRight w:val="0"/>
          <w:marTop w:val="0"/>
          <w:marBottom w:val="0"/>
          <w:divBdr>
            <w:top w:val="none" w:sz="0" w:space="0" w:color="auto"/>
            <w:left w:val="none" w:sz="0" w:space="0" w:color="auto"/>
            <w:bottom w:val="none" w:sz="0" w:space="0" w:color="auto"/>
            <w:right w:val="none" w:sz="0" w:space="0" w:color="auto"/>
          </w:divBdr>
        </w:div>
        <w:div w:id="1888444390">
          <w:marLeft w:val="0"/>
          <w:marRight w:val="0"/>
          <w:marTop w:val="0"/>
          <w:marBottom w:val="0"/>
          <w:divBdr>
            <w:top w:val="none" w:sz="0" w:space="0" w:color="auto"/>
            <w:left w:val="none" w:sz="0" w:space="0" w:color="auto"/>
            <w:bottom w:val="none" w:sz="0" w:space="0" w:color="auto"/>
            <w:right w:val="none" w:sz="0" w:space="0" w:color="auto"/>
          </w:divBdr>
        </w:div>
        <w:div w:id="501549448">
          <w:marLeft w:val="0"/>
          <w:marRight w:val="0"/>
          <w:marTop w:val="0"/>
          <w:marBottom w:val="0"/>
          <w:divBdr>
            <w:top w:val="none" w:sz="0" w:space="0" w:color="auto"/>
            <w:left w:val="none" w:sz="0" w:space="0" w:color="auto"/>
            <w:bottom w:val="none" w:sz="0" w:space="0" w:color="auto"/>
            <w:right w:val="none" w:sz="0" w:space="0" w:color="auto"/>
          </w:divBdr>
        </w:div>
        <w:div w:id="704329990">
          <w:marLeft w:val="0"/>
          <w:marRight w:val="0"/>
          <w:marTop w:val="0"/>
          <w:marBottom w:val="0"/>
          <w:divBdr>
            <w:top w:val="none" w:sz="0" w:space="0" w:color="auto"/>
            <w:left w:val="none" w:sz="0" w:space="0" w:color="auto"/>
            <w:bottom w:val="none" w:sz="0" w:space="0" w:color="auto"/>
            <w:right w:val="none" w:sz="0" w:space="0" w:color="auto"/>
          </w:divBdr>
        </w:div>
        <w:div w:id="648830423">
          <w:marLeft w:val="0"/>
          <w:marRight w:val="0"/>
          <w:marTop w:val="0"/>
          <w:marBottom w:val="0"/>
          <w:divBdr>
            <w:top w:val="none" w:sz="0" w:space="0" w:color="auto"/>
            <w:left w:val="none" w:sz="0" w:space="0" w:color="auto"/>
            <w:bottom w:val="none" w:sz="0" w:space="0" w:color="auto"/>
            <w:right w:val="none" w:sz="0" w:space="0" w:color="auto"/>
          </w:divBdr>
        </w:div>
        <w:div w:id="420152138">
          <w:marLeft w:val="0"/>
          <w:marRight w:val="0"/>
          <w:marTop w:val="0"/>
          <w:marBottom w:val="0"/>
          <w:divBdr>
            <w:top w:val="none" w:sz="0" w:space="0" w:color="auto"/>
            <w:left w:val="none" w:sz="0" w:space="0" w:color="auto"/>
            <w:bottom w:val="none" w:sz="0" w:space="0" w:color="auto"/>
            <w:right w:val="none" w:sz="0" w:space="0" w:color="auto"/>
          </w:divBdr>
        </w:div>
        <w:div w:id="1027753511">
          <w:marLeft w:val="0"/>
          <w:marRight w:val="0"/>
          <w:marTop w:val="0"/>
          <w:marBottom w:val="0"/>
          <w:divBdr>
            <w:top w:val="none" w:sz="0" w:space="0" w:color="auto"/>
            <w:left w:val="none" w:sz="0" w:space="0" w:color="auto"/>
            <w:bottom w:val="none" w:sz="0" w:space="0" w:color="auto"/>
            <w:right w:val="none" w:sz="0" w:space="0" w:color="auto"/>
          </w:divBdr>
        </w:div>
        <w:div w:id="1957566544">
          <w:marLeft w:val="0"/>
          <w:marRight w:val="0"/>
          <w:marTop w:val="0"/>
          <w:marBottom w:val="0"/>
          <w:divBdr>
            <w:top w:val="none" w:sz="0" w:space="0" w:color="auto"/>
            <w:left w:val="none" w:sz="0" w:space="0" w:color="auto"/>
            <w:bottom w:val="none" w:sz="0" w:space="0" w:color="auto"/>
            <w:right w:val="none" w:sz="0" w:space="0" w:color="auto"/>
          </w:divBdr>
        </w:div>
        <w:div w:id="1458328784">
          <w:marLeft w:val="0"/>
          <w:marRight w:val="0"/>
          <w:marTop w:val="0"/>
          <w:marBottom w:val="0"/>
          <w:divBdr>
            <w:top w:val="none" w:sz="0" w:space="0" w:color="auto"/>
            <w:left w:val="none" w:sz="0" w:space="0" w:color="auto"/>
            <w:bottom w:val="none" w:sz="0" w:space="0" w:color="auto"/>
            <w:right w:val="none" w:sz="0" w:space="0" w:color="auto"/>
          </w:divBdr>
        </w:div>
        <w:div w:id="1317421712">
          <w:marLeft w:val="0"/>
          <w:marRight w:val="0"/>
          <w:marTop w:val="0"/>
          <w:marBottom w:val="0"/>
          <w:divBdr>
            <w:top w:val="none" w:sz="0" w:space="0" w:color="auto"/>
            <w:left w:val="none" w:sz="0" w:space="0" w:color="auto"/>
            <w:bottom w:val="none" w:sz="0" w:space="0" w:color="auto"/>
            <w:right w:val="none" w:sz="0" w:space="0" w:color="auto"/>
          </w:divBdr>
        </w:div>
        <w:div w:id="793449324">
          <w:marLeft w:val="0"/>
          <w:marRight w:val="0"/>
          <w:marTop w:val="0"/>
          <w:marBottom w:val="0"/>
          <w:divBdr>
            <w:top w:val="none" w:sz="0" w:space="0" w:color="auto"/>
            <w:left w:val="none" w:sz="0" w:space="0" w:color="auto"/>
            <w:bottom w:val="none" w:sz="0" w:space="0" w:color="auto"/>
            <w:right w:val="none" w:sz="0" w:space="0" w:color="auto"/>
          </w:divBdr>
        </w:div>
        <w:div w:id="503009747">
          <w:marLeft w:val="0"/>
          <w:marRight w:val="0"/>
          <w:marTop w:val="0"/>
          <w:marBottom w:val="0"/>
          <w:divBdr>
            <w:top w:val="none" w:sz="0" w:space="0" w:color="auto"/>
            <w:left w:val="none" w:sz="0" w:space="0" w:color="auto"/>
            <w:bottom w:val="none" w:sz="0" w:space="0" w:color="auto"/>
            <w:right w:val="none" w:sz="0" w:space="0" w:color="auto"/>
          </w:divBdr>
        </w:div>
        <w:div w:id="800732447">
          <w:marLeft w:val="0"/>
          <w:marRight w:val="0"/>
          <w:marTop w:val="0"/>
          <w:marBottom w:val="0"/>
          <w:divBdr>
            <w:top w:val="none" w:sz="0" w:space="0" w:color="auto"/>
            <w:left w:val="none" w:sz="0" w:space="0" w:color="auto"/>
            <w:bottom w:val="none" w:sz="0" w:space="0" w:color="auto"/>
            <w:right w:val="none" w:sz="0" w:space="0" w:color="auto"/>
          </w:divBdr>
        </w:div>
        <w:div w:id="45565869">
          <w:marLeft w:val="0"/>
          <w:marRight w:val="0"/>
          <w:marTop w:val="0"/>
          <w:marBottom w:val="0"/>
          <w:divBdr>
            <w:top w:val="none" w:sz="0" w:space="0" w:color="auto"/>
            <w:left w:val="none" w:sz="0" w:space="0" w:color="auto"/>
            <w:bottom w:val="none" w:sz="0" w:space="0" w:color="auto"/>
            <w:right w:val="none" w:sz="0" w:space="0" w:color="auto"/>
          </w:divBdr>
        </w:div>
        <w:div w:id="1200389627">
          <w:marLeft w:val="0"/>
          <w:marRight w:val="0"/>
          <w:marTop w:val="0"/>
          <w:marBottom w:val="0"/>
          <w:divBdr>
            <w:top w:val="none" w:sz="0" w:space="0" w:color="auto"/>
            <w:left w:val="none" w:sz="0" w:space="0" w:color="auto"/>
            <w:bottom w:val="none" w:sz="0" w:space="0" w:color="auto"/>
            <w:right w:val="none" w:sz="0" w:space="0" w:color="auto"/>
          </w:divBdr>
        </w:div>
        <w:div w:id="1128475487">
          <w:marLeft w:val="0"/>
          <w:marRight w:val="0"/>
          <w:marTop w:val="0"/>
          <w:marBottom w:val="0"/>
          <w:divBdr>
            <w:top w:val="none" w:sz="0" w:space="0" w:color="auto"/>
            <w:left w:val="none" w:sz="0" w:space="0" w:color="auto"/>
            <w:bottom w:val="none" w:sz="0" w:space="0" w:color="auto"/>
            <w:right w:val="none" w:sz="0" w:space="0" w:color="auto"/>
          </w:divBdr>
        </w:div>
        <w:div w:id="1975911797">
          <w:marLeft w:val="0"/>
          <w:marRight w:val="0"/>
          <w:marTop w:val="0"/>
          <w:marBottom w:val="0"/>
          <w:divBdr>
            <w:top w:val="none" w:sz="0" w:space="0" w:color="auto"/>
            <w:left w:val="none" w:sz="0" w:space="0" w:color="auto"/>
            <w:bottom w:val="none" w:sz="0" w:space="0" w:color="auto"/>
            <w:right w:val="none" w:sz="0" w:space="0" w:color="auto"/>
          </w:divBdr>
        </w:div>
        <w:div w:id="1712873583">
          <w:marLeft w:val="0"/>
          <w:marRight w:val="0"/>
          <w:marTop w:val="0"/>
          <w:marBottom w:val="0"/>
          <w:divBdr>
            <w:top w:val="none" w:sz="0" w:space="0" w:color="auto"/>
            <w:left w:val="none" w:sz="0" w:space="0" w:color="auto"/>
            <w:bottom w:val="none" w:sz="0" w:space="0" w:color="auto"/>
            <w:right w:val="none" w:sz="0" w:space="0" w:color="auto"/>
          </w:divBdr>
        </w:div>
        <w:div w:id="890459617">
          <w:marLeft w:val="0"/>
          <w:marRight w:val="0"/>
          <w:marTop w:val="0"/>
          <w:marBottom w:val="0"/>
          <w:divBdr>
            <w:top w:val="none" w:sz="0" w:space="0" w:color="auto"/>
            <w:left w:val="none" w:sz="0" w:space="0" w:color="auto"/>
            <w:bottom w:val="none" w:sz="0" w:space="0" w:color="auto"/>
            <w:right w:val="none" w:sz="0" w:space="0" w:color="auto"/>
          </w:divBdr>
        </w:div>
        <w:div w:id="880366230">
          <w:marLeft w:val="0"/>
          <w:marRight w:val="0"/>
          <w:marTop w:val="0"/>
          <w:marBottom w:val="0"/>
          <w:divBdr>
            <w:top w:val="none" w:sz="0" w:space="0" w:color="auto"/>
            <w:left w:val="none" w:sz="0" w:space="0" w:color="auto"/>
            <w:bottom w:val="none" w:sz="0" w:space="0" w:color="auto"/>
            <w:right w:val="none" w:sz="0" w:space="0" w:color="auto"/>
          </w:divBdr>
        </w:div>
      </w:divsChild>
    </w:div>
    <w:div w:id="200500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Liuva_I" TargetMode="External"/><Relationship Id="rId21" Type="http://schemas.openxmlformats.org/officeDocument/2006/relationships/hyperlink" Target="https://es.wikipedia.org/wiki/Historia_de_la_ciudad" TargetMode="External"/><Relationship Id="rId42" Type="http://schemas.openxmlformats.org/officeDocument/2006/relationships/hyperlink" Target="https://es.wikipedia.org/wiki/R%C3%ADo_Elba" TargetMode="External"/><Relationship Id="rId63" Type="http://schemas.openxmlformats.org/officeDocument/2006/relationships/hyperlink" Target="https://es.wikipedia.org/wiki/Yizia" TargetMode="External"/><Relationship Id="rId84" Type="http://schemas.openxmlformats.org/officeDocument/2006/relationships/hyperlink" Target="https://es.wikipedia.org/wiki/787" TargetMode="External"/><Relationship Id="rId138" Type="http://schemas.openxmlformats.org/officeDocument/2006/relationships/hyperlink" Target="https://es.wikipedia.org/wiki/Recaredo_I" TargetMode="External"/><Relationship Id="rId159" Type="http://schemas.openxmlformats.org/officeDocument/2006/relationships/hyperlink" Target="https://commons.wikimedia.org/wiki/File:Man_writing_Corpus_Christi_College_Cambridge_MS._389.jpg" TargetMode="External"/><Relationship Id="rId170" Type="http://schemas.openxmlformats.org/officeDocument/2006/relationships/hyperlink" Target="https://es.wikipedia.org/wiki/Plinio_el_Joven" TargetMode="External"/><Relationship Id="rId191" Type="http://schemas.openxmlformats.org/officeDocument/2006/relationships/hyperlink" Target="https://es.wikipedia.org/wiki/Imperio_Romano_de_Oriente" TargetMode="External"/><Relationship Id="rId205" Type="http://schemas.openxmlformats.org/officeDocument/2006/relationships/hyperlink" Target="https://es.wikipedia.org/wiki/Di%C3%A1logo" TargetMode="External"/><Relationship Id="rId107" Type="http://schemas.openxmlformats.org/officeDocument/2006/relationships/hyperlink" Target="https://es.wikipedia.org/wiki/564" TargetMode="External"/><Relationship Id="rId11" Type="http://schemas.openxmlformats.org/officeDocument/2006/relationships/hyperlink" Target="https://es.wikipedia.org/wiki/Eslavos" TargetMode="External"/><Relationship Id="rId32" Type="http://schemas.openxmlformats.org/officeDocument/2006/relationships/hyperlink" Target="https://es.wikipedia.org/wiki/Tyr" TargetMode="External"/><Relationship Id="rId53" Type="http://schemas.openxmlformats.org/officeDocument/2006/relationships/hyperlink" Target="https://es.wikipedia.org/wiki/Ciudadan%C3%ADa_romana" TargetMode="External"/><Relationship Id="rId74" Type="http://schemas.openxmlformats.org/officeDocument/2006/relationships/hyperlink" Target="https://es.wikipedia.org/wiki/Santo" TargetMode="External"/><Relationship Id="rId128" Type="http://schemas.openxmlformats.org/officeDocument/2006/relationships/hyperlink" Target="https://es.wikipedia.org/wiki/584" TargetMode="External"/><Relationship Id="rId149" Type="http://schemas.openxmlformats.org/officeDocument/2006/relationships/hyperlink" Target="https://es.wikipedia.org/wiki/Sunderland" TargetMode="External"/><Relationship Id="rId5" Type="http://schemas.openxmlformats.org/officeDocument/2006/relationships/image" Target="media/image1.jpeg"/><Relationship Id="rId90" Type="http://schemas.openxmlformats.org/officeDocument/2006/relationships/hyperlink" Target="https://es.wikipedia.org/wiki/Icon%C3%B3dulo" TargetMode="External"/><Relationship Id="rId95" Type="http://schemas.openxmlformats.org/officeDocument/2006/relationships/hyperlink" Target="https://es.wikipedia.org/wiki/Castillos_del_desierto" TargetMode="External"/><Relationship Id="rId160" Type="http://schemas.openxmlformats.org/officeDocument/2006/relationships/image" Target="media/image12.jpeg"/><Relationship Id="rId165" Type="http://schemas.openxmlformats.org/officeDocument/2006/relationships/hyperlink" Target="https://es.wikipedia.org/wiki/682" TargetMode="External"/><Relationship Id="rId181" Type="http://schemas.openxmlformats.org/officeDocument/2006/relationships/hyperlink" Target="https://es.wikipedia.org/wiki/Cronolog%C3%ADa" TargetMode="External"/><Relationship Id="rId186" Type="http://schemas.openxmlformats.org/officeDocument/2006/relationships/hyperlink" Target="https://es.wikipedia.org/wiki/Tierra_plana" TargetMode="External"/><Relationship Id="rId216" Type="http://schemas.openxmlformats.org/officeDocument/2006/relationships/image" Target="media/image16.jpeg"/><Relationship Id="rId211" Type="http://schemas.openxmlformats.org/officeDocument/2006/relationships/hyperlink" Target="https://es.wikipedia.org/wiki/Pecado_original" TargetMode="External"/><Relationship Id="rId22" Type="http://schemas.openxmlformats.org/officeDocument/2006/relationships/hyperlink" Target="https://es.wikipedia.org/wiki/Vasallaje" TargetMode="External"/><Relationship Id="rId27" Type="http://schemas.openxmlformats.org/officeDocument/2006/relationships/hyperlink" Target="https://es.wikipedia.org/wiki/Paganismo" TargetMode="External"/><Relationship Id="rId43" Type="http://schemas.openxmlformats.org/officeDocument/2006/relationships/hyperlink" Target="https://es.wikipedia.org/wiki/Anglos" TargetMode="External"/><Relationship Id="rId48" Type="http://schemas.openxmlformats.org/officeDocument/2006/relationships/hyperlink" Target="https://es.wikipedia.org/wiki/V%C3%A1ndalo" TargetMode="External"/><Relationship Id="rId64" Type="http://schemas.openxmlformats.org/officeDocument/2006/relationships/hyperlink" Target="https://es.wikipedia.org/wiki/Emirato_de_C%C3%B3rdoba" TargetMode="External"/><Relationship Id="rId69" Type="http://schemas.openxmlformats.org/officeDocument/2006/relationships/hyperlink" Target="https://es.wikipedia.org/wiki/Icono" TargetMode="External"/><Relationship Id="rId113" Type="http://schemas.openxmlformats.org/officeDocument/2006/relationships/hyperlink" Target="https://es.wikipedia.org/wiki/1585" TargetMode="External"/><Relationship Id="rId118" Type="http://schemas.openxmlformats.org/officeDocument/2006/relationships/hyperlink" Target="https://es.wikipedia.org/wiki/Leandro_de_Sevilla" TargetMode="External"/><Relationship Id="rId134" Type="http://schemas.openxmlformats.org/officeDocument/2006/relationships/hyperlink" Target="https://es.wikipedia.org/wiki/583" TargetMode="External"/><Relationship Id="rId139" Type="http://schemas.openxmlformats.org/officeDocument/2006/relationships/hyperlink" Target="https://es.wikipedia.org/wiki/Sevilla" TargetMode="External"/><Relationship Id="rId80" Type="http://schemas.openxmlformats.org/officeDocument/2006/relationships/hyperlink" Target="https://es.wikipedia.org/wiki/Idolatr%C3%ADa" TargetMode="External"/><Relationship Id="rId85" Type="http://schemas.openxmlformats.org/officeDocument/2006/relationships/hyperlink" Target="https://es.wikipedia.org/wiki/Encarnaci%C3%B3n" TargetMode="External"/><Relationship Id="rId150" Type="http://schemas.openxmlformats.org/officeDocument/2006/relationships/hyperlink" Target="https://es.wikipedia.org/wiki/Monasterio" TargetMode="External"/><Relationship Id="rId155" Type="http://schemas.openxmlformats.org/officeDocument/2006/relationships/hyperlink" Target="https://es.wikipedia.org/wiki/M%C3%BAsica" TargetMode="External"/><Relationship Id="rId171" Type="http://schemas.openxmlformats.org/officeDocument/2006/relationships/hyperlink" Target="https://es.wikipedia.org/wiki/Virgilio" TargetMode="External"/><Relationship Id="rId176" Type="http://schemas.openxmlformats.org/officeDocument/2006/relationships/hyperlink" Target="https://es.wikipedia.org/wiki/Idioma_griego" TargetMode="External"/><Relationship Id="rId192" Type="http://schemas.openxmlformats.org/officeDocument/2006/relationships/hyperlink" Target="https://es.wikipedia.org/wiki/Conquista_musulmana_de_Siria" TargetMode="External"/><Relationship Id="rId197" Type="http://schemas.openxmlformats.org/officeDocument/2006/relationships/hyperlink" Target="https://es.wikipedia.org/wiki/Constantinopla" TargetMode="External"/><Relationship Id="rId206" Type="http://schemas.openxmlformats.org/officeDocument/2006/relationships/hyperlink" Target="https://es.wikipedia.org/wiki/Tratado" TargetMode="External"/><Relationship Id="rId201" Type="http://schemas.openxmlformats.org/officeDocument/2006/relationships/hyperlink" Target="https://es.wikipedia.org/wiki/Dial%C3%A9ctica" TargetMode="External"/><Relationship Id="rId12" Type="http://schemas.openxmlformats.org/officeDocument/2006/relationships/hyperlink" Target="https://es.wikipedia.org/wiki/Magiares" TargetMode="External"/><Relationship Id="rId17" Type="http://schemas.openxmlformats.org/officeDocument/2006/relationships/hyperlink" Target="https://es.wikipedia.org/wiki/Clero" TargetMode="External"/><Relationship Id="rId33" Type="http://schemas.openxmlformats.org/officeDocument/2006/relationships/hyperlink" Target="https://es.wikipedia.org/wiki/Vanir" TargetMode="External"/><Relationship Id="rId38" Type="http://schemas.openxmlformats.org/officeDocument/2006/relationships/hyperlink" Target="https://es.wikipedia.org/wiki/Pueblo_franco" TargetMode="External"/><Relationship Id="rId59" Type="http://schemas.openxmlformats.org/officeDocument/2006/relationships/hyperlink" Target="https://es.wikipedia.org/wiki/Gij%C3%B3n" TargetMode="External"/><Relationship Id="rId103" Type="http://schemas.openxmlformats.org/officeDocument/2006/relationships/image" Target="media/image9.png"/><Relationship Id="rId108" Type="http://schemas.openxmlformats.org/officeDocument/2006/relationships/hyperlink" Target="https://es.wikipedia.org/wiki/Tarragona" TargetMode="External"/><Relationship Id="rId124" Type="http://schemas.openxmlformats.org/officeDocument/2006/relationships/hyperlink" Target="https://es.wikipedia.org/wiki/Imperio_bizantino" TargetMode="External"/><Relationship Id="rId129" Type="http://schemas.openxmlformats.org/officeDocument/2006/relationships/hyperlink" Target="https://es.wikipedia.org/wiki/Solidum" TargetMode="External"/><Relationship Id="rId54" Type="http://schemas.openxmlformats.org/officeDocument/2006/relationships/hyperlink" Target="https://es.wikipedia.org/wiki/Pen%C3%ADnsula_Ib%C3%A9rica" TargetMode="External"/><Relationship Id="rId70" Type="http://schemas.openxmlformats.org/officeDocument/2006/relationships/hyperlink" Target="https://es.wikipedia.org/wiki/Imperio_bizantino" TargetMode="External"/><Relationship Id="rId75" Type="http://schemas.openxmlformats.org/officeDocument/2006/relationships/hyperlink" Target="https://es.wikipedia.org/wiki/Iconoclastas" TargetMode="External"/><Relationship Id="rId91" Type="http://schemas.openxmlformats.org/officeDocument/2006/relationships/hyperlink" Target="https://es.wikipedia.org/wiki/843" TargetMode="External"/><Relationship Id="rId96" Type="http://schemas.openxmlformats.org/officeDocument/2006/relationships/hyperlink" Target="https://es.wikipedia.org/wiki/Mahoma" TargetMode="External"/><Relationship Id="rId140" Type="http://schemas.openxmlformats.org/officeDocument/2006/relationships/hyperlink" Target="https://es.wikipedia.org/wiki/Valencia" TargetMode="External"/><Relationship Id="rId145" Type="http://schemas.openxmlformats.org/officeDocument/2006/relationships/hyperlink" Target="https://es.wikipedia.org/wiki/Mauricio" TargetMode="External"/><Relationship Id="rId161" Type="http://schemas.openxmlformats.org/officeDocument/2006/relationships/hyperlink" Target="https://es.wikipedia.org/wiki/Di%C3%A1cono" TargetMode="External"/><Relationship Id="rId166" Type="http://schemas.openxmlformats.org/officeDocument/2006/relationships/hyperlink" Target="https://es.wikipedia.org/wiki/Catedral_de_Durham" TargetMode="External"/><Relationship Id="rId182" Type="http://schemas.openxmlformats.org/officeDocument/2006/relationships/hyperlink" Target="https://es.wikipedia.org/wiki/Edad_de_la_Tierra" TargetMode="External"/><Relationship Id="rId187" Type="http://schemas.openxmlformats.org/officeDocument/2006/relationships/hyperlink" Target="https://es.wikipedia.org/wiki/Juan_Damasceno" TargetMode="External"/><Relationship Id="rId217"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https://es.wikipedia.org/wiki/Derecho_romano" TargetMode="External"/><Relationship Id="rId212" Type="http://schemas.openxmlformats.org/officeDocument/2006/relationships/hyperlink" Target="https://es.wikipedia.org/wiki/Muerte" TargetMode="External"/><Relationship Id="rId23" Type="http://schemas.openxmlformats.org/officeDocument/2006/relationships/hyperlink" Target="https://es.wikipedia.org/wiki/Se%C3%B1or" TargetMode="External"/><Relationship Id="rId28" Type="http://schemas.openxmlformats.org/officeDocument/2006/relationships/hyperlink" Target="https://es.wikipedia.org/wiki/%C3%86sir" TargetMode="External"/><Relationship Id="rId49" Type="http://schemas.openxmlformats.org/officeDocument/2006/relationships/hyperlink" Target="https://es.wikipedia.org/wiki/Pueblo_godo" TargetMode="External"/><Relationship Id="rId114" Type="http://schemas.openxmlformats.org/officeDocument/2006/relationships/hyperlink" Target="https://es.wikipedia.org/wiki/M%C3%A1rtir" TargetMode="External"/><Relationship Id="rId119" Type="http://schemas.openxmlformats.org/officeDocument/2006/relationships/hyperlink" Target="https://es.wikipedia.org/wiki/Pueblo_franco" TargetMode="External"/><Relationship Id="rId44" Type="http://schemas.openxmlformats.org/officeDocument/2006/relationships/hyperlink" Target="https://es.wikipedia.org/wiki/Longobardos" TargetMode="External"/><Relationship Id="rId60" Type="http://schemas.openxmlformats.org/officeDocument/2006/relationships/hyperlink" Target="https://es.wikipedia.org/wiki/Bereberes" TargetMode="External"/><Relationship Id="rId65" Type="http://schemas.openxmlformats.org/officeDocument/2006/relationships/hyperlink" Target="https://es.wikipedia.org/wiki/Ambasa" TargetMode="External"/><Relationship Id="rId81" Type="http://schemas.openxmlformats.org/officeDocument/2006/relationships/hyperlink" Target="https://es.wikipedia.org/wiki/Le%C3%B3n_III" TargetMode="External"/><Relationship Id="rId86" Type="http://schemas.openxmlformats.org/officeDocument/2006/relationships/hyperlink" Target="https://es.wikipedia.org/wiki/Le%C3%B3n_V_el_Armenio" TargetMode="External"/><Relationship Id="rId130" Type="http://schemas.openxmlformats.org/officeDocument/2006/relationships/hyperlink" Target="https://es.wikipedia.org/wiki/M%C3%A9rida_%28Espa%C3%B1a%29" TargetMode="External"/><Relationship Id="rId135" Type="http://schemas.openxmlformats.org/officeDocument/2006/relationships/hyperlink" Target="https://es.wikipedia.org/wiki/Murallas_de_San_Juan_de_Aznalfarache" TargetMode="External"/><Relationship Id="rId151" Type="http://schemas.openxmlformats.org/officeDocument/2006/relationships/hyperlink" Target="https://es.wikipedia.org/wiki/San_Pablo" TargetMode="External"/><Relationship Id="rId156" Type="http://schemas.openxmlformats.org/officeDocument/2006/relationships/hyperlink" Target="https://es.wikipedia.org/wiki/Religi%C3%B3n" TargetMode="External"/><Relationship Id="rId177" Type="http://schemas.openxmlformats.org/officeDocument/2006/relationships/hyperlink" Target="https://es.wikipedia.org/wiki/Idioma_hebreo" TargetMode="External"/><Relationship Id="rId198" Type="http://schemas.openxmlformats.org/officeDocument/2006/relationships/hyperlink" Target="https://es.wikipedia.org/wiki/Iglesia_ortodoxa" TargetMode="External"/><Relationship Id="rId172" Type="http://schemas.openxmlformats.org/officeDocument/2006/relationships/hyperlink" Target="https://es.wikipedia.org/wiki/Lucrecio" TargetMode="External"/><Relationship Id="rId193" Type="http://schemas.openxmlformats.org/officeDocument/2006/relationships/hyperlink" Target="https://es.wikipedia.org/wiki/Omeyas" TargetMode="External"/><Relationship Id="rId202" Type="http://schemas.openxmlformats.org/officeDocument/2006/relationships/hyperlink" Target="https://es.wikipedia.org/wiki/F%C3%ADsica" TargetMode="External"/><Relationship Id="rId207" Type="http://schemas.openxmlformats.org/officeDocument/2006/relationships/hyperlink" Target="https://es.wikipedia.org/wiki/Superstici%C3%B3n" TargetMode="External"/><Relationship Id="rId13" Type="http://schemas.openxmlformats.org/officeDocument/2006/relationships/hyperlink" Target="https://es.wikipedia.org/wiki/Expansi%C3%B3n_musulmana" TargetMode="External"/><Relationship Id="rId18" Type="http://schemas.openxmlformats.org/officeDocument/2006/relationships/hyperlink" Target="https://es.wikipedia.org/wiki/Castillo" TargetMode="External"/><Relationship Id="rId39" Type="http://schemas.openxmlformats.org/officeDocument/2006/relationships/hyperlink" Target="https://es.wikipedia.org/wiki/R%C3%ADo_Rin" TargetMode="External"/><Relationship Id="rId109" Type="http://schemas.openxmlformats.org/officeDocument/2006/relationships/hyperlink" Target="https://es.wikipedia.org/wiki/13_de_abril" TargetMode="External"/><Relationship Id="rId34" Type="http://schemas.openxmlformats.org/officeDocument/2006/relationships/hyperlink" Target="https://es.wikipedia.org/wiki/Nornas" TargetMode="External"/><Relationship Id="rId50" Type="http://schemas.openxmlformats.org/officeDocument/2006/relationships/hyperlink" Target="https://es.wikipedia.org/wiki/Visigodo" TargetMode="External"/><Relationship Id="rId55" Type="http://schemas.openxmlformats.org/officeDocument/2006/relationships/hyperlink" Target="https://es.wikipedia.org/wiki/H%C3%A9rulo" TargetMode="External"/><Relationship Id="rId76" Type="http://schemas.openxmlformats.org/officeDocument/2006/relationships/hyperlink" Target="https://es.wikipedia.org/wiki/Icon%C3%B3dulo" TargetMode="External"/><Relationship Id="rId97" Type="http://schemas.openxmlformats.org/officeDocument/2006/relationships/image" Target="media/image4.jpeg"/><Relationship Id="rId104" Type="http://schemas.openxmlformats.org/officeDocument/2006/relationships/image" Target="media/image10.png"/><Relationship Id="rId120" Type="http://schemas.openxmlformats.org/officeDocument/2006/relationships/hyperlink" Target="https://es.wikipedia.org/wiki/Ingundis" TargetMode="External"/><Relationship Id="rId125" Type="http://schemas.openxmlformats.org/officeDocument/2006/relationships/hyperlink" Target="https://es.wikipedia.org/wiki/Provincia_de_Spania" TargetMode="External"/><Relationship Id="rId141" Type="http://schemas.openxmlformats.org/officeDocument/2006/relationships/hyperlink" Target="https://es.wikipedia.org/wiki/Childeberto_II" TargetMode="External"/><Relationship Id="rId146" Type="http://schemas.openxmlformats.org/officeDocument/2006/relationships/hyperlink" Target="https://es.wikipedia.org/wiki/Monje" TargetMode="External"/><Relationship Id="rId167" Type="http://schemas.openxmlformats.org/officeDocument/2006/relationships/hyperlink" Target="https://es.wikipedia.org/wiki/Siglo_XI" TargetMode="External"/><Relationship Id="rId188" Type="http://schemas.openxmlformats.org/officeDocument/2006/relationships/hyperlink" Target="https://commons.wikimedia.org/wiki/File:SanGiovanniDamasceno.jpg" TargetMode="External"/><Relationship Id="rId7" Type="http://schemas.openxmlformats.org/officeDocument/2006/relationships/hyperlink" Target="https://es.wikipedia.org/wiki/Derecho_germ%C3%A1nico" TargetMode="External"/><Relationship Id="rId71" Type="http://schemas.openxmlformats.org/officeDocument/2006/relationships/hyperlink" Target="https://es.wikipedia.org/wiki/Le%C3%B3n_III_%28emperador%29" TargetMode="External"/><Relationship Id="rId92" Type="http://schemas.openxmlformats.org/officeDocument/2006/relationships/hyperlink" Target="https://es.wikipedia.org/wiki/Musulm%C3%A1n" TargetMode="External"/><Relationship Id="rId162" Type="http://schemas.openxmlformats.org/officeDocument/2006/relationships/hyperlink" Target="https://es.wikipedia.org/wiki/Sacerdote" TargetMode="External"/><Relationship Id="rId183" Type="http://schemas.openxmlformats.org/officeDocument/2006/relationships/hyperlink" Target="https://es.wikipedia.org/wiki/Era_Cristiana" TargetMode="External"/><Relationship Id="rId213" Type="http://schemas.openxmlformats.org/officeDocument/2006/relationships/hyperlink" Target="https://es.wikipedia.org/wiki/Existencia" TargetMode="External"/><Relationship Id="rId218"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es.wikipedia.org/wiki/Od%C3%ADn" TargetMode="External"/><Relationship Id="rId24" Type="http://schemas.openxmlformats.org/officeDocument/2006/relationships/hyperlink" Target="https://es.wikipedia.org/wiki/Contrato" TargetMode="External"/><Relationship Id="rId40" Type="http://schemas.openxmlformats.org/officeDocument/2006/relationships/hyperlink" Target="https://es.wikipedia.org/wiki/Pueblo_saj%C3%B3n" TargetMode="External"/><Relationship Id="rId45" Type="http://schemas.openxmlformats.org/officeDocument/2006/relationships/hyperlink" Target="https://es.wikipedia.org/wiki/Oder" TargetMode="External"/><Relationship Id="rId66" Type="http://schemas.openxmlformats.org/officeDocument/2006/relationships/hyperlink" Target="https://es.wikipedia.org/wiki/Al_Qama" TargetMode="External"/><Relationship Id="rId87" Type="http://schemas.openxmlformats.org/officeDocument/2006/relationships/hyperlink" Target="https://es.wikipedia.org/wiki/813" TargetMode="External"/><Relationship Id="rId110" Type="http://schemas.openxmlformats.org/officeDocument/2006/relationships/hyperlink" Target="https://es.wikipedia.org/wiki/585" TargetMode="External"/><Relationship Id="rId115" Type="http://schemas.openxmlformats.org/officeDocument/2006/relationships/hyperlink" Target="https://es.wikipedia.org/wiki/Iglesia_Cat%C3%B3lica" TargetMode="External"/><Relationship Id="rId131" Type="http://schemas.openxmlformats.org/officeDocument/2006/relationships/hyperlink" Target="https://es.wikipedia.org/wiki/C%C3%A1ceres" TargetMode="External"/><Relationship Id="rId136" Type="http://schemas.openxmlformats.org/officeDocument/2006/relationships/hyperlink" Target="https://es.wikipedia.org/wiki/Sevilla" TargetMode="External"/><Relationship Id="rId157" Type="http://schemas.openxmlformats.org/officeDocument/2006/relationships/hyperlink" Target="https://es.wikipedia.org/wiki/Padre_de_la_Iglesia" TargetMode="External"/><Relationship Id="rId178" Type="http://schemas.openxmlformats.org/officeDocument/2006/relationships/hyperlink" Target="https://es.wikipedia.org/wiki/Lat%C3%ADn" TargetMode="External"/><Relationship Id="rId61" Type="http://schemas.openxmlformats.org/officeDocument/2006/relationships/hyperlink" Target="https://es.wikipedia.org/wiki/Munuza" TargetMode="External"/><Relationship Id="rId82" Type="http://schemas.openxmlformats.org/officeDocument/2006/relationships/hyperlink" Target="https://es.wikipedia.org/wiki/Constantino_V" TargetMode="External"/><Relationship Id="rId152" Type="http://schemas.openxmlformats.org/officeDocument/2006/relationships/hyperlink" Target="https://es.wikipedia.org/wiki/Jarrow" TargetMode="External"/><Relationship Id="rId173" Type="http://schemas.openxmlformats.org/officeDocument/2006/relationships/hyperlink" Target="https://es.wikipedia.org/wiki/Ovidio" TargetMode="External"/><Relationship Id="rId194" Type="http://schemas.openxmlformats.org/officeDocument/2006/relationships/hyperlink" Target="https://es.wikipedia.org/wiki/Mar_Saba" TargetMode="External"/><Relationship Id="rId199" Type="http://schemas.openxmlformats.org/officeDocument/2006/relationships/hyperlink" Target="https://es.wikipedia.org/wiki/Filosof%C3%ADa" TargetMode="External"/><Relationship Id="rId203" Type="http://schemas.openxmlformats.org/officeDocument/2006/relationships/hyperlink" Target="https://es.wikipedia.org/wiki/Moral" TargetMode="External"/><Relationship Id="rId208" Type="http://schemas.openxmlformats.org/officeDocument/2006/relationships/hyperlink" Target="https://es.wikipedia.org/wiki/Animismo" TargetMode="External"/><Relationship Id="rId19" Type="http://schemas.openxmlformats.org/officeDocument/2006/relationships/hyperlink" Target="https://es.wikipedia.org/wiki/Monasterio" TargetMode="External"/><Relationship Id="rId14" Type="http://schemas.openxmlformats.org/officeDocument/2006/relationships/hyperlink" Target="https://es.wikipedia.org/wiki/Vikingos" TargetMode="External"/><Relationship Id="rId30" Type="http://schemas.openxmlformats.org/officeDocument/2006/relationships/hyperlink" Target="https://es.wikipedia.org/wiki/Runas" TargetMode="External"/><Relationship Id="rId35" Type="http://schemas.openxmlformats.org/officeDocument/2006/relationships/hyperlink" Target="https://es.wikipedia.org/wiki/Elfos" TargetMode="External"/><Relationship Id="rId56" Type="http://schemas.openxmlformats.org/officeDocument/2006/relationships/hyperlink" Target="https://es.wikipedia.org/wiki/409" TargetMode="External"/><Relationship Id="rId77" Type="http://schemas.openxmlformats.org/officeDocument/2006/relationships/hyperlink" Target="https://es.wikipedia.org/wiki/Iconodul%C3%ADa" TargetMode="External"/><Relationship Id="rId100" Type="http://schemas.openxmlformats.org/officeDocument/2006/relationships/image" Target="media/image7.jpeg"/><Relationship Id="rId105" Type="http://schemas.openxmlformats.org/officeDocument/2006/relationships/hyperlink" Target="https://es.wikipedia.org/wiki/Medina_del_Campo" TargetMode="External"/><Relationship Id="rId126" Type="http://schemas.openxmlformats.org/officeDocument/2006/relationships/hyperlink" Target="https://es.wikipedia.org/wiki/Gosuinda" TargetMode="External"/><Relationship Id="rId147" Type="http://schemas.openxmlformats.org/officeDocument/2006/relationships/hyperlink" Target="https://es.wikipedia.org/wiki/Benedictino" TargetMode="External"/><Relationship Id="rId168" Type="http://schemas.openxmlformats.org/officeDocument/2006/relationships/hyperlink" Target="https://es.wikipedia.org/wiki/Inglaterra" TargetMode="External"/><Relationship Id="rId8" Type="http://schemas.openxmlformats.org/officeDocument/2006/relationships/hyperlink" Target="https://es.wikipedia.org/wiki/Relaciones_de_clientela,_s%C3%A9quito_y_vasallaje" TargetMode="External"/><Relationship Id="rId51" Type="http://schemas.openxmlformats.org/officeDocument/2006/relationships/hyperlink" Target="https://es.wikipedia.org/wiki/Ostrogodo" TargetMode="External"/><Relationship Id="rId72" Type="http://schemas.openxmlformats.org/officeDocument/2006/relationships/hyperlink" Target="https://es.wikipedia.org/wiki/Jes%C3%BAs" TargetMode="External"/><Relationship Id="rId93" Type="http://schemas.openxmlformats.org/officeDocument/2006/relationships/hyperlink" Target="https://es.wikipedia.org/wiki/Mezquitas" TargetMode="External"/><Relationship Id="rId98" Type="http://schemas.openxmlformats.org/officeDocument/2006/relationships/image" Target="media/image5.jpeg"/><Relationship Id="rId121" Type="http://schemas.openxmlformats.org/officeDocument/2006/relationships/hyperlink" Target="https://es.wikipedia.org/wiki/Sigeberto_I" TargetMode="External"/><Relationship Id="rId142" Type="http://schemas.openxmlformats.org/officeDocument/2006/relationships/hyperlink" Target="https://es.wikipedia.org/wiki/%C3%81frica" TargetMode="External"/><Relationship Id="rId163" Type="http://schemas.openxmlformats.org/officeDocument/2006/relationships/hyperlink" Target="https://es.wikipedia.org/wiki/Abad" TargetMode="External"/><Relationship Id="rId184" Type="http://schemas.openxmlformats.org/officeDocument/2006/relationships/hyperlink" Target="https://es.wikipedia.org/wiki/Antes_de_Cristo" TargetMode="External"/><Relationship Id="rId189" Type="http://schemas.openxmlformats.org/officeDocument/2006/relationships/image" Target="media/image13.jpeg"/><Relationship Id="rId21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hyperlink" Target="https://es.wikipedia.org/wiki/Resurrecci%C3%B3n" TargetMode="External"/><Relationship Id="rId25" Type="http://schemas.openxmlformats.org/officeDocument/2006/relationships/hyperlink" Target="https://es.wikipedia.org/wiki/Polite%C3%ADsmo" TargetMode="External"/><Relationship Id="rId46" Type="http://schemas.openxmlformats.org/officeDocument/2006/relationships/hyperlink" Target="https://es.wikipedia.org/wiki/V%C3%ADstula" TargetMode="External"/><Relationship Id="rId67" Type="http://schemas.openxmlformats.org/officeDocument/2006/relationships/image" Target="media/image2.jpeg"/><Relationship Id="rId116" Type="http://schemas.openxmlformats.org/officeDocument/2006/relationships/hyperlink" Target="https://es.wikipedia.org/wiki/Conversi%C3%B3n" TargetMode="External"/><Relationship Id="rId137" Type="http://schemas.openxmlformats.org/officeDocument/2006/relationships/hyperlink" Target="https://es.wikipedia.org/wiki/C%C3%B3rdoba_%28Espa%C3%B1a%29" TargetMode="External"/><Relationship Id="rId158" Type="http://schemas.openxmlformats.org/officeDocument/2006/relationships/image" Target="media/image11.png"/><Relationship Id="rId20" Type="http://schemas.openxmlformats.org/officeDocument/2006/relationships/hyperlink" Target="https://es.wikipedia.org/wiki/Rural" TargetMode="External"/><Relationship Id="rId41" Type="http://schemas.openxmlformats.org/officeDocument/2006/relationships/hyperlink" Target="https://es.wikipedia.org/wiki/Mar_del_Norte" TargetMode="External"/><Relationship Id="rId62" Type="http://schemas.openxmlformats.org/officeDocument/2006/relationships/hyperlink" Target="https://es.wikipedia.org/wiki/718" TargetMode="External"/><Relationship Id="rId83" Type="http://schemas.openxmlformats.org/officeDocument/2006/relationships/hyperlink" Target="https://es.wikipedia.org/wiki/Concilio_de_Nicea_II" TargetMode="External"/><Relationship Id="rId88" Type="http://schemas.openxmlformats.org/officeDocument/2006/relationships/hyperlink" Target="https://es.wikipedia.org/wiki/Te%C3%B3filo_%28emperador%29" TargetMode="External"/><Relationship Id="rId111" Type="http://schemas.openxmlformats.org/officeDocument/2006/relationships/hyperlink" Target="https://es.wikipedia.org/wiki/Arrianismo" TargetMode="External"/><Relationship Id="rId132" Type="http://schemas.openxmlformats.org/officeDocument/2006/relationships/hyperlink" Target="https://es.wikipedia.org/wiki/Suevos" TargetMode="External"/><Relationship Id="rId153" Type="http://schemas.openxmlformats.org/officeDocument/2006/relationships/hyperlink" Target="https://es.wikipedia.org/wiki/Benito_Biscop" TargetMode="External"/><Relationship Id="rId174" Type="http://schemas.openxmlformats.org/officeDocument/2006/relationships/hyperlink" Target="https://es.wikipedia.org/wiki/Horacio" TargetMode="External"/><Relationship Id="rId179" Type="http://schemas.openxmlformats.org/officeDocument/2006/relationships/hyperlink" Target="https://es.wikipedia.org/wiki/Alegor%C3%ADa" TargetMode="External"/><Relationship Id="rId195" Type="http://schemas.openxmlformats.org/officeDocument/2006/relationships/hyperlink" Target="https://es.wikipedia.org/wiki/Jerusal%C3%A9n" TargetMode="External"/><Relationship Id="rId209" Type="http://schemas.openxmlformats.org/officeDocument/2006/relationships/hyperlink" Target="https://es.wikipedia.org/wiki/Manique%C3%ADsmo" TargetMode="External"/><Relationship Id="rId190" Type="http://schemas.openxmlformats.org/officeDocument/2006/relationships/image" Target="media/image14.jpeg"/><Relationship Id="rId204" Type="http://schemas.openxmlformats.org/officeDocument/2006/relationships/hyperlink" Target="https://es.wikipedia.org/wiki/Teolog%C3%ADa" TargetMode="External"/><Relationship Id="rId15" Type="http://schemas.openxmlformats.org/officeDocument/2006/relationships/hyperlink" Target="https://es.wikipedia.org/wiki/Estado" TargetMode="External"/><Relationship Id="rId36" Type="http://schemas.openxmlformats.org/officeDocument/2006/relationships/hyperlink" Target="https://es.wikipedia.org/wiki/Jotun" TargetMode="External"/><Relationship Id="rId57" Type="http://schemas.openxmlformats.org/officeDocument/2006/relationships/hyperlink" Target="https://es.wikipedia.org/wiki/466" TargetMode="External"/><Relationship Id="rId106" Type="http://schemas.openxmlformats.org/officeDocument/2006/relationships/hyperlink" Target="https://es.wikipedia.org/wiki/Sevilla" TargetMode="External"/><Relationship Id="rId127" Type="http://schemas.openxmlformats.org/officeDocument/2006/relationships/hyperlink" Target="https://es.wikipedia.org/wiki/581" TargetMode="External"/><Relationship Id="rId10" Type="http://schemas.openxmlformats.org/officeDocument/2006/relationships/hyperlink" Target="https://es.wikipedia.org/wiki/Pueblos_germ%C3%A1nicos" TargetMode="External"/><Relationship Id="rId31" Type="http://schemas.openxmlformats.org/officeDocument/2006/relationships/hyperlink" Target="https://es.wikipedia.org/wiki/Thor_%28mitolog%C3%ADa%29" TargetMode="External"/><Relationship Id="rId52" Type="http://schemas.openxmlformats.org/officeDocument/2006/relationships/hyperlink" Target="https://es.wikipedia.org/wiki/Suevo" TargetMode="External"/><Relationship Id="rId73" Type="http://schemas.openxmlformats.org/officeDocument/2006/relationships/hyperlink" Target="https://es.wikipedia.org/wiki/Virgen_Mar%C3%ADa" TargetMode="External"/><Relationship Id="rId78" Type="http://schemas.openxmlformats.org/officeDocument/2006/relationships/hyperlink" Target="https://es.wikipedia.org/wiki/Dul%C3%ADa" TargetMode="External"/><Relationship Id="rId94" Type="http://schemas.openxmlformats.org/officeDocument/2006/relationships/hyperlink" Target="https://es.wikipedia.org/wiki/Mosaico" TargetMode="External"/><Relationship Id="rId99" Type="http://schemas.openxmlformats.org/officeDocument/2006/relationships/image" Target="media/image6.jpeg"/><Relationship Id="rId101" Type="http://schemas.openxmlformats.org/officeDocument/2006/relationships/image" Target="media/image8.jpeg"/><Relationship Id="rId122" Type="http://schemas.openxmlformats.org/officeDocument/2006/relationships/hyperlink" Target="https://es.wikipedia.org/wiki/Brunegilda" TargetMode="External"/><Relationship Id="rId143" Type="http://schemas.openxmlformats.org/officeDocument/2006/relationships/hyperlink" Target="https://es.wikipedia.org/wiki/Roma" TargetMode="External"/><Relationship Id="rId148" Type="http://schemas.openxmlformats.org/officeDocument/2006/relationships/hyperlink" Target="https://es.wikipedia.org/wiki/Monasterio" TargetMode="External"/><Relationship Id="rId164" Type="http://schemas.openxmlformats.org/officeDocument/2006/relationships/hyperlink" Target="https://es.wikipedia.org/wiki/Benito_Biscop" TargetMode="External"/><Relationship Id="rId169" Type="http://schemas.openxmlformats.org/officeDocument/2006/relationships/hyperlink" Target="https://es.wikipedia.org/wiki/Padres_de_la_Iglesia_Cat%C3%B3lica" TargetMode="External"/><Relationship Id="rId185" Type="http://schemas.openxmlformats.org/officeDocument/2006/relationships/hyperlink" Target="https://es.wikipedia.org/wiki/Despu%C3%A9s_de_Cristo" TargetMode="External"/><Relationship Id="rId4" Type="http://schemas.openxmlformats.org/officeDocument/2006/relationships/webSettings" Target="webSettings.xml"/><Relationship Id="rId9" Type="http://schemas.openxmlformats.org/officeDocument/2006/relationships/hyperlink" Target="https://es.wikipedia.org/wiki/%C3%89poca_de_las_invasiones" TargetMode="External"/><Relationship Id="rId180" Type="http://schemas.openxmlformats.org/officeDocument/2006/relationships/hyperlink" Target="https://es.wikipedia.org/wiki/Gram%C3%A1tica" TargetMode="External"/><Relationship Id="rId210" Type="http://schemas.openxmlformats.org/officeDocument/2006/relationships/hyperlink" Target="https://es.wikipedia.org/wiki/Hip%C3%B3stasis" TargetMode="External"/><Relationship Id="rId215" Type="http://schemas.openxmlformats.org/officeDocument/2006/relationships/image" Target="media/image15.jpeg"/><Relationship Id="rId26" Type="http://schemas.openxmlformats.org/officeDocument/2006/relationships/hyperlink" Target="https://es.wikipedia.org/wiki/Naturaleza" TargetMode="External"/><Relationship Id="rId47" Type="http://schemas.openxmlformats.org/officeDocument/2006/relationships/hyperlink" Target="https://es.wikipedia.org/wiki/Burgundio" TargetMode="External"/><Relationship Id="rId68" Type="http://schemas.openxmlformats.org/officeDocument/2006/relationships/image" Target="media/image3.jpeg"/><Relationship Id="rId89" Type="http://schemas.openxmlformats.org/officeDocument/2006/relationships/hyperlink" Target="https://es.wikipedia.org/wiki/Teodora,_esposa_de_Te%C3%B3filo" TargetMode="External"/><Relationship Id="rId112" Type="http://schemas.openxmlformats.org/officeDocument/2006/relationships/hyperlink" Target="https://es.wikipedia.org/wiki/Pen%C3%ADnsula_ib%C3%A9rica" TargetMode="External"/><Relationship Id="rId133" Type="http://schemas.openxmlformats.org/officeDocument/2006/relationships/hyperlink" Target="https://es.wikipedia.org/wiki/Rey_Miro" TargetMode="External"/><Relationship Id="rId154" Type="http://schemas.openxmlformats.org/officeDocument/2006/relationships/hyperlink" Target="https://es.wikipedia.org/wiki/Historia_ecclesiastica_gentis_Anglorum" TargetMode="External"/><Relationship Id="rId175" Type="http://schemas.openxmlformats.org/officeDocument/2006/relationships/hyperlink" Target="https://es.wikipedia.org/wiki/Antig%C3%BCedad_cl%C3%A1sica" TargetMode="External"/><Relationship Id="rId196" Type="http://schemas.openxmlformats.org/officeDocument/2006/relationships/hyperlink" Target="https://es.wikipedia.org/wiki/Dogma" TargetMode="External"/><Relationship Id="rId200" Type="http://schemas.openxmlformats.org/officeDocument/2006/relationships/hyperlink" Target="https://es.wikipedia.org/wiki/Fe" TargetMode="External"/><Relationship Id="rId16" Type="http://schemas.openxmlformats.org/officeDocument/2006/relationships/hyperlink" Target="https://es.wikipedia.org/wiki/Nobleza" TargetMode="External"/><Relationship Id="rId37" Type="http://schemas.openxmlformats.org/officeDocument/2006/relationships/hyperlink" Target="https://es.wikipedia.org/wiki/Enanos_%28mitolog%C3%ADa_escandinava%29" TargetMode="External"/><Relationship Id="rId58" Type="http://schemas.openxmlformats.org/officeDocument/2006/relationships/hyperlink" Target="https://es.wikipedia.org/wiki/Eurico" TargetMode="External"/><Relationship Id="rId79" Type="http://schemas.openxmlformats.org/officeDocument/2006/relationships/hyperlink" Target="https://es.wikipedia.org/wiki/Icono" TargetMode="External"/><Relationship Id="rId102" Type="http://schemas.openxmlformats.org/officeDocument/2006/relationships/hyperlink" Target="https://es.wikipedia.org/wiki/Hermenegildo" TargetMode="External"/><Relationship Id="rId123" Type="http://schemas.openxmlformats.org/officeDocument/2006/relationships/hyperlink" Target="https://es.wikipedia.org/wiki/B%C3%A9tica" TargetMode="External"/><Relationship Id="rId144" Type="http://schemas.openxmlformats.org/officeDocument/2006/relationships/hyperlink" Target="https://es.wikipedia.org/wiki/Constantinopl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11000</Words>
  <Characters>60504</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2017-09-14T08:47:00Z</dcterms:created>
  <dcterms:modified xsi:type="dcterms:W3CDTF">2017-09-14T08:47:00Z</dcterms:modified>
</cp:coreProperties>
</file>