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645" w:rsidRDefault="00FE3A38" w:rsidP="00FE3A38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Cosme de </w:t>
      </w:r>
      <w:proofErr w:type="spellStart"/>
      <w:r>
        <w:rPr>
          <w:b/>
          <w:color w:val="FF0000"/>
          <w:sz w:val="40"/>
          <w:szCs w:val="40"/>
        </w:rPr>
        <w:t>Médicis</w:t>
      </w:r>
      <w:proofErr w:type="spellEnd"/>
      <w:r w:rsidR="000E481B">
        <w:rPr>
          <w:b/>
          <w:color w:val="FF0000"/>
          <w:sz w:val="40"/>
          <w:szCs w:val="40"/>
        </w:rPr>
        <w:t xml:space="preserve"> 1389 - 1464</w:t>
      </w:r>
    </w:p>
    <w:p w:rsidR="00FE3A38" w:rsidRDefault="000E481B" w:rsidP="00FE3A38">
      <w:pPr>
        <w:jc w:val="center"/>
        <w:rPr>
          <w:b/>
          <w:color w:val="0070C0"/>
        </w:rPr>
      </w:pPr>
      <w:r w:rsidRPr="000E481B">
        <w:rPr>
          <w:b/>
          <w:color w:val="0070C0"/>
        </w:rPr>
        <w:t>https://es.wikipedia.org/wiki/Cosme_de_M%C3%A9dici</w:t>
      </w:r>
    </w:p>
    <w:p w:rsidR="000E481B" w:rsidRPr="000E481B" w:rsidRDefault="000E481B" w:rsidP="00FE3A38">
      <w:pPr>
        <w:jc w:val="center"/>
        <w:rPr>
          <w:b/>
          <w:color w:val="0070C0"/>
        </w:rPr>
      </w:pPr>
    </w:p>
    <w:p w:rsidR="000E481B" w:rsidRDefault="000E481B" w:rsidP="00FE3A38">
      <w:pPr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2352675" cy="321945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7967" t="37500" r="5695" b="33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81B" w:rsidRDefault="000E481B" w:rsidP="00FE3A38">
      <w:pPr>
        <w:jc w:val="center"/>
        <w:rPr>
          <w:b/>
          <w:color w:val="FF0000"/>
          <w:sz w:val="40"/>
          <w:szCs w:val="40"/>
        </w:rPr>
      </w:pPr>
    </w:p>
    <w:p w:rsidR="00FE3A38" w:rsidRDefault="000E481B" w:rsidP="000E481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E481B">
        <w:rPr>
          <w:rFonts w:ascii="Arial" w:hAnsi="Arial" w:cs="Arial"/>
          <w:b/>
          <w:bCs/>
        </w:rPr>
        <w:t xml:space="preserve">  </w:t>
      </w:r>
      <w:proofErr w:type="spellStart"/>
      <w:r w:rsidR="00FE3A38" w:rsidRPr="000E481B">
        <w:rPr>
          <w:rFonts w:ascii="Arial" w:hAnsi="Arial" w:cs="Arial"/>
          <w:b/>
          <w:bCs/>
        </w:rPr>
        <w:t>Cosimo</w:t>
      </w:r>
      <w:proofErr w:type="spellEnd"/>
      <w:r w:rsidR="00FE3A38" w:rsidRPr="000E481B">
        <w:rPr>
          <w:rFonts w:ascii="Arial" w:hAnsi="Arial" w:cs="Arial"/>
          <w:b/>
          <w:bCs/>
        </w:rPr>
        <w:t xml:space="preserve"> di Giovanni de' Medici</w:t>
      </w:r>
      <w:r w:rsidR="00FE3A38" w:rsidRPr="000E481B">
        <w:rPr>
          <w:rFonts w:ascii="Arial" w:hAnsi="Arial" w:cs="Arial"/>
          <w:b/>
        </w:rPr>
        <w:t xml:space="preserve"> (en </w:t>
      </w:r>
      <w:hyperlink r:id="rId7" w:tooltip="Idioma italiano" w:history="1"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italiano</w:t>
        </w:r>
      </w:hyperlink>
      <w:r w:rsidR="00FE3A38" w:rsidRPr="000E481B">
        <w:rPr>
          <w:rFonts w:ascii="Arial" w:hAnsi="Arial" w:cs="Arial"/>
          <w:b/>
        </w:rPr>
        <w:t xml:space="preserve">) o </w:t>
      </w:r>
      <w:r w:rsidR="00FE3A38" w:rsidRPr="000E481B">
        <w:rPr>
          <w:rFonts w:ascii="Arial" w:hAnsi="Arial" w:cs="Arial"/>
          <w:b/>
          <w:bCs/>
        </w:rPr>
        <w:t>Cosme el viejo</w:t>
      </w:r>
      <w:r w:rsidR="00FE3A38" w:rsidRPr="000E481B">
        <w:rPr>
          <w:rFonts w:ascii="Arial" w:hAnsi="Arial" w:cs="Arial"/>
          <w:b/>
        </w:rPr>
        <w:t xml:space="preserve"> (Padre de la Patria) (</w:t>
      </w:r>
      <w:hyperlink r:id="rId8" w:tooltip="Florencia" w:history="1"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Florencia</w:t>
        </w:r>
      </w:hyperlink>
      <w:r w:rsidR="00FE3A38" w:rsidRPr="000E481B">
        <w:rPr>
          <w:rFonts w:ascii="Arial" w:hAnsi="Arial" w:cs="Arial"/>
          <w:b/>
        </w:rPr>
        <w:t xml:space="preserve">, </w:t>
      </w:r>
      <w:hyperlink r:id="rId9" w:tooltip="27 de septiembre" w:history="1"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27 de septiembre</w:t>
        </w:r>
      </w:hyperlink>
      <w:r w:rsidR="00FE3A38" w:rsidRPr="000E481B">
        <w:rPr>
          <w:rFonts w:ascii="Arial" w:hAnsi="Arial" w:cs="Arial"/>
          <w:b/>
        </w:rPr>
        <w:t xml:space="preserve"> de </w:t>
      </w:r>
      <w:hyperlink r:id="rId10" w:tooltip="1389" w:history="1"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1389</w:t>
        </w:r>
      </w:hyperlink>
      <w:r w:rsidR="00FE3A38" w:rsidRPr="000E481B">
        <w:rPr>
          <w:rFonts w:ascii="Arial" w:hAnsi="Arial" w:cs="Arial"/>
          <w:b/>
        </w:rPr>
        <w:t xml:space="preserve"> - </w:t>
      </w:r>
      <w:hyperlink r:id="rId11" w:tooltip="Careggi (aún no redactado)" w:history="1">
        <w:proofErr w:type="spellStart"/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Careggi</w:t>
        </w:r>
        <w:proofErr w:type="spellEnd"/>
      </w:hyperlink>
      <w:r w:rsidR="00FE3A38" w:rsidRPr="000E481B">
        <w:rPr>
          <w:rFonts w:ascii="Arial" w:hAnsi="Arial" w:cs="Arial"/>
          <w:b/>
        </w:rPr>
        <w:t xml:space="preserve">, </w:t>
      </w:r>
      <w:hyperlink r:id="rId12" w:tooltip="1 de agosto" w:history="1"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1 de agosto</w:t>
        </w:r>
      </w:hyperlink>
      <w:r w:rsidR="00FE3A38" w:rsidRPr="000E481B">
        <w:rPr>
          <w:rFonts w:ascii="Arial" w:hAnsi="Arial" w:cs="Arial"/>
          <w:b/>
        </w:rPr>
        <w:t xml:space="preserve"> de </w:t>
      </w:r>
      <w:hyperlink r:id="rId13" w:tooltip="1464" w:history="1"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1464</w:t>
        </w:r>
      </w:hyperlink>
      <w:r w:rsidR="00FE3A38" w:rsidRPr="000E481B">
        <w:rPr>
          <w:rFonts w:ascii="Arial" w:hAnsi="Arial" w:cs="Arial"/>
          <w:b/>
        </w:rPr>
        <w:t xml:space="preserve">) fue un </w:t>
      </w:r>
      <w:hyperlink r:id="rId14" w:tooltip="Político" w:history="1"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político</w:t>
        </w:r>
      </w:hyperlink>
      <w:r w:rsidR="00FE3A38" w:rsidRPr="000E481B">
        <w:rPr>
          <w:rFonts w:ascii="Arial" w:hAnsi="Arial" w:cs="Arial"/>
          <w:b/>
        </w:rPr>
        <w:t xml:space="preserve"> y </w:t>
      </w:r>
      <w:hyperlink r:id="rId15" w:tooltip="Banquero" w:history="1"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ba</w:t>
        </w:r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quero</w:t>
        </w:r>
      </w:hyperlink>
      <w:r w:rsidR="00FE3A38" w:rsidRPr="000E481B">
        <w:rPr>
          <w:rFonts w:ascii="Arial" w:hAnsi="Arial" w:cs="Arial"/>
          <w:b/>
        </w:rPr>
        <w:t xml:space="preserve"> </w:t>
      </w:r>
      <w:hyperlink r:id="rId16" w:tooltip="Italia" w:history="1"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italiano</w:t>
        </w:r>
      </w:hyperlink>
      <w:r w:rsidR="00FE3A38" w:rsidRPr="000E481B">
        <w:rPr>
          <w:rFonts w:ascii="Arial" w:hAnsi="Arial" w:cs="Arial"/>
          <w:b/>
        </w:rPr>
        <w:t xml:space="preserve">, fundador de la </w:t>
      </w:r>
      <w:hyperlink r:id="rId17" w:tooltip="Dinastía" w:history="1"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dinastía</w:t>
        </w:r>
      </w:hyperlink>
      <w:r w:rsidR="00FE3A38" w:rsidRPr="000E481B">
        <w:rPr>
          <w:rFonts w:ascii="Arial" w:hAnsi="Arial" w:cs="Arial"/>
          <w:b/>
        </w:rPr>
        <w:t xml:space="preserve"> de los </w:t>
      </w:r>
      <w:hyperlink r:id="rId18" w:tooltip="Médici" w:history="1">
        <w:proofErr w:type="spellStart"/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Médici</w:t>
        </w:r>
        <w:proofErr w:type="spellEnd"/>
      </w:hyperlink>
      <w:r w:rsidR="00FE3A38" w:rsidRPr="000E481B">
        <w:rPr>
          <w:rFonts w:ascii="Arial" w:hAnsi="Arial" w:cs="Arial"/>
          <w:b/>
        </w:rPr>
        <w:t>, dirigentes efectivos de Florencia d</w:t>
      </w:r>
      <w:r w:rsidR="00FE3A38" w:rsidRPr="000E481B">
        <w:rPr>
          <w:rFonts w:ascii="Arial" w:hAnsi="Arial" w:cs="Arial"/>
          <w:b/>
        </w:rPr>
        <w:t>u</w:t>
      </w:r>
      <w:r w:rsidR="00FE3A38" w:rsidRPr="000E481B">
        <w:rPr>
          <w:rFonts w:ascii="Arial" w:hAnsi="Arial" w:cs="Arial"/>
          <w:b/>
        </w:rPr>
        <w:t xml:space="preserve">rante una buena parte del </w:t>
      </w:r>
      <w:hyperlink r:id="rId19" w:tooltip="Renacimiento italiano" w:history="1"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Renacimiento italiano</w:t>
        </w:r>
      </w:hyperlink>
      <w:r w:rsidR="00FE3A38" w:rsidRPr="000E481B">
        <w:rPr>
          <w:rFonts w:ascii="Arial" w:hAnsi="Arial" w:cs="Arial"/>
          <w:b/>
        </w:rPr>
        <w:t>.</w:t>
      </w:r>
    </w:p>
    <w:p w:rsidR="000E481B" w:rsidRPr="000E481B" w:rsidRDefault="000E481B" w:rsidP="000E481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E3A38" w:rsidRDefault="00FE3A38" w:rsidP="000E481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E481B">
        <w:rPr>
          <w:rFonts w:ascii="Arial" w:hAnsi="Arial" w:cs="Arial"/>
          <w:b/>
        </w:rPr>
        <w:t xml:space="preserve">Cosme de </w:t>
      </w:r>
      <w:proofErr w:type="spellStart"/>
      <w:r w:rsidRPr="000E481B">
        <w:rPr>
          <w:rFonts w:ascii="Arial" w:hAnsi="Arial" w:cs="Arial"/>
          <w:b/>
        </w:rPr>
        <w:t>Médici</w:t>
      </w:r>
      <w:proofErr w:type="spellEnd"/>
      <w:r w:rsidRPr="000E481B">
        <w:rPr>
          <w:rFonts w:ascii="Arial" w:hAnsi="Arial" w:cs="Arial"/>
          <w:b/>
        </w:rPr>
        <w:t xml:space="preserve"> fue el hijo de </w:t>
      </w:r>
      <w:hyperlink r:id="rId20" w:tooltip="Juan de Médici (1360-1429)" w:history="1">
        <w:r w:rsidRPr="000E481B">
          <w:rPr>
            <w:rStyle w:val="Hipervnculo"/>
            <w:rFonts w:ascii="Arial" w:hAnsi="Arial" w:cs="Arial"/>
            <w:b/>
            <w:color w:val="auto"/>
            <w:u w:val="none"/>
          </w:rPr>
          <w:t xml:space="preserve">Juan de </w:t>
        </w:r>
        <w:proofErr w:type="spellStart"/>
        <w:r w:rsidRPr="000E481B">
          <w:rPr>
            <w:rStyle w:val="Hipervnculo"/>
            <w:rFonts w:ascii="Arial" w:hAnsi="Arial" w:cs="Arial"/>
            <w:b/>
            <w:color w:val="auto"/>
            <w:u w:val="none"/>
          </w:rPr>
          <w:t>Médici</w:t>
        </w:r>
        <w:proofErr w:type="spellEnd"/>
      </w:hyperlink>
      <w:r w:rsidRPr="000E481B">
        <w:rPr>
          <w:rFonts w:ascii="Arial" w:hAnsi="Arial" w:cs="Arial"/>
          <w:b/>
        </w:rPr>
        <w:t xml:space="preserve"> y </w:t>
      </w:r>
      <w:hyperlink r:id="rId21" w:tooltip="Piccarda Bueri" w:history="1">
        <w:proofErr w:type="spellStart"/>
        <w:r w:rsidRPr="000E481B">
          <w:rPr>
            <w:rStyle w:val="Hipervnculo"/>
            <w:rFonts w:ascii="Arial" w:hAnsi="Arial" w:cs="Arial"/>
            <w:b/>
            <w:color w:val="auto"/>
            <w:u w:val="none"/>
          </w:rPr>
          <w:t>Piccarda</w:t>
        </w:r>
        <w:proofErr w:type="spellEnd"/>
        <w:r w:rsidRPr="000E481B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0E481B">
          <w:rPr>
            <w:rStyle w:val="Hipervnculo"/>
            <w:rFonts w:ascii="Arial" w:hAnsi="Arial" w:cs="Arial"/>
            <w:b/>
            <w:color w:val="auto"/>
            <w:u w:val="none"/>
          </w:rPr>
          <w:t>Bueri</w:t>
        </w:r>
        <w:proofErr w:type="spellEnd"/>
      </w:hyperlink>
      <w:r w:rsidRPr="000E481B">
        <w:rPr>
          <w:rFonts w:ascii="Arial" w:hAnsi="Arial" w:cs="Arial"/>
          <w:b/>
        </w:rPr>
        <w:t>.</w:t>
      </w:r>
    </w:p>
    <w:p w:rsidR="000E481B" w:rsidRPr="000E481B" w:rsidRDefault="000E481B" w:rsidP="000E481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E481B" w:rsidRDefault="000E481B" w:rsidP="000E481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FE3A38" w:rsidRPr="000E481B">
        <w:rPr>
          <w:rFonts w:ascii="Arial" w:hAnsi="Arial" w:cs="Arial"/>
          <w:b/>
        </w:rPr>
        <w:t xml:space="preserve">En </w:t>
      </w:r>
      <w:hyperlink r:id="rId22" w:tooltip="1415" w:history="1"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1415</w:t>
        </w:r>
      </w:hyperlink>
      <w:r w:rsidR="00FE3A38" w:rsidRPr="000E481B">
        <w:rPr>
          <w:rFonts w:ascii="Arial" w:hAnsi="Arial" w:cs="Arial"/>
          <w:b/>
        </w:rPr>
        <w:t xml:space="preserve"> regresó a Florencia y contrajo matrimonio con </w:t>
      </w:r>
      <w:hyperlink r:id="rId23" w:tooltip="Contessina Bardi" w:history="1">
        <w:proofErr w:type="spellStart"/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Contessina</w:t>
        </w:r>
        <w:proofErr w:type="spellEnd"/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 xml:space="preserve"> Bardi</w:t>
        </w:r>
      </w:hyperlink>
      <w:r w:rsidR="00FE3A38" w:rsidRPr="000E481B">
        <w:rPr>
          <w:rFonts w:ascii="Arial" w:hAnsi="Arial" w:cs="Arial"/>
          <w:b/>
        </w:rPr>
        <w:t>, la cual pert</w:t>
      </w:r>
      <w:r w:rsidR="00FE3A38" w:rsidRPr="000E481B">
        <w:rPr>
          <w:rFonts w:ascii="Arial" w:hAnsi="Arial" w:cs="Arial"/>
          <w:b/>
        </w:rPr>
        <w:t>e</w:t>
      </w:r>
      <w:r w:rsidR="00FE3A38" w:rsidRPr="000E481B">
        <w:rPr>
          <w:rFonts w:ascii="Arial" w:hAnsi="Arial" w:cs="Arial"/>
          <w:b/>
        </w:rPr>
        <w:t xml:space="preserve">necía a otra familia de banqueros. Vivió un tiempo en el palacio de Bardi, después en </w:t>
      </w:r>
      <w:hyperlink r:id="rId24" w:tooltip="1429" w:history="1"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1429</w:t>
        </w:r>
      </w:hyperlink>
      <w:r w:rsidR="00FE3A38" w:rsidRPr="000E481B">
        <w:rPr>
          <w:rFonts w:ascii="Arial" w:hAnsi="Arial" w:cs="Arial"/>
          <w:b/>
        </w:rPr>
        <w:t xml:space="preserve"> mando a </w:t>
      </w:r>
      <w:proofErr w:type="spellStart"/>
      <w:r w:rsidR="00FE3A38" w:rsidRPr="000E481B">
        <w:rPr>
          <w:rFonts w:ascii="Arial" w:hAnsi="Arial" w:cs="Arial"/>
          <w:b/>
        </w:rPr>
        <w:t>Michelozzo</w:t>
      </w:r>
      <w:proofErr w:type="spellEnd"/>
      <w:r w:rsidR="00FE3A38" w:rsidRPr="000E481B">
        <w:rPr>
          <w:rFonts w:ascii="Arial" w:hAnsi="Arial" w:cs="Arial"/>
          <w:b/>
        </w:rPr>
        <w:t xml:space="preserve"> a construir un palacio el </w:t>
      </w:r>
      <w:proofErr w:type="spellStart"/>
      <w:r w:rsidR="00FE3A38" w:rsidRPr="000E481B">
        <w:rPr>
          <w:rFonts w:ascii="Arial" w:hAnsi="Arial" w:cs="Arial"/>
          <w:b/>
        </w:rPr>
        <w:t>Medicci-Ricardi</w:t>
      </w:r>
      <w:proofErr w:type="spellEnd"/>
      <w:r w:rsidR="00FE3A38" w:rsidRPr="000E481B">
        <w:rPr>
          <w:rFonts w:ascii="Arial" w:hAnsi="Arial" w:cs="Arial"/>
          <w:b/>
        </w:rPr>
        <w:t xml:space="preserve">. Cosme como miembro de los Diez de Guerra, se opuso al régimen </w:t>
      </w:r>
      <w:hyperlink r:id="rId25" w:tooltip="Oligárquico" w:history="1"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oligárquico</w:t>
        </w:r>
      </w:hyperlink>
      <w:r w:rsidR="00FE3A38" w:rsidRPr="000E481B">
        <w:rPr>
          <w:rFonts w:ascii="Arial" w:hAnsi="Arial" w:cs="Arial"/>
          <w:b/>
        </w:rPr>
        <w:t xml:space="preserve"> por entonces establecido en Florencia, en el que prevalecía la familia rival de los </w:t>
      </w:r>
      <w:hyperlink r:id="rId26" w:tooltip="Albizzi" w:history="1">
        <w:proofErr w:type="spellStart"/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Albizzi</w:t>
        </w:r>
        <w:proofErr w:type="spellEnd"/>
      </w:hyperlink>
      <w:r w:rsidR="00FE3A38" w:rsidRPr="000E481B">
        <w:rPr>
          <w:rFonts w:ascii="Arial" w:hAnsi="Arial" w:cs="Arial"/>
          <w:b/>
        </w:rPr>
        <w:t xml:space="preserve">. </w:t>
      </w:r>
    </w:p>
    <w:p w:rsidR="000E481B" w:rsidRDefault="000E481B" w:rsidP="000E481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E481B" w:rsidRDefault="000E481B" w:rsidP="000E481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FE3A38" w:rsidRPr="000E481B">
        <w:rPr>
          <w:rFonts w:ascii="Arial" w:hAnsi="Arial" w:cs="Arial"/>
          <w:b/>
        </w:rPr>
        <w:t xml:space="preserve">La influencia de Cosme de </w:t>
      </w:r>
      <w:proofErr w:type="spellStart"/>
      <w:r w:rsidR="00FE3A38" w:rsidRPr="000E481B">
        <w:rPr>
          <w:rFonts w:ascii="Arial" w:hAnsi="Arial" w:cs="Arial"/>
          <w:b/>
        </w:rPr>
        <w:t>Médici</w:t>
      </w:r>
      <w:proofErr w:type="spellEnd"/>
      <w:r w:rsidR="00FE3A38" w:rsidRPr="000E481B">
        <w:rPr>
          <w:rFonts w:ascii="Arial" w:hAnsi="Arial" w:cs="Arial"/>
          <w:b/>
        </w:rPr>
        <w:t xml:space="preserve">, dotado de un excepcional sentido político, adquirió más importancia cuando el jefe de la oligarquía </w:t>
      </w:r>
      <w:hyperlink r:id="rId27" w:tooltip="Rinaldo degli Albizzi" w:history="1">
        <w:proofErr w:type="spellStart"/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Rinaldo</w:t>
        </w:r>
        <w:proofErr w:type="spellEnd"/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degli</w:t>
        </w:r>
        <w:proofErr w:type="spellEnd"/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Albizzi</w:t>
        </w:r>
        <w:proofErr w:type="spellEnd"/>
      </w:hyperlink>
      <w:r w:rsidR="00FE3A38" w:rsidRPr="000E481B">
        <w:rPr>
          <w:rFonts w:ascii="Arial" w:hAnsi="Arial" w:cs="Arial"/>
          <w:b/>
        </w:rPr>
        <w:t xml:space="preserve"> lo hizo arrestar en </w:t>
      </w:r>
      <w:hyperlink r:id="rId28" w:tooltip="1433" w:history="1"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1433</w:t>
        </w:r>
      </w:hyperlink>
      <w:r w:rsidR="00FE3A38" w:rsidRPr="000E481B">
        <w:rPr>
          <w:rFonts w:ascii="Arial" w:hAnsi="Arial" w:cs="Arial"/>
          <w:b/>
        </w:rPr>
        <w:t xml:space="preserve"> acusándole de malversación. Fue encarcelado en el </w:t>
      </w:r>
      <w:hyperlink r:id="rId29" w:tooltip="Palazzo Vecchio" w:history="1">
        <w:r w:rsidR="00FE3A38" w:rsidRPr="000E481B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Palazzo </w:t>
        </w:r>
        <w:proofErr w:type="spellStart"/>
        <w:r w:rsidR="00FE3A38" w:rsidRPr="000E481B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Vecchio</w:t>
        </w:r>
        <w:proofErr w:type="spellEnd"/>
      </w:hyperlink>
      <w:r w:rsidR="00FE3A38" w:rsidRPr="000E481B">
        <w:rPr>
          <w:rFonts w:ascii="Arial" w:hAnsi="Arial" w:cs="Arial"/>
          <w:b/>
        </w:rPr>
        <w:t xml:space="preserve"> y enviado al </w:t>
      </w:r>
      <w:hyperlink r:id="rId30" w:tooltip="Exilio" w:history="1"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ex</w:t>
        </w:r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lio</w:t>
        </w:r>
      </w:hyperlink>
      <w:r w:rsidR="00FE3A38" w:rsidRPr="000E481B">
        <w:rPr>
          <w:rFonts w:ascii="Arial" w:hAnsi="Arial" w:cs="Arial"/>
          <w:b/>
        </w:rPr>
        <w:t xml:space="preserve"> durante diez años. Cosme se instaló en </w:t>
      </w:r>
      <w:hyperlink r:id="rId31" w:tooltip="Venecia" w:history="1"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V</w:t>
        </w:r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necia</w:t>
        </w:r>
      </w:hyperlink>
      <w:r w:rsidR="00FE3A38" w:rsidRPr="000E481B">
        <w:rPr>
          <w:rFonts w:ascii="Arial" w:hAnsi="Arial" w:cs="Arial"/>
          <w:b/>
        </w:rPr>
        <w:t xml:space="preserve">, con apoyo del papa Eugenio IV, sin perder el contacto con los </w:t>
      </w:r>
      <w:hyperlink r:id="rId32" w:tooltip="Partisano" w:history="1"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partisanos</w:t>
        </w:r>
      </w:hyperlink>
    </w:p>
    <w:p w:rsidR="00FE3A38" w:rsidRPr="000E481B" w:rsidRDefault="00FE3A38" w:rsidP="000E481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E481B" w:rsidRDefault="00FE3A38" w:rsidP="000E481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proofErr w:type="spellStart"/>
      <w:r w:rsidRPr="000E481B">
        <w:rPr>
          <w:rFonts w:ascii="Arial" w:hAnsi="Arial" w:cs="Arial"/>
          <w:b/>
        </w:rPr>
        <w:t>Albizzi</w:t>
      </w:r>
      <w:proofErr w:type="spellEnd"/>
      <w:r w:rsidRPr="000E481B">
        <w:rPr>
          <w:rFonts w:ascii="Arial" w:hAnsi="Arial" w:cs="Arial"/>
          <w:b/>
        </w:rPr>
        <w:t xml:space="preserve"> mantuvo un duro enfrentamiento con sus enemigos; ni su prestigio, ni su dinero </w:t>
      </w:r>
      <w:r w:rsidR="000E481B">
        <w:rPr>
          <w:rFonts w:ascii="Arial" w:hAnsi="Arial" w:cs="Arial"/>
          <w:b/>
        </w:rPr>
        <w:t xml:space="preserve">   </w:t>
      </w:r>
      <w:r w:rsidRPr="000E481B">
        <w:rPr>
          <w:rFonts w:ascii="Arial" w:hAnsi="Arial" w:cs="Arial"/>
          <w:b/>
        </w:rPr>
        <w:t>intimidó a sus a</w:t>
      </w:r>
      <w:r w:rsidRPr="000E481B">
        <w:rPr>
          <w:rFonts w:ascii="Arial" w:hAnsi="Arial" w:cs="Arial"/>
          <w:b/>
        </w:rPr>
        <w:t>d</w:t>
      </w:r>
      <w:r w:rsidRPr="000E481B">
        <w:rPr>
          <w:rFonts w:ascii="Arial" w:hAnsi="Arial" w:cs="Arial"/>
          <w:b/>
        </w:rPr>
        <w:t xml:space="preserve">versarios, un año más tarde en </w:t>
      </w:r>
      <w:hyperlink r:id="rId33" w:tooltip="1434" w:history="1">
        <w:r w:rsidRPr="000E481B">
          <w:rPr>
            <w:rStyle w:val="Hipervnculo"/>
            <w:rFonts w:ascii="Arial" w:hAnsi="Arial" w:cs="Arial"/>
            <w:b/>
            <w:color w:val="auto"/>
            <w:u w:val="none"/>
          </w:rPr>
          <w:t>1434</w:t>
        </w:r>
      </w:hyperlink>
      <w:r w:rsidRPr="000E481B">
        <w:rPr>
          <w:rFonts w:ascii="Arial" w:hAnsi="Arial" w:cs="Arial"/>
          <w:b/>
        </w:rPr>
        <w:t>, Cosme consiguió la anulación de su pena, por lo que regresó a Florencia. Triunfante y aclamado por el pueblo desterró a su r</w:t>
      </w:r>
      <w:r w:rsidRPr="000E481B">
        <w:rPr>
          <w:rFonts w:ascii="Arial" w:hAnsi="Arial" w:cs="Arial"/>
          <w:b/>
        </w:rPr>
        <w:t>i</w:t>
      </w:r>
      <w:r w:rsidRPr="000E481B">
        <w:rPr>
          <w:rFonts w:ascii="Arial" w:hAnsi="Arial" w:cs="Arial"/>
          <w:b/>
        </w:rPr>
        <w:t xml:space="preserve">val. Como su padre, en otro tiempo, fue nombrado </w:t>
      </w:r>
      <w:hyperlink r:id="rId34" w:tooltip="Gonfaloniere" w:history="1">
        <w:proofErr w:type="spellStart"/>
        <w:r w:rsidRPr="000E481B">
          <w:rPr>
            <w:rStyle w:val="Hipervnculo"/>
            <w:rFonts w:ascii="Arial" w:hAnsi="Arial" w:cs="Arial"/>
            <w:b/>
            <w:color w:val="auto"/>
            <w:u w:val="none"/>
          </w:rPr>
          <w:t>gonfaloniere</w:t>
        </w:r>
        <w:proofErr w:type="spellEnd"/>
      </w:hyperlink>
      <w:r w:rsidRPr="000E481B">
        <w:rPr>
          <w:rFonts w:ascii="Arial" w:hAnsi="Arial" w:cs="Arial"/>
          <w:b/>
        </w:rPr>
        <w:t xml:space="preserve"> de Florencia durante ese mismo año, puesto civil que le permitió llevar a cabo sus deseos políticos. Intentando co</w:t>
      </w:r>
      <w:r w:rsidRPr="000E481B">
        <w:rPr>
          <w:rFonts w:ascii="Arial" w:hAnsi="Arial" w:cs="Arial"/>
          <w:b/>
        </w:rPr>
        <w:t>n</w:t>
      </w:r>
      <w:r w:rsidRPr="000E481B">
        <w:rPr>
          <w:rFonts w:ascii="Arial" w:hAnsi="Arial" w:cs="Arial"/>
          <w:b/>
        </w:rPr>
        <w:t>vertir a su familia en el árbitro del estado florentino. Impulsó la política exterior y eje</w:t>
      </w:r>
      <w:r w:rsidRPr="000E481B">
        <w:rPr>
          <w:rFonts w:ascii="Arial" w:hAnsi="Arial" w:cs="Arial"/>
          <w:b/>
        </w:rPr>
        <w:t>r</w:t>
      </w:r>
      <w:r w:rsidRPr="000E481B">
        <w:rPr>
          <w:rFonts w:ascii="Arial" w:hAnsi="Arial" w:cs="Arial"/>
          <w:b/>
        </w:rPr>
        <w:t xml:space="preserve">ció, por medio de la misma, una gran influencia en toda </w:t>
      </w:r>
      <w:hyperlink r:id="rId35" w:tooltip="Italia" w:history="1">
        <w:r w:rsidRPr="000E481B">
          <w:rPr>
            <w:rStyle w:val="Hipervnculo"/>
            <w:rFonts w:ascii="Arial" w:hAnsi="Arial" w:cs="Arial"/>
            <w:b/>
            <w:color w:val="auto"/>
            <w:u w:val="none"/>
          </w:rPr>
          <w:t>Italia</w:t>
        </w:r>
      </w:hyperlink>
      <w:r w:rsidRPr="000E481B">
        <w:rPr>
          <w:rFonts w:ascii="Arial" w:hAnsi="Arial" w:cs="Arial"/>
          <w:b/>
        </w:rPr>
        <w:t xml:space="preserve">. </w:t>
      </w:r>
    </w:p>
    <w:p w:rsidR="000E481B" w:rsidRDefault="000E481B" w:rsidP="000E481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E3A38" w:rsidRDefault="000E481B" w:rsidP="000E481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FE3A38" w:rsidRPr="000E481B">
        <w:rPr>
          <w:rFonts w:ascii="Arial" w:hAnsi="Arial" w:cs="Arial"/>
          <w:b/>
        </w:rPr>
        <w:t>Una de las reformas constituci</w:t>
      </w:r>
      <w:r w:rsidR="00FE3A38" w:rsidRPr="000E481B">
        <w:rPr>
          <w:rFonts w:ascii="Arial" w:hAnsi="Arial" w:cs="Arial"/>
          <w:b/>
        </w:rPr>
        <w:t>o</w:t>
      </w:r>
      <w:r w:rsidR="00FE3A38" w:rsidRPr="000E481B">
        <w:rPr>
          <w:rFonts w:ascii="Arial" w:hAnsi="Arial" w:cs="Arial"/>
          <w:b/>
        </w:rPr>
        <w:t xml:space="preserve">nales que realizó fue la creación en </w:t>
      </w:r>
      <w:hyperlink r:id="rId36" w:tooltip="1458" w:history="1"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1458</w:t>
        </w:r>
      </w:hyperlink>
      <w:r w:rsidR="00FE3A38" w:rsidRPr="000E481B">
        <w:rPr>
          <w:rFonts w:ascii="Arial" w:hAnsi="Arial" w:cs="Arial"/>
          <w:b/>
        </w:rPr>
        <w:t xml:space="preserve"> del Consejo de los Cien, a propuesta del banquero </w:t>
      </w:r>
      <w:hyperlink r:id="rId37" w:tooltip="Luca Pitti" w:history="1"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Luca Pitti</w:t>
        </w:r>
      </w:hyperlink>
      <w:r w:rsidR="00FE3A38" w:rsidRPr="000E481B">
        <w:rPr>
          <w:rFonts w:ascii="Arial" w:hAnsi="Arial" w:cs="Arial"/>
          <w:b/>
        </w:rPr>
        <w:t>.</w:t>
      </w:r>
      <w:hyperlink r:id="rId38" w:anchor="cite_note-1" w:history="1"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1</w:t>
        </w:r>
      </w:hyperlink>
      <w:r w:rsidR="00FE3A38" w:rsidRPr="000E481B">
        <w:rPr>
          <w:rFonts w:ascii="Arial" w:hAnsi="Arial" w:cs="Arial"/>
          <w:b/>
        </w:rPr>
        <w:t xml:space="preserve"> Utilizó para este fin, y en diferentes dire</w:t>
      </w:r>
      <w:r w:rsidR="00FE3A38" w:rsidRPr="000E481B">
        <w:rPr>
          <w:rFonts w:ascii="Arial" w:hAnsi="Arial" w:cs="Arial"/>
          <w:b/>
        </w:rPr>
        <w:t>c</w:t>
      </w:r>
      <w:r w:rsidR="00FE3A38" w:rsidRPr="000E481B">
        <w:rPr>
          <w:rFonts w:ascii="Arial" w:hAnsi="Arial" w:cs="Arial"/>
          <w:b/>
        </w:rPr>
        <w:t>ciones, su extraordinaria fortuna proveniente de la banca heredada de su padre, que pos</w:t>
      </w:r>
      <w:r w:rsidR="00FE3A38" w:rsidRPr="000E481B">
        <w:rPr>
          <w:rFonts w:ascii="Arial" w:hAnsi="Arial" w:cs="Arial"/>
          <w:b/>
        </w:rPr>
        <w:t>e</w:t>
      </w:r>
      <w:r w:rsidR="00FE3A38" w:rsidRPr="000E481B">
        <w:rPr>
          <w:rFonts w:ascii="Arial" w:hAnsi="Arial" w:cs="Arial"/>
          <w:b/>
        </w:rPr>
        <w:t>ía varias filiales en diversos Estados italianos y en el extranjero, con ello ejerció una polít</w:t>
      </w:r>
      <w:r w:rsidR="00FE3A38" w:rsidRPr="000E481B">
        <w:rPr>
          <w:rFonts w:ascii="Arial" w:hAnsi="Arial" w:cs="Arial"/>
          <w:b/>
        </w:rPr>
        <w:t>i</w:t>
      </w:r>
      <w:r w:rsidR="00FE3A38" w:rsidRPr="000E481B">
        <w:rPr>
          <w:rFonts w:ascii="Arial" w:hAnsi="Arial" w:cs="Arial"/>
          <w:b/>
        </w:rPr>
        <w:t>ca exterior exitosa, estableció una relación de paz con los estados enemigos como el d</w:t>
      </w:r>
      <w:r w:rsidR="00FE3A38" w:rsidRPr="000E481B">
        <w:rPr>
          <w:rFonts w:ascii="Arial" w:hAnsi="Arial" w:cs="Arial"/>
          <w:b/>
        </w:rPr>
        <w:t>u</w:t>
      </w:r>
      <w:r w:rsidR="00FE3A38" w:rsidRPr="000E481B">
        <w:rPr>
          <w:rFonts w:ascii="Arial" w:hAnsi="Arial" w:cs="Arial"/>
          <w:b/>
        </w:rPr>
        <w:lastRenderedPageBreak/>
        <w:t>cado de Milán. Se le puede consid</w:t>
      </w:r>
      <w:r w:rsidR="00FE3A38" w:rsidRPr="000E481B">
        <w:rPr>
          <w:rFonts w:ascii="Arial" w:hAnsi="Arial" w:cs="Arial"/>
          <w:b/>
        </w:rPr>
        <w:t>e</w:t>
      </w:r>
      <w:r w:rsidR="00FE3A38" w:rsidRPr="000E481B">
        <w:rPr>
          <w:rFonts w:ascii="Arial" w:hAnsi="Arial" w:cs="Arial"/>
          <w:b/>
        </w:rPr>
        <w:t xml:space="preserve">rar como el hombre que obtuvo mayores ingresos en la empresa comercial de la familia Medici. Dio su apoyo a </w:t>
      </w:r>
      <w:hyperlink r:id="rId39" w:tooltip="Brunelleschi" w:history="1">
        <w:proofErr w:type="spellStart"/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Brunelleschi</w:t>
        </w:r>
        <w:proofErr w:type="spellEnd"/>
      </w:hyperlink>
      <w:r w:rsidR="00FE3A38" w:rsidRPr="000E481B">
        <w:rPr>
          <w:rFonts w:ascii="Arial" w:hAnsi="Arial" w:cs="Arial"/>
          <w:b/>
        </w:rPr>
        <w:t xml:space="preserve"> para terminar la cúp</w:t>
      </w:r>
      <w:r w:rsidR="00FE3A38" w:rsidRPr="000E481B">
        <w:rPr>
          <w:rFonts w:ascii="Arial" w:hAnsi="Arial" w:cs="Arial"/>
          <w:b/>
        </w:rPr>
        <w:t>u</w:t>
      </w:r>
      <w:r w:rsidR="00FE3A38" w:rsidRPr="000E481B">
        <w:rPr>
          <w:rFonts w:ascii="Arial" w:hAnsi="Arial" w:cs="Arial"/>
          <w:b/>
        </w:rPr>
        <w:t>la del d</w:t>
      </w:r>
      <w:r w:rsidR="00FE3A38" w:rsidRPr="000E481B">
        <w:rPr>
          <w:rFonts w:ascii="Arial" w:hAnsi="Arial" w:cs="Arial"/>
          <w:b/>
        </w:rPr>
        <w:t>o</w:t>
      </w:r>
      <w:r w:rsidR="00FE3A38" w:rsidRPr="000E481B">
        <w:rPr>
          <w:rFonts w:ascii="Arial" w:hAnsi="Arial" w:cs="Arial"/>
          <w:b/>
        </w:rPr>
        <w:t>mo de Florencia.</w:t>
      </w:r>
    </w:p>
    <w:p w:rsidR="000E481B" w:rsidRPr="000E481B" w:rsidRDefault="000E481B" w:rsidP="000E481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E3A38" w:rsidRDefault="00FE3A38" w:rsidP="000E481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E481B">
        <w:rPr>
          <w:rFonts w:ascii="Arial" w:hAnsi="Arial" w:cs="Arial"/>
          <w:b/>
        </w:rPr>
        <w:t xml:space="preserve">Fundador del </w:t>
      </w:r>
      <w:hyperlink r:id="rId40" w:tooltip="Mecenazgo" w:history="1">
        <w:r w:rsidRPr="000E481B">
          <w:rPr>
            <w:rStyle w:val="Hipervnculo"/>
            <w:rFonts w:ascii="Arial" w:hAnsi="Arial" w:cs="Arial"/>
            <w:b/>
            <w:color w:val="auto"/>
            <w:u w:val="none"/>
          </w:rPr>
          <w:t>mecenazgo</w:t>
        </w:r>
      </w:hyperlink>
      <w:r w:rsidRPr="000E481B">
        <w:rPr>
          <w:rFonts w:ascii="Arial" w:hAnsi="Arial" w:cs="Arial"/>
          <w:b/>
        </w:rPr>
        <w:t xml:space="preserve"> de los </w:t>
      </w:r>
      <w:proofErr w:type="spellStart"/>
      <w:r w:rsidRPr="000E481B">
        <w:rPr>
          <w:rFonts w:ascii="Arial" w:hAnsi="Arial" w:cs="Arial"/>
          <w:b/>
        </w:rPr>
        <w:t>Médici</w:t>
      </w:r>
      <w:proofErr w:type="spellEnd"/>
      <w:r w:rsidRPr="000E481B">
        <w:rPr>
          <w:rFonts w:ascii="Arial" w:hAnsi="Arial" w:cs="Arial"/>
          <w:b/>
        </w:rPr>
        <w:t xml:space="preserve">, amante del </w:t>
      </w:r>
      <w:hyperlink r:id="rId41" w:tooltip="Arte" w:history="1">
        <w:r w:rsidRPr="000E481B">
          <w:rPr>
            <w:rStyle w:val="Hipervnculo"/>
            <w:rFonts w:ascii="Arial" w:hAnsi="Arial" w:cs="Arial"/>
            <w:b/>
            <w:color w:val="auto"/>
            <w:u w:val="none"/>
          </w:rPr>
          <w:t>arte</w:t>
        </w:r>
      </w:hyperlink>
      <w:r w:rsidRPr="000E481B">
        <w:rPr>
          <w:rFonts w:ascii="Arial" w:hAnsi="Arial" w:cs="Arial"/>
          <w:b/>
        </w:rPr>
        <w:t xml:space="preserve"> y de las </w:t>
      </w:r>
      <w:hyperlink r:id="rId42" w:tooltip="Ciencias" w:history="1">
        <w:r w:rsidRPr="000E481B">
          <w:rPr>
            <w:rStyle w:val="Hipervnculo"/>
            <w:rFonts w:ascii="Arial" w:hAnsi="Arial" w:cs="Arial"/>
            <w:b/>
            <w:color w:val="auto"/>
            <w:u w:val="none"/>
          </w:rPr>
          <w:t>ciencias</w:t>
        </w:r>
      </w:hyperlink>
      <w:r w:rsidRPr="000E481B">
        <w:rPr>
          <w:rFonts w:ascii="Arial" w:hAnsi="Arial" w:cs="Arial"/>
          <w:b/>
        </w:rPr>
        <w:t>, puso al servicio de ellas su fortuna con la liberalidad de un gran señor, y toda Florencia siguió su ejemplo; y aunque no poseía habilidades para escribir literatura, realizó diversas contribuciones p</w:t>
      </w:r>
      <w:r w:rsidRPr="000E481B">
        <w:rPr>
          <w:rFonts w:ascii="Arial" w:hAnsi="Arial" w:cs="Arial"/>
          <w:b/>
        </w:rPr>
        <w:t>a</w:t>
      </w:r>
      <w:r w:rsidRPr="000E481B">
        <w:rPr>
          <w:rFonts w:ascii="Arial" w:hAnsi="Arial" w:cs="Arial"/>
          <w:b/>
        </w:rPr>
        <w:t>ra que se conservasen bibliot</w:t>
      </w:r>
      <w:r w:rsidRPr="000E481B">
        <w:rPr>
          <w:rFonts w:ascii="Arial" w:hAnsi="Arial" w:cs="Arial"/>
          <w:b/>
        </w:rPr>
        <w:t>e</w:t>
      </w:r>
      <w:r w:rsidRPr="000E481B">
        <w:rPr>
          <w:rFonts w:ascii="Arial" w:hAnsi="Arial" w:cs="Arial"/>
          <w:b/>
        </w:rPr>
        <w:t xml:space="preserve">cas. Por ejemplo, como regalo al filósofo florentino </w:t>
      </w:r>
      <w:hyperlink r:id="rId43" w:tooltip="Marsilio Ficino" w:history="1">
        <w:proofErr w:type="spellStart"/>
        <w:r w:rsidRPr="000E481B">
          <w:rPr>
            <w:rStyle w:val="Hipervnculo"/>
            <w:rFonts w:ascii="Arial" w:hAnsi="Arial" w:cs="Arial"/>
            <w:b/>
            <w:color w:val="auto"/>
            <w:u w:val="none"/>
          </w:rPr>
          <w:t>Marsilio</w:t>
        </w:r>
        <w:proofErr w:type="spellEnd"/>
        <w:r w:rsidRPr="000E481B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0E481B">
          <w:rPr>
            <w:rStyle w:val="Hipervnculo"/>
            <w:rFonts w:ascii="Arial" w:hAnsi="Arial" w:cs="Arial"/>
            <w:b/>
            <w:color w:val="auto"/>
            <w:u w:val="none"/>
          </w:rPr>
          <w:t>Ficino</w:t>
        </w:r>
        <w:proofErr w:type="spellEnd"/>
      </w:hyperlink>
      <w:r w:rsidRPr="000E481B">
        <w:rPr>
          <w:rFonts w:ascii="Arial" w:hAnsi="Arial" w:cs="Arial"/>
          <w:b/>
        </w:rPr>
        <w:t xml:space="preserve"> le obsequió la villa de </w:t>
      </w:r>
      <w:hyperlink r:id="rId44" w:tooltip="Careggi (aún no redactado)" w:history="1">
        <w:proofErr w:type="spellStart"/>
        <w:r w:rsidRPr="000E481B">
          <w:rPr>
            <w:rStyle w:val="Hipervnculo"/>
            <w:rFonts w:ascii="Arial" w:hAnsi="Arial" w:cs="Arial"/>
            <w:b/>
            <w:color w:val="auto"/>
            <w:u w:val="none"/>
          </w:rPr>
          <w:t>Careggi</w:t>
        </w:r>
        <w:proofErr w:type="spellEnd"/>
      </w:hyperlink>
      <w:r w:rsidRPr="000E481B">
        <w:rPr>
          <w:rFonts w:ascii="Arial" w:hAnsi="Arial" w:cs="Arial"/>
          <w:b/>
        </w:rPr>
        <w:t xml:space="preserve"> para que allí se realizaran estudios sobre el pens</w:t>
      </w:r>
      <w:r w:rsidRPr="000E481B">
        <w:rPr>
          <w:rFonts w:ascii="Arial" w:hAnsi="Arial" w:cs="Arial"/>
          <w:b/>
        </w:rPr>
        <w:t>a</w:t>
      </w:r>
      <w:r w:rsidRPr="000E481B">
        <w:rPr>
          <w:rFonts w:ascii="Arial" w:hAnsi="Arial" w:cs="Arial"/>
          <w:b/>
        </w:rPr>
        <w:t xml:space="preserve">miento de </w:t>
      </w:r>
      <w:hyperlink r:id="rId45" w:tooltip="Platón" w:history="1">
        <w:r w:rsidRPr="000E481B">
          <w:rPr>
            <w:rStyle w:val="Hipervnculo"/>
            <w:rFonts w:ascii="Arial" w:hAnsi="Arial" w:cs="Arial"/>
            <w:b/>
            <w:color w:val="auto"/>
            <w:u w:val="none"/>
          </w:rPr>
          <w:t>Platón</w:t>
        </w:r>
      </w:hyperlink>
      <w:r w:rsidRPr="000E481B">
        <w:rPr>
          <w:rFonts w:ascii="Arial" w:hAnsi="Arial" w:cs="Arial"/>
          <w:b/>
        </w:rPr>
        <w:t xml:space="preserve">. Fue un gran </w:t>
      </w:r>
      <w:hyperlink r:id="rId46" w:tooltip="Coleccionista" w:history="1">
        <w:r w:rsidRPr="000E481B">
          <w:rPr>
            <w:rStyle w:val="Hipervnculo"/>
            <w:rFonts w:ascii="Arial" w:hAnsi="Arial" w:cs="Arial"/>
            <w:b/>
            <w:color w:val="auto"/>
            <w:u w:val="none"/>
          </w:rPr>
          <w:t>coleccionista</w:t>
        </w:r>
      </w:hyperlink>
      <w:r w:rsidRPr="000E481B">
        <w:rPr>
          <w:rFonts w:ascii="Arial" w:hAnsi="Arial" w:cs="Arial"/>
          <w:b/>
        </w:rPr>
        <w:t xml:space="preserve"> e inspirado por su propio interés hacia la pr</w:t>
      </w:r>
      <w:r w:rsidRPr="000E481B">
        <w:rPr>
          <w:rFonts w:ascii="Arial" w:hAnsi="Arial" w:cs="Arial"/>
          <w:b/>
        </w:rPr>
        <w:t>o</w:t>
      </w:r>
      <w:r w:rsidRPr="000E481B">
        <w:rPr>
          <w:rFonts w:ascii="Arial" w:hAnsi="Arial" w:cs="Arial"/>
          <w:b/>
        </w:rPr>
        <w:t xml:space="preserve">ducción artística se hizo aconsejar por </w:t>
      </w:r>
      <w:hyperlink r:id="rId47" w:tooltip="Donatello" w:history="1">
        <w:r w:rsidRPr="000E481B">
          <w:rPr>
            <w:rStyle w:val="Hipervnculo"/>
            <w:rFonts w:ascii="Arial" w:hAnsi="Arial" w:cs="Arial"/>
            <w:b/>
            <w:color w:val="auto"/>
            <w:u w:val="none"/>
          </w:rPr>
          <w:t>Donatello</w:t>
        </w:r>
      </w:hyperlink>
      <w:r w:rsidRPr="000E481B">
        <w:rPr>
          <w:rFonts w:ascii="Arial" w:hAnsi="Arial" w:cs="Arial"/>
          <w:b/>
        </w:rPr>
        <w:t>, con el que entabló amistad; este lo animó en sus adqu</w:t>
      </w:r>
      <w:r w:rsidRPr="000E481B">
        <w:rPr>
          <w:rFonts w:ascii="Arial" w:hAnsi="Arial" w:cs="Arial"/>
          <w:b/>
        </w:rPr>
        <w:t>i</w:t>
      </w:r>
      <w:r w:rsidRPr="000E481B">
        <w:rPr>
          <w:rFonts w:ascii="Arial" w:hAnsi="Arial" w:cs="Arial"/>
          <w:b/>
        </w:rPr>
        <w:t>siciones artísticas.</w:t>
      </w:r>
    </w:p>
    <w:p w:rsidR="000E481B" w:rsidRPr="000E481B" w:rsidRDefault="000E481B" w:rsidP="000E481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E481B" w:rsidRDefault="00FE3A38" w:rsidP="000E481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proofErr w:type="spellStart"/>
      <w:r w:rsidRPr="000E481B">
        <w:rPr>
          <w:rFonts w:ascii="Arial" w:hAnsi="Arial" w:cs="Arial"/>
          <w:b/>
        </w:rPr>
        <w:t>Cosimo</w:t>
      </w:r>
      <w:proofErr w:type="spellEnd"/>
      <w:r w:rsidRPr="000E481B">
        <w:rPr>
          <w:rFonts w:ascii="Arial" w:hAnsi="Arial" w:cs="Arial"/>
          <w:b/>
        </w:rPr>
        <w:t xml:space="preserve"> recibió la colección de su ayudante y bibliotecario </w:t>
      </w:r>
      <w:hyperlink r:id="rId48" w:tooltip="Niccolò Niccoli" w:history="1">
        <w:proofErr w:type="spellStart"/>
        <w:r w:rsidRPr="000E481B">
          <w:rPr>
            <w:rStyle w:val="Hipervnculo"/>
            <w:rFonts w:ascii="Arial" w:hAnsi="Arial" w:cs="Arial"/>
            <w:b/>
            <w:color w:val="auto"/>
            <w:u w:val="none"/>
          </w:rPr>
          <w:t>Niccolo</w:t>
        </w:r>
        <w:proofErr w:type="spellEnd"/>
        <w:r w:rsidRPr="000E481B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0E481B">
          <w:rPr>
            <w:rStyle w:val="Hipervnculo"/>
            <w:rFonts w:ascii="Arial" w:hAnsi="Arial" w:cs="Arial"/>
            <w:b/>
            <w:color w:val="auto"/>
            <w:u w:val="none"/>
          </w:rPr>
          <w:t>Niccoli</w:t>
        </w:r>
        <w:proofErr w:type="spellEnd"/>
      </w:hyperlink>
      <w:r w:rsidRPr="000E481B">
        <w:rPr>
          <w:rFonts w:ascii="Arial" w:hAnsi="Arial" w:cs="Arial"/>
          <w:b/>
        </w:rPr>
        <w:t xml:space="preserve"> (800 volúmenes) y la depositó en una sala del </w:t>
      </w:r>
      <w:hyperlink r:id="rId49" w:tooltip="Convento de San Marcos" w:history="1">
        <w:r w:rsidRPr="000E481B">
          <w:rPr>
            <w:rStyle w:val="Hipervnculo"/>
            <w:rFonts w:ascii="Arial" w:hAnsi="Arial" w:cs="Arial"/>
            <w:b/>
            <w:color w:val="auto"/>
            <w:u w:val="none"/>
          </w:rPr>
          <w:t>Convento de San Marcos</w:t>
        </w:r>
      </w:hyperlink>
      <w:r w:rsidRPr="000E481B">
        <w:rPr>
          <w:rFonts w:ascii="Arial" w:hAnsi="Arial" w:cs="Arial"/>
          <w:b/>
        </w:rPr>
        <w:t xml:space="preserve"> de Florencia diseñada por </w:t>
      </w:r>
      <w:proofErr w:type="spellStart"/>
      <w:r w:rsidRPr="000E481B">
        <w:rPr>
          <w:rFonts w:ascii="Arial" w:hAnsi="Arial" w:cs="Arial"/>
          <w:b/>
        </w:rPr>
        <w:t>Michelo</w:t>
      </w:r>
      <w:r w:rsidRPr="000E481B">
        <w:rPr>
          <w:rFonts w:ascii="Arial" w:hAnsi="Arial" w:cs="Arial"/>
          <w:b/>
        </w:rPr>
        <w:t>z</w:t>
      </w:r>
      <w:r w:rsidRPr="000E481B">
        <w:rPr>
          <w:rFonts w:ascii="Arial" w:hAnsi="Arial" w:cs="Arial"/>
          <w:b/>
        </w:rPr>
        <w:t>zo</w:t>
      </w:r>
      <w:proofErr w:type="spellEnd"/>
      <w:r w:rsidRPr="000E481B">
        <w:rPr>
          <w:rFonts w:ascii="Arial" w:hAnsi="Arial" w:cs="Arial"/>
          <w:b/>
        </w:rPr>
        <w:t xml:space="preserve"> </w:t>
      </w:r>
      <w:hyperlink r:id="rId50" w:tooltip="1441" w:history="1">
        <w:r w:rsidRPr="000E481B">
          <w:rPr>
            <w:rStyle w:val="Hipervnculo"/>
            <w:rFonts w:ascii="Arial" w:hAnsi="Arial" w:cs="Arial"/>
            <w:b/>
            <w:color w:val="auto"/>
            <w:u w:val="none"/>
          </w:rPr>
          <w:t>1441</w:t>
        </w:r>
      </w:hyperlink>
      <w:r w:rsidRPr="000E481B">
        <w:rPr>
          <w:rFonts w:ascii="Arial" w:hAnsi="Arial" w:cs="Arial"/>
          <w:b/>
        </w:rPr>
        <w:t>. Este fue el primero de sus donativos a iglesias y conventos, después erigió el n</w:t>
      </w:r>
      <w:r w:rsidRPr="000E481B">
        <w:rPr>
          <w:rFonts w:ascii="Arial" w:hAnsi="Arial" w:cs="Arial"/>
          <w:b/>
        </w:rPr>
        <w:t>o</w:t>
      </w:r>
      <w:r w:rsidRPr="000E481B">
        <w:rPr>
          <w:rFonts w:ascii="Arial" w:hAnsi="Arial" w:cs="Arial"/>
          <w:b/>
        </w:rPr>
        <w:t xml:space="preserve">viciado de Santa </w:t>
      </w:r>
      <w:proofErr w:type="spellStart"/>
      <w:r w:rsidRPr="000E481B">
        <w:rPr>
          <w:rFonts w:ascii="Arial" w:hAnsi="Arial" w:cs="Arial"/>
          <w:b/>
        </w:rPr>
        <w:t>Croce</w:t>
      </w:r>
      <w:proofErr w:type="spellEnd"/>
      <w:r w:rsidRPr="000E481B">
        <w:rPr>
          <w:rFonts w:ascii="Arial" w:hAnsi="Arial" w:cs="Arial"/>
          <w:b/>
        </w:rPr>
        <w:t xml:space="preserve"> e invirtió en la reconstru</w:t>
      </w:r>
      <w:r w:rsidRPr="000E481B">
        <w:rPr>
          <w:rFonts w:ascii="Arial" w:hAnsi="Arial" w:cs="Arial"/>
          <w:b/>
        </w:rPr>
        <w:t>c</w:t>
      </w:r>
      <w:r w:rsidRPr="000E481B">
        <w:rPr>
          <w:rFonts w:ascii="Arial" w:hAnsi="Arial" w:cs="Arial"/>
          <w:b/>
        </w:rPr>
        <w:t>ción de San Lorenzo. Una característica de su mecenazgo fue combinar las empresas de construcción con la obtención de libros humanistas.</w:t>
      </w:r>
    </w:p>
    <w:p w:rsidR="000E481B" w:rsidRDefault="000E481B" w:rsidP="000E481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E3A38" w:rsidRDefault="00FE3A38" w:rsidP="000E481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E481B">
        <w:rPr>
          <w:rFonts w:ascii="Arial" w:hAnsi="Arial" w:cs="Arial"/>
          <w:b/>
        </w:rPr>
        <w:t xml:space="preserve"> Sin embargo en construcciones particulares fue moderado, ya que hasta </w:t>
      </w:r>
      <w:hyperlink r:id="rId51" w:tooltip="1444" w:history="1">
        <w:r w:rsidRPr="000E481B">
          <w:rPr>
            <w:rStyle w:val="Hipervnculo"/>
            <w:rFonts w:ascii="Arial" w:hAnsi="Arial" w:cs="Arial"/>
            <w:b/>
            <w:color w:val="auto"/>
            <w:u w:val="none"/>
          </w:rPr>
          <w:t>1444</w:t>
        </w:r>
      </w:hyperlink>
      <w:r w:rsidRPr="000E481B">
        <w:rPr>
          <w:rFonts w:ascii="Arial" w:hAnsi="Arial" w:cs="Arial"/>
          <w:b/>
        </w:rPr>
        <w:t>, mandó r</w:t>
      </w:r>
      <w:r w:rsidRPr="000E481B">
        <w:rPr>
          <w:rFonts w:ascii="Arial" w:hAnsi="Arial" w:cs="Arial"/>
          <w:b/>
        </w:rPr>
        <w:t>e</w:t>
      </w:r>
      <w:r w:rsidRPr="000E481B">
        <w:rPr>
          <w:rFonts w:ascii="Arial" w:hAnsi="Arial" w:cs="Arial"/>
          <w:b/>
        </w:rPr>
        <w:t>modelar su palacio, dejando la decoración anterior. Escogió el proyecto más m</w:t>
      </w:r>
      <w:r w:rsidRPr="000E481B">
        <w:rPr>
          <w:rFonts w:ascii="Arial" w:hAnsi="Arial" w:cs="Arial"/>
          <w:b/>
        </w:rPr>
        <w:t>o</w:t>
      </w:r>
      <w:r w:rsidRPr="000E481B">
        <w:rPr>
          <w:rFonts w:ascii="Arial" w:hAnsi="Arial" w:cs="Arial"/>
          <w:b/>
        </w:rPr>
        <w:t xml:space="preserve">desto de </w:t>
      </w:r>
      <w:proofErr w:type="spellStart"/>
      <w:r w:rsidRPr="000E481B">
        <w:rPr>
          <w:rFonts w:ascii="Arial" w:hAnsi="Arial" w:cs="Arial"/>
          <w:b/>
        </w:rPr>
        <w:t>Michelozzi</w:t>
      </w:r>
      <w:proofErr w:type="spellEnd"/>
      <w:r w:rsidRPr="000E481B">
        <w:rPr>
          <w:rFonts w:ascii="Arial" w:hAnsi="Arial" w:cs="Arial"/>
          <w:b/>
        </w:rPr>
        <w:t>, el palacio tenía una fachada con características de la tradición medi</w:t>
      </w:r>
      <w:r w:rsidRPr="000E481B">
        <w:rPr>
          <w:rFonts w:ascii="Arial" w:hAnsi="Arial" w:cs="Arial"/>
          <w:b/>
        </w:rPr>
        <w:t>e</w:t>
      </w:r>
      <w:r w:rsidRPr="000E481B">
        <w:rPr>
          <w:rFonts w:ascii="Arial" w:hAnsi="Arial" w:cs="Arial"/>
          <w:b/>
        </w:rPr>
        <w:t xml:space="preserve">val y fue terminado hasta </w:t>
      </w:r>
      <w:hyperlink r:id="rId52" w:tooltip="1460" w:history="1">
        <w:r w:rsidRPr="000E481B">
          <w:rPr>
            <w:rStyle w:val="Hipervnculo"/>
            <w:rFonts w:ascii="Arial" w:hAnsi="Arial" w:cs="Arial"/>
            <w:b/>
            <w:color w:val="auto"/>
            <w:u w:val="none"/>
          </w:rPr>
          <w:t>1460</w:t>
        </w:r>
      </w:hyperlink>
      <w:r w:rsidRPr="000E481B">
        <w:rPr>
          <w:rFonts w:ascii="Arial" w:hAnsi="Arial" w:cs="Arial"/>
          <w:b/>
        </w:rPr>
        <w:t>. También creó la biblioteca de San Jorge El Mayor en Ven</w:t>
      </w:r>
      <w:r w:rsidRPr="000E481B">
        <w:rPr>
          <w:rFonts w:ascii="Arial" w:hAnsi="Arial" w:cs="Arial"/>
          <w:b/>
        </w:rPr>
        <w:t>e</w:t>
      </w:r>
      <w:r w:rsidRPr="000E481B">
        <w:rPr>
          <w:rFonts w:ascii="Arial" w:hAnsi="Arial" w:cs="Arial"/>
          <w:b/>
        </w:rPr>
        <w:t xml:space="preserve">cia y el de la Abadía de </w:t>
      </w:r>
      <w:proofErr w:type="spellStart"/>
      <w:r w:rsidRPr="000E481B">
        <w:rPr>
          <w:rFonts w:ascii="Arial" w:hAnsi="Arial" w:cs="Arial"/>
          <w:b/>
        </w:rPr>
        <w:t>Fiesole</w:t>
      </w:r>
      <w:proofErr w:type="spellEnd"/>
      <w:r w:rsidRPr="000E481B">
        <w:rPr>
          <w:rFonts w:ascii="Arial" w:hAnsi="Arial" w:cs="Arial"/>
          <w:b/>
        </w:rPr>
        <w:t xml:space="preserve">. En sus monasterios e iglesias la magnificencia de </w:t>
      </w:r>
      <w:proofErr w:type="spellStart"/>
      <w:r w:rsidRPr="000E481B">
        <w:rPr>
          <w:rFonts w:ascii="Arial" w:hAnsi="Arial" w:cs="Arial"/>
          <w:b/>
        </w:rPr>
        <w:t>C</w:t>
      </w:r>
      <w:r w:rsidRPr="000E481B">
        <w:rPr>
          <w:rFonts w:ascii="Arial" w:hAnsi="Arial" w:cs="Arial"/>
          <w:b/>
        </w:rPr>
        <w:t>o</w:t>
      </w:r>
      <w:r w:rsidRPr="000E481B">
        <w:rPr>
          <w:rFonts w:ascii="Arial" w:hAnsi="Arial" w:cs="Arial"/>
          <w:b/>
        </w:rPr>
        <w:t>simo</w:t>
      </w:r>
      <w:proofErr w:type="spellEnd"/>
      <w:r w:rsidRPr="000E481B">
        <w:rPr>
          <w:rFonts w:ascii="Arial" w:hAnsi="Arial" w:cs="Arial"/>
          <w:b/>
        </w:rPr>
        <w:t xml:space="preserve"> tuvo por modelo la excelencia divina.</w:t>
      </w:r>
      <w:r w:rsidR="000E481B" w:rsidRPr="000E481B">
        <w:rPr>
          <w:rFonts w:ascii="Arial" w:hAnsi="Arial" w:cs="Arial"/>
          <w:b/>
        </w:rPr>
        <w:t xml:space="preserve"> </w:t>
      </w:r>
    </w:p>
    <w:p w:rsidR="000E481B" w:rsidRPr="000E481B" w:rsidRDefault="000E481B" w:rsidP="000E481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E3A38" w:rsidRPr="000E481B" w:rsidRDefault="00FE3A38" w:rsidP="000E481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E481B">
        <w:rPr>
          <w:rFonts w:ascii="Arial" w:hAnsi="Arial" w:cs="Arial"/>
          <w:b/>
        </w:rPr>
        <w:t xml:space="preserve">Cosme se casó hacia </w:t>
      </w:r>
      <w:hyperlink r:id="rId53" w:tooltip="1414" w:history="1">
        <w:r w:rsidRPr="000E481B">
          <w:rPr>
            <w:rStyle w:val="Hipervnculo"/>
            <w:rFonts w:ascii="Arial" w:hAnsi="Arial" w:cs="Arial"/>
            <w:b/>
            <w:color w:val="auto"/>
            <w:u w:val="none"/>
          </w:rPr>
          <w:t>1414</w:t>
        </w:r>
      </w:hyperlink>
      <w:r w:rsidRPr="000E481B">
        <w:rPr>
          <w:rFonts w:ascii="Arial" w:hAnsi="Arial" w:cs="Arial"/>
          <w:b/>
        </w:rPr>
        <w:t xml:space="preserve"> con </w:t>
      </w:r>
      <w:hyperlink r:id="rId54" w:tooltip="Contessina Bardi" w:history="1">
        <w:proofErr w:type="spellStart"/>
        <w:r w:rsidRPr="000E481B">
          <w:rPr>
            <w:rStyle w:val="Hipervnculo"/>
            <w:rFonts w:ascii="Arial" w:hAnsi="Arial" w:cs="Arial"/>
            <w:b/>
            <w:color w:val="auto"/>
            <w:u w:val="none"/>
          </w:rPr>
          <w:t>Contessina</w:t>
        </w:r>
        <w:proofErr w:type="spellEnd"/>
        <w:r w:rsidRPr="000E481B">
          <w:rPr>
            <w:rStyle w:val="Hipervnculo"/>
            <w:rFonts w:ascii="Arial" w:hAnsi="Arial" w:cs="Arial"/>
            <w:b/>
            <w:color w:val="auto"/>
            <w:u w:val="none"/>
          </w:rPr>
          <w:t xml:space="preserve"> Bardi</w:t>
        </w:r>
      </w:hyperlink>
      <w:r w:rsidRPr="000E481B">
        <w:rPr>
          <w:rFonts w:ascii="Arial" w:hAnsi="Arial" w:cs="Arial"/>
          <w:b/>
        </w:rPr>
        <w:t>; tuvieron dos hijos:</w:t>
      </w:r>
    </w:p>
    <w:p w:rsidR="00FE3A38" w:rsidRPr="000E481B" w:rsidRDefault="002B1902" w:rsidP="000E481B">
      <w:pPr>
        <w:widowControl/>
        <w:numPr>
          <w:ilvl w:val="0"/>
          <w:numId w:val="7"/>
        </w:numPr>
        <w:autoSpaceDE/>
        <w:autoSpaceDN/>
        <w:adjustRightInd/>
        <w:jc w:val="both"/>
        <w:rPr>
          <w:b/>
        </w:rPr>
      </w:pPr>
      <w:hyperlink r:id="rId55" w:tooltip="Pedro de Cosme de Médici" w:history="1">
        <w:r w:rsidR="00FE3A38" w:rsidRPr="000E481B">
          <w:rPr>
            <w:rStyle w:val="Hipervnculo"/>
            <w:b/>
            <w:color w:val="auto"/>
            <w:u w:val="none"/>
          </w:rPr>
          <w:t xml:space="preserve">Pedro I de </w:t>
        </w:r>
        <w:proofErr w:type="spellStart"/>
        <w:r w:rsidR="00FE3A38" w:rsidRPr="000E481B">
          <w:rPr>
            <w:rStyle w:val="Hipervnculo"/>
            <w:b/>
            <w:color w:val="auto"/>
            <w:u w:val="none"/>
          </w:rPr>
          <w:t>Médici</w:t>
        </w:r>
        <w:proofErr w:type="spellEnd"/>
      </w:hyperlink>
      <w:r w:rsidR="00FE3A38" w:rsidRPr="000E481B">
        <w:rPr>
          <w:b/>
        </w:rPr>
        <w:t xml:space="preserve"> (1416-1469)</w:t>
      </w:r>
    </w:p>
    <w:p w:rsidR="00FE3A38" w:rsidRPr="000E481B" w:rsidRDefault="002B1902" w:rsidP="000E481B">
      <w:pPr>
        <w:widowControl/>
        <w:numPr>
          <w:ilvl w:val="0"/>
          <w:numId w:val="7"/>
        </w:numPr>
        <w:autoSpaceDE/>
        <w:autoSpaceDN/>
        <w:adjustRightInd/>
        <w:jc w:val="both"/>
        <w:rPr>
          <w:b/>
        </w:rPr>
      </w:pPr>
      <w:hyperlink r:id="rId56" w:tooltip="Juan de Cosme de Médici" w:history="1">
        <w:r w:rsidR="00FE3A38" w:rsidRPr="000E481B">
          <w:rPr>
            <w:rStyle w:val="Hipervnculo"/>
            <w:b/>
            <w:color w:val="auto"/>
            <w:u w:val="none"/>
          </w:rPr>
          <w:t xml:space="preserve">Juan de Cosme de </w:t>
        </w:r>
        <w:proofErr w:type="spellStart"/>
        <w:r w:rsidR="00FE3A38" w:rsidRPr="000E481B">
          <w:rPr>
            <w:rStyle w:val="Hipervnculo"/>
            <w:b/>
            <w:color w:val="auto"/>
            <w:u w:val="none"/>
          </w:rPr>
          <w:t>Médici</w:t>
        </w:r>
        <w:proofErr w:type="spellEnd"/>
      </w:hyperlink>
      <w:r w:rsidR="00FE3A38" w:rsidRPr="000E481B">
        <w:rPr>
          <w:b/>
        </w:rPr>
        <w:t xml:space="preserve"> (1421-1463)</w:t>
      </w:r>
    </w:p>
    <w:p w:rsidR="000E481B" w:rsidRDefault="000E481B" w:rsidP="000E481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E3A38" w:rsidRPr="000E481B" w:rsidRDefault="00FE3A38" w:rsidP="000E481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E481B">
        <w:rPr>
          <w:rFonts w:ascii="Arial" w:hAnsi="Arial" w:cs="Arial"/>
          <w:b/>
        </w:rPr>
        <w:t xml:space="preserve">Tuvo un hijo ilegítimo llamado </w:t>
      </w:r>
      <w:hyperlink r:id="rId57" w:tooltip="Carlos de Cosme de Médici" w:history="1">
        <w:r w:rsidRPr="000E481B">
          <w:rPr>
            <w:rStyle w:val="Hipervnculo"/>
            <w:rFonts w:ascii="Arial" w:hAnsi="Arial" w:cs="Arial"/>
            <w:b/>
            <w:color w:val="auto"/>
            <w:u w:val="none"/>
          </w:rPr>
          <w:t xml:space="preserve">Carlos de Cosme de </w:t>
        </w:r>
        <w:proofErr w:type="spellStart"/>
        <w:r w:rsidRPr="000E481B">
          <w:rPr>
            <w:rStyle w:val="Hipervnculo"/>
            <w:rFonts w:ascii="Arial" w:hAnsi="Arial" w:cs="Arial"/>
            <w:b/>
            <w:color w:val="auto"/>
            <w:u w:val="none"/>
          </w:rPr>
          <w:t>Médici</w:t>
        </w:r>
        <w:proofErr w:type="spellEnd"/>
      </w:hyperlink>
      <w:r w:rsidRPr="000E481B">
        <w:rPr>
          <w:rFonts w:ascii="Arial" w:hAnsi="Arial" w:cs="Arial"/>
          <w:b/>
        </w:rPr>
        <w:t>.</w:t>
      </w:r>
    </w:p>
    <w:p w:rsidR="00FE3A38" w:rsidRPr="000E481B" w:rsidRDefault="002B1902" w:rsidP="000E481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hyperlink r:id="rId58" w:tooltip="Lorenzo de Médici" w:history="1"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Lorenzo el Magnífico</w:t>
        </w:r>
      </w:hyperlink>
      <w:r w:rsidR="00FE3A38" w:rsidRPr="000E481B">
        <w:rPr>
          <w:rFonts w:ascii="Arial" w:hAnsi="Arial" w:cs="Arial"/>
          <w:b/>
        </w:rPr>
        <w:t xml:space="preserve"> en sus </w:t>
      </w:r>
      <w:proofErr w:type="spellStart"/>
      <w:r w:rsidR="00FE3A38" w:rsidRPr="000E481B">
        <w:rPr>
          <w:rFonts w:ascii="Arial" w:hAnsi="Arial" w:cs="Arial"/>
          <w:b/>
          <w:i/>
          <w:iCs/>
        </w:rPr>
        <w:t>Ricordi</w:t>
      </w:r>
      <w:proofErr w:type="spellEnd"/>
      <w:r w:rsidR="00FE3A38" w:rsidRPr="000E481B">
        <w:rPr>
          <w:rFonts w:ascii="Arial" w:hAnsi="Arial" w:cs="Arial"/>
          <w:b/>
        </w:rPr>
        <w:t xml:space="preserve"> habla sobre los últimos días en vida de su abuelo en los cuales sufrió de dolor a causa de la gota, causa por la que murió el primero de agosto de </w:t>
      </w:r>
      <w:hyperlink r:id="rId59" w:tooltip="1464" w:history="1">
        <w:r w:rsidR="00FE3A38" w:rsidRPr="000E481B">
          <w:rPr>
            <w:rStyle w:val="Hipervnculo"/>
            <w:rFonts w:ascii="Arial" w:hAnsi="Arial" w:cs="Arial"/>
            <w:b/>
            <w:color w:val="auto"/>
            <w:u w:val="none"/>
          </w:rPr>
          <w:t>1464</w:t>
        </w:r>
      </w:hyperlink>
      <w:r w:rsidR="00FE3A38" w:rsidRPr="000E481B">
        <w:rPr>
          <w:rFonts w:ascii="Arial" w:hAnsi="Arial" w:cs="Arial"/>
          <w:b/>
        </w:rPr>
        <w:t>.</w:t>
      </w:r>
    </w:p>
    <w:p w:rsidR="00FE3A38" w:rsidRDefault="000E481B" w:rsidP="00FE3A38">
      <w:pPr>
        <w:jc w:val="center"/>
      </w:pPr>
      <w:r>
        <w:rPr>
          <w:noProof/>
        </w:rPr>
        <w:drawing>
          <wp:inline distT="0" distB="0" distL="0" distR="0">
            <wp:extent cx="4067175" cy="2685870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7596" t="9888" r="8848" b="18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68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81B" w:rsidRPr="000E481B" w:rsidRDefault="000E481B" w:rsidP="00FE3A38">
      <w:pPr>
        <w:jc w:val="center"/>
        <w:rPr>
          <w:b/>
          <w:color w:val="0070C0"/>
        </w:rPr>
      </w:pPr>
      <w:r w:rsidRPr="000E481B">
        <w:rPr>
          <w:b/>
          <w:color w:val="0070C0"/>
        </w:rPr>
        <w:t>Tum</w:t>
      </w:r>
      <w:r>
        <w:rPr>
          <w:b/>
          <w:color w:val="0070C0"/>
        </w:rPr>
        <w:t xml:space="preserve">ba de Cosme de </w:t>
      </w:r>
      <w:proofErr w:type="spellStart"/>
      <w:r>
        <w:rPr>
          <w:b/>
          <w:color w:val="0070C0"/>
        </w:rPr>
        <w:t>Mé</w:t>
      </w:r>
      <w:r w:rsidRPr="000E481B">
        <w:rPr>
          <w:b/>
          <w:color w:val="0070C0"/>
        </w:rPr>
        <w:t>dicis</w:t>
      </w:r>
      <w:proofErr w:type="spellEnd"/>
      <w:r w:rsidRPr="000E481B">
        <w:rPr>
          <w:b/>
          <w:color w:val="0070C0"/>
        </w:rPr>
        <w:t xml:space="preserve"> Florencia</w:t>
      </w:r>
    </w:p>
    <w:sectPr w:rsidR="000E481B" w:rsidRPr="000E481B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A4D92"/>
    <w:multiLevelType w:val="multilevel"/>
    <w:tmpl w:val="2660B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5C572A"/>
    <w:multiLevelType w:val="multilevel"/>
    <w:tmpl w:val="7BD41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530C87"/>
    <w:multiLevelType w:val="multilevel"/>
    <w:tmpl w:val="83A01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D91326"/>
    <w:multiLevelType w:val="multilevel"/>
    <w:tmpl w:val="87AA2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DF38EA"/>
    <w:multiLevelType w:val="multilevel"/>
    <w:tmpl w:val="424CA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1D42B7"/>
    <w:multiLevelType w:val="multilevel"/>
    <w:tmpl w:val="4F1E9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D94640"/>
    <w:multiLevelType w:val="multilevel"/>
    <w:tmpl w:val="72967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A31B2"/>
    <w:rsid w:val="000D1AC3"/>
    <w:rsid w:val="000E0A41"/>
    <w:rsid w:val="000E3A43"/>
    <w:rsid w:val="000E481B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A7CF6"/>
    <w:rsid w:val="001B7720"/>
    <w:rsid w:val="001C2369"/>
    <w:rsid w:val="001C35EF"/>
    <w:rsid w:val="001C648D"/>
    <w:rsid w:val="001D2B60"/>
    <w:rsid w:val="001D33A6"/>
    <w:rsid w:val="001E19D7"/>
    <w:rsid w:val="001E3687"/>
    <w:rsid w:val="001F2B6E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902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C1D41"/>
    <w:rsid w:val="004C4084"/>
    <w:rsid w:val="004C4B07"/>
    <w:rsid w:val="004C7C54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54E6"/>
    <w:rsid w:val="005D7839"/>
    <w:rsid w:val="005F0007"/>
    <w:rsid w:val="00604742"/>
    <w:rsid w:val="0062125D"/>
    <w:rsid w:val="006214E0"/>
    <w:rsid w:val="00624021"/>
    <w:rsid w:val="00624988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A0F30"/>
    <w:rsid w:val="006A110E"/>
    <w:rsid w:val="006A46DC"/>
    <w:rsid w:val="006B057E"/>
    <w:rsid w:val="006B13B3"/>
    <w:rsid w:val="006B6134"/>
    <w:rsid w:val="006B700D"/>
    <w:rsid w:val="006B7ED4"/>
    <w:rsid w:val="006C2546"/>
    <w:rsid w:val="006C4717"/>
    <w:rsid w:val="006C7BED"/>
    <w:rsid w:val="006D37BC"/>
    <w:rsid w:val="006E5216"/>
    <w:rsid w:val="006E71BA"/>
    <w:rsid w:val="006E7BF8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46385"/>
    <w:rsid w:val="007563D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B0763"/>
    <w:rsid w:val="007B1D7B"/>
    <w:rsid w:val="007B23D9"/>
    <w:rsid w:val="007B31E2"/>
    <w:rsid w:val="007C2603"/>
    <w:rsid w:val="007C3FFD"/>
    <w:rsid w:val="007C5650"/>
    <w:rsid w:val="007C6F2C"/>
    <w:rsid w:val="007D1A02"/>
    <w:rsid w:val="007D52CA"/>
    <w:rsid w:val="007E2266"/>
    <w:rsid w:val="007E3C2D"/>
    <w:rsid w:val="00811AAE"/>
    <w:rsid w:val="00811DF0"/>
    <w:rsid w:val="00821737"/>
    <w:rsid w:val="008265BE"/>
    <w:rsid w:val="008438E6"/>
    <w:rsid w:val="00860D35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73C7"/>
    <w:rsid w:val="008D0858"/>
    <w:rsid w:val="008D3A88"/>
    <w:rsid w:val="008E75C0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3EB2"/>
    <w:rsid w:val="00AD6E3E"/>
    <w:rsid w:val="00AE07E2"/>
    <w:rsid w:val="00AE1375"/>
    <w:rsid w:val="00AF4FC1"/>
    <w:rsid w:val="00B05483"/>
    <w:rsid w:val="00B10D75"/>
    <w:rsid w:val="00B25434"/>
    <w:rsid w:val="00B3789C"/>
    <w:rsid w:val="00B44B95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77645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B2958"/>
    <w:rsid w:val="00DC0155"/>
    <w:rsid w:val="00DC04BC"/>
    <w:rsid w:val="00DC07E1"/>
    <w:rsid w:val="00DC1CFD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E74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E3A38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ono">
    <w:name w:val="mono"/>
    <w:basedOn w:val="Normal"/>
    <w:rsid w:val="00B7764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">
    <w:name w:val="pie"/>
    <w:basedOn w:val="Normal"/>
    <w:rsid w:val="00B7764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7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1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71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3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40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4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0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7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57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50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4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52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3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8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23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8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49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86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8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4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3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2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1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08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8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9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4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0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4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24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67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4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8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16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1464" TargetMode="External"/><Relationship Id="rId18" Type="http://schemas.openxmlformats.org/officeDocument/2006/relationships/hyperlink" Target="https://es.wikipedia.org/wiki/M%C3%A9dici" TargetMode="External"/><Relationship Id="rId26" Type="http://schemas.openxmlformats.org/officeDocument/2006/relationships/hyperlink" Target="https://es.wikipedia.org/wiki/Albizzi" TargetMode="External"/><Relationship Id="rId39" Type="http://schemas.openxmlformats.org/officeDocument/2006/relationships/hyperlink" Target="https://es.wikipedia.org/wiki/Brunelleschi" TargetMode="External"/><Relationship Id="rId21" Type="http://schemas.openxmlformats.org/officeDocument/2006/relationships/hyperlink" Target="https://es.wikipedia.org/wiki/Piccarda_Bueri" TargetMode="External"/><Relationship Id="rId34" Type="http://schemas.openxmlformats.org/officeDocument/2006/relationships/hyperlink" Target="https://es.wikipedia.org/wiki/Gonfaloniere" TargetMode="External"/><Relationship Id="rId42" Type="http://schemas.openxmlformats.org/officeDocument/2006/relationships/hyperlink" Target="https://es.wikipedia.org/wiki/Ciencias" TargetMode="External"/><Relationship Id="rId47" Type="http://schemas.openxmlformats.org/officeDocument/2006/relationships/hyperlink" Target="https://es.wikipedia.org/wiki/Donatello" TargetMode="External"/><Relationship Id="rId50" Type="http://schemas.openxmlformats.org/officeDocument/2006/relationships/hyperlink" Target="https://es.wikipedia.org/wiki/1441" TargetMode="External"/><Relationship Id="rId55" Type="http://schemas.openxmlformats.org/officeDocument/2006/relationships/hyperlink" Target="https://es.wikipedia.org/wiki/Pedro_de_Cosme_de_M%C3%A9dici" TargetMode="External"/><Relationship Id="rId7" Type="http://schemas.openxmlformats.org/officeDocument/2006/relationships/hyperlink" Target="https://es.wikipedia.org/wiki/Idioma_italian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Italia" TargetMode="External"/><Relationship Id="rId20" Type="http://schemas.openxmlformats.org/officeDocument/2006/relationships/hyperlink" Target="https://es.wikipedia.org/wiki/Juan_de_M%C3%A9dici_%281360-1429%29" TargetMode="External"/><Relationship Id="rId29" Type="http://schemas.openxmlformats.org/officeDocument/2006/relationships/hyperlink" Target="https://es.wikipedia.org/wiki/Palazzo_Vecchio" TargetMode="External"/><Relationship Id="rId41" Type="http://schemas.openxmlformats.org/officeDocument/2006/relationships/hyperlink" Target="https://es.wikipedia.org/wiki/Arte" TargetMode="External"/><Relationship Id="rId54" Type="http://schemas.openxmlformats.org/officeDocument/2006/relationships/hyperlink" Target="https://es.wikipedia.org/wiki/Contessina_Bardi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s.wikipedia.org/w/index.php?title=Careggi&amp;action=edit&amp;redlink=1" TargetMode="External"/><Relationship Id="rId24" Type="http://schemas.openxmlformats.org/officeDocument/2006/relationships/hyperlink" Target="https://es.wikipedia.org/wiki/1429" TargetMode="External"/><Relationship Id="rId32" Type="http://schemas.openxmlformats.org/officeDocument/2006/relationships/hyperlink" Target="https://es.wikipedia.org/wiki/Partisano" TargetMode="External"/><Relationship Id="rId37" Type="http://schemas.openxmlformats.org/officeDocument/2006/relationships/hyperlink" Target="https://es.wikipedia.org/wiki/Luca_Pitti" TargetMode="External"/><Relationship Id="rId40" Type="http://schemas.openxmlformats.org/officeDocument/2006/relationships/hyperlink" Target="https://es.wikipedia.org/wiki/Mecenazgo" TargetMode="External"/><Relationship Id="rId45" Type="http://schemas.openxmlformats.org/officeDocument/2006/relationships/hyperlink" Target="https://es.wikipedia.org/wiki/Plat%C3%B3n" TargetMode="External"/><Relationship Id="rId53" Type="http://schemas.openxmlformats.org/officeDocument/2006/relationships/hyperlink" Target="https://es.wikipedia.org/wiki/1414" TargetMode="External"/><Relationship Id="rId58" Type="http://schemas.openxmlformats.org/officeDocument/2006/relationships/hyperlink" Target="https://es.wikipedia.org/wiki/Lorenzo_de_M%C3%A9dic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Banquero" TargetMode="External"/><Relationship Id="rId23" Type="http://schemas.openxmlformats.org/officeDocument/2006/relationships/hyperlink" Target="https://es.wikipedia.org/wiki/Contessina_Bardi" TargetMode="External"/><Relationship Id="rId28" Type="http://schemas.openxmlformats.org/officeDocument/2006/relationships/hyperlink" Target="https://es.wikipedia.org/wiki/1433" TargetMode="External"/><Relationship Id="rId36" Type="http://schemas.openxmlformats.org/officeDocument/2006/relationships/hyperlink" Target="https://es.wikipedia.org/wiki/1458" TargetMode="External"/><Relationship Id="rId49" Type="http://schemas.openxmlformats.org/officeDocument/2006/relationships/hyperlink" Target="https://es.wikipedia.org/wiki/Convento_de_San_Marcos" TargetMode="External"/><Relationship Id="rId57" Type="http://schemas.openxmlformats.org/officeDocument/2006/relationships/hyperlink" Target="https://es.wikipedia.org/wiki/Carlos_de_Cosme_de_M%C3%A9dici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s://es.wikipedia.org/wiki/1389" TargetMode="External"/><Relationship Id="rId19" Type="http://schemas.openxmlformats.org/officeDocument/2006/relationships/hyperlink" Target="https://es.wikipedia.org/wiki/Renacimiento_italiano" TargetMode="External"/><Relationship Id="rId31" Type="http://schemas.openxmlformats.org/officeDocument/2006/relationships/hyperlink" Target="https://es.wikipedia.org/wiki/Venecia" TargetMode="External"/><Relationship Id="rId44" Type="http://schemas.openxmlformats.org/officeDocument/2006/relationships/hyperlink" Target="https://es.wikipedia.org/w/index.php?title=Careggi&amp;action=edit&amp;redlink=1" TargetMode="External"/><Relationship Id="rId52" Type="http://schemas.openxmlformats.org/officeDocument/2006/relationships/hyperlink" Target="https://es.wikipedia.org/wiki/1460" TargetMode="External"/><Relationship Id="rId6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27_de_septiembre" TargetMode="External"/><Relationship Id="rId14" Type="http://schemas.openxmlformats.org/officeDocument/2006/relationships/hyperlink" Target="https://es.wikipedia.org/wiki/Pol%C3%ADtico" TargetMode="External"/><Relationship Id="rId22" Type="http://schemas.openxmlformats.org/officeDocument/2006/relationships/hyperlink" Target="https://es.wikipedia.org/wiki/1415" TargetMode="External"/><Relationship Id="rId27" Type="http://schemas.openxmlformats.org/officeDocument/2006/relationships/hyperlink" Target="https://es.wikipedia.org/wiki/Rinaldo_degli_Albizzi" TargetMode="External"/><Relationship Id="rId30" Type="http://schemas.openxmlformats.org/officeDocument/2006/relationships/hyperlink" Target="https://es.wikipedia.org/wiki/Exilio" TargetMode="External"/><Relationship Id="rId35" Type="http://schemas.openxmlformats.org/officeDocument/2006/relationships/hyperlink" Target="https://es.wikipedia.org/wiki/Italia" TargetMode="External"/><Relationship Id="rId43" Type="http://schemas.openxmlformats.org/officeDocument/2006/relationships/hyperlink" Target="https://es.wikipedia.org/wiki/Marsilio_Ficino" TargetMode="External"/><Relationship Id="rId48" Type="http://schemas.openxmlformats.org/officeDocument/2006/relationships/hyperlink" Target="https://es.wikipedia.org/wiki/Niccol%C3%B2_Niccoli" TargetMode="External"/><Relationship Id="rId56" Type="http://schemas.openxmlformats.org/officeDocument/2006/relationships/hyperlink" Target="https://es.wikipedia.org/wiki/Juan_de_Cosme_de_M%C3%A9dici" TargetMode="External"/><Relationship Id="rId8" Type="http://schemas.openxmlformats.org/officeDocument/2006/relationships/hyperlink" Target="https://es.wikipedia.org/wiki/Florencia" TargetMode="External"/><Relationship Id="rId51" Type="http://schemas.openxmlformats.org/officeDocument/2006/relationships/hyperlink" Target="https://es.wikipedia.org/wiki/1444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1_de_agosto" TargetMode="External"/><Relationship Id="rId17" Type="http://schemas.openxmlformats.org/officeDocument/2006/relationships/hyperlink" Target="https://es.wikipedia.org/wiki/Dinast%C3%ADa" TargetMode="External"/><Relationship Id="rId25" Type="http://schemas.openxmlformats.org/officeDocument/2006/relationships/hyperlink" Target="https://es.wikipedia.org/wiki/Olig%C3%A1rquico" TargetMode="External"/><Relationship Id="rId33" Type="http://schemas.openxmlformats.org/officeDocument/2006/relationships/hyperlink" Target="https://es.wikipedia.org/wiki/1434" TargetMode="External"/><Relationship Id="rId38" Type="http://schemas.openxmlformats.org/officeDocument/2006/relationships/hyperlink" Target="https://es.wikipedia.org/wiki/Cosme_de_M%C3%A9dici" TargetMode="External"/><Relationship Id="rId46" Type="http://schemas.openxmlformats.org/officeDocument/2006/relationships/hyperlink" Target="https://es.wikipedia.org/wiki/Coleccionista" TargetMode="External"/><Relationship Id="rId59" Type="http://schemas.openxmlformats.org/officeDocument/2006/relationships/hyperlink" Target="https://es.wikipedia.org/wiki/1464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1314</Words>
  <Characters>7230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2017-02-19T16:01:00Z</cp:lastPrinted>
  <dcterms:created xsi:type="dcterms:W3CDTF">2017-04-13T14:11:00Z</dcterms:created>
  <dcterms:modified xsi:type="dcterms:W3CDTF">2017-04-13T14:11:00Z</dcterms:modified>
</cp:coreProperties>
</file>