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0CF7" w:rsidRDefault="003D0CF7" w:rsidP="00B06C96">
      <w:pPr>
        <w:ind w:left="-851" w:firstLine="851"/>
      </w:pPr>
    </w:p>
    <w:p w:rsidR="00B06C96" w:rsidRDefault="00B06C96" w:rsidP="00B06C96">
      <w:pPr>
        <w:ind w:left="-851" w:firstLine="851"/>
        <w:jc w:val="center"/>
        <w:rPr>
          <w:rFonts w:ascii="Arial" w:hAnsi="Arial" w:cs="Arial"/>
          <w:b/>
          <w:color w:val="FF0000"/>
          <w:sz w:val="36"/>
          <w:szCs w:val="36"/>
        </w:rPr>
      </w:pPr>
      <w:r>
        <w:rPr>
          <w:rFonts w:ascii="Arial" w:hAnsi="Arial" w:cs="Arial"/>
          <w:b/>
          <w:color w:val="FF0000"/>
          <w:sz w:val="36"/>
          <w:szCs w:val="36"/>
        </w:rPr>
        <w:t>Nicolá</w:t>
      </w:r>
      <w:r w:rsidRPr="00B06C96">
        <w:rPr>
          <w:rFonts w:ascii="Arial" w:hAnsi="Arial" w:cs="Arial"/>
          <w:b/>
          <w:color w:val="FF0000"/>
          <w:sz w:val="36"/>
          <w:szCs w:val="36"/>
        </w:rPr>
        <w:t xml:space="preserve">s de </w:t>
      </w:r>
      <w:proofErr w:type="spellStart"/>
      <w:r w:rsidRPr="00B06C96">
        <w:rPr>
          <w:rFonts w:ascii="Arial" w:hAnsi="Arial" w:cs="Arial"/>
          <w:b/>
          <w:color w:val="FF0000"/>
          <w:sz w:val="36"/>
          <w:szCs w:val="36"/>
        </w:rPr>
        <w:t>Oresme</w:t>
      </w:r>
      <w:proofErr w:type="spellEnd"/>
      <w:r w:rsidRPr="00B06C96">
        <w:rPr>
          <w:rFonts w:ascii="Arial" w:hAnsi="Arial" w:cs="Arial"/>
          <w:b/>
          <w:color w:val="FF0000"/>
          <w:sz w:val="36"/>
          <w:szCs w:val="36"/>
        </w:rPr>
        <w:t xml:space="preserve"> 1323 – 1382</w:t>
      </w:r>
    </w:p>
    <w:p w:rsidR="00F953AA" w:rsidRPr="00F953AA" w:rsidRDefault="00F953AA" w:rsidP="00B06C96">
      <w:pPr>
        <w:ind w:left="-851" w:firstLine="851"/>
        <w:jc w:val="center"/>
        <w:rPr>
          <w:rFonts w:ascii="Arial" w:hAnsi="Arial" w:cs="Arial"/>
          <w:b/>
          <w:color w:val="0070C0"/>
          <w:sz w:val="24"/>
          <w:szCs w:val="24"/>
        </w:rPr>
      </w:pPr>
      <w:r w:rsidRPr="00F953AA">
        <w:rPr>
          <w:rFonts w:ascii="Arial" w:hAnsi="Arial" w:cs="Arial"/>
          <w:b/>
          <w:color w:val="0070C0"/>
          <w:sz w:val="24"/>
          <w:szCs w:val="24"/>
        </w:rPr>
        <w:t>https://es.wikipedia.org/wiki/Nicol%C3%A1s_Oresme</w:t>
      </w:r>
    </w:p>
    <w:p w:rsidR="00B06C96" w:rsidRPr="00B06C96" w:rsidRDefault="00B06C96" w:rsidP="00B06C96">
      <w:pPr>
        <w:ind w:left="-851" w:firstLine="851"/>
        <w:jc w:val="center"/>
        <w:rPr>
          <w:rFonts w:ascii="Arial" w:hAnsi="Arial" w:cs="Arial"/>
          <w:b/>
          <w:color w:val="FF0000"/>
          <w:sz w:val="36"/>
          <w:szCs w:val="36"/>
        </w:rPr>
      </w:pPr>
      <w:r>
        <w:rPr>
          <w:rFonts w:ascii="Arial" w:hAnsi="Arial" w:cs="Arial"/>
          <w:b/>
          <w:noProof/>
          <w:color w:val="FF0000"/>
          <w:sz w:val="36"/>
          <w:szCs w:val="36"/>
          <w:lang w:eastAsia="es-ES"/>
        </w:rPr>
        <w:drawing>
          <wp:inline distT="0" distB="0" distL="0" distR="0">
            <wp:extent cx="2342731" cy="2847984"/>
            <wp:effectExtent l="19050" t="0" r="419"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l="37504" t="21918" r="39309" b="15890"/>
                    <a:stretch>
                      <a:fillRect/>
                    </a:stretch>
                  </pic:blipFill>
                  <pic:spPr bwMode="auto">
                    <a:xfrm>
                      <a:off x="0" y="0"/>
                      <a:ext cx="2343166" cy="2848513"/>
                    </a:xfrm>
                    <a:prstGeom prst="rect">
                      <a:avLst/>
                    </a:prstGeom>
                    <a:noFill/>
                    <a:ln w="9525">
                      <a:noFill/>
                      <a:miter lim="800000"/>
                      <a:headEnd/>
                      <a:tailEnd/>
                    </a:ln>
                  </pic:spPr>
                </pic:pic>
              </a:graphicData>
            </a:graphic>
          </wp:inline>
        </w:drawing>
      </w:r>
    </w:p>
    <w:p w:rsidR="00B06C96" w:rsidRDefault="00B06C96" w:rsidP="00B06C96">
      <w:pPr>
        <w:spacing w:after="0" w:line="240" w:lineRule="auto"/>
        <w:ind w:left="-567" w:firstLine="284"/>
        <w:jc w:val="both"/>
        <w:rPr>
          <w:rFonts w:ascii="Arial" w:eastAsia="Times New Roman" w:hAnsi="Arial" w:cs="Arial"/>
          <w:b/>
          <w:bCs/>
          <w:sz w:val="24"/>
          <w:szCs w:val="24"/>
          <w:lang w:eastAsia="es-ES"/>
        </w:rPr>
      </w:pPr>
    </w:p>
    <w:p w:rsidR="00B06C96" w:rsidRDefault="00B06C96" w:rsidP="00B06C96">
      <w:pPr>
        <w:spacing w:after="0" w:line="240" w:lineRule="auto"/>
        <w:ind w:left="-567" w:firstLine="284"/>
        <w:jc w:val="both"/>
        <w:rPr>
          <w:rFonts w:ascii="Arial" w:eastAsia="Times New Roman" w:hAnsi="Arial" w:cs="Arial"/>
          <w:b/>
          <w:sz w:val="24"/>
          <w:szCs w:val="24"/>
          <w:lang w:eastAsia="es-ES"/>
        </w:rPr>
      </w:pPr>
      <w:r w:rsidRPr="00B06C96">
        <w:rPr>
          <w:rFonts w:ascii="Arial" w:eastAsia="Times New Roman" w:hAnsi="Arial" w:cs="Arial"/>
          <w:b/>
          <w:bCs/>
          <w:sz w:val="24"/>
          <w:szCs w:val="24"/>
          <w:lang w:eastAsia="es-ES"/>
        </w:rPr>
        <w:t xml:space="preserve">Nicolás </w:t>
      </w:r>
      <w:proofErr w:type="spellStart"/>
      <w:r w:rsidRPr="00B06C96">
        <w:rPr>
          <w:rFonts w:ascii="Arial" w:eastAsia="Times New Roman" w:hAnsi="Arial" w:cs="Arial"/>
          <w:b/>
          <w:bCs/>
          <w:sz w:val="24"/>
          <w:szCs w:val="24"/>
          <w:lang w:eastAsia="es-ES"/>
        </w:rPr>
        <w:t>Oresme</w:t>
      </w:r>
      <w:proofErr w:type="spellEnd"/>
      <w:r w:rsidRPr="00B06C96">
        <w:rPr>
          <w:rFonts w:ascii="Arial" w:eastAsia="Times New Roman" w:hAnsi="Arial" w:cs="Arial"/>
          <w:b/>
          <w:sz w:val="24"/>
          <w:szCs w:val="24"/>
          <w:lang w:eastAsia="es-ES"/>
        </w:rPr>
        <w:t xml:space="preserve"> o </w:t>
      </w:r>
      <w:r w:rsidRPr="00B06C96">
        <w:rPr>
          <w:rFonts w:ascii="Arial" w:eastAsia="Times New Roman" w:hAnsi="Arial" w:cs="Arial"/>
          <w:b/>
          <w:bCs/>
          <w:sz w:val="24"/>
          <w:szCs w:val="24"/>
          <w:lang w:eastAsia="es-ES"/>
        </w:rPr>
        <w:t xml:space="preserve">Nicolás de </w:t>
      </w:r>
      <w:proofErr w:type="spellStart"/>
      <w:r w:rsidRPr="00B06C96">
        <w:rPr>
          <w:rFonts w:ascii="Arial" w:eastAsia="Times New Roman" w:hAnsi="Arial" w:cs="Arial"/>
          <w:b/>
          <w:bCs/>
          <w:sz w:val="24"/>
          <w:szCs w:val="24"/>
          <w:lang w:eastAsia="es-ES"/>
        </w:rPr>
        <w:t>Oresme</w:t>
      </w:r>
      <w:proofErr w:type="spellEnd"/>
      <w:r w:rsidRPr="00B06C96">
        <w:rPr>
          <w:rFonts w:ascii="Arial" w:eastAsia="Times New Roman" w:hAnsi="Arial" w:cs="Arial"/>
          <w:b/>
          <w:sz w:val="24"/>
          <w:szCs w:val="24"/>
          <w:lang w:eastAsia="es-ES"/>
        </w:rPr>
        <w:t xml:space="preserve"> (en francés </w:t>
      </w:r>
      <w:r w:rsidRPr="00B06C96">
        <w:rPr>
          <w:rFonts w:ascii="Arial" w:eastAsia="Times New Roman" w:hAnsi="Arial" w:cs="Arial"/>
          <w:b/>
          <w:bCs/>
          <w:iCs/>
          <w:sz w:val="24"/>
          <w:szCs w:val="24"/>
          <w:lang w:eastAsia="es-ES"/>
        </w:rPr>
        <w:t xml:space="preserve">Nicole </w:t>
      </w:r>
      <w:proofErr w:type="spellStart"/>
      <w:r w:rsidRPr="00B06C96">
        <w:rPr>
          <w:rFonts w:ascii="Arial" w:eastAsia="Times New Roman" w:hAnsi="Arial" w:cs="Arial"/>
          <w:b/>
          <w:bCs/>
          <w:iCs/>
          <w:sz w:val="24"/>
          <w:szCs w:val="24"/>
          <w:lang w:eastAsia="es-ES"/>
        </w:rPr>
        <w:t>Oresme</w:t>
      </w:r>
      <w:proofErr w:type="spellEnd"/>
      <w:r w:rsidRPr="00B06C96">
        <w:rPr>
          <w:rFonts w:ascii="Arial" w:eastAsia="Times New Roman" w:hAnsi="Arial" w:cs="Arial"/>
          <w:b/>
          <w:sz w:val="24"/>
          <w:szCs w:val="24"/>
          <w:lang w:eastAsia="es-ES"/>
        </w:rPr>
        <w:t xml:space="preserve"> o </w:t>
      </w:r>
      <w:r w:rsidRPr="00B06C96">
        <w:rPr>
          <w:rFonts w:ascii="Arial" w:eastAsia="Times New Roman" w:hAnsi="Arial" w:cs="Arial"/>
          <w:b/>
          <w:bCs/>
          <w:iCs/>
          <w:sz w:val="24"/>
          <w:szCs w:val="24"/>
          <w:lang w:eastAsia="es-ES"/>
        </w:rPr>
        <w:t xml:space="preserve">Nicole </w:t>
      </w:r>
      <w:proofErr w:type="spellStart"/>
      <w:r w:rsidRPr="00B06C96">
        <w:rPr>
          <w:rFonts w:ascii="Arial" w:eastAsia="Times New Roman" w:hAnsi="Arial" w:cs="Arial"/>
          <w:b/>
          <w:bCs/>
          <w:iCs/>
          <w:sz w:val="24"/>
          <w:szCs w:val="24"/>
          <w:lang w:eastAsia="es-ES"/>
        </w:rPr>
        <w:t>d'Oresme</w:t>
      </w:r>
      <w:proofErr w:type="spellEnd"/>
      <w:r w:rsidRPr="00B06C96">
        <w:rPr>
          <w:rFonts w:ascii="Arial" w:eastAsia="Times New Roman" w:hAnsi="Arial" w:cs="Arial"/>
          <w:b/>
          <w:sz w:val="24"/>
          <w:szCs w:val="24"/>
          <w:lang w:eastAsia="es-ES"/>
        </w:rPr>
        <w:t xml:space="preserve">) (c. </w:t>
      </w:r>
      <w:hyperlink r:id="rId6" w:tooltip="1323" w:history="1">
        <w:r w:rsidRPr="00B06C96">
          <w:rPr>
            <w:rFonts w:ascii="Arial" w:eastAsia="Times New Roman" w:hAnsi="Arial" w:cs="Arial"/>
            <w:b/>
            <w:sz w:val="24"/>
            <w:szCs w:val="24"/>
            <w:lang w:eastAsia="es-ES"/>
          </w:rPr>
          <w:t>1323</w:t>
        </w:r>
      </w:hyperlink>
      <w:r w:rsidRPr="00B06C96">
        <w:rPr>
          <w:rFonts w:ascii="Arial" w:eastAsia="Times New Roman" w:hAnsi="Arial" w:cs="Arial"/>
          <w:b/>
          <w:sz w:val="24"/>
          <w:szCs w:val="24"/>
          <w:lang w:eastAsia="es-ES"/>
        </w:rPr>
        <w:t xml:space="preserve"> - </w:t>
      </w:r>
      <w:hyperlink r:id="rId7" w:tooltip="11 de julio" w:history="1">
        <w:r w:rsidRPr="00B06C96">
          <w:rPr>
            <w:rFonts w:ascii="Arial" w:eastAsia="Times New Roman" w:hAnsi="Arial" w:cs="Arial"/>
            <w:b/>
            <w:sz w:val="24"/>
            <w:szCs w:val="24"/>
            <w:lang w:eastAsia="es-ES"/>
          </w:rPr>
          <w:t>11 de julio</w:t>
        </w:r>
      </w:hyperlink>
      <w:r w:rsidRPr="00B06C96">
        <w:rPr>
          <w:rFonts w:ascii="Arial" w:eastAsia="Times New Roman" w:hAnsi="Arial" w:cs="Arial"/>
          <w:b/>
          <w:sz w:val="24"/>
          <w:szCs w:val="24"/>
          <w:lang w:eastAsia="es-ES"/>
        </w:rPr>
        <w:t xml:space="preserve"> de </w:t>
      </w:r>
      <w:hyperlink r:id="rId8" w:tooltip="1382" w:history="1">
        <w:r w:rsidRPr="00B06C96">
          <w:rPr>
            <w:rFonts w:ascii="Arial" w:eastAsia="Times New Roman" w:hAnsi="Arial" w:cs="Arial"/>
            <w:b/>
            <w:sz w:val="24"/>
            <w:szCs w:val="24"/>
            <w:lang w:eastAsia="es-ES"/>
          </w:rPr>
          <w:t>1382</w:t>
        </w:r>
      </w:hyperlink>
      <w:r w:rsidRPr="00B06C96">
        <w:rPr>
          <w:rFonts w:ascii="Arial" w:eastAsia="Times New Roman" w:hAnsi="Arial" w:cs="Arial"/>
          <w:b/>
          <w:sz w:val="24"/>
          <w:szCs w:val="24"/>
          <w:lang w:eastAsia="es-ES"/>
        </w:rPr>
        <w:t xml:space="preserve">) fue un genio intelectual perteneciente a la </w:t>
      </w:r>
      <w:hyperlink r:id="rId9" w:tooltip="Escolástica" w:history="1">
        <w:r w:rsidRPr="00B06C96">
          <w:rPr>
            <w:rFonts w:ascii="Arial" w:eastAsia="Times New Roman" w:hAnsi="Arial" w:cs="Arial"/>
            <w:b/>
            <w:sz w:val="24"/>
            <w:szCs w:val="24"/>
            <w:lang w:eastAsia="es-ES"/>
          </w:rPr>
          <w:t>escolástica</w:t>
        </w:r>
      </w:hyperlink>
      <w:r w:rsidRPr="00B06C96">
        <w:rPr>
          <w:rFonts w:ascii="Arial" w:eastAsia="Times New Roman" w:hAnsi="Arial" w:cs="Arial"/>
          <w:b/>
          <w:sz w:val="24"/>
          <w:szCs w:val="24"/>
          <w:lang w:eastAsia="es-ES"/>
        </w:rPr>
        <w:t xml:space="preserve"> tardía y probablemente el pensador más original del </w:t>
      </w:r>
      <w:hyperlink r:id="rId10" w:tooltip="Siglo XIV" w:history="1">
        <w:r w:rsidRPr="00B06C96">
          <w:rPr>
            <w:rFonts w:ascii="Arial" w:eastAsia="Times New Roman" w:hAnsi="Arial" w:cs="Arial"/>
            <w:b/>
            <w:sz w:val="24"/>
            <w:szCs w:val="24"/>
            <w:lang w:eastAsia="es-ES"/>
          </w:rPr>
          <w:t>siglo XIV</w:t>
        </w:r>
      </w:hyperlink>
      <w:r w:rsidRPr="00B06C96">
        <w:rPr>
          <w:rFonts w:ascii="Arial" w:eastAsia="Times New Roman" w:hAnsi="Arial" w:cs="Arial"/>
          <w:b/>
          <w:sz w:val="24"/>
          <w:szCs w:val="24"/>
          <w:lang w:eastAsia="es-ES"/>
        </w:rPr>
        <w:t xml:space="preserve">, por su actividad como </w:t>
      </w:r>
      <w:hyperlink r:id="rId11" w:tooltip="Economía" w:history="1">
        <w:r w:rsidRPr="00B06C96">
          <w:rPr>
            <w:rFonts w:ascii="Arial" w:eastAsia="Times New Roman" w:hAnsi="Arial" w:cs="Arial"/>
            <w:b/>
            <w:sz w:val="24"/>
            <w:szCs w:val="24"/>
            <w:lang w:eastAsia="es-ES"/>
          </w:rPr>
          <w:t>economista</w:t>
        </w:r>
      </w:hyperlink>
      <w:r w:rsidRPr="00B06C96">
        <w:rPr>
          <w:rFonts w:ascii="Arial" w:eastAsia="Times New Roman" w:hAnsi="Arial" w:cs="Arial"/>
          <w:b/>
          <w:sz w:val="24"/>
          <w:szCs w:val="24"/>
          <w:lang w:eastAsia="es-ES"/>
        </w:rPr>
        <w:t xml:space="preserve">, </w:t>
      </w:r>
      <w:hyperlink r:id="rId12" w:tooltip="Matemática" w:history="1">
        <w:r w:rsidRPr="00B06C96">
          <w:rPr>
            <w:rFonts w:ascii="Arial" w:eastAsia="Times New Roman" w:hAnsi="Arial" w:cs="Arial"/>
            <w:b/>
            <w:sz w:val="24"/>
            <w:szCs w:val="24"/>
            <w:lang w:eastAsia="es-ES"/>
          </w:rPr>
          <w:t>matemático</w:t>
        </w:r>
      </w:hyperlink>
      <w:r w:rsidRPr="00B06C96">
        <w:rPr>
          <w:rFonts w:ascii="Arial" w:eastAsia="Times New Roman" w:hAnsi="Arial" w:cs="Arial"/>
          <w:b/>
          <w:sz w:val="24"/>
          <w:szCs w:val="24"/>
          <w:lang w:eastAsia="es-ES"/>
        </w:rPr>
        <w:t xml:space="preserve">, </w:t>
      </w:r>
      <w:hyperlink r:id="rId13" w:tooltip="Física" w:history="1">
        <w:r w:rsidRPr="00B06C96">
          <w:rPr>
            <w:rFonts w:ascii="Arial" w:eastAsia="Times New Roman" w:hAnsi="Arial" w:cs="Arial"/>
            <w:b/>
            <w:sz w:val="24"/>
            <w:szCs w:val="24"/>
            <w:lang w:eastAsia="es-ES"/>
          </w:rPr>
          <w:t>físico</w:t>
        </w:r>
      </w:hyperlink>
      <w:r w:rsidRPr="00B06C96">
        <w:rPr>
          <w:rFonts w:ascii="Arial" w:eastAsia="Times New Roman" w:hAnsi="Arial" w:cs="Arial"/>
          <w:b/>
          <w:sz w:val="24"/>
          <w:szCs w:val="24"/>
          <w:lang w:eastAsia="es-ES"/>
        </w:rPr>
        <w:t xml:space="preserve">, </w:t>
      </w:r>
      <w:hyperlink r:id="rId14" w:tooltip="Astronomía" w:history="1">
        <w:r w:rsidRPr="00B06C96">
          <w:rPr>
            <w:rFonts w:ascii="Arial" w:eastAsia="Times New Roman" w:hAnsi="Arial" w:cs="Arial"/>
            <w:b/>
            <w:sz w:val="24"/>
            <w:szCs w:val="24"/>
            <w:lang w:eastAsia="es-ES"/>
          </w:rPr>
          <w:t>astrónomo</w:t>
        </w:r>
      </w:hyperlink>
      <w:r w:rsidRPr="00B06C96">
        <w:rPr>
          <w:rFonts w:ascii="Arial" w:eastAsia="Times New Roman" w:hAnsi="Arial" w:cs="Arial"/>
          <w:b/>
          <w:sz w:val="24"/>
          <w:szCs w:val="24"/>
          <w:lang w:eastAsia="es-ES"/>
        </w:rPr>
        <w:t xml:space="preserve">, </w:t>
      </w:r>
      <w:hyperlink r:id="rId15" w:tooltip="Filosofía" w:history="1">
        <w:r w:rsidRPr="00B06C96">
          <w:rPr>
            <w:rFonts w:ascii="Arial" w:eastAsia="Times New Roman" w:hAnsi="Arial" w:cs="Arial"/>
            <w:b/>
            <w:sz w:val="24"/>
            <w:szCs w:val="24"/>
            <w:lang w:eastAsia="es-ES"/>
          </w:rPr>
          <w:t>filósofo</w:t>
        </w:r>
      </w:hyperlink>
      <w:r w:rsidRPr="00B06C96">
        <w:rPr>
          <w:rFonts w:ascii="Arial" w:eastAsia="Times New Roman" w:hAnsi="Arial" w:cs="Arial"/>
          <w:b/>
          <w:sz w:val="24"/>
          <w:szCs w:val="24"/>
          <w:lang w:eastAsia="es-ES"/>
        </w:rPr>
        <w:t xml:space="preserve">, </w:t>
      </w:r>
      <w:hyperlink r:id="rId16" w:tooltip="Psicología" w:history="1">
        <w:r w:rsidRPr="00B06C96">
          <w:rPr>
            <w:rFonts w:ascii="Arial" w:eastAsia="Times New Roman" w:hAnsi="Arial" w:cs="Arial"/>
            <w:b/>
            <w:sz w:val="24"/>
            <w:szCs w:val="24"/>
            <w:lang w:eastAsia="es-ES"/>
          </w:rPr>
          <w:t>psicólogo</w:t>
        </w:r>
      </w:hyperlink>
      <w:r w:rsidRPr="00B06C96">
        <w:rPr>
          <w:rFonts w:ascii="Arial" w:eastAsia="Times New Roman" w:hAnsi="Arial" w:cs="Arial"/>
          <w:b/>
          <w:sz w:val="24"/>
          <w:szCs w:val="24"/>
          <w:lang w:eastAsia="es-ES"/>
        </w:rPr>
        <w:t xml:space="preserve">, y </w:t>
      </w:r>
      <w:hyperlink r:id="rId17" w:tooltip="Musicología" w:history="1">
        <w:r w:rsidRPr="00B06C96">
          <w:rPr>
            <w:rFonts w:ascii="Arial" w:eastAsia="Times New Roman" w:hAnsi="Arial" w:cs="Arial"/>
            <w:b/>
            <w:sz w:val="24"/>
            <w:szCs w:val="24"/>
            <w:lang w:eastAsia="es-ES"/>
          </w:rPr>
          <w:t>musicólogo</w:t>
        </w:r>
      </w:hyperlink>
      <w:r w:rsidRPr="00B06C96">
        <w:rPr>
          <w:rFonts w:ascii="Arial" w:eastAsia="Times New Roman" w:hAnsi="Arial" w:cs="Arial"/>
          <w:b/>
          <w:sz w:val="24"/>
          <w:szCs w:val="24"/>
          <w:lang w:eastAsia="es-ES"/>
        </w:rPr>
        <w:t xml:space="preserve">. Fue también un </w:t>
      </w:r>
      <w:hyperlink r:id="rId18" w:tooltip="Teología" w:history="1">
        <w:r w:rsidRPr="00B06C96">
          <w:rPr>
            <w:rFonts w:ascii="Arial" w:eastAsia="Times New Roman" w:hAnsi="Arial" w:cs="Arial"/>
            <w:b/>
            <w:sz w:val="24"/>
            <w:szCs w:val="24"/>
            <w:lang w:eastAsia="es-ES"/>
          </w:rPr>
          <w:t>teólogo</w:t>
        </w:r>
      </w:hyperlink>
      <w:r w:rsidRPr="00B06C96">
        <w:rPr>
          <w:rFonts w:ascii="Arial" w:eastAsia="Times New Roman" w:hAnsi="Arial" w:cs="Arial"/>
          <w:b/>
          <w:sz w:val="24"/>
          <w:szCs w:val="24"/>
          <w:lang w:eastAsia="es-ES"/>
        </w:rPr>
        <w:t xml:space="preserve"> reconocido y </w:t>
      </w:r>
      <w:hyperlink r:id="rId19" w:tooltip="Obispo" w:history="1">
        <w:r w:rsidRPr="00B06C96">
          <w:rPr>
            <w:rFonts w:ascii="Arial" w:eastAsia="Times New Roman" w:hAnsi="Arial" w:cs="Arial"/>
            <w:b/>
            <w:sz w:val="24"/>
            <w:szCs w:val="24"/>
            <w:lang w:eastAsia="es-ES"/>
          </w:rPr>
          <w:t>obispo</w:t>
        </w:r>
      </w:hyperlink>
      <w:r w:rsidRPr="00B06C96">
        <w:rPr>
          <w:rFonts w:ascii="Arial" w:eastAsia="Times New Roman" w:hAnsi="Arial" w:cs="Arial"/>
          <w:b/>
          <w:sz w:val="24"/>
          <w:szCs w:val="24"/>
          <w:lang w:eastAsia="es-ES"/>
        </w:rPr>
        <w:t xml:space="preserve"> de </w:t>
      </w:r>
      <w:hyperlink r:id="rId20" w:tooltip="Lisieux" w:history="1">
        <w:proofErr w:type="spellStart"/>
        <w:r w:rsidRPr="00B06C96">
          <w:rPr>
            <w:rFonts w:ascii="Arial" w:eastAsia="Times New Roman" w:hAnsi="Arial" w:cs="Arial"/>
            <w:b/>
            <w:sz w:val="24"/>
            <w:szCs w:val="24"/>
            <w:lang w:eastAsia="es-ES"/>
          </w:rPr>
          <w:t>Lisieux</w:t>
        </w:r>
        <w:proofErr w:type="spellEnd"/>
      </w:hyperlink>
      <w:r w:rsidRPr="00B06C96">
        <w:rPr>
          <w:rFonts w:ascii="Arial" w:eastAsia="Times New Roman" w:hAnsi="Arial" w:cs="Arial"/>
          <w:b/>
          <w:sz w:val="24"/>
          <w:szCs w:val="24"/>
          <w:lang w:eastAsia="es-ES"/>
        </w:rPr>
        <w:t xml:space="preserve">, además traductor y consejero del rey </w:t>
      </w:r>
      <w:hyperlink r:id="rId21" w:tooltip="Carlos V de Francia" w:history="1">
        <w:r w:rsidRPr="00B06C96">
          <w:rPr>
            <w:rFonts w:ascii="Arial" w:eastAsia="Times New Roman" w:hAnsi="Arial" w:cs="Arial"/>
            <w:b/>
            <w:sz w:val="24"/>
            <w:szCs w:val="24"/>
            <w:lang w:eastAsia="es-ES"/>
          </w:rPr>
          <w:t>Carlos V de Francia</w:t>
        </w:r>
      </w:hyperlink>
      <w:r w:rsidRPr="00B06C96">
        <w:rPr>
          <w:rFonts w:ascii="Arial" w:eastAsia="Times New Roman" w:hAnsi="Arial" w:cs="Arial"/>
          <w:b/>
          <w:sz w:val="24"/>
          <w:szCs w:val="24"/>
          <w:lang w:eastAsia="es-ES"/>
        </w:rPr>
        <w:t>.</w:t>
      </w:r>
    </w:p>
    <w:p w:rsidR="00B06C96" w:rsidRPr="00B06C96" w:rsidRDefault="00B06C96" w:rsidP="00B06C96">
      <w:pPr>
        <w:spacing w:after="0" w:line="240" w:lineRule="auto"/>
        <w:ind w:left="-567" w:firstLine="284"/>
        <w:jc w:val="both"/>
        <w:rPr>
          <w:rFonts w:ascii="Arial" w:eastAsia="Times New Roman" w:hAnsi="Arial" w:cs="Arial"/>
          <w:b/>
          <w:sz w:val="24"/>
          <w:szCs w:val="24"/>
          <w:lang w:eastAsia="es-ES"/>
        </w:rPr>
      </w:pPr>
    </w:p>
    <w:p w:rsidR="00B06C96" w:rsidRDefault="00B06C96" w:rsidP="00B06C96">
      <w:pPr>
        <w:spacing w:after="0" w:line="240" w:lineRule="auto"/>
        <w:ind w:left="-567" w:firstLine="284"/>
        <w:jc w:val="both"/>
        <w:rPr>
          <w:rFonts w:ascii="Arial" w:eastAsia="Times New Roman" w:hAnsi="Arial" w:cs="Arial"/>
          <w:b/>
          <w:sz w:val="24"/>
          <w:szCs w:val="24"/>
          <w:lang w:eastAsia="es-ES"/>
        </w:rPr>
      </w:pPr>
      <w:r w:rsidRPr="00B06C96">
        <w:rPr>
          <w:rFonts w:ascii="Arial" w:eastAsia="Times New Roman" w:hAnsi="Arial" w:cs="Arial"/>
          <w:b/>
          <w:sz w:val="24"/>
          <w:szCs w:val="24"/>
          <w:lang w:eastAsia="es-ES"/>
        </w:rPr>
        <w:t>Se le considera uno de los principales artífices de la renovación medieval, previa a la revolución científica moderna, que es heredera de ese Renacimiento general que fue relanzado desde los siglos XV y XVI.</w:t>
      </w:r>
    </w:p>
    <w:p w:rsidR="00B06C96" w:rsidRPr="00B06C96" w:rsidRDefault="00B06C96" w:rsidP="00B06C96">
      <w:pPr>
        <w:spacing w:after="0" w:line="240" w:lineRule="auto"/>
        <w:ind w:left="-567" w:firstLine="284"/>
        <w:jc w:val="both"/>
        <w:rPr>
          <w:rFonts w:ascii="Arial" w:eastAsia="Times New Roman" w:hAnsi="Arial" w:cs="Arial"/>
          <w:b/>
          <w:sz w:val="24"/>
          <w:szCs w:val="24"/>
          <w:lang w:eastAsia="es-ES"/>
        </w:rPr>
      </w:pPr>
    </w:p>
    <w:p w:rsidR="00B06C96" w:rsidRPr="00B06C96" w:rsidRDefault="00B06C96" w:rsidP="00B06C96">
      <w:pPr>
        <w:spacing w:after="0" w:line="240" w:lineRule="auto"/>
        <w:ind w:left="-567" w:firstLine="284"/>
        <w:jc w:val="both"/>
        <w:outlineLvl w:val="1"/>
        <w:rPr>
          <w:rFonts w:ascii="Arial" w:eastAsia="Times New Roman" w:hAnsi="Arial" w:cs="Arial"/>
          <w:b/>
          <w:bCs/>
          <w:color w:val="FF0000"/>
          <w:sz w:val="24"/>
          <w:szCs w:val="24"/>
          <w:lang w:eastAsia="es-ES"/>
        </w:rPr>
      </w:pPr>
      <w:r w:rsidRPr="00B06C96">
        <w:rPr>
          <w:rFonts w:ascii="Arial" w:eastAsia="Times New Roman" w:hAnsi="Arial" w:cs="Arial"/>
          <w:b/>
          <w:bCs/>
          <w:color w:val="FF0000"/>
          <w:sz w:val="24"/>
          <w:szCs w:val="24"/>
          <w:lang w:eastAsia="es-ES"/>
        </w:rPr>
        <w:t>Trayectoria</w:t>
      </w:r>
    </w:p>
    <w:p w:rsidR="00B06C96" w:rsidRPr="00B06C96" w:rsidRDefault="00B06C96" w:rsidP="00B06C96">
      <w:pPr>
        <w:spacing w:after="0" w:line="240" w:lineRule="auto"/>
        <w:ind w:left="-567" w:firstLine="284"/>
        <w:jc w:val="both"/>
        <w:outlineLvl w:val="1"/>
        <w:rPr>
          <w:rFonts w:ascii="Arial" w:eastAsia="Times New Roman" w:hAnsi="Arial" w:cs="Arial"/>
          <w:b/>
          <w:bCs/>
          <w:sz w:val="24"/>
          <w:szCs w:val="24"/>
          <w:lang w:eastAsia="es-ES"/>
        </w:rPr>
      </w:pPr>
    </w:p>
    <w:p w:rsidR="00B06C96" w:rsidRDefault="00B06C96" w:rsidP="00B06C96">
      <w:pPr>
        <w:spacing w:after="0" w:line="240" w:lineRule="auto"/>
        <w:ind w:left="-567" w:firstLine="284"/>
        <w:jc w:val="both"/>
        <w:rPr>
          <w:rFonts w:ascii="Arial" w:eastAsia="Times New Roman" w:hAnsi="Arial" w:cs="Arial"/>
          <w:b/>
          <w:sz w:val="24"/>
          <w:szCs w:val="24"/>
          <w:lang w:eastAsia="es-ES"/>
        </w:rPr>
      </w:pPr>
      <w:r w:rsidRPr="00B06C96">
        <w:rPr>
          <w:rFonts w:ascii="Arial" w:eastAsia="Times New Roman" w:hAnsi="Arial" w:cs="Arial"/>
          <w:b/>
          <w:sz w:val="24"/>
          <w:szCs w:val="24"/>
          <w:lang w:eastAsia="es-ES"/>
        </w:rPr>
        <w:t xml:space="preserve">Nicole </w:t>
      </w:r>
      <w:proofErr w:type="spellStart"/>
      <w:r w:rsidRPr="00B06C96">
        <w:rPr>
          <w:rFonts w:ascii="Arial" w:eastAsia="Times New Roman" w:hAnsi="Arial" w:cs="Arial"/>
          <w:b/>
          <w:sz w:val="24"/>
          <w:szCs w:val="24"/>
          <w:lang w:eastAsia="es-ES"/>
        </w:rPr>
        <w:t>Oresme</w:t>
      </w:r>
      <w:proofErr w:type="spellEnd"/>
      <w:r w:rsidRPr="00B06C96">
        <w:rPr>
          <w:rFonts w:ascii="Arial" w:eastAsia="Times New Roman" w:hAnsi="Arial" w:cs="Arial"/>
          <w:b/>
          <w:sz w:val="24"/>
          <w:szCs w:val="24"/>
          <w:lang w:eastAsia="es-ES"/>
        </w:rPr>
        <w:t xml:space="preserve"> nació el 11 de julio de 1323 en un pueblo antes alemán, que hoy es </w:t>
      </w:r>
      <w:proofErr w:type="spellStart"/>
      <w:r w:rsidRPr="00B06C96">
        <w:rPr>
          <w:rFonts w:ascii="Arial" w:eastAsia="Times New Roman" w:hAnsi="Arial" w:cs="Arial"/>
          <w:b/>
          <w:sz w:val="24"/>
          <w:szCs w:val="24"/>
          <w:lang w:eastAsia="es-ES"/>
        </w:rPr>
        <w:t>Fleury</w:t>
      </w:r>
      <w:proofErr w:type="spellEnd"/>
      <w:r w:rsidRPr="00B06C96">
        <w:rPr>
          <w:rFonts w:ascii="Arial" w:eastAsia="Times New Roman" w:hAnsi="Arial" w:cs="Arial"/>
          <w:b/>
          <w:sz w:val="24"/>
          <w:szCs w:val="24"/>
          <w:lang w:eastAsia="es-ES"/>
        </w:rPr>
        <w:t xml:space="preserve">-sur-Orne; se halla cerca de Caen, en Normandía. No se sabe demasiado de su familia normanda, algunos suponen que era de labradores, pero la verdad es que tres clérigos denominados </w:t>
      </w:r>
      <w:proofErr w:type="spellStart"/>
      <w:r w:rsidRPr="00B06C96">
        <w:rPr>
          <w:rFonts w:ascii="Arial" w:eastAsia="Times New Roman" w:hAnsi="Arial" w:cs="Arial"/>
          <w:b/>
          <w:sz w:val="24"/>
          <w:szCs w:val="24"/>
          <w:lang w:eastAsia="es-ES"/>
        </w:rPr>
        <w:t>Oresme</w:t>
      </w:r>
      <w:proofErr w:type="spellEnd"/>
      <w:r w:rsidRPr="00B06C96">
        <w:rPr>
          <w:rFonts w:ascii="Arial" w:eastAsia="Times New Roman" w:hAnsi="Arial" w:cs="Arial"/>
          <w:b/>
          <w:sz w:val="24"/>
          <w:szCs w:val="24"/>
          <w:lang w:eastAsia="es-ES"/>
        </w:rPr>
        <w:t xml:space="preserve"> pasaron por el París universitario. De todos modos, </w:t>
      </w:r>
      <w:proofErr w:type="spellStart"/>
      <w:r w:rsidRPr="00B06C96">
        <w:rPr>
          <w:rFonts w:ascii="Arial" w:eastAsia="Times New Roman" w:hAnsi="Arial" w:cs="Arial"/>
          <w:b/>
          <w:sz w:val="24"/>
          <w:szCs w:val="24"/>
          <w:lang w:eastAsia="es-ES"/>
        </w:rPr>
        <w:t>Oresme</w:t>
      </w:r>
      <w:proofErr w:type="spellEnd"/>
      <w:r w:rsidRPr="00B06C96">
        <w:rPr>
          <w:rFonts w:ascii="Arial" w:eastAsia="Times New Roman" w:hAnsi="Arial" w:cs="Arial"/>
          <w:b/>
          <w:sz w:val="24"/>
          <w:szCs w:val="24"/>
          <w:lang w:eastAsia="es-ES"/>
        </w:rPr>
        <w:t xml:space="preserve"> fue becado por el Colegio de Navarra, institución para estudiantes que no podían costear sus gastos en la Universidad de París.</w:t>
      </w:r>
    </w:p>
    <w:p w:rsidR="00B06C96" w:rsidRPr="00B06C96" w:rsidRDefault="00B06C96" w:rsidP="00B06C96">
      <w:pPr>
        <w:spacing w:after="0" w:line="240" w:lineRule="auto"/>
        <w:ind w:left="-567" w:firstLine="284"/>
        <w:jc w:val="both"/>
        <w:rPr>
          <w:rFonts w:ascii="Arial" w:eastAsia="Times New Roman" w:hAnsi="Arial" w:cs="Arial"/>
          <w:b/>
          <w:sz w:val="24"/>
          <w:szCs w:val="24"/>
          <w:lang w:eastAsia="es-ES"/>
        </w:rPr>
      </w:pPr>
      <w:r w:rsidRPr="00B06C96">
        <w:rPr>
          <w:rFonts w:ascii="Arial" w:eastAsia="Times New Roman" w:hAnsi="Arial" w:cs="Arial"/>
          <w:b/>
          <w:sz w:val="24"/>
          <w:szCs w:val="24"/>
          <w:lang w:eastAsia="es-ES"/>
        </w:rPr>
        <w:t xml:space="preserve"> </w:t>
      </w:r>
    </w:p>
    <w:p w:rsidR="00B06C96" w:rsidRDefault="00B06C96" w:rsidP="00B06C96">
      <w:pPr>
        <w:spacing w:after="0" w:line="240" w:lineRule="auto"/>
        <w:ind w:left="-567" w:firstLine="284"/>
        <w:jc w:val="both"/>
        <w:rPr>
          <w:rFonts w:ascii="Arial" w:eastAsia="Times New Roman" w:hAnsi="Arial" w:cs="Arial"/>
          <w:b/>
          <w:sz w:val="24"/>
          <w:szCs w:val="24"/>
          <w:lang w:eastAsia="es-ES"/>
        </w:rPr>
      </w:pPr>
      <w:r w:rsidRPr="00B06C96">
        <w:rPr>
          <w:rFonts w:ascii="Arial" w:eastAsia="Times New Roman" w:hAnsi="Arial" w:cs="Arial"/>
          <w:b/>
          <w:sz w:val="24"/>
          <w:szCs w:val="24"/>
          <w:lang w:eastAsia="es-ES"/>
        </w:rPr>
        <w:t xml:space="preserve">Se sabe que en 1348 estaba estudiando </w:t>
      </w:r>
      <w:hyperlink r:id="rId22" w:tooltip="Teología" w:history="1">
        <w:r w:rsidRPr="00B06C96">
          <w:rPr>
            <w:rFonts w:ascii="Arial" w:eastAsia="Times New Roman" w:hAnsi="Arial" w:cs="Arial"/>
            <w:b/>
            <w:sz w:val="24"/>
            <w:szCs w:val="24"/>
            <w:lang w:eastAsia="es-ES"/>
          </w:rPr>
          <w:t>teología</w:t>
        </w:r>
      </w:hyperlink>
      <w:r w:rsidRPr="00B06C96">
        <w:rPr>
          <w:rFonts w:ascii="Arial" w:eastAsia="Times New Roman" w:hAnsi="Arial" w:cs="Arial"/>
          <w:b/>
          <w:sz w:val="24"/>
          <w:szCs w:val="24"/>
          <w:lang w:eastAsia="es-ES"/>
        </w:rPr>
        <w:t xml:space="preserve"> en París, y que en 1356 logró su doctorado. Su carrera debió ser de calidad, pues ese mismo año, 1356, fue nombrado gran maestro (</w:t>
      </w:r>
      <w:proofErr w:type="spellStart"/>
      <w:r w:rsidRPr="00B06C96">
        <w:rPr>
          <w:rFonts w:ascii="Arial" w:eastAsia="Times New Roman" w:hAnsi="Arial" w:cs="Arial"/>
          <w:b/>
          <w:iCs/>
          <w:sz w:val="24"/>
          <w:szCs w:val="24"/>
          <w:lang w:eastAsia="es-ES"/>
        </w:rPr>
        <w:t>grand</w:t>
      </w:r>
      <w:proofErr w:type="spellEnd"/>
      <w:r w:rsidRPr="00B06C96">
        <w:rPr>
          <w:rFonts w:ascii="Arial" w:eastAsia="Times New Roman" w:hAnsi="Arial" w:cs="Arial"/>
          <w:b/>
          <w:iCs/>
          <w:sz w:val="24"/>
          <w:szCs w:val="24"/>
          <w:lang w:eastAsia="es-ES"/>
        </w:rPr>
        <w:t>-maître</w:t>
      </w:r>
      <w:r w:rsidRPr="00B06C96">
        <w:rPr>
          <w:rFonts w:ascii="Arial" w:eastAsia="Times New Roman" w:hAnsi="Arial" w:cs="Arial"/>
          <w:b/>
          <w:sz w:val="24"/>
          <w:szCs w:val="24"/>
          <w:lang w:eastAsia="es-ES"/>
        </w:rPr>
        <w:t xml:space="preserve">) del Colegio de Navarra. En 1364 ya era deán de la </w:t>
      </w:r>
      <w:hyperlink r:id="rId23" w:tooltip="Catedral" w:history="1">
        <w:r w:rsidRPr="00B06C96">
          <w:rPr>
            <w:rFonts w:ascii="Arial" w:eastAsia="Times New Roman" w:hAnsi="Arial" w:cs="Arial"/>
            <w:b/>
            <w:sz w:val="24"/>
            <w:szCs w:val="24"/>
            <w:lang w:eastAsia="es-ES"/>
          </w:rPr>
          <w:t>Catedral</w:t>
        </w:r>
      </w:hyperlink>
      <w:r w:rsidRPr="00B06C96">
        <w:rPr>
          <w:rFonts w:ascii="Arial" w:eastAsia="Times New Roman" w:hAnsi="Arial" w:cs="Arial"/>
          <w:b/>
          <w:sz w:val="24"/>
          <w:szCs w:val="24"/>
          <w:lang w:eastAsia="es-ES"/>
        </w:rPr>
        <w:t xml:space="preserve"> de </w:t>
      </w:r>
      <w:hyperlink r:id="rId24" w:tooltip="Rouen" w:history="1">
        <w:proofErr w:type="spellStart"/>
        <w:r w:rsidRPr="00B06C96">
          <w:rPr>
            <w:rFonts w:ascii="Arial" w:eastAsia="Times New Roman" w:hAnsi="Arial" w:cs="Arial"/>
            <w:b/>
            <w:sz w:val="24"/>
            <w:szCs w:val="24"/>
            <w:lang w:eastAsia="es-ES"/>
          </w:rPr>
          <w:t>Rouen</w:t>
        </w:r>
        <w:proofErr w:type="spellEnd"/>
      </w:hyperlink>
      <w:r w:rsidRPr="00B06C96">
        <w:rPr>
          <w:rFonts w:ascii="Arial" w:eastAsia="Times New Roman" w:hAnsi="Arial" w:cs="Arial"/>
          <w:b/>
          <w:sz w:val="24"/>
          <w:szCs w:val="24"/>
          <w:lang w:eastAsia="es-ES"/>
        </w:rPr>
        <w:t>.</w:t>
      </w:r>
    </w:p>
    <w:p w:rsidR="00B06C96" w:rsidRPr="00B06C96" w:rsidRDefault="00B06C96" w:rsidP="00B06C96">
      <w:pPr>
        <w:spacing w:after="0" w:line="240" w:lineRule="auto"/>
        <w:ind w:left="-567" w:firstLine="284"/>
        <w:jc w:val="both"/>
        <w:rPr>
          <w:rFonts w:ascii="Arial" w:eastAsia="Times New Roman" w:hAnsi="Arial" w:cs="Arial"/>
          <w:b/>
          <w:sz w:val="24"/>
          <w:szCs w:val="24"/>
          <w:lang w:eastAsia="es-ES"/>
        </w:rPr>
      </w:pPr>
    </w:p>
    <w:p w:rsidR="00B06C96" w:rsidRDefault="00B06C96" w:rsidP="00B06C96">
      <w:pPr>
        <w:spacing w:after="0" w:line="240" w:lineRule="auto"/>
        <w:ind w:left="-567" w:firstLine="284"/>
        <w:jc w:val="both"/>
        <w:rPr>
          <w:rFonts w:ascii="Arial" w:eastAsia="Times New Roman" w:hAnsi="Arial" w:cs="Arial"/>
          <w:b/>
          <w:sz w:val="24"/>
          <w:szCs w:val="24"/>
          <w:vertAlign w:val="superscript"/>
          <w:lang w:eastAsia="es-ES"/>
        </w:rPr>
      </w:pPr>
      <w:r w:rsidRPr="00B06C96">
        <w:rPr>
          <w:rFonts w:ascii="Arial" w:eastAsia="Times New Roman" w:hAnsi="Arial" w:cs="Arial"/>
          <w:b/>
          <w:sz w:val="24"/>
          <w:szCs w:val="24"/>
          <w:lang w:eastAsia="es-ES"/>
        </w:rPr>
        <w:lastRenderedPageBreak/>
        <w:t xml:space="preserve">Desde 1369 realizó un conjunto fundamental de traducciones de obras aristotélicas, a petición del rey Carlos V de Francia (Charles V le </w:t>
      </w:r>
      <w:proofErr w:type="spellStart"/>
      <w:r w:rsidRPr="00B06C96">
        <w:rPr>
          <w:rFonts w:ascii="Arial" w:eastAsia="Times New Roman" w:hAnsi="Arial" w:cs="Arial"/>
          <w:b/>
          <w:sz w:val="24"/>
          <w:szCs w:val="24"/>
          <w:lang w:eastAsia="es-ES"/>
        </w:rPr>
        <w:t>Sage</w:t>
      </w:r>
      <w:proofErr w:type="spellEnd"/>
      <w:r w:rsidRPr="00B06C96">
        <w:rPr>
          <w:rFonts w:ascii="Arial" w:eastAsia="Times New Roman" w:hAnsi="Arial" w:cs="Arial"/>
          <w:b/>
          <w:sz w:val="24"/>
          <w:szCs w:val="24"/>
          <w:lang w:eastAsia="es-ES"/>
        </w:rPr>
        <w:t xml:space="preserve">), quien le concedió una pensión en 1371. Logró, con apoyo real también, un obispado en </w:t>
      </w:r>
      <w:hyperlink r:id="rId25" w:tooltip="Lisieux" w:history="1">
        <w:proofErr w:type="spellStart"/>
        <w:r w:rsidRPr="00B06C96">
          <w:rPr>
            <w:rFonts w:ascii="Arial" w:eastAsia="Times New Roman" w:hAnsi="Arial" w:cs="Arial"/>
            <w:b/>
            <w:sz w:val="24"/>
            <w:szCs w:val="24"/>
            <w:lang w:eastAsia="es-ES"/>
          </w:rPr>
          <w:t>Lisieux</w:t>
        </w:r>
        <w:proofErr w:type="spellEnd"/>
      </w:hyperlink>
      <w:r w:rsidRPr="00B06C96">
        <w:rPr>
          <w:rFonts w:ascii="Arial" w:eastAsia="Times New Roman" w:hAnsi="Arial" w:cs="Arial"/>
          <w:b/>
          <w:sz w:val="24"/>
          <w:szCs w:val="24"/>
          <w:lang w:eastAsia="es-ES"/>
        </w:rPr>
        <w:t xml:space="preserve"> (1377); allí moriría en 1382</w:t>
      </w:r>
    </w:p>
    <w:p w:rsidR="00B06C96" w:rsidRPr="00B06C96" w:rsidRDefault="00B06C96" w:rsidP="00B06C96">
      <w:pPr>
        <w:spacing w:after="0" w:line="240" w:lineRule="auto"/>
        <w:ind w:left="-567" w:firstLine="284"/>
        <w:jc w:val="both"/>
        <w:rPr>
          <w:rFonts w:ascii="Arial" w:eastAsia="Times New Roman" w:hAnsi="Arial" w:cs="Arial"/>
          <w:b/>
          <w:sz w:val="24"/>
          <w:szCs w:val="24"/>
          <w:lang w:eastAsia="es-ES"/>
        </w:rPr>
      </w:pPr>
    </w:p>
    <w:p w:rsidR="00B06C96" w:rsidRDefault="00B06C96" w:rsidP="00B06C96">
      <w:pPr>
        <w:spacing w:after="0" w:line="240" w:lineRule="auto"/>
        <w:ind w:left="-567" w:firstLine="284"/>
        <w:jc w:val="both"/>
        <w:rPr>
          <w:rFonts w:ascii="Arial" w:eastAsia="Times New Roman" w:hAnsi="Arial" w:cs="Arial"/>
          <w:b/>
          <w:sz w:val="24"/>
          <w:szCs w:val="24"/>
          <w:lang w:eastAsia="es-ES"/>
        </w:rPr>
      </w:pPr>
      <w:r w:rsidRPr="00B06C96">
        <w:rPr>
          <w:rFonts w:ascii="Arial" w:eastAsia="Times New Roman" w:hAnsi="Arial" w:cs="Arial"/>
          <w:b/>
          <w:sz w:val="24"/>
          <w:szCs w:val="24"/>
          <w:lang w:eastAsia="es-ES"/>
        </w:rPr>
        <w:t xml:space="preserve">Como muchos de sus contemporáneos universitarios, </w:t>
      </w:r>
      <w:proofErr w:type="spellStart"/>
      <w:r w:rsidRPr="00B06C96">
        <w:rPr>
          <w:rFonts w:ascii="Arial" w:eastAsia="Times New Roman" w:hAnsi="Arial" w:cs="Arial"/>
          <w:b/>
          <w:sz w:val="24"/>
          <w:szCs w:val="24"/>
          <w:lang w:eastAsia="es-ES"/>
        </w:rPr>
        <w:t>Oresme</w:t>
      </w:r>
      <w:proofErr w:type="spellEnd"/>
      <w:r w:rsidRPr="00B06C96">
        <w:rPr>
          <w:rFonts w:ascii="Arial" w:eastAsia="Times New Roman" w:hAnsi="Arial" w:cs="Arial"/>
          <w:b/>
          <w:sz w:val="24"/>
          <w:szCs w:val="24"/>
          <w:lang w:eastAsia="es-ES"/>
        </w:rPr>
        <w:t xml:space="preserve"> escribió en principio en latín, pero su rey sabio le indicó que escribiese asimismo en francés; de modo que dio versiones de sus propias obras y de ciertos escritos de </w:t>
      </w:r>
      <w:hyperlink r:id="rId26" w:tooltip="Aristóteles" w:history="1">
        <w:r w:rsidRPr="00B06C96">
          <w:rPr>
            <w:rFonts w:ascii="Arial" w:eastAsia="Times New Roman" w:hAnsi="Arial" w:cs="Arial"/>
            <w:b/>
            <w:sz w:val="24"/>
            <w:szCs w:val="24"/>
            <w:lang w:eastAsia="es-ES"/>
          </w:rPr>
          <w:t>Aristóteles</w:t>
        </w:r>
      </w:hyperlink>
      <w:r w:rsidRPr="00B06C96">
        <w:rPr>
          <w:rFonts w:ascii="Arial" w:eastAsia="Times New Roman" w:hAnsi="Arial" w:cs="Arial"/>
          <w:b/>
          <w:sz w:val="24"/>
          <w:szCs w:val="24"/>
          <w:lang w:eastAsia="es-ES"/>
        </w:rPr>
        <w:t xml:space="preserve"> en esta lengua</w:t>
      </w:r>
      <w:r>
        <w:rPr>
          <w:rFonts w:ascii="Arial" w:eastAsia="Times New Roman" w:hAnsi="Arial" w:cs="Arial"/>
          <w:b/>
          <w:sz w:val="24"/>
          <w:szCs w:val="24"/>
          <w:lang w:eastAsia="es-ES"/>
        </w:rPr>
        <w:t>.</w:t>
      </w:r>
    </w:p>
    <w:p w:rsidR="00B06C96" w:rsidRPr="00B06C96" w:rsidRDefault="00B06C96" w:rsidP="00B06C96">
      <w:pPr>
        <w:spacing w:after="0" w:line="240" w:lineRule="auto"/>
        <w:ind w:left="-567" w:firstLine="284"/>
        <w:jc w:val="both"/>
        <w:rPr>
          <w:rFonts w:ascii="Arial" w:eastAsia="Times New Roman" w:hAnsi="Arial" w:cs="Arial"/>
          <w:b/>
          <w:sz w:val="24"/>
          <w:szCs w:val="24"/>
          <w:lang w:eastAsia="es-ES"/>
        </w:rPr>
      </w:pPr>
      <w:r w:rsidRPr="00B06C96">
        <w:rPr>
          <w:rFonts w:ascii="Arial" w:eastAsia="Times New Roman" w:hAnsi="Arial" w:cs="Arial"/>
          <w:b/>
          <w:sz w:val="24"/>
          <w:szCs w:val="24"/>
          <w:lang w:eastAsia="es-ES"/>
        </w:rPr>
        <w:t>.</w:t>
      </w:r>
    </w:p>
    <w:p w:rsidR="00B06C96" w:rsidRDefault="00B06C96" w:rsidP="00B06C96">
      <w:pPr>
        <w:spacing w:after="0" w:line="240" w:lineRule="auto"/>
        <w:ind w:left="-567" w:firstLine="284"/>
        <w:jc w:val="both"/>
        <w:rPr>
          <w:rFonts w:ascii="Arial" w:eastAsia="Times New Roman" w:hAnsi="Arial" w:cs="Arial"/>
          <w:b/>
          <w:sz w:val="24"/>
          <w:szCs w:val="24"/>
          <w:lang w:eastAsia="es-ES"/>
        </w:rPr>
      </w:pPr>
      <w:r w:rsidRPr="00B06C96">
        <w:rPr>
          <w:rFonts w:ascii="Arial" w:eastAsia="Times New Roman" w:hAnsi="Arial" w:cs="Arial"/>
          <w:b/>
          <w:sz w:val="24"/>
          <w:szCs w:val="24"/>
          <w:lang w:eastAsia="es-ES"/>
        </w:rPr>
        <w:t xml:space="preserve">Fue el último gran intelectual europeo que creció antes del surgimiento de la </w:t>
      </w:r>
      <w:hyperlink r:id="rId27" w:tooltip="Peste negra" w:history="1">
        <w:r w:rsidRPr="00B06C96">
          <w:rPr>
            <w:rFonts w:ascii="Arial" w:eastAsia="Times New Roman" w:hAnsi="Arial" w:cs="Arial"/>
            <w:b/>
            <w:sz w:val="24"/>
            <w:szCs w:val="24"/>
            <w:lang w:eastAsia="es-ES"/>
          </w:rPr>
          <w:t>Peste negra</w:t>
        </w:r>
      </w:hyperlink>
      <w:r w:rsidRPr="00B06C96">
        <w:rPr>
          <w:rFonts w:ascii="Arial" w:eastAsia="Times New Roman" w:hAnsi="Arial" w:cs="Arial"/>
          <w:b/>
          <w:sz w:val="24"/>
          <w:szCs w:val="24"/>
          <w:lang w:eastAsia="es-ES"/>
        </w:rPr>
        <w:t xml:space="preserve">, evento que afectó gravemente a su tiempo y que tuvo un impacto muy negativo en la innovación intelectual a finales de la </w:t>
      </w:r>
      <w:hyperlink r:id="rId28" w:tooltip="Edad Media" w:history="1">
        <w:r w:rsidRPr="00B06C96">
          <w:rPr>
            <w:rFonts w:ascii="Arial" w:eastAsia="Times New Roman" w:hAnsi="Arial" w:cs="Arial"/>
            <w:b/>
            <w:sz w:val="24"/>
            <w:szCs w:val="24"/>
            <w:lang w:eastAsia="es-ES"/>
          </w:rPr>
          <w:t>Edad Media</w:t>
        </w:r>
      </w:hyperlink>
      <w:r w:rsidRPr="00B06C96">
        <w:rPr>
          <w:rFonts w:ascii="Arial" w:eastAsia="Times New Roman" w:hAnsi="Arial" w:cs="Arial"/>
          <w:b/>
          <w:sz w:val="24"/>
          <w:szCs w:val="24"/>
          <w:lang w:eastAsia="es-ES"/>
        </w:rPr>
        <w:t xml:space="preserve">. El pensamiento de </w:t>
      </w:r>
      <w:proofErr w:type="spellStart"/>
      <w:r w:rsidRPr="00B06C96">
        <w:rPr>
          <w:rFonts w:ascii="Arial" w:eastAsia="Times New Roman" w:hAnsi="Arial" w:cs="Arial"/>
          <w:b/>
          <w:sz w:val="24"/>
          <w:szCs w:val="24"/>
          <w:lang w:eastAsia="es-ES"/>
        </w:rPr>
        <w:t>Oresme</w:t>
      </w:r>
      <w:proofErr w:type="spellEnd"/>
      <w:r w:rsidRPr="00B06C96">
        <w:rPr>
          <w:rFonts w:ascii="Arial" w:eastAsia="Times New Roman" w:hAnsi="Arial" w:cs="Arial"/>
          <w:b/>
          <w:sz w:val="24"/>
          <w:szCs w:val="24"/>
          <w:lang w:eastAsia="es-ES"/>
        </w:rPr>
        <w:t xml:space="preserve"> por su variedad, extensión de intereses y reconocimiento de los problemas de su tiempo (tan importantes o más que sus coetáneos </w:t>
      </w:r>
      <w:proofErr w:type="spellStart"/>
      <w:r w:rsidRPr="00B06C96">
        <w:rPr>
          <w:rFonts w:ascii="Arial" w:eastAsia="Times New Roman" w:hAnsi="Arial" w:cs="Arial"/>
          <w:b/>
          <w:sz w:val="24"/>
          <w:szCs w:val="24"/>
          <w:lang w:eastAsia="es-ES"/>
        </w:rPr>
        <w:t>Buridan</w:t>
      </w:r>
      <w:proofErr w:type="spellEnd"/>
      <w:r w:rsidRPr="00B06C96">
        <w:rPr>
          <w:rFonts w:ascii="Arial" w:eastAsia="Times New Roman" w:hAnsi="Arial" w:cs="Arial"/>
          <w:b/>
          <w:sz w:val="24"/>
          <w:szCs w:val="24"/>
          <w:lang w:eastAsia="es-ES"/>
        </w:rPr>
        <w:t xml:space="preserve"> u </w:t>
      </w:r>
      <w:proofErr w:type="spellStart"/>
      <w:r w:rsidRPr="00B06C96">
        <w:rPr>
          <w:rFonts w:ascii="Arial" w:eastAsia="Times New Roman" w:hAnsi="Arial" w:cs="Arial"/>
          <w:b/>
          <w:sz w:val="24"/>
          <w:szCs w:val="24"/>
          <w:lang w:eastAsia="es-ES"/>
        </w:rPr>
        <w:t>Ockham</w:t>
      </w:r>
      <w:proofErr w:type="spellEnd"/>
      <w:r w:rsidRPr="00B06C96">
        <w:rPr>
          <w:rFonts w:ascii="Arial" w:eastAsia="Times New Roman" w:hAnsi="Arial" w:cs="Arial"/>
          <w:b/>
          <w:sz w:val="24"/>
          <w:szCs w:val="24"/>
          <w:lang w:eastAsia="es-ES"/>
        </w:rPr>
        <w:t>) anuncia, con todas las precauciones, aspectos de la modernidad, si bien por supuesto no supuso una ruptura con Aristóteles, por ejemplo.</w:t>
      </w:r>
    </w:p>
    <w:p w:rsidR="00B06C96" w:rsidRPr="00B06C96" w:rsidRDefault="00B06C96" w:rsidP="00B06C96">
      <w:pPr>
        <w:spacing w:after="0" w:line="240" w:lineRule="auto"/>
        <w:ind w:left="-567" w:firstLine="284"/>
        <w:jc w:val="both"/>
        <w:rPr>
          <w:rFonts w:ascii="Arial" w:eastAsia="Times New Roman" w:hAnsi="Arial" w:cs="Arial"/>
          <w:b/>
          <w:sz w:val="24"/>
          <w:szCs w:val="24"/>
          <w:lang w:eastAsia="es-ES"/>
        </w:rPr>
      </w:pPr>
    </w:p>
    <w:p w:rsidR="00B06C96" w:rsidRDefault="00B06C96" w:rsidP="00B06C96">
      <w:pPr>
        <w:spacing w:after="0" w:line="240" w:lineRule="auto"/>
        <w:ind w:left="-567" w:firstLine="284"/>
        <w:jc w:val="both"/>
        <w:rPr>
          <w:rFonts w:ascii="Arial" w:eastAsia="Times New Roman" w:hAnsi="Arial" w:cs="Arial"/>
          <w:b/>
          <w:sz w:val="24"/>
          <w:szCs w:val="24"/>
          <w:lang w:eastAsia="es-ES"/>
        </w:rPr>
      </w:pPr>
      <w:r w:rsidRPr="00B06C96">
        <w:rPr>
          <w:rFonts w:ascii="Arial" w:eastAsia="Times New Roman" w:hAnsi="Arial" w:cs="Arial"/>
          <w:b/>
          <w:sz w:val="24"/>
          <w:szCs w:val="24"/>
          <w:lang w:eastAsia="es-ES"/>
        </w:rPr>
        <w:t xml:space="preserve">Dado el desarrollo de los estudios medievales en Inglaterra y los Estados Unidos (y su discutida defensa de una presunta continuidad entre Medievo y modernidad), </w:t>
      </w:r>
      <w:proofErr w:type="spellStart"/>
      <w:r w:rsidRPr="00B06C96">
        <w:rPr>
          <w:rFonts w:ascii="Arial" w:eastAsia="Times New Roman" w:hAnsi="Arial" w:cs="Arial"/>
          <w:b/>
          <w:sz w:val="24"/>
          <w:szCs w:val="24"/>
          <w:lang w:eastAsia="es-ES"/>
        </w:rPr>
        <w:t>Oresme</w:t>
      </w:r>
      <w:proofErr w:type="spellEnd"/>
      <w:r w:rsidRPr="00B06C96">
        <w:rPr>
          <w:rFonts w:ascii="Arial" w:eastAsia="Times New Roman" w:hAnsi="Arial" w:cs="Arial"/>
          <w:b/>
          <w:sz w:val="24"/>
          <w:szCs w:val="24"/>
          <w:lang w:eastAsia="es-ES"/>
        </w:rPr>
        <w:t xml:space="preserve"> ha sido más editado en países anglosajones que en la propia Francia, en cuyo recuerdo eso sí destacó </w:t>
      </w:r>
      <w:hyperlink r:id="rId29" w:tooltip="Pierre Duhem" w:history="1">
        <w:r w:rsidRPr="00B06C96">
          <w:rPr>
            <w:rFonts w:ascii="Arial" w:eastAsia="Times New Roman" w:hAnsi="Arial" w:cs="Arial"/>
            <w:b/>
            <w:sz w:val="24"/>
            <w:szCs w:val="24"/>
            <w:lang w:eastAsia="es-ES"/>
          </w:rPr>
          <w:t xml:space="preserve">Pierre </w:t>
        </w:r>
        <w:proofErr w:type="spellStart"/>
        <w:r w:rsidRPr="00B06C96">
          <w:rPr>
            <w:rFonts w:ascii="Arial" w:eastAsia="Times New Roman" w:hAnsi="Arial" w:cs="Arial"/>
            <w:b/>
            <w:sz w:val="24"/>
            <w:szCs w:val="24"/>
            <w:lang w:eastAsia="es-ES"/>
          </w:rPr>
          <w:t>Duhem</w:t>
        </w:r>
        <w:proofErr w:type="spellEnd"/>
      </w:hyperlink>
      <w:r w:rsidRPr="00B06C96">
        <w:rPr>
          <w:rFonts w:ascii="Arial" w:eastAsia="Times New Roman" w:hAnsi="Arial" w:cs="Arial"/>
          <w:b/>
          <w:sz w:val="24"/>
          <w:szCs w:val="24"/>
          <w:lang w:eastAsia="es-ES"/>
        </w:rPr>
        <w:t>.</w:t>
      </w:r>
    </w:p>
    <w:p w:rsidR="00B06C96" w:rsidRPr="00B06C96" w:rsidRDefault="00B06C96" w:rsidP="00B06C96">
      <w:pPr>
        <w:spacing w:after="0" w:line="240" w:lineRule="auto"/>
        <w:ind w:left="-567" w:firstLine="284"/>
        <w:jc w:val="both"/>
        <w:rPr>
          <w:rFonts w:ascii="Arial" w:eastAsia="Times New Roman" w:hAnsi="Arial" w:cs="Arial"/>
          <w:b/>
          <w:sz w:val="24"/>
          <w:szCs w:val="24"/>
          <w:lang w:eastAsia="es-ES"/>
        </w:rPr>
      </w:pPr>
    </w:p>
    <w:p w:rsidR="00B06C96" w:rsidRPr="00B06C96" w:rsidRDefault="00B06C96" w:rsidP="00B06C96">
      <w:pPr>
        <w:spacing w:after="0" w:line="240" w:lineRule="auto"/>
        <w:ind w:left="-567" w:firstLine="284"/>
        <w:jc w:val="both"/>
        <w:outlineLvl w:val="1"/>
        <w:rPr>
          <w:rFonts w:ascii="Arial" w:eastAsia="Times New Roman" w:hAnsi="Arial" w:cs="Arial"/>
          <w:b/>
          <w:bCs/>
          <w:color w:val="FF0000"/>
          <w:sz w:val="24"/>
          <w:szCs w:val="24"/>
          <w:lang w:eastAsia="es-ES"/>
        </w:rPr>
      </w:pPr>
      <w:r w:rsidRPr="00B06C96">
        <w:rPr>
          <w:rFonts w:ascii="Arial" w:eastAsia="Times New Roman" w:hAnsi="Arial" w:cs="Arial"/>
          <w:b/>
          <w:bCs/>
          <w:color w:val="FF0000"/>
          <w:sz w:val="24"/>
          <w:szCs w:val="24"/>
          <w:lang w:eastAsia="es-ES"/>
        </w:rPr>
        <w:t>Matemáticas</w:t>
      </w:r>
    </w:p>
    <w:p w:rsidR="00B06C96" w:rsidRPr="00B06C96" w:rsidRDefault="00B06C96" w:rsidP="00B06C96">
      <w:pPr>
        <w:spacing w:after="0" w:line="240" w:lineRule="auto"/>
        <w:ind w:left="-567" w:firstLine="284"/>
        <w:jc w:val="both"/>
        <w:outlineLvl w:val="1"/>
        <w:rPr>
          <w:rFonts w:ascii="Arial" w:eastAsia="Times New Roman" w:hAnsi="Arial" w:cs="Arial"/>
          <w:b/>
          <w:bCs/>
          <w:sz w:val="24"/>
          <w:szCs w:val="24"/>
          <w:lang w:eastAsia="es-ES"/>
        </w:rPr>
      </w:pPr>
    </w:p>
    <w:p w:rsidR="00B06C96" w:rsidRDefault="00B06C96" w:rsidP="00B06C96">
      <w:pPr>
        <w:spacing w:after="0" w:line="240" w:lineRule="auto"/>
        <w:ind w:left="-567" w:firstLine="284"/>
        <w:jc w:val="both"/>
        <w:rPr>
          <w:rFonts w:ascii="Arial" w:eastAsia="Times New Roman" w:hAnsi="Arial" w:cs="Arial"/>
          <w:b/>
          <w:sz w:val="24"/>
          <w:szCs w:val="24"/>
          <w:lang w:eastAsia="es-ES"/>
        </w:rPr>
      </w:pPr>
      <w:r w:rsidRPr="00B06C96">
        <w:rPr>
          <w:rFonts w:ascii="Arial" w:eastAsia="Times New Roman" w:hAnsi="Arial" w:cs="Arial"/>
          <w:b/>
          <w:sz w:val="24"/>
          <w:szCs w:val="24"/>
          <w:lang w:eastAsia="es-ES"/>
        </w:rPr>
        <w:t xml:space="preserve">En su </w:t>
      </w:r>
      <w:proofErr w:type="spellStart"/>
      <w:r w:rsidRPr="00B06C96">
        <w:rPr>
          <w:rFonts w:ascii="Arial" w:eastAsia="Times New Roman" w:hAnsi="Arial" w:cs="Arial"/>
          <w:b/>
          <w:iCs/>
          <w:sz w:val="24"/>
          <w:szCs w:val="24"/>
          <w:lang w:eastAsia="es-ES"/>
        </w:rPr>
        <w:t>Tractatus</w:t>
      </w:r>
      <w:proofErr w:type="spellEnd"/>
      <w:r w:rsidRPr="00B06C96">
        <w:rPr>
          <w:rFonts w:ascii="Arial" w:eastAsia="Times New Roman" w:hAnsi="Arial" w:cs="Arial"/>
          <w:b/>
          <w:iCs/>
          <w:sz w:val="24"/>
          <w:szCs w:val="24"/>
          <w:lang w:eastAsia="es-ES"/>
        </w:rPr>
        <w:t xml:space="preserve"> de </w:t>
      </w:r>
      <w:proofErr w:type="spellStart"/>
      <w:r w:rsidRPr="00B06C96">
        <w:rPr>
          <w:rFonts w:ascii="Arial" w:eastAsia="Times New Roman" w:hAnsi="Arial" w:cs="Arial"/>
          <w:b/>
          <w:iCs/>
          <w:sz w:val="24"/>
          <w:szCs w:val="24"/>
          <w:lang w:eastAsia="es-ES"/>
        </w:rPr>
        <w:t>configurationibus</w:t>
      </w:r>
      <w:proofErr w:type="spellEnd"/>
      <w:r w:rsidRPr="00B06C96">
        <w:rPr>
          <w:rFonts w:ascii="Arial" w:eastAsia="Times New Roman" w:hAnsi="Arial" w:cs="Arial"/>
          <w:b/>
          <w:iCs/>
          <w:sz w:val="24"/>
          <w:szCs w:val="24"/>
          <w:lang w:eastAsia="es-ES"/>
        </w:rPr>
        <w:t xml:space="preserve"> </w:t>
      </w:r>
      <w:proofErr w:type="spellStart"/>
      <w:r w:rsidRPr="00B06C96">
        <w:rPr>
          <w:rFonts w:ascii="Arial" w:eastAsia="Times New Roman" w:hAnsi="Arial" w:cs="Arial"/>
          <w:b/>
          <w:iCs/>
          <w:sz w:val="24"/>
          <w:szCs w:val="24"/>
          <w:lang w:eastAsia="es-ES"/>
        </w:rPr>
        <w:t>qualitatum</w:t>
      </w:r>
      <w:proofErr w:type="spellEnd"/>
      <w:r w:rsidRPr="00B06C96">
        <w:rPr>
          <w:rFonts w:ascii="Arial" w:eastAsia="Times New Roman" w:hAnsi="Arial" w:cs="Arial"/>
          <w:b/>
          <w:iCs/>
          <w:sz w:val="24"/>
          <w:szCs w:val="24"/>
          <w:lang w:eastAsia="es-ES"/>
        </w:rPr>
        <w:t xml:space="preserve"> et </w:t>
      </w:r>
      <w:proofErr w:type="spellStart"/>
      <w:r w:rsidRPr="00B06C96">
        <w:rPr>
          <w:rFonts w:ascii="Arial" w:eastAsia="Times New Roman" w:hAnsi="Arial" w:cs="Arial"/>
          <w:b/>
          <w:iCs/>
          <w:sz w:val="24"/>
          <w:szCs w:val="24"/>
          <w:lang w:eastAsia="es-ES"/>
        </w:rPr>
        <w:t>motuum</w:t>
      </w:r>
      <w:proofErr w:type="spellEnd"/>
      <w:r w:rsidRPr="00B06C96">
        <w:rPr>
          <w:rFonts w:ascii="Arial" w:eastAsia="Times New Roman" w:hAnsi="Arial" w:cs="Arial"/>
          <w:b/>
          <w:sz w:val="24"/>
          <w:szCs w:val="24"/>
          <w:lang w:eastAsia="es-ES"/>
        </w:rPr>
        <w:t xml:space="preserve"> se hallan sus contri</w:t>
      </w:r>
      <w:r w:rsidR="00F953AA">
        <w:rPr>
          <w:rFonts w:ascii="Arial" w:eastAsia="Times New Roman" w:hAnsi="Arial" w:cs="Arial"/>
          <w:b/>
          <w:sz w:val="24"/>
          <w:szCs w:val="24"/>
          <w:lang w:eastAsia="es-ES"/>
        </w:rPr>
        <w:t>-</w:t>
      </w:r>
      <w:proofErr w:type="spellStart"/>
      <w:r w:rsidRPr="00B06C96">
        <w:rPr>
          <w:rFonts w:ascii="Arial" w:eastAsia="Times New Roman" w:hAnsi="Arial" w:cs="Arial"/>
          <w:b/>
          <w:sz w:val="24"/>
          <w:szCs w:val="24"/>
          <w:lang w:eastAsia="es-ES"/>
        </w:rPr>
        <w:t>buciones</w:t>
      </w:r>
      <w:proofErr w:type="spellEnd"/>
      <w:r w:rsidRPr="00B06C96">
        <w:rPr>
          <w:rFonts w:ascii="Arial" w:eastAsia="Times New Roman" w:hAnsi="Arial" w:cs="Arial"/>
          <w:b/>
          <w:sz w:val="24"/>
          <w:szCs w:val="24"/>
          <w:lang w:eastAsia="es-ES"/>
        </w:rPr>
        <w:t xml:space="preserve"> matemáticas más destacadas. Y es que </w:t>
      </w:r>
      <w:proofErr w:type="spellStart"/>
      <w:r w:rsidRPr="00B06C96">
        <w:rPr>
          <w:rFonts w:ascii="Arial" w:eastAsia="Times New Roman" w:hAnsi="Arial" w:cs="Arial"/>
          <w:b/>
          <w:sz w:val="24"/>
          <w:szCs w:val="24"/>
          <w:lang w:eastAsia="es-ES"/>
        </w:rPr>
        <w:t>Oresme</w:t>
      </w:r>
      <w:proofErr w:type="spellEnd"/>
      <w:r w:rsidRPr="00B06C96">
        <w:rPr>
          <w:rFonts w:ascii="Arial" w:eastAsia="Times New Roman" w:hAnsi="Arial" w:cs="Arial"/>
          <w:b/>
          <w:sz w:val="24"/>
          <w:szCs w:val="24"/>
          <w:lang w:eastAsia="es-ES"/>
        </w:rPr>
        <w:t xml:space="preserve"> introdujo un método para mostrar gráficamente las velocidades con el que representó el movimiento </w:t>
      </w:r>
      <w:proofErr w:type="spellStart"/>
      <w:r w:rsidRPr="00B06C96">
        <w:rPr>
          <w:rFonts w:ascii="Arial" w:eastAsia="Times New Roman" w:hAnsi="Arial" w:cs="Arial"/>
          <w:b/>
          <w:sz w:val="24"/>
          <w:szCs w:val="24"/>
          <w:lang w:eastAsia="es-ES"/>
        </w:rPr>
        <w:t>unifor</w:t>
      </w:r>
      <w:r w:rsidR="00F953AA">
        <w:rPr>
          <w:rFonts w:ascii="Arial" w:eastAsia="Times New Roman" w:hAnsi="Arial" w:cs="Arial"/>
          <w:b/>
          <w:sz w:val="24"/>
          <w:szCs w:val="24"/>
          <w:lang w:eastAsia="es-ES"/>
        </w:rPr>
        <w:t>-</w:t>
      </w:r>
      <w:r w:rsidRPr="00B06C96">
        <w:rPr>
          <w:rFonts w:ascii="Arial" w:eastAsia="Times New Roman" w:hAnsi="Arial" w:cs="Arial"/>
          <w:b/>
          <w:sz w:val="24"/>
          <w:szCs w:val="24"/>
          <w:lang w:eastAsia="es-ES"/>
        </w:rPr>
        <w:t>memente</w:t>
      </w:r>
      <w:proofErr w:type="spellEnd"/>
      <w:r w:rsidRPr="00B06C96">
        <w:rPr>
          <w:rFonts w:ascii="Arial" w:eastAsia="Times New Roman" w:hAnsi="Arial" w:cs="Arial"/>
          <w:b/>
          <w:sz w:val="24"/>
          <w:szCs w:val="24"/>
          <w:lang w:eastAsia="es-ES"/>
        </w:rPr>
        <w:t xml:space="preserve"> acelerado. No hay que olvidar que la carencia de instrumental matemático adecuado fue un impedimento fundamental para que los progresos en este ámbito se desarrollasen por aquel entonces.</w:t>
      </w:r>
    </w:p>
    <w:p w:rsidR="00B06C96" w:rsidRPr="00B06C96" w:rsidRDefault="00B06C96" w:rsidP="00B06C96">
      <w:pPr>
        <w:spacing w:after="0" w:line="240" w:lineRule="auto"/>
        <w:ind w:left="-567" w:firstLine="284"/>
        <w:jc w:val="both"/>
        <w:rPr>
          <w:rFonts w:ascii="Arial" w:eastAsia="Times New Roman" w:hAnsi="Arial" w:cs="Arial"/>
          <w:b/>
          <w:sz w:val="24"/>
          <w:szCs w:val="24"/>
          <w:lang w:eastAsia="es-ES"/>
        </w:rPr>
      </w:pPr>
    </w:p>
    <w:p w:rsidR="00B06C96" w:rsidRDefault="00B06C96" w:rsidP="00B06C96">
      <w:pPr>
        <w:spacing w:after="0" w:line="240" w:lineRule="auto"/>
        <w:ind w:left="-567" w:firstLine="284"/>
        <w:jc w:val="both"/>
        <w:rPr>
          <w:rFonts w:ascii="Arial" w:eastAsia="Times New Roman" w:hAnsi="Arial" w:cs="Arial"/>
          <w:b/>
          <w:sz w:val="24"/>
          <w:szCs w:val="24"/>
          <w:lang w:eastAsia="es-ES"/>
        </w:rPr>
      </w:pPr>
      <w:r w:rsidRPr="00B06C96">
        <w:rPr>
          <w:rFonts w:ascii="Arial" w:eastAsia="Times New Roman" w:hAnsi="Arial" w:cs="Arial"/>
          <w:b/>
          <w:sz w:val="24"/>
          <w:szCs w:val="24"/>
          <w:lang w:eastAsia="es-ES"/>
        </w:rPr>
        <w:t xml:space="preserve">Se había especulado, poco antes de su trabajo, sobre si una cualidad o forma accidental —como la velocidad o el calor—, se podía distinguir o precisar por su </w:t>
      </w:r>
      <w:proofErr w:type="spellStart"/>
      <w:r w:rsidRPr="00B06C96">
        <w:rPr>
          <w:rFonts w:ascii="Arial" w:eastAsia="Times New Roman" w:hAnsi="Arial" w:cs="Arial"/>
          <w:b/>
          <w:iCs/>
          <w:sz w:val="24"/>
          <w:szCs w:val="24"/>
          <w:lang w:eastAsia="es-ES"/>
        </w:rPr>
        <w:t>intensio</w:t>
      </w:r>
      <w:proofErr w:type="spellEnd"/>
      <w:r w:rsidRPr="00B06C96">
        <w:rPr>
          <w:rFonts w:ascii="Arial" w:eastAsia="Times New Roman" w:hAnsi="Arial" w:cs="Arial"/>
          <w:b/>
          <w:sz w:val="24"/>
          <w:szCs w:val="24"/>
          <w:lang w:eastAsia="es-ES"/>
        </w:rPr>
        <w:t xml:space="preserve"> (su grado o valor en un determinado momento) siendo la </w:t>
      </w:r>
      <w:proofErr w:type="spellStart"/>
      <w:r w:rsidRPr="00B06C96">
        <w:rPr>
          <w:rFonts w:ascii="Arial" w:eastAsia="Times New Roman" w:hAnsi="Arial" w:cs="Arial"/>
          <w:b/>
          <w:iCs/>
          <w:sz w:val="24"/>
          <w:szCs w:val="24"/>
          <w:lang w:eastAsia="es-ES"/>
        </w:rPr>
        <w:t>extensio</w:t>
      </w:r>
      <w:proofErr w:type="spellEnd"/>
      <w:r w:rsidRPr="00B06C96">
        <w:rPr>
          <w:rFonts w:ascii="Arial" w:eastAsia="Times New Roman" w:hAnsi="Arial" w:cs="Arial"/>
          <w:b/>
          <w:sz w:val="24"/>
          <w:szCs w:val="24"/>
          <w:lang w:eastAsia="es-ES"/>
        </w:rPr>
        <w:t xml:space="preserve"> correspondiente la variable afectada (así el tiempo desarrollado o bien la longitud de la varilla calentada). Esos dos términos, utilizados en libros escolásticos, fueron reemplazados por latitud (</w:t>
      </w:r>
      <w:proofErr w:type="spellStart"/>
      <w:r w:rsidRPr="00B06C96">
        <w:rPr>
          <w:rFonts w:ascii="Arial" w:eastAsia="Times New Roman" w:hAnsi="Arial" w:cs="Arial"/>
          <w:b/>
          <w:iCs/>
          <w:sz w:val="24"/>
          <w:szCs w:val="24"/>
          <w:lang w:eastAsia="es-ES"/>
        </w:rPr>
        <w:t>latitudo</w:t>
      </w:r>
      <w:proofErr w:type="spellEnd"/>
      <w:r w:rsidRPr="00B06C96">
        <w:rPr>
          <w:rFonts w:ascii="Arial" w:eastAsia="Times New Roman" w:hAnsi="Arial" w:cs="Arial"/>
          <w:b/>
          <w:sz w:val="24"/>
          <w:szCs w:val="24"/>
          <w:lang w:eastAsia="es-ES"/>
        </w:rPr>
        <w:t>) y longitud (</w:t>
      </w:r>
      <w:proofErr w:type="spellStart"/>
      <w:r w:rsidRPr="00B06C96">
        <w:rPr>
          <w:rFonts w:ascii="Arial" w:eastAsia="Times New Roman" w:hAnsi="Arial" w:cs="Arial"/>
          <w:b/>
          <w:iCs/>
          <w:sz w:val="24"/>
          <w:szCs w:val="24"/>
          <w:lang w:eastAsia="es-ES"/>
        </w:rPr>
        <w:t>longitudo</w:t>
      </w:r>
      <w:proofErr w:type="spellEnd"/>
      <w:r w:rsidRPr="00B06C96">
        <w:rPr>
          <w:rFonts w:ascii="Arial" w:eastAsia="Times New Roman" w:hAnsi="Arial" w:cs="Arial"/>
          <w:b/>
          <w:sz w:val="24"/>
          <w:szCs w:val="24"/>
          <w:lang w:eastAsia="es-ES"/>
        </w:rPr>
        <w:t xml:space="preserve">). Pero lo importante es que, buscando cómo aclararlos, </w:t>
      </w:r>
      <w:proofErr w:type="spellStart"/>
      <w:r w:rsidRPr="00B06C96">
        <w:rPr>
          <w:rFonts w:ascii="Arial" w:eastAsia="Times New Roman" w:hAnsi="Arial" w:cs="Arial"/>
          <w:b/>
          <w:sz w:val="24"/>
          <w:szCs w:val="24"/>
          <w:lang w:eastAsia="es-ES"/>
        </w:rPr>
        <w:t>Oresme</w:t>
      </w:r>
      <w:proofErr w:type="spellEnd"/>
      <w:r w:rsidRPr="00B06C96">
        <w:rPr>
          <w:rFonts w:ascii="Arial" w:eastAsia="Times New Roman" w:hAnsi="Arial" w:cs="Arial"/>
          <w:b/>
          <w:sz w:val="24"/>
          <w:szCs w:val="24"/>
          <w:lang w:eastAsia="es-ES"/>
        </w:rPr>
        <w:t xml:space="preserve"> concibió la idea de hacerlos visibles en un plano mediante dos coordenadas rectangulares, mostrando así cómo se generaba una </w:t>
      </w:r>
      <w:r w:rsidRPr="00B06C96">
        <w:rPr>
          <w:rFonts w:ascii="Arial" w:eastAsia="Times New Roman" w:hAnsi="Arial" w:cs="Arial"/>
          <w:b/>
          <w:iCs/>
          <w:sz w:val="24"/>
          <w:szCs w:val="24"/>
          <w:lang w:eastAsia="es-ES"/>
        </w:rPr>
        <w:t>configuración</w:t>
      </w:r>
      <w:r w:rsidRPr="00B06C96">
        <w:rPr>
          <w:rFonts w:ascii="Arial" w:eastAsia="Times New Roman" w:hAnsi="Arial" w:cs="Arial"/>
          <w:b/>
          <w:sz w:val="24"/>
          <w:szCs w:val="24"/>
          <w:lang w:eastAsia="es-ES"/>
        </w:rPr>
        <w:t>.</w:t>
      </w:r>
    </w:p>
    <w:p w:rsidR="00B06C96" w:rsidRPr="00B06C96" w:rsidRDefault="00B06C96" w:rsidP="00B06C96">
      <w:pPr>
        <w:spacing w:after="0" w:line="240" w:lineRule="auto"/>
        <w:ind w:left="-567" w:firstLine="284"/>
        <w:jc w:val="both"/>
        <w:rPr>
          <w:rFonts w:ascii="Arial" w:eastAsia="Times New Roman" w:hAnsi="Arial" w:cs="Arial"/>
          <w:b/>
          <w:sz w:val="24"/>
          <w:szCs w:val="24"/>
          <w:lang w:eastAsia="es-ES"/>
        </w:rPr>
      </w:pPr>
      <w:r w:rsidRPr="00B06C96">
        <w:rPr>
          <w:rFonts w:ascii="Arial" w:eastAsia="Times New Roman" w:hAnsi="Arial" w:cs="Arial"/>
          <w:b/>
          <w:sz w:val="24"/>
          <w:szCs w:val="24"/>
          <w:lang w:eastAsia="es-ES"/>
        </w:rPr>
        <w:t xml:space="preserve"> </w:t>
      </w:r>
    </w:p>
    <w:p w:rsidR="00B06C96" w:rsidRDefault="00B06C96" w:rsidP="00B06C96">
      <w:pPr>
        <w:spacing w:after="0" w:line="240" w:lineRule="auto"/>
        <w:ind w:left="-567" w:firstLine="284"/>
        <w:jc w:val="both"/>
        <w:rPr>
          <w:rFonts w:ascii="Arial" w:eastAsia="Times New Roman" w:hAnsi="Arial" w:cs="Arial"/>
          <w:b/>
          <w:sz w:val="24"/>
          <w:szCs w:val="24"/>
          <w:lang w:eastAsia="es-ES"/>
        </w:rPr>
      </w:pPr>
      <w:proofErr w:type="spellStart"/>
      <w:r w:rsidRPr="00B06C96">
        <w:rPr>
          <w:rFonts w:ascii="Arial" w:eastAsia="Times New Roman" w:hAnsi="Arial" w:cs="Arial"/>
          <w:b/>
          <w:sz w:val="24"/>
          <w:szCs w:val="24"/>
          <w:lang w:eastAsia="es-ES"/>
        </w:rPr>
        <w:t>Oresme</w:t>
      </w:r>
      <w:proofErr w:type="spellEnd"/>
      <w:r w:rsidRPr="00B06C96">
        <w:rPr>
          <w:rFonts w:ascii="Arial" w:eastAsia="Times New Roman" w:hAnsi="Arial" w:cs="Arial"/>
          <w:b/>
          <w:sz w:val="24"/>
          <w:szCs w:val="24"/>
          <w:lang w:eastAsia="es-ES"/>
        </w:rPr>
        <w:t xml:space="preserve"> propuso que la figura —la configuración— podía entenderse como una verdadera 'característica' de la propia cualidad analizada. Dijo que era uniforme si la línea recta de la intensidad era paralela a la longitud; y era '</w:t>
      </w:r>
      <w:proofErr w:type="spellStart"/>
      <w:r w:rsidRPr="00B06C96">
        <w:rPr>
          <w:rFonts w:ascii="Arial" w:eastAsia="Times New Roman" w:hAnsi="Arial" w:cs="Arial"/>
          <w:b/>
          <w:sz w:val="24"/>
          <w:szCs w:val="24"/>
          <w:lang w:eastAsia="es-ES"/>
        </w:rPr>
        <w:t>disforme</w:t>
      </w:r>
      <w:proofErr w:type="spellEnd"/>
      <w:r w:rsidRPr="00B06C96">
        <w:rPr>
          <w:rFonts w:ascii="Arial" w:eastAsia="Times New Roman" w:hAnsi="Arial" w:cs="Arial"/>
          <w:b/>
          <w:sz w:val="24"/>
          <w:szCs w:val="24"/>
          <w:lang w:eastAsia="es-ES"/>
        </w:rPr>
        <w:t xml:space="preserve">' si era una recta no paralela (uniformemente acelerada) o si era una curva (no uniformemente acelerada), como se comprendía bien en el análisis del movimiento local (en el que se centró). Por tanto, </w:t>
      </w:r>
      <w:proofErr w:type="spellStart"/>
      <w:r w:rsidRPr="00B06C96">
        <w:rPr>
          <w:rFonts w:ascii="Arial" w:eastAsia="Times New Roman" w:hAnsi="Arial" w:cs="Arial"/>
          <w:b/>
          <w:iCs/>
          <w:sz w:val="24"/>
          <w:szCs w:val="24"/>
          <w:lang w:eastAsia="es-ES"/>
        </w:rPr>
        <w:t>latitudo</w:t>
      </w:r>
      <w:proofErr w:type="spellEnd"/>
      <w:r w:rsidRPr="00B06C96">
        <w:rPr>
          <w:rFonts w:ascii="Arial" w:eastAsia="Times New Roman" w:hAnsi="Arial" w:cs="Arial"/>
          <w:b/>
          <w:sz w:val="24"/>
          <w:szCs w:val="24"/>
          <w:lang w:eastAsia="es-ES"/>
        </w:rPr>
        <w:t xml:space="preserve"> o intensidad representaba la velocidad, y </w:t>
      </w:r>
      <w:proofErr w:type="spellStart"/>
      <w:r w:rsidRPr="00B06C96">
        <w:rPr>
          <w:rFonts w:ascii="Arial" w:eastAsia="Times New Roman" w:hAnsi="Arial" w:cs="Arial"/>
          <w:b/>
          <w:iCs/>
          <w:sz w:val="24"/>
          <w:szCs w:val="24"/>
          <w:lang w:eastAsia="es-ES"/>
        </w:rPr>
        <w:t>longitudo</w:t>
      </w:r>
      <w:proofErr w:type="spellEnd"/>
      <w:r w:rsidRPr="00B06C96">
        <w:rPr>
          <w:rFonts w:ascii="Arial" w:eastAsia="Times New Roman" w:hAnsi="Arial" w:cs="Arial"/>
          <w:b/>
          <w:sz w:val="24"/>
          <w:szCs w:val="24"/>
          <w:lang w:eastAsia="es-ES"/>
        </w:rPr>
        <w:t xml:space="preserve"> representaba el tiempo, de modo que el área de la figura representaba por su parte el espacio o distancia recorrida.</w:t>
      </w:r>
    </w:p>
    <w:p w:rsidR="00B06C96" w:rsidRPr="00B06C96" w:rsidRDefault="00B06C96" w:rsidP="00B06C96">
      <w:pPr>
        <w:spacing w:after="0" w:line="240" w:lineRule="auto"/>
        <w:ind w:left="-567" w:firstLine="284"/>
        <w:jc w:val="both"/>
        <w:rPr>
          <w:rFonts w:ascii="Arial" w:eastAsia="Times New Roman" w:hAnsi="Arial" w:cs="Arial"/>
          <w:b/>
          <w:sz w:val="24"/>
          <w:szCs w:val="24"/>
          <w:lang w:eastAsia="es-ES"/>
        </w:rPr>
      </w:pPr>
      <w:r w:rsidRPr="00B06C96">
        <w:rPr>
          <w:rFonts w:ascii="Arial" w:eastAsia="Times New Roman" w:hAnsi="Arial" w:cs="Arial"/>
          <w:b/>
          <w:sz w:val="24"/>
          <w:szCs w:val="24"/>
          <w:lang w:eastAsia="es-ES"/>
        </w:rPr>
        <w:t xml:space="preserve"> </w:t>
      </w:r>
    </w:p>
    <w:p w:rsidR="00B06C96" w:rsidRDefault="00B06C96" w:rsidP="00B06C96">
      <w:pPr>
        <w:spacing w:after="0" w:line="240" w:lineRule="auto"/>
        <w:ind w:left="-567" w:firstLine="284"/>
        <w:jc w:val="both"/>
        <w:rPr>
          <w:rFonts w:ascii="Arial" w:eastAsia="Times New Roman" w:hAnsi="Arial" w:cs="Arial"/>
          <w:b/>
          <w:sz w:val="24"/>
          <w:szCs w:val="24"/>
          <w:lang w:eastAsia="es-ES"/>
        </w:rPr>
      </w:pPr>
      <w:r w:rsidRPr="00B06C96">
        <w:rPr>
          <w:rFonts w:ascii="Arial" w:eastAsia="Times New Roman" w:hAnsi="Arial" w:cs="Arial"/>
          <w:b/>
          <w:sz w:val="24"/>
          <w:szCs w:val="24"/>
          <w:lang w:eastAsia="es-ES"/>
        </w:rPr>
        <w:lastRenderedPageBreak/>
        <w:t xml:space="preserve">Con su gráfico, </w:t>
      </w:r>
      <w:proofErr w:type="spellStart"/>
      <w:r w:rsidRPr="00B06C96">
        <w:rPr>
          <w:rFonts w:ascii="Arial" w:eastAsia="Times New Roman" w:hAnsi="Arial" w:cs="Arial"/>
          <w:b/>
          <w:sz w:val="24"/>
          <w:szCs w:val="24"/>
          <w:lang w:eastAsia="es-ES"/>
        </w:rPr>
        <w:t>Oresme</w:t>
      </w:r>
      <w:proofErr w:type="spellEnd"/>
      <w:r w:rsidRPr="00B06C96">
        <w:rPr>
          <w:rFonts w:ascii="Arial" w:eastAsia="Times New Roman" w:hAnsi="Arial" w:cs="Arial"/>
          <w:b/>
          <w:sz w:val="24"/>
          <w:szCs w:val="24"/>
          <w:lang w:eastAsia="es-ES"/>
        </w:rPr>
        <w:t xml:space="preserve"> pudo representar bien el llamado "Teorema de </w:t>
      </w:r>
      <w:proofErr w:type="spellStart"/>
      <w:r w:rsidRPr="00B06C96">
        <w:rPr>
          <w:rFonts w:ascii="Arial" w:eastAsia="Times New Roman" w:hAnsi="Arial" w:cs="Arial"/>
          <w:b/>
          <w:sz w:val="24"/>
          <w:szCs w:val="24"/>
          <w:lang w:eastAsia="es-ES"/>
        </w:rPr>
        <w:t>Merton</w:t>
      </w:r>
      <w:proofErr w:type="spellEnd"/>
      <w:r w:rsidRPr="00B06C96">
        <w:rPr>
          <w:rFonts w:ascii="Arial" w:eastAsia="Times New Roman" w:hAnsi="Arial" w:cs="Arial"/>
          <w:b/>
          <w:sz w:val="24"/>
          <w:szCs w:val="24"/>
          <w:lang w:eastAsia="es-ES"/>
        </w:rPr>
        <w:t xml:space="preserve">" sobre la velocidad media, y aclarar a fondo todas las proposiciones que habían intuido los matemáticos del </w:t>
      </w:r>
      <w:hyperlink r:id="rId30" w:tooltip="Merton College" w:history="1">
        <w:proofErr w:type="spellStart"/>
        <w:r w:rsidRPr="00B06C96">
          <w:rPr>
            <w:rFonts w:ascii="Arial" w:eastAsia="Times New Roman" w:hAnsi="Arial" w:cs="Arial"/>
            <w:b/>
            <w:sz w:val="24"/>
            <w:szCs w:val="24"/>
            <w:lang w:eastAsia="es-ES"/>
          </w:rPr>
          <w:t>Merton</w:t>
        </w:r>
        <w:proofErr w:type="spellEnd"/>
        <w:r w:rsidRPr="00B06C96">
          <w:rPr>
            <w:rFonts w:ascii="Arial" w:eastAsia="Times New Roman" w:hAnsi="Arial" w:cs="Arial"/>
            <w:b/>
            <w:sz w:val="24"/>
            <w:szCs w:val="24"/>
            <w:lang w:eastAsia="es-ES"/>
          </w:rPr>
          <w:t xml:space="preserve"> </w:t>
        </w:r>
        <w:proofErr w:type="spellStart"/>
        <w:r w:rsidRPr="00B06C96">
          <w:rPr>
            <w:rFonts w:ascii="Arial" w:eastAsia="Times New Roman" w:hAnsi="Arial" w:cs="Arial"/>
            <w:b/>
            <w:sz w:val="24"/>
            <w:szCs w:val="24"/>
            <w:lang w:eastAsia="es-ES"/>
          </w:rPr>
          <w:t>College</w:t>
        </w:r>
        <w:proofErr w:type="spellEnd"/>
      </w:hyperlink>
      <w:r w:rsidRPr="00B06C96">
        <w:rPr>
          <w:rFonts w:ascii="Arial" w:eastAsia="Times New Roman" w:hAnsi="Arial" w:cs="Arial"/>
          <w:b/>
          <w:sz w:val="24"/>
          <w:szCs w:val="24"/>
          <w:lang w:eastAsia="es-ES"/>
        </w:rPr>
        <w:t xml:space="preserve">, de </w:t>
      </w:r>
      <w:hyperlink r:id="rId31" w:tooltip="Oxford" w:history="1">
        <w:r w:rsidRPr="00B06C96">
          <w:rPr>
            <w:rFonts w:ascii="Arial" w:eastAsia="Times New Roman" w:hAnsi="Arial" w:cs="Arial"/>
            <w:b/>
            <w:sz w:val="24"/>
            <w:szCs w:val="24"/>
            <w:lang w:eastAsia="es-ES"/>
          </w:rPr>
          <w:t>Oxford</w:t>
        </w:r>
      </w:hyperlink>
      <w:r w:rsidRPr="00B06C96">
        <w:rPr>
          <w:rFonts w:ascii="Arial" w:eastAsia="Times New Roman" w:hAnsi="Arial" w:cs="Arial"/>
          <w:b/>
          <w:sz w:val="24"/>
          <w:szCs w:val="24"/>
          <w:lang w:eastAsia="es-ES"/>
        </w:rPr>
        <w:t>, unos pocos años antes con su "álgebra de palabras".</w:t>
      </w:r>
    </w:p>
    <w:p w:rsidR="00B06C96" w:rsidRPr="00B06C96" w:rsidRDefault="00B06C96" w:rsidP="00B06C96">
      <w:pPr>
        <w:spacing w:after="0" w:line="240" w:lineRule="auto"/>
        <w:ind w:left="-567" w:firstLine="284"/>
        <w:jc w:val="both"/>
        <w:rPr>
          <w:rFonts w:ascii="Arial" w:eastAsia="Times New Roman" w:hAnsi="Arial" w:cs="Arial"/>
          <w:b/>
          <w:sz w:val="24"/>
          <w:szCs w:val="24"/>
          <w:lang w:eastAsia="es-ES"/>
        </w:rPr>
      </w:pPr>
    </w:p>
    <w:p w:rsidR="00B06C96" w:rsidRDefault="00B06C96" w:rsidP="00B06C96">
      <w:pPr>
        <w:spacing w:after="0" w:line="240" w:lineRule="auto"/>
        <w:ind w:left="-567" w:firstLine="284"/>
        <w:jc w:val="both"/>
        <w:rPr>
          <w:rFonts w:ascii="Arial" w:eastAsia="Times New Roman" w:hAnsi="Arial" w:cs="Arial"/>
          <w:b/>
          <w:sz w:val="24"/>
          <w:szCs w:val="24"/>
          <w:lang w:eastAsia="es-ES"/>
        </w:rPr>
      </w:pPr>
      <w:r w:rsidRPr="00B06C96">
        <w:rPr>
          <w:rFonts w:ascii="Arial" w:eastAsia="Times New Roman" w:hAnsi="Arial" w:cs="Arial"/>
          <w:b/>
          <w:sz w:val="24"/>
          <w:szCs w:val="24"/>
          <w:lang w:eastAsia="es-ES"/>
        </w:rPr>
        <w:t xml:space="preserve">Esos gráficos fueron utilizados profusamente en el Renacimiento tardío, en Alemania, Francia e Italia (entre otros, </w:t>
      </w:r>
      <w:hyperlink r:id="rId32" w:tooltip="Leonardo" w:history="1">
        <w:r w:rsidRPr="00B06C96">
          <w:rPr>
            <w:rFonts w:ascii="Arial" w:eastAsia="Times New Roman" w:hAnsi="Arial" w:cs="Arial"/>
            <w:b/>
            <w:sz w:val="24"/>
            <w:szCs w:val="24"/>
            <w:lang w:eastAsia="es-ES"/>
          </w:rPr>
          <w:t>Leonardo</w:t>
        </w:r>
      </w:hyperlink>
      <w:r w:rsidRPr="00B06C96">
        <w:rPr>
          <w:rFonts w:ascii="Arial" w:eastAsia="Times New Roman" w:hAnsi="Arial" w:cs="Arial"/>
          <w:b/>
          <w:sz w:val="24"/>
          <w:szCs w:val="24"/>
          <w:lang w:eastAsia="es-ES"/>
        </w:rPr>
        <w:t xml:space="preserve">, </w:t>
      </w:r>
      <w:hyperlink r:id="rId33" w:tooltip="Cardano" w:history="1">
        <w:proofErr w:type="spellStart"/>
        <w:r w:rsidRPr="00B06C96">
          <w:rPr>
            <w:rFonts w:ascii="Arial" w:eastAsia="Times New Roman" w:hAnsi="Arial" w:cs="Arial"/>
            <w:b/>
            <w:sz w:val="24"/>
            <w:szCs w:val="24"/>
            <w:lang w:eastAsia="es-ES"/>
          </w:rPr>
          <w:t>Cardano</w:t>
        </w:r>
        <w:proofErr w:type="spellEnd"/>
      </w:hyperlink>
      <w:r w:rsidRPr="00B06C96">
        <w:rPr>
          <w:rFonts w:ascii="Arial" w:eastAsia="Times New Roman" w:hAnsi="Arial" w:cs="Arial"/>
          <w:b/>
          <w:sz w:val="24"/>
          <w:szCs w:val="24"/>
          <w:lang w:eastAsia="es-ES"/>
        </w:rPr>
        <w:t xml:space="preserve">) y asimismo por </w:t>
      </w:r>
      <w:hyperlink r:id="rId34" w:tooltip="Galileo" w:history="1">
        <w:r w:rsidRPr="00B06C96">
          <w:rPr>
            <w:rFonts w:ascii="Arial" w:eastAsia="Times New Roman" w:hAnsi="Arial" w:cs="Arial"/>
            <w:b/>
            <w:sz w:val="24"/>
            <w:szCs w:val="24"/>
            <w:lang w:eastAsia="es-ES"/>
          </w:rPr>
          <w:t>Galileo</w:t>
        </w:r>
      </w:hyperlink>
      <w:r w:rsidRPr="00B06C96">
        <w:rPr>
          <w:rFonts w:ascii="Arial" w:eastAsia="Times New Roman" w:hAnsi="Arial" w:cs="Arial"/>
          <w:b/>
          <w:sz w:val="24"/>
          <w:szCs w:val="24"/>
          <w:lang w:eastAsia="es-ES"/>
        </w:rPr>
        <w:t xml:space="preserve">, en sus </w:t>
      </w:r>
      <w:r w:rsidRPr="00B06C96">
        <w:rPr>
          <w:rFonts w:ascii="Arial" w:eastAsia="Times New Roman" w:hAnsi="Arial" w:cs="Arial"/>
          <w:b/>
          <w:iCs/>
          <w:sz w:val="24"/>
          <w:szCs w:val="24"/>
          <w:lang w:eastAsia="es-ES"/>
        </w:rPr>
        <w:t>Consideraciones y demostraciones matemáticas</w:t>
      </w:r>
      <w:r w:rsidRPr="00B06C96">
        <w:rPr>
          <w:rFonts w:ascii="Arial" w:eastAsia="Times New Roman" w:hAnsi="Arial" w:cs="Arial"/>
          <w:b/>
          <w:sz w:val="24"/>
          <w:szCs w:val="24"/>
          <w:lang w:eastAsia="es-ES"/>
        </w:rPr>
        <w:t xml:space="preserve">), pero es abusivo considerarlo un precursor de éste. Una diferencia clave entre las exposiciones de Galileo y las de </w:t>
      </w:r>
      <w:proofErr w:type="spellStart"/>
      <w:r w:rsidRPr="00B06C96">
        <w:rPr>
          <w:rFonts w:ascii="Arial" w:eastAsia="Times New Roman" w:hAnsi="Arial" w:cs="Arial"/>
          <w:b/>
          <w:sz w:val="24"/>
          <w:szCs w:val="24"/>
          <w:lang w:eastAsia="es-ES"/>
        </w:rPr>
        <w:t>Oresme</w:t>
      </w:r>
      <w:proofErr w:type="spellEnd"/>
      <w:r w:rsidRPr="00B06C96">
        <w:rPr>
          <w:rFonts w:ascii="Arial" w:eastAsia="Times New Roman" w:hAnsi="Arial" w:cs="Arial"/>
          <w:b/>
          <w:sz w:val="24"/>
          <w:szCs w:val="24"/>
          <w:lang w:eastAsia="es-ES"/>
        </w:rPr>
        <w:t xml:space="preserve"> estriba en que el segundo consideraba distintas cualidades cambiantes (físicas o no físicas), pero no así sucedía con Galileo, que además buscó cómo probar las físicas, locales en su caso.</w:t>
      </w:r>
    </w:p>
    <w:p w:rsidR="00B06C96" w:rsidRPr="00B06C96" w:rsidRDefault="00B06C96" w:rsidP="00B06C96">
      <w:pPr>
        <w:spacing w:after="0" w:line="240" w:lineRule="auto"/>
        <w:ind w:left="-567" w:firstLine="284"/>
        <w:jc w:val="both"/>
        <w:rPr>
          <w:rFonts w:ascii="Arial" w:eastAsia="Times New Roman" w:hAnsi="Arial" w:cs="Arial"/>
          <w:b/>
          <w:sz w:val="24"/>
          <w:szCs w:val="24"/>
          <w:lang w:eastAsia="es-ES"/>
        </w:rPr>
      </w:pPr>
      <w:r w:rsidRPr="00B06C96">
        <w:rPr>
          <w:rFonts w:ascii="Arial" w:eastAsia="Times New Roman" w:hAnsi="Arial" w:cs="Arial"/>
          <w:b/>
          <w:sz w:val="24"/>
          <w:szCs w:val="24"/>
          <w:lang w:eastAsia="es-ES"/>
        </w:rPr>
        <w:t xml:space="preserve"> </w:t>
      </w:r>
    </w:p>
    <w:p w:rsidR="00B06C96" w:rsidRDefault="00B06C96" w:rsidP="00B06C96">
      <w:pPr>
        <w:spacing w:after="0" w:line="240" w:lineRule="auto"/>
        <w:ind w:left="-567" w:firstLine="284"/>
        <w:jc w:val="both"/>
        <w:rPr>
          <w:rFonts w:ascii="Arial" w:eastAsia="Times New Roman" w:hAnsi="Arial" w:cs="Arial"/>
          <w:b/>
          <w:sz w:val="24"/>
          <w:szCs w:val="24"/>
          <w:lang w:eastAsia="es-ES"/>
        </w:rPr>
      </w:pPr>
      <w:r w:rsidRPr="00B06C96">
        <w:rPr>
          <w:rFonts w:ascii="Arial" w:eastAsia="Times New Roman" w:hAnsi="Arial" w:cs="Arial"/>
          <w:b/>
          <w:sz w:val="24"/>
          <w:szCs w:val="24"/>
          <w:lang w:eastAsia="es-ES"/>
        </w:rPr>
        <w:t xml:space="preserve">Por otra parte, </w:t>
      </w:r>
      <w:proofErr w:type="spellStart"/>
      <w:r w:rsidRPr="00B06C96">
        <w:rPr>
          <w:rFonts w:ascii="Arial" w:eastAsia="Times New Roman" w:hAnsi="Arial" w:cs="Arial"/>
          <w:b/>
          <w:sz w:val="24"/>
          <w:szCs w:val="24"/>
          <w:lang w:eastAsia="es-ES"/>
        </w:rPr>
        <w:t>Oresme</w:t>
      </w:r>
      <w:proofErr w:type="spellEnd"/>
      <w:r w:rsidRPr="00B06C96">
        <w:rPr>
          <w:rFonts w:ascii="Arial" w:eastAsia="Times New Roman" w:hAnsi="Arial" w:cs="Arial"/>
          <w:b/>
          <w:sz w:val="24"/>
          <w:szCs w:val="24"/>
          <w:lang w:eastAsia="es-ES"/>
        </w:rPr>
        <w:t xml:space="preserve"> hizo la primera demostración de que la </w:t>
      </w:r>
      <w:hyperlink r:id="rId35" w:tooltip="Serie armónica (matemática)" w:history="1">
        <w:r w:rsidRPr="00B06C96">
          <w:rPr>
            <w:rFonts w:ascii="Arial" w:eastAsia="Times New Roman" w:hAnsi="Arial" w:cs="Arial"/>
            <w:b/>
            <w:sz w:val="24"/>
            <w:szCs w:val="24"/>
            <w:lang w:eastAsia="es-ES"/>
          </w:rPr>
          <w:t>serie armónica</w:t>
        </w:r>
      </w:hyperlink>
      <w:r w:rsidRPr="00B06C96">
        <w:rPr>
          <w:rFonts w:ascii="Arial" w:eastAsia="Times New Roman" w:hAnsi="Arial" w:cs="Arial"/>
          <w:b/>
          <w:sz w:val="24"/>
          <w:szCs w:val="24"/>
          <w:lang w:eastAsia="es-ES"/>
        </w:rPr>
        <w:t xml:space="preserve"> simple, de término general 1/</w:t>
      </w:r>
      <w:r w:rsidRPr="00B06C96">
        <w:rPr>
          <w:rFonts w:ascii="Arial" w:eastAsia="Times New Roman" w:hAnsi="Arial" w:cs="Arial"/>
          <w:b/>
          <w:iCs/>
          <w:sz w:val="24"/>
          <w:szCs w:val="24"/>
          <w:lang w:eastAsia="es-ES"/>
        </w:rPr>
        <w:t>n</w:t>
      </w:r>
      <w:r w:rsidRPr="00B06C96">
        <w:rPr>
          <w:rFonts w:ascii="Arial" w:eastAsia="Times New Roman" w:hAnsi="Arial" w:cs="Arial"/>
          <w:b/>
          <w:sz w:val="24"/>
          <w:szCs w:val="24"/>
          <w:lang w:eastAsia="es-ES"/>
        </w:rPr>
        <w:t xml:space="preserve">, era divergente. Mostró que si se agrupaban los términos de cierta manera se obtenía la suma </w:t>
      </w:r>
      <w:proofErr w:type="spellStart"/>
      <w:r w:rsidRPr="00B06C96">
        <w:rPr>
          <w:rFonts w:ascii="Arial" w:eastAsia="Times New Roman" w:hAnsi="Arial" w:cs="Arial"/>
          <w:b/>
          <w:sz w:val="24"/>
          <w:szCs w:val="24"/>
          <w:lang w:eastAsia="es-ES"/>
        </w:rPr>
        <w:t>minorante</w:t>
      </w:r>
      <w:proofErr w:type="spellEnd"/>
      <w:r w:rsidRPr="00B06C96">
        <w:rPr>
          <w:rFonts w:ascii="Arial" w:eastAsia="Times New Roman" w:hAnsi="Arial" w:cs="Arial"/>
          <w:b/>
          <w:sz w:val="24"/>
          <w:szCs w:val="24"/>
          <w:lang w:eastAsia="es-ES"/>
        </w:rPr>
        <w:t xml:space="preserve"> 1 + 1/2 + 1/2 + 1/2 + ... + 1/2..., cuyo valor obviamente es infinito.</w:t>
      </w:r>
    </w:p>
    <w:p w:rsidR="00B06C96" w:rsidRPr="00B06C96" w:rsidRDefault="00B06C96" w:rsidP="00B06C96">
      <w:pPr>
        <w:spacing w:after="0" w:line="240" w:lineRule="auto"/>
        <w:ind w:left="-567" w:firstLine="284"/>
        <w:jc w:val="both"/>
        <w:rPr>
          <w:rFonts w:ascii="Arial" w:eastAsia="Times New Roman" w:hAnsi="Arial" w:cs="Arial"/>
          <w:b/>
          <w:sz w:val="24"/>
          <w:szCs w:val="24"/>
          <w:lang w:eastAsia="es-ES"/>
        </w:rPr>
      </w:pPr>
    </w:p>
    <w:p w:rsidR="00B06C96" w:rsidRPr="00B06C96" w:rsidRDefault="00B06C96" w:rsidP="00B06C96">
      <w:pPr>
        <w:spacing w:after="0" w:line="240" w:lineRule="auto"/>
        <w:ind w:left="-567" w:firstLine="284"/>
        <w:jc w:val="both"/>
        <w:outlineLvl w:val="1"/>
        <w:rPr>
          <w:rFonts w:ascii="Arial" w:eastAsia="Times New Roman" w:hAnsi="Arial" w:cs="Arial"/>
          <w:b/>
          <w:bCs/>
          <w:color w:val="FF0000"/>
          <w:sz w:val="24"/>
          <w:szCs w:val="24"/>
          <w:lang w:eastAsia="es-ES"/>
        </w:rPr>
      </w:pPr>
      <w:r w:rsidRPr="00B06C96">
        <w:rPr>
          <w:rFonts w:ascii="Arial" w:eastAsia="Times New Roman" w:hAnsi="Arial" w:cs="Arial"/>
          <w:b/>
          <w:bCs/>
          <w:color w:val="FF0000"/>
          <w:sz w:val="24"/>
          <w:szCs w:val="24"/>
          <w:lang w:eastAsia="es-ES"/>
        </w:rPr>
        <w:t>Filosofía natural</w:t>
      </w:r>
    </w:p>
    <w:p w:rsidR="00B06C96" w:rsidRPr="00B06C96" w:rsidRDefault="00B06C96" w:rsidP="00B06C96">
      <w:pPr>
        <w:spacing w:after="0" w:line="240" w:lineRule="auto"/>
        <w:ind w:left="-567" w:firstLine="284"/>
        <w:jc w:val="both"/>
        <w:outlineLvl w:val="1"/>
        <w:rPr>
          <w:rFonts w:ascii="Arial" w:eastAsia="Times New Roman" w:hAnsi="Arial" w:cs="Arial"/>
          <w:b/>
          <w:bCs/>
          <w:sz w:val="24"/>
          <w:szCs w:val="24"/>
          <w:lang w:eastAsia="es-ES"/>
        </w:rPr>
      </w:pPr>
    </w:p>
    <w:p w:rsidR="00F953AA" w:rsidRDefault="00B06C96" w:rsidP="00B06C96">
      <w:pPr>
        <w:spacing w:after="0" w:line="240" w:lineRule="auto"/>
        <w:ind w:left="-567" w:firstLine="284"/>
        <w:jc w:val="both"/>
        <w:rPr>
          <w:rFonts w:ascii="Arial" w:eastAsia="Times New Roman" w:hAnsi="Arial" w:cs="Arial"/>
          <w:b/>
          <w:sz w:val="24"/>
          <w:szCs w:val="24"/>
          <w:lang w:eastAsia="es-ES"/>
        </w:rPr>
      </w:pPr>
      <w:r w:rsidRPr="00B06C96">
        <w:rPr>
          <w:rFonts w:ascii="Arial" w:eastAsia="Times New Roman" w:hAnsi="Arial" w:cs="Arial"/>
          <w:b/>
          <w:sz w:val="24"/>
          <w:szCs w:val="24"/>
          <w:lang w:eastAsia="es-ES"/>
        </w:rPr>
        <w:t xml:space="preserve">En </w:t>
      </w:r>
      <w:proofErr w:type="spellStart"/>
      <w:r w:rsidRPr="00B06C96">
        <w:rPr>
          <w:rFonts w:ascii="Arial" w:eastAsia="Times New Roman" w:hAnsi="Arial" w:cs="Arial"/>
          <w:b/>
          <w:iCs/>
          <w:sz w:val="24"/>
          <w:szCs w:val="24"/>
          <w:lang w:eastAsia="es-ES"/>
        </w:rPr>
        <w:t>Livre</w:t>
      </w:r>
      <w:proofErr w:type="spellEnd"/>
      <w:r w:rsidRPr="00B06C96">
        <w:rPr>
          <w:rFonts w:ascii="Arial" w:eastAsia="Times New Roman" w:hAnsi="Arial" w:cs="Arial"/>
          <w:b/>
          <w:iCs/>
          <w:sz w:val="24"/>
          <w:szCs w:val="24"/>
          <w:lang w:eastAsia="es-ES"/>
        </w:rPr>
        <w:t xml:space="preserve"> du </w:t>
      </w:r>
      <w:proofErr w:type="spellStart"/>
      <w:r w:rsidRPr="00B06C96">
        <w:rPr>
          <w:rFonts w:ascii="Arial" w:eastAsia="Times New Roman" w:hAnsi="Arial" w:cs="Arial"/>
          <w:b/>
          <w:iCs/>
          <w:sz w:val="24"/>
          <w:szCs w:val="24"/>
          <w:lang w:eastAsia="es-ES"/>
        </w:rPr>
        <w:t>ciel</w:t>
      </w:r>
      <w:proofErr w:type="spellEnd"/>
      <w:r w:rsidRPr="00B06C96">
        <w:rPr>
          <w:rFonts w:ascii="Arial" w:eastAsia="Times New Roman" w:hAnsi="Arial" w:cs="Arial"/>
          <w:b/>
          <w:iCs/>
          <w:sz w:val="24"/>
          <w:szCs w:val="24"/>
          <w:lang w:eastAsia="es-ES"/>
        </w:rPr>
        <w:t xml:space="preserve"> et du monde</w:t>
      </w:r>
      <w:r w:rsidRPr="00B06C96">
        <w:rPr>
          <w:rFonts w:ascii="Arial" w:eastAsia="Times New Roman" w:hAnsi="Arial" w:cs="Arial"/>
          <w:b/>
          <w:sz w:val="24"/>
          <w:szCs w:val="24"/>
          <w:lang w:eastAsia="es-ES"/>
        </w:rPr>
        <w:t xml:space="preserve">, Nicolás </w:t>
      </w:r>
      <w:proofErr w:type="spellStart"/>
      <w:r w:rsidRPr="00B06C96">
        <w:rPr>
          <w:rFonts w:ascii="Arial" w:eastAsia="Times New Roman" w:hAnsi="Arial" w:cs="Arial"/>
          <w:b/>
          <w:sz w:val="24"/>
          <w:szCs w:val="24"/>
          <w:lang w:eastAsia="es-ES"/>
        </w:rPr>
        <w:t>Oresme</w:t>
      </w:r>
      <w:proofErr w:type="spellEnd"/>
      <w:r w:rsidRPr="00B06C96">
        <w:rPr>
          <w:rFonts w:ascii="Arial" w:eastAsia="Times New Roman" w:hAnsi="Arial" w:cs="Arial"/>
          <w:b/>
          <w:sz w:val="24"/>
          <w:szCs w:val="24"/>
          <w:lang w:eastAsia="es-ES"/>
        </w:rPr>
        <w:t xml:space="preserve"> demostró que las razones propuestas por la física aristotélica contra el movimiento del planeta </w:t>
      </w:r>
      <w:hyperlink r:id="rId36" w:tooltip="Tierra" w:history="1">
        <w:r w:rsidRPr="00B06C96">
          <w:rPr>
            <w:rFonts w:ascii="Arial" w:eastAsia="Times New Roman" w:hAnsi="Arial" w:cs="Arial"/>
            <w:b/>
            <w:sz w:val="24"/>
            <w:szCs w:val="24"/>
            <w:lang w:eastAsia="es-ES"/>
          </w:rPr>
          <w:t>Tierra</w:t>
        </w:r>
      </w:hyperlink>
      <w:r w:rsidRPr="00B06C96">
        <w:rPr>
          <w:rFonts w:ascii="Arial" w:eastAsia="Times New Roman" w:hAnsi="Arial" w:cs="Arial"/>
          <w:b/>
          <w:sz w:val="24"/>
          <w:szCs w:val="24"/>
          <w:lang w:eastAsia="es-ES"/>
        </w:rPr>
        <w:t xml:space="preserve"> no eran válidas; además, invocó el argumento de la simplicidad (la </w:t>
      </w:r>
      <w:hyperlink r:id="rId37" w:tooltip="Navaja de Ockham" w:history="1">
        <w:r w:rsidRPr="00B06C96">
          <w:rPr>
            <w:rFonts w:ascii="Arial" w:eastAsia="Times New Roman" w:hAnsi="Arial" w:cs="Arial"/>
            <w:b/>
            <w:sz w:val="24"/>
            <w:szCs w:val="24"/>
            <w:lang w:eastAsia="es-ES"/>
          </w:rPr>
          <w:t xml:space="preserve">navaja de </w:t>
        </w:r>
        <w:proofErr w:type="spellStart"/>
        <w:r w:rsidRPr="00B06C96">
          <w:rPr>
            <w:rFonts w:ascii="Arial" w:eastAsia="Times New Roman" w:hAnsi="Arial" w:cs="Arial"/>
            <w:b/>
            <w:sz w:val="24"/>
            <w:szCs w:val="24"/>
            <w:lang w:eastAsia="es-ES"/>
          </w:rPr>
          <w:t>Ockham</w:t>
        </w:r>
        <w:proofErr w:type="spellEnd"/>
      </w:hyperlink>
      <w:r w:rsidRPr="00B06C96">
        <w:rPr>
          <w:rFonts w:ascii="Arial" w:eastAsia="Times New Roman" w:hAnsi="Arial" w:cs="Arial"/>
          <w:b/>
          <w:sz w:val="24"/>
          <w:szCs w:val="24"/>
          <w:lang w:eastAsia="es-ES"/>
        </w:rPr>
        <w:t xml:space="preserve">) en favor de la teoría de que es la Tierra la que se mueve, y no los cuerpos celestes. </w:t>
      </w:r>
    </w:p>
    <w:p w:rsidR="00F953AA" w:rsidRDefault="00F953AA" w:rsidP="00B06C96">
      <w:pPr>
        <w:spacing w:after="0" w:line="240" w:lineRule="auto"/>
        <w:ind w:left="-567" w:firstLine="284"/>
        <w:jc w:val="both"/>
        <w:rPr>
          <w:rFonts w:ascii="Arial" w:eastAsia="Times New Roman" w:hAnsi="Arial" w:cs="Arial"/>
          <w:b/>
          <w:sz w:val="24"/>
          <w:szCs w:val="24"/>
          <w:lang w:eastAsia="es-ES"/>
        </w:rPr>
      </w:pPr>
    </w:p>
    <w:p w:rsidR="00B06C96" w:rsidRDefault="00F953AA" w:rsidP="00B06C96">
      <w:pPr>
        <w:spacing w:after="0" w:line="240" w:lineRule="auto"/>
        <w:ind w:left="-567" w:firstLine="284"/>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B06C96" w:rsidRPr="00B06C96">
        <w:rPr>
          <w:rFonts w:ascii="Arial" w:eastAsia="Times New Roman" w:hAnsi="Arial" w:cs="Arial"/>
          <w:b/>
          <w:sz w:val="24"/>
          <w:szCs w:val="24"/>
          <w:lang w:eastAsia="es-ES"/>
        </w:rPr>
        <w:t xml:space="preserve">Según él, no se puede demostrar que sean los cielos y no la Tierra quienes roten. Esta idea la asoció con la </w:t>
      </w:r>
      <w:hyperlink r:id="rId38" w:tooltip="Teoría del ímpetus (aún no redactado)" w:history="1">
        <w:r w:rsidR="00B06C96" w:rsidRPr="00B06C96">
          <w:rPr>
            <w:rFonts w:ascii="Arial" w:eastAsia="Times New Roman" w:hAnsi="Arial" w:cs="Arial"/>
            <w:b/>
            <w:sz w:val="24"/>
            <w:szCs w:val="24"/>
            <w:lang w:eastAsia="es-ES"/>
          </w:rPr>
          <w:t>teoría del ímpetus</w:t>
        </w:r>
      </w:hyperlink>
      <w:r w:rsidR="00B06C96" w:rsidRPr="00B06C96">
        <w:rPr>
          <w:rFonts w:ascii="Arial" w:eastAsia="Times New Roman" w:hAnsi="Arial" w:cs="Arial"/>
          <w:b/>
          <w:sz w:val="24"/>
          <w:szCs w:val="24"/>
          <w:lang w:eastAsia="es-ES"/>
        </w:rPr>
        <w:t xml:space="preserve">, elaborada por su maestro </w:t>
      </w:r>
      <w:hyperlink r:id="rId39" w:tooltip="Jean Buridan" w:history="1">
        <w:r w:rsidR="00B06C96" w:rsidRPr="00B06C96">
          <w:rPr>
            <w:rFonts w:ascii="Arial" w:eastAsia="Times New Roman" w:hAnsi="Arial" w:cs="Arial"/>
            <w:b/>
            <w:sz w:val="24"/>
            <w:szCs w:val="24"/>
            <w:lang w:eastAsia="es-ES"/>
          </w:rPr>
          <w:t xml:space="preserve">Jean </w:t>
        </w:r>
        <w:proofErr w:type="spellStart"/>
        <w:r w:rsidR="00B06C96" w:rsidRPr="00B06C96">
          <w:rPr>
            <w:rFonts w:ascii="Arial" w:eastAsia="Times New Roman" w:hAnsi="Arial" w:cs="Arial"/>
            <w:b/>
            <w:sz w:val="24"/>
            <w:szCs w:val="24"/>
            <w:lang w:eastAsia="es-ES"/>
          </w:rPr>
          <w:t>Buridan</w:t>
        </w:r>
        <w:proofErr w:type="spellEnd"/>
      </w:hyperlink>
      <w:r w:rsidR="00B06C96" w:rsidRPr="00B06C96">
        <w:rPr>
          <w:rFonts w:ascii="Arial" w:eastAsia="Times New Roman" w:hAnsi="Arial" w:cs="Arial"/>
          <w:b/>
          <w:sz w:val="24"/>
          <w:szCs w:val="24"/>
          <w:lang w:eastAsia="es-ES"/>
        </w:rPr>
        <w:t>.</w:t>
      </w:r>
    </w:p>
    <w:p w:rsidR="00B06C96" w:rsidRPr="00B06C96" w:rsidRDefault="00B06C96" w:rsidP="00B06C96">
      <w:pPr>
        <w:spacing w:after="0" w:line="240" w:lineRule="auto"/>
        <w:ind w:left="-567" w:firstLine="284"/>
        <w:jc w:val="both"/>
        <w:rPr>
          <w:rFonts w:ascii="Arial" w:eastAsia="Times New Roman" w:hAnsi="Arial" w:cs="Arial"/>
          <w:b/>
          <w:sz w:val="24"/>
          <w:szCs w:val="24"/>
          <w:lang w:eastAsia="es-ES"/>
        </w:rPr>
      </w:pPr>
    </w:p>
    <w:p w:rsidR="00B06C96" w:rsidRDefault="00B06C96" w:rsidP="00B06C96">
      <w:pPr>
        <w:spacing w:after="0" w:line="240" w:lineRule="auto"/>
        <w:ind w:left="-567" w:firstLine="284"/>
        <w:jc w:val="both"/>
        <w:rPr>
          <w:rFonts w:ascii="Arial" w:eastAsia="Times New Roman" w:hAnsi="Arial" w:cs="Arial"/>
          <w:b/>
          <w:sz w:val="24"/>
          <w:szCs w:val="24"/>
          <w:lang w:eastAsia="es-ES"/>
        </w:rPr>
      </w:pPr>
      <w:r w:rsidRPr="00B06C96">
        <w:rPr>
          <w:rFonts w:ascii="Arial" w:eastAsia="Times New Roman" w:hAnsi="Arial" w:cs="Arial"/>
          <w:b/>
          <w:sz w:val="24"/>
          <w:szCs w:val="24"/>
          <w:lang w:eastAsia="es-ES"/>
        </w:rPr>
        <w:t xml:space="preserve">En general, el argumento de </w:t>
      </w:r>
      <w:proofErr w:type="spellStart"/>
      <w:r w:rsidRPr="00B06C96">
        <w:rPr>
          <w:rFonts w:ascii="Arial" w:eastAsia="Times New Roman" w:hAnsi="Arial" w:cs="Arial"/>
          <w:b/>
          <w:sz w:val="24"/>
          <w:szCs w:val="24"/>
          <w:lang w:eastAsia="es-ES"/>
        </w:rPr>
        <w:t>Oresme</w:t>
      </w:r>
      <w:proofErr w:type="spellEnd"/>
      <w:r w:rsidRPr="00B06C96">
        <w:rPr>
          <w:rFonts w:ascii="Arial" w:eastAsia="Times New Roman" w:hAnsi="Arial" w:cs="Arial"/>
          <w:b/>
          <w:sz w:val="24"/>
          <w:szCs w:val="24"/>
          <w:lang w:eastAsia="es-ES"/>
        </w:rPr>
        <w:t xml:space="preserve"> a favor del movimiento terrestre es más explícito y más claro incluso que el que fue dado dos siglos después por </w:t>
      </w:r>
      <w:hyperlink r:id="rId40" w:tooltip="Copérnico" w:history="1">
        <w:r w:rsidRPr="00B06C96">
          <w:rPr>
            <w:rFonts w:ascii="Arial" w:eastAsia="Times New Roman" w:hAnsi="Arial" w:cs="Arial"/>
            <w:b/>
            <w:sz w:val="24"/>
            <w:szCs w:val="24"/>
            <w:lang w:eastAsia="es-ES"/>
          </w:rPr>
          <w:t>Copérnico</w:t>
        </w:r>
      </w:hyperlink>
      <w:r w:rsidRPr="00B06C96">
        <w:rPr>
          <w:rFonts w:ascii="Arial" w:eastAsia="Times New Roman" w:hAnsi="Arial" w:cs="Arial"/>
          <w:b/>
          <w:sz w:val="24"/>
          <w:szCs w:val="24"/>
          <w:lang w:eastAsia="es-ES"/>
        </w:rPr>
        <w:t xml:space="preserve">, si bien no dio una obra clave como la de éste. Por lo demás, </w:t>
      </w:r>
      <w:proofErr w:type="spellStart"/>
      <w:r w:rsidRPr="00B06C96">
        <w:rPr>
          <w:rFonts w:ascii="Arial" w:eastAsia="Times New Roman" w:hAnsi="Arial" w:cs="Arial"/>
          <w:b/>
          <w:sz w:val="24"/>
          <w:szCs w:val="24"/>
          <w:lang w:eastAsia="es-ES"/>
        </w:rPr>
        <w:t>Oresme</w:t>
      </w:r>
      <w:proofErr w:type="spellEnd"/>
      <w:r w:rsidRPr="00B06C96">
        <w:rPr>
          <w:rFonts w:ascii="Arial" w:eastAsia="Times New Roman" w:hAnsi="Arial" w:cs="Arial"/>
          <w:b/>
          <w:sz w:val="24"/>
          <w:szCs w:val="24"/>
          <w:lang w:eastAsia="es-ES"/>
        </w:rPr>
        <w:t xml:space="preserve"> combatió fuertemente la </w:t>
      </w:r>
      <w:hyperlink r:id="rId41" w:tooltip="Astrología" w:history="1">
        <w:r w:rsidRPr="00B06C96">
          <w:rPr>
            <w:rFonts w:ascii="Arial" w:eastAsia="Times New Roman" w:hAnsi="Arial" w:cs="Arial"/>
            <w:b/>
            <w:sz w:val="24"/>
            <w:szCs w:val="24"/>
            <w:lang w:eastAsia="es-ES"/>
          </w:rPr>
          <w:t>astrología</w:t>
        </w:r>
      </w:hyperlink>
      <w:r w:rsidRPr="00B06C96">
        <w:rPr>
          <w:rFonts w:ascii="Arial" w:eastAsia="Times New Roman" w:hAnsi="Arial" w:cs="Arial"/>
          <w:b/>
          <w:sz w:val="24"/>
          <w:szCs w:val="24"/>
          <w:lang w:eastAsia="es-ES"/>
        </w:rPr>
        <w:t xml:space="preserve">, y especuló sobre la posibilidad de que hubiera otros </w:t>
      </w:r>
      <w:hyperlink r:id="rId42" w:tooltip="Mundo" w:history="1">
        <w:r w:rsidRPr="00B06C96">
          <w:rPr>
            <w:rFonts w:ascii="Arial" w:eastAsia="Times New Roman" w:hAnsi="Arial" w:cs="Arial"/>
            <w:b/>
            <w:iCs/>
            <w:sz w:val="24"/>
            <w:szCs w:val="24"/>
            <w:lang w:eastAsia="es-ES"/>
          </w:rPr>
          <w:t>mundos</w:t>
        </w:r>
      </w:hyperlink>
      <w:r w:rsidRPr="00B06C96">
        <w:rPr>
          <w:rFonts w:ascii="Arial" w:eastAsia="Times New Roman" w:hAnsi="Arial" w:cs="Arial"/>
          <w:b/>
          <w:iCs/>
          <w:sz w:val="24"/>
          <w:szCs w:val="24"/>
          <w:lang w:eastAsia="es-ES"/>
        </w:rPr>
        <w:t xml:space="preserve"> habitados en el espacio</w:t>
      </w:r>
      <w:r w:rsidRPr="00B06C96">
        <w:rPr>
          <w:rFonts w:ascii="Arial" w:eastAsia="Times New Roman" w:hAnsi="Arial" w:cs="Arial"/>
          <w:b/>
          <w:sz w:val="24"/>
          <w:szCs w:val="24"/>
          <w:lang w:eastAsia="es-ES"/>
        </w:rPr>
        <w:t>.</w:t>
      </w:r>
    </w:p>
    <w:p w:rsidR="00B06C96" w:rsidRPr="00B06C96" w:rsidRDefault="00B06C96" w:rsidP="00B06C96">
      <w:pPr>
        <w:spacing w:after="0" w:line="240" w:lineRule="auto"/>
        <w:ind w:left="-567" w:firstLine="284"/>
        <w:jc w:val="both"/>
        <w:rPr>
          <w:rFonts w:ascii="Arial" w:eastAsia="Times New Roman" w:hAnsi="Arial" w:cs="Arial"/>
          <w:b/>
          <w:sz w:val="24"/>
          <w:szCs w:val="24"/>
          <w:lang w:eastAsia="es-ES"/>
        </w:rPr>
      </w:pPr>
    </w:p>
    <w:p w:rsidR="00B06C96" w:rsidRDefault="00B06C96" w:rsidP="00B06C96">
      <w:pPr>
        <w:spacing w:after="0" w:line="240" w:lineRule="auto"/>
        <w:ind w:left="-567" w:firstLine="284"/>
        <w:jc w:val="both"/>
        <w:rPr>
          <w:rFonts w:ascii="Arial" w:eastAsia="Times New Roman" w:hAnsi="Arial" w:cs="Arial"/>
          <w:b/>
          <w:sz w:val="24"/>
          <w:szCs w:val="24"/>
          <w:lang w:eastAsia="es-ES"/>
        </w:rPr>
      </w:pPr>
      <w:r w:rsidRPr="00B06C96">
        <w:rPr>
          <w:rFonts w:ascii="Arial" w:eastAsia="Times New Roman" w:hAnsi="Arial" w:cs="Arial"/>
          <w:b/>
          <w:sz w:val="24"/>
          <w:szCs w:val="24"/>
          <w:lang w:eastAsia="es-ES"/>
        </w:rPr>
        <w:t xml:space="preserve">Entre otras proezas, </w:t>
      </w:r>
      <w:proofErr w:type="spellStart"/>
      <w:r w:rsidRPr="00B06C96">
        <w:rPr>
          <w:rFonts w:ascii="Arial" w:eastAsia="Times New Roman" w:hAnsi="Arial" w:cs="Arial"/>
          <w:b/>
          <w:sz w:val="24"/>
          <w:szCs w:val="24"/>
          <w:lang w:eastAsia="es-ES"/>
        </w:rPr>
        <w:t>Oresme</w:t>
      </w:r>
      <w:proofErr w:type="spellEnd"/>
      <w:r w:rsidRPr="00B06C96">
        <w:rPr>
          <w:rFonts w:ascii="Arial" w:eastAsia="Times New Roman" w:hAnsi="Arial" w:cs="Arial"/>
          <w:b/>
          <w:sz w:val="24"/>
          <w:szCs w:val="24"/>
          <w:lang w:eastAsia="es-ES"/>
        </w:rPr>
        <w:t xml:space="preserve"> fue el descubridor de la curvatura de la </w:t>
      </w:r>
      <w:hyperlink r:id="rId43" w:tooltip="Luz" w:history="1">
        <w:r w:rsidRPr="00B06C96">
          <w:rPr>
            <w:rFonts w:ascii="Arial" w:eastAsia="Times New Roman" w:hAnsi="Arial" w:cs="Arial"/>
            <w:b/>
            <w:sz w:val="24"/>
            <w:szCs w:val="24"/>
            <w:lang w:eastAsia="es-ES"/>
          </w:rPr>
          <w:t>luz</w:t>
        </w:r>
      </w:hyperlink>
      <w:r w:rsidRPr="00B06C96">
        <w:rPr>
          <w:rFonts w:ascii="Arial" w:eastAsia="Times New Roman" w:hAnsi="Arial" w:cs="Arial"/>
          <w:b/>
          <w:sz w:val="24"/>
          <w:szCs w:val="24"/>
          <w:lang w:eastAsia="es-ES"/>
        </w:rPr>
        <w:t xml:space="preserve"> por obra de la </w:t>
      </w:r>
      <w:hyperlink r:id="rId44" w:tooltip="Refracción" w:history="1">
        <w:r w:rsidRPr="00B06C96">
          <w:rPr>
            <w:rFonts w:ascii="Arial" w:eastAsia="Times New Roman" w:hAnsi="Arial" w:cs="Arial"/>
            <w:b/>
            <w:sz w:val="24"/>
            <w:szCs w:val="24"/>
            <w:lang w:eastAsia="es-ES"/>
          </w:rPr>
          <w:t>refracción</w:t>
        </w:r>
      </w:hyperlink>
      <w:r w:rsidRPr="00B06C96">
        <w:rPr>
          <w:rFonts w:ascii="Arial" w:eastAsia="Times New Roman" w:hAnsi="Arial" w:cs="Arial"/>
          <w:b/>
          <w:sz w:val="24"/>
          <w:szCs w:val="24"/>
          <w:lang w:eastAsia="es-ES"/>
        </w:rPr>
        <w:t xml:space="preserve"> atmosférica; aunque, hasta hoy, ese descubrimiento se viene atribuyendo a </w:t>
      </w:r>
      <w:hyperlink r:id="rId45" w:tooltip="Robert Hooke" w:history="1">
        <w:r w:rsidRPr="00B06C96">
          <w:rPr>
            <w:rFonts w:ascii="Arial" w:eastAsia="Times New Roman" w:hAnsi="Arial" w:cs="Arial"/>
            <w:b/>
            <w:sz w:val="24"/>
            <w:szCs w:val="24"/>
            <w:lang w:eastAsia="es-ES"/>
          </w:rPr>
          <w:t xml:space="preserve">Robert </w:t>
        </w:r>
        <w:proofErr w:type="spellStart"/>
        <w:r w:rsidRPr="00B06C96">
          <w:rPr>
            <w:rFonts w:ascii="Arial" w:eastAsia="Times New Roman" w:hAnsi="Arial" w:cs="Arial"/>
            <w:b/>
            <w:sz w:val="24"/>
            <w:szCs w:val="24"/>
            <w:lang w:eastAsia="es-ES"/>
          </w:rPr>
          <w:t>Hooke</w:t>
        </w:r>
        <w:proofErr w:type="spellEnd"/>
      </w:hyperlink>
      <w:r w:rsidRPr="00B06C96">
        <w:rPr>
          <w:rFonts w:ascii="Arial" w:eastAsia="Times New Roman" w:hAnsi="Arial" w:cs="Arial"/>
          <w:b/>
          <w:sz w:val="24"/>
          <w:szCs w:val="24"/>
          <w:lang w:eastAsia="es-ES"/>
        </w:rPr>
        <w:t>.</w:t>
      </w:r>
    </w:p>
    <w:p w:rsidR="00B06C96" w:rsidRPr="00B06C96" w:rsidRDefault="00B06C96" w:rsidP="00B06C96">
      <w:pPr>
        <w:spacing w:after="0" w:line="240" w:lineRule="auto"/>
        <w:ind w:left="-567" w:firstLine="284"/>
        <w:jc w:val="both"/>
        <w:rPr>
          <w:rFonts w:ascii="Arial" w:eastAsia="Times New Roman" w:hAnsi="Arial" w:cs="Arial"/>
          <w:b/>
          <w:sz w:val="24"/>
          <w:szCs w:val="24"/>
          <w:lang w:eastAsia="es-ES"/>
        </w:rPr>
      </w:pPr>
    </w:p>
    <w:p w:rsidR="00B06C96" w:rsidRPr="00B06C96" w:rsidRDefault="00B06C96" w:rsidP="00B06C96">
      <w:pPr>
        <w:spacing w:after="0" w:line="240" w:lineRule="auto"/>
        <w:ind w:left="-567" w:firstLine="284"/>
        <w:jc w:val="both"/>
        <w:outlineLvl w:val="1"/>
        <w:rPr>
          <w:rFonts w:ascii="Arial" w:eastAsia="Times New Roman" w:hAnsi="Arial" w:cs="Arial"/>
          <w:b/>
          <w:bCs/>
          <w:color w:val="FF0000"/>
          <w:sz w:val="24"/>
          <w:szCs w:val="24"/>
          <w:lang w:eastAsia="es-ES"/>
        </w:rPr>
      </w:pPr>
      <w:r w:rsidRPr="00B06C96">
        <w:rPr>
          <w:rFonts w:ascii="Arial" w:eastAsia="Times New Roman" w:hAnsi="Arial" w:cs="Arial"/>
          <w:b/>
          <w:bCs/>
          <w:color w:val="FF0000"/>
          <w:sz w:val="24"/>
          <w:szCs w:val="24"/>
          <w:lang w:eastAsia="es-ES"/>
        </w:rPr>
        <w:t>Sobre la moneda</w:t>
      </w:r>
    </w:p>
    <w:p w:rsidR="00B06C96" w:rsidRPr="00B06C96" w:rsidRDefault="00B06C96" w:rsidP="00B06C96">
      <w:pPr>
        <w:spacing w:after="0" w:line="240" w:lineRule="auto"/>
        <w:ind w:left="-567" w:firstLine="284"/>
        <w:jc w:val="both"/>
        <w:outlineLvl w:val="1"/>
        <w:rPr>
          <w:rFonts w:ascii="Arial" w:eastAsia="Times New Roman" w:hAnsi="Arial" w:cs="Arial"/>
          <w:b/>
          <w:bCs/>
          <w:sz w:val="24"/>
          <w:szCs w:val="24"/>
          <w:lang w:eastAsia="es-ES"/>
        </w:rPr>
      </w:pPr>
    </w:p>
    <w:p w:rsidR="00F953AA" w:rsidRDefault="00B06C96" w:rsidP="00B06C96">
      <w:pPr>
        <w:spacing w:after="0" w:line="240" w:lineRule="auto"/>
        <w:ind w:left="-567" w:firstLine="284"/>
        <w:jc w:val="both"/>
        <w:rPr>
          <w:rFonts w:ascii="Arial" w:eastAsia="Times New Roman" w:hAnsi="Arial" w:cs="Arial"/>
          <w:b/>
          <w:sz w:val="24"/>
          <w:szCs w:val="24"/>
          <w:lang w:eastAsia="es-ES"/>
        </w:rPr>
      </w:pPr>
      <w:r w:rsidRPr="00B06C96">
        <w:rPr>
          <w:rFonts w:ascii="Arial" w:eastAsia="Times New Roman" w:hAnsi="Arial" w:cs="Arial"/>
          <w:b/>
          <w:sz w:val="24"/>
          <w:szCs w:val="24"/>
          <w:lang w:eastAsia="es-ES"/>
        </w:rPr>
        <w:t xml:space="preserve">En economía, </w:t>
      </w:r>
      <w:proofErr w:type="spellStart"/>
      <w:r w:rsidRPr="00B06C96">
        <w:rPr>
          <w:rFonts w:ascii="Arial" w:eastAsia="Times New Roman" w:hAnsi="Arial" w:cs="Arial"/>
          <w:b/>
          <w:sz w:val="24"/>
          <w:szCs w:val="24"/>
          <w:lang w:eastAsia="es-ES"/>
        </w:rPr>
        <w:t>Oresme</w:t>
      </w:r>
      <w:proofErr w:type="spellEnd"/>
      <w:r w:rsidRPr="00B06C96">
        <w:rPr>
          <w:rFonts w:ascii="Arial" w:eastAsia="Times New Roman" w:hAnsi="Arial" w:cs="Arial"/>
          <w:b/>
          <w:sz w:val="24"/>
          <w:szCs w:val="24"/>
          <w:lang w:eastAsia="es-ES"/>
        </w:rPr>
        <w:t xml:space="preserve"> sostuvo que el </w:t>
      </w:r>
      <w:hyperlink r:id="rId46" w:tooltip="Dinero" w:history="1">
        <w:r w:rsidRPr="00B06C96">
          <w:rPr>
            <w:rFonts w:ascii="Arial" w:eastAsia="Times New Roman" w:hAnsi="Arial" w:cs="Arial"/>
            <w:b/>
            <w:sz w:val="24"/>
            <w:szCs w:val="24"/>
            <w:lang w:eastAsia="es-ES"/>
          </w:rPr>
          <w:t>dinero</w:t>
        </w:r>
      </w:hyperlink>
      <w:r w:rsidRPr="00B06C96">
        <w:rPr>
          <w:rFonts w:ascii="Arial" w:eastAsia="Times New Roman" w:hAnsi="Arial" w:cs="Arial"/>
          <w:b/>
          <w:sz w:val="24"/>
          <w:szCs w:val="24"/>
          <w:lang w:eastAsia="es-ES"/>
        </w:rPr>
        <w:t xml:space="preserve"> es un producto originario del </w:t>
      </w:r>
      <w:hyperlink r:id="rId47" w:tooltip="Mercado" w:history="1">
        <w:r w:rsidRPr="00B06C96">
          <w:rPr>
            <w:rFonts w:ascii="Arial" w:eastAsia="Times New Roman" w:hAnsi="Arial" w:cs="Arial"/>
            <w:b/>
            <w:sz w:val="24"/>
            <w:szCs w:val="24"/>
            <w:lang w:eastAsia="es-ES"/>
          </w:rPr>
          <w:t>mercado</w:t>
        </w:r>
      </w:hyperlink>
      <w:r w:rsidRPr="00B06C96">
        <w:rPr>
          <w:rFonts w:ascii="Arial" w:eastAsia="Times New Roman" w:hAnsi="Arial" w:cs="Arial"/>
          <w:b/>
          <w:sz w:val="24"/>
          <w:szCs w:val="24"/>
          <w:lang w:eastAsia="es-ES"/>
        </w:rPr>
        <w:t xml:space="preserve"> y no del </w:t>
      </w:r>
      <w:hyperlink r:id="rId48" w:tooltip="Estado" w:history="1">
        <w:r w:rsidRPr="00B06C96">
          <w:rPr>
            <w:rFonts w:ascii="Arial" w:eastAsia="Times New Roman" w:hAnsi="Arial" w:cs="Arial"/>
            <w:b/>
            <w:sz w:val="24"/>
            <w:szCs w:val="24"/>
            <w:lang w:eastAsia="es-ES"/>
          </w:rPr>
          <w:t>Estado</w:t>
        </w:r>
      </w:hyperlink>
      <w:r w:rsidRPr="00B06C96">
        <w:rPr>
          <w:rFonts w:ascii="Arial" w:eastAsia="Times New Roman" w:hAnsi="Arial" w:cs="Arial"/>
          <w:b/>
          <w:sz w:val="24"/>
          <w:szCs w:val="24"/>
          <w:lang w:eastAsia="es-ES"/>
        </w:rPr>
        <w:t xml:space="preserve">, que era una </w:t>
      </w:r>
      <w:hyperlink r:id="rId49" w:tooltip="Mercancía" w:history="1">
        <w:r w:rsidRPr="00B06C96">
          <w:rPr>
            <w:rFonts w:ascii="Arial" w:eastAsia="Times New Roman" w:hAnsi="Arial" w:cs="Arial"/>
            <w:b/>
            <w:sz w:val="24"/>
            <w:szCs w:val="24"/>
            <w:lang w:eastAsia="es-ES"/>
          </w:rPr>
          <w:t>mercancía</w:t>
        </w:r>
      </w:hyperlink>
      <w:r w:rsidRPr="00B06C96">
        <w:rPr>
          <w:rFonts w:ascii="Arial" w:eastAsia="Times New Roman" w:hAnsi="Arial" w:cs="Arial"/>
          <w:b/>
          <w:sz w:val="24"/>
          <w:szCs w:val="24"/>
          <w:lang w:eastAsia="es-ES"/>
        </w:rPr>
        <w:t xml:space="preserve"> más y no sólo un medio de intercambio, donde originalmente certificadores privados informaban sobre la finura del </w:t>
      </w:r>
      <w:hyperlink r:id="rId50" w:tooltip="Metal" w:history="1">
        <w:r w:rsidRPr="00B06C96">
          <w:rPr>
            <w:rFonts w:ascii="Arial" w:eastAsia="Times New Roman" w:hAnsi="Arial" w:cs="Arial"/>
            <w:b/>
            <w:sz w:val="24"/>
            <w:szCs w:val="24"/>
            <w:lang w:eastAsia="es-ES"/>
          </w:rPr>
          <w:t>metal</w:t>
        </w:r>
      </w:hyperlink>
      <w:r w:rsidRPr="00B06C96">
        <w:rPr>
          <w:rFonts w:ascii="Arial" w:eastAsia="Times New Roman" w:hAnsi="Arial" w:cs="Arial"/>
          <w:b/>
          <w:sz w:val="24"/>
          <w:szCs w:val="24"/>
          <w:lang w:eastAsia="es-ES"/>
        </w:rPr>
        <w:t xml:space="preserve"> usado en las </w:t>
      </w:r>
      <w:hyperlink r:id="rId51" w:tooltip="Moneda" w:history="1">
        <w:r w:rsidRPr="00B06C96">
          <w:rPr>
            <w:rFonts w:ascii="Arial" w:eastAsia="Times New Roman" w:hAnsi="Arial" w:cs="Arial"/>
            <w:b/>
            <w:sz w:val="24"/>
            <w:szCs w:val="24"/>
            <w:lang w:eastAsia="es-ES"/>
          </w:rPr>
          <w:t>monedas</w:t>
        </w:r>
      </w:hyperlink>
      <w:r w:rsidRPr="00B06C96">
        <w:rPr>
          <w:rFonts w:ascii="Arial" w:eastAsia="Times New Roman" w:hAnsi="Arial" w:cs="Arial"/>
          <w:b/>
          <w:sz w:val="24"/>
          <w:szCs w:val="24"/>
          <w:lang w:eastAsia="es-ES"/>
        </w:rPr>
        <w:t xml:space="preserve"> a sus clientes.</w:t>
      </w:r>
    </w:p>
    <w:p w:rsidR="00F953AA" w:rsidRDefault="00F953AA" w:rsidP="00B06C96">
      <w:pPr>
        <w:spacing w:after="0" w:line="240" w:lineRule="auto"/>
        <w:ind w:left="-567" w:firstLine="284"/>
        <w:jc w:val="both"/>
        <w:rPr>
          <w:rFonts w:ascii="Arial" w:eastAsia="Times New Roman" w:hAnsi="Arial" w:cs="Arial"/>
          <w:b/>
          <w:sz w:val="24"/>
          <w:szCs w:val="24"/>
          <w:lang w:eastAsia="es-ES"/>
        </w:rPr>
      </w:pPr>
    </w:p>
    <w:p w:rsidR="00B06C96" w:rsidRDefault="00F953AA" w:rsidP="00B06C96">
      <w:pPr>
        <w:spacing w:after="0" w:line="240" w:lineRule="auto"/>
        <w:ind w:left="-567" w:firstLine="284"/>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B06C96" w:rsidRPr="00B06C96">
        <w:rPr>
          <w:rFonts w:ascii="Arial" w:eastAsia="Times New Roman" w:hAnsi="Arial" w:cs="Arial"/>
          <w:b/>
          <w:sz w:val="24"/>
          <w:szCs w:val="24"/>
          <w:lang w:eastAsia="es-ES"/>
        </w:rPr>
        <w:t xml:space="preserve"> Vio que la </w:t>
      </w:r>
      <w:hyperlink r:id="rId52" w:tooltip="Inflación" w:history="1">
        <w:r w:rsidR="00B06C96" w:rsidRPr="00B06C96">
          <w:rPr>
            <w:rFonts w:ascii="Arial" w:eastAsia="Times New Roman" w:hAnsi="Arial" w:cs="Arial"/>
            <w:b/>
            <w:sz w:val="24"/>
            <w:szCs w:val="24"/>
            <w:lang w:eastAsia="es-ES"/>
          </w:rPr>
          <w:t>inflación</w:t>
        </w:r>
      </w:hyperlink>
      <w:r w:rsidR="00B06C96" w:rsidRPr="00B06C96">
        <w:rPr>
          <w:rFonts w:ascii="Arial" w:eastAsia="Times New Roman" w:hAnsi="Arial" w:cs="Arial"/>
          <w:b/>
          <w:sz w:val="24"/>
          <w:szCs w:val="24"/>
          <w:lang w:eastAsia="es-ES"/>
        </w:rPr>
        <w:t xml:space="preserve"> era producto de la </w:t>
      </w:r>
      <w:hyperlink r:id="rId53" w:tooltip="Falsificación" w:history="1">
        <w:r w:rsidR="00B06C96" w:rsidRPr="00B06C96">
          <w:rPr>
            <w:rFonts w:ascii="Arial" w:eastAsia="Times New Roman" w:hAnsi="Arial" w:cs="Arial"/>
            <w:b/>
            <w:sz w:val="24"/>
            <w:szCs w:val="24"/>
            <w:lang w:eastAsia="es-ES"/>
          </w:rPr>
          <w:t>falsificación</w:t>
        </w:r>
      </w:hyperlink>
      <w:r w:rsidR="00B06C96" w:rsidRPr="00B06C96">
        <w:rPr>
          <w:rFonts w:ascii="Arial" w:eastAsia="Times New Roman" w:hAnsi="Arial" w:cs="Arial"/>
          <w:b/>
          <w:sz w:val="24"/>
          <w:szCs w:val="24"/>
          <w:lang w:eastAsia="es-ES"/>
        </w:rPr>
        <w:t xml:space="preserve"> de la finura de los metales por decreto de Estado, debido a que este había </w:t>
      </w:r>
      <w:hyperlink r:id="rId54" w:tooltip="Estatización" w:history="1">
        <w:r w:rsidR="00B06C96" w:rsidRPr="00B06C96">
          <w:rPr>
            <w:rFonts w:ascii="Arial" w:eastAsia="Times New Roman" w:hAnsi="Arial" w:cs="Arial"/>
            <w:b/>
            <w:sz w:val="24"/>
            <w:szCs w:val="24"/>
            <w:lang w:eastAsia="es-ES"/>
          </w:rPr>
          <w:t>nacionalizado</w:t>
        </w:r>
      </w:hyperlink>
      <w:r w:rsidR="00B06C96" w:rsidRPr="00B06C96">
        <w:rPr>
          <w:rFonts w:ascii="Arial" w:eastAsia="Times New Roman" w:hAnsi="Arial" w:cs="Arial"/>
          <w:b/>
          <w:sz w:val="24"/>
          <w:szCs w:val="24"/>
          <w:lang w:eastAsia="es-ES"/>
        </w:rPr>
        <w:t xml:space="preserve"> el dinero. Esta teoría económica tiene puntos en común con la contemporánea </w:t>
      </w:r>
      <w:hyperlink r:id="rId55" w:tooltip="TACE" w:history="1">
        <w:r w:rsidR="00B06C96" w:rsidRPr="00B06C96">
          <w:rPr>
            <w:rFonts w:ascii="Arial" w:eastAsia="Times New Roman" w:hAnsi="Arial" w:cs="Arial"/>
            <w:b/>
            <w:sz w:val="24"/>
            <w:szCs w:val="24"/>
            <w:lang w:eastAsia="es-ES"/>
          </w:rPr>
          <w:t>TACE</w:t>
        </w:r>
      </w:hyperlink>
      <w:r w:rsidR="00B06C96" w:rsidRPr="00B06C96">
        <w:rPr>
          <w:rFonts w:ascii="Arial" w:eastAsia="Times New Roman" w:hAnsi="Arial" w:cs="Arial"/>
          <w:b/>
          <w:sz w:val="24"/>
          <w:szCs w:val="24"/>
          <w:lang w:eastAsia="es-ES"/>
        </w:rPr>
        <w:t xml:space="preserve">, con siete siglos de diferencia. </w:t>
      </w:r>
    </w:p>
    <w:p w:rsidR="00B06C96" w:rsidRDefault="00B06C96" w:rsidP="00B06C96">
      <w:pPr>
        <w:spacing w:after="0" w:line="240" w:lineRule="auto"/>
        <w:ind w:left="-567" w:firstLine="284"/>
        <w:jc w:val="both"/>
        <w:rPr>
          <w:rFonts w:ascii="Arial" w:eastAsia="Times New Roman" w:hAnsi="Arial" w:cs="Arial"/>
          <w:b/>
          <w:sz w:val="24"/>
          <w:szCs w:val="24"/>
          <w:lang w:eastAsia="es-ES"/>
        </w:rPr>
      </w:pPr>
    </w:p>
    <w:p w:rsidR="00B06C96" w:rsidRDefault="00B06C96" w:rsidP="00B06C96">
      <w:pPr>
        <w:spacing w:after="0" w:line="240" w:lineRule="auto"/>
        <w:ind w:left="-567" w:firstLine="284"/>
        <w:jc w:val="both"/>
        <w:rPr>
          <w:rFonts w:ascii="Arial" w:eastAsia="Times New Roman" w:hAnsi="Arial" w:cs="Arial"/>
          <w:b/>
          <w:sz w:val="24"/>
          <w:szCs w:val="24"/>
          <w:lang w:eastAsia="es-ES"/>
        </w:rPr>
      </w:pPr>
      <w:r w:rsidRPr="00B06C96">
        <w:rPr>
          <w:rFonts w:ascii="Arial" w:eastAsia="Times New Roman" w:hAnsi="Arial" w:cs="Arial"/>
          <w:b/>
          <w:sz w:val="24"/>
          <w:szCs w:val="24"/>
          <w:lang w:eastAsia="es-ES"/>
        </w:rPr>
        <w:lastRenderedPageBreak/>
        <w:t xml:space="preserve">Las principales reflexiones que sobre la moneda hace </w:t>
      </w:r>
      <w:proofErr w:type="spellStart"/>
      <w:r w:rsidRPr="00B06C96">
        <w:rPr>
          <w:rFonts w:ascii="Arial" w:eastAsia="Times New Roman" w:hAnsi="Arial" w:cs="Arial"/>
          <w:b/>
          <w:sz w:val="24"/>
          <w:szCs w:val="24"/>
          <w:lang w:eastAsia="es-ES"/>
        </w:rPr>
        <w:t>Oresme</w:t>
      </w:r>
      <w:proofErr w:type="spellEnd"/>
      <w:r w:rsidRPr="00B06C96">
        <w:rPr>
          <w:rFonts w:ascii="Arial" w:eastAsia="Times New Roman" w:hAnsi="Arial" w:cs="Arial"/>
          <w:b/>
          <w:sz w:val="24"/>
          <w:szCs w:val="24"/>
          <w:lang w:eastAsia="es-ES"/>
        </w:rPr>
        <w:t>, son las siguientes:</w:t>
      </w:r>
    </w:p>
    <w:p w:rsidR="00F953AA" w:rsidRDefault="00F953AA" w:rsidP="00B06C96">
      <w:pPr>
        <w:spacing w:after="0" w:line="240" w:lineRule="auto"/>
        <w:ind w:left="-567" w:firstLine="284"/>
        <w:jc w:val="both"/>
        <w:rPr>
          <w:rFonts w:ascii="Arial" w:eastAsia="Times New Roman" w:hAnsi="Arial" w:cs="Arial"/>
          <w:b/>
          <w:sz w:val="24"/>
          <w:szCs w:val="24"/>
          <w:lang w:eastAsia="es-ES"/>
        </w:rPr>
      </w:pPr>
    </w:p>
    <w:p w:rsidR="00B06C96" w:rsidRDefault="00B06C96" w:rsidP="00B06C96">
      <w:pPr>
        <w:spacing w:after="0" w:line="240" w:lineRule="auto"/>
        <w:ind w:left="-567" w:firstLine="284"/>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B06C96">
        <w:rPr>
          <w:rFonts w:ascii="Arial" w:eastAsia="Times New Roman" w:hAnsi="Arial" w:cs="Arial"/>
          <w:b/>
          <w:sz w:val="24"/>
          <w:szCs w:val="24"/>
          <w:lang w:eastAsia="es-ES"/>
        </w:rPr>
        <w:t xml:space="preserve"> a) Solo el Rey debe acuñar monedas y establecer el valor, peso y pureza de cada una. </w:t>
      </w:r>
    </w:p>
    <w:p w:rsidR="00B06C96" w:rsidRDefault="00B06C96" w:rsidP="00B06C96">
      <w:pPr>
        <w:spacing w:after="0" w:line="240" w:lineRule="auto"/>
        <w:ind w:left="-567" w:firstLine="284"/>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B06C96">
        <w:rPr>
          <w:rFonts w:ascii="Arial" w:eastAsia="Times New Roman" w:hAnsi="Arial" w:cs="Arial"/>
          <w:b/>
          <w:sz w:val="24"/>
          <w:szCs w:val="24"/>
          <w:lang w:eastAsia="es-ES"/>
        </w:rPr>
        <w:t xml:space="preserve">b) La moneda tiene dos valores: El valor </w:t>
      </w:r>
      <w:r w:rsidRPr="00B06C96">
        <w:rPr>
          <w:rFonts w:ascii="Arial" w:eastAsia="Times New Roman" w:hAnsi="Arial" w:cs="Arial"/>
          <w:b/>
          <w:iCs/>
          <w:sz w:val="24"/>
          <w:szCs w:val="24"/>
          <w:lang w:eastAsia="es-ES"/>
        </w:rPr>
        <w:t>nominal</w:t>
      </w:r>
      <w:r w:rsidRPr="00B06C96">
        <w:rPr>
          <w:rFonts w:ascii="Arial" w:eastAsia="Times New Roman" w:hAnsi="Arial" w:cs="Arial"/>
          <w:b/>
          <w:sz w:val="24"/>
          <w:szCs w:val="24"/>
          <w:lang w:eastAsia="es-ES"/>
        </w:rPr>
        <w:t xml:space="preserve">, que lo establece el Rey y el valor </w:t>
      </w:r>
      <w:r w:rsidRPr="00B06C96">
        <w:rPr>
          <w:rFonts w:ascii="Arial" w:eastAsia="Times New Roman" w:hAnsi="Arial" w:cs="Arial"/>
          <w:b/>
          <w:iCs/>
          <w:sz w:val="24"/>
          <w:szCs w:val="24"/>
          <w:lang w:eastAsia="es-ES"/>
        </w:rPr>
        <w:t>intrínseco</w:t>
      </w:r>
      <w:r w:rsidRPr="00B06C96">
        <w:rPr>
          <w:rFonts w:ascii="Arial" w:eastAsia="Times New Roman" w:hAnsi="Arial" w:cs="Arial"/>
          <w:b/>
          <w:sz w:val="24"/>
          <w:szCs w:val="24"/>
          <w:lang w:eastAsia="es-ES"/>
        </w:rPr>
        <w:t>, que principalmente está en función del tipo de material utilizado y del peso de la moneda. Normalmente el valor nominal y el intrínseco eran diferentes, de modo que Valor Nominal + Premio de acuñación = Valor Intrínseco; siendo el Premio de acuñación = A los costes, para de la corona, derivados de la acuñación de moneda.</w:t>
      </w:r>
    </w:p>
    <w:p w:rsidR="00B06C96" w:rsidRDefault="00B06C96" w:rsidP="00B06C96">
      <w:pPr>
        <w:spacing w:after="0" w:line="240" w:lineRule="auto"/>
        <w:ind w:left="-567" w:firstLine="284"/>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B06C96">
        <w:rPr>
          <w:rFonts w:ascii="Arial" w:eastAsia="Times New Roman" w:hAnsi="Arial" w:cs="Arial"/>
          <w:b/>
          <w:sz w:val="24"/>
          <w:szCs w:val="24"/>
          <w:lang w:eastAsia="es-ES"/>
        </w:rPr>
        <w:t xml:space="preserve"> c) La riqueza de la Monarquía es proporcional a la cantidad y valor de las monedas que posee. </w:t>
      </w:r>
    </w:p>
    <w:p w:rsidR="00B06C96" w:rsidRDefault="00B06C96" w:rsidP="00B06C96">
      <w:pPr>
        <w:spacing w:after="0" w:line="240" w:lineRule="auto"/>
        <w:ind w:left="-567" w:firstLine="284"/>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B06C96">
        <w:rPr>
          <w:rFonts w:ascii="Arial" w:eastAsia="Times New Roman" w:hAnsi="Arial" w:cs="Arial"/>
          <w:b/>
          <w:sz w:val="24"/>
          <w:szCs w:val="24"/>
          <w:lang w:eastAsia="es-ES"/>
        </w:rPr>
        <w:t>d) E</w:t>
      </w:r>
      <w:r w:rsidR="00F953AA">
        <w:rPr>
          <w:rFonts w:ascii="Arial" w:eastAsia="Times New Roman" w:hAnsi="Arial" w:cs="Arial"/>
          <w:b/>
          <w:sz w:val="24"/>
          <w:szCs w:val="24"/>
          <w:lang w:eastAsia="es-ES"/>
        </w:rPr>
        <w:t>n</w:t>
      </w:r>
      <w:r w:rsidRPr="00B06C96">
        <w:rPr>
          <w:rFonts w:ascii="Arial" w:eastAsia="Times New Roman" w:hAnsi="Arial" w:cs="Arial"/>
          <w:b/>
          <w:sz w:val="24"/>
          <w:szCs w:val="24"/>
          <w:lang w:eastAsia="es-ES"/>
        </w:rPr>
        <w:t xml:space="preserve"> fin, para </w:t>
      </w:r>
      <w:proofErr w:type="spellStart"/>
      <w:r w:rsidRPr="00B06C96">
        <w:rPr>
          <w:rFonts w:ascii="Arial" w:eastAsia="Times New Roman" w:hAnsi="Arial" w:cs="Arial"/>
          <w:b/>
          <w:sz w:val="24"/>
          <w:szCs w:val="24"/>
          <w:lang w:eastAsia="es-ES"/>
        </w:rPr>
        <w:t>Oresme</w:t>
      </w:r>
      <w:proofErr w:type="spellEnd"/>
      <w:r w:rsidRPr="00B06C96">
        <w:rPr>
          <w:rFonts w:ascii="Arial" w:eastAsia="Times New Roman" w:hAnsi="Arial" w:cs="Arial"/>
          <w:b/>
          <w:sz w:val="24"/>
          <w:szCs w:val="24"/>
          <w:lang w:eastAsia="es-ES"/>
        </w:rPr>
        <w:t xml:space="preserve"> existen tres conceptos o prácticas prohibidas, en relación a la moneda, y que son: </w:t>
      </w:r>
    </w:p>
    <w:p w:rsidR="00B06C96" w:rsidRDefault="00B06C96" w:rsidP="00B06C96">
      <w:pPr>
        <w:spacing w:after="0" w:line="240" w:lineRule="auto"/>
        <w:ind w:left="-567" w:firstLine="284"/>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B06C96">
        <w:rPr>
          <w:rFonts w:ascii="Arial" w:eastAsia="Times New Roman" w:hAnsi="Arial" w:cs="Arial"/>
          <w:b/>
          <w:sz w:val="24"/>
          <w:szCs w:val="24"/>
          <w:lang w:eastAsia="es-ES"/>
        </w:rPr>
        <w:t xml:space="preserve">1) El tráfico, el cambio y la custodia; </w:t>
      </w:r>
    </w:p>
    <w:p w:rsidR="00B06C96" w:rsidRDefault="00B06C96" w:rsidP="00B06C96">
      <w:pPr>
        <w:spacing w:after="0" w:line="240" w:lineRule="auto"/>
        <w:ind w:left="-567" w:firstLine="284"/>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B06C96">
        <w:rPr>
          <w:rFonts w:ascii="Arial" w:eastAsia="Times New Roman" w:hAnsi="Arial" w:cs="Arial"/>
          <w:b/>
          <w:sz w:val="24"/>
          <w:szCs w:val="24"/>
          <w:lang w:eastAsia="es-ES"/>
        </w:rPr>
        <w:t xml:space="preserve">2) La usura; </w:t>
      </w:r>
    </w:p>
    <w:p w:rsidR="00B06C96" w:rsidRDefault="00B06C96" w:rsidP="00B06C96">
      <w:pPr>
        <w:spacing w:after="0" w:line="240" w:lineRule="auto"/>
        <w:ind w:left="-567" w:firstLine="284"/>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B06C96">
        <w:rPr>
          <w:rFonts w:ascii="Arial" w:eastAsia="Times New Roman" w:hAnsi="Arial" w:cs="Arial"/>
          <w:b/>
          <w:sz w:val="24"/>
          <w:szCs w:val="24"/>
          <w:lang w:eastAsia="es-ES"/>
        </w:rPr>
        <w:t>3) La alteración de su materia.</w:t>
      </w:r>
    </w:p>
    <w:p w:rsidR="00F953AA" w:rsidRDefault="00F953AA" w:rsidP="00B06C96">
      <w:pPr>
        <w:spacing w:after="0" w:line="240" w:lineRule="auto"/>
        <w:ind w:left="-567" w:firstLine="284"/>
        <w:jc w:val="both"/>
        <w:rPr>
          <w:rFonts w:ascii="Arial" w:eastAsia="Times New Roman" w:hAnsi="Arial" w:cs="Arial"/>
          <w:b/>
          <w:sz w:val="24"/>
          <w:szCs w:val="24"/>
          <w:lang w:eastAsia="es-ES"/>
        </w:rPr>
      </w:pPr>
    </w:p>
    <w:p w:rsidR="00F953AA" w:rsidRPr="00F953AA" w:rsidRDefault="00F953AA" w:rsidP="00B06C96">
      <w:pPr>
        <w:spacing w:after="0" w:line="240" w:lineRule="auto"/>
        <w:ind w:left="-567" w:firstLine="284"/>
        <w:jc w:val="both"/>
        <w:rPr>
          <w:rFonts w:ascii="Arial" w:hAnsi="Arial" w:cs="Arial"/>
          <w:b/>
          <w:color w:val="FF0000"/>
          <w:sz w:val="24"/>
          <w:szCs w:val="24"/>
        </w:rPr>
      </w:pPr>
      <w:proofErr w:type="spellStart"/>
      <w:r w:rsidRPr="00F953AA">
        <w:rPr>
          <w:rFonts w:ascii="Arial" w:hAnsi="Arial" w:cs="Arial"/>
          <w:b/>
          <w:color w:val="FF0000"/>
          <w:sz w:val="24"/>
          <w:szCs w:val="24"/>
        </w:rPr>
        <w:t>Valoracion</w:t>
      </w:r>
      <w:proofErr w:type="spellEnd"/>
      <w:r w:rsidRPr="00F953AA">
        <w:rPr>
          <w:rFonts w:ascii="Arial" w:hAnsi="Arial" w:cs="Arial"/>
          <w:b/>
          <w:color w:val="FF0000"/>
          <w:sz w:val="24"/>
          <w:szCs w:val="24"/>
        </w:rPr>
        <w:t xml:space="preserve"> de </w:t>
      </w:r>
      <w:proofErr w:type="spellStart"/>
      <w:r w:rsidRPr="00F953AA">
        <w:rPr>
          <w:rFonts w:ascii="Arial" w:hAnsi="Arial" w:cs="Arial"/>
          <w:b/>
          <w:color w:val="FF0000"/>
          <w:sz w:val="24"/>
          <w:szCs w:val="24"/>
        </w:rPr>
        <w:t>Oresme</w:t>
      </w:r>
      <w:proofErr w:type="spellEnd"/>
    </w:p>
    <w:p w:rsidR="00F953AA" w:rsidRDefault="00F953AA" w:rsidP="00B06C96">
      <w:pPr>
        <w:spacing w:after="0" w:line="240" w:lineRule="auto"/>
        <w:ind w:left="-567" w:firstLine="284"/>
        <w:jc w:val="both"/>
        <w:rPr>
          <w:rFonts w:ascii="Arial" w:hAnsi="Arial" w:cs="Arial"/>
          <w:b/>
          <w:sz w:val="24"/>
          <w:szCs w:val="24"/>
        </w:rPr>
      </w:pPr>
    </w:p>
    <w:p w:rsidR="00F953AA" w:rsidRDefault="00F953AA" w:rsidP="00B06C96">
      <w:pPr>
        <w:spacing w:after="0" w:line="240" w:lineRule="auto"/>
        <w:ind w:left="-567" w:firstLine="284"/>
        <w:jc w:val="both"/>
        <w:rPr>
          <w:rFonts w:ascii="Arial" w:hAnsi="Arial" w:cs="Arial"/>
          <w:b/>
          <w:sz w:val="24"/>
          <w:szCs w:val="24"/>
        </w:rPr>
      </w:pPr>
      <w:r>
        <w:rPr>
          <w:rFonts w:ascii="Arial" w:hAnsi="Arial" w:cs="Arial"/>
          <w:b/>
          <w:sz w:val="24"/>
          <w:szCs w:val="24"/>
        </w:rPr>
        <w:t>E</w:t>
      </w:r>
      <w:r w:rsidRPr="00F953AA">
        <w:rPr>
          <w:rFonts w:ascii="Arial" w:hAnsi="Arial" w:cs="Arial"/>
          <w:b/>
          <w:sz w:val="24"/>
          <w:szCs w:val="24"/>
        </w:rPr>
        <w:t xml:space="preserve">ste singular escolástico y teólogo de la Baja Edad Media es famoso por la genialidad y la modernidad de sus gustos científicos y culturales. </w:t>
      </w:r>
    </w:p>
    <w:p w:rsidR="00F953AA" w:rsidRDefault="00F953AA" w:rsidP="00B06C96">
      <w:pPr>
        <w:spacing w:after="0" w:line="240" w:lineRule="auto"/>
        <w:ind w:left="-567" w:firstLine="284"/>
        <w:jc w:val="both"/>
        <w:rPr>
          <w:rFonts w:ascii="Arial" w:hAnsi="Arial" w:cs="Arial"/>
          <w:b/>
          <w:sz w:val="24"/>
          <w:szCs w:val="24"/>
        </w:rPr>
      </w:pPr>
    </w:p>
    <w:p w:rsidR="00F953AA" w:rsidRDefault="00F953AA" w:rsidP="00B06C96">
      <w:pPr>
        <w:spacing w:after="0" w:line="240" w:lineRule="auto"/>
        <w:ind w:left="-567" w:firstLine="284"/>
        <w:jc w:val="both"/>
        <w:rPr>
          <w:rFonts w:ascii="Arial" w:hAnsi="Arial" w:cs="Arial"/>
          <w:b/>
          <w:sz w:val="24"/>
          <w:szCs w:val="24"/>
        </w:rPr>
      </w:pPr>
      <w:r>
        <w:rPr>
          <w:rFonts w:ascii="Arial" w:hAnsi="Arial" w:cs="Arial"/>
          <w:b/>
          <w:sz w:val="24"/>
          <w:szCs w:val="24"/>
        </w:rPr>
        <w:t xml:space="preserve">  </w:t>
      </w:r>
      <w:r w:rsidRPr="00F953AA">
        <w:rPr>
          <w:rFonts w:ascii="Arial" w:hAnsi="Arial" w:cs="Arial"/>
          <w:b/>
          <w:sz w:val="24"/>
          <w:szCs w:val="24"/>
        </w:rPr>
        <w:t xml:space="preserve">Cultivador de la "geometría especulativa" en el </w:t>
      </w:r>
      <w:r w:rsidRPr="00F953AA">
        <w:rPr>
          <w:rFonts w:ascii="Arial" w:hAnsi="Arial" w:cs="Arial"/>
          <w:b/>
          <w:i/>
          <w:iCs/>
          <w:sz w:val="24"/>
          <w:szCs w:val="24"/>
        </w:rPr>
        <w:t>Tratado de la latitud de las formas</w:t>
      </w:r>
      <w:r w:rsidRPr="00F953AA">
        <w:rPr>
          <w:rFonts w:ascii="Arial" w:hAnsi="Arial" w:cs="Arial"/>
          <w:b/>
          <w:sz w:val="24"/>
          <w:szCs w:val="24"/>
        </w:rPr>
        <w:t xml:space="preserve">, en el </w:t>
      </w:r>
      <w:proofErr w:type="spellStart"/>
      <w:r w:rsidRPr="00F953AA">
        <w:rPr>
          <w:rFonts w:ascii="Arial" w:hAnsi="Arial" w:cs="Arial"/>
          <w:b/>
          <w:i/>
          <w:iCs/>
          <w:sz w:val="24"/>
          <w:szCs w:val="24"/>
        </w:rPr>
        <w:t>Algorismo</w:t>
      </w:r>
      <w:proofErr w:type="spellEnd"/>
      <w:r w:rsidRPr="00F953AA">
        <w:rPr>
          <w:rFonts w:ascii="Arial" w:hAnsi="Arial" w:cs="Arial"/>
          <w:b/>
          <w:i/>
          <w:iCs/>
          <w:sz w:val="24"/>
          <w:szCs w:val="24"/>
        </w:rPr>
        <w:t xml:space="preserve"> de las proporciones</w:t>
      </w:r>
      <w:r w:rsidRPr="00F953AA">
        <w:rPr>
          <w:rFonts w:ascii="Arial" w:hAnsi="Arial" w:cs="Arial"/>
          <w:b/>
          <w:sz w:val="24"/>
          <w:szCs w:val="24"/>
        </w:rPr>
        <w:t xml:space="preserve">, en el </w:t>
      </w:r>
      <w:r w:rsidRPr="00F953AA">
        <w:rPr>
          <w:rFonts w:ascii="Arial" w:hAnsi="Arial" w:cs="Arial"/>
          <w:b/>
          <w:i/>
          <w:iCs/>
          <w:sz w:val="24"/>
          <w:szCs w:val="24"/>
        </w:rPr>
        <w:t xml:space="preserve">De </w:t>
      </w:r>
      <w:proofErr w:type="spellStart"/>
      <w:r w:rsidRPr="00F953AA">
        <w:rPr>
          <w:rFonts w:ascii="Arial" w:hAnsi="Arial" w:cs="Arial"/>
          <w:b/>
          <w:i/>
          <w:iCs/>
          <w:sz w:val="24"/>
          <w:szCs w:val="24"/>
        </w:rPr>
        <w:t>difformitate</w:t>
      </w:r>
      <w:proofErr w:type="spellEnd"/>
      <w:r w:rsidRPr="00F953AA">
        <w:rPr>
          <w:rFonts w:ascii="Arial" w:hAnsi="Arial" w:cs="Arial"/>
          <w:b/>
          <w:i/>
          <w:iCs/>
          <w:sz w:val="24"/>
          <w:szCs w:val="24"/>
        </w:rPr>
        <w:t xml:space="preserve"> </w:t>
      </w:r>
      <w:proofErr w:type="spellStart"/>
      <w:r w:rsidRPr="00F953AA">
        <w:rPr>
          <w:rFonts w:ascii="Arial" w:hAnsi="Arial" w:cs="Arial"/>
          <w:b/>
          <w:i/>
          <w:iCs/>
          <w:sz w:val="24"/>
          <w:szCs w:val="24"/>
        </w:rPr>
        <w:t>quantitatum</w:t>
      </w:r>
      <w:proofErr w:type="spellEnd"/>
      <w:r w:rsidRPr="00F953AA">
        <w:rPr>
          <w:rFonts w:ascii="Arial" w:hAnsi="Arial" w:cs="Arial"/>
          <w:b/>
          <w:sz w:val="24"/>
          <w:szCs w:val="24"/>
        </w:rPr>
        <w:t xml:space="preserve"> (1370) y en otros trabajos todavía inéditos, anticipa muchos aspectos de la matemática moderna, como la representación analítica de las variaciones intensivas mediante el método de las coordinadas, el tratado de los irracionales mediante potencias con exponente fraccionario y el espacio </w:t>
      </w:r>
      <w:proofErr w:type="spellStart"/>
      <w:r w:rsidRPr="00F953AA">
        <w:rPr>
          <w:rFonts w:ascii="Arial" w:hAnsi="Arial" w:cs="Arial"/>
          <w:b/>
          <w:sz w:val="24"/>
          <w:szCs w:val="24"/>
        </w:rPr>
        <w:t>cuatridimensional</w:t>
      </w:r>
      <w:proofErr w:type="spellEnd"/>
      <w:r w:rsidRPr="00F953AA">
        <w:rPr>
          <w:rFonts w:ascii="Arial" w:hAnsi="Arial" w:cs="Arial"/>
          <w:b/>
          <w:sz w:val="24"/>
          <w:szCs w:val="24"/>
        </w:rPr>
        <w:t>. Como físico, considera posible el movimiento diurno de la Tierra, y descubrió que el movimiento de los graves es uniformemente acelerado.</w:t>
      </w:r>
    </w:p>
    <w:p w:rsidR="00F953AA" w:rsidRDefault="00F953AA" w:rsidP="00B06C96">
      <w:pPr>
        <w:spacing w:after="0" w:line="240" w:lineRule="auto"/>
        <w:ind w:left="-567" w:firstLine="284"/>
        <w:jc w:val="both"/>
        <w:rPr>
          <w:rFonts w:ascii="Arial" w:hAnsi="Arial" w:cs="Arial"/>
          <w:b/>
          <w:sz w:val="24"/>
          <w:szCs w:val="24"/>
        </w:rPr>
      </w:pPr>
    </w:p>
    <w:p w:rsidR="00F953AA" w:rsidRDefault="00F953AA" w:rsidP="00B06C96">
      <w:pPr>
        <w:spacing w:after="0" w:line="240" w:lineRule="auto"/>
        <w:ind w:left="-567" w:firstLine="284"/>
        <w:jc w:val="both"/>
      </w:pPr>
      <w:r w:rsidRPr="00F953AA">
        <w:rPr>
          <w:rFonts w:ascii="Arial" w:hAnsi="Arial" w:cs="Arial"/>
          <w:b/>
          <w:sz w:val="24"/>
          <w:szCs w:val="24"/>
        </w:rPr>
        <w:t xml:space="preserve">Cosa muy importante es que fue uno de los pocos doctos profesionales que escribió en lengua vulgar, además de escribir en latín: así, tradujo al francés algunas obras de Aristóteles (como la </w:t>
      </w:r>
      <w:r w:rsidRPr="00F953AA">
        <w:rPr>
          <w:rFonts w:ascii="Arial" w:hAnsi="Arial" w:cs="Arial"/>
          <w:b/>
          <w:i/>
          <w:iCs/>
          <w:sz w:val="24"/>
          <w:szCs w:val="24"/>
        </w:rPr>
        <w:t>Política</w:t>
      </w:r>
      <w:r w:rsidRPr="00F953AA">
        <w:rPr>
          <w:rFonts w:ascii="Arial" w:hAnsi="Arial" w:cs="Arial"/>
          <w:b/>
          <w:sz w:val="24"/>
          <w:szCs w:val="24"/>
        </w:rPr>
        <w:t xml:space="preserve"> y la </w:t>
      </w:r>
      <w:r w:rsidRPr="00F953AA">
        <w:rPr>
          <w:rFonts w:ascii="Arial" w:hAnsi="Arial" w:cs="Arial"/>
          <w:b/>
          <w:i/>
          <w:iCs/>
          <w:sz w:val="24"/>
          <w:szCs w:val="24"/>
        </w:rPr>
        <w:t xml:space="preserve">Ética a </w:t>
      </w:r>
      <w:proofErr w:type="spellStart"/>
      <w:r w:rsidRPr="00F953AA">
        <w:rPr>
          <w:rFonts w:ascii="Arial" w:hAnsi="Arial" w:cs="Arial"/>
          <w:b/>
          <w:i/>
          <w:iCs/>
          <w:sz w:val="24"/>
          <w:szCs w:val="24"/>
        </w:rPr>
        <w:t>Nicómano</w:t>
      </w:r>
      <w:proofErr w:type="spellEnd"/>
      <w:r w:rsidRPr="00F953AA">
        <w:rPr>
          <w:rFonts w:ascii="Arial" w:hAnsi="Arial" w:cs="Arial"/>
          <w:b/>
          <w:sz w:val="24"/>
          <w:szCs w:val="24"/>
        </w:rPr>
        <w:t xml:space="preserve">); escribió en francés un </w:t>
      </w:r>
      <w:proofErr w:type="spellStart"/>
      <w:r w:rsidRPr="00F953AA">
        <w:rPr>
          <w:rFonts w:ascii="Arial" w:hAnsi="Arial" w:cs="Arial"/>
          <w:b/>
          <w:i/>
          <w:iCs/>
          <w:sz w:val="24"/>
          <w:szCs w:val="24"/>
        </w:rPr>
        <w:t>Traictie</w:t>
      </w:r>
      <w:proofErr w:type="spellEnd"/>
      <w:r w:rsidRPr="00F953AA">
        <w:rPr>
          <w:rFonts w:ascii="Arial" w:hAnsi="Arial" w:cs="Arial"/>
          <w:b/>
          <w:i/>
          <w:iCs/>
          <w:sz w:val="24"/>
          <w:szCs w:val="24"/>
        </w:rPr>
        <w:t xml:space="preserve"> du </w:t>
      </w:r>
      <w:proofErr w:type="spellStart"/>
      <w:r w:rsidRPr="00F953AA">
        <w:rPr>
          <w:rFonts w:ascii="Arial" w:hAnsi="Arial" w:cs="Arial"/>
          <w:b/>
          <w:i/>
          <w:iCs/>
          <w:sz w:val="24"/>
          <w:szCs w:val="24"/>
        </w:rPr>
        <w:t>ciel</w:t>
      </w:r>
      <w:proofErr w:type="spellEnd"/>
      <w:r w:rsidRPr="00F953AA">
        <w:rPr>
          <w:rFonts w:ascii="Arial" w:hAnsi="Arial" w:cs="Arial"/>
          <w:b/>
          <w:i/>
          <w:iCs/>
          <w:sz w:val="24"/>
          <w:szCs w:val="24"/>
        </w:rPr>
        <w:t xml:space="preserve"> et du monde</w:t>
      </w:r>
      <w:r w:rsidRPr="00F953AA">
        <w:rPr>
          <w:rFonts w:ascii="Arial" w:hAnsi="Arial" w:cs="Arial"/>
          <w:b/>
          <w:sz w:val="24"/>
          <w:szCs w:val="24"/>
        </w:rPr>
        <w:t xml:space="preserve">, y también una obra política, </w:t>
      </w:r>
      <w:proofErr w:type="spellStart"/>
      <w:r w:rsidRPr="00F953AA">
        <w:rPr>
          <w:rFonts w:ascii="Arial" w:hAnsi="Arial" w:cs="Arial"/>
          <w:b/>
          <w:i/>
          <w:iCs/>
          <w:sz w:val="24"/>
          <w:szCs w:val="24"/>
        </w:rPr>
        <w:t>Livre</w:t>
      </w:r>
      <w:proofErr w:type="spellEnd"/>
      <w:r w:rsidRPr="00F953AA">
        <w:rPr>
          <w:rFonts w:ascii="Arial" w:hAnsi="Arial" w:cs="Arial"/>
          <w:b/>
          <w:i/>
          <w:iCs/>
          <w:sz w:val="24"/>
          <w:szCs w:val="24"/>
        </w:rPr>
        <w:t xml:space="preserve"> de </w:t>
      </w:r>
      <w:proofErr w:type="spellStart"/>
      <w:r w:rsidRPr="00F953AA">
        <w:rPr>
          <w:rFonts w:ascii="Arial" w:hAnsi="Arial" w:cs="Arial"/>
          <w:b/>
          <w:i/>
          <w:iCs/>
          <w:sz w:val="24"/>
          <w:szCs w:val="24"/>
        </w:rPr>
        <w:t>politique</w:t>
      </w:r>
      <w:proofErr w:type="spellEnd"/>
      <w:r w:rsidRPr="00F953AA">
        <w:rPr>
          <w:rFonts w:ascii="Arial" w:hAnsi="Arial" w:cs="Arial"/>
          <w:b/>
          <w:sz w:val="24"/>
          <w:szCs w:val="24"/>
        </w:rPr>
        <w:t xml:space="preserve"> y un célebre </w:t>
      </w:r>
      <w:proofErr w:type="spellStart"/>
      <w:r w:rsidRPr="00F953AA">
        <w:rPr>
          <w:rFonts w:ascii="Arial" w:hAnsi="Arial" w:cs="Arial"/>
          <w:b/>
          <w:i/>
          <w:iCs/>
          <w:sz w:val="24"/>
          <w:szCs w:val="24"/>
        </w:rPr>
        <w:t>Traictie</w:t>
      </w:r>
      <w:proofErr w:type="spellEnd"/>
      <w:r w:rsidRPr="00F953AA">
        <w:rPr>
          <w:rFonts w:ascii="Arial" w:hAnsi="Arial" w:cs="Arial"/>
          <w:b/>
          <w:i/>
          <w:iCs/>
          <w:sz w:val="24"/>
          <w:szCs w:val="24"/>
        </w:rPr>
        <w:t xml:space="preserve"> de la </w:t>
      </w:r>
      <w:proofErr w:type="spellStart"/>
      <w:r w:rsidRPr="00F953AA">
        <w:rPr>
          <w:rFonts w:ascii="Arial" w:hAnsi="Arial" w:cs="Arial"/>
          <w:b/>
          <w:i/>
          <w:iCs/>
          <w:sz w:val="24"/>
          <w:szCs w:val="24"/>
        </w:rPr>
        <w:t>première</w:t>
      </w:r>
      <w:proofErr w:type="spellEnd"/>
      <w:r w:rsidRPr="00F953AA">
        <w:rPr>
          <w:rFonts w:ascii="Arial" w:hAnsi="Arial" w:cs="Arial"/>
          <w:b/>
          <w:i/>
          <w:iCs/>
          <w:sz w:val="24"/>
          <w:szCs w:val="24"/>
        </w:rPr>
        <w:t xml:space="preserve"> </w:t>
      </w:r>
      <w:proofErr w:type="spellStart"/>
      <w:r w:rsidRPr="00F953AA">
        <w:rPr>
          <w:rFonts w:ascii="Arial" w:hAnsi="Arial" w:cs="Arial"/>
          <w:b/>
          <w:i/>
          <w:iCs/>
          <w:sz w:val="24"/>
          <w:szCs w:val="24"/>
        </w:rPr>
        <w:t>invention</w:t>
      </w:r>
      <w:proofErr w:type="spellEnd"/>
      <w:r w:rsidRPr="00F953AA">
        <w:rPr>
          <w:rFonts w:ascii="Arial" w:hAnsi="Arial" w:cs="Arial"/>
          <w:b/>
          <w:i/>
          <w:iCs/>
          <w:sz w:val="24"/>
          <w:szCs w:val="24"/>
        </w:rPr>
        <w:t xml:space="preserve"> des </w:t>
      </w:r>
      <w:proofErr w:type="spellStart"/>
      <w:r w:rsidRPr="00F953AA">
        <w:rPr>
          <w:rFonts w:ascii="Arial" w:hAnsi="Arial" w:cs="Arial"/>
          <w:b/>
          <w:i/>
          <w:iCs/>
          <w:sz w:val="24"/>
          <w:szCs w:val="24"/>
        </w:rPr>
        <w:t>monnaies</w:t>
      </w:r>
      <w:proofErr w:type="spellEnd"/>
      <w:r w:rsidRPr="00F953AA">
        <w:rPr>
          <w:rFonts w:ascii="Arial" w:hAnsi="Arial" w:cs="Arial"/>
          <w:b/>
          <w:sz w:val="24"/>
          <w:szCs w:val="24"/>
        </w:rPr>
        <w:t xml:space="preserve">, que hace de él el primer autor moderno de </w:t>
      </w:r>
      <w:proofErr w:type="spellStart"/>
      <w:r w:rsidRPr="00F953AA">
        <w:rPr>
          <w:rFonts w:ascii="Arial" w:hAnsi="Arial" w:cs="Arial"/>
          <w:b/>
          <w:sz w:val="24"/>
          <w:szCs w:val="24"/>
        </w:rPr>
        <w:t>econo</w:t>
      </w:r>
      <w:proofErr w:type="spellEnd"/>
      <w:r>
        <w:rPr>
          <w:rFonts w:ascii="Arial" w:hAnsi="Arial" w:cs="Arial"/>
          <w:b/>
          <w:sz w:val="24"/>
          <w:szCs w:val="24"/>
        </w:rPr>
        <w:t>-</w:t>
      </w:r>
      <w:r w:rsidRPr="00F953AA">
        <w:rPr>
          <w:rFonts w:ascii="Arial" w:hAnsi="Arial" w:cs="Arial"/>
          <w:b/>
          <w:sz w:val="24"/>
          <w:szCs w:val="24"/>
        </w:rPr>
        <w:t>mía política</w:t>
      </w:r>
      <w:r>
        <w:t>.</w:t>
      </w:r>
    </w:p>
    <w:p w:rsidR="00F953AA" w:rsidRDefault="00F953AA" w:rsidP="00B06C96">
      <w:pPr>
        <w:spacing w:after="0" w:line="240" w:lineRule="auto"/>
        <w:ind w:left="-567" w:firstLine="284"/>
        <w:jc w:val="both"/>
      </w:pPr>
    </w:p>
    <w:p w:rsidR="00F953AA" w:rsidRPr="00F953AA" w:rsidRDefault="00F953AA" w:rsidP="00B06C96">
      <w:pPr>
        <w:spacing w:after="0" w:line="240" w:lineRule="auto"/>
        <w:ind w:left="-567" w:firstLine="284"/>
        <w:jc w:val="both"/>
        <w:rPr>
          <w:rFonts w:ascii="Arial" w:hAnsi="Arial" w:cs="Arial"/>
          <w:b/>
          <w:color w:val="FF0000"/>
          <w:sz w:val="24"/>
          <w:szCs w:val="24"/>
        </w:rPr>
      </w:pPr>
      <w:r>
        <w:t xml:space="preserve"> </w:t>
      </w:r>
      <w:r w:rsidRPr="00F953AA">
        <w:rPr>
          <w:rFonts w:ascii="Arial" w:hAnsi="Arial" w:cs="Arial"/>
          <w:b/>
          <w:color w:val="FF0000"/>
          <w:sz w:val="24"/>
          <w:szCs w:val="24"/>
        </w:rPr>
        <w:t>Su significado como economista</w:t>
      </w:r>
    </w:p>
    <w:p w:rsidR="00F953AA" w:rsidRPr="00F953AA" w:rsidRDefault="00F953AA" w:rsidP="00F953AA">
      <w:pPr>
        <w:spacing w:after="0" w:line="240" w:lineRule="auto"/>
        <w:ind w:left="-567" w:firstLine="284"/>
        <w:jc w:val="center"/>
        <w:rPr>
          <w:b/>
          <w:color w:val="0070C0"/>
          <w:sz w:val="20"/>
          <w:szCs w:val="20"/>
        </w:rPr>
      </w:pPr>
    </w:p>
    <w:p w:rsidR="00F953AA" w:rsidRPr="00F953AA" w:rsidRDefault="00F953AA" w:rsidP="00F953AA">
      <w:pPr>
        <w:spacing w:after="0" w:line="240" w:lineRule="auto"/>
        <w:ind w:left="-567" w:firstLine="284"/>
        <w:jc w:val="center"/>
        <w:rPr>
          <w:b/>
          <w:color w:val="0070C0"/>
          <w:sz w:val="20"/>
          <w:szCs w:val="20"/>
        </w:rPr>
      </w:pPr>
      <w:r w:rsidRPr="00F953AA">
        <w:rPr>
          <w:b/>
          <w:color w:val="0070C0"/>
          <w:sz w:val="20"/>
          <w:szCs w:val="20"/>
        </w:rPr>
        <w:t>https://puntodevistaeconomico.wordpress.com/2012/05/17/nicolas-oresme-y-el-primer-tratado-monetario/</w:t>
      </w:r>
    </w:p>
    <w:p w:rsidR="00F953AA" w:rsidRPr="00F953AA" w:rsidRDefault="00F953AA" w:rsidP="00F953AA">
      <w:pPr>
        <w:pStyle w:val="NormalWeb"/>
        <w:ind w:left="-567" w:firstLine="141"/>
        <w:jc w:val="both"/>
        <w:rPr>
          <w:rFonts w:ascii="Arial" w:hAnsi="Arial" w:cs="Arial"/>
          <w:b/>
        </w:rPr>
      </w:pPr>
      <w:r w:rsidRPr="00F953AA">
        <w:rPr>
          <w:rStyle w:val="Textoennegrita"/>
          <w:rFonts w:ascii="Arial" w:hAnsi="Arial" w:cs="Arial"/>
        </w:rPr>
        <w:t>En Contra de la Teoría Monetaria del Estado</w:t>
      </w:r>
    </w:p>
    <w:p w:rsidR="00F953AA" w:rsidRPr="00F953AA" w:rsidRDefault="00F953AA" w:rsidP="00F953AA">
      <w:pPr>
        <w:pStyle w:val="NormalWeb"/>
        <w:ind w:left="-567" w:firstLine="141"/>
        <w:jc w:val="both"/>
        <w:rPr>
          <w:rFonts w:ascii="Arial" w:hAnsi="Arial" w:cs="Arial"/>
          <w:b/>
        </w:rPr>
      </w:pPr>
      <w:r w:rsidRPr="00F953AA">
        <w:rPr>
          <w:rFonts w:ascii="Arial" w:hAnsi="Arial" w:cs="Arial"/>
          <w:b/>
        </w:rPr>
        <w:t xml:space="preserve">La primera pregunta sobre la teoría monetaria sin duda es: ¿qué es el dinero? </w:t>
      </w:r>
      <w:proofErr w:type="spellStart"/>
      <w:r w:rsidRPr="00F953AA">
        <w:rPr>
          <w:rFonts w:ascii="Arial" w:hAnsi="Arial" w:cs="Arial"/>
          <w:b/>
        </w:rPr>
        <w:t>Oresme</w:t>
      </w:r>
      <w:proofErr w:type="spellEnd"/>
      <w:r w:rsidRPr="00F953AA">
        <w:rPr>
          <w:rFonts w:ascii="Arial" w:hAnsi="Arial" w:cs="Arial"/>
          <w:b/>
        </w:rPr>
        <w:t xml:space="preserve"> responde que el dinero es una mercancía; más concretamente es 1) una cantidad de metal precioso con 2) una estampa que certifica la finura metálica del contenido. El certificado puede ser proveído por un particular, o bien, por una organización privada, aunque también puede ser suministrado por alguna agencia del estado.</w:t>
      </w:r>
    </w:p>
    <w:p w:rsidR="00F953AA" w:rsidRPr="00F953AA" w:rsidRDefault="00F953AA" w:rsidP="00F953AA">
      <w:pPr>
        <w:pStyle w:val="NormalWeb"/>
        <w:ind w:left="-567" w:firstLine="141"/>
        <w:jc w:val="both"/>
        <w:rPr>
          <w:rFonts w:ascii="Arial" w:hAnsi="Arial" w:cs="Arial"/>
          <w:b/>
        </w:rPr>
      </w:pPr>
      <w:r w:rsidRPr="00F953AA">
        <w:rPr>
          <w:rFonts w:ascii="Arial" w:hAnsi="Arial" w:cs="Arial"/>
          <w:b/>
        </w:rPr>
        <w:lastRenderedPageBreak/>
        <w:t xml:space="preserve">En el tiempo en que </w:t>
      </w:r>
      <w:proofErr w:type="spellStart"/>
      <w:r w:rsidRPr="00F953AA">
        <w:rPr>
          <w:rFonts w:ascii="Arial" w:hAnsi="Arial" w:cs="Arial"/>
          <w:b/>
        </w:rPr>
        <w:t>Oresme</w:t>
      </w:r>
      <w:proofErr w:type="spellEnd"/>
      <w:r w:rsidRPr="00F953AA">
        <w:rPr>
          <w:rFonts w:ascii="Arial" w:hAnsi="Arial" w:cs="Arial"/>
          <w:b/>
        </w:rPr>
        <w:t xml:space="preserve"> escribía, el estado ya se había apropiado de la las em</w:t>
      </w:r>
      <w:r>
        <w:rPr>
          <w:rFonts w:ascii="Arial" w:hAnsi="Arial" w:cs="Arial"/>
          <w:b/>
        </w:rPr>
        <w:t>presas certificadoras desde hací</w:t>
      </w:r>
      <w:r w:rsidRPr="00F953AA">
        <w:rPr>
          <w:rFonts w:ascii="Arial" w:hAnsi="Arial" w:cs="Arial"/>
          <w:b/>
        </w:rPr>
        <w:t xml:space="preserve">a más de 1.500 años, pero </w:t>
      </w:r>
      <w:proofErr w:type="spellStart"/>
      <w:r w:rsidRPr="00F953AA">
        <w:rPr>
          <w:rFonts w:ascii="Arial" w:hAnsi="Arial" w:cs="Arial"/>
          <w:b/>
        </w:rPr>
        <w:t>Oresme</w:t>
      </w:r>
      <w:proofErr w:type="spellEnd"/>
      <w:r w:rsidRPr="00F953AA">
        <w:rPr>
          <w:rFonts w:ascii="Arial" w:hAnsi="Arial" w:cs="Arial"/>
          <w:b/>
        </w:rPr>
        <w:t xml:space="preserve"> insistió que la intervención del estado no pertenecía a la naturaleza del dinero. De este modo, </w:t>
      </w:r>
      <w:proofErr w:type="spellStart"/>
      <w:r w:rsidRPr="00F953AA">
        <w:rPr>
          <w:rFonts w:ascii="Arial" w:hAnsi="Arial" w:cs="Arial"/>
          <w:b/>
        </w:rPr>
        <w:t>Oresme</w:t>
      </w:r>
      <w:proofErr w:type="spellEnd"/>
      <w:r w:rsidRPr="00F953AA">
        <w:rPr>
          <w:rFonts w:ascii="Arial" w:hAnsi="Arial" w:cs="Arial"/>
          <w:b/>
        </w:rPr>
        <w:t xml:space="preserve"> rechazó la teoría estatista del dinero por la cual fue el estado y no el mercado quien había decidido qué era realmente el dinero.</w:t>
      </w:r>
    </w:p>
    <w:p w:rsidR="00F953AA" w:rsidRPr="00F953AA" w:rsidRDefault="00F953AA" w:rsidP="00F953AA">
      <w:pPr>
        <w:pStyle w:val="NormalWeb"/>
        <w:ind w:left="-567" w:firstLine="141"/>
        <w:jc w:val="both"/>
        <w:rPr>
          <w:rFonts w:ascii="Arial" w:hAnsi="Arial" w:cs="Arial"/>
          <w:b/>
        </w:rPr>
      </w:pPr>
      <w:r w:rsidRPr="00F953AA">
        <w:rPr>
          <w:rFonts w:ascii="Arial" w:hAnsi="Arial" w:cs="Arial"/>
          <w:b/>
        </w:rPr>
        <w:t>La teoría estatista del dinero triunfó con los escritos de Platón y Aristóteles. Fue de hecho expresado en el propio lenguaje en que esos filósofos escribieron; la palabra griega que designa el dinero es “</w:t>
      </w:r>
      <w:proofErr w:type="spellStart"/>
      <w:r w:rsidRPr="00F953AA">
        <w:rPr>
          <w:rFonts w:ascii="Arial" w:hAnsi="Arial" w:cs="Arial"/>
          <w:b/>
        </w:rPr>
        <w:t>noumisma</w:t>
      </w:r>
      <w:proofErr w:type="spellEnd"/>
      <w:r w:rsidRPr="00F953AA">
        <w:rPr>
          <w:rFonts w:ascii="Arial" w:hAnsi="Arial" w:cs="Arial"/>
          <w:b/>
        </w:rPr>
        <w:t>”—forma de “nomos”, que significa “ley”.</w:t>
      </w:r>
    </w:p>
    <w:p w:rsidR="00F953AA" w:rsidRDefault="00F953AA" w:rsidP="00F953AA">
      <w:pPr>
        <w:pStyle w:val="NormalWeb"/>
        <w:ind w:left="-567" w:firstLine="141"/>
        <w:jc w:val="both"/>
        <w:rPr>
          <w:rFonts w:ascii="Arial" w:hAnsi="Arial" w:cs="Arial"/>
          <w:b/>
        </w:rPr>
      </w:pPr>
      <w:r w:rsidRPr="00F953AA">
        <w:rPr>
          <w:rFonts w:ascii="Arial" w:hAnsi="Arial" w:cs="Arial"/>
          <w:b/>
        </w:rPr>
        <w:t xml:space="preserve">En el siglo XIV, </w:t>
      </w:r>
      <w:proofErr w:type="spellStart"/>
      <w:r w:rsidRPr="00F953AA">
        <w:rPr>
          <w:rFonts w:ascii="Arial" w:hAnsi="Arial" w:cs="Arial"/>
          <w:b/>
        </w:rPr>
        <w:t>Oresme</w:t>
      </w:r>
      <w:proofErr w:type="spellEnd"/>
      <w:r w:rsidRPr="00F953AA">
        <w:rPr>
          <w:rFonts w:ascii="Arial" w:hAnsi="Arial" w:cs="Arial"/>
          <w:b/>
        </w:rPr>
        <w:t xml:space="preserve"> enfatizó que la palabra latina para el dinero—”</w:t>
      </w:r>
      <w:proofErr w:type="spellStart"/>
      <w:r w:rsidRPr="00F953AA">
        <w:rPr>
          <w:rFonts w:ascii="Arial" w:hAnsi="Arial" w:cs="Arial"/>
          <w:b/>
        </w:rPr>
        <w:t>moneta</w:t>
      </w:r>
      <w:proofErr w:type="spellEnd"/>
      <w:r w:rsidRPr="00F953AA">
        <w:rPr>
          <w:rFonts w:ascii="Arial" w:hAnsi="Arial" w:cs="Arial"/>
          <w:b/>
        </w:rPr>
        <w:t xml:space="preserve">”—tiene una raíz etimológica diferente. No tiene nada que ver con la ley y el estado, sino con la información de la certificación. Su raíz fue “moneo” (te informo) “porqué el certificado nos informa que no haya fraude ni en el metal ni en su peso.” La producción de dinero no fue por tanto —en su esencia— un acto burocrático, sino al revés, una actividad del mercado. Fue el productor (privado) de dinero el que creó el servicio de certificación. Él informaba a los posibles usuarios de moneda sobre la finura que contenía el metal. Este tipo de información fue de gran utilidad porqué reducía la incertidumbre y el coste de la medición. </w:t>
      </w:r>
    </w:p>
    <w:p w:rsidR="00F953AA" w:rsidRPr="00F953AA" w:rsidRDefault="00F953AA" w:rsidP="00F953AA">
      <w:pPr>
        <w:pStyle w:val="NormalWeb"/>
        <w:ind w:left="-567" w:firstLine="141"/>
        <w:jc w:val="both"/>
        <w:rPr>
          <w:rFonts w:ascii="Arial" w:hAnsi="Arial" w:cs="Arial"/>
          <w:b/>
        </w:rPr>
      </w:pPr>
      <w:r w:rsidRPr="00F953AA">
        <w:rPr>
          <w:rFonts w:ascii="Arial" w:hAnsi="Arial" w:cs="Arial"/>
          <w:b/>
        </w:rPr>
        <w:t xml:space="preserve">En palabras del propio </w:t>
      </w:r>
      <w:proofErr w:type="spellStart"/>
      <w:r w:rsidRPr="00F953AA">
        <w:rPr>
          <w:rFonts w:ascii="Arial" w:hAnsi="Arial" w:cs="Arial"/>
          <w:b/>
        </w:rPr>
        <w:t>Oresme</w:t>
      </w:r>
      <w:proofErr w:type="spellEnd"/>
      <w:r w:rsidRPr="00F953AA">
        <w:rPr>
          <w:rFonts w:ascii="Arial" w:hAnsi="Arial" w:cs="Arial"/>
          <w:b/>
        </w:rPr>
        <w:t>:</w:t>
      </w:r>
    </w:p>
    <w:p w:rsidR="00F953AA" w:rsidRPr="00F953AA" w:rsidRDefault="00F953AA" w:rsidP="00F953AA">
      <w:pPr>
        <w:pStyle w:val="NormalWeb"/>
        <w:ind w:left="-567" w:firstLine="141"/>
        <w:jc w:val="both"/>
        <w:rPr>
          <w:rFonts w:ascii="Arial" w:hAnsi="Arial" w:cs="Arial"/>
          <w:b/>
        </w:rPr>
      </w:pPr>
      <w:r w:rsidRPr="00F953AA">
        <w:rPr>
          <w:rFonts w:ascii="Arial" w:hAnsi="Arial" w:cs="Arial"/>
          <w:b/>
          <w:i/>
        </w:rPr>
        <w:t>Cuando los hombres empezaron a comerciar, o a comprar bienes con dinero, éste carecía de estampa o imagen. La cantidad de plata o bronce era intercambiada por carne, bebida y medida por su peso. Desde que empezó a ser molestado recurrir constantemente a escalas o patrones y determinar la equivalencia exacta del peso, y desde que el vendedor no estaba seguro del grado de pureza del metal ofrecido fue prudentemente dispuesto por los sabios de ese tiempo que los trozos de dinero habían de ser de un metal dado con un mismo peso y todos debían ser estampados con una marca conocida por todo el mundo para indicar la calidad y peso de la moneda. Por lo tanto, las sospechas serían evitadas y el valor aceptado de buena gana</w:t>
      </w:r>
      <w:hyperlink r:id="rId56" w:anchor="_ftn2" w:tgtFrame="_self" w:tooltip="" w:history="1">
        <w:r w:rsidRPr="00F953AA">
          <w:rPr>
            <w:rStyle w:val="Hipervnculo"/>
            <w:rFonts w:ascii="Arial" w:hAnsi="Arial" w:cs="Arial"/>
            <w:b/>
            <w:i/>
            <w:vertAlign w:val="superscript"/>
          </w:rPr>
          <w:t>[</w:t>
        </w:r>
      </w:hyperlink>
      <w:r w:rsidRPr="00F953AA">
        <w:rPr>
          <w:rFonts w:ascii="Arial" w:hAnsi="Arial" w:cs="Arial"/>
          <w:b/>
        </w:rPr>
        <w:t>.</w:t>
      </w:r>
    </w:p>
    <w:p w:rsidR="00F953AA" w:rsidRPr="00F953AA" w:rsidRDefault="00F953AA" w:rsidP="00F953AA">
      <w:pPr>
        <w:pStyle w:val="NormalWeb"/>
        <w:ind w:left="-567" w:firstLine="141"/>
        <w:jc w:val="both"/>
        <w:rPr>
          <w:rFonts w:ascii="Arial" w:hAnsi="Arial" w:cs="Arial"/>
          <w:b/>
        </w:rPr>
      </w:pPr>
      <w:r w:rsidRPr="00F953AA">
        <w:rPr>
          <w:rFonts w:ascii="Arial" w:hAnsi="Arial" w:cs="Arial"/>
          <w:b/>
        </w:rPr>
        <w:t xml:space="preserve">Nótese que </w:t>
      </w:r>
      <w:proofErr w:type="spellStart"/>
      <w:r w:rsidRPr="00F953AA">
        <w:rPr>
          <w:rFonts w:ascii="Arial" w:hAnsi="Arial" w:cs="Arial"/>
          <w:b/>
        </w:rPr>
        <w:t>Oresme</w:t>
      </w:r>
      <w:proofErr w:type="spellEnd"/>
      <w:r w:rsidRPr="00F953AA">
        <w:rPr>
          <w:rFonts w:ascii="Arial" w:hAnsi="Arial" w:cs="Arial"/>
          <w:b/>
        </w:rPr>
        <w:t xml:space="preserve"> dice que no fue el estado quien ordenó sabiamente la creación de monedas, sino que fueron “los sabios”—élites naturales en una sociedad libre— quienes la crearon. Por lo tanto, ¿dónde entra en juego el estado aquí? </w:t>
      </w:r>
      <w:proofErr w:type="spellStart"/>
      <w:r w:rsidRPr="00F953AA">
        <w:rPr>
          <w:rFonts w:ascii="Arial" w:hAnsi="Arial" w:cs="Arial"/>
          <w:b/>
        </w:rPr>
        <w:t>Oresme</w:t>
      </w:r>
      <w:proofErr w:type="spellEnd"/>
      <w:r w:rsidRPr="00F953AA">
        <w:rPr>
          <w:rFonts w:ascii="Arial" w:hAnsi="Arial" w:cs="Arial"/>
          <w:b/>
        </w:rPr>
        <w:t xml:space="preserve"> aplica la función del estado a algún tipo de gobierno mínimo que interviene en el dinero. Su punto de vista es que el príncipe disfruta de la confianza de los ciudadanos; después de todo, ellos siguen sus juicios sobre temas como la guerra y la paz, y por lo tanto, confían muy probablemente en la estampa que impronta en las monedas. Sin embargo, </w:t>
      </w:r>
      <w:proofErr w:type="spellStart"/>
      <w:r w:rsidRPr="00F953AA">
        <w:rPr>
          <w:rFonts w:ascii="Arial" w:hAnsi="Arial" w:cs="Arial"/>
          <w:b/>
        </w:rPr>
        <w:t>Oresme</w:t>
      </w:r>
      <w:proofErr w:type="spellEnd"/>
      <w:r w:rsidRPr="00F953AA">
        <w:rPr>
          <w:rFonts w:ascii="Arial" w:hAnsi="Arial" w:cs="Arial"/>
          <w:b/>
        </w:rPr>
        <w:t xml:space="preserve"> se apresura a apuntar que los príncipes no </w:t>
      </w:r>
      <w:r w:rsidRPr="00F953AA">
        <w:rPr>
          <w:rStyle w:val="nfasis"/>
          <w:rFonts w:ascii="Arial" w:hAnsi="Arial" w:cs="Arial"/>
          <w:b/>
        </w:rPr>
        <w:t>poseen</w:t>
      </w:r>
      <w:r w:rsidRPr="00F953AA">
        <w:rPr>
          <w:rFonts w:ascii="Arial" w:hAnsi="Arial" w:cs="Arial"/>
          <w:b/>
        </w:rPr>
        <w:t xml:space="preserve"> ninguna moneda, sino que sólo estampan su sello, y esa es la espléndida ventaja de estampar el dinero, es decir, que realmente sólo es un tipo de convivencia. Es una ventaja derivada del hecho que el dinero “es esencialmente establecido y elaborado para el bien de la comunidad”.</w:t>
      </w:r>
    </w:p>
    <w:p w:rsidR="00F953AA" w:rsidRDefault="00F953AA" w:rsidP="00F953AA">
      <w:pPr>
        <w:pStyle w:val="NormalWeb"/>
        <w:ind w:left="-567" w:firstLine="141"/>
        <w:jc w:val="both"/>
        <w:rPr>
          <w:rFonts w:ascii="Arial" w:hAnsi="Arial" w:cs="Arial"/>
          <w:b/>
        </w:rPr>
      </w:pPr>
      <w:r w:rsidRPr="00F953AA">
        <w:rPr>
          <w:rFonts w:ascii="Arial" w:hAnsi="Arial" w:cs="Arial"/>
          <w:b/>
        </w:rPr>
        <w:t xml:space="preserve">Los economistas austriacos de hoy día están ampliamente de acuerdo con estas consideraciones. Ellos simplemente añaden que la competencia es el mejor camino para identificar la confianza de los certificados. También añaden que, hoy día, la función del estado </w:t>
      </w:r>
      <w:proofErr w:type="spellStart"/>
      <w:r w:rsidRPr="00F953AA">
        <w:rPr>
          <w:rFonts w:ascii="Arial" w:hAnsi="Arial" w:cs="Arial"/>
          <w:b/>
        </w:rPr>
        <w:t>oresmaniano</w:t>
      </w:r>
      <w:proofErr w:type="spellEnd"/>
      <w:r w:rsidRPr="00F953AA">
        <w:rPr>
          <w:rFonts w:ascii="Arial" w:hAnsi="Arial" w:cs="Arial"/>
          <w:b/>
        </w:rPr>
        <w:t xml:space="preserve"> para el caso del estado mínimo en el dinero no se mantiene porqué no se aplica a ninguno de nuestros líderes políticos actuales. </w:t>
      </w:r>
    </w:p>
    <w:p w:rsidR="00F953AA" w:rsidRPr="00F953AA" w:rsidRDefault="00F953AA" w:rsidP="00F953AA">
      <w:pPr>
        <w:pStyle w:val="NormalWeb"/>
        <w:ind w:left="-567" w:firstLine="141"/>
        <w:jc w:val="both"/>
        <w:rPr>
          <w:rFonts w:ascii="Arial" w:hAnsi="Arial" w:cs="Arial"/>
          <w:b/>
        </w:rPr>
      </w:pPr>
      <w:r>
        <w:rPr>
          <w:rFonts w:ascii="Arial" w:hAnsi="Arial" w:cs="Arial"/>
          <w:b/>
        </w:rPr>
        <w:lastRenderedPageBreak/>
        <w:t xml:space="preserve">   </w:t>
      </w:r>
      <w:r w:rsidRPr="00F953AA">
        <w:rPr>
          <w:rFonts w:ascii="Arial" w:hAnsi="Arial" w:cs="Arial"/>
          <w:b/>
        </w:rPr>
        <w:t>La confianza pública en los políticos es en todo momento baja, y eso no sólo (sino que también) para que ninguno de ellos nos conduzca más a ninguna otra guerra.</w:t>
      </w:r>
    </w:p>
    <w:p w:rsidR="00F953AA" w:rsidRPr="00F953AA" w:rsidRDefault="00F953AA" w:rsidP="00F953AA">
      <w:pPr>
        <w:pStyle w:val="NormalWeb"/>
        <w:ind w:left="-567" w:firstLine="141"/>
        <w:jc w:val="both"/>
        <w:rPr>
          <w:rFonts w:ascii="Arial" w:hAnsi="Arial" w:cs="Arial"/>
          <w:b/>
        </w:rPr>
      </w:pPr>
      <w:r w:rsidRPr="00F953AA">
        <w:rPr>
          <w:rFonts w:ascii="Arial" w:hAnsi="Arial" w:cs="Arial"/>
          <w:b/>
        </w:rPr>
        <w:t xml:space="preserve">Como veremos más adelante, hay buenas razones para estar de acuerdo con </w:t>
      </w:r>
      <w:proofErr w:type="spellStart"/>
      <w:r w:rsidRPr="00F953AA">
        <w:rPr>
          <w:rFonts w:ascii="Arial" w:hAnsi="Arial" w:cs="Arial"/>
          <w:b/>
        </w:rPr>
        <w:t>Oresme</w:t>
      </w:r>
      <w:proofErr w:type="spellEnd"/>
      <w:r w:rsidRPr="00F953AA">
        <w:rPr>
          <w:rFonts w:ascii="Arial" w:hAnsi="Arial" w:cs="Arial"/>
          <w:b/>
        </w:rPr>
        <w:t>. Si él hubiese vivido en nuestros tiempos, probablemente habría calificado nuestro sistema como tiránico y al que le urge una reforma inmediata.</w:t>
      </w:r>
    </w:p>
    <w:p w:rsidR="00F953AA" w:rsidRPr="00F953AA" w:rsidRDefault="00F953AA" w:rsidP="00F953AA">
      <w:pPr>
        <w:pStyle w:val="NormalWeb"/>
        <w:ind w:left="-567" w:firstLine="141"/>
        <w:jc w:val="both"/>
        <w:rPr>
          <w:rFonts w:ascii="Arial" w:hAnsi="Arial" w:cs="Arial"/>
          <w:b/>
          <w:color w:val="FF0000"/>
        </w:rPr>
      </w:pPr>
      <w:r w:rsidRPr="00F953AA">
        <w:rPr>
          <w:rStyle w:val="Textoennegrita"/>
          <w:rFonts w:ascii="Arial" w:hAnsi="Arial" w:cs="Arial"/>
          <w:color w:val="FF0000"/>
        </w:rPr>
        <w:t>El Caso de Monedas Paralelas</w:t>
      </w:r>
    </w:p>
    <w:p w:rsidR="00F953AA" w:rsidRPr="00F953AA" w:rsidRDefault="00F953AA" w:rsidP="00F953AA">
      <w:pPr>
        <w:pStyle w:val="NormalWeb"/>
        <w:ind w:left="-567" w:firstLine="141"/>
        <w:jc w:val="both"/>
        <w:rPr>
          <w:rFonts w:ascii="Arial" w:hAnsi="Arial" w:cs="Arial"/>
          <w:b/>
        </w:rPr>
      </w:pPr>
      <w:proofErr w:type="spellStart"/>
      <w:r w:rsidRPr="00F953AA">
        <w:rPr>
          <w:rFonts w:ascii="Arial" w:hAnsi="Arial" w:cs="Arial"/>
          <w:b/>
        </w:rPr>
        <w:t>Oresme</w:t>
      </w:r>
      <w:proofErr w:type="spellEnd"/>
      <w:r w:rsidRPr="00F953AA">
        <w:rPr>
          <w:rFonts w:ascii="Arial" w:hAnsi="Arial" w:cs="Arial"/>
          <w:b/>
        </w:rPr>
        <w:t xml:space="preserve"> no vio las virtudes de la competencia en la producción de dinero, pero él no fue un ingenuo constructivista. </w:t>
      </w:r>
      <w:proofErr w:type="spellStart"/>
      <w:r w:rsidRPr="00F953AA">
        <w:rPr>
          <w:rFonts w:ascii="Arial" w:hAnsi="Arial" w:cs="Arial"/>
          <w:b/>
        </w:rPr>
        <w:t>Oresme</w:t>
      </w:r>
      <w:proofErr w:type="spellEnd"/>
      <w:r w:rsidRPr="00F953AA">
        <w:rPr>
          <w:rFonts w:ascii="Arial" w:hAnsi="Arial" w:cs="Arial"/>
          <w:b/>
        </w:rPr>
        <w:t xml:space="preserve"> no abogaba por un único sistema de medición monetario. Reconoció que los metales preciosos eran monedas superiores por sus características físicas, y por lo tanto centró sus consideraciones en la moneda metálica. Pero se quedó muy lejos de idear un óptimo sistema monetario, el cual, debe o puede ser elaborado de una vez por todas. Particularmente, para </w:t>
      </w:r>
      <w:proofErr w:type="spellStart"/>
      <w:r w:rsidRPr="00F953AA">
        <w:rPr>
          <w:rFonts w:ascii="Arial" w:hAnsi="Arial" w:cs="Arial"/>
          <w:b/>
        </w:rPr>
        <w:t>Oresme</w:t>
      </w:r>
      <w:proofErr w:type="spellEnd"/>
      <w:r w:rsidRPr="00F953AA">
        <w:rPr>
          <w:rFonts w:ascii="Arial" w:hAnsi="Arial" w:cs="Arial"/>
          <w:b/>
        </w:rPr>
        <w:t xml:space="preserve"> era lo más normal que las monedas de oro, plata, cobre y las diversas monedas signo conviviesen paralelamente en su uso, y las tasas de cambio entre esos medios de cambio pueden ser determinados por el mercado.</w:t>
      </w:r>
    </w:p>
    <w:p w:rsidR="00F953AA" w:rsidRPr="00F953AA" w:rsidRDefault="00F953AA" w:rsidP="00F953AA">
      <w:pPr>
        <w:pStyle w:val="NormalWeb"/>
        <w:ind w:left="-567" w:firstLine="141"/>
        <w:jc w:val="both"/>
        <w:rPr>
          <w:rFonts w:ascii="Arial" w:hAnsi="Arial" w:cs="Arial"/>
          <w:b/>
          <w:color w:val="FF0000"/>
        </w:rPr>
      </w:pPr>
      <w:r w:rsidRPr="00F953AA">
        <w:rPr>
          <w:rStyle w:val="Textoennegrita"/>
          <w:rFonts w:ascii="Arial" w:hAnsi="Arial" w:cs="Arial"/>
          <w:color w:val="FF0000"/>
        </w:rPr>
        <w:t>La Inflación es Innecesaria</w:t>
      </w:r>
    </w:p>
    <w:p w:rsidR="00F953AA" w:rsidRPr="00F953AA" w:rsidRDefault="00F953AA" w:rsidP="00F953AA">
      <w:pPr>
        <w:pStyle w:val="NormalWeb"/>
        <w:ind w:left="-567" w:firstLine="141"/>
        <w:jc w:val="both"/>
        <w:rPr>
          <w:rFonts w:ascii="Arial" w:hAnsi="Arial" w:cs="Arial"/>
          <w:b/>
        </w:rPr>
      </w:pPr>
      <w:r w:rsidRPr="00F953AA">
        <w:rPr>
          <w:rFonts w:ascii="Arial" w:hAnsi="Arial" w:cs="Arial"/>
          <w:b/>
        </w:rPr>
        <w:t>La cuestión más importante sobre la teoría del dinero es si hay alguna razón por la cual la oferta monetaria tenga que ser manipulada por los políticos. ¿Sería la oferta de monedas de oro y plata producidas de forma espontánea y suficiente en un mercado libre? O por el contrario, ¿esperamos algún tipo de fallo de mercado en la producción de dinero, y por lo tanto, una necesaria intervención del gobierno?</w:t>
      </w:r>
    </w:p>
    <w:p w:rsidR="00F953AA" w:rsidRDefault="00F953AA" w:rsidP="00F953AA">
      <w:pPr>
        <w:pStyle w:val="NormalWeb"/>
        <w:ind w:left="-567" w:firstLine="141"/>
        <w:jc w:val="both"/>
        <w:rPr>
          <w:rFonts w:ascii="Arial" w:hAnsi="Arial" w:cs="Arial"/>
          <w:b/>
        </w:rPr>
      </w:pPr>
      <w:r w:rsidRPr="00F953AA">
        <w:rPr>
          <w:rFonts w:ascii="Arial" w:hAnsi="Arial" w:cs="Arial"/>
          <w:b/>
        </w:rPr>
        <w:t xml:space="preserve">La posición austriaca es bien sabida: en el dinero la cooperación competitiva del mercado, como en cualquier otro campo de la producción, puede conseguir innumerables mayores logros que no el estado. La intromisión del estado en material monetaria lleva a una expansión de la oferta de dinero más allá del nivel que hubiese conseguido ésta a través del libre mercado. En otras palabras, el estado provoca la inflación. Tal política es antisocial: no provee al conjunto de la sociedad con más dinero, sino que beneficia a algunos miembros de la sociedad a expensas de otros, por lo tanto, se aprovecha de unos a costa de otros. </w:t>
      </w:r>
    </w:p>
    <w:p w:rsidR="00F953AA" w:rsidRPr="00F953AA" w:rsidRDefault="00F953AA" w:rsidP="00F953AA">
      <w:pPr>
        <w:pStyle w:val="NormalWeb"/>
        <w:ind w:left="-567" w:firstLine="141"/>
        <w:jc w:val="both"/>
        <w:rPr>
          <w:rFonts w:ascii="Arial" w:hAnsi="Arial" w:cs="Arial"/>
          <w:b/>
        </w:rPr>
      </w:pPr>
      <w:r>
        <w:rPr>
          <w:rFonts w:ascii="Arial" w:hAnsi="Arial" w:cs="Arial"/>
          <w:b/>
        </w:rPr>
        <w:t xml:space="preserve">  </w:t>
      </w:r>
      <w:r w:rsidRPr="00F953AA">
        <w:rPr>
          <w:rFonts w:ascii="Arial" w:hAnsi="Arial" w:cs="Arial"/>
          <w:b/>
        </w:rPr>
        <w:t xml:space="preserve">La inflación inevitablemente implica explotación y conflictos sociales. Pero eso no es todo. La inflación no es un tipo de explotación de suma cero en el cual unos ganan y otros pierden. Realmente genera </w:t>
      </w:r>
      <w:proofErr w:type="spellStart"/>
      <w:r w:rsidRPr="00F953AA">
        <w:rPr>
          <w:rFonts w:ascii="Arial" w:hAnsi="Arial" w:cs="Arial"/>
          <w:b/>
        </w:rPr>
        <w:t>perdidas</w:t>
      </w:r>
      <w:proofErr w:type="spellEnd"/>
      <w:r w:rsidRPr="00F953AA">
        <w:rPr>
          <w:rFonts w:ascii="Arial" w:hAnsi="Arial" w:cs="Arial"/>
          <w:b/>
        </w:rPr>
        <w:t xml:space="preserve"> </w:t>
      </w:r>
      <w:r w:rsidRPr="00F953AA">
        <w:rPr>
          <w:rStyle w:val="nfasis"/>
          <w:rFonts w:ascii="Arial" w:hAnsi="Arial" w:cs="Arial"/>
          <w:b/>
        </w:rPr>
        <w:t>netas</w:t>
      </w:r>
      <w:r>
        <w:rPr>
          <w:rFonts w:ascii="Arial" w:hAnsi="Arial" w:cs="Arial"/>
          <w:b/>
        </w:rPr>
        <w:t xml:space="preserve"> porqué deteriora el vehí</w:t>
      </w:r>
      <w:r w:rsidRPr="00F953AA">
        <w:rPr>
          <w:rFonts w:ascii="Arial" w:hAnsi="Arial" w:cs="Arial"/>
          <w:b/>
        </w:rPr>
        <w:t>culo de la cooperación social. La inflación pervierte el dinero y eso crea que la gente intercambie menos, por lo tanto, coopera menos, que significa a la vez que no se produce de la misma forma que se habría hecho de no existir la inflación.</w:t>
      </w:r>
    </w:p>
    <w:p w:rsidR="00F953AA" w:rsidRDefault="00F953AA" w:rsidP="00F953AA">
      <w:pPr>
        <w:pStyle w:val="NormalWeb"/>
        <w:ind w:left="-567" w:firstLine="141"/>
        <w:jc w:val="both"/>
        <w:rPr>
          <w:rFonts w:ascii="Arial" w:hAnsi="Arial" w:cs="Arial"/>
          <w:b/>
        </w:rPr>
      </w:pPr>
      <w:r w:rsidRPr="00F953AA">
        <w:rPr>
          <w:rFonts w:ascii="Arial" w:hAnsi="Arial" w:cs="Arial"/>
          <w:b/>
        </w:rPr>
        <w:t xml:space="preserve">Esto lo podemos encontrar en el tratado de </w:t>
      </w:r>
      <w:proofErr w:type="spellStart"/>
      <w:r w:rsidRPr="00F953AA">
        <w:rPr>
          <w:rFonts w:ascii="Arial" w:hAnsi="Arial" w:cs="Arial"/>
          <w:b/>
        </w:rPr>
        <w:t>Oresme</w:t>
      </w:r>
      <w:proofErr w:type="spellEnd"/>
      <w:r w:rsidRPr="00F953AA">
        <w:rPr>
          <w:rFonts w:ascii="Arial" w:hAnsi="Arial" w:cs="Arial"/>
          <w:b/>
        </w:rPr>
        <w:t xml:space="preserve">. El autor no usa la </w:t>
      </w:r>
      <w:r w:rsidRPr="00F953AA">
        <w:rPr>
          <w:rStyle w:val="nfasis"/>
          <w:rFonts w:ascii="Arial" w:hAnsi="Arial" w:cs="Arial"/>
          <w:b/>
        </w:rPr>
        <w:t>palabra</w:t>
      </w:r>
      <w:r w:rsidRPr="00F953AA">
        <w:rPr>
          <w:rFonts w:ascii="Arial" w:hAnsi="Arial" w:cs="Arial"/>
          <w:b/>
        </w:rPr>
        <w:t xml:space="preserve"> inflación, sino que de forma más acertada habla de </w:t>
      </w:r>
      <w:r w:rsidRPr="00F953AA">
        <w:rPr>
          <w:rStyle w:val="nfasis"/>
          <w:rFonts w:ascii="Arial" w:hAnsi="Arial" w:cs="Arial"/>
          <w:b/>
        </w:rPr>
        <w:t>fenómeno</w:t>
      </w:r>
      <w:r w:rsidRPr="00F953AA">
        <w:rPr>
          <w:rFonts w:ascii="Arial" w:hAnsi="Arial" w:cs="Arial"/>
          <w:b/>
        </w:rPr>
        <w:t xml:space="preserve"> de inflación. En su tiempo, la alteración de las monedas era la única técnica para la inflación. El gobierno no controlaba la reserva fraccionaria bancaria y papel moneda, pero podía alterar la estampación de los certificados en las monedas, o bien cambiar el contenido de las monedas manteniendo el mismo certificado. </w:t>
      </w:r>
    </w:p>
    <w:p w:rsidR="00F953AA" w:rsidRDefault="00F953AA" w:rsidP="00F953AA">
      <w:pPr>
        <w:pStyle w:val="NormalWeb"/>
        <w:ind w:left="-567" w:firstLine="141"/>
        <w:jc w:val="both"/>
        <w:rPr>
          <w:rFonts w:ascii="Arial" w:hAnsi="Arial" w:cs="Arial"/>
          <w:b/>
        </w:rPr>
      </w:pPr>
    </w:p>
    <w:p w:rsidR="00F953AA" w:rsidRPr="00F953AA" w:rsidRDefault="00F953AA" w:rsidP="00F953AA">
      <w:pPr>
        <w:pStyle w:val="NormalWeb"/>
        <w:ind w:left="-567" w:firstLine="141"/>
        <w:jc w:val="both"/>
        <w:rPr>
          <w:rFonts w:ascii="Arial" w:hAnsi="Arial" w:cs="Arial"/>
          <w:b/>
        </w:rPr>
      </w:pPr>
      <w:r>
        <w:rPr>
          <w:rFonts w:ascii="Arial" w:hAnsi="Arial" w:cs="Arial"/>
          <w:b/>
        </w:rPr>
        <w:t xml:space="preserve"> </w:t>
      </w:r>
      <w:r w:rsidRPr="00F953AA">
        <w:rPr>
          <w:rFonts w:ascii="Arial" w:hAnsi="Arial" w:cs="Arial"/>
          <w:b/>
        </w:rPr>
        <w:t xml:space="preserve">Imaginémonos una economía monetaria donde predomine el uso de la moneda de una onza de cobre que tenga impreso: “esta moneda contiene una onza de cobre fino”. Ahora el estado se inclina por la inflación y cambia la impresión anterior por “esta moneda contiene dos onzas de cobre fino”. De esta forma se ha aumentado la oferta monetaria </w:t>
      </w:r>
      <w:r w:rsidRPr="00F953AA">
        <w:rPr>
          <w:rStyle w:val="nfasis"/>
          <w:rFonts w:ascii="Arial" w:hAnsi="Arial" w:cs="Arial"/>
          <w:b/>
        </w:rPr>
        <w:t>nominal</w:t>
      </w:r>
      <w:r w:rsidRPr="00F953AA">
        <w:rPr>
          <w:rFonts w:ascii="Arial" w:hAnsi="Arial" w:cs="Arial"/>
          <w:b/>
        </w:rPr>
        <w:t xml:space="preserve"> más allá del nivel que hubiese tenido en el mercado libre. Normalmente este comportamiento permitió al estado pagar sus deudas acordando letras en términos nominales, pero de hecho, estafando a sus </w:t>
      </w:r>
      <w:proofErr w:type="spellStart"/>
      <w:r w:rsidRPr="00F953AA">
        <w:rPr>
          <w:rFonts w:ascii="Arial" w:hAnsi="Arial" w:cs="Arial"/>
          <w:b/>
        </w:rPr>
        <w:t>creditores</w:t>
      </w:r>
      <w:proofErr w:type="spellEnd"/>
      <w:r w:rsidRPr="00F953AA">
        <w:rPr>
          <w:rFonts w:ascii="Arial" w:hAnsi="Arial" w:cs="Arial"/>
          <w:b/>
        </w:rPr>
        <w:t xml:space="preserve"> en términos reales. En los días de </w:t>
      </w:r>
      <w:proofErr w:type="spellStart"/>
      <w:r w:rsidRPr="00F953AA">
        <w:rPr>
          <w:rFonts w:ascii="Arial" w:hAnsi="Arial" w:cs="Arial"/>
          <w:b/>
        </w:rPr>
        <w:t>Oresme</w:t>
      </w:r>
      <w:proofErr w:type="spellEnd"/>
      <w:r w:rsidRPr="00F953AA">
        <w:rPr>
          <w:rFonts w:ascii="Arial" w:hAnsi="Arial" w:cs="Arial"/>
          <w:b/>
        </w:rPr>
        <w:t>, el gobierno seguía ese tosco comportamiento. Hoy en día, se usa el papel moneda.</w:t>
      </w:r>
    </w:p>
    <w:p w:rsidR="00F953AA" w:rsidRPr="00F953AA" w:rsidRDefault="00F953AA" w:rsidP="00F953AA">
      <w:pPr>
        <w:pStyle w:val="NormalWeb"/>
        <w:ind w:left="-567" w:firstLine="141"/>
        <w:jc w:val="both"/>
        <w:rPr>
          <w:rFonts w:ascii="Arial" w:hAnsi="Arial" w:cs="Arial"/>
          <w:b/>
        </w:rPr>
      </w:pPr>
      <w:proofErr w:type="spellStart"/>
      <w:r w:rsidRPr="00F953AA">
        <w:rPr>
          <w:rFonts w:ascii="Arial" w:hAnsi="Arial" w:cs="Arial"/>
          <w:b/>
        </w:rPr>
        <w:t>Oresme</w:t>
      </w:r>
      <w:proofErr w:type="spellEnd"/>
      <w:r w:rsidRPr="00F953AA">
        <w:rPr>
          <w:rFonts w:ascii="Arial" w:hAnsi="Arial" w:cs="Arial"/>
          <w:b/>
        </w:rPr>
        <w:t xml:space="preserve"> remarcó que esa manipulación no </w:t>
      </w:r>
      <w:proofErr w:type="spellStart"/>
      <w:r w:rsidRPr="00F953AA">
        <w:rPr>
          <w:rFonts w:ascii="Arial" w:hAnsi="Arial" w:cs="Arial"/>
          <w:b/>
        </w:rPr>
        <w:t>servia</w:t>
      </w:r>
      <w:proofErr w:type="spellEnd"/>
      <w:r w:rsidRPr="00F953AA">
        <w:rPr>
          <w:rFonts w:ascii="Arial" w:hAnsi="Arial" w:cs="Arial"/>
          <w:b/>
        </w:rPr>
        <w:t xml:space="preserve"> a ningún buen propósito. Un simple cambio en el valor nominal de la oferta monetaria, tomada como conjunto, no puede ayudar a la economía. Simplemente variarán todos los precios en tanto estén expresados en esa moneda. La oferta monetaria nominal es por </w:t>
      </w:r>
      <w:proofErr w:type="spellStart"/>
      <w:r w:rsidRPr="00F953AA">
        <w:rPr>
          <w:rFonts w:ascii="Arial" w:hAnsi="Arial" w:cs="Arial"/>
          <w:b/>
        </w:rPr>
        <w:t>si</w:t>
      </w:r>
      <w:proofErr w:type="spellEnd"/>
      <w:r w:rsidRPr="00F953AA">
        <w:rPr>
          <w:rFonts w:ascii="Arial" w:hAnsi="Arial" w:cs="Arial"/>
          <w:b/>
        </w:rPr>
        <w:t xml:space="preserve"> misma irrelevante a los efectos de los intercambios monetarios. Los cambios en la oferta monetaria nominal —la “alteración de los nombres”— no puede hacer el dinero más apropiado para ser usado en el intercambio indirecto, y menos aún, que tales cambios afecten los términos de los pagos diferidos (contratos crediticios):</w:t>
      </w:r>
    </w:p>
    <w:p w:rsidR="00F953AA" w:rsidRPr="00F953AA" w:rsidRDefault="00F953AA" w:rsidP="00F953AA">
      <w:pPr>
        <w:pStyle w:val="NormalWeb"/>
        <w:ind w:left="-567" w:firstLine="141"/>
        <w:jc w:val="both"/>
        <w:rPr>
          <w:rFonts w:ascii="Arial" w:hAnsi="Arial" w:cs="Arial"/>
          <w:b/>
          <w:i/>
        </w:rPr>
      </w:pPr>
      <w:r w:rsidRPr="00F953AA">
        <w:rPr>
          <w:rFonts w:ascii="Arial" w:hAnsi="Arial" w:cs="Arial"/>
          <w:b/>
          <w:i/>
        </w:rPr>
        <w:t>Y si ningún otro cambio fuese realizado, los bienes han de ser necesariamente vendidos a una tasa proporcionalmente mayor. Pero tal cambio no tiene ningún propósito, ni debe ser realizado, porqué sería vergonzoso y una falsa denominación… Ninguna otra impropiedad sobrevendría de eso [aumento del precio acorde al aumento de oferta monetaria] menos en esos lugares donde las pensiones o las rentas fuesen fijadas en términos de dinero.</w:t>
      </w:r>
    </w:p>
    <w:p w:rsidR="00F953AA" w:rsidRPr="00F953AA" w:rsidRDefault="00F953AA" w:rsidP="00F953AA">
      <w:pPr>
        <w:pStyle w:val="NormalWeb"/>
        <w:ind w:left="-567" w:firstLine="141"/>
        <w:jc w:val="both"/>
        <w:rPr>
          <w:rFonts w:ascii="Arial" w:hAnsi="Arial" w:cs="Arial"/>
          <w:b/>
        </w:rPr>
      </w:pPr>
      <w:r w:rsidRPr="00F953AA">
        <w:rPr>
          <w:rFonts w:ascii="Arial" w:hAnsi="Arial" w:cs="Arial"/>
          <w:b/>
        </w:rPr>
        <w:t xml:space="preserve">Por lo tanto, </w:t>
      </w:r>
      <w:proofErr w:type="spellStart"/>
      <w:r w:rsidRPr="00F953AA">
        <w:rPr>
          <w:rFonts w:ascii="Arial" w:hAnsi="Arial" w:cs="Arial"/>
          <w:b/>
        </w:rPr>
        <w:t>Oresme</w:t>
      </w:r>
      <w:proofErr w:type="spellEnd"/>
      <w:r w:rsidRPr="00F953AA">
        <w:rPr>
          <w:rFonts w:ascii="Arial" w:hAnsi="Arial" w:cs="Arial"/>
          <w:b/>
        </w:rPr>
        <w:t xml:space="preserve"> de forma clara, se dio cuenta de que la oferta monetaria nominal, en realidad, es poco trascendente. La economía puede operar con una oferta virtual y ninguna oferta nominal de dinero. A mayor oferta, los precios subirán más; y a menos oferta los precios serán más bajos.</w:t>
      </w:r>
    </w:p>
    <w:p w:rsidR="00F953AA" w:rsidRPr="00F953AA" w:rsidRDefault="00F953AA" w:rsidP="00F953AA">
      <w:pPr>
        <w:pStyle w:val="NormalWeb"/>
        <w:ind w:left="-567" w:firstLine="141"/>
        <w:jc w:val="both"/>
        <w:rPr>
          <w:rFonts w:ascii="Arial" w:hAnsi="Arial" w:cs="Arial"/>
          <w:b/>
          <w:color w:val="FF0000"/>
        </w:rPr>
      </w:pPr>
      <w:r w:rsidRPr="00F953AA">
        <w:rPr>
          <w:rStyle w:val="Textoennegrita"/>
          <w:rFonts w:ascii="Arial" w:hAnsi="Arial" w:cs="Arial"/>
          <w:color w:val="FF0000"/>
        </w:rPr>
        <w:t>La Inflación conduce a la Explotación y a la Tiranía</w:t>
      </w:r>
    </w:p>
    <w:p w:rsidR="00F953AA" w:rsidRDefault="00F953AA" w:rsidP="00F953AA">
      <w:pPr>
        <w:pStyle w:val="NormalWeb"/>
        <w:ind w:left="-567" w:firstLine="141"/>
        <w:jc w:val="both"/>
        <w:rPr>
          <w:rFonts w:ascii="Arial" w:hAnsi="Arial" w:cs="Arial"/>
          <w:b/>
        </w:rPr>
      </w:pPr>
      <w:r w:rsidRPr="00F953AA">
        <w:rPr>
          <w:rFonts w:ascii="Arial" w:hAnsi="Arial" w:cs="Arial"/>
          <w:b/>
        </w:rPr>
        <w:t xml:space="preserve">Si la inflación es totalmente innecesaria, la evidente pregunta es: ¿por qué </w:t>
      </w:r>
      <w:r w:rsidRPr="00F953AA">
        <w:rPr>
          <w:rStyle w:val="nfasis"/>
          <w:rFonts w:ascii="Arial" w:hAnsi="Arial" w:cs="Arial"/>
          <w:b/>
        </w:rPr>
        <w:t>se infla</w:t>
      </w:r>
      <w:r w:rsidRPr="00F953AA">
        <w:rPr>
          <w:rFonts w:ascii="Arial" w:hAnsi="Arial" w:cs="Arial"/>
          <w:b/>
        </w:rPr>
        <w:t xml:space="preserve"> la oferta nominal de dinero después de todo? Hoy en día, ni la gente ni los mismos economistas no tienen idea alguna de por qué ocurre. Pero fue en el S. XIV cuando </w:t>
      </w:r>
      <w:proofErr w:type="spellStart"/>
      <w:r w:rsidRPr="00F953AA">
        <w:rPr>
          <w:rFonts w:ascii="Arial" w:hAnsi="Arial" w:cs="Arial"/>
          <w:b/>
        </w:rPr>
        <w:t>Oresme</w:t>
      </w:r>
      <w:proofErr w:type="spellEnd"/>
      <w:r w:rsidRPr="00F953AA">
        <w:rPr>
          <w:rFonts w:ascii="Arial" w:hAnsi="Arial" w:cs="Arial"/>
          <w:b/>
        </w:rPr>
        <w:t xml:space="preserve"> anticipó la respuesta austriaca: la inflación beneficia a aquellos que crean la inflación. La inflación no afecta a todos los usuarios de dinero a la misma vez, sino en diferentes momentos del tiempo. </w:t>
      </w:r>
    </w:p>
    <w:p w:rsidR="00F953AA" w:rsidRDefault="00F953AA" w:rsidP="00F953AA">
      <w:pPr>
        <w:pStyle w:val="NormalWeb"/>
        <w:ind w:left="-567" w:firstLine="141"/>
        <w:jc w:val="both"/>
        <w:rPr>
          <w:rFonts w:ascii="Arial" w:hAnsi="Arial" w:cs="Arial"/>
          <w:b/>
        </w:rPr>
      </w:pPr>
      <w:r w:rsidRPr="00F953AA">
        <w:rPr>
          <w:rFonts w:ascii="Arial" w:hAnsi="Arial" w:cs="Arial"/>
          <w:b/>
        </w:rPr>
        <w:t xml:space="preserve">Se crean por lo tanto ganadores y perdedores. Los políticos inducen cambios en la oferta nominal de dinero enriqueciendo al estado a expensas de los ciudadanos. </w:t>
      </w:r>
      <w:proofErr w:type="spellStart"/>
      <w:r w:rsidRPr="00F953AA">
        <w:rPr>
          <w:rFonts w:ascii="Arial" w:hAnsi="Arial" w:cs="Arial"/>
          <w:b/>
        </w:rPr>
        <w:t>Oresme</w:t>
      </w:r>
      <w:proofErr w:type="spellEnd"/>
      <w:r w:rsidRPr="00F953AA">
        <w:rPr>
          <w:rFonts w:ascii="Arial" w:hAnsi="Arial" w:cs="Arial"/>
          <w:b/>
        </w:rPr>
        <w:t xml:space="preserve"> remarcó que el estado saca buen partido de la inflación. Dice que la codicia del estado fue la raíz del nacimiento de la inflación; y que, una vez que el estado cayó en esa tentación, desde cualquier punto de vista, se volvió un tirano.</w:t>
      </w:r>
    </w:p>
    <w:p w:rsidR="00F953AA" w:rsidRDefault="00F953AA" w:rsidP="00F953AA">
      <w:pPr>
        <w:pStyle w:val="NormalWeb"/>
        <w:ind w:left="-567" w:firstLine="141"/>
        <w:jc w:val="both"/>
        <w:rPr>
          <w:rFonts w:ascii="Arial" w:hAnsi="Arial" w:cs="Arial"/>
          <w:b/>
        </w:rPr>
      </w:pPr>
    </w:p>
    <w:p w:rsidR="00F953AA" w:rsidRDefault="00F953AA" w:rsidP="00F953AA">
      <w:pPr>
        <w:pStyle w:val="NormalWeb"/>
        <w:ind w:left="-567" w:firstLine="141"/>
        <w:jc w:val="both"/>
        <w:rPr>
          <w:rFonts w:ascii="Arial" w:hAnsi="Arial" w:cs="Arial"/>
          <w:b/>
        </w:rPr>
      </w:pPr>
    </w:p>
    <w:p w:rsidR="00F953AA" w:rsidRPr="00F953AA" w:rsidRDefault="00F953AA" w:rsidP="00F953AA">
      <w:pPr>
        <w:pStyle w:val="NormalWeb"/>
        <w:ind w:left="-567" w:firstLine="141"/>
        <w:jc w:val="both"/>
        <w:rPr>
          <w:rFonts w:ascii="Arial" w:hAnsi="Arial" w:cs="Arial"/>
          <w:b/>
        </w:rPr>
      </w:pPr>
      <w:r w:rsidRPr="00F953AA">
        <w:rPr>
          <w:rFonts w:ascii="Arial" w:hAnsi="Arial" w:cs="Arial"/>
          <w:b/>
        </w:rPr>
        <w:t xml:space="preserve"> En un inmortal pasaje de su </w:t>
      </w:r>
      <w:r w:rsidRPr="00F953AA">
        <w:rPr>
          <w:rStyle w:val="nfasis"/>
          <w:rFonts w:ascii="Arial" w:hAnsi="Arial" w:cs="Arial"/>
          <w:b/>
        </w:rPr>
        <w:t>Tratado</w:t>
      </w:r>
      <w:r w:rsidRPr="00F953AA">
        <w:rPr>
          <w:rFonts w:ascii="Arial" w:hAnsi="Arial" w:cs="Arial"/>
          <w:b/>
        </w:rPr>
        <w:t xml:space="preserve"> escribió:</w:t>
      </w:r>
    </w:p>
    <w:p w:rsidR="00F953AA" w:rsidRPr="00F953AA" w:rsidRDefault="00F953AA" w:rsidP="00F953AA">
      <w:pPr>
        <w:pStyle w:val="NormalWeb"/>
        <w:ind w:left="-567" w:firstLine="141"/>
        <w:jc w:val="both"/>
        <w:rPr>
          <w:rFonts w:ascii="Arial" w:hAnsi="Arial" w:cs="Arial"/>
          <w:b/>
          <w:i/>
        </w:rPr>
      </w:pPr>
      <w:r w:rsidRPr="00F953AA">
        <w:rPr>
          <w:rFonts w:ascii="Arial" w:hAnsi="Arial" w:cs="Arial"/>
          <w:b/>
          <w:i/>
        </w:rPr>
        <w:t xml:space="preserve">Soy de la opinión que la principal y causa final de por qué el príncipe pretende tener el poder de alterar la acuñación es debida al beneficio que puede obtener de ella aunque, por otra parte, es una tarea totalmente inútil. </w:t>
      </w:r>
    </w:p>
    <w:p w:rsidR="008F1CC4" w:rsidRDefault="00F953AA" w:rsidP="00F953AA">
      <w:pPr>
        <w:pStyle w:val="NormalWeb"/>
        <w:ind w:left="-567" w:firstLine="141"/>
        <w:jc w:val="both"/>
        <w:rPr>
          <w:rFonts w:ascii="Arial" w:hAnsi="Arial" w:cs="Arial"/>
          <w:b/>
          <w:i/>
        </w:rPr>
      </w:pPr>
      <w:r w:rsidRPr="00F953AA">
        <w:rPr>
          <w:rFonts w:ascii="Arial" w:hAnsi="Arial" w:cs="Arial"/>
          <w:b/>
          <w:i/>
        </w:rPr>
        <w:t xml:space="preserve">  Propongo, pues, dar plena muestra de que tal beneficio es injusto. Por cada cambio sobre el dinero, excepto en casos muy raros […], la manipulación significa falsificación y engaño, y éste no es el derecho que pueda tener el príncipe como se ha visto anteriormente. Por lo tanto, desde el momento en el que el príncipe, de forma injusta, se hace con este indebido privilegio, es imposible que sea justificado como beneficio. Además, la cantidad de beneficio que ha tomado el príncipe es necesariamente la pérdida de la comunidad. </w:t>
      </w:r>
    </w:p>
    <w:p w:rsidR="008F1CC4" w:rsidRDefault="00F953AA" w:rsidP="00F953AA">
      <w:pPr>
        <w:pStyle w:val="NormalWeb"/>
        <w:ind w:left="-567" w:firstLine="141"/>
        <w:jc w:val="both"/>
        <w:rPr>
          <w:rFonts w:ascii="Arial" w:hAnsi="Arial" w:cs="Arial"/>
          <w:b/>
          <w:i/>
        </w:rPr>
      </w:pPr>
      <w:r w:rsidRPr="00F953AA">
        <w:rPr>
          <w:rFonts w:ascii="Arial" w:hAnsi="Arial" w:cs="Arial"/>
          <w:b/>
          <w:i/>
        </w:rPr>
        <w:t xml:space="preserve">Cualquier pérdida que el príncipe imponga a la comunidad es injusto y un acto digno de un tirano y no un príncipe tal y como dijo Aristóteles. Y si el tirano miente diciendo que tal beneficio es en favor público, no ha de ser creído, porqué de igual forma podría tomar mi abrigo alegando que lo ha hecho para la necesidad pública. San Pablo dijo haz el bien y evita el mal. Nada obtenido mediante la farsa será usado con buenos propósitos jamás. Otra vez, si el príncipe tiene el derecho de realizar una simple alteración en la acuñación e ingresar algún beneficio de tal acción, también tendrá el derecho de hacer mayores alteraciones y obtener mayores beneficios, y al hacer esto más de una vez lo seguirá repitiendo en el futuro… </w:t>
      </w:r>
    </w:p>
    <w:p w:rsidR="00F953AA" w:rsidRPr="00F953AA" w:rsidRDefault="00F953AA" w:rsidP="00F953AA">
      <w:pPr>
        <w:pStyle w:val="NormalWeb"/>
        <w:ind w:left="-567" w:firstLine="141"/>
        <w:jc w:val="both"/>
        <w:rPr>
          <w:rFonts w:ascii="Arial" w:hAnsi="Arial" w:cs="Arial"/>
          <w:b/>
          <w:i/>
        </w:rPr>
      </w:pPr>
      <w:r w:rsidRPr="00F953AA">
        <w:rPr>
          <w:rFonts w:ascii="Arial" w:hAnsi="Arial" w:cs="Arial"/>
          <w:b/>
          <w:i/>
        </w:rPr>
        <w:t>Y es muy probable que el príncipe o sus sucesores sigan haciéndolo lo mismo cada vez que lo deseen o también por deliberación de su consejo tan pronto como les sea posible ya que la naturaleza humana está inclinada a amontonar riquezas que vengan fácilmente. Por lo tanto, el príncipe no dudará en sacar casi todo el dinero o riquezas de sus súbditos hasta reducirlos a la esclavitud. Éste es un acto tiránico; realmente es una absoluta tiranía como ya han dicho los filósofos y sus antecesores en la historia.</w:t>
      </w:r>
    </w:p>
    <w:p w:rsidR="00F953AA" w:rsidRPr="00F953AA" w:rsidRDefault="00F953AA" w:rsidP="00F953AA">
      <w:pPr>
        <w:pStyle w:val="NormalWeb"/>
        <w:ind w:left="-567" w:firstLine="141"/>
        <w:jc w:val="both"/>
        <w:rPr>
          <w:rFonts w:ascii="Arial" w:hAnsi="Arial" w:cs="Arial"/>
          <w:b/>
        </w:rPr>
      </w:pPr>
      <w:r w:rsidRPr="00F953AA">
        <w:rPr>
          <w:rFonts w:ascii="Arial" w:hAnsi="Arial" w:cs="Arial"/>
          <w:b/>
        </w:rPr>
        <w:t xml:space="preserve">No es difícil adivinar que el Obispo </w:t>
      </w:r>
      <w:proofErr w:type="spellStart"/>
      <w:r w:rsidRPr="00F953AA">
        <w:rPr>
          <w:rFonts w:ascii="Arial" w:hAnsi="Arial" w:cs="Arial"/>
          <w:b/>
        </w:rPr>
        <w:t>Oresme</w:t>
      </w:r>
      <w:proofErr w:type="spellEnd"/>
      <w:r w:rsidRPr="00F953AA">
        <w:rPr>
          <w:rFonts w:ascii="Arial" w:hAnsi="Arial" w:cs="Arial"/>
          <w:b/>
        </w:rPr>
        <w:t xml:space="preserve"> hubiese calificado nuestro actual sistema monetario como el más monstruoso (o más bien: diabólico) esquema jamás creado para empobrecer a los “súbditos y reducirlos a la esclavitud”. Y ciertamente no habría errado mucho. Otra cosa diferente es que sus alegatos hubiesen sido acallados por nuestros actuales gobernantes como lo fueron por Carlos V en esos oscuros tiempos del S. XIV. Desafortunadamente, no es exagerado asumir que si </w:t>
      </w:r>
      <w:proofErr w:type="spellStart"/>
      <w:r w:rsidRPr="00F953AA">
        <w:rPr>
          <w:rFonts w:ascii="Arial" w:hAnsi="Arial" w:cs="Arial"/>
          <w:b/>
        </w:rPr>
        <w:t>Oresme</w:t>
      </w:r>
      <w:proofErr w:type="spellEnd"/>
      <w:r w:rsidRPr="00F953AA">
        <w:rPr>
          <w:rFonts w:ascii="Arial" w:hAnsi="Arial" w:cs="Arial"/>
          <w:b/>
        </w:rPr>
        <w:t xml:space="preserve"> hubiese escrito hoy día los ya acostumbrados expertos pagados por el estado le rechazarían tratándolo como un lunático —acercando así las relaciones entre gobernantes e intelectuales de nuestra era progresista.</w:t>
      </w:r>
    </w:p>
    <w:p w:rsidR="00F953AA" w:rsidRPr="008F1CC4" w:rsidRDefault="00F953AA" w:rsidP="00F953AA">
      <w:pPr>
        <w:pStyle w:val="NormalWeb"/>
        <w:ind w:left="-567" w:firstLine="141"/>
        <w:jc w:val="both"/>
        <w:rPr>
          <w:rFonts w:ascii="Arial" w:hAnsi="Arial" w:cs="Arial"/>
          <w:b/>
          <w:color w:val="FF0000"/>
        </w:rPr>
      </w:pPr>
      <w:r w:rsidRPr="008F1CC4">
        <w:rPr>
          <w:rStyle w:val="Textoennegrita"/>
          <w:rFonts w:ascii="Arial" w:hAnsi="Arial" w:cs="Arial"/>
          <w:color w:val="FF0000"/>
        </w:rPr>
        <w:t>La inflación es Destructiva</w:t>
      </w:r>
    </w:p>
    <w:p w:rsidR="00F953AA" w:rsidRPr="00F953AA" w:rsidRDefault="00F953AA" w:rsidP="00F953AA">
      <w:pPr>
        <w:pStyle w:val="NormalWeb"/>
        <w:ind w:left="-567" w:firstLine="141"/>
        <w:jc w:val="both"/>
        <w:rPr>
          <w:rFonts w:ascii="Arial" w:hAnsi="Arial" w:cs="Arial"/>
          <w:b/>
        </w:rPr>
      </w:pPr>
      <w:proofErr w:type="spellStart"/>
      <w:r w:rsidRPr="00F953AA">
        <w:rPr>
          <w:rFonts w:ascii="Arial" w:hAnsi="Arial" w:cs="Arial"/>
          <w:b/>
        </w:rPr>
        <w:t>Oresme</w:t>
      </w:r>
      <w:proofErr w:type="spellEnd"/>
      <w:r w:rsidRPr="00F953AA">
        <w:rPr>
          <w:rFonts w:ascii="Arial" w:hAnsi="Arial" w:cs="Arial"/>
          <w:b/>
        </w:rPr>
        <w:t xml:space="preserve"> comprendió que la inflación no era un juego de suma cero entre el estado y sus súbditos, sino que genera pérdidas netas. Apuntó cuatro razones: la Ley de </w:t>
      </w:r>
      <w:proofErr w:type="spellStart"/>
      <w:r w:rsidRPr="00F953AA">
        <w:rPr>
          <w:rFonts w:ascii="Arial" w:hAnsi="Arial" w:cs="Arial"/>
          <w:b/>
        </w:rPr>
        <w:t>Gresham</w:t>
      </w:r>
      <w:proofErr w:type="spellEnd"/>
      <w:r w:rsidRPr="00F953AA">
        <w:rPr>
          <w:rFonts w:ascii="Arial" w:hAnsi="Arial" w:cs="Arial"/>
          <w:b/>
        </w:rPr>
        <w:t xml:space="preserve">, la falsificación, la disminución del comercio, y el engaño que conduce al derroche. Veámoslos brevemente uno a uno. Primero de todo, aquí está la formulación que hace </w:t>
      </w:r>
      <w:proofErr w:type="spellStart"/>
      <w:r w:rsidRPr="00F953AA">
        <w:rPr>
          <w:rFonts w:ascii="Arial" w:hAnsi="Arial" w:cs="Arial"/>
          <w:b/>
        </w:rPr>
        <w:t>Oresme</w:t>
      </w:r>
      <w:proofErr w:type="spellEnd"/>
      <w:r w:rsidRPr="00F953AA">
        <w:rPr>
          <w:rFonts w:ascii="Arial" w:hAnsi="Arial" w:cs="Arial"/>
          <w:b/>
        </w:rPr>
        <w:t xml:space="preserve"> sobre la Ley de </w:t>
      </w:r>
      <w:proofErr w:type="spellStart"/>
      <w:r w:rsidRPr="00F953AA">
        <w:rPr>
          <w:rFonts w:ascii="Arial" w:hAnsi="Arial" w:cs="Arial"/>
          <w:b/>
        </w:rPr>
        <w:t>Gresham</w:t>
      </w:r>
      <w:proofErr w:type="spellEnd"/>
      <w:r w:rsidRPr="00F953AA">
        <w:rPr>
          <w:rFonts w:ascii="Arial" w:hAnsi="Arial" w:cs="Arial"/>
          <w:b/>
        </w:rPr>
        <w:t>:</w:t>
      </w:r>
    </w:p>
    <w:p w:rsidR="00F953AA" w:rsidRPr="00F953AA" w:rsidRDefault="00F953AA" w:rsidP="00F953AA">
      <w:pPr>
        <w:pStyle w:val="NormalWeb"/>
        <w:ind w:left="-567" w:firstLine="141"/>
        <w:jc w:val="both"/>
        <w:rPr>
          <w:rFonts w:ascii="Arial" w:hAnsi="Arial" w:cs="Arial"/>
          <w:b/>
        </w:rPr>
      </w:pPr>
      <w:r w:rsidRPr="00F953AA">
        <w:rPr>
          <w:rFonts w:ascii="Arial" w:hAnsi="Arial" w:cs="Arial"/>
          <w:b/>
        </w:rPr>
        <w:lastRenderedPageBreak/>
        <w:t>…</w:t>
      </w:r>
      <w:r w:rsidRPr="008F1CC4">
        <w:rPr>
          <w:rFonts w:ascii="Arial" w:hAnsi="Arial" w:cs="Arial"/>
          <w:b/>
          <w:i/>
        </w:rPr>
        <w:t>Semejantes alteraciones y falsificación disminuyen la cantidad de oro y plata en el reino y de metal precioso. A pesar de cualquier prohibición, es trasladado al exterior donde tiene mayor valor. Los hombres intentan llevar su dinero a aquellos lugares donde creen que será más valioso, y esto reduce la cantidad material de dinero en el reino</w:t>
      </w:r>
      <w:r w:rsidRPr="00F953AA">
        <w:rPr>
          <w:rFonts w:ascii="Arial" w:hAnsi="Arial" w:cs="Arial"/>
          <w:b/>
        </w:rPr>
        <w:t>.</w:t>
      </w:r>
    </w:p>
    <w:p w:rsidR="00F953AA" w:rsidRPr="00F953AA" w:rsidRDefault="00F953AA" w:rsidP="00F953AA">
      <w:pPr>
        <w:pStyle w:val="NormalWeb"/>
        <w:ind w:left="-567" w:firstLine="141"/>
        <w:jc w:val="both"/>
        <w:rPr>
          <w:rFonts w:ascii="Arial" w:hAnsi="Arial" w:cs="Arial"/>
          <w:b/>
        </w:rPr>
      </w:pPr>
      <w:r w:rsidRPr="00F953AA">
        <w:rPr>
          <w:rFonts w:ascii="Arial" w:hAnsi="Arial" w:cs="Arial"/>
          <w:b/>
        </w:rPr>
        <w:t xml:space="preserve">Fijémonos que </w:t>
      </w:r>
      <w:proofErr w:type="spellStart"/>
      <w:r w:rsidRPr="00F953AA">
        <w:rPr>
          <w:rFonts w:ascii="Arial" w:hAnsi="Arial" w:cs="Arial"/>
          <w:b/>
        </w:rPr>
        <w:t>Oresme</w:t>
      </w:r>
      <w:proofErr w:type="spellEnd"/>
      <w:r w:rsidRPr="00F953AA">
        <w:rPr>
          <w:rFonts w:ascii="Arial" w:hAnsi="Arial" w:cs="Arial"/>
          <w:b/>
        </w:rPr>
        <w:t xml:space="preserve"> apunta correctamente que el “mal dinero desplaza al buen dinero” sólo bajo el impacto del control de precios fijos: los ciudadanos están obligados por ley a aceptar las nuevas monedas de peor calidad en las mismas condiciones que las antiguas monedas buenas. Si excluimos, entonces, las leyes del curso legal, el mercado de dinero se comportaría exactamente igual que cualquier otro mercado. En una economía libre, el mejor producto siempre desplaza al peor.</w:t>
      </w:r>
    </w:p>
    <w:p w:rsidR="008F1CC4" w:rsidRDefault="00F953AA" w:rsidP="00F953AA">
      <w:pPr>
        <w:pStyle w:val="NormalWeb"/>
        <w:ind w:left="-567" w:firstLine="141"/>
        <w:jc w:val="both"/>
        <w:rPr>
          <w:rFonts w:ascii="Arial" w:hAnsi="Arial" w:cs="Arial"/>
          <w:b/>
        </w:rPr>
      </w:pPr>
      <w:proofErr w:type="spellStart"/>
      <w:r w:rsidRPr="00F953AA">
        <w:rPr>
          <w:rFonts w:ascii="Arial" w:hAnsi="Arial" w:cs="Arial"/>
          <w:b/>
        </w:rPr>
        <w:t>Oresme</w:t>
      </w:r>
      <w:proofErr w:type="spellEnd"/>
      <w:r w:rsidRPr="00F953AA">
        <w:rPr>
          <w:rFonts w:ascii="Arial" w:hAnsi="Arial" w:cs="Arial"/>
          <w:b/>
        </w:rPr>
        <w:t xml:space="preserve"> también observó que la falsificación oficial puede invitar a los falsificadores extranjeros a aprovechar la oportunidad presentada por la confusión general de este envilecimiento de la moneda “y de este modo robar al rey los beneficios con los cuales él había pensado hacerse”. Pero la alteración que ha sufrido el mercado haya sido probablemente forjada por esta larga destrucción. </w:t>
      </w:r>
    </w:p>
    <w:p w:rsidR="00F953AA" w:rsidRPr="00F953AA" w:rsidRDefault="00F953AA" w:rsidP="00F953AA">
      <w:pPr>
        <w:pStyle w:val="NormalWeb"/>
        <w:ind w:left="-567" w:firstLine="141"/>
        <w:jc w:val="both"/>
        <w:rPr>
          <w:rFonts w:ascii="Arial" w:hAnsi="Arial" w:cs="Arial"/>
          <w:b/>
        </w:rPr>
      </w:pPr>
      <w:proofErr w:type="spellStart"/>
      <w:r w:rsidRPr="00F953AA">
        <w:rPr>
          <w:rFonts w:ascii="Arial" w:hAnsi="Arial" w:cs="Arial"/>
          <w:b/>
        </w:rPr>
        <w:t>Oresme</w:t>
      </w:r>
      <w:proofErr w:type="spellEnd"/>
      <w:r w:rsidRPr="00F953AA">
        <w:rPr>
          <w:rFonts w:ascii="Arial" w:hAnsi="Arial" w:cs="Arial"/>
          <w:b/>
        </w:rPr>
        <w:t xml:space="preserve"> dice:</w:t>
      </w:r>
    </w:p>
    <w:p w:rsidR="00F953AA" w:rsidRPr="008F1CC4" w:rsidRDefault="00F953AA" w:rsidP="00F953AA">
      <w:pPr>
        <w:pStyle w:val="NormalWeb"/>
        <w:ind w:left="-567" w:firstLine="141"/>
        <w:jc w:val="both"/>
        <w:rPr>
          <w:rFonts w:ascii="Arial" w:hAnsi="Arial" w:cs="Arial"/>
          <w:b/>
          <w:i/>
        </w:rPr>
      </w:pPr>
      <w:r w:rsidRPr="008F1CC4">
        <w:rPr>
          <w:rFonts w:ascii="Arial" w:hAnsi="Arial" w:cs="Arial"/>
          <w:b/>
          <w:i/>
        </w:rPr>
        <w:t>Otra vez, a razón de estas alteraciones, las buenas mercancías o riquezas naturales dejan de entrar en el reino donde se comercia, ya que los mercaderes —quedando el resto de cosas igual— prefieren pasar de largo a esos lugares en los cuales reciban dinero sano y bueno. Más aún, en tal reino el comercio interno se ve perturbado y entorpecido en muchos sentidos debido a tales cambios; y mientras éstos permanecen, las rentas del dinero, pensiones anuales, alquileres, cesiones y similares, como ya es bien sabido, no pueden ser justamente tasados o valorados. Tampoco el dinero puede ser prestado ni tomado, y muchos se niegan a hacer obras caritativas en este entorno. Así pues, la buena cualidad del metal en las monedas, los mercaderes y todas estas cosas son necesarias o de gran utilidad para la humanidad; y su opuesto es perjudicial y dañino para la comunidad civil entera.</w:t>
      </w:r>
    </w:p>
    <w:p w:rsidR="00F953AA" w:rsidRPr="00F953AA" w:rsidRDefault="00F953AA" w:rsidP="00F953AA">
      <w:pPr>
        <w:pStyle w:val="NormalWeb"/>
        <w:ind w:left="-567" w:firstLine="141"/>
        <w:jc w:val="both"/>
        <w:rPr>
          <w:rFonts w:ascii="Arial" w:hAnsi="Arial" w:cs="Arial"/>
          <w:b/>
        </w:rPr>
      </w:pPr>
      <w:r w:rsidRPr="00F953AA">
        <w:rPr>
          <w:rFonts w:ascii="Arial" w:hAnsi="Arial" w:cs="Arial"/>
          <w:b/>
        </w:rPr>
        <w:t>Incluso anticipó la idea básica de la moderna teoría austriaca de los ciclos económicos.</w:t>
      </w:r>
    </w:p>
    <w:p w:rsidR="00F953AA" w:rsidRPr="00F953AA" w:rsidRDefault="00F953AA" w:rsidP="00F953AA">
      <w:pPr>
        <w:pStyle w:val="NormalWeb"/>
        <w:ind w:left="-567" w:firstLine="141"/>
        <w:jc w:val="both"/>
        <w:rPr>
          <w:rFonts w:ascii="Arial" w:hAnsi="Arial" w:cs="Arial"/>
          <w:b/>
        </w:rPr>
      </w:pPr>
      <w:r w:rsidRPr="00F953AA">
        <w:rPr>
          <w:rFonts w:ascii="Arial" w:hAnsi="Arial" w:cs="Arial"/>
          <w:b/>
        </w:rPr>
        <w:t>…</w:t>
      </w:r>
      <w:r w:rsidRPr="008F1CC4">
        <w:rPr>
          <w:rFonts w:ascii="Arial" w:hAnsi="Arial" w:cs="Arial"/>
          <w:b/>
          <w:i/>
        </w:rPr>
        <w:t>El príncipe puede sacar casi todo el dinero a la comunidad y empobrecer terriblemente a sus sirvientes. Y como una enfermedad crónica ésta es más peligrosa que no otras porqué actúa de forma casi inapreciable. Y es que la extorsión cuanto más disimulada más peligrosa ya que su lenta opresión no parece que sea tal. Por lo tanto, ningún gravamen puede llegar a ser más pesado, más general o más severo.</w:t>
      </w:r>
    </w:p>
    <w:p w:rsidR="00F953AA" w:rsidRPr="00F953AA" w:rsidRDefault="00F953AA" w:rsidP="00F953AA">
      <w:pPr>
        <w:pStyle w:val="NormalWeb"/>
        <w:ind w:left="-567" w:firstLine="141"/>
        <w:jc w:val="both"/>
        <w:rPr>
          <w:rFonts w:ascii="Arial" w:hAnsi="Arial" w:cs="Arial"/>
          <w:b/>
        </w:rPr>
      </w:pPr>
      <w:r w:rsidRPr="00F953AA">
        <w:rPr>
          <w:rFonts w:ascii="Arial" w:hAnsi="Arial" w:cs="Arial"/>
          <w:b/>
        </w:rPr>
        <w:t xml:space="preserve">Para resumir, </w:t>
      </w:r>
      <w:proofErr w:type="spellStart"/>
      <w:r w:rsidRPr="00F953AA">
        <w:rPr>
          <w:rFonts w:ascii="Arial" w:hAnsi="Arial" w:cs="Arial"/>
          <w:b/>
        </w:rPr>
        <w:t>Oresme</w:t>
      </w:r>
      <w:proofErr w:type="spellEnd"/>
      <w:r w:rsidRPr="00F953AA">
        <w:rPr>
          <w:rFonts w:ascii="Arial" w:hAnsi="Arial" w:cs="Arial"/>
          <w:b/>
        </w:rPr>
        <w:t xml:space="preserve"> se percató que la oferta nominal de dinero puede enriquecer al príncipe a expensas de la comunidad. Realmente —salvando algunas excepcionales situaciones de emergencia— este </w:t>
      </w:r>
      <w:r w:rsidRPr="00F953AA">
        <w:rPr>
          <w:rStyle w:val="nfasis"/>
          <w:rFonts w:ascii="Arial" w:hAnsi="Arial" w:cs="Arial"/>
          <w:b/>
        </w:rPr>
        <w:t>beneficio no</w:t>
      </w:r>
      <w:r w:rsidRPr="00F953AA">
        <w:rPr>
          <w:rFonts w:ascii="Arial" w:hAnsi="Arial" w:cs="Arial"/>
          <w:b/>
        </w:rPr>
        <w:t xml:space="preserve"> tendría que haberse producido jamás.</w:t>
      </w:r>
    </w:p>
    <w:p w:rsidR="00F953AA" w:rsidRPr="008F1CC4" w:rsidRDefault="00F953AA" w:rsidP="00F953AA">
      <w:pPr>
        <w:pStyle w:val="NormalWeb"/>
        <w:ind w:left="-567" w:firstLine="141"/>
        <w:jc w:val="both"/>
        <w:rPr>
          <w:rFonts w:ascii="Arial" w:hAnsi="Arial" w:cs="Arial"/>
          <w:b/>
          <w:color w:val="FF0000"/>
        </w:rPr>
      </w:pPr>
      <w:r w:rsidRPr="008F1CC4">
        <w:rPr>
          <w:rStyle w:val="Textoennegrita"/>
          <w:rFonts w:ascii="Arial" w:hAnsi="Arial" w:cs="Arial"/>
          <w:color w:val="FF0000"/>
        </w:rPr>
        <w:t>La Inflación es Peor que la Usura</w:t>
      </w:r>
    </w:p>
    <w:p w:rsidR="008F1CC4" w:rsidRDefault="00F953AA" w:rsidP="00F953AA">
      <w:pPr>
        <w:pStyle w:val="NormalWeb"/>
        <w:ind w:left="-567" w:firstLine="141"/>
        <w:jc w:val="both"/>
        <w:rPr>
          <w:rFonts w:ascii="Arial" w:hAnsi="Arial" w:cs="Arial"/>
          <w:b/>
        </w:rPr>
      </w:pPr>
      <w:r w:rsidRPr="00F953AA">
        <w:rPr>
          <w:rFonts w:ascii="Arial" w:hAnsi="Arial" w:cs="Arial"/>
          <w:b/>
        </w:rPr>
        <w:t xml:space="preserve">Las consideraciones económicas, importantes como pueden ser, fueron para </w:t>
      </w:r>
      <w:proofErr w:type="spellStart"/>
      <w:r w:rsidRPr="00F953AA">
        <w:rPr>
          <w:rFonts w:ascii="Arial" w:hAnsi="Arial" w:cs="Arial"/>
          <w:b/>
        </w:rPr>
        <w:t>Oresme</w:t>
      </w:r>
      <w:proofErr w:type="spellEnd"/>
      <w:r w:rsidRPr="00F953AA">
        <w:rPr>
          <w:rFonts w:ascii="Arial" w:hAnsi="Arial" w:cs="Arial"/>
          <w:b/>
        </w:rPr>
        <w:t xml:space="preserve"> sólo la </w:t>
      </w:r>
      <w:proofErr w:type="spellStart"/>
      <w:r w:rsidRPr="00F953AA">
        <w:rPr>
          <w:rFonts w:ascii="Arial" w:hAnsi="Arial" w:cs="Arial"/>
          <w:b/>
        </w:rPr>
        <w:t>puntadle</w:t>
      </w:r>
      <w:proofErr w:type="spellEnd"/>
      <w:r w:rsidRPr="00F953AA">
        <w:rPr>
          <w:rFonts w:ascii="Arial" w:hAnsi="Arial" w:cs="Arial"/>
          <w:b/>
        </w:rPr>
        <w:t xml:space="preserve"> iceberg. Su auténtico interés yacía en los factores </w:t>
      </w:r>
      <w:r w:rsidRPr="00F953AA">
        <w:rPr>
          <w:rStyle w:val="nfasis"/>
          <w:rFonts w:ascii="Arial" w:hAnsi="Arial" w:cs="Arial"/>
          <w:b/>
        </w:rPr>
        <w:t>morales</w:t>
      </w:r>
      <w:r w:rsidRPr="00F953AA">
        <w:rPr>
          <w:rFonts w:ascii="Arial" w:hAnsi="Arial" w:cs="Arial"/>
          <w:b/>
        </w:rPr>
        <w:t xml:space="preserve"> de la producción de dinero. </w:t>
      </w:r>
    </w:p>
    <w:p w:rsidR="008F1CC4" w:rsidRDefault="008F1CC4" w:rsidP="00F953AA">
      <w:pPr>
        <w:pStyle w:val="NormalWeb"/>
        <w:ind w:left="-567" w:firstLine="141"/>
        <w:jc w:val="both"/>
        <w:rPr>
          <w:rFonts w:ascii="Arial" w:hAnsi="Arial" w:cs="Arial"/>
          <w:b/>
        </w:rPr>
      </w:pPr>
      <w:r>
        <w:rPr>
          <w:rFonts w:ascii="Arial" w:hAnsi="Arial" w:cs="Arial"/>
          <w:b/>
        </w:rPr>
        <w:lastRenderedPageBreak/>
        <w:t xml:space="preserve">  </w:t>
      </w:r>
      <w:r w:rsidR="00F953AA" w:rsidRPr="00F953AA">
        <w:rPr>
          <w:rFonts w:ascii="Arial" w:hAnsi="Arial" w:cs="Arial"/>
          <w:b/>
        </w:rPr>
        <w:t xml:space="preserve">Para él la falsificación era un tema mucho más trascendental desde el punto de vista moral que no el pecado asociado al uso del dinero, esto es, el cambio de dinero y la usura. El cambio de dinero y la usura pueden ser aceptados bajo ciertas circunstancias especiales. Pero la falsificación era inherentemente injusta de raíz, y por lo tanto, nunca se tenía que permitir. Él mantenía que el “cambio de nombres” (envilecimiento) era un escándalo y jamás debía ser producido. </w:t>
      </w:r>
    </w:p>
    <w:p w:rsidR="00F953AA" w:rsidRPr="00F953AA" w:rsidRDefault="008F1CC4" w:rsidP="00F953AA">
      <w:pPr>
        <w:pStyle w:val="NormalWeb"/>
        <w:ind w:left="-567" w:firstLine="141"/>
        <w:jc w:val="both"/>
        <w:rPr>
          <w:rFonts w:ascii="Arial" w:hAnsi="Arial" w:cs="Arial"/>
          <w:b/>
        </w:rPr>
      </w:pPr>
      <w:r>
        <w:rPr>
          <w:rFonts w:ascii="Arial" w:hAnsi="Arial" w:cs="Arial"/>
          <w:b/>
        </w:rPr>
        <w:t xml:space="preserve"> L</w:t>
      </w:r>
      <w:r w:rsidR="00F953AA" w:rsidRPr="00F953AA">
        <w:rPr>
          <w:rFonts w:ascii="Arial" w:hAnsi="Arial" w:cs="Arial"/>
          <w:b/>
        </w:rPr>
        <w:t xml:space="preserve">a alteración en el peso sin un inmediato cambio en el nombre de la moneda era algo “repugnante y un fraudulento robo”. Las alteraciones del curso legal de dinero eran “opuestas a la forma de actuar de la naturaleza”. Son peores que la usura, porqué la usura, al menos, nace de la </w:t>
      </w:r>
      <w:r w:rsidR="00F953AA" w:rsidRPr="00F953AA">
        <w:rPr>
          <w:rStyle w:val="nfasis"/>
          <w:rFonts w:ascii="Arial" w:hAnsi="Arial" w:cs="Arial"/>
          <w:b/>
        </w:rPr>
        <w:t>voluntad contractual</w:t>
      </w:r>
      <w:r w:rsidR="00F953AA" w:rsidRPr="00F953AA">
        <w:rPr>
          <w:rFonts w:ascii="Arial" w:hAnsi="Arial" w:cs="Arial"/>
          <w:b/>
        </w:rPr>
        <w:t xml:space="preserve"> entre el deudor y el </w:t>
      </w:r>
      <w:proofErr w:type="spellStart"/>
      <w:r w:rsidR="00F953AA" w:rsidRPr="00F953AA">
        <w:rPr>
          <w:rFonts w:ascii="Arial" w:hAnsi="Arial" w:cs="Arial"/>
          <w:b/>
        </w:rPr>
        <w:t>creditor</w:t>
      </w:r>
      <w:proofErr w:type="spellEnd"/>
      <w:r w:rsidR="00F953AA" w:rsidRPr="00F953AA">
        <w:rPr>
          <w:rFonts w:ascii="Arial" w:hAnsi="Arial" w:cs="Arial"/>
          <w:b/>
        </w:rPr>
        <w:t xml:space="preserve">, mientras que las alteraciones se hacen sin ese acuerdo contractual y ponen en entredicho el dinero anterior. </w:t>
      </w:r>
      <w:proofErr w:type="spellStart"/>
      <w:r w:rsidR="00F953AA" w:rsidRPr="00F953AA">
        <w:rPr>
          <w:rFonts w:ascii="Arial" w:hAnsi="Arial" w:cs="Arial"/>
          <w:b/>
        </w:rPr>
        <w:t>Oresme</w:t>
      </w:r>
      <w:proofErr w:type="spellEnd"/>
      <w:r w:rsidR="00F953AA" w:rsidRPr="00F953AA">
        <w:rPr>
          <w:rFonts w:ascii="Arial" w:hAnsi="Arial" w:cs="Arial"/>
          <w:b/>
        </w:rPr>
        <w:t xml:space="preserve"> dice:</w:t>
      </w:r>
    </w:p>
    <w:p w:rsidR="008F1CC4" w:rsidRDefault="00F953AA" w:rsidP="00F953AA">
      <w:pPr>
        <w:pStyle w:val="NormalWeb"/>
        <w:ind w:left="-567" w:firstLine="141"/>
        <w:jc w:val="both"/>
        <w:rPr>
          <w:rFonts w:ascii="Arial" w:hAnsi="Arial" w:cs="Arial"/>
          <w:b/>
        </w:rPr>
      </w:pPr>
      <w:r w:rsidRPr="00F953AA">
        <w:rPr>
          <w:rFonts w:ascii="Arial" w:hAnsi="Arial" w:cs="Arial"/>
          <w:b/>
        </w:rPr>
        <w:t xml:space="preserve">El usurero presta su dinero a alguien para que éste lo tome sobre su libre voluntad y para que disfrute del uso del mismo y alivie sus necesidades; y el excedente que devuelva sobre el principal habrá estado determinado bajo la libertad de contrato entre las partes. Pero un príncipe, por medio de un innecesario cambio en la acuñación, toma de forma evidente el dinero a sus súbditos en contra de su voluntad substituyendo el viejo dinero por el nuevo como si fuese mejor, y nadie lo quiere. Los súbditos innecesariamente y sin ninguna posible alternativa tomarán el dinero de peor calidad… </w:t>
      </w:r>
    </w:p>
    <w:p w:rsidR="00F953AA" w:rsidRPr="00F953AA" w:rsidRDefault="008F1CC4" w:rsidP="00F953AA">
      <w:pPr>
        <w:pStyle w:val="NormalWeb"/>
        <w:ind w:left="-567" w:firstLine="141"/>
        <w:jc w:val="both"/>
        <w:rPr>
          <w:rFonts w:ascii="Arial" w:hAnsi="Arial" w:cs="Arial"/>
          <w:b/>
        </w:rPr>
      </w:pPr>
      <w:r>
        <w:rPr>
          <w:rFonts w:ascii="Arial" w:hAnsi="Arial" w:cs="Arial"/>
          <w:b/>
        </w:rPr>
        <w:t xml:space="preserve"> </w:t>
      </w:r>
      <w:r w:rsidR="00F953AA" w:rsidRPr="00F953AA">
        <w:rPr>
          <w:rFonts w:ascii="Arial" w:hAnsi="Arial" w:cs="Arial"/>
          <w:b/>
        </w:rPr>
        <w:t>Y en la medida en la que el príncipe recibe más dinero, en contra y más allá de la naturaleza del propio dinero, ese dinero ganado es igual a la usura; pero peor que ésta ya que no versa en un acto voluntario sino que va en contra de la voluntad de los súbditos, incapaces de sacarle beneficio y siendo un acto totalmente innecesario. Mientras que el interés del usurero no es excesivo, o más generalmente injusto a la mayoría, este impuesto impone tiranía y fraudulencia en contra de la voluntad de la comunidad entera. Dudo si a esto no se le tendría que llamar robo con violencia o extorsión fraudulenta.</w:t>
      </w:r>
    </w:p>
    <w:p w:rsidR="00F953AA" w:rsidRPr="008F1CC4" w:rsidRDefault="00F953AA" w:rsidP="00F953AA">
      <w:pPr>
        <w:pStyle w:val="NormalWeb"/>
        <w:ind w:left="-567" w:firstLine="141"/>
        <w:jc w:val="both"/>
        <w:rPr>
          <w:rFonts w:ascii="Arial" w:hAnsi="Arial" w:cs="Arial"/>
          <w:b/>
          <w:color w:val="FF0000"/>
        </w:rPr>
      </w:pPr>
      <w:r w:rsidRPr="008F1CC4">
        <w:rPr>
          <w:rStyle w:val="Textoennegrita"/>
          <w:rFonts w:ascii="Arial" w:hAnsi="Arial" w:cs="Arial"/>
          <w:color w:val="FF0000"/>
        </w:rPr>
        <w:t>Inflación y el Declive de la Civilización</w:t>
      </w:r>
    </w:p>
    <w:p w:rsidR="00F953AA" w:rsidRPr="00F953AA" w:rsidRDefault="00F953AA" w:rsidP="00F953AA">
      <w:pPr>
        <w:pStyle w:val="NormalWeb"/>
        <w:ind w:left="-567" w:firstLine="141"/>
        <w:jc w:val="both"/>
        <w:rPr>
          <w:rFonts w:ascii="Arial" w:hAnsi="Arial" w:cs="Arial"/>
          <w:b/>
        </w:rPr>
      </w:pPr>
      <w:r w:rsidRPr="00F953AA">
        <w:rPr>
          <w:rFonts w:ascii="Arial" w:hAnsi="Arial" w:cs="Arial"/>
          <w:b/>
        </w:rPr>
        <w:t xml:space="preserve">Así pues la inflación es un acto moral repugnante, económicamente destructivo, y lleva a la explotación y a la tiranía. Estas consecuencias no van en favor de ningún beneficio social. La inflación es totalmente innecesaria. Así pues, la alteración de la acuñación, según </w:t>
      </w:r>
      <w:proofErr w:type="spellStart"/>
      <w:r w:rsidRPr="00F953AA">
        <w:rPr>
          <w:rFonts w:ascii="Arial" w:hAnsi="Arial" w:cs="Arial"/>
          <w:b/>
        </w:rPr>
        <w:t>Oresme</w:t>
      </w:r>
      <w:proofErr w:type="spellEnd"/>
      <w:r w:rsidRPr="00F953AA">
        <w:rPr>
          <w:rFonts w:ascii="Arial" w:hAnsi="Arial" w:cs="Arial"/>
          <w:b/>
        </w:rPr>
        <w:t>:</w:t>
      </w:r>
    </w:p>
    <w:p w:rsidR="00F953AA" w:rsidRPr="008F1CC4" w:rsidRDefault="00F953AA" w:rsidP="00F953AA">
      <w:pPr>
        <w:pStyle w:val="NormalWeb"/>
        <w:ind w:left="-567" w:firstLine="141"/>
        <w:jc w:val="both"/>
        <w:rPr>
          <w:rFonts w:ascii="Arial" w:hAnsi="Arial" w:cs="Arial"/>
          <w:b/>
          <w:i/>
        </w:rPr>
      </w:pPr>
      <w:r w:rsidRPr="00F953AA">
        <w:rPr>
          <w:rFonts w:ascii="Arial" w:hAnsi="Arial" w:cs="Arial"/>
          <w:b/>
        </w:rPr>
        <w:t>…</w:t>
      </w:r>
      <w:r w:rsidRPr="008F1CC4">
        <w:rPr>
          <w:rFonts w:ascii="Arial" w:hAnsi="Arial" w:cs="Arial"/>
          <w:b/>
          <w:i/>
        </w:rPr>
        <w:t>no evita la calumnia sino que la crea… y tiene muchas consecuencias peligrosas, algunas de las cuales ya han sido mencionadas, mientras que otras aparecerán después, pero no hay ninguna necesidad ni conveniencia en hacerlas ni pueden éstas reportar ninguna ventaja a la comunidad.</w:t>
      </w:r>
    </w:p>
    <w:p w:rsidR="00F953AA" w:rsidRPr="00F953AA" w:rsidRDefault="00F953AA" w:rsidP="00F953AA">
      <w:pPr>
        <w:pStyle w:val="NormalWeb"/>
        <w:ind w:left="-567" w:firstLine="141"/>
        <w:jc w:val="both"/>
        <w:rPr>
          <w:rFonts w:ascii="Arial" w:hAnsi="Arial" w:cs="Arial"/>
          <w:b/>
        </w:rPr>
      </w:pPr>
      <w:r w:rsidRPr="00F953AA">
        <w:rPr>
          <w:rFonts w:ascii="Arial" w:hAnsi="Arial" w:cs="Arial"/>
          <w:b/>
        </w:rPr>
        <w:t xml:space="preserve">La única ventaja de la inflación sólo parece repercutir sobre el estado. </w:t>
      </w:r>
      <w:proofErr w:type="spellStart"/>
      <w:r w:rsidRPr="00F953AA">
        <w:rPr>
          <w:rFonts w:ascii="Arial" w:hAnsi="Arial" w:cs="Arial"/>
          <w:b/>
        </w:rPr>
        <w:t>Oresme</w:t>
      </w:r>
      <w:proofErr w:type="spellEnd"/>
      <w:r w:rsidRPr="00F953AA">
        <w:rPr>
          <w:rFonts w:ascii="Arial" w:hAnsi="Arial" w:cs="Arial"/>
          <w:b/>
        </w:rPr>
        <w:t xml:space="preserve"> apunta que en el largo plazo el estado no ha prosperado gracias a la inflación. Observa que en sus tiempos, la alteración de la acuñación fue un fenómeno reciente. “Jamás se han producido en las ciudades [cristianas] o reinos antiguos o en aquellas [comunidades] bien gobernadas”. Pero la consecuencia de esta reciente evolución fue probablemente la misma que existió en el caso del Imperio Romano. </w:t>
      </w:r>
      <w:proofErr w:type="spellStart"/>
      <w:r w:rsidRPr="00F953AA">
        <w:rPr>
          <w:rFonts w:ascii="Arial" w:hAnsi="Arial" w:cs="Arial"/>
          <w:b/>
        </w:rPr>
        <w:t>Oresme</w:t>
      </w:r>
      <w:proofErr w:type="spellEnd"/>
      <w:r w:rsidRPr="00F953AA">
        <w:rPr>
          <w:rFonts w:ascii="Arial" w:hAnsi="Arial" w:cs="Arial"/>
          <w:b/>
        </w:rPr>
        <w:t xml:space="preserve"> dice:</w:t>
      </w:r>
    </w:p>
    <w:p w:rsidR="00F953AA" w:rsidRPr="00F953AA" w:rsidRDefault="00F953AA" w:rsidP="00F953AA">
      <w:pPr>
        <w:pStyle w:val="NormalWeb"/>
        <w:ind w:left="-567" w:firstLine="141"/>
        <w:jc w:val="both"/>
        <w:rPr>
          <w:rFonts w:ascii="Arial" w:hAnsi="Arial" w:cs="Arial"/>
          <w:b/>
        </w:rPr>
      </w:pPr>
      <w:r w:rsidRPr="00F953AA">
        <w:rPr>
          <w:rFonts w:ascii="Arial" w:hAnsi="Arial" w:cs="Arial"/>
          <w:b/>
        </w:rPr>
        <w:lastRenderedPageBreak/>
        <w:t>Si los italianos o romanos hicieron al final tal alteración, como parece ser por las monedas antiguas encontradas en el país, ésta fue probablemente la razón por la que ese noble imperio acabó desapareciendo. Así pues, esos cambios en la moneda son tan funestos que resultan ser totalmente inadmisibles.</w:t>
      </w:r>
    </w:p>
    <w:p w:rsidR="00F953AA" w:rsidRPr="00F953AA" w:rsidRDefault="00F953AA" w:rsidP="00F953AA">
      <w:pPr>
        <w:pStyle w:val="NormalWeb"/>
        <w:ind w:left="-567" w:firstLine="141"/>
        <w:jc w:val="both"/>
        <w:rPr>
          <w:rFonts w:ascii="Arial" w:hAnsi="Arial" w:cs="Arial"/>
          <w:b/>
        </w:rPr>
      </w:pPr>
      <w:proofErr w:type="spellStart"/>
      <w:r w:rsidRPr="00F953AA">
        <w:rPr>
          <w:rFonts w:ascii="Arial" w:hAnsi="Arial" w:cs="Arial"/>
          <w:b/>
        </w:rPr>
        <w:t>Oresme</w:t>
      </w:r>
      <w:proofErr w:type="spellEnd"/>
      <w:r w:rsidRPr="00F953AA">
        <w:rPr>
          <w:rFonts w:ascii="Arial" w:hAnsi="Arial" w:cs="Arial"/>
          <w:b/>
        </w:rPr>
        <w:t xml:space="preserve"> llegó a la misma conclusión sobre el papel crítico de la inflación en la decadencia de la civilización clásica que Ludwig von Mises en sus “Consideraciones sobre las causas de la decadencia de la civilización clásica”</w:t>
      </w:r>
      <w:hyperlink r:id="rId57" w:anchor="_ftn5" w:tgtFrame="_self" w:tooltip="" w:history="1">
        <w:r w:rsidRPr="00F953AA">
          <w:rPr>
            <w:rStyle w:val="Hipervnculo"/>
            <w:rFonts w:ascii="Arial" w:hAnsi="Arial" w:cs="Arial"/>
            <w:b/>
            <w:vertAlign w:val="superscript"/>
          </w:rPr>
          <w:t>[5]</w:t>
        </w:r>
      </w:hyperlink>
      <w:r w:rsidRPr="00F953AA">
        <w:rPr>
          <w:rFonts w:ascii="Arial" w:hAnsi="Arial" w:cs="Arial"/>
          <w:b/>
        </w:rPr>
        <w:t>. Y es que probablemente nuestra civilización tome el mismo camino.</w:t>
      </w:r>
    </w:p>
    <w:p w:rsidR="00F953AA" w:rsidRPr="008F1CC4" w:rsidRDefault="00F953AA" w:rsidP="00F953AA">
      <w:pPr>
        <w:pStyle w:val="NormalWeb"/>
        <w:ind w:left="-567" w:firstLine="141"/>
        <w:jc w:val="both"/>
        <w:rPr>
          <w:rFonts w:ascii="Arial" w:hAnsi="Arial" w:cs="Arial"/>
          <w:b/>
          <w:color w:val="FF0000"/>
        </w:rPr>
      </w:pPr>
      <w:r w:rsidRPr="008F1CC4">
        <w:rPr>
          <w:rStyle w:val="Textoennegrita"/>
          <w:rFonts w:ascii="Arial" w:hAnsi="Arial" w:cs="Arial"/>
          <w:color w:val="FF0000"/>
        </w:rPr>
        <w:t>La Solución: Ninguna Intervención Sobre el Dinero</w:t>
      </w:r>
    </w:p>
    <w:p w:rsidR="00F953AA" w:rsidRPr="00F953AA" w:rsidRDefault="00F953AA" w:rsidP="00F953AA">
      <w:pPr>
        <w:pStyle w:val="NormalWeb"/>
        <w:ind w:left="-567" w:firstLine="141"/>
        <w:jc w:val="both"/>
        <w:rPr>
          <w:rFonts w:ascii="Arial" w:hAnsi="Arial" w:cs="Arial"/>
          <w:b/>
        </w:rPr>
      </w:pPr>
      <w:r w:rsidRPr="00F953AA">
        <w:rPr>
          <w:rFonts w:ascii="Arial" w:hAnsi="Arial" w:cs="Arial"/>
          <w:b/>
        </w:rPr>
        <w:t xml:space="preserve">El devastador análisis de </w:t>
      </w:r>
      <w:proofErr w:type="spellStart"/>
      <w:r w:rsidRPr="00F953AA">
        <w:rPr>
          <w:rFonts w:ascii="Arial" w:hAnsi="Arial" w:cs="Arial"/>
          <w:b/>
        </w:rPr>
        <w:t>Oresme</w:t>
      </w:r>
      <w:proofErr w:type="spellEnd"/>
      <w:r w:rsidRPr="00F953AA">
        <w:rPr>
          <w:rFonts w:ascii="Arial" w:hAnsi="Arial" w:cs="Arial"/>
          <w:b/>
        </w:rPr>
        <w:t xml:space="preserve"> sobre la inflación nos lleva a una simple pregunta política: ¿se puede frenar la inflación? ¿Cómo se puede evitar? La respuesta de </w:t>
      </w:r>
      <w:proofErr w:type="spellStart"/>
      <w:r w:rsidRPr="00F953AA">
        <w:rPr>
          <w:rFonts w:ascii="Arial" w:hAnsi="Arial" w:cs="Arial"/>
          <w:b/>
        </w:rPr>
        <w:t>Oresme</w:t>
      </w:r>
      <w:proofErr w:type="spellEnd"/>
      <w:r w:rsidRPr="00F953AA">
        <w:rPr>
          <w:rFonts w:ascii="Arial" w:hAnsi="Arial" w:cs="Arial"/>
          <w:b/>
        </w:rPr>
        <w:t xml:space="preserve"> se ve anunciada en el título de su libro: la alteración de la moneda. Porqué tales alteraciones son innecesarias y dañinas, y por lo tanto, tales alteraciones no deben ser permitidas pues (la introducción de un nuevo tipo de monedas no era a su ver una alteración, si ésta no prescribía la moneda vieja). Más concretamente, </w:t>
      </w:r>
      <w:proofErr w:type="spellStart"/>
      <w:r w:rsidRPr="00F953AA">
        <w:rPr>
          <w:rFonts w:ascii="Arial" w:hAnsi="Arial" w:cs="Arial"/>
          <w:b/>
        </w:rPr>
        <w:t>Oresme</w:t>
      </w:r>
      <w:proofErr w:type="spellEnd"/>
      <w:r w:rsidRPr="00F953AA">
        <w:rPr>
          <w:rFonts w:ascii="Arial" w:hAnsi="Arial" w:cs="Arial"/>
          <w:b/>
        </w:rPr>
        <w:t xml:space="preserve"> dijo que </w:t>
      </w:r>
      <w:r w:rsidRPr="00F953AA">
        <w:rPr>
          <w:rStyle w:val="nfasis"/>
          <w:rFonts w:ascii="Arial" w:hAnsi="Arial" w:cs="Arial"/>
          <w:b/>
        </w:rPr>
        <w:t>el estado</w:t>
      </w:r>
      <w:r w:rsidRPr="00F953AA">
        <w:rPr>
          <w:rFonts w:ascii="Arial" w:hAnsi="Arial" w:cs="Arial"/>
          <w:b/>
        </w:rPr>
        <w:t xml:space="preserve"> jamás debe alterar el dinero.</w:t>
      </w:r>
    </w:p>
    <w:p w:rsidR="00F953AA" w:rsidRPr="00F953AA" w:rsidRDefault="00F953AA" w:rsidP="00F953AA">
      <w:pPr>
        <w:pStyle w:val="NormalWeb"/>
        <w:ind w:left="-567" w:firstLine="141"/>
        <w:jc w:val="both"/>
        <w:rPr>
          <w:rFonts w:ascii="Arial" w:hAnsi="Arial" w:cs="Arial"/>
          <w:b/>
        </w:rPr>
      </w:pPr>
      <w:r w:rsidRPr="00F953AA">
        <w:rPr>
          <w:rFonts w:ascii="Arial" w:hAnsi="Arial" w:cs="Arial"/>
          <w:b/>
        </w:rPr>
        <w:t xml:space="preserve">Ni el estado ni ningún tipo de grupo concreto o individuo está legitimado para cambiar la acuñación. Para hacer estas alteraciones es necesario el consenso de la comunidad entera de los usuarios de dinero porqué el dinero es de la propiedad de la comunidad. Sin embargo </w:t>
      </w:r>
      <w:proofErr w:type="spellStart"/>
      <w:r w:rsidRPr="00F953AA">
        <w:rPr>
          <w:rFonts w:ascii="Arial" w:hAnsi="Arial" w:cs="Arial"/>
          <w:b/>
        </w:rPr>
        <w:t>Oresme</w:t>
      </w:r>
      <w:proofErr w:type="spellEnd"/>
      <w:r w:rsidRPr="00F953AA">
        <w:rPr>
          <w:rFonts w:ascii="Arial" w:hAnsi="Arial" w:cs="Arial"/>
          <w:b/>
        </w:rPr>
        <w:t xml:space="preserve"> no fue un campeón de la desenfrenada democracia. Un mero acuerdo de la totalidad de la comunidad no otorga automáticamente legitimidad a los políticos (por ejemplo, dice que el dinero jamás debe ser degradado por el hecho de conseguir beneficios). Sólo si la alteración es el </w:t>
      </w:r>
      <w:r w:rsidRPr="00F953AA">
        <w:rPr>
          <w:rStyle w:val="nfasis"/>
          <w:rFonts w:ascii="Arial" w:hAnsi="Arial" w:cs="Arial"/>
          <w:b/>
        </w:rPr>
        <w:t>único</w:t>
      </w:r>
      <w:r w:rsidRPr="00F953AA">
        <w:rPr>
          <w:rFonts w:ascii="Arial" w:hAnsi="Arial" w:cs="Arial"/>
          <w:b/>
        </w:rPr>
        <w:t xml:space="preserve"> medio para tratar una </w:t>
      </w:r>
      <w:r w:rsidRPr="00F953AA">
        <w:rPr>
          <w:rStyle w:val="nfasis"/>
          <w:rFonts w:ascii="Arial" w:hAnsi="Arial" w:cs="Arial"/>
          <w:b/>
        </w:rPr>
        <w:t>gran emergencia</w:t>
      </w:r>
      <w:r w:rsidRPr="00F953AA">
        <w:rPr>
          <w:rFonts w:ascii="Arial" w:hAnsi="Arial" w:cs="Arial"/>
          <w:b/>
        </w:rPr>
        <w:t>, como podría ser derrotar el ataque de un enemigo repentino, entonces podrá ser lícita. En cualquier caso, el estado no tiene derecho alguno a alterar las monedas, a pesar que actúe como un mero instrumento de los ciudadanos. La comunidad entera, no el estado, ha de dar su consentimiento.</w:t>
      </w:r>
    </w:p>
    <w:p w:rsidR="00F953AA" w:rsidRPr="00F953AA" w:rsidRDefault="00F953AA" w:rsidP="00F953AA">
      <w:pPr>
        <w:pStyle w:val="NormalWeb"/>
        <w:ind w:left="-567" w:firstLine="141"/>
        <w:jc w:val="both"/>
        <w:rPr>
          <w:rFonts w:ascii="Arial" w:hAnsi="Arial" w:cs="Arial"/>
          <w:b/>
        </w:rPr>
      </w:pPr>
      <w:r w:rsidRPr="00F953AA">
        <w:rPr>
          <w:rFonts w:ascii="Arial" w:hAnsi="Arial" w:cs="Arial"/>
          <w:b/>
        </w:rPr>
        <w:t>De forma muy similar, Ludwig von Mises argumentaba que la inflación por su propia naturaleza contradice el principio de soberanía popular. La única forma de mantener el estado a raya es controlar los recursos estatales. Si el estado necesita más dinero se tendrán que subir los impuestos a los ciudadanos. Es ampliar la oferta monetaria en la misma medida en la que los ciudadanos realmente están contribuyendo</w:t>
      </w:r>
    </w:p>
    <w:p w:rsidR="00F953AA" w:rsidRPr="008F1CC4" w:rsidRDefault="00F953AA" w:rsidP="00F953AA">
      <w:pPr>
        <w:pStyle w:val="NormalWeb"/>
        <w:ind w:left="-567" w:firstLine="141"/>
        <w:jc w:val="both"/>
        <w:rPr>
          <w:rFonts w:ascii="Arial" w:hAnsi="Arial" w:cs="Arial"/>
          <w:b/>
          <w:color w:val="FF0000"/>
        </w:rPr>
      </w:pPr>
      <w:r w:rsidRPr="008F1CC4">
        <w:rPr>
          <w:rStyle w:val="Textoennegrita"/>
          <w:rFonts w:ascii="Arial" w:hAnsi="Arial" w:cs="Arial"/>
          <w:color w:val="FF0000"/>
        </w:rPr>
        <w:t>Conclusión</w:t>
      </w:r>
    </w:p>
    <w:p w:rsidR="00F953AA" w:rsidRPr="00F953AA" w:rsidRDefault="00F953AA" w:rsidP="00F953AA">
      <w:pPr>
        <w:pStyle w:val="NormalWeb"/>
        <w:ind w:left="-567" w:firstLine="141"/>
        <w:jc w:val="both"/>
        <w:rPr>
          <w:rFonts w:ascii="Arial" w:hAnsi="Arial" w:cs="Arial"/>
          <w:b/>
        </w:rPr>
      </w:pPr>
      <w:r w:rsidRPr="00F953AA">
        <w:rPr>
          <w:rFonts w:ascii="Arial" w:hAnsi="Arial" w:cs="Arial"/>
          <w:b/>
        </w:rPr>
        <w:t xml:space="preserve">El lector superficial creerá que el análisis de </w:t>
      </w:r>
      <w:proofErr w:type="spellStart"/>
      <w:r w:rsidRPr="00F953AA">
        <w:rPr>
          <w:rFonts w:ascii="Arial" w:hAnsi="Arial" w:cs="Arial"/>
          <w:b/>
        </w:rPr>
        <w:t>Oresme</w:t>
      </w:r>
      <w:proofErr w:type="spellEnd"/>
      <w:r w:rsidRPr="00F953AA">
        <w:rPr>
          <w:rFonts w:ascii="Arial" w:hAnsi="Arial" w:cs="Arial"/>
          <w:b/>
        </w:rPr>
        <w:t xml:space="preserve"> no aporta aplicaciones directas a los tiempos de hoy día. Eso es cierto en la medida que la inflación de hoy día tiene una forma muy distinta a la de aquel entonces. Pero su análisis sobre las causas y efectos de la inflación, y de su naturaleza moral y política, son prueba de la verdad actual. Los sucesores de </w:t>
      </w:r>
      <w:proofErr w:type="spellStart"/>
      <w:r w:rsidRPr="00F953AA">
        <w:rPr>
          <w:rFonts w:ascii="Arial" w:hAnsi="Arial" w:cs="Arial"/>
          <w:b/>
        </w:rPr>
        <w:t>Oresme</w:t>
      </w:r>
      <w:proofErr w:type="spellEnd"/>
      <w:r w:rsidRPr="00F953AA">
        <w:rPr>
          <w:rFonts w:ascii="Arial" w:hAnsi="Arial" w:cs="Arial"/>
          <w:b/>
        </w:rPr>
        <w:t xml:space="preserve"> refinaron y expandieron este análisis en los últimos 700 años confirmando sus seis puntos básicos:</w:t>
      </w:r>
    </w:p>
    <w:p w:rsidR="00F953AA" w:rsidRPr="00F953AA" w:rsidRDefault="00F953AA" w:rsidP="00F953AA">
      <w:pPr>
        <w:pStyle w:val="NormalWeb"/>
        <w:ind w:left="-567" w:firstLine="141"/>
        <w:jc w:val="both"/>
        <w:rPr>
          <w:rFonts w:ascii="Arial" w:hAnsi="Arial" w:cs="Arial"/>
          <w:b/>
        </w:rPr>
      </w:pPr>
      <w:r w:rsidRPr="00F953AA">
        <w:rPr>
          <w:rFonts w:ascii="Arial" w:hAnsi="Arial" w:cs="Arial"/>
          <w:b/>
        </w:rPr>
        <w:t>1) La inflación es predominantemente una criatura del estado.</w:t>
      </w:r>
    </w:p>
    <w:p w:rsidR="00F953AA" w:rsidRPr="00F953AA" w:rsidRDefault="00F953AA" w:rsidP="00F953AA">
      <w:pPr>
        <w:pStyle w:val="NormalWeb"/>
        <w:ind w:left="-567" w:firstLine="141"/>
        <w:jc w:val="both"/>
        <w:rPr>
          <w:rFonts w:ascii="Arial" w:hAnsi="Arial" w:cs="Arial"/>
          <w:b/>
        </w:rPr>
      </w:pPr>
      <w:r w:rsidRPr="00F953AA">
        <w:rPr>
          <w:rFonts w:ascii="Arial" w:hAnsi="Arial" w:cs="Arial"/>
          <w:b/>
        </w:rPr>
        <w:t>2) Daña el comercio y la economía, y conduce al ocaso de la civilización.</w:t>
      </w:r>
    </w:p>
    <w:p w:rsidR="00F953AA" w:rsidRPr="00F953AA" w:rsidRDefault="00F953AA" w:rsidP="00F953AA">
      <w:pPr>
        <w:pStyle w:val="NormalWeb"/>
        <w:ind w:left="-567" w:firstLine="141"/>
        <w:jc w:val="both"/>
        <w:rPr>
          <w:rFonts w:ascii="Arial" w:hAnsi="Arial" w:cs="Arial"/>
          <w:b/>
        </w:rPr>
      </w:pPr>
      <w:r w:rsidRPr="00F953AA">
        <w:rPr>
          <w:rFonts w:ascii="Arial" w:hAnsi="Arial" w:cs="Arial"/>
          <w:b/>
        </w:rPr>
        <w:lastRenderedPageBreak/>
        <w:t>3) No es necesaria desde ningún punto de vista social —no cumple ninguna función social, más bien:</w:t>
      </w:r>
    </w:p>
    <w:p w:rsidR="00F953AA" w:rsidRPr="00F953AA" w:rsidRDefault="00F953AA" w:rsidP="00F953AA">
      <w:pPr>
        <w:pStyle w:val="NormalWeb"/>
        <w:ind w:left="-567" w:firstLine="141"/>
        <w:jc w:val="both"/>
        <w:rPr>
          <w:rFonts w:ascii="Arial" w:hAnsi="Arial" w:cs="Arial"/>
          <w:b/>
        </w:rPr>
      </w:pPr>
      <w:r w:rsidRPr="00F953AA">
        <w:rPr>
          <w:rFonts w:ascii="Arial" w:hAnsi="Arial" w:cs="Arial"/>
          <w:b/>
        </w:rPr>
        <w:t>4) Crea ganadores ilegítimos y perdedores. Beneficia al estado y a sus aliados a expensas de los ciudadanos.</w:t>
      </w:r>
    </w:p>
    <w:p w:rsidR="00F953AA" w:rsidRPr="00F953AA" w:rsidRDefault="00F953AA" w:rsidP="00F953AA">
      <w:pPr>
        <w:pStyle w:val="NormalWeb"/>
        <w:ind w:left="-567" w:firstLine="141"/>
        <w:jc w:val="both"/>
        <w:rPr>
          <w:rFonts w:ascii="Arial" w:hAnsi="Arial" w:cs="Arial"/>
          <w:b/>
        </w:rPr>
      </w:pPr>
      <w:r w:rsidRPr="00F953AA">
        <w:rPr>
          <w:rFonts w:ascii="Arial" w:hAnsi="Arial" w:cs="Arial"/>
          <w:b/>
        </w:rPr>
        <w:t>5) De esta forma prepara el terreno a la tiranía.</w:t>
      </w:r>
    </w:p>
    <w:p w:rsidR="00F953AA" w:rsidRPr="00F953AA" w:rsidRDefault="00F953AA" w:rsidP="00F953AA">
      <w:pPr>
        <w:pStyle w:val="NormalWeb"/>
        <w:ind w:left="-567" w:firstLine="141"/>
        <w:jc w:val="both"/>
        <w:rPr>
          <w:rFonts w:ascii="Arial" w:hAnsi="Arial" w:cs="Arial"/>
          <w:b/>
        </w:rPr>
      </w:pPr>
      <w:r w:rsidRPr="00F953AA">
        <w:rPr>
          <w:rFonts w:ascii="Arial" w:hAnsi="Arial" w:cs="Arial"/>
          <w:b/>
        </w:rPr>
        <w:t>6) La forma de deshacerse de la tiranía es impedir al estado que intervenga en asunto monetario alguno.</w:t>
      </w:r>
    </w:p>
    <w:p w:rsidR="008F1CC4" w:rsidRDefault="00F953AA" w:rsidP="00F953AA">
      <w:pPr>
        <w:pStyle w:val="NormalWeb"/>
        <w:ind w:left="-567" w:firstLine="141"/>
        <w:jc w:val="both"/>
        <w:rPr>
          <w:rFonts w:ascii="Arial" w:hAnsi="Arial" w:cs="Arial"/>
          <w:b/>
        </w:rPr>
      </w:pPr>
      <w:r w:rsidRPr="00F953AA">
        <w:rPr>
          <w:rFonts w:ascii="Arial" w:hAnsi="Arial" w:cs="Arial"/>
          <w:b/>
        </w:rPr>
        <w:t xml:space="preserve">No es nada sorprendente que el trabajo de </w:t>
      </w:r>
      <w:proofErr w:type="spellStart"/>
      <w:r w:rsidRPr="00F953AA">
        <w:rPr>
          <w:rFonts w:ascii="Arial" w:hAnsi="Arial" w:cs="Arial"/>
          <w:b/>
        </w:rPr>
        <w:t>Oresme</w:t>
      </w:r>
      <w:proofErr w:type="spellEnd"/>
      <w:r w:rsidRPr="00F953AA">
        <w:rPr>
          <w:rFonts w:ascii="Arial" w:hAnsi="Arial" w:cs="Arial"/>
          <w:b/>
        </w:rPr>
        <w:t xml:space="preserve"> encontrase hostilidad en aquellos que defendían el actual sistema de régimen inflacionario. Lo </w:t>
      </w:r>
      <w:proofErr w:type="spellStart"/>
      <w:r w:rsidRPr="00F953AA">
        <w:rPr>
          <w:rFonts w:ascii="Arial" w:hAnsi="Arial" w:cs="Arial"/>
          <w:b/>
        </w:rPr>
        <w:t>ridicularizaron</w:t>
      </w:r>
      <w:proofErr w:type="spellEnd"/>
      <w:r w:rsidRPr="00F953AA">
        <w:rPr>
          <w:rFonts w:ascii="Arial" w:hAnsi="Arial" w:cs="Arial"/>
          <w:b/>
        </w:rPr>
        <w:t xml:space="preserve"> como un manifiesto “metalista” cuando de hecho su obra fue un monumento al sentido común. Poniéndolo en su “contexto histórico” insinúan que su mensaje está trasnochado. Pero el </w:t>
      </w:r>
      <w:r w:rsidRPr="00F953AA">
        <w:rPr>
          <w:rStyle w:val="nfasis"/>
          <w:rFonts w:ascii="Arial" w:hAnsi="Arial" w:cs="Arial"/>
          <w:b/>
        </w:rPr>
        <w:t>Tratado Sobre la Alteración de las Monedas</w:t>
      </w:r>
      <w:r w:rsidRPr="00F953AA">
        <w:rPr>
          <w:rFonts w:ascii="Arial" w:hAnsi="Arial" w:cs="Arial"/>
          <w:b/>
        </w:rPr>
        <w:t xml:space="preserve"> es un hito en la ciencia económica monetaria, una ciencia de las leyes universales.</w:t>
      </w:r>
    </w:p>
    <w:p w:rsidR="00F953AA" w:rsidRPr="00F953AA" w:rsidRDefault="008F1CC4" w:rsidP="00F953AA">
      <w:pPr>
        <w:pStyle w:val="NormalWeb"/>
        <w:ind w:left="-567" w:firstLine="141"/>
        <w:jc w:val="both"/>
        <w:rPr>
          <w:rFonts w:ascii="Arial" w:hAnsi="Arial" w:cs="Arial"/>
          <w:b/>
        </w:rPr>
      </w:pPr>
      <w:r>
        <w:rPr>
          <w:rFonts w:ascii="Arial" w:hAnsi="Arial" w:cs="Arial"/>
          <w:b/>
        </w:rPr>
        <w:t xml:space="preserve">  </w:t>
      </w:r>
      <w:r w:rsidR="00F953AA" w:rsidRPr="00F953AA">
        <w:rPr>
          <w:rFonts w:ascii="Arial" w:hAnsi="Arial" w:cs="Arial"/>
          <w:b/>
        </w:rPr>
        <w:t xml:space="preserve">Los campeones del dinero sano del siglo diecinueve como </w:t>
      </w:r>
      <w:proofErr w:type="spellStart"/>
      <w:r w:rsidR="00F953AA" w:rsidRPr="00F953AA">
        <w:rPr>
          <w:rFonts w:ascii="Arial" w:hAnsi="Arial" w:cs="Arial"/>
          <w:b/>
        </w:rPr>
        <w:t>Léon</w:t>
      </w:r>
      <w:proofErr w:type="spellEnd"/>
      <w:r w:rsidR="00F953AA" w:rsidRPr="00F953AA">
        <w:rPr>
          <w:rFonts w:ascii="Arial" w:hAnsi="Arial" w:cs="Arial"/>
          <w:b/>
        </w:rPr>
        <w:t xml:space="preserve"> </w:t>
      </w:r>
      <w:proofErr w:type="spellStart"/>
      <w:r w:rsidR="00F953AA" w:rsidRPr="00F953AA">
        <w:rPr>
          <w:rFonts w:ascii="Arial" w:hAnsi="Arial" w:cs="Arial"/>
          <w:b/>
        </w:rPr>
        <w:t>Wolowski</w:t>
      </w:r>
      <w:proofErr w:type="spellEnd"/>
      <w:r w:rsidR="00F953AA" w:rsidRPr="00F953AA">
        <w:rPr>
          <w:rFonts w:ascii="Arial" w:hAnsi="Arial" w:cs="Arial"/>
          <w:b/>
        </w:rPr>
        <w:t xml:space="preserve"> y </w:t>
      </w:r>
      <w:proofErr w:type="spellStart"/>
      <w:r w:rsidR="00F953AA" w:rsidRPr="00F953AA">
        <w:rPr>
          <w:rFonts w:ascii="Arial" w:hAnsi="Arial" w:cs="Arial"/>
          <w:b/>
        </w:rPr>
        <w:t>Wilhelm</w:t>
      </w:r>
      <w:proofErr w:type="spellEnd"/>
      <w:r w:rsidR="00F953AA" w:rsidRPr="00F953AA">
        <w:rPr>
          <w:rFonts w:ascii="Arial" w:hAnsi="Arial" w:cs="Arial"/>
          <w:b/>
        </w:rPr>
        <w:t xml:space="preserve"> </w:t>
      </w:r>
      <w:proofErr w:type="spellStart"/>
      <w:r w:rsidR="00F953AA" w:rsidRPr="00F953AA">
        <w:rPr>
          <w:rFonts w:ascii="Arial" w:hAnsi="Arial" w:cs="Arial"/>
          <w:b/>
        </w:rPr>
        <w:t>Roscher</w:t>
      </w:r>
      <w:proofErr w:type="spellEnd"/>
      <w:r w:rsidR="00F953AA" w:rsidRPr="00F953AA">
        <w:rPr>
          <w:rFonts w:ascii="Arial" w:hAnsi="Arial" w:cs="Arial"/>
          <w:b/>
        </w:rPr>
        <w:t xml:space="preserve"> dieron totalmente en el blanco en otorgarle un gran valor duradero a </w:t>
      </w:r>
      <w:proofErr w:type="spellStart"/>
      <w:r w:rsidR="00F953AA" w:rsidRPr="00F953AA">
        <w:rPr>
          <w:rFonts w:ascii="Arial" w:hAnsi="Arial" w:cs="Arial"/>
          <w:b/>
        </w:rPr>
        <w:t>Oresme</w:t>
      </w:r>
      <w:proofErr w:type="spellEnd"/>
      <w:r w:rsidR="00F953AA" w:rsidRPr="00F953AA">
        <w:rPr>
          <w:rFonts w:ascii="Arial" w:hAnsi="Arial" w:cs="Arial"/>
          <w:b/>
        </w:rPr>
        <w:t>. Todos los amigos de la libertad debemos celebrarlo hoy también.</w:t>
      </w:r>
    </w:p>
    <w:p w:rsidR="00F953AA" w:rsidRPr="00F953AA" w:rsidRDefault="008F1CC4" w:rsidP="008F1CC4">
      <w:pPr>
        <w:spacing w:after="0" w:line="240" w:lineRule="auto"/>
        <w:ind w:left="-567" w:firstLine="284"/>
        <w:jc w:val="center"/>
        <w:rPr>
          <w:rFonts w:ascii="Arial" w:hAnsi="Arial" w:cs="Arial"/>
          <w:b/>
          <w:sz w:val="24"/>
          <w:szCs w:val="24"/>
        </w:rPr>
      </w:pPr>
      <w:r>
        <w:rPr>
          <w:rFonts w:ascii="Arial" w:hAnsi="Arial" w:cs="Arial"/>
          <w:b/>
          <w:noProof/>
          <w:sz w:val="24"/>
          <w:szCs w:val="24"/>
          <w:lang w:eastAsia="es-ES"/>
        </w:rPr>
        <w:drawing>
          <wp:inline distT="0" distB="0" distL="0" distR="0">
            <wp:extent cx="5639471" cy="3810000"/>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srcRect l="5132" t="38462" r="42613" b="15587"/>
                    <a:stretch>
                      <a:fillRect/>
                    </a:stretch>
                  </pic:blipFill>
                  <pic:spPr bwMode="auto">
                    <a:xfrm>
                      <a:off x="0" y="0"/>
                      <a:ext cx="5639471" cy="3810000"/>
                    </a:xfrm>
                    <a:prstGeom prst="rect">
                      <a:avLst/>
                    </a:prstGeom>
                    <a:noFill/>
                    <a:ln w="9525">
                      <a:noFill/>
                      <a:miter lim="800000"/>
                      <a:headEnd/>
                      <a:tailEnd/>
                    </a:ln>
                  </pic:spPr>
                </pic:pic>
              </a:graphicData>
            </a:graphic>
          </wp:inline>
        </w:drawing>
      </w:r>
    </w:p>
    <w:sectPr w:rsidR="00F953AA" w:rsidRPr="00F953AA" w:rsidSect="00B06C96">
      <w:pgSz w:w="11906" w:h="16838"/>
      <w:pgMar w:top="1417" w:right="849" w:bottom="1417"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AD97270"/>
    <w:multiLevelType w:val="multilevel"/>
    <w:tmpl w:val="D4E05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hyphenationZone w:val="425"/>
  <w:characterSpacingControl w:val="doNotCompress"/>
  <w:compat/>
  <w:rsids>
    <w:rsidRoot w:val="005022E3"/>
    <w:rsid w:val="002D2455"/>
    <w:rsid w:val="003D0CF7"/>
    <w:rsid w:val="004F5C98"/>
    <w:rsid w:val="005022E3"/>
    <w:rsid w:val="0077705B"/>
    <w:rsid w:val="008F1CC4"/>
    <w:rsid w:val="009C60E1"/>
    <w:rsid w:val="009E0AEB"/>
    <w:rsid w:val="009E5A40"/>
    <w:rsid w:val="00B06C96"/>
    <w:rsid w:val="00E810B9"/>
    <w:rsid w:val="00F953A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0CF7"/>
  </w:style>
  <w:style w:type="paragraph" w:styleId="Ttulo2">
    <w:name w:val="heading 2"/>
    <w:basedOn w:val="Normal"/>
    <w:link w:val="Ttulo2Car"/>
    <w:uiPriority w:val="9"/>
    <w:qFormat/>
    <w:rsid w:val="00B06C96"/>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9E5A40"/>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tulo2Car">
    <w:name w:val="Título 2 Car"/>
    <w:basedOn w:val="Fuentedeprrafopredeter"/>
    <w:link w:val="Ttulo2"/>
    <w:uiPriority w:val="9"/>
    <w:rsid w:val="00B06C96"/>
    <w:rPr>
      <w:rFonts w:ascii="Times New Roman" w:eastAsia="Times New Roman" w:hAnsi="Times New Roman" w:cs="Times New Roman"/>
      <w:b/>
      <w:bCs/>
      <w:sz w:val="36"/>
      <w:szCs w:val="36"/>
      <w:lang w:eastAsia="es-ES"/>
    </w:rPr>
  </w:style>
  <w:style w:type="character" w:styleId="Hipervnculo">
    <w:name w:val="Hyperlink"/>
    <w:basedOn w:val="Fuentedeprrafopredeter"/>
    <w:uiPriority w:val="99"/>
    <w:semiHidden/>
    <w:unhideWhenUsed/>
    <w:rsid w:val="00B06C96"/>
    <w:rPr>
      <w:color w:val="0000FF"/>
      <w:u w:val="single"/>
    </w:rPr>
  </w:style>
  <w:style w:type="character" w:customStyle="1" w:styleId="tocnumber">
    <w:name w:val="tocnumber"/>
    <w:basedOn w:val="Fuentedeprrafopredeter"/>
    <w:rsid w:val="00B06C96"/>
  </w:style>
  <w:style w:type="character" w:customStyle="1" w:styleId="toctext">
    <w:name w:val="toctext"/>
    <w:basedOn w:val="Fuentedeprrafopredeter"/>
    <w:rsid w:val="00B06C96"/>
  </w:style>
  <w:style w:type="character" w:customStyle="1" w:styleId="mw-headline">
    <w:name w:val="mw-headline"/>
    <w:basedOn w:val="Fuentedeprrafopredeter"/>
    <w:rsid w:val="00B06C96"/>
  </w:style>
  <w:style w:type="paragraph" w:styleId="Textodeglobo">
    <w:name w:val="Balloon Text"/>
    <w:basedOn w:val="Normal"/>
    <w:link w:val="TextodegloboCar"/>
    <w:uiPriority w:val="99"/>
    <w:semiHidden/>
    <w:unhideWhenUsed/>
    <w:rsid w:val="00B06C9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06C96"/>
    <w:rPr>
      <w:rFonts w:ascii="Tahoma" w:hAnsi="Tahoma" w:cs="Tahoma"/>
      <w:sz w:val="16"/>
      <w:szCs w:val="16"/>
    </w:rPr>
  </w:style>
  <w:style w:type="character" w:styleId="Textoennegrita">
    <w:name w:val="Strong"/>
    <w:basedOn w:val="Fuentedeprrafopredeter"/>
    <w:uiPriority w:val="22"/>
    <w:qFormat/>
    <w:rsid w:val="00F953AA"/>
    <w:rPr>
      <w:b/>
      <w:bCs/>
    </w:rPr>
  </w:style>
  <w:style w:type="character" w:styleId="nfasis">
    <w:name w:val="Emphasis"/>
    <w:basedOn w:val="Fuentedeprrafopredeter"/>
    <w:uiPriority w:val="20"/>
    <w:qFormat/>
    <w:rsid w:val="00F953AA"/>
    <w:rPr>
      <w:i/>
      <w:iCs/>
    </w:rPr>
  </w:style>
</w:styles>
</file>

<file path=word/webSettings.xml><?xml version="1.0" encoding="utf-8"?>
<w:webSettings xmlns:r="http://schemas.openxmlformats.org/officeDocument/2006/relationships" xmlns:w="http://schemas.openxmlformats.org/wordprocessingml/2006/main">
  <w:divs>
    <w:div w:id="324432100">
      <w:bodyDiv w:val="1"/>
      <w:marLeft w:val="0"/>
      <w:marRight w:val="0"/>
      <w:marTop w:val="0"/>
      <w:marBottom w:val="0"/>
      <w:divBdr>
        <w:top w:val="none" w:sz="0" w:space="0" w:color="auto"/>
        <w:left w:val="none" w:sz="0" w:space="0" w:color="auto"/>
        <w:bottom w:val="none" w:sz="0" w:space="0" w:color="auto"/>
        <w:right w:val="none" w:sz="0" w:space="0" w:color="auto"/>
      </w:divBdr>
      <w:divsChild>
        <w:div w:id="698117859">
          <w:marLeft w:val="0"/>
          <w:marRight w:val="0"/>
          <w:marTop w:val="0"/>
          <w:marBottom w:val="0"/>
          <w:divBdr>
            <w:top w:val="none" w:sz="0" w:space="0" w:color="auto"/>
            <w:left w:val="none" w:sz="0" w:space="0" w:color="auto"/>
            <w:bottom w:val="none" w:sz="0" w:space="0" w:color="auto"/>
            <w:right w:val="none" w:sz="0" w:space="0" w:color="auto"/>
          </w:divBdr>
          <w:divsChild>
            <w:div w:id="1208101215">
              <w:marLeft w:val="0"/>
              <w:marRight w:val="0"/>
              <w:marTop w:val="0"/>
              <w:marBottom w:val="0"/>
              <w:divBdr>
                <w:top w:val="none" w:sz="0" w:space="0" w:color="auto"/>
                <w:left w:val="none" w:sz="0" w:space="0" w:color="auto"/>
                <w:bottom w:val="none" w:sz="0" w:space="0" w:color="auto"/>
                <w:right w:val="none" w:sz="0" w:space="0" w:color="auto"/>
              </w:divBdr>
            </w:div>
          </w:divsChild>
        </w:div>
        <w:div w:id="1507013578">
          <w:marLeft w:val="0"/>
          <w:marRight w:val="0"/>
          <w:marTop w:val="0"/>
          <w:marBottom w:val="0"/>
          <w:divBdr>
            <w:top w:val="none" w:sz="0" w:space="0" w:color="auto"/>
            <w:left w:val="none" w:sz="0" w:space="0" w:color="auto"/>
            <w:bottom w:val="none" w:sz="0" w:space="0" w:color="auto"/>
            <w:right w:val="none" w:sz="0" w:space="0" w:color="auto"/>
          </w:divBdr>
          <w:divsChild>
            <w:div w:id="524951222">
              <w:marLeft w:val="0"/>
              <w:marRight w:val="0"/>
              <w:marTop w:val="0"/>
              <w:marBottom w:val="0"/>
              <w:divBdr>
                <w:top w:val="none" w:sz="0" w:space="0" w:color="auto"/>
                <w:left w:val="none" w:sz="0" w:space="0" w:color="auto"/>
                <w:bottom w:val="none" w:sz="0" w:space="0" w:color="auto"/>
                <w:right w:val="none" w:sz="0" w:space="0" w:color="auto"/>
              </w:divBdr>
            </w:div>
            <w:div w:id="1060909942">
              <w:marLeft w:val="0"/>
              <w:marRight w:val="0"/>
              <w:marTop w:val="0"/>
              <w:marBottom w:val="0"/>
              <w:divBdr>
                <w:top w:val="none" w:sz="0" w:space="0" w:color="auto"/>
                <w:left w:val="none" w:sz="0" w:space="0" w:color="auto"/>
                <w:bottom w:val="none" w:sz="0" w:space="0" w:color="auto"/>
                <w:right w:val="none" w:sz="0" w:space="0" w:color="auto"/>
              </w:divBdr>
            </w:div>
          </w:divsChild>
        </w:div>
        <w:div w:id="647174169">
          <w:marLeft w:val="0"/>
          <w:marRight w:val="0"/>
          <w:marTop w:val="0"/>
          <w:marBottom w:val="0"/>
          <w:divBdr>
            <w:top w:val="none" w:sz="0" w:space="0" w:color="auto"/>
            <w:left w:val="none" w:sz="0" w:space="0" w:color="auto"/>
            <w:bottom w:val="none" w:sz="0" w:space="0" w:color="auto"/>
            <w:right w:val="none" w:sz="0" w:space="0" w:color="auto"/>
          </w:divBdr>
          <w:divsChild>
            <w:div w:id="1767460128">
              <w:marLeft w:val="0"/>
              <w:marRight w:val="0"/>
              <w:marTop w:val="0"/>
              <w:marBottom w:val="0"/>
              <w:divBdr>
                <w:top w:val="none" w:sz="0" w:space="0" w:color="auto"/>
                <w:left w:val="none" w:sz="0" w:space="0" w:color="auto"/>
                <w:bottom w:val="none" w:sz="0" w:space="0" w:color="auto"/>
                <w:right w:val="none" w:sz="0" w:space="0" w:color="auto"/>
              </w:divBdr>
            </w:div>
            <w:div w:id="1950820693">
              <w:marLeft w:val="0"/>
              <w:marRight w:val="0"/>
              <w:marTop w:val="0"/>
              <w:marBottom w:val="0"/>
              <w:divBdr>
                <w:top w:val="none" w:sz="0" w:space="0" w:color="auto"/>
                <w:left w:val="none" w:sz="0" w:space="0" w:color="auto"/>
                <w:bottom w:val="none" w:sz="0" w:space="0" w:color="auto"/>
                <w:right w:val="none" w:sz="0" w:space="0" w:color="auto"/>
              </w:divBdr>
            </w:div>
          </w:divsChild>
        </w:div>
        <w:div w:id="659162368">
          <w:marLeft w:val="0"/>
          <w:marRight w:val="0"/>
          <w:marTop w:val="0"/>
          <w:marBottom w:val="0"/>
          <w:divBdr>
            <w:top w:val="none" w:sz="0" w:space="0" w:color="auto"/>
            <w:left w:val="none" w:sz="0" w:space="0" w:color="auto"/>
            <w:bottom w:val="none" w:sz="0" w:space="0" w:color="auto"/>
            <w:right w:val="none" w:sz="0" w:space="0" w:color="auto"/>
          </w:divBdr>
          <w:divsChild>
            <w:div w:id="1937127154">
              <w:marLeft w:val="0"/>
              <w:marRight w:val="0"/>
              <w:marTop w:val="0"/>
              <w:marBottom w:val="0"/>
              <w:divBdr>
                <w:top w:val="none" w:sz="0" w:space="0" w:color="auto"/>
                <w:left w:val="none" w:sz="0" w:space="0" w:color="auto"/>
                <w:bottom w:val="none" w:sz="0" w:space="0" w:color="auto"/>
                <w:right w:val="none" w:sz="0" w:space="0" w:color="auto"/>
              </w:divBdr>
            </w:div>
            <w:div w:id="1882325677">
              <w:marLeft w:val="0"/>
              <w:marRight w:val="0"/>
              <w:marTop w:val="0"/>
              <w:marBottom w:val="0"/>
              <w:divBdr>
                <w:top w:val="none" w:sz="0" w:space="0" w:color="auto"/>
                <w:left w:val="none" w:sz="0" w:space="0" w:color="auto"/>
                <w:bottom w:val="none" w:sz="0" w:space="0" w:color="auto"/>
                <w:right w:val="none" w:sz="0" w:space="0" w:color="auto"/>
              </w:divBdr>
            </w:div>
          </w:divsChild>
        </w:div>
        <w:div w:id="1179588719">
          <w:marLeft w:val="0"/>
          <w:marRight w:val="0"/>
          <w:marTop w:val="0"/>
          <w:marBottom w:val="0"/>
          <w:divBdr>
            <w:top w:val="none" w:sz="0" w:space="0" w:color="auto"/>
            <w:left w:val="none" w:sz="0" w:space="0" w:color="auto"/>
            <w:bottom w:val="none" w:sz="0" w:space="0" w:color="auto"/>
            <w:right w:val="none" w:sz="0" w:space="0" w:color="auto"/>
          </w:divBdr>
          <w:divsChild>
            <w:div w:id="1677808877">
              <w:marLeft w:val="0"/>
              <w:marRight w:val="0"/>
              <w:marTop w:val="0"/>
              <w:marBottom w:val="0"/>
              <w:divBdr>
                <w:top w:val="none" w:sz="0" w:space="0" w:color="auto"/>
                <w:left w:val="none" w:sz="0" w:space="0" w:color="auto"/>
                <w:bottom w:val="none" w:sz="0" w:space="0" w:color="auto"/>
                <w:right w:val="none" w:sz="0" w:space="0" w:color="auto"/>
              </w:divBdr>
            </w:div>
            <w:div w:id="706023383">
              <w:marLeft w:val="0"/>
              <w:marRight w:val="0"/>
              <w:marTop w:val="0"/>
              <w:marBottom w:val="0"/>
              <w:divBdr>
                <w:top w:val="none" w:sz="0" w:space="0" w:color="auto"/>
                <w:left w:val="none" w:sz="0" w:space="0" w:color="auto"/>
                <w:bottom w:val="none" w:sz="0" w:space="0" w:color="auto"/>
                <w:right w:val="none" w:sz="0" w:space="0" w:color="auto"/>
              </w:divBdr>
            </w:div>
          </w:divsChild>
        </w:div>
        <w:div w:id="1070497685">
          <w:marLeft w:val="0"/>
          <w:marRight w:val="0"/>
          <w:marTop w:val="0"/>
          <w:marBottom w:val="0"/>
          <w:divBdr>
            <w:top w:val="none" w:sz="0" w:space="0" w:color="auto"/>
            <w:left w:val="none" w:sz="0" w:space="0" w:color="auto"/>
            <w:bottom w:val="none" w:sz="0" w:space="0" w:color="auto"/>
            <w:right w:val="none" w:sz="0" w:space="0" w:color="auto"/>
          </w:divBdr>
          <w:divsChild>
            <w:div w:id="2048866292">
              <w:marLeft w:val="0"/>
              <w:marRight w:val="0"/>
              <w:marTop w:val="0"/>
              <w:marBottom w:val="0"/>
              <w:divBdr>
                <w:top w:val="none" w:sz="0" w:space="0" w:color="auto"/>
                <w:left w:val="none" w:sz="0" w:space="0" w:color="auto"/>
                <w:bottom w:val="none" w:sz="0" w:space="0" w:color="auto"/>
                <w:right w:val="none" w:sz="0" w:space="0" w:color="auto"/>
              </w:divBdr>
            </w:div>
            <w:div w:id="623393331">
              <w:marLeft w:val="0"/>
              <w:marRight w:val="0"/>
              <w:marTop w:val="0"/>
              <w:marBottom w:val="0"/>
              <w:divBdr>
                <w:top w:val="none" w:sz="0" w:space="0" w:color="auto"/>
                <w:left w:val="none" w:sz="0" w:space="0" w:color="auto"/>
                <w:bottom w:val="none" w:sz="0" w:space="0" w:color="auto"/>
                <w:right w:val="none" w:sz="0" w:space="0" w:color="auto"/>
              </w:divBdr>
            </w:div>
          </w:divsChild>
        </w:div>
        <w:div w:id="489567090">
          <w:marLeft w:val="0"/>
          <w:marRight w:val="0"/>
          <w:marTop w:val="0"/>
          <w:marBottom w:val="0"/>
          <w:divBdr>
            <w:top w:val="none" w:sz="0" w:space="0" w:color="auto"/>
            <w:left w:val="none" w:sz="0" w:space="0" w:color="auto"/>
            <w:bottom w:val="none" w:sz="0" w:space="0" w:color="auto"/>
            <w:right w:val="none" w:sz="0" w:space="0" w:color="auto"/>
          </w:divBdr>
          <w:divsChild>
            <w:div w:id="839468346">
              <w:marLeft w:val="0"/>
              <w:marRight w:val="0"/>
              <w:marTop w:val="0"/>
              <w:marBottom w:val="0"/>
              <w:divBdr>
                <w:top w:val="none" w:sz="0" w:space="0" w:color="auto"/>
                <w:left w:val="none" w:sz="0" w:space="0" w:color="auto"/>
                <w:bottom w:val="none" w:sz="0" w:space="0" w:color="auto"/>
                <w:right w:val="none" w:sz="0" w:space="0" w:color="auto"/>
              </w:divBdr>
            </w:div>
            <w:div w:id="1318340904">
              <w:marLeft w:val="0"/>
              <w:marRight w:val="0"/>
              <w:marTop w:val="0"/>
              <w:marBottom w:val="0"/>
              <w:divBdr>
                <w:top w:val="none" w:sz="0" w:space="0" w:color="auto"/>
                <w:left w:val="none" w:sz="0" w:space="0" w:color="auto"/>
                <w:bottom w:val="none" w:sz="0" w:space="0" w:color="auto"/>
                <w:right w:val="none" w:sz="0" w:space="0" w:color="auto"/>
              </w:divBdr>
            </w:div>
          </w:divsChild>
        </w:div>
        <w:div w:id="423383096">
          <w:marLeft w:val="0"/>
          <w:marRight w:val="0"/>
          <w:marTop w:val="0"/>
          <w:marBottom w:val="0"/>
          <w:divBdr>
            <w:top w:val="none" w:sz="0" w:space="0" w:color="auto"/>
            <w:left w:val="none" w:sz="0" w:space="0" w:color="auto"/>
            <w:bottom w:val="none" w:sz="0" w:space="0" w:color="auto"/>
            <w:right w:val="none" w:sz="0" w:space="0" w:color="auto"/>
          </w:divBdr>
          <w:divsChild>
            <w:div w:id="576479109">
              <w:marLeft w:val="0"/>
              <w:marRight w:val="0"/>
              <w:marTop w:val="0"/>
              <w:marBottom w:val="0"/>
              <w:divBdr>
                <w:top w:val="none" w:sz="0" w:space="0" w:color="auto"/>
                <w:left w:val="none" w:sz="0" w:space="0" w:color="auto"/>
                <w:bottom w:val="none" w:sz="0" w:space="0" w:color="auto"/>
                <w:right w:val="none" w:sz="0" w:space="0" w:color="auto"/>
              </w:divBdr>
            </w:div>
            <w:div w:id="582647380">
              <w:marLeft w:val="0"/>
              <w:marRight w:val="0"/>
              <w:marTop w:val="0"/>
              <w:marBottom w:val="0"/>
              <w:divBdr>
                <w:top w:val="none" w:sz="0" w:space="0" w:color="auto"/>
                <w:left w:val="none" w:sz="0" w:space="0" w:color="auto"/>
                <w:bottom w:val="none" w:sz="0" w:space="0" w:color="auto"/>
                <w:right w:val="none" w:sz="0" w:space="0" w:color="auto"/>
              </w:divBdr>
              <w:divsChild>
                <w:div w:id="563834528">
                  <w:marLeft w:val="0"/>
                  <w:marRight w:val="0"/>
                  <w:marTop w:val="0"/>
                  <w:marBottom w:val="0"/>
                  <w:divBdr>
                    <w:top w:val="none" w:sz="0" w:space="0" w:color="auto"/>
                    <w:left w:val="none" w:sz="0" w:space="0" w:color="auto"/>
                    <w:bottom w:val="none" w:sz="0" w:space="0" w:color="auto"/>
                    <w:right w:val="none" w:sz="0" w:space="0" w:color="auto"/>
                  </w:divBdr>
                </w:div>
                <w:div w:id="65700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524454">
          <w:marLeft w:val="0"/>
          <w:marRight w:val="0"/>
          <w:marTop w:val="0"/>
          <w:marBottom w:val="0"/>
          <w:divBdr>
            <w:top w:val="none" w:sz="0" w:space="0" w:color="auto"/>
            <w:left w:val="none" w:sz="0" w:space="0" w:color="auto"/>
            <w:bottom w:val="none" w:sz="0" w:space="0" w:color="auto"/>
            <w:right w:val="none" w:sz="0" w:space="0" w:color="auto"/>
          </w:divBdr>
          <w:divsChild>
            <w:div w:id="636567373">
              <w:marLeft w:val="0"/>
              <w:marRight w:val="0"/>
              <w:marTop w:val="0"/>
              <w:marBottom w:val="0"/>
              <w:divBdr>
                <w:top w:val="none" w:sz="0" w:space="0" w:color="auto"/>
                <w:left w:val="none" w:sz="0" w:space="0" w:color="auto"/>
                <w:bottom w:val="none" w:sz="0" w:space="0" w:color="auto"/>
                <w:right w:val="none" w:sz="0" w:space="0" w:color="auto"/>
              </w:divBdr>
            </w:div>
            <w:div w:id="16589492">
              <w:marLeft w:val="0"/>
              <w:marRight w:val="0"/>
              <w:marTop w:val="0"/>
              <w:marBottom w:val="0"/>
              <w:divBdr>
                <w:top w:val="none" w:sz="0" w:space="0" w:color="auto"/>
                <w:left w:val="none" w:sz="0" w:space="0" w:color="auto"/>
                <w:bottom w:val="none" w:sz="0" w:space="0" w:color="auto"/>
                <w:right w:val="none" w:sz="0" w:space="0" w:color="auto"/>
              </w:divBdr>
            </w:div>
          </w:divsChild>
        </w:div>
        <w:div w:id="1044405990">
          <w:marLeft w:val="0"/>
          <w:marRight w:val="0"/>
          <w:marTop w:val="0"/>
          <w:marBottom w:val="0"/>
          <w:divBdr>
            <w:top w:val="none" w:sz="0" w:space="0" w:color="auto"/>
            <w:left w:val="none" w:sz="0" w:space="0" w:color="auto"/>
            <w:bottom w:val="none" w:sz="0" w:space="0" w:color="auto"/>
            <w:right w:val="none" w:sz="0" w:space="0" w:color="auto"/>
          </w:divBdr>
          <w:divsChild>
            <w:div w:id="99954782">
              <w:marLeft w:val="0"/>
              <w:marRight w:val="0"/>
              <w:marTop w:val="0"/>
              <w:marBottom w:val="0"/>
              <w:divBdr>
                <w:top w:val="none" w:sz="0" w:space="0" w:color="auto"/>
                <w:left w:val="none" w:sz="0" w:space="0" w:color="auto"/>
                <w:bottom w:val="none" w:sz="0" w:space="0" w:color="auto"/>
                <w:right w:val="none" w:sz="0" w:space="0" w:color="auto"/>
              </w:divBdr>
            </w:div>
            <w:div w:id="749425942">
              <w:marLeft w:val="0"/>
              <w:marRight w:val="0"/>
              <w:marTop w:val="0"/>
              <w:marBottom w:val="0"/>
              <w:divBdr>
                <w:top w:val="none" w:sz="0" w:space="0" w:color="auto"/>
                <w:left w:val="none" w:sz="0" w:space="0" w:color="auto"/>
                <w:bottom w:val="none" w:sz="0" w:space="0" w:color="auto"/>
                <w:right w:val="none" w:sz="0" w:space="0" w:color="auto"/>
              </w:divBdr>
            </w:div>
          </w:divsChild>
        </w:div>
        <w:div w:id="1830780326">
          <w:marLeft w:val="0"/>
          <w:marRight w:val="0"/>
          <w:marTop w:val="0"/>
          <w:marBottom w:val="0"/>
          <w:divBdr>
            <w:top w:val="none" w:sz="0" w:space="0" w:color="auto"/>
            <w:left w:val="none" w:sz="0" w:space="0" w:color="auto"/>
            <w:bottom w:val="none" w:sz="0" w:space="0" w:color="auto"/>
            <w:right w:val="none" w:sz="0" w:space="0" w:color="auto"/>
          </w:divBdr>
          <w:divsChild>
            <w:div w:id="1397897952">
              <w:marLeft w:val="0"/>
              <w:marRight w:val="0"/>
              <w:marTop w:val="0"/>
              <w:marBottom w:val="0"/>
              <w:divBdr>
                <w:top w:val="none" w:sz="0" w:space="0" w:color="auto"/>
                <w:left w:val="none" w:sz="0" w:space="0" w:color="auto"/>
                <w:bottom w:val="none" w:sz="0" w:space="0" w:color="auto"/>
                <w:right w:val="none" w:sz="0" w:space="0" w:color="auto"/>
              </w:divBdr>
            </w:div>
            <w:div w:id="992415568">
              <w:marLeft w:val="0"/>
              <w:marRight w:val="0"/>
              <w:marTop w:val="0"/>
              <w:marBottom w:val="0"/>
              <w:divBdr>
                <w:top w:val="none" w:sz="0" w:space="0" w:color="auto"/>
                <w:left w:val="none" w:sz="0" w:space="0" w:color="auto"/>
                <w:bottom w:val="none" w:sz="0" w:space="0" w:color="auto"/>
                <w:right w:val="none" w:sz="0" w:space="0" w:color="auto"/>
              </w:divBdr>
            </w:div>
          </w:divsChild>
        </w:div>
        <w:div w:id="1276597295">
          <w:marLeft w:val="0"/>
          <w:marRight w:val="0"/>
          <w:marTop w:val="0"/>
          <w:marBottom w:val="0"/>
          <w:divBdr>
            <w:top w:val="none" w:sz="0" w:space="0" w:color="auto"/>
            <w:left w:val="none" w:sz="0" w:space="0" w:color="auto"/>
            <w:bottom w:val="none" w:sz="0" w:space="0" w:color="auto"/>
            <w:right w:val="none" w:sz="0" w:space="0" w:color="auto"/>
          </w:divBdr>
          <w:divsChild>
            <w:div w:id="1793093898">
              <w:marLeft w:val="0"/>
              <w:marRight w:val="0"/>
              <w:marTop w:val="0"/>
              <w:marBottom w:val="0"/>
              <w:divBdr>
                <w:top w:val="none" w:sz="0" w:space="0" w:color="auto"/>
                <w:left w:val="none" w:sz="0" w:space="0" w:color="auto"/>
                <w:bottom w:val="none" w:sz="0" w:space="0" w:color="auto"/>
                <w:right w:val="none" w:sz="0" w:space="0" w:color="auto"/>
              </w:divBdr>
            </w:div>
            <w:div w:id="942490507">
              <w:marLeft w:val="0"/>
              <w:marRight w:val="0"/>
              <w:marTop w:val="0"/>
              <w:marBottom w:val="0"/>
              <w:divBdr>
                <w:top w:val="none" w:sz="0" w:space="0" w:color="auto"/>
                <w:left w:val="none" w:sz="0" w:space="0" w:color="auto"/>
                <w:bottom w:val="none" w:sz="0" w:space="0" w:color="auto"/>
                <w:right w:val="none" w:sz="0" w:space="0" w:color="auto"/>
              </w:divBdr>
            </w:div>
          </w:divsChild>
        </w:div>
        <w:div w:id="964310046">
          <w:marLeft w:val="0"/>
          <w:marRight w:val="0"/>
          <w:marTop w:val="0"/>
          <w:marBottom w:val="0"/>
          <w:divBdr>
            <w:top w:val="none" w:sz="0" w:space="0" w:color="auto"/>
            <w:left w:val="none" w:sz="0" w:space="0" w:color="auto"/>
            <w:bottom w:val="none" w:sz="0" w:space="0" w:color="auto"/>
            <w:right w:val="none" w:sz="0" w:space="0" w:color="auto"/>
          </w:divBdr>
          <w:divsChild>
            <w:div w:id="787775299">
              <w:marLeft w:val="0"/>
              <w:marRight w:val="0"/>
              <w:marTop w:val="0"/>
              <w:marBottom w:val="0"/>
              <w:divBdr>
                <w:top w:val="none" w:sz="0" w:space="0" w:color="auto"/>
                <w:left w:val="none" w:sz="0" w:space="0" w:color="auto"/>
                <w:bottom w:val="none" w:sz="0" w:space="0" w:color="auto"/>
                <w:right w:val="none" w:sz="0" w:space="0" w:color="auto"/>
              </w:divBdr>
            </w:div>
            <w:div w:id="1425103333">
              <w:marLeft w:val="0"/>
              <w:marRight w:val="0"/>
              <w:marTop w:val="0"/>
              <w:marBottom w:val="0"/>
              <w:divBdr>
                <w:top w:val="none" w:sz="0" w:space="0" w:color="auto"/>
                <w:left w:val="none" w:sz="0" w:space="0" w:color="auto"/>
                <w:bottom w:val="none" w:sz="0" w:space="0" w:color="auto"/>
                <w:right w:val="none" w:sz="0" w:space="0" w:color="auto"/>
              </w:divBdr>
            </w:div>
          </w:divsChild>
        </w:div>
        <w:div w:id="459154893">
          <w:marLeft w:val="0"/>
          <w:marRight w:val="0"/>
          <w:marTop w:val="0"/>
          <w:marBottom w:val="0"/>
          <w:divBdr>
            <w:top w:val="none" w:sz="0" w:space="0" w:color="auto"/>
            <w:left w:val="none" w:sz="0" w:space="0" w:color="auto"/>
            <w:bottom w:val="none" w:sz="0" w:space="0" w:color="auto"/>
            <w:right w:val="none" w:sz="0" w:space="0" w:color="auto"/>
          </w:divBdr>
          <w:divsChild>
            <w:div w:id="138226987">
              <w:marLeft w:val="0"/>
              <w:marRight w:val="0"/>
              <w:marTop w:val="0"/>
              <w:marBottom w:val="0"/>
              <w:divBdr>
                <w:top w:val="none" w:sz="0" w:space="0" w:color="auto"/>
                <w:left w:val="none" w:sz="0" w:space="0" w:color="auto"/>
                <w:bottom w:val="none" w:sz="0" w:space="0" w:color="auto"/>
                <w:right w:val="none" w:sz="0" w:space="0" w:color="auto"/>
              </w:divBdr>
            </w:div>
            <w:div w:id="1350640460">
              <w:marLeft w:val="0"/>
              <w:marRight w:val="0"/>
              <w:marTop w:val="0"/>
              <w:marBottom w:val="0"/>
              <w:divBdr>
                <w:top w:val="none" w:sz="0" w:space="0" w:color="auto"/>
                <w:left w:val="none" w:sz="0" w:space="0" w:color="auto"/>
                <w:bottom w:val="none" w:sz="0" w:space="0" w:color="auto"/>
                <w:right w:val="none" w:sz="0" w:space="0" w:color="auto"/>
              </w:divBdr>
            </w:div>
          </w:divsChild>
        </w:div>
        <w:div w:id="1053115666">
          <w:marLeft w:val="0"/>
          <w:marRight w:val="0"/>
          <w:marTop w:val="0"/>
          <w:marBottom w:val="0"/>
          <w:divBdr>
            <w:top w:val="none" w:sz="0" w:space="0" w:color="auto"/>
            <w:left w:val="none" w:sz="0" w:space="0" w:color="auto"/>
            <w:bottom w:val="none" w:sz="0" w:space="0" w:color="auto"/>
            <w:right w:val="none" w:sz="0" w:space="0" w:color="auto"/>
          </w:divBdr>
          <w:divsChild>
            <w:div w:id="808940302">
              <w:marLeft w:val="0"/>
              <w:marRight w:val="0"/>
              <w:marTop w:val="0"/>
              <w:marBottom w:val="0"/>
              <w:divBdr>
                <w:top w:val="none" w:sz="0" w:space="0" w:color="auto"/>
                <w:left w:val="none" w:sz="0" w:space="0" w:color="auto"/>
                <w:bottom w:val="none" w:sz="0" w:space="0" w:color="auto"/>
                <w:right w:val="none" w:sz="0" w:space="0" w:color="auto"/>
              </w:divBdr>
            </w:div>
            <w:div w:id="431169303">
              <w:marLeft w:val="0"/>
              <w:marRight w:val="0"/>
              <w:marTop w:val="0"/>
              <w:marBottom w:val="0"/>
              <w:divBdr>
                <w:top w:val="none" w:sz="0" w:space="0" w:color="auto"/>
                <w:left w:val="none" w:sz="0" w:space="0" w:color="auto"/>
                <w:bottom w:val="none" w:sz="0" w:space="0" w:color="auto"/>
                <w:right w:val="none" w:sz="0" w:space="0" w:color="auto"/>
              </w:divBdr>
            </w:div>
          </w:divsChild>
        </w:div>
        <w:div w:id="1272202313">
          <w:marLeft w:val="0"/>
          <w:marRight w:val="0"/>
          <w:marTop w:val="0"/>
          <w:marBottom w:val="0"/>
          <w:divBdr>
            <w:top w:val="none" w:sz="0" w:space="0" w:color="auto"/>
            <w:left w:val="none" w:sz="0" w:space="0" w:color="auto"/>
            <w:bottom w:val="none" w:sz="0" w:space="0" w:color="auto"/>
            <w:right w:val="none" w:sz="0" w:space="0" w:color="auto"/>
          </w:divBdr>
          <w:divsChild>
            <w:div w:id="1739134627">
              <w:marLeft w:val="0"/>
              <w:marRight w:val="0"/>
              <w:marTop w:val="0"/>
              <w:marBottom w:val="0"/>
              <w:divBdr>
                <w:top w:val="none" w:sz="0" w:space="0" w:color="auto"/>
                <w:left w:val="none" w:sz="0" w:space="0" w:color="auto"/>
                <w:bottom w:val="none" w:sz="0" w:space="0" w:color="auto"/>
                <w:right w:val="none" w:sz="0" w:space="0" w:color="auto"/>
              </w:divBdr>
            </w:div>
            <w:div w:id="88165834">
              <w:marLeft w:val="0"/>
              <w:marRight w:val="0"/>
              <w:marTop w:val="0"/>
              <w:marBottom w:val="0"/>
              <w:divBdr>
                <w:top w:val="none" w:sz="0" w:space="0" w:color="auto"/>
                <w:left w:val="none" w:sz="0" w:space="0" w:color="auto"/>
                <w:bottom w:val="none" w:sz="0" w:space="0" w:color="auto"/>
                <w:right w:val="none" w:sz="0" w:space="0" w:color="auto"/>
              </w:divBdr>
            </w:div>
          </w:divsChild>
        </w:div>
        <w:div w:id="1508863696">
          <w:marLeft w:val="0"/>
          <w:marRight w:val="0"/>
          <w:marTop w:val="0"/>
          <w:marBottom w:val="0"/>
          <w:divBdr>
            <w:top w:val="none" w:sz="0" w:space="0" w:color="auto"/>
            <w:left w:val="none" w:sz="0" w:space="0" w:color="auto"/>
            <w:bottom w:val="none" w:sz="0" w:space="0" w:color="auto"/>
            <w:right w:val="none" w:sz="0" w:space="0" w:color="auto"/>
          </w:divBdr>
          <w:divsChild>
            <w:div w:id="1037583697">
              <w:marLeft w:val="0"/>
              <w:marRight w:val="0"/>
              <w:marTop w:val="0"/>
              <w:marBottom w:val="0"/>
              <w:divBdr>
                <w:top w:val="none" w:sz="0" w:space="0" w:color="auto"/>
                <w:left w:val="none" w:sz="0" w:space="0" w:color="auto"/>
                <w:bottom w:val="none" w:sz="0" w:space="0" w:color="auto"/>
                <w:right w:val="none" w:sz="0" w:space="0" w:color="auto"/>
              </w:divBdr>
            </w:div>
            <w:div w:id="1373388016">
              <w:marLeft w:val="0"/>
              <w:marRight w:val="0"/>
              <w:marTop w:val="0"/>
              <w:marBottom w:val="0"/>
              <w:divBdr>
                <w:top w:val="none" w:sz="0" w:space="0" w:color="auto"/>
                <w:left w:val="none" w:sz="0" w:space="0" w:color="auto"/>
                <w:bottom w:val="none" w:sz="0" w:space="0" w:color="auto"/>
                <w:right w:val="none" w:sz="0" w:space="0" w:color="auto"/>
              </w:divBdr>
            </w:div>
          </w:divsChild>
        </w:div>
        <w:div w:id="1141002199">
          <w:marLeft w:val="0"/>
          <w:marRight w:val="0"/>
          <w:marTop w:val="0"/>
          <w:marBottom w:val="0"/>
          <w:divBdr>
            <w:top w:val="none" w:sz="0" w:space="0" w:color="auto"/>
            <w:left w:val="none" w:sz="0" w:space="0" w:color="auto"/>
            <w:bottom w:val="none" w:sz="0" w:space="0" w:color="auto"/>
            <w:right w:val="none" w:sz="0" w:space="0" w:color="auto"/>
          </w:divBdr>
          <w:divsChild>
            <w:div w:id="1157114450">
              <w:marLeft w:val="0"/>
              <w:marRight w:val="0"/>
              <w:marTop w:val="0"/>
              <w:marBottom w:val="0"/>
              <w:divBdr>
                <w:top w:val="none" w:sz="0" w:space="0" w:color="auto"/>
                <w:left w:val="none" w:sz="0" w:space="0" w:color="auto"/>
                <w:bottom w:val="none" w:sz="0" w:space="0" w:color="auto"/>
                <w:right w:val="none" w:sz="0" w:space="0" w:color="auto"/>
              </w:divBdr>
            </w:div>
            <w:div w:id="568883774">
              <w:marLeft w:val="0"/>
              <w:marRight w:val="0"/>
              <w:marTop w:val="0"/>
              <w:marBottom w:val="0"/>
              <w:divBdr>
                <w:top w:val="none" w:sz="0" w:space="0" w:color="auto"/>
                <w:left w:val="none" w:sz="0" w:space="0" w:color="auto"/>
                <w:bottom w:val="none" w:sz="0" w:space="0" w:color="auto"/>
                <w:right w:val="none" w:sz="0" w:space="0" w:color="auto"/>
              </w:divBdr>
            </w:div>
          </w:divsChild>
        </w:div>
        <w:div w:id="1233007353">
          <w:marLeft w:val="0"/>
          <w:marRight w:val="0"/>
          <w:marTop w:val="0"/>
          <w:marBottom w:val="0"/>
          <w:divBdr>
            <w:top w:val="none" w:sz="0" w:space="0" w:color="auto"/>
            <w:left w:val="none" w:sz="0" w:space="0" w:color="auto"/>
            <w:bottom w:val="none" w:sz="0" w:space="0" w:color="auto"/>
            <w:right w:val="none" w:sz="0" w:space="0" w:color="auto"/>
          </w:divBdr>
          <w:divsChild>
            <w:div w:id="297884544">
              <w:marLeft w:val="0"/>
              <w:marRight w:val="0"/>
              <w:marTop w:val="0"/>
              <w:marBottom w:val="0"/>
              <w:divBdr>
                <w:top w:val="none" w:sz="0" w:space="0" w:color="auto"/>
                <w:left w:val="none" w:sz="0" w:space="0" w:color="auto"/>
                <w:bottom w:val="none" w:sz="0" w:space="0" w:color="auto"/>
                <w:right w:val="none" w:sz="0" w:space="0" w:color="auto"/>
              </w:divBdr>
            </w:div>
            <w:div w:id="1477844182">
              <w:marLeft w:val="0"/>
              <w:marRight w:val="0"/>
              <w:marTop w:val="0"/>
              <w:marBottom w:val="0"/>
              <w:divBdr>
                <w:top w:val="none" w:sz="0" w:space="0" w:color="auto"/>
                <w:left w:val="none" w:sz="0" w:space="0" w:color="auto"/>
                <w:bottom w:val="none" w:sz="0" w:space="0" w:color="auto"/>
                <w:right w:val="none" w:sz="0" w:space="0" w:color="auto"/>
              </w:divBdr>
            </w:div>
          </w:divsChild>
        </w:div>
        <w:div w:id="642466005">
          <w:marLeft w:val="0"/>
          <w:marRight w:val="0"/>
          <w:marTop w:val="0"/>
          <w:marBottom w:val="0"/>
          <w:divBdr>
            <w:top w:val="none" w:sz="0" w:space="0" w:color="auto"/>
            <w:left w:val="none" w:sz="0" w:space="0" w:color="auto"/>
            <w:bottom w:val="none" w:sz="0" w:space="0" w:color="auto"/>
            <w:right w:val="none" w:sz="0" w:space="0" w:color="auto"/>
          </w:divBdr>
          <w:divsChild>
            <w:div w:id="521866907">
              <w:marLeft w:val="0"/>
              <w:marRight w:val="0"/>
              <w:marTop w:val="0"/>
              <w:marBottom w:val="0"/>
              <w:divBdr>
                <w:top w:val="none" w:sz="0" w:space="0" w:color="auto"/>
                <w:left w:val="none" w:sz="0" w:space="0" w:color="auto"/>
                <w:bottom w:val="none" w:sz="0" w:space="0" w:color="auto"/>
                <w:right w:val="none" w:sz="0" w:space="0" w:color="auto"/>
              </w:divBdr>
            </w:div>
            <w:div w:id="1842425550">
              <w:marLeft w:val="0"/>
              <w:marRight w:val="0"/>
              <w:marTop w:val="0"/>
              <w:marBottom w:val="0"/>
              <w:divBdr>
                <w:top w:val="none" w:sz="0" w:space="0" w:color="auto"/>
                <w:left w:val="none" w:sz="0" w:space="0" w:color="auto"/>
                <w:bottom w:val="none" w:sz="0" w:space="0" w:color="auto"/>
                <w:right w:val="none" w:sz="0" w:space="0" w:color="auto"/>
              </w:divBdr>
            </w:div>
          </w:divsChild>
        </w:div>
        <w:div w:id="570888729">
          <w:marLeft w:val="0"/>
          <w:marRight w:val="0"/>
          <w:marTop w:val="0"/>
          <w:marBottom w:val="0"/>
          <w:divBdr>
            <w:top w:val="none" w:sz="0" w:space="0" w:color="auto"/>
            <w:left w:val="none" w:sz="0" w:space="0" w:color="auto"/>
            <w:bottom w:val="none" w:sz="0" w:space="0" w:color="auto"/>
            <w:right w:val="none" w:sz="0" w:space="0" w:color="auto"/>
          </w:divBdr>
          <w:divsChild>
            <w:div w:id="997196918">
              <w:marLeft w:val="0"/>
              <w:marRight w:val="0"/>
              <w:marTop w:val="0"/>
              <w:marBottom w:val="0"/>
              <w:divBdr>
                <w:top w:val="none" w:sz="0" w:space="0" w:color="auto"/>
                <w:left w:val="none" w:sz="0" w:space="0" w:color="auto"/>
                <w:bottom w:val="none" w:sz="0" w:space="0" w:color="auto"/>
                <w:right w:val="none" w:sz="0" w:space="0" w:color="auto"/>
              </w:divBdr>
            </w:div>
            <w:div w:id="605432138">
              <w:marLeft w:val="0"/>
              <w:marRight w:val="0"/>
              <w:marTop w:val="0"/>
              <w:marBottom w:val="0"/>
              <w:divBdr>
                <w:top w:val="none" w:sz="0" w:space="0" w:color="auto"/>
                <w:left w:val="none" w:sz="0" w:space="0" w:color="auto"/>
                <w:bottom w:val="none" w:sz="0" w:space="0" w:color="auto"/>
                <w:right w:val="none" w:sz="0" w:space="0" w:color="auto"/>
              </w:divBdr>
            </w:div>
          </w:divsChild>
        </w:div>
        <w:div w:id="864170695">
          <w:marLeft w:val="0"/>
          <w:marRight w:val="0"/>
          <w:marTop w:val="0"/>
          <w:marBottom w:val="0"/>
          <w:divBdr>
            <w:top w:val="none" w:sz="0" w:space="0" w:color="auto"/>
            <w:left w:val="none" w:sz="0" w:space="0" w:color="auto"/>
            <w:bottom w:val="none" w:sz="0" w:space="0" w:color="auto"/>
            <w:right w:val="none" w:sz="0" w:space="0" w:color="auto"/>
          </w:divBdr>
          <w:divsChild>
            <w:div w:id="1386220807">
              <w:marLeft w:val="0"/>
              <w:marRight w:val="0"/>
              <w:marTop w:val="0"/>
              <w:marBottom w:val="0"/>
              <w:divBdr>
                <w:top w:val="none" w:sz="0" w:space="0" w:color="auto"/>
                <w:left w:val="none" w:sz="0" w:space="0" w:color="auto"/>
                <w:bottom w:val="none" w:sz="0" w:space="0" w:color="auto"/>
                <w:right w:val="none" w:sz="0" w:space="0" w:color="auto"/>
              </w:divBdr>
            </w:div>
            <w:div w:id="1434517762">
              <w:marLeft w:val="0"/>
              <w:marRight w:val="0"/>
              <w:marTop w:val="0"/>
              <w:marBottom w:val="0"/>
              <w:divBdr>
                <w:top w:val="none" w:sz="0" w:space="0" w:color="auto"/>
                <w:left w:val="none" w:sz="0" w:space="0" w:color="auto"/>
                <w:bottom w:val="none" w:sz="0" w:space="0" w:color="auto"/>
                <w:right w:val="none" w:sz="0" w:space="0" w:color="auto"/>
              </w:divBdr>
            </w:div>
          </w:divsChild>
        </w:div>
        <w:div w:id="1210267452">
          <w:marLeft w:val="0"/>
          <w:marRight w:val="0"/>
          <w:marTop w:val="0"/>
          <w:marBottom w:val="0"/>
          <w:divBdr>
            <w:top w:val="none" w:sz="0" w:space="0" w:color="auto"/>
            <w:left w:val="none" w:sz="0" w:space="0" w:color="auto"/>
            <w:bottom w:val="none" w:sz="0" w:space="0" w:color="auto"/>
            <w:right w:val="none" w:sz="0" w:space="0" w:color="auto"/>
          </w:divBdr>
          <w:divsChild>
            <w:div w:id="405037834">
              <w:marLeft w:val="0"/>
              <w:marRight w:val="0"/>
              <w:marTop w:val="0"/>
              <w:marBottom w:val="0"/>
              <w:divBdr>
                <w:top w:val="none" w:sz="0" w:space="0" w:color="auto"/>
                <w:left w:val="none" w:sz="0" w:space="0" w:color="auto"/>
                <w:bottom w:val="none" w:sz="0" w:space="0" w:color="auto"/>
                <w:right w:val="none" w:sz="0" w:space="0" w:color="auto"/>
              </w:divBdr>
            </w:div>
            <w:div w:id="1240947200">
              <w:marLeft w:val="0"/>
              <w:marRight w:val="0"/>
              <w:marTop w:val="0"/>
              <w:marBottom w:val="0"/>
              <w:divBdr>
                <w:top w:val="none" w:sz="0" w:space="0" w:color="auto"/>
                <w:left w:val="none" w:sz="0" w:space="0" w:color="auto"/>
                <w:bottom w:val="none" w:sz="0" w:space="0" w:color="auto"/>
                <w:right w:val="none" w:sz="0" w:space="0" w:color="auto"/>
              </w:divBdr>
              <w:divsChild>
                <w:div w:id="548733873">
                  <w:marLeft w:val="0"/>
                  <w:marRight w:val="0"/>
                  <w:marTop w:val="0"/>
                  <w:marBottom w:val="0"/>
                  <w:divBdr>
                    <w:top w:val="none" w:sz="0" w:space="0" w:color="auto"/>
                    <w:left w:val="none" w:sz="0" w:space="0" w:color="auto"/>
                    <w:bottom w:val="none" w:sz="0" w:space="0" w:color="auto"/>
                    <w:right w:val="none" w:sz="0" w:space="0" w:color="auto"/>
                  </w:divBdr>
                </w:div>
                <w:div w:id="72530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493251">
          <w:marLeft w:val="0"/>
          <w:marRight w:val="0"/>
          <w:marTop w:val="0"/>
          <w:marBottom w:val="0"/>
          <w:divBdr>
            <w:top w:val="none" w:sz="0" w:space="0" w:color="auto"/>
            <w:left w:val="none" w:sz="0" w:space="0" w:color="auto"/>
            <w:bottom w:val="none" w:sz="0" w:space="0" w:color="auto"/>
            <w:right w:val="none" w:sz="0" w:space="0" w:color="auto"/>
          </w:divBdr>
          <w:divsChild>
            <w:div w:id="339041210">
              <w:marLeft w:val="0"/>
              <w:marRight w:val="0"/>
              <w:marTop w:val="0"/>
              <w:marBottom w:val="0"/>
              <w:divBdr>
                <w:top w:val="none" w:sz="0" w:space="0" w:color="auto"/>
                <w:left w:val="none" w:sz="0" w:space="0" w:color="auto"/>
                <w:bottom w:val="none" w:sz="0" w:space="0" w:color="auto"/>
                <w:right w:val="none" w:sz="0" w:space="0" w:color="auto"/>
              </w:divBdr>
            </w:div>
            <w:div w:id="520124801">
              <w:marLeft w:val="0"/>
              <w:marRight w:val="0"/>
              <w:marTop w:val="0"/>
              <w:marBottom w:val="0"/>
              <w:divBdr>
                <w:top w:val="none" w:sz="0" w:space="0" w:color="auto"/>
                <w:left w:val="none" w:sz="0" w:space="0" w:color="auto"/>
                <w:bottom w:val="none" w:sz="0" w:space="0" w:color="auto"/>
                <w:right w:val="none" w:sz="0" w:space="0" w:color="auto"/>
              </w:divBdr>
            </w:div>
          </w:divsChild>
        </w:div>
        <w:div w:id="57436197">
          <w:marLeft w:val="0"/>
          <w:marRight w:val="0"/>
          <w:marTop w:val="0"/>
          <w:marBottom w:val="0"/>
          <w:divBdr>
            <w:top w:val="none" w:sz="0" w:space="0" w:color="auto"/>
            <w:left w:val="none" w:sz="0" w:space="0" w:color="auto"/>
            <w:bottom w:val="none" w:sz="0" w:space="0" w:color="auto"/>
            <w:right w:val="none" w:sz="0" w:space="0" w:color="auto"/>
          </w:divBdr>
          <w:divsChild>
            <w:div w:id="1239749941">
              <w:marLeft w:val="0"/>
              <w:marRight w:val="0"/>
              <w:marTop w:val="0"/>
              <w:marBottom w:val="0"/>
              <w:divBdr>
                <w:top w:val="none" w:sz="0" w:space="0" w:color="auto"/>
                <w:left w:val="none" w:sz="0" w:space="0" w:color="auto"/>
                <w:bottom w:val="none" w:sz="0" w:space="0" w:color="auto"/>
                <w:right w:val="none" w:sz="0" w:space="0" w:color="auto"/>
              </w:divBdr>
            </w:div>
            <w:div w:id="852574763">
              <w:marLeft w:val="0"/>
              <w:marRight w:val="0"/>
              <w:marTop w:val="0"/>
              <w:marBottom w:val="0"/>
              <w:divBdr>
                <w:top w:val="none" w:sz="0" w:space="0" w:color="auto"/>
                <w:left w:val="none" w:sz="0" w:space="0" w:color="auto"/>
                <w:bottom w:val="none" w:sz="0" w:space="0" w:color="auto"/>
                <w:right w:val="none" w:sz="0" w:space="0" w:color="auto"/>
              </w:divBdr>
            </w:div>
          </w:divsChild>
        </w:div>
        <w:div w:id="544215193">
          <w:marLeft w:val="0"/>
          <w:marRight w:val="0"/>
          <w:marTop w:val="0"/>
          <w:marBottom w:val="0"/>
          <w:divBdr>
            <w:top w:val="none" w:sz="0" w:space="0" w:color="auto"/>
            <w:left w:val="none" w:sz="0" w:space="0" w:color="auto"/>
            <w:bottom w:val="none" w:sz="0" w:space="0" w:color="auto"/>
            <w:right w:val="none" w:sz="0" w:space="0" w:color="auto"/>
          </w:divBdr>
          <w:divsChild>
            <w:div w:id="161438689">
              <w:marLeft w:val="0"/>
              <w:marRight w:val="0"/>
              <w:marTop w:val="0"/>
              <w:marBottom w:val="0"/>
              <w:divBdr>
                <w:top w:val="none" w:sz="0" w:space="0" w:color="auto"/>
                <w:left w:val="none" w:sz="0" w:space="0" w:color="auto"/>
                <w:bottom w:val="none" w:sz="0" w:space="0" w:color="auto"/>
                <w:right w:val="none" w:sz="0" w:space="0" w:color="auto"/>
              </w:divBdr>
            </w:div>
            <w:div w:id="1574779926">
              <w:marLeft w:val="0"/>
              <w:marRight w:val="0"/>
              <w:marTop w:val="0"/>
              <w:marBottom w:val="0"/>
              <w:divBdr>
                <w:top w:val="none" w:sz="0" w:space="0" w:color="auto"/>
                <w:left w:val="none" w:sz="0" w:space="0" w:color="auto"/>
                <w:bottom w:val="none" w:sz="0" w:space="0" w:color="auto"/>
                <w:right w:val="none" w:sz="0" w:space="0" w:color="auto"/>
              </w:divBdr>
            </w:div>
          </w:divsChild>
        </w:div>
        <w:div w:id="1505239423">
          <w:marLeft w:val="0"/>
          <w:marRight w:val="0"/>
          <w:marTop w:val="0"/>
          <w:marBottom w:val="0"/>
          <w:divBdr>
            <w:top w:val="none" w:sz="0" w:space="0" w:color="auto"/>
            <w:left w:val="none" w:sz="0" w:space="0" w:color="auto"/>
            <w:bottom w:val="none" w:sz="0" w:space="0" w:color="auto"/>
            <w:right w:val="none" w:sz="0" w:space="0" w:color="auto"/>
          </w:divBdr>
          <w:divsChild>
            <w:div w:id="1213465734">
              <w:marLeft w:val="0"/>
              <w:marRight w:val="0"/>
              <w:marTop w:val="0"/>
              <w:marBottom w:val="0"/>
              <w:divBdr>
                <w:top w:val="none" w:sz="0" w:space="0" w:color="auto"/>
                <w:left w:val="none" w:sz="0" w:space="0" w:color="auto"/>
                <w:bottom w:val="none" w:sz="0" w:space="0" w:color="auto"/>
                <w:right w:val="none" w:sz="0" w:space="0" w:color="auto"/>
              </w:divBdr>
            </w:div>
            <w:div w:id="187374806">
              <w:marLeft w:val="0"/>
              <w:marRight w:val="0"/>
              <w:marTop w:val="0"/>
              <w:marBottom w:val="0"/>
              <w:divBdr>
                <w:top w:val="none" w:sz="0" w:space="0" w:color="auto"/>
                <w:left w:val="none" w:sz="0" w:space="0" w:color="auto"/>
                <w:bottom w:val="none" w:sz="0" w:space="0" w:color="auto"/>
                <w:right w:val="none" w:sz="0" w:space="0" w:color="auto"/>
              </w:divBdr>
            </w:div>
          </w:divsChild>
        </w:div>
        <w:div w:id="1160777038">
          <w:marLeft w:val="0"/>
          <w:marRight w:val="0"/>
          <w:marTop w:val="0"/>
          <w:marBottom w:val="0"/>
          <w:divBdr>
            <w:top w:val="none" w:sz="0" w:space="0" w:color="auto"/>
            <w:left w:val="none" w:sz="0" w:space="0" w:color="auto"/>
            <w:bottom w:val="none" w:sz="0" w:space="0" w:color="auto"/>
            <w:right w:val="none" w:sz="0" w:space="0" w:color="auto"/>
          </w:divBdr>
          <w:divsChild>
            <w:div w:id="572280989">
              <w:marLeft w:val="0"/>
              <w:marRight w:val="0"/>
              <w:marTop w:val="0"/>
              <w:marBottom w:val="0"/>
              <w:divBdr>
                <w:top w:val="none" w:sz="0" w:space="0" w:color="auto"/>
                <w:left w:val="none" w:sz="0" w:space="0" w:color="auto"/>
                <w:bottom w:val="none" w:sz="0" w:space="0" w:color="auto"/>
                <w:right w:val="none" w:sz="0" w:space="0" w:color="auto"/>
              </w:divBdr>
            </w:div>
            <w:div w:id="959923090">
              <w:marLeft w:val="0"/>
              <w:marRight w:val="0"/>
              <w:marTop w:val="0"/>
              <w:marBottom w:val="0"/>
              <w:divBdr>
                <w:top w:val="none" w:sz="0" w:space="0" w:color="auto"/>
                <w:left w:val="none" w:sz="0" w:space="0" w:color="auto"/>
                <w:bottom w:val="none" w:sz="0" w:space="0" w:color="auto"/>
                <w:right w:val="none" w:sz="0" w:space="0" w:color="auto"/>
              </w:divBdr>
            </w:div>
          </w:divsChild>
        </w:div>
        <w:div w:id="1421023484">
          <w:marLeft w:val="0"/>
          <w:marRight w:val="0"/>
          <w:marTop w:val="0"/>
          <w:marBottom w:val="0"/>
          <w:divBdr>
            <w:top w:val="none" w:sz="0" w:space="0" w:color="auto"/>
            <w:left w:val="none" w:sz="0" w:space="0" w:color="auto"/>
            <w:bottom w:val="none" w:sz="0" w:space="0" w:color="auto"/>
            <w:right w:val="none" w:sz="0" w:space="0" w:color="auto"/>
          </w:divBdr>
          <w:divsChild>
            <w:div w:id="1837451283">
              <w:marLeft w:val="0"/>
              <w:marRight w:val="0"/>
              <w:marTop w:val="0"/>
              <w:marBottom w:val="0"/>
              <w:divBdr>
                <w:top w:val="none" w:sz="0" w:space="0" w:color="auto"/>
                <w:left w:val="none" w:sz="0" w:space="0" w:color="auto"/>
                <w:bottom w:val="none" w:sz="0" w:space="0" w:color="auto"/>
                <w:right w:val="none" w:sz="0" w:space="0" w:color="auto"/>
              </w:divBdr>
            </w:div>
            <w:div w:id="319625830">
              <w:marLeft w:val="0"/>
              <w:marRight w:val="0"/>
              <w:marTop w:val="0"/>
              <w:marBottom w:val="0"/>
              <w:divBdr>
                <w:top w:val="none" w:sz="0" w:space="0" w:color="auto"/>
                <w:left w:val="none" w:sz="0" w:space="0" w:color="auto"/>
                <w:bottom w:val="none" w:sz="0" w:space="0" w:color="auto"/>
                <w:right w:val="none" w:sz="0" w:space="0" w:color="auto"/>
              </w:divBdr>
            </w:div>
          </w:divsChild>
        </w:div>
        <w:div w:id="326977363">
          <w:marLeft w:val="0"/>
          <w:marRight w:val="0"/>
          <w:marTop w:val="0"/>
          <w:marBottom w:val="0"/>
          <w:divBdr>
            <w:top w:val="none" w:sz="0" w:space="0" w:color="auto"/>
            <w:left w:val="none" w:sz="0" w:space="0" w:color="auto"/>
            <w:bottom w:val="none" w:sz="0" w:space="0" w:color="auto"/>
            <w:right w:val="none" w:sz="0" w:space="0" w:color="auto"/>
          </w:divBdr>
          <w:divsChild>
            <w:div w:id="38554464">
              <w:marLeft w:val="0"/>
              <w:marRight w:val="0"/>
              <w:marTop w:val="0"/>
              <w:marBottom w:val="0"/>
              <w:divBdr>
                <w:top w:val="none" w:sz="0" w:space="0" w:color="auto"/>
                <w:left w:val="none" w:sz="0" w:space="0" w:color="auto"/>
                <w:bottom w:val="none" w:sz="0" w:space="0" w:color="auto"/>
                <w:right w:val="none" w:sz="0" w:space="0" w:color="auto"/>
              </w:divBdr>
            </w:div>
            <w:div w:id="873159300">
              <w:marLeft w:val="0"/>
              <w:marRight w:val="0"/>
              <w:marTop w:val="0"/>
              <w:marBottom w:val="0"/>
              <w:divBdr>
                <w:top w:val="none" w:sz="0" w:space="0" w:color="auto"/>
                <w:left w:val="none" w:sz="0" w:space="0" w:color="auto"/>
                <w:bottom w:val="none" w:sz="0" w:space="0" w:color="auto"/>
                <w:right w:val="none" w:sz="0" w:space="0" w:color="auto"/>
              </w:divBdr>
            </w:div>
          </w:divsChild>
        </w:div>
        <w:div w:id="1872105258">
          <w:marLeft w:val="0"/>
          <w:marRight w:val="0"/>
          <w:marTop w:val="0"/>
          <w:marBottom w:val="0"/>
          <w:divBdr>
            <w:top w:val="none" w:sz="0" w:space="0" w:color="auto"/>
            <w:left w:val="none" w:sz="0" w:space="0" w:color="auto"/>
            <w:bottom w:val="none" w:sz="0" w:space="0" w:color="auto"/>
            <w:right w:val="none" w:sz="0" w:space="0" w:color="auto"/>
          </w:divBdr>
          <w:divsChild>
            <w:div w:id="1755278428">
              <w:marLeft w:val="0"/>
              <w:marRight w:val="0"/>
              <w:marTop w:val="0"/>
              <w:marBottom w:val="0"/>
              <w:divBdr>
                <w:top w:val="none" w:sz="0" w:space="0" w:color="auto"/>
                <w:left w:val="none" w:sz="0" w:space="0" w:color="auto"/>
                <w:bottom w:val="none" w:sz="0" w:space="0" w:color="auto"/>
                <w:right w:val="none" w:sz="0" w:space="0" w:color="auto"/>
              </w:divBdr>
            </w:div>
            <w:div w:id="873469506">
              <w:marLeft w:val="0"/>
              <w:marRight w:val="0"/>
              <w:marTop w:val="0"/>
              <w:marBottom w:val="0"/>
              <w:divBdr>
                <w:top w:val="none" w:sz="0" w:space="0" w:color="auto"/>
                <w:left w:val="none" w:sz="0" w:space="0" w:color="auto"/>
                <w:bottom w:val="none" w:sz="0" w:space="0" w:color="auto"/>
                <w:right w:val="none" w:sz="0" w:space="0" w:color="auto"/>
              </w:divBdr>
            </w:div>
          </w:divsChild>
        </w:div>
        <w:div w:id="905651967">
          <w:marLeft w:val="0"/>
          <w:marRight w:val="0"/>
          <w:marTop w:val="0"/>
          <w:marBottom w:val="0"/>
          <w:divBdr>
            <w:top w:val="none" w:sz="0" w:space="0" w:color="auto"/>
            <w:left w:val="none" w:sz="0" w:space="0" w:color="auto"/>
            <w:bottom w:val="none" w:sz="0" w:space="0" w:color="auto"/>
            <w:right w:val="none" w:sz="0" w:space="0" w:color="auto"/>
          </w:divBdr>
          <w:divsChild>
            <w:div w:id="1273169624">
              <w:marLeft w:val="0"/>
              <w:marRight w:val="0"/>
              <w:marTop w:val="0"/>
              <w:marBottom w:val="0"/>
              <w:divBdr>
                <w:top w:val="none" w:sz="0" w:space="0" w:color="auto"/>
                <w:left w:val="none" w:sz="0" w:space="0" w:color="auto"/>
                <w:bottom w:val="none" w:sz="0" w:space="0" w:color="auto"/>
                <w:right w:val="none" w:sz="0" w:space="0" w:color="auto"/>
              </w:divBdr>
            </w:div>
            <w:div w:id="385228537">
              <w:marLeft w:val="0"/>
              <w:marRight w:val="0"/>
              <w:marTop w:val="0"/>
              <w:marBottom w:val="0"/>
              <w:divBdr>
                <w:top w:val="none" w:sz="0" w:space="0" w:color="auto"/>
                <w:left w:val="none" w:sz="0" w:space="0" w:color="auto"/>
                <w:bottom w:val="none" w:sz="0" w:space="0" w:color="auto"/>
                <w:right w:val="none" w:sz="0" w:space="0" w:color="auto"/>
              </w:divBdr>
            </w:div>
          </w:divsChild>
        </w:div>
        <w:div w:id="1274636065">
          <w:marLeft w:val="0"/>
          <w:marRight w:val="0"/>
          <w:marTop w:val="0"/>
          <w:marBottom w:val="0"/>
          <w:divBdr>
            <w:top w:val="none" w:sz="0" w:space="0" w:color="auto"/>
            <w:left w:val="none" w:sz="0" w:space="0" w:color="auto"/>
            <w:bottom w:val="none" w:sz="0" w:space="0" w:color="auto"/>
            <w:right w:val="none" w:sz="0" w:space="0" w:color="auto"/>
          </w:divBdr>
          <w:divsChild>
            <w:div w:id="140974295">
              <w:marLeft w:val="0"/>
              <w:marRight w:val="0"/>
              <w:marTop w:val="0"/>
              <w:marBottom w:val="0"/>
              <w:divBdr>
                <w:top w:val="none" w:sz="0" w:space="0" w:color="auto"/>
                <w:left w:val="none" w:sz="0" w:space="0" w:color="auto"/>
                <w:bottom w:val="none" w:sz="0" w:space="0" w:color="auto"/>
                <w:right w:val="none" w:sz="0" w:space="0" w:color="auto"/>
              </w:divBdr>
            </w:div>
            <w:div w:id="215892918">
              <w:marLeft w:val="0"/>
              <w:marRight w:val="0"/>
              <w:marTop w:val="0"/>
              <w:marBottom w:val="0"/>
              <w:divBdr>
                <w:top w:val="none" w:sz="0" w:space="0" w:color="auto"/>
                <w:left w:val="none" w:sz="0" w:space="0" w:color="auto"/>
                <w:bottom w:val="none" w:sz="0" w:space="0" w:color="auto"/>
                <w:right w:val="none" w:sz="0" w:space="0" w:color="auto"/>
              </w:divBdr>
            </w:div>
          </w:divsChild>
        </w:div>
        <w:div w:id="604000178">
          <w:marLeft w:val="0"/>
          <w:marRight w:val="0"/>
          <w:marTop w:val="0"/>
          <w:marBottom w:val="0"/>
          <w:divBdr>
            <w:top w:val="none" w:sz="0" w:space="0" w:color="auto"/>
            <w:left w:val="none" w:sz="0" w:space="0" w:color="auto"/>
            <w:bottom w:val="none" w:sz="0" w:space="0" w:color="auto"/>
            <w:right w:val="none" w:sz="0" w:space="0" w:color="auto"/>
          </w:divBdr>
          <w:divsChild>
            <w:div w:id="2071267028">
              <w:marLeft w:val="0"/>
              <w:marRight w:val="0"/>
              <w:marTop w:val="0"/>
              <w:marBottom w:val="0"/>
              <w:divBdr>
                <w:top w:val="none" w:sz="0" w:space="0" w:color="auto"/>
                <w:left w:val="none" w:sz="0" w:space="0" w:color="auto"/>
                <w:bottom w:val="none" w:sz="0" w:space="0" w:color="auto"/>
                <w:right w:val="none" w:sz="0" w:space="0" w:color="auto"/>
              </w:divBdr>
            </w:div>
            <w:div w:id="84881472">
              <w:marLeft w:val="0"/>
              <w:marRight w:val="0"/>
              <w:marTop w:val="0"/>
              <w:marBottom w:val="0"/>
              <w:divBdr>
                <w:top w:val="none" w:sz="0" w:space="0" w:color="auto"/>
                <w:left w:val="none" w:sz="0" w:space="0" w:color="auto"/>
                <w:bottom w:val="none" w:sz="0" w:space="0" w:color="auto"/>
                <w:right w:val="none" w:sz="0" w:space="0" w:color="auto"/>
              </w:divBdr>
            </w:div>
          </w:divsChild>
        </w:div>
        <w:div w:id="581917254">
          <w:marLeft w:val="0"/>
          <w:marRight w:val="0"/>
          <w:marTop w:val="0"/>
          <w:marBottom w:val="0"/>
          <w:divBdr>
            <w:top w:val="none" w:sz="0" w:space="0" w:color="auto"/>
            <w:left w:val="none" w:sz="0" w:space="0" w:color="auto"/>
            <w:bottom w:val="none" w:sz="0" w:space="0" w:color="auto"/>
            <w:right w:val="none" w:sz="0" w:space="0" w:color="auto"/>
          </w:divBdr>
          <w:divsChild>
            <w:div w:id="288586078">
              <w:marLeft w:val="0"/>
              <w:marRight w:val="0"/>
              <w:marTop w:val="0"/>
              <w:marBottom w:val="0"/>
              <w:divBdr>
                <w:top w:val="none" w:sz="0" w:space="0" w:color="auto"/>
                <w:left w:val="none" w:sz="0" w:space="0" w:color="auto"/>
                <w:bottom w:val="none" w:sz="0" w:space="0" w:color="auto"/>
                <w:right w:val="none" w:sz="0" w:space="0" w:color="auto"/>
              </w:divBdr>
            </w:div>
            <w:div w:id="774983179">
              <w:marLeft w:val="0"/>
              <w:marRight w:val="0"/>
              <w:marTop w:val="0"/>
              <w:marBottom w:val="0"/>
              <w:divBdr>
                <w:top w:val="none" w:sz="0" w:space="0" w:color="auto"/>
                <w:left w:val="none" w:sz="0" w:space="0" w:color="auto"/>
                <w:bottom w:val="none" w:sz="0" w:space="0" w:color="auto"/>
                <w:right w:val="none" w:sz="0" w:space="0" w:color="auto"/>
              </w:divBdr>
            </w:div>
          </w:divsChild>
        </w:div>
        <w:div w:id="669262563">
          <w:marLeft w:val="0"/>
          <w:marRight w:val="0"/>
          <w:marTop w:val="0"/>
          <w:marBottom w:val="0"/>
          <w:divBdr>
            <w:top w:val="none" w:sz="0" w:space="0" w:color="auto"/>
            <w:left w:val="none" w:sz="0" w:space="0" w:color="auto"/>
            <w:bottom w:val="none" w:sz="0" w:space="0" w:color="auto"/>
            <w:right w:val="none" w:sz="0" w:space="0" w:color="auto"/>
          </w:divBdr>
          <w:divsChild>
            <w:div w:id="1110584986">
              <w:marLeft w:val="0"/>
              <w:marRight w:val="0"/>
              <w:marTop w:val="0"/>
              <w:marBottom w:val="0"/>
              <w:divBdr>
                <w:top w:val="none" w:sz="0" w:space="0" w:color="auto"/>
                <w:left w:val="none" w:sz="0" w:space="0" w:color="auto"/>
                <w:bottom w:val="none" w:sz="0" w:space="0" w:color="auto"/>
                <w:right w:val="none" w:sz="0" w:space="0" w:color="auto"/>
              </w:divBdr>
            </w:div>
            <w:div w:id="1592549207">
              <w:marLeft w:val="0"/>
              <w:marRight w:val="0"/>
              <w:marTop w:val="0"/>
              <w:marBottom w:val="0"/>
              <w:divBdr>
                <w:top w:val="none" w:sz="0" w:space="0" w:color="auto"/>
                <w:left w:val="none" w:sz="0" w:space="0" w:color="auto"/>
                <w:bottom w:val="none" w:sz="0" w:space="0" w:color="auto"/>
                <w:right w:val="none" w:sz="0" w:space="0" w:color="auto"/>
              </w:divBdr>
            </w:div>
          </w:divsChild>
        </w:div>
        <w:div w:id="316107267">
          <w:marLeft w:val="0"/>
          <w:marRight w:val="0"/>
          <w:marTop w:val="0"/>
          <w:marBottom w:val="0"/>
          <w:divBdr>
            <w:top w:val="none" w:sz="0" w:space="0" w:color="auto"/>
            <w:left w:val="none" w:sz="0" w:space="0" w:color="auto"/>
            <w:bottom w:val="none" w:sz="0" w:space="0" w:color="auto"/>
            <w:right w:val="none" w:sz="0" w:space="0" w:color="auto"/>
          </w:divBdr>
          <w:divsChild>
            <w:div w:id="1992446048">
              <w:marLeft w:val="0"/>
              <w:marRight w:val="0"/>
              <w:marTop w:val="0"/>
              <w:marBottom w:val="0"/>
              <w:divBdr>
                <w:top w:val="none" w:sz="0" w:space="0" w:color="auto"/>
                <w:left w:val="none" w:sz="0" w:space="0" w:color="auto"/>
                <w:bottom w:val="none" w:sz="0" w:space="0" w:color="auto"/>
                <w:right w:val="none" w:sz="0" w:space="0" w:color="auto"/>
              </w:divBdr>
            </w:div>
            <w:div w:id="196940995">
              <w:marLeft w:val="0"/>
              <w:marRight w:val="0"/>
              <w:marTop w:val="0"/>
              <w:marBottom w:val="0"/>
              <w:divBdr>
                <w:top w:val="none" w:sz="0" w:space="0" w:color="auto"/>
                <w:left w:val="none" w:sz="0" w:space="0" w:color="auto"/>
                <w:bottom w:val="none" w:sz="0" w:space="0" w:color="auto"/>
                <w:right w:val="none" w:sz="0" w:space="0" w:color="auto"/>
              </w:divBdr>
            </w:div>
          </w:divsChild>
        </w:div>
        <w:div w:id="403458482">
          <w:marLeft w:val="0"/>
          <w:marRight w:val="0"/>
          <w:marTop w:val="0"/>
          <w:marBottom w:val="0"/>
          <w:divBdr>
            <w:top w:val="none" w:sz="0" w:space="0" w:color="auto"/>
            <w:left w:val="none" w:sz="0" w:space="0" w:color="auto"/>
            <w:bottom w:val="none" w:sz="0" w:space="0" w:color="auto"/>
            <w:right w:val="none" w:sz="0" w:space="0" w:color="auto"/>
          </w:divBdr>
          <w:divsChild>
            <w:div w:id="268507841">
              <w:marLeft w:val="0"/>
              <w:marRight w:val="0"/>
              <w:marTop w:val="0"/>
              <w:marBottom w:val="0"/>
              <w:divBdr>
                <w:top w:val="none" w:sz="0" w:space="0" w:color="auto"/>
                <w:left w:val="none" w:sz="0" w:space="0" w:color="auto"/>
                <w:bottom w:val="none" w:sz="0" w:space="0" w:color="auto"/>
                <w:right w:val="none" w:sz="0" w:space="0" w:color="auto"/>
              </w:divBdr>
            </w:div>
            <w:div w:id="1776974353">
              <w:marLeft w:val="0"/>
              <w:marRight w:val="0"/>
              <w:marTop w:val="0"/>
              <w:marBottom w:val="0"/>
              <w:divBdr>
                <w:top w:val="none" w:sz="0" w:space="0" w:color="auto"/>
                <w:left w:val="none" w:sz="0" w:space="0" w:color="auto"/>
                <w:bottom w:val="none" w:sz="0" w:space="0" w:color="auto"/>
                <w:right w:val="none" w:sz="0" w:space="0" w:color="auto"/>
              </w:divBdr>
            </w:div>
          </w:divsChild>
        </w:div>
        <w:div w:id="267852859">
          <w:marLeft w:val="0"/>
          <w:marRight w:val="0"/>
          <w:marTop w:val="0"/>
          <w:marBottom w:val="0"/>
          <w:divBdr>
            <w:top w:val="none" w:sz="0" w:space="0" w:color="auto"/>
            <w:left w:val="none" w:sz="0" w:space="0" w:color="auto"/>
            <w:bottom w:val="none" w:sz="0" w:space="0" w:color="auto"/>
            <w:right w:val="none" w:sz="0" w:space="0" w:color="auto"/>
          </w:divBdr>
          <w:divsChild>
            <w:div w:id="1356275140">
              <w:marLeft w:val="0"/>
              <w:marRight w:val="0"/>
              <w:marTop w:val="0"/>
              <w:marBottom w:val="0"/>
              <w:divBdr>
                <w:top w:val="none" w:sz="0" w:space="0" w:color="auto"/>
                <w:left w:val="none" w:sz="0" w:space="0" w:color="auto"/>
                <w:bottom w:val="none" w:sz="0" w:space="0" w:color="auto"/>
                <w:right w:val="none" w:sz="0" w:space="0" w:color="auto"/>
              </w:divBdr>
            </w:div>
            <w:div w:id="22367371">
              <w:marLeft w:val="0"/>
              <w:marRight w:val="0"/>
              <w:marTop w:val="0"/>
              <w:marBottom w:val="0"/>
              <w:divBdr>
                <w:top w:val="none" w:sz="0" w:space="0" w:color="auto"/>
                <w:left w:val="none" w:sz="0" w:space="0" w:color="auto"/>
                <w:bottom w:val="none" w:sz="0" w:space="0" w:color="auto"/>
                <w:right w:val="none" w:sz="0" w:space="0" w:color="auto"/>
              </w:divBdr>
            </w:div>
          </w:divsChild>
        </w:div>
        <w:div w:id="1604149303">
          <w:marLeft w:val="0"/>
          <w:marRight w:val="0"/>
          <w:marTop w:val="0"/>
          <w:marBottom w:val="0"/>
          <w:divBdr>
            <w:top w:val="none" w:sz="0" w:space="0" w:color="auto"/>
            <w:left w:val="none" w:sz="0" w:space="0" w:color="auto"/>
            <w:bottom w:val="none" w:sz="0" w:space="0" w:color="auto"/>
            <w:right w:val="none" w:sz="0" w:space="0" w:color="auto"/>
          </w:divBdr>
          <w:divsChild>
            <w:div w:id="647779985">
              <w:marLeft w:val="0"/>
              <w:marRight w:val="0"/>
              <w:marTop w:val="0"/>
              <w:marBottom w:val="0"/>
              <w:divBdr>
                <w:top w:val="none" w:sz="0" w:space="0" w:color="auto"/>
                <w:left w:val="none" w:sz="0" w:space="0" w:color="auto"/>
                <w:bottom w:val="none" w:sz="0" w:space="0" w:color="auto"/>
                <w:right w:val="none" w:sz="0" w:space="0" w:color="auto"/>
              </w:divBdr>
            </w:div>
            <w:div w:id="469135230">
              <w:marLeft w:val="0"/>
              <w:marRight w:val="0"/>
              <w:marTop w:val="0"/>
              <w:marBottom w:val="0"/>
              <w:divBdr>
                <w:top w:val="none" w:sz="0" w:space="0" w:color="auto"/>
                <w:left w:val="none" w:sz="0" w:space="0" w:color="auto"/>
                <w:bottom w:val="none" w:sz="0" w:space="0" w:color="auto"/>
                <w:right w:val="none" w:sz="0" w:space="0" w:color="auto"/>
              </w:divBdr>
            </w:div>
          </w:divsChild>
        </w:div>
        <w:div w:id="557127984">
          <w:marLeft w:val="0"/>
          <w:marRight w:val="0"/>
          <w:marTop w:val="0"/>
          <w:marBottom w:val="0"/>
          <w:divBdr>
            <w:top w:val="none" w:sz="0" w:space="0" w:color="auto"/>
            <w:left w:val="none" w:sz="0" w:space="0" w:color="auto"/>
            <w:bottom w:val="none" w:sz="0" w:space="0" w:color="auto"/>
            <w:right w:val="none" w:sz="0" w:space="0" w:color="auto"/>
          </w:divBdr>
          <w:divsChild>
            <w:div w:id="1104691140">
              <w:marLeft w:val="0"/>
              <w:marRight w:val="0"/>
              <w:marTop w:val="0"/>
              <w:marBottom w:val="0"/>
              <w:divBdr>
                <w:top w:val="none" w:sz="0" w:space="0" w:color="auto"/>
                <w:left w:val="none" w:sz="0" w:space="0" w:color="auto"/>
                <w:bottom w:val="none" w:sz="0" w:space="0" w:color="auto"/>
                <w:right w:val="none" w:sz="0" w:space="0" w:color="auto"/>
              </w:divBdr>
            </w:div>
            <w:div w:id="1427266684">
              <w:marLeft w:val="0"/>
              <w:marRight w:val="0"/>
              <w:marTop w:val="0"/>
              <w:marBottom w:val="0"/>
              <w:divBdr>
                <w:top w:val="none" w:sz="0" w:space="0" w:color="auto"/>
                <w:left w:val="none" w:sz="0" w:space="0" w:color="auto"/>
                <w:bottom w:val="none" w:sz="0" w:space="0" w:color="auto"/>
                <w:right w:val="none" w:sz="0" w:space="0" w:color="auto"/>
              </w:divBdr>
            </w:div>
          </w:divsChild>
        </w:div>
        <w:div w:id="734401676">
          <w:marLeft w:val="0"/>
          <w:marRight w:val="0"/>
          <w:marTop w:val="0"/>
          <w:marBottom w:val="0"/>
          <w:divBdr>
            <w:top w:val="none" w:sz="0" w:space="0" w:color="auto"/>
            <w:left w:val="none" w:sz="0" w:space="0" w:color="auto"/>
            <w:bottom w:val="none" w:sz="0" w:space="0" w:color="auto"/>
            <w:right w:val="none" w:sz="0" w:space="0" w:color="auto"/>
          </w:divBdr>
          <w:divsChild>
            <w:div w:id="1424104240">
              <w:marLeft w:val="0"/>
              <w:marRight w:val="0"/>
              <w:marTop w:val="0"/>
              <w:marBottom w:val="0"/>
              <w:divBdr>
                <w:top w:val="none" w:sz="0" w:space="0" w:color="auto"/>
                <w:left w:val="none" w:sz="0" w:space="0" w:color="auto"/>
                <w:bottom w:val="none" w:sz="0" w:space="0" w:color="auto"/>
                <w:right w:val="none" w:sz="0" w:space="0" w:color="auto"/>
              </w:divBdr>
            </w:div>
            <w:div w:id="572811499">
              <w:marLeft w:val="0"/>
              <w:marRight w:val="0"/>
              <w:marTop w:val="0"/>
              <w:marBottom w:val="0"/>
              <w:divBdr>
                <w:top w:val="none" w:sz="0" w:space="0" w:color="auto"/>
                <w:left w:val="none" w:sz="0" w:space="0" w:color="auto"/>
                <w:bottom w:val="none" w:sz="0" w:space="0" w:color="auto"/>
                <w:right w:val="none" w:sz="0" w:space="0" w:color="auto"/>
              </w:divBdr>
            </w:div>
          </w:divsChild>
        </w:div>
        <w:div w:id="2044136634">
          <w:marLeft w:val="0"/>
          <w:marRight w:val="0"/>
          <w:marTop w:val="0"/>
          <w:marBottom w:val="0"/>
          <w:divBdr>
            <w:top w:val="none" w:sz="0" w:space="0" w:color="auto"/>
            <w:left w:val="none" w:sz="0" w:space="0" w:color="auto"/>
            <w:bottom w:val="none" w:sz="0" w:space="0" w:color="auto"/>
            <w:right w:val="none" w:sz="0" w:space="0" w:color="auto"/>
          </w:divBdr>
          <w:divsChild>
            <w:div w:id="1039668646">
              <w:marLeft w:val="0"/>
              <w:marRight w:val="0"/>
              <w:marTop w:val="0"/>
              <w:marBottom w:val="0"/>
              <w:divBdr>
                <w:top w:val="none" w:sz="0" w:space="0" w:color="auto"/>
                <w:left w:val="none" w:sz="0" w:space="0" w:color="auto"/>
                <w:bottom w:val="none" w:sz="0" w:space="0" w:color="auto"/>
                <w:right w:val="none" w:sz="0" w:space="0" w:color="auto"/>
              </w:divBdr>
            </w:div>
            <w:div w:id="2143766106">
              <w:marLeft w:val="0"/>
              <w:marRight w:val="0"/>
              <w:marTop w:val="0"/>
              <w:marBottom w:val="0"/>
              <w:divBdr>
                <w:top w:val="none" w:sz="0" w:space="0" w:color="auto"/>
                <w:left w:val="none" w:sz="0" w:space="0" w:color="auto"/>
                <w:bottom w:val="none" w:sz="0" w:space="0" w:color="auto"/>
                <w:right w:val="none" w:sz="0" w:space="0" w:color="auto"/>
              </w:divBdr>
            </w:div>
          </w:divsChild>
        </w:div>
        <w:div w:id="1539125283">
          <w:marLeft w:val="0"/>
          <w:marRight w:val="0"/>
          <w:marTop w:val="0"/>
          <w:marBottom w:val="0"/>
          <w:divBdr>
            <w:top w:val="none" w:sz="0" w:space="0" w:color="auto"/>
            <w:left w:val="none" w:sz="0" w:space="0" w:color="auto"/>
            <w:bottom w:val="none" w:sz="0" w:space="0" w:color="auto"/>
            <w:right w:val="none" w:sz="0" w:space="0" w:color="auto"/>
          </w:divBdr>
          <w:divsChild>
            <w:div w:id="881484509">
              <w:marLeft w:val="0"/>
              <w:marRight w:val="0"/>
              <w:marTop w:val="0"/>
              <w:marBottom w:val="0"/>
              <w:divBdr>
                <w:top w:val="none" w:sz="0" w:space="0" w:color="auto"/>
                <w:left w:val="none" w:sz="0" w:space="0" w:color="auto"/>
                <w:bottom w:val="none" w:sz="0" w:space="0" w:color="auto"/>
                <w:right w:val="none" w:sz="0" w:space="0" w:color="auto"/>
              </w:divBdr>
            </w:div>
            <w:div w:id="1402558916">
              <w:marLeft w:val="0"/>
              <w:marRight w:val="0"/>
              <w:marTop w:val="0"/>
              <w:marBottom w:val="0"/>
              <w:divBdr>
                <w:top w:val="none" w:sz="0" w:space="0" w:color="auto"/>
                <w:left w:val="none" w:sz="0" w:space="0" w:color="auto"/>
                <w:bottom w:val="none" w:sz="0" w:space="0" w:color="auto"/>
                <w:right w:val="none" w:sz="0" w:space="0" w:color="auto"/>
              </w:divBdr>
            </w:div>
          </w:divsChild>
        </w:div>
        <w:div w:id="572079988">
          <w:marLeft w:val="0"/>
          <w:marRight w:val="0"/>
          <w:marTop w:val="0"/>
          <w:marBottom w:val="0"/>
          <w:divBdr>
            <w:top w:val="none" w:sz="0" w:space="0" w:color="auto"/>
            <w:left w:val="none" w:sz="0" w:space="0" w:color="auto"/>
            <w:bottom w:val="none" w:sz="0" w:space="0" w:color="auto"/>
            <w:right w:val="none" w:sz="0" w:space="0" w:color="auto"/>
          </w:divBdr>
          <w:divsChild>
            <w:div w:id="1249197635">
              <w:marLeft w:val="0"/>
              <w:marRight w:val="0"/>
              <w:marTop w:val="0"/>
              <w:marBottom w:val="0"/>
              <w:divBdr>
                <w:top w:val="none" w:sz="0" w:space="0" w:color="auto"/>
                <w:left w:val="none" w:sz="0" w:space="0" w:color="auto"/>
                <w:bottom w:val="none" w:sz="0" w:space="0" w:color="auto"/>
                <w:right w:val="none" w:sz="0" w:space="0" w:color="auto"/>
              </w:divBdr>
            </w:div>
            <w:div w:id="927662207">
              <w:marLeft w:val="0"/>
              <w:marRight w:val="0"/>
              <w:marTop w:val="0"/>
              <w:marBottom w:val="0"/>
              <w:divBdr>
                <w:top w:val="none" w:sz="0" w:space="0" w:color="auto"/>
                <w:left w:val="none" w:sz="0" w:space="0" w:color="auto"/>
                <w:bottom w:val="none" w:sz="0" w:space="0" w:color="auto"/>
                <w:right w:val="none" w:sz="0" w:space="0" w:color="auto"/>
              </w:divBdr>
            </w:div>
          </w:divsChild>
        </w:div>
        <w:div w:id="187374803">
          <w:marLeft w:val="0"/>
          <w:marRight w:val="0"/>
          <w:marTop w:val="0"/>
          <w:marBottom w:val="0"/>
          <w:divBdr>
            <w:top w:val="none" w:sz="0" w:space="0" w:color="auto"/>
            <w:left w:val="none" w:sz="0" w:space="0" w:color="auto"/>
            <w:bottom w:val="none" w:sz="0" w:space="0" w:color="auto"/>
            <w:right w:val="none" w:sz="0" w:space="0" w:color="auto"/>
          </w:divBdr>
          <w:divsChild>
            <w:div w:id="1553492846">
              <w:marLeft w:val="0"/>
              <w:marRight w:val="0"/>
              <w:marTop w:val="0"/>
              <w:marBottom w:val="0"/>
              <w:divBdr>
                <w:top w:val="none" w:sz="0" w:space="0" w:color="auto"/>
                <w:left w:val="none" w:sz="0" w:space="0" w:color="auto"/>
                <w:bottom w:val="none" w:sz="0" w:space="0" w:color="auto"/>
                <w:right w:val="none" w:sz="0" w:space="0" w:color="auto"/>
              </w:divBdr>
            </w:div>
            <w:div w:id="2144080641">
              <w:marLeft w:val="0"/>
              <w:marRight w:val="0"/>
              <w:marTop w:val="0"/>
              <w:marBottom w:val="0"/>
              <w:divBdr>
                <w:top w:val="none" w:sz="0" w:space="0" w:color="auto"/>
                <w:left w:val="none" w:sz="0" w:space="0" w:color="auto"/>
                <w:bottom w:val="none" w:sz="0" w:space="0" w:color="auto"/>
                <w:right w:val="none" w:sz="0" w:space="0" w:color="auto"/>
              </w:divBdr>
            </w:div>
          </w:divsChild>
        </w:div>
        <w:div w:id="683171151">
          <w:marLeft w:val="0"/>
          <w:marRight w:val="0"/>
          <w:marTop w:val="0"/>
          <w:marBottom w:val="0"/>
          <w:divBdr>
            <w:top w:val="none" w:sz="0" w:space="0" w:color="auto"/>
            <w:left w:val="none" w:sz="0" w:space="0" w:color="auto"/>
            <w:bottom w:val="none" w:sz="0" w:space="0" w:color="auto"/>
            <w:right w:val="none" w:sz="0" w:space="0" w:color="auto"/>
          </w:divBdr>
          <w:divsChild>
            <w:div w:id="1460492979">
              <w:marLeft w:val="0"/>
              <w:marRight w:val="0"/>
              <w:marTop w:val="0"/>
              <w:marBottom w:val="0"/>
              <w:divBdr>
                <w:top w:val="none" w:sz="0" w:space="0" w:color="auto"/>
                <w:left w:val="none" w:sz="0" w:space="0" w:color="auto"/>
                <w:bottom w:val="none" w:sz="0" w:space="0" w:color="auto"/>
                <w:right w:val="none" w:sz="0" w:space="0" w:color="auto"/>
              </w:divBdr>
            </w:div>
            <w:div w:id="908198720">
              <w:marLeft w:val="0"/>
              <w:marRight w:val="0"/>
              <w:marTop w:val="0"/>
              <w:marBottom w:val="0"/>
              <w:divBdr>
                <w:top w:val="none" w:sz="0" w:space="0" w:color="auto"/>
                <w:left w:val="none" w:sz="0" w:space="0" w:color="auto"/>
                <w:bottom w:val="none" w:sz="0" w:space="0" w:color="auto"/>
                <w:right w:val="none" w:sz="0" w:space="0" w:color="auto"/>
              </w:divBdr>
            </w:div>
          </w:divsChild>
        </w:div>
        <w:div w:id="572619943">
          <w:marLeft w:val="0"/>
          <w:marRight w:val="0"/>
          <w:marTop w:val="0"/>
          <w:marBottom w:val="0"/>
          <w:divBdr>
            <w:top w:val="none" w:sz="0" w:space="0" w:color="auto"/>
            <w:left w:val="none" w:sz="0" w:space="0" w:color="auto"/>
            <w:bottom w:val="none" w:sz="0" w:space="0" w:color="auto"/>
            <w:right w:val="none" w:sz="0" w:space="0" w:color="auto"/>
          </w:divBdr>
          <w:divsChild>
            <w:div w:id="899750374">
              <w:marLeft w:val="0"/>
              <w:marRight w:val="0"/>
              <w:marTop w:val="0"/>
              <w:marBottom w:val="0"/>
              <w:divBdr>
                <w:top w:val="none" w:sz="0" w:space="0" w:color="auto"/>
                <w:left w:val="none" w:sz="0" w:space="0" w:color="auto"/>
                <w:bottom w:val="none" w:sz="0" w:space="0" w:color="auto"/>
                <w:right w:val="none" w:sz="0" w:space="0" w:color="auto"/>
              </w:divBdr>
            </w:div>
            <w:div w:id="630213498">
              <w:marLeft w:val="0"/>
              <w:marRight w:val="0"/>
              <w:marTop w:val="0"/>
              <w:marBottom w:val="0"/>
              <w:divBdr>
                <w:top w:val="none" w:sz="0" w:space="0" w:color="auto"/>
                <w:left w:val="none" w:sz="0" w:space="0" w:color="auto"/>
                <w:bottom w:val="none" w:sz="0" w:space="0" w:color="auto"/>
                <w:right w:val="none" w:sz="0" w:space="0" w:color="auto"/>
              </w:divBdr>
            </w:div>
          </w:divsChild>
        </w:div>
        <w:div w:id="292491764">
          <w:marLeft w:val="0"/>
          <w:marRight w:val="0"/>
          <w:marTop w:val="0"/>
          <w:marBottom w:val="0"/>
          <w:divBdr>
            <w:top w:val="none" w:sz="0" w:space="0" w:color="auto"/>
            <w:left w:val="none" w:sz="0" w:space="0" w:color="auto"/>
            <w:bottom w:val="none" w:sz="0" w:space="0" w:color="auto"/>
            <w:right w:val="none" w:sz="0" w:space="0" w:color="auto"/>
          </w:divBdr>
          <w:divsChild>
            <w:div w:id="784469767">
              <w:marLeft w:val="0"/>
              <w:marRight w:val="0"/>
              <w:marTop w:val="0"/>
              <w:marBottom w:val="0"/>
              <w:divBdr>
                <w:top w:val="none" w:sz="0" w:space="0" w:color="auto"/>
                <w:left w:val="none" w:sz="0" w:space="0" w:color="auto"/>
                <w:bottom w:val="none" w:sz="0" w:space="0" w:color="auto"/>
                <w:right w:val="none" w:sz="0" w:space="0" w:color="auto"/>
              </w:divBdr>
            </w:div>
            <w:div w:id="231622204">
              <w:marLeft w:val="0"/>
              <w:marRight w:val="0"/>
              <w:marTop w:val="0"/>
              <w:marBottom w:val="0"/>
              <w:divBdr>
                <w:top w:val="none" w:sz="0" w:space="0" w:color="auto"/>
                <w:left w:val="none" w:sz="0" w:space="0" w:color="auto"/>
                <w:bottom w:val="none" w:sz="0" w:space="0" w:color="auto"/>
                <w:right w:val="none" w:sz="0" w:space="0" w:color="auto"/>
              </w:divBdr>
            </w:div>
          </w:divsChild>
        </w:div>
        <w:div w:id="416054007">
          <w:marLeft w:val="0"/>
          <w:marRight w:val="0"/>
          <w:marTop w:val="0"/>
          <w:marBottom w:val="0"/>
          <w:divBdr>
            <w:top w:val="none" w:sz="0" w:space="0" w:color="auto"/>
            <w:left w:val="none" w:sz="0" w:space="0" w:color="auto"/>
            <w:bottom w:val="none" w:sz="0" w:space="0" w:color="auto"/>
            <w:right w:val="none" w:sz="0" w:space="0" w:color="auto"/>
          </w:divBdr>
          <w:divsChild>
            <w:div w:id="1333483833">
              <w:marLeft w:val="0"/>
              <w:marRight w:val="0"/>
              <w:marTop w:val="0"/>
              <w:marBottom w:val="0"/>
              <w:divBdr>
                <w:top w:val="none" w:sz="0" w:space="0" w:color="auto"/>
                <w:left w:val="none" w:sz="0" w:space="0" w:color="auto"/>
                <w:bottom w:val="none" w:sz="0" w:space="0" w:color="auto"/>
                <w:right w:val="none" w:sz="0" w:space="0" w:color="auto"/>
              </w:divBdr>
            </w:div>
            <w:div w:id="13927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925856">
      <w:bodyDiv w:val="1"/>
      <w:marLeft w:val="0"/>
      <w:marRight w:val="0"/>
      <w:marTop w:val="0"/>
      <w:marBottom w:val="0"/>
      <w:divBdr>
        <w:top w:val="none" w:sz="0" w:space="0" w:color="auto"/>
        <w:left w:val="none" w:sz="0" w:space="0" w:color="auto"/>
        <w:bottom w:val="none" w:sz="0" w:space="0" w:color="auto"/>
        <w:right w:val="none" w:sz="0" w:space="0" w:color="auto"/>
      </w:divBdr>
      <w:divsChild>
        <w:div w:id="1993098610">
          <w:blockQuote w:val="1"/>
          <w:marLeft w:val="720"/>
          <w:marRight w:val="720"/>
          <w:marTop w:val="100"/>
          <w:marBottom w:val="100"/>
          <w:divBdr>
            <w:top w:val="none" w:sz="0" w:space="0" w:color="auto"/>
            <w:left w:val="none" w:sz="0" w:space="0" w:color="auto"/>
            <w:bottom w:val="none" w:sz="0" w:space="0" w:color="auto"/>
            <w:right w:val="none" w:sz="0" w:space="0" w:color="auto"/>
          </w:divBdr>
        </w:div>
        <w:div w:id="8622084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4150054">
      <w:bodyDiv w:val="1"/>
      <w:marLeft w:val="0"/>
      <w:marRight w:val="0"/>
      <w:marTop w:val="0"/>
      <w:marBottom w:val="0"/>
      <w:divBdr>
        <w:top w:val="none" w:sz="0" w:space="0" w:color="auto"/>
        <w:left w:val="none" w:sz="0" w:space="0" w:color="auto"/>
        <w:bottom w:val="none" w:sz="0" w:space="0" w:color="auto"/>
        <w:right w:val="none" w:sz="0" w:space="0" w:color="auto"/>
      </w:divBdr>
      <w:divsChild>
        <w:div w:id="1714302178">
          <w:marLeft w:val="0"/>
          <w:marRight w:val="0"/>
          <w:marTop w:val="0"/>
          <w:marBottom w:val="0"/>
          <w:divBdr>
            <w:top w:val="none" w:sz="0" w:space="0" w:color="auto"/>
            <w:left w:val="none" w:sz="0" w:space="0" w:color="auto"/>
            <w:bottom w:val="none" w:sz="0" w:space="0" w:color="auto"/>
            <w:right w:val="none" w:sz="0" w:space="0" w:color="auto"/>
          </w:divBdr>
          <w:divsChild>
            <w:div w:id="615605007">
              <w:marLeft w:val="0"/>
              <w:marRight w:val="0"/>
              <w:marTop w:val="0"/>
              <w:marBottom w:val="0"/>
              <w:divBdr>
                <w:top w:val="none" w:sz="0" w:space="0" w:color="auto"/>
                <w:left w:val="none" w:sz="0" w:space="0" w:color="auto"/>
                <w:bottom w:val="none" w:sz="0" w:space="0" w:color="auto"/>
                <w:right w:val="none" w:sz="0" w:space="0" w:color="auto"/>
              </w:divBdr>
            </w:div>
          </w:divsChild>
        </w:div>
        <w:div w:id="1539779848">
          <w:marLeft w:val="0"/>
          <w:marRight w:val="0"/>
          <w:marTop w:val="0"/>
          <w:marBottom w:val="0"/>
          <w:divBdr>
            <w:top w:val="none" w:sz="0" w:space="0" w:color="auto"/>
            <w:left w:val="none" w:sz="0" w:space="0" w:color="auto"/>
            <w:bottom w:val="none" w:sz="0" w:space="0" w:color="auto"/>
            <w:right w:val="none" w:sz="0" w:space="0" w:color="auto"/>
          </w:divBdr>
          <w:divsChild>
            <w:div w:id="1591235522">
              <w:marLeft w:val="0"/>
              <w:marRight w:val="0"/>
              <w:marTop w:val="0"/>
              <w:marBottom w:val="0"/>
              <w:divBdr>
                <w:top w:val="none" w:sz="0" w:space="0" w:color="auto"/>
                <w:left w:val="none" w:sz="0" w:space="0" w:color="auto"/>
                <w:bottom w:val="none" w:sz="0" w:space="0" w:color="auto"/>
                <w:right w:val="none" w:sz="0" w:space="0" w:color="auto"/>
              </w:divBdr>
            </w:div>
            <w:div w:id="1287421766">
              <w:marLeft w:val="0"/>
              <w:marRight w:val="0"/>
              <w:marTop w:val="0"/>
              <w:marBottom w:val="0"/>
              <w:divBdr>
                <w:top w:val="none" w:sz="0" w:space="0" w:color="auto"/>
                <w:left w:val="none" w:sz="0" w:space="0" w:color="auto"/>
                <w:bottom w:val="none" w:sz="0" w:space="0" w:color="auto"/>
                <w:right w:val="none" w:sz="0" w:space="0" w:color="auto"/>
              </w:divBdr>
            </w:div>
          </w:divsChild>
        </w:div>
        <w:div w:id="1749186926">
          <w:marLeft w:val="0"/>
          <w:marRight w:val="0"/>
          <w:marTop w:val="0"/>
          <w:marBottom w:val="0"/>
          <w:divBdr>
            <w:top w:val="none" w:sz="0" w:space="0" w:color="auto"/>
            <w:left w:val="none" w:sz="0" w:space="0" w:color="auto"/>
            <w:bottom w:val="none" w:sz="0" w:space="0" w:color="auto"/>
            <w:right w:val="none" w:sz="0" w:space="0" w:color="auto"/>
          </w:divBdr>
          <w:divsChild>
            <w:div w:id="504327890">
              <w:marLeft w:val="0"/>
              <w:marRight w:val="0"/>
              <w:marTop w:val="0"/>
              <w:marBottom w:val="0"/>
              <w:divBdr>
                <w:top w:val="none" w:sz="0" w:space="0" w:color="auto"/>
                <w:left w:val="none" w:sz="0" w:space="0" w:color="auto"/>
                <w:bottom w:val="none" w:sz="0" w:space="0" w:color="auto"/>
                <w:right w:val="none" w:sz="0" w:space="0" w:color="auto"/>
              </w:divBdr>
            </w:div>
            <w:div w:id="138155606">
              <w:marLeft w:val="0"/>
              <w:marRight w:val="0"/>
              <w:marTop w:val="0"/>
              <w:marBottom w:val="0"/>
              <w:divBdr>
                <w:top w:val="none" w:sz="0" w:space="0" w:color="auto"/>
                <w:left w:val="none" w:sz="0" w:space="0" w:color="auto"/>
                <w:bottom w:val="none" w:sz="0" w:space="0" w:color="auto"/>
                <w:right w:val="none" w:sz="0" w:space="0" w:color="auto"/>
              </w:divBdr>
            </w:div>
          </w:divsChild>
        </w:div>
        <w:div w:id="740451053">
          <w:marLeft w:val="0"/>
          <w:marRight w:val="0"/>
          <w:marTop w:val="0"/>
          <w:marBottom w:val="0"/>
          <w:divBdr>
            <w:top w:val="none" w:sz="0" w:space="0" w:color="auto"/>
            <w:left w:val="none" w:sz="0" w:space="0" w:color="auto"/>
            <w:bottom w:val="none" w:sz="0" w:space="0" w:color="auto"/>
            <w:right w:val="none" w:sz="0" w:space="0" w:color="auto"/>
          </w:divBdr>
          <w:divsChild>
            <w:div w:id="266036793">
              <w:marLeft w:val="0"/>
              <w:marRight w:val="0"/>
              <w:marTop w:val="0"/>
              <w:marBottom w:val="0"/>
              <w:divBdr>
                <w:top w:val="none" w:sz="0" w:space="0" w:color="auto"/>
                <w:left w:val="none" w:sz="0" w:space="0" w:color="auto"/>
                <w:bottom w:val="none" w:sz="0" w:space="0" w:color="auto"/>
                <w:right w:val="none" w:sz="0" w:space="0" w:color="auto"/>
              </w:divBdr>
            </w:div>
            <w:div w:id="746654648">
              <w:marLeft w:val="0"/>
              <w:marRight w:val="0"/>
              <w:marTop w:val="0"/>
              <w:marBottom w:val="0"/>
              <w:divBdr>
                <w:top w:val="none" w:sz="0" w:space="0" w:color="auto"/>
                <w:left w:val="none" w:sz="0" w:space="0" w:color="auto"/>
                <w:bottom w:val="none" w:sz="0" w:space="0" w:color="auto"/>
                <w:right w:val="none" w:sz="0" w:space="0" w:color="auto"/>
              </w:divBdr>
            </w:div>
          </w:divsChild>
        </w:div>
        <w:div w:id="149179992">
          <w:marLeft w:val="0"/>
          <w:marRight w:val="0"/>
          <w:marTop w:val="0"/>
          <w:marBottom w:val="0"/>
          <w:divBdr>
            <w:top w:val="none" w:sz="0" w:space="0" w:color="auto"/>
            <w:left w:val="none" w:sz="0" w:space="0" w:color="auto"/>
            <w:bottom w:val="none" w:sz="0" w:space="0" w:color="auto"/>
            <w:right w:val="none" w:sz="0" w:space="0" w:color="auto"/>
          </w:divBdr>
          <w:divsChild>
            <w:div w:id="1112476493">
              <w:marLeft w:val="0"/>
              <w:marRight w:val="0"/>
              <w:marTop w:val="0"/>
              <w:marBottom w:val="0"/>
              <w:divBdr>
                <w:top w:val="none" w:sz="0" w:space="0" w:color="auto"/>
                <w:left w:val="none" w:sz="0" w:space="0" w:color="auto"/>
                <w:bottom w:val="none" w:sz="0" w:space="0" w:color="auto"/>
                <w:right w:val="none" w:sz="0" w:space="0" w:color="auto"/>
              </w:divBdr>
            </w:div>
            <w:div w:id="513878733">
              <w:marLeft w:val="0"/>
              <w:marRight w:val="0"/>
              <w:marTop w:val="0"/>
              <w:marBottom w:val="0"/>
              <w:divBdr>
                <w:top w:val="none" w:sz="0" w:space="0" w:color="auto"/>
                <w:left w:val="none" w:sz="0" w:space="0" w:color="auto"/>
                <w:bottom w:val="none" w:sz="0" w:space="0" w:color="auto"/>
                <w:right w:val="none" w:sz="0" w:space="0" w:color="auto"/>
              </w:divBdr>
            </w:div>
          </w:divsChild>
        </w:div>
        <w:div w:id="97262126">
          <w:marLeft w:val="0"/>
          <w:marRight w:val="0"/>
          <w:marTop w:val="0"/>
          <w:marBottom w:val="0"/>
          <w:divBdr>
            <w:top w:val="none" w:sz="0" w:space="0" w:color="auto"/>
            <w:left w:val="none" w:sz="0" w:space="0" w:color="auto"/>
            <w:bottom w:val="none" w:sz="0" w:space="0" w:color="auto"/>
            <w:right w:val="none" w:sz="0" w:space="0" w:color="auto"/>
          </w:divBdr>
          <w:divsChild>
            <w:div w:id="326246440">
              <w:marLeft w:val="0"/>
              <w:marRight w:val="0"/>
              <w:marTop w:val="0"/>
              <w:marBottom w:val="0"/>
              <w:divBdr>
                <w:top w:val="none" w:sz="0" w:space="0" w:color="auto"/>
                <w:left w:val="none" w:sz="0" w:space="0" w:color="auto"/>
                <w:bottom w:val="none" w:sz="0" w:space="0" w:color="auto"/>
                <w:right w:val="none" w:sz="0" w:space="0" w:color="auto"/>
              </w:divBdr>
            </w:div>
            <w:div w:id="599605686">
              <w:marLeft w:val="0"/>
              <w:marRight w:val="0"/>
              <w:marTop w:val="0"/>
              <w:marBottom w:val="0"/>
              <w:divBdr>
                <w:top w:val="none" w:sz="0" w:space="0" w:color="auto"/>
                <w:left w:val="none" w:sz="0" w:space="0" w:color="auto"/>
                <w:bottom w:val="none" w:sz="0" w:space="0" w:color="auto"/>
                <w:right w:val="none" w:sz="0" w:space="0" w:color="auto"/>
              </w:divBdr>
            </w:div>
          </w:divsChild>
        </w:div>
        <w:div w:id="891422302">
          <w:marLeft w:val="0"/>
          <w:marRight w:val="0"/>
          <w:marTop w:val="0"/>
          <w:marBottom w:val="0"/>
          <w:divBdr>
            <w:top w:val="none" w:sz="0" w:space="0" w:color="auto"/>
            <w:left w:val="none" w:sz="0" w:space="0" w:color="auto"/>
            <w:bottom w:val="none" w:sz="0" w:space="0" w:color="auto"/>
            <w:right w:val="none" w:sz="0" w:space="0" w:color="auto"/>
          </w:divBdr>
          <w:divsChild>
            <w:div w:id="1495682609">
              <w:marLeft w:val="0"/>
              <w:marRight w:val="0"/>
              <w:marTop w:val="0"/>
              <w:marBottom w:val="0"/>
              <w:divBdr>
                <w:top w:val="none" w:sz="0" w:space="0" w:color="auto"/>
                <w:left w:val="none" w:sz="0" w:space="0" w:color="auto"/>
                <w:bottom w:val="none" w:sz="0" w:space="0" w:color="auto"/>
                <w:right w:val="none" w:sz="0" w:space="0" w:color="auto"/>
              </w:divBdr>
            </w:div>
            <w:div w:id="1054694578">
              <w:marLeft w:val="0"/>
              <w:marRight w:val="0"/>
              <w:marTop w:val="0"/>
              <w:marBottom w:val="0"/>
              <w:divBdr>
                <w:top w:val="none" w:sz="0" w:space="0" w:color="auto"/>
                <w:left w:val="none" w:sz="0" w:space="0" w:color="auto"/>
                <w:bottom w:val="none" w:sz="0" w:space="0" w:color="auto"/>
                <w:right w:val="none" w:sz="0" w:space="0" w:color="auto"/>
              </w:divBdr>
            </w:div>
          </w:divsChild>
        </w:div>
        <w:div w:id="1264606147">
          <w:marLeft w:val="0"/>
          <w:marRight w:val="0"/>
          <w:marTop w:val="0"/>
          <w:marBottom w:val="0"/>
          <w:divBdr>
            <w:top w:val="none" w:sz="0" w:space="0" w:color="auto"/>
            <w:left w:val="none" w:sz="0" w:space="0" w:color="auto"/>
            <w:bottom w:val="none" w:sz="0" w:space="0" w:color="auto"/>
            <w:right w:val="none" w:sz="0" w:space="0" w:color="auto"/>
          </w:divBdr>
          <w:divsChild>
            <w:div w:id="1206719158">
              <w:marLeft w:val="0"/>
              <w:marRight w:val="0"/>
              <w:marTop w:val="0"/>
              <w:marBottom w:val="0"/>
              <w:divBdr>
                <w:top w:val="none" w:sz="0" w:space="0" w:color="auto"/>
                <w:left w:val="none" w:sz="0" w:space="0" w:color="auto"/>
                <w:bottom w:val="none" w:sz="0" w:space="0" w:color="auto"/>
                <w:right w:val="none" w:sz="0" w:space="0" w:color="auto"/>
              </w:divBdr>
            </w:div>
            <w:div w:id="1889954282">
              <w:marLeft w:val="0"/>
              <w:marRight w:val="0"/>
              <w:marTop w:val="0"/>
              <w:marBottom w:val="0"/>
              <w:divBdr>
                <w:top w:val="none" w:sz="0" w:space="0" w:color="auto"/>
                <w:left w:val="none" w:sz="0" w:space="0" w:color="auto"/>
                <w:bottom w:val="none" w:sz="0" w:space="0" w:color="auto"/>
                <w:right w:val="none" w:sz="0" w:space="0" w:color="auto"/>
              </w:divBdr>
            </w:div>
          </w:divsChild>
        </w:div>
        <w:div w:id="1859538387">
          <w:marLeft w:val="0"/>
          <w:marRight w:val="0"/>
          <w:marTop w:val="0"/>
          <w:marBottom w:val="0"/>
          <w:divBdr>
            <w:top w:val="none" w:sz="0" w:space="0" w:color="auto"/>
            <w:left w:val="none" w:sz="0" w:space="0" w:color="auto"/>
            <w:bottom w:val="none" w:sz="0" w:space="0" w:color="auto"/>
            <w:right w:val="none" w:sz="0" w:space="0" w:color="auto"/>
          </w:divBdr>
          <w:divsChild>
            <w:div w:id="1529559922">
              <w:marLeft w:val="0"/>
              <w:marRight w:val="0"/>
              <w:marTop w:val="0"/>
              <w:marBottom w:val="0"/>
              <w:divBdr>
                <w:top w:val="none" w:sz="0" w:space="0" w:color="auto"/>
                <w:left w:val="none" w:sz="0" w:space="0" w:color="auto"/>
                <w:bottom w:val="none" w:sz="0" w:space="0" w:color="auto"/>
                <w:right w:val="none" w:sz="0" w:space="0" w:color="auto"/>
              </w:divBdr>
            </w:div>
            <w:div w:id="190730899">
              <w:marLeft w:val="0"/>
              <w:marRight w:val="0"/>
              <w:marTop w:val="0"/>
              <w:marBottom w:val="0"/>
              <w:divBdr>
                <w:top w:val="none" w:sz="0" w:space="0" w:color="auto"/>
                <w:left w:val="none" w:sz="0" w:space="0" w:color="auto"/>
                <w:bottom w:val="none" w:sz="0" w:space="0" w:color="auto"/>
                <w:right w:val="none" w:sz="0" w:space="0" w:color="auto"/>
              </w:divBdr>
            </w:div>
          </w:divsChild>
        </w:div>
        <w:div w:id="1394692291">
          <w:marLeft w:val="0"/>
          <w:marRight w:val="0"/>
          <w:marTop w:val="0"/>
          <w:marBottom w:val="0"/>
          <w:divBdr>
            <w:top w:val="none" w:sz="0" w:space="0" w:color="auto"/>
            <w:left w:val="none" w:sz="0" w:space="0" w:color="auto"/>
            <w:bottom w:val="none" w:sz="0" w:space="0" w:color="auto"/>
            <w:right w:val="none" w:sz="0" w:space="0" w:color="auto"/>
          </w:divBdr>
          <w:divsChild>
            <w:div w:id="1056390312">
              <w:marLeft w:val="0"/>
              <w:marRight w:val="0"/>
              <w:marTop w:val="0"/>
              <w:marBottom w:val="0"/>
              <w:divBdr>
                <w:top w:val="none" w:sz="0" w:space="0" w:color="auto"/>
                <w:left w:val="none" w:sz="0" w:space="0" w:color="auto"/>
                <w:bottom w:val="none" w:sz="0" w:space="0" w:color="auto"/>
                <w:right w:val="none" w:sz="0" w:space="0" w:color="auto"/>
              </w:divBdr>
            </w:div>
            <w:div w:id="104887917">
              <w:marLeft w:val="0"/>
              <w:marRight w:val="0"/>
              <w:marTop w:val="0"/>
              <w:marBottom w:val="0"/>
              <w:divBdr>
                <w:top w:val="none" w:sz="0" w:space="0" w:color="auto"/>
                <w:left w:val="none" w:sz="0" w:space="0" w:color="auto"/>
                <w:bottom w:val="none" w:sz="0" w:space="0" w:color="auto"/>
                <w:right w:val="none" w:sz="0" w:space="0" w:color="auto"/>
              </w:divBdr>
            </w:div>
          </w:divsChild>
        </w:div>
        <w:div w:id="1784766718">
          <w:marLeft w:val="0"/>
          <w:marRight w:val="0"/>
          <w:marTop w:val="0"/>
          <w:marBottom w:val="0"/>
          <w:divBdr>
            <w:top w:val="none" w:sz="0" w:space="0" w:color="auto"/>
            <w:left w:val="none" w:sz="0" w:space="0" w:color="auto"/>
            <w:bottom w:val="none" w:sz="0" w:space="0" w:color="auto"/>
            <w:right w:val="none" w:sz="0" w:space="0" w:color="auto"/>
          </w:divBdr>
          <w:divsChild>
            <w:div w:id="1742944293">
              <w:marLeft w:val="0"/>
              <w:marRight w:val="0"/>
              <w:marTop w:val="0"/>
              <w:marBottom w:val="0"/>
              <w:divBdr>
                <w:top w:val="none" w:sz="0" w:space="0" w:color="auto"/>
                <w:left w:val="none" w:sz="0" w:space="0" w:color="auto"/>
                <w:bottom w:val="none" w:sz="0" w:space="0" w:color="auto"/>
                <w:right w:val="none" w:sz="0" w:space="0" w:color="auto"/>
              </w:divBdr>
            </w:div>
            <w:div w:id="1795126726">
              <w:marLeft w:val="0"/>
              <w:marRight w:val="0"/>
              <w:marTop w:val="0"/>
              <w:marBottom w:val="0"/>
              <w:divBdr>
                <w:top w:val="none" w:sz="0" w:space="0" w:color="auto"/>
                <w:left w:val="none" w:sz="0" w:space="0" w:color="auto"/>
                <w:bottom w:val="none" w:sz="0" w:space="0" w:color="auto"/>
                <w:right w:val="none" w:sz="0" w:space="0" w:color="auto"/>
              </w:divBdr>
            </w:div>
          </w:divsChild>
        </w:div>
        <w:div w:id="1206722485">
          <w:marLeft w:val="0"/>
          <w:marRight w:val="0"/>
          <w:marTop w:val="0"/>
          <w:marBottom w:val="0"/>
          <w:divBdr>
            <w:top w:val="none" w:sz="0" w:space="0" w:color="auto"/>
            <w:left w:val="none" w:sz="0" w:space="0" w:color="auto"/>
            <w:bottom w:val="none" w:sz="0" w:space="0" w:color="auto"/>
            <w:right w:val="none" w:sz="0" w:space="0" w:color="auto"/>
          </w:divBdr>
          <w:divsChild>
            <w:div w:id="98179876">
              <w:marLeft w:val="0"/>
              <w:marRight w:val="0"/>
              <w:marTop w:val="0"/>
              <w:marBottom w:val="0"/>
              <w:divBdr>
                <w:top w:val="none" w:sz="0" w:space="0" w:color="auto"/>
                <w:left w:val="none" w:sz="0" w:space="0" w:color="auto"/>
                <w:bottom w:val="none" w:sz="0" w:space="0" w:color="auto"/>
                <w:right w:val="none" w:sz="0" w:space="0" w:color="auto"/>
              </w:divBdr>
            </w:div>
            <w:div w:id="1122991275">
              <w:marLeft w:val="0"/>
              <w:marRight w:val="0"/>
              <w:marTop w:val="0"/>
              <w:marBottom w:val="0"/>
              <w:divBdr>
                <w:top w:val="none" w:sz="0" w:space="0" w:color="auto"/>
                <w:left w:val="none" w:sz="0" w:space="0" w:color="auto"/>
                <w:bottom w:val="none" w:sz="0" w:space="0" w:color="auto"/>
                <w:right w:val="none" w:sz="0" w:space="0" w:color="auto"/>
              </w:divBdr>
            </w:div>
          </w:divsChild>
        </w:div>
        <w:div w:id="505176530">
          <w:marLeft w:val="0"/>
          <w:marRight w:val="0"/>
          <w:marTop w:val="0"/>
          <w:marBottom w:val="0"/>
          <w:divBdr>
            <w:top w:val="none" w:sz="0" w:space="0" w:color="auto"/>
            <w:left w:val="none" w:sz="0" w:space="0" w:color="auto"/>
            <w:bottom w:val="none" w:sz="0" w:space="0" w:color="auto"/>
            <w:right w:val="none" w:sz="0" w:space="0" w:color="auto"/>
          </w:divBdr>
          <w:divsChild>
            <w:div w:id="1925068590">
              <w:marLeft w:val="0"/>
              <w:marRight w:val="0"/>
              <w:marTop w:val="0"/>
              <w:marBottom w:val="0"/>
              <w:divBdr>
                <w:top w:val="none" w:sz="0" w:space="0" w:color="auto"/>
                <w:left w:val="none" w:sz="0" w:space="0" w:color="auto"/>
                <w:bottom w:val="none" w:sz="0" w:space="0" w:color="auto"/>
                <w:right w:val="none" w:sz="0" w:space="0" w:color="auto"/>
              </w:divBdr>
            </w:div>
            <w:div w:id="32729740">
              <w:marLeft w:val="0"/>
              <w:marRight w:val="0"/>
              <w:marTop w:val="0"/>
              <w:marBottom w:val="0"/>
              <w:divBdr>
                <w:top w:val="none" w:sz="0" w:space="0" w:color="auto"/>
                <w:left w:val="none" w:sz="0" w:space="0" w:color="auto"/>
                <w:bottom w:val="none" w:sz="0" w:space="0" w:color="auto"/>
                <w:right w:val="none" w:sz="0" w:space="0" w:color="auto"/>
              </w:divBdr>
            </w:div>
          </w:divsChild>
        </w:div>
        <w:div w:id="177546136">
          <w:marLeft w:val="0"/>
          <w:marRight w:val="0"/>
          <w:marTop w:val="0"/>
          <w:marBottom w:val="0"/>
          <w:divBdr>
            <w:top w:val="none" w:sz="0" w:space="0" w:color="auto"/>
            <w:left w:val="none" w:sz="0" w:space="0" w:color="auto"/>
            <w:bottom w:val="none" w:sz="0" w:space="0" w:color="auto"/>
            <w:right w:val="none" w:sz="0" w:space="0" w:color="auto"/>
          </w:divBdr>
          <w:divsChild>
            <w:div w:id="1316761166">
              <w:marLeft w:val="0"/>
              <w:marRight w:val="0"/>
              <w:marTop w:val="0"/>
              <w:marBottom w:val="0"/>
              <w:divBdr>
                <w:top w:val="none" w:sz="0" w:space="0" w:color="auto"/>
                <w:left w:val="none" w:sz="0" w:space="0" w:color="auto"/>
                <w:bottom w:val="none" w:sz="0" w:space="0" w:color="auto"/>
                <w:right w:val="none" w:sz="0" w:space="0" w:color="auto"/>
              </w:divBdr>
            </w:div>
            <w:div w:id="40444013">
              <w:marLeft w:val="0"/>
              <w:marRight w:val="0"/>
              <w:marTop w:val="0"/>
              <w:marBottom w:val="0"/>
              <w:divBdr>
                <w:top w:val="none" w:sz="0" w:space="0" w:color="auto"/>
                <w:left w:val="none" w:sz="0" w:space="0" w:color="auto"/>
                <w:bottom w:val="none" w:sz="0" w:space="0" w:color="auto"/>
                <w:right w:val="none" w:sz="0" w:space="0" w:color="auto"/>
              </w:divBdr>
            </w:div>
          </w:divsChild>
        </w:div>
        <w:div w:id="2054848289">
          <w:marLeft w:val="0"/>
          <w:marRight w:val="0"/>
          <w:marTop w:val="0"/>
          <w:marBottom w:val="0"/>
          <w:divBdr>
            <w:top w:val="none" w:sz="0" w:space="0" w:color="auto"/>
            <w:left w:val="none" w:sz="0" w:space="0" w:color="auto"/>
            <w:bottom w:val="none" w:sz="0" w:space="0" w:color="auto"/>
            <w:right w:val="none" w:sz="0" w:space="0" w:color="auto"/>
          </w:divBdr>
          <w:divsChild>
            <w:div w:id="565529500">
              <w:marLeft w:val="0"/>
              <w:marRight w:val="0"/>
              <w:marTop w:val="0"/>
              <w:marBottom w:val="0"/>
              <w:divBdr>
                <w:top w:val="none" w:sz="0" w:space="0" w:color="auto"/>
                <w:left w:val="none" w:sz="0" w:space="0" w:color="auto"/>
                <w:bottom w:val="none" w:sz="0" w:space="0" w:color="auto"/>
                <w:right w:val="none" w:sz="0" w:space="0" w:color="auto"/>
              </w:divBdr>
            </w:div>
            <w:div w:id="1192374525">
              <w:marLeft w:val="0"/>
              <w:marRight w:val="0"/>
              <w:marTop w:val="0"/>
              <w:marBottom w:val="0"/>
              <w:divBdr>
                <w:top w:val="none" w:sz="0" w:space="0" w:color="auto"/>
                <w:left w:val="none" w:sz="0" w:space="0" w:color="auto"/>
                <w:bottom w:val="none" w:sz="0" w:space="0" w:color="auto"/>
                <w:right w:val="none" w:sz="0" w:space="0" w:color="auto"/>
              </w:divBdr>
            </w:div>
          </w:divsChild>
        </w:div>
        <w:div w:id="1798143078">
          <w:marLeft w:val="0"/>
          <w:marRight w:val="0"/>
          <w:marTop w:val="0"/>
          <w:marBottom w:val="0"/>
          <w:divBdr>
            <w:top w:val="none" w:sz="0" w:space="0" w:color="auto"/>
            <w:left w:val="none" w:sz="0" w:space="0" w:color="auto"/>
            <w:bottom w:val="none" w:sz="0" w:space="0" w:color="auto"/>
            <w:right w:val="none" w:sz="0" w:space="0" w:color="auto"/>
          </w:divBdr>
          <w:divsChild>
            <w:div w:id="1088431477">
              <w:marLeft w:val="0"/>
              <w:marRight w:val="0"/>
              <w:marTop w:val="0"/>
              <w:marBottom w:val="0"/>
              <w:divBdr>
                <w:top w:val="none" w:sz="0" w:space="0" w:color="auto"/>
                <w:left w:val="none" w:sz="0" w:space="0" w:color="auto"/>
                <w:bottom w:val="none" w:sz="0" w:space="0" w:color="auto"/>
                <w:right w:val="none" w:sz="0" w:space="0" w:color="auto"/>
              </w:divBdr>
            </w:div>
            <w:div w:id="349646070">
              <w:marLeft w:val="0"/>
              <w:marRight w:val="0"/>
              <w:marTop w:val="0"/>
              <w:marBottom w:val="0"/>
              <w:divBdr>
                <w:top w:val="none" w:sz="0" w:space="0" w:color="auto"/>
                <w:left w:val="none" w:sz="0" w:space="0" w:color="auto"/>
                <w:bottom w:val="none" w:sz="0" w:space="0" w:color="auto"/>
                <w:right w:val="none" w:sz="0" w:space="0" w:color="auto"/>
              </w:divBdr>
            </w:div>
          </w:divsChild>
        </w:div>
        <w:div w:id="1953004361">
          <w:marLeft w:val="0"/>
          <w:marRight w:val="0"/>
          <w:marTop w:val="0"/>
          <w:marBottom w:val="0"/>
          <w:divBdr>
            <w:top w:val="none" w:sz="0" w:space="0" w:color="auto"/>
            <w:left w:val="none" w:sz="0" w:space="0" w:color="auto"/>
            <w:bottom w:val="none" w:sz="0" w:space="0" w:color="auto"/>
            <w:right w:val="none" w:sz="0" w:space="0" w:color="auto"/>
          </w:divBdr>
          <w:divsChild>
            <w:div w:id="1966616729">
              <w:marLeft w:val="0"/>
              <w:marRight w:val="0"/>
              <w:marTop w:val="0"/>
              <w:marBottom w:val="0"/>
              <w:divBdr>
                <w:top w:val="none" w:sz="0" w:space="0" w:color="auto"/>
                <w:left w:val="none" w:sz="0" w:space="0" w:color="auto"/>
                <w:bottom w:val="none" w:sz="0" w:space="0" w:color="auto"/>
                <w:right w:val="none" w:sz="0" w:space="0" w:color="auto"/>
              </w:divBdr>
            </w:div>
            <w:div w:id="177709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502988">
      <w:bodyDiv w:val="1"/>
      <w:marLeft w:val="0"/>
      <w:marRight w:val="0"/>
      <w:marTop w:val="0"/>
      <w:marBottom w:val="0"/>
      <w:divBdr>
        <w:top w:val="none" w:sz="0" w:space="0" w:color="auto"/>
        <w:left w:val="none" w:sz="0" w:space="0" w:color="auto"/>
        <w:bottom w:val="none" w:sz="0" w:space="0" w:color="auto"/>
        <w:right w:val="none" w:sz="0" w:space="0" w:color="auto"/>
      </w:divBdr>
      <w:divsChild>
        <w:div w:id="1042481799">
          <w:marLeft w:val="0"/>
          <w:marRight w:val="0"/>
          <w:marTop w:val="0"/>
          <w:marBottom w:val="0"/>
          <w:divBdr>
            <w:top w:val="none" w:sz="0" w:space="0" w:color="auto"/>
            <w:left w:val="none" w:sz="0" w:space="0" w:color="auto"/>
            <w:bottom w:val="none" w:sz="0" w:space="0" w:color="auto"/>
            <w:right w:val="none" w:sz="0" w:space="0" w:color="auto"/>
          </w:divBdr>
          <w:divsChild>
            <w:div w:id="1685667899">
              <w:marLeft w:val="0"/>
              <w:marRight w:val="0"/>
              <w:marTop w:val="0"/>
              <w:marBottom w:val="0"/>
              <w:divBdr>
                <w:top w:val="none" w:sz="0" w:space="0" w:color="auto"/>
                <w:left w:val="none" w:sz="0" w:space="0" w:color="auto"/>
                <w:bottom w:val="none" w:sz="0" w:space="0" w:color="auto"/>
                <w:right w:val="none" w:sz="0" w:space="0" w:color="auto"/>
              </w:divBdr>
            </w:div>
          </w:divsChild>
        </w:div>
        <w:div w:id="588853844">
          <w:marLeft w:val="0"/>
          <w:marRight w:val="0"/>
          <w:marTop w:val="0"/>
          <w:marBottom w:val="0"/>
          <w:divBdr>
            <w:top w:val="none" w:sz="0" w:space="0" w:color="auto"/>
            <w:left w:val="none" w:sz="0" w:space="0" w:color="auto"/>
            <w:bottom w:val="none" w:sz="0" w:space="0" w:color="auto"/>
            <w:right w:val="none" w:sz="0" w:space="0" w:color="auto"/>
          </w:divBdr>
          <w:divsChild>
            <w:div w:id="208803536">
              <w:marLeft w:val="0"/>
              <w:marRight w:val="0"/>
              <w:marTop w:val="0"/>
              <w:marBottom w:val="0"/>
              <w:divBdr>
                <w:top w:val="none" w:sz="0" w:space="0" w:color="auto"/>
                <w:left w:val="none" w:sz="0" w:space="0" w:color="auto"/>
                <w:bottom w:val="none" w:sz="0" w:space="0" w:color="auto"/>
                <w:right w:val="none" w:sz="0" w:space="0" w:color="auto"/>
              </w:divBdr>
            </w:div>
            <w:div w:id="814495872">
              <w:marLeft w:val="0"/>
              <w:marRight w:val="0"/>
              <w:marTop w:val="0"/>
              <w:marBottom w:val="0"/>
              <w:divBdr>
                <w:top w:val="none" w:sz="0" w:space="0" w:color="auto"/>
                <w:left w:val="none" w:sz="0" w:space="0" w:color="auto"/>
                <w:bottom w:val="none" w:sz="0" w:space="0" w:color="auto"/>
                <w:right w:val="none" w:sz="0" w:space="0" w:color="auto"/>
              </w:divBdr>
            </w:div>
          </w:divsChild>
        </w:div>
        <w:div w:id="1341275707">
          <w:marLeft w:val="0"/>
          <w:marRight w:val="0"/>
          <w:marTop w:val="0"/>
          <w:marBottom w:val="0"/>
          <w:divBdr>
            <w:top w:val="none" w:sz="0" w:space="0" w:color="auto"/>
            <w:left w:val="none" w:sz="0" w:space="0" w:color="auto"/>
            <w:bottom w:val="none" w:sz="0" w:space="0" w:color="auto"/>
            <w:right w:val="none" w:sz="0" w:space="0" w:color="auto"/>
          </w:divBdr>
          <w:divsChild>
            <w:div w:id="1657104113">
              <w:marLeft w:val="0"/>
              <w:marRight w:val="0"/>
              <w:marTop w:val="0"/>
              <w:marBottom w:val="0"/>
              <w:divBdr>
                <w:top w:val="none" w:sz="0" w:space="0" w:color="auto"/>
                <w:left w:val="none" w:sz="0" w:space="0" w:color="auto"/>
                <w:bottom w:val="none" w:sz="0" w:space="0" w:color="auto"/>
                <w:right w:val="none" w:sz="0" w:space="0" w:color="auto"/>
              </w:divBdr>
            </w:div>
            <w:div w:id="1431123033">
              <w:marLeft w:val="0"/>
              <w:marRight w:val="0"/>
              <w:marTop w:val="0"/>
              <w:marBottom w:val="0"/>
              <w:divBdr>
                <w:top w:val="none" w:sz="0" w:space="0" w:color="auto"/>
                <w:left w:val="none" w:sz="0" w:space="0" w:color="auto"/>
                <w:bottom w:val="none" w:sz="0" w:space="0" w:color="auto"/>
                <w:right w:val="none" w:sz="0" w:space="0" w:color="auto"/>
              </w:divBdr>
            </w:div>
          </w:divsChild>
        </w:div>
        <w:div w:id="1926260763">
          <w:marLeft w:val="0"/>
          <w:marRight w:val="0"/>
          <w:marTop w:val="0"/>
          <w:marBottom w:val="0"/>
          <w:divBdr>
            <w:top w:val="none" w:sz="0" w:space="0" w:color="auto"/>
            <w:left w:val="none" w:sz="0" w:space="0" w:color="auto"/>
            <w:bottom w:val="none" w:sz="0" w:space="0" w:color="auto"/>
            <w:right w:val="none" w:sz="0" w:space="0" w:color="auto"/>
          </w:divBdr>
          <w:divsChild>
            <w:div w:id="6955050">
              <w:marLeft w:val="0"/>
              <w:marRight w:val="0"/>
              <w:marTop w:val="0"/>
              <w:marBottom w:val="0"/>
              <w:divBdr>
                <w:top w:val="none" w:sz="0" w:space="0" w:color="auto"/>
                <w:left w:val="none" w:sz="0" w:space="0" w:color="auto"/>
                <w:bottom w:val="none" w:sz="0" w:space="0" w:color="auto"/>
                <w:right w:val="none" w:sz="0" w:space="0" w:color="auto"/>
              </w:divBdr>
            </w:div>
            <w:div w:id="128668414">
              <w:marLeft w:val="0"/>
              <w:marRight w:val="0"/>
              <w:marTop w:val="0"/>
              <w:marBottom w:val="0"/>
              <w:divBdr>
                <w:top w:val="none" w:sz="0" w:space="0" w:color="auto"/>
                <w:left w:val="none" w:sz="0" w:space="0" w:color="auto"/>
                <w:bottom w:val="none" w:sz="0" w:space="0" w:color="auto"/>
                <w:right w:val="none" w:sz="0" w:space="0" w:color="auto"/>
              </w:divBdr>
            </w:div>
          </w:divsChild>
        </w:div>
        <w:div w:id="451019002">
          <w:marLeft w:val="0"/>
          <w:marRight w:val="0"/>
          <w:marTop w:val="0"/>
          <w:marBottom w:val="0"/>
          <w:divBdr>
            <w:top w:val="none" w:sz="0" w:space="0" w:color="auto"/>
            <w:left w:val="none" w:sz="0" w:space="0" w:color="auto"/>
            <w:bottom w:val="none" w:sz="0" w:space="0" w:color="auto"/>
            <w:right w:val="none" w:sz="0" w:space="0" w:color="auto"/>
          </w:divBdr>
          <w:divsChild>
            <w:div w:id="2016766576">
              <w:marLeft w:val="0"/>
              <w:marRight w:val="0"/>
              <w:marTop w:val="0"/>
              <w:marBottom w:val="0"/>
              <w:divBdr>
                <w:top w:val="none" w:sz="0" w:space="0" w:color="auto"/>
                <w:left w:val="none" w:sz="0" w:space="0" w:color="auto"/>
                <w:bottom w:val="none" w:sz="0" w:space="0" w:color="auto"/>
                <w:right w:val="none" w:sz="0" w:space="0" w:color="auto"/>
              </w:divBdr>
            </w:div>
            <w:div w:id="1803844083">
              <w:marLeft w:val="0"/>
              <w:marRight w:val="0"/>
              <w:marTop w:val="0"/>
              <w:marBottom w:val="0"/>
              <w:divBdr>
                <w:top w:val="none" w:sz="0" w:space="0" w:color="auto"/>
                <w:left w:val="none" w:sz="0" w:space="0" w:color="auto"/>
                <w:bottom w:val="none" w:sz="0" w:space="0" w:color="auto"/>
                <w:right w:val="none" w:sz="0" w:space="0" w:color="auto"/>
              </w:divBdr>
            </w:div>
          </w:divsChild>
        </w:div>
        <w:div w:id="294528163">
          <w:marLeft w:val="0"/>
          <w:marRight w:val="0"/>
          <w:marTop w:val="0"/>
          <w:marBottom w:val="0"/>
          <w:divBdr>
            <w:top w:val="none" w:sz="0" w:space="0" w:color="auto"/>
            <w:left w:val="none" w:sz="0" w:space="0" w:color="auto"/>
            <w:bottom w:val="none" w:sz="0" w:space="0" w:color="auto"/>
            <w:right w:val="none" w:sz="0" w:space="0" w:color="auto"/>
          </w:divBdr>
          <w:divsChild>
            <w:div w:id="1923639057">
              <w:marLeft w:val="0"/>
              <w:marRight w:val="0"/>
              <w:marTop w:val="0"/>
              <w:marBottom w:val="0"/>
              <w:divBdr>
                <w:top w:val="none" w:sz="0" w:space="0" w:color="auto"/>
                <w:left w:val="none" w:sz="0" w:space="0" w:color="auto"/>
                <w:bottom w:val="none" w:sz="0" w:space="0" w:color="auto"/>
                <w:right w:val="none" w:sz="0" w:space="0" w:color="auto"/>
              </w:divBdr>
            </w:div>
            <w:div w:id="809370104">
              <w:marLeft w:val="0"/>
              <w:marRight w:val="0"/>
              <w:marTop w:val="0"/>
              <w:marBottom w:val="0"/>
              <w:divBdr>
                <w:top w:val="none" w:sz="0" w:space="0" w:color="auto"/>
                <w:left w:val="none" w:sz="0" w:space="0" w:color="auto"/>
                <w:bottom w:val="none" w:sz="0" w:space="0" w:color="auto"/>
                <w:right w:val="none" w:sz="0" w:space="0" w:color="auto"/>
              </w:divBdr>
            </w:div>
          </w:divsChild>
        </w:div>
        <w:div w:id="515459895">
          <w:marLeft w:val="0"/>
          <w:marRight w:val="0"/>
          <w:marTop w:val="0"/>
          <w:marBottom w:val="0"/>
          <w:divBdr>
            <w:top w:val="none" w:sz="0" w:space="0" w:color="auto"/>
            <w:left w:val="none" w:sz="0" w:space="0" w:color="auto"/>
            <w:bottom w:val="none" w:sz="0" w:space="0" w:color="auto"/>
            <w:right w:val="none" w:sz="0" w:space="0" w:color="auto"/>
          </w:divBdr>
          <w:divsChild>
            <w:div w:id="615874212">
              <w:marLeft w:val="0"/>
              <w:marRight w:val="0"/>
              <w:marTop w:val="0"/>
              <w:marBottom w:val="0"/>
              <w:divBdr>
                <w:top w:val="none" w:sz="0" w:space="0" w:color="auto"/>
                <w:left w:val="none" w:sz="0" w:space="0" w:color="auto"/>
                <w:bottom w:val="none" w:sz="0" w:space="0" w:color="auto"/>
                <w:right w:val="none" w:sz="0" w:space="0" w:color="auto"/>
              </w:divBdr>
            </w:div>
            <w:div w:id="2091656609">
              <w:marLeft w:val="0"/>
              <w:marRight w:val="0"/>
              <w:marTop w:val="0"/>
              <w:marBottom w:val="0"/>
              <w:divBdr>
                <w:top w:val="none" w:sz="0" w:space="0" w:color="auto"/>
                <w:left w:val="none" w:sz="0" w:space="0" w:color="auto"/>
                <w:bottom w:val="none" w:sz="0" w:space="0" w:color="auto"/>
                <w:right w:val="none" w:sz="0" w:space="0" w:color="auto"/>
              </w:divBdr>
            </w:div>
          </w:divsChild>
        </w:div>
        <w:div w:id="462431842">
          <w:marLeft w:val="0"/>
          <w:marRight w:val="0"/>
          <w:marTop w:val="0"/>
          <w:marBottom w:val="0"/>
          <w:divBdr>
            <w:top w:val="none" w:sz="0" w:space="0" w:color="auto"/>
            <w:left w:val="none" w:sz="0" w:space="0" w:color="auto"/>
            <w:bottom w:val="none" w:sz="0" w:space="0" w:color="auto"/>
            <w:right w:val="none" w:sz="0" w:space="0" w:color="auto"/>
          </w:divBdr>
          <w:divsChild>
            <w:div w:id="207181245">
              <w:marLeft w:val="0"/>
              <w:marRight w:val="0"/>
              <w:marTop w:val="0"/>
              <w:marBottom w:val="0"/>
              <w:divBdr>
                <w:top w:val="none" w:sz="0" w:space="0" w:color="auto"/>
                <w:left w:val="none" w:sz="0" w:space="0" w:color="auto"/>
                <w:bottom w:val="none" w:sz="0" w:space="0" w:color="auto"/>
                <w:right w:val="none" w:sz="0" w:space="0" w:color="auto"/>
              </w:divBdr>
            </w:div>
            <w:div w:id="1602954607">
              <w:marLeft w:val="0"/>
              <w:marRight w:val="0"/>
              <w:marTop w:val="0"/>
              <w:marBottom w:val="0"/>
              <w:divBdr>
                <w:top w:val="none" w:sz="0" w:space="0" w:color="auto"/>
                <w:left w:val="none" w:sz="0" w:space="0" w:color="auto"/>
                <w:bottom w:val="none" w:sz="0" w:space="0" w:color="auto"/>
                <w:right w:val="none" w:sz="0" w:space="0" w:color="auto"/>
              </w:divBdr>
            </w:div>
          </w:divsChild>
        </w:div>
        <w:div w:id="1548298147">
          <w:marLeft w:val="0"/>
          <w:marRight w:val="0"/>
          <w:marTop w:val="0"/>
          <w:marBottom w:val="0"/>
          <w:divBdr>
            <w:top w:val="none" w:sz="0" w:space="0" w:color="auto"/>
            <w:left w:val="none" w:sz="0" w:space="0" w:color="auto"/>
            <w:bottom w:val="none" w:sz="0" w:space="0" w:color="auto"/>
            <w:right w:val="none" w:sz="0" w:space="0" w:color="auto"/>
          </w:divBdr>
          <w:divsChild>
            <w:div w:id="63380366">
              <w:marLeft w:val="0"/>
              <w:marRight w:val="0"/>
              <w:marTop w:val="0"/>
              <w:marBottom w:val="0"/>
              <w:divBdr>
                <w:top w:val="none" w:sz="0" w:space="0" w:color="auto"/>
                <w:left w:val="none" w:sz="0" w:space="0" w:color="auto"/>
                <w:bottom w:val="none" w:sz="0" w:space="0" w:color="auto"/>
                <w:right w:val="none" w:sz="0" w:space="0" w:color="auto"/>
              </w:divBdr>
            </w:div>
            <w:div w:id="374277860">
              <w:marLeft w:val="0"/>
              <w:marRight w:val="0"/>
              <w:marTop w:val="0"/>
              <w:marBottom w:val="0"/>
              <w:divBdr>
                <w:top w:val="none" w:sz="0" w:space="0" w:color="auto"/>
                <w:left w:val="none" w:sz="0" w:space="0" w:color="auto"/>
                <w:bottom w:val="none" w:sz="0" w:space="0" w:color="auto"/>
                <w:right w:val="none" w:sz="0" w:space="0" w:color="auto"/>
              </w:divBdr>
            </w:div>
          </w:divsChild>
        </w:div>
        <w:div w:id="738556334">
          <w:marLeft w:val="0"/>
          <w:marRight w:val="0"/>
          <w:marTop w:val="0"/>
          <w:marBottom w:val="0"/>
          <w:divBdr>
            <w:top w:val="none" w:sz="0" w:space="0" w:color="auto"/>
            <w:left w:val="none" w:sz="0" w:space="0" w:color="auto"/>
            <w:bottom w:val="none" w:sz="0" w:space="0" w:color="auto"/>
            <w:right w:val="none" w:sz="0" w:space="0" w:color="auto"/>
          </w:divBdr>
          <w:divsChild>
            <w:div w:id="835681736">
              <w:marLeft w:val="0"/>
              <w:marRight w:val="0"/>
              <w:marTop w:val="0"/>
              <w:marBottom w:val="0"/>
              <w:divBdr>
                <w:top w:val="none" w:sz="0" w:space="0" w:color="auto"/>
                <w:left w:val="none" w:sz="0" w:space="0" w:color="auto"/>
                <w:bottom w:val="none" w:sz="0" w:space="0" w:color="auto"/>
                <w:right w:val="none" w:sz="0" w:space="0" w:color="auto"/>
              </w:divBdr>
            </w:div>
            <w:div w:id="533807873">
              <w:marLeft w:val="0"/>
              <w:marRight w:val="0"/>
              <w:marTop w:val="0"/>
              <w:marBottom w:val="0"/>
              <w:divBdr>
                <w:top w:val="none" w:sz="0" w:space="0" w:color="auto"/>
                <w:left w:val="none" w:sz="0" w:space="0" w:color="auto"/>
                <w:bottom w:val="none" w:sz="0" w:space="0" w:color="auto"/>
                <w:right w:val="none" w:sz="0" w:space="0" w:color="auto"/>
              </w:divBdr>
            </w:div>
          </w:divsChild>
        </w:div>
        <w:div w:id="2028945562">
          <w:marLeft w:val="0"/>
          <w:marRight w:val="0"/>
          <w:marTop w:val="0"/>
          <w:marBottom w:val="0"/>
          <w:divBdr>
            <w:top w:val="none" w:sz="0" w:space="0" w:color="auto"/>
            <w:left w:val="none" w:sz="0" w:space="0" w:color="auto"/>
            <w:bottom w:val="none" w:sz="0" w:space="0" w:color="auto"/>
            <w:right w:val="none" w:sz="0" w:space="0" w:color="auto"/>
          </w:divBdr>
          <w:divsChild>
            <w:div w:id="849684789">
              <w:marLeft w:val="0"/>
              <w:marRight w:val="0"/>
              <w:marTop w:val="0"/>
              <w:marBottom w:val="0"/>
              <w:divBdr>
                <w:top w:val="none" w:sz="0" w:space="0" w:color="auto"/>
                <w:left w:val="none" w:sz="0" w:space="0" w:color="auto"/>
                <w:bottom w:val="none" w:sz="0" w:space="0" w:color="auto"/>
                <w:right w:val="none" w:sz="0" w:space="0" w:color="auto"/>
              </w:divBdr>
            </w:div>
            <w:div w:id="1655721008">
              <w:marLeft w:val="0"/>
              <w:marRight w:val="0"/>
              <w:marTop w:val="0"/>
              <w:marBottom w:val="0"/>
              <w:divBdr>
                <w:top w:val="none" w:sz="0" w:space="0" w:color="auto"/>
                <w:left w:val="none" w:sz="0" w:space="0" w:color="auto"/>
                <w:bottom w:val="none" w:sz="0" w:space="0" w:color="auto"/>
                <w:right w:val="none" w:sz="0" w:space="0" w:color="auto"/>
              </w:divBdr>
            </w:div>
          </w:divsChild>
        </w:div>
        <w:div w:id="845555415">
          <w:marLeft w:val="0"/>
          <w:marRight w:val="0"/>
          <w:marTop w:val="0"/>
          <w:marBottom w:val="0"/>
          <w:divBdr>
            <w:top w:val="none" w:sz="0" w:space="0" w:color="auto"/>
            <w:left w:val="none" w:sz="0" w:space="0" w:color="auto"/>
            <w:bottom w:val="none" w:sz="0" w:space="0" w:color="auto"/>
            <w:right w:val="none" w:sz="0" w:space="0" w:color="auto"/>
          </w:divBdr>
          <w:divsChild>
            <w:div w:id="1743405461">
              <w:marLeft w:val="0"/>
              <w:marRight w:val="0"/>
              <w:marTop w:val="0"/>
              <w:marBottom w:val="0"/>
              <w:divBdr>
                <w:top w:val="none" w:sz="0" w:space="0" w:color="auto"/>
                <w:left w:val="none" w:sz="0" w:space="0" w:color="auto"/>
                <w:bottom w:val="none" w:sz="0" w:space="0" w:color="auto"/>
                <w:right w:val="none" w:sz="0" w:space="0" w:color="auto"/>
              </w:divBdr>
            </w:div>
            <w:div w:id="158809087">
              <w:marLeft w:val="0"/>
              <w:marRight w:val="0"/>
              <w:marTop w:val="0"/>
              <w:marBottom w:val="0"/>
              <w:divBdr>
                <w:top w:val="none" w:sz="0" w:space="0" w:color="auto"/>
                <w:left w:val="none" w:sz="0" w:space="0" w:color="auto"/>
                <w:bottom w:val="none" w:sz="0" w:space="0" w:color="auto"/>
                <w:right w:val="none" w:sz="0" w:space="0" w:color="auto"/>
              </w:divBdr>
            </w:div>
          </w:divsChild>
        </w:div>
        <w:div w:id="565996525">
          <w:marLeft w:val="0"/>
          <w:marRight w:val="0"/>
          <w:marTop w:val="0"/>
          <w:marBottom w:val="0"/>
          <w:divBdr>
            <w:top w:val="none" w:sz="0" w:space="0" w:color="auto"/>
            <w:left w:val="none" w:sz="0" w:space="0" w:color="auto"/>
            <w:bottom w:val="none" w:sz="0" w:space="0" w:color="auto"/>
            <w:right w:val="none" w:sz="0" w:space="0" w:color="auto"/>
          </w:divBdr>
          <w:divsChild>
            <w:div w:id="357388375">
              <w:marLeft w:val="0"/>
              <w:marRight w:val="0"/>
              <w:marTop w:val="0"/>
              <w:marBottom w:val="0"/>
              <w:divBdr>
                <w:top w:val="none" w:sz="0" w:space="0" w:color="auto"/>
                <w:left w:val="none" w:sz="0" w:space="0" w:color="auto"/>
                <w:bottom w:val="none" w:sz="0" w:space="0" w:color="auto"/>
                <w:right w:val="none" w:sz="0" w:space="0" w:color="auto"/>
              </w:divBdr>
            </w:div>
            <w:div w:id="751195580">
              <w:marLeft w:val="0"/>
              <w:marRight w:val="0"/>
              <w:marTop w:val="0"/>
              <w:marBottom w:val="0"/>
              <w:divBdr>
                <w:top w:val="none" w:sz="0" w:space="0" w:color="auto"/>
                <w:left w:val="none" w:sz="0" w:space="0" w:color="auto"/>
                <w:bottom w:val="none" w:sz="0" w:space="0" w:color="auto"/>
                <w:right w:val="none" w:sz="0" w:space="0" w:color="auto"/>
              </w:divBdr>
            </w:div>
          </w:divsChild>
        </w:div>
        <w:div w:id="65300500">
          <w:marLeft w:val="0"/>
          <w:marRight w:val="0"/>
          <w:marTop w:val="0"/>
          <w:marBottom w:val="0"/>
          <w:divBdr>
            <w:top w:val="none" w:sz="0" w:space="0" w:color="auto"/>
            <w:left w:val="none" w:sz="0" w:space="0" w:color="auto"/>
            <w:bottom w:val="none" w:sz="0" w:space="0" w:color="auto"/>
            <w:right w:val="none" w:sz="0" w:space="0" w:color="auto"/>
          </w:divBdr>
          <w:divsChild>
            <w:div w:id="414403782">
              <w:marLeft w:val="0"/>
              <w:marRight w:val="0"/>
              <w:marTop w:val="0"/>
              <w:marBottom w:val="0"/>
              <w:divBdr>
                <w:top w:val="none" w:sz="0" w:space="0" w:color="auto"/>
                <w:left w:val="none" w:sz="0" w:space="0" w:color="auto"/>
                <w:bottom w:val="none" w:sz="0" w:space="0" w:color="auto"/>
                <w:right w:val="none" w:sz="0" w:space="0" w:color="auto"/>
              </w:divBdr>
            </w:div>
            <w:div w:id="1520315272">
              <w:marLeft w:val="0"/>
              <w:marRight w:val="0"/>
              <w:marTop w:val="0"/>
              <w:marBottom w:val="0"/>
              <w:divBdr>
                <w:top w:val="none" w:sz="0" w:space="0" w:color="auto"/>
                <w:left w:val="none" w:sz="0" w:space="0" w:color="auto"/>
                <w:bottom w:val="none" w:sz="0" w:space="0" w:color="auto"/>
                <w:right w:val="none" w:sz="0" w:space="0" w:color="auto"/>
              </w:divBdr>
            </w:div>
          </w:divsChild>
        </w:div>
        <w:div w:id="1127234625">
          <w:marLeft w:val="0"/>
          <w:marRight w:val="0"/>
          <w:marTop w:val="0"/>
          <w:marBottom w:val="0"/>
          <w:divBdr>
            <w:top w:val="none" w:sz="0" w:space="0" w:color="auto"/>
            <w:left w:val="none" w:sz="0" w:space="0" w:color="auto"/>
            <w:bottom w:val="none" w:sz="0" w:space="0" w:color="auto"/>
            <w:right w:val="none" w:sz="0" w:space="0" w:color="auto"/>
          </w:divBdr>
          <w:divsChild>
            <w:div w:id="1915696473">
              <w:marLeft w:val="0"/>
              <w:marRight w:val="0"/>
              <w:marTop w:val="0"/>
              <w:marBottom w:val="0"/>
              <w:divBdr>
                <w:top w:val="none" w:sz="0" w:space="0" w:color="auto"/>
                <w:left w:val="none" w:sz="0" w:space="0" w:color="auto"/>
                <w:bottom w:val="none" w:sz="0" w:space="0" w:color="auto"/>
                <w:right w:val="none" w:sz="0" w:space="0" w:color="auto"/>
              </w:divBdr>
            </w:div>
            <w:div w:id="890458383">
              <w:marLeft w:val="0"/>
              <w:marRight w:val="0"/>
              <w:marTop w:val="0"/>
              <w:marBottom w:val="0"/>
              <w:divBdr>
                <w:top w:val="none" w:sz="0" w:space="0" w:color="auto"/>
                <w:left w:val="none" w:sz="0" w:space="0" w:color="auto"/>
                <w:bottom w:val="none" w:sz="0" w:space="0" w:color="auto"/>
                <w:right w:val="none" w:sz="0" w:space="0" w:color="auto"/>
              </w:divBdr>
            </w:div>
          </w:divsChild>
        </w:div>
        <w:div w:id="64038004">
          <w:marLeft w:val="0"/>
          <w:marRight w:val="0"/>
          <w:marTop w:val="0"/>
          <w:marBottom w:val="0"/>
          <w:divBdr>
            <w:top w:val="none" w:sz="0" w:space="0" w:color="auto"/>
            <w:left w:val="none" w:sz="0" w:space="0" w:color="auto"/>
            <w:bottom w:val="none" w:sz="0" w:space="0" w:color="auto"/>
            <w:right w:val="none" w:sz="0" w:space="0" w:color="auto"/>
          </w:divBdr>
          <w:divsChild>
            <w:div w:id="291716225">
              <w:marLeft w:val="0"/>
              <w:marRight w:val="0"/>
              <w:marTop w:val="0"/>
              <w:marBottom w:val="0"/>
              <w:divBdr>
                <w:top w:val="none" w:sz="0" w:space="0" w:color="auto"/>
                <w:left w:val="none" w:sz="0" w:space="0" w:color="auto"/>
                <w:bottom w:val="none" w:sz="0" w:space="0" w:color="auto"/>
                <w:right w:val="none" w:sz="0" w:space="0" w:color="auto"/>
              </w:divBdr>
            </w:div>
            <w:div w:id="1184124516">
              <w:marLeft w:val="0"/>
              <w:marRight w:val="0"/>
              <w:marTop w:val="0"/>
              <w:marBottom w:val="0"/>
              <w:divBdr>
                <w:top w:val="none" w:sz="0" w:space="0" w:color="auto"/>
                <w:left w:val="none" w:sz="0" w:space="0" w:color="auto"/>
                <w:bottom w:val="none" w:sz="0" w:space="0" w:color="auto"/>
                <w:right w:val="none" w:sz="0" w:space="0" w:color="auto"/>
              </w:divBdr>
            </w:div>
          </w:divsChild>
        </w:div>
        <w:div w:id="710232267">
          <w:marLeft w:val="0"/>
          <w:marRight w:val="0"/>
          <w:marTop w:val="0"/>
          <w:marBottom w:val="0"/>
          <w:divBdr>
            <w:top w:val="none" w:sz="0" w:space="0" w:color="auto"/>
            <w:left w:val="none" w:sz="0" w:space="0" w:color="auto"/>
            <w:bottom w:val="none" w:sz="0" w:space="0" w:color="auto"/>
            <w:right w:val="none" w:sz="0" w:space="0" w:color="auto"/>
          </w:divBdr>
          <w:divsChild>
            <w:div w:id="149831214">
              <w:marLeft w:val="0"/>
              <w:marRight w:val="0"/>
              <w:marTop w:val="0"/>
              <w:marBottom w:val="0"/>
              <w:divBdr>
                <w:top w:val="none" w:sz="0" w:space="0" w:color="auto"/>
                <w:left w:val="none" w:sz="0" w:space="0" w:color="auto"/>
                <w:bottom w:val="none" w:sz="0" w:space="0" w:color="auto"/>
                <w:right w:val="none" w:sz="0" w:space="0" w:color="auto"/>
              </w:divBdr>
            </w:div>
            <w:div w:id="2143108668">
              <w:marLeft w:val="0"/>
              <w:marRight w:val="0"/>
              <w:marTop w:val="0"/>
              <w:marBottom w:val="0"/>
              <w:divBdr>
                <w:top w:val="none" w:sz="0" w:space="0" w:color="auto"/>
                <w:left w:val="none" w:sz="0" w:space="0" w:color="auto"/>
                <w:bottom w:val="none" w:sz="0" w:space="0" w:color="auto"/>
                <w:right w:val="none" w:sz="0" w:space="0" w:color="auto"/>
              </w:divBdr>
            </w:div>
          </w:divsChild>
        </w:div>
        <w:div w:id="1182552368">
          <w:marLeft w:val="0"/>
          <w:marRight w:val="0"/>
          <w:marTop w:val="0"/>
          <w:marBottom w:val="0"/>
          <w:divBdr>
            <w:top w:val="none" w:sz="0" w:space="0" w:color="auto"/>
            <w:left w:val="none" w:sz="0" w:space="0" w:color="auto"/>
            <w:bottom w:val="none" w:sz="0" w:space="0" w:color="auto"/>
            <w:right w:val="none" w:sz="0" w:space="0" w:color="auto"/>
          </w:divBdr>
          <w:divsChild>
            <w:div w:id="835389208">
              <w:marLeft w:val="0"/>
              <w:marRight w:val="0"/>
              <w:marTop w:val="0"/>
              <w:marBottom w:val="0"/>
              <w:divBdr>
                <w:top w:val="none" w:sz="0" w:space="0" w:color="auto"/>
                <w:left w:val="none" w:sz="0" w:space="0" w:color="auto"/>
                <w:bottom w:val="none" w:sz="0" w:space="0" w:color="auto"/>
                <w:right w:val="none" w:sz="0" w:space="0" w:color="auto"/>
              </w:divBdr>
            </w:div>
            <w:div w:id="548955068">
              <w:marLeft w:val="0"/>
              <w:marRight w:val="0"/>
              <w:marTop w:val="0"/>
              <w:marBottom w:val="0"/>
              <w:divBdr>
                <w:top w:val="none" w:sz="0" w:space="0" w:color="auto"/>
                <w:left w:val="none" w:sz="0" w:space="0" w:color="auto"/>
                <w:bottom w:val="none" w:sz="0" w:space="0" w:color="auto"/>
                <w:right w:val="none" w:sz="0" w:space="0" w:color="auto"/>
              </w:divBdr>
            </w:div>
          </w:divsChild>
        </w:div>
        <w:div w:id="156577231">
          <w:marLeft w:val="0"/>
          <w:marRight w:val="0"/>
          <w:marTop w:val="0"/>
          <w:marBottom w:val="0"/>
          <w:divBdr>
            <w:top w:val="none" w:sz="0" w:space="0" w:color="auto"/>
            <w:left w:val="none" w:sz="0" w:space="0" w:color="auto"/>
            <w:bottom w:val="none" w:sz="0" w:space="0" w:color="auto"/>
            <w:right w:val="none" w:sz="0" w:space="0" w:color="auto"/>
          </w:divBdr>
          <w:divsChild>
            <w:div w:id="1167861158">
              <w:marLeft w:val="0"/>
              <w:marRight w:val="0"/>
              <w:marTop w:val="0"/>
              <w:marBottom w:val="0"/>
              <w:divBdr>
                <w:top w:val="none" w:sz="0" w:space="0" w:color="auto"/>
                <w:left w:val="none" w:sz="0" w:space="0" w:color="auto"/>
                <w:bottom w:val="none" w:sz="0" w:space="0" w:color="auto"/>
                <w:right w:val="none" w:sz="0" w:space="0" w:color="auto"/>
              </w:divBdr>
            </w:div>
            <w:div w:id="1642805969">
              <w:marLeft w:val="0"/>
              <w:marRight w:val="0"/>
              <w:marTop w:val="0"/>
              <w:marBottom w:val="0"/>
              <w:divBdr>
                <w:top w:val="none" w:sz="0" w:space="0" w:color="auto"/>
                <w:left w:val="none" w:sz="0" w:space="0" w:color="auto"/>
                <w:bottom w:val="none" w:sz="0" w:space="0" w:color="auto"/>
                <w:right w:val="none" w:sz="0" w:space="0" w:color="auto"/>
              </w:divBdr>
            </w:div>
          </w:divsChild>
        </w:div>
        <w:div w:id="1102841084">
          <w:marLeft w:val="0"/>
          <w:marRight w:val="0"/>
          <w:marTop w:val="0"/>
          <w:marBottom w:val="0"/>
          <w:divBdr>
            <w:top w:val="none" w:sz="0" w:space="0" w:color="auto"/>
            <w:left w:val="none" w:sz="0" w:space="0" w:color="auto"/>
            <w:bottom w:val="none" w:sz="0" w:space="0" w:color="auto"/>
            <w:right w:val="none" w:sz="0" w:space="0" w:color="auto"/>
          </w:divBdr>
          <w:divsChild>
            <w:div w:id="1866822055">
              <w:marLeft w:val="0"/>
              <w:marRight w:val="0"/>
              <w:marTop w:val="0"/>
              <w:marBottom w:val="0"/>
              <w:divBdr>
                <w:top w:val="none" w:sz="0" w:space="0" w:color="auto"/>
                <w:left w:val="none" w:sz="0" w:space="0" w:color="auto"/>
                <w:bottom w:val="none" w:sz="0" w:space="0" w:color="auto"/>
                <w:right w:val="none" w:sz="0" w:space="0" w:color="auto"/>
              </w:divBdr>
            </w:div>
            <w:div w:id="1283922764">
              <w:marLeft w:val="0"/>
              <w:marRight w:val="0"/>
              <w:marTop w:val="0"/>
              <w:marBottom w:val="0"/>
              <w:divBdr>
                <w:top w:val="none" w:sz="0" w:space="0" w:color="auto"/>
                <w:left w:val="none" w:sz="0" w:space="0" w:color="auto"/>
                <w:bottom w:val="none" w:sz="0" w:space="0" w:color="auto"/>
                <w:right w:val="none" w:sz="0" w:space="0" w:color="auto"/>
              </w:divBdr>
            </w:div>
          </w:divsChild>
        </w:div>
        <w:div w:id="1015228763">
          <w:marLeft w:val="0"/>
          <w:marRight w:val="0"/>
          <w:marTop w:val="0"/>
          <w:marBottom w:val="0"/>
          <w:divBdr>
            <w:top w:val="none" w:sz="0" w:space="0" w:color="auto"/>
            <w:left w:val="none" w:sz="0" w:space="0" w:color="auto"/>
            <w:bottom w:val="none" w:sz="0" w:space="0" w:color="auto"/>
            <w:right w:val="none" w:sz="0" w:space="0" w:color="auto"/>
          </w:divBdr>
          <w:divsChild>
            <w:div w:id="1214073624">
              <w:marLeft w:val="0"/>
              <w:marRight w:val="0"/>
              <w:marTop w:val="0"/>
              <w:marBottom w:val="0"/>
              <w:divBdr>
                <w:top w:val="none" w:sz="0" w:space="0" w:color="auto"/>
                <w:left w:val="none" w:sz="0" w:space="0" w:color="auto"/>
                <w:bottom w:val="none" w:sz="0" w:space="0" w:color="auto"/>
                <w:right w:val="none" w:sz="0" w:space="0" w:color="auto"/>
              </w:divBdr>
            </w:div>
            <w:div w:id="102500144">
              <w:marLeft w:val="0"/>
              <w:marRight w:val="0"/>
              <w:marTop w:val="0"/>
              <w:marBottom w:val="0"/>
              <w:divBdr>
                <w:top w:val="none" w:sz="0" w:space="0" w:color="auto"/>
                <w:left w:val="none" w:sz="0" w:space="0" w:color="auto"/>
                <w:bottom w:val="none" w:sz="0" w:space="0" w:color="auto"/>
                <w:right w:val="none" w:sz="0" w:space="0" w:color="auto"/>
              </w:divBdr>
            </w:div>
          </w:divsChild>
        </w:div>
        <w:div w:id="751660470">
          <w:marLeft w:val="0"/>
          <w:marRight w:val="0"/>
          <w:marTop w:val="0"/>
          <w:marBottom w:val="0"/>
          <w:divBdr>
            <w:top w:val="none" w:sz="0" w:space="0" w:color="auto"/>
            <w:left w:val="none" w:sz="0" w:space="0" w:color="auto"/>
            <w:bottom w:val="none" w:sz="0" w:space="0" w:color="auto"/>
            <w:right w:val="none" w:sz="0" w:space="0" w:color="auto"/>
          </w:divBdr>
          <w:divsChild>
            <w:div w:id="743257028">
              <w:marLeft w:val="0"/>
              <w:marRight w:val="0"/>
              <w:marTop w:val="0"/>
              <w:marBottom w:val="0"/>
              <w:divBdr>
                <w:top w:val="none" w:sz="0" w:space="0" w:color="auto"/>
                <w:left w:val="none" w:sz="0" w:space="0" w:color="auto"/>
                <w:bottom w:val="none" w:sz="0" w:space="0" w:color="auto"/>
                <w:right w:val="none" w:sz="0" w:space="0" w:color="auto"/>
              </w:divBdr>
            </w:div>
            <w:div w:id="1928879208">
              <w:marLeft w:val="0"/>
              <w:marRight w:val="0"/>
              <w:marTop w:val="0"/>
              <w:marBottom w:val="0"/>
              <w:divBdr>
                <w:top w:val="none" w:sz="0" w:space="0" w:color="auto"/>
                <w:left w:val="none" w:sz="0" w:space="0" w:color="auto"/>
                <w:bottom w:val="none" w:sz="0" w:space="0" w:color="auto"/>
                <w:right w:val="none" w:sz="0" w:space="0" w:color="auto"/>
              </w:divBdr>
            </w:div>
          </w:divsChild>
        </w:div>
        <w:div w:id="534732069">
          <w:marLeft w:val="0"/>
          <w:marRight w:val="0"/>
          <w:marTop w:val="0"/>
          <w:marBottom w:val="0"/>
          <w:divBdr>
            <w:top w:val="none" w:sz="0" w:space="0" w:color="auto"/>
            <w:left w:val="none" w:sz="0" w:space="0" w:color="auto"/>
            <w:bottom w:val="none" w:sz="0" w:space="0" w:color="auto"/>
            <w:right w:val="none" w:sz="0" w:space="0" w:color="auto"/>
          </w:divBdr>
          <w:divsChild>
            <w:div w:id="1976136302">
              <w:marLeft w:val="0"/>
              <w:marRight w:val="0"/>
              <w:marTop w:val="0"/>
              <w:marBottom w:val="0"/>
              <w:divBdr>
                <w:top w:val="none" w:sz="0" w:space="0" w:color="auto"/>
                <w:left w:val="none" w:sz="0" w:space="0" w:color="auto"/>
                <w:bottom w:val="none" w:sz="0" w:space="0" w:color="auto"/>
                <w:right w:val="none" w:sz="0" w:space="0" w:color="auto"/>
              </w:divBdr>
            </w:div>
            <w:div w:id="2125270445">
              <w:marLeft w:val="0"/>
              <w:marRight w:val="0"/>
              <w:marTop w:val="0"/>
              <w:marBottom w:val="0"/>
              <w:divBdr>
                <w:top w:val="none" w:sz="0" w:space="0" w:color="auto"/>
                <w:left w:val="none" w:sz="0" w:space="0" w:color="auto"/>
                <w:bottom w:val="none" w:sz="0" w:space="0" w:color="auto"/>
                <w:right w:val="none" w:sz="0" w:space="0" w:color="auto"/>
              </w:divBdr>
            </w:div>
          </w:divsChild>
        </w:div>
        <w:div w:id="286665271">
          <w:marLeft w:val="0"/>
          <w:marRight w:val="0"/>
          <w:marTop w:val="0"/>
          <w:marBottom w:val="0"/>
          <w:divBdr>
            <w:top w:val="none" w:sz="0" w:space="0" w:color="auto"/>
            <w:left w:val="none" w:sz="0" w:space="0" w:color="auto"/>
            <w:bottom w:val="none" w:sz="0" w:space="0" w:color="auto"/>
            <w:right w:val="none" w:sz="0" w:space="0" w:color="auto"/>
          </w:divBdr>
          <w:divsChild>
            <w:div w:id="2031181316">
              <w:marLeft w:val="0"/>
              <w:marRight w:val="0"/>
              <w:marTop w:val="0"/>
              <w:marBottom w:val="0"/>
              <w:divBdr>
                <w:top w:val="none" w:sz="0" w:space="0" w:color="auto"/>
                <w:left w:val="none" w:sz="0" w:space="0" w:color="auto"/>
                <w:bottom w:val="none" w:sz="0" w:space="0" w:color="auto"/>
                <w:right w:val="none" w:sz="0" w:space="0" w:color="auto"/>
              </w:divBdr>
            </w:div>
            <w:div w:id="1671760360">
              <w:marLeft w:val="0"/>
              <w:marRight w:val="0"/>
              <w:marTop w:val="0"/>
              <w:marBottom w:val="0"/>
              <w:divBdr>
                <w:top w:val="none" w:sz="0" w:space="0" w:color="auto"/>
                <w:left w:val="none" w:sz="0" w:space="0" w:color="auto"/>
                <w:bottom w:val="none" w:sz="0" w:space="0" w:color="auto"/>
                <w:right w:val="none" w:sz="0" w:space="0" w:color="auto"/>
              </w:divBdr>
            </w:div>
          </w:divsChild>
        </w:div>
        <w:div w:id="2082170565">
          <w:marLeft w:val="0"/>
          <w:marRight w:val="0"/>
          <w:marTop w:val="0"/>
          <w:marBottom w:val="0"/>
          <w:divBdr>
            <w:top w:val="none" w:sz="0" w:space="0" w:color="auto"/>
            <w:left w:val="none" w:sz="0" w:space="0" w:color="auto"/>
            <w:bottom w:val="none" w:sz="0" w:space="0" w:color="auto"/>
            <w:right w:val="none" w:sz="0" w:space="0" w:color="auto"/>
          </w:divBdr>
          <w:divsChild>
            <w:div w:id="353270726">
              <w:marLeft w:val="0"/>
              <w:marRight w:val="0"/>
              <w:marTop w:val="0"/>
              <w:marBottom w:val="0"/>
              <w:divBdr>
                <w:top w:val="none" w:sz="0" w:space="0" w:color="auto"/>
                <w:left w:val="none" w:sz="0" w:space="0" w:color="auto"/>
                <w:bottom w:val="none" w:sz="0" w:space="0" w:color="auto"/>
                <w:right w:val="none" w:sz="0" w:space="0" w:color="auto"/>
              </w:divBdr>
            </w:div>
            <w:div w:id="248539176">
              <w:marLeft w:val="0"/>
              <w:marRight w:val="0"/>
              <w:marTop w:val="0"/>
              <w:marBottom w:val="0"/>
              <w:divBdr>
                <w:top w:val="none" w:sz="0" w:space="0" w:color="auto"/>
                <w:left w:val="none" w:sz="0" w:space="0" w:color="auto"/>
                <w:bottom w:val="none" w:sz="0" w:space="0" w:color="auto"/>
                <w:right w:val="none" w:sz="0" w:space="0" w:color="auto"/>
              </w:divBdr>
            </w:div>
          </w:divsChild>
        </w:div>
        <w:div w:id="35395760">
          <w:marLeft w:val="0"/>
          <w:marRight w:val="0"/>
          <w:marTop w:val="0"/>
          <w:marBottom w:val="0"/>
          <w:divBdr>
            <w:top w:val="none" w:sz="0" w:space="0" w:color="auto"/>
            <w:left w:val="none" w:sz="0" w:space="0" w:color="auto"/>
            <w:bottom w:val="none" w:sz="0" w:space="0" w:color="auto"/>
            <w:right w:val="none" w:sz="0" w:space="0" w:color="auto"/>
          </w:divBdr>
          <w:divsChild>
            <w:div w:id="1196651255">
              <w:marLeft w:val="0"/>
              <w:marRight w:val="0"/>
              <w:marTop w:val="0"/>
              <w:marBottom w:val="0"/>
              <w:divBdr>
                <w:top w:val="none" w:sz="0" w:space="0" w:color="auto"/>
                <w:left w:val="none" w:sz="0" w:space="0" w:color="auto"/>
                <w:bottom w:val="none" w:sz="0" w:space="0" w:color="auto"/>
                <w:right w:val="none" w:sz="0" w:space="0" w:color="auto"/>
              </w:divBdr>
            </w:div>
            <w:div w:id="81994554">
              <w:marLeft w:val="0"/>
              <w:marRight w:val="0"/>
              <w:marTop w:val="0"/>
              <w:marBottom w:val="0"/>
              <w:divBdr>
                <w:top w:val="none" w:sz="0" w:space="0" w:color="auto"/>
                <w:left w:val="none" w:sz="0" w:space="0" w:color="auto"/>
                <w:bottom w:val="none" w:sz="0" w:space="0" w:color="auto"/>
                <w:right w:val="none" w:sz="0" w:space="0" w:color="auto"/>
              </w:divBdr>
            </w:div>
          </w:divsChild>
        </w:div>
        <w:div w:id="1460417285">
          <w:marLeft w:val="0"/>
          <w:marRight w:val="0"/>
          <w:marTop w:val="0"/>
          <w:marBottom w:val="0"/>
          <w:divBdr>
            <w:top w:val="none" w:sz="0" w:space="0" w:color="auto"/>
            <w:left w:val="none" w:sz="0" w:space="0" w:color="auto"/>
            <w:bottom w:val="none" w:sz="0" w:space="0" w:color="auto"/>
            <w:right w:val="none" w:sz="0" w:space="0" w:color="auto"/>
          </w:divBdr>
          <w:divsChild>
            <w:div w:id="363094815">
              <w:marLeft w:val="0"/>
              <w:marRight w:val="0"/>
              <w:marTop w:val="0"/>
              <w:marBottom w:val="0"/>
              <w:divBdr>
                <w:top w:val="none" w:sz="0" w:space="0" w:color="auto"/>
                <w:left w:val="none" w:sz="0" w:space="0" w:color="auto"/>
                <w:bottom w:val="none" w:sz="0" w:space="0" w:color="auto"/>
                <w:right w:val="none" w:sz="0" w:space="0" w:color="auto"/>
              </w:divBdr>
            </w:div>
            <w:div w:id="1155491482">
              <w:marLeft w:val="0"/>
              <w:marRight w:val="0"/>
              <w:marTop w:val="0"/>
              <w:marBottom w:val="0"/>
              <w:divBdr>
                <w:top w:val="none" w:sz="0" w:space="0" w:color="auto"/>
                <w:left w:val="none" w:sz="0" w:space="0" w:color="auto"/>
                <w:bottom w:val="none" w:sz="0" w:space="0" w:color="auto"/>
                <w:right w:val="none" w:sz="0" w:space="0" w:color="auto"/>
              </w:divBdr>
            </w:div>
          </w:divsChild>
        </w:div>
        <w:div w:id="776410803">
          <w:marLeft w:val="0"/>
          <w:marRight w:val="0"/>
          <w:marTop w:val="0"/>
          <w:marBottom w:val="0"/>
          <w:divBdr>
            <w:top w:val="none" w:sz="0" w:space="0" w:color="auto"/>
            <w:left w:val="none" w:sz="0" w:space="0" w:color="auto"/>
            <w:bottom w:val="none" w:sz="0" w:space="0" w:color="auto"/>
            <w:right w:val="none" w:sz="0" w:space="0" w:color="auto"/>
          </w:divBdr>
          <w:divsChild>
            <w:div w:id="1328560808">
              <w:marLeft w:val="0"/>
              <w:marRight w:val="0"/>
              <w:marTop w:val="0"/>
              <w:marBottom w:val="0"/>
              <w:divBdr>
                <w:top w:val="none" w:sz="0" w:space="0" w:color="auto"/>
                <w:left w:val="none" w:sz="0" w:space="0" w:color="auto"/>
                <w:bottom w:val="none" w:sz="0" w:space="0" w:color="auto"/>
                <w:right w:val="none" w:sz="0" w:space="0" w:color="auto"/>
              </w:divBdr>
            </w:div>
            <w:div w:id="1614551019">
              <w:marLeft w:val="0"/>
              <w:marRight w:val="0"/>
              <w:marTop w:val="0"/>
              <w:marBottom w:val="0"/>
              <w:divBdr>
                <w:top w:val="none" w:sz="0" w:space="0" w:color="auto"/>
                <w:left w:val="none" w:sz="0" w:space="0" w:color="auto"/>
                <w:bottom w:val="none" w:sz="0" w:space="0" w:color="auto"/>
                <w:right w:val="none" w:sz="0" w:space="0" w:color="auto"/>
              </w:divBdr>
            </w:div>
          </w:divsChild>
        </w:div>
        <w:div w:id="1954363018">
          <w:marLeft w:val="0"/>
          <w:marRight w:val="0"/>
          <w:marTop w:val="0"/>
          <w:marBottom w:val="0"/>
          <w:divBdr>
            <w:top w:val="none" w:sz="0" w:space="0" w:color="auto"/>
            <w:left w:val="none" w:sz="0" w:space="0" w:color="auto"/>
            <w:bottom w:val="none" w:sz="0" w:space="0" w:color="auto"/>
            <w:right w:val="none" w:sz="0" w:space="0" w:color="auto"/>
          </w:divBdr>
          <w:divsChild>
            <w:div w:id="1875390062">
              <w:marLeft w:val="0"/>
              <w:marRight w:val="0"/>
              <w:marTop w:val="0"/>
              <w:marBottom w:val="0"/>
              <w:divBdr>
                <w:top w:val="none" w:sz="0" w:space="0" w:color="auto"/>
                <w:left w:val="none" w:sz="0" w:space="0" w:color="auto"/>
                <w:bottom w:val="none" w:sz="0" w:space="0" w:color="auto"/>
                <w:right w:val="none" w:sz="0" w:space="0" w:color="auto"/>
              </w:divBdr>
            </w:div>
            <w:div w:id="1222790699">
              <w:marLeft w:val="0"/>
              <w:marRight w:val="0"/>
              <w:marTop w:val="0"/>
              <w:marBottom w:val="0"/>
              <w:divBdr>
                <w:top w:val="none" w:sz="0" w:space="0" w:color="auto"/>
                <w:left w:val="none" w:sz="0" w:space="0" w:color="auto"/>
                <w:bottom w:val="none" w:sz="0" w:space="0" w:color="auto"/>
                <w:right w:val="none" w:sz="0" w:space="0" w:color="auto"/>
              </w:divBdr>
            </w:div>
          </w:divsChild>
        </w:div>
        <w:div w:id="913781377">
          <w:marLeft w:val="0"/>
          <w:marRight w:val="0"/>
          <w:marTop w:val="0"/>
          <w:marBottom w:val="0"/>
          <w:divBdr>
            <w:top w:val="none" w:sz="0" w:space="0" w:color="auto"/>
            <w:left w:val="none" w:sz="0" w:space="0" w:color="auto"/>
            <w:bottom w:val="none" w:sz="0" w:space="0" w:color="auto"/>
            <w:right w:val="none" w:sz="0" w:space="0" w:color="auto"/>
          </w:divBdr>
          <w:divsChild>
            <w:div w:id="1663729235">
              <w:marLeft w:val="0"/>
              <w:marRight w:val="0"/>
              <w:marTop w:val="0"/>
              <w:marBottom w:val="0"/>
              <w:divBdr>
                <w:top w:val="none" w:sz="0" w:space="0" w:color="auto"/>
                <w:left w:val="none" w:sz="0" w:space="0" w:color="auto"/>
                <w:bottom w:val="none" w:sz="0" w:space="0" w:color="auto"/>
                <w:right w:val="none" w:sz="0" w:space="0" w:color="auto"/>
              </w:divBdr>
            </w:div>
            <w:div w:id="1476021338">
              <w:marLeft w:val="0"/>
              <w:marRight w:val="0"/>
              <w:marTop w:val="0"/>
              <w:marBottom w:val="0"/>
              <w:divBdr>
                <w:top w:val="none" w:sz="0" w:space="0" w:color="auto"/>
                <w:left w:val="none" w:sz="0" w:space="0" w:color="auto"/>
                <w:bottom w:val="none" w:sz="0" w:space="0" w:color="auto"/>
                <w:right w:val="none" w:sz="0" w:space="0" w:color="auto"/>
              </w:divBdr>
            </w:div>
          </w:divsChild>
        </w:div>
        <w:div w:id="181630905">
          <w:marLeft w:val="0"/>
          <w:marRight w:val="0"/>
          <w:marTop w:val="0"/>
          <w:marBottom w:val="0"/>
          <w:divBdr>
            <w:top w:val="none" w:sz="0" w:space="0" w:color="auto"/>
            <w:left w:val="none" w:sz="0" w:space="0" w:color="auto"/>
            <w:bottom w:val="none" w:sz="0" w:space="0" w:color="auto"/>
            <w:right w:val="none" w:sz="0" w:space="0" w:color="auto"/>
          </w:divBdr>
          <w:divsChild>
            <w:div w:id="155146477">
              <w:marLeft w:val="0"/>
              <w:marRight w:val="0"/>
              <w:marTop w:val="0"/>
              <w:marBottom w:val="0"/>
              <w:divBdr>
                <w:top w:val="none" w:sz="0" w:space="0" w:color="auto"/>
                <w:left w:val="none" w:sz="0" w:space="0" w:color="auto"/>
                <w:bottom w:val="none" w:sz="0" w:space="0" w:color="auto"/>
                <w:right w:val="none" w:sz="0" w:space="0" w:color="auto"/>
              </w:divBdr>
            </w:div>
            <w:div w:id="195655131">
              <w:marLeft w:val="0"/>
              <w:marRight w:val="0"/>
              <w:marTop w:val="0"/>
              <w:marBottom w:val="0"/>
              <w:divBdr>
                <w:top w:val="none" w:sz="0" w:space="0" w:color="auto"/>
                <w:left w:val="none" w:sz="0" w:space="0" w:color="auto"/>
                <w:bottom w:val="none" w:sz="0" w:space="0" w:color="auto"/>
                <w:right w:val="none" w:sz="0" w:space="0" w:color="auto"/>
              </w:divBdr>
            </w:div>
          </w:divsChild>
        </w:div>
        <w:div w:id="1617639929">
          <w:marLeft w:val="0"/>
          <w:marRight w:val="0"/>
          <w:marTop w:val="0"/>
          <w:marBottom w:val="0"/>
          <w:divBdr>
            <w:top w:val="none" w:sz="0" w:space="0" w:color="auto"/>
            <w:left w:val="none" w:sz="0" w:space="0" w:color="auto"/>
            <w:bottom w:val="none" w:sz="0" w:space="0" w:color="auto"/>
            <w:right w:val="none" w:sz="0" w:space="0" w:color="auto"/>
          </w:divBdr>
          <w:divsChild>
            <w:div w:id="744301359">
              <w:marLeft w:val="0"/>
              <w:marRight w:val="0"/>
              <w:marTop w:val="0"/>
              <w:marBottom w:val="0"/>
              <w:divBdr>
                <w:top w:val="none" w:sz="0" w:space="0" w:color="auto"/>
                <w:left w:val="none" w:sz="0" w:space="0" w:color="auto"/>
                <w:bottom w:val="none" w:sz="0" w:space="0" w:color="auto"/>
                <w:right w:val="none" w:sz="0" w:space="0" w:color="auto"/>
              </w:divBdr>
            </w:div>
            <w:div w:id="1286890098">
              <w:marLeft w:val="0"/>
              <w:marRight w:val="0"/>
              <w:marTop w:val="0"/>
              <w:marBottom w:val="0"/>
              <w:divBdr>
                <w:top w:val="none" w:sz="0" w:space="0" w:color="auto"/>
                <w:left w:val="none" w:sz="0" w:space="0" w:color="auto"/>
                <w:bottom w:val="none" w:sz="0" w:space="0" w:color="auto"/>
                <w:right w:val="none" w:sz="0" w:space="0" w:color="auto"/>
              </w:divBdr>
            </w:div>
          </w:divsChild>
        </w:div>
        <w:div w:id="632951463">
          <w:marLeft w:val="0"/>
          <w:marRight w:val="0"/>
          <w:marTop w:val="0"/>
          <w:marBottom w:val="0"/>
          <w:divBdr>
            <w:top w:val="none" w:sz="0" w:space="0" w:color="auto"/>
            <w:left w:val="none" w:sz="0" w:space="0" w:color="auto"/>
            <w:bottom w:val="none" w:sz="0" w:space="0" w:color="auto"/>
            <w:right w:val="none" w:sz="0" w:space="0" w:color="auto"/>
          </w:divBdr>
          <w:divsChild>
            <w:div w:id="521170257">
              <w:marLeft w:val="0"/>
              <w:marRight w:val="0"/>
              <w:marTop w:val="0"/>
              <w:marBottom w:val="0"/>
              <w:divBdr>
                <w:top w:val="none" w:sz="0" w:space="0" w:color="auto"/>
                <w:left w:val="none" w:sz="0" w:space="0" w:color="auto"/>
                <w:bottom w:val="none" w:sz="0" w:space="0" w:color="auto"/>
                <w:right w:val="none" w:sz="0" w:space="0" w:color="auto"/>
              </w:divBdr>
            </w:div>
            <w:div w:id="1461877046">
              <w:marLeft w:val="0"/>
              <w:marRight w:val="0"/>
              <w:marTop w:val="0"/>
              <w:marBottom w:val="0"/>
              <w:divBdr>
                <w:top w:val="none" w:sz="0" w:space="0" w:color="auto"/>
                <w:left w:val="none" w:sz="0" w:space="0" w:color="auto"/>
                <w:bottom w:val="none" w:sz="0" w:space="0" w:color="auto"/>
                <w:right w:val="none" w:sz="0" w:space="0" w:color="auto"/>
              </w:divBdr>
            </w:div>
          </w:divsChild>
        </w:div>
        <w:div w:id="1058625091">
          <w:marLeft w:val="0"/>
          <w:marRight w:val="0"/>
          <w:marTop w:val="0"/>
          <w:marBottom w:val="0"/>
          <w:divBdr>
            <w:top w:val="none" w:sz="0" w:space="0" w:color="auto"/>
            <w:left w:val="none" w:sz="0" w:space="0" w:color="auto"/>
            <w:bottom w:val="none" w:sz="0" w:space="0" w:color="auto"/>
            <w:right w:val="none" w:sz="0" w:space="0" w:color="auto"/>
          </w:divBdr>
          <w:divsChild>
            <w:div w:id="606083512">
              <w:marLeft w:val="0"/>
              <w:marRight w:val="0"/>
              <w:marTop w:val="0"/>
              <w:marBottom w:val="0"/>
              <w:divBdr>
                <w:top w:val="none" w:sz="0" w:space="0" w:color="auto"/>
                <w:left w:val="none" w:sz="0" w:space="0" w:color="auto"/>
                <w:bottom w:val="none" w:sz="0" w:space="0" w:color="auto"/>
                <w:right w:val="none" w:sz="0" w:space="0" w:color="auto"/>
              </w:divBdr>
            </w:div>
            <w:div w:id="1235555938">
              <w:marLeft w:val="0"/>
              <w:marRight w:val="0"/>
              <w:marTop w:val="0"/>
              <w:marBottom w:val="0"/>
              <w:divBdr>
                <w:top w:val="none" w:sz="0" w:space="0" w:color="auto"/>
                <w:left w:val="none" w:sz="0" w:space="0" w:color="auto"/>
                <w:bottom w:val="none" w:sz="0" w:space="0" w:color="auto"/>
                <w:right w:val="none" w:sz="0" w:space="0" w:color="auto"/>
              </w:divBdr>
            </w:div>
          </w:divsChild>
        </w:div>
        <w:div w:id="632565986">
          <w:marLeft w:val="0"/>
          <w:marRight w:val="0"/>
          <w:marTop w:val="0"/>
          <w:marBottom w:val="0"/>
          <w:divBdr>
            <w:top w:val="none" w:sz="0" w:space="0" w:color="auto"/>
            <w:left w:val="none" w:sz="0" w:space="0" w:color="auto"/>
            <w:bottom w:val="none" w:sz="0" w:space="0" w:color="auto"/>
            <w:right w:val="none" w:sz="0" w:space="0" w:color="auto"/>
          </w:divBdr>
          <w:divsChild>
            <w:div w:id="1919561438">
              <w:marLeft w:val="0"/>
              <w:marRight w:val="0"/>
              <w:marTop w:val="0"/>
              <w:marBottom w:val="0"/>
              <w:divBdr>
                <w:top w:val="none" w:sz="0" w:space="0" w:color="auto"/>
                <w:left w:val="none" w:sz="0" w:space="0" w:color="auto"/>
                <w:bottom w:val="none" w:sz="0" w:space="0" w:color="auto"/>
                <w:right w:val="none" w:sz="0" w:space="0" w:color="auto"/>
              </w:divBdr>
            </w:div>
            <w:div w:id="429468856">
              <w:marLeft w:val="0"/>
              <w:marRight w:val="0"/>
              <w:marTop w:val="0"/>
              <w:marBottom w:val="0"/>
              <w:divBdr>
                <w:top w:val="none" w:sz="0" w:space="0" w:color="auto"/>
                <w:left w:val="none" w:sz="0" w:space="0" w:color="auto"/>
                <w:bottom w:val="none" w:sz="0" w:space="0" w:color="auto"/>
                <w:right w:val="none" w:sz="0" w:space="0" w:color="auto"/>
              </w:divBdr>
            </w:div>
          </w:divsChild>
        </w:div>
        <w:div w:id="497228542">
          <w:marLeft w:val="0"/>
          <w:marRight w:val="0"/>
          <w:marTop w:val="0"/>
          <w:marBottom w:val="0"/>
          <w:divBdr>
            <w:top w:val="none" w:sz="0" w:space="0" w:color="auto"/>
            <w:left w:val="none" w:sz="0" w:space="0" w:color="auto"/>
            <w:bottom w:val="none" w:sz="0" w:space="0" w:color="auto"/>
            <w:right w:val="none" w:sz="0" w:space="0" w:color="auto"/>
          </w:divBdr>
          <w:divsChild>
            <w:div w:id="1700660058">
              <w:marLeft w:val="0"/>
              <w:marRight w:val="0"/>
              <w:marTop w:val="0"/>
              <w:marBottom w:val="0"/>
              <w:divBdr>
                <w:top w:val="none" w:sz="0" w:space="0" w:color="auto"/>
                <w:left w:val="none" w:sz="0" w:space="0" w:color="auto"/>
                <w:bottom w:val="none" w:sz="0" w:space="0" w:color="auto"/>
                <w:right w:val="none" w:sz="0" w:space="0" w:color="auto"/>
              </w:divBdr>
            </w:div>
            <w:div w:id="533806805">
              <w:marLeft w:val="0"/>
              <w:marRight w:val="0"/>
              <w:marTop w:val="0"/>
              <w:marBottom w:val="0"/>
              <w:divBdr>
                <w:top w:val="none" w:sz="0" w:space="0" w:color="auto"/>
                <w:left w:val="none" w:sz="0" w:space="0" w:color="auto"/>
                <w:bottom w:val="none" w:sz="0" w:space="0" w:color="auto"/>
                <w:right w:val="none" w:sz="0" w:space="0" w:color="auto"/>
              </w:divBdr>
            </w:div>
          </w:divsChild>
        </w:div>
        <w:div w:id="1180391583">
          <w:marLeft w:val="0"/>
          <w:marRight w:val="0"/>
          <w:marTop w:val="0"/>
          <w:marBottom w:val="0"/>
          <w:divBdr>
            <w:top w:val="none" w:sz="0" w:space="0" w:color="auto"/>
            <w:left w:val="none" w:sz="0" w:space="0" w:color="auto"/>
            <w:bottom w:val="none" w:sz="0" w:space="0" w:color="auto"/>
            <w:right w:val="none" w:sz="0" w:space="0" w:color="auto"/>
          </w:divBdr>
          <w:divsChild>
            <w:div w:id="276987074">
              <w:marLeft w:val="0"/>
              <w:marRight w:val="0"/>
              <w:marTop w:val="0"/>
              <w:marBottom w:val="0"/>
              <w:divBdr>
                <w:top w:val="none" w:sz="0" w:space="0" w:color="auto"/>
                <w:left w:val="none" w:sz="0" w:space="0" w:color="auto"/>
                <w:bottom w:val="none" w:sz="0" w:space="0" w:color="auto"/>
                <w:right w:val="none" w:sz="0" w:space="0" w:color="auto"/>
              </w:divBdr>
            </w:div>
            <w:div w:id="1507013234">
              <w:marLeft w:val="0"/>
              <w:marRight w:val="0"/>
              <w:marTop w:val="0"/>
              <w:marBottom w:val="0"/>
              <w:divBdr>
                <w:top w:val="none" w:sz="0" w:space="0" w:color="auto"/>
                <w:left w:val="none" w:sz="0" w:space="0" w:color="auto"/>
                <w:bottom w:val="none" w:sz="0" w:space="0" w:color="auto"/>
                <w:right w:val="none" w:sz="0" w:space="0" w:color="auto"/>
              </w:divBdr>
            </w:div>
          </w:divsChild>
        </w:div>
        <w:div w:id="1951739082">
          <w:marLeft w:val="0"/>
          <w:marRight w:val="0"/>
          <w:marTop w:val="0"/>
          <w:marBottom w:val="0"/>
          <w:divBdr>
            <w:top w:val="none" w:sz="0" w:space="0" w:color="auto"/>
            <w:left w:val="none" w:sz="0" w:space="0" w:color="auto"/>
            <w:bottom w:val="none" w:sz="0" w:space="0" w:color="auto"/>
            <w:right w:val="none" w:sz="0" w:space="0" w:color="auto"/>
          </w:divBdr>
          <w:divsChild>
            <w:div w:id="1827277183">
              <w:marLeft w:val="0"/>
              <w:marRight w:val="0"/>
              <w:marTop w:val="0"/>
              <w:marBottom w:val="0"/>
              <w:divBdr>
                <w:top w:val="none" w:sz="0" w:space="0" w:color="auto"/>
                <w:left w:val="none" w:sz="0" w:space="0" w:color="auto"/>
                <w:bottom w:val="none" w:sz="0" w:space="0" w:color="auto"/>
                <w:right w:val="none" w:sz="0" w:space="0" w:color="auto"/>
              </w:divBdr>
            </w:div>
            <w:div w:id="1734307304">
              <w:marLeft w:val="0"/>
              <w:marRight w:val="0"/>
              <w:marTop w:val="0"/>
              <w:marBottom w:val="0"/>
              <w:divBdr>
                <w:top w:val="none" w:sz="0" w:space="0" w:color="auto"/>
                <w:left w:val="none" w:sz="0" w:space="0" w:color="auto"/>
                <w:bottom w:val="none" w:sz="0" w:space="0" w:color="auto"/>
                <w:right w:val="none" w:sz="0" w:space="0" w:color="auto"/>
              </w:divBdr>
            </w:div>
          </w:divsChild>
        </w:div>
        <w:div w:id="113331795">
          <w:marLeft w:val="0"/>
          <w:marRight w:val="0"/>
          <w:marTop w:val="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
            <w:div w:id="1234395627">
              <w:marLeft w:val="0"/>
              <w:marRight w:val="0"/>
              <w:marTop w:val="0"/>
              <w:marBottom w:val="0"/>
              <w:divBdr>
                <w:top w:val="none" w:sz="0" w:space="0" w:color="auto"/>
                <w:left w:val="none" w:sz="0" w:space="0" w:color="auto"/>
                <w:bottom w:val="none" w:sz="0" w:space="0" w:color="auto"/>
                <w:right w:val="none" w:sz="0" w:space="0" w:color="auto"/>
              </w:divBdr>
            </w:div>
          </w:divsChild>
        </w:div>
        <w:div w:id="1663654343">
          <w:marLeft w:val="0"/>
          <w:marRight w:val="0"/>
          <w:marTop w:val="0"/>
          <w:marBottom w:val="0"/>
          <w:divBdr>
            <w:top w:val="none" w:sz="0" w:space="0" w:color="auto"/>
            <w:left w:val="none" w:sz="0" w:space="0" w:color="auto"/>
            <w:bottom w:val="none" w:sz="0" w:space="0" w:color="auto"/>
            <w:right w:val="none" w:sz="0" w:space="0" w:color="auto"/>
          </w:divBdr>
          <w:divsChild>
            <w:div w:id="1768771199">
              <w:marLeft w:val="0"/>
              <w:marRight w:val="0"/>
              <w:marTop w:val="0"/>
              <w:marBottom w:val="0"/>
              <w:divBdr>
                <w:top w:val="none" w:sz="0" w:space="0" w:color="auto"/>
                <w:left w:val="none" w:sz="0" w:space="0" w:color="auto"/>
                <w:bottom w:val="none" w:sz="0" w:space="0" w:color="auto"/>
                <w:right w:val="none" w:sz="0" w:space="0" w:color="auto"/>
              </w:divBdr>
            </w:div>
            <w:div w:id="101344626">
              <w:marLeft w:val="0"/>
              <w:marRight w:val="0"/>
              <w:marTop w:val="0"/>
              <w:marBottom w:val="0"/>
              <w:divBdr>
                <w:top w:val="none" w:sz="0" w:space="0" w:color="auto"/>
                <w:left w:val="none" w:sz="0" w:space="0" w:color="auto"/>
                <w:bottom w:val="none" w:sz="0" w:space="0" w:color="auto"/>
                <w:right w:val="none" w:sz="0" w:space="0" w:color="auto"/>
              </w:divBdr>
            </w:div>
          </w:divsChild>
        </w:div>
        <w:div w:id="1453087897">
          <w:marLeft w:val="0"/>
          <w:marRight w:val="0"/>
          <w:marTop w:val="0"/>
          <w:marBottom w:val="0"/>
          <w:divBdr>
            <w:top w:val="none" w:sz="0" w:space="0" w:color="auto"/>
            <w:left w:val="none" w:sz="0" w:space="0" w:color="auto"/>
            <w:bottom w:val="none" w:sz="0" w:space="0" w:color="auto"/>
            <w:right w:val="none" w:sz="0" w:space="0" w:color="auto"/>
          </w:divBdr>
          <w:divsChild>
            <w:div w:id="1089733303">
              <w:marLeft w:val="0"/>
              <w:marRight w:val="0"/>
              <w:marTop w:val="0"/>
              <w:marBottom w:val="0"/>
              <w:divBdr>
                <w:top w:val="none" w:sz="0" w:space="0" w:color="auto"/>
                <w:left w:val="none" w:sz="0" w:space="0" w:color="auto"/>
                <w:bottom w:val="none" w:sz="0" w:space="0" w:color="auto"/>
                <w:right w:val="none" w:sz="0" w:space="0" w:color="auto"/>
              </w:divBdr>
            </w:div>
            <w:div w:id="958687455">
              <w:marLeft w:val="0"/>
              <w:marRight w:val="0"/>
              <w:marTop w:val="0"/>
              <w:marBottom w:val="0"/>
              <w:divBdr>
                <w:top w:val="none" w:sz="0" w:space="0" w:color="auto"/>
                <w:left w:val="none" w:sz="0" w:space="0" w:color="auto"/>
                <w:bottom w:val="none" w:sz="0" w:space="0" w:color="auto"/>
                <w:right w:val="none" w:sz="0" w:space="0" w:color="auto"/>
              </w:divBdr>
            </w:div>
          </w:divsChild>
        </w:div>
        <w:div w:id="1691179030">
          <w:marLeft w:val="0"/>
          <w:marRight w:val="0"/>
          <w:marTop w:val="0"/>
          <w:marBottom w:val="0"/>
          <w:divBdr>
            <w:top w:val="none" w:sz="0" w:space="0" w:color="auto"/>
            <w:left w:val="none" w:sz="0" w:space="0" w:color="auto"/>
            <w:bottom w:val="none" w:sz="0" w:space="0" w:color="auto"/>
            <w:right w:val="none" w:sz="0" w:space="0" w:color="auto"/>
          </w:divBdr>
          <w:divsChild>
            <w:div w:id="93131680">
              <w:marLeft w:val="0"/>
              <w:marRight w:val="0"/>
              <w:marTop w:val="0"/>
              <w:marBottom w:val="0"/>
              <w:divBdr>
                <w:top w:val="none" w:sz="0" w:space="0" w:color="auto"/>
                <w:left w:val="none" w:sz="0" w:space="0" w:color="auto"/>
                <w:bottom w:val="none" w:sz="0" w:space="0" w:color="auto"/>
                <w:right w:val="none" w:sz="0" w:space="0" w:color="auto"/>
              </w:divBdr>
            </w:div>
            <w:div w:id="1868564820">
              <w:marLeft w:val="0"/>
              <w:marRight w:val="0"/>
              <w:marTop w:val="0"/>
              <w:marBottom w:val="0"/>
              <w:divBdr>
                <w:top w:val="none" w:sz="0" w:space="0" w:color="auto"/>
                <w:left w:val="none" w:sz="0" w:space="0" w:color="auto"/>
                <w:bottom w:val="none" w:sz="0" w:space="0" w:color="auto"/>
                <w:right w:val="none" w:sz="0" w:space="0" w:color="auto"/>
              </w:divBdr>
            </w:div>
          </w:divsChild>
        </w:div>
        <w:div w:id="1083138711">
          <w:marLeft w:val="0"/>
          <w:marRight w:val="0"/>
          <w:marTop w:val="0"/>
          <w:marBottom w:val="0"/>
          <w:divBdr>
            <w:top w:val="none" w:sz="0" w:space="0" w:color="auto"/>
            <w:left w:val="none" w:sz="0" w:space="0" w:color="auto"/>
            <w:bottom w:val="none" w:sz="0" w:space="0" w:color="auto"/>
            <w:right w:val="none" w:sz="0" w:space="0" w:color="auto"/>
          </w:divBdr>
          <w:divsChild>
            <w:div w:id="1758402363">
              <w:marLeft w:val="0"/>
              <w:marRight w:val="0"/>
              <w:marTop w:val="0"/>
              <w:marBottom w:val="0"/>
              <w:divBdr>
                <w:top w:val="none" w:sz="0" w:space="0" w:color="auto"/>
                <w:left w:val="none" w:sz="0" w:space="0" w:color="auto"/>
                <w:bottom w:val="none" w:sz="0" w:space="0" w:color="auto"/>
                <w:right w:val="none" w:sz="0" w:space="0" w:color="auto"/>
              </w:divBdr>
            </w:div>
            <w:div w:id="824318959">
              <w:marLeft w:val="0"/>
              <w:marRight w:val="0"/>
              <w:marTop w:val="0"/>
              <w:marBottom w:val="0"/>
              <w:divBdr>
                <w:top w:val="none" w:sz="0" w:space="0" w:color="auto"/>
                <w:left w:val="none" w:sz="0" w:space="0" w:color="auto"/>
                <w:bottom w:val="none" w:sz="0" w:space="0" w:color="auto"/>
                <w:right w:val="none" w:sz="0" w:space="0" w:color="auto"/>
              </w:divBdr>
            </w:div>
          </w:divsChild>
        </w:div>
        <w:div w:id="1684628779">
          <w:marLeft w:val="0"/>
          <w:marRight w:val="0"/>
          <w:marTop w:val="0"/>
          <w:marBottom w:val="0"/>
          <w:divBdr>
            <w:top w:val="none" w:sz="0" w:space="0" w:color="auto"/>
            <w:left w:val="none" w:sz="0" w:space="0" w:color="auto"/>
            <w:bottom w:val="none" w:sz="0" w:space="0" w:color="auto"/>
            <w:right w:val="none" w:sz="0" w:space="0" w:color="auto"/>
          </w:divBdr>
          <w:divsChild>
            <w:div w:id="1691174674">
              <w:marLeft w:val="0"/>
              <w:marRight w:val="0"/>
              <w:marTop w:val="0"/>
              <w:marBottom w:val="0"/>
              <w:divBdr>
                <w:top w:val="none" w:sz="0" w:space="0" w:color="auto"/>
                <w:left w:val="none" w:sz="0" w:space="0" w:color="auto"/>
                <w:bottom w:val="none" w:sz="0" w:space="0" w:color="auto"/>
                <w:right w:val="none" w:sz="0" w:space="0" w:color="auto"/>
              </w:divBdr>
            </w:div>
            <w:div w:id="395402412">
              <w:marLeft w:val="0"/>
              <w:marRight w:val="0"/>
              <w:marTop w:val="0"/>
              <w:marBottom w:val="0"/>
              <w:divBdr>
                <w:top w:val="none" w:sz="0" w:space="0" w:color="auto"/>
                <w:left w:val="none" w:sz="0" w:space="0" w:color="auto"/>
                <w:bottom w:val="none" w:sz="0" w:space="0" w:color="auto"/>
                <w:right w:val="none" w:sz="0" w:space="0" w:color="auto"/>
              </w:divBdr>
            </w:div>
          </w:divsChild>
        </w:div>
        <w:div w:id="1166478950">
          <w:marLeft w:val="0"/>
          <w:marRight w:val="0"/>
          <w:marTop w:val="0"/>
          <w:marBottom w:val="0"/>
          <w:divBdr>
            <w:top w:val="none" w:sz="0" w:space="0" w:color="auto"/>
            <w:left w:val="none" w:sz="0" w:space="0" w:color="auto"/>
            <w:bottom w:val="none" w:sz="0" w:space="0" w:color="auto"/>
            <w:right w:val="none" w:sz="0" w:space="0" w:color="auto"/>
          </w:divBdr>
          <w:divsChild>
            <w:div w:id="1083572258">
              <w:marLeft w:val="0"/>
              <w:marRight w:val="0"/>
              <w:marTop w:val="0"/>
              <w:marBottom w:val="0"/>
              <w:divBdr>
                <w:top w:val="none" w:sz="0" w:space="0" w:color="auto"/>
                <w:left w:val="none" w:sz="0" w:space="0" w:color="auto"/>
                <w:bottom w:val="none" w:sz="0" w:space="0" w:color="auto"/>
                <w:right w:val="none" w:sz="0" w:space="0" w:color="auto"/>
              </w:divBdr>
            </w:div>
            <w:div w:id="446781131">
              <w:marLeft w:val="0"/>
              <w:marRight w:val="0"/>
              <w:marTop w:val="0"/>
              <w:marBottom w:val="0"/>
              <w:divBdr>
                <w:top w:val="none" w:sz="0" w:space="0" w:color="auto"/>
                <w:left w:val="none" w:sz="0" w:space="0" w:color="auto"/>
                <w:bottom w:val="none" w:sz="0" w:space="0" w:color="auto"/>
                <w:right w:val="none" w:sz="0" w:space="0" w:color="auto"/>
              </w:divBdr>
            </w:div>
          </w:divsChild>
        </w:div>
        <w:div w:id="1601596037">
          <w:marLeft w:val="0"/>
          <w:marRight w:val="0"/>
          <w:marTop w:val="0"/>
          <w:marBottom w:val="0"/>
          <w:divBdr>
            <w:top w:val="none" w:sz="0" w:space="0" w:color="auto"/>
            <w:left w:val="none" w:sz="0" w:space="0" w:color="auto"/>
            <w:bottom w:val="none" w:sz="0" w:space="0" w:color="auto"/>
            <w:right w:val="none" w:sz="0" w:space="0" w:color="auto"/>
          </w:divBdr>
          <w:divsChild>
            <w:div w:id="1478841648">
              <w:marLeft w:val="0"/>
              <w:marRight w:val="0"/>
              <w:marTop w:val="0"/>
              <w:marBottom w:val="0"/>
              <w:divBdr>
                <w:top w:val="none" w:sz="0" w:space="0" w:color="auto"/>
                <w:left w:val="none" w:sz="0" w:space="0" w:color="auto"/>
                <w:bottom w:val="none" w:sz="0" w:space="0" w:color="auto"/>
                <w:right w:val="none" w:sz="0" w:space="0" w:color="auto"/>
              </w:divBdr>
            </w:div>
            <w:div w:id="653990439">
              <w:marLeft w:val="0"/>
              <w:marRight w:val="0"/>
              <w:marTop w:val="0"/>
              <w:marBottom w:val="0"/>
              <w:divBdr>
                <w:top w:val="none" w:sz="0" w:space="0" w:color="auto"/>
                <w:left w:val="none" w:sz="0" w:space="0" w:color="auto"/>
                <w:bottom w:val="none" w:sz="0" w:space="0" w:color="auto"/>
                <w:right w:val="none" w:sz="0" w:space="0" w:color="auto"/>
              </w:divBdr>
            </w:div>
          </w:divsChild>
        </w:div>
        <w:div w:id="622543758">
          <w:marLeft w:val="0"/>
          <w:marRight w:val="0"/>
          <w:marTop w:val="0"/>
          <w:marBottom w:val="0"/>
          <w:divBdr>
            <w:top w:val="none" w:sz="0" w:space="0" w:color="auto"/>
            <w:left w:val="none" w:sz="0" w:space="0" w:color="auto"/>
            <w:bottom w:val="none" w:sz="0" w:space="0" w:color="auto"/>
            <w:right w:val="none" w:sz="0" w:space="0" w:color="auto"/>
          </w:divBdr>
          <w:divsChild>
            <w:div w:id="688221534">
              <w:marLeft w:val="0"/>
              <w:marRight w:val="0"/>
              <w:marTop w:val="0"/>
              <w:marBottom w:val="0"/>
              <w:divBdr>
                <w:top w:val="none" w:sz="0" w:space="0" w:color="auto"/>
                <w:left w:val="none" w:sz="0" w:space="0" w:color="auto"/>
                <w:bottom w:val="none" w:sz="0" w:space="0" w:color="auto"/>
                <w:right w:val="none" w:sz="0" w:space="0" w:color="auto"/>
              </w:divBdr>
            </w:div>
            <w:div w:id="1669749183">
              <w:marLeft w:val="0"/>
              <w:marRight w:val="0"/>
              <w:marTop w:val="0"/>
              <w:marBottom w:val="0"/>
              <w:divBdr>
                <w:top w:val="none" w:sz="0" w:space="0" w:color="auto"/>
                <w:left w:val="none" w:sz="0" w:space="0" w:color="auto"/>
                <w:bottom w:val="none" w:sz="0" w:space="0" w:color="auto"/>
                <w:right w:val="none" w:sz="0" w:space="0" w:color="auto"/>
              </w:divBdr>
            </w:div>
          </w:divsChild>
        </w:div>
        <w:div w:id="1152722826">
          <w:marLeft w:val="0"/>
          <w:marRight w:val="0"/>
          <w:marTop w:val="0"/>
          <w:marBottom w:val="0"/>
          <w:divBdr>
            <w:top w:val="none" w:sz="0" w:space="0" w:color="auto"/>
            <w:left w:val="none" w:sz="0" w:space="0" w:color="auto"/>
            <w:bottom w:val="none" w:sz="0" w:space="0" w:color="auto"/>
            <w:right w:val="none" w:sz="0" w:space="0" w:color="auto"/>
          </w:divBdr>
          <w:divsChild>
            <w:div w:id="1080177642">
              <w:marLeft w:val="0"/>
              <w:marRight w:val="0"/>
              <w:marTop w:val="0"/>
              <w:marBottom w:val="0"/>
              <w:divBdr>
                <w:top w:val="none" w:sz="0" w:space="0" w:color="auto"/>
                <w:left w:val="none" w:sz="0" w:space="0" w:color="auto"/>
                <w:bottom w:val="none" w:sz="0" w:space="0" w:color="auto"/>
                <w:right w:val="none" w:sz="0" w:space="0" w:color="auto"/>
              </w:divBdr>
            </w:div>
            <w:div w:id="1073815990">
              <w:marLeft w:val="0"/>
              <w:marRight w:val="0"/>
              <w:marTop w:val="0"/>
              <w:marBottom w:val="0"/>
              <w:divBdr>
                <w:top w:val="none" w:sz="0" w:space="0" w:color="auto"/>
                <w:left w:val="none" w:sz="0" w:space="0" w:color="auto"/>
                <w:bottom w:val="none" w:sz="0" w:space="0" w:color="auto"/>
                <w:right w:val="none" w:sz="0" w:space="0" w:color="auto"/>
              </w:divBdr>
            </w:div>
          </w:divsChild>
        </w:div>
        <w:div w:id="1476219483">
          <w:marLeft w:val="0"/>
          <w:marRight w:val="0"/>
          <w:marTop w:val="0"/>
          <w:marBottom w:val="0"/>
          <w:divBdr>
            <w:top w:val="none" w:sz="0" w:space="0" w:color="auto"/>
            <w:left w:val="none" w:sz="0" w:space="0" w:color="auto"/>
            <w:bottom w:val="none" w:sz="0" w:space="0" w:color="auto"/>
            <w:right w:val="none" w:sz="0" w:space="0" w:color="auto"/>
          </w:divBdr>
          <w:divsChild>
            <w:div w:id="1931694792">
              <w:marLeft w:val="0"/>
              <w:marRight w:val="0"/>
              <w:marTop w:val="0"/>
              <w:marBottom w:val="0"/>
              <w:divBdr>
                <w:top w:val="none" w:sz="0" w:space="0" w:color="auto"/>
                <w:left w:val="none" w:sz="0" w:space="0" w:color="auto"/>
                <w:bottom w:val="none" w:sz="0" w:space="0" w:color="auto"/>
                <w:right w:val="none" w:sz="0" w:space="0" w:color="auto"/>
              </w:divBdr>
            </w:div>
            <w:div w:id="1928809573">
              <w:marLeft w:val="0"/>
              <w:marRight w:val="0"/>
              <w:marTop w:val="0"/>
              <w:marBottom w:val="0"/>
              <w:divBdr>
                <w:top w:val="none" w:sz="0" w:space="0" w:color="auto"/>
                <w:left w:val="none" w:sz="0" w:space="0" w:color="auto"/>
                <w:bottom w:val="none" w:sz="0" w:space="0" w:color="auto"/>
                <w:right w:val="none" w:sz="0" w:space="0" w:color="auto"/>
              </w:divBdr>
            </w:div>
          </w:divsChild>
        </w:div>
        <w:div w:id="1816873868">
          <w:marLeft w:val="0"/>
          <w:marRight w:val="0"/>
          <w:marTop w:val="0"/>
          <w:marBottom w:val="0"/>
          <w:divBdr>
            <w:top w:val="none" w:sz="0" w:space="0" w:color="auto"/>
            <w:left w:val="none" w:sz="0" w:space="0" w:color="auto"/>
            <w:bottom w:val="none" w:sz="0" w:space="0" w:color="auto"/>
            <w:right w:val="none" w:sz="0" w:space="0" w:color="auto"/>
          </w:divBdr>
          <w:divsChild>
            <w:div w:id="340354950">
              <w:marLeft w:val="0"/>
              <w:marRight w:val="0"/>
              <w:marTop w:val="0"/>
              <w:marBottom w:val="0"/>
              <w:divBdr>
                <w:top w:val="none" w:sz="0" w:space="0" w:color="auto"/>
                <w:left w:val="none" w:sz="0" w:space="0" w:color="auto"/>
                <w:bottom w:val="none" w:sz="0" w:space="0" w:color="auto"/>
                <w:right w:val="none" w:sz="0" w:space="0" w:color="auto"/>
              </w:divBdr>
            </w:div>
            <w:div w:id="67869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112745">
      <w:bodyDiv w:val="1"/>
      <w:marLeft w:val="0"/>
      <w:marRight w:val="0"/>
      <w:marTop w:val="0"/>
      <w:marBottom w:val="0"/>
      <w:divBdr>
        <w:top w:val="none" w:sz="0" w:space="0" w:color="auto"/>
        <w:left w:val="none" w:sz="0" w:space="0" w:color="auto"/>
        <w:bottom w:val="none" w:sz="0" w:space="0" w:color="auto"/>
        <w:right w:val="none" w:sz="0" w:space="0" w:color="auto"/>
      </w:divBdr>
      <w:divsChild>
        <w:div w:id="339433093">
          <w:marLeft w:val="0"/>
          <w:marRight w:val="0"/>
          <w:marTop w:val="0"/>
          <w:marBottom w:val="0"/>
          <w:divBdr>
            <w:top w:val="none" w:sz="0" w:space="0" w:color="auto"/>
            <w:left w:val="none" w:sz="0" w:space="0" w:color="auto"/>
            <w:bottom w:val="none" w:sz="0" w:space="0" w:color="auto"/>
            <w:right w:val="none" w:sz="0" w:space="0" w:color="auto"/>
          </w:divBdr>
          <w:divsChild>
            <w:div w:id="292030422">
              <w:marLeft w:val="0"/>
              <w:marRight w:val="0"/>
              <w:marTop w:val="0"/>
              <w:marBottom w:val="0"/>
              <w:divBdr>
                <w:top w:val="none" w:sz="0" w:space="0" w:color="auto"/>
                <w:left w:val="none" w:sz="0" w:space="0" w:color="auto"/>
                <w:bottom w:val="none" w:sz="0" w:space="0" w:color="auto"/>
                <w:right w:val="none" w:sz="0" w:space="0" w:color="auto"/>
              </w:divBdr>
            </w:div>
          </w:divsChild>
        </w:div>
        <w:div w:id="15216975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F%C3%ADsica" TargetMode="External"/><Relationship Id="rId18" Type="http://schemas.openxmlformats.org/officeDocument/2006/relationships/hyperlink" Target="https://es.wikipedia.org/wiki/Teolog%C3%ADa" TargetMode="External"/><Relationship Id="rId26" Type="http://schemas.openxmlformats.org/officeDocument/2006/relationships/hyperlink" Target="https://es.wikipedia.org/wiki/Arist%C3%B3teles" TargetMode="External"/><Relationship Id="rId39" Type="http://schemas.openxmlformats.org/officeDocument/2006/relationships/hyperlink" Target="https://es.wikipedia.org/wiki/Jean_Buridan" TargetMode="External"/><Relationship Id="rId21" Type="http://schemas.openxmlformats.org/officeDocument/2006/relationships/hyperlink" Target="https://es.wikipedia.org/wiki/Carlos_V_de_Francia" TargetMode="External"/><Relationship Id="rId34" Type="http://schemas.openxmlformats.org/officeDocument/2006/relationships/hyperlink" Target="https://es.wikipedia.org/wiki/Galileo" TargetMode="External"/><Relationship Id="rId42" Type="http://schemas.openxmlformats.org/officeDocument/2006/relationships/hyperlink" Target="https://es.wikipedia.org/wiki/Mundo" TargetMode="External"/><Relationship Id="rId47" Type="http://schemas.openxmlformats.org/officeDocument/2006/relationships/hyperlink" Target="https://es.wikipedia.org/wiki/Mercado" TargetMode="External"/><Relationship Id="rId50" Type="http://schemas.openxmlformats.org/officeDocument/2006/relationships/hyperlink" Target="https://es.wikipedia.org/wiki/Metal" TargetMode="External"/><Relationship Id="rId55" Type="http://schemas.openxmlformats.org/officeDocument/2006/relationships/hyperlink" Target="https://es.wikipedia.org/wiki/TACE" TargetMode="External"/><Relationship Id="rId7" Type="http://schemas.openxmlformats.org/officeDocument/2006/relationships/hyperlink" Target="https://es.wikipedia.org/wiki/11_de_julio" TargetMode="External"/><Relationship Id="rId12" Type="http://schemas.openxmlformats.org/officeDocument/2006/relationships/hyperlink" Target="https://es.wikipedia.org/wiki/Matem%C3%A1tica" TargetMode="External"/><Relationship Id="rId17" Type="http://schemas.openxmlformats.org/officeDocument/2006/relationships/hyperlink" Target="https://es.wikipedia.org/wiki/Musicolog%C3%ADa" TargetMode="External"/><Relationship Id="rId25" Type="http://schemas.openxmlformats.org/officeDocument/2006/relationships/hyperlink" Target="https://es.wikipedia.org/wiki/Lisieux" TargetMode="External"/><Relationship Id="rId33" Type="http://schemas.openxmlformats.org/officeDocument/2006/relationships/hyperlink" Target="https://es.wikipedia.org/wiki/Cardano" TargetMode="External"/><Relationship Id="rId38" Type="http://schemas.openxmlformats.org/officeDocument/2006/relationships/hyperlink" Target="https://es.wikipedia.org/w/index.php?title=Teor%C3%ADa_del_%C3%ADmpetus&amp;action=edit&amp;redlink=1" TargetMode="External"/><Relationship Id="rId46" Type="http://schemas.openxmlformats.org/officeDocument/2006/relationships/hyperlink" Target="https://es.wikipedia.org/wiki/Dinero" TargetMode="Externa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es.wikipedia.org/wiki/Psicolog%C3%ADa" TargetMode="External"/><Relationship Id="rId20" Type="http://schemas.openxmlformats.org/officeDocument/2006/relationships/hyperlink" Target="https://es.wikipedia.org/wiki/Lisieux" TargetMode="External"/><Relationship Id="rId29" Type="http://schemas.openxmlformats.org/officeDocument/2006/relationships/hyperlink" Target="https://es.wikipedia.org/wiki/Pierre_Duhem" TargetMode="External"/><Relationship Id="rId41" Type="http://schemas.openxmlformats.org/officeDocument/2006/relationships/hyperlink" Target="https://es.wikipedia.org/wiki/Astrolog%C3%ADa" TargetMode="External"/><Relationship Id="rId54" Type="http://schemas.openxmlformats.org/officeDocument/2006/relationships/hyperlink" Target="https://es.wikipedia.org/wiki/Estatizaci%C3%B3n" TargetMode="External"/><Relationship Id="rId1" Type="http://schemas.openxmlformats.org/officeDocument/2006/relationships/numbering" Target="numbering.xml"/><Relationship Id="rId6" Type="http://schemas.openxmlformats.org/officeDocument/2006/relationships/hyperlink" Target="https://es.wikipedia.org/wiki/1323" TargetMode="External"/><Relationship Id="rId11" Type="http://schemas.openxmlformats.org/officeDocument/2006/relationships/hyperlink" Target="https://es.wikipedia.org/wiki/Econom%C3%ADa" TargetMode="External"/><Relationship Id="rId24" Type="http://schemas.openxmlformats.org/officeDocument/2006/relationships/hyperlink" Target="https://es.wikipedia.org/wiki/Rouen" TargetMode="External"/><Relationship Id="rId32" Type="http://schemas.openxmlformats.org/officeDocument/2006/relationships/hyperlink" Target="https://es.wikipedia.org/wiki/Leonardo" TargetMode="External"/><Relationship Id="rId37" Type="http://schemas.openxmlformats.org/officeDocument/2006/relationships/hyperlink" Target="https://es.wikipedia.org/wiki/Navaja_de_Ockham" TargetMode="External"/><Relationship Id="rId40" Type="http://schemas.openxmlformats.org/officeDocument/2006/relationships/hyperlink" Target="https://es.wikipedia.org/wiki/Cop%C3%A9rnico" TargetMode="External"/><Relationship Id="rId45" Type="http://schemas.openxmlformats.org/officeDocument/2006/relationships/hyperlink" Target="https://es.wikipedia.org/wiki/Robert_Hooke" TargetMode="External"/><Relationship Id="rId53" Type="http://schemas.openxmlformats.org/officeDocument/2006/relationships/hyperlink" Target="https://es.wikipedia.org/wiki/Falsificaci%C3%B3n" TargetMode="External"/><Relationship Id="rId58" Type="http://schemas.openxmlformats.org/officeDocument/2006/relationships/image" Target="media/image2.png"/><Relationship Id="rId5" Type="http://schemas.openxmlformats.org/officeDocument/2006/relationships/image" Target="media/image1.png"/><Relationship Id="rId15" Type="http://schemas.openxmlformats.org/officeDocument/2006/relationships/hyperlink" Target="https://es.wikipedia.org/wiki/Filosof%C3%ADa" TargetMode="External"/><Relationship Id="rId23" Type="http://schemas.openxmlformats.org/officeDocument/2006/relationships/hyperlink" Target="https://es.wikipedia.org/wiki/Catedral" TargetMode="External"/><Relationship Id="rId28" Type="http://schemas.openxmlformats.org/officeDocument/2006/relationships/hyperlink" Target="https://es.wikipedia.org/wiki/Edad_Media" TargetMode="External"/><Relationship Id="rId36" Type="http://schemas.openxmlformats.org/officeDocument/2006/relationships/hyperlink" Target="https://es.wikipedia.org/wiki/Tierra" TargetMode="External"/><Relationship Id="rId49" Type="http://schemas.openxmlformats.org/officeDocument/2006/relationships/hyperlink" Target="https://es.wikipedia.org/wiki/Mercanc%C3%ADa" TargetMode="External"/><Relationship Id="rId57" Type="http://schemas.openxmlformats.org/officeDocument/2006/relationships/hyperlink" Target="http://www.jorgevalin.com/artic/trad/primer_tratado_oresme_hulsmann.htm" TargetMode="External"/><Relationship Id="rId10" Type="http://schemas.openxmlformats.org/officeDocument/2006/relationships/hyperlink" Target="https://es.wikipedia.org/wiki/Siglo_XIV" TargetMode="External"/><Relationship Id="rId19" Type="http://schemas.openxmlformats.org/officeDocument/2006/relationships/hyperlink" Target="https://es.wikipedia.org/wiki/Obispo" TargetMode="External"/><Relationship Id="rId31" Type="http://schemas.openxmlformats.org/officeDocument/2006/relationships/hyperlink" Target="https://es.wikipedia.org/wiki/Oxford" TargetMode="External"/><Relationship Id="rId44" Type="http://schemas.openxmlformats.org/officeDocument/2006/relationships/hyperlink" Target="https://es.wikipedia.org/wiki/Refracci%C3%B3n" TargetMode="External"/><Relationship Id="rId52" Type="http://schemas.openxmlformats.org/officeDocument/2006/relationships/hyperlink" Target="https://es.wikipedia.org/wiki/Inflaci%C3%B3n" TargetMode="Externa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s.wikipedia.org/wiki/Escol%C3%A1stica" TargetMode="External"/><Relationship Id="rId14" Type="http://schemas.openxmlformats.org/officeDocument/2006/relationships/hyperlink" Target="https://es.wikipedia.org/wiki/Astronom%C3%ADa" TargetMode="External"/><Relationship Id="rId22" Type="http://schemas.openxmlformats.org/officeDocument/2006/relationships/hyperlink" Target="https://es.wikipedia.org/wiki/Teolog%C3%ADa" TargetMode="External"/><Relationship Id="rId27" Type="http://schemas.openxmlformats.org/officeDocument/2006/relationships/hyperlink" Target="https://es.wikipedia.org/wiki/Peste_negra" TargetMode="External"/><Relationship Id="rId30" Type="http://schemas.openxmlformats.org/officeDocument/2006/relationships/hyperlink" Target="https://es.wikipedia.org/wiki/Merton_College" TargetMode="External"/><Relationship Id="rId35" Type="http://schemas.openxmlformats.org/officeDocument/2006/relationships/hyperlink" Target="https://es.wikipedia.org/wiki/Serie_arm%C3%B3nica_%28matem%C3%A1tica%29" TargetMode="External"/><Relationship Id="rId43" Type="http://schemas.openxmlformats.org/officeDocument/2006/relationships/hyperlink" Target="https://es.wikipedia.org/wiki/Luz" TargetMode="External"/><Relationship Id="rId48" Type="http://schemas.openxmlformats.org/officeDocument/2006/relationships/hyperlink" Target="https://es.wikipedia.org/wiki/Estado" TargetMode="External"/><Relationship Id="rId56" Type="http://schemas.openxmlformats.org/officeDocument/2006/relationships/hyperlink" Target="http://www.jorgevalin.com/artic/trad/primer_tratado_oresme_hulsmann.htm" TargetMode="External"/><Relationship Id="rId8" Type="http://schemas.openxmlformats.org/officeDocument/2006/relationships/hyperlink" Target="https://es.wikipedia.org/wiki/1382" TargetMode="External"/><Relationship Id="rId51" Type="http://schemas.openxmlformats.org/officeDocument/2006/relationships/hyperlink" Target="https://es.wikipedia.org/wiki/Moneda" TargetMode="External"/><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12</Pages>
  <Words>5688</Words>
  <Characters>31284</Characters>
  <Application>Microsoft Office Word</Application>
  <DocSecurity>0</DocSecurity>
  <Lines>260</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36899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PECHI</cp:lastModifiedBy>
  <cp:revision>2</cp:revision>
  <dcterms:created xsi:type="dcterms:W3CDTF">2017-04-12T09:40:00Z</dcterms:created>
  <dcterms:modified xsi:type="dcterms:W3CDTF">2017-04-12T09:40:00Z</dcterms:modified>
</cp:coreProperties>
</file>