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E215A0" w:rsidRDefault="009A27FD" w:rsidP="009A27FD">
      <w:pPr>
        <w:jc w:val="center"/>
        <w:rPr>
          <w:b/>
          <w:color w:val="FF0000"/>
          <w:sz w:val="36"/>
          <w:szCs w:val="36"/>
        </w:rPr>
      </w:pPr>
      <w:r>
        <w:rPr>
          <w:b/>
          <w:color w:val="FF0000"/>
          <w:sz w:val="36"/>
          <w:szCs w:val="36"/>
        </w:rPr>
        <w:t>JUAN SCOTO 810-877</w:t>
      </w:r>
    </w:p>
    <w:p w:rsidR="009A27FD" w:rsidRDefault="009A27FD" w:rsidP="009A27FD">
      <w:pPr>
        <w:jc w:val="center"/>
        <w:rPr>
          <w:b/>
          <w:color w:val="FF0000"/>
          <w:sz w:val="36"/>
          <w:szCs w:val="36"/>
        </w:rPr>
      </w:pPr>
    </w:p>
    <w:p w:rsidR="009A27FD" w:rsidRDefault="009A27FD" w:rsidP="009A27FD">
      <w:pPr>
        <w:jc w:val="center"/>
        <w:rPr>
          <w:b/>
          <w:color w:val="FF0000"/>
          <w:sz w:val="36"/>
          <w:szCs w:val="36"/>
        </w:rPr>
      </w:pPr>
      <w:r>
        <w:rPr>
          <w:b/>
          <w:noProof/>
          <w:color w:val="FF0000"/>
          <w:sz w:val="36"/>
          <w:szCs w:val="36"/>
        </w:rPr>
        <w:drawing>
          <wp:inline distT="0" distB="0" distL="0" distR="0">
            <wp:extent cx="3234796" cy="3425078"/>
            <wp:effectExtent l="19050" t="0" r="3704"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srcRect l="78684" t="30970" r="4261" b="45522"/>
                    <a:stretch>
                      <a:fillRect/>
                    </a:stretch>
                  </pic:blipFill>
                  <pic:spPr bwMode="auto">
                    <a:xfrm>
                      <a:off x="0" y="0"/>
                      <a:ext cx="3239605" cy="3430169"/>
                    </a:xfrm>
                    <a:prstGeom prst="rect">
                      <a:avLst/>
                    </a:prstGeom>
                    <a:noFill/>
                    <a:ln w="9525">
                      <a:noFill/>
                      <a:miter lim="800000"/>
                      <a:headEnd/>
                      <a:tailEnd/>
                    </a:ln>
                  </pic:spPr>
                </pic:pic>
              </a:graphicData>
            </a:graphic>
          </wp:inline>
        </w:drawing>
      </w:r>
    </w:p>
    <w:p w:rsidR="009A27FD" w:rsidRPr="00E215A0" w:rsidRDefault="009A27FD" w:rsidP="009A27FD">
      <w:pPr>
        <w:jc w:val="center"/>
        <w:rPr>
          <w:b/>
        </w:rPr>
      </w:pPr>
    </w:p>
    <w:p w:rsidR="009A27FD" w:rsidRDefault="009A27FD" w:rsidP="00256F33">
      <w:pPr>
        <w:pStyle w:val="NormalWeb"/>
        <w:spacing w:before="0" w:beforeAutospacing="0" w:after="0" w:afterAutospacing="0"/>
        <w:jc w:val="both"/>
        <w:rPr>
          <w:rFonts w:ascii="Arial" w:hAnsi="Arial" w:cs="Arial"/>
          <w:b/>
        </w:rPr>
      </w:pPr>
      <w:r>
        <w:rPr>
          <w:b/>
          <w:bCs/>
        </w:rPr>
        <w:t xml:space="preserve">  </w:t>
      </w:r>
      <w:r w:rsidRPr="00256F33">
        <w:rPr>
          <w:rFonts w:ascii="Arial" w:hAnsi="Arial" w:cs="Arial"/>
          <w:b/>
          <w:bCs/>
        </w:rPr>
        <w:t xml:space="preserve">Juan Escoto </w:t>
      </w:r>
      <w:proofErr w:type="spellStart"/>
      <w:r w:rsidRPr="00256F33">
        <w:rPr>
          <w:rFonts w:ascii="Arial" w:hAnsi="Arial" w:cs="Arial"/>
          <w:b/>
          <w:bCs/>
        </w:rPr>
        <w:t>Eriúgena</w:t>
      </w:r>
      <w:proofErr w:type="spellEnd"/>
      <w:r w:rsidRPr="00256F33">
        <w:rPr>
          <w:rFonts w:ascii="Arial" w:hAnsi="Arial" w:cs="Arial"/>
          <w:b/>
        </w:rPr>
        <w:t xml:space="preserve"> o </w:t>
      </w:r>
      <w:proofErr w:type="spellStart"/>
      <w:r w:rsidRPr="00256F33">
        <w:rPr>
          <w:rFonts w:ascii="Arial" w:hAnsi="Arial" w:cs="Arial"/>
          <w:b/>
          <w:bCs/>
        </w:rPr>
        <w:t>Erígena</w:t>
      </w:r>
      <w:proofErr w:type="spellEnd"/>
      <w:r w:rsidRPr="00256F33">
        <w:rPr>
          <w:rFonts w:ascii="Arial" w:hAnsi="Arial" w:cs="Arial"/>
          <w:b/>
        </w:rPr>
        <w:t xml:space="preserve"> (</w:t>
      </w:r>
      <w:hyperlink r:id="rId7" w:tooltip="Circa" w:history="1">
        <w:r w:rsidRPr="00256F33">
          <w:rPr>
            <w:rStyle w:val="Hipervnculo"/>
            <w:rFonts w:ascii="Arial" w:hAnsi="Arial" w:cs="Arial"/>
            <w:b/>
            <w:color w:val="auto"/>
            <w:u w:val="none"/>
          </w:rPr>
          <w:t>c.</w:t>
        </w:r>
      </w:hyperlink>
      <w:r w:rsidRPr="00256F33">
        <w:rPr>
          <w:rFonts w:ascii="Arial" w:hAnsi="Arial" w:cs="Arial"/>
          <w:b/>
        </w:rPr>
        <w:t xml:space="preserve"> </w:t>
      </w:r>
      <w:hyperlink r:id="rId8" w:tooltip="810" w:history="1">
        <w:r w:rsidRPr="00256F33">
          <w:rPr>
            <w:rStyle w:val="Hipervnculo"/>
            <w:rFonts w:ascii="Arial" w:hAnsi="Arial" w:cs="Arial"/>
            <w:b/>
            <w:color w:val="auto"/>
            <w:u w:val="none"/>
          </w:rPr>
          <w:t>810</w:t>
        </w:r>
      </w:hyperlink>
      <w:r w:rsidRPr="00256F33">
        <w:rPr>
          <w:rFonts w:ascii="Arial" w:hAnsi="Arial" w:cs="Arial"/>
          <w:b/>
        </w:rPr>
        <w:t xml:space="preserve">-c. </w:t>
      </w:r>
      <w:hyperlink r:id="rId9" w:tooltip="877" w:history="1">
        <w:r w:rsidRPr="00256F33">
          <w:rPr>
            <w:rStyle w:val="Hipervnculo"/>
            <w:rFonts w:ascii="Arial" w:hAnsi="Arial" w:cs="Arial"/>
            <w:b/>
            <w:color w:val="auto"/>
            <w:u w:val="none"/>
          </w:rPr>
          <w:t>877</w:t>
        </w:r>
      </w:hyperlink>
      <w:r w:rsidRPr="00256F33">
        <w:rPr>
          <w:rFonts w:ascii="Arial" w:hAnsi="Arial" w:cs="Arial"/>
          <w:b/>
        </w:rPr>
        <w:t xml:space="preserve">) fue un de </w:t>
      </w:r>
      <w:proofErr w:type="spellStart"/>
      <w:r w:rsidRPr="00256F33">
        <w:rPr>
          <w:rFonts w:ascii="Arial" w:hAnsi="Arial" w:cs="Arial"/>
          <w:b/>
        </w:rPr>
        <w:t>stacado</w:t>
      </w:r>
      <w:proofErr w:type="spellEnd"/>
      <w:r w:rsidRPr="00256F33">
        <w:rPr>
          <w:rFonts w:ascii="Arial" w:hAnsi="Arial" w:cs="Arial"/>
          <w:b/>
        </w:rPr>
        <w:t xml:space="preserve"> </w:t>
      </w:r>
      <w:hyperlink r:id="rId10" w:tooltip="Filósofo" w:history="1">
        <w:r w:rsidRPr="00256F33">
          <w:rPr>
            <w:rStyle w:val="Hipervnculo"/>
            <w:rFonts w:ascii="Arial" w:hAnsi="Arial" w:cs="Arial"/>
            <w:b/>
            <w:color w:val="auto"/>
            <w:u w:val="none"/>
          </w:rPr>
          <w:t>filósofo</w:t>
        </w:r>
      </w:hyperlink>
      <w:r w:rsidRPr="00256F33">
        <w:rPr>
          <w:rFonts w:ascii="Arial" w:hAnsi="Arial" w:cs="Arial"/>
          <w:b/>
        </w:rPr>
        <w:t xml:space="preserve"> del </w:t>
      </w:r>
      <w:hyperlink r:id="rId11" w:tooltip="Renacimiento carolingio" w:history="1">
        <w:r w:rsidRPr="00256F33">
          <w:rPr>
            <w:rStyle w:val="Hipervnculo"/>
            <w:rFonts w:ascii="Arial" w:hAnsi="Arial" w:cs="Arial"/>
            <w:b/>
            <w:color w:val="auto"/>
            <w:u w:val="none"/>
          </w:rPr>
          <w:t>renacimiento caroli</w:t>
        </w:r>
        <w:r w:rsidRPr="00256F33">
          <w:rPr>
            <w:rStyle w:val="Hipervnculo"/>
            <w:rFonts w:ascii="Arial" w:hAnsi="Arial" w:cs="Arial"/>
            <w:b/>
            <w:color w:val="auto"/>
            <w:u w:val="none"/>
          </w:rPr>
          <w:t>n</w:t>
        </w:r>
        <w:r w:rsidRPr="00256F33">
          <w:rPr>
            <w:rStyle w:val="Hipervnculo"/>
            <w:rFonts w:ascii="Arial" w:hAnsi="Arial" w:cs="Arial"/>
            <w:b/>
            <w:color w:val="auto"/>
            <w:u w:val="none"/>
          </w:rPr>
          <w:t>gio</w:t>
        </w:r>
      </w:hyperlink>
      <w:r w:rsidRPr="00256F33">
        <w:rPr>
          <w:rFonts w:ascii="Arial" w:hAnsi="Arial" w:cs="Arial"/>
          <w:b/>
        </w:rPr>
        <w:t>.</w:t>
      </w:r>
    </w:p>
    <w:p w:rsidR="00256F33" w:rsidRPr="00256F33" w:rsidRDefault="00256F33" w:rsidP="00256F33">
      <w:pPr>
        <w:pStyle w:val="NormalWeb"/>
        <w:spacing w:before="0" w:beforeAutospacing="0" w:after="0" w:afterAutospacing="0"/>
        <w:jc w:val="both"/>
        <w:rPr>
          <w:rFonts w:ascii="Arial" w:hAnsi="Arial" w:cs="Arial"/>
          <w:b/>
          <w:color w:val="FF0000"/>
        </w:rPr>
      </w:pPr>
    </w:p>
    <w:p w:rsidR="009A27FD" w:rsidRPr="00256F33" w:rsidRDefault="009A27FD" w:rsidP="00256F33">
      <w:pPr>
        <w:pStyle w:val="Ttulo2"/>
        <w:spacing w:before="0" w:beforeAutospacing="0" w:after="0" w:afterAutospacing="0"/>
        <w:jc w:val="both"/>
        <w:rPr>
          <w:rStyle w:val="mw-headline"/>
          <w:rFonts w:ascii="Arial" w:hAnsi="Arial" w:cs="Arial"/>
          <w:color w:val="FF0000"/>
          <w:sz w:val="24"/>
          <w:szCs w:val="24"/>
        </w:rPr>
      </w:pPr>
      <w:r w:rsidRPr="00256F33">
        <w:rPr>
          <w:rStyle w:val="mw-headline"/>
          <w:rFonts w:ascii="Arial" w:hAnsi="Arial" w:cs="Arial"/>
          <w:color w:val="FF0000"/>
          <w:sz w:val="24"/>
          <w:szCs w:val="24"/>
        </w:rPr>
        <w:t>Biografía</w:t>
      </w:r>
    </w:p>
    <w:p w:rsidR="00256F33" w:rsidRDefault="00256F33" w:rsidP="00256F33">
      <w:pPr>
        <w:pStyle w:val="NormalWeb"/>
        <w:spacing w:before="0" w:beforeAutospacing="0" w:after="0" w:afterAutospacing="0"/>
        <w:jc w:val="both"/>
        <w:rPr>
          <w:rFonts w:ascii="Arial" w:hAnsi="Arial" w:cs="Arial"/>
          <w:b/>
        </w:rPr>
      </w:pPr>
    </w:p>
    <w:p w:rsidR="00256F33" w:rsidRDefault="00256F33" w:rsidP="00256F33">
      <w:pPr>
        <w:pStyle w:val="NormalWeb"/>
        <w:spacing w:before="0" w:beforeAutospacing="0" w:after="0" w:afterAutospacing="0"/>
        <w:jc w:val="both"/>
        <w:rPr>
          <w:rFonts w:ascii="Arial" w:hAnsi="Arial" w:cs="Arial"/>
          <w:b/>
        </w:rPr>
      </w:pPr>
    </w:p>
    <w:p w:rsidR="009A27FD" w:rsidRDefault="009A27FD" w:rsidP="00256F33">
      <w:pPr>
        <w:pStyle w:val="NormalWeb"/>
        <w:spacing w:before="0" w:beforeAutospacing="0" w:after="0" w:afterAutospacing="0"/>
        <w:jc w:val="both"/>
        <w:rPr>
          <w:rFonts w:ascii="Arial" w:hAnsi="Arial" w:cs="Arial"/>
          <w:b/>
        </w:rPr>
      </w:pPr>
      <w:r w:rsidRPr="00256F33">
        <w:rPr>
          <w:rFonts w:ascii="Arial" w:hAnsi="Arial" w:cs="Arial"/>
          <w:b/>
        </w:rPr>
        <w:t xml:space="preserve">Poco o nada se sabe de su origen excepto que era </w:t>
      </w:r>
      <w:hyperlink r:id="rId12" w:tooltip="Pueblo irlandés" w:history="1">
        <w:r w:rsidRPr="00256F33">
          <w:rPr>
            <w:rStyle w:val="Hipervnculo"/>
            <w:rFonts w:ascii="Arial" w:hAnsi="Arial" w:cs="Arial"/>
            <w:b/>
            <w:color w:val="auto"/>
            <w:u w:val="none"/>
          </w:rPr>
          <w:t>irlandés</w:t>
        </w:r>
      </w:hyperlink>
      <w:r w:rsidRPr="00256F33">
        <w:rPr>
          <w:rFonts w:ascii="Arial" w:hAnsi="Arial" w:cs="Arial"/>
          <w:b/>
        </w:rPr>
        <w:t xml:space="preserve">, de lo que informa su nombre. </w:t>
      </w:r>
      <w:r w:rsidRPr="00256F33">
        <w:rPr>
          <w:rFonts w:ascii="Arial" w:hAnsi="Arial" w:cs="Arial"/>
          <w:b/>
          <w:i/>
          <w:iCs/>
        </w:rPr>
        <w:t xml:space="preserve">Juan Escoto </w:t>
      </w:r>
      <w:proofErr w:type="spellStart"/>
      <w:r w:rsidRPr="00256F33">
        <w:rPr>
          <w:rFonts w:ascii="Arial" w:hAnsi="Arial" w:cs="Arial"/>
          <w:b/>
          <w:i/>
          <w:iCs/>
        </w:rPr>
        <w:t>Erígena</w:t>
      </w:r>
      <w:proofErr w:type="spellEnd"/>
      <w:r w:rsidRPr="00256F33">
        <w:rPr>
          <w:rFonts w:ascii="Arial" w:hAnsi="Arial" w:cs="Arial"/>
          <w:b/>
        </w:rPr>
        <w:t xml:space="preserve"> es prácticamente decir "Juan el irlandés de Irlanda": </w:t>
      </w:r>
      <w:proofErr w:type="spellStart"/>
      <w:r w:rsidRPr="00256F33">
        <w:rPr>
          <w:rFonts w:ascii="Arial" w:hAnsi="Arial" w:cs="Arial"/>
          <w:b/>
          <w:i/>
          <w:iCs/>
        </w:rPr>
        <w:t>Scoti</w:t>
      </w:r>
      <w:proofErr w:type="spellEnd"/>
      <w:r w:rsidRPr="00256F33">
        <w:rPr>
          <w:rFonts w:ascii="Arial" w:hAnsi="Arial" w:cs="Arial"/>
          <w:b/>
        </w:rPr>
        <w:t xml:space="preserve"> era el nombre genérico usado en la Edad Media para referirse a los gaélicos en general (fueran irlandeses o escoceses) y </w:t>
      </w:r>
      <w:proofErr w:type="spellStart"/>
      <w:r w:rsidRPr="00256F33">
        <w:rPr>
          <w:rFonts w:ascii="Arial" w:hAnsi="Arial" w:cs="Arial"/>
          <w:b/>
          <w:i/>
          <w:iCs/>
        </w:rPr>
        <w:t>Erígena</w:t>
      </w:r>
      <w:proofErr w:type="spellEnd"/>
      <w:r w:rsidRPr="00256F33">
        <w:rPr>
          <w:rFonts w:ascii="Arial" w:hAnsi="Arial" w:cs="Arial"/>
          <w:b/>
        </w:rPr>
        <w:t xml:space="preserve"> o </w:t>
      </w:r>
      <w:proofErr w:type="spellStart"/>
      <w:r w:rsidRPr="00256F33">
        <w:rPr>
          <w:rFonts w:ascii="Arial" w:hAnsi="Arial" w:cs="Arial"/>
          <w:b/>
          <w:i/>
          <w:iCs/>
        </w:rPr>
        <w:t>Eriúgena</w:t>
      </w:r>
      <w:proofErr w:type="spellEnd"/>
      <w:r w:rsidRPr="00256F33">
        <w:rPr>
          <w:rFonts w:ascii="Arial" w:hAnsi="Arial" w:cs="Arial"/>
          <w:b/>
        </w:rPr>
        <w:t xml:space="preserve"> viene de </w:t>
      </w:r>
      <w:proofErr w:type="spellStart"/>
      <w:r w:rsidRPr="00256F33">
        <w:rPr>
          <w:rFonts w:ascii="Arial" w:hAnsi="Arial" w:cs="Arial"/>
          <w:b/>
          <w:i/>
          <w:iCs/>
        </w:rPr>
        <w:t>Erin</w:t>
      </w:r>
      <w:proofErr w:type="spellEnd"/>
      <w:r w:rsidRPr="00256F33">
        <w:rPr>
          <w:rFonts w:ascii="Arial" w:hAnsi="Arial" w:cs="Arial"/>
          <w:b/>
        </w:rPr>
        <w:t xml:space="preserve"> que es como se denominaba en el Medioevo a Irlanda.</w:t>
      </w:r>
    </w:p>
    <w:p w:rsidR="00256F33" w:rsidRDefault="00256F33" w:rsidP="00256F33">
      <w:pPr>
        <w:pStyle w:val="NormalWeb"/>
        <w:spacing w:before="0" w:beforeAutospacing="0" w:after="0" w:afterAutospacing="0"/>
        <w:jc w:val="both"/>
        <w:rPr>
          <w:rFonts w:ascii="Arial" w:hAnsi="Arial" w:cs="Arial"/>
          <w:b/>
        </w:rPr>
      </w:pPr>
    </w:p>
    <w:p w:rsidR="00256F33" w:rsidRDefault="00256F33" w:rsidP="00256F33">
      <w:pPr>
        <w:pStyle w:val="NormalWeb"/>
        <w:spacing w:before="0" w:beforeAutospacing="0" w:after="0" w:afterAutospacing="0"/>
        <w:jc w:val="both"/>
        <w:rPr>
          <w:rFonts w:ascii="Arial" w:hAnsi="Arial" w:cs="Arial"/>
          <w:b/>
        </w:rPr>
      </w:pPr>
      <w:r w:rsidRPr="00256F33">
        <w:rPr>
          <w:rFonts w:ascii="Arial" w:hAnsi="Arial" w:cs="Arial"/>
          <w:b/>
        </w:rPr>
        <w:t xml:space="preserve">Posiblemente descendiente de escoceses, utilizó el uso del seudónimo Johannes </w:t>
      </w:r>
      <w:proofErr w:type="spellStart"/>
      <w:r w:rsidRPr="00256F33">
        <w:rPr>
          <w:rFonts w:ascii="Arial" w:hAnsi="Arial" w:cs="Arial"/>
          <w:b/>
        </w:rPr>
        <w:t>Ierugena</w:t>
      </w:r>
      <w:proofErr w:type="spellEnd"/>
      <w:r w:rsidRPr="00256F33">
        <w:rPr>
          <w:rFonts w:ascii="Arial" w:hAnsi="Arial" w:cs="Arial"/>
          <w:b/>
        </w:rPr>
        <w:t xml:space="preserve"> o </w:t>
      </w:r>
      <w:proofErr w:type="spellStart"/>
      <w:r w:rsidRPr="00256F33">
        <w:rPr>
          <w:rFonts w:ascii="Arial" w:hAnsi="Arial" w:cs="Arial"/>
          <w:b/>
        </w:rPr>
        <w:t>E</w:t>
      </w:r>
      <w:r w:rsidRPr="00256F33">
        <w:rPr>
          <w:rFonts w:ascii="Arial" w:hAnsi="Arial" w:cs="Arial"/>
          <w:b/>
        </w:rPr>
        <w:t>r</w:t>
      </w:r>
      <w:r w:rsidRPr="00256F33">
        <w:rPr>
          <w:rFonts w:ascii="Arial" w:hAnsi="Arial" w:cs="Arial"/>
          <w:b/>
        </w:rPr>
        <w:t>íugena</w:t>
      </w:r>
      <w:proofErr w:type="spellEnd"/>
      <w:r w:rsidRPr="00256F33">
        <w:rPr>
          <w:rFonts w:ascii="Arial" w:hAnsi="Arial" w:cs="Arial"/>
          <w:b/>
        </w:rPr>
        <w:t xml:space="preserve"> (que quiere decir "nacido en Irlanda").</w:t>
      </w:r>
      <w:r>
        <w:rPr>
          <w:rFonts w:ascii="Arial" w:hAnsi="Arial" w:cs="Arial"/>
          <w:b/>
        </w:rPr>
        <w:t xml:space="preserve"> </w:t>
      </w:r>
      <w:r w:rsidRPr="00256F33">
        <w:rPr>
          <w:rFonts w:ascii="Arial" w:hAnsi="Arial" w:cs="Arial"/>
          <w:b/>
        </w:rPr>
        <w:t>En torno al 847, fue nombrado por Carlos I, rey de Francia, supervisor de la escuela de la corte y le encarga que traduzca al latín las obras del neoplatónico Dionisio el Areopagita.</w:t>
      </w:r>
    </w:p>
    <w:p w:rsidR="00256F33" w:rsidRDefault="00256F33" w:rsidP="00256F33">
      <w:pPr>
        <w:pStyle w:val="NormalWeb"/>
        <w:spacing w:before="0" w:beforeAutospacing="0" w:after="0" w:afterAutospacing="0"/>
        <w:jc w:val="both"/>
        <w:rPr>
          <w:rFonts w:ascii="Arial" w:hAnsi="Arial" w:cs="Arial"/>
          <w:b/>
        </w:rPr>
      </w:pPr>
      <w:r w:rsidRPr="00256F33">
        <w:rPr>
          <w:rFonts w:ascii="Arial" w:hAnsi="Arial" w:cs="Arial"/>
          <w:b/>
        </w:rPr>
        <w:br/>
      </w:r>
      <w:r>
        <w:rPr>
          <w:rFonts w:ascii="Arial" w:hAnsi="Arial" w:cs="Arial"/>
          <w:b/>
        </w:rPr>
        <w:t xml:space="preserve">  </w:t>
      </w:r>
      <w:proofErr w:type="spellStart"/>
      <w:r w:rsidRPr="00256F33">
        <w:rPr>
          <w:rFonts w:ascii="Arial" w:hAnsi="Arial" w:cs="Arial"/>
          <w:b/>
        </w:rPr>
        <w:t>Eríugena</w:t>
      </w:r>
      <w:proofErr w:type="spellEnd"/>
      <w:r w:rsidRPr="00256F33">
        <w:rPr>
          <w:rFonts w:ascii="Arial" w:hAnsi="Arial" w:cs="Arial"/>
          <w:b/>
        </w:rPr>
        <w:t xml:space="preserve"> entró en conflicto con el papa Nicolás I y el rey le prestó su apoyo, aunque tuvo que vivir </w:t>
      </w:r>
      <w:proofErr w:type="spellStart"/>
      <w:r w:rsidRPr="00256F33">
        <w:rPr>
          <w:rFonts w:ascii="Arial" w:hAnsi="Arial" w:cs="Arial"/>
          <w:b/>
        </w:rPr>
        <w:t>recluído</w:t>
      </w:r>
      <w:proofErr w:type="spellEnd"/>
      <w:r w:rsidRPr="00256F33">
        <w:rPr>
          <w:rFonts w:ascii="Arial" w:hAnsi="Arial" w:cs="Arial"/>
          <w:b/>
        </w:rPr>
        <w:t xml:space="preserve"> en la corte hasta la muerte del monarca en 877.</w:t>
      </w:r>
      <w:r>
        <w:rPr>
          <w:rFonts w:ascii="Arial" w:hAnsi="Arial" w:cs="Arial"/>
          <w:b/>
        </w:rPr>
        <w:t xml:space="preserve"> L</w:t>
      </w:r>
      <w:r w:rsidRPr="00256F33">
        <w:rPr>
          <w:rFonts w:ascii="Arial" w:hAnsi="Arial" w:cs="Arial"/>
          <w:b/>
        </w:rPr>
        <w:t xml:space="preserve">os concilios de </w:t>
      </w:r>
      <w:proofErr w:type="spellStart"/>
      <w:r w:rsidRPr="00256F33">
        <w:rPr>
          <w:rFonts w:ascii="Arial" w:hAnsi="Arial" w:cs="Arial"/>
          <w:b/>
        </w:rPr>
        <w:t>Valence</w:t>
      </w:r>
      <w:proofErr w:type="spellEnd"/>
      <w:r w:rsidRPr="00256F33">
        <w:rPr>
          <w:rFonts w:ascii="Arial" w:hAnsi="Arial" w:cs="Arial"/>
          <w:b/>
        </w:rPr>
        <w:t xml:space="preserve"> (855), </w:t>
      </w:r>
      <w:proofErr w:type="spellStart"/>
      <w:r w:rsidRPr="00256F33">
        <w:rPr>
          <w:rFonts w:ascii="Arial" w:hAnsi="Arial" w:cs="Arial"/>
          <w:b/>
        </w:rPr>
        <w:t>Langres</w:t>
      </w:r>
      <w:proofErr w:type="spellEnd"/>
      <w:r w:rsidRPr="00256F33">
        <w:rPr>
          <w:rFonts w:ascii="Arial" w:hAnsi="Arial" w:cs="Arial"/>
          <w:b/>
        </w:rPr>
        <w:t xml:space="preserve"> (859) y Vercelli (1050) condenaron el tratado </w:t>
      </w:r>
      <w:r w:rsidRPr="00256F33">
        <w:rPr>
          <w:rFonts w:ascii="Arial" w:hAnsi="Arial" w:cs="Arial"/>
          <w:b/>
          <w:bCs/>
        </w:rPr>
        <w:t xml:space="preserve">De Divina </w:t>
      </w:r>
      <w:proofErr w:type="spellStart"/>
      <w:r w:rsidRPr="00256F33">
        <w:rPr>
          <w:rFonts w:ascii="Arial" w:hAnsi="Arial" w:cs="Arial"/>
          <w:b/>
          <w:bCs/>
        </w:rPr>
        <w:t>Praedestinatione</w:t>
      </w:r>
      <w:proofErr w:type="spellEnd"/>
      <w:r w:rsidRPr="00256F33">
        <w:rPr>
          <w:rFonts w:ascii="Arial" w:hAnsi="Arial" w:cs="Arial"/>
          <w:b/>
          <w:bCs/>
        </w:rPr>
        <w:t xml:space="preserve"> (Sobre la predestinación divina, 851)</w:t>
      </w:r>
      <w:r w:rsidRPr="00256F33">
        <w:rPr>
          <w:rFonts w:ascii="Arial" w:hAnsi="Arial" w:cs="Arial"/>
          <w:b/>
        </w:rPr>
        <w:t xml:space="preserve">, que sostiene la creencia de </w:t>
      </w:r>
      <w:proofErr w:type="spellStart"/>
      <w:r w:rsidRPr="00256F33">
        <w:rPr>
          <w:rFonts w:ascii="Arial" w:hAnsi="Arial" w:cs="Arial"/>
          <w:b/>
        </w:rPr>
        <w:t>Hincmar</w:t>
      </w:r>
      <w:proofErr w:type="spellEnd"/>
      <w:r w:rsidRPr="00256F33">
        <w:rPr>
          <w:rFonts w:ascii="Arial" w:hAnsi="Arial" w:cs="Arial"/>
          <w:b/>
        </w:rPr>
        <w:t>, arzobispo de Reims, sobre el destino final de los individuos en el sentido de que éste no depende de Dios de una forma absoluta, ya que la voluntad también tiene algo que decir sobre la sa</w:t>
      </w:r>
      <w:r w:rsidRPr="00256F33">
        <w:rPr>
          <w:rFonts w:ascii="Arial" w:hAnsi="Arial" w:cs="Arial"/>
          <w:b/>
        </w:rPr>
        <w:t>l</w:t>
      </w:r>
      <w:r w:rsidRPr="00256F33">
        <w:rPr>
          <w:rFonts w:ascii="Arial" w:hAnsi="Arial" w:cs="Arial"/>
          <w:b/>
        </w:rPr>
        <w:t>vación o la condenación.</w:t>
      </w:r>
    </w:p>
    <w:p w:rsidR="00256F33" w:rsidRDefault="00256F33" w:rsidP="00256F33">
      <w:pPr>
        <w:pStyle w:val="NormalWeb"/>
        <w:spacing w:before="0" w:beforeAutospacing="0" w:after="0" w:afterAutospacing="0"/>
        <w:jc w:val="both"/>
        <w:rPr>
          <w:rFonts w:ascii="Arial" w:hAnsi="Arial" w:cs="Arial"/>
          <w:b/>
        </w:rPr>
      </w:pPr>
      <w:r w:rsidRPr="00256F33">
        <w:rPr>
          <w:rFonts w:ascii="Arial" w:hAnsi="Arial" w:cs="Arial"/>
          <w:b/>
        </w:rPr>
        <w:br/>
      </w:r>
      <w:proofErr w:type="spellStart"/>
      <w:r w:rsidRPr="00256F33">
        <w:rPr>
          <w:rFonts w:ascii="Arial" w:hAnsi="Arial" w:cs="Arial"/>
          <w:b/>
        </w:rPr>
        <w:t>Eríugena</w:t>
      </w:r>
      <w:proofErr w:type="spellEnd"/>
      <w:r w:rsidRPr="00256F33">
        <w:rPr>
          <w:rFonts w:ascii="Arial" w:hAnsi="Arial" w:cs="Arial"/>
          <w:b/>
        </w:rPr>
        <w:t xml:space="preserve"> afirma en sus escritos que no existe nada semejante a la condenación como se cree conforme a la tradición. Todos los seres humanos, afirma, se transformarán por igual en espíritus puros.</w:t>
      </w:r>
      <w:r>
        <w:rPr>
          <w:rFonts w:ascii="Arial" w:hAnsi="Arial" w:cs="Arial"/>
          <w:b/>
        </w:rPr>
        <w:t xml:space="preserve"> </w:t>
      </w:r>
      <w:r w:rsidRPr="00256F33">
        <w:rPr>
          <w:rFonts w:ascii="Arial" w:hAnsi="Arial" w:cs="Arial"/>
          <w:b/>
        </w:rPr>
        <w:t xml:space="preserve">En su panteística obra De </w:t>
      </w:r>
      <w:proofErr w:type="spellStart"/>
      <w:r w:rsidRPr="00256F33">
        <w:rPr>
          <w:rFonts w:ascii="Arial" w:hAnsi="Arial" w:cs="Arial"/>
          <w:b/>
        </w:rPr>
        <w:t>Divisione</w:t>
      </w:r>
      <w:proofErr w:type="spellEnd"/>
      <w:r w:rsidRPr="00256F33">
        <w:rPr>
          <w:rFonts w:ascii="Arial" w:hAnsi="Arial" w:cs="Arial"/>
          <w:b/>
        </w:rPr>
        <w:t xml:space="preserve"> </w:t>
      </w:r>
      <w:proofErr w:type="spellStart"/>
      <w:r w:rsidRPr="00256F33">
        <w:rPr>
          <w:rFonts w:ascii="Arial" w:hAnsi="Arial" w:cs="Arial"/>
          <w:b/>
        </w:rPr>
        <w:t>Naturae</w:t>
      </w:r>
      <w:proofErr w:type="spellEnd"/>
      <w:r w:rsidRPr="00256F33">
        <w:rPr>
          <w:rFonts w:ascii="Arial" w:hAnsi="Arial" w:cs="Arial"/>
          <w:b/>
        </w:rPr>
        <w:t xml:space="preserve"> (Sobre la división de la N</w:t>
      </w:r>
      <w:r w:rsidRPr="00256F33">
        <w:rPr>
          <w:rFonts w:ascii="Arial" w:hAnsi="Arial" w:cs="Arial"/>
          <w:b/>
        </w:rPr>
        <w:t>a</w:t>
      </w:r>
      <w:r w:rsidRPr="00256F33">
        <w:rPr>
          <w:rFonts w:ascii="Arial" w:hAnsi="Arial" w:cs="Arial"/>
          <w:b/>
        </w:rPr>
        <w:t>turaleza, 865-870), rech</w:t>
      </w:r>
      <w:r w:rsidRPr="00256F33">
        <w:rPr>
          <w:rFonts w:ascii="Arial" w:hAnsi="Arial" w:cs="Arial"/>
          <w:b/>
        </w:rPr>
        <w:t>a</w:t>
      </w:r>
      <w:r w:rsidRPr="00256F33">
        <w:rPr>
          <w:rFonts w:ascii="Arial" w:hAnsi="Arial" w:cs="Arial"/>
          <w:b/>
        </w:rPr>
        <w:t>za la creencia cristiana de que el universo fuera creado de la nada. Sostiene más bien que el mundo del espacio y del tiempo es una manifestación de las id</w:t>
      </w:r>
      <w:r w:rsidRPr="00256F33">
        <w:rPr>
          <w:rFonts w:ascii="Arial" w:hAnsi="Arial" w:cs="Arial"/>
          <w:b/>
        </w:rPr>
        <w:t>e</w:t>
      </w:r>
      <w:r w:rsidRPr="00256F33">
        <w:rPr>
          <w:rFonts w:ascii="Arial" w:hAnsi="Arial" w:cs="Arial"/>
          <w:b/>
        </w:rPr>
        <w:t>as presentes en el pensamiento de Dios</w:t>
      </w:r>
      <w:r>
        <w:rPr>
          <w:rFonts w:ascii="Arial" w:hAnsi="Arial" w:cs="Arial"/>
          <w:b/>
        </w:rPr>
        <w:t>.</w:t>
      </w:r>
    </w:p>
    <w:p w:rsidR="00256F33" w:rsidRDefault="00256F33" w:rsidP="00256F33">
      <w:pPr>
        <w:pStyle w:val="NormalWeb"/>
        <w:spacing w:before="0" w:beforeAutospacing="0" w:after="0" w:afterAutospacing="0"/>
        <w:jc w:val="both"/>
        <w:rPr>
          <w:rFonts w:ascii="Arial" w:hAnsi="Arial" w:cs="Arial"/>
          <w:b/>
        </w:rPr>
      </w:pPr>
    </w:p>
    <w:p w:rsidR="00256F33" w:rsidRDefault="00256F33" w:rsidP="00256F33">
      <w:pPr>
        <w:pStyle w:val="NormalWeb"/>
        <w:spacing w:before="0" w:beforeAutospacing="0" w:after="0" w:afterAutospacing="0"/>
        <w:jc w:val="both"/>
        <w:rPr>
          <w:rFonts w:ascii="Arial" w:hAnsi="Arial" w:cs="Arial"/>
          <w:b/>
        </w:rPr>
      </w:pPr>
      <w:r>
        <w:rPr>
          <w:rFonts w:ascii="Arial" w:hAnsi="Arial" w:cs="Arial"/>
          <w:b/>
        </w:rPr>
        <w:t>D</w:t>
      </w:r>
      <w:r w:rsidRPr="00256F33">
        <w:rPr>
          <w:rFonts w:ascii="Arial" w:hAnsi="Arial" w:cs="Arial"/>
          <w:b/>
        </w:rPr>
        <w:t>escribe a este dios como el punto más alto de toda la evolución. Sostuvo que la razón no necesita ser sancionada por la autoridad; más bien al contrario, la razón es en sí misma la b</w:t>
      </w:r>
      <w:r w:rsidRPr="00256F33">
        <w:rPr>
          <w:rFonts w:ascii="Arial" w:hAnsi="Arial" w:cs="Arial"/>
          <w:b/>
        </w:rPr>
        <w:t>a</w:t>
      </w:r>
      <w:r w:rsidRPr="00256F33">
        <w:rPr>
          <w:rFonts w:ascii="Arial" w:hAnsi="Arial" w:cs="Arial"/>
          <w:b/>
        </w:rPr>
        <w:t>se de la autoridad.</w:t>
      </w:r>
    </w:p>
    <w:p w:rsidR="00256F33" w:rsidRDefault="00256F33" w:rsidP="00256F33">
      <w:pPr>
        <w:pStyle w:val="NormalWeb"/>
        <w:spacing w:before="0" w:beforeAutospacing="0" w:after="0" w:afterAutospacing="0"/>
        <w:jc w:val="both"/>
        <w:rPr>
          <w:rFonts w:ascii="Arial" w:hAnsi="Arial" w:cs="Arial"/>
          <w:b/>
        </w:rPr>
      </w:pPr>
    </w:p>
    <w:p w:rsidR="00256F33" w:rsidRDefault="00256F33" w:rsidP="00256F33">
      <w:pPr>
        <w:pStyle w:val="NormalWeb"/>
        <w:spacing w:before="0" w:beforeAutospacing="0" w:after="0" w:afterAutospacing="0"/>
        <w:jc w:val="both"/>
        <w:rPr>
          <w:rFonts w:ascii="Arial" w:hAnsi="Arial" w:cs="Arial"/>
          <w:b/>
        </w:rPr>
      </w:pPr>
      <w:r w:rsidRPr="00256F33">
        <w:rPr>
          <w:rFonts w:ascii="Arial" w:hAnsi="Arial" w:cs="Arial"/>
          <w:b/>
        </w:rPr>
        <w:t xml:space="preserve">Se trasladó a </w:t>
      </w:r>
      <w:hyperlink r:id="rId13" w:tooltip="Francia" w:history="1">
        <w:r w:rsidRPr="00256F33">
          <w:rPr>
            <w:rStyle w:val="Hipervnculo"/>
            <w:rFonts w:ascii="Arial" w:hAnsi="Arial" w:cs="Arial"/>
            <w:b/>
            <w:color w:val="auto"/>
            <w:u w:val="none"/>
          </w:rPr>
          <w:t>Francia</w:t>
        </w:r>
      </w:hyperlink>
      <w:r w:rsidRPr="00256F33">
        <w:rPr>
          <w:rFonts w:ascii="Arial" w:hAnsi="Arial" w:cs="Arial"/>
          <w:b/>
        </w:rPr>
        <w:t xml:space="preserve"> hacia el año </w:t>
      </w:r>
      <w:hyperlink r:id="rId14" w:tooltip="850" w:history="1">
        <w:r w:rsidRPr="00256F33">
          <w:rPr>
            <w:rStyle w:val="Hipervnculo"/>
            <w:rFonts w:ascii="Arial" w:hAnsi="Arial" w:cs="Arial"/>
            <w:b/>
            <w:color w:val="auto"/>
            <w:u w:val="none"/>
          </w:rPr>
          <w:t>850</w:t>
        </w:r>
      </w:hyperlink>
      <w:r w:rsidRPr="00256F33">
        <w:rPr>
          <w:rFonts w:ascii="Arial" w:hAnsi="Arial" w:cs="Arial"/>
          <w:b/>
        </w:rPr>
        <w:t xml:space="preserve">, para dirigir la escuela palatina de </w:t>
      </w:r>
      <w:hyperlink r:id="rId15" w:tooltip="Carlos el Calvo" w:history="1">
        <w:r w:rsidRPr="00256F33">
          <w:rPr>
            <w:rStyle w:val="Hipervnculo"/>
            <w:rFonts w:ascii="Arial" w:hAnsi="Arial" w:cs="Arial"/>
            <w:b/>
            <w:color w:val="auto"/>
            <w:u w:val="none"/>
          </w:rPr>
          <w:t>Carlos el Calvo</w:t>
        </w:r>
      </w:hyperlink>
      <w:r w:rsidRPr="00256F33">
        <w:rPr>
          <w:rFonts w:ascii="Arial" w:hAnsi="Arial" w:cs="Arial"/>
          <w:b/>
        </w:rPr>
        <w:t>, y donde dejó i</w:t>
      </w:r>
      <w:r w:rsidRPr="00256F33">
        <w:rPr>
          <w:rFonts w:ascii="Arial" w:hAnsi="Arial" w:cs="Arial"/>
          <w:b/>
        </w:rPr>
        <w:t>n</w:t>
      </w:r>
      <w:r w:rsidRPr="00256F33">
        <w:rPr>
          <w:rFonts w:ascii="Arial" w:hAnsi="Arial" w:cs="Arial"/>
          <w:b/>
        </w:rPr>
        <w:t xml:space="preserve">fluencia en </w:t>
      </w:r>
      <w:hyperlink r:id="rId16" w:tooltip="Erico de Auxerre" w:history="1">
        <w:proofErr w:type="spellStart"/>
        <w:r w:rsidRPr="00256F33">
          <w:rPr>
            <w:rStyle w:val="Hipervnculo"/>
            <w:rFonts w:ascii="Arial" w:hAnsi="Arial" w:cs="Arial"/>
            <w:b/>
            <w:color w:val="auto"/>
            <w:u w:val="none"/>
          </w:rPr>
          <w:t>Erico</w:t>
        </w:r>
        <w:proofErr w:type="spellEnd"/>
        <w:r w:rsidRPr="00256F33">
          <w:rPr>
            <w:rStyle w:val="Hipervnculo"/>
            <w:rFonts w:ascii="Arial" w:hAnsi="Arial" w:cs="Arial"/>
            <w:b/>
            <w:color w:val="auto"/>
            <w:u w:val="none"/>
          </w:rPr>
          <w:t xml:space="preserve"> de </w:t>
        </w:r>
        <w:proofErr w:type="spellStart"/>
        <w:r w:rsidRPr="00256F33">
          <w:rPr>
            <w:rStyle w:val="Hipervnculo"/>
            <w:rFonts w:ascii="Arial" w:hAnsi="Arial" w:cs="Arial"/>
            <w:b/>
            <w:color w:val="auto"/>
            <w:u w:val="none"/>
          </w:rPr>
          <w:t>Auxerre</w:t>
        </w:r>
        <w:proofErr w:type="spellEnd"/>
      </w:hyperlink>
      <w:r w:rsidRPr="00256F33">
        <w:rPr>
          <w:rFonts w:ascii="Arial" w:hAnsi="Arial" w:cs="Arial"/>
          <w:b/>
        </w:rPr>
        <w:t xml:space="preserve"> y su </w:t>
      </w:r>
      <w:hyperlink r:id="rId17" w:tooltip="Escuela monástica de Auxerre" w:history="1">
        <w:r w:rsidRPr="00256F33">
          <w:rPr>
            <w:rStyle w:val="Hipervnculo"/>
            <w:rFonts w:ascii="Arial" w:hAnsi="Arial" w:cs="Arial"/>
            <w:b/>
            <w:i/>
            <w:iCs/>
            <w:color w:val="auto"/>
            <w:u w:val="none"/>
          </w:rPr>
          <w:t xml:space="preserve">escuela monástica de </w:t>
        </w:r>
        <w:proofErr w:type="spellStart"/>
        <w:r w:rsidRPr="00256F33">
          <w:rPr>
            <w:rStyle w:val="Hipervnculo"/>
            <w:rFonts w:ascii="Arial" w:hAnsi="Arial" w:cs="Arial"/>
            <w:b/>
            <w:i/>
            <w:iCs/>
            <w:color w:val="auto"/>
            <w:u w:val="none"/>
          </w:rPr>
          <w:t>Auxerre</w:t>
        </w:r>
        <w:proofErr w:type="spellEnd"/>
      </w:hyperlink>
      <w:r w:rsidRPr="00256F33">
        <w:rPr>
          <w:rFonts w:ascii="Arial" w:hAnsi="Arial" w:cs="Arial"/>
          <w:b/>
        </w:rPr>
        <w:t xml:space="preserve">. Participó en la controversia </w:t>
      </w:r>
      <w:proofErr w:type="spellStart"/>
      <w:r w:rsidRPr="00256F33">
        <w:rPr>
          <w:rFonts w:ascii="Arial" w:hAnsi="Arial" w:cs="Arial"/>
          <w:b/>
        </w:rPr>
        <w:t>predestinaci</w:t>
      </w:r>
      <w:r w:rsidRPr="00256F33">
        <w:rPr>
          <w:rFonts w:ascii="Arial" w:hAnsi="Arial" w:cs="Arial"/>
          <w:b/>
        </w:rPr>
        <w:t>o</w:t>
      </w:r>
      <w:r w:rsidRPr="00256F33">
        <w:rPr>
          <w:rFonts w:ascii="Arial" w:hAnsi="Arial" w:cs="Arial"/>
          <w:b/>
        </w:rPr>
        <w:t>nista</w:t>
      </w:r>
      <w:proofErr w:type="spellEnd"/>
      <w:r w:rsidRPr="00256F33">
        <w:rPr>
          <w:rFonts w:ascii="Arial" w:hAnsi="Arial" w:cs="Arial"/>
          <w:b/>
        </w:rPr>
        <w:t xml:space="preserve"> sostenida entre </w:t>
      </w:r>
      <w:hyperlink r:id="rId18" w:tooltip="Godescalco (aún no redactado)" w:history="1">
        <w:proofErr w:type="spellStart"/>
        <w:r w:rsidRPr="00256F33">
          <w:rPr>
            <w:rStyle w:val="Hipervnculo"/>
            <w:rFonts w:ascii="Arial" w:hAnsi="Arial" w:cs="Arial"/>
            <w:b/>
            <w:color w:val="auto"/>
            <w:u w:val="none"/>
          </w:rPr>
          <w:t>Godescalco</w:t>
        </w:r>
        <w:proofErr w:type="spellEnd"/>
      </w:hyperlink>
      <w:r w:rsidRPr="00256F33">
        <w:rPr>
          <w:rFonts w:ascii="Arial" w:hAnsi="Arial" w:cs="Arial"/>
          <w:b/>
        </w:rPr>
        <w:t xml:space="preserve"> por una parte y los obispos </w:t>
      </w:r>
      <w:hyperlink r:id="rId19" w:tooltip="Rabano Mauro" w:history="1">
        <w:proofErr w:type="spellStart"/>
        <w:r w:rsidRPr="00256F33">
          <w:rPr>
            <w:rStyle w:val="Hipervnculo"/>
            <w:rFonts w:ascii="Arial" w:hAnsi="Arial" w:cs="Arial"/>
            <w:b/>
            <w:color w:val="auto"/>
            <w:u w:val="none"/>
          </w:rPr>
          <w:t>Rabano</w:t>
        </w:r>
        <w:proofErr w:type="spellEnd"/>
        <w:r w:rsidRPr="00256F33">
          <w:rPr>
            <w:rStyle w:val="Hipervnculo"/>
            <w:rFonts w:ascii="Arial" w:hAnsi="Arial" w:cs="Arial"/>
            <w:b/>
            <w:color w:val="auto"/>
            <w:u w:val="none"/>
          </w:rPr>
          <w:t xml:space="preserve"> Mauro</w:t>
        </w:r>
      </w:hyperlink>
      <w:r w:rsidRPr="00256F33">
        <w:rPr>
          <w:rFonts w:ascii="Arial" w:hAnsi="Arial" w:cs="Arial"/>
          <w:b/>
        </w:rPr>
        <w:t xml:space="preserve"> e </w:t>
      </w:r>
      <w:hyperlink r:id="rId20" w:tooltip="Hincmaro de Reims" w:history="1">
        <w:proofErr w:type="spellStart"/>
        <w:r w:rsidRPr="00256F33">
          <w:rPr>
            <w:rStyle w:val="Hipervnculo"/>
            <w:rFonts w:ascii="Arial" w:hAnsi="Arial" w:cs="Arial"/>
            <w:b/>
            <w:color w:val="auto"/>
            <w:u w:val="none"/>
          </w:rPr>
          <w:t>Hincmaro</w:t>
        </w:r>
        <w:proofErr w:type="spellEnd"/>
        <w:r w:rsidRPr="00256F33">
          <w:rPr>
            <w:rStyle w:val="Hipervnculo"/>
            <w:rFonts w:ascii="Arial" w:hAnsi="Arial" w:cs="Arial"/>
            <w:b/>
            <w:color w:val="auto"/>
            <w:u w:val="none"/>
          </w:rPr>
          <w:t xml:space="preserve"> de Reims</w:t>
        </w:r>
      </w:hyperlink>
      <w:r w:rsidRPr="00256F33">
        <w:rPr>
          <w:rFonts w:ascii="Arial" w:hAnsi="Arial" w:cs="Arial"/>
          <w:b/>
        </w:rPr>
        <w:t xml:space="preserve"> por otro. Tradujo del griego las obras del </w:t>
      </w:r>
      <w:hyperlink r:id="rId21" w:tooltip="Pseudo Dionisio" w:history="1">
        <w:proofErr w:type="spellStart"/>
        <w:r w:rsidRPr="00256F33">
          <w:rPr>
            <w:rStyle w:val="Hipervnculo"/>
            <w:rFonts w:ascii="Arial" w:hAnsi="Arial" w:cs="Arial"/>
            <w:b/>
            <w:color w:val="auto"/>
            <w:u w:val="none"/>
          </w:rPr>
          <w:t>Pseudo</w:t>
        </w:r>
        <w:proofErr w:type="spellEnd"/>
        <w:r w:rsidRPr="00256F33">
          <w:rPr>
            <w:rStyle w:val="Hipervnculo"/>
            <w:rFonts w:ascii="Arial" w:hAnsi="Arial" w:cs="Arial"/>
            <w:b/>
            <w:color w:val="auto"/>
            <w:u w:val="none"/>
          </w:rPr>
          <w:t xml:space="preserve"> Di</w:t>
        </w:r>
        <w:r w:rsidRPr="00256F33">
          <w:rPr>
            <w:rStyle w:val="Hipervnculo"/>
            <w:rFonts w:ascii="Arial" w:hAnsi="Arial" w:cs="Arial"/>
            <w:b/>
            <w:color w:val="auto"/>
            <w:u w:val="none"/>
          </w:rPr>
          <w:t>o</w:t>
        </w:r>
        <w:r w:rsidRPr="00256F33">
          <w:rPr>
            <w:rStyle w:val="Hipervnculo"/>
            <w:rFonts w:ascii="Arial" w:hAnsi="Arial" w:cs="Arial"/>
            <w:b/>
            <w:color w:val="auto"/>
            <w:u w:val="none"/>
          </w:rPr>
          <w:t>nisio</w:t>
        </w:r>
      </w:hyperlink>
      <w:r w:rsidRPr="00256F33">
        <w:rPr>
          <w:rFonts w:ascii="Arial" w:hAnsi="Arial" w:cs="Arial"/>
          <w:b/>
        </w:rPr>
        <w:t xml:space="preserve"> y las de </w:t>
      </w:r>
      <w:hyperlink r:id="rId22" w:tooltip="Gregorio de Nisa" w:history="1">
        <w:r w:rsidRPr="00256F33">
          <w:rPr>
            <w:rStyle w:val="Hipervnculo"/>
            <w:rFonts w:ascii="Arial" w:hAnsi="Arial" w:cs="Arial"/>
            <w:b/>
            <w:color w:val="auto"/>
            <w:u w:val="none"/>
          </w:rPr>
          <w:t xml:space="preserve">Gregorio de </w:t>
        </w:r>
        <w:proofErr w:type="spellStart"/>
        <w:r w:rsidRPr="00256F33">
          <w:rPr>
            <w:rStyle w:val="Hipervnculo"/>
            <w:rFonts w:ascii="Arial" w:hAnsi="Arial" w:cs="Arial"/>
            <w:b/>
            <w:color w:val="auto"/>
            <w:u w:val="none"/>
          </w:rPr>
          <w:t>Nisa</w:t>
        </w:r>
        <w:proofErr w:type="spellEnd"/>
      </w:hyperlink>
      <w:r w:rsidRPr="00256F33">
        <w:rPr>
          <w:rFonts w:ascii="Arial" w:hAnsi="Arial" w:cs="Arial"/>
          <w:b/>
        </w:rPr>
        <w:t xml:space="preserve"> con lo que enriquece el horizonte teológico latino con las aportaciones de estos autores orientales.</w:t>
      </w:r>
    </w:p>
    <w:p w:rsidR="00256F33" w:rsidRPr="00256F33" w:rsidRDefault="00256F33" w:rsidP="00256F33">
      <w:pPr>
        <w:pStyle w:val="NormalWeb"/>
        <w:spacing w:before="0" w:beforeAutospacing="0" w:after="0" w:afterAutospacing="0"/>
        <w:jc w:val="both"/>
        <w:rPr>
          <w:rFonts w:ascii="Arial" w:hAnsi="Arial" w:cs="Arial"/>
          <w:b/>
        </w:rPr>
      </w:pPr>
    </w:p>
    <w:p w:rsidR="00256F33" w:rsidRDefault="00256F33" w:rsidP="00256F33">
      <w:pPr>
        <w:pStyle w:val="NormalWeb"/>
        <w:spacing w:before="0" w:beforeAutospacing="0" w:after="0" w:afterAutospacing="0"/>
        <w:jc w:val="both"/>
        <w:rPr>
          <w:rFonts w:ascii="Arial" w:hAnsi="Arial" w:cs="Arial"/>
          <w:b/>
        </w:rPr>
      </w:pPr>
      <w:r w:rsidRPr="00256F33">
        <w:rPr>
          <w:rFonts w:ascii="Arial" w:hAnsi="Arial" w:cs="Arial"/>
          <w:b/>
        </w:rPr>
        <w:t>Su actividad transcurrió en tiempos del “renacimiento carolingio”: primera unificación fu</w:t>
      </w:r>
      <w:r w:rsidRPr="00256F33">
        <w:rPr>
          <w:rFonts w:ascii="Arial" w:hAnsi="Arial" w:cs="Arial"/>
          <w:b/>
        </w:rPr>
        <w:t>n</w:t>
      </w:r>
      <w:r w:rsidRPr="00256F33">
        <w:rPr>
          <w:rFonts w:ascii="Arial" w:hAnsi="Arial" w:cs="Arial"/>
          <w:b/>
        </w:rPr>
        <w:t>cional de los poderes políticos y religiosos a partir de la idea de Imperio Cristiano. Sus t</w:t>
      </w:r>
      <w:r w:rsidRPr="00256F33">
        <w:rPr>
          <w:rFonts w:ascii="Arial" w:hAnsi="Arial" w:cs="Arial"/>
          <w:b/>
        </w:rPr>
        <w:t>e</w:t>
      </w:r>
      <w:r w:rsidRPr="00256F33">
        <w:rPr>
          <w:rFonts w:ascii="Arial" w:hAnsi="Arial" w:cs="Arial"/>
          <w:b/>
        </w:rPr>
        <w:t>sis, interpretadas como panteísmo a partir de su utilización de las gradaciones neoplatón</w:t>
      </w:r>
      <w:r w:rsidRPr="00256F33">
        <w:rPr>
          <w:rFonts w:ascii="Arial" w:hAnsi="Arial" w:cs="Arial"/>
          <w:b/>
        </w:rPr>
        <w:t>i</w:t>
      </w:r>
      <w:r w:rsidRPr="00256F33">
        <w:rPr>
          <w:rFonts w:ascii="Arial" w:hAnsi="Arial" w:cs="Arial"/>
          <w:b/>
        </w:rPr>
        <w:t>cas, fueron condenadas en el Conc</w:t>
      </w:r>
      <w:r w:rsidRPr="00256F33">
        <w:rPr>
          <w:rFonts w:ascii="Arial" w:hAnsi="Arial" w:cs="Arial"/>
          <w:b/>
        </w:rPr>
        <w:t>i</w:t>
      </w:r>
      <w:r w:rsidRPr="00256F33">
        <w:rPr>
          <w:rFonts w:ascii="Arial" w:hAnsi="Arial" w:cs="Arial"/>
          <w:b/>
        </w:rPr>
        <w:t>lio de París de 1210. El Papa Honorio III, en 1225, exigió que todas las copias de sus obras fueran llevadas a Roma para ser qu</w:t>
      </w:r>
      <w:r w:rsidRPr="00256F33">
        <w:rPr>
          <w:rFonts w:ascii="Arial" w:hAnsi="Arial" w:cs="Arial"/>
          <w:b/>
        </w:rPr>
        <w:t>e</w:t>
      </w:r>
      <w:r w:rsidRPr="00256F33">
        <w:rPr>
          <w:rFonts w:ascii="Arial" w:hAnsi="Arial" w:cs="Arial"/>
          <w:b/>
        </w:rPr>
        <w:t>madas.</w:t>
      </w:r>
    </w:p>
    <w:p w:rsidR="00256F33" w:rsidRPr="00256F33" w:rsidRDefault="00256F33" w:rsidP="00256F33">
      <w:pPr>
        <w:pStyle w:val="NormalWeb"/>
        <w:spacing w:before="0" w:beforeAutospacing="0" w:after="0" w:afterAutospacing="0"/>
        <w:jc w:val="both"/>
        <w:rPr>
          <w:rFonts w:ascii="Arial" w:hAnsi="Arial" w:cs="Arial"/>
          <w:b/>
        </w:rPr>
      </w:pPr>
    </w:p>
    <w:p w:rsidR="00256F33" w:rsidRDefault="00256F33" w:rsidP="00256F33">
      <w:pPr>
        <w:pStyle w:val="NormalWeb"/>
        <w:spacing w:before="0" w:beforeAutospacing="0" w:after="0" w:afterAutospacing="0"/>
        <w:jc w:val="both"/>
        <w:rPr>
          <w:rFonts w:ascii="Arial" w:hAnsi="Arial" w:cs="Arial"/>
          <w:b/>
        </w:rPr>
      </w:pPr>
      <w:r w:rsidRPr="00256F33">
        <w:rPr>
          <w:rFonts w:ascii="Arial" w:hAnsi="Arial" w:cs="Arial"/>
          <w:b/>
        </w:rPr>
        <w:t xml:space="preserve">La obra </w:t>
      </w:r>
      <w:r w:rsidRPr="00256F33">
        <w:rPr>
          <w:rFonts w:ascii="Arial" w:hAnsi="Arial" w:cs="Arial"/>
          <w:b/>
          <w:bCs/>
        </w:rPr>
        <w:t xml:space="preserve">De </w:t>
      </w:r>
      <w:proofErr w:type="spellStart"/>
      <w:r w:rsidRPr="00256F33">
        <w:rPr>
          <w:rFonts w:ascii="Arial" w:hAnsi="Arial" w:cs="Arial"/>
          <w:b/>
          <w:bCs/>
        </w:rPr>
        <w:t>Divisione</w:t>
      </w:r>
      <w:proofErr w:type="spellEnd"/>
      <w:r w:rsidRPr="00256F33">
        <w:rPr>
          <w:rFonts w:ascii="Arial" w:hAnsi="Arial" w:cs="Arial"/>
          <w:b/>
          <w:bCs/>
        </w:rPr>
        <w:t xml:space="preserve"> </w:t>
      </w:r>
      <w:proofErr w:type="spellStart"/>
      <w:r w:rsidRPr="00256F33">
        <w:rPr>
          <w:rFonts w:ascii="Arial" w:hAnsi="Arial" w:cs="Arial"/>
          <w:b/>
          <w:bCs/>
        </w:rPr>
        <w:t>Naturae</w:t>
      </w:r>
      <w:proofErr w:type="spellEnd"/>
      <w:r w:rsidRPr="00256F33">
        <w:rPr>
          <w:rFonts w:ascii="Arial" w:hAnsi="Arial" w:cs="Arial"/>
          <w:b/>
        </w:rPr>
        <w:t xml:space="preserve"> fue condenada en 1225, en el concilio de </w:t>
      </w:r>
      <w:proofErr w:type="spellStart"/>
      <w:r w:rsidRPr="00256F33">
        <w:rPr>
          <w:rFonts w:ascii="Arial" w:hAnsi="Arial" w:cs="Arial"/>
          <w:b/>
        </w:rPr>
        <w:t>Sens</w:t>
      </w:r>
      <w:proofErr w:type="spellEnd"/>
      <w:r w:rsidRPr="00256F33">
        <w:rPr>
          <w:rFonts w:ascii="Arial" w:hAnsi="Arial" w:cs="Arial"/>
          <w:b/>
        </w:rPr>
        <w:t>, y el papa Honorio III ordenó que se quemara.</w:t>
      </w:r>
    </w:p>
    <w:p w:rsidR="00256F33" w:rsidRPr="00256F33" w:rsidRDefault="00256F33" w:rsidP="00256F33">
      <w:pPr>
        <w:pStyle w:val="NormalWeb"/>
        <w:spacing w:before="0" w:beforeAutospacing="0" w:after="0" w:afterAutospacing="0"/>
        <w:jc w:val="both"/>
        <w:rPr>
          <w:rFonts w:ascii="Arial" w:hAnsi="Arial" w:cs="Arial"/>
          <w:b/>
        </w:rPr>
      </w:pPr>
      <w:r w:rsidRPr="00256F33">
        <w:rPr>
          <w:rFonts w:ascii="Arial" w:hAnsi="Arial" w:cs="Arial"/>
          <w:b/>
        </w:rPr>
        <w:br/>
        <w:t xml:space="preserve">Se cree que </w:t>
      </w:r>
      <w:proofErr w:type="spellStart"/>
      <w:r w:rsidRPr="00256F33">
        <w:rPr>
          <w:rFonts w:ascii="Arial" w:hAnsi="Arial" w:cs="Arial"/>
          <w:b/>
        </w:rPr>
        <w:t>Eríugena</w:t>
      </w:r>
      <w:proofErr w:type="spellEnd"/>
      <w:r w:rsidRPr="00256F33">
        <w:rPr>
          <w:rFonts w:ascii="Arial" w:hAnsi="Arial" w:cs="Arial"/>
          <w:b/>
        </w:rPr>
        <w:t xml:space="preserve"> fue autor además de una obra en la que negaba la presencia de Cri</w:t>
      </w:r>
      <w:r w:rsidRPr="00256F33">
        <w:rPr>
          <w:rFonts w:ascii="Arial" w:hAnsi="Arial" w:cs="Arial"/>
          <w:b/>
        </w:rPr>
        <w:t>s</w:t>
      </w:r>
      <w:r w:rsidRPr="00256F33">
        <w:rPr>
          <w:rFonts w:ascii="Arial" w:hAnsi="Arial" w:cs="Arial"/>
          <w:b/>
        </w:rPr>
        <w:t xml:space="preserve">to en la Eucaristía. Aunque algunos de los puntos de vista de </w:t>
      </w:r>
      <w:proofErr w:type="spellStart"/>
      <w:r w:rsidRPr="00256F33">
        <w:rPr>
          <w:rFonts w:ascii="Arial" w:hAnsi="Arial" w:cs="Arial"/>
          <w:b/>
        </w:rPr>
        <w:t>Eríugena</w:t>
      </w:r>
      <w:proofErr w:type="spellEnd"/>
      <w:r w:rsidRPr="00256F33">
        <w:rPr>
          <w:rFonts w:ascii="Arial" w:hAnsi="Arial" w:cs="Arial"/>
          <w:b/>
        </w:rPr>
        <w:t xml:space="preserve"> pueden considera</w:t>
      </w:r>
      <w:r w:rsidRPr="00256F33">
        <w:rPr>
          <w:rFonts w:ascii="Arial" w:hAnsi="Arial" w:cs="Arial"/>
          <w:b/>
        </w:rPr>
        <w:t>r</w:t>
      </w:r>
      <w:r w:rsidRPr="00256F33">
        <w:rPr>
          <w:rFonts w:ascii="Arial" w:hAnsi="Arial" w:cs="Arial"/>
          <w:b/>
        </w:rPr>
        <w:t>se heréticos, es respetado sin embargo por el alcance de su obra y lo más frecuente es que se le considere como uno de los primeros representantes del escolasticismo.</w:t>
      </w:r>
    </w:p>
    <w:p w:rsidR="00256F33" w:rsidRDefault="00256F33" w:rsidP="00256F33">
      <w:pPr>
        <w:pStyle w:val="NormalWeb"/>
        <w:spacing w:before="0" w:beforeAutospacing="0" w:after="0" w:afterAutospacing="0"/>
        <w:jc w:val="both"/>
        <w:rPr>
          <w:rFonts w:ascii="Arial" w:hAnsi="Arial" w:cs="Arial"/>
          <w:b/>
        </w:rPr>
      </w:pPr>
    </w:p>
    <w:p w:rsidR="009A27FD" w:rsidRPr="00256F33" w:rsidRDefault="009A27FD" w:rsidP="00256F33">
      <w:pPr>
        <w:pStyle w:val="Ttulo2"/>
        <w:spacing w:before="0" w:beforeAutospacing="0" w:after="0" w:afterAutospacing="0"/>
        <w:jc w:val="both"/>
        <w:rPr>
          <w:rStyle w:val="mw-headline"/>
          <w:rFonts w:ascii="Arial" w:hAnsi="Arial" w:cs="Arial"/>
          <w:color w:val="FF0000"/>
          <w:sz w:val="24"/>
          <w:szCs w:val="24"/>
        </w:rPr>
      </w:pPr>
      <w:r w:rsidRPr="00256F33">
        <w:rPr>
          <w:rStyle w:val="mw-headline"/>
          <w:rFonts w:ascii="Arial" w:hAnsi="Arial" w:cs="Arial"/>
          <w:color w:val="FF0000"/>
          <w:sz w:val="24"/>
          <w:szCs w:val="24"/>
        </w:rPr>
        <w:t>O</w:t>
      </w:r>
      <w:r w:rsidR="00256F33">
        <w:rPr>
          <w:rStyle w:val="mw-headline"/>
          <w:rFonts w:ascii="Arial" w:hAnsi="Arial" w:cs="Arial"/>
          <w:color w:val="FF0000"/>
          <w:sz w:val="24"/>
          <w:szCs w:val="24"/>
        </w:rPr>
        <w:t>tras o</w:t>
      </w:r>
      <w:r w:rsidRPr="00256F33">
        <w:rPr>
          <w:rStyle w:val="mw-headline"/>
          <w:rFonts w:ascii="Arial" w:hAnsi="Arial" w:cs="Arial"/>
          <w:color w:val="FF0000"/>
          <w:sz w:val="24"/>
          <w:szCs w:val="24"/>
        </w:rPr>
        <w:t>bra</w:t>
      </w:r>
      <w:r w:rsidR="00256F33">
        <w:rPr>
          <w:rStyle w:val="mw-headline"/>
          <w:rFonts w:ascii="Arial" w:hAnsi="Arial" w:cs="Arial"/>
          <w:color w:val="FF0000"/>
          <w:sz w:val="24"/>
          <w:szCs w:val="24"/>
        </w:rPr>
        <w:t>s</w:t>
      </w:r>
    </w:p>
    <w:p w:rsidR="00256F33" w:rsidRPr="00256F33" w:rsidRDefault="00256F33" w:rsidP="00256F33">
      <w:pPr>
        <w:pStyle w:val="Ttulo2"/>
        <w:spacing w:before="0" w:beforeAutospacing="0" w:after="0" w:afterAutospacing="0"/>
        <w:jc w:val="both"/>
        <w:rPr>
          <w:rFonts w:ascii="Arial" w:hAnsi="Arial" w:cs="Arial"/>
          <w:sz w:val="24"/>
          <w:szCs w:val="24"/>
        </w:rPr>
      </w:pPr>
    </w:p>
    <w:p w:rsidR="009A27FD" w:rsidRDefault="009A27FD" w:rsidP="00256F33">
      <w:pPr>
        <w:pStyle w:val="NormalWeb"/>
        <w:spacing w:before="0" w:beforeAutospacing="0" w:after="0" w:afterAutospacing="0"/>
        <w:jc w:val="both"/>
        <w:rPr>
          <w:rFonts w:ascii="Arial" w:hAnsi="Arial" w:cs="Arial"/>
          <w:b/>
        </w:rPr>
      </w:pPr>
      <w:r w:rsidRPr="00256F33">
        <w:rPr>
          <w:rFonts w:ascii="Arial" w:hAnsi="Arial" w:cs="Arial"/>
          <w:b/>
        </w:rPr>
        <w:t>Entre sus obras se encuentran:</w:t>
      </w:r>
    </w:p>
    <w:p w:rsidR="00256F33" w:rsidRPr="00256F33" w:rsidRDefault="00256F33" w:rsidP="00256F33">
      <w:pPr>
        <w:pStyle w:val="NormalWeb"/>
        <w:spacing w:before="0" w:beforeAutospacing="0" w:after="0" w:afterAutospacing="0"/>
        <w:jc w:val="both"/>
        <w:rPr>
          <w:rFonts w:ascii="Arial" w:hAnsi="Arial" w:cs="Arial"/>
          <w:b/>
        </w:rPr>
      </w:pPr>
    </w:p>
    <w:p w:rsidR="009A27FD" w:rsidRPr="00256F33" w:rsidRDefault="009A27FD" w:rsidP="00256F33">
      <w:pPr>
        <w:widowControl/>
        <w:numPr>
          <w:ilvl w:val="0"/>
          <w:numId w:val="7"/>
        </w:numPr>
        <w:autoSpaceDE/>
        <w:autoSpaceDN/>
        <w:adjustRightInd/>
        <w:jc w:val="both"/>
        <w:rPr>
          <w:b/>
        </w:rPr>
      </w:pPr>
      <w:r w:rsidRPr="00256F33">
        <w:rPr>
          <w:b/>
          <w:i/>
          <w:iCs/>
        </w:rPr>
        <w:t>Sobre la predestinación</w:t>
      </w:r>
      <w:r w:rsidRPr="00256F33">
        <w:rPr>
          <w:b/>
        </w:rPr>
        <w:t xml:space="preserve">. Motivada por la controversia </w:t>
      </w:r>
      <w:proofErr w:type="spellStart"/>
      <w:r w:rsidRPr="00256F33">
        <w:rPr>
          <w:b/>
        </w:rPr>
        <w:t>predestinacionista</w:t>
      </w:r>
      <w:proofErr w:type="spellEnd"/>
      <w:r w:rsidRPr="00256F33">
        <w:rPr>
          <w:b/>
        </w:rPr>
        <w:t>.</w:t>
      </w:r>
    </w:p>
    <w:p w:rsidR="009A27FD" w:rsidRPr="00256F33" w:rsidRDefault="009A27FD" w:rsidP="00256F33">
      <w:pPr>
        <w:widowControl/>
        <w:numPr>
          <w:ilvl w:val="0"/>
          <w:numId w:val="7"/>
        </w:numPr>
        <w:autoSpaceDE/>
        <w:autoSpaceDN/>
        <w:adjustRightInd/>
        <w:jc w:val="both"/>
        <w:rPr>
          <w:b/>
        </w:rPr>
      </w:pPr>
      <w:hyperlink r:id="rId23" w:tooltip="Sobre la división de la naturaleza (aún no redactado)" w:history="1">
        <w:r w:rsidRPr="00256F33">
          <w:rPr>
            <w:rStyle w:val="Hipervnculo"/>
            <w:b/>
            <w:i/>
            <w:iCs/>
            <w:color w:val="auto"/>
            <w:u w:val="none"/>
          </w:rPr>
          <w:t>Sobre la división de la naturaleza</w:t>
        </w:r>
      </w:hyperlink>
      <w:r w:rsidRPr="00256F33">
        <w:rPr>
          <w:b/>
        </w:rPr>
        <w:t>. Su obra más importante.</w:t>
      </w:r>
    </w:p>
    <w:p w:rsidR="009A27FD" w:rsidRDefault="009A27FD" w:rsidP="00256F33">
      <w:pPr>
        <w:widowControl/>
        <w:numPr>
          <w:ilvl w:val="0"/>
          <w:numId w:val="7"/>
        </w:numPr>
        <w:autoSpaceDE/>
        <w:autoSpaceDN/>
        <w:adjustRightInd/>
        <w:jc w:val="both"/>
        <w:rPr>
          <w:b/>
        </w:rPr>
      </w:pPr>
      <w:r w:rsidRPr="00256F33">
        <w:rPr>
          <w:b/>
          <w:i/>
          <w:iCs/>
        </w:rPr>
        <w:t>Exposiciones sobre la jerarquía celeste</w:t>
      </w:r>
      <w:r w:rsidRPr="00256F33">
        <w:rPr>
          <w:b/>
        </w:rPr>
        <w:t xml:space="preserve">. Basada en </w:t>
      </w:r>
      <w:r w:rsidRPr="00256F33">
        <w:rPr>
          <w:b/>
          <w:i/>
          <w:iCs/>
        </w:rPr>
        <w:t>La jerarquía celeste</w:t>
      </w:r>
      <w:r w:rsidRPr="00256F33">
        <w:rPr>
          <w:b/>
        </w:rPr>
        <w:t xml:space="preserve"> de Dionisio.</w:t>
      </w:r>
    </w:p>
    <w:p w:rsidR="00256F33" w:rsidRPr="00256F33" w:rsidRDefault="00256F33" w:rsidP="00256F33">
      <w:pPr>
        <w:widowControl/>
        <w:numPr>
          <w:ilvl w:val="0"/>
          <w:numId w:val="7"/>
        </w:numPr>
        <w:autoSpaceDE/>
        <w:autoSpaceDN/>
        <w:adjustRightInd/>
        <w:jc w:val="both"/>
        <w:rPr>
          <w:b/>
        </w:rPr>
      </w:pPr>
    </w:p>
    <w:p w:rsidR="009A27FD" w:rsidRPr="00256F33" w:rsidRDefault="009A27FD" w:rsidP="00256F33">
      <w:pPr>
        <w:pStyle w:val="Ttulo2"/>
        <w:spacing w:before="0" w:beforeAutospacing="0" w:after="0" w:afterAutospacing="0"/>
        <w:jc w:val="both"/>
        <w:rPr>
          <w:rStyle w:val="mw-headline"/>
          <w:rFonts w:ascii="Arial" w:hAnsi="Arial" w:cs="Arial"/>
          <w:color w:val="FF0000"/>
          <w:sz w:val="24"/>
          <w:szCs w:val="24"/>
        </w:rPr>
      </w:pPr>
      <w:r w:rsidRPr="00256F33">
        <w:rPr>
          <w:rStyle w:val="mw-headline"/>
          <w:rFonts w:ascii="Arial" w:hAnsi="Arial" w:cs="Arial"/>
          <w:color w:val="FF0000"/>
          <w:sz w:val="24"/>
          <w:szCs w:val="24"/>
        </w:rPr>
        <w:t>Filosofía</w:t>
      </w:r>
    </w:p>
    <w:p w:rsidR="00256F33" w:rsidRPr="00256F33" w:rsidRDefault="00256F33" w:rsidP="00256F33">
      <w:pPr>
        <w:pStyle w:val="Ttulo2"/>
        <w:spacing w:before="0" w:beforeAutospacing="0" w:after="0" w:afterAutospacing="0"/>
        <w:jc w:val="both"/>
        <w:rPr>
          <w:rFonts w:ascii="Arial" w:hAnsi="Arial" w:cs="Arial"/>
          <w:sz w:val="24"/>
          <w:szCs w:val="24"/>
        </w:rPr>
      </w:pPr>
    </w:p>
    <w:p w:rsidR="009A27FD" w:rsidRDefault="009A27FD" w:rsidP="00256F33">
      <w:pPr>
        <w:pStyle w:val="NormalWeb"/>
        <w:spacing w:before="0" w:beforeAutospacing="0" w:after="0" w:afterAutospacing="0"/>
        <w:jc w:val="both"/>
        <w:rPr>
          <w:rFonts w:ascii="Arial" w:hAnsi="Arial" w:cs="Arial"/>
          <w:b/>
        </w:rPr>
      </w:pPr>
      <w:r w:rsidRPr="00256F33">
        <w:rPr>
          <w:rFonts w:ascii="Arial" w:hAnsi="Arial" w:cs="Arial"/>
          <w:b/>
        </w:rPr>
        <w:t xml:space="preserve">Su filosofía se mantiene en la línea de lo que se conoce como </w:t>
      </w:r>
      <w:hyperlink r:id="rId24" w:tooltip="Neoplatonismo" w:history="1">
        <w:r w:rsidRPr="00256F33">
          <w:rPr>
            <w:rStyle w:val="Hipervnculo"/>
            <w:rFonts w:ascii="Arial" w:hAnsi="Arial" w:cs="Arial"/>
            <w:b/>
            <w:color w:val="auto"/>
            <w:u w:val="none"/>
          </w:rPr>
          <w:t>neoplatonismo</w:t>
        </w:r>
      </w:hyperlink>
      <w:r w:rsidRPr="00256F33">
        <w:rPr>
          <w:rFonts w:ascii="Arial" w:hAnsi="Arial" w:cs="Arial"/>
          <w:b/>
        </w:rPr>
        <w:t xml:space="preserve"> en cuanto al </w:t>
      </w:r>
      <w:hyperlink r:id="rId25" w:tooltip="Platón" w:history="1">
        <w:r w:rsidRPr="00256F33">
          <w:rPr>
            <w:rStyle w:val="Hipervnculo"/>
            <w:rFonts w:ascii="Arial" w:hAnsi="Arial" w:cs="Arial"/>
            <w:b/>
            <w:color w:val="auto"/>
            <w:u w:val="none"/>
          </w:rPr>
          <w:t>platonismo</w:t>
        </w:r>
      </w:hyperlink>
      <w:r w:rsidRPr="00256F33">
        <w:rPr>
          <w:rFonts w:ascii="Arial" w:hAnsi="Arial" w:cs="Arial"/>
          <w:b/>
        </w:rPr>
        <w:t xml:space="preserve"> y la </w:t>
      </w:r>
      <w:hyperlink r:id="rId26" w:tooltip="Teología negativa" w:history="1">
        <w:r w:rsidRPr="00256F33">
          <w:rPr>
            <w:rStyle w:val="Hipervnculo"/>
            <w:rFonts w:ascii="Arial" w:hAnsi="Arial" w:cs="Arial"/>
            <w:b/>
            <w:color w:val="auto"/>
            <w:u w:val="none"/>
          </w:rPr>
          <w:t>teología negativa</w:t>
        </w:r>
      </w:hyperlink>
      <w:r w:rsidRPr="00256F33">
        <w:rPr>
          <w:rFonts w:ascii="Arial" w:hAnsi="Arial" w:cs="Arial"/>
          <w:b/>
        </w:rPr>
        <w:t xml:space="preserve"> (o </w:t>
      </w:r>
      <w:proofErr w:type="spellStart"/>
      <w:r w:rsidRPr="00256F33">
        <w:rPr>
          <w:rFonts w:ascii="Arial" w:hAnsi="Arial" w:cs="Arial"/>
          <w:b/>
        </w:rPr>
        <w:t>apofática</w:t>
      </w:r>
      <w:proofErr w:type="spellEnd"/>
      <w:r w:rsidRPr="00256F33">
        <w:rPr>
          <w:rFonts w:ascii="Arial" w:hAnsi="Arial" w:cs="Arial"/>
          <w:b/>
        </w:rPr>
        <w:t xml:space="preserve">). Sin embargo, </w:t>
      </w:r>
      <w:proofErr w:type="spellStart"/>
      <w:r w:rsidRPr="00256F33">
        <w:rPr>
          <w:rFonts w:ascii="Arial" w:hAnsi="Arial" w:cs="Arial"/>
          <w:b/>
        </w:rPr>
        <w:t>Erígena</w:t>
      </w:r>
      <w:proofErr w:type="spellEnd"/>
      <w:r w:rsidRPr="00256F33">
        <w:rPr>
          <w:rFonts w:ascii="Arial" w:hAnsi="Arial" w:cs="Arial"/>
          <w:b/>
        </w:rPr>
        <w:t xml:space="preserve"> quiso explicar la re</w:t>
      </w:r>
      <w:r w:rsidRPr="00256F33">
        <w:rPr>
          <w:rFonts w:ascii="Arial" w:hAnsi="Arial" w:cs="Arial"/>
          <w:b/>
        </w:rPr>
        <w:t>a</w:t>
      </w:r>
      <w:r w:rsidRPr="00256F33">
        <w:rPr>
          <w:rFonts w:ascii="Arial" w:hAnsi="Arial" w:cs="Arial"/>
          <w:b/>
        </w:rPr>
        <w:t>lidad mediante un sist</w:t>
      </w:r>
      <w:r w:rsidRPr="00256F33">
        <w:rPr>
          <w:rFonts w:ascii="Arial" w:hAnsi="Arial" w:cs="Arial"/>
          <w:b/>
        </w:rPr>
        <w:t>e</w:t>
      </w:r>
      <w:r w:rsidRPr="00256F33">
        <w:rPr>
          <w:rFonts w:ascii="Arial" w:hAnsi="Arial" w:cs="Arial"/>
          <w:b/>
        </w:rPr>
        <w:t xml:space="preserve">ma </w:t>
      </w:r>
      <w:hyperlink r:id="rId27" w:tooltip="Razón" w:history="1">
        <w:r w:rsidRPr="00256F33">
          <w:rPr>
            <w:rStyle w:val="Hipervnculo"/>
            <w:rFonts w:ascii="Arial" w:hAnsi="Arial" w:cs="Arial"/>
            <w:b/>
            <w:color w:val="auto"/>
            <w:u w:val="none"/>
          </w:rPr>
          <w:t>racional</w:t>
        </w:r>
      </w:hyperlink>
      <w:r w:rsidRPr="00256F33">
        <w:rPr>
          <w:rFonts w:ascii="Arial" w:hAnsi="Arial" w:cs="Arial"/>
          <w:b/>
        </w:rPr>
        <w:t xml:space="preserve"> y unitario que contradecía el dualismo de la religión —</w:t>
      </w:r>
      <w:hyperlink r:id="rId28" w:tooltip="Dios" w:history="1">
        <w:r w:rsidRPr="00256F33">
          <w:rPr>
            <w:rStyle w:val="Hipervnculo"/>
            <w:rFonts w:ascii="Arial" w:hAnsi="Arial" w:cs="Arial"/>
            <w:b/>
            <w:color w:val="auto"/>
            <w:u w:val="none"/>
          </w:rPr>
          <w:t>Dios</w:t>
        </w:r>
      </w:hyperlink>
      <w:r w:rsidRPr="00256F33">
        <w:rPr>
          <w:rFonts w:ascii="Arial" w:hAnsi="Arial" w:cs="Arial"/>
          <w:b/>
        </w:rPr>
        <w:t xml:space="preserve"> y </w:t>
      </w:r>
      <w:hyperlink r:id="rId29" w:tooltip="Mundo" w:history="1">
        <w:r w:rsidRPr="00256F33">
          <w:rPr>
            <w:rStyle w:val="Hipervnculo"/>
            <w:rFonts w:ascii="Arial" w:hAnsi="Arial" w:cs="Arial"/>
            <w:b/>
            <w:color w:val="auto"/>
            <w:u w:val="none"/>
          </w:rPr>
          <w:t>mundo</w:t>
        </w:r>
      </w:hyperlink>
      <w:r w:rsidRPr="00256F33">
        <w:rPr>
          <w:rFonts w:ascii="Arial" w:hAnsi="Arial" w:cs="Arial"/>
          <w:b/>
        </w:rPr>
        <w:t xml:space="preserve"> son dos realidades diferentes— y los </w:t>
      </w:r>
      <w:hyperlink r:id="rId30" w:tooltip="Dogma" w:history="1">
        <w:r w:rsidRPr="00256F33">
          <w:rPr>
            <w:rStyle w:val="Hipervnculo"/>
            <w:rFonts w:ascii="Arial" w:hAnsi="Arial" w:cs="Arial"/>
            <w:b/>
            <w:color w:val="auto"/>
            <w:u w:val="none"/>
          </w:rPr>
          <w:t>dogmas</w:t>
        </w:r>
      </w:hyperlink>
      <w:r w:rsidRPr="00256F33">
        <w:rPr>
          <w:rFonts w:ascii="Arial" w:hAnsi="Arial" w:cs="Arial"/>
          <w:b/>
        </w:rPr>
        <w:t xml:space="preserve"> relativos a la </w:t>
      </w:r>
      <w:hyperlink r:id="rId31" w:tooltip="Mito de la creación" w:history="1">
        <w:r w:rsidRPr="00256F33">
          <w:rPr>
            <w:rStyle w:val="Hipervnculo"/>
            <w:rFonts w:ascii="Arial" w:hAnsi="Arial" w:cs="Arial"/>
            <w:b/>
            <w:color w:val="auto"/>
            <w:u w:val="none"/>
          </w:rPr>
          <w:t>creación</w:t>
        </w:r>
      </w:hyperlink>
      <w:r w:rsidRPr="00256F33">
        <w:rPr>
          <w:rFonts w:ascii="Arial" w:hAnsi="Arial" w:cs="Arial"/>
          <w:b/>
        </w:rPr>
        <w:t xml:space="preserve"> y la </w:t>
      </w:r>
      <w:hyperlink r:id="rId32" w:tooltip="Voluntad" w:history="1">
        <w:r w:rsidRPr="00256F33">
          <w:rPr>
            <w:rStyle w:val="Hipervnculo"/>
            <w:rFonts w:ascii="Arial" w:hAnsi="Arial" w:cs="Arial"/>
            <w:b/>
            <w:color w:val="auto"/>
            <w:u w:val="none"/>
          </w:rPr>
          <w:t>v</w:t>
        </w:r>
        <w:r w:rsidRPr="00256F33">
          <w:rPr>
            <w:rStyle w:val="Hipervnculo"/>
            <w:rFonts w:ascii="Arial" w:hAnsi="Arial" w:cs="Arial"/>
            <w:b/>
            <w:color w:val="auto"/>
            <w:u w:val="none"/>
          </w:rPr>
          <w:t>o</w:t>
        </w:r>
        <w:r w:rsidRPr="00256F33">
          <w:rPr>
            <w:rStyle w:val="Hipervnculo"/>
            <w:rFonts w:ascii="Arial" w:hAnsi="Arial" w:cs="Arial"/>
            <w:b/>
            <w:color w:val="auto"/>
            <w:u w:val="none"/>
          </w:rPr>
          <w:t>luntad</w:t>
        </w:r>
      </w:hyperlink>
      <w:r w:rsidRPr="00256F33">
        <w:rPr>
          <w:rFonts w:ascii="Arial" w:hAnsi="Arial" w:cs="Arial"/>
          <w:b/>
        </w:rPr>
        <w:t xml:space="preserve"> divina.</w:t>
      </w:r>
    </w:p>
    <w:p w:rsidR="00256F33" w:rsidRPr="00256F33" w:rsidRDefault="00256F33" w:rsidP="00256F33">
      <w:pPr>
        <w:pStyle w:val="NormalWeb"/>
        <w:spacing w:before="0" w:beforeAutospacing="0" w:after="0" w:afterAutospacing="0"/>
        <w:jc w:val="both"/>
        <w:rPr>
          <w:rFonts w:ascii="Arial" w:hAnsi="Arial" w:cs="Arial"/>
          <w:b/>
        </w:rPr>
      </w:pPr>
    </w:p>
    <w:p w:rsidR="009A27FD" w:rsidRDefault="009A27FD" w:rsidP="00256F33">
      <w:pPr>
        <w:pStyle w:val="NormalWeb"/>
        <w:spacing w:before="0" w:beforeAutospacing="0" w:after="0" w:afterAutospacing="0"/>
        <w:jc w:val="both"/>
        <w:rPr>
          <w:rFonts w:ascii="Arial" w:hAnsi="Arial" w:cs="Arial"/>
          <w:b/>
        </w:rPr>
      </w:pPr>
      <w:r w:rsidRPr="00256F33">
        <w:rPr>
          <w:rFonts w:ascii="Arial" w:hAnsi="Arial" w:cs="Arial"/>
          <w:b/>
        </w:rPr>
        <w:t xml:space="preserve">Para Escoto, razón y </w:t>
      </w:r>
      <w:hyperlink r:id="rId33" w:tooltip="Fe" w:history="1">
        <w:r w:rsidRPr="00256F33">
          <w:rPr>
            <w:rStyle w:val="Hipervnculo"/>
            <w:rFonts w:ascii="Arial" w:hAnsi="Arial" w:cs="Arial"/>
            <w:b/>
            <w:color w:val="auto"/>
            <w:u w:val="none"/>
          </w:rPr>
          <w:t>fe</w:t>
        </w:r>
      </w:hyperlink>
      <w:r w:rsidRPr="00256F33">
        <w:rPr>
          <w:rFonts w:ascii="Arial" w:hAnsi="Arial" w:cs="Arial"/>
          <w:b/>
        </w:rPr>
        <w:t xml:space="preserve"> eran fuentes válidas de </w:t>
      </w:r>
      <w:hyperlink r:id="rId34" w:tooltip="Conocimiento" w:history="1">
        <w:r w:rsidRPr="00256F33">
          <w:rPr>
            <w:rStyle w:val="Hipervnculo"/>
            <w:rFonts w:ascii="Arial" w:hAnsi="Arial" w:cs="Arial"/>
            <w:b/>
            <w:color w:val="auto"/>
            <w:u w:val="none"/>
          </w:rPr>
          <w:t>conocimiento</w:t>
        </w:r>
      </w:hyperlink>
      <w:r w:rsidRPr="00256F33">
        <w:rPr>
          <w:rFonts w:ascii="Arial" w:hAnsi="Arial" w:cs="Arial"/>
          <w:b/>
        </w:rPr>
        <w:t xml:space="preserve"> verdadero, y por ello no pu</w:t>
      </w:r>
      <w:r w:rsidRPr="00256F33">
        <w:rPr>
          <w:rFonts w:ascii="Arial" w:hAnsi="Arial" w:cs="Arial"/>
          <w:b/>
        </w:rPr>
        <w:t>e</w:t>
      </w:r>
      <w:r w:rsidRPr="00256F33">
        <w:rPr>
          <w:rFonts w:ascii="Arial" w:hAnsi="Arial" w:cs="Arial"/>
          <w:b/>
        </w:rPr>
        <w:t xml:space="preserve">den ser opuestas; pero si así fuera, la razón debe prevalecer. Esta afirmación, junto al </w:t>
      </w:r>
      <w:hyperlink r:id="rId35" w:tooltip="Panteísmo" w:history="1">
        <w:r w:rsidRPr="00256F33">
          <w:rPr>
            <w:rStyle w:val="Hipervnculo"/>
            <w:rFonts w:ascii="Arial" w:hAnsi="Arial" w:cs="Arial"/>
            <w:b/>
            <w:color w:val="auto"/>
            <w:u w:val="none"/>
          </w:rPr>
          <w:t>pa</w:t>
        </w:r>
        <w:r w:rsidRPr="00256F33">
          <w:rPr>
            <w:rStyle w:val="Hipervnculo"/>
            <w:rFonts w:ascii="Arial" w:hAnsi="Arial" w:cs="Arial"/>
            <w:b/>
            <w:color w:val="auto"/>
            <w:u w:val="none"/>
          </w:rPr>
          <w:t>n</w:t>
        </w:r>
        <w:r w:rsidRPr="00256F33">
          <w:rPr>
            <w:rStyle w:val="Hipervnculo"/>
            <w:rFonts w:ascii="Arial" w:hAnsi="Arial" w:cs="Arial"/>
            <w:b/>
            <w:color w:val="auto"/>
            <w:u w:val="none"/>
          </w:rPr>
          <w:t>teísmo</w:t>
        </w:r>
      </w:hyperlink>
      <w:r w:rsidRPr="00256F33">
        <w:rPr>
          <w:rFonts w:ascii="Arial" w:hAnsi="Arial" w:cs="Arial"/>
          <w:b/>
        </w:rPr>
        <w:t xml:space="preserve"> (todas las cosas son emanación de Dios y vuelven a Él) y al </w:t>
      </w:r>
      <w:hyperlink r:id="rId36" w:tooltip="Pandeísmo" w:history="1">
        <w:proofErr w:type="spellStart"/>
        <w:r w:rsidRPr="00256F33">
          <w:rPr>
            <w:rStyle w:val="Hipervnculo"/>
            <w:rFonts w:ascii="Arial" w:hAnsi="Arial" w:cs="Arial"/>
            <w:b/>
            <w:color w:val="auto"/>
            <w:u w:val="none"/>
          </w:rPr>
          <w:t>pandeísmo</w:t>
        </w:r>
        <w:proofErr w:type="spellEnd"/>
      </w:hyperlink>
      <w:r w:rsidRPr="00256F33">
        <w:rPr>
          <w:rFonts w:ascii="Arial" w:hAnsi="Arial" w:cs="Arial"/>
          <w:b/>
        </w:rPr>
        <w:t xml:space="preserve"> que sosti</w:t>
      </w:r>
      <w:r w:rsidRPr="00256F33">
        <w:rPr>
          <w:rFonts w:ascii="Arial" w:hAnsi="Arial" w:cs="Arial"/>
          <w:b/>
        </w:rPr>
        <w:t>e</w:t>
      </w:r>
      <w:r w:rsidRPr="00256F33">
        <w:rPr>
          <w:rFonts w:ascii="Arial" w:hAnsi="Arial" w:cs="Arial"/>
          <w:b/>
        </w:rPr>
        <w:t xml:space="preserve">ne su explicación </w:t>
      </w:r>
      <w:r w:rsidRPr="00256F33">
        <w:rPr>
          <w:rFonts w:ascii="Arial" w:hAnsi="Arial" w:cs="Arial"/>
          <w:b/>
          <w:i/>
          <w:iCs/>
        </w:rPr>
        <w:t>Sobre la div</w:t>
      </w:r>
      <w:r w:rsidRPr="00256F33">
        <w:rPr>
          <w:rFonts w:ascii="Arial" w:hAnsi="Arial" w:cs="Arial"/>
          <w:b/>
          <w:i/>
          <w:iCs/>
        </w:rPr>
        <w:t>i</w:t>
      </w:r>
      <w:r w:rsidRPr="00256F33">
        <w:rPr>
          <w:rFonts w:ascii="Arial" w:hAnsi="Arial" w:cs="Arial"/>
          <w:b/>
          <w:i/>
          <w:iCs/>
        </w:rPr>
        <w:t>sión de la Naturaleza</w:t>
      </w:r>
      <w:r w:rsidRPr="00256F33">
        <w:rPr>
          <w:rFonts w:ascii="Arial" w:hAnsi="Arial" w:cs="Arial"/>
          <w:b/>
        </w:rPr>
        <w:t xml:space="preserve">, le valió la condena eclesiástica por </w:t>
      </w:r>
      <w:hyperlink r:id="rId37" w:tooltip="Herejía" w:history="1">
        <w:r w:rsidRPr="00256F33">
          <w:rPr>
            <w:rStyle w:val="Hipervnculo"/>
            <w:rFonts w:ascii="Arial" w:hAnsi="Arial" w:cs="Arial"/>
            <w:b/>
            <w:color w:val="auto"/>
            <w:u w:val="none"/>
          </w:rPr>
          <w:t>herejía</w:t>
        </w:r>
      </w:hyperlink>
      <w:r w:rsidRPr="00256F33">
        <w:rPr>
          <w:rFonts w:ascii="Arial" w:hAnsi="Arial" w:cs="Arial"/>
          <w:b/>
        </w:rPr>
        <w:t>, que pudo eludir gracias a la prote</w:t>
      </w:r>
      <w:r w:rsidRPr="00256F33">
        <w:rPr>
          <w:rFonts w:ascii="Arial" w:hAnsi="Arial" w:cs="Arial"/>
          <w:b/>
        </w:rPr>
        <w:t>c</w:t>
      </w:r>
      <w:r w:rsidRPr="00256F33">
        <w:rPr>
          <w:rFonts w:ascii="Arial" w:hAnsi="Arial" w:cs="Arial"/>
          <w:b/>
        </w:rPr>
        <w:t>ción real.</w:t>
      </w:r>
    </w:p>
    <w:p w:rsidR="00256F33" w:rsidRPr="00256F33" w:rsidRDefault="00256F33" w:rsidP="00256F33">
      <w:pPr>
        <w:pStyle w:val="NormalWeb"/>
        <w:spacing w:before="0" w:beforeAutospacing="0" w:after="0" w:afterAutospacing="0"/>
        <w:jc w:val="both"/>
        <w:rPr>
          <w:rFonts w:ascii="Arial" w:hAnsi="Arial" w:cs="Arial"/>
          <w:b/>
        </w:rPr>
      </w:pPr>
    </w:p>
    <w:p w:rsidR="00256F33" w:rsidRDefault="009A27FD" w:rsidP="00256F33">
      <w:pPr>
        <w:pStyle w:val="NormalWeb"/>
        <w:spacing w:before="0" w:beforeAutospacing="0" w:after="0" w:afterAutospacing="0"/>
        <w:jc w:val="both"/>
        <w:rPr>
          <w:rFonts w:ascii="Arial" w:hAnsi="Arial" w:cs="Arial"/>
          <w:b/>
        </w:rPr>
      </w:pPr>
      <w:r w:rsidRPr="00256F33">
        <w:rPr>
          <w:rFonts w:ascii="Arial" w:hAnsi="Arial" w:cs="Arial"/>
          <w:b/>
        </w:rPr>
        <w:t xml:space="preserve">En su obra </w:t>
      </w:r>
      <w:r w:rsidRPr="00256F33">
        <w:rPr>
          <w:rFonts w:ascii="Arial" w:hAnsi="Arial" w:cs="Arial"/>
          <w:b/>
          <w:i/>
          <w:iCs/>
        </w:rPr>
        <w:t>Sobre la división de la naturaleza</w:t>
      </w:r>
      <w:r w:rsidRPr="00256F33">
        <w:rPr>
          <w:rFonts w:ascii="Arial" w:hAnsi="Arial" w:cs="Arial"/>
          <w:b/>
        </w:rPr>
        <w:t xml:space="preserve">, Escoto, siguiendo al </w:t>
      </w:r>
      <w:hyperlink r:id="rId38" w:tooltip="Pseudo Dionisio Areopagita" w:history="1">
        <w:proofErr w:type="spellStart"/>
        <w:r w:rsidRPr="00256F33">
          <w:rPr>
            <w:rStyle w:val="Hipervnculo"/>
            <w:rFonts w:ascii="Arial" w:hAnsi="Arial" w:cs="Arial"/>
            <w:b/>
            <w:color w:val="auto"/>
            <w:u w:val="none"/>
          </w:rPr>
          <w:t>Pseudo</w:t>
        </w:r>
        <w:proofErr w:type="spellEnd"/>
        <w:r w:rsidRPr="00256F33">
          <w:rPr>
            <w:rStyle w:val="Hipervnculo"/>
            <w:rFonts w:ascii="Arial" w:hAnsi="Arial" w:cs="Arial"/>
            <w:b/>
            <w:color w:val="auto"/>
            <w:u w:val="none"/>
          </w:rPr>
          <w:t xml:space="preserve"> Dionisio Are</w:t>
        </w:r>
        <w:r w:rsidRPr="00256F33">
          <w:rPr>
            <w:rStyle w:val="Hipervnculo"/>
            <w:rFonts w:ascii="Arial" w:hAnsi="Arial" w:cs="Arial"/>
            <w:b/>
            <w:color w:val="auto"/>
            <w:u w:val="none"/>
          </w:rPr>
          <w:t>o</w:t>
        </w:r>
        <w:r w:rsidRPr="00256F33">
          <w:rPr>
            <w:rStyle w:val="Hipervnculo"/>
            <w:rFonts w:ascii="Arial" w:hAnsi="Arial" w:cs="Arial"/>
            <w:b/>
            <w:color w:val="auto"/>
            <w:u w:val="none"/>
          </w:rPr>
          <w:t>pagita</w:t>
        </w:r>
      </w:hyperlink>
      <w:r w:rsidRPr="00256F33">
        <w:rPr>
          <w:rFonts w:ascii="Arial" w:hAnsi="Arial" w:cs="Arial"/>
          <w:b/>
        </w:rPr>
        <w:t xml:space="preserve"> y </w:t>
      </w:r>
      <w:hyperlink r:id="rId39" w:tooltip="Boecio" w:history="1">
        <w:proofErr w:type="spellStart"/>
        <w:r w:rsidRPr="00256F33">
          <w:rPr>
            <w:rStyle w:val="Hipervnculo"/>
            <w:rFonts w:ascii="Arial" w:hAnsi="Arial" w:cs="Arial"/>
            <w:b/>
            <w:color w:val="auto"/>
            <w:u w:val="none"/>
          </w:rPr>
          <w:t>Boecio</w:t>
        </w:r>
        <w:proofErr w:type="spellEnd"/>
      </w:hyperlink>
      <w:r w:rsidRPr="00256F33">
        <w:rPr>
          <w:rFonts w:ascii="Arial" w:hAnsi="Arial" w:cs="Arial"/>
          <w:b/>
        </w:rPr>
        <w:t>, afirma la posibilidad de creer en la existencia de Dios, y de comprendérs</w:t>
      </w:r>
      <w:r w:rsidRPr="00256F33">
        <w:rPr>
          <w:rFonts w:ascii="Arial" w:hAnsi="Arial" w:cs="Arial"/>
          <w:b/>
        </w:rPr>
        <w:t>e</w:t>
      </w:r>
      <w:r w:rsidRPr="00256F33">
        <w:rPr>
          <w:rFonts w:ascii="Arial" w:hAnsi="Arial" w:cs="Arial"/>
          <w:b/>
        </w:rPr>
        <w:t>lo por medio de sus manifestaci</w:t>
      </w:r>
      <w:r w:rsidRPr="00256F33">
        <w:rPr>
          <w:rFonts w:ascii="Arial" w:hAnsi="Arial" w:cs="Arial"/>
          <w:b/>
        </w:rPr>
        <w:t>o</w:t>
      </w:r>
      <w:r w:rsidRPr="00256F33">
        <w:rPr>
          <w:rFonts w:ascii="Arial" w:hAnsi="Arial" w:cs="Arial"/>
          <w:b/>
        </w:rPr>
        <w:t>nes divinas otorgadas a las criaturas (teofanías). Ahora bien, así como se puede decir algo de Dios (Dios es bondad), así también, en realidad, al afirmarlo, se lo está "limitando al entendimiento", y Dios no se agota en la razón humana; más bien, Dios está más allá de la razón humana, porque desde el momento que se le atr</w:t>
      </w:r>
      <w:r w:rsidRPr="00256F33">
        <w:rPr>
          <w:rFonts w:ascii="Arial" w:hAnsi="Arial" w:cs="Arial"/>
          <w:b/>
        </w:rPr>
        <w:t>i</w:t>
      </w:r>
      <w:r w:rsidRPr="00256F33">
        <w:rPr>
          <w:rFonts w:ascii="Arial" w:hAnsi="Arial" w:cs="Arial"/>
          <w:b/>
        </w:rPr>
        <w:t>buye una esencia - se lo piensa en el plano del ser -, se lo determina y lim</w:t>
      </w:r>
      <w:r w:rsidRPr="00256F33">
        <w:rPr>
          <w:rFonts w:ascii="Arial" w:hAnsi="Arial" w:cs="Arial"/>
          <w:b/>
        </w:rPr>
        <w:t>i</w:t>
      </w:r>
      <w:r w:rsidRPr="00256F33">
        <w:rPr>
          <w:rFonts w:ascii="Arial" w:hAnsi="Arial" w:cs="Arial"/>
          <w:b/>
        </w:rPr>
        <w:t xml:space="preserve">ta. </w:t>
      </w:r>
    </w:p>
    <w:p w:rsidR="00256F33" w:rsidRDefault="00256F33" w:rsidP="00256F33">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9A27FD" w:rsidRPr="00256F33">
        <w:rPr>
          <w:rFonts w:ascii="Arial" w:hAnsi="Arial" w:cs="Arial"/>
          <w:b/>
        </w:rPr>
        <w:t xml:space="preserve">Sin embargo, para el </w:t>
      </w:r>
      <w:proofErr w:type="spellStart"/>
      <w:r w:rsidR="009A27FD" w:rsidRPr="00256F33">
        <w:rPr>
          <w:rFonts w:ascii="Arial" w:hAnsi="Arial" w:cs="Arial"/>
          <w:b/>
        </w:rPr>
        <w:t>Erígena</w:t>
      </w:r>
      <w:proofErr w:type="spellEnd"/>
      <w:r w:rsidR="009A27FD" w:rsidRPr="00256F33">
        <w:rPr>
          <w:rFonts w:ascii="Arial" w:hAnsi="Arial" w:cs="Arial"/>
          <w:b/>
        </w:rPr>
        <w:t>, Dios está por encima del ser y de la razón humana.</w:t>
      </w:r>
      <w:r>
        <w:rPr>
          <w:rFonts w:ascii="Arial" w:hAnsi="Arial" w:cs="Arial"/>
          <w:b/>
        </w:rPr>
        <w:t xml:space="preserve"> </w:t>
      </w:r>
      <w:r w:rsidR="009A27FD" w:rsidRPr="00256F33">
        <w:rPr>
          <w:rFonts w:ascii="Arial" w:hAnsi="Arial" w:cs="Arial"/>
          <w:b/>
        </w:rPr>
        <w:t>Para Escoto, ni siquiera Dios podría comprender su propia esencia en tanto que no es todo lo que se le pod</w:t>
      </w:r>
      <w:r w:rsidR="009A27FD" w:rsidRPr="00256F33">
        <w:rPr>
          <w:rFonts w:ascii="Arial" w:hAnsi="Arial" w:cs="Arial"/>
          <w:b/>
        </w:rPr>
        <w:t>r</w:t>
      </w:r>
      <w:r w:rsidR="009A27FD" w:rsidRPr="00256F33">
        <w:rPr>
          <w:rFonts w:ascii="Arial" w:hAnsi="Arial" w:cs="Arial"/>
          <w:b/>
        </w:rPr>
        <w:t xml:space="preserve">ía predicar o atribuir. </w:t>
      </w:r>
    </w:p>
    <w:p w:rsidR="00256F33" w:rsidRDefault="00256F33" w:rsidP="00256F33">
      <w:pPr>
        <w:pStyle w:val="NormalWeb"/>
        <w:spacing w:before="0" w:beforeAutospacing="0" w:after="0" w:afterAutospacing="0"/>
        <w:jc w:val="both"/>
        <w:rPr>
          <w:rFonts w:ascii="Arial" w:hAnsi="Arial" w:cs="Arial"/>
          <w:b/>
        </w:rPr>
      </w:pPr>
    </w:p>
    <w:p w:rsidR="009A27FD" w:rsidRPr="00256F33" w:rsidRDefault="009A27FD" w:rsidP="00256F33">
      <w:pPr>
        <w:pStyle w:val="NormalWeb"/>
        <w:spacing w:before="0" w:beforeAutospacing="0" w:after="0" w:afterAutospacing="0"/>
        <w:jc w:val="both"/>
        <w:rPr>
          <w:rFonts w:ascii="Arial" w:hAnsi="Arial" w:cs="Arial"/>
          <w:b/>
        </w:rPr>
      </w:pPr>
      <w:r w:rsidRPr="00256F33">
        <w:rPr>
          <w:rFonts w:ascii="Arial" w:hAnsi="Arial" w:cs="Arial"/>
          <w:b/>
        </w:rPr>
        <w:t>Asimismo, Dios no puede comprender su esencia porque si así lo hiciera, necesitaría verse a sí mismo en sus criaturas (lo creado), esto es, en sus manifestaciones que están en el plano del ser. Ergo, "Dios se crea, creando", y por esto si se pensara a sí mismo, se limita</w:t>
      </w:r>
      <w:r w:rsidRPr="00256F33">
        <w:rPr>
          <w:rFonts w:ascii="Arial" w:hAnsi="Arial" w:cs="Arial"/>
          <w:b/>
        </w:rPr>
        <w:t>r</w:t>
      </w:r>
      <w:r w:rsidRPr="00256F33">
        <w:rPr>
          <w:rFonts w:ascii="Arial" w:hAnsi="Arial" w:cs="Arial"/>
          <w:b/>
        </w:rPr>
        <w:t>ía.</w:t>
      </w:r>
    </w:p>
    <w:p w:rsidR="00E215A0" w:rsidRPr="00256F33" w:rsidRDefault="00E215A0" w:rsidP="00256F33">
      <w:pPr>
        <w:jc w:val="both"/>
        <w:rPr>
          <w:b/>
          <w:color w:val="FF0000"/>
        </w:rPr>
      </w:pPr>
    </w:p>
    <w:p w:rsidR="00256F33" w:rsidRDefault="00256F33" w:rsidP="00256F33">
      <w:pPr>
        <w:jc w:val="both"/>
        <w:rPr>
          <w:b/>
        </w:rPr>
      </w:pPr>
      <w:r w:rsidRPr="00256F33">
        <w:rPr>
          <w:b/>
          <w:color w:val="FF0000"/>
        </w:rPr>
        <w:t>Su Filosofía se resume así</w:t>
      </w:r>
      <w:r w:rsidR="00F412FA">
        <w:rPr>
          <w:b/>
          <w:color w:val="FF0000"/>
        </w:rPr>
        <w:t xml:space="preserve">   </w:t>
      </w:r>
      <w:r w:rsidR="00F412FA" w:rsidRPr="00F412FA">
        <w:t xml:space="preserve"> </w:t>
      </w:r>
      <w:r w:rsidR="00F412FA" w:rsidRPr="00F412FA">
        <w:rPr>
          <w:b/>
          <w:color w:val="0070C0"/>
          <w:sz w:val="22"/>
          <w:szCs w:val="22"/>
        </w:rPr>
        <w:t>http://www.iglesiapueblonuevo.es/index.php?codigo=bio_erigena</w:t>
      </w:r>
    </w:p>
    <w:p w:rsidR="00256F33" w:rsidRPr="00256F33" w:rsidRDefault="00256F33" w:rsidP="00256F33">
      <w:pPr>
        <w:jc w:val="both"/>
        <w:rPr>
          <w:b/>
        </w:rPr>
      </w:pPr>
    </w:p>
    <w:p w:rsidR="00F412FA" w:rsidRDefault="00256F33" w:rsidP="00256F33">
      <w:pPr>
        <w:jc w:val="both"/>
        <w:rPr>
          <w:b/>
        </w:rPr>
      </w:pPr>
      <w:r w:rsidRPr="00256F33">
        <w:rPr>
          <w:b/>
        </w:rPr>
        <w:t xml:space="preserve">   La primera parte de su vida y también su desarrollo interior pasan desapercibidos, hasta el tiempo en el que sus escritos aparecen. El único hecho claro es que su lugar de nac</w:t>
      </w:r>
      <w:r w:rsidRPr="00256F33">
        <w:rPr>
          <w:b/>
        </w:rPr>
        <w:t>i</w:t>
      </w:r>
      <w:r w:rsidRPr="00256F33">
        <w:rPr>
          <w:b/>
        </w:rPr>
        <w:t xml:space="preserve">miento fue Irlanda, a lo cual se debe el nombre </w:t>
      </w:r>
      <w:proofErr w:type="spellStart"/>
      <w:r w:rsidRPr="00256F33">
        <w:rPr>
          <w:b/>
        </w:rPr>
        <w:t>Scotus</w:t>
      </w:r>
      <w:proofErr w:type="spellEnd"/>
      <w:r w:rsidRPr="00256F33">
        <w:rPr>
          <w:b/>
        </w:rPr>
        <w:t xml:space="preserve"> (o </w:t>
      </w:r>
      <w:proofErr w:type="spellStart"/>
      <w:r w:rsidRPr="00256F33">
        <w:rPr>
          <w:b/>
        </w:rPr>
        <w:t>Scotigena</w:t>
      </w:r>
      <w:proofErr w:type="spellEnd"/>
      <w:r w:rsidRPr="00256F33">
        <w:rPr>
          <w:b/>
        </w:rPr>
        <w:t xml:space="preserve">), testificando en la misma dirección el de </w:t>
      </w:r>
      <w:proofErr w:type="spellStart"/>
      <w:r w:rsidRPr="00256F33">
        <w:rPr>
          <w:b/>
        </w:rPr>
        <w:t>Erígena</w:t>
      </w:r>
      <w:proofErr w:type="spellEnd"/>
      <w:r w:rsidRPr="00256F33">
        <w:rPr>
          <w:b/>
        </w:rPr>
        <w:t xml:space="preserve"> (ambos nombres en aquellos tiempos señalan a Irlanda), estando también la declaración de </w:t>
      </w:r>
      <w:hyperlink r:id="rId40" w:history="1">
        <w:r w:rsidRPr="00256F33">
          <w:rPr>
            <w:rStyle w:val="Hipervnculo"/>
            <w:b/>
            <w:color w:val="auto"/>
            <w:u w:val="none"/>
          </w:rPr>
          <w:t>Pr</w:t>
        </w:r>
        <w:r w:rsidRPr="00256F33">
          <w:rPr>
            <w:rStyle w:val="Hipervnculo"/>
            <w:b/>
            <w:color w:val="auto"/>
            <w:u w:val="none"/>
          </w:rPr>
          <w:t>u</w:t>
        </w:r>
        <w:r w:rsidRPr="00256F33">
          <w:rPr>
            <w:rStyle w:val="Hipervnculo"/>
            <w:b/>
            <w:color w:val="auto"/>
            <w:u w:val="none"/>
          </w:rPr>
          <w:t>dencio</w:t>
        </w:r>
      </w:hyperlink>
      <w:r w:rsidRPr="00256F33">
        <w:rPr>
          <w:b/>
        </w:rPr>
        <w:t>: '</w:t>
      </w:r>
      <w:proofErr w:type="spellStart"/>
      <w:r w:rsidRPr="00256F33">
        <w:rPr>
          <w:b/>
        </w:rPr>
        <w:t>Hibernia</w:t>
      </w:r>
      <w:proofErr w:type="spellEnd"/>
      <w:r w:rsidRPr="00256F33">
        <w:rPr>
          <w:b/>
        </w:rPr>
        <w:t xml:space="preserve"> te envió a Galia' (</w:t>
      </w:r>
      <w:r w:rsidRPr="00256F33">
        <w:rPr>
          <w:rStyle w:val="nfasis"/>
          <w:b/>
        </w:rPr>
        <w:t xml:space="preserve">De </w:t>
      </w:r>
      <w:proofErr w:type="spellStart"/>
      <w:r w:rsidRPr="00256F33">
        <w:rPr>
          <w:rStyle w:val="nfasis"/>
          <w:b/>
        </w:rPr>
        <w:t>prædicatione</w:t>
      </w:r>
      <w:proofErr w:type="spellEnd"/>
      <w:r w:rsidRPr="00256F33">
        <w:rPr>
          <w:b/>
        </w:rPr>
        <w:t xml:space="preserve">, en </w:t>
      </w:r>
      <w:r w:rsidRPr="00256F33">
        <w:rPr>
          <w:rStyle w:val="nfasis"/>
          <w:b/>
        </w:rPr>
        <w:t>MPL</w:t>
      </w:r>
      <w:r w:rsidRPr="00256F33">
        <w:rPr>
          <w:b/>
        </w:rPr>
        <w:t xml:space="preserve">, </w:t>
      </w:r>
      <w:proofErr w:type="spellStart"/>
      <w:r w:rsidRPr="00256F33">
        <w:rPr>
          <w:b/>
        </w:rPr>
        <w:t>cxv</w:t>
      </w:r>
      <w:proofErr w:type="spellEnd"/>
      <w:r w:rsidRPr="00256F33">
        <w:rPr>
          <w:b/>
        </w:rPr>
        <w:t xml:space="preserve">. 1194). </w:t>
      </w:r>
    </w:p>
    <w:p w:rsidR="00F412FA" w:rsidRDefault="00F412FA" w:rsidP="00256F33">
      <w:pPr>
        <w:jc w:val="both"/>
        <w:rPr>
          <w:b/>
        </w:rPr>
      </w:pPr>
      <w:r>
        <w:rPr>
          <w:b/>
        </w:rPr>
        <w:t xml:space="preserve">   </w:t>
      </w:r>
      <w:r w:rsidR="00256F33" w:rsidRPr="00256F33">
        <w:rPr>
          <w:b/>
        </w:rPr>
        <w:t xml:space="preserve">Probablemente fue en Irlanda donde recibió su educación, aunque fue en el reino </w:t>
      </w:r>
      <w:hyperlink r:id="rId41" w:history="1">
        <w:r w:rsidR="00256F33" w:rsidRPr="00256F33">
          <w:rPr>
            <w:rStyle w:val="Hipervnculo"/>
            <w:b/>
            <w:color w:val="auto"/>
            <w:u w:val="none"/>
          </w:rPr>
          <w:t>franco</w:t>
        </w:r>
      </w:hyperlink>
      <w:r w:rsidR="00256F33" w:rsidRPr="00256F33">
        <w:rPr>
          <w:b/>
        </w:rPr>
        <w:t xml:space="preserve"> donde por primera vez se dio a conocer, pero ya como hombre en su madurez. De este hecho se sigue que nació en los primeros años del siglo IX. Que se ganó la disti</w:t>
      </w:r>
      <w:r w:rsidR="00256F33" w:rsidRPr="00256F33">
        <w:rPr>
          <w:b/>
        </w:rPr>
        <w:t>n</w:t>
      </w:r>
      <w:r w:rsidR="00256F33" w:rsidRPr="00256F33">
        <w:rPr>
          <w:b/>
        </w:rPr>
        <w:t xml:space="preserve">ción de </w:t>
      </w:r>
      <w:hyperlink r:id="rId42" w:history="1">
        <w:r w:rsidR="00256F33" w:rsidRPr="00256F33">
          <w:rPr>
            <w:rStyle w:val="Hipervnculo"/>
            <w:b/>
            <w:color w:val="auto"/>
            <w:u w:val="none"/>
          </w:rPr>
          <w:t xml:space="preserve">Carlos </w:t>
        </w:r>
        <w:r w:rsidR="00256F33" w:rsidRPr="00256F33">
          <w:rPr>
            <w:rStyle w:val="nfasis"/>
            <w:b/>
          </w:rPr>
          <w:t>el Calvo</w:t>
        </w:r>
      </w:hyperlink>
      <w:r w:rsidR="00256F33" w:rsidRPr="00256F33">
        <w:rPr>
          <w:b/>
        </w:rPr>
        <w:t xml:space="preserve">, está claro por la dedicación a éste de numerosos escritos y de muchos pasajes en sus poemas. </w:t>
      </w:r>
    </w:p>
    <w:p w:rsidR="00256F33" w:rsidRPr="00256F33" w:rsidRDefault="00256F33" w:rsidP="00256F33">
      <w:pPr>
        <w:jc w:val="both"/>
        <w:rPr>
          <w:b/>
        </w:rPr>
      </w:pPr>
      <w:r w:rsidRPr="00256F33">
        <w:rPr>
          <w:b/>
        </w:rPr>
        <w:t>Fue reconocido y estuvo en contacto con los hombres distingu</w:t>
      </w:r>
      <w:r w:rsidRPr="00256F33">
        <w:rPr>
          <w:b/>
        </w:rPr>
        <w:t>i</w:t>
      </w:r>
      <w:r w:rsidRPr="00256F33">
        <w:rPr>
          <w:b/>
        </w:rPr>
        <w:t xml:space="preserve">dos de su tiempo, como </w:t>
      </w:r>
      <w:hyperlink r:id="rId43" w:history="1">
        <w:proofErr w:type="spellStart"/>
        <w:r w:rsidRPr="00256F33">
          <w:rPr>
            <w:rStyle w:val="Hipervnculo"/>
            <w:b/>
            <w:color w:val="auto"/>
            <w:u w:val="none"/>
          </w:rPr>
          <w:t>Hincmaro</w:t>
        </w:r>
        <w:proofErr w:type="spellEnd"/>
      </w:hyperlink>
      <w:r w:rsidRPr="00256F33">
        <w:rPr>
          <w:b/>
        </w:rPr>
        <w:t xml:space="preserve">, </w:t>
      </w:r>
      <w:hyperlink r:id="rId44" w:history="1">
        <w:r w:rsidRPr="00256F33">
          <w:rPr>
            <w:rStyle w:val="Hipervnculo"/>
            <w:b/>
            <w:color w:val="auto"/>
            <w:u w:val="none"/>
          </w:rPr>
          <w:t xml:space="preserve">Servato </w:t>
        </w:r>
        <w:proofErr w:type="spellStart"/>
        <w:r w:rsidRPr="00256F33">
          <w:rPr>
            <w:rStyle w:val="Hipervnculo"/>
            <w:b/>
            <w:color w:val="auto"/>
            <w:u w:val="none"/>
          </w:rPr>
          <w:t>Lupo</w:t>
        </w:r>
        <w:proofErr w:type="spellEnd"/>
      </w:hyperlink>
      <w:r w:rsidRPr="00256F33">
        <w:rPr>
          <w:b/>
        </w:rPr>
        <w:t xml:space="preserve">, </w:t>
      </w:r>
      <w:hyperlink r:id="rId45" w:history="1">
        <w:proofErr w:type="spellStart"/>
        <w:r w:rsidRPr="00256F33">
          <w:rPr>
            <w:rStyle w:val="Hipervnculo"/>
            <w:b/>
            <w:color w:val="auto"/>
            <w:u w:val="none"/>
          </w:rPr>
          <w:t>Usuardo</w:t>
        </w:r>
        <w:proofErr w:type="spellEnd"/>
      </w:hyperlink>
      <w:r w:rsidRPr="00256F33">
        <w:rPr>
          <w:b/>
        </w:rPr>
        <w:t xml:space="preserve">, </w:t>
      </w:r>
      <w:hyperlink r:id="rId46" w:history="1">
        <w:proofErr w:type="spellStart"/>
        <w:r w:rsidRPr="00256F33">
          <w:rPr>
            <w:rStyle w:val="Hipervnculo"/>
            <w:b/>
            <w:color w:val="auto"/>
            <w:u w:val="none"/>
          </w:rPr>
          <w:t>Ratramno</w:t>
        </w:r>
        <w:proofErr w:type="spellEnd"/>
      </w:hyperlink>
      <w:r w:rsidRPr="00256F33">
        <w:rPr>
          <w:b/>
        </w:rPr>
        <w:t xml:space="preserve"> y otros, sin omitir a Prudencio de Tréveris. Como éste dejó la corte de </w:t>
      </w:r>
      <w:hyperlink r:id="rId47" w:history="1">
        <w:r w:rsidRPr="00256F33">
          <w:rPr>
            <w:rStyle w:val="Hipervnculo"/>
            <w:b/>
            <w:color w:val="auto"/>
            <w:u w:val="none"/>
          </w:rPr>
          <w:t>Tréveris</w:t>
        </w:r>
      </w:hyperlink>
      <w:r w:rsidRPr="00256F33">
        <w:rPr>
          <w:b/>
        </w:rPr>
        <w:t xml:space="preserve"> en el año 847, </w:t>
      </w:r>
      <w:proofErr w:type="spellStart"/>
      <w:r w:rsidRPr="00256F33">
        <w:rPr>
          <w:b/>
        </w:rPr>
        <w:t>Erígena</w:t>
      </w:r>
      <w:proofErr w:type="spellEnd"/>
      <w:r w:rsidRPr="00256F33">
        <w:rPr>
          <w:b/>
        </w:rPr>
        <w:t xml:space="preserve"> debió llegar allí antes de esa f</w:t>
      </w:r>
      <w:r w:rsidRPr="00256F33">
        <w:rPr>
          <w:b/>
        </w:rPr>
        <w:t>e</w:t>
      </w:r>
      <w:r w:rsidRPr="00256F33">
        <w:rPr>
          <w:b/>
        </w:rPr>
        <w:t>cha. Aquí realizó su obra literaria, aunque no como eclesiá</w:t>
      </w:r>
      <w:r w:rsidRPr="00256F33">
        <w:rPr>
          <w:b/>
        </w:rPr>
        <w:t>s</w:t>
      </w:r>
      <w:r w:rsidRPr="00256F33">
        <w:rPr>
          <w:b/>
        </w:rPr>
        <w:t xml:space="preserve">tico; no hay huella de que fuera monje y es dudoso de que fuera </w:t>
      </w:r>
      <w:hyperlink r:id="rId48" w:history="1">
        <w:r w:rsidRPr="00256F33">
          <w:rPr>
            <w:rStyle w:val="Hipervnculo"/>
            <w:b/>
            <w:color w:val="auto"/>
            <w:u w:val="none"/>
          </w:rPr>
          <w:t>sacerdote</w:t>
        </w:r>
      </w:hyperlink>
      <w:r w:rsidRPr="00256F33">
        <w:rPr>
          <w:b/>
        </w:rPr>
        <w:t>. Sin embargo, part</w:t>
      </w:r>
      <w:r w:rsidRPr="00256F33">
        <w:rPr>
          <w:b/>
        </w:rPr>
        <w:t>i</w:t>
      </w:r>
      <w:r w:rsidRPr="00256F33">
        <w:rPr>
          <w:b/>
        </w:rPr>
        <w:t>cipó en las controversias teológicas de su tiempo.</w:t>
      </w:r>
    </w:p>
    <w:p w:rsidR="00F412FA" w:rsidRPr="00F412FA" w:rsidRDefault="00256F33" w:rsidP="00256F33">
      <w:pPr>
        <w:pStyle w:val="NormalWeb"/>
        <w:jc w:val="both"/>
        <w:rPr>
          <w:rStyle w:val="Textoennegrita"/>
          <w:rFonts w:ascii="Arial" w:hAnsi="Arial" w:cs="Arial"/>
          <w:color w:val="FF0000"/>
          <w:sz w:val="28"/>
          <w:szCs w:val="28"/>
        </w:rPr>
      </w:pPr>
      <w:bookmarkStart w:id="0" w:name="dos"/>
      <w:bookmarkEnd w:id="0"/>
      <w:r w:rsidRPr="00F412FA">
        <w:rPr>
          <w:rStyle w:val="Textoennegrita"/>
          <w:rFonts w:ascii="Arial" w:hAnsi="Arial" w:cs="Arial"/>
          <w:color w:val="FF0000"/>
          <w:sz w:val="28"/>
          <w:szCs w:val="28"/>
        </w:rPr>
        <w:t>Participación en controversias.</w:t>
      </w:r>
    </w:p>
    <w:p w:rsidR="00F412FA" w:rsidRDefault="00256F33" w:rsidP="00256F33">
      <w:pPr>
        <w:pStyle w:val="NormalWeb"/>
        <w:jc w:val="both"/>
        <w:rPr>
          <w:rFonts w:ascii="Arial" w:hAnsi="Arial" w:cs="Arial"/>
          <w:b/>
        </w:rPr>
      </w:pPr>
      <w:r w:rsidRPr="00256F33">
        <w:rPr>
          <w:rFonts w:ascii="Arial" w:hAnsi="Arial" w:cs="Arial"/>
          <w:b/>
        </w:rPr>
        <w:br/>
        <w:t xml:space="preserve">Su primer ensayo en esa dirección fue en la controversia </w:t>
      </w:r>
      <w:hyperlink r:id="rId49" w:history="1">
        <w:r w:rsidRPr="00256F33">
          <w:rPr>
            <w:rStyle w:val="Hipervnculo"/>
            <w:rFonts w:ascii="Arial" w:hAnsi="Arial" w:cs="Arial"/>
            <w:b/>
            <w:color w:val="auto"/>
            <w:u w:val="none"/>
          </w:rPr>
          <w:t>eucarística</w:t>
        </w:r>
      </w:hyperlink>
      <w:r w:rsidRPr="00256F33">
        <w:rPr>
          <w:rFonts w:ascii="Arial" w:hAnsi="Arial" w:cs="Arial"/>
          <w:b/>
        </w:rPr>
        <w:t xml:space="preserve">, comenzada por </w:t>
      </w:r>
      <w:proofErr w:type="spellStart"/>
      <w:r w:rsidRPr="00256F33">
        <w:rPr>
          <w:rFonts w:ascii="Arial" w:hAnsi="Arial" w:cs="Arial"/>
          <w:b/>
        </w:rPr>
        <w:t>R</w:t>
      </w:r>
      <w:r w:rsidRPr="00256F33">
        <w:rPr>
          <w:rFonts w:ascii="Arial" w:hAnsi="Arial" w:cs="Arial"/>
          <w:b/>
        </w:rPr>
        <w:t>a</w:t>
      </w:r>
      <w:r w:rsidRPr="00256F33">
        <w:rPr>
          <w:rFonts w:ascii="Arial" w:hAnsi="Arial" w:cs="Arial"/>
          <w:b/>
        </w:rPr>
        <w:t>tramno</w:t>
      </w:r>
      <w:proofErr w:type="spellEnd"/>
      <w:r w:rsidRPr="00256F33">
        <w:rPr>
          <w:rFonts w:ascii="Arial" w:hAnsi="Arial" w:cs="Arial"/>
          <w:b/>
        </w:rPr>
        <w:t xml:space="preserve"> sobre el cambio en los elementos, aunque el escrito atribuido a </w:t>
      </w:r>
      <w:proofErr w:type="spellStart"/>
      <w:r w:rsidRPr="00256F33">
        <w:rPr>
          <w:rFonts w:ascii="Arial" w:hAnsi="Arial" w:cs="Arial"/>
          <w:b/>
        </w:rPr>
        <w:t>Erígena</w:t>
      </w:r>
      <w:proofErr w:type="spellEnd"/>
      <w:r w:rsidRPr="00256F33">
        <w:rPr>
          <w:rFonts w:ascii="Arial" w:hAnsi="Arial" w:cs="Arial"/>
          <w:b/>
        </w:rPr>
        <w:t xml:space="preserve"> es ahora conocido como el </w:t>
      </w:r>
      <w:r w:rsidRPr="00256F33">
        <w:rPr>
          <w:rStyle w:val="nfasis"/>
          <w:rFonts w:ascii="Arial" w:hAnsi="Arial" w:cs="Arial"/>
          <w:b/>
        </w:rPr>
        <w:t xml:space="preserve">De </w:t>
      </w:r>
      <w:proofErr w:type="spellStart"/>
      <w:r w:rsidRPr="00256F33">
        <w:rPr>
          <w:rStyle w:val="nfasis"/>
          <w:rFonts w:ascii="Arial" w:hAnsi="Arial" w:cs="Arial"/>
          <w:b/>
        </w:rPr>
        <w:t>E</w:t>
      </w:r>
      <w:r w:rsidRPr="00256F33">
        <w:rPr>
          <w:rStyle w:val="nfasis"/>
          <w:rFonts w:ascii="Arial" w:hAnsi="Arial" w:cs="Arial"/>
          <w:b/>
        </w:rPr>
        <w:t>u</w:t>
      </w:r>
      <w:r w:rsidRPr="00256F33">
        <w:rPr>
          <w:rStyle w:val="nfasis"/>
          <w:rFonts w:ascii="Arial" w:hAnsi="Arial" w:cs="Arial"/>
          <w:b/>
        </w:rPr>
        <w:t>charistia</w:t>
      </w:r>
      <w:proofErr w:type="spellEnd"/>
      <w:r w:rsidRPr="00256F33">
        <w:rPr>
          <w:rFonts w:ascii="Arial" w:hAnsi="Arial" w:cs="Arial"/>
          <w:b/>
        </w:rPr>
        <w:t xml:space="preserve"> de </w:t>
      </w:r>
      <w:proofErr w:type="spellStart"/>
      <w:r w:rsidRPr="00256F33">
        <w:rPr>
          <w:rFonts w:ascii="Arial" w:hAnsi="Arial" w:cs="Arial"/>
          <w:b/>
        </w:rPr>
        <w:t>Ratramno</w:t>
      </w:r>
      <w:proofErr w:type="spellEnd"/>
      <w:r w:rsidRPr="00256F33">
        <w:rPr>
          <w:rFonts w:ascii="Arial" w:hAnsi="Arial" w:cs="Arial"/>
          <w:b/>
        </w:rPr>
        <w:t xml:space="preserve"> (</w:t>
      </w:r>
      <w:proofErr w:type="spellStart"/>
      <w:r w:rsidRPr="00256F33">
        <w:rPr>
          <w:rFonts w:ascii="Arial" w:hAnsi="Arial" w:cs="Arial"/>
          <w:b/>
        </w:rPr>
        <w:t>Laufs</w:t>
      </w:r>
      <w:proofErr w:type="spellEnd"/>
      <w:r w:rsidRPr="00256F33">
        <w:rPr>
          <w:rFonts w:ascii="Arial" w:hAnsi="Arial" w:cs="Arial"/>
          <w:b/>
        </w:rPr>
        <w:t xml:space="preserve">, en </w:t>
      </w:r>
      <w:r w:rsidRPr="00256F33">
        <w:rPr>
          <w:rStyle w:val="nfasis"/>
          <w:rFonts w:ascii="Arial" w:hAnsi="Arial" w:cs="Arial"/>
          <w:b/>
        </w:rPr>
        <w:t>TSK</w:t>
      </w:r>
      <w:r w:rsidRPr="00256F33">
        <w:rPr>
          <w:rFonts w:ascii="Arial" w:hAnsi="Arial" w:cs="Arial"/>
          <w:b/>
        </w:rPr>
        <w:t xml:space="preserve">, 1828, páginas 755-756). Sin embargo, </w:t>
      </w:r>
      <w:proofErr w:type="spellStart"/>
      <w:r w:rsidRPr="00256F33">
        <w:rPr>
          <w:rFonts w:ascii="Arial" w:hAnsi="Arial" w:cs="Arial"/>
          <w:b/>
        </w:rPr>
        <w:t>Hincmaro</w:t>
      </w:r>
      <w:proofErr w:type="spellEnd"/>
      <w:r w:rsidRPr="00256F33">
        <w:rPr>
          <w:rFonts w:ascii="Arial" w:hAnsi="Arial" w:cs="Arial"/>
          <w:b/>
        </w:rPr>
        <w:t xml:space="preserve"> le acusó de juzgar los elementos como símbolos de la presencia de Cristo, aunque es dudoso que esta idea fuera expuesta en los propios escr</w:t>
      </w:r>
      <w:r w:rsidRPr="00256F33">
        <w:rPr>
          <w:rFonts w:ascii="Arial" w:hAnsi="Arial" w:cs="Arial"/>
          <w:b/>
        </w:rPr>
        <w:t>i</w:t>
      </w:r>
      <w:r w:rsidRPr="00256F33">
        <w:rPr>
          <w:rFonts w:ascii="Arial" w:hAnsi="Arial" w:cs="Arial"/>
          <w:b/>
        </w:rPr>
        <w:t xml:space="preserve">tos de </w:t>
      </w:r>
      <w:proofErr w:type="spellStart"/>
      <w:r w:rsidRPr="00256F33">
        <w:rPr>
          <w:rFonts w:ascii="Arial" w:hAnsi="Arial" w:cs="Arial"/>
          <w:b/>
        </w:rPr>
        <w:t>Erígena</w:t>
      </w:r>
      <w:proofErr w:type="spellEnd"/>
      <w:r w:rsidRPr="00256F33">
        <w:rPr>
          <w:rFonts w:ascii="Arial" w:hAnsi="Arial" w:cs="Arial"/>
          <w:b/>
        </w:rPr>
        <w:t xml:space="preserve">, a pesar de que su posición debe haber sido bien conocida. De mayor importancia para </w:t>
      </w:r>
      <w:proofErr w:type="spellStart"/>
      <w:r w:rsidRPr="00256F33">
        <w:rPr>
          <w:rFonts w:ascii="Arial" w:hAnsi="Arial" w:cs="Arial"/>
          <w:b/>
        </w:rPr>
        <w:t>Er</w:t>
      </w:r>
      <w:r w:rsidRPr="00256F33">
        <w:rPr>
          <w:rFonts w:ascii="Arial" w:hAnsi="Arial" w:cs="Arial"/>
          <w:b/>
        </w:rPr>
        <w:t>í</w:t>
      </w:r>
      <w:r w:rsidRPr="00256F33">
        <w:rPr>
          <w:rFonts w:ascii="Arial" w:hAnsi="Arial" w:cs="Arial"/>
          <w:b/>
        </w:rPr>
        <w:t>gena</w:t>
      </w:r>
      <w:proofErr w:type="spellEnd"/>
      <w:r w:rsidRPr="00256F33">
        <w:rPr>
          <w:rFonts w:ascii="Arial" w:hAnsi="Arial" w:cs="Arial"/>
          <w:b/>
        </w:rPr>
        <w:t xml:space="preserve"> fue su participación en la controversia de </w:t>
      </w:r>
      <w:hyperlink r:id="rId50" w:history="1">
        <w:proofErr w:type="spellStart"/>
        <w:r w:rsidRPr="00256F33">
          <w:rPr>
            <w:rStyle w:val="Hipervnculo"/>
            <w:rFonts w:ascii="Arial" w:hAnsi="Arial" w:cs="Arial"/>
            <w:b/>
            <w:color w:val="auto"/>
            <w:u w:val="none"/>
          </w:rPr>
          <w:t>Godescalco</w:t>
        </w:r>
        <w:proofErr w:type="spellEnd"/>
      </w:hyperlink>
      <w:r w:rsidRPr="00256F33">
        <w:rPr>
          <w:rFonts w:ascii="Arial" w:hAnsi="Arial" w:cs="Arial"/>
          <w:b/>
        </w:rPr>
        <w:t xml:space="preserve"> sobre la </w:t>
      </w:r>
      <w:hyperlink r:id="rId51" w:history="1">
        <w:r w:rsidRPr="00256F33">
          <w:rPr>
            <w:rStyle w:val="Hipervnculo"/>
            <w:rFonts w:ascii="Arial" w:hAnsi="Arial" w:cs="Arial"/>
            <w:b/>
            <w:color w:val="auto"/>
            <w:u w:val="none"/>
          </w:rPr>
          <w:t>predestinación</w:t>
        </w:r>
      </w:hyperlink>
      <w:r w:rsidRPr="00256F33">
        <w:rPr>
          <w:rFonts w:ascii="Arial" w:hAnsi="Arial" w:cs="Arial"/>
          <w:b/>
        </w:rPr>
        <w:t>.</w:t>
      </w:r>
    </w:p>
    <w:p w:rsidR="00F412FA" w:rsidRDefault="00F412FA" w:rsidP="00256F33">
      <w:pPr>
        <w:pStyle w:val="NormalWeb"/>
        <w:jc w:val="both"/>
        <w:rPr>
          <w:rFonts w:ascii="Arial" w:hAnsi="Arial" w:cs="Arial"/>
          <w:b/>
        </w:rPr>
      </w:pPr>
      <w:r>
        <w:rPr>
          <w:rFonts w:ascii="Arial" w:hAnsi="Arial" w:cs="Arial"/>
          <w:b/>
        </w:rPr>
        <w:t xml:space="preserve"> </w:t>
      </w:r>
      <w:r w:rsidR="00256F33" w:rsidRPr="00256F33">
        <w:rPr>
          <w:rFonts w:ascii="Arial" w:hAnsi="Arial" w:cs="Arial"/>
          <w:b/>
        </w:rPr>
        <w:t xml:space="preserve"> Fue exhortado por </w:t>
      </w:r>
      <w:proofErr w:type="spellStart"/>
      <w:r w:rsidR="00256F33" w:rsidRPr="00256F33">
        <w:rPr>
          <w:rFonts w:ascii="Arial" w:hAnsi="Arial" w:cs="Arial"/>
          <w:b/>
        </w:rPr>
        <w:t>Hincmaro</w:t>
      </w:r>
      <w:proofErr w:type="spellEnd"/>
      <w:r w:rsidR="00256F33" w:rsidRPr="00256F33">
        <w:rPr>
          <w:rFonts w:ascii="Arial" w:hAnsi="Arial" w:cs="Arial"/>
          <w:b/>
        </w:rPr>
        <w:t xml:space="preserve"> y </w:t>
      </w:r>
      <w:proofErr w:type="spellStart"/>
      <w:r w:rsidR="00256F33" w:rsidRPr="00256F33">
        <w:rPr>
          <w:rFonts w:ascii="Arial" w:hAnsi="Arial" w:cs="Arial"/>
          <w:b/>
        </w:rPr>
        <w:t>Párdulo</w:t>
      </w:r>
      <w:proofErr w:type="spellEnd"/>
      <w:r w:rsidR="00256F33" w:rsidRPr="00256F33">
        <w:rPr>
          <w:rFonts w:ascii="Arial" w:hAnsi="Arial" w:cs="Arial"/>
          <w:b/>
        </w:rPr>
        <w:t xml:space="preserve"> de </w:t>
      </w:r>
      <w:proofErr w:type="spellStart"/>
      <w:r w:rsidR="00256F33" w:rsidRPr="00256F33">
        <w:rPr>
          <w:rFonts w:ascii="Arial" w:hAnsi="Arial" w:cs="Arial"/>
          <w:b/>
        </w:rPr>
        <w:t>Laon</w:t>
      </w:r>
      <w:proofErr w:type="spellEnd"/>
      <w:r w:rsidR="00256F33" w:rsidRPr="00256F33">
        <w:rPr>
          <w:rFonts w:ascii="Arial" w:hAnsi="Arial" w:cs="Arial"/>
          <w:b/>
        </w:rPr>
        <w:t xml:space="preserve"> a tomar parte en ella, por lo que e</w:t>
      </w:r>
      <w:r w:rsidR="00256F33" w:rsidRPr="00256F33">
        <w:rPr>
          <w:rFonts w:ascii="Arial" w:hAnsi="Arial" w:cs="Arial"/>
          <w:b/>
        </w:rPr>
        <w:t>s</w:t>
      </w:r>
      <w:r w:rsidR="00256F33" w:rsidRPr="00256F33">
        <w:rPr>
          <w:rFonts w:ascii="Arial" w:hAnsi="Arial" w:cs="Arial"/>
          <w:b/>
        </w:rPr>
        <w:t xml:space="preserve">cribió entre 849 y 853 </w:t>
      </w:r>
      <w:r w:rsidR="00256F33" w:rsidRPr="00256F33">
        <w:rPr>
          <w:rStyle w:val="nfasis"/>
          <w:rFonts w:ascii="Arial" w:hAnsi="Arial" w:cs="Arial"/>
          <w:b/>
        </w:rPr>
        <w:t xml:space="preserve">De divina </w:t>
      </w:r>
      <w:proofErr w:type="spellStart"/>
      <w:r w:rsidR="00256F33" w:rsidRPr="00256F33">
        <w:rPr>
          <w:rStyle w:val="nfasis"/>
          <w:rFonts w:ascii="Arial" w:hAnsi="Arial" w:cs="Arial"/>
          <w:b/>
        </w:rPr>
        <w:t>prædestinatione</w:t>
      </w:r>
      <w:proofErr w:type="spellEnd"/>
      <w:r w:rsidR="00256F33" w:rsidRPr="00256F33">
        <w:rPr>
          <w:rFonts w:ascii="Arial" w:hAnsi="Arial" w:cs="Arial"/>
          <w:b/>
        </w:rPr>
        <w:t xml:space="preserve">, en el que acusó a </w:t>
      </w:r>
      <w:proofErr w:type="spellStart"/>
      <w:r w:rsidR="00256F33" w:rsidRPr="00256F33">
        <w:rPr>
          <w:rFonts w:ascii="Arial" w:hAnsi="Arial" w:cs="Arial"/>
          <w:b/>
        </w:rPr>
        <w:t>Godescalco</w:t>
      </w:r>
      <w:proofErr w:type="spellEnd"/>
      <w:r w:rsidR="00256F33" w:rsidRPr="00256F33">
        <w:rPr>
          <w:rFonts w:ascii="Arial" w:hAnsi="Arial" w:cs="Arial"/>
          <w:b/>
        </w:rPr>
        <w:t xml:space="preserve"> de </w:t>
      </w:r>
      <w:hyperlink r:id="rId52" w:history="1">
        <w:r w:rsidR="00256F33" w:rsidRPr="00256F33">
          <w:rPr>
            <w:rStyle w:val="Hipervnculo"/>
            <w:rFonts w:ascii="Arial" w:hAnsi="Arial" w:cs="Arial"/>
            <w:b/>
            <w:color w:val="auto"/>
            <w:u w:val="none"/>
          </w:rPr>
          <w:t>herejía</w:t>
        </w:r>
      </w:hyperlink>
      <w:r w:rsidR="00256F33" w:rsidRPr="00256F33">
        <w:rPr>
          <w:rFonts w:ascii="Arial" w:hAnsi="Arial" w:cs="Arial"/>
          <w:b/>
        </w:rPr>
        <w:t xml:space="preserve"> e ign</w:t>
      </w:r>
      <w:r w:rsidR="00256F33" w:rsidRPr="00256F33">
        <w:rPr>
          <w:rFonts w:ascii="Arial" w:hAnsi="Arial" w:cs="Arial"/>
          <w:b/>
        </w:rPr>
        <w:t>o</w:t>
      </w:r>
      <w:r w:rsidR="00256F33" w:rsidRPr="00256F33">
        <w:rPr>
          <w:rFonts w:ascii="Arial" w:hAnsi="Arial" w:cs="Arial"/>
          <w:b/>
        </w:rPr>
        <w:t xml:space="preserve">rancia, expresando con gran franqueza sus ideas sobre el ser de Dios, la identidad de la presciencia y la predestinación y el bien y el mal. </w:t>
      </w:r>
    </w:p>
    <w:p w:rsidR="00F412FA" w:rsidRDefault="00F412FA" w:rsidP="00256F33">
      <w:pPr>
        <w:pStyle w:val="NormalWeb"/>
        <w:jc w:val="both"/>
        <w:rPr>
          <w:rFonts w:ascii="Arial" w:hAnsi="Arial" w:cs="Arial"/>
          <w:b/>
        </w:rPr>
      </w:pPr>
      <w:r>
        <w:rPr>
          <w:rFonts w:ascii="Arial" w:hAnsi="Arial" w:cs="Arial"/>
          <w:b/>
        </w:rPr>
        <w:t xml:space="preserve">  </w:t>
      </w:r>
      <w:r w:rsidR="00256F33" w:rsidRPr="00256F33">
        <w:rPr>
          <w:rFonts w:ascii="Arial" w:hAnsi="Arial" w:cs="Arial"/>
          <w:b/>
        </w:rPr>
        <w:t xml:space="preserve">La afirmación de </w:t>
      </w:r>
      <w:proofErr w:type="spellStart"/>
      <w:r w:rsidR="00256F33" w:rsidRPr="00256F33">
        <w:rPr>
          <w:rFonts w:ascii="Arial" w:hAnsi="Arial" w:cs="Arial"/>
          <w:b/>
        </w:rPr>
        <w:t>Godescalco</w:t>
      </w:r>
      <w:proofErr w:type="spellEnd"/>
      <w:r w:rsidR="00256F33" w:rsidRPr="00256F33">
        <w:rPr>
          <w:rFonts w:ascii="Arial" w:hAnsi="Arial" w:cs="Arial"/>
          <w:b/>
        </w:rPr>
        <w:t xml:space="preserve"> de la predestinación al mal es incompat</w:t>
      </w:r>
      <w:r w:rsidR="00256F33" w:rsidRPr="00256F33">
        <w:rPr>
          <w:rFonts w:ascii="Arial" w:hAnsi="Arial" w:cs="Arial"/>
          <w:b/>
        </w:rPr>
        <w:t>i</w:t>
      </w:r>
      <w:r w:rsidR="00256F33" w:rsidRPr="00256F33">
        <w:rPr>
          <w:rFonts w:ascii="Arial" w:hAnsi="Arial" w:cs="Arial"/>
          <w:b/>
        </w:rPr>
        <w:t>ble con la unidad de Dios, ya que unidad de esencia implica unidad de voluntad y al ser el mal meramente la negación de lo bueno, cae fuera del con</w:t>
      </w:r>
      <w:r w:rsidR="00256F33" w:rsidRPr="00256F33">
        <w:rPr>
          <w:rFonts w:ascii="Arial" w:hAnsi="Arial" w:cs="Arial"/>
          <w:b/>
        </w:rPr>
        <w:t>o</w:t>
      </w:r>
      <w:r w:rsidR="00256F33" w:rsidRPr="00256F33">
        <w:rPr>
          <w:rFonts w:ascii="Arial" w:hAnsi="Arial" w:cs="Arial"/>
          <w:b/>
        </w:rPr>
        <w:t>cimiento de Dios; de otra manera Dios sería la causa del mal, ya que conoce lo que causa. Solamente se puede hablar de predestinación en el sentido de que Dios permite a sus cri</w:t>
      </w:r>
      <w:r w:rsidR="00256F33" w:rsidRPr="00256F33">
        <w:rPr>
          <w:rFonts w:ascii="Arial" w:hAnsi="Arial" w:cs="Arial"/>
          <w:b/>
        </w:rPr>
        <w:t>a</w:t>
      </w:r>
      <w:r w:rsidR="00256F33" w:rsidRPr="00256F33">
        <w:rPr>
          <w:rFonts w:ascii="Arial" w:hAnsi="Arial" w:cs="Arial"/>
          <w:b/>
        </w:rPr>
        <w:t>turas actuar según su voluntad; el único límite a la posibil</w:t>
      </w:r>
      <w:r w:rsidR="00256F33" w:rsidRPr="00256F33">
        <w:rPr>
          <w:rFonts w:ascii="Arial" w:hAnsi="Arial" w:cs="Arial"/>
          <w:b/>
        </w:rPr>
        <w:t>i</w:t>
      </w:r>
      <w:r w:rsidR="00256F33" w:rsidRPr="00256F33">
        <w:rPr>
          <w:rFonts w:ascii="Arial" w:hAnsi="Arial" w:cs="Arial"/>
          <w:b/>
        </w:rPr>
        <w:t xml:space="preserve">dad de hacer el mal es el orden del mundo, dentro del cual la criatura se mueve y el cual no puede </w:t>
      </w:r>
      <w:proofErr w:type="spellStart"/>
      <w:r w:rsidR="00256F33" w:rsidRPr="00256F33">
        <w:rPr>
          <w:rFonts w:ascii="Arial" w:hAnsi="Arial" w:cs="Arial"/>
          <w:b/>
        </w:rPr>
        <w:t>traspasar.Esas</w:t>
      </w:r>
      <w:proofErr w:type="spellEnd"/>
      <w:r w:rsidR="00256F33" w:rsidRPr="00256F33">
        <w:rPr>
          <w:rFonts w:ascii="Arial" w:hAnsi="Arial" w:cs="Arial"/>
          <w:b/>
        </w:rPr>
        <w:t xml:space="preserve"> ideas sonaron tan extrañas y </w:t>
      </w:r>
      <w:hyperlink r:id="rId53" w:history="1">
        <w:r w:rsidR="00256F33" w:rsidRPr="00256F33">
          <w:rPr>
            <w:rStyle w:val="Hipervnculo"/>
            <w:rFonts w:ascii="Arial" w:hAnsi="Arial" w:cs="Arial"/>
            <w:b/>
            <w:color w:val="auto"/>
            <w:u w:val="none"/>
          </w:rPr>
          <w:t>blasfemas</w:t>
        </w:r>
      </w:hyperlink>
      <w:r w:rsidR="00256F33" w:rsidRPr="00256F33">
        <w:rPr>
          <w:rFonts w:ascii="Arial" w:hAnsi="Arial" w:cs="Arial"/>
          <w:b/>
        </w:rPr>
        <w:t xml:space="preserve"> a sus conte</w:t>
      </w:r>
      <w:r w:rsidR="00256F33" w:rsidRPr="00256F33">
        <w:rPr>
          <w:rFonts w:ascii="Arial" w:hAnsi="Arial" w:cs="Arial"/>
          <w:b/>
        </w:rPr>
        <w:t>m</w:t>
      </w:r>
      <w:r w:rsidR="00256F33" w:rsidRPr="00256F33">
        <w:rPr>
          <w:rFonts w:ascii="Arial" w:hAnsi="Arial" w:cs="Arial"/>
          <w:b/>
        </w:rPr>
        <w:t>poráneos que se desató una polémica, siendo cond</w:t>
      </w:r>
      <w:r w:rsidR="00256F33" w:rsidRPr="00256F33">
        <w:rPr>
          <w:rFonts w:ascii="Arial" w:hAnsi="Arial" w:cs="Arial"/>
          <w:b/>
        </w:rPr>
        <w:t>e</w:t>
      </w:r>
      <w:r w:rsidR="00256F33" w:rsidRPr="00256F33">
        <w:rPr>
          <w:rFonts w:ascii="Arial" w:hAnsi="Arial" w:cs="Arial"/>
          <w:b/>
        </w:rPr>
        <w:t>nadas algunas de sus tesis (</w:t>
      </w:r>
      <w:hyperlink r:id="rId54" w:history="1">
        <w:r w:rsidR="00256F33" w:rsidRPr="00256F33">
          <w:rPr>
            <w:rStyle w:val="Hipervnculo"/>
            <w:rFonts w:ascii="Arial" w:hAnsi="Arial" w:cs="Arial"/>
            <w:b/>
            <w:color w:val="auto"/>
            <w:u w:val="none"/>
          </w:rPr>
          <w:t>concilio</w:t>
        </w:r>
      </w:hyperlink>
      <w:r w:rsidR="00256F33" w:rsidRPr="00256F33">
        <w:rPr>
          <w:rFonts w:ascii="Arial" w:hAnsi="Arial" w:cs="Arial"/>
          <w:b/>
        </w:rPr>
        <w:t xml:space="preserve"> de </w:t>
      </w:r>
      <w:proofErr w:type="spellStart"/>
      <w:r w:rsidR="00256F33" w:rsidRPr="00256F33">
        <w:rPr>
          <w:rFonts w:ascii="Arial" w:hAnsi="Arial" w:cs="Arial"/>
          <w:b/>
        </w:rPr>
        <w:t>Valence</w:t>
      </w:r>
      <w:proofErr w:type="spellEnd"/>
      <w:r w:rsidR="00256F33" w:rsidRPr="00256F33">
        <w:rPr>
          <w:rFonts w:ascii="Arial" w:hAnsi="Arial" w:cs="Arial"/>
          <w:b/>
        </w:rPr>
        <w:t xml:space="preserve">, 855). </w:t>
      </w:r>
      <w:proofErr w:type="spellStart"/>
      <w:r w:rsidR="00256F33" w:rsidRPr="00256F33">
        <w:rPr>
          <w:rFonts w:ascii="Arial" w:hAnsi="Arial" w:cs="Arial"/>
          <w:b/>
        </w:rPr>
        <w:t>Hincmaro</w:t>
      </w:r>
      <w:proofErr w:type="spellEnd"/>
      <w:r w:rsidR="00256F33" w:rsidRPr="00256F33">
        <w:rPr>
          <w:rFonts w:ascii="Arial" w:hAnsi="Arial" w:cs="Arial"/>
          <w:b/>
        </w:rPr>
        <w:t xml:space="preserve"> se pronunció contra alg</w:t>
      </w:r>
      <w:r w:rsidR="00256F33" w:rsidRPr="00256F33">
        <w:rPr>
          <w:rFonts w:ascii="Arial" w:hAnsi="Arial" w:cs="Arial"/>
          <w:b/>
        </w:rPr>
        <w:t>u</w:t>
      </w:r>
      <w:r w:rsidR="00256F33" w:rsidRPr="00256F33">
        <w:rPr>
          <w:rFonts w:ascii="Arial" w:hAnsi="Arial" w:cs="Arial"/>
          <w:b/>
        </w:rPr>
        <w:t xml:space="preserve">nas de las tesis de </w:t>
      </w:r>
      <w:proofErr w:type="spellStart"/>
      <w:r w:rsidR="00256F33" w:rsidRPr="00256F33">
        <w:rPr>
          <w:rFonts w:ascii="Arial" w:hAnsi="Arial" w:cs="Arial"/>
          <w:b/>
        </w:rPr>
        <w:t>Erígena</w:t>
      </w:r>
      <w:proofErr w:type="spellEnd"/>
      <w:r w:rsidR="00256F33" w:rsidRPr="00256F33">
        <w:rPr>
          <w:rFonts w:ascii="Arial" w:hAnsi="Arial" w:cs="Arial"/>
          <w:b/>
        </w:rPr>
        <w:t xml:space="preserve">, aunque sostuvo otras. </w:t>
      </w:r>
    </w:p>
    <w:p w:rsidR="00256F33" w:rsidRPr="00256F33" w:rsidRDefault="00F412FA" w:rsidP="00256F33">
      <w:pPr>
        <w:pStyle w:val="NormalWeb"/>
        <w:jc w:val="both"/>
        <w:rPr>
          <w:rFonts w:ascii="Arial" w:hAnsi="Arial" w:cs="Arial"/>
          <w:b/>
        </w:rPr>
      </w:pPr>
      <w:r>
        <w:rPr>
          <w:rFonts w:ascii="Arial" w:hAnsi="Arial" w:cs="Arial"/>
          <w:b/>
        </w:rPr>
        <w:lastRenderedPageBreak/>
        <w:t xml:space="preserve">  </w:t>
      </w:r>
      <w:r w:rsidR="00256F33" w:rsidRPr="00256F33">
        <w:rPr>
          <w:rFonts w:ascii="Arial" w:hAnsi="Arial" w:cs="Arial"/>
          <w:b/>
        </w:rPr>
        <w:t xml:space="preserve">El </w:t>
      </w:r>
      <w:hyperlink r:id="rId55" w:history="1">
        <w:r w:rsidR="00256F33" w:rsidRPr="00256F33">
          <w:rPr>
            <w:rStyle w:val="Hipervnculo"/>
            <w:rFonts w:ascii="Arial" w:hAnsi="Arial" w:cs="Arial"/>
            <w:b/>
            <w:color w:val="auto"/>
            <w:u w:val="none"/>
          </w:rPr>
          <w:t>papa</w:t>
        </w:r>
      </w:hyperlink>
      <w:r w:rsidR="00256F33" w:rsidRPr="00256F33">
        <w:rPr>
          <w:rFonts w:ascii="Arial" w:hAnsi="Arial" w:cs="Arial"/>
          <w:b/>
        </w:rPr>
        <w:t xml:space="preserve"> </w:t>
      </w:r>
      <w:hyperlink r:id="rId56" w:history="1">
        <w:r w:rsidR="00256F33" w:rsidRPr="00256F33">
          <w:rPr>
            <w:rStyle w:val="Hipervnculo"/>
            <w:rFonts w:ascii="Arial" w:hAnsi="Arial" w:cs="Arial"/>
            <w:b/>
            <w:color w:val="auto"/>
            <w:u w:val="none"/>
          </w:rPr>
          <w:t>Nicolás</w:t>
        </w:r>
      </w:hyperlink>
      <w:r w:rsidR="00256F33" w:rsidRPr="00256F33">
        <w:rPr>
          <w:rFonts w:ascii="Arial" w:hAnsi="Arial" w:cs="Arial"/>
          <w:b/>
        </w:rPr>
        <w:t xml:space="preserve"> desaprobó a </w:t>
      </w:r>
      <w:proofErr w:type="spellStart"/>
      <w:r w:rsidR="00256F33" w:rsidRPr="00256F33">
        <w:rPr>
          <w:rFonts w:ascii="Arial" w:hAnsi="Arial" w:cs="Arial"/>
          <w:b/>
        </w:rPr>
        <w:t>Erígena</w:t>
      </w:r>
      <w:proofErr w:type="spellEnd"/>
      <w:r w:rsidR="00256F33" w:rsidRPr="00256F33">
        <w:rPr>
          <w:rFonts w:ascii="Arial" w:hAnsi="Arial" w:cs="Arial"/>
          <w:b/>
        </w:rPr>
        <w:t xml:space="preserve"> en una carta a Carlos (existente en C. Du </w:t>
      </w:r>
      <w:proofErr w:type="spellStart"/>
      <w:r w:rsidR="00256F33" w:rsidRPr="00256F33">
        <w:rPr>
          <w:rFonts w:ascii="Arial" w:hAnsi="Arial" w:cs="Arial"/>
          <w:b/>
        </w:rPr>
        <w:t>Boulay</w:t>
      </w:r>
      <w:proofErr w:type="spellEnd"/>
      <w:r w:rsidR="00256F33" w:rsidRPr="00256F33">
        <w:rPr>
          <w:rFonts w:ascii="Arial" w:hAnsi="Arial" w:cs="Arial"/>
          <w:b/>
        </w:rPr>
        <w:t xml:space="preserve">, </w:t>
      </w:r>
      <w:proofErr w:type="spellStart"/>
      <w:r w:rsidR="00256F33" w:rsidRPr="00256F33">
        <w:rPr>
          <w:rStyle w:val="nfasis"/>
          <w:rFonts w:ascii="Arial" w:hAnsi="Arial" w:cs="Arial"/>
          <w:b/>
        </w:rPr>
        <w:t>Hist</w:t>
      </w:r>
      <w:proofErr w:type="spellEnd"/>
      <w:r w:rsidR="00256F33" w:rsidRPr="00256F33">
        <w:rPr>
          <w:rStyle w:val="nfasis"/>
          <w:rFonts w:ascii="Arial" w:hAnsi="Arial" w:cs="Arial"/>
          <w:b/>
        </w:rPr>
        <w:t xml:space="preserve">. </w:t>
      </w:r>
      <w:proofErr w:type="spellStart"/>
      <w:r w:rsidR="00256F33" w:rsidRPr="00256F33">
        <w:rPr>
          <w:rStyle w:val="nfasis"/>
          <w:rFonts w:ascii="Arial" w:hAnsi="Arial" w:cs="Arial"/>
          <w:b/>
        </w:rPr>
        <w:t>universitatis</w:t>
      </w:r>
      <w:proofErr w:type="spellEnd"/>
      <w:r w:rsidR="00256F33" w:rsidRPr="00256F33">
        <w:rPr>
          <w:rStyle w:val="nfasis"/>
          <w:rFonts w:ascii="Arial" w:hAnsi="Arial" w:cs="Arial"/>
          <w:b/>
        </w:rPr>
        <w:t xml:space="preserve"> </w:t>
      </w:r>
      <w:proofErr w:type="spellStart"/>
      <w:r w:rsidR="00256F33" w:rsidRPr="00256F33">
        <w:rPr>
          <w:rStyle w:val="nfasis"/>
          <w:rFonts w:ascii="Arial" w:hAnsi="Arial" w:cs="Arial"/>
          <w:b/>
        </w:rPr>
        <w:t>Parisiensis</w:t>
      </w:r>
      <w:proofErr w:type="spellEnd"/>
      <w:r w:rsidR="00256F33" w:rsidRPr="00256F33">
        <w:rPr>
          <w:rFonts w:ascii="Arial" w:hAnsi="Arial" w:cs="Arial"/>
          <w:b/>
        </w:rPr>
        <w:t xml:space="preserve">, i. 184, París, 1665), porque la traducción de los escritos de </w:t>
      </w:r>
      <w:hyperlink r:id="rId57" w:history="1">
        <w:r w:rsidR="00256F33" w:rsidRPr="00256F33">
          <w:rPr>
            <w:rStyle w:val="Hipervnculo"/>
            <w:rFonts w:ascii="Arial" w:hAnsi="Arial" w:cs="Arial"/>
            <w:b/>
            <w:color w:val="auto"/>
            <w:u w:val="none"/>
          </w:rPr>
          <w:t>Dionisio</w:t>
        </w:r>
      </w:hyperlink>
      <w:r w:rsidR="00256F33" w:rsidRPr="00256F33">
        <w:rPr>
          <w:rFonts w:ascii="Arial" w:hAnsi="Arial" w:cs="Arial"/>
          <w:b/>
        </w:rPr>
        <w:t xml:space="preserve"> no había, como demandaba la costumbre eclesiástica, sido enviada para ser aprobada; una ofensa agravada por el hecho de que el traductor estaba bajo sospecha respecto a asuntos de </w:t>
      </w:r>
      <w:hyperlink r:id="rId58" w:history="1">
        <w:r w:rsidR="00256F33" w:rsidRPr="00256F33">
          <w:rPr>
            <w:rStyle w:val="Hipervnculo"/>
            <w:rFonts w:ascii="Arial" w:hAnsi="Arial" w:cs="Arial"/>
            <w:b/>
            <w:color w:val="auto"/>
            <w:u w:val="none"/>
          </w:rPr>
          <w:t>fe</w:t>
        </w:r>
      </w:hyperlink>
      <w:r w:rsidR="00256F33" w:rsidRPr="00256F33">
        <w:rPr>
          <w:rFonts w:ascii="Arial" w:hAnsi="Arial" w:cs="Arial"/>
          <w:b/>
        </w:rPr>
        <w:t xml:space="preserve">. Quería que Carlos notificara a </w:t>
      </w:r>
      <w:proofErr w:type="spellStart"/>
      <w:r w:rsidR="00256F33" w:rsidRPr="00256F33">
        <w:rPr>
          <w:rFonts w:ascii="Arial" w:hAnsi="Arial" w:cs="Arial"/>
          <w:b/>
        </w:rPr>
        <w:t>Erígena</w:t>
      </w:r>
      <w:proofErr w:type="spellEnd"/>
      <w:r w:rsidR="00256F33" w:rsidRPr="00256F33">
        <w:rPr>
          <w:rFonts w:ascii="Arial" w:hAnsi="Arial" w:cs="Arial"/>
          <w:b/>
        </w:rPr>
        <w:t xml:space="preserve"> que se presentara ante el papa, o al menos que le rem</w:t>
      </w:r>
      <w:r w:rsidR="00256F33" w:rsidRPr="00256F33">
        <w:rPr>
          <w:rFonts w:ascii="Arial" w:hAnsi="Arial" w:cs="Arial"/>
          <w:b/>
        </w:rPr>
        <w:t>o</w:t>
      </w:r>
      <w:r w:rsidR="00256F33" w:rsidRPr="00256F33">
        <w:rPr>
          <w:rFonts w:ascii="Arial" w:hAnsi="Arial" w:cs="Arial"/>
          <w:b/>
        </w:rPr>
        <w:t>viera de su cargo como director de la escuela de París.</w:t>
      </w:r>
    </w:p>
    <w:p w:rsidR="00F412FA" w:rsidRPr="00F412FA" w:rsidRDefault="00256F33" w:rsidP="00256F33">
      <w:pPr>
        <w:pStyle w:val="NormalWeb"/>
        <w:jc w:val="both"/>
        <w:rPr>
          <w:rStyle w:val="Textoennegrita"/>
          <w:rFonts w:ascii="Arial" w:hAnsi="Arial" w:cs="Arial"/>
          <w:b w:val="0"/>
          <w:color w:val="FF0000"/>
        </w:rPr>
      </w:pPr>
      <w:bookmarkStart w:id="1" w:name="tres"/>
      <w:bookmarkEnd w:id="1"/>
      <w:r w:rsidRPr="00F412FA">
        <w:rPr>
          <w:rStyle w:val="Textoennegrita"/>
          <w:rFonts w:ascii="Arial" w:hAnsi="Arial" w:cs="Arial"/>
          <w:b w:val="0"/>
          <w:color w:val="FF0000"/>
        </w:rPr>
        <w:t>Informes de su vida posterior.</w:t>
      </w:r>
    </w:p>
    <w:p w:rsidR="00F412FA" w:rsidRDefault="00256F33" w:rsidP="00256F33">
      <w:pPr>
        <w:pStyle w:val="NormalWeb"/>
        <w:jc w:val="both"/>
        <w:rPr>
          <w:rFonts w:ascii="Arial" w:hAnsi="Arial" w:cs="Arial"/>
          <w:b/>
        </w:rPr>
      </w:pPr>
      <w:r w:rsidRPr="00256F33">
        <w:rPr>
          <w:rFonts w:ascii="Arial" w:hAnsi="Arial" w:cs="Arial"/>
          <w:b/>
        </w:rPr>
        <w:br/>
        <w:t xml:space="preserve">Los poemas de </w:t>
      </w:r>
      <w:proofErr w:type="spellStart"/>
      <w:r w:rsidRPr="00256F33">
        <w:rPr>
          <w:rFonts w:ascii="Arial" w:hAnsi="Arial" w:cs="Arial"/>
          <w:b/>
        </w:rPr>
        <w:t>Erígena</w:t>
      </w:r>
      <w:proofErr w:type="spellEnd"/>
      <w:r w:rsidRPr="00256F33">
        <w:rPr>
          <w:rFonts w:ascii="Arial" w:hAnsi="Arial" w:cs="Arial"/>
          <w:b/>
        </w:rPr>
        <w:t xml:space="preserve"> permiten trazar su vida hasta la </w:t>
      </w:r>
      <w:hyperlink r:id="rId59" w:history="1">
        <w:r w:rsidRPr="00256F33">
          <w:rPr>
            <w:rStyle w:val="Hipervnculo"/>
            <w:rFonts w:ascii="Arial" w:hAnsi="Arial" w:cs="Arial"/>
            <w:b/>
            <w:color w:val="auto"/>
            <w:u w:val="none"/>
          </w:rPr>
          <w:t>muerte</w:t>
        </w:r>
      </w:hyperlink>
      <w:r w:rsidRPr="00256F33">
        <w:rPr>
          <w:rFonts w:ascii="Arial" w:hAnsi="Arial" w:cs="Arial"/>
          <w:b/>
        </w:rPr>
        <w:t xml:space="preserve"> de Carlos en el año 877, pudiendo él haber vivido hasta el año 882, si un epigrama existente puede atribuirse a </w:t>
      </w:r>
      <w:proofErr w:type="spellStart"/>
      <w:r w:rsidRPr="00256F33">
        <w:rPr>
          <w:rFonts w:ascii="Arial" w:hAnsi="Arial" w:cs="Arial"/>
          <w:b/>
        </w:rPr>
        <w:t>Hincmaro</w:t>
      </w:r>
      <w:proofErr w:type="spellEnd"/>
      <w:r w:rsidRPr="00256F33">
        <w:rPr>
          <w:rFonts w:ascii="Arial" w:hAnsi="Arial" w:cs="Arial"/>
          <w:b/>
        </w:rPr>
        <w:t xml:space="preserve">. Pero del final de su vida las fuentes francesas no dan información. Esto último no es sorprendente, considerando la confusión de los tiempos y el hecho de que </w:t>
      </w:r>
      <w:proofErr w:type="spellStart"/>
      <w:r w:rsidRPr="00256F33">
        <w:rPr>
          <w:rFonts w:ascii="Arial" w:hAnsi="Arial" w:cs="Arial"/>
          <w:b/>
        </w:rPr>
        <w:t>Erígena</w:t>
      </w:r>
      <w:proofErr w:type="spellEnd"/>
      <w:r w:rsidRPr="00256F33">
        <w:rPr>
          <w:rFonts w:ascii="Arial" w:hAnsi="Arial" w:cs="Arial"/>
          <w:b/>
        </w:rPr>
        <w:t xml:space="preserve"> no tenía dignidad eclesiástica. Hay informes de su actividad en Inglaterra. </w:t>
      </w:r>
    </w:p>
    <w:p w:rsidR="00F412FA" w:rsidRDefault="00256F33" w:rsidP="00256F33">
      <w:pPr>
        <w:pStyle w:val="NormalWeb"/>
        <w:jc w:val="both"/>
        <w:rPr>
          <w:rFonts w:ascii="Arial" w:hAnsi="Arial" w:cs="Arial"/>
          <w:b/>
        </w:rPr>
      </w:pPr>
      <w:r w:rsidRPr="00256F33">
        <w:rPr>
          <w:rFonts w:ascii="Arial" w:hAnsi="Arial" w:cs="Arial"/>
          <w:b/>
        </w:rPr>
        <w:t xml:space="preserve">Por ejemplo, </w:t>
      </w:r>
      <w:hyperlink r:id="rId60" w:history="1">
        <w:proofErr w:type="spellStart"/>
        <w:r w:rsidRPr="00256F33">
          <w:rPr>
            <w:rStyle w:val="Hipervnculo"/>
            <w:rFonts w:ascii="Arial" w:hAnsi="Arial" w:cs="Arial"/>
            <w:b/>
            <w:color w:val="auto"/>
            <w:u w:val="none"/>
          </w:rPr>
          <w:t>Asser</w:t>
        </w:r>
        <w:proofErr w:type="spellEnd"/>
      </w:hyperlink>
      <w:r w:rsidRPr="00256F33">
        <w:rPr>
          <w:rFonts w:ascii="Arial" w:hAnsi="Arial" w:cs="Arial"/>
          <w:b/>
        </w:rPr>
        <w:t xml:space="preserve">, el biógrafo de </w:t>
      </w:r>
      <w:hyperlink r:id="rId61" w:history="1">
        <w:r w:rsidRPr="00256F33">
          <w:rPr>
            <w:rStyle w:val="Hipervnculo"/>
            <w:rFonts w:ascii="Arial" w:hAnsi="Arial" w:cs="Arial"/>
            <w:b/>
            <w:color w:val="auto"/>
            <w:u w:val="none"/>
          </w:rPr>
          <w:t xml:space="preserve">Alfredo </w:t>
        </w:r>
        <w:r w:rsidRPr="00256F33">
          <w:rPr>
            <w:rStyle w:val="nfasis"/>
            <w:rFonts w:ascii="Arial" w:hAnsi="Arial" w:cs="Arial"/>
            <w:b/>
          </w:rPr>
          <w:t>el Grande</w:t>
        </w:r>
      </w:hyperlink>
      <w:r w:rsidRPr="00256F33">
        <w:rPr>
          <w:rFonts w:ascii="Arial" w:hAnsi="Arial" w:cs="Arial"/>
          <w:b/>
        </w:rPr>
        <w:t>, habla de un tal Joha</w:t>
      </w:r>
      <w:r w:rsidRPr="00256F33">
        <w:rPr>
          <w:rFonts w:ascii="Arial" w:hAnsi="Arial" w:cs="Arial"/>
          <w:b/>
        </w:rPr>
        <w:t>n</w:t>
      </w:r>
      <w:r w:rsidRPr="00256F33">
        <w:rPr>
          <w:rFonts w:ascii="Arial" w:hAnsi="Arial" w:cs="Arial"/>
          <w:b/>
        </w:rPr>
        <w:t xml:space="preserve">nes 'de la raza de los antiguos sajones' llamado a Inglaterra y hecho </w:t>
      </w:r>
      <w:hyperlink r:id="rId62" w:history="1">
        <w:r w:rsidRPr="00256F33">
          <w:rPr>
            <w:rStyle w:val="Hipervnculo"/>
            <w:rFonts w:ascii="Arial" w:hAnsi="Arial" w:cs="Arial"/>
            <w:b/>
            <w:color w:val="auto"/>
            <w:u w:val="none"/>
          </w:rPr>
          <w:t>abad</w:t>
        </w:r>
      </w:hyperlink>
      <w:r w:rsidRPr="00256F33">
        <w:rPr>
          <w:rFonts w:ascii="Arial" w:hAnsi="Arial" w:cs="Arial"/>
          <w:b/>
        </w:rPr>
        <w:t xml:space="preserve"> de </w:t>
      </w:r>
      <w:proofErr w:type="spellStart"/>
      <w:r w:rsidRPr="00256F33">
        <w:rPr>
          <w:rFonts w:ascii="Arial" w:hAnsi="Arial" w:cs="Arial"/>
          <w:b/>
        </w:rPr>
        <w:t>Athleney</w:t>
      </w:r>
      <w:proofErr w:type="spellEnd"/>
      <w:r w:rsidRPr="00256F33">
        <w:rPr>
          <w:rFonts w:ascii="Arial" w:hAnsi="Arial" w:cs="Arial"/>
          <w:b/>
        </w:rPr>
        <w:t>, donde fue ases</w:t>
      </w:r>
      <w:r w:rsidRPr="00256F33">
        <w:rPr>
          <w:rFonts w:ascii="Arial" w:hAnsi="Arial" w:cs="Arial"/>
          <w:b/>
        </w:rPr>
        <w:t>i</w:t>
      </w:r>
      <w:r w:rsidRPr="00256F33">
        <w:rPr>
          <w:rFonts w:ascii="Arial" w:hAnsi="Arial" w:cs="Arial"/>
          <w:b/>
        </w:rPr>
        <w:t>nado por enemigos galos (</w:t>
      </w:r>
      <w:proofErr w:type="spellStart"/>
      <w:r w:rsidRPr="00256F33">
        <w:rPr>
          <w:rStyle w:val="nfasis"/>
          <w:rFonts w:ascii="Arial" w:hAnsi="Arial" w:cs="Arial"/>
          <w:b/>
        </w:rPr>
        <w:t>Mon</w:t>
      </w:r>
      <w:r w:rsidRPr="00256F33">
        <w:rPr>
          <w:rStyle w:val="nfasis"/>
          <w:rFonts w:ascii="Arial" w:hAnsi="Arial" w:cs="Arial"/>
          <w:b/>
        </w:rPr>
        <w:t>u</w:t>
      </w:r>
      <w:r w:rsidRPr="00256F33">
        <w:rPr>
          <w:rStyle w:val="nfasis"/>
          <w:rFonts w:ascii="Arial" w:hAnsi="Arial" w:cs="Arial"/>
          <w:b/>
        </w:rPr>
        <w:t>menta</w:t>
      </w:r>
      <w:proofErr w:type="spellEnd"/>
      <w:r w:rsidRPr="00256F33">
        <w:rPr>
          <w:rStyle w:val="nfasis"/>
          <w:rFonts w:ascii="Arial" w:hAnsi="Arial" w:cs="Arial"/>
          <w:b/>
        </w:rPr>
        <w:t xml:space="preserve"> </w:t>
      </w:r>
      <w:proofErr w:type="spellStart"/>
      <w:r w:rsidRPr="00256F33">
        <w:rPr>
          <w:rStyle w:val="nfasis"/>
          <w:rFonts w:ascii="Arial" w:hAnsi="Arial" w:cs="Arial"/>
          <w:b/>
        </w:rPr>
        <w:t>historica</w:t>
      </w:r>
      <w:proofErr w:type="spellEnd"/>
      <w:r w:rsidRPr="00256F33">
        <w:rPr>
          <w:rStyle w:val="nfasis"/>
          <w:rFonts w:ascii="Arial" w:hAnsi="Arial" w:cs="Arial"/>
          <w:b/>
        </w:rPr>
        <w:t xml:space="preserve"> </w:t>
      </w:r>
      <w:proofErr w:type="spellStart"/>
      <w:r w:rsidRPr="00256F33">
        <w:rPr>
          <w:rStyle w:val="nfasis"/>
          <w:rFonts w:ascii="Arial" w:hAnsi="Arial" w:cs="Arial"/>
          <w:b/>
        </w:rPr>
        <w:t>Britannica</w:t>
      </w:r>
      <w:proofErr w:type="spellEnd"/>
      <w:r w:rsidRPr="00256F33">
        <w:rPr>
          <w:rFonts w:ascii="Arial" w:hAnsi="Arial" w:cs="Arial"/>
          <w:b/>
        </w:rPr>
        <w:t xml:space="preserve">, i. 493 y </w:t>
      </w:r>
      <w:proofErr w:type="spellStart"/>
      <w:r w:rsidRPr="00256F33">
        <w:rPr>
          <w:rFonts w:ascii="Arial" w:hAnsi="Arial" w:cs="Arial"/>
          <w:b/>
        </w:rPr>
        <w:t>sgg</w:t>
      </w:r>
      <w:proofErr w:type="spellEnd"/>
      <w:r w:rsidRPr="00256F33">
        <w:rPr>
          <w:rFonts w:ascii="Arial" w:hAnsi="Arial" w:cs="Arial"/>
          <w:b/>
        </w:rPr>
        <w:t xml:space="preserve">., edición H. </w:t>
      </w:r>
      <w:proofErr w:type="spellStart"/>
      <w:r w:rsidRPr="00256F33">
        <w:rPr>
          <w:rFonts w:ascii="Arial" w:hAnsi="Arial" w:cs="Arial"/>
          <w:b/>
        </w:rPr>
        <w:t>Petrie</w:t>
      </w:r>
      <w:proofErr w:type="spellEnd"/>
      <w:r w:rsidRPr="00256F33">
        <w:rPr>
          <w:rFonts w:ascii="Arial" w:hAnsi="Arial" w:cs="Arial"/>
          <w:b/>
        </w:rPr>
        <w:t xml:space="preserve">, J. </w:t>
      </w:r>
      <w:proofErr w:type="spellStart"/>
      <w:r w:rsidRPr="00256F33">
        <w:rPr>
          <w:rFonts w:ascii="Arial" w:hAnsi="Arial" w:cs="Arial"/>
          <w:b/>
        </w:rPr>
        <w:t>Sharpe</w:t>
      </w:r>
      <w:proofErr w:type="spellEnd"/>
      <w:r w:rsidRPr="00256F33">
        <w:rPr>
          <w:rFonts w:ascii="Arial" w:hAnsi="Arial" w:cs="Arial"/>
          <w:b/>
        </w:rPr>
        <w:t xml:space="preserve"> y T. D. Hardy, Londres, 1848); pero este personaje no puede ser Escoto </w:t>
      </w:r>
      <w:proofErr w:type="spellStart"/>
      <w:r w:rsidRPr="00256F33">
        <w:rPr>
          <w:rFonts w:ascii="Arial" w:hAnsi="Arial" w:cs="Arial"/>
          <w:b/>
        </w:rPr>
        <w:t>Erígena</w:t>
      </w:r>
      <w:proofErr w:type="spellEnd"/>
      <w:r w:rsidRPr="00256F33">
        <w:rPr>
          <w:rFonts w:ascii="Arial" w:hAnsi="Arial" w:cs="Arial"/>
          <w:b/>
        </w:rPr>
        <w:t>, que no era sajón. El mismo autor (p. 489) menciona un 'Johannes, sacerdote y monje, hombre de agudo int</w:t>
      </w:r>
      <w:r w:rsidRPr="00256F33">
        <w:rPr>
          <w:rFonts w:ascii="Arial" w:hAnsi="Arial" w:cs="Arial"/>
          <w:b/>
        </w:rPr>
        <w:t>e</w:t>
      </w:r>
      <w:r w:rsidRPr="00256F33">
        <w:rPr>
          <w:rFonts w:ascii="Arial" w:hAnsi="Arial" w:cs="Arial"/>
          <w:b/>
        </w:rPr>
        <w:t xml:space="preserve">lecto, hábil en letras y otras artes', quien puede ser idéntico con el ya citado, pero es más probable que fuera otro hombre y que no fuera </w:t>
      </w:r>
      <w:proofErr w:type="spellStart"/>
      <w:r w:rsidRPr="00256F33">
        <w:rPr>
          <w:rFonts w:ascii="Arial" w:hAnsi="Arial" w:cs="Arial"/>
          <w:b/>
        </w:rPr>
        <w:t>Erígena</w:t>
      </w:r>
      <w:proofErr w:type="spellEnd"/>
      <w:r w:rsidRPr="00256F33">
        <w:rPr>
          <w:rFonts w:ascii="Arial" w:hAnsi="Arial" w:cs="Arial"/>
          <w:b/>
        </w:rPr>
        <w:t>, ya que es d</w:t>
      </w:r>
      <w:r w:rsidRPr="00256F33">
        <w:rPr>
          <w:rFonts w:ascii="Arial" w:hAnsi="Arial" w:cs="Arial"/>
          <w:b/>
        </w:rPr>
        <w:t>e</w:t>
      </w:r>
      <w:r w:rsidRPr="00256F33">
        <w:rPr>
          <w:rFonts w:ascii="Arial" w:hAnsi="Arial" w:cs="Arial"/>
          <w:b/>
        </w:rPr>
        <w:t>signado como monje. Aunque no hay razón para sost</w:t>
      </w:r>
      <w:r w:rsidRPr="00256F33">
        <w:rPr>
          <w:rFonts w:ascii="Arial" w:hAnsi="Arial" w:cs="Arial"/>
          <w:b/>
        </w:rPr>
        <w:t>e</w:t>
      </w:r>
      <w:r w:rsidRPr="00256F33">
        <w:rPr>
          <w:rFonts w:ascii="Arial" w:hAnsi="Arial" w:cs="Arial"/>
          <w:b/>
        </w:rPr>
        <w:t xml:space="preserve">nerlo, se ha mantenido que Alfredo no habría invitado a </w:t>
      </w:r>
      <w:proofErr w:type="spellStart"/>
      <w:r w:rsidRPr="00256F33">
        <w:rPr>
          <w:rFonts w:ascii="Arial" w:hAnsi="Arial" w:cs="Arial"/>
          <w:b/>
        </w:rPr>
        <w:t>Erígena</w:t>
      </w:r>
      <w:proofErr w:type="spellEnd"/>
      <w:r w:rsidRPr="00256F33">
        <w:rPr>
          <w:rFonts w:ascii="Arial" w:hAnsi="Arial" w:cs="Arial"/>
          <w:b/>
        </w:rPr>
        <w:t xml:space="preserve"> a Inglaterra por su falta de </w:t>
      </w:r>
      <w:hyperlink r:id="rId63" w:history="1">
        <w:r w:rsidRPr="00256F33">
          <w:rPr>
            <w:rStyle w:val="Hipervnculo"/>
            <w:rFonts w:ascii="Arial" w:hAnsi="Arial" w:cs="Arial"/>
            <w:b/>
            <w:color w:val="auto"/>
            <w:u w:val="none"/>
          </w:rPr>
          <w:t>ort</w:t>
        </w:r>
        <w:r w:rsidRPr="00256F33">
          <w:rPr>
            <w:rStyle w:val="Hipervnculo"/>
            <w:rFonts w:ascii="Arial" w:hAnsi="Arial" w:cs="Arial"/>
            <w:b/>
            <w:color w:val="auto"/>
            <w:u w:val="none"/>
          </w:rPr>
          <w:t>o</w:t>
        </w:r>
        <w:r w:rsidRPr="00256F33">
          <w:rPr>
            <w:rStyle w:val="Hipervnculo"/>
            <w:rFonts w:ascii="Arial" w:hAnsi="Arial" w:cs="Arial"/>
            <w:b/>
            <w:color w:val="auto"/>
            <w:u w:val="none"/>
          </w:rPr>
          <w:t>doxia</w:t>
        </w:r>
      </w:hyperlink>
      <w:r w:rsidRPr="00256F33">
        <w:rPr>
          <w:rFonts w:ascii="Arial" w:hAnsi="Arial" w:cs="Arial"/>
          <w:b/>
        </w:rPr>
        <w:t xml:space="preserve">, siendo la avanzada edad de </w:t>
      </w:r>
      <w:proofErr w:type="spellStart"/>
      <w:r w:rsidRPr="00256F33">
        <w:rPr>
          <w:rFonts w:ascii="Arial" w:hAnsi="Arial" w:cs="Arial"/>
          <w:b/>
        </w:rPr>
        <w:t>Erígena</w:t>
      </w:r>
      <w:proofErr w:type="spellEnd"/>
      <w:r w:rsidRPr="00256F33">
        <w:rPr>
          <w:rFonts w:ascii="Arial" w:hAnsi="Arial" w:cs="Arial"/>
          <w:b/>
        </w:rPr>
        <w:t xml:space="preserve"> en ese tiempo el auténtico obstáculo. Informes posteriores como el de </w:t>
      </w:r>
      <w:hyperlink r:id="rId64" w:history="1">
        <w:r w:rsidRPr="00256F33">
          <w:rPr>
            <w:rStyle w:val="Hipervnculo"/>
            <w:rFonts w:ascii="Arial" w:hAnsi="Arial" w:cs="Arial"/>
            <w:b/>
            <w:color w:val="auto"/>
            <w:u w:val="none"/>
          </w:rPr>
          <w:t xml:space="preserve">William de </w:t>
        </w:r>
        <w:proofErr w:type="spellStart"/>
        <w:r w:rsidRPr="00256F33">
          <w:rPr>
            <w:rStyle w:val="Hipervnculo"/>
            <w:rFonts w:ascii="Arial" w:hAnsi="Arial" w:cs="Arial"/>
            <w:b/>
            <w:color w:val="auto"/>
            <w:u w:val="none"/>
          </w:rPr>
          <w:t>Malmesbury</w:t>
        </w:r>
        <w:proofErr w:type="spellEnd"/>
      </w:hyperlink>
      <w:r w:rsidRPr="00256F33">
        <w:rPr>
          <w:rFonts w:ascii="Arial" w:hAnsi="Arial" w:cs="Arial"/>
          <w:b/>
        </w:rPr>
        <w:t xml:space="preserve"> (</w:t>
      </w:r>
      <w:r w:rsidRPr="00256F33">
        <w:rPr>
          <w:rStyle w:val="nfasis"/>
          <w:rFonts w:ascii="Arial" w:hAnsi="Arial" w:cs="Arial"/>
          <w:b/>
        </w:rPr>
        <w:t>MPL</w:t>
      </w:r>
      <w:r w:rsidRPr="00256F33">
        <w:rPr>
          <w:rFonts w:ascii="Arial" w:hAnsi="Arial" w:cs="Arial"/>
          <w:b/>
        </w:rPr>
        <w:t xml:space="preserve">, </w:t>
      </w:r>
      <w:proofErr w:type="spellStart"/>
      <w:r w:rsidRPr="00256F33">
        <w:rPr>
          <w:rFonts w:ascii="Arial" w:hAnsi="Arial" w:cs="Arial"/>
          <w:b/>
        </w:rPr>
        <w:t>clxxix</w:t>
      </w:r>
      <w:proofErr w:type="spellEnd"/>
      <w:r w:rsidRPr="00256F33">
        <w:rPr>
          <w:rFonts w:ascii="Arial" w:hAnsi="Arial" w:cs="Arial"/>
          <w:b/>
        </w:rPr>
        <w:t>. 10, 1653) descansan sobre la inferencia de la decl</w:t>
      </w:r>
      <w:r w:rsidRPr="00256F33">
        <w:rPr>
          <w:rFonts w:ascii="Arial" w:hAnsi="Arial" w:cs="Arial"/>
          <w:b/>
        </w:rPr>
        <w:t>a</w:t>
      </w:r>
      <w:r w:rsidRPr="00256F33">
        <w:rPr>
          <w:rFonts w:ascii="Arial" w:hAnsi="Arial" w:cs="Arial"/>
          <w:b/>
        </w:rPr>
        <w:t xml:space="preserve">ración de </w:t>
      </w:r>
      <w:proofErr w:type="spellStart"/>
      <w:r w:rsidRPr="00256F33">
        <w:rPr>
          <w:rFonts w:ascii="Arial" w:hAnsi="Arial" w:cs="Arial"/>
          <w:b/>
        </w:rPr>
        <w:t>Asser</w:t>
      </w:r>
      <w:proofErr w:type="spellEnd"/>
      <w:r w:rsidRPr="00256F33">
        <w:rPr>
          <w:rFonts w:ascii="Arial" w:hAnsi="Arial" w:cs="Arial"/>
          <w:b/>
        </w:rPr>
        <w:t xml:space="preserve"> y de una tradición sobre el asesinato de un abad de </w:t>
      </w:r>
      <w:proofErr w:type="spellStart"/>
      <w:r w:rsidRPr="00256F33">
        <w:rPr>
          <w:rFonts w:ascii="Arial" w:hAnsi="Arial" w:cs="Arial"/>
          <w:b/>
        </w:rPr>
        <w:t>Malmesbury</w:t>
      </w:r>
      <w:proofErr w:type="spellEnd"/>
      <w:r w:rsidRPr="00256F33">
        <w:rPr>
          <w:rFonts w:ascii="Arial" w:hAnsi="Arial" w:cs="Arial"/>
          <w:b/>
        </w:rPr>
        <w:t xml:space="preserve">, sobre cuya tumba apareció una luz que mostraba que fue </w:t>
      </w:r>
      <w:hyperlink r:id="rId65" w:history="1">
        <w:r w:rsidRPr="00256F33">
          <w:rPr>
            <w:rStyle w:val="Hipervnculo"/>
            <w:rFonts w:ascii="Arial" w:hAnsi="Arial" w:cs="Arial"/>
            <w:b/>
            <w:color w:val="auto"/>
            <w:u w:val="none"/>
          </w:rPr>
          <w:t>mártir</w:t>
        </w:r>
      </w:hyperlink>
      <w:r w:rsidRPr="00256F33">
        <w:rPr>
          <w:rFonts w:ascii="Arial" w:hAnsi="Arial" w:cs="Arial"/>
          <w:b/>
        </w:rPr>
        <w:t xml:space="preserve"> y santo. </w:t>
      </w:r>
    </w:p>
    <w:p w:rsidR="00256F33" w:rsidRPr="00256F33" w:rsidRDefault="00F412FA" w:rsidP="00256F33">
      <w:pPr>
        <w:pStyle w:val="NormalWeb"/>
        <w:jc w:val="both"/>
        <w:rPr>
          <w:rFonts w:ascii="Arial" w:hAnsi="Arial" w:cs="Arial"/>
          <w:b/>
        </w:rPr>
      </w:pPr>
      <w:r>
        <w:rPr>
          <w:rFonts w:ascii="Arial" w:hAnsi="Arial" w:cs="Arial"/>
          <w:b/>
        </w:rPr>
        <w:t xml:space="preserve"> </w:t>
      </w:r>
      <w:r w:rsidR="00256F33" w:rsidRPr="00256F33">
        <w:rPr>
          <w:rFonts w:ascii="Arial" w:hAnsi="Arial" w:cs="Arial"/>
          <w:b/>
        </w:rPr>
        <w:t xml:space="preserve">La tradición identificó a este abad con </w:t>
      </w:r>
      <w:proofErr w:type="spellStart"/>
      <w:r w:rsidR="00256F33" w:rsidRPr="00256F33">
        <w:rPr>
          <w:rFonts w:ascii="Arial" w:hAnsi="Arial" w:cs="Arial"/>
          <w:b/>
        </w:rPr>
        <w:t>Erígena</w:t>
      </w:r>
      <w:proofErr w:type="spellEnd"/>
      <w:r w:rsidR="00256F33" w:rsidRPr="00256F33">
        <w:rPr>
          <w:rFonts w:ascii="Arial" w:hAnsi="Arial" w:cs="Arial"/>
          <w:b/>
        </w:rPr>
        <w:t xml:space="preserve"> y p</w:t>
      </w:r>
      <w:r w:rsidR="00256F33" w:rsidRPr="00256F33">
        <w:rPr>
          <w:rFonts w:ascii="Arial" w:hAnsi="Arial" w:cs="Arial"/>
          <w:b/>
        </w:rPr>
        <w:t>o</w:t>
      </w:r>
      <w:r w:rsidR="00256F33" w:rsidRPr="00256F33">
        <w:rPr>
          <w:rFonts w:ascii="Arial" w:hAnsi="Arial" w:cs="Arial"/>
          <w:b/>
        </w:rPr>
        <w:t>siblemente sobre una combinación de esos supuestos diferentes datos, surgió la tradición medieval y la elaboración de una est</w:t>
      </w:r>
      <w:r w:rsidR="00256F33" w:rsidRPr="00256F33">
        <w:rPr>
          <w:rFonts w:ascii="Arial" w:hAnsi="Arial" w:cs="Arial"/>
          <w:b/>
        </w:rPr>
        <w:t>a</w:t>
      </w:r>
      <w:r w:rsidR="00256F33" w:rsidRPr="00256F33">
        <w:rPr>
          <w:rFonts w:ascii="Arial" w:hAnsi="Arial" w:cs="Arial"/>
          <w:b/>
        </w:rPr>
        <w:t xml:space="preserve">tua a 'John </w:t>
      </w:r>
      <w:proofErr w:type="spellStart"/>
      <w:r w:rsidR="00256F33" w:rsidRPr="00256F33">
        <w:rPr>
          <w:rFonts w:ascii="Arial" w:hAnsi="Arial" w:cs="Arial"/>
          <w:b/>
        </w:rPr>
        <w:t>Scotus</w:t>
      </w:r>
      <w:proofErr w:type="spellEnd"/>
      <w:r w:rsidR="00256F33" w:rsidRPr="00256F33">
        <w:rPr>
          <w:rFonts w:ascii="Arial" w:hAnsi="Arial" w:cs="Arial"/>
          <w:b/>
        </w:rPr>
        <w:t>, que tradujo el Dionisio del griego al latín'. Poca confianza se puede p</w:t>
      </w:r>
      <w:r w:rsidR="00256F33" w:rsidRPr="00256F33">
        <w:rPr>
          <w:rFonts w:ascii="Arial" w:hAnsi="Arial" w:cs="Arial"/>
          <w:b/>
        </w:rPr>
        <w:t>o</w:t>
      </w:r>
      <w:r w:rsidR="00256F33" w:rsidRPr="00256F33">
        <w:rPr>
          <w:rFonts w:ascii="Arial" w:hAnsi="Arial" w:cs="Arial"/>
          <w:b/>
        </w:rPr>
        <w:t>ner sobre toda esta historia. La conclusión más pr</w:t>
      </w:r>
      <w:r w:rsidR="00256F33" w:rsidRPr="00256F33">
        <w:rPr>
          <w:rFonts w:ascii="Arial" w:hAnsi="Arial" w:cs="Arial"/>
          <w:b/>
        </w:rPr>
        <w:t>o</w:t>
      </w:r>
      <w:r w:rsidR="00256F33" w:rsidRPr="00256F33">
        <w:rPr>
          <w:rFonts w:ascii="Arial" w:hAnsi="Arial" w:cs="Arial"/>
          <w:b/>
        </w:rPr>
        <w:t xml:space="preserve">bable es que </w:t>
      </w:r>
      <w:proofErr w:type="spellStart"/>
      <w:r w:rsidR="00256F33" w:rsidRPr="00256F33">
        <w:rPr>
          <w:rFonts w:ascii="Arial" w:hAnsi="Arial" w:cs="Arial"/>
          <w:b/>
        </w:rPr>
        <w:t>Erígena</w:t>
      </w:r>
      <w:proofErr w:type="spellEnd"/>
      <w:r w:rsidR="00256F33" w:rsidRPr="00256F33">
        <w:rPr>
          <w:rFonts w:ascii="Arial" w:hAnsi="Arial" w:cs="Arial"/>
          <w:b/>
        </w:rPr>
        <w:t xml:space="preserve"> murió en el reino franco.</w:t>
      </w:r>
    </w:p>
    <w:p w:rsidR="00F412FA" w:rsidRPr="00F412FA" w:rsidRDefault="00256F33" w:rsidP="00256F33">
      <w:pPr>
        <w:pStyle w:val="NormalWeb"/>
        <w:jc w:val="both"/>
        <w:rPr>
          <w:rStyle w:val="Textoennegrita"/>
          <w:rFonts w:ascii="Arial" w:hAnsi="Arial" w:cs="Arial"/>
          <w:color w:val="FF0000"/>
        </w:rPr>
      </w:pPr>
      <w:bookmarkStart w:id="2" w:name="cuatro"/>
      <w:bookmarkEnd w:id="2"/>
      <w:r w:rsidRPr="00F412FA">
        <w:rPr>
          <w:rStyle w:val="Textoennegrita"/>
          <w:rFonts w:ascii="Arial" w:hAnsi="Arial" w:cs="Arial"/>
          <w:color w:val="FF0000"/>
        </w:rPr>
        <w:t>Su saber.</w:t>
      </w:r>
    </w:p>
    <w:p w:rsidR="00F412FA" w:rsidRDefault="00256F33" w:rsidP="00256F33">
      <w:pPr>
        <w:pStyle w:val="NormalWeb"/>
        <w:jc w:val="both"/>
        <w:rPr>
          <w:rFonts w:ascii="Arial" w:hAnsi="Arial" w:cs="Arial"/>
          <w:b/>
        </w:rPr>
      </w:pPr>
      <w:r w:rsidRPr="00256F33">
        <w:rPr>
          <w:rFonts w:ascii="Arial" w:hAnsi="Arial" w:cs="Arial"/>
          <w:b/>
        </w:rPr>
        <w:t>Entre sus contemporáneos gozó de gran reputación, por sus maravillosos dones y gran profundidad de saber y elocuencia. Sin embargo, sus escritos no muestran que sobresali</w:t>
      </w:r>
      <w:r w:rsidRPr="00256F33">
        <w:rPr>
          <w:rFonts w:ascii="Arial" w:hAnsi="Arial" w:cs="Arial"/>
          <w:b/>
        </w:rPr>
        <w:t>e</w:t>
      </w:r>
      <w:r w:rsidRPr="00256F33">
        <w:rPr>
          <w:rFonts w:ascii="Arial" w:hAnsi="Arial" w:cs="Arial"/>
          <w:b/>
        </w:rPr>
        <w:t>ra por encima de los grandes hombres de su tiempo. Lo que parece que le dio su reput</w:t>
      </w:r>
      <w:r w:rsidRPr="00256F33">
        <w:rPr>
          <w:rFonts w:ascii="Arial" w:hAnsi="Arial" w:cs="Arial"/>
          <w:b/>
        </w:rPr>
        <w:t>a</w:t>
      </w:r>
      <w:r w:rsidRPr="00256F33">
        <w:rPr>
          <w:rFonts w:ascii="Arial" w:hAnsi="Arial" w:cs="Arial"/>
          <w:b/>
        </w:rPr>
        <w:t>ción fue su conocimiento del griego, algo raro en aquel periodo, cuando dicho conocimie</w:t>
      </w:r>
      <w:r w:rsidRPr="00256F33">
        <w:rPr>
          <w:rFonts w:ascii="Arial" w:hAnsi="Arial" w:cs="Arial"/>
          <w:b/>
        </w:rPr>
        <w:t>n</w:t>
      </w:r>
      <w:r w:rsidRPr="00256F33">
        <w:rPr>
          <w:rFonts w:ascii="Arial" w:hAnsi="Arial" w:cs="Arial"/>
          <w:b/>
        </w:rPr>
        <w:t>to era elemental como mucho. Mientras que la extensión de su conocimiento de los aut</w:t>
      </w:r>
      <w:r w:rsidRPr="00256F33">
        <w:rPr>
          <w:rFonts w:ascii="Arial" w:hAnsi="Arial" w:cs="Arial"/>
          <w:b/>
        </w:rPr>
        <w:t>o</w:t>
      </w:r>
      <w:r w:rsidRPr="00256F33">
        <w:rPr>
          <w:rFonts w:ascii="Arial" w:hAnsi="Arial" w:cs="Arial"/>
          <w:b/>
        </w:rPr>
        <w:t xml:space="preserve">res griegos es incierto, ya que citó de memoria a muchos de ellos desde las traducciones latinas, su traducción de Dionisio y del difícil </w:t>
      </w:r>
      <w:r w:rsidRPr="00256F33">
        <w:rPr>
          <w:rStyle w:val="nfasis"/>
          <w:rFonts w:ascii="Arial" w:hAnsi="Arial" w:cs="Arial"/>
          <w:b/>
        </w:rPr>
        <w:t>Ambigua</w:t>
      </w:r>
      <w:r w:rsidRPr="00256F33">
        <w:rPr>
          <w:rFonts w:ascii="Arial" w:hAnsi="Arial" w:cs="Arial"/>
          <w:b/>
        </w:rPr>
        <w:t xml:space="preserve"> de </w:t>
      </w:r>
      <w:hyperlink r:id="rId66" w:history="1">
        <w:r w:rsidRPr="00256F33">
          <w:rPr>
            <w:rStyle w:val="Hipervnculo"/>
            <w:rFonts w:ascii="Arial" w:hAnsi="Arial" w:cs="Arial"/>
            <w:b/>
            <w:color w:val="auto"/>
            <w:u w:val="none"/>
          </w:rPr>
          <w:t>Máximo</w:t>
        </w:r>
      </w:hyperlink>
      <w:r w:rsidRPr="00256F33">
        <w:rPr>
          <w:rFonts w:ascii="Arial" w:hAnsi="Arial" w:cs="Arial"/>
          <w:b/>
        </w:rPr>
        <w:t xml:space="preserve"> mue</w:t>
      </w:r>
      <w:r w:rsidRPr="00256F33">
        <w:rPr>
          <w:rFonts w:ascii="Arial" w:hAnsi="Arial" w:cs="Arial"/>
          <w:b/>
        </w:rPr>
        <w:t>s</w:t>
      </w:r>
      <w:r w:rsidRPr="00256F33">
        <w:rPr>
          <w:rFonts w:ascii="Arial" w:hAnsi="Arial" w:cs="Arial"/>
          <w:b/>
        </w:rPr>
        <w:t xml:space="preserve">tran una erudición real. </w:t>
      </w:r>
    </w:p>
    <w:p w:rsidR="00F412FA" w:rsidRDefault="00F412FA" w:rsidP="00256F33">
      <w:pPr>
        <w:pStyle w:val="NormalWeb"/>
        <w:jc w:val="both"/>
        <w:rPr>
          <w:rFonts w:ascii="Arial" w:hAnsi="Arial" w:cs="Arial"/>
          <w:b/>
        </w:rPr>
      </w:pPr>
      <w:r>
        <w:rPr>
          <w:rFonts w:ascii="Arial" w:hAnsi="Arial" w:cs="Arial"/>
          <w:b/>
        </w:rPr>
        <w:t xml:space="preserve"> </w:t>
      </w:r>
      <w:r w:rsidR="00256F33" w:rsidRPr="00256F33">
        <w:rPr>
          <w:rFonts w:ascii="Arial" w:hAnsi="Arial" w:cs="Arial"/>
          <w:b/>
        </w:rPr>
        <w:t>Con su conocimiento del griego, tuvo una alta valoración de las ideas griegas, evidenci</w:t>
      </w:r>
      <w:r w:rsidR="00256F33" w:rsidRPr="00256F33">
        <w:rPr>
          <w:rFonts w:ascii="Arial" w:hAnsi="Arial" w:cs="Arial"/>
          <w:b/>
        </w:rPr>
        <w:t>a</w:t>
      </w:r>
      <w:r w:rsidR="00256F33" w:rsidRPr="00256F33">
        <w:rPr>
          <w:rFonts w:ascii="Arial" w:hAnsi="Arial" w:cs="Arial"/>
          <w:b/>
        </w:rPr>
        <w:t xml:space="preserve">do en varias formas: en su manera de hablar de los </w:t>
      </w:r>
      <w:hyperlink r:id="rId67" w:history="1">
        <w:r w:rsidR="00256F33" w:rsidRPr="00256F33">
          <w:rPr>
            <w:rStyle w:val="Hipervnculo"/>
            <w:rFonts w:ascii="Arial" w:hAnsi="Arial" w:cs="Arial"/>
            <w:b/>
            <w:color w:val="auto"/>
            <w:u w:val="none"/>
          </w:rPr>
          <w:t>griegos</w:t>
        </w:r>
      </w:hyperlink>
      <w:r w:rsidR="00256F33" w:rsidRPr="00256F33">
        <w:rPr>
          <w:rFonts w:ascii="Arial" w:hAnsi="Arial" w:cs="Arial"/>
          <w:b/>
        </w:rPr>
        <w:t xml:space="preserve"> y en su estimación por la fórmula de la procesión del Espíritu Santo del Padre a través del Hijo, aunque también so</w:t>
      </w:r>
      <w:r w:rsidR="00256F33" w:rsidRPr="00256F33">
        <w:rPr>
          <w:rFonts w:ascii="Arial" w:hAnsi="Arial" w:cs="Arial"/>
          <w:b/>
        </w:rPr>
        <w:t>s</w:t>
      </w:r>
      <w:r w:rsidR="00256F33" w:rsidRPr="00256F33">
        <w:rPr>
          <w:rFonts w:ascii="Arial" w:hAnsi="Arial" w:cs="Arial"/>
          <w:b/>
        </w:rPr>
        <w:t xml:space="preserve">tuvo que el </w:t>
      </w:r>
      <w:hyperlink r:id="rId68" w:history="1">
        <w:proofErr w:type="spellStart"/>
        <w:r w:rsidR="00256F33" w:rsidRPr="00256F33">
          <w:rPr>
            <w:rStyle w:val="Hipervnculo"/>
            <w:rFonts w:ascii="Arial" w:hAnsi="Arial" w:cs="Arial"/>
            <w:b/>
            <w:i/>
            <w:iCs/>
            <w:color w:val="auto"/>
            <w:u w:val="none"/>
          </w:rPr>
          <w:t>filioque</w:t>
        </w:r>
        <w:proofErr w:type="spellEnd"/>
      </w:hyperlink>
      <w:r w:rsidR="00256F33" w:rsidRPr="00256F33">
        <w:rPr>
          <w:rFonts w:ascii="Arial" w:hAnsi="Arial" w:cs="Arial"/>
          <w:b/>
        </w:rPr>
        <w:t xml:space="preserve"> estaba justificado. El conocimiento del griego le permitió manejar las cuestiones filosóficas y teológicas con más soltura. Pero la disposición de </w:t>
      </w:r>
      <w:proofErr w:type="spellStart"/>
      <w:r w:rsidR="00256F33" w:rsidRPr="00256F33">
        <w:rPr>
          <w:rFonts w:ascii="Arial" w:hAnsi="Arial" w:cs="Arial"/>
          <w:b/>
        </w:rPr>
        <w:t>Erígena</w:t>
      </w:r>
      <w:proofErr w:type="spellEnd"/>
      <w:r w:rsidR="00256F33" w:rsidRPr="00256F33">
        <w:rPr>
          <w:rFonts w:ascii="Arial" w:hAnsi="Arial" w:cs="Arial"/>
          <w:b/>
        </w:rPr>
        <w:t xml:space="preserve"> dif</w:t>
      </w:r>
      <w:r w:rsidR="00256F33" w:rsidRPr="00256F33">
        <w:rPr>
          <w:rFonts w:ascii="Arial" w:hAnsi="Arial" w:cs="Arial"/>
          <w:b/>
        </w:rPr>
        <w:t>i</w:t>
      </w:r>
      <w:r w:rsidR="00256F33" w:rsidRPr="00256F33">
        <w:rPr>
          <w:rFonts w:ascii="Arial" w:hAnsi="Arial" w:cs="Arial"/>
          <w:b/>
        </w:rPr>
        <w:t>rió de la de sus contemporáneos, en virtud de su capacidad para manejar dichas cuesti</w:t>
      </w:r>
      <w:r w:rsidR="00256F33" w:rsidRPr="00256F33">
        <w:rPr>
          <w:rFonts w:ascii="Arial" w:hAnsi="Arial" w:cs="Arial"/>
          <w:b/>
        </w:rPr>
        <w:t>o</w:t>
      </w:r>
      <w:r w:rsidR="00256F33" w:rsidRPr="00256F33">
        <w:rPr>
          <w:rFonts w:ascii="Arial" w:hAnsi="Arial" w:cs="Arial"/>
          <w:b/>
        </w:rPr>
        <w:t xml:space="preserve">nes. </w:t>
      </w:r>
    </w:p>
    <w:p w:rsidR="00F412FA" w:rsidRDefault="00F412FA" w:rsidP="00256F33">
      <w:pPr>
        <w:pStyle w:val="NormalWeb"/>
        <w:jc w:val="both"/>
        <w:rPr>
          <w:rFonts w:ascii="Arial" w:hAnsi="Arial" w:cs="Arial"/>
          <w:b/>
        </w:rPr>
      </w:pPr>
    </w:p>
    <w:p w:rsidR="00256F33" w:rsidRPr="00256F33" w:rsidRDefault="00256F33" w:rsidP="00256F33">
      <w:pPr>
        <w:pStyle w:val="NormalWeb"/>
        <w:jc w:val="both"/>
        <w:rPr>
          <w:rFonts w:ascii="Arial" w:hAnsi="Arial" w:cs="Arial"/>
          <w:b/>
        </w:rPr>
      </w:pPr>
      <w:r w:rsidRPr="00256F33">
        <w:rPr>
          <w:rFonts w:ascii="Arial" w:hAnsi="Arial" w:cs="Arial"/>
          <w:b/>
        </w:rPr>
        <w:lastRenderedPageBreak/>
        <w:t>De Dionisio y Máximo aprendió a tratar especulativamente la doctrina de Dios y los pr</w:t>
      </w:r>
      <w:r w:rsidRPr="00256F33">
        <w:rPr>
          <w:rFonts w:ascii="Arial" w:hAnsi="Arial" w:cs="Arial"/>
          <w:b/>
        </w:rPr>
        <w:t>o</w:t>
      </w:r>
      <w:r w:rsidRPr="00256F33">
        <w:rPr>
          <w:rFonts w:ascii="Arial" w:hAnsi="Arial" w:cs="Arial"/>
          <w:b/>
        </w:rPr>
        <w:t>blemas relacionados con ella, en una forma extraña a las discusiones teológicas occide</w:t>
      </w:r>
      <w:r w:rsidRPr="00256F33">
        <w:rPr>
          <w:rFonts w:ascii="Arial" w:hAnsi="Arial" w:cs="Arial"/>
          <w:b/>
        </w:rPr>
        <w:t>n</w:t>
      </w:r>
      <w:r w:rsidRPr="00256F33">
        <w:rPr>
          <w:rFonts w:ascii="Arial" w:hAnsi="Arial" w:cs="Arial"/>
          <w:b/>
        </w:rPr>
        <w:t xml:space="preserve">tales del periodo. De esta manera, tuvo la llave para un entendimiento de los elementos especulativos tan ricos en teólogos antiguos, como </w:t>
      </w:r>
      <w:hyperlink r:id="rId69" w:history="1">
        <w:r w:rsidRPr="00256F33">
          <w:rPr>
            <w:rStyle w:val="Hipervnculo"/>
            <w:rFonts w:ascii="Arial" w:hAnsi="Arial" w:cs="Arial"/>
            <w:b/>
            <w:color w:val="auto"/>
            <w:u w:val="none"/>
          </w:rPr>
          <w:t>Basilio</w:t>
        </w:r>
      </w:hyperlink>
      <w:r w:rsidRPr="00256F33">
        <w:rPr>
          <w:rFonts w:ascii="Arial" w:hAnsi="Arial" w:cs="Arial"/>
          <w:b/>
        </w:rPr>
        <w:t xml:space="preserve">, los dos </w:t>
      </w:r>
      <w:proofErr w:type="spellStart"/>
      <w:r w:rsidRPr="00256F33">
        <w:rPr>
          <w:rFonts w:ascii="Arial" w:hAnsi="Arial" w:cs="Arial"/>
          <w:b/>
        </w:rPr>
        <w:t>Gregorios</w:t>
      </w:r>
      <w:proofErr w:type="spellEnd"/>
      <w:r w:rsidRPr="00256F33">
        <w:rPr>
          <w:rFonts w:ascii="Arial" w:hAnsi="Arial" w:cs="Arial"/>
          <w:b/>
        </w:rPr>
        <w:t xml:space="preserve">, </w:t>
      </w:r>
      <w:hyperlink r:id="rId70" w:history="1">
        <w:r w:rsidRPr="00256F33">
          <w:rPr>
            <w:rStyle w:val="Hipervnculo"/>
            <w:rFonts w:ascii="Arial" w:hAnsi="Arial" w:cs="Arial"/>
            <w:b/>
            <w:color w:val="auto"/>
            <w:u w:val="none"/>
          </w:rPr>
          <w:t>Orígenes</w:t>
        </w:r>
      </w:hyperlink>
      <w:r w:rsidRPr="00256F33">
        <w:rPr>
          <w:rFonts w:ascii="Arial" w:hAnsi="Arial" w:cs="Arial"/>
          <w:b/>
        </w:rPr>
        <w:t xml:space="preserve">, </w:t>
      </w:r>
      <w:hyperlink r:id="rId71" w:history="1">
        <w:r w:rsidRPr="00256F33">
          <w:rPr>
            <w:rStyle w:val="Hipervnculo"/>
            <w:rFonts w:ascii="Arial" w:hAnsi="Arial" w:cs="Arial"/>
            <w:b/>
            <w:color w:val="auto"/>
            <w:u w:val="none"/>
          </w:rPr>
          <w:t>Ambrosio</w:t>
        </w:r>
      </w:hyperlink>
      <w:r w:rsidRPr="00256F33">
        <w:rPr>
          <w:rFonts w:ascii="Arial" w:hAnsi="Arial" w:cs="Arial"/>
          <w:b/>
        </w:rPr>
        <w:t xml:space="preserve"> y </w:t>
      </w:r>
      <w:hyperlink r:id="rId72" w:history="1">
        <w:r w:rsidRPr="00256F33">
          <w:rPr>
            <w:rStyle w:val="Hipervnculo"/>
            <w:rFonts w:ascii="Arial" w:hAnsi="Arial" w:cs="Arial"/>
            <w:b/>
            <w:color w:val="auto"/>
            <w:u w:val="none"/>
          </w:rPr>
          <w:t>Agustín</w:t>
        </w:r>
      </w:hyperlink>
      <w:r w:rsidRPr="00256F33">
        <w:rPr>
          <w:rFonts w:ascii="Arial" w:hAnsi="Arial" w:cs="Arial"/>
          <w:b/>
        </w:rPr>
        <w:t xml:space="preserve">, elementos que retroceden al </w:t>
      </w:r>
      <w:hyperlink r:id="rId73" w:history="1">
        <w:r w:rsidRPr="00256F33">
          <w:rPr>
            <w:rStyle w:val="Hipervnculo"/>
            <w:rFonts w:ascii="Arial" w:hAnsi="Arial" w:cs="Arial"/>
            <w:b/>
            <w:color w:val="auto"/>
            <w:u w:val="none"/>
          </w:rPr>
          <w:t>neoplatonismo</w:t>
        </w:r>
      </w:hyperlink>
      <w:r w:rsidRPr="00256F33">
        <w:rPr>
          <w:rFonts w:ascii="Arial" w:hAnsi="Arial" w:cs="Arial"/>
          <w:b/>
        </w:rPr>
        <w:t xml:space="preserve"> y a </w:t>
      </w:r>
      <w:hyperlink r:id="rId74" w:history="1">
        <w:r w:rsidRPr="00256F33">
          <w:rPr>
            <w:rStyle w:val="Hipervnculo"/>
            <w:rFonts w:ascii="Arial" w:hAnsi="Arial" w:cs="Arial"/>
            <w:b/>
            <w:color w:val="auto"/>
            <w:u w:val="none"/>
          </w:rPr>
          <w:t>Filón</w:t>
        </w:r>
      </w:hyperlink>
      <w:r w:rsidRPr="00256F33">
        <w:rPr>
          <w:rFonts w:ascii="Arial" w:hAnsi="Arial" w:cs="Arial"/>
          <w:b/>
        </w:rPr>
        <w:t xml:space="preserve">. Se sospecha, pero no está probado, que </w:t>
      </w:r>
      <w:proofErr w:type="spellStart"/>
      <w:r w:rsidRPr="00256F33">
        <w:rPr>
          <w:rFonts w:ascii="Arial" w:hAnsi="Arial" w:cs="Arial"/>
          <w:b/>
        </w:rPr>
        <w:t>Erígena</w:t>
      </w:r>
      <w:proofErr w:type="spellEnd"/>
      <w:r w:rsidRPr="00256F33">
        <w:rPr>
          <w:rFonts w:ascii="Arial" w:hAnsi="Arial" w:cs="Arial"/>
          <w:b/>
        </w:rPr>
        <w:t xml:space="preserve"> conoció y usó las obras de los filósofos griegos; cie</w:t>
      </w:r>
      <w:r w:rsidRPr="00256F33">
        <w:rPr>
          <w:rFonts w:ascii="Arial" w:hAnsi="Arial" w:cs="Arial"/>
          <w:b/>
        </w:rPr>
        <w:t>r</w:t>
      </w:r>
      <w:r w:rsidRPr="00256F33">
        <w:rPr>
          <w:rFonts w:ascii="Arial" w:hAnsi="Arial" w:cs="Arial"/>
          <w:b/>
        </w:rPr>
        <w:t xml:space="preserve">tamente tuvo a mano a </w:t>
      </w:r>
      <w:hyperlink r:id="rId75" w:history="1">
        <w:proofErr w:type="spellStart"/>
        <w:r w:rsidRPr="00256F33">
          <w:rPr>
            <w:rStyle w:val="Hipervnculo"/>
            <w:rFonts w:ascii="Arial" w:hAnsi="Arial" w:cs="Arial"/>
            <w:b/>
            <w:color w:val="auto"/>
            <w:u w:val="none"/>
          </w:rPr>
          <w:t>Boecio</w:t>
        </w:r>
        <w:proofErr w:type="spellEnd"/>
      </w:hyperlink>
      <w:r w:rsidRPr="00256F33">
        <w:rPr>
          <w:rFonts w:ascii="Arial" w:hAnsi="Arial" w:cs="Arial"/>
          <w:b/>
        </w:rPr>
        <w:t xml:space="preserve">, Macrobio, Marciano </w:t>
      </w:r>
      <w:proofErr w:type="spellStart"/>
      <w:r w:rsidRPr="00256F33">
        <w:rPr>
          <w:rFonts w:ascii="Arial" w:hAnsi="Arial" w:cs="Arial"/>
          <w:b/>
        </w:rPr>
        <w:t>Capella</w:t>
      </w:r>
      <w:proofErr w:type="spellEnd"/>
      <w:r w:rsidRPr="00256F33">
        <w:rPr>
          <w:rFonts w:ascii="Arial" w:hAnsi="Arial" w:cs="Arial"/>
          <w:b/>
        </w:rPr>
        <w:t xml:space="preserve"> y otros mediadores del antiguo saber con la Edad Media y obtuvo de ellos un significado diferente de los resultados más literales y limitados obtenidos por sus contemporáneos. Fue el primer occidental de la Edad Media que pensó global y filosóficamente, intentando la construcción de un sistema.</w:t>
      </w:r>
    </w:p>
    <w:p w:rsidR="00F412FA" w:rsidRDefault="00256F33" w:rsidP="00256F33">
      <w:pPr>
        <w:pStyle w:val="NormalWeb"/>
        <w:jc w:val="both"/>
        <w:rPr>
          <w:rStyle w:val="Textoennegrita"/>
          <w:rFonts w:ascii="Arial" w:hAnsi="Arial" w:cs="Arial"/>
          <w:b w:val="0"/>
        </w:rPr>
      </w:pPr>
      <w:bookmarkStart w:id="3" w:name="cinco"/>
      <w:bookmarkEnd w:id="3"/>
      <w:r w:rsidRPr="00F412FA">
        <w:rPr>
          <w:rStyle w:val="Textoennegrita"/>
          <w:rFonts w:ascii="Arial" w:hAnsi="Arial" w:cs="Arial"/>
          <w:color w:val="FF0000"/>
          <w:sz w:val="28"/>
          <w:szCs w:val="28"/>
        </w:rPr>
        <w:t>Ideas sobre la razón y la autoridad</w:t>
      </w:r>
      <w:r w:rsidRPr="00256F33">
        <w:rPr>
          <w:rStyle w:val="Textoennegrita"/>
          <w:rFonts w:ascii="Arial" w:hAnsi="Arial" w:cs="Arial"/>
          <w:b w:val="0"/>
        </w:rPr>
        <w:t>.</w:t>
      </w:r>
    </w:p>
    <w:p w:rsidR="00F412FA" w:rsidRDefault="00256F33" w:rsidP="00256F33">
      <w:pPr>
        <w:pStyle w:val="NormalWeb"/>
        <w:jc w:val="both"/>
        <w:rPr>
          <w:rFonts w:ascii="Arial" w:hAnsi="Arial" w:cs="Arial"/>
          <w:b/>
        </w:rPr>
      </w:pPr>
      <w:r w:rsidRPr="00256F33">
        <w:rPr>
          <w:rFonts w:ascii="Arial" w:hAnsi="Arial" w:cs="Arial"/>
          <w:b/>
        </w:rPr>
        <w:br/>
      </w:r>
      <w:proofErr w:type="spellStart"/>
      <w:r w:rsidRPr="00256F33">
        <w:rPr>
          <w:rFonts w:ascii="Arial" w:hAnsi="Arial" w:cs="Arial"/>
          <w:b/>
        </w:rPr>
        <w:t>Erígena</w:t>
      </w:r>
      <w:proofErr w:type="spellEnd"/>
      <w:r w:rsidRPr="00256F33">
        <w:rPr>
          <w:rFonts w:ascii="Arial" w:hAnsi="Arial" w:cs="Arial"/>
          <w:b/>
        </w:rPr>
        <w:t xml:space="preserve"> no hizo una clara distinción entre filosofía y teología, más bien ambas eran medios esenciales para obtener el conocimiento de la verdad. Nunca se detuvo a considerar si su sistema era más filos</w:t>
      </w:r>
      <w:r w:rsidRPr="00256F33">
        <w:rPr>
          <w:rFonts w:ascii="Arial" w:hAnsi="Arial" w:cs="Arial"/>
          <w:b/>
        </w:rPr>
        <w:t>ó</w:t>
      </w:r>
      <w:r w:rsidRPr="00256F33">
        <w:rPr>
          <w:rFonts w:ascii="Arial" w:hAnsi="Arial" w:cs="Arial"/>
          <w:b/>
        </w:rPr>
        <w:t>fico que teológico. De ahí que en materia de razón y autoridad, no habría dicho que la primera pertenecería a la filoso</w:t>
      </w:r>
      <w:r w:rsidRPr="00256F33">
        <w:rPr>
          <w:rFonts w:ascii="Arial" w:hAnsi="Arial" w:cs="Arial"/>
          <w:b/>
        </w:rPr>
        <w:t>f</w:t>
      </w:r>
      <w:r w:rsidRPr="00256F33">
        <w:rPr>
          <w:rFonts w:ascii="Arial" w:hAnsi="Arial" w:cs="Arial"/>
          <w:b/>
        </w:rPr>
        <w:t>ía y la segunda a la teología. Para él, ambas tenían el derecho en las dos esferas y nacían de la mima raíz: la sabiduría divina. Más aún, la razón tenía la precedencia y la autoridad te</w:t>
      </w:r>
      <w:r w:rsidRPr="00256F33">
        <w:rPr>
          <w:rFonts w:ascii="Arial" w:hAnsi="Arial" w:cs="Arial"/>
          <w:b/>
        </w:rPr>
        <w:t>n</w:t>
      </w:r>
      <w:r w:rsidRPr="00256F33">
        <w:rPr>
          <w:rFonts w:ascii="Arial" w:hAnsi="Arial" w:cs="Arial"/>
          <w:b/>
        </w:rPr>
        <w:t xml:space="preserve">ía su origen en la razón; la razón en sí misma tiene valor y es invariable, no necesitando el apoyo de la autoridad, mientras que la autoridad parece débil cuando no está sustentada por la razón. </w:t>
      </w:r>
    </w:p>
    <w:p w:rsidR="00F412FA" w:rsidRDefault="00256F33" w:rsidP="00256F33">
      <w:pPr>
        <w:pStyle w:val="NormalWeb"/>
        <w:jc w:val="both"/>
        <w:rPr>
          <w:rFonts w:ascii="Arial" w:hAnsi="Arial" w:cs="Arial"/>
          <w:b/>
        </w:rPr>
      </w:pPr>
      <w:r w:rsidRPr="00256F33">
        <w:rPr>
          <w:rFonts w:ascii="Arial" w:hAnsi="Arial" w:cs="Arial"/>
          <w:b/>
        </w:rPr>
        <w:t xml:space="preserve">De ahí que </w:t>
      </w:r>
      <w:proofErr w:type="spellStart"/>
      <w:r w:rsidRPr="00256F33">
        <w:rPr>
          <w:rFonts w:ascii="Arial" w:hAnsi="Arial" w:cs="Arial"/>
          <w:b/>
        </w:rPr>
        <w:t>Erígena</w:t>
      </w:r>
      <w:proofErr w:type="spellEnd"/>
      <w:r w:rsidRPr="00256F33">
        <w:rPr>
          <w:rFonts w:ascii="Arial" w:hAnsi="Arial" w:cs="Arial"/>
          <w:b/>
        </w:rPr>
        <w:t xml:space="preserve"> emplee la autoridad para los que no pueden usar rectamente la razón. Pero avisa: 'Que ninguna autoridad te arrastre al error de las conclusiones sugeridas por la recta conte</w:t>
      </w:r>
      <w:r w:rsidRPr="00256F33">
        <w:rPr>
          <w:rFonts w:ascii="Arial" w:hAnsi="Arial" w:cs="Arial"/>
          <w:b/>
        </w:rPr>
        <w:t>m</w:t>
      </w:r>
      <w:r w:rsidRPr="00256F33">
        <w:rPr>
          <w:rFonts w:ascii="Arial" w:hAnsi="Arial" w:cs="Arial"/>
          <w:b/>
        </w:rPr>
        <w:t>plación.' (</w:t>
      </w:r>
      <w:r w:rsidRPr="00256F33">
        <w:rPr>
          <w:rStyle w:val="nfasis"/>
          <w:rFonts w:ascii="Arial" w:hAnsi="Arial" w:cs="Arial"/>
          <w:b/>
        </w:rPr>
        <w:t xml:space="preserve">De </w:t>
      </w:r>
      <w:proofErr w:type="spellStart"/>
      <w:r w:rsidRPr="00256F33">
        <w:rPr>
          <w:rStyle w:val="nfasis"/>
          <w:rFonts w:ascii="Arial" w:hAnsi="Arial" w:cs="Arial"/>
          <w:b/>
        </w:rPr>
        <w:t>divisione</w:t>
      </w:r>
      <w:proofErr w:type="spellEnd"/>
      <w:r w:rsidRPr="00256F33">
        <w:rPr>
          <w:rStyle w:val="nfasis"/>
          <w:rFonts w:ascii="Arial" w:hAnsi="Arial" w:cs="Arial"/>
          <w:b/>
        </w:rPr>
        <w:t xml:space="preserve"> </w:t>
      </w:r>
      <w:proofErr w:type="spellStart"/>
      <w:r w:rsidRPr="00256F33">
        <w:rPr>
          <w:rStyle w:val="nfasis"/>
          <w:rFonts w:ascii="Arial" w:hAnsi="Arial" w:cs="Arial"/>
          <w:b/>
        </w:rPr>
        <w:t>naturæ</w:t>
      </w:r>
      <w:proofErr w:type="spellEnd"/>
      <w:r w:rsidRPr="00256F33">
        <w:rPr>
          <w:rFonts w:ascii="Arial" w:hAnsi="Arial" w:cs="Arial"/>
          <w:b/>
        </w:rPr>
        <w:t>, i. 66). En constaste con sus tiempos, tuvo una clara conciencia de lo que puede obtenerse por medio del razonamiento humano. Sin e</w:t>
      </w:r>
      <w:r w:rsidRPr="00256F33">
        <w:rPr>
          <w:rFonts w:ascii="Arial" w:hAnsi="Arial" w:cs="Arial"/>
          <w:b/>
        </w:rPr>
        <w:t>m</w:t>
      </w:r>
      <w:r w:rsidRPr="00256F33">
        <w:rPr>
          <w:rFonts w:ascii="Arial" w:hAnsi="Arial" w:cs="Arial"/>
          <w:b/>
        </w:rPr>
        <w:t>bargo, no minusvaloró la autoridad, aunque subrayó la razón, para que le guiara a result</w:t>
      </w:r>
      <w:r w:rsidRPr="00256F33">
        <w:rPr>
          <w:rFonts w:ascii="Arial" w:hAnsi="Arial" w:cs="Arial"/>
          <w:b/>
        </w:rPr>
        <w:t>a</w:t>
      </w:r>
      <w:r w:rsidRPr="00256F33">
        <w:rPr>
          <w:rFonts w:ascii="Arial" w:hAnsi="Arial" w:cs="Arial"/>
          <w:b/>
        </w:rPr>
        <w:t xml:space="preserve">dos nítidos. Admitió plenamente la autoridad de la </w:t>
      </w:r>
      <w:hyperlink r:id="rId76" w:history="1">
        <w:r w:rsidRPr="00256F33">
          <w:rPr>
            <w:rStyle w:val="Hipervnculo"/>
            <w:rFonts w:ascii="Arial" w:hAnsi="Arial" w:cs="Arial"/>
            <w:b/>
            <w:color w:val="auto"/>
            <w:u w:val="none"/>
          </w:rPr>
          <w:t>Escritura</w:t>
        </w:r>
      </w:hyperlink>
      <w:r w:rsidRPr="00256F33">
        <w:rPr>
          <w:rFonts w:ascii="Arial" w:hAnsi="Arial" w:cs="Arial"/>
          <w:b/>
        </w:rPr>
        <w:t xml:space="preserve">. </w:t>
      </w:r>
    </w:p>
    <w:p w:rsidR="00256F33" w:rsidRPr="00256F33" w:rsidRDefault="00256F33" w:rsidP="00256F33">
      <w:pPr>
        <w:pStyle w:val="NormalWeb"/>
        <w:jc w:val="both"/>
        <w:rPr>
          <w:rFonts w:ascii="Arial" w:hAnsi="Arial" w:cs="Arial"/>
          <w:b/>
        </w:rPr>
      </w:pPr>
      <w:r w:rsidRPr="00256F33">
        <w:rPr>
          <w:rFonts w:ascii="Arial" w:hAnsi="Arial" w:cs="Arial"/>
          <w:b/>
        </w:rPr>
        <w:t xml:space="preserve">El significado implícito de la Escritura es infinito, por lo que las </w:t>
      </w:r>
      <w:hyperlink r:id="rId77" w:history="1">
        <w:r w:rsidRPr="00256F33">
          <w:rPr>
            <w:rStyle w:val="Hipervnculo"/>
            <w:rFonts w:ascii="Arial" w:hAnsi="Arial" w:cs="Arial"/>
            <w:b/>
            <w:color w:val="auto"/>
            <w:u w:val="none"/>
          </w:rPr>
          <w:t>exégesis</w:t>
        </w:r>
      </w:hyperlink>
      <w:r w:rsidRPr="00256F33">
        <w:rPr>
          <w:rFonts w:ascii="Arial" w:hAnsi="Arial" w:cs="Arial"/>
          <w:b/>
        </w:rPr>
        <w:t xml:space="preserve"> de diferentes c</w:t>
      </w:r>
      <w:r w:rsidRPr="00256F33">
        <w:rPr>
          <w:rFonts w:ascii="Arial" w:hAnsi="Arial" w:cs="Arial"/>
          <w:b/>
        </w:rPr>
        <w:t>o</w:t>
      </w:r>
      <w:r w:rsidRPr="00256F33">
        <w:rPr>
          <w:rFonts w:ascii="Arial" w:hAnsi="Arial" w:cs="Arial"/>
          <w:b/>
        </w:rPr>
        <w:t>mentaristas pueden tener todas la verdad (</w:t>
      </w:r>
      <w:proofErr w:type="spellStart"/>
      <w:r w:rsidRPr="00256F33">
        <w:rPr>
          <w:rFonts w:ascii="Arial" w:hAnsi="Arial" w:cs="Arial"/>
          <w:b/>
        </w:rPr>
        <w:t>iii</w:t>
      </w:r>
      <w:proofErr w:type="spellEnd"/>
      <w:r w:rsidRPr="00256F33">
        <w:rPr>
          <w:rFonts w:ascii="Arial" w:hAnsi="Arial" w:cs="Arial"/>
          <w:b/>
        </w:rPr>
        <w:t xml:space="preserve">. 24). Con respecto a los </w:t>
      </w:r>
      <w:hyperlink r:id="rId78" w:history="1">
        <w:r w:rsidRPr="00256F33">
          <w:rPr>
            <w:rStyle w:val="Hipervnculo"/>
            <w:rFonts w:ascii="Arial" w:hAnsi="Arial" w:cs="Arial"/>
            <w:b/>
            <w:color w:val="auto"/>
            <w:u w:val="none"/>
          </w:rPr>
          <w:t>Padres</w:t>
        </w:r>
      </w:hyperlink>
      <w:r w:rsidRPr="00256F33">
        <w:rPr>
          <w:rFonts w:ascii="Arial" w:hAnsi="Arial" w:cs="Arial"/>
          <w:b/>
        </w:rPr>
        <w:t>, apeló al der</w:t>
      </w:r>
      <w:r w:rsidRPr="00256F33">
        <w:rPr>
          <w:rFonts w:ascii="Arial" w:hAnsi="Arial" w:cs="Arial"/>
          <w:b/>
        </w:rPr>
        <w:t>e</w:t>
      </w:r>
      <w:r w:rsidRPr="00256F33">
        <w:rPr>
          <w:rFonts w:ascii="Arial" w:hAnsi="Arial" w:cs="Arial"/>
          <w:b/>
        </w:rPr>
        <w:t>cho, en casos donde ellos difieren, a s</w:t>
      </w:r>
      <w:r w:rsidRPr="00256F33">
        <w:rPr>
          <w:rFonts w:ascii="Arial" w:hAnsi="Arial" w:cs="Arial"/>
          <w:b/>
        </w:rPr>
        <w:t>e</w:t>
      </w:r>
      <w:r w:rsidRPr="00256F33">
        <w:rPr>
          <w:rFonts w:ascii="Arial" w:hAnsi="Arial" w:cs="Arial"/>
          <w:b/>
        </w:rPr>
        <w:t>guir al que le parece ser correcto, aunque negó el propósito de decidir entre ellos.</w:t>
      </w:r>
    </w:p>
    <w:p w:rsidR="00F412FA" w:rsidRPr="00F412FA" w:rsidRDefault="00256F33" w:rsidP="00256F33">
      <w:pPr>
        <w:pStyle w:val="NormalWeb"/>
        <w:jc w:val="both"/>
        <w:rPr>
          <w:rStyle w:val="Textoennegrita"/>
          <w:rFonts w:ascii="Arial" w:hAnsi="Arial" w:cs="Arial"/>
          <w:color w:val="FF0000"/>
        </w:rPr>
      </w:pPr>
      <w:bookmarkStart w:id="4" w:name="seis"/>
      <w:bookmarkEnd w:id="4"/>
      <w:r w:rsidRPr="00F412FA">
        <w:rPr>
          <w:rStyle w:val="Textoennegrita"/>
          <w:rFonts w:ascii="Arial" w:hAnsi="Arial" w:cs="Arial"/>
          <w:color w:val="FF0000"/>
        </w:rPr>
        <w:t>Su sistema.</w:t>
      </w:r>
    </w:p>
    <w:p w:rsidR="00F412FA" w:rsidRDefault="00F412FA" w:rsidP="00256F33">
      <w:pPr>
        <w:pStyle w:val="NormalWeb"/>
        <w:jc w:val="both"/>
        <w:rPr>
          <w:rFonts w:ascii="Arial" w:hAnsi="Arial" w:cs="Arial"/>
          <w:b/>
        </w:rPr>
      </w:pPr>
      <w:r>
        <w:rPr>
          <w:rFonts w:ascii="Arial" w:hAnsi="Arial" w:cs="Arial"/>
          <w:b/>
        </w:rPr>
        <w:t xml:space="preserve">  </w:t>
      </w:r>
      <w:r w:rsidR="00256F33" w:rsidRPr="00256F33">
        <w:rPr>
          <w:rFonts w:ascii="Arial" w:hAnsi="Arial" w:cs="Arial"/>
          <w:b/>
        </w:rPr>
        <w:t xml:space="preserve">El sistema filosófico-teológico de </w:t>
      </w:r>
      <w:proofErr w:type="spellStart"/>
      <w:r w:rsidR="00256F33" w:rsidRPr="00256F33">
        <w:rPr>
          <w:rFonts w:ascii="Arial" w:hAnsi="Arial" w:cs="Arial"/>
          <w:b/>
        </w:rPr>
        <w:t>Erígena</w:t>
      </w:r>
      <w:proofErr w:type="spellEnd"/>
      <w:r w:rsidR="00256F33" w:rsidRPr="00256F33">
        <w:rPr>
          <w:rFonts w:ascii="Arial" w:hAnsi="Arial" w:cs="Arial"/>
          <w:b/>
        </w:rPr>
        <w:t xml:space="preserve"> está expuesto en su gran obra </w:t>
      </w:r>
      <w:r w:rsidR="00256F33" w:rsidRPr="00256F33">
        <w:rPr>
          <w:rStyle w:val="nfasis"/>
          <w:rFonts w:ascii="Arial" w:hAnsi="Arial" w:cs="Arial"/>
          <w:b/>
        </w:rPr>
        <w:t xml:space="preserve">De </w:t>
      </w:r>
      <w:proofErr w:type="spellStart"/>
      <w:r w:rsidR="00256F33" w:rsidRPr="00256F33">
        <w:rPr>
          <w:rStyle w:val="nfasis"/>
          <w:rFonts w:ascii="Arial" w:hAnsi="Arial" w:cs="Arial"/>
          <w:b/>
        </w:rPr>
        <w:t>divisione</w:t>
      </w:r>
      <w:proofErr w:type="spellEnd"/>
      <w:r w:rsidR="00256F33" w:rsidRPr="00256F33">
        <w:rPr>
          <w:rStyle w:val="nfasis"/>
          <w:rFonts w:ascii="Arial" w:hAnsi="Arial" w:cs="Arial"/>
          <w:b/>
        </w:rPr>
        <w:t xml:space="preserve"> </w:t>
      </w:r>
      <w:proofErr w:type="spellStart"/>
      <w:r w:rsidR="00256F33" w:rsidRPr="00256F33">
        <w:rPr>
          <w:rStyle w:val="nfasis"/>
          <w:rFonts w:ascii="Arial" w:hAnsi="Arial" w:cs="Arial"/>
          <w:b/>
        </w:rPr>
        <w:t>n</w:t>
      </w:r>
      <w:r w:rsidR="00256F33" w:rsidRPr="00256F33">
        <w:rPr>
          <w:rStyle w:val="nfasis"/>
          <w:rFonts w:ascii="Arial" w:hAnsi="Arial" w:cs="Arial"/>
          <w:b/>
        </w:rPr>
        <w:t>a</w:t>
      </w:r>
      <w:r w:rsidR="00256F33" w:rsidRPr="00256F33">
        <w:rPr>
          <w:rStyle w:val="nfasis"/>
          <w:rFonts w:ascii="Arial" w:hAnsi="Arial" w:cs="Arial"/>
          <w:b/>
        </w:rPr>
        <w:t>turæ</w:t>
      </w:r>
      <w:proofErr w:type="spellEnd"/>
      <w:r w:rsidR="00256F33" w:rsidRPr="00256F33">
        <w:rPr>
          <w:rFonts w:ascii="Arial" w:hAnsi="Arial" w:cs="Arial"/>
          <w:b/>
        </w:rPr>
        <w:t xml:space="preserve"> (edición de </w:t>
      </w:r>
      <w:hyperlink r:id="rId79" w:history="1">
        <w:r w:rsidR="00256F33" w:rsidRPr="00256F33">
          <w:rPr>
            <w:rStyle w:val="Hipervnculo"/>
            <w:rFonts w:ascii="Arial" w:hAnsi="Arial" w:cs="Arial"/>
            <w:b/>
            <w:color w:val="auto"/>
            <w:u w:val="none"/>
          </w:rPr>
          <w:t>T. Gale</w:t>
        </w:r>
      </w:hyperlink>
      <w:r w:rsidR="00256F33" w:rsidRPr="00256F33">
        <w:rPr>
          <w:rFonts w:ascii="Arial" w:hAnsi="Arial" w:cs="Arial"/>
          <w:b/>
        </w:rPr>
        <w:t xml:space="preserve">, </w:t>
      </w:r>
      <w:hyperlink r:id="rId80" w:history="1">
        <w:r w:rsidR="00256F33" w:rsidRPr="00256F33">
          <w:rPr>
            <w:rStyle w:val="Hipervnculo"/>
            <w:rFonts w:ascii="Arial" w:hAnsi="Arial" w:cs="Arial"/>
            <w:b/>
            <w:color w:val="auto"/>
            <w:u w:val="none"/>
          </w:rPr>
          <w:t>Oxford</w:t>
        </w:r>
      </w:hyperlink>
      <w:r w:rsidR="00256F33" w:rsidRPr="00256F33">
        <w:rPr>
          <w:rFonts w:ascii="Arial" w:hAnsi="Arial" w:cs="Arial"/>
          <w:b/>
        </w:rPr>
        <w:t>, 1681, ¿1685?), que ha de tomarse como base de la exp</w:t>
      </w:r>
      <w:r w:rsidR="00256F33" w:rsidRPr="00256F33">
        <w:rPr>
          <w:rFonts w:ascii="Arial" w:hAnsi="Arial" w:cs="Arial"/>
          <w:b/>
        </w:rPr>
        <w:t>o</w:t>
      </w:r>
      <w:r w:rsidR="00256F33" w:rsidRPr="00256F33">
        <w:rPr>
          <w:rFonts w:ascii="Arial" w:hAnsi="Arial" w:cs="Arial"/>
          <w:b/>
        </w:rPr>
        <w:t>sición de sus ideas, aunque otras obras proporcionan confirmación e ilustración. Está en la forma de diálogo entre maestro y alumno, contribuyendo ambos al desarrollo de la línea de pensamiento.</w:t>
      </w:r>
    </w:p>
    <w:p w:rsidR="00F412FA" w:rsidRDefault="00F412FA" w:rsidP="00256F33">
      <w:pPr>
        <w:pStyle w:val="NormalWeb"/>
        <w:jc w:val="both"/>
        <w:rPr>
          <w:rFonts w:ascii="Arial" w:hAnsi="Arial" w:cs="Arial"/>
          <w:b/>
        </w:rPr>
      </w:pPr>
      <w:r>
        <w:rPr>
          <w:rFonts w:ascii="Arial" w:hAnsi="Arial" w:cs="Arial"/>
          <w:b/>
        </w:rPr>
        <w:t xml:space="preserve"> </w:t>
      </w:r>
      <w:r w:rsidR="00256F33" w:rsidRPr="00256F33">
        <w:rPr>
          <w:rFonts w:ascii="Arial" w:hAnsi="Arial" w:cs="Arial"/>
          <w:b/>
        </w:rPr>
        <w:t xml:space="preserve"> Por 'naturaleza', </w:t>
      </w:r>
      <w:proofErr w:type="spellStart"/>
      <w:r w:rsidR="00256F33" w:rsidRPr="00256F33">
        <w:rPr>
          <w:rFonts w:ascii="Arial" w:hAnsi="Arial" w:cs="Arial"/>
          <w:b/>
        </w:rPr>
        <w:t>Erígena</w:t>
      </w:r>
      <w:proofErr w:type="spellEnd"/>
      <w:r w:rsidR="00256F33" w:rsidRPr="00256F33">
        <w:rPr>
          <w:rFonts w:ascii="Arial" w:hAnsi="Arial" w:cs="Arial"/>
          <w:b/>
        </w:rPr>
        <w:t xml:space="preserve"> quiere decir todo aquello con lo que el pensamiento trata, exi</w:t>
      </w:r>
      <w:r w:rsidR="00256F33" w:rsidRPr="00256F33">
        <w:rPr>
          <w:rFonts w:ascii="Arial" w:hAnsi="Arial" w:cs="Arial"/>
          <w:b/>
        </w:rPr>
        <w:t>s</w:t>
      </w:r>
      <w:r w:rsidR="00256F33" w:rsidRPr="00256F33">
        <w:rPr>
          <w:rFonts w:ascii="Arial" w:hAnsi="Arial" w:cs="Arial"/>
          <w:b/>
        </w:rPr>
        <w:t>tencia y no existencia, esta última en el sentido especial en la que el autor contempla a Dios como no existente. La naturaleza incluye a Dios y al mundo, aun cuando ninguno te</w:t>
      </w:r>
      <w:r w:rsidR="00256F33" w:rsidRPr="00256F33">
        <w:rPr>
          <w:rFonts w:ascii="Arial" w:hAnsi="Arial" w:cs="Arial"/>
          <w:b/>
        </w:rPr>
        <w:t>n</w:t>
      </w:r>
      <w:r w:rsidR="00256F33" w:rsidRPr="00256F33">
        <w:rPr>
          <w:rFonts w:ascii="Arial" w:hAnsi="Arial" w:cs="Arial"/>
          <w:b/>
        </w:rPr>
        <w:t xml:space="preserve">ga un </w:t>
      </w:r>
      <w:hyperlink r:id="rId81" w:history="1">
        <w:r w:rsidR="00256F33" w:rsidRPr="00256F33">
          <w:rPr>
            <w:rStyle w:val="Hipervnculo"/>
            <w:rFonts w:ascii="Arial" w:hAnsi="Arial" w:cs="Arial"/>
            <w:b/>
            <w:color w:val="auto"/>
            <w:u w:val="none"/>
          </w:rPr>
          <w:t>predicado</w:t>
        </w:r>
      </w:hyperlink>
      <w:r w:rsidR="00256F33" w:rsidRPr="00256F33">
        <w:rPr>
          <w:rFonts w:ascii="Arial" w:hAnsi="Arial" w:cs="Arial"/>
          <w:b/>
        </w:rPr>
        <w:t xml:space="preserve"> en común con el otro. La palabra 'naturaleza' no es una expr</w:t>
      </w:r>
      <w:r w:rsidR="00256F33" w:rsidRPr="00256F33">
        <w:rPr>
          <w:rFonts w:ascii="Arial" w:hAnsi="Arial" w:cs="Arial"/>
          <w:b/>
        </w:rPr>
        <w:t>e</w:t>
      </w:r>
      <w:r w:rsidR="00256F33" w:rsidRPr="00256F33">
        <w:rPr>
          <w:rFonts w:ascii="Arial" w:hAnsi="Arial" w:cs="Arial"/>
          <w:b/>
        </w:rPr>
        <w:t xml:space="preserve">sión muy apropiada para lo que </w:t>
      </w:r>
      <w:proofErr w:type="spellStart"/>
      <w:r w:rsidR="00256F33" w:rsidRPr="00256F33">
        <w:rPr>
          <w:rFonts w:ascii="Arial" w:hAnsi="Arial" w:cs="Arial"/>
          <w:b/>
        </w:rPr>
        <w:t>Erígena</w:t>
      </w:r>
      <w:proofErr w:type="spellEnd"/>
      <w:r w:rsidR="00256F33" w:rsidRPr="00256F33">
        <w:rPr>
          <w:rFonts w:ascii="Arial" w:hAnsi="Arial" w:cs="Arial"/>
          <w:b/>
        </w:rPr>
        <w:t xml:space="preserve"> tenía en mente; puede ser traducida como 'el t</w:t>
      </w:r>
      <w:r w:rsidR="00256F33" w:rsidRPr="00256F33">
        <w:rPr>
          <w:rFonts w:ascii="Arial" w:hAnsi="Arial" w:cs="Arial"/>
          <w:b/>
        </w:rPr>
        <w:t>o</w:t>
      </w:r>
      <w:r w:rsidR="00256F33" w:rsidRPr="00256F33">
        <w:rPr>
          <w:rFonts w:ascii="Arial" w:hAnsi="Arial" w:cs="Arial"/>
          <w:b/>
        </w:rPr>
        <w:t>do'. La divide en cuatro categorías: lo que crea pero no es creado, lo que crea y es creado, lo que es creado y no crea y lo que no es creado y no crea.</w:t>
      </w:r>
    </w:p>
    <w:p w:rsidR="00256F33" w:rsidRPr="00256F33" w:rsidRDefault="00256F33" w:rsidP="00256F33">
      <w:pPr>
        <w:pStyle w:val="NormalWeb"/>
        <w:jc w:val="both"/>
        <w:rPr>
          <w:rFonts w:ascii="Arial" w:hAnsi="Arial" w:cs="Arial"/>
          <w:b/>
        </w:rPr>
      </w:pPr>
      <w:r w:rsidRPr="00256F33">
        <w:rPr>
          <w:rFonts w:ascii="Arial" w:hAnsi="Arial" w:cs="Arial"/>
          <w:b/>
        </w:rPr>
        <w:t xml:space="preserve"> La naturaleza no creada que crea, es Dios. La segunda y tercera categorías son las del mundo ideal y el mundo real; el sist</w:t>
      </w:r>
      <w:r w:rsidRPr="00256F33">
        <w:rPr>
          <w:rFonts w:ascii="Arial" w:hAnsi="Arial" w:cs="Arial"/>
          <w:b/>
        </w:rPr>
        <w:t>e</w:t>
      </w:r>
      <w:r w:rsidRPr="00256F33">
        <w:rPr>
          <w:rFonts w:ascii="Arial" w:hAnsi="Arial" w:cs="Arial"/>
          <w:b/>
        </w:rPr>
        <w:t>ma, por tanto, va desde Dios, a través del mundo ideal y del real, de regreso a Dios.</w:t>
      </w:r>
    </w:p>
    <w:p w:rsidR="00F412FA" w:rsidRPr="00F412FA" w:rsidRDefault="00256F33" w:rsidP="00256F33">
      <w:pPr>
        <w:pStyle w:val="NormalWeb"/>
        <w:jc w:val="both"/>
        <w:rPr>
          <w:rStyle w:val="Textoennegrita"/>
          <w:rFonts w:ascii="Arial" w:hAnsi="Arial" w:cs="Arial"/>
          <w:color w:val="FF0000"/>
        </w:rPr>
      </w:pPr>
      <w:bookmarkStart w:id="5" w:name="siete"/>
      <w:bookmarkEnd w:id="5"/>
      <w:r w:rsidRPr="00F412FA">
        <w:rPr>
          <w:rStyle w:val="Textoennegrita"/>
          <w:rFonts w:ascii="Arial" w:hAnsi="Arial" w:cs="Arial"/>
          <w:color w:val="FF0000"/>
        </w:rPr>
        <w:lastRenderedPageBreak/>
        <w:t>Doctrina de Dios.</w:t>
      </w:r>
    </w:p>
    <w:p w:rsidR="00F412FA" w:rsidRDefault="00256F33" w:rsidP="00256F33">
      <w:pPr>
        <w:pStyle w:val="NormalWeb"/>
        <w:jc w:val="both"/>
        <w:rPr>
          <w:rFonts w:ascii="Arial" w:hAnsi="Arial" w:cs="Arial"/>
          <w:b/>
        </w:rPr>
      </w:pPr>
      <w:r w:rsidRPr="00256F33">
        <w:rPr>
          <w:rFonts w:ascii="Arial" w:hAnsi="Arial" w:cs="Arial"/>
          <w:b/>
        </w:rPr>
        <w:t xml:space="preserve">El libro i discute el ser de Dios en su auto-existencia; el </w:t>
      </w:r>
      <w:proofErr w:type="spellStart"/>
      <w:r w:rsidRPr="00256F33">
        <w:rPr>
          <w:rFonts w:ascii="Arial" w:hAnsi="Arial" w:cs="Arial"/>
          <w:b/>
        </w:rPr>
        <w:t>ii</w:t>
      </w:r>
      <w:proofErr w:type="spellEnd"/>
      <w:r w:rsidRPr="00256F33">
        <w:rPr>
          <w:rFonts w:ascii="Arial" w:hAnsi="Arial" w:cs="Arial"/>
          <w:b/>
        </w:rPr>
        <w:t xml:space="preserve"> la primera revelación de Dios en el mundo de las ideas o causas originales, el </w:t>
      </w:r>
      <w:proofErr w:type="spellStart"/>
      <w:r w:rsidRPr="00256F33">
        <w:rPr>
          <w:rFonts w:ascii="Arial" w:hAnsi="Arial" w:cs="Arial"/>
          <w:b/>
        </w:rPr>
        <w:t>iii</w:t>
      </w:r>
      <w:proofErr w:type="spellEnd"/>
      <w:r w:rsidRPr="00256F33">
        <w:rPr>
          <w:rFonts w:ascii="Arial" w:hAnsi="Arial" w:cs="Arial"/>
          <w:b/>
        </w:rPr>
        <w:t xml:space="preserve"> y </w:t>
      </w:r>
      <w:proofErr w:type="spellStart"/>
      <w:r w:rsidRPr="00256F33">
        <w:rPr>
          <w:rFonts w:ascii="Arial" w:hAnsi="Arial" w:cs="Arial"/>
          <w:b/>
        </w:rPr>
        <w:t>iv</w:t>
      </w:r>
      <w:proofErr w:type="spellEnd"/>
      <w:r w:rsidRPr="00256F33">
        <w:rPr>
          <w:rFonts w:ascii="Arial" w:hAnsi="Arial" w:cs="Arial"/>
          <w:b/>
        </w:rPr>
        <w:t xml:space="preserve"> discuten el mundo real y el v trata con el regreso del mundo a Dios. La doctrina de </w:t>
      </w:r>
      <w:proofErr w:type="spellStart"/>
      <w:r w:rsidRPr="00256F33">
        <w:rPr>
          <w:rFonts w:ascii="Arial" w:hAnsi="Arial" w:cs="Arial"/>
          <w:b/>
        </w:rPr>
        <w:t>Erígena</w:t>
      </w:r>
      <w:proofErr w:type="spellEnd"/>
      <w:r w:rsidRPr="00256F33">
        <w:rPr>
          <w:rFonts w:ascii="Arial" w:hAnsi="Arial" w:cs="Arial"/>
          <w:b/>
        </w:rPr>
        <w:t xml:space="preserve"> de Dios retrocede a la </w:t>
      </w:r>
      <w:proofErr w:type="spellStart"/>
      <w:r w:rsidRPr="00256F33">
        <w:rPr>
          <w:rStyle w:val="nfasis"/>
          <w:rFonts w:ascii="Arial" w:hAnsi="Arial" w:cs="Arial"/>
          <w:b/>
        </w:rPr>
        <w:t>kataphatic</w:t>
      </w:r>
      <w:proofErr w:type="spellEnd"/>
      <w:r w:rsidRPr="00256F33">
        <w:rPr>
          <w:rFonts w:ascii="Arial" w:hAnsi="Arial" w:cs="Arial"/>
          <w:b/>
        </w:rPr>
        <w:t xml:space="preserve"> y </w:t>
      </w:r>
      <w:proofErr w:type="spellStart"/>
      <w:r w:rsidRPr="00256F33">
        <w:rPr>
          <w:rStyle w:val="nfasis"/>
          <w:rFonts w:ascii="Arial" w:hAnsi="Arial" w:cs="Arial"/>
          <w:b/>
        </w:rPr>
        <w:t>apophatic</w:t>
      </w:r>
      <w:proofErr w:type="spellEnd"/>
      <w:r w:rsidRPr="00256F33">
        <w:rPr>
          <w:rFonts w:ascii="Arial" w:hAnsi="Arial" w:cs="Arial"/>
          <w:b/>
        </w:rPr>
        <w:t xml:space="preserve"> (afirmación y negación de Dios) de la teología de Dionisio (i. 13). </w:t>
      </w:r>
    </w:p>
    <w:p w:rsidR="00F412FA" w:rsidRDefault="00256F33" w:rsidP="00256F33">
      <w:pPr>
        <w:pStyle w:val="NormalWeb"/>
        <w:jc w:val="both"/>
        <w:rPr>
          <w:rFonts w:ascii="Arial" w:hAnsi="Arial" w:cs="Arial"/>
          <w:b/>
        </w:rPr>
      </w:pPr>
      <w:r w:rsidRPr="00256F33">
        <w:rPr>
          <w:rFonts w:ascii="Arial" w:hAnsi="Arial" w:cs="Arial"/>
          <w:b/>
        </w:rPr>
        <w:t>Todos los predicados positivos atribuidos al mundo, pueden ser superlativamente atribu</w:t>
      </w:r>
      <w:r w:rsidRPr="00256F33">
        <w:rPr>
          <w:rFonts w:ascii="Arial" w:hAnsi="Arial" w:cs="Arial"/>
          <w:b/>
        </w:rPr>
        <w:t>i</w:t>
      </w:r>
      <w:r w:rsidRPr="00256F33">
        <w:rPr>
          <w:rFonts w:ascii="Arial" w:hAnsi="Arial" w:cs="Arial"/>
          <w:b/>
        </w:rPr>
        <w:t xml:space="preserve">dos a Dios, como ser trascendente o 'súper-ser', pero esos predicados son positivos en forma solamente, en hecho son negativos (en virtud del 'súper'; </w:t>
      </w:r>
      <w:proofErr w:type="spellStart"/>
      <w:r w:rsidRPr="00256F33">
        <w:rPr>
          <w:rFonts w:ascii="Arial" w:hAnsi="Arial" w:cs="Arial"/>
          <w:b/>
        </w:rPr>
        <w:t>iii</w:t>
      </w:r>
      <w:proofErr w:type="spellEnd"/>
      <w:r w:rsidRPr="00256F33">
        <w:rPr>
          <w:rFonts w:ascii="Arial" w:hAnsi="Arial" w:cs="Arial"/>
          <w:b/>
        </w:rPr>
        <w:t>. 20). De ahí que lo pos</w:t>
      </w:r>
      <w:r w:rsidRPr="00256F33">
        <w:rPr>
          <w:rFonts w:ascii="Arial" w:hAnsi="Arial" w:cs="Arial"/>
          <w:b/>
        </w:rPr>
        <w:t>i</w:t>
      </w:r>
      <w:r w:rsidRPr="00256F33">
        <w:rPr>
          <w:rFonts w:ascii="Arial" w:hAnsi="Arial" w:cs="Arial"/>
          <w:b/>
        </w:rPr>
        <w:t>tivo lleva a lo negativo y en esta forma todos los predicados pueden ser negados a la De</w:t>
      </w:r>
      <w:r w:rsidRPr="00256F33">
        <w:rPr>
          <w:rFonts w:ascii="Arial" w:hAnsi="Arial" w:cs="Arial"/>
          <w:b/>
        </w:rPr>
        <w:t>i</w:t>
      </w:r>
      <w:r w:rsidRPr="00256F33">
        <w:rPr>
          <w:rFonts w:ascii="Arial" w:hAnsi="Arial" w:cs="Arial"/>
          <w:b/>
        </w:rPr>
        <w:t>dad, ya que la Deidad es incomprensible. Su ser es un 'súper-ser', de ahí que no hay cat</w:t>
      </w:r>
      <w:r w:rsidRPr="00256F33">
        <w:rPr>
          <w:rFonts w:ascii="Arial" w:hAnsi="Arial" w:cs="Arial"/>
          <w:b/>
        </w:rPr>
        <w:t>e</w:t>
      </w:r>
      <w:r w:rsidRPr="00256F33">
        <w:rPr>
          <w:rFonts w:ascii="Arial" w:hAnsi="Arial" w:cs="Arial"/>
          <w:b/>
        </w:rPr>
        <w:t xml:space="preserve">gorías del ser tales como las que se aplican al mundo y por eso es denominado 'no ser'. Pero este 'no ser' no ha de ser entendido como negación pura. </w:t>
      </w:r>
    </w:p>
    <w:p w:rsidR="00F412FA" w:rsidRDefault="00256F33" w:rsidP="00256F33">
      <w:pPr>
        <w:pStyle w:val="NormalWeb"/>
        <w:jc w:val="both"/>
        <w:rPr>
          <w:rFonts w:ascii="Arial" w:hAnsi="Arial" w:cs="Arial"/>
          <w:b/>
        </w:rPr>
      </w:pPr>
      <w:r w:rsidRPr="00256F33">
        <w:rPr>
          <w:rFonts w:ascii="Arial" w:hAnsi="Arial" w:cs="Arial"/>
          <w:b/>
        </w:rPr>
        <w:t xml:space="preserve">Considerando la auto-existencia de Dios, </w:t>
      </w:r>
      <w:proofErr w:type="spellStart"/>
      <w:r w:rsidRPr="00256F33">
        <w:rPr>
          <w:rFonts w:ascii="Arial" w:hAnsi="Arial" w:cs="Arial"/>
          <w:b/>
        </w:rPr>
        <w:t>Erígena</w:t>
      </w:r>
      <w:proofErr w:type="spellEnd"/>
      <w:r w:rsidRPr="00256F33">
        <w:rPr>
          <w:rFonts w:ascii="Arial" w:hAnsi="Arial" w:cs="Arial"/>
          <w:b/>
        </w:rPr>
        <w:t xml:space="preserve"> afirma que Dios no puede ser captado en la entera plenitud de su ser; Dios sabe que no es nada de todo lo que está en el mundo, pero no sabe lo que él es (por lo que </w:t>
      </w:r>
      <w:proofErr w:type="spellStart"/>
      <w:r w:rsidRPr="00256F33">
        <w:rPr>
          <w:rFonts w:ascii="Arial" w:hAnsi="Arial" w:cs="Arial"/>
          <w:b/>
        </w:rPr>
        <w:t>Erígena</w:t>
      </w:r>
      <w:proofErr w:type="spellEnd"/>
      <w:r w:rsidRPr="00256F33">
        <w:rPr>
          <w:rFonts w:ascii="Arial" w:hAnsi="Arial" w:cs="Arial"/>
          <w:b/>
        </w:rPr>
        <w:t xml:space="preserve"> quiere decir que incluso Dios no puede aba</w:t>
      </w:r>
      <w:r w:rsidRPr="00256F33">
        <w:rPr>
          <w:rFonts w:ascii="Arial" w:hAnsi="Arial" w:cs="Arial"/>
          <w:b/>
        </w:rPr>
        <w:t>r</w:t>
      </w:r>
      <w:r w:rsidRPr="00256F33">
        <w:rPr>
          <w:rFonts w:ascii="Arial" w:hAnsi="Arial" w:cs="Arial"/>
          <w:b/>
        </w:rPr>
        <w:t>carse y defini</w:t>
      </w:r>
      <w:r w:rsidRPr="00256F33">
        <w:rPr>
          <w:rFonts w:ascii="Arial" w:hAnsi="Arial" w:cs="Arial"/>
          <w:b/>
        </w:rPr>
        <w:t>r</w:t>
      </w:r>
      <w:r w:rsidRPr="00256F33">
        <w:rPr>
          <w:rFonts w:ascii="Arial" w:hAnsi="Arial" w:cs="Arial"/>
          <w:b/>
        </w:rPr>
        <w:t>se a sí mismo como algo definido). Toda existencia del mundo es creada por Dios y formada según su plan, impl</w:t>
      </w:r>
      <w:r w:rsidRPr="00256F33">
        <w:rPr>
          <w:rFonts w:ascii="Arial" w:hAnsi="Arial" w:cs="Arial"/>
          <w:b/>
        </w:rPr>
        <w:t>i</w:t>
      </w:r>
      <w:r w:rsidRPr="00256F33">
        <w:rPr>
          <w:rFonts w:ascii="Arial" w:hAnsi="Arial" w:cs="Arial"/>
          <w:b/>
        </w:rPr>
        <w:t xml:space="preserve">cando la realización del mundo la auto-conciencia de Dios; una auto-conciencia que no ha de ser concebida como la del hombre, ya que Dios es absoluto y la más completa unidad (i. 12, 73). Esta concepción de la unidad, es para </w:t>
      </w:r>
      <w:proofErr w:type="spellStart"/>
      <w:r w:rsidRPr="00256F33">
        <w:rPr>
          <w:rFonts w:ascii="Arial" w:hAnsi="Arial" w:cs="Arial"/>
          <w:b/>
        </w:rPr>
        <w:t>Eríg</w:t>
      </w:r>
      <w:r w:rsidRPr="00256F33">
        <w:rPr>
          <w:rFonts w:ascii="Arial" w:hAnsi="Arial" w:cs="Arial"/>
          <w:b/>
        </w:rPr>
        <w:t>e</w:t>
      </w:r>
      <w:r w:rsidRPr="00256F33">
        <w:rPr>
          <w:rFonts w:ascii="Arial" w:hAnsi="Arial" w:cs="Arial"/>
          <w:b/>
        </w:rPr>
        <w:t>na</w:t>
      </w:r>
      <w:proofErr w:type="spellEnd"/>
      <w:r w:rsidRPr="00256F33">
        <w:rPr>
          <w:rFonts w:ascii="Arial" w:hAnsi="Arial" w:cs="Arial"/>
          <w:b/>
        </w:rPr>
        <w:t xml:space="preserve"> la más el</w:t>
      </w:r>
      <w:r w:rsidRPr="00256F33">
        <w:rPr>
          <w:rFonts w:ascii="Arial" w:hAnsi="Arial" w:cs="Arial"/>
          <w:b/>
        </w:rPr>
        <w:t>e</w:t>
      </w:r>
      <w:r w:rsidRPr="00256F33">
        <w:rPr>
          <w:rFonts w:ascii="Arial" w:hAnsi="Arial" w:cs="Arial"/>
          <w:b/>
        </w:rPr>
        <w:t>vada, más abarcable y trascendental, siendo su plenitud inalcanzable para el hombre; si</w:t>
      </w:r>
      <w:r w:rsidRPr="00256F33">
        <w:rPr>
          <w:rFonts w:ascii="Arial" w:hAnsi="Arial" w:cs="Arial"/>
          <w:b/>
        </w:rPr>
        <w:t>g</w:t>
      </w:r>
      <w:r w:rsidRPr="00256F33">
        <w:rPr>
          <w:rFonts w:ascii="Arial" w:hAnsi="Arial" w:cs="Arial"/>
          <w:b/>
        </w:rPr>
        <w:t>nifica la absoluta unidad de voluntad y conocimiento.</w:t>
      </w:r>
    </w:p>
    <w:p w:rsidR="00F412FA" w:rsidRDefault="00256F33" w:rsidP="00256F33">
      <w:pPr>
        <w:pStyle w:val="NormalWeb"/>
        <w:jc w:val="both"/>
        <w:rPr>
          <w:rFonts w:ascii="Arial" w:hAnsi="Arial" w:cs="Arial"/>
          <w:b/>
        </w:rPr>
      </w:pPr>
      <w:r w:rsidRPr="00256F33">
        <w:rPr>
          <w:rFonts w:ascii="Arial" w:hAnsi="Arial" w:cs="Arial"/>
          <w:b/>
        </w:rPr>
        <w:t xml:space="preserve"> Fue su doctrina sobre este punto la que le guió a atacar tan duramente la doctrina de </w:t>
      </w:r>
      <w:proofErr w:type="spellStart"/>
      <w:r w:rsidRPr="00256F33">
        <w:rPr>
          <w:rFonts w:ascii="Arial" w:hAnsi="Arial" w:cs="Arial"/>
          <w:b/>
        </w:rPr>
        <w:t>G</w:t>
      </w:r>
      <w:r w:rsidRPr="00256F33">
        <w:rPr>
          <w:rFonts w:ascii="Arial" w:hAnsi="Arial" w:cs="Arial"/>
          <w:b/>
        </w:rPr>
        <w:t>o</w:t>
      </w:r>
      <w:r w:rsidRPr="00256F33">
        <w:rPr>
          <w:rFonts w:ascii="Arial" w:hAnsi="Arial" w:cs="Arial"/>
          <w:b/>
        </w:rPr>
        <w:t>descalco</w:t>
      </w:r>
      <w:proofErr w:type="spellEnd"/>
      <w:r w:rsidRPr="00256F33">
        <w:rPr>
          <w:rFonts w:ascii="Arial" w:hAnsi="Arial" w:cs="Arial"/>
          <w:b/>
        </w:rPr>
        <w:t xml:space="preserve"> sobre la predestinación. Mientras que por un lado, </w:t>
      </w:r>
      <w:proofErr w:type="spellStart"/>
      <w:r w:rsidRPr="00256F33">
        <w:rPr>
          <w:rFonts w:ascii="Arial" w:hAnsi="Arial" w:cs="Arial"/>
          <w:b/>
        </w:rPr>
        <w:t>Erígena</w:t>
      </w:r>
      <w:proofErr w:type="spellEnd"/>
      <w:r w:rsidRPr="00256F33">
        <w:rPr>
          <w:rFonts w:ascii="Arial" w:hAnsi="Arial" w:cs="Arial"/>
          <w:b/>
        </w:rPr>
        <w:t xml:space="preserve"> contempla a Dios c</w:t>
      </w:r>
      <w:r w:rsidRPr="00256F33">
        <w:rPr>
          <w:rFonts w:ascii="Arial" w:hAnsi="Arial" w:cs="Arial"/>
          <w:b/>
        </w:rPr>
        <w:t>o</w:t>
      </w:r>
      <w:r w:rsidRPr="00256F33">
        <w:rPr>
          <w:rFonts w:ascii="Arial" w:hAnsi="Arial" w:cs="Arial"/>
          <w:b/>
        </w:rPr>
        <w:t>mo totalmente separ</w:t>
      </w:r>
      <w:r w:rsidRPr="00256F33">
        <w:rPr>
          <w:rFonts w:ascii="Arial" w:hAnsi="Arial" w:cs="Arial"/>
          <w:b/>
        </w:rPr>
        <w:t>a</w:t>
      </w:r>
      <w:r w:rsidRPr="00256F33">
        <w:rPr>
          <w:rFonts w:ascii="Arial" w:hAnsi="Arial" w:cs="Arial"/>
          <w:b/>
        </w:rPr>
        <w:t>do del mundo, hay otro aspecto a considerar, según el cual Dios y el mundo son idénticos (</w:t>
      </w:r>
      <w:proofErr w:type="spellStart"/>
      <w:r w:rsidRPr="00256F33">
        <w:rPr>
          <w:rFonts w:ascii="Arial" w:hAnsi="Arial" w:cs="Arial"/>
          <w:b/>
        </w:rPr>
        <w:t>iii</w:t>
      </w:r>
      <w:proofErr w:type="spellEnd"/>
      <w:r w:rsidRPr="00256F33">
        <w:rPr>
          <w:rFonts w:ascii="Arial" w:hAnsi="Arial" w:cs="Arial"/>
          <w:b/>
        </w:rPr>
        <w:t>. 17); la reconciliación de ambos lados está en la concepción de que el mundo es la revelación de Dios (i. 13). Dios se crea a sí mismo en el mundo y es t</w:t>
      </w:r>
      <w:r w:rsidRPr="00256F33">
        <w:rPr>
          <w:rFonts w:ascii="Arial" w:hAnsi="Arial" w:cs="Arial"/>
          <w:b/>
        </w:rPr>
        <w:t>o</w:t>
      </w:r>
      <w:r w:rsidRPr="00256F33">
        <w:rPr>
          <w:rFonts w:ascii="Arial" w:hAnsi="Arial" w:cs="Arial"/>
          <w:b/>
        </w:rPr>
        <w:t>do en todo; él es la sustancia de todas las cosas, la base última c</w:t>
      </w:r>
      <w:r w:rsidRPr="00256F33">
        <w:rPr>
          <w:rFonts w:ascii="Arial" w:hAnsi="Arial" w:cs="Arial"/>
          <w:b/>
        </w:rPr>
        <w:t>o</w:t>
      </w:r>
      <w:r w:rsidRPr="00256F33">
        <w:rPr>
          <w:rFonts w:ascii="Arial" w:hAnsi="Arial" w:cs="Arial"/>
          <w:b/>
        </w:rPr>
        <w:t>nocible de su existencia y de sus accidentes; de ahí que Dios es todo y todo es Dios, a la vez que permanece sobre todo dentro de sí mismo, no se extiende hacia lo que crea.</w:t>
      </w:r>
    </w:p>
    <w:p w:rsidR="00256F33" w:rsidRPr="00256F33" w:rsidRDefault="00256F33" w:rsidP="00256F33">
      <w:pPr>
        <w:pStyle w:val="NormalWeb"/>
        <w:jc w:val="both"/>
        <w:rPr>
          <w:rFonts w:ascii="Arial" w:hAnsi="Arial" w:cs="Arial"/>
          <w:b/>
        </w:rPr>
      </w:pPr>
      <w:r w:rsidRPr="00256F33">
        <w:rPr>
          <w:rFonts w:ascii="Arial" w:hAnsi="Arial" w:cs="Arial"/>
          <w:b/>
        </w:rPr>
        <w:t xml:space="preserve"> La analogía empleada es la rel</w:t>
      </w:r>
      <w:r w:rsidRPr="00256F33">
        <w:rPr>
          <w:rFonts w:ascii="Arial" w:hAnsi="Arial" w:cs="Arial"/>
          <w:b/>
        </w:rPr>
        <w:t>a</w:t>
      </w:r>
      <w:r w:rsidRPr="00256F33">
        <w:rPr>
          <w:rFonts w:ascii="Arial" w:hAnsi="Arial" w:cs="Arial"/>
          <w:b/>
        </w:rPr>
        <w:t xml:space="preserve">ción entre el pensamiento humano y el lenguaje; aunque se viste con el lenguaje no se extiende en el lenguaje. Mientras que el ser interior de Dios permanece incognoscible, hay un conocimiento de él según la medida en la que se revela. </w:t>
      </w:r>
      <w:proofErr w:type="spellStart"/>
      <w:r w:rsidRPr="00256F33">
        <w:rPr>
          <w:rFonts w:ascii="Arial" w:hAnsi="Arial" w:cs="Arial"/>
          <w:b/>
        </w:rPr>
        <w:t>Erígena</w:t>
      </w:r>
      <w:proofErr w:type="spellEnd"/>
      <w:r w:rsidRPr="00256F33">
        <w:rPr>
          <w:rFonts w:ascii="Arial" w:hAnsi="Arial" w:cs="Arial"/>
          <w:b/>
        </w:rPr>
        <w:t xml:space="preserve"> toma prestado de Dionisio y Máximo la expresión 'teofanía', que usa en varios se</w:t>
      </w:r>
      <w:r w:rsidRPr="00256F33">
        <w:rPr>
          <w:rFonts w:ascii="Arial" w:hAnsi="Arial" w:cs="Arial"/>
          <w:b/>
        </w:rPr>
        <w:t>n</w:t>
      </w:r>
      <w:r w:rsidRPr="00256F33">
        <w:rPr>
          <w:rFonts w:ascii="Arial" w:hAnsi="Arial" w:cs="Arial"/>
          <w:b/>
        </w:rPr>
        <w:t>tidos. Puede significar las apariciones o visi</w:t>
      </w:r>
      <w:r w:rsidRPr="00256F33">
        <w:rPr>
          <w:rFonts w:ascii="Arial" w:hAnsi="Arial" w:cs="Arial"/>
          <w:b/>
        </w:rPr>
        <w:t>o</w:t>
      </w:r>
      <w:r w:rsidRPr="00256F33">
        <w:rPr>
          <w:rFonts w:ascii="Arial" w:hAnsi="Arial" w:cs="Arial"/>
          <w:b/>
        </w:rPr>
        <w:t>nes divinas a la criatura, o las virtudes que Dios obra en una criatura que luego es la base de un conocimiento de Dios; o, finalmente, cada criatura es en sí misma una teofanía, en tanto Dios se revela en ella. Consecuent</w:t>
      </w:r>
      <w:r w:rsidRPr="00256F33">
        <w:rPr>
          <w:rFonts w:ascii="Arial" w:hAnsi="Arial" w:cs="Arial"/>
          <w:b/>
        </w:rPr>
        <w:t>e</w:t>
      </w:r>
      <w:r w:rsidRPr="00256F33">
        <w:rPr>
          <w:rFonts w:ascii="Arial" w:hAnsi="Arial" w:cs="Arial"/>
          <w:b/>
        </w:rPr>
        <w:t>mente, el con</w:t>
      </w:r>
      <w:r w:rsidRPr="00256F33">
        <w:rPr>
          <w:rFonts w:ascii="Arial" w:hAnsi="Arial" w:cs="Arial"/>
          <w:b/>
        </w:rPr>
        <w:t>o</w:t>
      </w:r>
      <w:r w:rsidRPr="00256F33">
        <w:rPr>
          <w:rFonts w:ascii="Arial" w:hAnsi="Arial" w:cs="Arial"/>
          <w:b/>
        </w:rPr>
        <w:t>cimiento que la criatura tiene de su propio ser es un conocimiento de Dios, proporcionalmente como Dios se revela en la cri</w:t>
      </w:r>
      <w:r w:rsidRPr="00256F33">
        <w:rPr>
          <w:rFonts w:ascii="Arial" w:hAnsi="Arial" w:cs="Arial"/>
          <w:b/>
        </w:rPr>
        <w:t>a</w:t>
      </w:r>
      <w:r w:rsidRPr="00256F33">
        <w:rPr>
          <w:rFonts w:ascii="Arial" w:hAnsi="Arial" w:cs="Arial"/>
          <w:b/>
        </w:rPr>
        <w:t>tura.</w:t>
      </w:r>
    </w:p>
    <w:p w:rsidR="00F412FA" w:rsidRPr="00F412FA" w:rsidRDefault="00256F33" w:rsidP="00256F33">
      <w:pPr>
        <w:pStyle w:val="NormalWeb"/>
        <w:jc w:val="both"/>
        <w:rPr>
          <w:rStyle w:val="Textoennegrita"/>
          <w:rFonts w:ascii="Arial" w:hAnsi="Arial" w:cs="Arial"/>
          <w:color w:val="FF0000"/>
        </w:rPr>
      </w:pPr>
      <w:bookmarkStart w:id="6" w:name="ocho"/>
      <w:bookmarkEnd w:id="6"/>
      <w:r w:rsidRPr="00F412FA">
        <w:rPr>
          <w:rStyle w:val="Textoennegrita"/>
          <w:rFonts w:ascii="Arial" w:hAnsi="Arial" w:cs="Arial"/>
          <w:color w:val="FF0000"/>
        </w:rPr>
        <w:t>El mundo ideal.</w:t>
      </w:r>
    </w:p>
    <w:p w:rsidR="00F412FA" w:rsidRDefault="00256F33" w:rsidP="00256F33">
      <w:pPr>
        <w:pStyle w:val="NormalWeb"/>
        <w:jc w:val="both"/>
        <w:rPr>
          <w:rFonts w:ascii="Arial" w:hAnsi="Arial" w:cs="Arial"/>
          <w:b/>
        </w:rPr>
      </w:pPr>
      <w:r w:rsidRPr="00256F33">
        <w:rPr>
          <w:rFonts w:ascii="Arial" w:hAnsi="Arial" w:cs="Arial"/>
          <w:b/>
        </w:rPr>
        <w:t xml:space="preserve">La siguiente categoría que lleva desde la absoluta </w:t>
      </w:r>
      <w:proofErr w:type="spellStart"/>
      <w:r w:rsidRPr="00256F33">
        <w:rPr>
          <w:rFonts w:ascii="Arial" w:hAnsi="Arial" w:cs="Arial"/>
          <w:b/>
        </w:rPr>
        <w:t>incognoscibilidad</w:t>
      </w:r>
      <w:proofErr w:type="spellEnd"/>
      <w:r w:rsidRPr="00256F33">
        <w:rPr>
          <w:rFonts w:ascii="Arial" w:hAnsi="Arial" w:cs="Arial"/>
          <w:b/>
        </w:rPr>
        <w:t xml:space="preserve"> de la unidad divina a la </w:t>
      </w:r>
      <w:proofErr w:type="spellStart"/>
      <w:r w:rsidRPr="00256F33">
        <w:rPr>
          <w:rFonts w:ascii="Arial" w:hAnsi="Arial" w:cs="Arial"/>
          <w:b/>
        </w:rPr>
        <w:t>multifo</w:t>
      </w:r>
      <w:r w:rsidRPr="00256F33">
        <w:rPr>
          <w:rFonts w:ascii="Arial" w:hAnsi="Arial" w:cs="Arial"/>
          <w:b/>
        </w:rPr>
        <w:t>r</w:t>
      </w:r>
      <w:r w:rsidRPr="00256F33">
        <w:rPr>
          <w:rFonts w:ascii="Arial" w:hAnsi="Arial" w:cs="Arial"/>
          <w:b/>
        </w:rPr>
        <w:t>midad</w:t>
      </w:r>
      <w:proofErr w:type="spellEnd"/>
      <w:r w:rsidRPr="00256F33">
        <w:rPr>
          <w:rFonts w:ascii="Arial" w:hAnsi="Arial" w:cs="Arial"/>
          <w:b/>
        </w:rPr>
        <w:t xml:space="preserve"> del mundo es la creación del mundo ideal o la totalidad de potencias que a su vez emite de sí mismo el mu</w:t>
      </w:r>
      <w:r w:rsidRPr="00256F33">
        <w:rPr>
          <w:rFonts w:ascii="Arial" w:hAnsi="Arial" w:cs="Arial"/>
          <w:b/>
        </w:rPr>
        <w:t>n</w:t>
      </w:r>
      <w:r w:rsidRPr="00256F33">
        <w:rPr>
          <w:rFonts w:ascii="Arial" w:hAnsi="Arial" w:cs="Arial"/>
          <w:b/>
        </w:rPr>
        <w:t xml:space="preserve">do de los sentidos. </w:t>
      </w:r>
      <w:proofErr w:type="spellStart"/>
      <w:r w:rsidRPr="00256F33">
        <w:rPr>
          <w:rFonts w:ascii="Arial" w:hAnsi="Arial" w:cs="Arial"/>
          <w:b/>
        </w:rPr>
        <w:t>Erígena</w:t>
      </w:r>
      <w:proofErr w:type="spellEnd"/>
      <w:r w:rsidRPr="00256F33">
        <w:rPr>
          <w:rFonts w:ascii="Arial" w:hAnsi="Arial" w:cs="Arial"/>
          <w:b/>
        </w:rPr>
        <w:t xml:space="preserve"> conoce como ideas divinas las predestinaciones, los actos de voluntad, la causas originales (</w:t>
      </w:r>
      <w:proofErr w:type="spellStart"/>
      <w:r w:rsidRPr="00256F33">
        <w:rPr>
          <w:rFonts w:ascii="Arial" w:hAnsi="Arial" w:cs="Arial"/>
          <w:b/>
        </w:rPr>
        <w:t>ii</w:t>
      </w:r>
      <w:proofErr w:type="spellEnd"/>
      <w:r w:rsidRPr="00256F33">
        <w:rPr>
          <w:rFonts w:ascii="Arial" w:hAnsi="Arial" w:cs="Arial"/>
          <w:b/>
        </w:rPr>
        <w:t>. 2), que son los no</w:t>
      </w:r>
      <w:r w:rsidRPr="00256F33">
        <w:rPr>
          <w:rFonts w:ascii="Arial" w:hAnsi="Arial" w:cs="Arial"/>
          <w:b/>
        </w:rPr>
        <w:t>m</w:t>
      </w:r>
      <w:r w:rsidRPr="00256F33">
        <w:rPr>
          <w:rFonts w:ascii="Arial" w:hAnsi="Arial" w:cs="Arial"/>
          <w:b/>
        </w:rPr>
        <w:t>bres que da a la bondad, esencia, vida, razón, inteligencia, sabiduría, virtud, bendición, verdad, eternidad, grandeza, amor, paz, unidad y perfección (</w:t>
      </w:r>
      <w:proofErr w:type="spellStart"/>
      <w:r w:rsidRPr="00256F33">
        <w:rPr>
          <w:rFonts w:ascii="Arial" w:hAnsi="Arial" w:cs="Arial"/>
          <w:b/>
        </w:rPr>
        <w:t>ii</w:t>
      </w:r>
      <w:proofErr w:type="spellEnd"/>
      <w:r w:rsidRPr="00256F33">
        <w:rPr>
          <w:rFonts w:ascii="Arial" w:hAnsi="Arial" w:cs="Arial"/>
          <w:b/>
        </w:rPr>
        <w:t xml:space="preserve">. 36, </w:t>
      </w:r>
      <w:proofErr w:type="spellStart"/>
      <w:r w:rsidRPr="00256F33">
        <w:rPr>
          <w:rFonts w:ascii="Arial" w:hAnsi="Arial" w:cs="Arial"/>
          <w:b/>
        </w:rPr>
        <w:t>iii</w:t>
      </w:r>
      <w:proofErr w:type="spellEnd"/>
      <w:r w:rsidRPr="00256F33">
        <w:rPr>
          <w:rFonts w:ascii="Arial" w:hAnsi="Arial" w:cs="Arial"/>
          <w:b/>
        </w:rPr>
        <w:t xml:space="preserve">. 1). Pero esto no es una completa enumeración o arreglo de esas ideas, que, en vista de la unidad divina, en la cual confluyen, es imposible. Son los radios de los que la unidad es el centro, que pueden ser indefinidamente multiplicados sin cambiar el ser de la circunferencia. </w:t>
      </w:r>
    </w:p>
    <w:p w:rsidR="00256F33" w:rsidRPr="00256F33" w:rsidRDefault="00256F33" w:rsidP="00256F33">
      <w:pPr>
        <w:pStyle w:val="NormalWeb"/>
        <w:jc w:val="both"/>
        <w:rPr>
          <w:rFonts w:ascii="Arial" w:hAnsi="Arial" w:cs="Arial"/>
          <w:b/>
        </w:rPr>
      </w:pPr>
      <w:r w:rsidRPr="00256F33">
        <w:rPr>
          <w:rFonts w:ascii="Arial" w:hAnsi="Arial" w:cs="Arial"/>
          <w:b/>
        </w:rPr>
        <w:lastRenderedPageBreak/>
        <w:t>El primer paso de la auto-revelación de Dios se da al hacerse accesible a la criatura; los medios para hacerlo son descon</w:t>
      </w:r>
      <w:r w:rsidRPr="00256F33">
        <w:rPr>
          <w:rFonts w:ascii="Arial" w:hAnsi="Arial" w:cs="Arial"/>
          <w:b/>
        </w:rPr>
        <w:t>o</w:t>
      </w:r>
      <w:r w:rsidRPr="00256F33">
        <w:rPr>
          <w:rFonts w:ascii="Arial" w:hAnsi="Arial" w:cs="Arial"/>
          <w:b/>
        </w:rPr>
        <w:t>cidos, pero se afirma que Dios es eterno, según su ser eterno (no temporal). La plenitud ilimitada de las ideas se resume en el Logos o Hijo de Dios; en él, en quien son creadas, existen sin cambio. Ser conocido en un cierto sentido coincide con el ser, de manera que se puede decir que uno está en otro, cuando es con</w:t>
      </w:r>
      <w:r w:rsidRPr="00256F33">
        <w:rPr>
          <w:rFonts w:ascii="Arial" w:hAnsi="Arial" w:cs="Arial"/>
          <w:b/>
        </w:rPr>
        <w:t>o</w:t>
      </w:r>
      <w:r w:rsidRPr="00256F33">
        <w:rPr>
          <w:rFonts w:ascii="Arial" w:hAnsi="Arial" w:cs="Arial"/>
          <w:b/>
        </w:rPr>
        <w:t>cido por el otro (</w:t>
      </w:r>
      <w:proofErr w:type="spellStart"/>
      <w:r w:rsidRPr="00256F33">
        <w:rPr>
          <w:rFonts w:ascii="Arial" w:hAnsi="Arial" w:cs="Arial"/>
          <w:b/>
        </w:rPr>
        <w:t>ii</w:t>
      </w:r>
      <w:proofErr w:type="spellEnd"/>
      <w:r w:rsidRPr="00256F33">
        <w:rPr>
          <w:rFonts w:ascii="Arial" w:hAnsi="Arial" w:cs="Arial"/>
          <w:b/>
        </w:rPr>
        <w:t xml:space="preserve">. 8, </w:t>
      </w:r>
      <w:proofErr w:type="spellStart"/>
      <w:r w:rsidRPr="00256F33">
        <w:rPr>
          <w:rFonts w:ascii="Arial" w:hAnsi="Arial" w:cs="Arial"/>
          <w:b/>
        </w:rPr>
        <w:t>iii</w:t>
      </w:r>
      <w:proofErr w:type="spellEnd"/>
      <w:r w:rsidRPr="00256F33">
        <w:rPr>
          <w:rFonts w:ascii="Arial" w:hAnsi="Arial" w:cs="Arial"/>
          <w:b/>
        </w:rPr>
        <w:t xml:space="preserve">. 4, </w:t>
      </w:r>
      <w:proofErr w:type="spellStart"/>
      <w:r w:rsidRPr="00256F33">
        <w:rPr>
          <w:rFonts w:ascii="Arial" w:hAnsi="Arial" w:cs="Arial"/>
          <w:b/>
        </w:rPr>
        <w:t>iv</w:t>
      </w:r>
      <w:proofErr w:type="spellEnd"/>
      <w:r w:rsidRPr="00256F33">
        <w:rPr>
          <w:rFonts w:ascii="Arial" w:hAnsi="Arial" w:cs="Arial"/>
          <w:b/>
        </w:rPr>
        <w:t>. 9), siendo verdad de Dios que él llega a ser, en tanto es con</w:t>
      </w:r>
      <w:r w:rsidRPr="00256F33">
        <w:rPr>
          <w:rFonts w:ascii="Arial" w:hAnsi="Arial" w:cs="Arial"/>
          <w:b/>
        </w:rPr>
        <w:t>o</w:t>
      </w:r>
      <w:r w:rsidRPr="00256F33">
        <w:rPr>
          <w:rFonts w:ascii="Arial" w:hAnsi="Arial" w:cs="Arial"/>
          <w:b/>
        </w:rPr>
        <w:t>cido (i. 12). De ahí que el 'inv</w:t>
      </w:r>
      <w:r w:rsidRPr="00256F33">
        <w:rPr>
          <w:rFonts w:ascii="Arial" w:hAnsi="Arial" w:cs="Arial"/>
          <w:b/>
        </w:rPr>
        <w:t>a</w:t>
      </w:r>
      <w:r w:rsidRPr="00256F33">
        <w:rPr>
          <w:rFonts w:ascii="Arial" w:hAnsi="Arial" w:cs="Arial"/>
          <w:b/>
        </w:rPr>
        <w:t xml:space="preserve">riable movimiento' que tiene lugar en la </w:t>
      </w:r>
      <w:hyperlink r:id="rId82" w:history="1">
        <w:r w:rsidRPr="00256F33">
          <w:rPr>
            <w:rStyle w:val="Hipervnculo"/>
            <w:rFonts w:ascii="Arial" w:hAnsi="Arial" w:cs="Arial"/>
            <w:b/>
            <w:color w:val="auto"/>
            <w:u w:val="none"/>
          </w:rPr>
          <w:t>Trinidad</w:t>
        </w:r>
      </w:hyperlink>
      <w:r w:rsidRPr="00256F33">
        <w:rPr>
          <w:rFonts w:ascii="Arial" w:hAnsi="Arial" w:cs="Arial"/>
          <w:b/>
        </w:rPr>
        <w:t>, por el que Dios se hace accesible al conocimiento, es una creación real y las ideas lo son en la med</w:t>
      </w:r>
      <w:r w:rsidRPr="00256F33">
        <w:rPr>
          <w:rFonts w:ascii="Arial" w:hAnsi="Arial" w:cs="Arial"/>
          <w:b/>
        </w:rPr>
        <w:t>i</w:t>
      </w:r>
      <w:r w:rsidRPr="00256F33">
        <w:rPr>
          <w:rFonts w:ascii="Arial" w:hAnsi="Arial" w:cs="Arial"/>
          <w:b/>
        </w:rPr>
        <w:t>da en que son acc</w:t>
      </w:r>
      <w:r w:rsidRPr="00256F33">
        <w:rPr>
          <w:rFonts w:ascii="Arial" w:hAnsi="Arial" w:cs="Arial"/>
          <w:b/>
        </w:rPr>
        <w:t>e</w:t>
      </w:r>
      <w:r w:rsidRPr="00256F33">
        <w:rPr>
          <w:rFonts w:ascii="Arial" w:hAnsi="Arial" w:cs="Arial"/>
          <w:b/>
        </w:rPr>
        <w:t xml:space="preserve">sibles al conocimiento. </w:t>
      </w:r>
      <w:proofErr w:type="spellStart"/>
      <w:r w:rsidRPr="00256F33">
        <w:rPr>
          <w:rFonts w:ascii="Arial" w:hAnsi="Arial" w:cs="Arial"/>
          <w:b/>
        </w:rPr>
        <w:t>Erígena</w:t>
      </w:r>
      <w:proofErr w:type="spellEnd"/>
      <w:r w:rsidRPr="00256F33">
        <w:rPr>
          <w:rFonts w:ascii="Arial" w:hAnsi="Arial" w:cs="Arial"/>
          <w:b/>
        </w:rPr>
        <w:t xml:space="preserve"> concibió las causas primarias como totalmente circunscritas en el ser divino, aunque también procediendo de allí y teniendo una cierta existencia indepe</w:t>
      </w:r>
      <w:r w:rsidRPr="00256F33">
        <w:rPr>
          <w:rFonts w:ascii="Arial" w:hAnsi="Arial" w:cs="Arial"/>
          <w:b/>
        </w:rPr>
        <w:t>n</w:t>
      </w:r>
      <w:r w:rsidRPr="00256F33">
        <w:rPr>
          <w:rFonts w:ascii="Arial" w:hAnsi="Arial" w:cs="Arial"/>
          <w:b/>
        </w:rPr>
        <w:t>diente.</w:t>
      </w:r>
    </w:p>
    <w:p w:rsidR="00F412FA" w:rsidRPr="00F412FA" w:rsidRDefault="00256F33" w:rsidP="00256F33">
      <w:pPr>
        <w:pStyle w:val="NormalWeb"/>
        <w:jc w:val="both"/>
        <w:rPr>
          <w:rStyle w:val="Textoennegrita"/>
          <w:rFonts w:ascii="Arial" w:hAnsi="Arial" w:cs="Arial"/>
          <w:color w:val="FF0000"/>
        </w:rPr>
      </w:pPr>
      <w:bookmarkStart w:id="7" w:name="nueve"/>
      <w:bookmarkEnd w:id="7"/>
      <w:r w:rsidRPr="00F412FA">
        <w:rPr>
          <w:rStyle w:val="Textoennegrita"/>
          <w:rFonts w:ascii="Arial" w:hAnsi="Arial" w:cs="Arial"/>
          <w:color w:val="FF0000"/>
        </w:rPr>
        <w:t>El mundo de los sentidos.</w:t>
      </w:r>
    </w:p>
    <w:p w:rsidR="00F412FA" w:rsidRDefault="00256F33" w:rsidP="00256F33">
      <w:pPr>
        <w:pStyle w:val="NormalWeb"/>
        <w:jc w:val="both"/>
        <w:rPr>
          <w:rFonts w:ascii="Arial" w:hAnsi="Arial" w:cs="Arial"/>
          <w:b/>
        </w:rPr>
      </w:pPr>
      <w:r w:rsidRPr="00256F33">
        <w:rPr>
          <w:rFonts w:ascii="Arial" w:hAnsi="Arial" w:cs="Arial"/>
          <w:b/>
        </w:rPr>
        <w:br/>
        <w:t xml:space="preserve">La tercera categoría de </w:t>
      </w:r>
      <w:proofErr w:type="spellStart"/>
      <w:r w:rsidRPr="00256F33">
        <w:rPr>
          <w:rFonts w:ascii="Arial" w:hAnsi="Arial" w:cs="Arial"/>
          <w:b/>
        </w:rPr>
        <w:t>Erígena</w:t>
      </w:r>
      <w:proofErr w:type="spellEnd"/>
      <w:r w:rsidRPr="00256F33">
        <w:rPr>
          <w:rFonts w:ascii="Arial" w:hAnsi="Arial" w:cs="Arial"/>
          <w:b/>
        </w:rPr>
        <w:t xml:space="preserve"> es el mundo, en el sentido usual de ese término. La base de ello son las ca</w:t>
      </w:r>
      <w:r w:rsidRPr="00256F33">
        <w:rPr>
          <w:rFonts w:ascii="Arial" w:hAnsi="Arial" w:cs="Arial"/>
          <w:b/>
        </w:rPr>
        <w:t>u</w:t>
      </w:r>
      <w:r w:rsidRPr="00256F33">
        <w:rPr>
          <w:rFonts w:ascii="Arial" w:hAnsi="Arial" w:cs="Arial"/>
          <w:b/>
        </w:rPr>
        <w:t xml:space="preserve">sas primarias; es por tanto eterno, en el mismo sentido que lo son las causas (v. 25). Esta eternidad no surge de una constante repetición de un mundo cíclico, como el de los </w:t>
      </w:r>
      <w:hyperlink r:id="rId83" w:history="1">
        <w:r w:rsidRPr="00256F33">
          <w:rPr>
            <w:rStyle w:val="Hipervnculo"/>
            <w:rFonts w:ascii="Arial" w:hAnsi="Arial" w:cs="Arial"/>
            <w:b/>
            <w:color w:val="auto"/>
            <w:u w:val="none"/>
          </w:rPr>
          <w:t>estoicos</w:t>
        </w:r>
      </w:hyperlink>
      <w:r w:rsidRPr="00256F33">
        <w:rPr>
          <w:rFonts w:ascii="Arial" w:hAnsi="Arial" w:cs="Arial"/>
          <w:b/>
        </w:rPr>
        <w:t xml:space="preserve"> o el de Orígenes. La aparente contradicción envuelta en la conce</w:t>
      </w:r>
      <w:r w:rsidRPr="00256F33">
        <w:rPr>
          <w:rFonts w:ascii="Arial" w:hAnsi="Arial" w:cs="Arial"/>
          <w:b/>
        </w:rPr>
        <w:t>p</w:t>
      </w:r>
      <w:r w:rsidRPr="00256F33">
        <w:rPr>
          <w:rFonts w:ascii="Arial" w:hAnsi="Arial" w:cs="Arial"/>
          <w:b/>
        </w:rPr>
        <w:t xml:space="preserve">ción del regreso del mundo a Dios (la cuarta categoría), se solventa por la distinción de </w:t>
      </w:r>
      <w:proofErr w:type="spellStart"/>
      <w:r w:rsidRPr="00256F33">
        <w:rPr>
          <w:rFonts w:ascii="Arial" w:hAnsi="Arial" w:cs="Arial"/>
          <w:b/>
        </w:rPr>
        <w:t>Erígena</w:t>
      </w:r>
      <w:proofErr w:type="spellEnd"/>
      <w:r w:rsidRPr="00256F33">
        <w:rPr>
          <w:rFonts w:ascii="Arial" w:hAnsi="Arial" w:cs="Arial"/>
          <w:b/>
        </w:rPr>
        <w:t xml:space="preserve"> entre la existencia material o sensible y la existencia puramente espiritual del mundo. A la cabeza del mundo creado permanecen los ángeles, con los cuerpos espiritu</w:t>
      </w:r>
      <w:r w:rsidRPr="00256F33">
        <w:rPr>
          <w:rFonts w:ascii="Arial" w:hAnsi="Arial" w:cs="Arial"/>
          <w:b/>
        </w:rPr>
        <w:t>a</w:t>
      </w:r>
      <w:r w:rsidRPr="00256F33">
        <w:rPr>
          <w:rFonts w:ascii="Arial" w:hAnsi="Arial" w:cs="Arial"/>
          <w:b/>
        </w:rPr>
        <w:t>les y libres de todas las cu</w:t>
      </w:r>
      <w:r w:rsidRPr="00256F33">
        <w:rPr>
          <w:rFonts w:ascii="Arial" w:hAnsi="Arial" w:cs="Arial"/>
          <w:b/>
        </w:rPr>
        <w:t>a</w:t>
      </w:r>
      <w:r w:rsidRPr="00256F33">
        <w:rPr>
          <w:rFonts w:ascii="Arial" w:hAnsi="Arial" w:cs="Arial"/>
          <w:b/>
        </w:rPr>
        <w:t xml:space="preserve">lidades materiales; en ciertos momentos se aparecieron a los hombres (v. 38). Fueron producidos a la vez de las causas primordiales, siendo nueve en clase, de los que solo los de la clase más elevada estuvieron libres de error. </w:t>
      </w:r>
    </w:p>
    <w:p w:rsidR="00F412FA" w:rsidRDefault="00256F33" w:rsidP="00256F33">
      <w:pPr>
        <w:pStyle w:val="NormalWeb"/>
        <w:jc w:val="both"/>
        <w:rPr>
          <w:rFonts w:ascii="Arial" w:hAnsi="Arial" w:cs="Arial"/>
          <w:b/>
        </w:rPr>
      </w:pPr>
      <w:r w:rsidRPr="00256F33">
        <w:rPr>
          <w:rFonts w:ascii="Arial" w:hAnsi="Arial" w:cs="Arial"/>
          <w:b/>
        </w:rPr>
        <w:t>Su conoc</w:t>
      </w:r>
      <w:r w:rsidRPr="00256F33">
        <w:rPr>
          <w:rFonts w:ascii="Arial" w:hAnsi="Arial" w:cs="Arial"/>
          <w:b/>
        </w:rPr>
        <w:t>i</w:t>
      </w:r>
      <w:r w:rsidRPr="00256F33">
        <w:rPr>
          <w:rFonts w:ascii="Arial" w:hAnsi="Arial" w:cs="Arial"/>
          <w:b/>
        </w:rPr>
        <w:t xml:space="preserve">miento viene no de la experiencia sino de la visión de Dios, en la teofanía y de su propio ser. Los ángeles caídos, con Satanás a la cabeza, cayeron inmediatamente tras su creación, tienen cuerpos materiales que sienten deseos y acaban su existencia con el mundo (v. 13, </w:t>
      </w:r>
      <w:proofErr w:type="spellStart"/>
      <w:r w:rsidRPr="00256F33">
        <w:rPr>
          <w:rFonts w:ascii="Arial" w:hAnsi="Arial" w:cs="Arial"/>
          <w:b/>
        </w:rPr>
        <w:t>iv</w:t>
      </w:r>
      <w:proofErr w:type="spellEnd"/>
      <w:r w:rsidRPr="00256F33">
        <w:rPr>
          <w:rFonts w:ascii="Arial" w:hAnsi="Arial" w:cs="Arial"/>
          <w:b/>
        </w:rPr>
        <w:t xml:space="preserve">. 24). Junto a la creación de estos seres, estuvo la del mundo del espacio y el tiempo. Al considerar el espacio (cf. i. 21 y </w:t>
      </w:r>
      <w:proofErr w:type="spellStart"/>
      <w:r w:rsidRPr="00256F33">
        <w:rPr>
          <w:rFonts w:ascii="Arial" w:hAnsi="Arial" w:cs="Arial"/>
          <w:b/>
        </w:rPr>
        <w:t>sgg</w:t>
      </w:r>
      <w:proofErr w:type="spellEnd"/>
      <w:r w:rsidRPr="00256F33">
        <w:rPr>
          <w:rFonts w:ascii="Arial" w:hAnsi="Arial" w:cs="Arial"/>
          <w:b/>
        </w:rPr>
        <w:t xml:space="preserve">.) </w:t>
      </w:r>
      <w:proofErr w:type="spellStart"/>
      <w:r w:rsidRPr="00256F33">
        <w:rPr>
          <w:rFonts w:ascii="Arial" w:hAnsi="Arial" w:cs="Arial"/>
          <w:b/>
        </w:rPr>
        <w:t>Erígena</w:t>
      </w:r>
      <w:proofErr w:type="spellEnd"/>
      <w:r w:rsidRPr="00256F33">
        <w:rPr>
          <w:rFonts w:ascii="Arial" w:hAnsi="Arial" w:cs="Arial"/>
          <w:b/>
        </w:rPr>
        <w:t xml:space="preserve"> evalúa la localización como l</w:t>
      </w:r>
      <w:r w:rsidRPr="00256F33">
        <w:rPr>
          <w:rFonts w:ascii="Arial" w:hAnsi="Arial" w:cs="Arial"/>
          <w:b/>
        </w:rPr>
        <w:t>i</w:t>
      </w:r>
      <w:r w:rsidRPr="00256F33">
        <w:rPr>
          <w:rFonts w:ascii="Arial" w:hAnsi="Arial" w:cs="Arial"/>
          <w:b/>
        </w:rPr>
        <w:t xml:space="preserve">mitación en espacio, equivalente a la definición o circunscripción en lógica; el espacio es la extensión de la materia. Espacio y tiempo no son anteriores al mundo, aunque vienen a la existencia desde bases eternas. </w:t>
      </w:r>
      <w:proofErr w:type="spellStart"/>
      <w:r w:rsidRPr="00256F33">
        <w:rPr>
          <w:rFonts w:ascii="Arial" w:hAnsi="Arial" w:cs="Arial"/>
          <w:b/>
        </w:rPr>
        <w:t>Erígena</w:t>
      </w:r>
      <w:proofErr w:type="spellEnd"/>
      <w:r w:rsidRPr="00256F33">
        <w:rPr>
          <w:rFonts w:ascii="Arial" w:hAnsi="Arial" w:cs="Arial"/>
          <w:b/>
        </w:rPr>
        <w:t xml:space="preserve"> distinguió las relaciones geométricas de las f</w:t>
      </w:r>
      <w:r w:rsidRPr="00256F33">
        <w:rPr>
          <w:rFonts w:ascii="Arial" w:hAnsi="Arial" w:cs="Arial"/>
          <w:b/>
        </w:rPr>
        <w:t>i</w:t>
      </w:r>
      <w:r w:rsidRPr="00256F33">
        <w:rPr>
          <w:rFonts w:ascii="Arial" w:hAnsi="Arial" w:cs="Arial"/>
          <w:b/>
        </w:rPr>
        <w:t>guras que la representan (</w:t>
      </w:r>
      <w:proofErr w:type="spellStart"/>
      <w:r w:rsidRPr="00256F33">
        <w:rPr>
          <w:rFonts w:ascii="Arial" w:hAnsi="Arial" w:cs="Arial"/>
          <w:b/>
        </w:rPr>
        <w:t>iv</w:t>
      </w:r>
      <w:proofErr w:type="spellEnd"/>
      <w:r w:rsidRPr="00256F33">
        <w:rPr>
          <w:rFonts w:ascii="Arial" w:hAnsi="Arial" w:cs="Arial"/>
          <w:b/>
        </w:rPr>
        <w:t>. 8), siendo reducibles a la unidad espacial absoluta. La món</w:t>
      </w:r>
      <w:r w:rsidRPr="00256F33">
        <w:rPr>
          <w:rFonts w:ascii="Arial" w:hAnsi="Arial" w:cs="Arial"/>
          <w:b/>
        </w:rPr>
        <w:t>a</w:t>
      </w:r>
      <w:r w:rsidRPr="00256F33">
        <w:rPr>
          <w:rFonts w:ascii="Arial" w:hAnsi="Arial" w:cs="Arial"/>
          <w:b/>
        </w:rPr>
        <w:t>da es el principio del número (</w:t>
      </w:r>
      <w:proofErr w:type="spellStart"/>
      <w:r w:rsidRPr="00256F33">
        <w:rPr>
          <w:rFonts w:ascii="Arial" w:hAnsi="Arial" w:cs="Arial"/>
          <w:b/>
        </w:rPr>
        <w:t>iii</w:t>
      </w:r>
      <w:proofErr w:type="spellEnd"/>
      <w:r w:rsidRPr="00256F33">
        <w:rPr>
          <w:rFonts w:ascii="Arial" w:hAnsi="Arial" w:cs="Arial"/>
          <w:b/>
        </w:rPr>
        <w:t xml:space="preserve">. 1, 12). </w:t>
      </w:r>
    </w:p>
    <w:p w:rsidR="00256F33" w:rsidRPr="00256F33" w:rsidRDefault="00256F33" w:rsidP="00256F33">
      <w:pPr>
        <w:pStyle w:val="NormalWeb"/>
        <w:jc w:val="both"/>
        <w:rPr>
          <w:rFonts w:ascii="Arial" w:hAnsi="Arial" w:cs="Arial"/>
          <w:b/>
        </w:rPr>
      </w:pPr>
      <w:r w:rsidRPr="00256F33">
        <w:rPr>
          <w:rFonts w:ascii="Arial" w:hAnsi="Arial" w:cs="Arial"/>
          <w:b/>
        </w:rPr>
        <w:t>La materia no es eterna (</w:t>
      </w:r>
      <w:proofErr w:type="spellStart"/>
      <w:r w:rsidRPr="00256F33">
        <w:rPr>
          <w:rFonts w:ascii="Arial" w:hAnsi="Arial" w:cs="Arial"/>
          <w:b/>
        </w:rPr>
        <w:t>iii</w:t>
      </w:r>
      <w:proofErr w:type="spellEnd"/>
      <w:r w:rsidRPr="00256F33">
        <w:rPr>
          <w:rFonts w:ascii="Arial" w:hAnsi="Arial" w:cs="Arial"/>
          <w:b/>
        </w:rPr>
        <w:t>. 14), sino que vino a la existencia en el curso de la creación por el concurso de principios inmateriales, cantidad y calidad. En cualquier parte (i. 56) apar</w:t>
      </w:r>
      <w:r w:rsidRPr="00256F33">
        <w:rPr>
          <w:rFonts w:ascii="Arial" w:hAnsi="Arial" w:cs="Arial"/>
          <w:b/>
        </w:rPr>
        <w:t>e</w:t>
      </w:r>
      <w:r w:rsidRPr="00256F33">
        <w:rPr>
          <w:rFonts w:ascii="Arial" w:hAnsi="Arial" w:cs="Arial"/>
          <w:b/>
        </w:rPr>
        <w:t xml:space="preserve">ce como la variabilidad de las cosas variables, es decir, lo que yace en la base de todo lo variable o el </w:t>
      </w:r>
      <w:proofErr w:type="spellStart"/>
      <w:r w:rsidRPr="00256F33">
        <w:rPr>
          <w:rStyle w:val="nfasis"/>
          <w:rFonts w:ascii="Arial" w:hAnsi="Arial" w:cs="Arial"/>
          <w:b/>
        </w:rPr>
        <w:t>hyle</w:t>
      </w:r>
      <w:proofErr w:type="spellEnd"/>
      <w:r w:rsidRPr="00256F33">
        <w:rPr>
          <w:rFonts w:ascii="Arial" w:hAnsi="Arial" w:cs="Arial"/>
          <w:b/>
        </w:rPr>
        <w:t xml:space="preserve"> aristotélico. Hay que distinguir entre mat</w:t>
      </w:r>
      <w:r w:rsidRPr="00256F33">
        <w:rPr>
          <w:rFonts w:ascii="Arial" w:hAnsi="Arial" w:cs="Arial"/>
          <w:b/>
        </w:rPr>
        <w:t>e</w:t>
      </w:r>
      <w:r w:rsidRPr="00256F33">
        <w:rPr>
          <w:rFonts w:ascii="Arial" w:hAnsi="Arial" w:cs="Arial"/>
          <w:b/>
        </w:rPr>
        <w:t>ria y mundo físico; un cuerpo viene a existir cuando la forma sustancial se une con la materia, disti</w:t>
      </w:r>
      <w:r w:rsidRPr="00256F33">
        <w:rPr>
          <w:rFonts w:ascii="Arial" w:hAnsi="Arial" w:cs="Arial"/>
          <w:b/>
        </w:rPr>
        <w:t>n</w:t>
      </w:r>
      <w:r w:rsidRPr="00256F33">
        <w:rPr>
          <w:rFonts w:ascii="Arial" w:hAnsi="Arial" w:cs="Arial"/>
          <w:b/>
        </w:rPr>
        <w:t xml:space="preserve">guiéndose las dos aparte. La 'forma' es algo constante, eterno, surge de las causas primordiales y vuelve a ellas; el cambio constante es el fundamento de la materia. Es difícil explicar cómo </w:t>
      </w:r>
      <w:proofErr w:type="spellStart"/>
      <w:r w:rsidRPr="00256F33">
        <w:rPr>
          <w:rFonts w:ascii="Arial" w:hAnsi="Arial" w:cs="Arial"/>
          <w:b/>
        </w:rPr>
        <w:t>Erígena</w:t>
      </w:r>
      <w:proofErr w:type="spellEnd"/>
      <w:r w:rsidRPr="00256F33">
        <w:rPr>
          <w:rFonts w:ascii="Arial" w:hAnsi="Arial" w:cs="Arial"/>
          <w:b/>
        </w:rPr>
        <w:t xml:space="preserve"> derivó la materia de la cantidad y </w:t>
      </w:r>
      <w:proofErr w:type="spellStart"/>
      <w:r w:rsidRPr="00256F33">
        <w:rPr>
          <w:rFonts w:ascii="Arial" w:hAnsi="Arial" w:cs="Arial"/>
          <w:b/>
        </w:rPr>
        <w:t>cualidad</w:t>
      </w:r>
      <w:proofErr w:type="spellEnd"/>
      <w:r w:rsidRPr="00256F33">
        <w:rPr>
          <w:rFonts w:ascii="Arial" w:hAnsi="Arial" w:cs="Arial"/>
          <w:b/>
        </w:rPr>
        <w:t xml:space="preserve">, pero en su </w:t>
      </w:r>
      <w:hyperlink r:id="rId84" w:history="1">
        <w:r w:rsidRPr="00256F33">
          <w:rPr>
            <w:rStyle w:val="Hipervnculo"/>
            <w:rFonts w:ascii="Arial" w:hAnsi="Arial" w:cs="Arial"/>
            <w:b/>
            <w:color w:val="auto"/>
            <w:u w:val="none"/>
          </w:rPr>
          <w:t>realismo</w:t>
        </w:r>
      </w:hyperlink>
      <w:r w:rsidRPr="00256F33">
        <w:rPr>
          <w:rFonts w:ascii="Arial" w:hAnsi="Arial" w:cs="Arial"/>
          <w:b/>
        </w:rPr>
        <w:t xml:space="preserve"> deduce lo particular de lo general.</w:t>
      </w:r>
    </w:p>
    <w:p w:rsidR="00F412FA" w:rsidRPr="00F412FA" w:rsidRDefault="00256F33" w:rsidP="00256F33">
      <w:pPr>
        <w:pStyle w:val="NormalWeb"/>
        <w:jc w:val="both"/>
        <w:rPr>
          <w:rStyle w:val="Textoennegrita"/>
          <w:rFonts w:ascii="Arial" w:hAnsi="Arial" w:cs="Arial"/>
          <w:color w:val="FF0000"/>
        </w:rPr>
      </w:pPr>
      <w:bookmarkStart w:id="8" w:name="diez"/>
      <w:bookmarkEnd w:id="8"/>
      <w:r w:rsidRPr="00F412FA">
        <w:rPr>
          <w:rStyle w:val="Textoennegrita"/>
          <w:rFonts w:ascii="Arial" w:hAnsi="Arial" w:cs="Arial"/>
          <w:color w:val="FF0000"/>
        </w:rPr>
        <w:t>Antropología; doctrina del mal.</w:t>
      </w:r>
    </w:p>
    <w:p w:rsidR="00F412FA" w:rsidRDefault="00256F33" w:rsidP="00256F33">
      <w:pPr>
        <w:pStyle w:val="NormalWeb"/>
        <w:jc w:val="both"/>
        <w:rPr>
          <w:rFonts w:ascii="Arial" w:hAnsi="Arial" w:cs="Arial"/>
          <w:b/>
        </w:rPr>
      </w:pPr>
      <w:r w:rsidRPr="00256F33">
        <w:rPr>
          <w:rFonts w:ascii="Arial" w:hAnsi="Arial" w:cs="Arial"/>
          <w:b/>
        </w:rPr>
        <w:br/>
        <w:t xml:space="preserve">La antropología de </w:t>
      </w:r>
      <w:proofErr w:type="spellStart"/>
      <w:r w:rsidRPr="00256F33">
        <w:rPr>
          <w:rFonts w:ascii="Arial" w:hAnsi="Arial" w:cs="Arial"/>
          <w:b/>
        </w:rPr>
        <w:t>Erígena</w:t>
      </w:r>
      <w:proofErr w:type="spellEnd"/>
      <w:r w:rsidRPr="00256F33">
        <w:rPr>
          <w:rFonts w:ascii="Arial" w:hAnsi="Arial" w:cs="Arial"/>
          <w:b/>
        </w:rPr>
        <w:t xml:space="preserve"> es difícil porque está relacionada con su doctrina del mal y del </w:t>
      </w:r>
      <w:hyperlink r:id="rId85" w:history="1">
        <w:r w:rsidRPr="00256F33">
          <w:rPr>
            <w:rStyle w:val="Hipervnculo"/>
            <w:rFonts w:ascii="Arial" w:hAnsi="Arial" w:cs="Arial"/>
            <w:b/>
            <w:color w:val="auto"/>
            <w:u w:val="none"/>
          </w:rPr>
          <w:t>pecado</w:t>
        </w:r>
      </w:hyperlink>
      <w:r w:rsidRPr="00256F33">
        <w:rPr>
          <w:rFonts w:ascii="Arial" w:hAnsi="Arial" w:cs="Arial"/>
          <w:b/>
        </w:rPr>
        <w:t>. Sostuvo que por determinación divina el hombre tuvo rango preeminente en el t</w:t>
      </w:r>
      <w:r w:rsidRPr="00256F33">
        <w:rPr>
          <w:rFonts w:ascii="Arial" w:hAnsi="Arial" w:cs="Arial"/>
          <w:b/>
        </w:rPr>
        <w:t>o</w:t>
      </w:r>
      <w:r w:rsidRPr="00256F33">
        <w:rPr>
          <w:rFonts w:ascii="Arial" w:hAnsi="Arial" w:cs="Arial"/>
          <w:b/>
        </w:rPr>
        <w:t>do. El hombre comparte el ser de las criaturas inferiores que están sin alma, de la vida v</w:t>
      </w:r>
      <w:r w:rsidRPr="00256F33">
        <w:rPr>
          <w:rFonts w:ascii="Arial" w:hAnsi="Arial" w:cs="Arial"/>
          <w:b/>
        </w:rPr>
        <w:t>e</w:t>
      </w:r>
      <w:r w:rsidRPr="00256F33">
        <w:rPr>
          <w:rFonts w:ascii="Arial" w:hAnsi="Arial" w:cs="Arial"/>
          <w:b/>
        </w:rPr>
        <w:t>getal de las plantas, de la vida física de los animales y de la vida intelectual de los ángeles (</w:t>
      </w:r>
      <w:proofErr w:type="spellStart"/>
      <w:r w:rsidRPr="00256F33">
        <w:rPr>
          <w:rFonts w:ascii="Arial" w:hAnsi="Arial" w:cs="Arial"/>
          <w:b/>
        </w:rPr>
        <w:t>iv</w:t>
      </w:r>
      <w:proofErr w:type="spellEnd"/>
      <w:r w:rsidRPr="00256F33">
        <w:rPr>
          <w:rFonts w:ascii="Arial" w:hAnsi="Arial" w:cs="Arial"/>
          <w:b/>
        </w:rPr>
        <w:t xml:space="preserve">. 8, 14). Él es el punto central del mundo y la parte que guía en el regreso a Dios. </w:t>
      </w:r>
    </w:p>
    <w:p w:rsidR="00F412FA" w:rsidRDefault="00256F33" w:rsidP="00256F33">
      <w:pPr>
        <w:pStyle w:val="NormalWeb"/>
        <w:jc w:val="both"/>
        <w:rPr>
          <w:rFonts w:ascii="Arial" w:hAnsi="Arial" w:cs="Arial"/>
          <w:b/>
        </w:rPr>
      </w:pPr>
      <w:r w:rsidRPr="00256F33">
        <w:rPr>
          <w:rFonts w:ascii="Arial" w:hAnsi="Arial" w:cs="Arial"/>
          <w:b/>
        </w:rPr>
        <w:lastRenderedPageBreak/>
        <w:t xml:space="preserve">En cuanto al mal, la concepción monista de </w:t>
      </w:r>
      <w:proofErr w:type="spellStart"/>
      <w:r w:rsidRPr="00256F33">
        <w:rPr>
          <w:rFonts w:ascii="Arial" w:hAnsi="Arial" w:cs="Arial"/>
          <w:b/>
        </w:rPr>
        <w:t>Erígena</w:t>
      </w:r>
      <w:proofErr w:type="spellEnd"/>
      <w:r w:rsidRPr="00256F33">
        <w:rPr>
          <w:rFonts w:ascii="Arial" w:hAnsi="Arial" w:cs="Arial"/>
          <w:b/>
        </w:rPr>
        <w:t xml:space="preserve"> le obligó a concebir el mal como factor necesario en la evolución, que sin embargo ha de ser vencido. Pero esto le creó unas dif</w:t>
      </w:r>
      <w:r w:rsidRPr="00256F33">
        <w:rPr>
          <w:rFonts w:ascii="Arial" w:hAnsi="Arial" w:cs="Arial"/>
          <w:b/>
        </w:rPr>
        <w:t>i</w:t>
      </w:r>
      <w:r w:rsidRPr="00256F33">
        <w:rPr>
          <w:rFonts w:ascii="Arial" w:hAnsi="Arial" w:cs="Arial"/>
          <w:b/>
        </w:rPr>
        <w:t>cultades que no pudo s</w:t>
      </w:r>
      <w:r w:rsidRPr="00256F33">
        <w:rPr>
          <w:rFonts w:ascii="Arial" w:hAnsi="Arial" w:cs="Arial"/>
          <w:b/>
        </w:rPr>
        <w:t>u</w:t>
      </w:r>
      <w:r w:rsidRPr="00256F33">
        <w:rPr>
          <w:rFonts w:ascii="Arial" w:hAnsi="Arial" w:cs="Arial"/>
          <w:b/>
        </w:rPr>
        <w:t>perar. Procuró excluir el mal de la designación divina, incluso de la presciencia divina, ya que Dios sólo conoció lo que creó; como no creó el mal, no lo c</w:t>
      </w:r>
      <w:r w:rsidRPr="00256F33">
        <w:rPr>
          <w:rFonts w:ascii="Arial" w:hAnsi="Arial" w:cs="Arial"/>
          <w:b/>
        </w:rPr>
        <w:t>o</w:t>
      </w:r>
      <w:r w:rsidRPr="00256F33">
        <w:rPr>
          <w:rFonts w:ascii="Arial" w:hAnsi="Arial" w:cs="Arial"/>
          <w:b/>
        </w:rPr>
        <w:t>noció (</w:t>
      </w:r>
      <w:proofErr w:type="spellStart"/>
      <w:r w:rsidRPr="00256F33">
        <w:rPr>
          <w:rFonts w:ascii="Arial" w:hAnsi="Arial" w:cs="Arial"/>
          <w:b/>
        </w:rPr>
        <w:t>ii</w:t>
      </w:r>
      <w:proofErr w:type="spellEnd"/>
      <w:r w:rsidRPr="00256F33">
        <w:rPr>
          <w:rFonts w:ascii="Arial" w:hAnsi="Arial" w:cs="Arial"/>
          <w:b/>
        </w:rPr>
        <w:t xml:space="preserve">. 28). En otro lugar </w:t>
      </w:r>
      <w:proofErr w:type="spellStart"/>
      <w:r w:rsidRPr="00256F33">
        <w:rPr>
          <w:rFonts w:ascii="Arial" w:hAnsi="Arial" w:cs="Arial"/>
          <w:b/>
        </w:rPr>
        <w:t>Erígena</w:t>
      </w:r>
      <w:proofErr w:type="spellEnd"/>
      <w:r w:rsidRPr="00256F33">
        <w:rPr>
          <w:rFonts w:ascii="Arial" w:hAnsi="Arial" w:cs="Arial"/>
          <w:b/>
        </w:rPr>
        <w:t xml:space="preserve"> se vio obligado a conceder que Dios conoce el mal, p</w:t>
      </w:r>
      <w:r w:rsidRPr="00256F33">
        <w:rPr>
          <w:rFonts w:ascii="Arial" w:hAnsi="Arial" w:cs="Arial"/>
          <w:b/>
        </w:rPr>
        <w:t>e</w:t>
      </w:r>
      <w:r w:rsidRPr="00256F33">
        <w:rPr>
          <w:rFonts w:ascii="Arial" w:hAnsi="Arial" w:cs="Arial"/>
          <w:b/>
        </w:rPr>
        <w:t>ro no reconcilió el desacuerdo. Para hacer esto, tendría que mostrar una diferencia en la clase de conocimiento divino, lo que habría entrado en conflicto con su doctrina de la un</w:t>
      </w:r>
      <w:r w:rsidRPr="00256F33">
        <w:rPr>
          <w:rFonts w:ascii="Arial" w:hAnsi="Arial" w:cs="Arial"/>
          <w:b/>
        </w:rPr>
        <w:t>i</w:t>
      </w:r>
      <w:r w:rsidRPr="00256F33">
        <w:rPr>
          <w:rFonts w:ascii="Arial" w:hAnsi="Arial" w:cs="Arial"/>
          <w:b/>
        </w:rPr>
        <w:t>dad. Aun cuando Dios no creara el mal, i</w:t>
      </w:r>
      <w:r w:rsidRPr="00256F33">
        <w:rPr>
          <w:rFonts w:ascii="Arial" w:hAnsi="Arial" w:cs="Arial"/>
          <w:b/>
        </w:rPr>
        <w:t>n</w:t>
      </w:r>
      <w:r w:rsidRPr="00256F33">
        <w:rPr>
          <w:rFonts w:ascii="Arial" w:hAnsi="Arial" w:cs="Arial"/>
          <w:b/>
        </w:rPr>
        <w:t>cluyó su existencia o entrada en su mundo. Si se busca el fund</w:t>
      </w:r>
      <w:r w:rsidRPr="00256F33">
        <w:rPr>
          <w:rFonts w:ascii="Arial" w:hAnsi="Arial" w:cs="Arial"/>
          <w:b/>
        </w:rPr>
        <w:t>a</w:t>
      </w:r>
      <w:r w:rsidRPr="00256F33">
        <w:rPr>
          <w:rFonts w:ascii="Arial" w:hAnsi="Arial" w:cs="Arial"/>
          <w:b/>
        </w:rPr>
        <w:t>mento del mal, la respuesta es que no lo tiene (v. 35);</w:t>
      </w:r>
    </w:p>
    <w:p w:rsidR="00F412FA" w:rsidRDefault="00256F33" w:rsidP="00256F33">
      <w:pPr>
        <w:pStyle w:val="NormalWeb"/>
        <w:jc w:val="both"/>
        <w:rPr>
          <w:rFonts w:ascii="Arial" w:hAnsi="Arial" w:cs="Arial"/>
          <w:b/>
        </w:rPr>
      </w:pPr>
      <w:r w:rsidRPr="00256F33">
        <w:rPr>
          <w:rFonts w:ascii="Arial" w:hAnsi="Arial" w:cs="Arial"/>
          <w:b/>
        </w:rPr>
        <w:t xml:space="preserve"> sin embargo, </w:t>
      </w:r>
      <w:proofErr w:type="spellStart"/>
      <w:r w:rsidRPr="00256F33">
        <w:rPr>
          <w:rFonts w:ascii="Arial" w:hAnsi="Arial" w:cs="Arial"/>
          <w:b/>
        </w:rPr>
        <w:t>Erígena</w:t>
      </w:r>
      <w:proofErr w:type="spellEnd"/>
      <w:r w:rsidRPr="00256F33">
        <w:rPr>
          <w:rFonts w:ascii="Arial" w:hAnsi="Arial" w:cs="Arial"/>
          <w:b/>
        </w:rPr>
        <w:t xml:space="preserve"> subrayó la inestabilidad de la voluntad y el </w:t>
      </w:r>
      <w:hyperlink r:id="rId86" w:history="1">
        <w:r w:rsidRPr="00256F33">
          <w:rPr>
            <w:rStyle w:val="Hipervnculo"/>
            <w:rFonts w:ascii="Arial" w:hAnsi="Arial" w:cs="Arial"/>
            <w:b/>
            <w:color w:val="auto"/>
            <w:u w:val="none"/>
          </w:rPr>
          <w:t>orgullo</w:t>
        </w:r>
      </w:hyperlink>
      <w:r w:rsidRPr="00256F33">
        <w:rPr>
          <w:rFonts w:ascii="Arial" w:hAnsi="Arial" w:cs="Arial"/>
          <w:b/>
        </w:rPr>
        <w:t xml:space="preserve"> que hace al ho</w:t>
      </w:r>
      <w:r w:rsidRPr="00256F33">
        <w:rPr>
          <w:rFonts w:ascii="Arial" w:hAnsi="Arial" w:cs="Arial"/>
          <w:b/>
        </w:rPr>
        <w:t>m</w:t>
      </w:r>
      <w:r w:rsidRPr="00256F33">
        <w:rPr>
          <w:rFonts w:ascii="Arial" w:hAnsi="Arial" w:cs="Arial"/>
          <w:b/>
        </w:rPr>
        <w:t xml:space="preserve">bre, y no a Dios, el fin. Si hubo en el sistema de </w:t>
      </w:r>
      <w:proofErr w:type="spellStart"/>
      <w:r w:rsidRPr="00256F33">
        <w:rPr>
          <w:rFonts w:ascii="Arial" w:hAnsi="Arial" w:cs="Arial"/>
          <w:b/>
        </w:rPr>
        <w:t>Erígena</w:t>
      </w:r>
      <w:proofErr w:type="spellEnd"/>
      <w:r w:rsidRPr="00256F33">
        <w:rPr>
          <w:rFonts w:ascii="Arial" w:hAnsi="Arial" w:cs="Arial"/>
          <w:b/>
        </w:rPr>
        <w:t xml:space="preserve"> una base para el mal, fue en la l</w:t>
      </w:r>
      <w:r w:rsidRPr="00256F33">
        <w:rPr>
          <w:rFonts w:ascii="Arial" w:hAnsi="Arial" w:cs="Arial"/>
          <w:b/>
        </w:rPr>
        <w:t>i</w:t>
      </w:r>
      <w:r w:rsidRPr="00256F33">
        <w:rPr>
          <w:rFonts w:ascii="Arial" w:hAnsi="Arial" w:cs="Arial"/>
          <w:b/>
        </w:rPr>
        <w:t>bertad creativa formal. El paraíso era para él la condición original completa del hombre, que de nuevo o</w:t>
      </w:r>
      <w:r w:rsidRPr="00256F33">
        <w:rPr>
          <w:rFonts w:ascii="Arial" w:hAnsi="Arial" w:cs="Arial"/>
          <w:b/>
        </w:rPr>
        <w:t>b</w:t>
      </w:r>
      <w:r w:rsidRPr="00256F33">
        <w:rPr>
          <w:rFonts w:ascii="Arial" w:hAnsi="Arial" w:cs="Arial"/>
          <w:b/>
        </w:rPr>
        <w:t>tendrá en el futuro (</w:t>
      </w:r>
      <w:proofErr w:type="spellStart"/>
      <w:r w:rsidRPr="00256F33">
        <w:rPr>
          <w:rFonts w:ascii="Arial" w:hAnsi="Arial" w:cs="Arial"/>
          <w:b/>
        </w:rPr>
        <w:t>iv</w:t>
      </w:r>
      <w:proofErr w:type="spellEnd"/>
      <w:r w:rsidRPr="00256F33">
        <w:rPr>
          <w:rFonts w:ascii="Arial" w:hAnsi="Arial" w:cs="Arial"/>
          <w:b/>
        </w:rPr>
        <w:t xml:space="preserve">. 17 y </w:t>
      </w:r>
      <w:proofErr w:type="spellStart"/>
      <w:r w:rsidRPr="00256F33">
        <w:rPr>
          <w:rFonts w:ascii="Arial" w:hAnsi="Arial" w:cs="Arial"/>
          <w:b/>
        </w:rPr>
        <w:t>sgg</w:t>
      </w:r>
      <w:proofErr w:type="spellEnd"/>
      <w:r w:rsidRPr="00256F33">
        <w:rPr>
          <w:rFonts w:ascii="Arial" w:hAnsi="Arial" w:cs="Arial"/>
          <w:b/>
        </w:rPr>
        <w:t>.). Ante la caída, afirma que el origen del hombre fue ordenado de tal manera que no todos los individuos procedieron al mismo tiempo del trasfondo de la existencia, como los ángeles (</w:t>
      </w:r>
      <w:proofErr w:type="spellStart"/>
      <w:r w:rsidRPr="00256F33">
        <w:rPr>
          <w:rFonts w:ascii="Arial" w:hAnsi="Arial" w:cs="Arial"/>
          <w:b/>
        </w:rPr>
        <w:t>iv</w:t>
      </w:r>
      <w:proofErr w:type="spellEnd"/>
      <w:r w:rsidRPr="00256F33">
        <w:rPr>
          <w:rFonts w:ascii="Arial" w:hAnsi="Arial" w:cs="Arial"/>
          <w:b/>
        </w:rPr>
        <w:t xml:space="preserve">. 12, </w:t>
      </w:r>
      <w:proofErr w:type="spellStart"/>
      <w:r w:rsidRPr="00256F33">
        <w:rPr>
          <w:rFonts w:ascii="Arial" w:hAnsi="Arial" w:cs="Arial"/>
          <w:b/>
        </w:rPr>
        <w:t>ii</w:t>
      </w:r>
      <w:proofErr w:type="spellEnd"/>
      <w:r w:rsidRPr="00256F33">
        <w:rPr>
          <w:rFonts w:ascii="Arial" w:hAnsi="Arial" w:cs="Arial"/>
          <w:b/>
        </w:rPr>
        <w:t>. 6). Originalmente, el hombre fue, a pesar de la masa de individuos, pensado para que fuera una unidad, pero a consecuencia del pecado el sexo femenino se derivó del varón (</w:t>
      </w:r>
      <w:proofErr w:type="spellStart"/>
      <w:r w:rsidRPr="00256F33">
        <w:rPr>
          <w:rFonts w:ascii="Arial" w:hAnsi="Arial" w:cs="Arial"/>
          <w:b/>
        </w:rPr>
        <w:t>iv</w:t>
      </w:r>
      <w:proofErr w:type="spellEnd"/>
      <w:r w:rsidRPr="00256F33">
        <w:rPr>
          <w:rFonts w:ascii="Arial" w:hAnsi="Arial" w:cs="Arial"/>
          <w:b/>
        </w:rPr>
        <w:t>. 23). Esta concepción sólo se puede obtener a través de una interpretación espiritualizada de la historia de la creación, como la que estableció Or</w:t>
      </w:r>
      <w:r w:rsidRPr="00256F33">
        <w:rPr>
          <w:rFonts w:ascii="Arial" w:hAnsi="Arial" w:cs="Arial"/>
          <w:b/>
        </w:rPr>
        <w:t>í</w:t>
      </w:r>
      <w:r w:rsidRPr="00256F33">
        <w:rPr>
          <w:rFonts w:ascii="Arial" w:hAnsi="Arial" w:cs="Arial"/>
          <w:b/>
        </w:rPr>
        <w:t>genes.</w:t>
      </w:r>
    </w:p>
    <w:p w:rsidR="00256F33" w:rsidRPr="00256F33" w:rsidRDefault="00256F33" w:rsidP="00256F33">
      <w:pPr>
        <w:pStyle w:val="NormalWeb"/>
        <w:jc w:val="both"/>
        <w:rPr>
          <w:rFonts w:ascii="Arial" w:hAnsi="Arial" w:cs="Arial"/>
          <w:b/>
        </w:rPr>
      </w:pPr>
      <w:r w:rsidRPr="00256F33">
        <w:rPr>
          <w:rFonts w:ascii="Arial" w:hAnsi="Arial" w:cs="Arial"/>
          <w:b/>
        </w:rPr>
        <w:t xml:space="preserve"> El pecado original no es meramente un asunto de herencia, sino que está relaci</w:t>
      </w:r>
      <w:r w:rsidRPr="00256F33">
        <w:rPr>
          <w:rFonts w:ascii="Arial" w:hAnsi="Arial" w:cs="Arial"/>
          <w:b/>
        </w:rPr>
        <w:t>o</w:t>
      </w:r>
      <w:r w:rsidRPr="00256F33">
        <w:rPr>
          <w:rFonts w:ascii="Arial" w:hAnsi="Arial" w:cs="Arial"/>
          <w:b/>
        </w:rPr>
        <w:t>nado con el origen del hombre. Pero no explica cómo el pecado llega a ser a</w:t>
      </w:r>
      <w:r w:rsidRPr="00256F33">
        <w:rPr>
          <w:rFonts w:ascii="Arial" w:hAnsi="Arial" w:cs="Arial"/>
          <w:b/>
        </w:rPr>
        <w:t>c</w:t>
      </w:r>
      <w:r w:rsidRPr="00256F33">
        <w:rPr>
          <w:rFonts w:ascii="Arial" w:hAnsi="Arial" w:cs="Arial"/>
          <w:b/>
        </w:rPr>
        <w:t>tual en la vida y el alma. Sin embargo, según este autor, la presente condición material está determinada por el p</w:t>
      </w:r>
      <w:r w:rsidRPr="00256F33">
        <w:rPr>
          <w:rFonts w:ascii="Arial" w:hAnsi="Arial" w:cs="Arial"/>
          <w:b/>
        </w:rPr>
        <w:t>e</w:t>
      </w:r>
      <w:r w:rsidRPr="00256F33">
        <w:rPr>
          <w:rFonts w:ascii="Arial" w:hAnsi="Arial" w:cs="Arial"/>
          <w:b/>
        </w:rPr>
        <w:t>cado humano, aunque no proporciona una clara presentación de los hechos.</w:t>
      </w:r>
    </w:p>
    <w:p w:rsidR="00F412FA" w:rsidRPr="00F412FA" w:rsidRDefault="00256F33" w:rsidP="00256F33">
      <w:pPr>
        <w:pStyle w:val="NormalWeb"/>
        <w:jc w:val="both"/>
        <w:rPr>
          <w:rStyle w:val="Textoennegrita"/>
          <w:rFonts w:ascii="Arial" w:hAnsi="Arial" w:cs="Arial"/>
          <w:color w:val="FF0000"/>
        </w:rPr>
      </w:pPr>
      <w:bookmarkStart w:id="9" w:name="once"/>
      <w:bookmarkEnd w:id="9"/>
      <w:r w:rsidRPr="00F412FA">
        <w:rPr>
          <w:rStyle w:val="Textoennegrita"/>
          <w:rFonts w:ascii="Arial" w:hAnsi="Arial" w:cs="Arial"/>
          <w:color w:val="FF0000"/>
        </w:rPr>
        <w:t>Consumación de todas las cosas.</w:t>
      </w:r>
    </w:p>
    <w:p w:rsidR="00F412FA" w:rsidRDefault="00256F33" w:rsidP="00256F33">
      <w:pPr>
        <w:pStyle w:val="NormalWeb"/>
        <w:jc w:val="both"/>
        <w:rPr>
          <w:rFonts w:ascii="Arial" w:hAnsi="Arial" w:cs="Arial"/>
          <w:b/>
        </w:rPr>
      </w:pPr>
      <w:r w:rsidRPr="00256F33">
        <w:rPr>
          <w:rFonts w:ascii="Arial" w:hAnsi="Arial" w:cs="Arial"/>
          <w:b/>
        </w:rPr>
        <w:t xml:space="preserve">La última división en el sistema de </w:t>
      </w:r>
      <w:proofErr w:type="spellStart"/>
      <w:r w:rsidRPr="00256F33">
        <w:rPr>
          <w:rFonts w:ascii="Arial" w:hAnsi="Arial" w:cs="Arial"/>
          <w:b/>
        </w:rPr>
        <w:t>Erígena</w:t>
      </w:r>
      <w:proofErr w:type="spellEnd"/>
      <w:r w:rsidRPr="00256F33">
        <w:rPr>
          <w:rFonts w:ascii="Arial" w:hAnsi="Arial" w:cs="Arial"/>
          <w:b/>
        </w:rPr>
        <w:t xml:space="preserve"> es la terminación del curso completo del mu</w:t>
      </w:r>
      <w:r w:rsidRPr="00256F33">
        <w:rPr>
          <w:rFonts w:ascii="Arial" w:hAnsi="Arial" w:cs="Arial"/>
          <w:b/>
        </w:rPr>
        <w:t>n</w:t>
      </w:r>
      <w:r w:rsidRPr="00256F33">
        <w:rPr>
          <w:rFonts w:ascii="Arial" w:hAnsi="Arial" w:cs="Arial"/>
          <w:b/>
        </w:rPr>
        <w:t>do y el regr</w:t>
      </w:r>
      <w:r w:rsidRPr="00256F33">
        <w:rPr>
          <w:rFonts w:ascii="Arial" w:hAnsi="Arial" w:cs="Arial"/>
          <w:b/>
        </w:rPr>
        <w:t>e</w:t>
      </w:r>
      <w:r w:rsidRPr="00256F33">
        <w:rPr>
          <w:rFonts w:ascii="Arial" w:hAnsi="Arial" w:cs="Arial"/>
          <w:b/>
        </w:rPr>
        <w:t xml:space="preserve">so de todo a Dios. Central en este proceso es Cristo, en quien está resumida toda la humanidad y el mundo entero, quien dirige todo de vuelta a Dios y libera al </w:t>
      </w:r>
      <w:proofErr w:type="spellStart"/>
      <w:r w:rsidRPr="00256F33">
        <w:rPr>
          <w:rFonts w:ascii="Arial" w:hAnsi="Arial" w:cs="Arial"/>
          <w:b/>
        </w:rPr>
        <w:t>hombr</w:t>
      </w:r>
      <w:proofErr w:type="spellEnd"/>
      <w:r w:rsidRPr="00256F33">
        <w:rPr>
          <w:rFonts w:ascii="Arial" w:hAnsi="Arial" w:cs="Arial"/>
          <w:b/>
        </w:rPr>
        <w:t>, lo cual es resultado de su muerte y resurrección, que acaba con la distinción de sexos, no siendo los resucitados varones ni mujeres (</w:t>
      </w:r>
      <w:proofErr w:type="spellStart"/>
      <w:r w:rsidRPr="00256F33">
        <w:rPr>
          <w:rFonts w:ascii="Arial" w:hAnsi="Arial" w:cs="Arial"/>
          <w:b/>
        </w:rPr>
        <w:t>ii</w:t>
      </w:r>
      <w:proofErr w:type="spellEnd"/>
      <w:r w:rsidRPr="00256F33">
        <w:rPr>
          <w:rFonts w:ascii="Arial" w:hAnsi="Arial" w:cs="Arial"/>
          <w:b/>
        </w:rPr>
        <w:t>. 13, v. 20, 25). Tras la res</w:t>
      </w:r>
      <w:r w:rsidRPr="00256F33">
        <w:rPr>
          <w:rFonts w:ascii="Arial" w:hAnsi="Arial" w:cs="Arial"/>
          <w:b/>
        </w:rPr>
        <w:t>u</w:t>
      </w:r>
      <w:r w:rsidRPr="00256F33">
        <w:rPr>
          <w:rFonts w:ascii="Arial" w:hAnsi="Arial" w:cs="Arial"/>
          <w:b/>
        </w:rPr>
        <w:t>rrección se produce un doble cambio; uno afecta a todos los hombres y es la obtención de todo el conocimie</w:t>
      </w:r>
      <w:r w:rsidRPr="00256F33">
        <w:rPr>
          <w:rFonts w:ascii="Arial" w:hAnsi="Arial" w:cs="Arial"/>
          <w:b/>
        </w:rPr>
        <w:t>n</w:t>
      </w:r>
      <w:r w:rsidRPr="00256F33">
        <w:rPr>
          <w:rFonts w:ascii="Arial" w:hAnsi="Arial" w:cs="Arial"/>
          <w:b/>
        </w:rPr>
        <w:t>to apropiado para la criatura; el otro afecta a los espíritus más exaltados y es la introdu</w:t>
      </w:r>
      <w:r w:rsidRPr="00256F33">
        <w:rPr>
          <w:rFonts w:ascii="Arial" w:hAnsi="Arial" w:cs="Arial"/>
          <w:b/>
        </w:rPr>
        <w:t>c</w:t>
      </w:r>
      <w:r w:rsidRPr="00256F33">
        <w:rPr>
          <w:rFonts w:ascii="Arial" w:hAnsi="Arial" w:cs="Arial"/>
          <w:b/>
        </w:rPr>
        <w:t>ción en los más profundos secretos y la absorción en la Deidad.</w:t>
      </w:r>
    </w:p>
    <w:p w:rsidR="00F412FA" w:rsidRDefault="00256F33" w:rsidP="00256F33">
      <w:pPr>
        <w:pStyle w:val="NormalWeb"/>
        <w:jc w:val="both"/>
        <w:rPr>
          <w:rFonts w:ascii="Arial" w:hAnsi="Arial" w:cs="Arial"/>
          <w:b/>
        </w:rPr>
      </w:pPr>
      <w:r w:rsidRPr="00256F33">
        <w:rPr>
          <w:rFonts w:ascii="Arial" w:hAnsi="Arial" w:cs="Arial"/>
          <w:b/>
        </w:rPr>
        <w:t xml:space="preserve"> Supone un des</w:t>
      </w:r>
      <w:r w:rsidRPr="00256F33">
        <w:rPr>
          <w:rFonts w:ascii="Arial" w:hAnsi="Arial" w:cs="Arial"/>
          <w:b/>
        </w:rPr>
        <w:t>a</w:t>
      </w:r>
      <w:r w:rsidRPr="00256F33">
        <w:rPr>
          <w:rFonts w:ascii="Arial" w:hAnsi="Arial" w:cs="Arial"/>
          <w:b/>
        </w:rPr>
        <w:t>rrollo de la criatura inferior hacia lo superior, en un continuo progreso; tras la eliminación de las di</w:t>
      </w:r>
      <w:r w:rsidRPr="00256F33">
        <w:rPr>
          <w:rFonts w:ascii="Arial" w:hAnsi="Arial" w:cs="Arial"/>
          <w:b/>
        </w:rPr>
        <w:t>s</w:t>
      </w:r>
      <w:r w:rsidRPr="00256F33">
        <w:rPr>
          <w:rFonts w:ascii="Arial" w:hAnsi="Arial" w:cs="Arial"/>
          <w:b/>
        </w:rPr>
        <w:t>tinciones de sexo, la tierra y el paraíso serán uno (v. 20), luego lo serán el paraíso y el cielo, absorbiendo lo más elevado a lo más bajo. Todas las disti</w:t>
      </w:r>
      <w:r w:rsidRPr="00256F33">
        <w:rPr>
          <w:rFonts w:ascii="Arial" w:hAnsi="Arial" w:cs="Arial"/>
          <w:b/>
        </w:rPr>
        <w:t>n</w:t>
      </w:r>
      <w:r w:rsidRPr="00256F33">
        <w:rPr>
          <w:rFonts w:ascii="Arial" w:hAnsi="Arial" w:cs="Arial"/>
          <w:b/>
        </w:rPr>
        <w:t>ciones no naturales serán abolidas, todas las natur</w:t>
      </w:r>
      <w:r w:rsidRPr="00256F33">
        <w:rPr>
          <w:rFonts w:ascii="Arial" w:hAnsi="Arial" w:cs="Arial"/>
          <w:b/>
        </w:rPr>
        <w:t>a</w:t>
      </w:r>
      <w:r w:rsidRPr="00256F33">
        <w:rPr>
          <w:rFonts w:ascii="Arial" w:hAnsi="Arial" w:cs="Arial"/>
          <w:b/>
        </w:rPr>
        <w:t>lezas volverán a su causa primordial, siendo una en Dios. El mal no es sustancial, no teniendo lugar en la causa primordial; es sólo inestabilidad de la voluntad, que es un accidente concomitante a las naturalezas cre</w:t>
      </w:r>
      <w:r w:rsidRPr="00256F33">
        <w:rPr>
          <w:rFonts w:ascii="Arial" w:hAnsi="Arial" w:cs="Arial"/>
          <w:b/>
        </w:rPr>
        <w:t>a</w:t>
      </w:r>
      <w:r w:rsidRPr="00256F33">
        <w:rPr>
          <w:rFonts w:ascii="Arial" w:hAnsi="Arial" w:cs="Arial"/>
          <w:b/>
        </w:rPr>
        <w:t>das por Dios. Como los cambios anteriormente descritos producen una voluntad plen</w:t>
      </w:r>
      <w:r w:rsidRPr="00256F33">
        <w:rPr>
          <w:rFonts w:ascii="Arial" w:hAnsi="Arial" w:cs="Arial"/>
          <w:b/>
        </w:rPr>
        <w:t>a</w:t>
      </w:r>
      <w:r w:rsidRPr="00256F33">
        <w:rPr>
          <w:rFonts w:ascii="Arial" w:hAnsi="Arial" w:cs="Arial"/>
          <w:b/>
        </w:rPr>
        <w:t xml:space="preserve">mente </w:t>
      </w:r>
      <w:hyperlink r:id="rId87" w:history="1">
        <w:r w:rsidRPr="00256F33">
          <w:rPr>
            <w:rStyle w:val="Hipervnculo"/>
            <w:rFonts w:ascii="Arial" w:hAnsi="Arial" w:cs="Arial"/>
            <w:b/>
            <w:color w:val="auto"/>
            <w:u w:val="none"/>
          </w:rPr>
          <w:t>santificada</w:t>
        </w:r>
      </w:hyperlink>
      <w:r w:rsidRPr="00256F33">
        <w:rPr>
          <w:rFonts w:ascii="Arial" w:hAnsi="Arial" w:cs="Arial"/>
          <w:b/>
        </w:rPr>
        <w:t xml:space="preserve"> y unida con Dios, la voluntad está en pleno acuerdo con la voluntad d</w:t>
      </w:r>
      <w:r w:rsidRPr="00256F33">
        <w:rPr>
          <w:rFonts w:ascii="Arial" w:hAnsi="Arial" w:cs="Arial"/>
          <w:b/>
        </w:rPr>
        <w:t>i</w:t>
      </w:r>
      <w:r w:rsidRPr="00256F33">
        <w:rPr>
          <w:rFonts w:ascii="Arial" w:hAnsi="Arial" w:cs="Arial"/>
          <w:b/>
        </w:rPr>
        <w:t xml:space="preserve">vina; no hay entonces causa del mal. </w:t>
      </w:r>
    </w:p>
    <w:p w:rsidR="00F412FA" w:rsidRDefault="00256F33" w:rsidP="00256F33">
      <w:pPr>
        <w:pStyle w:val="NormalWeb"/>
        <w:jc w:val="both"/>
        <w:rPr>
          <w:rFonts w:ascii="Arial" w:hAnsi="Arial" w:cs="Arial"/>
          <w:b/>
        </w:rPr>
      </w:pPr>
      <w:r w:rsidRPr="00256F33">
        <w:rPr>
          <w:rFonts w:ascii="Arial" w:hAnsi="Arial" w:cs="Arial"/>
          <w:b/>
        </w:rPr>
        <w:t>Las consecuencias del mal se desvanecerán, ya que es sólo un acc</w:t>
      </w:r>
      <w:r w:rsidRPr="00256F33">
        <w:rPr>
          <w:rFonts w:ascii="Arial" w:hAnsi="Arial" w:cs="Arial"/>
          <w:b/>
        </w:rPr>
        <w:t>i</w:t>
      </w:r>
      <w:r w:rsidRPr="00256F33">
        <w:rPr>
          <w:rFonts w:ascii="Arial" w:hAnsi="Arial" w:cs="Arial"/>
          <w:b/>
        </w:rPr>
        <w:t xml:space="preserve">dente que no puede asumir la forma de sustancia. En el fin del mundo, la historia del mal en cada forma será aniquilada. Esta es la necesaria consecuencia del sistema de </w:t>
      </w:r>
      <w:proofErr w:type="spellStart"/>
      <w:r w:rsidRPr="00256F33">
        <w:rPr>
          <w:rFonts w:ascii="Arial" w:hAnsi="Arial" w:cs="Arial"/>
          <w:b/>
        </w:rPr>
        <w:t>Erígena</w:t>
      </w:r>
      <w:proofErr w:type="spellEnd"/>
      <w:r w:rsidRPr="00256F33">
        <w:rPr>
          <w:rFonts w:ascii="Arial" w:hAnsi="Arial" w:cs="Arial"/>
          <w:b/>
        </w:rPr>
        <w:t>, que discutió exte</w:t>
      </w:r>
      <w:r w:rsidRPr="00256F33">
        <w:rPr>
          <w:rFonts w:ascii="Arial" w:hAnsi="Arial" w:cs="Arial"/>
          <w:b/>
        </w:rPr>
        <w:t>n</w:t>
      </w:r>
      <w:r w:rsidRPr="00256F33">
        <w:rPr>
          <w:rFonts w:ascii="Arial" w:hAnsi="Arial" w:cs="Arial"/>
          <w:b/>
        </w:rPr>
        <w:t>samente. Según su sistema, es imposible que una n</w:t>
      </w:r>
      <w:r w:rsidRPr="00256F33">
        <w:rPr>
          <w:rFonts w:ascii="Arial" w:hAnsi="Arial" w:cs="Arial"/>
          <w:b/>
        </w:rPr>
        <w:t>a</w:t>
      </w:r>
      <w:r w:rsidRPr="00256F33">
        <w:rPr>
          <w:rFonts w:ascii="Arial" w:hAnsi="Arial" w:cs="Arial"/>
          <w:b/>
        </w:rPr>
        <w:t>turaleza, algo creado por Dios, pueda sufrir eternamente. Intentó mostrar cómo un vicio puede estar asociado a una nat</w:t>
      </w:r>
      <w:r w:rsidRPr="00256F33">
        <w:rPr>
          <w:rFonts w:ascii="Arial" w:hAnsi="Arial" w:cs="Arial"/>
          <w:b/>
        </w:rPr>
        <w:t>u</w:t>
      </w:r>
      <w:r w:rsidRPr="00256F33">
        <w:rPr>
          <w:rFonts w:ascii="Arial" w:hAnsi="Arial" w:cs="Arial"/>
          <w:b/>
        </w:rPr>
        <w:t>raleza pura, sin corromperla y también cómo puede ser cast</w:t>
      </w:r>
      <w:r w:rsidRPr="00256F33">
        <w:rPr>
          <w:rFonts w:ascii="Arial" w:hAnsi="Arial" w:cs="Arial"/>
          <w:b/>
        </w:rPr>
        <w:t>i</w:t>
      </w:r>
      <w:r w:rsidRPr="00256F33">
        <w:rPr>
          <w:rFonts w:ascii="Arial" w:hAnsi="Arial" w:cs="Arial"/>
          <w:b/>
        </w:rPr>
        <w:t>gado, aunque no en sí mismo, sino en otra manera distinta a la naturaleza que posee, pero su demostración es insatisfa</w:t>
      </w:r>
      <w:r w:rsidRPr="00256F33">
        <w:rPr>
          <w:rFonts w:ascii="Arial" w:hAnsi="Arial" w:cs="Arial"/>
          <w:b/>
        </w:rPr>
        <w:t>c</w:t>
      </w:r>
      <w:r w:rsidRPr="00256F33">
        <w:rPr>
          <w:rFonts w:ascii="Arial" w:hAnsi="Arial" w:cs="Arial"/>
          <w:b/>
        </w:rPr>
        <w:t xml:space="preserve">toria. </w:t>
      </w:r>
    </w:p>
    <w:p w:rsidR="00256F33" w:rsidRPr="00256F33" w:rsidRDefault="00256F33" w:rsidP="00256F33">
      <w:pPr>
        <w:pStyle w:val="NormalWeb"/>
        <w:jc w:val="both"/>
        <w:rPr>
          <w:rFonts w:ascii="Arial" w:hAnsi="Arial" w:cs="Arial"/>
          <w:b/>
        </w:rPr>
      </w:pPr>
      <w:r w:rsidRPr="00256F33">
        <w:rPr>
          <w:rFonts w:ascii="Arial" w:hAnsi="Arial" w:cs="Arial"/>
          <w:b/>
        </w:rPr>
        <w:lastRenderedPageBreak/>
        <w:t>Cómo lo malo puede seguir existiendo mientras que la natur</w:t>
      </w:r>
      <w:r w:rsidRPr="00256F33">
        <w:rPr>
          <w:rFonts w:ascii="Arial" w:hAnsi="Arial" w:cs="Arial"/>
          <w:b/>
        </w:rPr>
        <w:t>a</w:t>
      </w:r>
      <w:r w:rsidRPr="00256F33">
        <w:rPr>
          <w:rFonts w:ascii="Arial" w:hAnsi="Arial" w:cs="Arial"/>
          <w:b/>
        </w:rPr>
        <w:t xml:space="preserve">leza es completamente pura no está claro, incrementándose esta dificultad porque </w:t>
      </w:r>
      <w:proofErr w:type="spellStart"/>
      <w:r w:rsidRPr="00256F33">
        <w:rPr>
          <w:rFonts w:ascii="Arial" w:hAnsi="Arial" w:cs="Arial"/>
          <w:b/>
        </w:rPr>
        <w:t>Erígena</w:t>
      </w:r>
      <w:proofErr w:type="spellEnd"/>
      <w:r w:rsidRPr="00256F33">
        <w:rPr>
          <w:rFonts w:ascii="Arial" w:hAnsi="Arial" w:cs="Arial"/>
          <w:b/>
        </w:rPr>
        <w:t xml:space="preserve"> contempló la voluntad no como un accidente, sino como una esencia. Sin embargo, </w:t>
      </w:r>
      <w:proofErr w:type="spellStart"/>
      <w:r w:rsidRPr="00256F33">
        <w:rPr>
          <w:rFonts w:ascii="Arial" w:hAnsi="Arial" w:cs="Arial"/>
          <w:b/>
        </w:rPr>
        <w:t>Erígena</w:t>
      </w:r>
      <w:proofErr w:type="spellEnd"/>
      <w:r w:rsidRPr="00256F33">
        <w:rPr>
          <w:rFonts w:ascii="Arial" w:hAnsi="Arial" w:cs="Arial"/>
          <w:b/>
        </w:rPr>
        <w:t xml:space="preserve"> (x. 38) hace una afirm</w:t>
      </w:r>
      <w:r w:rsidRPr="00256F33">
        <w:rPr>
          <w:rFonts w:ascii="Arial" w:hAnsi="Arial" w:cs="Arial"/>
          <w:b/>
        </w:rPr>
        <w:t>a</w:t>
      </w:r>
      <w:r w:rsidRPr="00256F33">
        <w:rPr>
          <w:rFonts w:ascii="Arial" w:hAnsi="Arial" w:cs="Arial"/>
          <w:b/>
        </w:rPr>
        <w:t>ción que hay que resaltar, cuando dice que práct</w:t>
      </w:r>
      <w:r w:rsidRPr="00256F33">
        <w:rPr>
          <w:rFonts w:ascii="Arial" w:hAnsi="Arial" w:cs="Arial"/>
          <w:b/>
        </w:rPr>
        <w:t>i</w:t>
      </w:r>
      <w:r w:rsidRPr="00256F33">
        <w:rPr>
          <w:rFonts w:ascii="Arial" w:hAnsi="Arial" w:cs="Arial"/>
          <w:b/>
        </w:rPr>
        <w:t>camente todos los autores concuerdan que hay tantos hombres que obtienen el reino c</w:t>
      </w:r>
      <w:r w:rsidRPr="00256F33">
        <w:rPr>
          <w:rFonts w:ascii="Arial" w:hAnsi="Arial" w:cs="Arial"/>
          <w:b/>
        </w:rPr>
        <w:t>e</w:t>
      </w:r>
      <w:r w:rsidRPr="00256F33">
        <w:rPr>
          <w:rFonts w:ascii="Arial" w:hAnsi="Arial" w:cs="Arial"/>
          <w:b/>
        </w:rPr>
        <w:t>lestial como ángeles caídos, señalando que si eso es correcto el número de hombres que eventualmente nazcan será igual al de ángeles o de otra manera no todos los hombres o</w:t>
      </w:r>
      <w:r w:rsidRPr="00256F33">
        <w:rPr>
          <w:rFonts w:ascii="Arial" w:hAnsi="Arial" w:cs="Arial"/>
          <w:b/>
        </w:rPr>
        <w:t>b</w:t>
      </w:r>
      <w:r w:rsidRPr="00256F33">
        <w:rPr>
          <w:rFonts w:ascii="Arial" w:hAnsi="Arial" w:cs="Arial"/>
          <w:b/>
        </w:rPr>
        <w:t>tendrían el propósito de su creación, lo que finalme</w:t>
      </w:r>
      <w:r w:rsidRPr="00256F33">
        <w:rPr>
          <w:rFonts w:ascii="Arial" w:hAnsi="Arial" w:cs="Arial"/>
          <w:b/>
        </w:rPr>
        <w:t>n</w:t>
      </w:r>
      <w:r w:rsidRPr="00256F33">
        <w:rPr>
          <w:rFonts w:ascii="Arial" w:hAnsi="Arial" w:cs="Arial"/>
          <w:b/>
        </w:rPr>
        <w:t xml:space="preserve">te es contrario a las razones ya dadas para la </w:t>
      </w:r>
      <w:hyperlink r:id="rId88" w:history="1">
        <w:r w:rsidRPr="00256F33">
          <w:rPr>
            <w:rStyle w:val="Hipervnculo"/>
            <w:rFonts w:ascii="Arial" w:hAnsi="Arial" w:cs="Arial"/>
            <w:b/>
            <w:color w:val="auto"/>
            <w:u w:val="none"/>
          </w:rPr>
          <w:t>salvación</w:t>
        </w:r>
      </w:hyperlink>
      <w:r w:rsidRPr="00256F33">
        <w:rPr>
          <w:rFonts w:ascii="Arial" w:hAnsi="Arial" w:cs="Arial"/>
          <w:b/>
        </w:rPr>
        <w:t xml:space="preserve"> de todos los hombres en Cristo. En ese caso sólo los demonios y el </w:t>
      </w:r>
      <w:hyperlink r:id="rId89" w:history="1">
        <w:r w:rsidRPr="00256F33">
          <w:rPr>
            <w:rStyle w:val="Hipervnculo"/>
            <w:rFonts w:ascii="Arial" w:hAnsi="Arial" w:cs="Arial"/>
            <w:b/>
            <w:color w:val="auto"/>
            <w:u w:val="none"/>
          </w:rPr>
          <w:t>diablo</w:t>
        </w:r>
      </w:hyperlink>
      <w:r w:rsidRPr="00256F33">
        <w:rPr>
          <w:rFonts w:ascii="Arial" w:hAnsi="Arial" w:cs="Arial"/>
          <w:b/>
        </w:rPr>
        <w:t xml:space="preserve"> serán se</w:t>
      </w:r>
      <w:r w:rsidRPr="00256F33">
        <w:rPr>
          <w:rFonts w:ascii="Arial" w:hAnsi="Arial" w:cs="Arial"/>
          <w:b/>
        </w:rPr>
        <w:t>n</w:t>
      </w:r>
      <w:r w:rsidRPr="00256F33">
        <w:rPr>
          <w:rFonts w:ascii="Arial" w:hAnsi="Arial" w:cs="Arial"/>
          <w:b/>
        </w:rPr>
        <w:t xml:space="preserve">tenciados a condenación eterna. El sistema de </w:t>
      </w:r>
      <w:proofErr w:type="spellStart"/>
      <w:r w:rsidRPr="00256F33">
        <w:rPr>
          <w:rFonts w:ascii="Arial" w:hAnsi="Arial" w:cs="Arial"/>
          <w:b/>
        </w:rPr>
        <w:t>Erígena</w:t>
      </w:r>
      <w:proofErr w:type="spellEnd"/>
      <w:r w:rsidRPr="00256F33">
        <w:rPr>
          <w:rFonts w:ascii="Arial" w:hAnsi="Arial" w:cs="Arial"/>
          <w:b/>
        </w:rPr>
        <w:t xml:space="preserve"> y sus consecuencias favorece totalmente la do</w:t>
      </w:r>
      <w:r w:rsidRPr="00256F33">
        <w:rPr>
          <w:rFonts w:ascii="Arial" w:hAnsi="Arial" w:cs="Arial"/>
          <w:b/>
        </w:rPr>
        <w:t>c</w:t>
      </w:r>
      <w:r w:rsidRPr="00256F33">
        <w:rPr>
          <w:rFonts w:ascii="Arial" w:hAnsi="Arial" w:cs="Arial"/>
          <w:b/>
        </w:rPr>
        <w:t xml:space="preserve">trina de la </w:t>
      </w:r>
      <w:hyperlink r:id="rId90" w:history="1">
        <w:r w:rsidRPr="00256F33">
          <w:rPr>
            <w:rStyle w:val="Hipervnculo"/>
            <w:rFonts w:ascii="Arial" w:hAnsi="Arial" w:cs="Arial"/>
            <w:b/>
            <w:color w:val="auto"/>
            <w:u w:val="none"/>
          </w:rPr>
          <w:t>apocatástasis</w:t>
        </w:r>
      </w:hyperlink>
      <w:r w:rsidRPr="00256F33">
        <w:rPr>
          <w:rFonts w:ascii="Arial" w:hAnsi="Arial" w:cs="Arial"/>
          <w:b/>
        </w:rPr>
        <w:t>.</w:t>
      </w:r>
    </w:p>
    <w:p w:rsidR="00F412FA" w:rsidRPr="00F412FA" w:rsidRDefault="00256F33" w:rsidP="00256F33">
      <w:pPr>
        <w:pStyle w:val="NormalWeb"/>
        <w:jc w:val="both"/>
        <w:rPr>
          <w:rStyle w:val="Textoennegrita"/>
          <w:rFonts w:ascii="Arial" w:hAnsi="Arial" w:cs="Arial"/>
          <w:color w:val="FF0000"/>
        </w:rPr>
      </w:pPr>
      <w:bookmarkStart w:id="10" w:name="doce"/>
      <w:bookmarkEnd w:id="10"/>
      <w:r w:rsidRPr="00F412FA">
        <w:rPr>
          <w:rStyle w:val="Textoennegrita"/>
          <w:rFonts w:ascii="Arial" w:hAnsi="Arial" w:cs="Arial"/>
          <w:color w:val="FF0000"/>
        </w:rPr>
        <w:t>Su posición en general.</w:t>
      </w:r>
    </w:p>
    <w:p w:rsidR="00F412FA" w:rsidRDefault="00256F33" w:rsidP="00256F33">
      <w:pPr>
        <w:pStyle w:val="NormalWeb"/>
        <w:jc w:val="both"/>
        <w:rPr>
          <w:rFonts w:ascii="Arial" w:hAnsi="Arial" w:cs="Arial"/>
          <w:b/>
        </w:rPr>
      </w:pPr>
      <w:r w:rsidRPr="00256F33">
        <w:rPr>
          <w:rFonts w:ascii="Arial" w:hAnsi="Arial" w:cs="Arial"/>
          <w:b/>
        </w:rPr>
        <w:br/>
        <w:t>Los puntos precedentes muestran que, en su intento de conciliar el neoplatonismo con la doctrina cri</w:t>
      </w:r>
      <w:r w:rsidRPr="00256F33">
        <w:rPr>
          <w:rFonts w:ascii="Arial" w:hAnsi="Arial" w:cs="Arial"/>
          <w:b/>
        </w:rPr>
        <w:t>s</w:t>
      </w:r>
      <w:r w:rsidRPr="00256F33">
        <w:rPr>
          <w:rFonts w:ascii="Arial" w:hAnsi="Arial" w:cs="Arial"/>
          <w:b/>
        </w:rPr>
        <w:t xml:space="preserve">tiana en ciertos puntos permaneció fiel a la enseñanza tradicional de la </w:t>
      </w:r>
      <w:hyperlink r:id="rId91" w:history="1">
        <w:r w:rsidRPr="00256F33">
          <w:rPr>
            <w:rStyle w:val="Hipervnculo"/>
            <w:rFonts w:ascii="Arial" w:hAnsi="Arial" w:cs="Arial"/>
            <w:b/>
            <w:color w:val="auto"/>
            <w:u w:val="none"/>
          </w:rPr>
          <w:t>Iglesia</w:t>
        </w:r>
      </w:hyperlink>
      <w:r w:rsidRPr="00256F33">
        <w:rPr>
          <w:rFonts w:ascii="Arial" w:hAnsi="Arial" w:cs="Arial"/>
          <w:b/>
        </w:rPr>
        <w:t>, pero en otros se apartó de ella. Usó las fórmulas trinitarias frecuentemente, asumiendo que el Padre creó en el Hijo, el Logos o inteligencia, las causas primordiales, mientras que en el Espíritu Santo vio el principio activo, por el que esas causas se m</w:t>
      </w:r>
      <w:r w:rsidRPr="00256F33">
        <w:rPr>
          <w:rFonts w:ascii="Arial" w:hAnsi="Arial" w:cs="Arial"/>
          <w:b/>
        </w:rPr>
        <w:t>a</w:t>
      </w:r>
      <w:r w:rsidRPr="00256F33">
        <w:rPr>
          <w:rFonts w:ascii="Arial" w:hAnsi="Arial" w:cs="Arial"/>
          <w:b/>
        </w:rPr>
        <w:t xml:space="preserve">nifestaron en efectos. Quiso asumir en su sistema la </w:t>
      </w:r>
      <w:hyperlink r:id="rId92" w:history="1">
        <w:r w:rsidRPr="00256F33">
          <w:rPr>
            <w:rStyle w:val="Hipervnculo"/>
            <w:rFonts w:ascii="Arial" w:hAnsi="Arial" w:cs="Arial"/>
            <w:b/>
            <w:color w:val="auto"/>
            <w:u w:val="none"/>
          </w:rPr>
          <w:t>cristología</w:t>
        </w:r>
      </w:hyperlink>
      <w:r w:rsidRPr="00256F33">
        <w:rPr>
          <w:rFonts w:ascii="Arial" w:hAnsi="Arial" w:cs="Arial"/>
          <w:b/>
        </w:rPr>
        <w:t xml:space="preserve"> de la Iglesia, sin darse cuenta de las profu</w:t>
      </w:r>
      <w:r w:rsidRPr="00256F33">
        <w:rPr>
          <w:rFonts w:ascii="Arial" w:hAnsi="Arial" w:cs="Arial"/>
          <w:b/>
        </w:rPr>
        <w:t>n</w:t>
      </w:r>
      <w:r w:rsidRPr="00256F33">
        <w:rPr>
          <w:rFonts w:ascii="Arial" w:hAnsi="Arial" w:cs="Arial"/>
          <w:b/>
        </w:rPr>
        <w:t xml:space="preserve">das dificultades implicadas en el intento. Es dudoso si se puede llamar a </w:t>
      </w:r>
      <w:proofErr w:type="spellStart"/>
      <w:r w:rsidRPr="00256F33">
        <w:rPr>
          <w:rFonts w:ascii="Arial" w:hAnsi="Arial" w:cs="Arial"/>
          <w:b/>
        </w:rPr>
        <w:t>Erígena</w:t>
      </w:r>
      <w:proofErr w:type="spellEnd"/>
      <w:r w:rsidRPr="00256F33">
        <w:rPr>
          <w:rFonts w:ascii="Arial" w:hAnsi="Arial" w:cs="Arial"/>
          <w:b/>
        </w:rPr>
        <w:t xml:space="preserve"> 'padre del </w:t>
      </w:r>
      <w:hyperlink r:id="rId93" w:history="1">
        <w:r w:rsidRPr="00256F33">
          <w:rPr>
            <w:rStyle w:val="Hipervnculo"/>
            <w:rFonts w:ascii="Arial" w:hAnsi="Arial" w:cs="Arial"/>
            <w:b/>
            <w:color w:val="auto"/>
            <w:u w:val="none"/>
          </w:rPr>
          <w:t>e</w:t>
        </w:r>
        <w:r w:rsidRPr="00256F33">
          <w:rPr>
            <w:rStyle w:val="Hipervnculo"/>
            <w:rFonts w:ascii="Arial" w:hAnsi="Arial" w:cs="Arial"/>
            <w:b/>
            <w:color w:val="auto"/>
            <w:u w:val="none"/>
          </w:rPr>
          <w:t>s</w:t>
        </w:r>
        <w:r w:rsidRPr="00256F33">
          <w:rPr>
            <w:rStyle w:val="Hipervnculo"/>
            <w:rFonts w:ascii="Arial" w:hAnsi="Arial" w:cs="Arial"/>
            <w:b/>
            <w:color w:val="auto"/>
            <w:u w:val="none"/>
          </w:rPr>
          <w:t>colasticismo</w:t>
        </w:r>
      </w:hyperlink>
      <w:r w:rsidRPr="00256F33">
        <w:rPr>
          <w:rFonts w:ascii="Arial" w:hAnsi="Arial" w:cs="Arial"/>
          <w:b/>
        </w:rPr>
        <w:t xml:space="preserve">', ya que su interés era más filosófico que teológico. </w:t>
      </w:r>
    </w:p>
    <w:p w:rsidR="00F412FA" w:rsidRDefault="00256F33" w:rsidP="00256F33">
      <w:pPr>
        <w:pStyle w:val="NormalWeb"/>
        <w:jc w:val="both"/>
        <w:rPr>
          <w:rFonts w:ascii="Arial" w:hAnsi="Arial" w:cs="Arial"/>
          <w:b/>
        </w:rPr>
      </w:pPr>
      <w:r w:rsidRPr="00256F33">
        <w:rPr>
          <w:rFonts w:ascii="Arial" w:hAnsi="Arial" w:cs="Arial"/>
          <w:b/>
        </w:rPr>
        <w:t>Su posición pe</w:t>
      </w:r>
      <w:r w:rsidRPr="00256F33">
        <w:rPr>
          <w:rFonts w:ascii="Arial" w:hAnsi="Arial" w:cs="Arial"/>
          <w:b/>
        </w:rPr>
        <w:t>r</w:t>
      </w:r>
      <w:r w:rsidRPr="00256F33">
        <w:rPr>
          <w:rFonts w:ascii="Arial" w:hAnsi="Arial" w:cs="Arial"/>
          <w:b/>
        </w:rPr>
        <w:t xml:space="preserve">sonal es más libre e independiente que la de los escolásticos posteriores. Su relación con el </w:t>
      </w:r>
      <w:hyperlink r:id="rId94" w:history="1">
        <w:r w:rsidRPr="00256F33">
          <w:rPr>
            <w:rStyle w:val="Hipervnculo"/>
            <w:rFonts w:ascii="Arial" w:hAnsi="Arial" w:cs="Arial"/>
            <w:b/>
            <w:color w:val="auto"/>
            <w:u w:val="none"/>
          </w:rPr>
          <w:t>mist</w:t>
        </w:r>
        <w:r w:rsidRPr="00256F33">
          <w:rPr>
            <w:rStyle w:val="Hipervnculo"/>
            <w:rFonts w:ascii="Arial" w:hAnsi="Arial" w:cs="Arial"/>
            <w:b/>
            <w:color w:val="auto"/>
            <w:u w:val="none"/>
          </w:rPr>
          <w:t>i</w:t>
        </w:r>
        <w:r w:rsidRPr="00256F33">
          <w:rPr>
            <w:rStyle w:val="Hipervnculo"/>
            <w:rFonts w:ascii="Arial" w:hAnsi="Arial" w:cs="Arial"/>
            <w:b/>
            <w:color w:val="auto"/>
            <w:u w:val="none"/>
          </w:rPr>
          <w:t>cismo</w:t>
        </w:r>
      </w:hyperlink>
      <w:r w:rsidRPr="00256F33">
        <w:rPr>
          <w:rFonts w:ascii="Arial" w:hAnsi="Arial" w:cs="Arial"/>
          <w:b/>
        </w:rPr>
        <w:t xml:space="preserve"> es peculiar, pues nunca tuvo esas experiencias o al menos no las expresa; sin embargo, su sistema está lleno de pensamiento místico, dialécticame</w:t>
      </w:r>
      <w:r w:rsidRPr="00256F33">
        <w:rPr>
          <w:rFonts w:ascii="Arial" w:hAnsi="Arial" w:cs="Arial"/>
          <w:b/>
        </w:rPr>
        <w:t>n</w:t>
      </w:r>
      <w:r w:rsidRPr="00256F33">
        <w:rPr>
          <w:rFonts w:ascii="Arial" w:hAnsi="Arial" w:cs="Arial"/>
          <w:b/>
        </w:rPr>
        <w:t>te justificado. A través de este pensamiento y por la tr</w:t>
      </w:r>
      <w:r w:rsidRPr="00256F33">
        <w:rPr>
          <w:rFonts w:ascii="Arial" w:hAnsi="Arial" w:cs="Arial"/>
          <w:b/>
        </w:rPr>
        <w:t>a</w:t>
      </w:r>
      <w:r w:rsidRPr="00256F33">
        <w:rPr>
          <w:rFonts w:ascii="Arial" w:hAnsi="Arial" w:cs="Arial"/>
          <w:b/>
        </w:rPr>
        <w:t xml:space="preserve">ducción de los escritos del </w:t>
      </w:r>
      <w:proofErr w:type="spellStart"/>
      <w:r w:rsidRPr="00256F33">
        <w:rPr>
          <w:rFonts w:ascii="Arial" w:hAnsi="Arial" w:cs="Arial"/>
          <w:b/>
        </w:rPr>
        <w:t>pseudo</w:t>
      </w:r>
      <w:proofErr w:type="spellEnd"/>
      <w:r w:rsidRPr="00256F33">
        <w:rPr>
          <w:rFonts w:ascii="Arial" w:hAnsi="Arial" w:cs="Arial"/>
          <w:b/>
        </w:rPr>
        <w:t>-Dionisio, ejerció una considerable influencia sobre el misticismo. También dejó huella en la especulación m</w:t>
      </w:r>
      <w:r w:rsidRPr="00256F33">
        <w:rPr>
          <w:rFonts w:ascii="Arial" w:hAnsi="Arial" w:cs="Arial"/>
          <w:b/>
        </w:rPr>
        <w:t>e</w:t>
      </w:r>
      <w:r w:rsidRPr="00256F33">
        <w:rPr>
          <w:rFonts w:ascii="Arial" w:hAnsi="Arial" w:cs="Arial"/>
          <w:b/>
        </w:rPr>
        <w:t xml:space="preserve">dieval, especialmente en el siglo XII. </w:t>
      </w:r>
    </w:p>
    <w:p w:rsidR="00256F33" w:rsidRPr="00256F33" w:rsidRDefault="00256F33" w:rsidP="00256F33">
      <w:pPr>
        <w:pStyle w:val="NormalWeb"/>
        <w:jc w:val="both"/>
        <w:rPr>
          <w:rFonts w:ascii="Arial" w:hAnsi="Arial" w:cs="Arial"/>
          <w:b/>
        </w:rPr>
      </w:pPr>
      <w:r w:rsidRPr="00256F33">
        <w:rPr>
          <w:rFonts w:ascii="Arial" w:hAnsi="Arial" w:cs="Arial"/>
          <w:b/>
        </w:rPr>
        <w:t xml:space="preserve">En la primera parte del siglo XIII tuvo considerable influencia en París, pero la oposición eclesiástica se levantó contra él y </w:t>
      </w:r>
      <w:hyperlink r:id="rId95" w:history="1">
        <w:r w:rsidRPr="00256F33">
          <w:rPr>
            <w:rStyle w:val="Hipervnculo"/>
            <w:rFonts w:ascii="Arial" w:hAnsi="Arial" w:cs="Arial"/>
            <w:b/>
            <w:color w:val="auto"/>
            <w:u w:val="none"/>
          </w:rPr>
          <w:t>Honorio III</w:t>
        </w:r>
      </w:hyperlink>
      <w:r w:rsidRPr="00256F33">
        <w:rPr>
          <w:rFonts w:ascii="Arial" w:hAnsi="Arial" w:cs="Arial"/>
          <w:b/>
        </w:rPr>
        <w:t xml:space="preserve"> ordenó la destrucción de su </w:t>
      </w:r>
      <w:r w:rsidRPr="00256F33">
        <w:rPr>
          <w:rStyle w:val="nfasis"/>
          <w:rFonts w:ascii="Arial" w:hAnsi="Arial" w:cs="Arial"/>
          <w:b/>
        </w:rPr>
        <w:t xml:space="preserve">De </w:t>
      </w:r>
      <w:proofErr w:type="spellStart"/>
      <w:r w:rsidRPr="00256F33">
        <w:rPr>
          <w:rStyle w:val="nfasis"/>
          <w:rFonts w:ascii="Arial" w:hAnsi="Arial" w:cs="Arial"/>
          <w:b/>
        </w:rPr>
        <w:t>divisione</w:t>
      </w:r>
      <w:proofErr w:type="spellEnd"/>
      <w:r w:rsidRPr="00256F33">
        <w:rPr>
          <w:rStyle w:val="nfasis"/>
          <w:rFonts w:ascii="Arial" w:hAnsi="Arial" w:cs="Arial"/>
          <w:b/>
        </w:rPr>
        <w:t xml:space="preserve"> </w:t>
      </w:r>
      <w:proofErr w:type="spellStart"/>
      <w:r w:rsidRPr="00256F33">
        <w:rPr>
          <w:rStyle w:val="nfasis"/>
          <w:rFonts w:ascii="Arial" w:hAnsi="Arial" w:cs="Arial"/>
          <w:b/>
        </w:rPr>
        <w:t>nnturæ</w:t>
      </w:r>
      <w:proofErr w:type="spellEnd"/>
      <w:r w:rsidRPr="00256F33">
        <w:rPr>
          <w:rFonts w:ascii="Arial" w:hAnsi="Arial" w:cs="Arial"/>
          <w:b/>
        </w:rPr>
        <w:t>, lo que provocó su olvido, hasta el punto de no ap</w:t>
      </w:r>
      <w:r w:rsidRPr="00256F33">
        <w:rPr>
          <w:rFonts w:ascii="Arial" w:hAnsi="Arial" w:cs="Arial"/>
          <w:b/>
        </w:rPr>
        <w:t>a</w:t>
      </w:r>
      <w:r w:rsidRPr="00256F33">
        <w:rPr>
          <w:rFonts w:ascii="Arial" w:hAnsi="Arial" w:cs="Arial"/>
          <w:b/>
        </w:rPr>
        <w:t xml:space="preserve">recer en el </w:t>
      </w:r>
      <w:hyperlink r:id="rId96" w:history="1">
        <w:r w:rsidRPr="00256F33">
          <w:rPr>
            <w:rStyle w:val="Hipervnculo"/>
            <w:rFonts w:ascii="Arial" w:hAnsi="Arial" w:cs="Arial"/>
            <w:b/>
            <w:i/>
            <w:iCs/>
            <w:color w:val="auto"/>
            <w:u w:val="none"/>
          </w:rPr>
          <w:t>Índice</w:t>
        </w:r>
      </w:hyperlink>
      <w:r w:rsidRPr="00256F33">
        <w:rPr>
          <w:rFonts w:ascii="Arial" w:hAnsi="Arial" w:cs="Arial"/>
          <w:b/>
        </w:rPr>
        <w:t xml:space="preserve"> tridentino. Sus obras está en la </w:t>
      </w:r>
      <w:proofErr w:type="spellStart"/>
      <w:r w:rsidRPr="00256F33">
        <w:rPr>
          <w:rStyle w:val="nfasis"/>
          <w:rFonts w:ascii="Arial" w:hAnsi="Arial" w:cs="Arial"/>
          <w:b/>
        </w:rPr>
        <w:t>Patrologia</w:t>
      </w:r>
      <w:proofErr w:type="spellEnd"/>
      <w:r w:rsidRPr="00256F33">
        <w:rPr>
          <w:rStyle w:val="nfasis"/>
          <w:rFonts w:ascii="Arial" w:hAnsi="Arial" w:cs="Arial"/>
          <w:b/>
        </w:rPr>
        <w:t xml:space="preserve"> Latina</w:t>
      </w:r>
      <w:r w:rsidRPr="00256F33">
        <w:rPr>
          <w:rFonts w:ascii="Arial" w:hAnsi="Arial" w:cs="Arial"/>
          <w:b/>
        </w:rPr>
        <w:t xml:space="preserve">, Vol. 122 de </w:t>
      </w:r>
      <w:hyperlink r:id="rId97" w:history="1">
        <w:r w:rsidRPr="00256F33">
          <w:rPr>
            <w:rStyle w:val="Hipervnculo"/>
            <w:rFonts w:ascii="Arial" w:hAnsi="Arial" w:cs="Arial"/>
            <w:b/>
            <w:color w:val="auto"/>
            <w:u w:val="none"/>
          </w:rPr>
          <w:t xml:space="preserve">P. </w:t>
        </w:r>
        <w:proofErr w:type="spellStart"/>
        <w:r w:rsidRPr="00256F33">
          <w:rPr>
            <w:rStyle w:val="Hipervnculo"/>
            <w:rFonts w:ascii="Arial" w:hAnsi="Arial" w:cs="Arial"/>
            <w:b/>
            <w:color w:val="auto"/>
            <w:u w:val="none"/>
          </w:rPr>
          <w:t>Migne</w:t>
        </w:r>
        <w:proofErr w:type="spellEnd"/>
      </w:hyperlink>
      <w:r w:rsidRPr="00256F33">
        <w:rPr>
          <w:rFonts w:ascii="Arial" w:hAnsi="Arial" w:cs="Arial"/>
          <w:b/>
        </w:rPr>
        <w:t>.</w:t>
      </w:r>
    </w:p>
    <w:p w:rsidR="00256F33" w:rsidRPr="00256F33" w:rsidRDefault="00256F33" w:rsidP="00256F33">
      <w:pPr>
        <w:jc w:val="both"/>
        <w:rPr>
          <w:b/>
        </w:rPr>
      </w:pPr>
    </w:p>
    <w:sectPr w:rsidR="00256F33" w:rsidRPr="00256F33"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E4394"/>
    <w:multiLevelType w:val="multilevel"/>
    <w:tmpl w:val="6ADA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9559B"/>
    <w:multiLevelType w:val="multilevel"/>
    <w:tmpl w:val="E910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F7AD5"/>
    <w:multiLevelType w:val="multilevel"/>
    <w:tmpl w:val="06EC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6F0808"/>
    <w:multiLevelType w:val="multilevel"/>
    <w:tmpl w:val="7FC6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F002B"/>
    <w:multiLevelType w:val="multilevel"/>
    <w:tmpl w:val="1CA2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5D6C79"/>
    <w:multiLevelType w:val="multilevel"/>
    <w:tmpl w:val="64F4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3974C2"/>
    <w:multiLevelType w:val="multilevel"/>
    <w:tmpl w:val="25FC8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0AD4"/>
    <w:rsid w:val="0003530E"/>
    <w:rsid w:val="000367C0"/>
    <w:rsid w:val="00052CB8"/>
    <w:rsid w:val="00053CB1"/>
    <w:rsid w:val="00055EAF"/>
    <w:rsid w:val="00057244"/>
    <w:rsid w:val="0006175F"/>
    <w:rsid w:val="000618B5"/>
    <w:rsid w:val="000621B5"/>
    <w:rsid w:val="000824EF"/>
    <w:rsid w:val="00084B19"/>
    <w:rsid w:val="0009080F"/>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5D08"/>
    <w:rsid w:val="00256F33"/>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3F5B1A"/>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27FD"/>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1C9"/>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15A0"/>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12F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09080F"/>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09080F"/>
    <w:rPr>
      <w:rFonts w:ascii="Arial" w:eastAsia="Times New Roman" w:hAnsi="Arial" w:cs="Arial"/>
      <w:vanish/>
      <w:sz w:val="16"/>
      <w:szCs w:val="16"/>
      <w:lang w:eastAsia="es-ES"/>
    </w:rPr>
  </w:style>
  <w:style w:type="character" w:customStyle="1" w:styleId="jaws">
    <w:name w:val="jaws"/>
    <w:basedOn w:val="Fuentedeprrafopredeter"/>
    <w:rsid w:val="0009080F"/>
  </w:style>
  <w:style w:type="paragraph" w:styleId="z-Finaldelformulario">
    <w:name w:val="HTML Bottom of Form"/>
    <w:basedOn w:val="Normal"/>
    <w:next w:val="Normal"/>
    <w:link w:val="z-FinaldelformularioCar"/>
    <w:hidden/>
    <w:uiPriority w:val="99"/>
    <w:semiHidden/>
    <w:unhideWhenUsed/>
    <w:rsid w:val="0009080F"/>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09080F"/>
    <w:rPr>
      <w:rFonts w:ascii="Arial" w:eastAsia="Times New Roman" w:hAnsi="Arial" w:cs="Arial"/>
      <w:vanish/>
      <w:sz w:val="16"/>
      <w:szCs w:val="16"/>
      <w:lang w:eastAsia="es-ES"/>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174290">
      <w:bodyDiv w:val="1"/>
      <w:marLeft w:val="0"/>
      <w:marRight w:val="0"/>
      <w:marTop w:val="0"/>
      <w:marBottom w:val="0"/>
      <w:divBdr>
        <w:top w:val="none" w:sz="0" w:space="0" w:color="auto"/>
        <w:left w:val="none" w:sz="0" w:space="0" w:color="auto"/>
        <w:bottom w:val="none" w:sz="0" w:space="0" w:color="auto"/>
        <w:right w:val="none" w:sz="0" w:space="0" w:color="auto"/>
      </w:divBdr>
      <w:divsChild>
        <w:div w:id="891310134">
          <w:marLeft w:val="0"/>
          <w:marRight w:val="0"/>
          <w:marTop w:val="0"/>
          <w:marBottom w:val="0"/>
          <w:divBdr>
            <w:top w:val="none" w:sz="0" w:space="0" w:color="auto"/>
            <w:left w:val="none" w:sz="0" w:space="0" w:color="auto"/>
            <w:bottom w:val="none" w:sz="0" w:space="0" w:color="auto"/>
            <w:right w:val="none" w:sz="0" w:space="0" w:color="auto"/>
          </w:divBdr>
          <w:divsChild>
            <w:div w:id="1956523760">
              <w:marLeft w:val="0"/>
              <w:marRight w:val="0"/>
              <w:marTop w:val="0"/>
              <w:marBottom w:val="0"/>
              <w:divBdr>
                <w:top w:val="none" w:sz="0" w:space="0" w:color="auto"/>
                <w:left w:val="none" w:sz="0" w:space="0" w:color="auto"/>
                <w:bottom w:val="none" w:sz="0" w:space="0" w:color="auto"/>
                <w:right w:val="none" w:sz="0" w:space="0" w:color="auto"/>
              </w:divBdr>
              <w:divsChild>
                <w:div w:id="4223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9341">
          <w:marLeft w:val="0"/>
          <w:marRight w:val="0"/>
          <w:marTop w:val="0"/>
          <w:marBottom w:val="0"/>
          <w:divBdr>
            <w:top w:val="none" w:sz="0" w:space="0" w:color="auto"/>
            <w:left w:val="none" w:sz="0" w:space="0" w:color="auto"/>
            <w:bottom w:val="none" w:sz="0" w:space="0" w:color="auto"/>
            <w:right w:val="none" w:sz="0" w:space="0" w:color="auto"/>
          </w:divBdr>
          <w:divsChild>
            <w:div w:id="38168499">
              <w:marLeft w:val="0"/>
              <w:marRight w:val="0"/>
              <w:marTop w:val="0"/>
              <w:marBottom w:val="0"/>
              <w:divBdr>
                <w:top w:val="none" w:sz="0" w:space="0" w:color="auto"/>
                <w:left w:val="none" w:sz="0" w:space="0" w:color="auto"/>
                <w:bottom w:val="none" w:sz="0" w:space="0" w:color="auto"/>
                <w:right w:val="none" w:sz="0" w:space="0" w:color="auto"/>
              </w:divBdr>
            </w:div>
            <w:div w:id="1348210478">
              <w:marLeft w:val="0"/>
              <w:marRight w:val="0"/>
              <w:marTop w:val="0"/>
              <w:marBottom w:val="0"/>
              <w:divBdr>
                <w:top w:val="none" w:sz="0" w:space="0" w:color="auto"/>
                <w:left w:val="none" w:sz="0" w:space="0" w:color="auto"/>
                <w:bottom w:val="none" w:sz="0" w:space="0" w:color="auto"/>
                <w:right w:val="none" w:sz="0" w:space="0" w:color="auto"/>
              </w:divBdr>
              <w:divsChild>
                <w:div w:id="12505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4866">
          <w:marLeft w:val="0"/>
          <w:marRight w:val="0"/>
          <w:marTop w:val="0"/>
          <w:marBottom w:val="0"/>
          <w:divBdr>
            <w:top w:val="none" w:sz="0" w:space="0" w:color="auto"/>
            <w:left w:val="none" w:sz="0" w:space="0" w:color="auto"/>
            <w:bottom w:val="none" w:sz="0" w:space="0" w:color="auto"/>
            <w:right w:val="none" w:sz="0" w:space="0" w:color="auto"/>
          </w:divBdr>
        </w:div>
        <w:div w:id="1550915319">
          <w:marLeft w:val="0"/>
          <w:marRight w:val="0"/>
          <w:marTop w:val="0"/>
          <w:marBottom w:val="0"/>
          <w:divBdr>
            <w:top w:val="none" w:sz="0" w:space="0" w:color="auto"/>
            <w:left w:val="none" w:sz="0" w:space="0" w:color="auto"/>
            <w:bottom w:val="none" w:sz="0" w:space="0" w:color="auto"/>
            <w:right w:val="none" w:sz="0" w:space="0" w:color="auto"/>
          </w:divBdr>
          <w:divsChild>
            <w:div w:id="1032808975">
              <w:marLeft w:val="0"/>
              <w:marRight w:val="0"/>
              <w:marTop w:val="0"/>
              <w:marBottom w:val="0"/>
              <w:divBdr>
                <w:top w:val="none" w:sz="0" w:space="0" w:color="auto"/>
                <w:left w:val="none" w:sz="0" w:space="0" w:color="auto"/>
                <w:bottom w:val="none" w:sz="0" w:space="0" w:color="auto"/>
                <w:right w:val="none" w:sz="0" w:space="0" w:color="auto"/>
              </w:divBdr>
              <w:divsChild>
                <w:div w:id="1523199461">
                  <w:marLeft w:val="0"/>
                  <w:marRight w:val="0"/>
                  <w:marTop w:val="0"/>
                  <w:marBottom w:val="0"/>
                  <w:divBdr>
                    <w:top w:val="none" w:sz="0" w:space="0" w:color="auto"/>
                    <w:left w:val="none" w:sz="0" w:space="0" w:color="auto"/>
                    <w:bottom w:val="none" w:sz="0" w:space="0" w:color="auto"/>
                    <w:right w:val="none" w:sz="0" w:space="0" w:color="auto"/>
                  </w:divBdr>
                  <w:divsChild>
                    <w:div w:id="979502496">
                      <w:marLeft w:val="0"/>
                      <w:marRight w:val="0"/>
                      <w:marTop w:val="0"/>
                      <w:marBottom w:val="0"/>
                      <w:divBdr>
                        <w:top w:val="none" w:sz="0" w:space="0" w:color="auto"/>
                        <w:left w:val="none" w:sz="0" w:space="0" w:color="auto"/>
                        <w:bottom w:val="none" w:sz="0" w:space="0" w:color="auto"/>
                        <w:right w:val="none" w:sz="0" w:space="0" w:color="auto"/>
                      </w:divBdr>
                    </w:div>
                    <w:div w:id="1800763479">
                      <w:marLeft w:val="0"/>
                      <w:marRight w:val="0"/>
                      <w:marTop w:val="0"/>
                      <w:marBottom w:val="0"/>
                      <w:divBdr>
                        <w:top w:val="none" w:sz="0" w:space="0" w:color="auto"/>
                        <w:left w:val="none" w:sz="0" w:space="0" w:color="auto"/>
                        <w:bottom w:val="none" w:sz="0" w:space="0" w:color="auto"/>
                        <w:right w:val="none" w:sz="0" w:space="0" w:color="auto"/>
                      </w:divBdr>
                      <w:divsChild>
                        <w:div w:id="1124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29743656">
      <w:bodyDiv w:val="1"/>
      <w:marLeft w:val="0"/>
      <w:marRight w:val="0"/>
      <w:marTop w:val="0"/>
      <w:marBottom w:val="0"/>
      <w:divBdr>
        <w:top w:val="none" w:sz="0" w:space="0" w:color="auto"/>
        <w:left w:val="none" w:sz="0" w:space="0" w:color="auto"/>
        <w:bottom w:val="none" w:sz="0" w:space="0" w:color="auto"/>
        <w:right w:val="none" w:sz="0" w:space="0" w:color="auto"/>
      </w:divBdr>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29110531">
      <w:bodyDiv w:val="1"/>
      <w:marLeft w:val="0"/>
      <w:marRight w:val="0"/>
      <w:marTop w:val="0"/>
      <w:marBottom w:val="0"/>
      <w:divBdr>
        <w:top w:val="none" w:sz="0" w:space="0" w:color="auto"/>
        <w:left w:val="none" w:sz="0" w:space="0" w:color="auto"/>
        <w:bottom w:val="none" w:sz="0" w:space="0" w:color="auto"/>
        <w:right w:val="none" w:sz="0" w:space="0" w:color="auto"/>
      </w:divBdr>
      <w:divsChild>
        <w:div w:id="421221061">
          <w:marLeft w:val="0"/>
          <w:marRight w:val="0"/>
          <w:marTop w:val="0"/>
          <w:marBottom w:val="0"/>
          <w:divBdr>
            <w:top w:val="none" w:sz="0" w:space="0" w:color="auto"/>
            <w:left w:val="none" w:sz="0" w:space="0" w:color="auto"/>
            <w:bottom w:val="none" w:sz="0" w:space="0" w:color="auto"/>
            <w:right w:val="none" w:sz="0" w:space="0" w:color="auto"/>
          </w:divBdr>
          <w:divsChild>
            <w:div w:id="1581135706">
              <w:marLeft w:val="0"/>
              <w:marRight w:val="0"/>
              <w:marTop w:val="0"/>
              <w:marBottom w:val="0"/>
              <w:divBdr>
                <w:top w:val="none" w:sz="0" w:space="0" w:color="auto"/>
                <w:left w:val="none" w:sz="0" w:space="0" w:color="auto"/>
                <w:bottom w:val="none" w:sz="0" w:space="0" w:color="auto"/>
                <w:right w:val="none" w:sz="0" w:space="0" w:color="auto"/>
              </w:divBdr>
            </w:div>
          </w:divsChild>
        </w:div>
        <w:div w:id="123623565">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42681056">
      <w:bodyDiv w:val="1"/>
      <w:marLeft w:val="0"/>
      <w:marRight w:val="0"/>
      <w:marTop w:val="0"/>
      <w:marBottom w:val="0"/>
      <w:divBdr>
        <w:top w:val="none" w:sz="0" w:space="0" w:color="auto"/>
        <w:left w:val="none" w:sz="0" w:space="0" w:color="auto"/>
        <w:bottom w:val="none" w:sz="0" w:space="0" w:color="auto"/>
        <w:right w:val="none" w:sz="0" w:space="0" w:color="auto"/>
      </w:divBdr>
    </w:div>
    <w:div w:id="803423824">
      <w:bodyDiv w:val="1"/>
      <w:marLeft w:val="0"/>
      <w:marRight w:val="0"/>
      <w:marTop w:val="0"/>
      <w:marBottom w:val="0"/>
      <w:divBdr>
        <w:top w:val="none" w:sz="0" w:space="0" w:color="auto"/>
        <w:left w:val="none" w:sz="0" w:space="0" w:color="auto"/>
        <w:bottom w:val="none" w:sz="0" w:space="0" w:color="auto"/>
        <w:right w:val="none" w:sz="0" w:space="0" w:color="auto"/>
      </w:divBdr>
      <w:divsChild>
        <w:div w:id="96145593">
          <w:marLeft w:val="0"/>
          <w:marRight w:val="0"/>
          <w:marTop w:val="0"/>
          <w:marBottom w:val="0"/>
          <w:divBdr>
            <w:top w:val="none" w:sz="0" w:space="0" w:color="auto"/>
            <w:left w:val="none" w:sz="0" w:space="0" w:color="auto"/>
            <w:bottom w:val="none" w:sz="0" w:space="0" w:color="auto"/>
            <w:right w:val="none" w:sz="0" w:space="0" w:color="auto"/>
          </w:divBdr>
          <w:divsChild>
            <w:div w:id="1056200023">
              <w:marLeft w:val="0"/>
              <w:marRight w:val="0"/>
              <w:marTop w:val="0"/>
              <w:marBottom w:val="0"/>
              <w:divBdr>
                <w:top w:val="none" w:sz="0" w:space="0" w:color="auto"/>
                <w:left w:val="none" w:sz="0" w:space="0" w:color="auto"/>
                <w:bottom w:val="none" w:sz="0" w:space="0" w:color="auto"/>
                <w:right w:val="none" w:sz="0" w:space="0" w:color="auto"/>
              </w:divBdr>
            </w:div>
          </w:divsChild>
        </w:div>
        <w:div w:id="1709841191">
          <w:marLeft w:val="0"/>
          <w:marRight w:val="0"/>
          <w:marTop w:val="0"/>
          <w:marBottom w:val="0"/>
          <w:divBdr>
            <w:top w:val="none" w:sz="0" w:space="0" w:color="auto"/>
            <w:left w:val="none" w:sz="0" w:space="0" w:color="auto"/>
            <w:bottom w:val="none" w:sz="0" w:space="0" w:color="auto"/>
            <w:right w:val="none" w:sz="0" w:space="0" w:color="auto"/>
          </w:divBdr>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3362826">
      <w:bodyDiv w:val="1"/>
      <w:marLeft w:val="0"/>
      <w:marRight w:val="0"/>
      <w:marTop w:val="0"/>
      <w:marBottom w:val="0"/>
      <w:divBdr>
        <w:top w:val="none" w:sz="0" w:space="0" w:color="auto"/>
        <w:left w:val="none" w:sz="0" w:space="0" w:color="auto"/>
        <w:bottom w:val="none" w:sz="0" w:space="0" w:color="auto"/>
        <w:right w:val="none" w:sz="0" w:space="0" w:color="auto"/>
      </w:divBdr>
      <w:divsChild>
        <w:div w:id="117385142">
          <w:marLeft w:val="0"/>
          <w:marRight w:val="0"/>
          <w:marTop w:val="0"/>
          <w:marBottom w:val="0"/>
          <w:divBdr>
            <w:top w:val="none" w:sz="0" w:space="0" w:color="auto"/>
            <w:left w:val="none" w:sz="0" w:space="0" w:color="auto"/>
            <w:bottom w:val="none" w:sz="0" w:space="0" w:color="auto"/>
            <w:right w:val="none" w:sz="0" w:space="0" w:color="auto"/>
          </w:divBdr>
          <w:divsChild>
            <w:div w:id="1180311077">
              <w:marLeft w:val="0"/>
              <w:marRight w:val="0"/>
              <w:marTop w:val="0"/>
              <w:marBottom w:val="0"/>
              <w:divBdr>
                <w:top w:val="none" w:sz="0" w:space="0" w:color="auto"/>
                <w:left w:val="none" w:sz="0" w:space="0" w:color="auto"/>
                <w:bottom w:val="none" w:sz="0" w:space="0" w:color="auto"/>
                <w:right w:val="none" w:sz="0" w:space="0" w:color="auto"/>
              </w:divBdr>
            </w:div>
          </w:divsChild>
        </w:div>
        <w:div w:id="2137092483">
          <w:marLeft w:val="0"/>
          <w:marRight w:val="0"/>
          <w:marTop w:val="0"/>
          <w:marBottom w:val="0"/>
          <w:divBdr>
            <w:top w:val="none" w:sz="0" w:space="0" w:color="auto"/>
            <w:left w:val="none" w:sz="0" w:space="0" w:color="auto"/>
            <w:bottom w:val="none" w:sz="0" w:space="0" w:color="auto"/>
            <w:right w:val="none" w:sz="0" w:space="0" w:color="auto"/>
          </w:divBdr>
        </w:div>
        <w:div w:id="1509952047">
          <w:marLeft w:val="0"/>
          <w:marRight w:val="0"/>
          <w:marTop w:val="0"/>
          <w:marBottom w:val="0"/>
          <w:divBdr>
            <w:top w:val="none" w:sz="0" w:space="0" w:color="auto"/>
            <w:left w:val="none" w:sz="0" w:space="0" w:color="auto"/>
            <w:bottom w:val="none" w:sz="0" w:space="0" w:color="auto"/>
            <w:right w:val="none" w:sz="0" w:space="0" w:color="auto"/>
          </w:divBdr>
        </w:div>
        <w:div w:id="876506981">
          <w:marLeft w:val="0"/>
          <w:marRight w:val="0"/>
          <w:marTop w:val="0"/>
          <w:marBottom w:val="0"/>
          <w:divBdr>
            <w:top w:val="none" w:sz="0" w:space="0" w:color="auto"/>
            <w:left w:val="none" w:sz="0" w:space="0" w:color="auto"/>
            <w:bottom w:val="none" w:sz="0" w:space="0" w:color="auto"/>
            <w:right w:val="none" w:sz="0" w:space="0" w:color="auto"/>
          </w:divBdr>
          <w:divsChild>
            <w:div w:id="1741558149">
              <w:marLeft w:val="0"/>
              <w:marRight w:val="0"/>
              <w:marTop w:val="0"/>
              <w:marBottom w:val="0"/>
              <w:divBdr>
                <w:top w:val="none" w:sz="0" w:space="0" w:color="auto"/>
                <w:left w:val="none" w:sz="0" w:space="0" w:color="auto"/>
                <w:bottom w:val="none" w:sz="0" w:space="0" w:color="auto"/>
                <w:right w:val="none" w:sz="0" w:space="0" w:color="auto"/>
              </w:divBdr>
              <w:divsChild>
                <w:div w:id="11420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323">
          <w:marLeft w:val="0"/>
          <w:marRight w:val="0"/>
          <w:marTop w:val="0"/>
          <w:marBottom w:val="0"/>
          <w:divBdr>
            <w:top w:val="none" w:sz="0" w:space="0" w:color="auto"/>
            <w:left w:val="none" w:sz="0" w:space="0" w:color="auto"/>
            <w:bottom w:val="none" w:sz="0" w:space="0" w:color="auto"/>
            <w:right w:val="none" w:sz="0" w:space="0" w:color="auto"/>
          </w:divBdr>
          <w:divsChild>
            <w:div w:id="266547652">
              <w:marLeft w:val="0"/>
              <w:marRight w:val="0"/>
              <w:marTop w:val="0"/>
              <w:marBottom w:val="0"/>
              <w:divBdr>
                <w:top w:val="none" w:sz="0" w:space="0" w:color="auto"/>
                <w:left w:val="none" w:sz="0" w:space="0" w:color="auto"/>
                <w:bottom w:val="none" w:sz="0" w:space="0" w:color="auto"/>
                <w:right w:val="none" w:sz="0" w:space="0" w:color="auto"/>
              </w:divBdr>
            </w:div>
          </w:divsChild>
        </w:div>
        <w:div w:id="201331696">
          <w:marLeft w:val="0"/>
          <w:marRight w:val="0"/>
          <w:marTop w:val="0"/>
          <w:marBottom w:val="0"/>
          <w:divBdr>
            <w:top w:val="none" w:sz="0" w:space="0" w:color="auto"/>
            <w:left w:val="none" w:sz="0" w:space="0" w:color="auto"/>
            <w:bottom w:val="none" w:sz="0" w:space="0" w:color="auto"/>
            <w:right w:val="none" w:sz="0" w:space="0" w:color="auto"/>
          </w:divBdr>
          <w:divsChild>
            <w:div w:id="1546483360">
              <w:marLeft w:val="0"/>
              <w:marRight w:val="0"/>
              <w:marTop w:val="0"/>
              <w:marBottom w:val="0"/>
              <w:divBdr>
                <w:top w:val="none" w:sz="0" w:space="0" w:color="auto"/>
                <w:left w:val="none" w:sz="0" w:space="0" w:color="auto"/>
                <w:bottom w:val="none" w:sz="0" w:space="0" w:color="auto"/>
                <w:right w:val="none" w:sz="0" w:space="0" w:color="auto"/>
              </w:divBdr>
              <w:divsChild>
                <w:div w:id="4845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516">
          <w:marLeft w:val="0"/>
          <w:marRight w:val="0"/>
          <w:marTop w:val="0"/>
          <w:marBottom w:val="0"/>
          <w:divBdr>
            <w:top w:val="none" w:sz="0" w:space="0" w:color="auto"/>
            <w:left w:val="none" w:sz="0" w:space="0" w:color="auto"/>
            <w:bottom w:val="none" w:sz="0" w:space="0" w:color="auto"/>
            <w:right w:val="none" w:sz="0" w:space="0" w:color="auto"/>
          </w:divBdr>
        </w:div>
        <w:div w:id="1167213308">
          <w:marLeft w:val="0"/>
          <w:marRight w:val="0"/>
          <w:marTop w:val="0"/>
          <w:marBottom w:val="0"/>
          <w:divBdr>
            <w:top w:val="none" w:sz="0" w:space="0" w:color="auto"/>
            <w:left w:val="none" w:sz="0" w:space="0" w:color="auto"/>
            <w:bottom w:val="none" w:sz="0" w:space="0" w:color="auto"/>
            <w:right w:val="none" w:sz="0" w:space="0" w:color="auto"/>
          </w:divBdr>
          <w:divsChild>
            <w:div w:id="1214386456">
              <w:marLeft w:val="0"/>
              <w:marRight w:val="0"/>
              <w:marTop w:val="0"/>
              <w:marBottom w:val="0"/>
              <w:divBdr>
                <w:top w:val="none" w:sz="0" w:space="0" w:color="auto"/>
                <w:left w:val="none" w:sz="0" w:space="0" w:color="auto"/>
                <w:bottom w:val="none" w:sz="0" w:space="0" w:color="auto"/>
                <w:right w:val="none" w:sz="0" w:space="0" w:color="auto"/>
              </w:divBdr>
              <w:divsChild>
                <w:div w:id="6516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6662">
          <w:marLeft w:val="0"/>
          <w:marRight w:val="0"/>
          <w:marTop w:val="0"/>
          <w:marBottom w:val="0"/>
          <w:divBdr>
            <w:top w:val="none" w:sz="0" w:space="0" w:color="auto"/>
            <w:left w:val="none" w:sz="0" w:space="0" w:color="auto"/>
            <w:bottom w:val="none" w:sz="0" w:space="0" w:color="auto"/>
            <w:right w:val="none" w:sz="0" w:space="0" w:color="auto"/>
          </w:divBdr>
        </w:div>
        <w:div w:id="961692089">
          <w:marLeft w:val="0"/>
          <w:marRight w:val="0"/>
          <w:marTop w:val="0"/>
          <w:marBottom w:val="0"/>
          <w:divBdr>
            <w:top w:val="none" w:sz="0" w:space="0" w:color="auto"/>
            <w:left w:val="none" w:sz="0" w:space="0" w:color="auto"/>
            <w:bottom w:val="none" w:sz="0" w:space="0" w:color="auto"/>
            <w:right w:val="none" w:sz="0" w:space="0" w:color="auto"/>
          </w:divBdr>
          <w:divsChild>
            <w:div w:id="2135977556">
              <w:marLeft w:val="0"/>
              <w:marRight w:val="0"/>
              <w:marTop w:val="0"/>
              <w:marBottom w:val="0"/>
              <w:divBdr>
                <w:top w:val="none" w:sz="0" w:space="0" w:color="auto"/>
                <w:left w:val="none" w:sz="0" w:space="0" w:color="auto"/>
                <w:bottom w:val="none" w:sz="0" w:space="0" w:color="auto"/>
                <w:right w:val="none" w:sz="0" w:space="0" w:color="auto"/>
              </w:divBdr>
              <w:divsChild>
                <w:div w:id="477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8809">
          <w:marLeft w:val="0"/>
          <w:marRight w:val="0"/>
          <w:marTop w:val="0"/>
          <w:marBottom w:val="0"/>
          <w:divBdr>
            <w:top w:val="none" w:sz="0" w:space="0" w:color="auto"/>
            <w:left w:val="none" w:sz="0" w:space="0" w:color="auto"/>
            <w:bottom w:val="none" w:sz="0" w:space="0" w:color="auto"/>
            <w:right w:val="none" w:sz="0" w:space="0" w:color="auto"/>
          </w:divBdr>
        </w:div>
        <w:div w:id="1273392447">
          <w:marLeft w:val="0"/>
          <w:marRight w:val="0"/>
          <w:marTop w:val="0"/>
          <w:marBottom w:val="0"/>
          <w:divBdr>
            <w:top w:val="none" w:sz="0" w:space="0" w:color="auto"/>
            <w:left w:val="none" w:sz="0" w:space="0" w:color="auto"/>
            <w:bottom w:val="none" w:sz="0" w:space="0" w:color="auto"/>
            <w:right w:val="none" w:sz="0" w:space="0" w:color="auto"/>
          </w:divBdr>
          <w:divsChild>
            <w:div w:id="975259585">
              <w:marLeft w:val="0"/>
              <w:marRight w:val="0"/>
              <w:marTop w:val="0"/>
              <w:marBottom w:val="0"/>
              <w:divBdr>
                <w:top w:val="none" w:sz="0" w:space="0" w:color="auto"/>
                <w:left w:val="none" w:sz="0" w:space="0" w:color="auto"/>
                <w:bottom w:val="none" w:sz="0" w:space="0" w:color="auto"/>
                <w:right w:val="none" w:sz="0" w:space="0" w:color="auto"/>
              </w:divBdr>
              <w:divsChild>
                <w:div w:id="123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6962">
          <w:marLeft w:val="0"/>
          <w:marRight w:val="0"/>
          <w:marTop w:val="0"/>
          <w:marBottom w:val="0"/>
          <w:divBdr>
            <w:top w:val="none" w:sz="0" w:space="0" w:color="auto"/>
            <w:left w:val="none" w:sz="0" w:space="0" w:color="auto"/>
            <w:bottom w:val="none" w:sz="0" w:space="0" w:color="auto"/>
            <w:right w:val="none" w:sz="0" w:space="0" w:color="auto"/>
          </w:divBdr>
          <w:divsChild>
            <w:div w:id="533344247">
              <w:marLeft w:val="0"/>
              <w:marRight w:val="0"/>
              <w:marTop w:val="0"/>
              <w:marBottom w:val="0"/>
              <w:divBdr>
                <w:top w:val="none" w:sz="0" w:space="0" w:color="auto"/>
                <w:left w:val="none" w:sz="0" w:space="0" w:color="auto"/>
                <w:bottom w:val="none" w:sz="0" w:space="0" w:color="auto"/>
                <w:right w:val="none" w:sz="0" w:space="0" w:color="auto"/>
              </w:divBdr>
            </w:div>
          </w:divsChild>
        </w:div>
        <w:div w:id="1919248755">
          <w:marLeft w:val="0"/>
          <w:marRight w:val="0"/>
          <w:marTop w:val="0"/>
          <w:marBottom w:val="0"/>
          <w:divBdr>
            <w:top w:val="none" w:sz="0" w:space="0" w:color="auto"/>
            <w:left w:val="none" w:sz="0" w:space="0" w:color="auto"/>
            <w:bottom w:val="none" w:sz="0" w:space="0" w:color="auto"/>
            <w:right w:val="none" w:sz="0" w:space="0" w:color="auto"/>
          </w:divBdr>
          <w:divsChild>
            <w:div w:id="751316691">
              <w:marLeft w:val="0"/>
              <w:marRight w:val="0"/>
              <w:marTop w:val="0"/>
              <w:marBottom w:val="0"/>
              <w:divBdr>
                <w:top w:val="none" w:sz="0" w:space="0" w:color="auto"/>
                <w:left w:val="none" w:sz="0" w:space="0" w:color="auto"/>
                <w:bottom w:val="none" w:sz="0" w:space="0" w:color="auto"/>
                <w:right w:val="none" w:sz="0" w:space="0" w:color="auto"/>
              </w:divBdr>
              <w:divsChild>
                <w:div w:id="4818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3969">
          <w:marLeft w:val="0"/>
          <w:marRight w:val="0"/>
          <w:marTop w:val="0"/>
          <w:marBottom w:val="0"/>
          <w:divBdr>
            <w:top w:val="none" w:sz="0" w:space="0" w:color="auto"/>
            <w:left w:val="none" w:sz="0" w:space="0" w:color="auto"/>
            <w:bottom w:val="none" w:sz="0" w:space="0" w:color="auto"/>
            <w:right w:val="none" w:sz="0" w:space="0" w:color="auto"/>
          </w:divBdr>
          <w:divsChild>
            <w:div w:id="297346099">
              <w:marLeft w:val="0"/>
              <w:marRight w:val="0"/>
              <w:marTop w:val="0"/>
              <w:marBottom w:val="0"/>
              <w:divBdr>
                <w:top w:val="none" w:sz="0" w:space="0" w:color="auto"/>
                <w:left w:val="none" w:sz="0" w:space="0" w:color="auto"/>
                <w:bottom w:val="none" w:sz="0" w:space="0" w:color="auto"/>
                <w:right w:val="none" w:sz="0" w:space="0" w:color="auto"/>
              </w:divBdr>
            </w:div>
          </w:divsChild>
        </w:div>
        <w:div w:id="1889997688">
          <w:marLeft w:val="0"/>
          <w:marRight w:val="0"/>
          <w:marTop w:val="0"/>
          <w:marBottom w:val="0"/>
          <w:divBdr>
            <w:top w:val="none" w:sz="0" w:space="0" w:color="auto"/>
            <w:left w:val="none" w:sz="0" w:space="0" w:color="auto"/>
            <w:bottom w:val="none" w:sz="0" w:space="0" w:color="auto"/>
            <w:right w:val="none" w:sz="0" w:space="0" w:color="auto"/>
          </w:divBdr>
          <w:divsChild>
            <w:div w:id="1992370936">
              <w:marLeft w:val="0"/>
              <w:marRight w:val="0"/>
              <w:marTop w:val="0"/>
              <w:marBottom w:val="0"/>
              <w:divBdr>
                <w:top w:val="none" w:sz="0" w:space="0" w:color="auto"/>
                <w:left w:val="none" w:sz="0" w:space="0" w:color="auto"/>
                <w:bottom w:val="none" w:sz="0" w:space="0" w:color="auto"/>
                <w:right w:val="none" w:sz="0" w:space="0" w:color="auto"/>
              </w:divBdr>
              <w:divsChild>
                <w:div w:id="2797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9744">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Teolog%C3%ADa_negativa" TargetMode="External"/><Relationship Id="rId21" Type="http://schemas.openxmlformats.org/officeDocument/2006/relationships/hyperlink" Target="https://es.wikipedia.org/wiki/Pseudo_Dionisio" TargetMode="External"/><Relationship Id="rId34" Type="http://schemas.openxmlformats.org/officeDocument/2006/relationships/hyperlink" Target="https://es.wikipedia.org/wiki/Conocimiento" TargetMode="External"/><Relationship Id="rId42" Type="http://schemas.openxmlformats.org/officeDocument/2006/relationships/hyperlink" Target="http://www.iglesiapueblonuevo.es/index.php?codigo=bio_carlosc" TargetMode="External"/><Relationship Id="rId47" Type="http://schemas.openxmlformats.org/officeDocument/2006/relationships/hyperlink" Target="http://www.iglesiapueblonuevo.es/index.php?codigo=enc_treveris" TargetMode="External"/><Relationship Id="rId50" Type="http://schemas.openxmlformats.org/officeDocument/2006/relationships/hyperlink" Target="http://www.iglesiapueblonuevo.es/index.php?codigo=bio_godescalco" TargetMode="External"/><Relationship Id="rId55" Type="http://schemas.openxmlformats.org/officeDocument/2006/relationships/hyperlink" Target="http://www.iglesiapueblonuevo.es/index.php?codigo=enc_papado" TargetMode="External"/><Relationship Id="rId63" Type="http://schemas.openxmlformats.org/officeDocument/2006/relationships/hyperlink" Target="http://www.iglesiapueblonuevo.es/index.php?codigo=enc_ortodoxia" TargetMode="External"/><Relationship Id="rId68" Type="http://schemas.openxmlformats.org/officeDocument/2006/relationships/hyperlink" Target="http://www.iglesiapueblonuevo.es/index.php?codigo=enc_filioque" TargetMode="External"/><Relationship Id="rId76" Type="http://schemas.openxmlformats.org/officeDocument/2006/relationships/hyperlink" Target="http://www.iglesiapueblonuevo.es/index.php?codigo=enc_biblia" TargetMode="External"/><Relationship Id="rId84" Type="http://schemas.openxmlformats.org/officeDocument/2006/relationships/hyperlink" Target="http://www.iglesiapueblonuevo.es/index.php?codigo=enc_realismo" TargetMode="External"/><Relationship Id="rId89" Type="http://schemas.openxmlformats.org/officeDocument/2006/relationships/hyperlink" Target="http://www.iglesiapueblonuevo.es/index.php?codigo=enc_diablo" TargetMode="External"/><Relationship Id="rId97" Type="http://schemas.openxmlformats.org/officeDocument/2006/relationships/hyperlink" Target="http://www.iglesiapueblonuevo.es/index.php?codigo=bio_migne" TargetMode="External"/><Relationship Id="rId7" Type="http://schemas.openxmlformats.org/officeDocument/2006/relationships/hyperlink" Target="https://es.wikipedia.org/wiki/Circa" TargetMode="External"/><Relationship Id="rId71" Type="http://schemas.openxmlformats.org/officeDocument/2006/relationships/hyperlink" Target="http://www.iglesiapueblonuevo.es/index.php?codigo=bio_ambrosiom" TargetMode="External"/><Relationship Id="rId92" Type="http://schemas.openxmlformats.org/officeDocument/2006/relationships/hyperlink" Target="http://www.iglesiapueblonuevo.es/index.php?codigo=enc_cristologia" TargetMode="External"/><Relationship Id="rId2" Type="http://schemas.openxmlformats.org/officeDocument/2006/relationships/numbering" Target="numbering.xml"/><Relationship Id="rId16" Type="http://schemas.openxmlformats.org/officeDocument/2006/relationships/hyperlink" Target="https://es.wikipedia.org/wiki/Erico_de_Auxerre" TargetMode="External"/><Relationship Id="rId29" Type="http://schemas.openxmlformats.org/officeDocument/2006/relationships/hyperlink" Target="https://es.wikipedia.org/wiki/Mundo" TargetMode="External"/><Relationship Id="rId11" Type="http://schemas.openxmlformats.org/officeDocument/2006/relationships/hyperlink" Target="https://es.wikipedia.org/wiki/Renacimiento_carolingio" TargetMode="External"/><Relationship Id="rId24" Type="http://schemas.openxmlformats.org/officeDocument/2006/relationships/hyperlink" Target="https://es.wikipedia.org/wiki/Neoplatonismo" TargetMode="External"/><Relationship Id="rId32" Type="http://schemas.openxmlformats.org/officeDocument/2006/relationships/hyperlink" Target="https://es.wikipedia.org/wiki/Voluntad" TargetMode="External"/><Relationship Id="rId37" Type="http://schemas.openxmlformats.org/officeDocument/2006/relationships/hyperlink" Target="https://es.wikipedia.org/wiki/Herej%C3%ADa" TargetMode="External"/><Relationship Id="rId40" Type="http://schemas.openxmlformats.org/officeDocument/2006/relationships/hyperlink" Target="http://www.iglesiapueblonuevo.es/index.php?codigo=bio_prudencio" TargetMode="External"/><Relationship Id="rId45" Type="http://schemas.openxmlformats.org/officeDocument/2006/relationships/hyperlink" Target="http://www.iglesiapueblonuevo.es/index.php?codigo=bio_usuardo" TargetMode="External"/><Relationship Id="rId53" Type="http://schemas.openxmlformats.org/officeDocument/2006/relationships/hyperlink" Target="http://www.iglesiapueblonuevo.es/index.php?codigo=enc_blasfemia" TargetMode="External"/><Relationship Id="rId58" Type="http://schemas.openxmlformats.org/officeDocument/2006/relationships/hyperlink" Target="http://www.iglesiapueblonuevo.es/index.php?codigo=enc_fe" TargetMode="External"/><Relationship Id="rId66" Type="http://schemas.openxmlformats.org/officeDocument/2006/relationships/hyperlink" Target="http://www.iglesiapueblonuevo.es/index.php?codigo=bio_maximoc" TargetMode="External"/><Relationship Id="rId74" Type="http://schemas.openxmlformats.org/officeDocument/2006/relationships/hyperlink" Target="http://www.iglesiapueblonuevo.es/index.php?codigo=bio_filon" TargetMode="External"/><Relationship Id="rId79" Type="http://schemas.openxmlformats.org/officeDocument/2006/relationships/hyperlink" Target="http://www.iglesiapueblonuevo.es/index.php?codigo=bio_gale" TargetMode="External"/><Relationship Id="rId87" Type="http://schemas.openxmlformats.org/officeDocument/2006/relationships/hyperlink" Target="http://www.iglesiapueblonuevo.es/index.php?codigo=enc_santificacion" TargetMode="External"/><Relationship Id="rId5" Type="http://schemas.openxmlformats.org/officeDocument/2006/relationships/webSettings" Target="webSettings.xml"/><Relationship Id="rId61" Type="http://schemas.openxmlformats.org/officeDocument/2006/relationships/hyperlink" Target="http://www.iglesiapueblonuevo.es/index.php?codigo=bio_alfredog" TargetMode="External"/><Relationship Id="rId82" Type="http://schemas.openxmlformats.org/officeDocument/2006/relationships/hyperlink" Target="http://www.iglesiapueblonuevo.es/index.php?codigo=enc_trinidad" TargetMode="External"/><Relationship Id="rId90" Type="http://schemas.openxmlformats.org/officeDocument/2006/relationships/hyperlink" Target="http://www.iglesiapueblonuevo.es/index.php?codigo=enc_apocastasis" TargetMode="External"/><Relationship Id="rId95" Type="http://schemas.openxmlformats.org/officeDocument/2006/relationships/hyperlink" Target="http://www.iglesiapueblonuevo.es/index.php?codigo=bio_honorioiii" TargetMode="External"/><Relationship Id="rId19" Type="http://schemas.openxmlformats.org/officeDocument/2006/relationships/hyperlink" Target="https://es.wikipedia.org/wiki/Rabano_Mauro" TargetMode="External"/><Relationship Id="rId14" Type="http://schemas.openxmlformats.org/officeDocument/2006/relationships/hyperlink" Target="https://es.wikipedia.org/wiki/850" TargetMode="External"/><Relationship Id="rId22" Type="http://schemas.openxmlformats.org/officeDocument/2006/relationships/hyperlink" Target="https://es.wikipedia.org/wiki/Gregorio_de_Nisa" TargetMode="External"/><Relationship Id="rId27" Type="http://schemas.openxmlformats.org/officeDocument/2006/relationships/hyperlink" Target="https://es.wikipedia.org/wiki/Raz%C3%B3n" TargetMode="External"/><Relationship Id="rId30" Type="http://schemas.openxmlformats.org/officeDocument/2006/relationships/hyperlink" Target="https://es.wikipedia.org/wiki/Dogma" TargetMode="External"/><Relationship Id="rId35" Type="http://schemas.openxmlformats.org/officeDocument/2006/relationships/hyperlink" Target="https://es.wikipedia.org/wiki/Pante%C3%ADsmo" TargetMode="External"/><Relationship Id="rId43" Type="http://schemas.openxmlformats.org/officeDocument/2006/relationships/hyperlink" Target="http://www.iglesiapueblonuevo.es/index.php?codigo=bio_hincmaro" TargetMode="External"/><Relationship Id="rId48" Type="http://schemas.openxmlformats.org/officeDocument/2006/relationships/hyperlink" Target="http://www.iglesiapueblonuevo.es/index.php?codigo=enc_sacerdocio" TargetMode="External"/><Relationship Id="rId56" Type="http://schemas.openxmlformats.org/officeDocument/2006/relationships/hyperlink" Target="http://www.iglesiapueblonuevo.es/index.php?codigo=bio_nicolasi" TargetMode="External"/><Relationship Id="rId64" Type="http://schemas.openxmlformats.org/officeDocument/2006/relationships/hyperlink" Target="http://www.iglesiapueblonuevo.es/index.php?codigo=bio_williamm" TargetMode="External"/><Relationship Id="rId69" Type="http://schemas.openxmlformats.org/officeDocument/2006/relationships/hyperlink" Target="http://www.iglesiapueblonuevo.es/index.php?codigo=bio_basiliog" TargetMode="External"/><Relationship Id="rId77" Type="http://schemas.openxmlformats.org/officeDocument/2006/relationships/hyperlink" Target="http://www.iglesiapueblonuevo.es/index.php?codigo=enc_exegesis" TargetMode="External"/><Relationship Id="rId8" Type="http://schemas.openxmlformats.org/officeDocument/2006/relationships/hyperlink" Target="https://es.wikipedia.org/wiki/810" TargetMode="External"/><Relationship Id="rId51" Type="http://schemas.openxmlformats.org/officeDocument/2006/relationships/hyperlink" Target="http://www.iglesiapueblonuevo.es/index.php?codigo=enc_predestinacion" TargetMode="External"/><Relationship Id="rId72" Type="http://schemas.openxmlformats.org/officeDocument/2006/relationships/hyperlink" Target="http://www.iglesiapueblonuevo.es/index.php?codigo=bio_agustinh" TargetMode="External"/><Relationship Id="rId80" Type="http://schemas.openxmlformats.org/officeDocument/2006/relationships/hyperlink" Target="http://www.iglesiapueblonuevo.es/index.php?codigo=enc_oxford" TargetMode="External"/><Relationship Id="rId85" Type="http://schemas.openxmlformats.org/officeDocument/2006/relationships/hyperlink" Target="http://www.iglesiapueblonuevo.es/index.php?codigo=enc_pecado" TargetMode="External"/><Relationship Id="rId93" Type="http://schemas.openxmlformats.org/officeDocument/2006/relationships/hyperlink" Target="http://www.iglesiapueblonuevo.es/index.php?codigo=enc_escolasticismo"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Pueblo_irland%C3%A9s" TargetMode="External"/><Relationship Id="rId17" Type="http://schemas.openxmlformats.org/officeDocument/2006/relationships/hyperlink" Target="https://es.wikipedia.org/wiki/Escuela_mon%C3%A1stica_de_Auxerre" TargetMode="External"/><Relationship Id="rId25" Type="http://schemas.openxmlformats.org/officeDocument/2006/relationships/hyperlink" Target="https://es.wikipedia.org/wiki/Plat%C3%B3n" TargetMode="External"/><Relationship Id="rId33" Type="http://schemas.openxmlformats.org/officeDocument/2006/relationships/hyperlink" Target="https://es.wikipedia.org/wiki/Fe" TargetMode="External"/><Relationship Id="rId38" Type="http://schemas.openxmlformats.org/officeDocument/2006/relationships/hyperlink" Target="https://es.wikipedia.org/wiki/Pseudo_Dionisio_Areopagita" TargetMode="External"/><Relationship Id="rId46" Type="http://schemas.openxmlformats.org/officeDocument/2006/relationships/hyperlink" Target="http://www.iglesiapueblonuevo.es/index.php?codigo=bio_ratramno" TargetMode="External"/><Relationship Id="rId59" Type="http://schemas.openxmlformats.org/officeDocument/2006/relationships/hyperlink" Target="http://www.iglesiapueblonuevo.es/index.php?codigo=enc_muerte" TargetMode="External"/><Relationship Id="rId67" Type="http://schemas.openxmlformats.org/officeDocument/2006/relationships/hyperlink" Target="http://www.iglesiapueblonuevo.es/index.php?codigo=enc_ortodoxai" TargetMode="External"/><Relationship Id="rId20" Type="http://schemas.openxmlformats.org/officeDocument/2006/relationships/hyperlink" Target="https://es.wikipedia.org/wiki/Hincmaro_de_Reims" TargetMode="External"/><Relationship Id="rId41" Type="http://schemas.openxmlformats.org/officeDocument/2006/relationships/hyperlink" Target="http://www.iglesiapueblonuevo.es/index.php?codigo=enc_francos" TargetMode="External"/><Relationship Id="rId54" Type="http://schemas.openxmlformats.org/officeDocument/2006/relationships/hyperlink" Target="http://www.iglesiapueblonuevo.es/index.php?codigo=enc_concilios" TargetMode="External"/><Relationship Id="rId62" Type="http://schemas.openxmlformats.org/officeDocument/2006/relationships/hyperlink" Target="http://www.iglesiapueblonuevo.es/index.php?codigo=enc_abad" TargetMode="External"/><Relationship Id="rId70" Type="http://schemas.openxmlformats.org/officeDocument/2006/relationships/hyperlink" Target="http://www.iglesiapueblonuevo.es/index.php?codigo=bio_origenes" TargetMode="External"/><Relationship Id="rId75" Type="http://schemas.openxmlformats.org/officeDocument/2006/relationships/hyperlink" Target="http://www.iglesiapueblonuevo.es/index.php?codigo=bio_boecio" TargetMode="External"/><Relationship Id="rId83" Type="http://schemas.openxmlformats.org/officeDocument/2006/relationships/hyperlink" Target="http://www.iglesiapueblonuevo.es/index.php?codigo=enc_estoicismo" TargetMode="External"/><Relationship Id="rId88" Type="http://schemas.openxmlformats.org/officeDocument/2006/relationships/hyperlink" Target="http://www.iglesiapueblonuevo.es/index.php?codigo=enc_salvacion" TargetMode="External"/><Relationship Id="rId91" Type="http://schemas.openxmlformats.org/officeDocument/2006/relationships/hyperlink" Target="http://www.iglesiapueblonuevo.es/index.php?codigo=enc_iglesia" TargetMode="External"/><Relationship Id="rId96" Type="http://schemas.openxmlformats.org/officeDocument/2006/relationships/hyperlink" Target="http://www.iglesiapueblonuevo.es/index.php?codigo=enc_indice"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Carlos_el_Calvo" TargetMode="External"/><Relationship Id="rId23" Type="http://schemas.openxmlformats.org/officeDocument/2006/relationships/hyperlink" Target="https://es.wikipedia.org/w/index.php?title=Sobre_la_divisi%C3%B3n_de_la_naturaleza&amp;action=edit&amp;redlink=1" TargetMode="External"/><Relationship Id="rId28" Type="http://schemas.openxmlformats.org/officeDocument/2006/relationships/hyperlink" Target="https://es.wikipedia.org/wiki/Dios" TargetMode="External"/><Relationship Id="rId36" Type="http://schemas.openxmlformats.org/officeDocument/2006/relationships/hyperlink" Target="https://es.wikipedia.org/wiki/Pande%C3%ADsmo" TargetMode="External"/><Relationship Id="rId49" Type="http://schemas.openxmlformats.org/officeDocument/2006/relationships/hyperlink" Target="http://www.iglesiapueblonuevo.es/index.php?codigo=enc_eucaristia" TargetMode="External"/><Relationship Id="rId57" Type="http://schemas.openxmlformats.org/officeDocument/2006/relationships/hyperlink" Target="http://www.iglesiapueblonuevo.es/index.php?codigo=bio_dioniareo" TargetMode="External"/><Relationship Id="rId10" Type="http://schemas.openxmlformats.org/officeDocument/2006/relationships/hyperlink" Target="https://es.wikipedia.org/wiki/Fil%C3%B3sofo" TargetMode="External"/><Relationship Id="rId31" Type="http://schemas.openxmlformats.org/officeDocument/2006/relationships/hyperlink" Target="https://es.wikipedia.org/wiki/Mito_de_la_creaci%C3%B3n" TargetMode="External"/><Relationship Id="rId44" Type="http://schemas.openxmlformats.org/officeDocument/2006/relationships/hyperlink" Target="http://www.iglesiapueblonuevo.es/index.php?codigo=bio_lupo" TargetMode="External"/><Relationship Id="rId52" Type="http://schemas.openxmlformats.org/officeDocument/2006/relationships/hyperlink" Target="http://www.iglesiapueblonuevo.es/index.php?codigo=enc_herejia" TargetMode="External"/><Relationship Id="rId60" Type="http://schemas.openxmlformats.org/officeDocument/2006/relationships/hyperlink" Target="http://www.iglesiapueblonuevo.es/index.php?codigo=bio_asser" TargetMode="External"/><Relationship Id="rId65" Type="http://schemas.openxmlformats.org/officeDocument/2006/relationships/hyperlink" Target="http://www.iglesiapueblonuevo.es/index.php?codigo=enc_martires" TargetMode="External"/><Relationship Id="rId73" Type="http://schemas.openxmlformats.org/officeDocument/2006/relationships/hyperlink" Target="http://www.iglesiapueblonuevo.es/index.php?codigo=enc_neoplatonismo" TargetMode="External"/><Relationship Id="rId78" Type="http://schemas.openxmlformats.org/officeDocument/2006/relationships/hyperlink" Target="http://www.iglesiapueblonuevo.es/index.php?codigo=enc_patristica" TargetMode="External"/><Relationship Id="rId81" Type="http://schemas.openxmlformats.org/officeDocument/2006/relationships/hyperlink" Target="http://www.iglesiapueblonuevo.es/index.php?codigo=enc_predicacion" TargetMode="External"/><Relationship Id="rId86" Type="http://schemas.openxmlformats.org/officeDocument/2006/relationships/hyperlink" Target="http://www.iglesiapueblonuevo.es/index.php?codigo=enc_orgullo" TargetMode="External"/><Relationship Id="rId94" Type="http://schemas.openxmlformats.org/officeDocument/2006/relationships/hyperlink" Target="http://www.iglesiapueblonuevo.es/index.php?codigo=enc_misticismo"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877" TargetMode="External"/><Relationship Id="rId13" Type="http://schemas.openxmlformats.org/officeDocument/2006/relationships/hyperlink" Target="https://es.wikipedia.org/wiki/Francia" TargetMode="External"/><Relationship Id="rId18" Type="http://schemas.openxmlformats.org/officeDocument/2006/relationships/hyperlink" Target="https://es.wikipedia.org/w/index.php?title=Godescalco&amp;action=edit&amp;redlink=1" TargetMode="External"/><Relationship Id="rId39" Type="http://schemas.openxmlformats.org/officeDocument/2006/relationships/hyperlink" Target="https://es.wikipedia.org/wiki/Boec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5825</Words>
  <Characters>32043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2017-04-07T14:32:00Z</dcterms:created>
  <dcterms:modified xsi:type="dcterms:W3CDTF">2017-04-07T14:32:00Z</dcterms:modified>
</cp:coreProperties>
</file>