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489" w:rsidRPr="005C4175" w:rsidRDefault="005C4175">
      <w:pPr>
        <w:rPr>
          <w:rFonts w:ascii="Arial" w:hAnsi="Arial" w:cs="Arial"/>
          <w:b/>
          <w:color w:val="FF0000"/>
          <w:sz w:val="36"/>
          <w:szCs w:val="36"/>
        </w:rPr>
      </w:pPr>
      <w:r w:rsidRPr="005C4175">
        <w:rPr>
          <w:rFonts w:ascii="Arial" w:hAnsi="Arial" w:cs="Arial"/>
          <w:b/>
          <w:color w:val="FF0000"/>
          <w:sz w:val="36"/>
          <w:szCs w:val="36"/>
        </w:rPr>
        <w:t>San Ireneo</w:t>
      </w:r>
      <w:r>
        <w:rPr>
          <w:rFonts w:ascii="Arial" w:hAnsi="Arial" w:cs="Arial"/>
          <w:b/>
          <w:color w:val="FF0000"/>
          <w:sz w:val="36"/>
          <w:szCs w:val="36"/>
        </w:rPr>
        <w:t>,</w:t>
      </w:r>
      <w:r w:rsidRPr="005C4175">
        <w:rPr>
          <w:rFonts w:ascii="Arial" w:hAnsi="Arial" w:cs="Arial"/>
          <w:b/>
          <w:color w:val="FF0000"/>
          <w:sz w:val="36"/>
          <w:szCs w:val="36"/>
        </w:rPr>
        <w:t xml:space="preserve"> Obispo de Lyon </w:t>
      </w:r>
      <w:r>
        <w:rPr>
          <w:rFonts w:ascii="Arial" w:hAnsi="Arial" w:cs="Arial"/>
          <w:b/>
          <w:color w:val="FF0000"/>
          <w:sz w:val="36"/>
          <w:szCs w:val="36"/>
        </w:rPr>
        <w:t>Má</w:t>
      </w:r>
      <w:r w:rsidRPr="005C4175">
        <w:rPr>
          <w:rFonts w:ascii="Arial" w:hAnsi="Arial" w:cs="Arial"/>
          <w:b/>
          <w:color w:val="FF0000"/>
          <w:sz w:val="36"/>
          <w:szCs w:val="36"/>
        </w:rPr>
        <w:t>rtir 140 – 190</w:t>
      </w:r>
    </w:p>
    <w:p w:rsid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bCs/>
          <w:sz w:val="24"/>
          <w:szCs w:val="24"/>
          <w:lang w:eastAsia="es-ES"/>
        </w:rPr>
        <w:t>Ireneo de Lyon</w:t>
      </w:r>
      <w:r w:rsidRPr="005C4175">
        <w:rPr>
          <w:rFonts w:ascii="Arial" w:eastAsia="Times New Roman" w:hAnsi="Arial" w:cs="Arial"/>
          <w:b/>
          <w:sz w:val="24"/>
          <w:szCs w:val="24"/>
          <w:lang w:eastAsia="es-ES"/>
        </w:rPr>
        <w:t xml:space="preserve">, conocido como </w:t>
      </w:r>
      <w:r w:rsidRPr="005C4175">
        <w:rPr>
          <w:rFonts w:ascii="Arial" w:eastAsia="Times New Roman" w:hAnsi="Arial" w:cs="Arial"/>
          <w:b/>
          <w:bCs/>
          <w:sz w:val="24"/>
          <w:szCs w:val="24"/>
          <w:lang w:eastAsia="es-ES"/>
        </w:rPr>
        <w:t>San Ireneo</w:t>
      </w:r>
      <w:r w:rsidRPr="005C4175">
        <w:rPr>
          <w:rFonts w:ascii="Arial" w:eastAsia="Times New Roman" w:hAnsi="Arial" w:cs="Arial"/>
          <w:b/>
          <w:sz w:val="24"/>
          <w:szCs w:val="24"/>
          <w:lang w:eastAsia="es-ES"/>
        </w:rPr>
        <w:t xml:space="preserve"> (</w:t>
      </w:r>
      <w:hyperlink r:id="rId5" w:tooltip="Griego antiguo" w:history="1">
        <w:r w:rsidRPr="005C4175">
          <w:rPr>
            <w:rFonts w:ascii="Arial" w:eastAsia="Times New Roman" w:hAnsi="Arial" w:cs="Arial"/>
            <w:b/>
            <w:sz w:val="24"/>
            <w:szCs w:val="24"/>
            <w:lang w:eastAsia="es-ES"/>
          </w:rPr>
          <w:t>griego</w:t>
        </w:r>
      </w:hyperlink>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sz w:val="24"/>
          <w:szCs w:val="24"/>
          <w:lang w:eastAsia="es-ES"/>
        </w:rPr>
        <w:t>Εἰρηναῖος</w:t>
      </w:r>
      <w:proofErr w:type="spellEnd"/>
      <w:r w:rsidRPr="005C4175">
        <w:rPr>
          <w:rFonts w:ascii="Arial" w:eastAsia="Times New Roman" w:hAnsi="Arial" w:cs="Arial"/>
          <w:b/>
          <w:sz w:val="24"/>
          <w:szCs w:val="24"/>
          <w:lang w:eastAsia="es-ES"/>
        </w:rPr>
        <w:t xml:space="preserve">) (n. </w:t>
      </w:r>
      <w:hyperlink r:id="rId6" w:tooltip="Esmirna" w:history="1">
        <w:r w:rsidRPr="005C4175">
          <w:rPr>
            <w:rFonts w:ascii="Arial" w:eastAsia="Times New Roman" w:hAnsi="Arial" w:cs="Arial"/>
            <w:b/>
            <w:sz w:val="24"/>
            <w:szCs w:val="24"/>
            <w:lang w:eastAsia="es-ES"/>
          </w:rPr>
          <w:t>Esmirna</w:t>
        </w:r>
      </w:hyperlink>
      <w:r w:rsidRPr="005C4175">
        <w:rPr>
          <w:rFonts w:ascii="Arial" w:eastAsia="Times New Roman" w:hAnsi="Arial" w:cs="Arial"/>
          <w:b/>
          <w:sz w:val="24"/>
          <w:szCs w:val="24"/>
          <w:lang w:eastAsia="es-ES"/>
        </w:rPr>
        <w:t xml:space="preserve"> </w:t>
      </w:r>
      <w:hyperlink r:id="rId7" w:tooltip="Asia Menor" w:history="1">
        <w:r w:rsidRPr="005C4175">
          <w:rPr>
            <w:rFonts w:ascii="Arial" w:eastAsia="Times New Roman" w:hAnsi="Arial" w:cs="Arial"/>
            <w:b/>
            <w:sz w:val="24"/>
            <w:szCs w:val="24"/>
            <w:lang w:eastAsia="es-ES"/>
          </w:rPr>
          <w:t>Asia Menor</w:t>
        </w:r>
      </w:hyperlink>
      <w:r w:rsidRPr="005C4175">
        <w:rPr>
          <w:rFonts w:ascii="Arial" w:eastAsia="Times New Roman" w:hAnsi="Arial" w:cs="Arial"/>
          <w:b/>
          <w:sz w:val="24"/>
          <w:szCs w:val="24"/>
          <w:lang w:eastAsia="es-ES"/>
        </w:rPr>
        <w:t xml:space="preserve">, </w:t>
      </w:r>
      <w:hyperlink r:id="rId8" w:tooltip="Circa" w:history="1">
        <w:r w:rsidRPr="005C4175">
          <w:rPr>
            <w:rFonts w:ascii="Arial" w:eastAsia="Times New Roman" w:hAnsi="Arial" w:cs="Arial"/>
            <w:b/>
            <w:sz w:val="24"/>
            <w:szCs w:val="24"/>
            <w:lang w:eastAsia="es-ES"/>
          </w:rPr>
          <w:t>c.</w:t>
        </w:r>
      </w:hyperlink>
      <w:r w:rsidRPr="005C4175">
        <w:rPr>
          <w:rFonts w:ascii="Arial" w:eastAsia="Times New Roman" w:hAnsi="Arial" w:cs="Arial"/>
          <w:b/>
          <w:sz w:val="24"/>
          <w:szCs w:val="24"/>
          <w:lang w:eastAsia="es-ES"/>
        </w:rPr>
        <w:t xml:space="preserve"> </w:t>
      </w:r>
      <w:hyperlink r:id="rId9" w:tooltip="130" w:history="1">
        <w:r w:rsidRPr="005C4175">
          <w:rPr>
            <w:rFonts w:ascii="Arial" w:eastAsia="Times New Roman" w:hAnsi="Arial" w:cs="Arial"/>
            <w:b/>
            <w:sz w:val="24"/>
            <w:szCs w:val="24"/>
            <w:lang w:eastAsia="es-ES"/>
          </w:rPr>
          <w:t>130</w:t>
        </w:r>
      </w:hyperlink>
      <w:r w:rsidRPr="005C4175">
        <w:rPr>
          <w:rFonts w:ascii="Arial" w:eastAsia="Times New Roman" w:hAnsi="Arial" w:cs="Arial"/>
          <w:b/>
          <w:sz w:val="24"/>
          <w:szCs w:val="24"/>
          <w:lang w:eastAsia="es-ES"/>
        </w:rPr>
        <w:t xml:space="preserve"> - m. </w:t>
      </w:r>
      <w:hyperlink r:id="rId10" w:tooltip="Lyon" w:history="1">
        <w:r w:rsidRPr="005C4175">
          <w:rPr>
            <w:rFonts w:ascii="Arial" w:eastAsia="Times New Roman" w:hAnsi="Arial" w:cs="Arial"/>
            <w:b/>
            <w:sz w:val="24"/>
            <w:szCs w:val="24"/>
            <w:lang w:eastAsia="es-ES"/>
          </w:rPr>
          <w:t>Lyon</w:t>
        </w:r>
      </w:hyperlink>
      <w:r w:rsidRPr="005C4175">
        <w:rPr>
          <w:rFonts w:ascii="Arial" w:eastAsia="Times New Roman" w:hAnsi="Arial" w:cs="Arial"/>
          <w:b/>
          <w:sz w:val="24"/>
          <w:szCs w:val="24"/>
          <w:lang w:eastAsia="es-ES"/>
        </w:rPr>
        <w:t xml:space="preserve">, c. </w:t>
      </w:r>
      <w:hyperlink r:id="rId11" w:tooltip="202" w:history="1">
        <w:r w:rsidRPr="005C4175">
          <w:rPr>
            <w:rFonts w:ascii="Arial" w:eastAsia="Times New Roman" w:hAnsi="Arial" w:cs="Arial"/>
            <w:b/>
            <w:sz w:val="24"/>
            <w:szCs w:val="24"/>
            <w:lang w:eastAsia="es-ES"/>
          </w:rPr>
          <w:t>202</w:t>
        </w:r>
      </w:hyperlink>
      <w:r w:rsidRPr="005C4175">
        <w:rPr>
          <w:rFonts w:ascii="Arial" w:eastAsia="Times New Roman" w:hAnsi="Arial" w:cs="Arial"/>
          <w:b/>
          <w:sz w:val="24"/>
          <w:szCs w:val="24"/>
          <w:lang w:eastAsia="es-ES"/>
        </w:rPr>
        <w:t xml:space="preserve">), fue </w:t>
      </w:r>
      <w:hyperlink r:id="rId12" w:tooltip="Obispo" w:history="1">
        <w:r w:rsidRPr="005C4175">
          <w:rPr>
            <w:rFonts w:ascii="Arial" w:eastAsia="Times New Roman" w:hAnsi="Arial" w:cs="Arial"/>
            <w:b/>
            <w:sz w:val="24"/>
            <w:szCs w:val="24"/>
            <w:lang w:eastAsia="es-ES"/>
          </w:rPr>
          <w:t>obispo</w:t>
        </w:r>
      </w:hyperlink>
      <w:r w:rsidRPr="005C4175">
        <w:rPr>
          <w:rFonts w:ascii="Arial" w:eastAsia="Times New Roman" w:hAnsi="Arial" w:cs="Arial"/>
          <w:b/>
          <w:sz w:val="24"/>
          <w:szCs w:val="24"/>
          <w:lang w:eastAsia="es-ES"/>
        </w:rPr>
        <w:t xml:space="preserve"> de la ciudad de Lyon desde </w:t>
      </w:r>
      <w:hyperlink r:id="rId13" w:tooltip="189" w:history="1">
        <w:r w:rsidRPr="005C4175">
          <w:rPr>
            <w:rFonts w:ascii="Arial" w:eastAsia="Times New Roman" w:hAnsi="Arial" w:cs="Arial"/>
            <w:b/>
            <w:sz w:val="24"/>
            <w:szCs w:val="24"/>
            <w:lang w:eastAsia="es-ES"/>
          </w:rPr>
          <w:t>189</w:t>
        </w:r>
      </w:hyperlink>
      <w:r w:rsidRPr="005C4175">
        <w:rPr>
          <w:rFonts w:ascii="Arial" w:eastAsia="Times New Roman" w:hAnsi="Arial" w:cs="Arial"/>
          <w:b/>
          <w:sz w:val="24"/>
          <w:szCs w:val="24"/>
          <w:lang w:eastAsia="es-ES"/>
        </w:rPr>
        <w:t xml:space="preserve">. Considerado como el más importante adversario del </w:t>
      </w:r>
      <w:hyperlink r:id="rId14" w:tooltip="Gnosticismo" w:history="1">
        <w:r w:rsidRPr="005C4175">
          <w:rPr>
            <w:rFonts w:ascii="Arial" w:eastAsia="Times New Roman" w:hAnsi="Arial" w:cs="Arial"/>
            <w:b/>
            <w:sz w:val="24"/>
            <w:szCs w:val="24"/>
            <w:lang w:eastAsia="es-ES"/>
          </w:rPr>
          <w:t>gnosticismo</w:t>
        </w:r>
      </w:hyperlink>
      <w:r w:rsidRPr="005C4175">
        <w:rPr>
          <w:rFonts w:ascii="Arial" w:eastAsia="Times New Roman" w:hAnsi="Arial" w:cs="Arial"/>
          <w:b/>
          <w:sz w:val="24"/>
          <w:szCs w:val="24"/>
          <w:lang w:eastAsia="es-ES"/>
        </w:rPr>
        <w:t xml:space="preserve"> del siglo II. Su obra principal es </w:t>
      </w:r>
      <w:hyperlink r:id="rId15" w:tooltip="Contra las Herejías" w:history="1">
        <w:r w:rsidRPr="005C4175">
          <w:rPr>
            <w:rFonts w:ascii="Arial" w:eastAsia="Times New Roman" w:hAnsi="Arial" w:cs="Arial"/>
            <w:b/>
            <w:i/>
            <w:iCs/>
            <w:sz w:val="24"/>
            <w:szCs w:val="24"/>
            <w:lang w:eastAsia="es-ES"/>
          </w:rPr>
          <w:t>Contra las Herejías</w:t>
        </w:r>
      </w:hyperlink>
      <w:r w:rsidRPr="005C4175">
        <w:rPr>
          <w:rFonts w:ascii="Arial" w:eastAsia="Times New Roman" w:hAnsi="Arial" w:cs="Arial"/>
          <w:b/>
          <w:sz w:val="24"/>
          <w:szCs w:val="24"/>
          <w:lang w:eastAsia="es-ES"/>
        </w:rPr>
        <w:t>.</w:t>
      </w:r>
    </w:p>
    <w:p w:rsidR="005C4175" w:rsidRDefault="005C4175" w:rsidP="005C4175">
      <w:pPr>
        <w:spacing w:before="100" w:beforeAutospacing="1" w:after="100" w:afterAutospacing="1" w:line="240" w:lineRule="auto"/>
        <w:ind w:left="-567" w:right="-142"/>
        <w:jc w:val="center"/>
        <w:rPr>
          <w:rFonts w:ascii="Arial" w:eastAsia="Times New Roman" w:hAnsi="Arial" w:cs="Arial"/>
          <w:b/>
          <w:sz w:val="24"/>
          <w:szCs w:val="24"/>
          <w:lang w:eastAsia="es-ES"/>
        </w:rPr>
      </w:pPr>
      <w:r>
        <w:rPr>
          <w:noProof/>
          <w:lang w:eastAsia="es-ES"/>
        </w:rPr>
        <w:drawing>
          <wp:inline distT="0" distB="0" distL="0" distR="0">
            <wp:extent cx="2135038" cy="2828925"/>
            <wp:effectExtent l="19050" t="0" r="0" b="0"/>
            <wp:docPr id="1" name="Imagen 1" descr="Saint Irenae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Irenaeus.jpg"/>
                    <pic:cNvPicPr>
                      <a:picLocks noChangeAspect="1" noChangeArrowheads="1"/>
                    </pic:cNvPicPr>
                  </pic:nvPicPr>
                  <pic:blipFill>
                    <a:blip r:embed="rId16"/>
                    <a:srcRect/>
                    <a:stretch>
                      <a:fillRect/>
                    </a:stretch>
                  </pic:blipFill>
                  <pic:spPr bwMode="auto">
                    <a:xfrm>
                      <a:off x="0" y="0"/>
                      <a:ext cx="2135038" cy="2828925"/>
                    </a:xfrm>
                    <a:prstGeom prst="rect">
                      <a:avLst/>
                    </a:prstGeom>
                    <a:noFill/>
                    <a:ln w="9525">
                      <a:noFill/>
                      <a:miter lim="800000"/>
                      <a:headEnd/>
                      <a:tailEnd/>
                    </a:ln>
                  </pic:spPr>
                </pic:pic>
              </a:graphicData>
            </a:graphic>
          </wp:inline>
        </w:drawing>
      </w:r>
    </w:p>
    <w:p w:rsidR="005C4175" w:rsidRPr="005C4175" w:rsidRDefault="005C4175" w:rsidP="005C4175">
      <w:pPr>
        <w:spacing w:before="100" w:beforeAutospacing="1" w:after="100" w:afterAutospacing="1" w:line="240" w:lineRule="auto"/>
        <w:ind w:left="-567" w:right="-142"/>
        <w:jc w:val="both"/>
        <w:outlineLvl w:val="1"/>
        <w:rPr>
          <w:rFonts w:ascii="Arial" w:eastAsia="Times New Roman" w:hAnsi="Arial" w:cs="Arial"/>
          <w:b/>
          <w:bCs/>
          <w:color w:val="FF0000"/>
          <w:sz w:val="36"/>
          <w:szCs w:val="36"/>
          <w:lang w:eastAsia="es-ES"/>
        </w:rPr>
      </w:pPr>
      <w:r w:rsidRPr="005C4175">
        <w:rPr>
          <w:rFonts w:ascii="Arial" w:eastAsia="Times New Roman" w:hAnsi="Arial" w:cs="Arial"/>
          <w:b/>
          <w:bCs/>
          <w:color w:val="FF0000"/>
          <w:sz w:val="36"/>
          <w:szCs w:val="36"/>
          <w:lang w:eastAsia="es-ES"/>
        </w:rPr>
        <w:t>Ministerio cristiano</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C4175">
        <w:rPr>
          <w:rFonts w:ascii="Arial" w:eastAsia="Times New Roman" w:hAnsi="Arial" w:cs="Arial"/>
          <w:b/>
          <w:sz w:val="24"/>
          <w:szCs w:val="24"/>
          <w:lang w:eastAsia="es-ES"/>
        </w:rPr>
        <w:t xml:space="preserve">Nacido en </w:t>
      </w:r>
      <w:hyperlink r:id="rId17" w:tooltip="Esmirna" w:history="1">
        <w:r w:rsidRPr="005C4175">
          <w:rPr>
            <w:rFonts w:ascii="Arial" w:eastAsia="Times New Roman" w:hAnsi="Arial" w:cs="Arial"/>
            <w:b/>
            <w:sz w:val="24"/>
            <w:szCs w:val="24"/>
            <w:lang w:eastAsia="es-ES"/>
          </w:rPr>
          <w:t>Esmirna</w:t>
        </w:r>
      </w:hyperlink>
      <w:r w:rsidRPr="005C4175">
        <w:rPr>
          <w:rFonts w:ascii="Arial" w:eastAsia="Times New Roman" w:hAnsi="Arial" w:cs="Arial"/>
          <w:b/>
          <w:sz w:val="24"/>
          <w:szCs w:val="24"/>
          <w:lang w:eastAsia="es-ES"/>
        </w:rPr>
        <w:t xml:space="preserve">, </w:t>
      </w:r>
      <w:hyperlink r:id="rId18" w:tooltip="Anatolia" w:history="1">
        <w:proofErr w:type="spellStart"/>
        <w:r w:rsidRPr="005C4175">
          <w:rPr>
            <w:rFonts w:ascii="Arial" w:eastAsia="Times New Roman" w:hAnsi="Arial" w:cs="Arial"/>
            <w:b/>
            <w:sz w:val="24"/>
            <w:szCs w:val="24"/>
            <w:lang w:eastAsia="es-ES"/>
          </w:rPr>
          <w:t>Anatolia</w:t>
        </w:r>
        <w:proofErr w:type="spellEnd"/>
      </w:hyperlink>
      <w:r w:rsidRPr="005C4175">
        <w:rPr>
          <w:rFonts w:ascii="Arial" w:eastAsia="Times New Roman" w:hAnsi="Arial" w:cs="Arial"/>
          <w:b/>
          <w:sz w:val="24"/>
          <w:szCs w:val="24"/>
          <w:lang w:eastAsia="es-ES"/>
        </w:rPr>
        <w:t xml:space="preserve"> (actual </w:t>
      </w:r>
      <w:hyperlink r:id="rId19" w:tooltip="Turquía" w:history="1">
        <w:r w:rsidRPr="005C4175">
          <w:rPr>
            <w:rFonts w:ascii="Arial" w:eastAsia="Times New Roman" w:hAnsi="Arial" w:cs="Arial"/>
            <w:b/>
            <w:sz w:val="24"/>
            <w:szCs w:val="24"/>
            <w:lang w:eastAsia="es-ES"/>
          </w:rPr>
          <w:t>Turquía</w:t>
        </w:r>
      </w:hyperlink>
      <w:r w:rsidRPr="005C4175">
        <w:rPr>
          <w:rFonts w:ascii="Arial" w:eastAsia="Times New Roman" w:hAnsi="Arial" w:cs="Arial"/>
          <w:b/>
          <w:sz w:val="24"/>
          <w:szCs w:val="24"/>
          <w:lang w:eastAsia="es-ES"/>
        </w:rPr>
        <w:t xml:space="preserve">), Ireneo fue uno de los discípulos —considerado el mejor de todos— del obispo de </w:t>
      </w:r>
      <w:hyperlink r:id="rId20" w:tooltip="Esmirna" w:history="1">
        <w:r w:rsidRPr="005C4175">
          <w:rPr>
            <w:rFonts w:ascii="Arial" w:eastAsia="Times New Roman" w:hAnsi="Arial" w:cs="Arial"/>
            <w:b/>
            <w:sz w:val="24"/>
            <w:szCs w:val="24"/>
            <w:lang w:eastAsia="es-ES"/>
          </w:rPr>
          <w:t>Esmirna</w:t>
        </w:r>
      </w:hyperlink>
      <w:r w:rsidRPr="005C4175">
        <w:rPr>
          <w:rFonts w:ascii="Arial" w:eastAsia="Times New Roman" w:hAnsi="Arial" w:cs="Arial"/>
          <w:b/>
          <w:sz w:val="24"/>
          <w:szCs w:val="24"/>
          <w:lang w:eastAsia="es-ES"/>
        </w:rPr>
        <w:t xml:space="preserve">, </w:t>
      </w:r>
      <w:hyperlink r:id="rId21" w:tooltip="Policarpo de Esmirna" w:history="1">
        <w:r w:rsidRPr="005C4175">
          <w:rPr>
            <w:rFonts w:ascii="Arial" w:eastAsia="Times New Roman" w:hAnsi="Arial" w:cs="Arial"/>
            <w:b/>
            <w:sz w:val="24"/>
            <w:szCs w:val="24"/>
            <w:lang w:eastAsia="es-ES"/>
          </w:rPr>
          <w:t>Policarpo</w:t>
        </w:r>
      </w:hyperlink>
      <w:r w:rsidRPr="005C4175">
        <w:rPr>
          <w:rFonts w:ascii="Arial" w:eastAsia="Times New Roman" w:hAnsi="Arial" w:cs="Arial"/>
          <w:b/>
          <w:sz w:val="24"/>
          <w:szCs w:val="24"/>
          <w:lang w:eastAsia="es-ES"/>
        </w:rPr>
        <w:t xml:space="preserve">, discípulo, a su vez, del </w:t>
      </w:r>
      <w:hyperlink r:id="rId22" w:tooltip="Juan el Evangelista" w:history="1">
        <w:r w:rsidRPr="005C4175">
          <w:rPr>
            <w:rFonts w:ascii="Arial" w:eastAsia="Times New Roman" w:hAnsi="Arial" w:cs="Arial"/>
            <w:b/>
            <w:sz w:val="24"/>
            <w:szCs w:val="24"/>
            <w:lang w:eastAsia="es-ES"/>
          </w:rPr>
          <w:t>Apóstol Juan</w:t>
        </w:r>
      </w:hyperlink>
      <w:r w:rsidRPr="005C4175">
        <w:rPr>
          <w:rFonts w:ascii="Arial" w:eastAsia="Times New Roman" w:hAnsi="Arial" w:cs="Arial"/>
          <w:b/>
          <w:sz w:val="24"/>
          <w:szCs w:val="24"/>
          <w:lang w:eastAsia="es-ES"/>
        </w:rPr>
        <w:t xml:space="preserve">. Policarpo lo envió a las </w:t>
      </w:r>
      <w:hyperlink r:id="rId23" w:tooltip="Galias" w:history="1">
        <w:proofErr w:type="spellStart"/>
        <w:r w:rsidRPr="005C4175">
          <w:rPr>
            <w:rFonts w:ascii="Arial" w:eastAsia="Times New Roman" w:hAnsi="Arial" w:cs="Arial"/>
            <w:b/>
            <w:sz w:val="24"/>
            <w:szCs w:val="24"/>
            <w:lang w:eastAsia="es-ES"/>
          </w:rPr>
          <w:t>Galias</w:t>
        </w:r>
        <w:proofErr w:type="spellEnd"/>
      </w:hyperlink>
      <w:r w:rsidRPr="005C4175">
        <w:rPr>
          <w:rFonts w:ascii="Arial" w:eastAsia="Times New Roman" w:hAnsi="Arial" w:cs="Arial"/>
          <w:b/>
          <w:sz w:val="24"/>
          <w:szCs w:val="24"/>
          <w:lang w:eastAsia="es-ES"/>
        </w:rPr>
        <w:t xml:space="preserve"> (</w:t>
      </w:r>
      <w:hyperlink r:id="rId24" w:tooltip="157" w:history="1">
        <w:r w:rsidRPr="005C4175">
          <w:rPr>
            <w:rFonts w:ascii="Arial" w:eastAsia="Times New Roman" w:hAnsi="Arial" w:cs="Arial"/>
            <w:b/>
            <w:sz w:val="24"/>
            <w:szCs w:val="24"/>
            <w:lang w:eastAsia="es-ES"/>
          </w:rPr>
          <w:t>157</w:t>
        </w:r>
      </w:hyperlink>
      <w:r w:rsidRPr="005C4175">
        <w:rPr>
          <w:rFonts w:ascii="Arial" w:eastAsia="Times New Roman" w:hAnsi="Arial" w:cs="Arial"/>
          <w:b/>
          <w:sz w:val="24"/>
          <w:szCs w:val="24"/>
          <w:lang w:eastAsia="es-ES"/>
        </w:rPr>
        <w:t xml:space="preserve">). En </w:t>
      </w:r>
      <w:hyperlink r:id="rId25" w:tooltip="Lugdunum" w:history="1">
        <w:proofErr w:type="spellStart"/>
        <w:r w:rsidRPr="005C4175">
          <w:rPr>
            <w:rFonts w:ascii="Arial" w:eastAsia="Times New Roman" w:hAnsi="Arial" w:cs="Arial"/>
            <w:b/>
            <w:sz w:val="24"/>
            <w:szCs w:val="24"/>
            <w:lang w:eastAsia="es-ES"/>
          </w:rPr>
          <w:t>Lugdunum</w:t>
        </w:r>
        <w:proofErr w:type="spellEnd"/>
      </w:hyperlink>
      <w:r w:rsidRPr="005C4175">
        <w:rPr>
          <w:rFonts w:ascii="Arial" w:eastAsia="Times New Roman" w:hAnsi="Arial" w:cs="Arial"/>
          <w:b/>
          <w:sz w:val="24"/>
          <w:szCs w:val="24"/>
          <w:lang w:eastAsia="es-ES"/>
        </w:rPr>
        <w:t xml:space="preserve"> (actual </w:t>
      </w:r>
      <w:hyperlink r:id="rId26" w:tooltip="Lyon" w:history="1">
        <w:r w:rsidRPr="005C4175">
          <w:rPr>
            <w:rFonts w:ascii="Arial" w:eastAsia="Times New Roman" w:hAnsi="Arial" w:cs="Arial"/>
            <w:b/>
            <w:sz w:val="24"/>
            <w:szCs w:val="24"/>
            <w:lang w:eastAsia="es-ES"/>
          </w:rPr>
          <w:t>Lyon</w:t>
        </w:r>
      </w:hyperlink>
      <w:r w:rsidRPr="005C4175">
        <w:rPr>
          <w:rFonts w:ascii="Arial" w:eastAsia="Times New Roman" w:hAnsi="Arial" w:cs="Arial"/>
          <w:b/>
          <w:sz w:val="24"/>
          <w:szCs w:val="24"/>
          <w:lang w:eastAsia="es-ES"/>
        </w:rPr>
        <w:t xml:space="preserve">), capital de la </w:t>
      </w:r>
      <w:hyperlink r:id="rId27" w:tooltip="Galia Lugdunense" w:history="1">
        <w:r w:rsidRPr="005C4175">
          <w:rPr>
            <w:rFonts w:ascii="Arial" w:eastAsia="Times New Roman" w:hAnsi="Arial" w:cs="Arial"/>
            <w:b/>
            <w:sz w:val="24"/>
            <w:szCs w:val="24"/>
            <w:lang w:eastAsia="es-ES"/>
          </w:rPr>
          <w:t>Galia Lugdunense</w:t>
        </w:r>
      </w:hyperlink>
      <w:r w:rsidRPr="005C4175">
        <w:rPr>
          <w:rFonts w:ascii="Arial" w:eastAsia="Times New Roman" w:hAnsi="Arial" w:cs="Arial"/>
          <w:b/>
          <w:sz w:val="24"/>
          <w:szCs w:val="24"/>
          <w:lang w:eastAsia="es-ES"/>
        </w:rPr>
        <w:t xml:space="preserve">, donde se registró una cruel persecución que causó numerosos </w:t>
      </w:r>
      <w:hyperlink r:id="rId28" w:tooltip="Mártir" w:history="1">
        <w:r w:rsidRPr="005C4175">
          <w:rPr>
            <w:rFonts w:ascii="Arial" w:eastAsia="Times New Roman" w:hAnsi="Arial" w:cs="Arial"/>
            <w:b/>
            <w:sz w:val="24"/>
            <w:szCs w:val="24"/>
            <w:lang w:eastAsia="es-ES"/>
          </w:rPr>
          <w:t>mártires</w:t>
        </w:r>
      </w:hyperlink>
      <w:r w:rsidRPr="005C4175">
        <w:rPr>
          <w:rFonts w:ascii="Arial" w:eastAsia="Times New Roman" w:hAnsi="Arial" w:cs="Arial"/>
          <w:b/>
          <w:sz w:val="24"/>
          <w:szCs w:val="24"/>
          <w:lang w:eastAsia="es-ES"/>
        </w:rPr>
        <w:t xml:space="preserve"> entre los cristianos, fue ordenado </w:t>
      </w:r>
      <w:hyperlink r:id="rId29" w:tooltip="Sacerdote" w:history="1">
        <w:r w:rsidRPr="005C4175">
          <w:rPr>
            <w:rFonts w:ascii="Arial" w:eastAsia="Times New Roman" w:hAnsi="Arial" w:cs="Arial"/>
            <w:b/>
            <w:sz w:val="24"/>
            <w:szCs w:val="24"/>
            <w:lang w:eastAsia="es-ES"/>
          </w:rPr>
          <w:t>sacerdote</w:t>
        </w:r>
      </w:hyperlink>
      <w:r w:rsidRPr="005C4175">
        <w:rPr>
          <w:rFonts w:ascii="Arial" w:eastAsia="Times New Roman" w:hAnsi="Arial" w:cs="Arial"/>
          <w:b/>
          <w:sz w:val="24"/>
          <w:szCs w:val="24"/>
          <w:lang w:eastAsia="es-ES"/>
        </w:rPr>
        <w:t xml:space="preserve"> y desde el año </w:t>
      </w:r>
      <w:hyperlink r:id="rId30" w:tooltip="177" w:history="1">
        <w:r w:rsidRPr="005C4175">
          <w:rPr>
            <w:rFonts w:ascii="Arial" w:eastAsia="Times New Roman" w:hAnsi="Arial" w:cs="Arial"/>
            <w:b/>
            <w:sz w:val="24"/>
            <w:szCs w:val="24"/>
            <w:lang w:eastAsia="es-ES"/>
          </w:rPr>
          <w:t>177</w:t>
        </w:r>
      </w:hyperlink>
      <w:r w:rsidRPr="005C4175">
        <w:rPr>
          <w:rFonts w:ascii="Arial" w:eastAsia="Times New Roman" w:hAnsi="Arial" w:cs="Arial"/>
          <w:b/>
          <w:sz w:val="24"/>
          <w:szCs w:val="24"/>
          <w:lang w:eastAsia="es-ES"/>
        </w:rPr>
        <w:t xml:space="preserve"> ejerció allí como </w:t>
      </w:r>
      <w:hyperlink r:id="rId31" w:tooltip="Presbítero" w:history="1">
        <w:r w:rsidRPr="005C4175">
          <w:rPr>
            <w:rFonts w:ascii="Arial" w:eastAsia="Times New Roman" w:hAnsi="Arial" w:cs="Arial"/>
            <w:b/>
            <w:sz w:val="24"/>
            <w:szCs w:val="24"/>
            <w:lang w:eastAsia="es-ES"/>
          </w:rPr>
          <w:t>presbítero</w:t>
        </w:r>
      </w:hyperlink>
      <w:r w:rsidRPr="005C4175">
        <w:rPr>
          <w:rFonts w:ascii="Arial" w:eastAsia="Times New Roman" w:hAnsi="Arial" w:cs="Arial"/>
          <w:b/>
          <w:sz w:val="24"/>
          <w:szCs w:val="24"/>
          <w:lang w:eastAsia="es-ES"/>
        </w:rPr>
        <w:t xml:space="preserve">. Fue enviado al </w:t>
      </w:r>
      <w:hyperlink r:id="rId32" w:tooltip="Obispo" w:history="1">
        <w:r w:rsidRPr="005C4175">
          <w:rPr>
            <w:rFonts w:ascii="Arial" w:eastAsia="Times New Roman" w:hAnsi="Arial" w:cs="Arial"/>
            <w:b/>
            <w:sz w:val="24"/>
            <w:szCs w:val="24"/>
            <w:lang w:eastAsia="es-ES"/>
          </w:rPr>
          <w:t>Obispo</w:t>
        </w:r>
      </w:hyperlink>
      <w:r w:rsidRPr="005C4175">
        <w:rPr>
          <w:rFonts w:ascii="Arial" w:eastAsia="Times New Roman" w:hAnsi="Arial" w:cs="Arial"/>
          <w:b/>
          <w:sz w:val="24"/>
          <w:szCs w:val="24"/>
          <w:lang w:eastAsia="es-ES"/>
        </w:rPr>
        <w:t xml:space="preserve"> de Roma </w:t>
      </w:r>
      <w:hyperlink r:id="rId33" w:tooltip="Eleuterio" w:history="1">
        <w:r w:rsidRPr="005C4175">
          <w:rPr>
            <w:rFonts w:ascii="Arial" w:eastAsia="Times New Roman" w:hAnsi="Arial" w:cs="Arial"/>
            <w:b/>
            <w:sz w:val="24"/>
            <w:szCs w:val="24"/>
            <w:lang w:eastAsia="es-ES"/>
          </w:rPr>
          <w:t>Eleuterio</w:t>
        </w:r>
      </w:hyperlink>
      <w:r w:rsidRPr="005C4175">
        <w:rPr>
          <w:rFonts w:ascii="Arial" w:eastAsia="Times New Roman" w:hAnsi="Arial" w:cs="Arial"/>
          <w:b/>
          <w:sz w:val="24"/>
          <w:szCs w:val="24"/>
          <w:lang w:eastAsia="es-ES"/>
        </w:rPr>
        <w:t xml:space="preserve">, para rogarle mediante «la más piadosa y ortodoxa de las cartas», en nombre de la unidad y de la paz de la </w:t>
      </w:r>
      <w:hyperlink r:id="rId34" w:tooltip="Iglesia Católica" w:history="1">
        <w:r w:rsidRPr="005C4175">
          <w:rPr>
            <w:rFonts w:ascii="Arial" w:eastAsia="Times New Roman" w:hAnsi="Arial" w:cs="Arial"/>
            <w:b/>
            <w:sz w:val="24"/>
            <w:szCs w:val="24"/>
            <w:lang w:eastAsia="es-ES"/>
          </w:rPr>
          <w:t>Iglesia</w:t>
        </w:r>
      </w:hyperlink>
      <w:r w:rsidRPr="005C4175">
        <w:rPr>
          <w:rFonts w:ascii="Arial" w:eastAsia="Times New Roman" w:hAnsi="Arial" w:cs="Arial"/>
          <w:b/>
          <w:sz w:val="24"/>
          <w:szCs w:val="24"/>
          <w:lang w:eastAsia="es-ES"/>
        </w:rPr>
        <w:t xml:space="preserve">, para que tratase con suavidad a los hermanos montanistas de </w:t>
      </w:r>
      <w:hyperlink r:id="rId35" w:tooltip="Frigia" w:history="1">
        <w:r w:rsidRPr="005C4175">
          <w:rPr>
            <w:rFonts w:ascii="Arial" w:eastAsia="Times New Roman" w:hAnsi="Arial" w:cs="Arial"/>
            <w:b/>
            <w:sz w:val="24"/>
            <w:szCs w:val="24"/>
            <w:lang w:eastAsia="es-ES"/>
          </w:rPr>
          <w:t>Frigia</w:t>
        </w:r>
      </w:hyperlink>
      <w:r w:rsidRPr="005C4175">
        <w:rPr>
          <w:rFonts w:ascii="Arial" w:eastAsia="Times New Roman" w:hAnsi="Arial" w:cs="Arial"/>
          <w:b/>
          <w:sz w:val="24"/>
          <w:szCs w:val="24"/>
          <w:lang w:eastAsia="es-ES"/>
        </w:rPr>
        <w:t>.</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C4175">
        <w:rPr>
          <w:rFonts w:ascii="Arial" w:eastAsia="Times New Roman" w:hAnsi="Arial" w:cs="Arial"/>
          <w:b/>
          <w:sz w:val="24"/>
          <w:szCs w:val="24"/>
          <w:lang w:eastAsia="es-ES"/>
        </w:rPr>
        <w:t xml:space="preserve">Explicó que al rechazar a los falsos profetas había que acoger el verdadero </w:t>
      </w:r>
      <w:proofErr w:type="spellStart"/>
      <w:r w:rsidRPr="005C4175">
        <w:rPr>
          <w:rFonts w:ascii="Arial" w:eastAsia="Times New Roman" w:hAnsi="Arial" w:cs="Arial"/>
          <w:b/>
          <w:sz w:val="24"/>
          <w:szCs w:val="24"/>
          <w:lang w:eastAsia="es-ES"/>
        </w:rPr>
        <w:t>don de</w:t>
      </w:r>
      <w:proofErr w:type="spellEnd"/>
      <w:r w:rsidRPr="005C4175">
        <w:rPr>
          <w:rFonts w:ascii="Arial" w:eastAsia="Times New Roman" w:hAnsi="Arial" w:cs="Arial"/>
          <w:b/>
          <w:sz w:val="24"/>
          <w:szCs w:val="24"/>
          <w:lang w:eastAsia="es-ES"/>
        </w:rPr>
        <w:t xml:space="preserve"> </w:t>
      </w:r>
      <w:hyperlink r:id="rId36" w:tooltip="Profecía" w:history="1">
        <w:r w:rsidRPr="005C4175">
          <w:rPr>
            <w:rFonts w:ascii="Arial" w:eastAsia="Times New Roman" w:hAnsi="Arial" w:cs="Arial"/>
            <w:b/>
            <w:sz w:val="24"/>
            <w:szCs w:val="24"/>
            <w:lang w:eastAsia="es-ES"/>
          </w:rPr>
          <w:t>profecía</w:t>
        </w:r>
      </w:hyperlink>
      <w:r w:rsidRPr="005C4175">
        <w:rPr>
          <w:rFonts w:ascii="Arial" w:eastAsia="Times New Roman" w:hAnsi="Arial" w:cs="Arial"/>
          <w:b/>
          <w:sz w:val="24"/>
          <w:szCs w:val="24"/>
          <w:lang w:eastAsia="es-ES"/>
        </w:rPr>
        <w:t xml:space="preserve">. Pese a rechazar los «excesos carismáticos» y apocalípticos del </w:t>
      </w:r>
      <w:hyperlink r:id="rId37" w:tooltip="Montanismo" w:history="1">
        <w:r w:rsidRPr="005C4175">
          <w:rPr>
            <w:rFonts w:ascii="Arial" w:eastAsia="Times New Roman" w:hAnsi="Arial" w:cs="Arial"/>
            <w:b/>
            <w:sz w:val="24"/>
            <w:szCs w:val="24"/>
            <w:lang w:eastAsia="es-ES"/>
          </w:rPr>
          <w:t>montanismo</w:t>
        </w:r>
      </w:hyperlink>
      <w:r w:rsidRPr="005C4175">
        <w:rPr>
          <w:rFonts w:ascii="Arial" w:eastAsia="Times New Roman" w:hAnsi="Arial" w:cs="Arial"/>
          <w:b/>
          <w:sz w:val="24"/>
          <w:szCs w:val="24"/>
          <w:lang w:eastAsia="es-ES"/>
        </w:rPr>
        <w:t xml:space="preserve">, consideró que no se podía prohibir las manifestaciones del </w:t>
      </w:r>
      <w:hyperlink r:id="rId38" w:tooltip="Espíritu Santo" w:history="1">
        <w:r w:rsidRPr="005C4175">
          <w:rPr>
            <w:rFonts w:ascii="Arial" w:eastAsia="Times New Roman" w:hAnsi="Arial" w:cs="Arial"/>
            <w:b/>
            <w:sz w:val="24"/>
            <w:szCs w:val="24"/>
            <w:lang w:eastAsia="es-ES"/>
          </w:rPr>
          <w:t>Espíritu Santo</w:t>
        </w:r>
      </w:hyperlink>
      <w:r w:rsidRPr="005C4175">
        <w:rPr>
          <w:rFonts w:ascii="Arial" w:eastAsia="Times New Roman" w:hAnsi="Arial" w:cs="Arial"/>
          <w:b/>
          <w:sz w:val="24"/>
          <w:szCs w:val="24"/>
          <w:lang w:eastAsia="es-ES"/>
        </w:rPr>
        <w:t xml:space="preserve"> dentro de las iglesias romanas.</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C4175">
        <w:rPr>
          <w:rFonts w:ascii="Arial" w:eastAsia="Times New Roman" w:hAnsi="Arial" w:cs="Arial"/>
          <w:b/>
          <w:sz w:val="24"/>
          <w:szCs w:val="24"/>
          <w:lang w:eastAsia="es-ES"/>
        </w:rPr>
        <w:t xml:space="preserve">Sucedió a </w:t>
      </w:r>
      <w:hyperlink r:id="rId39" w:tooltip="Potino" w:history="1">
        <w:proofErr w:type="spellStart"/>
        <w:r w:rsidRPr="005C4175">
          <w:rPr>
            <w:rFonts w:ascii="Arial" w:eastAsia="Times New Roman" w:hAnsi="Arial" w:cs="Arial"/>
            <w:b/>
            <w:sz w:val="24"/>
            <w:szCs w:val="24"/>
            <w:lang w:eastAsia="es-ES"/>
          </w:rPr>
          <w:t>Potino</w:t>
        </w:r>
        <w:proofErr w:type="spellEnd"/>
      </w:hyperlink>
      <w:r w:rsidRPr="005C4175">
        <w:rPr>
          <w:rFonts w:ascii="Arial" w:eastAsia="Times New Roman" w:hAnsi="Arial" w:cs="Arial"/>
          <w:b/>
          <w:sz w:val="24"/>
          <w:szCs w:val="24"/>
          <w:lang w:eastAsia="es-ES"/>
        </w:rPr>
        <w:t xml:space="preserve"> en la sede episcopal de Lyon desde el </w:t>
      </w:r>
      <w:hyperlink r:id="rId40" w:tooltip="189" w:history="1">
        <w:r w:rsidRPr="005C4175">
          <w:rPr>
            <w:rFonts w:ascii="Arial" w:eastAsia="Times New Roman" w:hAnsi="Arial" w:cs="Arial"/>
            <w:b/>
            <w:sz w:val="24"/>
            <w:szCs w:val="24"/>
            <w:lang w:eastAsia="es-ES"/>
          </w:rPr>
          <w:t>189</w:t>
        </w:r>
      </w:hyperlink>
      <w:r w:rsidRPr="005C4175">
        <w:rPr>
          <w:rFonts w:ascii="Arial" w:eastAsia="Times New Roman" w:hAnsi="Arial" w:cs="Arial"/>
          <w:b/>
          <w:sz w:val="24"/>
          <w:szCs w:val="24"/>
          <w:lang w:eastAsia="es-ES"/>
        </w:rPr>
        <w:t xml:space="preserve"> e intervino ante el obispo romano </w:t>
      </w:r>
      <w:hyperlink r:id="rId41" w:tooltip="Víctor I" w:history="1">
        <w:r w:rsidRPr="005C4175">
          <w:rPr>
            <w:rFonts w:ascii="Arial" w:eastAsia="Times New Roman" w:hAnsi="Arial" w:cs="Arial"/>
            <w:b/>
            <w:sz w:val="24"/>
            <w:szCs w:val="24"/>
            <w:lang w:eastAsia="es-ES"/>
          </w:rPr>
          <w:t>Víctor</w:t>
        </w:r>
      </w:hyperlink>
      <w:r w:rsidRPr="005C4175">
        <w:rPr>
          <w:rFonts w:ascii="Arial" w:eastAsia="Times New Roman" w:hAnsi="Arial" w:cs="Arial"/>
          <w:b/>
          <w:sz w:val="24"/>
          <w:szCs w:val="24"/>
          <w:lang w:eastAsia="es-ES"/>
        </w:rPr>
        <w:t xml:space="preserve"> (190), para que no separara de la comunión a los cristianos orientales que celebraban la </w:t>
      </w:r>
      <w:hyperlink r:id="rId42" w:tooltip="Pascua" w:history="1">
        <w:r w:rsidRPr="005C4175">
          <w:rPr>
            <w:rFonts w:ascii="Arial" w:eastAsia="Times New Roman" w:hAnsi="Arial" w:cs="Arial"/>
            <w:b/>
            <w:sz w:val="24"/>
            <w:szCs w:val="24"/>
            <w:lang w:eastAsia="es-ES"/>
          </w:rPr>
          <w:t>Pascua</w:t>
        </w:r>
      </w:hyperlink>
      <w:r w:rsidRPr="005C4175">
        <w:rPr>
          <w:rFonts w:ascii="Arial" w:eastAsia="Times New Roman" w:hAnsi="Arial" w:cs="Arial"/>
          <w:b/>
          <w:sz w:val="24"/>
          <w:szCs w:val="24"/>
          <w:lang w:eastAsia="es-ES"/>
        </w:rPr>
        <w:t xml:space="preserve"> el mismo día que los </w:t>
      </w:r>
      <w:hyperlink r:id="rId43" w:tooltip="Judío" w:history="1">
        <w:r w:rsidRPr="005C4175">
          <w:rPr>
            <w:rFonts w:ascii="Arial" w:eastAsia="Times New Roman" w:hAnsi="Arial" w:cs="Arial"/>
            <w:b/>
            <w:sz w:val="24"/>
            <w:szCs w:val="24"/>
            <w:lang w:eastAsia="es-ES"/>
          </w:rPr>
          <w:t>judíos</w:t>
        </w:r>
      </w:hyperlink>
      <w:r w:rsidRPr="005C4175">
        <w:rPr>
          <w:rFonts w:ascii="Arial" w:eastAsia="Times New Roman" w:hAnsi="Arial" w:cs="Arial"/>
          <w:b/>
          <w:sz w:val="24"/>
          <w:szCs w:val="24"/>
          <w:lang w:eastAsia="es-ES"/>
        </w:rPr>
        <w:t>. No se tiene certeza sobre la fecha de su muerte, pero se estima ocurrió entre el año 202 y el 207.</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C4175">
        <w:rPr>
          <w:rFonts w:ascii="Arial" w:eastAsia="Times New Roman" w:hAnsi="Arial" w:cs="Arial"/>
          <w:b/>
          <w:sz w:val="24"/>
          <w:szCs w:val="24"/>
          <w:lang w:eastAsia="es-ES"/>
        </w:rPr>
        <w:t xml:space="preserve">El nombre de San Ireneo está vinculado, sobre todo, a la polémica contra los </w:t>
      </w:r>
      <w:hyperlink r:id="rId44" w:tooltip="Gnósticos" w:history="1">
        <w:r w:rsidRPr="005C4175">
          <w:rPr>
            <w:rFonts w:ascii="Arial" w:eastAsia="Times New Roman" w:hAnsi="Arial" w:cs="Arial"/>
            <w:b/>
            <w:sz w:val="24"/>
            <w:szCs w:val="24"/>
            <w:lang w:eastAsia="es-ES"/>
          </w:rPr>
          <w:t>gnósticos</w:t>
        </w:r>
      </w:hyperlink>
      <w:r w:rsidRPr="005C4175">
        <w:rPr>
          <w:rFonts w:ascii="Arial" w:eastAsia="Times New Roman" w:hAnsi="Arial" w:cs="Arial"/>
          <w:b/>
          <w:sz w:val="24"/>
          <w:szCs w:val="24"/>
          <w:lang w:eastAsia="es-ES"/>
        </w:rPr>
        <w:t>.</w:t>
      </w:r>
    </w:p>
    <w:p w:rsidR="005C4175" w:rsidRPr="005C4175" w:rsidRDefault="005C4175" w:rsidP="005C4175">
      <w:pPr>
        <w:spacing w:before="100" w:beforeAutospacing="1" w:after="100" w:afterAutospacing="1" w:line="240" w:lineRule="auto"/>
        <w:ind w:left="-567" w:right="-142"/>
        <w:jc w:val="both"/>
        <w:outlineLvl w:val="1"/>
        <w:rPr>
          <w:rFonts w:ascii="Arial" w:eastAsia="Times New Roman" w:hAnsi="Arial" w:cs="Arial"/>
          <w:b/>
          <w:bCs/>
          <w:color w:val="FF0000"/>
          <w:sz w:val="36"/>
          <w:szCs w:val="36"/>
          <w:lang w:eastAsia="es-ES"/>
        </w:rPr>
      </w:pPr>
      <w:r w:rsidRPr="005C4175">
        <w:rPr>
          <w:rFonts w:ascii="Arial" w:eastAsia="Times New Roman" w:hAnsi="Arial" w:cs="Arial"/>
          <w:b/>
          <w:bCs/>
          <w:color w:val="FF0000"/>
          <w:sz w:val="36"/>
          <w:szCs w:val="36"/>
          <w:lang w:eastAsia="es-ES"/>
        </w:rPr>
        <w:lastRenderedPageBreak/>
        <w:t>Obra</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C4175">
        <w:rPr>
          <w:rFonts w:ascii="Arial" w:eastAsia="Times New Roman" w:hAnsi="Arial" w:cs="Arial"/>
          <w:b/>
          <w:sz w:val="24"/>
          <w:szCs w:val="24"/>
          <w:lang w:eastAsia="es-ES"/>
        </w:rPr>
        <w:t xml:space="preserve">Escribió el tratado </w:t>
      </w:r>
      <w:hyperlink r:id="rId45" w:tooltip="Contra las Herejías" w:history="1">
        <w:r w:rsidRPr="005C4175">
          <w:rPr>
            <w:rFonts w:ascii="Arial" w:eastAsia="Times New Roman" w:hAnsi="Arial" w:cs="Arial"/>
            <w:b/>
            <w:sz w:val="24"/>
            <w:szCs w:val="24"/>
            <w:lang w:eastAsia="es-ES"/>
          </w:rPr>
          <w:t>Contra las Herejías</w:t>
        </w:r>
      </w:hyperlink>
      <w:r w:rsidRPr="005C4175">
        <w:rPr>
          <w:rFonts w:ascii="Arial" w:eastAsia="Times New Roman" w:hAnsi="Arial" w:cs="Arial"/>
          <w:b/>
          <w:sz w:val="24"/>
          <w:szCs w:val="24"/>
          <w:lang w:eastAsia="es-ES"/>
        </w:rPr>
        <w:t xml:space="preserve"> en cinco tomos (Ver: </w:t>
      </w:r>
      <w:r w:rsidRPr="005C4175">
        <w:rPr>
          <w:rFonts w:ascii="Arial" w:eastAsia="Times New Roman" w:hAnsi="Arial" w:cs="Arial"/>
          <w:b/>
          <w:bCs/>
          <w:sz w:val="24"/>
          <w:szCs w:val="24"/>
          <w:lang w:eastAsia="es-ES"/>
        </w:rPr>
        <w:t>Ireneo de Lyon</w:t>
      </w:r>
      <w:r w:rsidRPr="005C4175">
        <w:rPr>
          <w:rFonts w:ascii="Arial" w:eastAsia="Times New Roman" w:hAnsi="Arial" w:cs="Arial"/>
          <w:b/>
          <w:sz w:val="24"/>
          <w:szCs w:val="24"/>
          <w:lang w:eastAsia="es-ES"/>
        </w:rPr>
        <w:t xml:space="preserve">. </w:t>
      </w:r>
      <w:hyperlink r:id="rId46" w:history="1">
        <w:r w:rsidRPr="005C4175">
          <w:rPr>
            <w:rFonts w:ascii="Arial" w:eastAsia="Times New Roman" w:hAnsi="Arial" w:cs="Arial"/>
            <w:b/>
            <w:i/>
            <w:iCs/>
            <w:sz w:val="24"/>
            <w:szCs w:val="24"/>
            <w:lang w:eastAsia="es-ES"/>
          </w:rPr>
          <w:t>Contra las herejías</w:t>
        </w:r>
      </w:hyperlink>
      <w:r w:rsidRPr="005C4175">
        <w:rPr>
          <w:rFonts w:ascii="Arial" w:eastAsia="Times New Roman" w:hAnsi="Arial" w:cs="Arial"/>
          <w:b/>
          <w:sz w:val="24"/>
          <w:szCs w:val="24"/>
          <w:lang w:eastAsia="es-ES"/>
        </w:rPr>
        <w:t xml:space="preserve">. «En </w:t>
      </w:r>
      <w:hyperlink r:id="rId47" w:tooltip="Latín" w:history="1">
        <w:r w:rsidRPr="005C4175">
          <w:rPr>
            <w:rFonts w:ascii="Arial" w:eastAsia="Times New Roman" w:hAnsi="Arial" w:cs="Arial"/>
            <w:b/>
            <w:sz w:val="24"/>
            <w:szCs w:val="24"/>
            <w:lang w:eastAsia="es-ES"/>
          </w:rPr>
          <w:t>latín</w:t>
        </w:r>
      </w:hyperlink>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i/>
          <w:iCs/>
          <w:sz w:val="24"/>
          <w:szCs w:val="24"/>
          <w:lang w:eastAsia="es-ES"/>
        </w:rPr>
        <w:t>Adversus</w:t>
      </w:r>
      <w:proofErr w:type="spellEnd"/>
      <w:r w:rsidRPr="005C4175">
        <w:rPr>
          <w:rFonts w:ascii="Arial" w:eastAsia="Times New Roman" w:hAnsi="Arial" w:cs="Arial"/>
          <w:b/>
          <w:i/>
          <w:iCs/>
          <w:sz w:val="24"/>
          <w:szCs w:val="24"/>
          <w:lang w:eastAsia="es-ES"/>
        </w:rPr>
        <w:t xml:space="preserve"> </w:t>
      </w:r>
      <w:proofErr w:type="spellStart"/>
      <w:r w:rsidRPr="005C4175">
        <w:rPr>
          <w:rFonts w:ascii="Arial" w:eastAsia="Times New Roman" w:hAnsi="Arial" w:cs="Arial"/>
          <w:b/>
          <w:i/>
          <w:iCs/>
          <w:sz w:val="24"/>
          <w:szCs w:val="24"/>
          <w:lang w:eastAsia="es-ES"/>
        </w:rPr>
        <w:t>haereses</w:t>
      </w:r>
      <w:proofErr w:type="spellEnd"/>
      <w:r w:rsidRPr="005C4175">
        <w:rPr>
          <w:rFonts w:ascii="Arial" w:eastAsia="Times New Roman" w:hAnsi="Arial" w:cs="Arial"/>
          <w:b/>
          <w:sz w:val="24"/>
          <w:szCs w:val="24"/>
          <w:lang w:eastAsia="es-ES"/>
        </w:rPr>
        <w:t xml:space="preserve">, AH».), cuyo título completo es </w:t>
      </w:r>
      <w:r w:rsidRPr="005C4175">
        <w:rPr>
          <w:rFonts w:ascii="Arial" w:eastAsia="Times New Roman" w:hAnsi="Arial" w:cs="Arial"/>
          <w:b/>
          <w:i/>
          <w:iCs/>
          <w:sz w:val="24"/>
          <w:szCs w:val="24"/>
          <w:lang w:eastAsia="es-ES"/>
        </w:rPr>
        <w:t>Desenmascarar y Refutar la falsamente llamada Ciencia</w:t>
      </w:r>
      <w:r w:rsidRPr="005C4175">
        <w:rPr>
          <w:rFonts w:ascii="Arial" w:eastAsia="Times New Roman" w:hAnsi="Arial" w:cs="Arial"/>
          <w:b/>
          <w:sz w:val="24"/>
          <w:szCs w:val="24"/>
          <w:lang w:eastAsia="es-ES"/>
        </w:rPr>
        <w:t xml:space="preserve"> (</w:t>
      </w:r>
      <w:r w:rsidRPr="005C4175">
        <w:rPr>
          <w:rFonts w:ascii="Arial" w:eastAsia="Times New Roman" w:hAnsi="Arial" w:cs="Arial"/>
          <w:b/>
          <w:i/>
          <w:iCs/>
          <w:sz w:val="24"/>
          <w:szCs w:val="24"/>
          <w:lang w:eastAsia="es-ES"/>
        </w:rPr>
        <w:t>Gnosis</w:t>
      </w:r>
      <w:r w:rsidRPr="005C4175">
        <w:rPr>
          <w:rFonts w:ascii="Arial" w:eastAsia="Times New Roman" w:hAnsi="Arial" w:cs="Arial"/>
          <w:b/>
          <w:sz w:val="24"/>
          <w:szCs w:val="24"/>
          <w:lang w:eastAsia="es-ES"/>
        </w:rPr>
        <w:t xml:space="preserve"> en </w:t>
      </w:r>
      <w:hyperlink r:id="rId48" w:tooltip="Idioma griego" w:history="1">
        <w:r w:rsidRPr="005C4175">
          <w:rPr>
            <w:rFonts w:ascii="Arial" w:eastAsia="Times New Roman" w:hAnsi="Arial" w:cs="Arial"/>
            <w:b/>
            <w:sz w:val="24"/>
            <w:szCs w:val="24"/>
            <w:lang w:eastAsia="es-ES"/>
          </w:rPr>
          <w:t>griego</w:t>
        </w:r>
      </w:hyperlink>
      <w:r w:rsidRPr="005C4175">
        <w:rPr>
          <w:rFonts w:ascii="Arial" w:eastAsia="Times New Roman" w:hAnsi="Arial" w:cs="Arial"/>
          <w:b/>
          <w:sz w:val="24"/>
          <w:szCs w:val="24"/>
          <w:lang w:eastAsia="es-ES"/>
        </w:rPr>
        <w:t>, idioma en el que fue escrito).</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Explicó que no existe un </w:t>
      </w:r>
      <w:hyperlink r:id="rId49" w:tooltip="Pléroma" w:history="1">
        <w:proofErr w:type="spellStart"/>
        <w:r w:rsidRPr="005C4175">
          <w:rPr>
            <w:rFonts w:ascii="Arial" w:eastAsia="Times New Roman" w:hAnsi="Arial" w:cs="Arial"/>
            <w:b/>
            <w:sz w:val="24"/>
            <w:szCs w:val="24"/>
            <w:lang w:eastAsia="es-ES"/>
          </w:rPr>
          <w:t>Pléroma</w:t>
        </w:r>
        <w:proofErr w:type="spellEnd"/>
      </w:hyperlink>
      <w:r w:rsidRPr="005C4175">
        <w:rPr>
          <w:rFonts w:ascii="Arial" w:eastAsia="Times New Roman" w:hAnsi="Arial" w:cs="Arial"/>
          <w:b/>
          <w:sz w:val="24"/>
          <w:szCs w:val="24"/>
          <w:lang w:eastAsia="es-ES"/>
        </w:rPr>
        <w:t xml:space="preserve"> sobre el Dios Creador. </w:t>
      </w:r>
      <w:r w:rsidRPr="005C4175">
        <w:rPr>
          <w:rFonts w:ascii="Arial" w:eastAsia="Times New Roman" w:hAnsi="Arial" w:cs="Arial"/>
          <w:b/>
          <w:i/>
          <w:iCs/>
          <w:sz w:val="24"/>
          <w:szCs w:val="24"/>
          <w:lang w:eastAsia="es-ES"/>
        </w:rPr>
        <w:t>La Regla de la Verdad, se resume en lo siguiente: hay un solo Dios Soberano universal que creó todas las cosas por medio de su Verbo, que ha organizado y hecho de la nada todas las cosas para que existan</w:t>
      </w:r>
      <w:r w:rsidRPr="005C4175">
        <w:rPr>
          <w:rFonts w:ascii="Arial" w:eastAsia="Times New Roman" w:hAnsi="Arial" w:cs="Arial"/>
          <w:b/>
          <w:sz w:val="24"/>
          <w:szCs w:val="24"/>
          <w:lang w:eastAsia="es-ES"/>
        </w:rPr>
        <w:t xml:space="preserve">. El Dios del </w:t>
      </w:r>
      <w:hyperlink r:id="rId50" w:tooltip="Antiguo Testamento" w:history="1">
        <w:r w:rsidRPr="005C4175">
          <w:rPr>
            <w:rFonts w:ascii="Arial" w:eastAsia="Times New Roman" w:hAnsi="Arial" w:cs="Arial"/>
            <w:b/>
            <w:sz w:val="24"/>
            <w:szCs w:val="24"/>
            <w:lang w:eastAsia="es-ES"/>
          </w:rPr>
          <w:t>Antiguo Testamento</w:t>
        </w:r>
      </w:hyperlink>
      <w:r w:rsidRPr="005C4175">
        <w:rPr>
          <w:rFonts w:ascii="Arial" w:eastAsia="Times New Roman" w:hAnsi="Arial" w:cs="Arial"/>
          <w:b/>
          <w:sz w:val="24"/>
          <w:szCs w:val="24"/>
          <w:lang w:eastAsia="es-ES"/>
        </w:rPr>
        <w:t xml:space="preserve"> es el mismo y único Dios del </w:t>
      </w:r>
      <w:hyperlink r:id="rId51" w:tooltip="Nuevo Testamento" w:history="1">
        <w:r w:rsidRPr="005C4175">
          <w:rPr>
            <w:rFonts w:ascii="Arial" w:eastAsia="Times New Roman" w:hAnsi="Arial" w:cs="Arial"/>
            <w:b/>
            <w:sz w:val="24"/>
            <w:szCs w:val="24"/>
            <w:lang w:eastAsia="es-ES"/>
          </w:rPr>
          <w:t>Nuevo Testamento</w:t>
        </w:r>
      </w:hyperlink>
      <w:r w:rsidRPr="005C4175">
        <w:rPr>
          <w:rFonts w:ascii="Arial" w:eastAsia="Times New Roman" w:hAnsi="Arial" w:cs="Arial"/>
          <w:b/>
          <w:sz w:val="24"/>
          <w:szCs w:val="24"/>
          <w:lang w:eastAsia="es-ES"/>
        </w:rPr>
        <w:t xml:space="preserve">, al contrario de lo que afirmó </w:t>
      </w:r>
      <w:hyperlink r:id="rId52" w:tooltip="Marción" w:history="1">
        <w:proofErr w:type="spellStart"/>
        <w:r w:rsidRPr="005C4175">
          <w:rPr>
            <w:rFonts w:ascii="Arial" w:eastAsia="Times New Roman" w:hAnsi="Arial" w:cs="Arial"/>
            <w:b/>
            <w:sz w:val="24"/>
            <w:szCs w:val="24"/>
            <w:lang w:eastAsia="es-ES"/>
          </w:rPr>
          <w:t>Marción</w:t>
        </w:r>
        <w:proofErr w:type="spellEnd"/>
      </w:hyperlink>
      <w:r w:rsidRPr="005C4175">
        <w:rPr>
          <w:rFonts w:ascii="Arial" w:eastAsia="Times New Roman" w:hAnsi="Arial" w:cs="Arial"/>
          <w:b/>
          <w:sz w:val="24"/>
          <w:szCs w:val="24"/>
          <w:lang w:eastAsia="es-ES"/>
        </w:rPr>
        <w:t>.</w:t>
      </w:r>
    </w:p>
    <w:p w:rsid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Ireneo confrontó las concepciones según las cuales habría </w:t>
      </w:r>
      <w:r w:rsidRPr="005C4175">
        <w:rPr>
          <w:rFonts w:ascii="Arial" w:eastAsia="Times New Roman" w:hAnsi="Arial" w:cs="Arial"/>
          <w:b/>
          <w:i/>
          <w:iCs/>
          <w:sz w:val="24"/>
          <w:szCs w:val="24"/>
          <w:lang w:eastAsia="es-ES"/>
        </w:rPr>
        <w:t>almas malas</w:t>
      </w:r>
      <w:r w:rsidRPr="005C4175">
        <w:rPr>
          <w:rFonts w:ascii="Arial" w:eastAsia="Times New Roman" w:hAnsi="Arial" w:cs="Arial"/>
          <w:b/>
          <w:sz w:val="24"/>
          <w:szCs w:val="24"/>
          <w:lang w:eastAsia="es-ES"/>
        </w:rPr>
        <w:t xml:space="preserve"> destinadas a condenarse o tres clases de humanos: materiales que no pueden salvarse, psíquicos que pueden salvarse y espirituales que salvan. </w:t>
      </w:r>
      <w:r w:rsidRPr="005C4175">
        <w:rPr>
          <w:rFonts w:ascii="Arial" w:eastAsia="Times New Roman" w:hAnsi="Arial" w:cs="Arial"/>
          <w:b/>
          <w:i/>
          <w:iCs/>
          <w:sz w:val="24"/>
          <w:szCs w:val="24"/>
          <w:lang w:eastAsia="es-ES"/>
        </w:rPr>
        <w:t>Dios ha encerrado a todos en la incredulidad, para tener compasión de todos</w:t>
      </w:r>
      <w:r w:rsidRPr="005C4175">
        <w:rPr>
          <w:rFonts w:ascii="Arial" w:eastAsia="Times New Roman" w:hAnsi="Arial" w:cs="Arial"/>
          <w:b/>
          <w:sz w:val="24"/>
          <w:szCs w:val="24"/>
          <w:lang w:eastAsia="es-ES"/>
        </w:rPr>
        <w:t xml:space="preserve"> (</w:t>
      </w:r>
      <w:hyperlink r:id="rId53" w:history="1">
        <w:r w:rsidRPr="005C4175">
          <w:rPr>
            <w:rFonts w:ascii="Arial" w:eastAsia="Times New Roman" w:hAnsi="Arial" w:cs="Arial"/>
            <w:b/>
            <w:i/>
            <w:iCs/>
            <w:sz w:val="24"/>
            <w:szCs w:val="24"/>
            <w:lang w:eastAsia="es-ES"/>
          </w:rPr>
          <w:t>Romanos</w:t>
        </w:r>
        <w:r w:rsidRPr="005C4175">
          <w:rPr>
            <w:rFonts w:ascii="Arial" w:eastAsia="Times New Roman" w:hAnsi="Arial" w:cs="Arial"/>
            <w:b/>
            <w:sz w:val="24"/>
            <w:szCs w:val="24"/>
            <w:lang w:eastAsia="es-ES"/>
          </w:rPr>
          <w:t xml:space="preserve"> 11:32</w:t>
        </w:r>
      </w:hyperlink>
      <w:r w:rsidRPr="005C4175">
        <w:rPr>
          <w:rFonts w:ascii="Arial" w:eastAsia="Times New Roman" w:hAnsi="Arial" w:cs="Arial"/>
          <w:b/>
          <w:sz w:val="24"/>
          <w:szCs w:val="24"/>
          <w:lang w:eastAsia="es-ES"/>
        </w:rPr>
        <w:t xml:space="preserve">). </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C4175">
        <w:rPr>
          <w:rFonts w:ascii="Arial" w:eastAsia="Times New Roman" w:hAnsi="Arial" w:cs="Arial"/>
          <w:b/>
          <w:sz w:val="24"/>
          <w:szCs w:val="24"/>
          <w:lang w:eastAsia="es-ES"/>
        </w:rPr>
        <w:t xml:space="preserve">Especialmente rechazó la versión gnóstica de </w:t>
      </w:r>
      <w:hyperlink r:id="rId54" w:tooltip="Cristo" w:history="1">
        <w:r w:rsidRPr="005C4175">
          <w:rPr>
            <w:rFonts w:ascii="Arial" w:eastAsia="Times New Roman" w:hAnsi="Arial" w:cs="Arial"/>
            <w:b/>
            <w:sz w:val="24"/>
            <w:szCs w:val="24"/>
            <w:lang w:eastAsia="es-ES"/>
          </w:rPr>
          <w:t>Cristo</w:t>
        </w:r>
      </w:hyperlink>
      <w:r w:rsidRPr="005C4175">
        <w:rPr>
          <w:rFonts w:ascii="Arial" w:eastAsia="Times New Roman" w:hAnsi="Arial" w:cs="Arial"/>
          <w:b/>
          <w:sz w:val="24"/>
          <w:szCs w:val="24"/>
          <w:lang w:eastAsia="es-ES"/>
        </w:rPr>
        <w:t xml:space="preserve">, que lo hacía un </w:t>
      </w:r>
      <w:r w:rsidRPr="005C4175">
        <w:rPr>
          <w:rFonts w:ascii="Arial" w:eastAsia="Times New Roman" w:hAnsi="Arial" w:cs="Arial"/>
          <w:b/>
          <w:i/>
          <w:iCs/>
          <w:sz w:val="24"/>
          <w:szCs w:val="24"/>
          <w:lang w:eastAsia="es-ES"/>
        </w:rPr>
        <w:t>hombre espiritual</w:t>
      </w:r>
      <w:r w:rsidRPr="005C4175">
        <w:rPr>
          <w:rFonts w:ascii="Arial" w:eastAsia="Times New Roman" w:hAnsi="Arial" w:cs="Arial"/>
          <w:b/>
          <w:sz w:val="24"/>
          <w:szCs w:val="24"/>
          <w:lang w:eastAsia="es-ES"/>
        </w:rPr>
        <w:t xml:space="preserve"> al que le fue administrado un cuerpo formado con substancia psíquica, pero dispuesto con un arte inefable para que pudiera ser visto, palpado y sufrir y del que se libró al morir, y que en cambio nunca tomó nada del hombre material, porque este nada tiene que pueda salvarse. Mostró cómo, </w:t>
      </w:r>
      <w:r w:rsidRPr="005C4175">
        <w:rPr>
          <w:rFonts w:ascii="Arial" w:eastAsia="Times New Roman" w:hAnsi="Arial" w:cs="Arial"/>
          <w:b/>
          <w:i/>
          <w:iCs/>
          <w:sz w:val="24"/>
          <w:szCs w:val="24"/>
          <w:lang w:eastAsia="es-ES"/>
        </w:rPr>
        <w:t>según los argumentos que ellos proponen, el Verbo no se habría hecho carne</w:t>
      </w:r>
      <w:r w:rsidRPr="005C4175">
        <w:rPr>
          <w:rFonts w:ascii="Arial" w:eastAsia="Times New Roman" w:hAnsi="Arial" w:cs="Arial"/>
          <w:b/>
          <w:sz w:val="24"/>
          <w:szCs w:val="24"/>
          <w:lang w:eastAsia="es-ES"/>
        </w:rPr>
        <w:t xml:space="preserve">. El libro V expone su </w:t>
      </w:r>
      <w:hyperlink r:id="rId55" w:tooltip="Escatología (religión)" w:history="1">
        <w:r w:rsidRPr="005C4175">
          <w:rPr>
            <w:rFonts w:ascii="Arial" w:eastAsia="Times New Roman" w:hAnsi="Arial" w:cs="Arial"/>
            <w:b/>
            <w:sz w:val="24"/>
            <w:szCs w:val="24"/>
            <w:lang w:eastAsia="es-ES"/>
          </w:rPr>
          <w:t>escatología</w:t>
        </w:r>
      </w:hyperlink>
      <w:r w:rsidRPr="005C4175">
        <w:rPr>
          <w:rFonts w:ascii="Arial" w:eastAsia="Times New Roman" w:hAnsi="Arial" w:cs="Arial"/>
          <w:b/>
          <w:sz w:val="24"/>
          <w:szCs w:val="24"/>
          <w:lang w:eastAsia="es-ES"/>
        </w:rPr>
        <w:t xml:space="preserve"> milenarista, heredada de los apóstoles: el </w:t>
      </w:r>
      <w:hyperlink r:id="rId56" w:tooltip="Anticristo" w:history="1">
        <w:r w:rsidRPr="005C4175">
          <w:rPr>
            <w:rFonts w:ascii="Arial" w:eastAsia="Times New Roman" w:hAnsi="Arial" w:cs="Arial"/>
            <w:b/>
            <w:sz w:val="24"/>
            <w:szCs w:val="24"/>
            <w:lang w:eastAsia="es-ES"/>
          </w:rPr>
          <w:t>Anticristo</w:t>
        </w:r>
      </w:hyperlink>
      <w:r w:rsidRPr="005C4175">
        <w:rPr>
          <w:rFonts w:ascii="Arial" w:eastAsia="Times New Roman" w:hAnsi="Arial" w:cs="Arial"/>
          <w:b/>
          <w:sz w:val="24"/>
          <w:szCs w:val="24"/>
          <w:lang w:eastAsia="es-ES"/>
        </w:rPr>
        <w:t xml:space="preserve">, la </w:t>
      </w:r>
      <w:hyperlink r:id="rId57" w:tooltip="Resurrección" w:history="1">
        <w:r w:rsidRPr="005C4175">
          <w:rPr>
            <w:rFonts w:ascii="Arial" w:eastAsia="Times New Roman" w:hAnsi="Arial" w:cs="Arial"/>
            <w:b/>
            <w:sz w:val="24"/>
            <w:szCs w:val="24"/>
            <w:lang w:eastAsia="es-ES"/>
          </w:rPr>
          <w:t>Resurrección</w:t>
        </w:r>
      </w:hyperlink>
      <w:r w:rsidRPr="005C4175">
        <w:rPr>
          <w:rFonts w:ascii="Arial" w:eastAsia="Times New Roman" w:hAnsi="Arial" w:cs="Arial"/>
          <w:b/>
          <w:sz w:val="24"/>
          <w:szCs w:val="24"/>
          <w:lang w:eastAsia="es-ES"/>
        </w:rPr>
        <w:t xml:space="preserve"> de los justos y el </w:t>
      </w:r>
      <w:hyperlink r:id="rId58" w:tooltip="Milenarismo" w:history="1">
        <w:r w:rsidRPr="005C4175">
          <w:rPr>
            <w:rFonts w:ascii="Arial" w:eastAsia="Times New Roman" w:hAnsi="Arial" w:cs="Arial"/>
            <w:b/>
            <w:sz w:val="24"/>
            <w:szCs w:val="24"/>
            <w:lang w:eastAsia="es-ES"/>
          </w:rPr>
          <w:t>Milenio</w:t>
        </w:r>
      </w:hyperlink>
      <w:r w:rsidRPr="005C4175">
        <w:rPr>
          <w:rFonts w:ascii="Arial" w:eastAsia="Times New Roman" w:hAnsi="Arial" w:cs="Arial"/>
          <w:b/>
          <w:sz w:val="24"/>
          <w:szCs w:val="24"/>
          <w:lang w:eastAsia="es-ES"/>
        </w:rPr>
        <w:t>.</w:t>
      </w:r>
    </w:p>
    <w:p w:rsidR="005C4175" w:rsidRPr="005C4175" w:rsidRDefault="005C4175" w:rsidP="005C4175">
      <w:pPr>
        <w:spacing w:before="100" w:beforeAutospacing="1" w:after="100" w:afterAutospacing="1" w:line="240" w:lineRule="auto"/>
        <w:ind w:left="-567" w:right="-142"/>
        <w:jc w:val="both"/>
        <w:outlineLvl w:val="1"/>
        <w:rPr>
          <w:rFonts w:ascii="Arial" w:eastAsia="Times New Roman" w:hAnsi="Arial" w:cs="Arial"/>
          <w:b/>
          <w:bCs/>
          <w:color w:val="FF0000"/>
          <w:sz w:val="36"/>
          <w:szCs w:val="36"/>
          <w:lang w:eastAsia="es-ES"/>
        </w:rPr>
      </w:pPr>
      <w:r w:rsidRPr="005C4175">
        <w:rPr>
          <w:rFonts w:ascii="Arial" w:eastAsia="Times New Roman" w:hAnsi="Arial" w:cs="Arial"/>
          <w:b/>
          <w:bCs/>
          <w:color w:val="FF0000"/>
          <w:sz w:val="36"/>
          <w:szCs w:val="36"/>
          <w:lang w:eastAsia="es-ES"/>
        </w:rPr>
        <w:t>Teología de Ireneo de Lyon</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En su obra </w:t>
      </w:r>
      <w:r w:rsidRPr="005C4175">
        <w:rPr>
          <w:rFonts w:ascii="Arial" w:eastAsia="Times New Roman" w:hAnsi="Arial" w:cs="Arial"/>
          <w:b/>
          <w:i/>
          <w:iCs/>
          <w:sz w:val="24"/>
          <w:szCs w:val="24"/>
          <w:lang w:eastAsia="es-ES"/>
        </w:rPr>
        <w:t>Hitos de la Teología</w:t>
      </w:r>
      <w:r w:rsidRPr="005C4175">
        <w:rPr>
          <w:rFonts w:ascii="Arial" w:eastAsia="Times New Roman" w:hAnsi="Arial" w:cs="Arial"/>
          <w:b/>
          <w:sz w:val="24"/>
          <w:szCs w:val="24"/>
          <w:lang w:eastAsia="es-ES"/>
        </w:rPr>
        <w:t xml:space="preserve">, Ireneo considera a la </w:t>
      </w:r>
      <w:hyperlink r:id="rId59" w:tooltip="Biblia" w:history="1">
        <w:r w:rsidRPr="005C4175">
          <w:rPr>
            <w:rFonts w:ascii="Arial" w:eastAsia="Times New Roman" w:hAnsi="Arial" w:cs="Arial"/>
            <w:b/>
            <w:sz w:val="24"/>
            <w:szCs w:val="24"/>
            <w:lang w:eastAsia="es-ES"/>
          </w:rPr>
          <w:t>Escritura</w:t>
        </w:r>
      </w:hyperlink>
      <w:r w:rsidRPr="005C4175">
        <w:rPr>
          <w:rFonts w:ascii="Arial" w:eastAsia="Times New Roman" w:hAnsi="Arial" w:cs="Arial"/>
          <w:b/>
          <w:sz w:val="24"/>
          <w:szCs w:val="24"/>
          <w:lang w:eastAsia="es-ES"/>
        </w:rPr>
        <w:t xml:space="preserve"> como la fuente primordial de la </w:t>
      </w:r>
      <w:hyperlink r:id="rId60" w:tooltip="Fe" w:history="1">
        <w:r w:rsidRPr="005C4175">
          <w:rPr>
            <w:rFonts w:ascii="Arial" w:eastAsia="Times New Roman" w:hAnsi="Arial" w:cs="Arial"/>
            <w:b/>
            <w:sz w:val="24"/>
            <w:szCs w:val="24"/>
            <w:lang w:eastAsia="es-ES"/>
          </w:rPr>
          <w:t>fe</w:t>
        </w:r>
      </w:hyperlink>
      <w:r w:rsidRPr="005C4175">
        <w:rPr>
          <w:rFonts w:ascii="Arial" w:eastAsia="Times New Roman" w:hAnsi="Arial" w:cs="Arial"/>
          <w:b/>
          <w:sz w:val="24"/>
          <w:szCs w:val="24"/>
          <w:lang w:eastAsia="es-ES"/>
        </w:rPr>
        <w:t>. Es preciso comparar los distintos pasajes para que iluminándose unos a otros, pueda entenderse su significado en el contexto (</w:t>
      </w:r>
      <w:hyperlink r:id="rId61" w:tooltip="Cónfer" w:history="1">
        <w:r w:rsidRPr="005C4175">
          <w:rPr>
            <w:rFonts w:ascii="Arial" w:eastAsia="Times New Roman" w:hAnsi="Arial" w:cs="Arial"/>
            <w:b/>
            <w:sz w:val="24"/>
            <w:szCs w:val="24"/>
            <w:lang w:eastAsia="es-ES"/>
          </w:rPr>
          <w:t>cf.</w:t>
        </w:r>
      </w:hyperlink>
      <w:r w:rsidRPr="005C4175">
        <w:rPr>
          <w:rFonts w:ascii="Arial" w:eastAsia="Times New Roman" w:hAnsi="Arial" w:cs="Arial"/>
          <w:b/>
          <w:sz w:val="24"/>
          <w:szCs w:val="24"/>
          <w:lang w:eastAsia="es-ES"/>
        </w:rPr>
        <w:t xml:space="preserve"> </w:t>
      </w:r>
      <w:hyperlink r:id="rId62" w:tooltip="Contra las Herejías" w:history="1">
        <w:r w:rsidRPr="005C4175">
          <w:rPr>
            <w:rFonts w:ascii="Arial" w:eastAsia="Times New Roman" w:hAnsi="Arial" w:cs="Arial"/>
            <w:b/>
            <w:sz w:val="24"/>
            <w:szCs w:val="24"/>
            <w:lang w:eastAsia="es-ES"/>
          </w:rPr>
          <w:t>AH</w:t>
        </w:r>
      </w:hyperlink>
      <w:r w:rsidRPr="005C4175">
        <w:rPr>
          <w:rFonts w:ascii="Arial" w:eastAsia="Times New Roman" w:hAnsi="Arial" w:cs="Arial"/>
          <w:b/>
          <w:sz w:val="24"/>
          <w:szCs w:val="24"/>
          <w:lang w:eastAsia="es-ES"/>
        </w:rPr>
        <w:t xml:space="preserve"> II, 10,1; 27,1; III, 12,9).</w:t>
      </w:r>
      <w:hyperlink r:id="rId63" w:anchor="cite_note-AHII-2" w:history="1">
        <w:r w:rsidRPr="005C4175">
          <w:rPr>
            <w:rFonts w:ascii="Arial" w:eastAsia="Times New Roman" w:hAnsi="Arial" w:cs="Arial"/>
            <w:b/>
            <w:sz w:val="24"/>
            <w:szCs w:val="24"/>
            <w:vertAlign w:val="superscript"/>
            <w:lang w:eastAsia="es-ES"/>
          </w:rPr>
          <w:t>2</w:t>
        </w:r>
      </w:hyperlink>
      <w:r w:rsidRPr="005C4175">
        <w:rPr>
          <w:rFonts w:ascii="Arial" w:eastAsia="Times New Roman" w:hAnsi="Arial" w:cs="Arial"/>
          <w:b/>
          <w:sz w:val="24"/>
          <w:szCs w:val="24"/>
          <w:lang w:eastAsia="es-ES"/>
        </w:rPr>
        <w:t xml:space="preserve"> </w:t>
      </w:r>
      <w:hyperlink r:id="rId64" w:anchor="cite_note-AHIII-3" w:history="1">
        <w:r w:rsidRPr="005C4175">
          <w:rPr>
            <w:rFonts w:ascii="Arial" w:eastAsia="Times New Roman" w:hAnsi="Arial" w:cs="Arial"/>
            <w:b/>
            <w:sz w:val="24"/>
            <w:szCs w:val="24"/>
            <w:vertAlign w:val="superscript"/>
            <w:lang w:eastAsia="es-ES"/>
          </w:rPr>
          <w:t>3</w:t>
        </w:r>
      </w:hyperlink>
      <w:r w:rsidRPr="005C4175">
        <w:rPr>
          <w:rFonts w:ascii="Arial" w:eastAsia="Times New Roman" w:hAnsi="Arial" w:cs="Arial"/>
          <w:b/>
          <w:sz w:val="24"/>
          <w:szCs w:val="24"/>
          <w:lang w:eastAsia="es-ES"/>
        </w:rPr>
        <w:t xml:space="preserve"> Con humildad debemos aceptar que no conocemos todo y debemos acercarnos a la Palabra con espíritu humilde y dejarnos enseñar de ella.</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Ireneo defiende el principio de la tradición. El libro segundo del AH desarrolla o funda el principio de la tradición, que ya inicia </w:t>
      </w:r>
      <w:hyperlink r:id="rId65" w:tooltip="Hegesipo de Jerusalén" w:history="1">
        <w:proofErr w:type="spellStart"/>
        <w:r w:rsidRPr="005C4175">
          <w:rPr>
            <w:rFonts w:ascii="Arial" w:eastAsia="Times New Roman" w:hAnsi="Arial" w:cs="Arial"/>
            <w:b/>
            <w:sz w:val="24"/>
            <w:szCs w:val="24"/>
            <w:lang w:eastAsia="es-ES"/>
          </w:rPr>
          <w:t>Hegesipo</w:t>
        </w:r>
        <w:proofErr w:type="spellEnd"/>
      </w:hyperlink>
      <w:r w:rsidRPr="005C4175">
        <w:rPr>
          <w:rFonts w:ascii="Arial" w:eastAsia="Times New Roman" w:hAnsi="Arial" w:cs="Arial"/>
          <w:b/>
          <w:sz w:val="24"/>
          <w:szCs w:val="24"/>
          <w:lang w:eastAsia="es-ES"/>
        </w:rPr>
        <w:t xml:space="preserve">, y formula este principio contra el </w:t>
      </w:r>
      <w:hyperlink r:id="rId66" w:tooltip="Gnosticismo" w:history="1">
        <w:r w:rsidRPr="005C4175">
          <w:rPr>
            <w:rFonts w:ascii="Arial" w:eastAsia="Times New Roman" w:hAnsi="Arial" w:cs="Arial"/>
            <w:b/>
            <w:sz w:val="24"/>
            <w:szCs w:val="24"/>
            <w:lang w:eastAsia="es-ES"/>
          </w:rPr>
          <w:t>gnosticismo</w:t>
        </w:r>
      </w:hyperlink>
      <w:r w:rsidRPr="005C4175">
        <w:rPr>
          <w:rFonts w:ascii="Arial" w:eastAsia="Times New Roman" w:hAnsi="Arial" w:cs="Arial"/>
          <w:b/>
          <w:sz w:val="24"/>
          <w:szCs w:val="24"/>
          <w:lang w:eastAsia="es-ES"/>
        </w:rPr>
        <w:t xml:space="preserve">, que admite revelaciones privadas, propias de sus escuelas y también contra ellos exige la coherencia con las Escrituras, ya que los gnósticos pretendían eliminar determinados aspectos de ellas arguyendo una tradición secreta. Dice que la verdadera tradición hay que buscarla en la Iglesia fundada por los </w:t>
      </w:r>
      <w:hyperlink r:id="rId67" w:tooltip="Apóstol" w:history="1">
        <w:r w:rsidRPr="005C4175">
          <w:rPr>
            <w:rFonts w:ascii="Arial" w:eastAsia="Times New Roman" w:hAnsi="Arial" w:cs="Arial"/>
            <w:b/>
            <w:sz w:val="24"/>
            <w:szCs w:val="24"/>
            <w:lang w:eastAsia="es-ES"/>
          </w:rPr>
          <w:t>apóstoles</w:t>
        </w:r>
      </w:hyperlink>
      <w:r w:rsidRPr="005C4175">
        <w:rPr>
          <w:rFonts w:ascii="Arial" w:eastAsia="Times New Roman" w:hAnsi="Arial" w:cs="Arial"/>
          <w:b/>
          <w:sz w:val="24"/>
          <w:szCs w:val="24"/>
          <w:lang w:eastAsia="es-ES"/>
        </w:rPr>
        <w:t>, donde sus sucesores han enseñado la doctrina auténtica.</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Ireneo está fuertemente convencido de que la doctrina de los Apóstoles sigue manteniéndose sin alteración. Esta tradición es la fuente y la norma de la fe (regula </w:t>
      </w:r>
      <w:proofErr w:type="spellStart"/>
      <w:r w:rsidRPr="005C4175">
        <w:rPr>
          <w:rFonts w:ascii="Arial" w:eastAsia="Times New Roman" w:hAnsi="Arial" w:cs="Arial"/>
          <w:b/>
          <w:sz w:val="24"/>
          <w:szCs w:val="24"/>
          <w:lang w:eastAsia="es-ES"/>
        </w:rPr>
        <w:t>fidei</w:t>
      </w:r>
      <w:proofErr w:type="spellEnd"/>
      <w:r w:rsidRPr="005C4175">
        <w:rPr>
          <w:rFonts w:ascii="Arial" w:eastAsia="Times New Roman" w:hAnsi="Arial" w:cs="Arial"/>
          <w:b/>
          <w:sz w:val="24"/>
          <w:szCs w:val="24"/>
          <w:lang w:eastAsia="es-ES"/>
        </w:rPr>
        <w:t xml:space="preserve"> o regula </w:t>
      </w:r>
      <w:proofErr w:type="spellStart"/>
      <w:r w:rsidRPr="005C4175">
        <w:rPr>
          <w:rFonts w:ascii="Arial" w:eastAsia="Times New Roman" w:hAnsi="Arial" w:cs="Arial"/>
          <w:b/>
          <w:sz w:val="24"/>
          <w:szCs w:val="24"/>
          <w:lang w:eastAsia="es-ES"/>
        </w:rPr>
        <w:t>veritatis</w:t>
      </w:r>
      <w:proofErr w:type="spellEnd"/>
      <w:r w:rsidRPr="005C4175">
        <w:rPr>
          <w:rFonts w:ascii="Arial" w:eastAsia="Times New Roman" w:hAnsi="Arial" w:cs="Arial"/>
          <w:b/>
          <w:sz w:val="24"/>
          <w:szCs w:val="24"/>
          <w:lang w:eastAsia="es-ES"/>
        </w:rPr>
        <w:t xml:space="preserve">). Para Ireneo este canon de la verdad parece ser el credo bautismal, porque dice que lo recibimos en el </w:t>
      </w:r>
      <w:hyperlink r:id="rId68" w:tooltip="Bautismo" w:history="1">
        <w:r w:rsidRPr="005C4175">
          <w:rPr>
            <w:rFonts w:ascii="Arial" w:eastAsia="Times New Roman" w:hAnsi="Arial" w:cs="Arial"/>
            <w:b/>
            <w:sz w:val="24"/>
            <w:szCs w:val="24"/>
            <w:lang w:eastAsia="es-ES"/>
          </w:rPr>
          <w:t>bautismo</w:t>
        </w:r>
      </w:hyperlink>
      <w:r w:rsidRPr="005C4175">
        <w:rPr>
          <w:rFonts w:ascii="Arial" w:eastAsia="Times New Roman" w:hAnsi="Arial" w:cs="Arial"/>
          <w:b/>
          <w:sz w:val="24"/>
          <w:szCs w:val="24"/>
          <w:lang w:eastAsia="es-ES"/>
        </w:rPr>
        <w:t xml:space="preserve">. Sólo las iglesias fundadas por los apóstoles pueden servir de apoyo para la enseñanza auténtica de la fe y como testigos de la verdad, pues la sucesión ininterrumpida de los obispos en estas </w:t>
      </w:r>
      <w:r w:rsidRPr="005C4175">
        <w:rPr>
          <w:rFonts w:ascii="Arial" w:eastAsia="Times New Roman" w:hAnsi="Arial" w:cs="Arial"/>
          <w:b/>
          <w:sz w:val="24"/>
          <w:szCs w:val="24"/>
          <w:lang w:eastAsia="es-ES"/>
        </w:rPr>
        <w:lastRenderedPageBreak/>
        <w:t xml:space="preserve">iglesias garantiza la verdad de su </w:t>
      </w:r>
      <w:hyperlink r:id="rId69" w:tooltip="Doctrina" w:history="1">
        <w:r w:rsidRPr="005C4175">
          <w:rPr>
            <w:rFonts w:ascii="Arial" w:eastAsia="Times New Roman" w:hAnsi="Arial" w:cs="Arial"/>
            <w:b/>
            <w:sz w:val="24"/>
            <w:szCs w:val="24"/>
            <w:lang w:eastAsia="es-ES"/>
          </w:rPr>
          <w:t>doctrina</w:t>
        </w:r>
      </w:hyperlink>
      <w:r w:rsidRPr="005C4175">
        <w:rPr>
          <w:rFonts w:ascii="Arial" w:eastAsia="Times New Roman" w:hAnsi="Arial" w:cs="Arial"/>
          <w:b/>
          <w:sz w:val="24"/>
          <w:szCs w:val="24"/>
          <w:lang w:eastAsia="es-ES"/>
        </w:rPr>
        <w:t>. A propósito de esto dice que sería largo recurrir a todas las iglesias, por ello reduce a la de Roma, gracias a lo cual tenemos toda la lista de obispos romanos (cf. AH III, 3,3).</w:t>
      </w:r>
      <w:hyperlink r:id="rId70" w:anchor="cite_note-AHIII-3" w:history="1">
        <w:r w:rsidRPr="005C4175">
          <w:rPr>
            <w:rFonts w:ascii="Arial" w:eastAsia="Times New Roman" w:hAnsi="Arial" w:cs="Arial"/>
            <w:b/>
            <w:sz w:val="24"/>
            <w:szCs w:val="24"/>
            <w:vertAlign w:val="superscript"/>
            <w:lang w:eastAsia="es-ES"/>
          </w:rPr>
          <w:t>3</w:t>
        </w:r>
      </w:hyperlink>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Ireneo es ante todo un gran </w:t>
      </w:r>
      <w:hyperlink r:id="rId71" w:tooltip="Exégesis" w:history="1">
        <w:r w:rsidRPr="005C4175">
          <w:rPr>
            <w:rFonts w:ascii="Arial" w:eastAsia="Times New Roman" w:hAnsi="Arial" w:cs="Arial"/>
            <w:b/>
            <w:sz w:val="24"/>
            <w:szCs w:val="24"/>
            <w:lang w:eastAsia="es-ES"/>
          </w:rPr>
          <w:t>exegeta</w:t>
        </w:r>
      </w:hyperlink>
      <w:r w:rsidRPr="005C4175">
        <w:rPr>
          <w:rFonts w:ascii="Arial" w:eastAsia="Times New Roman" w:hAnsi="Arial" w:cs="Arial"/>
          <w:b/>
          <w:sz w:val="24"/>
          <w:szCs w:val="24"/>
          <w:lang w:eastAsia="es-ES"/>
        </w:rPr>
        <w:t>,</w:t>
      </w:r>
      <w:hyperlink r:id="rId72" w:anchor="cite_note-FOOTNOTEAr.C3.B3ztegui_Esnaola2005.7B.7B.7Bc.7D.7D.7D6-4" w:history="1">
        <w:r w:rsidRPr="005C4175">
          <w:rPr>
            <w:rFonts w:ascii="Arial" w:eastAsia="Times New Roman" w:hAnsi="Arial" w:cs="Arial"/>
            <w:b/>
            <w:sz w:val="24"/>
            <w:szCs w:val="24"/>
            <w:vertAlign w:val="superscript"/>
            <w:lang w:eastAsia="es-ES"/>
          </w:rPr>
          <w:t>4</w:t>
        </w:r>
      </w:hyperlink>
      <w:r w:rsidRPr="005C4175">
        <w:rPr>
          <w:rFonts w:ascii="Arial" w:eastAsia="Times New Roman" w:hAnsi="Arial" w:cs="Arial"/>
          <w:b/>
          <w:sz w:val="24"/>
          <w:szCs w:val="24"/>
          <w:lang w:eastAsia="es-ES"/>
        </w:rPr>
        <w:t xml:space="preserve"> especialmente de </w:t>
      </w:r>
      <w:hyperlink r:id="rId73" w:tooltip="Pablo de Tarso" w:history="1">
        <w:r w:rsidRPr="005C4175">
          <w:rPr>
            <w:rFonts w:ascii="Arial" w:eastAsia="Times New Roman" w:hAnsi="Arial" w:cs="Arial"/>
            <w:b/>
            <w:sz w:val="24"/>
            <w:szCs w:val="24"/>
            <w:lang w:eastAsia="es-ES"/>
          </w:rPr>
          <w:t>San Pablo</w:t>
        </w:r>
      </w:hyperlink>
      <w:r w:rsidRPr="005C4175">
        <w:rPr>
          <w:rFonts w:ascii="Arial" w:eastAsia="Times New Roman" w:hAnsi="Arial" w:cs="Arial"/>
          <w:b/>
          <w:sz w:val="24"/>
          <w:szCs w:val="24"/>
          <w:lang w:eastAsia="es-ES"/>
        </w:rPr>
        <w:t xml:space="preserve"> y de </w:t>
      </w:r>
      <w:hyperlink r:id="rId74" w:tooltip="Juan el Apóstol" w:history="1">
        <w:r w:rsidRPr="005C4175">
          <w:rPr>
            <w:rFonts w:ascii="Arial" w:eastAsia="Times New Roman" w:hAnsi="Arial" w:cs="Arial"/>
            <w:b/>
            <w:sz w:val="24"/>
            <w:szCs w:val="24"/>
            <w:lang w:eastAsia="es-ES"/>
          </w:rPr>
          <w:t>San Juan</w:t>
        </w:r>
      </w:hyperlink>
      <w:r w:rsidRPr="005C4175">
        <w:rPr>
          <w:rFonts w:ascii="Arial" w:eastAsia="Times New Roman" w:hAnsi="Arial" w:cs="Arial"/>
          <w:b/>
          <w:sz w:val="24"/>
          <w:szCs w:val="24"/>
          <w:lang w:eastAsia="es-ES"/>
        </w:rPr>
        <w:t xml:space="preserve">, de tal modo que cuando el explica a San Pablo o a San Juan es casi como si estos se explicasen a sí mismos. Ireneo es el representante de la escuela asiática (de </w:t>
      </w:r>
      <w:hyperlink r:id="rId75" w:tooltip="Anatolia" w:history="1">
        <w:r w:rsidRPr="005C4175">
          <w:rPr>
            <w:rFonts w:ascii="Arial" w:eastAsia="Times New Roman" w:hAnsi="Arial" w:cs="Arial"/>
            <w:b/>
            <w:sz w:val="24"/>
            <w:szCs w:val="24"/>
            <w:lang w:eastAsia="es-ES"/>
          </w:rPr>
          <w:t>Asia Menor</w:t>
        </w:r>
      </w:hyperlink>
      <w:r w:rsidRPr="005C4175">
        <w:rPr>
          <w:rFonts w:ascii="Arial" w:eastAsia="Times New Roman" w:hAnsi="Arial" w:cs="Arial"/>
          <w:b/>
          <w:sz w:val="24"/>
          <w:szCs w:val="24"/>
          <w:lang w:eastAsia="es-ES"/>
        </w:rPr>
        <w:t xml:space="preserve">). La </w:t>
      </w:r>
      <w:hyperlink r:id="rId76" w:tooltip="Carne (teología)" w:history="1">
        <w:r w:rsidRPr="005C4175">
          <w:rPr>
            <w:rFonts w:ascii="Arial" w:eastAsia="Times New Roman" w:hAnsi="Arial" w:cs="Arial"/>
            <w:b/>
            <w:sz w:val="24"/>
            <w:szCs w:val="24"/>
            <w:lang w:eastAsia="es-ES"/>
          </w:rPr>
          <w:t>teología de la carne</w:t>
        </w:r>
      </w:hyperlink>
      <w:r w:rsidRPr="005C4175">
        <w:rPr>
          <w:rFonts w:ascii="Arial" w:eastAsia="Times New Roman" w:hAnsi="Arial" w:cs="Arial"/>
          <w:b/>
          <w:sz w:val="24"/>
          <w:szCs w:val="24"/>
          <w:lang w:eastAsia="es-ES"/>
        </w:rPr>
        <w:t xml:space="preserve"> no viene de San Juan.</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La batalla en torno a los gnósticos se hace con San Pablo. El tema central de la teología </w:t>
      </w:r>
      <w:proofErr w:type="spellStart"/>
      <w:r w:rsidRPr="005C4175">
        <w:rPr>
          <w:rFonts w:ascii="Arial" w:eastAsia="Times New Roman" w:hAnsi="Arial" w:cs="Arial"/>
          <w:b/>
          <w:sz w:val="24"/>
          <w:szCs w:val="24"/>
          <w:lang w:eastAsia="es-ES"/>
        </w:rPr>
        <w:t>ireniana</w:t>
      </w:r>
      <w:proofErr w:type="spellEnd"/>
      <w:r w:rsidRPr="005C4175">
        <w:rPr>
          <w:rFonts w:ascii="Arial" w:eastAsia="Times New Roman" w:hAnsi="Arial" w:cs="Arial"/>
          <w:b/>
          <w:sz w:val="24"/>
          <w:szCs w:val="24"/>
          <w:lang w:eastAsia="es-ES"/>
        </w:rPr>
        <w:t xml:space="preserve"> gira en torno al </w:t>
      </w:r>
      <w:proofErr w:type="spellStart"/>
      <w:r w:rsidRPr="005C4175">
        <w:rPr>
          <w:rFonts w:ascii="Arial" w:eastAsia="Times New Roman" w:hAnsi="Arial" w:cs="Arial"/>
          <w:b/>
          <w:sz w:val="24"/>
          <w:szCs w:val="24"/>
          <w:lang w:eastAsia="es-ES"/>
        </w:rPr>
        <w:t>Salus</w:t>
      </w:r>
      <w:proofErr w:type="spellEnd"/>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sz w:val="24"/>
          <w:szCs w:val="24"/>
          <w:lang w:eastAsia="es-ES"/>
        </w:rPr>
        <w:t>Hominis</w:t>
      </w:r>
      <w:proofErr w:type="spellEnd"/>
      <w:r w:rsidRPr="005C4175">
        <w:rPr>
          <w:rFonts w:ascii="Arial" w:eastAsia="Times New Roman" w:hAnsi="Arial" w:cs="Arial"/>
          <w:b/>
          <w:sz w:val="24"/>
          <w:szCs w:val="24"/>
          <w:lang w:eastAsia="es-ES"/>
        </w:rPr>
        <w:t xml:space="preserve"> (</w:t>
      </w:r>
      <w:hyperlink r:id="rId77" w:tooltip="Antropología" w:history="1">
        <w:r w:rsidRPr="005C4175">
          <w:rPr>
            <w:rFonts w:ascii="Arial" w:eastAsia="Times New Roman" w:hAnsi="Arial" w:cs="Arial"/>
            <w:b/>
            <w:sz w:val="24"/>
            <w:szCs w:val="24"/>
            <w:lang w:eastAsia="es-ES"/>
          </w:rPr>
          <w:t>antropología</w:t>
        </w:r>
      </w:hyperlink>
      <w:r w:rsidRPr="005C4175">
        <w:rPr>
          <w:rFonts w:ascii="Arial" w:eastAsia="Times New Roman" w:hAnsi="Arial" w:cs="Arial"/>
          <w:b/>
          <w:sz w:val="24"/>
          <w:szCs w:val="24"/>
          <w:lang w:eastAsia="es-ES"/>
        </w:rPr>
        <w:t xml:space="preserve">), es decir, la salvación del hombre. En la antropología confluyen todo lo demás, trinidad, eclesiología, escatología, etc. El punto de partida de su antropología lo constituyen los dos textos bíblicos del </w:t>
      </w:r>
      <w:hyperlink r:id="rId78" w:tooltip="Génesis" w:history="1">
        <w:r w:rsidRPr="005C4175">
          <w:rPr>
            <w:rFonts w:ascii="Arial" w:eastAsia="Times New Roman" w:hAnsi="Arial" w:cs="Arial"/>
            <w:b/>
            <w:sz w:val="24"/>
            <w:szCs w:val="24"/>
            <w:lang w:eastAsia="es-ES"/>
          </w:rPr>
          <w:t>Génesis</w:t>
        </w:r>
      </w:hyperlink>
      <w:r w:rsidRPr="005C4175">
        <w:rPr>
          <w:rFonts w:ascii="Arial" w:eastAsia="Times New Roman" w:hAnsi="Arial" w:cs="Arial"/>
          <w:b/>
          <w:sz w:val="24"/>
          <w:szCs w:val="24"/>
          <w:lang w:eastAsia="es-ES"/>
        </w:rPr>
        <w:t xml:space="preserve"> que hablan de la creación del hombre: el </w:t>
      </w:r>
      <w:hyperlink r:id="rId79" w:history="1">
        <w:r w:rsidRPr="005C4175">
          <w:rPr>
            <w:rFonts w:ascii="Arial" w:eastAsia="Times New Roman" w:hAnsi="Arial" w:cs="Arial"/>
            <w:b/>
            <w:i/>
            <w:iCs/>
            <w:sz w:val="24"/>
            <w:szCs w:val="24"/>
            <w:lang w:eastAsia="es-ES"/>
          </w:rPr>
          <w:t>Génesis</w:t>
        </w:r>
        <w:r w:rsidRPr="005C4175">
          <w:rPr>
            <w:rFonts w:ascii="Arial" w:eastAsia="Times New Roman" w:hAnsi="Arial" w:cs="Arial"/>
            <w:b/>
            <w:sz w:val="24"/>
            <w:szCs w:val="24"/>
            <w:lang w:eastAsia="es-ES"/>
          </w:rPr>
          <w:t xml:space="preserve"> 1:1-26</w:t>
        </w:r>
      </w:hyperlink>
      <w:r w:rsidRPr="005C4175">
        <w:rPr>
          <w:rFonts w:ascii="Arial" w:eastAsia="Times New Roman" w:hAnsi="Arial" w:cs="Arial"/>
          <w:b/>
          <w:sz w:val="24"/>
          <w:szCs w:val="24"/>
          <w:lang w:eastAsia="es-ES"/>
        </w:rPr>
        <w:t xml:space="preserve"> y el </w:t>
      </w:r>
      <w:hyperlink r:id="rId80" w:history="1">
        <w:r w:rsidRPr="005C4175">
          <w:rPr>
            <w:rFonts w:ascii="Arial" w:eastAsia="Times New Roman" w:hAnsi="Arial" w:cs="Arial"/>
            <w:b/>
            <w:i/>
            <w:iCs/>
            <w:sz w:val="24"/>
            <w:szCs w:val="24"/>
            <w:lang w:eastAsia="es-ES"/>
          </w:rPr>
          <w:t>Génesis</w:t>
        </w:r>
        <w:r w:rsidRPr="005C4175">
          <w:rPr>
            <w:rFonts w:ascii="Arial" w:eastAsia="Times New Roman" w:hAnsi="Arial" w:cs="Arial"/>
            <w:b/>
            <w:sz w:val="24"/>
            <w:szCs w:val="24"/>
            <w:lang w:eastAsia="es-ES"/>
          </w:rPr>
          <w:t xml:space="preserve"> 2:7</w:t>
        </w:r>
      </w:hyperlink>
      <w:r w:rsidRPr="005C4175">
        <w:rPr>
          <w:rFonts w:ascii="Arial" w:eastAsia="Times New Roman" w:hAnsi="Arial" w:cs="Arial"/>
          <w:b/>
          <w:sz w:val="24"/>
          <w:szCs w:val="24"/>
          <w:lang w:eastAsia="es-ES"/>
        </w:rPr>
        <w:t xml:space="preserve">. Frente a los gnósticos que distinguían tres clases de hombre, el hombre material o </w:t>
      </w:r>
      <w:proofErr w:type="spellStart"/>
      <w:r w:rsidRPr="005C4175">
        <w:rPr>
          <w:rFonts w:ascii="Arial" w:eastAsia="Times New Roman" w:hAnsi="Arial" w:cs="Arial"/>
          <w:b/>
          <w:sz w:val="24"/>
          <w:szCs w:val="24"/>
          <w:lang w:eastAsia="es-ES"/>
        </w:rPr>
        <w:t>hiliaco</w:t>
      </w:r>
      <w:proofErr w:type="spellEnd"/>
      <w:r w:rsidRPr="005C4175">
        <w:rPr>
          <w:rFonts w:ascii="Arial" w:eastAsia="Times New Roman" w:hAnsi="Arial" w:cs="Arial"/>
          <w:b/>
          <w:sz w:val="24"/>
          <w:szCs w:val="24"/>
          <w:lang w:eastAsia="es-ES"/>
        </w:rPr>
        <w:t xml:space="preserve">, el hombre psíquico o animal (porque su sustancia es la </w:t>
      </w:r>
      <w:proofErr w:type="spellStart"/>
      <w:r w:rsidRPr="005C4175">
        <w:rPr>
          <w:rFonts w:ascii="Arial" w:eastAsia="Times New Roman" w:hAnsi="Arial" w:cs="Arial"/>
          <w:b/>
          <w:sz w:val="24"/>
          <w:szCs w:val="24"/>
          <w:lang w:eastAsia="es-ES"/>
        </w:rPr>
        <w:t>psijé</w:t>
      </w:r>
      <w:proofErr w:type="spellEnd"/>
      <w:r w:rsidRPr="005C4175">
        <w:rPr>
          <w:rFonts w:ascii="Arial" w:eastAsia="Times New Roman" w:hAnsi="Arial" w:cs="Arial"/>
          <w:b/>
          <w:sz w:val="24"/>
          <w:szCs w:val="24"/>
          <w:lang w:eastAsia="es-ES"/>
        </w:rPr>
        <w:t xml:space="preserve"> o alma), y tercero el hombre espiritual o neumático (constituido de </w:t>
      </w:r>
      <w:proofErr w:type="spellStart"/>
      <w:r w:rsidRPr="005C4175">
        <w:rPr>
          <w:rFonts w:ascii="Arial" w:eastAsia="Times New Roman" w:hAnsi="Arial" w:cs="Arial"/>
          <w:b/>
          <w:sz w:val="24"/>
          <w:szCs w:val="24"/>
          <w:lang w:eastAsia="es-ES"/>
        </w:rPr>
        <w:t>pneuma</w:t>
      </w:r>
      <w:proofErr w:type="spellEnd"/>
      <w:r w:rsidRPr="005C4175">
        <w:rPr>
          <w:rFonts w:ascii="Arial" w:eastAsia="Times New Roman" w:hAnsi="Arial" w:cs="Arial"/>
          <w:b/>
          <w:sz w:val="24"/>
          <w:szCs w:val="24"/>
          <w:lang w:eastAsia="es-ES"/>
        </w:rPr>
        <w:t xml:space="preserve"> o espíritu).</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color w:val="7030A0"/>
          <w:sz w:val="24"/>
          <w:szCs w:val="24"/>
          <w:lang w:eastAsia="es-ES"/>
        </w:rPr>
      </w:pPr>
      <w:r w:rsidRPr="005C4175">
        <w:rPr>
          <w:rFonts w:ascii="Arial" w:eastAsia="Times New Roman" w:hAnsi="Arial" w:cs="Arial"/>
          <w:b/>
          <w:color w:val="7030A0"/>
          <w:sz w:val="24"/>
          <w:szCs w:val="24"/>
          <w:lang w:eastAsia="es-ES"/>
        </w:rPr>
        <w:t xml:space="preserve">Hay un solo hombre, carnal, espiritual y animal. Repetidamente dice que el hombre es una mezcla de cuerpo, </w:t>
      </w:r>
      <w:hyperlink r:id="rId81" w:tooltip="Alma" w:history="1">
        <w:r w:rsidRPr="005C4175">
          <w:rPr>
            <w:rFonts w:ascii="Arial" w:eastAsia="Times New Roman" w:hAnsi="Arial" w:cs="Arial"/>
            <w:b/>
            <w:color w:val="7030A0"/>
            <w:sz w:val="24"/>
            <w:szCs w:val="24"/>
            <w:lang w:eastAsia="es-ES"/>
          </w:rPr>
          <w:t>alma</w:t>
        </w:r>
      </w:hyperlink>
      <w:r w:rsidRPr="005C4175">
        <w:rPr>
          <w:rFonts w:ascii="Arial" w:eastAsia="Times New Roman" w:hAnsi="Arial" w:cs="Arial"/>
          <w:b/>
          <w:color w:val="7030A0"/>
          <w:sz w:val="24"/>
          <w:szCs w:val="24"/>
          <w:lang w:eastAsia="es-ES"/>
        </w:rPr>
        <w:t xml:space="preserve"> y espíritu, en esto usa una terminología paulina, </w:t>
      </w:r>
      <w:hyperlink r:id="rId82" w:tooltip="Pablo de Tarso" w:history="1">
        <w:r w:rsidRPr="005C4175">
          <w:rPr>
            <w:rFonts w:ascii="Arial" w:eastAsia="Times New Roman" w:hAnsi="Arial" w:cs="Arial"/>
            <w:b/>
            <w:color w:val="7030A0"/>
            <w:sz w:val="24"/>
            <w:szCs w:val="24"/>
            <w:lang w:eastAsia="es-ES"/>
          </w:rPr>
          <w:t>Pablo</w:t>
        </w:r>
      </w:hyperlink>
      <w:r w:rsidRPr="005C4175">
        <w:rPr>
          <w:rFonts w:ascii="Arial" w:eastAsia="Times New Roman" w:hAnsi="Arial" w:cs="Arial"/>
          <w:b/>
          <w:color w:val="7030A0"/>
          <w:sz w:val="24"/>
          <w:szCs w:val="24"/>
          <w:lang w:eastAsia="es-ES"/>
        </w:rPr>
        <w:t xml:space="preserve"> en </w:t>
      </w:r>
      <w:hyperlink r:id="rId83" w:history="1">
        <w:r w:rsidRPr="005C4175">
          <w:rPr>
            <w:rFonts w:ascii="Arial" w:eastAsia="Times New Roman" w:hAnsi="Arial" w:cs="Arial"/>
            <w:b/>
            <w:i/>
            <w:iCs/>
            <w:color w:val="7030A0"/>
            <w:sz w:val="24"/>
            <w:szCs w:val="24"/>
            <w:lang w:eastAsia="es-ES"/>
          </w:rPr>
          <w:t>1Tesalonicenses</w:t>
        </w:r>
        <w:r w:rsidRPr="005C4175">
          <w:rPr>
            <w:rFonts w:ascii="Arial" w:eastAsia="Times New Roman" w:hAnsi="Arial" w:cs="Arial"/>
            <w:b/>
            <w:color w:val="7030A0"/>
            <w:sz w:val="24"/>
            <w:szCs w:val="24"/>
            <w:lang w:eastAsia="es-ES"/>
          </w:rPr>
          <w:t xml:space="preserve"> 5:23</w:t>
        </w:r>
      </w:hyperlink>
      <w:r w:rsidRPr="005C4175">
        <w:rPr>
          <w:rFonts w:ascii="Arial" w:eastAsia="Times New Roman" w:hAnsi="Arial" w:cs="Arial"/>
          <w:b/>
          <w:color w:val="7030A0"/>
          <w:sz w:val="24"/>
          <w:szCs w:val="24"/>
          <w:lang w:eastAsia="es-ES"/>
        </w:rPr>
        <w:t xml:space="preserve">. Los gnósticos daban a estos tres elementos la categoría de sustancia, y decían que los tres hombres eran de tres sustancias distintas, aunque teóricamente cada uno de estos tres podría vivir independientemente, o quizás unidos. </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color w:val="0070C0"/>
          <w:sz w:val="24"/>
          <w:szCs w:val="24"/>
          <w:lang w:eastAsia="es-ES"/>
        </w:rPr>
        <w:t>El espíritu está revestido del hombre psíquico y este a su vez del hombre material. El ideal de ese espíritu es librarse de los otros dos, esto ocurrirá con la muerte. La sustancia espiritual es la sustancia de Dios, por ello el hombre es consustancial al Padre. La salvación para los hombres espirituales es debida a su propia sustancia, por ser de materia divina. La sustancia de los 7 cielos es el mundo del demiurgo, Dios inferior al Dios uno, tiene naturaleza psíquica, es el que crea al hombre material, pero el hombre espiritual es de sustancia divina</w:t>
      </w:r>
      <w:r w:rsidRPr="005C4175">
        <w:rPr>
          <w:rFonts w:ascii="Arial" w:eastAsia="Times New Roman" w:hAnsi="Arial" w:cs="Arial"/>
          <w:b/>
          <w:sz w:val="24"/>
          <w:szCs w:val="24"/>
          <w:lang w:eastAsia="es-ES"/>
        </w:rPr>
        <w:t>.</w:t>
      </w:r>
    </w:p>
    <w:p w:rsid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San Ireneo dice que sólo hay un hombre, que asume las sustancias, así hay un tanto a favor de las cosas. El hombre es cuerpo, es carne, el alma es el principio de la vida racional y animal por el plasma (barro). El alma es principio racional, el principio que al barro comunica la vida sensitiva y racional. El espíritu es principio de vida espiritual del plasma. El hombre por el </w:t>
      </w:r>
      <w:hyperlink r:id="rId84" w:tooltip="Pecado" w:history="1">
        <w:r w:rsidRPr="005C4175">
          <w:rPr>
            <w:rFonts w:ascii="Arial" w:eastAsia="Times New Roman" w:hAnsi="Arial" w:cs="Arial"/>
            <w:b/>
            <w:sz w:val="24"/>
            <w:szCs w:val="24"/>
            <w:lang w:eastAsia="es-ES"/>
          </w:rPr>
          <w:t>pecado</w:t>
        </w:r>
      </w:hyperlink>
      <w:r w:rsidRPr="005C4175">
        <w:rPr>
          <w:rFonts w:ascii="Arial" w:eastAsia="Times New Roman" w:hAnsi="Arial" w:cs="Arial"/>
          <w:b/>
          <w:sz w:val="24"/>
          <w:szCs w:val="24"/>
          <w:lang w:eastAsia="es-ES"/>
        </w:rPr>
        <w:t xml:space="preserve"> pierde el espíritu.</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 </w:t>
      </w:r>
      <w:r w:rsidRPr="005C4175">
        <w:rPr>
          <w:rFonts w:ascii="Arial" w:eastAsia="Times New Roman" w:hAnsi="Arial" w:cs="Arial"/>
          <w:b/>
          <w:color w:val="7030A0"/>
          <w:sz w:val="24"/>
          <w:szCs w:val="24"/>
          <w:lang w:eastAsia="es-ES"/>
        </w:rPr>
        <w:t xml:space="preserve">El hombre es una mezcla de cuerpo, alma y espíritu. Son cualidades inherentes al cuerpo. </w:t>
      </w:r>
      <w:proofErr w:type="spellStart"/>
      <w:r w:rsidRPr="005C4175">
        <w:rPr>
          <w:rFonts w:ascii="Arial" w:eastAsia="Times New Roman" w:hAnsi="Arial" w:cs="Arial"/>
          <w:b/>
          <w:color w:val="7030A0"/>
          <w:sz w:val="24"/>
          <w:szCs w:val="24"/>
          <w:lang w:eastAsia="es-ES"/>
        </w:rPr>
        <w:t>Sarcología</w:t>
      </w:r>
      <w:proofErr w:type="spellEnd"/>
      <w:r w:rsidRPr="005C4175">
        <w:rPr>
          <w:rFonts w:ascii="Arial" w:eastAsia="Times New Roman" w:hAnsi="Arial" w:cs="Arial"/>
          <w:b/>
          <w:color w:val="7030A0"/>
          <w:sz w:val="24"/>
          <w:szCs w:val="24"/>
          <w:lang w:eastAsia="es-ES"/>
        </w:rPr>
        <w:t xml:space="preserve">: el hombre es carne, así antropología es filosofía de la carne. Car </w:t>
      </w:r>
      <w:proofErr w:type="spellStart"/>
      <w:r w:rsidRPr="005C4175">
        <w:rPr>
          <w:rFonts w:ascii="Arial" w:eastAsia="Times New Roman" w:hAnsi="Arial" w:cs="Arial"/>
          <w:b/>
          <w:color w:val="7030A0"/>
          <w:sz w:val="24"/>
          <w:szCs w:val="24"/>
          <w:lang w:eastAsia="es-ES"/>
        </w:rPr>
        <w:t>Capax</w:t>
      </w:r>
      <w:proofErr w:type="spellEnd"/>
      <w:r w:rsidRPr="005C4175">
        <w:rPr>
          <w:rFonts w:ascii="Arial" w:eastAsia="Times New Roman" w:hAnsi="Arial" w:cs="Arial"/>
          <w:b/>
          <w:color w:val="7030A0"/>
          <w:sz w:val="24"/>
          <w:szCs w:val="24"/>
          <w:lang w:eastAsia="es-ES"/>
        </w:rPr>
        <w:t xml:space="preserve"> </w:t>
      </w:r>
      <w:proofErr w:type="spellStart"/>
      <w:r w:rsidRPr="005C4175">
        <w:rPr>
          <w:rFonts w:ascii="Arial" w:eastAsia="Times New Roman" w:hAnsi="Arial" w:cs="Arial"/>
          <w:b/>
          <w:color w:val="7030A0"/>
          <w:sz w:val="24"/>
          <w:szCs w:val="24"/>
          <w:lang w:eastAsia="es-ES"/>
        </w:rPr>
        <w:t>Salutis</w:t>
      </w:r>
      <w:proofErr w:type="spellEnd"/>
      <w:r w:rsidRPr="005C4175">
        <w:rPr>
          <w:rFonts w:ascii="Arial" w:eastAsia="Times New Roman" w:hAnsi="Arial" w:cs="Arial"/>
          <w:b/>
          <w:color w:val="7030A0"/>
          <w:sz w:val="24"/>
          <w:szCs w:val="24"/>
          <w:lang w:eastAsia="es-ES"/>
        </w:rPr>
        <w:t>: carne capaz de salvación. Aquí es donde se juega la batalla, para los gnósticos la carne no es capaz de salvación, para San Ireneo sí. Salvación significa divinización de la carne, por eso el Hijo de dios se encarna para divinizar la carne. La carne, por ser materia, para los gnósticos, es corruptible, y acabará con la aniquilación. Por eso la carne de Dios no es real, sino aparente (</w:t>
      </w:r>
      <w:hyperlink r:id="rId85" w:tooltip="Docetismo" w:history="1">
        <w:r w:rsidRPr="005C4175">
          <w:rPr>
            <w:rFonts w:ascii="Arial" w:eastAsia="Times New Roman" w:hAnsi="Arial" w:cs="Arial"/>
            <w:b/>
            <w:color w:val="7030A0"/>
            <w:sz w:val="24"/>
            <w:szCs w:val="24"/>
            <w:lang w:eastAsia="es-ES"/>
          </w:rPr>
          <w:t>docetismo</w:t>
        </w:r>
      </w:hyperlink>
      <w:r w:rsidRPr="005C4175">
        <w:rPr>
          <w:rFonts w:ascii="Arial" w:eastAsia="Times New Roman" w:hAnsi="Arial" w:cs="Arial"/>
          <w:b/>
          <w:color w:val="7030A0"/>
          <w:sz w:val="24"/>
          <w:szCs w:val="24"/>
          <w:lang w:eastAsia="es-ES"/>
        </w:rPr>
        <w:t xml:space="preserve">), perdiéndose así los misterios de </w:t>
      </w:r>
      <w:hyperlink r:id="rId86" w:tooltip="Jesús de Nazaret" w:history="1">
        <w:r w:rsidRPr="005C4175">
          <w:rPr>
            <w:rFonts w:ascii="Arial" w:eastAsia="Times New Roman" w:hAnsi="Arial" w:cs="Arial"/>
            <w:b/>
            <w:color w:val="7030A0"/>
            <w:sz w:val="24"/>
            <w:szCs w:val="24"/>
            <w:lang w:eastAsia="es-ES"/>
          </w:rPr>
          <w:t>Jesucristo</w:t>
        </w:r>
      </w:hyperlink>
      <w:r w:rsidRPr="005C4175">
        <w:rPr>
          <w:rFonts w:ascii="Arial" w:eastAsia="Times New Roman" w:hAnsi="Arial" w:cs="Arial"/>
          <w:b/>
          <w:color w:val="7030A0"/>
          <w:sz w:val="24"/>
          <w:szCs w:val="24"/>
          <w:lang w:eastAsia="es-ES"/>
        </w:rPr>
        <w:t xml:space="preserve">. La carne es esencial para San Ireneo, el hombre </w:t>
      </w:r>
      <w:hyperlink r:id="rId87" w:tooltip="Per se" w:history="1">
        <w:r w:rsidRPr="005C4175">
          <w:rPr>
            <w:rFonts w:ascii="Arial" w:eastAsia="Times New Roman" w:hAnsi="Arial" w:cs="Arial"/>
            <w:b/>
            <w:color w:val="7030A0"/>
            <w:sz w:val="24"/>
            <w:szCs w:val="24"/>
            <w:lang w:eastAsia="es-ES"/>
          </w:rPr>
          <w:t>per se</w:t>
        </w:r>
      </w:hyperlink>
      <w:r w:rsidRPr="005C4175">
        <w:rPr>
          <w:rFonts w:ascii="Arial" w:eastAsia="Times New Roman" w:hAnsi="Arial" w:cs="Arial"/>
          <w:b/>
          <w:color w:val="7030A0"/>
          <w:sz w:val="24"/>
          <w:szCs w:val="24"/>
          <w:lang w:eastAsia="es-ES"/>
        </w:rPr>
        <w:t xml:space="preserve"> es carne, pero una carne destinada a la salvación</w:t>
      </w:r>
      <w:r w:rsidRPr="005C4175">
        <w:rPr>
          <w:rFonts w:ascii="Arial" w:eastAsia="Times New Roman" w:hAnsi="Arial" w:cs="Arial"/>
          <w:b/>
          <w:sz w:val="24"/>
          <w:szCs w:val="24"/>
          <w:lang w:eastAsia="es-ES"/>
        </w:rPr>
        <w:t>.</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lastRenderedPageBreak/>
        <w:t xml:space="preserve">En </w:t>
      </w:r>
      <w:hyperlink r:id="rId88" w:history="1">
        <w:r w:rsidRPr="005C4175">
          <w:rPr>
            <w:rFonts w:ascii="Arial" w:eastAsia="Times New Roman" w:hAnsi="Arial" w:cs="Arial"/>
            <w:b/>
            <w:i/>
            <w:iCs/>
            <w:sz w:val="24"/>
            <w:szCs w:val="24"/>
            <w:lang w:eastAsia="es-ES"/>
          </w:rPr>
          <w:t>Génesis</w:t>
        </w:r>
        <w:r w:rsidRPr="005C4175">
          <w:rPr>
            <w:rFonts w:ascii="Arial" w:eastAsia="Times New Roman" w:hAnsi="Arial" w:cs="Arial"/>
            <w:b/>
            <w:sz w:val="24"/>
            <w:szCs w:val="24"/>
            <w:lang w:eastAsia="es-ES"/>
          </w:rPr>
          <w:t xml:space="preserve"> 2:7</w:t>
        </w:r>
      </w:hyperlink>
      <w:r w:rsidRPr="005C4175">
        <w:rPr>
          <w:rFonts w:ascii="Arial" w:eastAsia="Times New Roman" w:hAnsi="Arial" w:cs="Arial"/>
          <w:b/>
          <w:sz w:val="24"/>
          <w:szCs w:val="24"/>
          <w:lang w:eastAsia="es-ES"/>
        </w:rPr>
        <w:t xml:space="preserve">a. «Tomó </w:t>
      </w:r>
      <w:proofErr w:type="spellStart"/>
      <w:r w:rsidRPr="005C4175">
        <w:rPr>
          <w:rFonts w:ascii="Arial" w:eastAsia="Times New Roman" w:hAnsi="Arial" w:cs="Arial"/>
          <w:b/>
          <w:sz w:val="24"/>
          <w:szCs w:val="24"/>
          <w:lang w:eastAsia="es-ES"/>
        </w:rPr>
        <w:t>Yahveh</w:t>
      </w:r>
      <w:proofErr w:type="spellEnd"/>
      <w:r w:rsidRPr="005C4175">
        <w:rPr>
          <w:rFonts w:ascii="Arial" w:eastAsia="Times New Roman" w:hAnsi="Arial" w:cs="Arial"/>
          <w:b/>
          <w:sz w:val="24"/>
          <w:szCs w:val="24"/>
          <w:lang w:eastAsia="es-ES"/>
        </w:rPr>
        <w:t xml:space="preserve"> barro de la tierra», hallamos el origen del cuerpo, es barro de la tierra, ahora bien, ¿de qué tierra? De esta visible que tenemos ante nosotros, y el misterio de la curación del ciego de nacimiento lo pone esto de manifiesto. El hombre es un ser en construcción, idea de progreso, el hombre no acaba de ser hecho hasta que el hombre sea igual a la carne gloriosa de Cristo, entonces el hombre será perfectamente lo que Dios quiere, imagen y semejanza de Dios.</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Por otro lado, subraya que ese barro tomado de la tierra, no fue plasmado por </w:t>
      </w:r>
      <w:hyperlink r:id="rId89" w:tooltip="Ángel" w:history="1">
        <w:r w:rsidRPr="005C4175">
          <w:rPr>
            <w:rFonts w:ascii="Arial" w:eastAsia="Times New Roman" w:hAnsi="Arial" w:cs="Arial"/>
            <w:b/>
            <w:sz w:val="24"/>
            <w:szCs w:val="24"/>
            <w:lang w:eastAsia="es-ES"/>
          </w:rPr>
          <w:t>ángeles</w:t>
        </w:r>
      </w:hyperlink>
      <w:r w:rsidRPr="005C4175">
        <w:rPr>
          <w:rFonts w:ascii="Arial" w:eastAsia="Times New Roman" w:hAnsi="Arial" w:cs="Arial"/>
          <w:b/>
          <w:sz w:val="24"/>
          <w:szCs w:val="24"/>
          <w:lang w:eastAsia="es-ES"/>
        </w:rPr>
        <w:t xml:space="preserve">, sino por las manos de Dios, directamente, las manos de Dios son el Hijo y el Espíritu Santo. El Hijo es el que comunica al barro la imagen, y el Espíritu Santo es el que le comunica la semejanza divina. Cada una de las tres divinas personas en la creación, actúa a tenor de sus cualidades personales. El Padre crea la materia ex </w:t>
      </w:r>
      <w:proofErr w:type="spellStart"/>
      <w:r w:rsidRPr="005C4175">
        <w:rPr>
          <w:rFonts w:ascii="Arial" w:eastAsia="Times New Roman" w:hAnsi="Arial" w:cs="Arial"/>
          <w:b/>
          <w:sz w:val="24"/>
          <w:szCs w:val="24"/>
          <w:lang w:eastAsia="es-ES"/>
        </w:rPr>
        <w:t>nihilo</w:t>
      </w:r>
      <w:proofErr w:type="spellEnd"/>
      <w:r w:rsidRPr="005C4175">
        <w:rPr>
          <w:rFonts w:ascii="Arial" w:eastAsia="Times New Roman" w:hAnsi="Arial" w:cs="Arial"/>
          <w:b/>
          <w:sz w:val="24"/>
          <w:szCs w:val="24"/>
          <w:lang w:eastAsia="es-ES"/>
        </w:rPr>
        <w:t xml:space="preserve">, el Hijo le da forma, y el </w:t>
      </w:r>
      <w:hyperlink r:id="rId90" w:tooltip="Espíritu Santo" w:history="1">
        <w:r w:rsidRPr="005C4175">
          <w:rPr>
            <w:rFonts w:ascii="Arial" w:eastAsia="Times New Roman" w:hAnsi="Arial" w:cs="Arial"/>
            <w:b/>
            <w:sz w:val="24"/>
            <w:szCs w:val="24"/>
            <w:lang w:eastAsia="es-ES"/>
          </w:rPr>
          <w:t>Espíritu Santo</w:t>
        </w:r>
      </w:hyperlink>
      <w:r w:rsidRPr="005C4175">
        <w:rPr>
          <w:rFonts w:ascii="Arial" w:eastAsia="Times New Roman" w:hAnsi="Arial" w:cs="Arial"/>
          <w:b/>
          <w:sz w:val="24"/>
          <w:szCs w:val="24"/>
          <w:lang w:eastAsia="es-ES"/>
        </w:rPr>
        <w:t xml:space="preserve"> lo llena de vida. </w:t>
      </w:r>
      <w:hyperlink r:id="rId91" w:history="1">
        <w:r w:rsidRPr="005C4175">
          <w:rPr>
            <w:rFonts w:ascii="Arial" w:eastAsia="Times New Roman" w:hAnsi="Arial" w:cs="Arial"/>
            <w:b/>
            <w:i/>
            <w:iCs/>
            <w:sz w:val="24"/>
            <w:szCs w:val="24"/>
            <w:lang w:eastAsia="es-ES"/>
          </w:rPr>
          <w:t>Génesis</w:t>
        </w:r>
        <w:r w:rsidRPr="005C4175">
          <w:rPr>
            <w:rFonts w:ascii="Arial" w:eastAsia="Times New Roman" w:hAnsi="Arial" w:cs="Arial"/>
            <w:b/>
            <w:sz w:val="24"/>
            <w:szCs w:val="24"/>
            <w:lang w:eastAsia="es-ES"/>
          </w:rPr>
          <w:t xml:space="preserve"> 2:7</w:t>
        </w:r>
      </w:hyperlink>
      <w:r w:rsidRPr="005C4175">
        <w:rPr>
          <w:rFonts w:ascii="Arial" w:eastAsia="Times New Roman" w:hAnsi="Arial" w:cs="Arial"/>
          <w:b/>
          <w:sz w:val="24"/>
          <w:szCs w:val="24"/>
          <w:lang w:eastAsia="es-ES"/>
        </w:rPr>
        <w:t>b. Este aliento de vida se identifica con el alma, infundida en el plasma, y adopta la forma del plasma, a la manera como el contenido adopta la forma del contenedor, y se sujeta a la misma causalidad de las manos de Dios.</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color w:val="7030A0"/>
          <w:sz w:val="24"/>
          <w:szCs w:val="24"/>
          <w:lang w:eastAsia="es-ES"/>
        </w:rPr>
      </w:pPr>
      <w:r w:rsidRPr="005C4175">
        <w:rPr>
          <w:rFonts w:ascii="Arial" w:eastAsia="Times New Roman" w:hAnsi="Arial" w:cs="Arial"/>
          <w:b/>
          <w:color w:val="7030A0"/>
          <w:sz w:val="24"/>
          <w:szCs w:val="24"/>
          <w:lang w:eastAsia="es-ES"/>
        </w:rPr>
        <w:t xml:space="preserve">El hombre es un microcosmos, en el mismo ser del hombre hay como un resumen de toda la creación, del mundo material por ser material, y del racional por ser racional. San Ireneo dice que Dios hizo al hombre rey no solo de este mundo, sino también del de los ángeles. El hombre mismo es resumen de la creación. Según </w:t>
      </w:r>
      <w:hyperlink r:id="rId92" w:history="1">
        <w:r w:rsidRPr="005C4175">
          <w:rPr>
            <w:rFonts w:ascii="Arial" w:eastAsia="Times New Roman" w:hAnsi="Arial" w:cs="Arial"/>
            <w:b/>
            <w:i/>
            <w:iCs/>
            <w:color w:val="7030A0"/>
            <w:sz w:val="24"/>
            <w:szCs w:val="24"/>
            <w:lang w:eastAsia="es-ES"/>
          </w:rPr>
          <w:t>Génesis</w:t>
        </w:r>
        <w:r w:rsidRPr="005C4175">
          <w:rPr>
            <w:rFonts w:ascii="Arial" w:eastAsia="Times New Roman" w:hAnsi="Arial" w:cs="Arial"/>
            <w:b/>
            <w:color w:val="7030A0"/>
            <w:sz w:val="24"/>
            <w:szCs w:val="24"/>
            <w:lang w:eastAsia="es-ES"/>
          </w:rPr>
          <w:t xml:space="preserve"> 1:26</w:t>
        </w:r>
      </w:hyperlink>
      <w:r w:rsidRPr="005C4175">
        <w:rPr>
          <w:rFonts w:ascii="Arial" w:eastAsia="Times New Roman" w:hAnsi="Arial" w:cs="Arial"/>
          <w:b/>
          <w:color w:val="7030A0"/>
          <w:sz w:val="24"/>
          <w:szCs w:val="24"/>
          <w:lang w:eastAsia="es-ES"/>
        </w:rPr>
        <w:t xml:space="preserve"> hay que distinguir imagen de semejanza. Imagen es similitud con la forma, figura, lineamentos, y se da entre naturalezas iguales, se da necesariamente entre dos naturalezas iguales, tenemos por tanto la misma naturaleza de Dios, posible por Cristo, que tiene naturaleza humana. Aquí se introduce la teología trinitaria. El Padre no tiene forma, no es posible conocer al Padre sin el Hijo, el cual si tiene forma. Así pues, el hombre, que es material, corporal, carnal, es imagen de Dios en su sentido horizontal, es decir imagen de Cristo Dios que ha de venir, se ha de encarnar, es el paradigma.</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En Cristo cabe distinguir varios estadios. El paradigma de </w:t>
      </w:r>
      <w:hyperlink r:id="rId93" w:tooltip="Adán" w:history="1">
        <w:r w:rsidRPr="005C4175">
          <w:rPr>
            <w:rFonts w:ascii="Arial" w:eastAsia="Times New Roman" w:hAnsi="Arial" w:cs="Arial"/>
            <w:b/>
            <w:sz w:val="24"/>
            <w:szCs w:val="24"/>
            <w:lang w:eastAsia="es-ES"/>
          </w:rPr>
          <w:t>Adán</w:t>
        </w:r>
      </w:hyperlink>
      <w:r w:rsidRPr="005C4175">
        <w:rPr>
          <w:rFonts w:ascii="Arial" w:eastAsia="Times New Roman" w:hAnsi="Arial" w:cs="Arial"/>
          <w:b/>
          <w:sz w:val="24"/>
          <w:szCs w:val="24"/>
          <w:lang w:eastAsia="es-ES"/>
        </w:rPr>
        <w:t xml:space="preserve"> es </w:t>
      </w:r>
      <w:hyperlink r:id="rId94" w:tooltip="Jesús de Nazaret" w:history="1">
        <w:r w:rsidRPr="005C4175">
          <w:rPr>
            <w:rFonts w:ascii="Arial" w:eastAsia="Times New Roman" w:hAnsi="Arial" w:cs="Arial"/>
            <w:b/>
            <w:sz w:val="24"/>
            <w:szCs w:val="24"/>
            <w:lang w:eastAsia="es-ES"/>
          </w:rPr>
          <w:t>Cristo</w:t>
        </w:r>
      </w:hyperlink>
      <w:r w:rsidRPr="005C4175">
        <w:rPr>
          <w:rFonts w:ascii="Arial" w:eastAsia="Times New Roman" w:hAnsi="Arial" w:cs="Arial"/>
          <w:b/>
          <w:sz w:val="24"/>
          <w:szCs w:val="24"/>
          <w:lang w:eastAsia="es-ES"/>
        </w:rPr>
        <w:t xml:space="preserve">, que es anterior al primer Adán, puesto que el primer Adán es solo anterior en el tiempo, no en la mente de Dios. En Cristo cabe distinguir distintos estadios (cuando nació, como niño, etc.) ¿En cuál de estos estadios es el paradigma del que fue creado Adán?. En la </w:t>
      </w:r>
      <w:hyperlink r:id="rId95" w:tooltip="Resurrección" w:history="1">
        <w:r w:rsidRPr="005C4175">
          <w:rPr>
            <w:rFonts w:ascii="Arial" w:eastAsia="Times New Roman" w:hAnsi="Arial" w:cs="Arial"/>
            <w:b/>
            <w:sz w:val="24"/>
            <w:szCs w:val="24"/>
            <w:lang w:eastAsia="es-ES"/>
          </w:rPr>
          <w:t>resurrección</w:t>
        </w:r>
      </w:hyperlink>
      <w:r w:rsidRPr="005C4175">
        <w:rPr>
          <w:rFonts w:ascii="Arial" w:eastAsia="Times New Roman" w:hAnsi="Arial" w:cs="Arial"/>
          <w:b/>
          <w:sz w:val="24"/>
          <w:szCs w:val="24"/>
          <w:lang w:eastAsia="es-ES"/>
        </w:rPr>
        <w:t>, ese es el paradigma o modelo que Dios tuvo presente. Será imagen de Dios cuando su carne sea glorificada. El hombre pues está destinado por Dios a ser glorificado en su carne, mientras tanto estamos en período de construcción. Al ser una economía carnal, es precisa una historia, si hubiese sido una economía angelical no hubiese hecho falta.</w:t>
      </w:r>
    </w:p>
    <w:p w:rsid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La semejanza significa asimilación del hombre con Dios, que hay que distinguir otra semejanza, asimilación del hombre con Dios, es decir, el hombre se hace Dios, la semejanza consiste en que el hombre sea divinizado, deificado, el hombre está destinado a hacerse Dios. Esta semejanza es progresiva, ya el «kata» (partícula segunda) tiene de suyo un dinamismo. Indica un proceso que tiene que desarrollarse hasta la perfección de la carne de Cristo, pero nunca barrerá la distancia física, sino la distancia cualitativa. </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lastRenderedPageBreak/>
        <w:t>Una cosa es la «</w:t>
      </w:r>
      <w:proofErr w:type="spellStart"/>
      <w:r w:rsidRPr="005C4175">
        <w:rPr>
          <w:rFonts w:ascii="Arial" w:eastAsia="Times New Roman" w:hAnsi="Arial" w:cs="Arial"/>
          <w:b/>
          <w:sz w:val="24"/>
          <w:szCs w:val="24"/>
          <w:lang w:eastAsia="es-ES"/>
        </w:rPr>
        <w:t>ousía</w:t>
      </w:r>
      <w:proofErr w:type="spellEnd"/>
      <w:r w:rsidRPr="005C4175">
        <w:rPr>
          <w:rFonts w:ascii="Arial" w:eastAsia="Times New Roman" w:hAnsi="Arial" w:cs="Arial"/>
          <w:b/>
          <w:sz w:val="24"/>
          <w:szCs w:val="24"/>
          <w:lang w:eastAsia="es-ES"/>
        </w:rPr>
        <w:t>» (sustancia) o ser de Dios, y otra es la «</w:t>
      </w:r>
      <w:proofErr w:type="spellStart"/>
      <w:r w:rsidRPr="005C4175">
        <w:rPr>
          <w:rFonts w:ascii="Arial" w:eastAsia="Times New Roman" w:hAnsi="Arial" w:cs="Arial"/>
          <w:b/>
          <w:sz w:val="24"/>
          <w:szCs w:val="24"/>
          <w:lang w:eastAsia="es-ES"/>
        </w:rPr>
        <w:t>ousía</w:t>
      </w:r>
      <w:proofErr w:type="spellEnd"/>
      <w:r w:rsidRPr="005C4175">
        <w:rPr>
          <w:rFonts w:ascii="Arial" w:eastAsia="Times New Roman" w:hAnsi="Arial" w:cs="Arial"/>
          <w:b/>
          <w:sz w:val="24"/>
          <w:szCs w:val="24"/>
          <w:lang w:eastAsia="es-ES"/>
        </w:rPr>
        <w:t>» humana, que es carnal, la distancia está entre el ser de Dios y el del hombre, nunca se borrará, la divinización del hombre se dará en el terreno de la cualidad, el terreno cualitativo, quiere decir esto que la sustancia divina tiene unas propiedades congénitas (</w:t>
      </w:r>
      <w:proofErr w:type="spellStart"/>
      <w:r w:rsidRPr="005C4175">
        <w:rPr>
          <w:rFonts w:ascii="Arial" w:eastAsia="Times New Roman" w:hAnsi="Arial" w:cs="Arial"/>
          <w:b/>
          <w:sz w:val="24"/>
          <w:szCs w:val="24"/>
          <w:lang w:eastAsia="es-ES"/>
        </w:rPr>
        <w:t>poiotes</w:t>
      </w:r>
      <w:proofErr w:type="spellEnd"/>
      <w:r w:rsidRPr="005C4175">
        <w:rPr>
          <w:rFonts w:ascii="Arial" w:eastAsia="Times New Roman" w:hAnsi="Arial" w:cs="Arial"/>
          <w:b/>
          <w:sz w:val="24"/>
          <w:szCs w:val="24"/>
          <w:lang w:eastAsia="es-ES"/>
        </w:rPr>
        <w:t>), la sustancia divina de suyo es impasible, inmortal, incorruptible, y la sustancia humana de suyo es corruptible, mortal, y pasible. La divinización del hombre viene de que la sustancia humana se olvide de sus facultades y asuma las cualidades divinas. Cristo resucitado es el modelo que Dios tuvo delante al modelar a Adán. Por tanto Cristo es el objetivo al que ha de llegar la carne humana.</w:t>
      </w:r>
    </w:p>
    <w:p w:rsid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El hombre es un ser in fieri, en construcción, que se está haciendo, llegará a ser perfecto hombre solo después de la resurrección, cuando su carne </w:t>
      </w:r>
      <w:proofErr w:type="spellStart"/>
      <w:r w:rsidRPr="005C4175">
        <w:rPr>
          <w:rFonts w:ascii="Arial" w:eastAsia="Times New Roman" w:hAnsi="Arial" w:cs="Arial"/>
          <w:b/>
          <w:sz w:val="24"/>
          <w:szCs w:val="24"/>
          <w:lang w:eastAsia="es-ES"/>
        </w:rPr>
        <w:t>halla</w:t>
      </w:r>
      <w:proofErr w:type="spellEnd"/>
      <w:r w:rsidRPr="005C4175">
        <w:rPr>
          <w:rFonts w:ascii="Arial" w:eastAsia="Times New Roman" w:hAnsi="Arial" w:cs="Arial"/>
          <w:b/>
          <w:sz w:val="24"/>
          <w:szCs w:val="24"/>
          <w:lang w:eastAsia="es-ES"/>
        </w:rPr>
        <w:t xml:space="preserve"> adquirido la incorruptibilidad y la </w:t>
      </w:r>
      <w:hyperlink r:id="rId96" w:tooltip="Eternidad" w:history="1">
        <w:r w:rsidRPr="005C4175">
          <w:rPr>
            <w:rFonts w:ascii="Arial" w:eastAsia="Times New Roman" w:hAnsi="Arial" w:cs="Arial"/>
            <w:b/>
            <w:sz w:val="24"/>
            <w:szCs w:val="24"/>
            <w:lang w:eastAsia="es-ES"/>
          </w:rPr>
          <w:t>inmortalidad</w:t>
        </w:r>
      </w:hyperlink>
      <w:r w:rsidRPr="005C4175">
        <w:rPr>
          <w:rFonts w:ascii="Arial" w:eastAsia="Times New Roman" w:hAnsi="Arial" w:cs="Arial"/>
          <w:b/>
          <w:sz w:val="24"/>
          <w:szCs w:val="24"/>
          <w:lang w:eastAsia="es-ES"/>
        </w:rPr>
        <w:t xml:space="preserve">. Mientras tanto, está sometido al trabajo de las manos divinas, Dios ¿por qué no hizo al hombre perfecto desde un principio? Porque si bien según los gnósticos la explicación está en el </w:t>
      </w:r>
      <w:hyperlink r:id="rId97" w:tooltip="Demiurgo" w:history="1">
        <w:r w:rsidRPr="005C4175">
          <w:rPr>
            <w:rFonts w:ascii="Arial" w:eastAsia="Times New Roman" w:hAnsi="Arial" w:cs="Arial"/>
            <w:b/>
            <w:sz w:val="24"/>
            <w:szCs w:val="24"/>
            <w:lang w:eastAsia="es-ES"/>
          </w:rPr>
          <w:t>demiurgo</w:t>
        </w:r>
      </w:hyperlink>
      <w:r w:rsidRPr="005C4175">
        <w:rPr>
          <w:rFonts w:ascii="Arial" w:eastAsia="Times New Roman" w:hAnsi="Arial" w:cs="Arial"/>
          <w:b/>
          <w:sz w:val="24"/>
          <w:szCs w:val="24"/>
          <w:lang w:eastAsia="es-ES"/>
        </w:rPr>
        <w:t xml:space="preserve">, Dios creador, imperfecto, para San Ireneo el hombre es incapaz de recibir la perfección de golpe por ser carnal, le hacía falta una historia. Dios es capaz de dar la perfección al hombre, pero el hombre es incapaz de recibir esta perfección. </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Toda la cuestión está en que Dios ha establecido una economía carnal, material. Por eso el Hijo de Dios se encarnó (por la economía carnal) y no se angelizó. La tarea de asimilación del hombre a Dios va unida al alma, nosotros somos un cuerpo tomado de la tierra, y un alma, el alma es mediadora entre este cuerpo y el espíritu. Así como la perfección de la imagen está virtualmente vinculada al cuerpo, el alma toma la misma imagen del cuerpo, el cuerpo comunica al alma la imagen del cuerpo, y así Dios comunica al alma la imagen del alma, para que lo comunique al cuerpo, actúa así de intermediación. La semejanza pues iría especialmente vinculada al alma.</w:t>
      </w:r>
    </w:p>
    <w:p w:rsidR="005C4175" w:rsidRPr="005C4175" w:rsidRDefault="005C4175" w:rsidP="005C4175">
      <w:pPr>
        <w:spacing w:before="100" w:beforeAutospacing="1" w:after="100" w:afterAutospacing="1" w:line="240" w:lineRule="auto"/>
        <w:ind w:left="-567" w:right="-142"/>
        <w:jc w:val="both"/>
        <w:outlineLvl w:val="1"/>
        <w:rPr>
          <w:rFonts w:ascii="Arial" w:eastAsia="Times New Roman" w:hAnsi="Arial" w:cs="Arial"/>
          <w:b/>
          <w:bCs/>
          <w:color w:val="FF0000"/>
          <w:sz w:val="36"/>
          <w:szCs w:val="36"/>
          <w:lang w:eastAsia="es-ES"/>
        </w:rPr>
      </w:pPr>
      <w:r w:rsidRPr="005C4175">
        <w:rPr>
          <w:rFonts w:ascii="Arial" w:eastAsia="Times New Roman" w:hAnsi="Arial" w:cs="Arial"/>
          <w:b/>
          <w:bCs/>
          <w:color w:val="FF0000"/>
          <w:sz w:val="36"/>
          <w:szCs w:val="36"/>
          <w:lang w:eastAsia="es-ES"/>
        </w:rPr>
        <w:t>Cristología de Ireneo de Lyon</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La </w:t>
      </w:r>
      <w:hyperlink r:id="rId98" w:tooltip="Cristología" w:history="1">
        <w:r w:rsidRPr="005C4175">
          <w:rPr>
            <w:rFonts w:ascii="Arial" w:eastAsia="Times New Roman" w:hAnsi="Arial" w:cs="Arial"/>
            <w:b/>
            <w:sz w:val="24"/>
            <w:szCs w:val="24"/>
            <w:lang w:eastAsia="es-ES"/>
          </w:rPr>
          <w:t>cristología</w:t>
        </w:r>
      </w:hyperlink>
      <w:r w:rsidRPr="005C4175">
        <w:rPr>
          <w:rFonts w:ascii="Arial" w:eastAsia="Times New Roman" w:hAnsi="Arial" w:cs="Arial"/>
          <w:b/>
          <w:sz w:val="24"/>
          <w:szCs w:val="24"/>
          <w:lang w:eastAsia="es-ES"/>
        </w:rPr>
        <w:t xml:space="preserve"> de San Ireneo de Lyon está en íntima conexión con la antropología, </w:t>
      </w:r>
      <w:hyperlink r:id="rId99" w:tooltip="Jesús de Nazaret" w:history="1">
        <w:r w:rsidRPr="005C4175">
          <w:rPr>
            <w:rFonts w:ascii="Arial" w:eastAsia="Times New Roman" w:hAnsi="Arial" w:cs="Arial"/>
            <w:b/>
            <w:sz w:val="24"/>
            <w:szCs w:val="24"/>
            <w:lang w:eastAsia="es-ES"/>
          </w:rPr>
          <w:t>Cristo</w:t>
        </w:r>
      </w:hyperlink>
      <w:r w:rsidRPr="005C4175">
        <w:rPr>
          <w:rFonts w:ascii="Arial" w:eastAsia="Times New Roman" w:hAnsi="Arial" w:cs="Arial"/>
          <w:b/>
          <w:sz w:val="24"/>
          <w:szCs w:val="24"/>
          <w:lang w:eastAsia="es-ES"/>
        </w:rPr>
        <w:t xml:space="preserve">, el verbo encarnado es el hombre ideal, es decir, el paradigma de </w:t>
      </w:r>
      <w:hyperlink r:id="rId100" w:tooltip="Adán" w:history="1">
        <w:r w:rsidRPr="005C4175">
          <w:rPr>
            <w:rFonts w:ascii="Arial" w:eastAsia="Times New Roman" w:hAnsi="Arial" w:cs="Arial"/>
            <w:b/>
            <w:sz w:val="24"/>
            <w:szCs w:val="24"/>
            <w:lang w:eastAsia="es-ES"/>
          </w:rPr>
          <w:t>Adán</w:t>
        </w:r>
      </w:hyperlink>
      <w:r w:rsidRPr="005C4175">
        <w:rPr>
          <w:rFonts w:ascii="Arial" w:eastAsia="Times New Roman" w:hAnsi="Arial" w:cs="Arial"/>
          <w:b/>
          <w:sz w:val="24"/>
          <w:szCs w:val="24"/>
          <w:lang w:eastAsia="es-ES"/>
        </w:rPr>
        <w:t xml:space="preserve">, el modelo del cual se hizo a Adán. Cristo estaba presente en la mente de Dios en el plasmado del hombre, «opera </w:t>
      </w:r>
      <w:proofErr w:type="spellStart"/>
      <w:r w:rsidRPr="005C4175">
        <w:rPr>
          <w:rFonts w:ascii="Arial" w:eastAsia="Times New Roman" w:hAnsi="Arial" w:cs="Arial"/>
          <w:b/>
          <w:sz w:val="24"/>
          <w:szCs w:val="24"/>
          <w:lang w:eastAsia="es-ES"/>
        </w:rPr>
        <w:t>dei</w:t>
      </w:r>
      <w:proofErr w:type="spellEnd"/>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sz w:val="24"/>
          <w:szCs w:val="24"/>
          <w:lang w:eastAsia="es-ES"/>
        </w:rPr>
        <w:t>plasmatio</w:t>
      </w:r>
      <w:proofErr w:type="spellEnd"/>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sz w:val="24"/>
          <w:szCs w:val="24"/>
          <w:lang w:eastAsia="es-ES"/>
        </w:rPr>
        <w:t>hominis</w:t>
      </w:r>
      <w:proofErr w:type="spellEnd"/>
      <w:r w:rsidRPr="005C4175">
        <w:rPr>
          <w:rFonts w:ascii="Arial" w:eastAsia="Times New Roman" w:hAnsi="Arial" w:cs="Arial"/>
          <w:b/>
          <w:sz w:val="24"/>
          <w:szCs w:val="24"/>
          <w:lang w:eastAsia="es-ES"/>
        </w:rPr>
        <w:t>» («la obra de Dios es el plasmado del hombre»). Dios empieza a modelar al hombre según un boceto, el segundo Adán (Cristo) que es la obra perfecta y acabada. El primer Adán es anterior al segundo solamente en el tiempo.</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Todas las </w:t>
      </w:r>
      <w:hyperlink r:id="rId101" w:tooltip="Teofanía" w:history="1">
        <w:r w:rsidRPr="005C4175">
          <w:rPr>
            <w:rFonts w:ascii="Arial" w:eastAsia="Times New Roman" w:hAnsi="Arial" w:cs="Arial"/>
            <w:b/>
            <w:sz w:val="24"/>
            <w:szCs w:val="24"/>
            <w:lang w:eastAsia="es-ES"/>
          </w:rPr>
          <w:t>teofanías</w:t>
        </w:r>
      </w:hyperlink>
      <w:r w:rsidRPr="005C4175">
        <w:rPr>
          <w:rFonts w:ascii="Arial" w:eastAsia="Times New Roman" w:hAnsi="Arial" w:cs="Arial"/>
          <w:b/>
          <w:sz w:val="24"/>
          <w:szCs w:val="24"/>
          <w:lang w:eastAsia="es-ES"/>
        </w:rPr>
        <w:t xml:space="preserve"> del </w:t>
      </w:r>
      <w:hyperlink r:id="rId102" w:tooltip="Antiguo Testamento" w:history="1">
        <w:r w:rsidRPr="005C4175">
          <w:rPr>
            <w:rFonts w:ascii="Arial" w:eastAsia="Times New Roman" w:hAnsi="Arial" w:cs="Arial"/>
            <w:b/>
            <w:sz w:val="24"/>
            <w:szCs w:val="24"/>
            <w:lang w:eastAsia="es-ES"/>
          </w:rPr>
          <w:t>Antiguo Testamento</w:t>
        </w:r>
      </w:hyperlink>
      <w:r w:rsidRPr="005C4175">
        <w:rPr>
          <w:rFonts w:ascii="Arial" w:eastAsia="Times New Roman" w:hAnsi="Arial" w:cs="Arial"/>
          <w:b/>
          <w:sz w:val="24"/>
          <w:szCs w:val="24"/>
          <w:lang w:eastAsia="es-ES"/>
        </w:rPr>
        <w:t xml:space="preserve"> desde Adán son manifestaciones del verbo. Hay que señalar la gran importancia de la encarnación, por tanto la realidad de la </w:t>
      </w:r>
      <w:hyperlink r:id="rId103" w:tooltip="Pasión de Cristo" w:history="1">
        <w:r w:rsidRPr="005C4175">
          <w:rPr>
            <w:rFonts w:ascii="Arial" w:eastAsia="Times New Roman" w:hAnsi="Arial" w:cs="Arial"/>
            <w:b/>
            <w:sz w:val="24"/>
            <w:szCs w:val="24"/>
            <w:lang w:eastAsia="es-ES"/>
          </w:rPr>
          <w:t>pasión</w:t>
        </w:r>
      </w:hyperlink>
      <w:r w:rsidRPr="005C4175">
        <w:rPr>
          <w:rFonts w:ascii="Arial" w:eastAsia="Times New Roman" w:hAnsi="Arial" w:cs="Arial"/>
          <w:b/>
          <w:sz w:val="24"/>
          <w:szCs w:val="24"/>
          <w:lang w:eastAsia="es-ES"/>
        </w:rPr>
        <w:t xml:space="preserve">, muerte y </w:t>
      </w:r>
      <w:hyperlink r:id="rId104" w:tooltip="Resurrección de Jesús" w:history="1">
        <w:r w:rsidRPr="005C4175">
          <w:rPr>
            <w:rFonts w:ascii="Arial" w:eastAsia="Times New Roman" w:hAnsi="Arial" w:cs="Arial"/>
            <w:b/>
            <w:sz w:val="24"/>
            <w:szCs w:val="24"/>
            <w:lang w:eastAsia="es-ES"/>
          </w:rPr>
          <w:t>resurrección</w:t>
        </w:r>
      </w:hyperlink>
      <w:r w:rsidRPr="005C4175">
        <w:rPr>
          <w:rFonts w:ascii="Arial" w:eastAsia="Times New Roman" w:hAnsi="Arial" w:cs="Arial"/>
          <w:b/>
          <w:sz w:val="24"/>
          <w:szCs w:val="24"/>
          <w:lang w:eastAsia="es-ES"/>
        </w:rPr>
        <w:t xml:space="preserve">, contra los </w:t>
      </w:r>
      <w:hyperlink r:id="rId105" w:tooltip="Gnosticismo" w:history="1">
        <w:r w:rsidRPr="005C4175">
          <w:rPr>
            <w:rFonts w:ascii="Arial" w:eastAsia="Times New Roman" w:hAnsi="Arial" w:cs="Arial"/>
            <w:b/>
            <w:sz w:val="24"/>
            <w:szCs w:val="24"/>
            <w:lang w:eastAsia="es-ES"/>
          </w:rPr>
          <w:t>gnósticos</w:t>
        </w:r>
      </w:hyperlink>
      <w:r w:rsidRPr="005C4175">
        <w:rPr>
          <w:rFonts w:ascii="Arial" w:eastAsia="Times New Roman" w:hAnsi="Arial" w:cs="Arial"/>
          <w:b/>
          <w:sz w:val="24"/>
          <w:szCs w:val="24"/>
          <w:lang w:eastAsia="es-ES"/>
        </w:rPr>
        <w:t xml:space="preserve"> (apariencia). La recapitulación, término </w:t>
      </w:r>
      <w:hyperlink r:id="rId106" w:tooltip="Griego antiguo" w:history="1">
        <w:r w:rsidRPr="005C4175">
          <w:rPr>
            <w:rFonts w:ascii="Arial" w:eastAsia="Times New Roman" w:hAnsi="Arial" w:cs="Arial"/>
            <w:b/>
            <w:sz w:val="24"/>
            <w:szCs w:val="24"/>
            <w:lang w:eastAsia="es-ES"/>
          </w:rPr>
          <w:t>griego</w:t>
        </w:r>
      </w:hyperlink>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i/>
          <w:iCs/>
          <w:sz w:val="24"/>
          <w:szCs w:val="24"/>
          <w:lang w:eastAsia="es-ES"/>
        </w:rPr>
        <w:t>anakefalaiosis</w:t>
      </w:r>
      <w:proofErr w:type="spellEnd"/>
      <w:r w:rsidRPr="005C4175">
        <w:rPr>
          <w:rFonts w:ascii="Arial" w:eastAsia="Times New Roman" w:hAnsi="Arial" w:cs="Arial"/>
          <w:b/>
          <w:sz w:val="24"/>
          <w:szCs w:val="24"/>
          <w:lang w:eastAsia="es-ES"/>
        </w:rPr>
        <w:t>), significa resumen, Cristo resume en su propia carne toda la historia de la salvación de la carne que se ha dado y de principio a fin, de modo pleno en la carne de Cristo glorificado. En Cristo se ha dado el resumen. Cristo recapitula a Adán, a toda la humanidad, recapitulando lo pasado y lo futuro, desde la creación hasta la glorificación.</w:t>
      </w:r>
    </w:p>
    <w:p w:rsid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Respecto al </w:t>
      </w:r>
      <w:hyperlink r:id="rId107" w:tooltip="Pecado original" w:history="1">
        <w:r w:rsidRPr="005C4175">
          <w:rPr>
            <w:rFonts w:ascii="Arial" w:eastAsia="Times New Roman" w:hAnsi="Arial" w:cs="Arial"/>
            <w:b/>
            <w:sz w:val="24"/>
            <w:szCs w:val="24"/>
            <w:lang w:eastAsia="es-ES"/>
          </w:rPr>
          <w:t>pecado original</w:t>
        </w:r>
      </w:hyperlink>
      <w:r w:rsidRPr="005C4175">
        <w:rPr>
          <w:rFonts w:ascii="Arial" w:eastAsia="Times New Roman" w:hAnsi="Arial" w:cs="Arial"/>
          <w:b/>
          <w:sz w:val="24"/>
          <w:szCs w:val="24"/>
          <w:lang w:eastAsia="es-ES"/>
        </w:rPr>
        <w:t xml:space="preserve"> señalar que San Ireneo constituye un testimonio a favor de la doctrina del pecado original. Difunde esta tesis </w:t>
      </w:r>
      <w:hyperlink r:id="rId108" w:tooltip="Agustín de Hipona" w:history="1">
        <w:r w:rsidRPr="005C4175">
          <w:rPr>
            <w:rFonts w:ascii="Arial" w:eastAsia="Times New Roman" w:hAnsi="Arial" w:cs="Arial"/>
            <w:b/>
            <w:sz w:val="24"/>
            <w:szCs w:val="24"/>
            <w:lang w:eastAsia="es-ES"/>
          </w:rPr>
          <w:t>San Agustín</w:t>
        </w:r>
      </w:hyperlink>
      <w:r w:rsidRPr="005C4175">
        <w:rPr>
          <w:rFonts w:ascii="Arial" w:eastAsia="Times New Roman" w:hAnsi="Arial" w:cs="Arial"/>
          <w:b/>
          <w:sz w:val="24"/>
          <w:szCs w:val="24"/>
          <w:lang w:eastAsia="es-ES"/>
        </w:rPr>
        <w:t xml:space="preserve"> por lo que fue acusado de </w:t>
      </w:r>
      <w:hyperlink r:id="rId109" w:tooltip="Maniqueísmo" w:history="1">
        <w:r w:rsidRPr="005C4175">
          <w:rPr>
            <w:rFonts w:ascii="Arial" w:eastAsia="Times New Roman" w:hAnsi="Arial" w:cs="Arial"/>
            <w:b/>
            <w:sz w:val="24"/>
            <w:szCs w:val="24"/>
            <w:lang w:eastAsia="es-ES"/>
          </w:rPr>
          <w:t>maniqueo</w:t>
        </w:r>
      </w:hyperlink>
      <w:r w:rsidRPr="005C4175">
        <w:rPr>
          <w:rFonts w:ascii="Arial" w:eastAsia="Times New Roman" w:hAnsi="Arial" w:cs="Arial"/>
          <w:b/>
          <w:sz w:val="24"/>
          <w:szCs w:val="24"/>
          <w:lang w:eastAsia="es-ES"/>
        </w:rPr>
        <w:t xml:space="preserve"> mal </w:t>
      </w:r>
      <w:hyperlink r:id="rId110" w:tooltip="Conversión" w:history="1">
        <w:r w:rsidRPr="005C4175">
          <w:rPr>
            <w:rFonts w:ascii="Arial" w:eastAsia="Times New Roman" w:hAnsi="Arial" w:cs="Arial"/>
            <w:b/>
            <w:sz w:val="24"/>
            <w:szCs w:val="24"/>
            <w:lang w:eastAsia="es-ES"/>
          </w:rPr>
          <w:t>convertido</w:t>
        </w:r>
      </w:hyperlink>
      <w:r w:rsidRPr="005C4175">
        <w:rPr>
          <w:rFonts w:ascii="Arial" w:eastAsia="Times New Roman" w:hAnsi="Arial" w:cs="Arial"/>
          <w:b/>
          <w:sz w:val="24"/>
          <w:szCs w:val="24"/>
          <w:lang w:eastAsia="es-ES"/>
        </w:rPr>
        <w:t xml:space="preserve">, a lo que él rescata la referencia de San Ireneo. </w:t>
      </w:r>
    </w:p>
    <w:p w:rsid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p>
    <w:p w:rsid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C4175">
        <w:rPr>
          <w:rFonts w:ascii="Arial" w:eastAsia="Times New Roman" w:hAnsi="Arial" w:cs="Arial"/>
          <w:b/>
          <w:sz w:val="24"/>
          <w:szCs w:val="24"/>
          <w:lang w:eastAsia="es-ES"/>
        </w:rPr>
        <w:t xml:space="preserve">Según San Ireneo nuestros primeros padres, creados a imagen y semejanza de Dios perdieron la semejanza, pero conservaron la imagen, aunque ofuscada. </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C4175">
        <w:rPr>
          <w:rFonts w:ascii="Arial" w:eastAsia="Times New Roman" w:hAnsi="Arial" w:cs="Arial"/>
          <w:b/>
          <w:sz w:val="24"/>
          <w:szCs w:val="24"/>
          <w:lang w:eastAsia="es-ES"/>
        </w:rPr>
        <w:t xml:space="preserve">Cristo hizo brillar la imagen y le devolvió la semejanza. Destacar la ubicación del </w:t>
      </w:r>
      <w:hyperlink r:id="rId111" w:tooltip="Paraíso" w:history="1">
        <w:r w:rsidRPr="005C4175">
          <w:rPr>
            <w:rFonts w:ascii="Arial" w:eastAsia="Times New Roman" w:hAnsi="Arial" w:cs="Arial"/>
            <w:b/>
            <w:sz w:val="24"/>
            <w:szCs w:val="24"/>
            <w:lang w:eastAsia="es-ES"/>
          </w:rPr>
          <w:t>paraíso</w:t>
        </w:r>
      </w:hyperlink>
      <w:r w:rsidRPr="005C4175">
        <w:rPr>
          <w:rFonts w:ascii="Arial" w:eastAsia="Times New Roman" w:hAnsi="Arial" w:cs="Arial"/>
          <w:b/>
          <w:sz w:val="24"/>
          <w:szCs w:val="24"/>
          <w:lang w:eastAsia="es-ES"/>
        </w:rPr>
        <w:t xml:space="preserve"> en el 4º </w:t>
      </w:r>
      <w:hyperlink r:id="rId112" w:tooltip="Cielo (religión)" w:history="1">
        <w:r w:rsidRPr="005C4175">
          <w:rPr>
            <w:rFonts w:ascii="Arial" w:eastAsia="Times New Roman" w:hAnsi="Arial" w:cs="Arial"/>
            <w:b/>
            <w:sz w:val="24"/>
            <w:szCs w:val="24"/>
            <w:lang w:eastAsia="es-ES"/>
          </w:rPr>
          <w:t>cielo</w:t>
        </w:r>
      </w:hyperlink>
      <w:r w:rsidRPr="005C4175">
        <w:rPr>
          <w:rFonts w:ascii="Arial" w:eastAsia="Times New Roman" w:hAnsi="Arial" w:cs="Arial"/>
          <w:b/>
          <w:sz w:val="24"/>
          <w:szCs w:val="24"/>
          <w:lang w:eastAsia="es-ES"/>
        </w:rPr>
        <w:t xml:space="preserve"> (el de en medio). El hombre, hecho de barro de la tierra es elevado al </w:t>
      </w:r>
      <w:hyperlink r:id="rId113" w:tooltip="Paraíso" w:history="1">
        <w:r w:rsidRPr="005C4175">
          <w:rPr>
            <w:rFonts w:ascii="Arial" w:eastAsia="Times New Roman" w:hAnsi="Arial" w:cs="Arial"/>
            <w:b/>
            <w:sz w:val="24"/>
            <w:szCs w:val="24"/>
            <w:lang w:eastAsia="es-ES"/>
          </w:rPr>
          <w:t>paraíso</w:t>
        </w:r>
      </w:hyperlink>
      <w:r w:rsidRPr="005C4175">
        <w:rPr>
          <w:rFonts w:ascii="Arial" w:eastAsia="Times New Roman" w:hAnsi="Arial" w:cs="Arial"/>
          <w:b/>
          <w:sz w:val="24"/>
          <w:szCs w:val="24"/>
          <w:lang w:eastAsia="es-ES"/>
        </w:rPr>
        <w:t xml:space="preserve"> pero después por el pecado es expulsado a la tierra de nuevo. Así, en el paraíso estuvo equidistante de la tierra y del cielo sumo, explicando así el reinado del hombre sobre la tierra. El paraíso no admite al </w:t>
      </w:r>
      <w:hyperlink r:id="rId114" w:tooltip="Pecado" w:history="1">
        <w:r w:rsidRPr="005C4175">
          <w:rPr>
            <w:rFonts w:ascii="Arial" w:eastAsia="Times New Roman" w:hAnsi="Arial" w:cs="Arial"/>
            <w:b/>
            <w:sz w:val="24"/>
            <w:szCs w:val="24"/>
            <w:lang w:eastAsia="es-ES"/>
          </w:rPr>
          <w:t>pecador</w:t>
        </w:r>
      </w:hyperlink>
      <w:r w:rsidRPr="005C4175">
        <w:rPr>
          <w:rFonts w:ascii="Arial" w:eastAsia="Times New Roman" w:hAnsi="Arial" w:cs="Arial"/>
          <w:b/>
          <w:sz w:val="24"/>
          <w:szCs w:val="24"/>
          <w:lang w:eastAsia="es-ES"/>
        </w:rPr>
        <w:t>, por eso fueron expulsados.</w:t>
      </w:r>
    </w:p>
    <w:p w:rsidR="005C4175" w:rsidRPr="005C4175" w:rsidRDefault="005C4175" w:rsidP="005C4175">
      <w:pPr>
        <w:spacing w:before="100" w:beforeAutospacing="1" w:after="100" w:afterAutospacing="1" w:line="240" w:lineRule="auto"/>
        <w:ind w:left="-567" w:right="-142"/>
        <w:jc w:val="both"/>
        <w:outlineLvl w:val="1"/>
        <w:rPr>
          <w:rFonts w:ascii="Arial" w:eastAsia="Times New Roman" w:hAnsi="Arial" w:cs="Arial"/>
          <w:b/>
          <w:bCs/>
          <w:color w:val="FF0000"/>
          <w:sz w:val="36"/>
          <w:szCs w:val="36"/>
          <w:lang w:eastAsia="es-ES"/>
        </w:rPr>
      </w:pPr>
      <w:r w:rsidRPr="005C4175">
        <w:rPr>
          <w:rFonts w:ascii="Arial" w:eastAsia="Times New Roman" w:hAnsi="Arial" w:cs="Arial"/>
          <w:b/>
          <w:bCs/>
          <w:color w:val="FF0000"/>
          <w:sz w:val="36"/>
          <w:szCs w:val="36"/>
          <w:lang w:eastAsia="es-ES"/>
        </w:rPr>
        <w:t>Mariología de Ireneo de Lyon</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En su </w:t>
      </w:r>
      <w:hyperlink r:id="rId115" w:tooltip="Mariología" w:history="1">
        <w:r w:rsidRPr="005C4175">
          <w:rPr>
            <w:rFonts w:ascii="Arial" w:eastAsia="Times New Roman" w:hAnsi="Arial" w:cs="Arial"/>
            <w:b/>
            <w:sz w:val="24"/>
            <w:szCs w:val="24"/>
            <w:lang w:eastAsia="es-ES"/>
          </w:rPr>
          <w:t>mariología</w:t>
        </w:r>
      </w:hyperlink>
      <w:r w:rsidRPr="005C4175">
        <w:rPr>
          <w:rFonts w:ascii="Arial" w:eastAsia="Times New Roman" w:hAnsi="Arial" w:cs="Arial"/>
          <w:b/>
          <w:sz w:val="24"/>
          <w:szCs w:val="24"/>
          <w:lang w:eastAsia="es-ES"/>
        </w:rPr>
        <w:t xml:space="preserve"> desarrolla mucho el paralelismo entre </w:t>
      </w:r>
      <w:hyperlink r:id="rId116" w:tooltip="Eva" w:history="1">
        <w:r w:rsidRPr="005C4175">
          <w:rPr>
            <w:rFonts w:ascii="Arial" w:eastAsia="Times New Roman" w:hAnsi="Arial" w:cs="Arial"/>
            <w:b/>
            <w:sz w:val="24"/>
            <w:szCs w:val="24"/>
            <w:lang w:eastAsia="es-ES"/>
          </w:rPr>
          <w:t>Eva</w:t>
        </w:r>
      </w:hyperlink>
      <w:r w:rsidRPr="005C4175">
        <w:rPr>
          <w:rFonts w:ascii="Arial" w:eastAsia="Times New Roman" w:hAnsi="Arial" w:cs="Arial"/>
          <w:b/>
          <w:sz w:val="24"/>
          <w:szCs w:val="24"/>
          <w:lang w:eastAsia="es-ES"/>
        </w:rPr>
        <w:t xml:space="preserve"> y </w:t>
      </w:r>
      <w:hyperlink r:id="rId117" w:tooltip="María (madre de Jesús)" w:history="1">
        <w:r w:rsidRPr="005C4175">
          <w:rPr>
            <w:rFonts w:ascii="Arial" w:eastAsia="Times New Roman" w:hAnsi="Arial" w:cs="Arial"/>
            <w:b/>
            <w:sz w:val="24"/>
            <w:szCs w:val="24"/>
            <w:lang w:eastAsia="es-ES"/>
          </w:rPr>
          <w:t>María</w:t>
        </w:r>
      </w:hyperlink>
      <w:r w:rsidRPr="005C4175">
        <w:rPr>
          <w:rFonts w:ascii="Arial" w:eastAsia="Times New Roman" w:hAnsi="Arial" w:cs="Arial"/>
          <w:b/>
          <w:sz w:val="24"/>
          <w:szCs w:val="24"/>
          <w:lang w:eastAsia="es-ES"/>
        </w:rPr>
        <w:t xml:space="preserve"> de </w:t>
      </w:r>
      <w:hyperlink r:id="rId118" w:tooltip="San Justino" w:history="1">
        <w:r w:rsidRPr="005C4175">
          <w:rPr>
            <w:rFonts w:ascii="Arial" w:eastAsia="Times New Roman" w:hAnsi="Arial" w:cs="Arial"/>
            <w:b/>
            <w:sz w:val="24"/>
            <w:szCs w:val="24"/>
            <w:lang w:eastAsia="es-ES"/>
          </w:rPr>
          <w:t>San Justino</w:t>
        </w:r>
      </w:hyperlink>
      <w:r w:rsidRPr="005C4175">
        <w:rPr>
          <w:rFonts w:ascii="Arial" w:eastAsia="Times New Roman" w:hAnsi="Arial" w:cs="Arial"/>
          <w:b/>
          <w:sz w:val="24"/>
          <w:szCs w:val="24"/>
          <w:lang w:eastAsia="es-ES"/>
        </w:rPr>
        <w:t>. María reparó la desobediencia de Eva, por tanto contraría a las corrientes agnósticas que inquirían que Jesús no era Dios y Hombre; pues debía tener la Naturaleza Humana para poder redimirla, pero la Santidad de Dios para poder presentarse sin Mancha.</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Ireneo garantiza contra los gnósticos la realidad de la carne de Jesús, sin la cual es imposible la vida histórica de Cristo, y su muerte y resurrección reales:</w:t>
      </w:r>
    </w:p>
    <w:p w:rsidR="005C4175" w:rsidRPr="005C4175" w:rsidRDefault="005C4175" w:rsidP="005C4175">
      <w:pPr>
        <w:spacing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«Yerran quienes afirman que él nada recibió de la Virgen... De otro modo habría sido inútil su descenso a María: ¿para qué descendía a ella, si nada había de tomar de ella?»</w:t>
      </w:r>
    </w:p>
    <w:p w:rsidR="005C4175" w:rsidRPr="005C4175" w:rsidRDefault="005C4175" w:rsidP="005C4175">
      <w:pPr>
        <w:spacing w:after="100"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San Ireneo de Lyon (AH III, 22,1-2).</w:t>
      </w:r>
      <w:hyperlink r:id="rId119" w:anchor="cite_note-AHIII-3" w:history="1">
        <w:r w:rsidRPr="005C4175">
          <w:rPr>
            <w:rFonts w:ascii="Arial" w:eastAsia="Times New Roman" w:hAnsi="Arial" w:cs="Arial"/>
            <w:b/>
            <w:sz w:val="24"/>
            <w:szCs w:val="24"/>
            <w:vertAlign w:val="superscript"/>
            <w:lang w:eastAsia="es-ES"/>
          </w:rPr>
          <w:t>3</w:t>
        </w:r>
      </w:hyperlink>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Dice que el </w:t>
      </w:r>
      <w:hyperlink r:id="rId120" w:tooltip="Jesús de Nazaret" w:history="1">
        <w:r w:rsidRPr="005C4175">
          <w:rPr>
            <w:rFonts w:ascii="Arial" w:eastAsia="Times New Roman" w:hAnsi="Arial" w:cs="Arial"/>
            <w:b/>
            <w:sz w:val="24"/>
            <w:szCs w:val="24"/>
            <w:lang w:eastAsia="es-ES"/>
          </w:rPr>
          <w:t>Hijo</w:t>
        </w:r>
      </w:hyperlink>
      <w:r w:rsidRPr="005C4175">
        <w:rPr>
          <w:rFonts w:ascii="Arial" w:eastAsia="Times New Roman" w:hAnsi="Arial" w:cs="Arial"/>
          <w:b/>
          <w:sz w:val="24"/>
          <w:szCs w:val="24"/>
          <w:lang w:eastAsia="es-ES"/>
        </w:rPr>
        <w:t xml:space="preserve">, al hacerse carne, al nacer «realmente» de María, es la prenda de que él es descendiente de </w:t>
      </w:r>
      <w:hyperlink r:id="rId121" w:tooltip="Adán" w:history="1">
        <w:r w:rsidRPr="005C4175">
          <w:rPr>
            <w:rFonts w:ascii="Arial" w:eastAsia="Times New Roman" w:hAnsi="Arial" w:cs="Arial"/>
            <w:b/>
            <w:sz w:val="24"/>
            <w:szCs w:val="24"/>
            <w:lang w:eastAsia="es-ES"/>
          </w:rPr>
          <w:t>Adán</w:t>
        </w:r>
      </w:hyperlink>
      <w:r w:rsidRPr="005C4175">
        <w:rPr>
          <w:rFonts w:ascii="Arial" w:eastAsia="Times New Roman" w:hAnsi="Arial" w:cs="Arial"/>
          <w:b/>
          <w:sz w:val="24"/>
          <w:szCs w:val="24"/>
          <w:lang w:eastAsia="es-ES"/>
        </w:rPr>
        <w:t xml:space="preserve"> cuya simiente había de asumir para poder transformarla en lo que él es como Dios. Por eso su carne es la misma carne de María, hija de Adán (cf. AH III, 21,10, V, 1,2).</w:t>
      </w:r>
      <w:hyperlink r:id="rId122" w:anchor="cite_note-AHIII-3" w:history="1">
        <w:r w:rsidRPr="005C4175">
          <w:rPr>
            <w:rFonts w:ascii="Arial" w:eastAsia="Times New Roman" w:hAnsi="Arial" w:cs="Arial"/>
            <w:b/>
            <w:sz w:val="24"/>
            <w:szCs w:val="24"/>
            <w:vertAlign w:val="superscript"/>
            <w:lang w:eastAsia="es-ES"/>
          </w:rPr>
          <w:t>3</w:t>
        </w:r>
      </w:hyperlink>
      <w:r w:rsidRPr="005C4175">
        <w:rPr>
          <w:rFonts w:ascii="Arial" w:eastAsia="Times New Roman" w:hAnsi="Arial" w:cs="Arial"/>
          <w:b/>
          <w:sz w:val="24"/>
          <w:szCs w:val="24"/>
          <w:lang w:eastAsia="es-ES"/>
        </w:rPr>
        <w:t xml:space="preserve"> Por medio de ella </w:t>
      </w:r>
      <w:hyperlink r:id="rId123" w:tooltip="Jesús de Nazaret" w:history="1">
        <w:r w:rsidRPr="005C4175">
          <w:rPr>
            <w:rFonts w:ascii="Arial" w:eastAsia="Times New Roman" w:hAnsi="Arial" w:cs="Arial"/>
            <w:b/>
            <w:sz w:val="24"/>
            <w:szCs w:val="24"/>
            <w:lang w:eastAsia="es-ES"/>
          </w:rPr>
          <w:t>Jesús</w:t>
        </w:r>
      </w:hyperlink>
      <w:r w:rsidRPr="005C4175">
        <w:rPr>
          <w:rFonts w:ascii="Arial" w:eastAsia="Times New Roman" w:hAnsi="Arial" w:cs="Arial"/>
          <w:b/>
          <w:sz w:val="24"/>
          <w:szCs w:val="24"/>
          <w:lang w:eastAsia="es-ES"/>
        </w:rPr>
        <w:t xml:space="preserve"> se liga también a la generación de </w:t>
      </w:r>
      <w:hyperlink r:id="rId124" w:tooltip="Abraham" w:history="1">
        <w:r w:rsidRPr="005C4175">
          <w:rPr>
            <w:rFonts w:ascii="Arial" w:eastAsia="Times New Roman" w:hAnsi="Arial" w:cs="Arial"/>
            <w:b/>
            <w:sz w:val="24"/>
            <w:szCs w:val="24"/>
            <w:lang w:eastAsia="es-ES"/>
          </w:rPr>
          <w:t>Abraham</w:t>
        </w:r>
      </w:hyperlink>
      <w:r w:rsidRPr="005C4175">
        <w:rPr>
          <w:rFonts w:ascii="Arial" w:eastAsia="Times New Roman" w:hAnsi="Arial" w:cs="Arial"/>
          <w:b/>
          <w:sz w:val="24"/>
          <w:szCs w:val="24"/>
          <w:lang w:eastAsia="es-ES"/>
        </w:rPr>
        <w:t xml:space="preserve"> y de </w:t>
      </w:r>
      <w:hyperlink r:id="rId125" w:tooltip="David" w:history="1">
        <w:r w:rsidRPr="005C4175">
          <w:rPr>
            <w:rFonts w:ascii="Arial" w:eastAsia="Times New Roman" w:hAnsi="Arial" w:cs="Arial"/>
            <w:b/>
            <w:sz w:val="24"/>
            <w:szCs w:val="24"/>
            <w:lang w:eastAsia="es-ES"/>
          </w:rPr>
          <w:t>David</w:t>
        </w:r>
      </w:hyperlink>
      <w:r w:rsidRPr="005C4175">
        <w:rPr>
          <w:rFonts w:ascii="Arial" w:eastAsia="Times New Roman" w:hAnsi="Arial" w:cs="Arial"/>
          <w:b/>
          <w:sz w:val="24"/>
          <w:szCs w:val="24"/>
          <w:lang w:eastAsia="es-ES"/>
        </w:rPr>
        <w:t>, y solo por tal motivo el Hijo de María puede llegar a ser el cumplimiento de las promesas hechas a los Padres (cf. AH III, 16,2-3; D 35-36, 40, 59).</w:t>
      </w:r>
      <w:r w:rsidR="0010550D" w:rsidRPr="005C4175">
        <w:rPr>
          <w:rFonts w:ascii="Arial" w:eastAsia="Times New Roman" w:hAnsi="Arial" w:cs="Arial"/>
          <w:b/>
          <w:sz w:val="24"/>
          <w:szCs w:val="24"/>
          <w:lang w:eastAsia="es-ES"/>
        </w:rPr>
        <w:t xml:space="preserve"> </w:t>
      </w:r>
    </w:p>
    <w:p w:rsidR="005C4175" w:rsidRPr="005C4175" w:rsidRDefault="005C4175" w:rsidP="005C4175">
      <w:pPr>
        <w:spacing w:before="100" w:beforeAutospacing="1" w:after="100" w:afterAutospacing="1" w:line="240" w:lineRule="auto"/>
        <w:ind w:left="-567" w:right="-142"/>
        <w:jc w:val="both"/>
        <w:outlineLvl w:val="1"/>
        <w:rPr>
          <w:rFonts w:ascii="Arial" w:eastAsia="Times New Roman" w:hAnsi="Arial" w:cs="Arial"/>
          <w:b/>
          <w:bCs/>
          <w:color w:val="FF0000"/>
          <w:sz w:val="36"/>
          <w:szCs w:val="36"/>
          <w:lang w:eastAsia="es-ES"/>
        </w:rPr>
      </w:pPr>
      <w:r w:rsidRPr="005C4175">
        <w:rPr>
          <w:rFonts w:ascii="Arial" w:eastAsia="Times New Roman" w:hAnsi="Arial" w:cs="Arial"/>
          <w:b/>
          <w:bCs/>
          <w:color w:val="FF0000"/>
          <w:sz w:val="36"/>
          <w:szCs w:val="36"/>
          <w:lang w:eastAsia="es-ES"/>
        </w:rPr>
        <w:t>Escatología de Ireneo de Lyon</w:t>
      </w:r>
    </w:p>
    <w:p w:rsid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Es necesario distinguir la </w:t>
      </w:r>
      <w:hyperlink r:id="rId126" w:tooltip="Escatología cristiana" w:history="1">
        <w:r w:rsidRPr="005C4175">
          <w:rPr>
            <w:rFonts w:ascii="Arial" w:eastAsia="Times New Roman" w:hAnsi="Arial" w:cs="Arial"/>
            <w:b/>
            <w:sz w:val="24"/>
            <w:szCs w:val="24"/>
            <w:lang w:eastAsia="es-ES"/>
          </w:rPr>
          <w:t>escatología</w:t>
        </w:r>
      </w:hyperlink>
      <w:r w:rsidRPr="005C4175">
        <w:rPr>
          <w:rFonts w:ascii="Arial" w:eastAsia="Times New Roman" w:hAnsi="Arial" w:cs="Arial"/>
          <w:b/>
          <w:sz w:val="24"/>
          <w:szCs w:val="24"/>
          <w:lang w:eastAsia="es-ES"/>
        </w:rPr>
        <w:t xml:space="preserve"> católica, la intermedia y la final. La intermedia es la situación del hombre desde la muerte a la resurrección, cada individuo, ¿en qué situación se encuentra?. Respecto a ello San Ireneo enseña las siguientes cosas sacadas de la </w:t>
      </w:r>
      <w:hyperlink r:id="rId127" w:tooltip="Exégesis" w:history="1">
        <w:r w:rsidRPr="005C4175">
          <w:rPr>
            <w:rFonts w:ascii="Arial" w:eastAsia="Times New Roman" w:hAnsi="Arial" w:cs="Arial"/>
            <w:b/>
            <w:sz w:val="24"/>
            <w:szCs w:val="24"/>
            <w:lang w:eastAsia="es-ES"/>
          </w:rPr>
          <w:t>exégesis</w:t>
        </w:r>
      </w:hyperlink>
      <w:r w:rsidRPr="005C4175">
        <w:rPr>
          <w:rFonts w:ascii="Arial" w:eastAsia="Times New Roman" w:hAnsi="Arial" w:cs="Arial"/>
          <w:b/>
          <w:sz w:val="24"/>
          <w:szCs w:val="24"/>
          <w:lang w:eastAsia="es-ES"/>
        </w:rPr>
        <w:t xml:space="preserve"> del </w:t>
      </w:r>
      <w:hyperlink r:id="rId128" w:tooltip="Parábola del rico epulón y el pobre Lázaro" w:history="1">
        <w:r w:rsidRPr="005C4175">
          <w:rPr>
            <w:rFonts w:ascii="Arial" w:eastAsia="Times New Roman" w:hAnsi="Arial" w:cs="Arial"/>
            <w:b/>
            <w:sz w:val="24"/>
            <w:szCs w:val="24"/>
            <w:lang w:eastAsia="es-ES"/>
          </w:rPr>
          <w:t>rico Epulón y el pobre Lázaro</w:t>
        </w:r>
      </w:hyperlink>
      <w:r w:rsidRPr="005C4175">
        <w:rPr>
          <w:rFonts w:ascii="Arial" w:eastAsia="Times New Roman" w:hAnsi="Arial" w:cs="Arial"/>
          <w:b/>
          <w:sz w:val="24"/>
          <w:szCs w:val="24"/>
          <w:lang w:eastAsia="es-ES"/>
        </w:rPr>
        <w:t xml:space="preserve"> </w:t>
      </w:r>
      <w:hyperlink r:id="rId129" w:history="1">
        <w:r w:rsidRPr="005C4175">
          <w:rPr>
            <w:rFonts w:ascii="Arial" w:eastAsia="Times New Roman" w:hAnsi="Arial" w:cs="Arial"/>
            <w:b/>
            <w:i/>
            <w:iCs/>
            <w:sz w:val="24"/>
            <w:szCs w:val="24"/>
            <w:lang w:eastAsia="es-ES"/>
          </w:rPr>
          <w:t>Lucas</w:t>
        </w:r>
        <w:r w:rsidRPr="005C4175">
          <w:rPr>
            <w:rFonts w:ascii="Arial" w:eastAsia="Times New Roman" w:hAnsi="Arial" w:cs="Arial"/>
            <w:b/>
            <w:sz w:val="24"/>
            <w:szCs w:val="24"/>
            <w:lang w:eastAsia="es-ES"/>
          </w:rPr>
          <w:t xml:space="preserve"> 16:19</w:t>
        </w:r>
      </w:hyperlink>
      <w:r w:rsidRPr="005C4175">
        <w:rPr>
          <w:rFonts w:ascii="Arial" w:eastAsia="Times New Roman" w:hAnsi="Arial" w:cs="Arial"/>
          <w:b/>
          <w:sz w:val="24"/>
          <w:szCs w:val="24"/>
          <w:lang w:eastAsia="es-ES"/>
        </w:rPr>
        <w:t xml:space="preserve">. Este texto para él no es </w:t>
      </w:r>
      <w:hyperlink r:id="rId130" w:tooltip="Parábola (literatura)" w:history="1">
        <w:r w:rsidRPr="005C4175">
          <w:rPr>
            <w:rFonts w:ascii="Arial" w:eastAsia="Times New Roman" w:hAnsi="Arial" w:cs="Arial"/>
            <w:b/>
            <w:sz w:val="24"/>
            <w:szCs w:val="24"/>
            <w:lang w:eastAsia="es-ES"/>
          </w:rPr>
          <w:t>parábola</w:t>
        </w:r>
      </w:hyperlink>
      <w:r w:rsidRPr="005C4175">
        <w:rPr>
          <w:rFonts w:ascii="Arial" w:eastAsia="Times New Roman" w:hAnsi="Arial" w:cs="Arial"/>
          <w:b/>
          <w:sz w:val="24"/>
          <w:szCs w:val="24"/>
          <w:lang w:eastAsia="es-ES"/>
        </w:rPr>
        <w:t xml:space="preserve">, sino historia real que nos cuenta el señor. </w:t>
      </w:r>
    </w:p>
    <w:p w:rsid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Mediante la parábola nos muestra los siguientes puntos: </w:t>
      </w:r>
    </w:p>
    <w:p w:rsid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1º perseverancia de las almas, es decir, las almas, tras la muerte perseveran en el ser, no se deshacen; </w:t>
      </w:r>
    </w:p>
    <w:p w:rsid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5C4175">
        <w:rPr>
          <w:rFonts w:ascii="Arial" w:eastAsia="Times New Roman" w:hAnsi="Arial" w:cs="Arial"/>
          <w:b/>
          <w:sz w:val="24"/>
          <w:szCs w:val="24"/>
          <w:lang w:eastAsia="es-ES"/>
        </w:rPr>
        <w:t xml:space="preserve">2º la no-transmigración de las almas, se mantiene con una subsistencia propia, aquí interviene la omnipotencia de Dios; </w:t>
      </w:r>
    </w:p>
    <w:p w:rsid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C4175">
        <w:rPr>
          <w:rFonts w:ascii="Arial" w:eastAsia="Times New Roman" w:hAnsi="Arial" w:cs="Arial"/>
          <w:b/>
          <w:sz w:val="24"/>
          <w:szCs w:val="24"/>
          <w:lang w:eastAsia="es-ES"/>
        </w:rPr>
        <w:t xml:space="preserve">3º, las almas retienen la figura del cuerpo, que las hace reconocibles, por eso el rico Epulón reconoce a Lázaro, por tener la misma figura que en vida. Las almas retienen la memoria de su obra pecadora y también el mérito, </w:t>
      </w:r>
      <w:hyperlink r:id="rId131" w:tooltip="Abraham" w:history="1">
        <w:r w:rsidRPr="005C4175">
          <w:rPr>
            <w:rFonts w:ascii="Arial" w:eastAsia="Times New Roman" w:hAnsi="Arial" w:cs="Arial"/>
            <w:b/>
            <w:sz w:val="24"/>
            <w:szCs w:val="24"/>
            <w:lang w:eastAsia="es-ES"/>
          </w:rPr>
          <w:t>Abraham</w:t>
        </w:r>
      </w:hyperlink>
      <w:r w:rsidRPr="005C4175">
        <w:rPr>
          <w:rFonts w:ascii="Arial" w:eastAsia="Times New Roman" w:hAnsi="Arial" w:cs="Arial"/>
          <w:b/>
          <w:sz w:val="24"/>
          <w:szCs w:val="24"/>
          <w:lang w:eastAsia="es-ES"/>
        </w:rPr>
        <w:t xml:space="preserve"> retiene el </w:t>
      </w:r>
      <w:hyperlink r:id="rId132" w:tooltip="Profecía" w:history="1">
        <w:r w:rsidRPr="005C4175">
          <w:rPr>
            <w:rFonts w:ascii="Arial" w:eastAsia="Times New Roman" w:hAnsi="Arial" w:cs="Arial"/>
            <w:b/>
            <w:sz w:val="24"/>
            <w:szCs w:val="24"/>
            <w:lang w:eastAsia="es-ES"/>
          </w:rPr>
          <w:t>don profético</w:t>
        </w:r>
      </w:hyperlink>
      <w:r w:rsidRPr="005C4175">
        <w:rPr>
          <w:rFonts w:ascii="Arial" w:eastAsia="Times New Roman" w:hAnsi="Arial" w:cs="Arial"/>
          <w:b/>
          <w:sz w:val="24"/>
          <w:szCs w:val="24"/>
          <w:lang w:eastAsia="es-ES"/>
        </w:rPr>
        <w:t xml:space="preserve"> y reconoce las obras del rico y del pobre;</w:t>
      </w:r>
    </w:p>
    <w:p w:rsid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C4175">
        <w:rPr>
          <w:rFonts w:ascii="Arial" w:eastAsia="Times New Roman" w:hAnsi="Arial" w:cs="Arial"/>
          <w:b/>
          <w:sz w:val="24"/>
          <w:szCs w:val="24"/>
          <w:lang w:eastAsia="es-ES"/>
        </w:rPr>
        <w:t xml:space="preserve"> 4º, en el más allá hay un lugar de descanso y de pena, las almas buenas descansaban en el seno de Abraham, las malas, como la del rico, están en un </w:t>
      </w:r>
      <w:hyperlink r:id="rId133" w:tooltip="Infierno" w:history="1">
        <w:r w:rsidRPr="005C4175">
          <w:rPr>
            <w:rFonts w:ascii="Arial" w:eastAsia="Times New Roman" w:hAnsi="Arial" w:cs="Arial"/>
            <w:b/>
            <w:sz w:val="24"/>
            <w:szCs w:val="24"/>
            <w:lang w:eastAsia="es-ES"/>
          </w:rPr>
          <w:t>lugar de dolor</w:t>
        </w:r>
      </w:hyperlink>
      <w:r w:rsidRPr="005C4175">
        <w:rPr>
          <w:rFonts w:ascii="Arial" w:eastAsia="Times New Roman" w:hAnsi="Arial" w:cs="Arial"/>
          <w:b/>
          <w:sz w:val="24"/>
          <w:szCs w:val="24"/>
          <w:lang w:eastAsia="es-ES"/>
        </w:rPr>
        <w:t xml:space="preserve">; </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C4175">
        <w:rPr>
          <w:rFonts w:ascii="Arial" w:eastAsia="Times New Roman" w:hAnsi="Arial" w:cs="Arial"/>
          <w:b/>
          <w:sz w:val="24"/>
          <w:szCs w:val="24"/>
          <w:lang w:eastAsia="es-ES"/>
        </w:rPr>
        <w:t xml:space="preserve">5º, también ve San Ireneo confirmadas una de sus tesis favoritas, la unidad de los dos testamentos, que nos permite ver en ley y </w:t>
      </w:r>
      <w:hyperlink r:id="rId134" w:tooltip="Profeta" w:history="1">
        <w:r w:rsidRPr="005C4175">
          <w:rPr>
            <w:rFonts w:ascii="Arial" w:eastAsia="Times New Roman" w:hAnsi="Arial" w:cs="Arial"/>
            <w:b/>
            <w:sz w:val="24"/>
            <w:szCs w:val="24"/>
            <w:lang w:eastAsia="es-ES"/>
          </w:rPr>
          <w:t>profetas</w:t>
        </w:r>
      </w:hyperlink>
      <w:r w:rsidRPr="005C4175">
        <w:rPr>
          <w:rFonts w:ascii="Arial" w:eastAsia="Times New Roman" w:hAnsi="Arial" w:cs="Arial"/>
          <w:b/>
          <w:sz w:val="24"/>
          <w:szCs w:val="24"/>
          <w:lang w:eastAsia="es-ES"/>
        </w:rPr>
        <w:t xml:space="preserve"> las palabras de Cristo, lo que ellos dijeron según la palabra de Cristo.</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En la teología </w:t>
      </w:r>
      <w:proofErr w:type="spellStart"/>
      <w:r w:rsidRPr="005C4175">
        <w:rPr>
          <w:rFonts w:ascii="Arial" w:eastAsia="Times New Roman" w:hAnsi="Arial" w:cs="Arial"/>
          <w:b/>
          <w:sz w:val="24"/>
          <w:szCs w:val="24"/>
          <w:lang w:eastAsia="es-ES"/>
        </w:rPr>
        <w:t>ireniana</w:t>
      </w:r>
      <w:proofErr w:type="spellEnd"/>
      <w:r w:rsidRPr="005C4175">
        <w:rPr>
          <w:rFonts w:ascii="Arial" w:eastAsia="Times New Roman" w:hAnsi="Arial" w:cs="Arial"/>
          <w:b/>
          <w:sz w:val="24"/>
          <w:szCs w:val="24"/>
          <w:lang w:eastAsia="es-ES"/>
        </w:rPr>
        <w:t xml:space="preserve"> lo importante es siempre la </w:t>
      </w:r>
      <w:proofErr w:type="spellStart"/>
      <w:r w:rsidRPr="005C4175">
        <w:rPr>
          <w:rFonts w:ascii="Arial" w:eastAsia="Times New Roman" w:hAnsi="Arial" w:cs="Arial"/>
          <w:b/>
          <w:i/>
          <w:iCs/>
          <w:sz w:val="24"/>
          <w:szCs w:val="24"/>
          <w:lang w:eastAsia="es-ES"/>
        </w:rPr>
        <w:t>salus</w:t>
      </w:r>
      <w:proofErr w:type="spellEnd"/>
      <w:r w:rsidRPr="005C4175">
        <w:rPr>
          <w:rFonts w:ascii="Arial" w:eastAsia="Times New Roman" w:hAnsi="Arial" w:cs="Arial"/>
          <w:b/>
          <w:i/>
          <w:iCs/>
          <w:sz w:val="24"/>
          <w:szCs w:val="24"/>
          <w:lang w:eastAsia="es-ES"/>
        </w:rPr>
        <w:t xml:space="preserve"> </w:t>
      </w:r>
      <w:proofErr w:type="spellStart"/>
      <w:r w:rsidRPr="005C4175">
        <w:rPr>
          <w:rFonts w:ascii="Arial" w:eastAsia="Times New Roman" w:hAnsi="Arial" w:cs="Arial"/>
          <w:b/>
          <w:i/>
          <w:iCs/>
          <w:sz w:val="24"/>
          <w:szCs w:val="24"/>
          <w:lang w:eastAsia="es-ES"/>
        </w:rPr>
        <w:t>carni</w:t>
      </w:r>
      <w:proofErr w:type="spellEnd"/>
      <w:r w:rsidRPr="005C4175">
        <w:rPr>
          <w:rFonts w:ascii="Arial" w:eastAsia="Times New Roman" w:hAnsi="Arial" w:cs="Arial"/>
          <w:b/>
          <w:sz w:val="24"/>
          <w:szCs w:val="24"/>
          <w:lang w:eastAsia="es-ES"/>
        </w:rPr>
        <w:t xml:space="preserve">, porque la </w:t>
      </w:r>
      <w:r w:rsidRPr="005C4175">
        <w:rPr>
          <w:rFonts w:ascii="Arial" w:eastAsia="Times New Roman" w:hAnsi="Arial" w:cs="Arial"/>
          <w:b/>
          <w:i/>
          <w:iCs/>
          <w:sz w:val="24"/>
          <w:szCs w:val="24"/>
          <w:lang w:eastAsia="es-ES"/>
        </w:rPr>
        <w:t xml:space="preserve">historia </w:t>
      </w:r>
      <w:proofErr w:type="spellStart"/>
      <w:r w:rsidRPr="005C4175">
        <w:rPr>
          <w:rFonts w:ascii="Arial" w:eastAsia="Times New Roman" w:hAnsi="Arial" w:cs="Arial"/>
          <w:b/>
          <w:i/>
          <w:iCs/>
          <w:sz w:val="24"/>
          <w:szCs w:val="24"/>
          <w:lang w:eastAsia="es-ES"/>
        </w:rPr>
        <w:t>salutis</w:t>
      </w:r>
      <w:proofErr w:type="spellEnd"/>
      <w:r w:rsidRPr="005C4175">
        <w:rPr>
          <w:rFonts w:ascii="Arial" w:eastAsia="Times New Roman" w:hAnsi="Arial" w:cs="Arial"/>
          <w:b/>
          <w:sz w:val="24"/>
          <w:szCs w:val="24"/>
          <w:lang w:eastAsia="es-ES"/>
        </w:rPr>
        <w:t xml:space="preserve"> consiste en la deificación de la carne, el gozo del alma durante la escatología intermedia es un gozo relativo, intermedio, no solo no ve al Padre, sino que ni al Hijo resucitado. ('A Dios nadie le ha visto jamás': 1Jn 4,12; </w:t>
      </w:r>
      <w:proofErr w:type="spellStart"/>
      <w:r w:rsidRPr="005C4175">
        <w:rPr>
          <w:rFonts w:ascii="Arial" w:eastAsia="Times New Roman" w:hAnsi="Arial" w:cs="Arial"/>
          <w:b/>
          <w:sz w:val="24"/>
          <w:szCs w:val="24"/>
          <w:lang w:eastAsia="es-ES"/>
        </w:rPr>
        <w:t>Jn</w:t>
      </w:r>
      <w:proofErr w:type="spellEnd"/>
      <w:r w:rsidRPr="005C4175">
        <w:rPr>
          <w:rFonts w:ascii="Arial" w:eastAsia="Times New Roman" w:hAnsi="Arial" w:cs="Arial"/>
          <w:b/>
          <w:sz w:val="24"/>
          <w:szCs w:val="24"/>
          <w:lang w:eastAsia="es-ES"/>
        </w:rPr>
        <w:t xml:space="preserve"> 5, 37; </w:t>
      </w:r>
      <w:proofErr w:type="spellStart"/>
      <w:r w:rsidRPr="005C4175">
        <w:rPr>
          <w:rFonts w:ascii="Arial" w:eastAsia="Times New Roman" w:hAnsi="Arial" w:cs="Arial"/>
          <w:b/>
          <w:sz w:val="24"/>
          <w:szCs w:val="24"/>
          <w:lang w:eastAsia="es-ES"/>
        </w:rPr>
        <w:t>Jn</w:t>
      </w:r>
      <w:proofErr w:type="spellEnd"/>
      <w:r w:rsidRPr="005C4175">
        <w:rPr>
          <w:rFonts w:ascii="Arial" w:eastAsia="Times New Roman" w:hAnsi="Arial" w:cs="Arial"/>
          <w:b/>
          <w:sz w:val="24"/>
          <w:szCs w:val="24"/>
          <w:lang w:eastAsia="es-ES"/>
        </w:rPr>
        <w:t xml:space="preserve"> 6, 46)</w:t>
      </w:r>
    </w:p>
    <w:p w:rsid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En la escatología final, la verdadera bienaventuranza, para que el hombre la adquiera es necesaria la resurrección del Verbo, la gente resucitada con la resurrección iniciaran el milenio, mil años durante los cuales no se verá al Padre, sino solo al Hijo resucitado acostumbrándose a la carne (Cristo) para luego pasar al Padre, además este milenio sucederá en la tierra, pero en un cielo nuevo y una tierra nueva. No se da en el milenio la visión del Padre, sino una preparación de la gente a la visión del Padre pero </w:t>
      </w:r>
      <w:proofErr w:type="spellStart"/>
      <w:r w:rsidRPr="005C4175">
        <w:rPr>
          <w:rFonts w:ascii="Arial" w:eastAsia="Times New Roman" w:hAnsi="Arial" w:cs="Arial"/>
          <w:b/>
          <w:sz w:val="24"/>
          <w:szCs w:val="24"/>
          <w:lang w:eastAsia="es-ES"/>
        </w:rPr>
        <w:t>secundum</w:t>
      </w:r>
      <w:proofErr w:type="spellEnd"/>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sz w:val="24"/>
          <w:szCs w:val="24"/>
          <w:lang w:eastAsia="es-ES"/>
        </w:rPr>
        <w:t>carnem</w:t>
      </w:r>
      <w:proofErr w:type="spellEnd"/>
      <w:r w:rsidRPr="005C4175">
        <w:rPr>
          <w:rFonts w:ascii="Arial" w:eastAsia="Times New Roman" w:hAnsi="Arial" w:cs="Arial"/>
          <w:b/>
          <w:sz w:val="24"/>
          <w:szCs w:val="24"/>
          <w:lang w:eastAsia="es-ES"/>
        </w:rPr>
        <w:t xml:space="preserve">. Se da por tanto un proceso gradual, que lo inicia el </w:t>
      </w:r>
      <w:hyperlink r:id="rId135" w:tooltip="Espíritu Santo" w:history="1">
        <w:r w:rsidRPr="005C4175">
          <w:rPr>
            <w:rFonts w:ascii="Arial" w:eastAsia="Times New Roman" w:hAnsi="Arial" w:cs="Arial"/>
            <w:b/>
            <w:sz w:val="24"/>
            <w:szCs w:val="24"/>
            <w:lang w:eastAsia="es-ES"/>
          </w:rPr>
          <w:t>Espíritu Santo</w:t>
        </w:r>
      </w:hyperlink>
      <w:r w:rsidRPr="005C4175">
        <w:rPr>
          <w:rFonts w:ascii="Arial" w:eastAsia="Times New Roman" w:hAnsi="Arial" w:cs="Arial"/>
          <w:b/>
          <w:sz w:val="24"/>
          <w:szCs w:val="24"/>
          <w:lang w:eastAsia="es-ES"/>
        </w:rPr>
        <w:t>, lo continua el Hijo y lo consuma el Padre.</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C4175">
        <w:rPr>
          <w:rFonts w:ascii="Arial" w:eastAsia="Times New Roman" w:hAnsi="Arial" w:cs="Arial"/>
          <w:b/>
          <w:sz w:val="24"/>
          <w:szCs w:val="24"/>
          <w:lang w:eastAsia="es-ES"/>
        </w:rPr>
        <w:t xml:space="preserve"> Distingue así tres puntos en la historia de la salvación: Espíritu Santo, etapa del </w:t>
      </w:r>
      <w:hyperlink r:id="rId136" w:tooltip="Antiguo Testamento" w:history="1">
        <w:r w:rsidRPr="005C4175">
          <w:rPr>
            <w:rFonts w:ascii="Arial" w:eastAsia="Times New Roman" w:hAnsi="Arial" w:cs="Arial"/>
            <w:b/>
            <w:sz w:val="24"/>
            <w:szCs w:val="24"/>
            <w:lang w:eastAsia="es-ES"/>
          </w:rPr>
          <w:t>Antiguo Testamento</w:t>
        </w:r>
      </w:hyperlink>
      <w:r w:rsidRPr="005C4175">
        <w:rPr>
          <w:rFonts w:ascii="Arial" w:eastAsia="Times New Roman" w:hAnsi="Arial" w:cs="Arial"/>
          <w:b/>
          <w:sz w:val="24"/>
          <w:szCs w:val="24"/>
          <w:lang w:eastAsia="es-ES"/>
        </w:rPr>
        <w:t xml:space="preserve">; la 2ª es la del Hijo, la cual a su vez se subdivide en dos, se inicia en la encarnación, y dura hasta la </w:t>
      </w:r>
      <w:proofErr w:type="spellStart"/>
      <w:r w:rsidRPr="005C4175">
        <w:rPr>
          <w:rFonts w:ascii="Arial" w:eastAsia="Times New Roman" w:hAnsi="Arial" w:cs="Arial"/>
          <w:b/>
          <w:sz w:val="24"/>
          <w:szCs w:val="24"/>
          <w:lang w:eastAsia="es-ES"/>
        </w:rPr>
        <w:t>parusia</w:t>
      </w:r>
      <w:proofErr w:type="spellEnd"/>
      <w:r w:rsidRPr="005C4175">
        <w:rPr>
          <w:rFonts w:ascii="Arial" w:eastAsia="Times New Roman" w:hAnsi="Arial" w:cs="Arial"/>
          <w:b/>
          <w:sz w:val="24"/>
          <w:szCs w:val="24"/>
          <w:lang w:eastAsia="es-ES"/>
        </w:rPr>
        <w:t>; para luego continuarse la etapa del Hijo durante mil años, tras el séptimo milenio llegará el Padre. Así, en la ley del Antiguo Testamento hemos recibido un espíritu profético, luego, con Cristo, un espíritu adoptivo, y al final el espíritu paterno. Hay pues un proceso de adaptación.</w:t>
      </w:r>
    </w:p>
    <w:p w:rsidR="005C4175" w:rsidRPr="005C4175" w:rsidRDefault="005C4175" w:rsidP="005C4175">
      <w:pPr>
        <w:spacing w:before="100" w:beforeAutospacing="1" w:after="100" w:afterAutospacing="1" w:line="240" w:lineRule="auto"/>
        <w:ind w:left="-567" w:right="-142"/>
        <w:jc w:val="both"/>
        <w:outlineLvl w:val="1"/>
        <w:rPr>
          <w:rFonts w:ascii="Arial" w:eastAsia="Times New Roman" w:hAnsi="Arial" w:cs="Arial"/>
          <w:b/>
          <w:bCs/>
          <w:color w:val="FF0000"/>
          <w:sz w:val="36"/>
          <w:szCs w:val="36"/>
          <w:lang w:eastAsia="es-ES"/>
        </w:rPr>
      </w:pPr>
      <w:r w:rsidRPr="005C4175">
        <w:rPr>
          <w:rFonts w:ascii="Arial" w:eastAsia="Times New Roman" w:hAnsi="Arial" w:cs="Arial"/>
          <w:b/>
          <w:bCs/>
          <w:color w:val="FF0000"/>
          <w:sz w:val="36"/>
          <w:szCs w:val="36"/>
          <w:lang w:eastAsia="es-ES"/>
        </w:rPr>
        <w:t xml:space="preserve">Contra el </w:t>
      </w:r>
      <w:r w:rsidRPr="005C4175">
        <w:rPr>
          <w:rFonts w:ascii="Arial" w:eastAsia="Times New Roman" w:hAnsi="Arial" w:cs="Arial"/>
          <w:b/>
          <w:bCs/>
          <w:i/>
          <w:iCs/>
          <w:color w:val="FF0000"/>
          <w:sz w:val="36"/>
          <w:szCs w:val="36"/>
          <w:lang w:eastAsia="es-ES"/>
        </w:rPr>
        <w:t>Evangelio de Judas</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Su extensa y completa refutación de las diferentes doctrinas </w:t>
      </w:r>
      <w:hyperlink r:id="rId137" w:tooltip="Gnosticismo" w:history="1">
        <w:r w:rsidRPr="005C4175">
          <w:rPr>
            <w:rFonts w:ascii="Arial" w:eastAsia="Times New Roman" w:hAnsi="Arial" w:cs="Arial"/>
            <w:b/>
            <w:sz w:val="24"/>
            <w:szCs w:val="24"/>
            <w:lang w:eastAsia="es-ES"/>
          </w:rPr>
          <w:t>gnósticas</w:t>
        </w:r>
      </w:hyperlink>
      <w:r w:rsidRPr="005C4175">
        <w:rPr>
          <w:rFonts w:ascii="Arial" w:eastAsia="Times New Roman" w:hAnsi="Arial" w:cs="Arial"/>
          <w:b/>
          <w:sz w:val="24"/>
          <w:szCs w:val="24"/>
          <w:lang w:eastAsia="es-ES"/>
        </w:rPr>
        <w:t xml:space="preserve"> ha sido recordada con ocasión del redescubrimiento del texto </w:t>
      </w:r>
      <w:hyperlink r:id="rId138" w:tooltip="Seudoepigrafía" w:history="1">
        <w:proofErr w:type="spellStart"/>
        <w:r w:rsidRPr="005C4175">
          <w:rPr>
            <w:rFonts w:ascii="Arial" w:eastAsia="Times New Roman" w:hAnsi="Arial" w:cs="Arial"/>
            <w:b/>
            <w:sz w:val="24"/>
            <w:szCs w:val="24"/>
            <w:lang w:eastAsia="es-ES"/>
          </w:rPr>
          <w:t>seudoepigráfico</w:t>
        </w:r>
      </w:hyperlink>
      <w:r>
        <w:rPr>
          <w:rFonts w:ascii="Arial" w:eastAsia="Times New Roman" w:hAnsi="Arial" w:cs="Arial"/>
          <w:b/>
          <w:sz w:val="24"/>
          <w:szCs w:val="24"/>
          <w:lang w:eastAsia="es-ES"/>
        </w:rPr>
        <w:t>,</w:t>
      </w:r>
      <w:r w:rsidRPr="005C4175">
        <w:rPr>
          <w:rFonts w:ascii="Arial" w:eastAsia="Times New Roman" w:hAnsi="Arial" w:cs="Arial"/>
          <w:b/>
          <w:sz w:val="24"/>
          <w:szCs w:val="24"/>
          <w:lang w:eastAsia="es-ES"/>
        </w:rPr>
        <w:t>llamado</w:t>
      </w:r>
      <w:proofErr w:type="spellEnd"/>
      <w:r w:rsidRPr="005C4175">
        <w:rPr>
          <w:rFonts w:ascii="Arial" w:eastAsia="Times New Roman" w:hAnsi="Arial" w:cs="Arial"/>
          <w:b/>
          <w:sz w:val="24"/>
          <w:szCs w:val="24"/>
          <w:lang w:eastAsia="es-ES"/>
        </w:rPr>
        <w:t xml:space="preserve"> </w:t>
      </w:r>
      <w:hyperlink r:id="rId139" w:tooltip="Evangelio de Judas" w:history="1">
        <w:r w:rsidRPr="005C4175">
          <w:rPr>
            <w:rFonts w:ascii="Arial" w:eastAsia="Times New Roman" w:hAnsi="Arial" w:cs="Arial"/>
            <w:b/>
            <w:i/>
            <w:iCs/>
            <w:sz w:val="24"/>
            <w:szCs w:val="24"/>
            <w:lang w:eastAsia="es-ES"/>
          </w:rPr>
          <w:t>Evangelio de Judas</w:t>
        </w:r>
      </w:hyperlink>
      <w:r w:rsidRPr="005C4175">
        <w:rPr>
          <w:rFonts w:ascii="Arial" w:eastAsia="Times New Roman" w:hAnsi="Arial" w:cs="Arial"/>
          <w:b/>
          <w:sz w:val="24"/>
          <w:szCs w:val="24"/>
          <w:lang w:eastAsia="es-ES"/>
        </w:rPr>
        <w:t xml:space="preserve">. Ireneo dice que es un libro utilizado por un grupo gnóstico al que denomina </w:t>
      </w:r>
      <w:hyperlink r:id="rId140" w:tooltip="Cainitas" w:history="1">
        <w:r w:rsidRPr="005C4175">
          <w:rPr>
            <w:rFonts w:ascii="Arial" w:eastAsia="Times New Roman" w:hAnsi="Arial" w:cs="Arial"/>
            <w:b/>
            <w:sz w:val="24"/>
            <w:szCs w:val="24"/>
            <w:lang w:eastAsia="es-ES"/>
          </w:rPr>
          <w:t>cainitas</w:t>
        </w:r>
      </w:hyperlink>
      <w:r w:rsidRPr="005C4175">
        <w:rPr>
          <w:rFonts w:ascii="Arial" w:eastAsia="Times New Roman" w:hAnsi="Arial" w:cs="Arial"/>
          <w:b/>
          <w:sz w:val="24"/>
          <w:szCs w:val="24"/>
          <w:lang w:eastAsia="es-ES"/>
        </w:rPr>
        <w:t>, los cuales:</w:t>
      </w:r>
    </w:p>
    <w:p w:rsidR="005C4175" w:rsidRPr="005C4175" w:rsidRDefault="005C4175" w:rsidP="005C4175">
      <w:pPr>
        <w:spacing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w:t>
      </w:r>
      <w:r>
        <w:rPr>
          <w:rFonts w:ascii="Arial" w:eastAsia="Times New Roman" w:hAnsi="Arial" w:cs="Arial"/>
          <w:b/>
          <w:sz w:val="24"/>
          <w:szCs w:val="24"/>
          <w:lang w:eastAsia="es-ES"/>
        </w:rPr>
        <w:t>D</w:t>
      </w:r>
      <w:r w:rsidRPr="005C4175">
        <w:rPr>
          <w:rFonts w:ascii="Arial" w:eastAsia="Times New Roman" w:hAnsi="Arial" w:cs="Arial"/>
          <w:b/>
          <w:i/>
          <w:sz w:val="24"/>
          <w:szCs w:val="24"/>
          <w:lang w:eastAsia="es-ES"/>
        </w:rPr>
        <w:t xml:space="preserve">icen que </w:t>
      </w:r>
      <w:hyperlink r:id="rId141" w:tooltip="Caín" w:history="1">
        <w:r w:rsidRPr="005C4175">
          <w:rPr>
            <w:rFonts w:ascii="Arial" w:eastAsia="Times New Roman" w:hAnsi="Arial" w:cs="Arial"/>
            <w:b/>
            <w:i/>
            <w:sz w:val="24"/>
            <w:szCs w:val="24"/>
            <w:lang w:eastAsia="es-ES"/>
          </w:rPr>
          <w:t>Caín</w:t>
        </w:r>
      </w:hyperlink>
      <w:r w:rsidRPr="005C4175">
        <w:rPr>
          <w:rFonts w:ascii="Arial" w:eastAsia="Times New Roman" w:hAnsi="Arial" w:cs="Arial"/>
          <w:b/>
          <w:i/>
          <w:sz w:val="24"/>
          <w:szCs w:val="24"/>
          <w:lang w:eastAsia="es-ES"/>
        </w:rPr>
        <w:t xml:space="preserve"> nació de una Potestad superior, y se profesan hermanos de </w:t>
      </w:r>
      <w:hyperlink r:id="rId142" w:tooltip="Esaú" w:history="1">
        <w:r w:rsidRPr="005C4175">
          <w:rPr>
            <w:rFonts w:ascii="Arial" w:eastAsia="Times New Roman" w:hAnsi="Arial" w:cs="Arial"/>
            <w:b/>
            <w:i/>
            <w:sz w:val="24"/>
            <w:szCs w:val="24"/>
            <w:lang w:eastAsia="es-ES"/>
          </w:rPr>
          <w:t>Esaú</w:t>
        </w:r>
      </w:hyperlink>
      <w:r w:rsidRPr="005C4175">
        <w:rPr>
          <w:rFonts w:ascii="Arial" w:eastAsia="Times New Roman" w:hAnsi="Arial" w:cs="Arial"/>
          <w:b/>
          <w:i/>
          <w:sz w:val="24"/>
          <w:szCs w:val="24"/>
          <w:lang w:eastAsia="es-ES"/>
        </w:rPr>
        <w:t xml:space="preserve">, </w:t>
      </w:r>
      <w:proofErr w:type="spellStart"/>
      <w:r w:rsidRPr="005C4175">
        <w:rPr>
          <w:rFonts w:ascii="Arial" w:eastAsia="Times New Roman" w:hAnsi="Arial" w:cs="Arial"/>
          <w:b/>
          <w:i/>
          <w:sz w:val="24"/>
          <w:szCs w:val="24"/>
          <w:lang w:eastAsia="es-ES"/>
        </w:rPr>
        <w:t>Coré</w:t>
      </w:r>
      <w:proofErr w:type="spellEnd"/>
      <w:r w:rsidRPr="005C4175">
        <w:rPr>
          <w:rFonts w:ascii="Arial" w:eastAsia="Times New Roman" w:hAnsi="Arial" w:cs="Arial"/>
          <w:b/>
          <w:i/>
          <w:sz w:val="24"/>
          <w:szCs w:val="24"/>
          <w:lang w:eastAsia="es-ES"/>
        </w:rPr>
        <w:t xml:space="preserve">, los </w:t>
      </w:r>
      <w:hyperlink r:id="rId143" w:tooltip="Sodoma" w:history="1">
        <w:r w:rsidRPr="005C4175">
          <w:rPr>
            <w:rFonts w:ascii="Arial" w:eastAsia="Times New Roman" w:hAnsi="Arial" w:cs="Arial"/>
            <w:b/>
            <w:i/>
            <w:sz w:val="24"/>
            <w:szCs w:val="24"/>
            <w:lang w:eastAsia="es-ES"/>
          </w:rPr>
          <w:t>sodomitas</w:t>
        </w:r>
      </w:hyperlink>
      <w:r w:rsidRPr="005C4175">
        <w:rPr>
          <w:rFonts w:ascii="Arial" w:eastAsia="Times New Roman" w:hAnsi="Arial" w:cs="Arial"/>
          <w:b/>
          <w:i/>
          <w:sz w:val="24"/>
          <w:szCs w:val="24"/>
          <w:lang w:eastAsia="es-ES"/>
        </w:rPr>
        <w:t xml:space="preserve"> y todos sus semejantes. Por eso el </w:t>
      </w:r>
      <w:hyperlink r:id="rId144" w:tooltip="Dios" w:history="1">
        <w:r w:rsidRPr="005C4175">
          <w:rPr>
            <w:rFonts w:ascii="Arial" w:eastAsia="Times New Roman" w:hAnsi="Arial" w:cs="Arial"/>
            <w:b/>
            <w:i/>
            <w:sz w:val="24"/>
            <w:szCs w:val="24"/>
            <w:lang w:eastAsia="es-ES"/>
          </w:rPr>
          <w:t>Hacedor</w:t>
        </w:r>
      </w:hyperlink>
      <w:r w:rsidRPr="005C4175">
        <w:rPr>
          <w:rFonts w:ascii="Arial" w:eastAsia="Times New Roman" w:hAnsi="Arial" w:cs="Arial"/>
          <w:b/>
          <w:i/>
          <w:sz w:val="24"/>
          <w:szCs w:val="24"/>
          <w:lang w:eastAsia="es-ES"/>
        </w:rPr>
        <w:t xml:space="preserve"> los atacó, pero a ninguno de ellos pudo hacerles mal. Pues la Sabiduría tomaba para sí misma lo que de ellos había nacido de ella. Y dicen que </w:t>
      </w:r>
      <w:hyperlink r:id="rId145" w:tooltip="Judas Iscariote" w:history="1">
        <w:r w:rsidRPr="005C4175">
          <w:rPr>
            <w:rFonts w:ascii="Arial" w:eastAsia="Times New Roman" w:hAnsi="Arial" w:cs="Arial"/>
            <w:b/>
            <w:i/>
            <w:sz w:val="24"/>
            <w:szCs w:val="24"/>
            <w:lang w:eastAsia="es-ES"/>
          </w:rPr>
          <w:t>Judas</w:t>
        </w:r>
      </w:hyperlink>
      <w:r w:rsidRPr="005C4175">
        <w:rPr>
          <w:rFonts w:ascii="Arial" w:eastAsia="Times New Roman" w:hAnsi="Arial" w:cs="Arial"/>
          <w:b/>
          <w:i/>
          <w:sz w:val="24"/>
          <w:szCs w:val="24"/>
          <w:lang w:eastAsia="es-ES"/>
        </w:rPr>
        <w:t xml:space="preserve"> el traidor fue el único que conoció todas estas cosas exactamente, porque solo él entre todos conoció la verdad para llevar a </w:t>
      </w:r>
      <w:r w:rsidRPr="005C4175">
        <w:rPr>
          <w:rFonts w:ascii="Arial" w:eastAsia="Times New Roman" w:hAnsi="Arial" w:cs="Arial"/>
          <w:b/>
          <w:i/>
          <w:sz w:val="24"/>
          <w:szCs w:val="24"/>
          <w:lang w:eastAsia="es-ES"/>
        </w:rPr>
        <w:lastRenderedPageBreak/>
        <w:t xml:space="preserve">cabo el “misterio de la traición”... Para ello muestran un libro de su invención, que llaman el </w:t>
      </w:r>
      <w:r w:rsidRPr="005C4175">
        <w:rPr>
          <w:rFonts w:ascii="Arial" w:eastAsia="Times New Roman" w:hAnsi="Arial" w:cs="Arial"/>
          <w:b/>
          <w:i/>
          <w:iCs/>
          <w:sz w:val="24"/>
          <w:szCs w:val="24"/>
          <w:lang w:eastAsia="es-ES"/>
        </w:rPr>
        <w:t>Evangelio de Judas</w:t>
      </w:r>
      <w:r w:rsidRPr="005C4175">
        <w:rPr>
          <w:rFonts w:ascii="Arial" w:eastAsia="Times New Roman" w:hAnsi="Arial" w:cs="Arial"/>
          <w:b/>
          <w:sz w:val="24"/>
          <w:szCs w:val="24"/>
          <w:lang w:eastAsia="es-ES"/>
        </w:rPr>
        <w:t>.»</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Ireneo en varias partes de su obra se refiere a la oposición entre Caín y </w:t>
      </w:r>
      <w:hyperlink r:id="rId146" w:tooltip="Abel" w:history="1">
        <w:r w:rsidRPr="005C4175">
          <w:rPr>
            <w:rFonts w:ascii="Arial" w:eastAsia="Times New Roman" w:hAnsi="Arial" w:cs="Arial"/>
            <w:b/>
            <w:sz w:val="24"/>
            <w:szCs w:val="24"/>
            <w:lang w:eastAsia="es-ES"/>
          </w:rPr>
          <w:t>Abel</w:t>
        </w:r>
      </w:hyperlink>
      <w:r w:rsidRPr="005C4175">
        <w:rPr>
          <w:rFonts w:ascii="Arial" w:eastAsia="Times New Roman" w:hAnsi="Arial" w:cs="Arial"/>
          <w:b/>
          <w:sz w:val="24"/>
          <w:szCs w:val="24"/>
          <w:lang w:eastAsia="es-ES"/>
        </w:rPr>
        <w:t>.</w:t>
      </w:r>
    </w:p>
    <w:p w:rsidR="005C4175" w:rsidRPr="005C4175" w:rsidRDefault="005C4175" w:rsidP="005C4175">
      <w:pPr>
        <w:spacing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w:t>
      </w:r>
      <w:r w:rsidRPr="005C4175">
        <w:rPr>
          <w:rFonts w:ascii="Arial" w:eastAsia="Times New Roman" w:hAnsi="Arial" w:cs="Arial"/>
          <w:b/>
          <w:i/>
          <w:sz w:val="24"/>
          <w:szCs w:val="24"/>
          <w:lang w:eastAsia="es-ES"/>
        </w:rPr>
        <w:t>Dios puso los ojos sobre las oblaciones de Abel, porque las ofrecía con sencillez y justicia; en cambio no miró el sacrificio de Caín, porque su corazón estaba dividido por celos y malas intenciones contra su hermano, según Dios mismo le dijo al reprenderlo por lo que ocultaba: “¿Acaso no pecas aunque ofrezcas tu sacrificio rectamente, si no compartes con justicia? Tranquilízate</w:t>
      </w:r>
      <w:r w:rsidRPr="005C4175">
        <w:rPr>
          <w:rFonts w:ascii="Arial" w:eastAsia="Times New Roman" w:hAnsi="Arial" w:cs="Arial"/>
          <w:b/>
          <w:sz w:val="24"/>
          <w:szCs w:val="24"/>
          <w:lang w:eastAsia="es-ES"/>
        </w:rPr>
        <w:t>”.»</w:t>
      </w:r>
    </w:p>
    <w:p w:rsidR="005C4175" w:rsidRPr="005C4175" w:rsidRDefault="005C4175" w:rsidP="005C4175">
      <w:pPr>
        <w:spacing w:after="100" w:line="240" w:lineRule="auto"/>
        <w:ind w:left="-567" w:right="-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147" w:history="1">
        <w:r w:rsidRPr="005C4175">
          <w:rPr>
            <w:rFonts w:ascii="Arial" w:eastAsia="Times New Roman" w:hAnsi="Arial" w:cs="Arial"/>
            <w:b/>
            <w:i/>
            <w:iCs/>
            <w:sz w:val="24"/>
            <w:szCs w:val="24"/>
            <w:lang w:eastAsia="es-ES"/>
          </w:rPr>
          <w:t>Génesis</w:t>
        </w:r>
        <w:r w:rsidRPr="005C4175">
          <w:rPr>
            <w:rFonts w:ascii="Arial" w:eastAsia="Times New Roman" w:hAnsi="Arial" w:cs="Arial"/>
            <w:b/>
            <w:sz w:val="24"/>
            <w:szCs w:val="24"/>
            <w:lang w:eastAsia="es-ES"/>
          </w:rPr>
          <w:t xml:space="preserve"> 4:7</w:t>
        </w:r>
      </w:hyperlink>
      <w:r w:rsidRPr="005C4175">
        <w:rPr>
          <w:rFonts w:ascii="Arial" w:eastAsia="Times New Roman" w:hAnsi="Arial" w:cs="Arial"/>
          <w:b/>
          <w:sz w:val="24"/>
          <w:szCs w:val="24"/>
          <w:lang w:eastAsia="es-ES"/>
        </w:rPr>
        <w:t xml:space="preserve"> LLX: </w:t>
      </w:r>
      <w:proofErr w:type="spellStart"/>
      <w:r w:rsidRPr="005C4175">
        <w:rPr>
          <w:rFonts w:ascii="Arial" w:eastAsia="Times New Roman" w:hAnsi="Arial" w:cs="Arial"/>
          <w:b/>
          <w:sz w:val="24"/>
          <w:szCs w:val="24"/>
          <w:lang w:eastAsia="es-ES"/>
        </w:rPr>
        <w:t>οὐκ</w:t>
      </w:r>
      <w:proofErr w:type="spellEnd"/>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sz w:val="24"/>
          <w:szCs w:val="24"/>
          <w:lang w:eastAsia="es-ES"/>
        </w:rPr>
        <w:t>ἐὰν</w:t>
      </w:r>
      <w:proofErr w:type="spellEnd"/>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sz w:val="24"/>
          <w:szCs w:val="24"/>
          <w:lang w:eastAsia="es-ES"/>
        </w:rPr>
        <w:t>ὀρθῶς</w:t>
      </w:r>
      <w:proofErr w:type="spellEnd"/>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sz w:val="24"/>
          <w:szCs w:val="24"/>
          <w:lang w:eastAsia="es-ES"/>
        </w:rPr>
        <w:t>προσενέγκῃς</w:t>
      </w:r>
      <w:proofErr w:type="spellEnd"/>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sz w:val="24"/>
          <w:szCs w:val="24"/>
          <w:lang w:eastAsia="es-ES"/>
        </w:rPr>
        <w:t>ὀρθῶς</w:t>
      </w:r>
      <w:proofErr w:type="spellEnd"/>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sz w:val="24"/>
          <w:szCs w:val="24"/>
          <w:lang w:eastAsia="es-ES"/>
        </w:rPr>
        <w:t>δὲ</w:t>
      </w:r>
      <w:proofErr w:type="spellEnd"/>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sz w:val="24"/>
          <w:szCs w:val="24"/>
          <w:lang w:eastAsia="es-ES"/>
        </w:rPr>
        <w:t>μὴ</w:t>
      </w:r>
      <w:proofErr w:type="spellEnd"/>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sz w:val="24"/>
          <w:szCs w:val="24"/>
          <w:lang w:eastAsia="es-ES"/>
        </w:rPr>
        <w:t>διέλῃς</w:t>
      </w:r>
      <w:proofErr w:type="spellEnd"/>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sz w:val="24"/>
          <w:szCs w:val="24"/>
          <w:lang w:eastAsia="es-ES"/>
        </w:rPr>
        <w:t>ἥμαρτες</w:t>
      </w:r>
      <w:proofErr w:type="spellEnd"/>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sz w:val="24"/>
          <w:szCs w:val="24"/>
          <w:lang w:eastAsia="es-ES"/>
        </w:rPr>
        <w:t>ἡσύχασον</w:t>
      </w:r>
      <w:proofErr w:type="spellEnd"/>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sz w:val="24"/>
          <w:szCs w:val="24"/>
          <w:lang w:eastAsia="es-ES"/>
        </w:rPr>
        <w:t>πρὸς</w:t>
      </w:r>
      <w:proofErr w:type="spellEnd"/>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sz w:val="24"/>
          <w:szCs w:val="24"/>
          <w:lang w:eastAsia="es-ES"/>
        </w:rPr>
        <w:t>σὲ</w:t>
      </w:r>
      <w:proofErr w:type="spellEnd"/>
      <w:r w:rsidRPr="005C4175">
        <w:rPr>
          <w:rFonts w:ascii="Arial" w:eastAsia="Times New Roman" w:hAnsi="Arial" w:cs="Arial"/>
          <w:b/>
          <w:sz w:val="24"/>
          <w:szCs w:val="24"/>
          <w:lang w:eastAsia="es-ES"/>
        </w:rPr>
        <w:t xml:space="preserve"> ἡ </w:t>
      </w:r>
      <w:proofErr w:type="spellStart"/>
      <w:r w:rsidRPr="005C4175">
        <w:rPr>
          <w:rFonts w:ascii="Arial" w:eastAsia="Times New Roman" w:hAnsi="Arial" w:cs="Arial"/>
          <w:b/>
          <w:sz w:val="24"/>
          <w:szCs w:val="24"/>
          <w:lang w:eastAsia="es-ES"/>
        </w:rPr>
        <w:t>ἀποστροφὴ</w:t>
      </w:r>
      <w:proofErr w:type="spellEnd"/>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sz w:val="24"/>
          <w:szCs w:val="24"/>
          <w:lang w:eastAsia="es-ES"/>
        </w:rPr>
        <w:t>αὐτοῦ</w:t>
      </w:r>
      <w:proofErr w:type="spellEnd"/>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sz w:val="24"/>
          <w:szCs w:val="24"/>
          <w:lang w:eastAsia="es-ES"/>
        </w:rPr>
        <w:t>καὶ</w:t>
      </w:r>
      <w:proofErr w:type="spellEnd"/>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sz w:val="24"/>
          <w:szCs w:val="24"/>
          <w:lang w:eastAsia="es-ES"/>
        </w:rPr>
        <w:t>σὺ</w:t>
      </w:r>
      <w:proofErr w:type="spellEnd"/>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sz w:val="24"/>
          <w:szCs w:val="24"/>
          <w:lang w:eastAsia="es-ES"/>
        </w:rPr>
        <w:t>ἄρξεις</w:t>
      </w:r>
      <w:proofErr w:type="spellEnd"/>
      <w:r w:rsidRPr="005C4175">
        <w:rPr>
          <w:rFonts w:ascii="Arial" w:eastAsia="Times New Roman" w:hAnsi="Arial" w:cs="Arial"/>
          <w:b/>
          <w:sz w:val="24"/>
          <w:szCs w:val="24"/>
          <w:lang w:eastAsia="es-ES"/>
        </w:rPr>
        <w:t xml:space="preserve"> </w:t>
      </w:r>
      <w:proofErr w:type="spellStart"/>
      <w:r w:rsidRPr="005C4175">
        <w:rPr>
          <w:rFonts w:ascii="Arial" w:eastAsia="Times New Roman" w:hAnsi="Arial" w:cs="Arial"/>
          <w:b/>
          <w:sz w:val="24"/>
          <w:szCs w:val="24"/>
          <w:lang w:eastAsia="es-ES"/>
        </w:rPr>
        <w:t>αὐτοῦ</w:t>
      </w:r>
      <w:proofErr w:type="spellEnd"/>
    </w:p>
    <w:p w:rsidR="005C4175" w:rsidRDefault="005C4175" w:rsidP="005C4175">
      <w:pPr>
        <w:spacing w:beforeAutospacing="1" w:after="100" w:afterAutospacing="1" w:line="240" w:lineRule="auto"/>
        <w:ind w:left="-567" w:right="-142"/>
        <w:jc w:val="both"/>
        <w:rPr>
          <w:rFonts w:ascii="Arial" w:eastAsia="Times New Roman" w:hAnsi="Arial" w:cs="Arial"/>
          <w:b/>
          <w:i/>
          <w:sz w:val="24"/>
          <w:szCs w:val="24"/>
          <w:lang w:eastAsia="es-ES"/>
        </w:rPr>
      </w:pPr>
      <w:r w:rsidRPr="005C4175">
        <w:rPr>
          <w:rFonts w:ascii="Arial" w:eastAsia="Times New Roman" w:hAnsi="Arial" w:cs="Arial"/>
          <w:b/>
          <w:i/>
          <w:sz w:val="24"/>
          <w:szCs w:val="24"/>
          <w:lang w:eastAsia="es-ES"/>
        </w:rPr>
        <w:t xml:space="preserve">«Caín, cuando Dios le aconsejó calmarse, pues no había compartido de modo justo con su hermano los deberes de </w:t>
      </w:r>
      <w:hyperlink r:id="rId148" w:tooltip="Fraternidad" w:history="1">
        <w:r w:rsidRPr="005C4175">
          <w:rPr>
            <w:rFonts w:ascii="Arial" w:eastAsia="Times New Roman" w:hAnsi="Arial" w:cs="Arial"/>
            <w:b/>
            <w:i/>
            <w:sz w:val="24"/>
            <w:szCs w:val="24"/>
            <w:lang w:eastAsia="es-ES"/>
          </w:rPr>
          <w:t>fraternidad</w:t>
        </w:r>
      </w:hyperlink>
      <w:r w:rsidRPr="005C4175">
        <w:rPr>
          <w:rFonts w:ascii="Arial" w:eastAsia="Times New Roman" w:hAnsi="Arial" w:cs="Arial"/>
          <w:b/>
          <w:i/>
          <w:sz w:val="24"/>
          <w:szCs w:val="24"/>
          <w:lang w:eastAsia="es-ES"/>
        </w:rPr>
        <w:t xml:space="preserve">, sino que con envidia y maldad imaginó poder dominar sobre él, no sólo no se puso en paz, sino que añadió </w:t>
      </w:r>
      <w:hyperlink r:id="rId149" w:tooltip="Pecado" w:history="1">
        <w:r w:rsidRPr="005C4175">
          <w:rPr>
            <w:rFonts w:ascii="Arial" w:eastAsia="Times New Roman" w:hAnsi="Arial" w:cs="Arial"/>
            <w:b/>
            <w:i/>
            <w:sz w:val="24"/>
            <w:szCs w:val="24"/>
            <w:lang w:eastAsia="es-ES"/>
          </w:rPr>
          <w:t>pecado</w:t>
        </w:r>
      </w:hyperlink>
      <w:r w:rsidRPr="005C4175">
        <w:rPr>
          <w:rFonts w:ascii="Arial" w:eastAsia="Times New Roman" w:hAnsi="Arial" w:cs="Arial"/>
          <w:b/>
          <w:i/>
          <w:sz w:val="24"/>
          <w:szCs w:val="24"/>
          <w:lang w:eastAsia="es-ES"/>
        </w:rPr>
        <w:t xml:space="preserve"> a pecado, mostrando su intención con las obras. Llevó a cabo lo que había planeado (</w:t>
      </w:r>
      <w:hyperlink r:id="rId150" w:history="1">
        <w:r w:rsidRPr="005C4175">
          <w:rPr>
            <w:rFonts w:ascii="Arial" w:eastAsia="Times New Roman" w:hAnsi="Arial" w:cs="Arial"/>
            <w:b/>
            <w:i/>
            <w:iCs/>
            <w:sz w:val="24"/>
            <w:szCs w:val="24"/>
            <w:lang w:eastAsia="es-ES"/>
          </w:rPr>
          <w:t>Génesis</w:t>
        </w:r>
        <w:r w:rsidRPr="005C4175">
          <w:rPr>
            <w:rFonts w:ascii="Arial" w:eastAsia="Times New Roman" w:hAnsi="Arial" w:cs="Arial"/>
            <w:b/>
            <w:i/>
            <w:sz w:val="24"/>
            <w:szCs w:val="24"/>
            <w:lang w:eastAsia="es-ES"/>
          </w:rPr>
          <w:t xml:space="preserve"> 4:7-8</w:t>
        </w:r>
      </w:hyperlink>
      <w:r w:rsidRPr="005C4175">
        <w:rPr>
          <w:rFonts w:ascii="Arial" w:eastAsia="Times New Roman" w:hAnsi="Arial" w:cs="Arial"/>
          <w:b/>
          <w:i/>
          <w:sz w:val="24"/>
          <w:szCs w:val="24"/>
          <w:lang w:eastAsia="es-ES"/>
        </w:rPr>
        <w:t>): se impuso sobre él y lo mató.»</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 xml:space="preserve">El sacrificio de Abel es un símbolo del sacrificio de </w:t>
      </w:r>
      <w:hyperlink r:id="rId151" w:tooltip="Jesús" w:history="1">
        <w:r w:rsidRPr="005C4175">
          <w:rPr>
            <w:rFonts w:ascii="Arial" w:eastAsia="Times New Roman" w:hAnsi="Arial" w:cs="Arial"/>
            <w:b/>
            <w:sz w:val="24"/>
            <w:szCs w:val="24"/>
            <w:lang w:eastAsia="es-ES"/>
          </w:rPr>
          <w:t>Jesús</w:t>
        </w:r>
      </w:hyperlink>
      <w:r w:rsidRPr="005C4175">
        <w:rPr>
          <w:rFonts w:ascii="Arial" w:eastAsia="Times New Roman" w:hAnsi="Arial" w:cs="Arial"/>
          <w:b/>
          <w:sz w:val="24"/>
          <w:szCs w:val="24"/>
          <w:lang w:eastAsia="es-ES"/>
        </w:rPr>
        <w:t>:</w:t>
      </w:r>
    </w:p>
    <w:p w:rsidR="005C4175" w:rsidRPr="005C4175" w:rsidRDefault="005C4175" w:rsidP="005C4175">
      <w:pPr>
        <w:spacing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sz w:val="24"/>
          <w:szCs w:val="24"/>
          <w:lang w:eastAsia="es-ES"/>
        </w:rPr>
        <w:t>«Dios sometió el justo al injusto, a fin de que el primero mediante su sufrimiento se manifestase como justo, en cambio el segundo mediante sus actos desenmascarase su injusticia... el Dios que los desenmascara no es culpable de ellos ni obra el mal.»</w:t>
      </w:r>
    </w:p>
    <w:p w:rsidR="005C4175" w:rsidRPr="005C4175" w:rsidRDefault="005C4175" w:rsidP="005C4175">
      <w:pPr>
        <w:spacing w:beforeAutospacing="1" w:after="100" w:afterAutospacing="1" w:line="240" w:lineRule="auto"/>
        <w:ind w:left="-567" w:right="-142"/>
        <w:jc w:val="both"/>
        <w:rPr>
          <w:rFonts w:ascii="Arial" w:eastAsia="Times New Roman" w:hAnsi="Arial" w:cs="Arial"/>
          <w:b/>
          <w:i/>
          <w:sz w:val="24"/>
          <w:szCs w:val="24"/>
          <w:lang w:eastAsia="es-ES"/>
        </w:rPr>
      </w:pPr>
      <w:r w:rsidRPr="005C4175">
        <w:rPr>
          <w:rFonts w:ascii="Arial" w:eastAsia="Times New Roman" w:hAnsi="Arial" w:cs="Arial"/>
          <w:b/>
          <w:sz w:val="24"/>
          <w:szCs w:val="24"/>
          <w:lang w:eastAsia="es-ES"/>
        </w:rPr>
        <w:t>«</w:t>
      </w:r>
      <w:r w:rsidRPr="005C4175">
        <w:rPr>
          <w:rFonts w:ascii="Arial" w:eastAsia="Times New Roman" w:hAnsi="Arial" w:cs="Arial"/>
          <w:b/>
          <w:i/>
          <w:sz w:val="24"/>
          <w:szCs w:val="24"/>
          <w:lang w:eastAsia="es-ES"/>
        </w:rPr>
        <w:t>No son los sacrificios los que purifican al ser humano, pues Dios no los necesita; sino la conciencia pura de quien lo ofrece es lo que santifica el sacrificio.»</w:t>
      </w:r>
    </w:p>
    <w:p w:rsidR="005C4175" w:rsidRPr="005C4175" w:rsidRDefault="005C4175" w:rsidP="005C4175">
      <w:pPr>
        <w:spacing w:before="100" w:beforeAutospacing="1" w:after="100" w:afterAutospacing="1" w:line="240" w:lineRule="auto"/>
        <w:ind w:left="-567" w:right="-142"/>
        <w:jc w:val="both"/>
        <w:rPr>
          <w:rFonts w:ascii="Arial" w:eastAsia="Times New Roman" w:hAnsi="Arial" w:cs="Arial"/>
          <w:b/>
          <w:sz w:val="24"/>
          <w:szCs w:val="24"/>
          <w:lang w:eastAsia="es-ES"/>
        </w:rPr>
      </w:pPr>
      <w:r w:rsidRPr="005C4175">
        <w:rPr>
          <w:rFonts w:ascii="Arial" w:eastAsia="Times New Roman" w:hAnsi="Arial" w:cs="Arial"/>
          <w:b/>
          <w:i/>
          <w:sz w:val="24"/>
          <w:szCs w:val="24"/>
          <w:lang w:eastAsia="es-ES"/>
        </w:rPr>
        <w:t>Jesús dio su vida no para «liberarse del cuerpo»,</w:t>
      </w:r>
      <w:r w:rsidRPr="005C4175">
        <w:rPr>
          <w:rFonts w:ascii="Arial" w:eastAsia="Times New Roman" w:hAnsi="Arial" w:cs="Arial"/>
          <w:b/>
          <w:sz w:val="24"/>
          <w:szCs w:val="24"/>
          <w:lang w:eastAsia="es-ES"/>
        </w:rPr>
        <w:t xml:space="preserve"> sino </w:t>
      </w:r>
      <w:r w:rsidRPr="005C4175">
        <w:rPr>
          <w:rFonts w:ascii="Arial" w:eastAsia="Times New Roman" w:hAnsi="Arial" w:cs="Arial"/>
          <w:b/>
          <w:i/>
          <w:iCs/>
          <w:sz w:val="24"/>
          <w:szCs w:val="24"/>
          <w:lang w:eastAsia="es-ES"/>
        </w:rPr>
        <w:t xml:space="preserve">para que </w:t>
      </w:r>
      <w:r w:rsidRPr="005C4175">
        <w:rPr>
          <w:rFonts w:ascii="Arial" w:eastAsia="Times New Roman" w:hAnsi="Arial" w:cs="Arial"/>
          <w:b/>
          <w:bCs/>
          <w:i/>
          <w:iCs/>
          <w:sz w:val="24"/>
          <w:szCs w:val="24"/>
          <w:lang w:eastAsia="es-ES"/>
        </w:rPr>
        <w:t>todo</w:t>
      </w:r>
      <w:r w:rsidRPr="005C4175">
        <w:rPr>
          <w:rFonts w:ascii="Arial" w:eastAsia="Times New Roman" w:hAnsi="Arial" w:cs="Arial"/>
          <w:b/>
          <w:i/>
          <w:iCs/>
          <w:sz w:val="24"/>
          <w:szCs w:val="24"/>
          <w:lang w:eastAsia="es-ES"/>
        </w:rPr>
        <w:t xml:space="preserve"> el que crea en él no perezca, sino que tenga vida eterna... para que el mundo se salve por él; el que cree en él no es condenado</w:t>
      </w:r>
      <w:r w:rsidRPr="005C4175">
        <w:rPr>
          <w:rFonts w:ascii="Arial" w:eastAsia="Times New Roman" w:hAnsi="Arial" w:cs="Arial"/>
          <w:b/>
          <w:sz w:val="24"/>
          <w:szCs w:val="24"/>
          <w:lang w:eastAsia="es-ES"/>
        </w:rPr>
        <w:t xml:space="preserve"> (</w:t>
      </w:r>
      <w:hyperlink r:id="rId152" w:history="1">
        <w:r w:rsidRPr="005C4175">
          <w:rPr>
            <w:rFonts w:ascii="Arial" w:eastAsia="Times New Roman" w:hAnsi="Arial" w:cs="Arial"/>
            <w:b/>
            <w:i/>
            <w:iCs/>
            <w:sz w:val="24"/>
            <w:szCs w:val="24"/>
            <w:lang w:eastAsia="es-ES"/>
          </w:rPr>
          <w:t>Juan</w:t>
        </w:r>
        <w:r w:rsidRPr="005C4175">
          <w:rPr>
            <w:rFonts w:ascii="Arial" w:eastAsia="Times New Roman" w:hAnsi="Arial" w:cs="Arial"/>
            <w:b/>
            <w:sz w:val="24"/>
            <w:szCs w:val="24"/>
            <w:lang w:eastAsia="es-ES"/>
          </w:rPr>
          <w:t xml:space="preserve"> 3:16-18</w:t>
        </w:r>
      </w:hyperlink>
      <w:r w:rsidRPr="005C4175">
        <w:rPr>
          <w:rFonts w:ascii="Arial" w:eastAsia="Times New Roman" w:hAnsi="Arial" w:cs="Arial"/>
          <w:b/>
          <w:sz w:val="24"/>
          <w:szCs w:val="24"/>
          <w:lang w:eastAsia="es-ES"/>
        </w:rPr>
        <w:t xml:space="preserve">) ; y </w:t>
      </w:r>
      <w:r w:rsidRPr="005C4175">
        <w:rPr>
          <w:rFonts w:ascii="Arial" w:eastAsia="Times New Roman" w:hAnsi="Arial" w:cs="Arial"/>
          <w:b/>
          <w:i/>
          <w:iCs/>
          <w:sz w:val="24"/>
          <w:szCs w:val="24"/>
          <w:lang w:eastAsia="es-ES"/>
        </w:rPr>
        <w:t>la condenación está en que vino la luz al mundo y los hombres amaron más las tinieblas que la luz... para que no sean censuradas sus obras</w:t>
      </w:r>
      <w:r w:rsidRPr="005C4175">
        <w:rPr>
          <w:rFonts w:ascii="Arial" w:eastAsia="Times New Roman" w:hAnsi="Arial" w:cs="Arial"/>
          <w:b/>
          <w:sz w:val="24"/>
          <w:szCs w:val="24"/>
          <w:lang w:eastAsia="es-ES"/>
        </w:rPr>
        <w:t xml:space="preserve"> (</w:t>
      </w:r>
      <w:hyperlink r:id="rId153" w:history="1">
        <w:r w:rsidRPr="005C4175">
          <w:rPr>
            <w:rFonts w:ascii="Arial" w:eastAsia="Times New Roman" w:hAnsi="Arial" w:cs="Arial"/>
            <w:b/>
            <w:i/>
            <w:iCs/>
            <w:sz w:val="24"/>
            <w:szCs w:val="24"/>
            <w:lang w:eastAsia="es-ES"/>
          </w:rPr>
          <w:t>Juan</w:t>
        </w:r>
        <w:r w:rsidRPr="005C4175">
          <w:rPr>
            <w:rFonts w:ascii="Arial" w:eastAsia="Times New Roman" w:hAnsi="Arial" w:cs="Arial"/>
            <w:b/>
            <w:sz w:val="24"/>
            <w:szCs w:val="24"/>
            <w:lang w:eastAsia="es-ES"/>
          </w:rPr>
          <w:t xml:space="preserve"> 3:19-20,12:4-6</w:t>
        </w:r>
      </w:hyperlink>
      <w:r w:rsidRPr="005C4175">
        <w:rPr>
          <w:rFonts w:ascii="Arial" w:eastAsia="Times New Roman" w:hAnsi="Arial" w:cs="Arial"/>
          <w:b/>
          <w:sz w:val="24"/>
          <w:szCs w:val="24"/>
          <w:lang w:eastAsia="es-ES"/>
        </w:rPr>
        <w:t>).</w:t>
      </w:r>
    </w:p>
    <w:p w:rsidR="005C4175" w:rsidRPr="005C4175" w:rsidRDefault="005C4175" w:rsidP="005C4175">
      <w:pPr>
        <w:tabs>
          <w:tab w:val="left" w:pos="-567"/>
        </w:tabs>
        <w:ind w:left="-426" w:firstLine="142"/>
        <w:jc w:val="both"/>
        <w:rPr>
          <w:rFonts w:ascii="Arial" w:hAnsi="Arial" w:cs="Arial"/>
          <w:b/>
        </w:rPr>
      </w:pPr>
    </w:p>
    <w:p w:rsidR="005C4175" w:rsidRPr="005C4175" w:rsidRDefault="005C4175" w:rsidP="005C4175">
      <w:pPr>
        <w:ind w:left="-567" w:firstLine="141"/>
        <w:jc w:val="both"/>
        <w:rPr>
          <w:rFonts w:ascii="Arial" w:hAnsi="Arial" w:cs="Arial"/>
          <w:b/>
        </w:rPr>
      </w:pPr>
    </w:p>
    <w:sectPr w:rsidR="005C4175" w:rsidRPr="005C4175" w:rsidSect="005C4175">
      <w:pgSz w:w="11906" w:h="16838"/>
      <w:pgMar w:top="1417"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936EE"/>
    <w:multiLevelType w:val="multilevel"/>
    <w:tmpl w:val="C1102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5C4175"/>
    <w:rsid w:val="0010550D"/>
    <w:rsid w:val="003D0489"/>
    <w:rsid w:val="005C4175"/>
    <w:rsid w:val="00720F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489"/>
  </w:style>
  <w:style w:type="paragraph" w:styleId="Ttulo2">
    <w:name w:val="heading 2"/>
    <w:basedOn w:val="Normal"/>
    <w:link w:val="Ttulo2Car"/>
    <w:uiPriority w:val="9"/>
    <w:qFormat/>
    <w:rsid w:val="005C417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C4175"/>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5C417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C4175"/>
    <w:rPr>
      <w:color w:val="0000FF"/>
      <w:u w:val="single"/>
    </w:rPr>
  </w:style>
  <w:style w:type="character" w:customStyle="1" w:styleId="tocnumber">
    <w:name w:val="tocnumber"/>
    <w:basedOn w:val="Fuentedeprrafopredeter"/>
    <w:rsid w:val="005C4175"/>
  </w:style>
  <w:style w:type="character" w:customStyle="1" w:styleId="toctext">
    <w:name w:val="toctext"/>
    <w:basedOn w:val="Fuentedeprrafopredeter"/>
    <w:rsid w:val="005C4175"/>
  </w:style>
  <w:style w:type="character" w:customStyle="1" w:styleId="mw-headline">
    <w:name w:val="mw-headline"/>
    <w:basedOn w:val="Fuentedeprrafopredeter"/>
    <w:rsid w:val="005C4175"/>
  </w:style>
  <w:style w:type="character" w:customStyle="1" w:styleId="citation">
    <w:name w:val="citation"/>
    <w:basedOn w:val="Fuentedeprrafopredeter"/>
    <w:rsid w:val="005C4175"/>
  </w:style>
  <w:style w:type="character" w:styleId="Textoennegrita">
    <w:name w:val="Strong"/>
    <w:basedOn w:val="Fuentedeprrafopredeter"/>
    <w:uiPriority w:val="22"/>
    <w:qFormat/>
    <w:rsid w:val="005C4175"/>
    <w:rPr>
      <w:b/>
      <w:bCs/>
    </w:rPr>
  </w:style>
  <w:style w:type="paragraph" w:styleId="Textodeglobo">
    <w:name w:val="Balloon Text"/>
    <w:basedOn w:val="Normal"/>
    <w:link w:val="TextodegloboCar"/>
    <w:uiPriority w:val="99"/>
    <w:semiHidden/>
    <w:unhideWhenUsed/>
    <w:rsid w:val="005C41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41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1784427">
      <w:bodyDiv w:val="1"/>
      <w:marLeft w:val="0"/>
      <w:marRight w:val="0"/>
      <w:marTop w:val="0"/>
      <w:marBottom w:val="0"/>
      <w:divBdr>
        <w:top w:val="none" w:sz="0" w:space="0" w:color="auto"/>
        <w:left w:val="none" w:sz="0" w:space="0" w:color="auto"/>
        <w:bottom w:val="none" w:sz="0" w:space="0" w:color="auto"/>
        <w:right w:val="none" w:sz="0" w:space="0" w:color="auto"/>
      </w:divBdr>
      <w:divsChild>
        <w:div w:id="1032419304">
          <w:marLeft w:val="0"/>
          <w:marRight w:val="0"/>
          <w:marTop w:val="0"/>
          <w:marBottom w:val="0"/>
          <w:divBdr>
            <w:top w:val="none" w:sz="0" w:space="0" w:color="auto"/>
            <w:left w:val="none" w:sz="0" w:space="0" w:color="auto"/>
            <w:bottom w:val="none" w:sz="0" w:space="0" w:color="auto"/>
            <w:right w:val="none" w:sz="0" w:space="0" w:color="auto"/>
          </w:divBdr>
          <w:divsChild>
            <w:div w:id="1587299334">
              <w:marLeft w:val="0"/>
              <w:marRight w:val="0"/>
              <w:marTop w:val="0"/>
              <w:marBottom w:val="0"/>
              <w:divBdr>
                <w:top w:val="none" w:sz="0" w:space="0" w:color="auto"/>
                <w:left w:val="none" w:sz="0" w:space="0" w:color="auto"/>
                <w:bottom w:val="none" w:sz="0" w:space="0" w:color="auto"/>
                <w:right w:val="none" w:sz="0" w:space="0" w:color="auto"/>
              </w:divBdr>
            </w:div>
          </w:divsChild>
        </w:div>
        <w:div w:id="968516107">
          <w:marLeft w:val="0"/>
          <w:marRight w:val="0"/>
          <w:marTop w:val="0"/>
          <w:marBottom w:val="0"/>
          <w:divBdr>
            <w:top w:val="none" w:sz="0" w:space="0" w:color="auto"/>
            <w:left w:val="none" w:sz="0" w:space="0" w:color="auto"/>
            <w:bottom w:val="none" w:sz="0" w:space="0" w:color="auto"/>
            <w:right w:val="none" w:sz="0" w:space="0" w:color="auto"/>
          </w:divBdr>
        </w:div>
        <w:div w:id="1554847262">
          <w:marLeft w:val="0"/>
          <w:marRight w:val="0"/>
          <w:marTop w:val="0"/>
          <w:marBottom w:val="0"/>
          <w:divBdr>
            <w:top w:val="none" w:sz="0" w:space="0" w:color="auto"/>
            <w:left w:val="none" w:sz="0" w:space="0" w:color="auto"/>
            <w:bottom w:val="none" w:sz="0" w:space="0" w:color="auto"/>
            <w:right w:val="none" w:sz="0" w:space="0" w:color="auto"/>
          </w:divBdr>
        </w:div>
        <w:div w:id="5323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487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29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23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794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45906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Lyon" TargetMode="External"/><Relationship Id="rId117" Type="http://schemas.openxmlformats.org/officeDocument/2006/relationships/hyperlink" Target="https://es.wikipedia.org/wiki/Mar%C3%ADa_%28madre_de_Jes%C3%BAs%29" TargetMode="External"/><Relationship Id="rId21" Type="http://schemas.openxmlformats.org/officeDocument/2006/relationships/hyperlink" Target="https://es.wikipedia.org/wiki/Policarpo_de_Esmirna" TargetMode="External"/><Relationship Id="rId42" Type="http://schemas.openxmlformats.org/officeDocument/2006/relationships/hyperlink" Target="https://es.wikipedia.org/wiki/Pascua" TargetMode="External"/><Relationship Id="rId47" Type="http://schemas.openxmlformats.org/officeDocument/2006/relationships/hyperlink" Target="https://es.wikipedia.org/wiki/Lat%C3%ADn" TargetMode="External"/><Relationship Id="rId63" Type="http://schemas.openxmlformats.org/officeDocument/2006/relationships/hyperlink" Target="https://es.wikipedia.org/wiki/Ireneo_de_Lyon" TargetMode="External"/><Relationship Id="rId68" Type="http://schemas.openxmlformats.org/officeDocument/2006/relationships/hyperlink" Target="https://es.wikipedia.org/wiki/Bautismo" TargetMode="External"/><Relationship Id="rId84" Type="http://schemas.openxmlformats.org/officeDocument/2006/relationships/hyperlink" Target="https://es.wikipedia.org/wiki/Pecado" TargetMode="External"/><Relationship Id="rId89" Type="http://schemas.openxmlformats.org/officeDocument/2006/relationships/hyperlink" Target="https://es.wikipedia.org/wiki/%C3%81ngel" TargetMode="External"/><Relationship Id="rId112" Type="http://schemas.openxmlformats.org/officeDocument/2006/relationships/hyperlink" Target="https://es.wikipedia.org/wiki/Cielo_%28religi%C3%B3n%29" TargetMode="External"/><Relationship Id="rId133" Type="http://schemas.openxmlformats.org/officeDocument/2006/relationships/hyperlink" Target="https://es.wikipedia.org/wiki/Infierno" TargetMode="External"/><Relationship Id="rId138" Type="http://schemas.openxmlformats.org/officeDocument/2006/relationships/hyperlink" Target="https://es.wikipedia.org/wiki/Seudoepigraf%C3%ADa" TargetMode="External"/><Relationship Id="rId154" Type="http://schemas.openxmlformats.org/officeDocument/2006/relationships/fontTable" Target="fontTable.xml"/><Relationship Id="rId16" Type="http://schemas.openxmlformats.org/officeDocument/2006/relationships/image" Target="media/image1.jpeg"/><Relationship Id="rId107" Type="http://schemas.openxmlformats.org/officeDocument/2006/relationships/hyperlink" Target="https://es.wikipedia.org/wiki/Pecado_original" TargetMode="External"/><Relationship Id="rId11" Type="http://schemas.openxmlformats.org/officeDocument/2006/relationships/hyperlink" Target="https://es.wikipedia.org/wiki/202" TargetMode="External"/><Relationship Id="rId32" Type="http://schemas.openxmlformats.org/officeDocument/2006/relationships/hyperlink" Target="https://es.wikipedia.org/wiki/Obispo" TargetMode="External"/><Relationship Id="rId37" Type="http://schemas.openxmlformats.org/officeDocument/2006/relationships/hyperlink" Target="https://es.wikipedia.org/wiki/Montanismo" TargetMode="External"/><Relationship Id="rId53" Type="http://schemas.openxmlformats.org/officeDocument/2006/relationships/hyperlink" Target="http://www.biblegateway.com/passage/?search=Romanos11%3A32;&amp;version=RVR1960;" TargetMode="External"/><Relationship Id="rId58" Type="http://schemas.openxmlformats.org/officeDocument/2006/relationships/hyperlink" Target="https://es.wikipedia.org/wiki/Milenarismo" TargetMode="External"/><Relationship Id="rId74" Type="http://schemas.openxmlformats.org/officeDocument/2006/relationships/hyperlink" Target="https://es.wikipedia.org/wiki/Juan_el_Ap%C3%B3stol" TargetMode="External"/><Relationship Id="rId79" Type="http://schemas.openxmlformats.org/officeDocument/2006/relationships/hyperlink" Target="http://www.biblegateway.com/passage/?search=G%C3%A9nesis1%3A1-26;&amp;version=RVR1960;" TargetMode="External"/><Relationship Id="rId102" Type="http://schemas.openxmlformats.org/officeDocument/2006/relationships/hyperlink" Target="https://es.wikipedia.org/wiki/Antiguo_Testamento" TargetMode="External"/><Relationship Id="rId123" Type="http://schemas.openxmlformats.org/officeDocument/2006/relationships/hyperlink" Target="https://es.wikipedia.org/wiki/Jes%C3%BAs_de_Nazaret" TargetMode="External"/><Relationship Id="rId128" Type="http://schemas.openxmlformats.org/officeDocument/2006/relationships/hyperlink" Target="https://es.wikipedia.org/wiki/Par%C3%A1bola_del_rico_epul%C3%B3n_y_el_pobre_L%C3%A1zaro" TargetMode="External"/><Relationship Id="rId144" Type="http://schemas.openxmlformats.org/officeDocument/2006/relationships/hyperlink" Target="https://es.wikipedia.org/wiki/Dios" TargetMode="External"/><Relationship Id="rId149" Type="http://schemas.openxmlformats.org/officeDocument/2006/relationships/hyperlink" Target="https://es.wikipedia.org/wiki/Pecado" TargetMode="External"/><Relationship Id="rId5" Type="http://schemas.openxmlformats.org/officeDocument/2006/relationships/hyperlink" Target="https://es.wikipedia.org/wiki/Griego_antiguo" TargetMode="External"/><Relationship Id="rId90" Type="http://schemas.openxmlformats.org/officeDocument/2006/relationships/hyperlink" Target="https://es.wikipedia.org/wiki/Esp%C3%ADritu_Santo" TargetMode="External"/><Relationship Id="rId95" Type="http://schemas.openxmlformats.org/officeDocument/2006/relationships/hyperlink" Target="https://es.wikipedia.org/wiki/Resurrecci%C3%B3n" TargetMode="External"/><Relationship Id="rId22" Type="http://schemas.openxmlformats.org/officeDocument/2006/relationships/hyperlink" Target="https://es.wikipedia.org/wiki/Juan_el_Evangelista" TargetMode="External"/><Relationship Id="rId27" Type="http://schemas.openxmlformats.org/officeDocument/2006/relationships/hyperlink" Target="https://es.wikipedia.org/wiki/Galia_Lugdunense" TargetMode="External"/><Relationship Id="rId43" Type="http://schemas.openxmlformats.org/officeDocument/2006/relationships/hyperlink" Target="https://es.wikipedia.org/wiki/Jud%C3%ADo" TargetMode="External"/><Relationship Id="rId48" Type="http://schemas.openxmlformats.org/officeDocument/2006/relationships/hyperlink" Target="https://es.wikipedia.org/wiki/Idioma_griego" TargetMode="External"/><Relationship Id="rId64" Type="http://schemas.openxmlformats.org/officeDocument/2006/relationships/hyperlink" Target="https://es.wikipedia.org/wiki/Ireneo_de_Lyon" TargetMode="External"/><Relationship Id="rId69" Type="http://schemas.openxmlformats.org/officeDocument/2006/relationships/hyperlink" Target="https://es.wikipedia.org/wiki/Doctrina" TargetMode="External"/><Relationship Id="rId113" Type="http://schemas.openxmlformats.org/officeDocument/2006/relationships/hyperlink" Target="https://es.wikipedia.org/wiki/Para%C3%ADso" TargetMode="External"/><Relationship Id="rId118" Type="http://schemas.openxmlformats.org/officeDocument/2006/relationships/hyperlink" Target="https://es.wikipedia.org/wiki/San_Justino" TargetMode="External"/><Relationship Id="rId134" Type="http://schemas.openxmlformats.org/officeDocument/2006/relationships/hyperlink" Target="https://es.wikipedia.org/wiki/Profeta" TargetMode="External"/><Relationship Id="rId139" Type="http://schemas.openxmlformats.org/officeDocument/2006/relationships/hyperlink" Target="https://es.wikipedia.org/wiki/Evangelio_de_Judas" TargetMode="External"/><Relationship Id="rId80" Type="http://schemas.openxmlformats.org/officeDocument/2006/relationships/hyperlink" Target="http://www.biblegateway.com/passage/?search=G%C3%A9nesis2%3A7;&amp;version=RVR1960;" TargetMode="External"/><Relationship Id="rId85" Type="http://schemas.openxmlformats.org/officeDocument/2006/relationships/hyperlink" Target="https://es.wikipedia.org/wiki/Docetismo" TargetMode="External"/><Relationship Id="rId150" Type="http://schemas.openxmlformats.org/officeDocument/2006/relationships/hyperlink" Target="http://www.biblegateway.com/passage/?search=Genesis4%3A7-8;&amp;version=RVR1960;" TargetMode="External"/><Relationship Id="rId155" Type="http://schemas.openxmlformats.org/officeDocument/2006/relationships/theme" Target="theme/theme1.xml"/><Relationship Id="rId12" Type="http://schemas.openxmlformats.org/officeDocument/2006/relationships/hyperlink" Target="https://es.wikipedia.org/wiki/Obispo" TargetMode="External"/><Relationship Id="rId17" Type="http://schemas.openxmlformats.org/officeDocument/2006/relationships/hyperlink" Target="https://es.wikipedia.org/wiki/Esmirna" TargetMode="External"/><Relationship Id="rId25" Type="http://schemas.openxmlformats.org/officeDocument/2006/relationships/hyperlink" Target="https://es.wikipedia.org/wiki/Lugdunum" TargetMode="External"/><Relationship Id="rId33" Type="http://schemas.openxmlformats.org/officeDocument/2006/relationships/hyperlink" Target="https://es.wikipedia.org/wiki/Eleuterio" TargetMode="External"/><Relationship Id="rId38" Type="http://schemas.openxmlformats.org/officeDocument/2006/relationships/hyperlink" Target="https://es.wikipedia.org/wiki/Esp%C3%ADritu_Santo" TargetMode="External"/><Relationship Id="rId46" Type="http://schemas.openxmlformats.org/officeDocument/2006/relationships/hyperlink" Target="http://www.multimedios.org/docs/d001092/" TargetMode="External"/><Relationship Id="rId59" Type="http://schemas.openxmlformats.org/officeDocument/2006/relationships/hyperlink" Target="https://es.wikipedia.org/wiki/Biblia" TargetMode="External"/><Relationship Id="rId67" Type="http://schemas.openxmlformats.org/officeDocument/2006/relationships/hyperlink" Target="https://es.wikipedia.org/wiki/Ap%C3%B3stol" TargetMode="External"/><Relationship Id="rId103" Type="http://schemas.openxmlformats.org/officeDocument/2006/relationships/hyperlink" Target="https://es.wikipedia.org/wiki/Pasi%C3%B3n_de_Cristo" TargetMode="External"/><Relationship Id="rId108" Type="http://schemas.openxmlformats.org/officeDocument/2006/relationships/hyperlink" Target="https://es.wikipedia.org/wiki/Agust%C3%ADn_de_Hipona" TargetMode="External"/><Relationship Id="rId116" Type="http://schemas.openxmlformats.org/officeDocument/2006/relationships/hyperlink" Target="https://es.wikipedia.org/wiki/Eva" TargetMode="External"/><Relationship Id="rId124" Type="http://schemas.openxmlformats.org/officeDocument/2006/relationships/hyperlink" Target="https://es.wikipedia.org/wiki/Abraham" TargetMode="External"/><Relationship Id="rId129" Type="http://schemas.openxmlformats.org/officeDocument/2006/relationships/hyperlink" Target="http://www.biblegateway.com/passage/?search=Lucas16%3A19;&amp;version=RVR1960;" TargetMode="External"/><Relationship Id="rId137" Type="http://schemas.openxmlformats.org/officeDocument/2006/relationships/hyperlink" Target="https://es.wikipedia.org/wiki/Gnosticismo" TargetMode="External"/><Relationship Id="rId20" Type="http://schemas.openxmlformats.org/officeDocument/2006/relationships/hyperlink" Target="https://es.wikipedia.org/wiki/Esmirna" TargetMode="External"/><Relationship Id="rId41" Type="http://schemas.openxmlformats.org/officeDocument/2006/relationships/hyperlink" Target="https://es.wikipedia.org/wiki/V%C3%ADctor_I" TargetMode="External"/><Relationship Id="rId54" Type="http://schemas.openxmlformats.org/officeDocument/2006/relationships/hyperlink" Target="https://es.wikipedia.org/wiki/Cristo" TargetMode="External"/><Relationship Id="rId62" Type="http://schemas.openxmlformats.org/officeDocument/2006/relationships/hyperlink" Target="https://es.wikipedia.org/wiki/Contra_las_Herej%C3%ADas" TargetMode="External"/><Relationship Id="rId70" Type="http://schemas.openxmlformats.org/officeDocument/2006/relationships/hyperlink" Target="https://es.wikipedia.org/wiki/Ireneo_de_Lyon" TargetMode="External"/><Relationship Id="rId75" Type="http://schemas.openxmlformats.org/officeDocument/2006/relationships/hyperlink" Target="https://es.wikipedia.org/wiki/Anatolia" TargetMode="External"/><Relationship Id="rId83" Type="http://schemas.openxmlformats.org/officeDocument/2006/relationships/hyperlink" Target="http://www.biblegateway.com/passage/?search=1Tesalonicenses5%3A23;&amp;version=RVR1960;" TargetMode="External"/><Relationship Id="rId88" Type="http://schemas.openxmlformats.org/officeDocument/2006/relationships/hyperlink" Target="http://www.biblegateway.com/passage/?search=G%C3%A9nesis2%3A7;&amp;version=RVR1960;" TargetMode="External"/><Relationship Id="rId91" Type="http://schemas.openxmlformats.org/officeDocument/2006/relationships/hyperlink" Target="http://www.biblegateway.com/passage/?search=G%C3%A9nesis2%3A7;&amp;version=RVR1960;" TargetMode="External"/><Relationship Id="rId96" Type="http://schemas.openxmlformats.org/officeDocument/2006/relationships/hyperlink" Target="https://es.wikipedia.org/wiki/Eternidad" TargetMode="External"/><Relationship Id="rId111" Type="http://schemas.openxmlformats.org/officeDocument/2006/relationships/hyperlink" Target="https://es.wikipedia.org/wiki/Para%C3%ADso" TargetMode="External"/><Relationship Id="rId132" Type="http://schemas.openxmlformats.org/officeDocument/2006/relationships/hyperlink" Target="https://es.wikipedia.org/wiki/Profec%C3%ADa" TargetMode="External"/><Relationship Id="rId140" Type="http://schemas.openxmlformats.org/officeDocument/2006/relationships/hyperlink" Target="https://es.wikipedia.org/wiki/Cainitas" TargetMode="External"/><Relationship Id="rId145" Type="http://schemas.openxmlformats.org/officeDocument/2006/relationships/hyperlink" Target="https://es.wikipedia.org/wiki/Judas_Iscariote" TargetMode="External"/><Relationship Id="rId153" Type="http://schemas.openxmlformats.org/officeDocument/2006/relationships/hyperlink" Target="http://www.biblegateway.com/passage/?search=Juan3%3A19-20%2C12%3A4-6;&amp;version=RVR1960;" TargetMode="External"/><Relationship Id="rId1" Type="http://schemas.openxmlformats.org/officeDocument/2006/relationships/numbering" Target="numbering.xml"/><Relationship Id="rId6" Type="http://schemas.openxmlformats.org/officeDocument/2006/relationships/hyperlink" Target="https://es.wikipedia.org/wiki/Esmirna" TargetMode="External"/><Relationship Id="rId15" Type="http://schemas.openxmlformats.org/officeDocument/2006/relationships/hyperlink" Target="https://es.wikipedia.org/wiki/Contra_las_Herej%C3%ADas" TargetMode="External"/><Relationship Id="rId23" Type="http://schemas.openxmlformats.org/officeDocument/2006/relationships/hyperlink" Target="https://es.wikipedia.org/wiki/Galias" TargetMode="External"/><Relationship Id="rId28" Type="http://schemas.openxmlformats.org/officeDocument/2006/relationships/hyperlink" Target="https://es.wikipedia.org/wiki/M%C3%A1rtir" TargetMode="External"/><Relationship Id="rId36" Type="http://schemas.openxmlformats.org/officeDocument/2006/relationships/hyperlink" Target="https://es.wikipedia.org/wiki/Profec%C3%ADa" TargetMode="External"/><Relationship Id="rId49" Type="http://schemas.openxmlformats.org/officeDocument/2006/relationships/hyperlink" Target="https://es.wikipedia.org/wiki/Pl%C3%A9roma" TargetMode="External"/><Relationship Id="rId57" Type="http://schemas.openxmlformats.org/officeDocument/2006/relationships/hyperlink" Target="https://es.wikipedia.org/wiki/Resurrecci%C3%B3n" TargetMode="External"/><Relationship Id="rId106" Type="http://schemas.openxmlformats.org/officeDocument/2006/relationships/hyperlink" Target="https://es.wikipedia.org/wiki/Griego_antiguo" TargetMode="External"/><Relationship Id="rId114" Type="http://schemas.openxmlformats.org/officeDocument/2006/relationships/hyperlink" Target="https://es.wikipedia.org/wiki/Pecado" TargetMode="External"/><Relationship Id="rId119" Type="http://schemas.openxmlformats.org/officeDocument/2006/relationships/hyperlink" Target="https://es.wikipedia.org/wiki/Ireneo_de_Lyon" TargetMode="External"/><Relationship Id="rId127" Type="http://schemas.openxmlformats.org/officeDocument/2006/relationships/hyperlink" Target="https://es.wikipedia.org/wiki/Ex%C3%A9gesis" TargetMode="External"/><Relationship Id="rId10" Type="http://schemas.openxmlformats.org/officeDocument/2006/relationships/hyperlink" Target="https://es.wikipedia.org/wiki/Lyon" TargetMode="External"/><Relationship Id="rId31" Type="http://schemas.openxmlformats.org/officeDocument/2006/relationships/hyperlink" Target="https://es.wikipedia.org/wiki/Presb%C3%ADtero" TargetMode="External"/><Relationship Id="rId44" Type="http://schemas.openxmlformats.org/officeDocument/2006/relationships/hyperlink" Target="https://es.wikipedia.org/wiki/Gn%C3%B3sticos" TargetMode="External"/><Relationship Id="rId52" Type="http://schemas.openxmlformats.org/officeDocument/2006/relationships/hyperlink" Target="https://es.wikipedia.org/wiki/Marci%C3%B3n" TargetMode="External"/><Relationship Id="rId60" Type="http://schemas.openxmlformats.org/officeDocument/2006/relationships/hyperlink" Target="https://es.wikipedia.org/wiki/Fe" TargetMode="External"/><Relationship Id="rId65" Type="http://schemas.openxmlformats.org/officeDocument/2006/relationships/hyperlink" Target="https://es.wikipedia.org/wiki/Hegesipo_de_Jerusal%C3%A9n" TargetMode="External"/><Relationship Id="rId73" Type="http://schemas.openxmlformats.org/officeDocument/2006/relationships/hyperlink" Target="https://es.wikipedia.org/wiki/Pablo_de_Tarso" TargetMode="External"/><Relationship Id="rId78" Type="http://schemas.openxmlformats.org/officeDocument/2006/relationships/hyperlink" Target="https://es.wikipedia.org/wiki/G%C3%A9nesis" TargetMode="External"/><Relationship Id="rId81" Type="http://schemas.openxmlformats.org/officeDocument/2006/relationships/hyperlink" Target="https://es.wikipedia.org/wiki/Alma" TargetMode="External"/><Relationship Id="rId86" Type="http://schemas.openxmlformats.org/officeDocument/2006/relationships/hyperlink" Target="https://es.wikipedia.org/wiki/Jes%C3%BAs_de_Nazaret" TargetMode="External"/><Relationship Id="rId94" Type="http://schemas.openxmlformats.org/officeDocument/2006/relationships/hyperlink" Target="https://es.wikipedia.org/wiki/Jes%C3%BAs_de_Nazaret" TargetMode="External"/><Relationship Id="rId99" Type="http://schemas.openxmlformats.org/officeDocument/2006/relationships/hyperlink" Target="https://es.wikipedia.org/wiki/Jes%C3%BAs_de_Nazaret" TargetMode="External"/><Relationship Id="rId101" Type="http://schemas.openxmlformats.org/officeDocument/2006/relationships/hyperlink" Target="https://es.wikipedia.org/wiki/Teofan%C3%ADa" TargetMode="External"/><Relationship Id="rId122" Type="http://schemas.openxmlformats.org/officeDocument/2006/relationships/hyperlink" Target="https://es.wikipedia.org/wiki/Ireneo_de_Lyon" TargetMode="External"/><Relationship Id="rId130" Type="http://schemas.openxmlformats.org/officeDocument/2006/relationships/hyperlink" Target="https://es.wikipedia.org/wiki/Par%C3%A1bola_%28literatura%29" TargetMode="External"/><Relationship Id="rId135" Type="http://schemas.openxmlformats.org/officeDocument/2006/relationships/hyperlink" Target="https://es.wikipedia.org/wiki/Esp%C3%ADritu_Santo" TargetMode="External"/><Relationship Id="rId143" Type="http://schemas.openxmlformats.org/officeDocument/2006/relationships/hyperlink" Target="https://es.wikipedia.org/wiki/Sodoma" TargetMode="External"/><Relationship Id="rId148" Type="http://schemas.openxmlformats.org/officeDocument/2006/relationships/hyperlink" Target="https://es.wikipedia.org/wiki/Fraternidad" TargetMode="External"/><Relationship Id="rId151" Type="http://schemas.openxmlformats.org/officeDocument/2006/relationships/hyperlink" Target="https://es.wikipedia.org/wiki/Jes%C3%BAs" TargetMode="External"/><Relationship Id="rId4" Type="http://schemas.openxmlformats.org/officeDocument/2006/relationships/webSettings" Target="webSettings.xml"/><Relationship Id="rId9" Type="http://schemas.openxmlformats.org/officeDocument/2006/relationships/hyperlink" Target="https://es.wikipedia.org/wiki/130" TargetMode="External"/><Relationship Id="rId13" Type="http://schemas.openxmlformats.org/officeDocument/2006/relationships/hyperlink" Target="https://es.wikipedia.org/wiki/189" TargetMode="External"/><Relationship Id="rId18" Type="http://schemas.openxmlformats.org/officeDocument/2006/relationships/hyperlink" Target="https://es.wikipedia.org/wiki/Anatolia" TargetMode="External"/><Relationship Id="rId39" Type="http://schemas.openxmlformats.org/officeDocument/2006/relationships/hyperlink" Target="https://es.wikipedia.org/wiki/Potino" TargetMode="External"/><Relationship Id="rId109" Type="http://schemas.openxmlformats.org/officeDocument/2006/relationships/hyperlink" Target="https://es.wikipedia.org/wiki/Manique%C3%ADsmo" TargetMode="External"/><Relationship Id="rId34" Type="http://schemas.openxmlformats.org/officeDocument/2006/relationships/hyperlink" Target="https://es.wikipedia.org/wiki/Iglesia_Cat%C3%B3lica" TargetMode="External"/><Relationship Id="rId50" Type="http://schemas.openxmlformats.org/officeDocument/2006/relationships/hyperlink" Target="https://es.wikipedia.org/wiki/Antiguo_Testamento" TargetMode="External"/><Relationship Id="rId55" Type="http://schemas.openxmlformats.org/officeDocument/2006/relationships/hyperlink" Target="https://es.wikipedia.org/wiki/Escatolog%C3%ADa_%28religi%C3%B3n%29" TargetMode="External"/><Relationship Id="rId76" Type="http://schemas.openxmlformats.org/officeDocument/2006/relationships/hyperlink" Target="https://es.wikipedia.org/wiki/Carne_%28teolog%C3%ADa%29" TargetMode="External"/><Relationship Id="rId97" Type="http://schemas.openxmlformats.org/officeDocument/2006/relationships/hyperlink" Target="https://es.wikipedia.org/wiki/Demiurgo" TargetMode="External"/><Relationship Id="rId104" Type="http://schemas.openxmlformats.org/officeDocument/2006/relationships/hyperlink" Target="https://es.wikipedia.org/wiki/Resurrecci%C3%B3n_de_Jes%C3%BAs" TargetMode="External"/><Relationship Id="rId120" Type="http://schemas.openxmlformats.org/officeDocument/2006/relationships/hyperlink" Target="https://es.wikipedia.org/wiki/Jes%C3%BAs_de_Nazaret" TargetMode="External"/><Relationship Id="rId125" Type="http://schemas.openxmlformats.org/officeDocument/2006/relationships/hyperlink" Target="https://es.wikipedia.org/wiki/David" TargetMode="External"/><Relationship Id="rId141" Type="http://schemas.openxmlformats.org/officeDocument/2006/relationships/hyperlink" Target="https://es.wikipedia.org/wiki/Ca%C3%ADn" TargetMode="External"/><Relationship Id="rId146" Type="http://schemas.openxmlformats.org/officeDocument/2006/relationships/hyperlink" Target="https://es.wikipedia.org/wiki/Abel" TargetMode="External"/><Relationship Id="rId7" Type="http://schemas.openxmlformats.org/officeDocument/2006/relationships/hyperlink" Target="https://es.wikipedia.org/wiki/Asia_Menor" TargetMode="External"/><Relationship Id="rId71" Type="http://schemas.openxmlformats.org/officeDocument/2006/relationships/hyperlink" Target="https://es.wikipedia.org/wiki/Ex%C3%A9gesis" TargetMode="External"/><Relationship Id="rId92" Type="http://schemas.openxmlformats.org/officeDocument/2006/relationships/hyperlink" Target="http://www.biblegateway.com/passage/?search=G%C3%A9nesis1%3A26;&amp;version=RVR1960;" TargetMode="External"/><Relationship Id="rId2" Type="http://schemas.openxmlformats.org/officeDocument/2006/relationships/styles" Target="styles.xml"/><Relationship Id="rId29" Type="http://schemas.openxmlformats.org/officeDocument/2006/relationships/hyperlink" Target="https://es.wikipedia.org/wiki/Sacerdote" TargetMode="External"/><Relationship Id="rId24" Type="http://schemas.openxmlformats.org/officeDocument/2006/relationships/hyperlink" Target="https://es.wikipedia.org/wiki/157" TargetMode="External"/><Relationship Id="rId40" Type="http://schemas.openxmlformats.org/officeDocument/2006/relationships/hyperlink" Target="https://es.wikipedia.org/wiki/189" TargetMode="External"/><Relationship Id="rId45" Type="http://schemas.openxmlformats.org/officeDocument/2006/relationships/hyperlink" Target="https://es.wikipedia.org/wiki/Contra_las_Herej%C3%ADas" TargetMode="External"/><Relationship Id="rId66" Type="http://schemas.openxmlformats.org/officeDocument/2006/relationships/hyperlink" Target="https://es.wikipedia.org/wiki/Gnosticismo" TargetMode="External"/><Relationship Id="rId87" Type="http://schemas.openxmlformats.org/officeDocument/2006/relationships/hyperlink" Target="https://es.wikipedia.org/wiki/Per_se" TargetMode="External"/><Relationship Id="rId110" Type="http://schemas.openxmlformats.org/officeDocument/2006/relationships/hyperlink" Target="https://es.wikipedia.org/wiki/Conversi%C3%B3n" TargetMode="External"/><Relationship Id="rId115" Type="http://schemas.openxmlformats.org/officeDocument/2006/relationships/hyperlink" Target="https://es.wikipedia.org/wiki/Mariolog%C3%ADa" TargetMode="External"/><Relationship Id="rId131" Type="http://schemas.openxmlformats.org/officeDocument/2006/relationships/hyperlink" Target="https://es.wikipedia.org/wiki/Abraham" TargetMode="External"/><Relationship Id="rId136" Type="http://schemas.openxmlformats.org/officeDocument/2006/relationships/hyperlink" Target="https://es.wikipedia.org/wiki/Antiguo_Testamento" TargetMode="External"/><Relationship Id="rId61" Type="http://schemas.openxmlformats.org/officeDocument/2006/relationships/hyperlink" Target="https://es.wikipedia.org/wiki/C%C3%B3nfer" TargetMode="External"/><Relationship Id="rId82" Type="http://schemas.openxmlformats.org/officeDocument/2006/relationships/hyperlink" Target="https://es.wikipedia.org/wiki/Pablo_de_Tarso" TargetMode="External"/><Relationship Id="rId152" Type="http://schemas.openxmlformats.org/officeDocument/2006/relationships/hyperlink" Target="http://www.biblegateway.com/passage/?search=Juan3%3A16-18;&amp;version=RVR1960;" TargetMode="External"/><Relationship Id="rId19" Type="http://schemas.openxmlformats.org/officeDocument/2006/relationships/hyperlink" Target="https://es.wikipedia.org/wiki/Turqu%C3%ADa" TargetMode="External"/><Relationship Id="rId14" Type="http://schemas.openxmlformats.org/officeDocument/2006/relationships/hyperlink" Target="https://es.wikipedia.org/wiki/Gnosticismo" TargetMode="External"/><Relationship Id="rId30" Type="http://schemas.openxmlformats.org/officeDocument/2006/relationships/hyperlink" Target="https://es.wikipedia.org/wiki/177" TargetMode="External"/><Relationship Id="rId35" Type="http://schemas.openxmlformats.org/officeDocument/2006/relationships/hyperlink" Target="https://es.wikipedia.org/wiki/Frigia" TargetMode="External"/><Relationship Id="rId56" Type="http://schemas.openxmlformats.org/officeDocument/2006/relationships/hyperlink" Target="https://es.wikipedia.org/wiki/Anticristo" TargetMode="External"/><Relationship Id="rId77" Type="http://schemas.openxmlformats.org/officeDocument/2006/relationships/hyperlink" Target="https://es.wikipedia.org/wiki/Antropolog%C3%ADa" TargetMode="External"/><Relationship Id="rId100" Type="http://schemas.openxmlformats.org/officeDocument/2006/relationships/hyperlink" Target="https://es.wikipedia.org/wiki/Ad%C3%A1n" TargetMode="External"/><Relationship Id="rId105" Type="http://schemas.openxmlformats.org/officeDocument/2006/relationships/hyperlink" Target="https://es.wikipedia.org/wiki/Gnosticismo" TargetMode="External"/><Relationship Id="rId126" Type="http://schemas.openxmlformats.org/officeDocument/2006/relationships/hyperlink" Target="https://es.wikipedia.org/wiki/Escatolog%C3%ADa_cristiana" TargetMode="External"/><Relationship Id="rId147" Type="http://schemas.openxmlformats.org/officeDocument/2006/relationships/hyperlink" Target="http://www.biblegateway.com/passage/?search=G%C3%A9nesis4%3A7;&amp;version=RVR1960;" TargetMode="External"/><Relationship Id="rId8" Type="http://schemas.openxmlformats.org/officeDocument/2006/relationships/hyperlink" Target="https://es.wikipedia.org/wiki/Circa" TargetMode="External"/><Relationship Id="rId51" Type="http://schemas.openxmlformats.org/officeDocument/2006/relationships/hyperlink" Target="https://es.wikipedia.org/wiki/Nuevo_Testamento" TargetMode="External"/><Relationship Id="rId72" Type="http://schemas.openxmlformats.org/officeDocument/2006/relationships/hyperlink" Target="https://es.wikipedia.org/wiki/Ireneo_de_Lyon" TargetMode="External"/><Relationship Id="rId93" Type="http://schemas.openxmlformats.org/officeDocument/2006/relationships/hyperlink" Target="https://es.wikipedia.org/wiki/Ad%C3%A1n" TargetMode="External"/><Relationship Id="rId98" Type="http://schemas.openxmlformats.org/officeDocument/2006/relationships/hyperlink" Target="https://es.wikipedia.org/wiki/Cristolog%C3%ADa" TargetMode="External"/><Relationship Id="rId121" Type="http://schemas.openxmlformats.org/officeDocument/2006/relationships/hyperlink" Target="https://es.wikipedia.org/wiki/Ad%C3%A1n" TargetMode="External"/><Relationship Id="rId142" Type="http://schemas.openxmlformats.org/officeDocument/2006/relationships/hyperlink" Target="https://es.wikipedia.org/wiki/Esa%C3%BA"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5162</Words>
  <Characters>28395</Characters>
  <Application>Microsoft Office Word</Application>
  <DocSecurity>0</DocSecurity>
  <Lines>236</Lines>
  <Paragraphs>66</Paragraphs>
  <ScaleCrop>false</ScaleCrop>
  <Company/>
  <LinksUpToDate>false</LinksUpToDate>
  <CharactersWithSpaces>33491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2017-04-06T06:09:00Z</dcterms:created>
  <dcterms:modified xsi:type="dcterms:W3CDTF">2017-04-06T06:09:00Z</dcterms:modified>
</cp:coreProperties>
</file>