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74" w:rsidRDefault="00F86E74" w:rsidP="00F86E74">
      <w:pPr>
        <w:spacing w:before="100" w:beforeAutospacing="1" w:after="100" w:afterAutospacing="1" w:line="240" w:lineRule="auto"/>
        <w:jc w:val="center"/>
        <w:rPr>
          <w:rFonts w:ascii="Arial" w:eastAsia="Times New Roman" w:hAnsi="Arial" w:cs="Arial"/>
          <w:b/>
          <w:bCs/>
          <w:sz w:val="40"/>
          <w:szCs w:val="40"/>
          <w:lang w:eastAsia="es-ES"/>
        </w:rPr>
      </w:pPr>
    </w:p>
    <w:p w:rsidR="00F86E74" w:rsidRDefault="00F86E74" w:rsidP="00F86E74">
      <w:pPr>
        <w:spacing w:before="100" w:beforeAutospacing="1" w:after="100" w:afterAutospacing="1" w:line="240" w:lineRule="auto"/>
        <w:jc w:val="center"/>
        <w:rPr>
          <w:rFonts w:ascii="Arial" w:eastAsia="Times New Roman" w:hAnsi="Arial" w:cs="Arial"/>
          <w:b/>
          <w:bCs/>
          <w:sz w:val="40"/>
          <w:szCs w:val="40"/>
          <w:lang w:eastAsia="es-ES"/>
        </w:rPr>
      </w:pPr>
    </w:p>
    <w:p w:rsidR="00F86E74" w:rsidRPr="00F86E74" w:rsidRDefault="00F86E74" w:rsidP="00F86E74">
      <w:pPr>
        <w:spacing w:before="100" w:beforeAutospacing="1" w:after="100" w:afterAutospacing="1" w:line="240" w:lineRule="auto"/>
        <w:jc w:val="center"/>
        <w:rPr>
          <w:rFonts w:ascii="Arial" w:eastAsia="Times New Roman" w:hAnsi="Arial" w:cs="Arial"/>
          <w:b/>
          <w:bCs/>
          <w:color w:val="FF0000"/>
          <w:sz w:val="40"/>
          <w:szCs w:val="40"/>
          <w:lang w:eastAsia="es-ES"/>
        </w:rPr>
      </w:pPr>
      <w:r w:rsidRPr="00F86E74">
        <w:rPr>
          <w:rFonts w:ascii="Arial" w:eastAsia="Times New Roman" w:hAnsi="Arial" w:cs="Arial"/>
          <w:b/>
          <w:bCs/>
          <w:color w:val="FF0000"/>
          <w:sz w:val="40"/>
          <w:szCs w:val="40"/>
          <w:lang w:eastAsia="es-ES"/>
        </w:rPr>
        <w:t>Plutarco 46 – 120</w:t>
      </w:r>
    </w:p>
    <w:p w:rsidR="00F86E74" w:rsidRDefault="00D31CD5" w:rsidP="00F86E74">
      <w:pPr>
        <w:spacing w:before="100" w:beforeAutospacing="1" w:after="100" w:afterAutospacing="1" w:line="240" w:lineRule="auto"/>
        <w:jc w:val="center"/>
        <w:rPr>
          <w:rFonts w:ascii="Times New Roman" w:eastAsia="Times New Roman" w:hAnsi="Times New Roman" w:cs="Times New Roman"/>
          <w:b/>
          <w:bCs/>
          <w:color w:val="0070C0"/>
          <w:sz w:val="24"/>
          <w:szCs w:val="24"/>
          <w:lang w:eastAsia="es-ES"/>
        </w:rPr>
      </w:pPr>
      <w:hyperlink r:id="rId5" w:history="1">
        <w:r w:rsidR="00A74F09" w:rsidRPr="00590109">
          <w:rPr>
            <w:rStyle w:val="Hipervnculo"/>
            <w:rFonts w:ascii="Times New Roman" w:eastAsia="Times New Roman" w:hAnsi="Times New Roman" w:cs="Times New Roman"/>
            <w:b/>
            <w:bCs/>
            <w:sz w:val="24"/>
            <w:szCs w:val="24"/>
            <w:lang w:eastAsia="es-ES"/>
          </w:rPr>
          <w:t>https://es.wikipedia.org/wiki/Plutarco</w:t>
        </w:r>
      </w:hyperlink>
    </w:p>
    <w:p w:rsidR="00A74F09" w:rsidRDefault="00A74F09" w:rsidP="00F86E74">
      <w:pPr>
        <w:spacing w:before="100" w:beforeAutospacing="1" w:after="100" w:afterAutospacing="1" w:line="240" w:lineRule="auto"/>
        <w:jc w:val="center"/>
        <w:rPr>
          <w:rFonts w:ascii="Times New Roman" w:eastAsia="Times New Roman" w:hAnsi="Times New Roman" w:cs="Times New Roman"/>
          <w:b/>
          <w:bCs/>
          <w:color w:val="0070C0"/>
          <w:sz w:val="24"/>
          <w:szCs w:val="24"/>
          <w:lang w:eastAsia="es-ES"/>
        </w:rPr>
      </w:pPr>
      <w:r>
        <w:rPr>
          <w:noProof/>
          <w:lang w:eastAsia="es-ES"/>
        </w:rPr>
        <w:drawing>
          <wp:inline distT="0" distB="0" distL="0" distR="0">
            <wp:extent cx="2438400" cy="2431228"/>
            <wp:effectExtent l="19050" t="0" r="0" b="0"/>
            <wp:docPr id="8" name="Imagen 8" descr="http://www.biografiasyvidas.com/biografia/p/fotos/plut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ografiasyvidas.com/biografia/p/fotos/plutarco.jpg"/>
                    <pic:cNvPicPr>
                      <a:picLocks noChangeAspect="1" noChangeArrowheads="1"/>
                    </pic:cNvPicPr>
                  </pic:nvPicPr>
                  <pic:blipFill>
                    <a:blip r:embed="rId6"/>
                    <a:srcRect/>
                    <a:stretch>
                      <a:fillRect/>
                    </a:stretch>
                  </pic:blipFill>
                  <pic:spPr bwMode="auto">
                    <a:xfrm>
                      <a:off x="0" y="0"/>
                      <a:ext cx="2438400" cy="2431228"/>
                    </a:xfrm>
                    <a:prstGeom prst="rect">
                      <a:avLst/>
                    </a:prstGeom>
                    <a:noFill/>
                    <a:ln w="9525">
                      <a:noFill/>
                      <a:miter lim="800000"/>
                      <a:headEnd/>
                      <a:tailEnd/>
                    </a:ln>
                  </pic:spPr>
                </pic:pic>
              </a:graphicData>
            </a:graphic>
          </wp:inline>
        </w:drawing>
      </w:r>
    </w:p>
    <w:p w:rsidR="00F86E74" w:rsidRPr="00F86E74"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sidRPr="00F86E74">
        <w:rPr>
          <w:rFonts w:ascii="Arial" w:eastAsia="Times New Roman" w:hAnsi="Arial" w:cs="Arial"/>
          <w:b/>
          <w:bCs/>
          <w:sz w:val="24"/>
          <w:szCs w:val="24"/>
          <w:lang w:eastAsia="es-ES"/>
        </w:rPr>
        <w:t xml:space="preserve">  Plutarco</w:t>
      </w:r>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sz w:val="24"/>
          <w:szCs w:val="24"/>
          <w:lang w:eastAsia="es-ES"/>
        </w:rPr>
        <w:t>Πλούταρχος</w:t>
      </w:r>
      <w:proofErr w:type="spellEnd"/>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i/>
          <w:iCs/>
          <w:sz w:val="24"/>
          <w:szCs w:val="24"/>
          <w:lang w:eastAsia="es-ES"/>
        </w:rPr>
        <w:t>Plútarjos</w:t>
      </w:r>
      <w:proofErr w:type="spellEnd"/>
      <w:r w:rsidRPr="00F86E74">
        <w:rPr>
          <w:rFonts w:ascii="Arial" w:eastAsia="Times New Roman" w:hAnsi="Arial" w:cs="Arial"/>
          <w:b/>
          <w:sz w:val="24"/>
          <w:szCs w:val="24"/>
          <w:lang w:eastAsia="es-ES"/>
        </w:rPr>
        <w:t xml:space="preserve">, en latín: </w:t>
      </w:r>
      <w:proofErr w:type="spellStart"/>
      <w:r w:rsidRPr="00F86E74">
        <w:rPr>
          <w:rFonts w:ascii="Arial" w:eastAsia="Times New Roman" w:hAnsi="Arial" w:cs="Arial"/>
          <w:b/>
          <w:sz w:val="24"/>
          <w:szCs w:val="24"/>
          <w:lang w:eastAsia="es-ES"/>
        </w:rPr>
        <w:t>Plutarchus</w:t>
      </w:r>
      <w:proofErr w:type="spellEnd"/>
      <w:r w:rsidRPr="00F86E74">
        <w:rPr>
          <w:rFonts w:ascii="Arial" w:eastAsia="Times New Roman" w:hAnsi="Arial" w:cs="Arial"/>
          <w:b/>
          <w:sz w:val="24"/>
          <w:szCs w:val="24"/>
          <w:lang w:eastAsia="es-ES"/>
        </w:rPr>
        <w:t xml:space="preserve">; </w:t>
      </w:r>
      <w:hyperlink r:id="rId7" w:tooltip="Queronea" w:history="1">
        <w:proofErr w:type="spellStart"/>
        <w:r w:rsidRPr="00F86E74">
          <w:rPr>
            <w:rFonts w:ascii="Arial" w:eastAsia="Times New Roman" w:hAnsi="Arial" w:cs="Arial"/>
            <w:b/>
            <w:sz w:val="24"/>
            <w:szCs w:val="24"/>
            <w:lang w:eastAsia="es-ES"/>
          </w:rPr>
          <w:t>Queronea</w:t>
        </w:r>
        <w:proofErr w:type="spellEnd"/>
      </w:hyperlink>
      <w:r w:rsidRPr="00F86E74">
        <w:rPr>
          <w:rFonts w:ascii="Arial" w:eastAsia="Times New Roman" w:hAnsi="Arial" w:cs="Arial"/>
          <w:b/>
          <w:sz w:val="24"/>
          <w:szCs w:val="24"/>
          <w:lang w:eastAsia="es-ES"/>
        </w:rPr>
        <w:t xml:space="preserve">, </w:t>
      </w:r>
      <w:hyperlink r:id="rId8" w:tooltip="Circa" w:history="1">
        <w:r w:rsidRPr="00F86E74">
          <w:rPr>
            <w:rFonts w:ascii="Arial" w:eastAsia="Times New Roman" w:hAnsi="Arial" w:cs="Arial"/>
            <w:b/>
            <w:sz w:val="24"/>
            <w:szCs w:val="24"/>
            <w:lang w:eastAsia="es-ES"/>
          </w:rPr>
          <w:t>c.</w:t>
        </w:r>
      </w:hyperlink>
      <w:r w:rsidRPr="00F86E74">
        <w:rPr>
          <w:rFonts w:ascii="Arial" w:eastAsia="Times New Roman" w:hAnsi="Arial" w:cs="Arial"/>
          <w:b/>
          <w:sz w:val="24"/>
          <w:szCs w:val="24"/>
          <w:lang w:eastAsia="es-ES"/>
        </w:rPr>
        <w:t xml:space="preserve"> </w:t>
      </w:r>
      <w:hyperlink r:id="rId9" w:tooltip="46" w:history="1">
        <w:r w:rsidRPr="00F86E74">
          <w:rPr>
            <w:rFonts w:ascii="Arial" w:eastAsia="Times New Roman" w:hAnsi="Arial" w:cs="Arial"/>
            <w:b/>
            <w:sz w:val="24"/>
            <w:szCs w:val="24"/>
            <w:lang w:eastAsia="es-ES"/>
          </w:rPr>
          <w:t>46</w:t>
        </w:r>
      </w:hyperlink>
      <w:r w:rsidRPr="00F86E74">
        <w:rPr>
          <w:rFonts w:ascii="Arial" w:eastAsia="Times New Roman" w:hAnsi="Arial" w:cs="Arial"/>
          <w:b/>
          <w:sz w:val="24"/>
          <w:szCs w:val="24"/>
          <w:lang w:eastAsia="es-ES"/>
        </w:rPr>
        <w:t xml:space="preserve"> o </w:t>
      </w:r>
      <w:hyperlink r:id="rId10" w:tooltip="50" w:history="1">
        <w:r w:rsidRPr="00F86E74">
          <w:rPr>
            <w:rFonts w:ascii="Arial" w:eastAsia="Times New Roman" w:hAnsi="Arial" w:cs="Arial"/>
            <w:b/>
            <w:sz w:val="24"/>
            <w:szCs w:val="24"/>
            <w:lang w:eastAsia="es-ES"/>
          </w:rPr>
          <w:t>50</w:t>
        </w:r>
      </w:hyperlink>
      <w:r w:rsidRPr="00F86E74">
        <w:rPr>
          <w:rFonts w:ascii="Arial" w:eastAsia="Times New Roman" w:hAnsi="Arial" w:cs="Arial"/>
          <w:b/>
          <w:sz w:val="24"/>
          <w:szCs w:val="24"/>
          <w:lang w:eastAsia="es-ES"/>
        </w:rPr>
        <w:t>-</w:t>
      </w:r>
      <w:hyperlink r:id="rId11" w:tooltip="Delfos" w:history="1">
        <w:r w:rsidRPr="00F86E74">
          <w:rPr>
            <w:rFonts w:ascii="Arial" w:eastAsia="Times New Roman" w:hAnsi="Arial" w:cs="Arial"/>
            <w:b/>
            <w:sz w:val="24"/>
            <w:szCs w:val="24"/>
            <w:lang w:eastAsia="es-ES"/>
          </w:rPr>
          <w:t>Delfos</w:t>
        </w:r>
      </w:hyperlink>
      <w:r w:rsidRPr="00F86E74">
        <w:rPr>
          <w:rFonts w:ascii="Arial" w:eastAsia="Times New Roman" w:hAnsi="Arial" w:cs="Arial"/>
          <w:b/>
          <w:sz w:val="24"/>
          <w:szCs w:val="24"/>
          <w:lang w:eastAsia="es-ES"/>
        </w:rPr>
        <w:t xml:space="preserve">, c. </w:t>
      </w:r>
      <w:hyperlink r:id="rId12" w:tooltip="120" w:history="1">
        <w:r w:rsidRPr="00F86E74">
          <w:rPr>
            <w:rFonts w:ascii="Arial" w:eastAsia="Times New Roman" w:hAnsi="Arial" w:cs="Arial"/>
            <w:b/>
            <w:sz w:val="24"/>
            <w:szCs w:val="24"/>
            <w:lang w:eastAsia="es-ES"/>
          </w:rPr>
          <w:t>120</w:t>
        </w:r>
      </w:hyperlink>
      <w:r w:rsidRPr="00F86E74">
        <w:rPr>
          <w:rFonts w:ascii="Arial" w:eastAsia="Times New Roman" w:hAnsi="Arial" w:cs="Arial"/>
          <w:b/>
          <w:sz w:val="24"/>
          <w:szCs w:val="24"/>
          <w:lang w:eastAsia="es-ES"/>
        </w:rPr>
        <w:t xml:space="preserve">) —también conocido como </w:t>
      </w:r>
      <w:r w:rsidRPr="00F86E74">
        <w:rPr>
          <w:rFonts w:ascii="Arial" w:eastAsia="Times New Roman" w:hAnsi="Arial" w:cs="Arial"/>
          <w:b/>
          <w:bCs/>
          <w:sz w:val="24"/>
          <w:szCs w:val="24"/>
          <w:lang w:eastAsia="es-ES"/>
        </w:rPr>
        <w:t xml:space="preserve">Plutarco de </w:t>
      </w:r>
      <w:proofErr w:type="spellStart"/>
      <w:r w:rsidRPr="00F86E74">
        <w:rPr>
          <w:rFonts w:ascii="Arial" w:eastAsia="Times New Roman" w:hAnsi="Arial" w:cs="Arial"/>
          <w:b/>
          <w:bCs/>
          <w:sz w:val="24"/>
          <w:szCs w:val="24"/>
          <w:lang w:eastAsia="es-ES"/>
        </w:rPr>
        <w:t>Queronea</w:t>
      </w:r>
      <w:proofErr w:type="spellEnd"/>
      <w:r w:rsidRPr="00F86E74">
        <w:rPr>
          <w:rFonts w:ascii="Arial" w:eastAsia="Times New Roman" w:hAnsi="Arial" w:cs="Arial"/>
          <w:b/>
          <w:sz w:val="24"/>
          <w:szCs w:val="24"/>
          <w:lang w:eastAsia="es-ES"/>
        </w:rPr>
        <w:t xml:space="preserve"> o, tras serle concedida la </w:t>
      </w:r>
      <w:hyperlink r:id="rId13" w:tooltip="Ciudadano romano" w:history="1">
        <w:r w:rsidRPr="00F86E74">
          <w:rPr>
            <w:rFonts w:ascii="Arial" w:eastAsia="Times New Roman" w:hAnsi="Arial" w:cs="Arial"/>
            <w:b/>
            <w:sz w:val="24"/>
            <w:szCs w:val="24"/>
            <w:lang w:eastAsia="es-ES"/>
          </w:rPr>
          <w:t>ciudadanía romana</w:t>
        </w:r>
      </w:hyperlink>
      <w:r w:rsidRPr="00F86E74">
        <w:rPr>
          <w:rFonts w:ascii="Arial" w:eastAsia="Times New Roman" w:hAnsi="Arial" w:cs="Arial"/>
          <w:b/>
          <w:sz w:val="24"/>
          <w:szCs w:val="24"/>
          <w:lang w:eastAsia="es-ES"/>
        </w:rPr>
        <w:t xml:space="preserve">, como </w:t>
      </w:r>
      <w:r w:rsidRPr="00F86E74">
        <w:rPr>
          <w:rFonts w:ascii="Arial" w:eastAsia="Times New Roman" w:hAnsi="Arial" w:cs="Arial"/>
          <w:b/>
          <w:bCs/>
          <w:sz w:val="24"/>
          <w:szCs w:val="24"/>
          <w:lang w:eastAsia="es-ES"/>
        </w:rPr>
        <w:t xml:space="preserve">Lucio </w:t>
      </w:r>
      <w:proofErr w:type="spellStart"/>
      <w:r w:rsidRPr="00F86E74">
        <w:rPr>
          <w:rFonts w:ascii="Arial" w:eastAsia="Times New Roman" w:hAnsi="Arial" w:cs="Arial"/>
          <w:b/>
          <w:bCs/>
          <w:sz w:val="24"/>
          <w:szCs w:val="24"/>
          <w:lang w:eastAsia="es-ES"/>
        </w:rPr>
        <w:t>Mestrio</w:t>
      </w:r>
      <w:proofErr w:type="spellEnd"/>
      <w:r w:rsidRPr="00F86E74">
        <w:rPr>
          <w:rFonts w:ascii="Arial" w:eastAsia="Times New Roman" w:hAnsi="Arial" w:cs="Arial"/>
          <w:b/>
          <w:bCs/>
          <w:sz w:val="24"/>
          <w:szCs w:val="24"/>
          <w:lang w:eastAsia="es-ES"/>
        </w:rPr>
        <w:t xml:space="preserve"> Plutarco</w:t>
      </w:r>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sz w:val="24"/>
          <w:szCs w:val="24"/>
          <w:lang w:eastAsia="es-ES"/>
        </w:rPr>
        <w:t>Lucius</w:t>
      </w:r>
      <w:proofErr w:type="spellEnd"/>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sz w:val="24"/>
          <w:szCs w:val="24"/>
          <w:lang w:eastAsia="es-ES"/>
        </w:rPr>
        <w:t>Mestrius</w:t>
      </w:r>
      <w:proofErr w:type="spellEnd"/>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sz w:val="24"/>
          <w:szCs w:val="24"/>
          <w:lang w:eastAsia="es-ES"/>
        </w:rPr>
        <w:t>Plutarchus</w:t>
      </w:r>
      <w:proofErr w:type="spellEnd"/>
      <w:r w:rsidRPr="00F86E74">
        <w:rPr>
          <w:rFonts w:ascii="Arial" w:eastAsia="Times New Roman" w:hAnsi="Arial" w:cs="Arial"/>
          <w:b/>
          <w:sz w:val="24"/>
          <w:szCs w:val="24"/>
          <w:lang w:eastAsia="es-ES"/>
        </w:rPr>
        <w:t xml:space="preserve">, en griego: </w:t>
      </w:r>
      <w:proofErr w:type="spellStart"/>
      <w:r w:rsidRPr="00F86E74">
        <w:rPr>
          <w:rFonts w:ascii="Arial" w:eastAsia="Times New Roman" w:hAnsi="Arial" w:cs="Arial"/>
          <w:b/>
          <w:sz w:val="24"/>
          <w:szCs w:val="24"/>
          <w:lang w:eastAsia="es-ES"/>
        </w:rPr>
        <w:t>Λούκιος</w:t>
      </w:r>
      <w:proofErr w:type="spellEnd"/>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sz w:val="24"/>
          <w:szCs w:val="24"/>
          <w:lang w:eastAsia="es-ES"/>
        </w:rPr>
        <w:t>Μέστριος</w:t>
      </w:r>
      <w:proofErr w:type="spellEnd"/>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sz w:val="24"/>
          <w:szCs w:val="24"/>
          <w:lang w:eastAsia="es-ES"/>
        </w:rPr>
        <w:t>Πλούταρχος</w:t>
      </w:r>
      <w:proofErr w:type="spellEnd"/>
      <w:r w:rsidRPr="00F86E74">
        <w:rPr>
          <w:rFonts w:ascii="Arial" w:eastAsia="Times New Roman" w:hAnsi="Arial" w:cs="Arial"/>
          <w:b/>
          <w:sz w:val="24"/>
          <w:szCs w:val="24"/>
          <w:lang w:eastAsia="es-ES"/>
        </w:rPr>
        <w:t>)</w:t>
      </w:r>
      <w:hyperlink r:id="rId14" w:anchor="cite_note-1" w:history="1">
        <w:r w:rsidRPr="00F86E74">
          <w:rPr>
            <w:rFonts w:ascii="Arial" w:eastAsia="Times New Roman" w:hAnsi="Arial" w:cs="Arial"/>
            <w:b/>
            <w:sz w:val="24"/>
            <w:szCs w:val="24"/>
            <w:vertAlign w:val="superscript"/>
            <w:lang w:eastAsia="es-ES"/>
          </w:rPr>
          <w:t>1</w:t>
        </w:r>
      </w:hyperlink>
      <w:r w:rsidRPr="00F86E74">
        <w:rPr>
          <w:rFonts w:ascii="Arial" w:eastAsia="Times New Roman" w:hAnsi="Arial" w:cs="Arial"/>
          <w:b/>
          <w:sz w:val="24"/>
          <w:szCs w:val="24"/>
          <w:lang w:eastAsia="es-ES"/>
        </w:rPr>
        <w:t xml:space="preserve"> — fue un </w:t>
      </w:r>
      <w:hyperlink r:id="rId15" w:tooltip="Historiador" w:history="1">
        <w:r w:rsidRPr="00F86E74">
          <w:rPr>
            <w:rFonts w:ascii="Arial" w:eastAsia="Times New Roman" w:hAnsi="Arial" w:cs="Arial"/>
            <w:b/>
            <w:sz w:val="24"/>
            <w:szCs w:val="24"/>
            <w:lang w:eastAsia="es-ES"/>
          </w:rPr>
          <w:t>historiador</w:t>
        </w:r>
      </w:hyperlink>
      <w:r w:rsidRPr="00F86E74">
        <w:rPr>
          <w:rFonts w:ascii="Arial" w:eastAsia="Times New Roman" w:hAnsi="Arial" w:cs="Arial"/>
          <w:b/>
          <w:sz w:val="24"/>
          <w:szCs w:val="24"/>
          <w:lang w:eastAsia="es-ES"/>
        </w:rPr>
        <w:t xml:space="preserve">, biógrafo y filósofo moralista </w:t>
      </w:r>
      <w:hyperlink r:id="rId16" w:tooltip="Antigua Grecia" w:history="1">
        <w:r w:rsidRPr="00F86E74">
          <w:rPr>
            <w:rFonts w:ascii="Arial" w:eastAsia="Times New Roman" w:hAnsi="Arial" w:cs="Arial"/>
            <w:b/>
            <w:sz w:val="24"/>
            <w:szCs w:val="24"/>
            <w:lang w:eastAsia="es-ES"/>
          </w:rPr>
          <w:t>griego</w:t>
        </w:r>
      </w:hyperlink>
      <w:r w:rsidRPr="00F86E74">
        <w:rPr>
          <w:rFonts w:ascii="Arial" w:eastAsia="Times New Roman" w:hAnsi="Arial" w:cs="Arial"/>
          <w:b/>
          <w:sz w:val="24"/>
          <w:szCs w:val="24"/>
          <w:lang w:eastAsia="es-ES"/>
        </w:rPr>
        <w:t>.</w:t>
      </w:r>
    </w:p>
    <w:p w:rsidR="00F86E74" w:rsidRPr="00F86E74"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Plutarco nació en </w:t>
      </w:r>
      <w:proofErr w:type="spellStart"/>
      <w:r w:rsidRPr="00F86E74">
        <w:rPr>
          <w:rFonts w:ascii="Arial" w:eastAsia="Times New Roman" w:hAnsi="Arial" w:cs="Arial"/>
          <w:b/>
          <w:sz w:val="24"/>
          <w:szCs w:val="24"/>
          <w:lang w:eastAsia="es-ES"/>
        </w:rPr>
        <w:t>Queronea</w:t>
      </w:r>
      <w:proofErr w:type="spellEnd"/>
      <w:r w:rsidRPr="00F86E74">
        <w:rPr>
          <w:rFonts w:ascii="Arial" w:eastAsia="Times New Roman" w:hAnsi="Arial" w:cs="Arial"/>
          <w:b/>
          <w:sz w:val="24"/>
          <w:szCs w:val="24"/>
          <w:lang w:eastAsia="es-ES"/>
        </w:rPr>
        <w:t xml:space="preserve"> (</w:t>
      </w:r>
      <w:hyperlink r:id="rId17" w:tooltip="Beocia (región histórica)" w:history="1">
        <w:r w:rsidRPr="00F86E74">
          <w:rPr>
            <w:rFonts w:ascii="Arial" w:eastAsia="Times New Roman" w:hAnsi="Arial" w:cs="Arial"/>
            <w:b/>
            <w:sz w:val="24"/>
            <w:szCs w:val="24"/>
            <w:lang w:eastAsia="es-ES"/>
          </w:rPr>
          <w:t>Beocia</w:t>
        </w:r>
      </w:hyperlink>
      <w:r w:rsidRPr="00F86E74">
        <w:rPr>
          <w:rFonts w:ascii="Arial" w:eastAsia="Times New Roman" w:hAnsi="Arial" w:cs="Arial"/>
          <w:b/>
          <w:sz w:val="24"/>
          <w:szCs w:val="24"/>
          <w:lang w:eastAsia="es-ES"/>
        </w:rPr>
        <w:t xml:space="preserve">), durante el gobierno del emperador romano </w:t>
      </w:r>
      <w:hyperlink r:id="rId18" w:tooltip="Claudio" w:history="1">
        <w:r w:rsidRPr="00F86E74">
          <w:rPr>
            <w:rFonts w:ascii="Arial" w:eastAsia="Times New Roman" w:hAnsi="Arial" w:cs="Arial"/>
            <w:b/>
            <w:sz w:val="24"/>
            <w:szCs w:val="24"/>
            <w:lang w:eastAsia="es-ES"/>
          </w:rPr>
          <w:t>Claudio</w:t>
        </w:r>
      </w:hyperlink>
      <w:r w:rsidRPr="00F86E74">
        <w:rPr>
          <w:rFonts w:ascii="Arial" w:eastAsia="Times New Roman" w:hAnsi="Arial" w:cs="Arial"/>
          <w:b/>
          <w:sz w:val="24"/>
          <w:szCs w:val="24"/>
          <w:lang w:eastAsia="es-ES"/>
        </w:rPr>
        <w:t xml:space="preserve">. Realizó muchos viajes por el mundo mediterráneo, incluyendo uno a Egipto y dos viajes a </w:t>
      </w:r>
      <w:hyperlink r:id="rId19" w:tooltip="Antigua Roma" w:history="1">
        <w:r w:rsidRPr="00F86E74">
          <w:rPr>
            <w:rFonts w:ascii="Arial" w:eastAsia="Times New Roman" w:hAnsi="Arial" w:cs="Arial"/>
            <w:b/>
            <w:sz w:val="24"/>
            <w:szCs w:val="24"/>
            <w:lang w:eastAsia="es-ES"/>
          </w:rPr>
          <w:t>Roma</w:t>
        </w:r>
      </w:hyperlink>
      <w:r w:rsidRPr="00F86E74">
        <w:rPr>
          <w:rFonts w:ascii="Arial" w:eastAsia="Times New Roman" w:hAnsi="Arial" w:cs="Arial"/>
          <w:b/>
          <w:sz w:val="24"/>
          <w:szCs w:val="24"/>
          <w:lang w:eastAsia="es-ES"/>
        </w:rPr>
        <w:t xml:space="preserve">. Gracias a la capacidad económica de sus padres, Plutarco estudió </w:t>
      </w:r>
      <w:hyperlink r:id="rId20" w:tooltip="Filosofía" w:history="1">
        <w:r w:rsidRPr="00F86E74">
          <w:rPr>
            <w:rFonts w:ascii="Arial" w:eastAsia="Times New Roman" w:hAnsi="Arial" w:cs="Arial"/>
            <w:b/>
            <w:sz w:val="24"/>
            <w:szCs w:val="24"/>
            <w:lang w:eastAsia="es-ES"/>
          </w:rPr>
          <w:t>filosofía</w:t>
        </w:r>
      </w:hyperlink>
      <w:r w:rsidRPr="00F86E74">
        <w:rPr>
          <w:rFonts w:ascii="Arial" w:eastAsia="Times New Roman" w:hAnsi="Arial" w:cs="Arial"/>
          <w:b/>
          <w:sz w:val="24"/>
          <w:szCs w:val="24"/>
          <w:lang w:eastAsia="es-ES"/>
        </w:rPr>
        <w:t xml:space="preserve">, </w:t>
      </w:r>
      <w:hyperlink r:id="rId21" w:tooltip="Retórica" w:history="1">
        <w:r w:rsidRPr="00F86E74">
          <w:rPr>
            <w:rFonts w:ascii="Arial" w:eastAsia="Times New Roman" w:hAnsi="Arial" w:cs="Arial"/>
            <w:b/>
            <w:sz w:val="24"/>
            <w:szCs w:val="24"/>
            <w:lang w:eastAsia="es-ES"/>
          </w:rPr>
          <w:t>retórica</w:t>
        </w:r>
      </w:hyperlink>
      <w:r w:rsidRPr="00F86E74">
        <w:rPr>
          <w:rFonts w:ascii="Arial" w:eastAsia="Times New Roman" w:hAnsi="Arial" w:cs="Arial"/>
          <w:b/>
          <w:sz w:val="24"/>
          <w:szCs w:val="24"/>
          <w:lang w:eastAsia="es-ES"/>
        </w:rPr>
        <w:t xml:space="preserve"> y </w:t>
      </w:r>
      <w:hyperlink r:id="rId22" w:tooltip="Matemáticas" w:history="1">
        <w:r w:rsidRPr="00F86E74">
          <w:rPr>
            <w:rFonts w:ascii="Arial" w:eastAsia="Times New Roman" w:hAnsi="Arial" w:cs="Arial"/>
            <w:b/>
            <w:sz w:val="24"/>
            <w:szCs w:val="24"/>
            <w:lang w:eastAsia="es-ES"/>
          </w:rPr>
          <w:t>matemáticas</w:t>
        </w:r>
      </w:hyperlink>
      <w:r w:rsidRPr="00F86E74">
        <w:rPr>
          <w:rFonts w:ascii="Arial" w:eastAsia="Times New Roman" w:hAnsi="Arial" w:cs="Arial"/>
          <w:b/>
          <w:sz w:val="24"/>
          <w:szCs w:val="24"/>
          <w:lang w:eastAsia="es-ES"/>
        </w:rPr>
        <w:t xml:space="preserve"> en la </w:t>
      </w:r>
      <w:hyperlink r:id="rId23" w:tooltip="Academia de Atenas" w:history="1">
        <w:r w:rsidRPr="00F86E74">
          <w:rPr>
            <w:rFonts w:ascii="Arial" w:eastAsia="Times New Roman" w:hAnsi="Arial" w:cs="Arial"/>
            <w:b/>
            <w:sz w:val="24"/>
            <w:szCs w:val="24"/>
            <w:lang w:eastAsia="es-ES"/>
          </w:rPr>
          <w:t>Academia de Atenas</w:t>
        </w:r>
      </w:hyperlink>
      <w:r w:rsidRPr="00F86E74">
        <w:rPr>
          <w:rFonts w:ascii="Arial" w:eastAsia="Times New Roman" w:hAnsi="Arial" w:cs="Arial"/>
          <w:b/>
          <w:sz w:val="24"/>
          <w:szCs w:val="24"/>
          <w:lang w:eastAsia="es-ES"/>
        </w:rPr>
        <w:t xml:space="preserve"> sobre el año </w:t>
      </w:r>
      <w:hyperlink r:id="rId24" w:tooltip="67" w:history="1">
        <w:r w:rsidRPr="00F86E74">
          <w:rPr>
            <w:rFonts w:ascii="Arial" w:eastAsia="Times New Roman" w:hAnsi="Arial" w:cs="Arial"/>
            <w:b/>
            <w:sz w:val="24"/>
            <w:szCs w:val="24"/>
            <w:lang w:eastAsia="es-ES"/>
          </w:rPr>
          <w:t>67</w:t>
        </w:r>
      </w:hyperlink>
      <w:r w:rsidRPr="00F86E74">
        <w:rPr>
          <w:rFonts w:ascii="Arial" w:eastAsia="Times New Roman" w:hAnsi="Arial" w:cs="Arial"/>
          <w:b/>
          <w:sz w:val="24"/>
          <w:szCs w:val="24"/>
          <w:lang w:eastAsia="es-ES"/>
        </w:rPr>
        <w:t xml:space="preserve">. Uno de sus maestros, citado a menudo en sus obras, fue </w:t>
      </w:r>
      <w:hyperlink r:id="rId25" w:tooltip="Amonio (académico)" w:history="1">
        <w:r w:rsidRPr="00F86E74">
          <w:rPr>
            <w:rFonts w:ascii="Arial" w:eastAsia="Times New Roman" w:hAnsi="Arial" w:cs="Arial"/>
            <w:b/>
            <w:sz w:val="24"/>
            <w:szCs w:val="24"/>
            <w:lang w:eastAsia="es-ES"/>
          </w:rPr>
          <w:t>Amonio</w:t>
        </w:r>
      </w:hyperlink>
      <w:r w:rsidRPr="00F86E74">
        <w:rPr>
          <w:rFonts w:ascii="Arial" w:eastAsia="Times New Roman" w:hAnsi="Arial" w:cs="Arial"/>
          <w:b/>
          <w:sz w:val="24"/>
          <w:szCs w:val="24"/>
          <w:lang w:eastAsia="es-ES"/>
        </w:rPr>
        <w:t>.</w:t>
      </w:r>
    </w:p>
    <w:p w:rsidR="00F86E74" w:rsidRPr="00F86E74"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Algunos de sus amigos fueron muy influyentes, como </w:t>
      </w:r>
      <w:hyperlink r:id="rId26" w:tooltip="Quinto Sosio Seneción (aún no redactado)" w:history="1">
        <w:r w:rsidRPr="00F86E74">
          <w:rPr>
            <w:rFonts w:ascii="Arial" w:eastAsia="Times New Roman" w:hAnsi="Arial" w:cs="Arial"/>
            <w:b/>
            <w:sz w:val="24"/>
            <w:szCs w:val="24"/>
            <w:lang w:eastAsia="es-ES"/>
          </w:rPr>
          <w:t xml:space="preserve">Quinto </w:t>
        </w:r>
        <w:proofErr w:type="spellStart"/>
        <w:r w:rsidRPr="00F86E74">
          <w:rPr>
            <w:rFonts w:ascii="Arial" w:eastAsia="Times New Roman" w:hAnsi="Arial" w:cs="Arial"/>
            <w:b/>
            <w:sz w:val="24"/>
            <w:szCs w:val="24"/>
            <w:lang w:eastAsia="es-ES"/>
          </w:rPr>
          <w:t>Sosio</w:t>
        </w:r>
        <w:proofErr w:type="spellEnd"/>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sz w:val="24"/>
            <w:szCs w:val="24"/>
            <w:lang w:eastAsia="es-ES"/>
          </w:rPr>
          <w:t>Seneción</w:t>
        </w:r>
        <w:proofErr w:type="spellEnd"/>
      </w:hyperlink>
      <w:r w:rsidRPr="00F86E74">
        <w:rPr>
          <w:rFonts w:ascii="Arial" w:eastAsia="Times New Roman" w:hAnsi="Arial" w:cs="Arial"/>
          <w:b/>
          <w:sz w:val="24"/>
          <w:szCs w:val="24"/>
          <w:lang w:eastAsia="es-ES"/>
        </w:rPr>
        <w:t xml:space="preserve"> y </w:t>
      </w:r>
      <w:hyperlink r:id="rId27" w:tooltip="Gayo Minicio Fundano (aún no redactado)" w:history="1">
        <w:proofErr w:type="spellStart"/>
        <w:r w:rsidRPr="00F86E74">
          <w:rPr>
            <w:rFonts w:ascii="Arial" w:eastAsia="Times New Roman" w:hAnsi="Arial" w:cs="Arial"/>
            <w:b/>
            <w:sz w:val="24"/>
            <w:szCs w:val="24"/>
            <w:lang w:eastAsia="es-ES"/>
          </w:rPr>
          <w:t>Minicio</w:t>
        </w:r>
        <w:proofErr w:type="spellEnd"/>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sz w:val="24"/>
            <w:szCs w:val="24"/>
            <w:lang w:eastAsia="es-ES"/>
          </w:rPr>
          <w:t>Fundano</w:t>
        </w:r>
        <w:proofErr w:type="spellEnd"/>
      </w:hyperlink>
      <w:r w:rsidRPr="00F86E74">
        <w:rPr>
          <w:rFonts w:ascii="Arial" w:eastAsia="Times New Roman" w:hAnsi="Arial" w:cs="Arial"/>
          <w:b/>
          <w:sz w:val="24"/>
          <w:szCs w:val="24"/>
          <w:lang w:eastAsia="es-ES"/>
        </w:rPr>
        <w:t xml:space="preserve">, ambos importantes senadores y a los cuales dedicó algunos de sus últimos escritos. La mayor parte de su vida la pasó en </w:t>
      </w:r>
      <w:proofErr w:type="spellStart"/>
      <w:r w:rsidRPr="00F86E74">
        <w:rPr>
          <w:rFonts w:ascii="Arial" w:eastAsia="Times New Roman" w:hAnsi="Arial" w:cs="Arial"/>
          <w:b/>
          <w:sz w:val="24"/>
          <w:szCs w:val="24"/>
          <w:lang w:eastAsia="es-ES"/>
        </w:rPr>
        <w:t>Queronea</w:t>
      </w:r>
      <w:proofErr w:type="spellEnd"/>
      <w:r w:rsidRPr="00F86E74">
        <w:rPr>
          <w:rFonts w:ascii="Arial" w:eastAsia="Times New Roman" w:hAnsi="Arial" w:cs="Arial"/>
          <w:b/>
          <w:sz w:val="24"/>
          <w:szCs w:val="24"/>
          <w:lang w:eastAsia="es-ES"/>
        </w:rPr>
        <w:t xml:space="preserve">, donde fue iniciado en los misterios del dios griego </w:t>
      </w:r>
      <w:hyperlink r:id="rId28" w:tooltip="Apolo" w:history="1">
        <w:r w:rsidRPr="00F86E74">
          <w:rPr>
            <w:rFonts w:ascii="Arial" w:eastAsia="Times New Roman" w:hAnsi="Arial" w:cs="Arial"/>
            <w:b/>
            <w:sz w:val="24"/>
            <w:szCs w:val="24"/>
            <w:lang w:eastAsia="es-ES"/>
          </w:rPr>
          <w:t>Apolo</w:t>
        </w:r>
      </w:hyperlink>
      <w:r w:rsidRPr="00F86E74">
        <w:rPr>
          <w:rFonts w:ascii="Arial" w:eastAsia="Times New Roman" w:hAnsi="Arial" w:cs="Arial"/>
          <w:b/>
          <w:sz w:val="24"/>
          <w:szCs w:val="24"/>
          <w:lang w:eastAsia="es-ES"/>
        </w:rPr>
        <w:t xml:space="preserve">. Sin embargo, sus obligaciones como el mayor de los dos sacerdotes de Apolo en el </w:t>
      </w:r>
      <w:hyperlink r:id="rId29" w:tooltip="Oráculo de Delfos" w:history="1">
        <w:r w:rsidRPr="00F86E74">
          <w:rPr>
            <w:rFonts w:ascii="Arial" w:eastAsia="Times New Roman" w:hAnsi="Arial" w:cs="Arial"/>
            <w:b/>
            <w:sz w:val="24"/>
            <w:szCs w:val="24"/>
            <w:lang w:eastAsia="es-ES"/>
          </w:rPr>
          <w:t>Oráculo de Delfos</w:t>
        </w:r>
      </w:hyperlink>
      <w:r w:rsidRPr="00F86E74">
        <w:rPr>
          <w:rFonts w:ascii="Arial" w:eastAsia="Times New Roman" w:hAnsi="Arial" w:cs="Arial"/>
          <w:b/>
          <w:sz w:val="24"/>
          <w:szCs w:val="24"/>
          <w:lang w:eastAsia="es-ES"/>
        </w:rPr>
        <w:t xml:space="preserve"> (donde era el responsable de interpretar los augurios de la o las </w:t>
      </w:r>
      <w:hyperlink r:id="rId30" w:tooltip="Pitonisa" w:history="1">
        <w:r w:rsidRPr="00F86E74">
          <w:rPr>
            <w:rFonts w:ascii="Arial" w:eastAsia="Times New Roman" w:hAnsi="Arial" w:cs="Arial"/>
            <w:b/>
            <w:sz w:val="24"/>
            <w:szCs w:val="24"/>
            <w:lang w:eastAsia="es-ES"/>
          </w:rPr>
          <w:t>pitonisas</w:t>
        </w:r>
      </w:hyperlink>
      <w:r w:rsidRPr="00F86E74">
        <w:rPr>
          <w:rFonts w:ascii="Arial" w:eastAsia="Times New Roman" w:hAnsi="Arial" w:cs="Arial"/>
          <w:b/>
          <w:sz w:val="24"/>
          <w:szCs w:val="24"/>
          <w:lang w:eastAsia="es-ES"/>
        </w:rPr>
        <w:t xml:space="preserve"> del oráculo) ocupaban aparentemente una parte pequeña de su tiempo. Llevó una vida social y cívica muy activa, además de producir una gran cantidad de escritos, parte de los cuales aún existen.</w:t>
      </w:r>
    </w:p>
    <w:p w:rsidR="00F86E74" w:rsidRPr="00F86E74"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Más moralista que filósofo e historiador, fue uno de los últimos grandes representantes del </w:t>
      </w:r>
      <w:hyperlink r:id="rId31" w:tooltip="Helenismo" w:history="1">
        <w:r w:rsidRPr="00F86E74">
          <w:rPr>
            <w:rFonts w:ascii="Arial" w:eastAsia="Times New Roman" w:hAnsi="Arial" w:cs="Arial"/>
            <w:b/>
            <w:sz w:val="24"/>
            <w:szCs w:val="24"/>
            <w:lang w:eastAsia="es-ES"/>
          </w:rPr>
          <w:t>helenismo</w:t>
        </w:r>
      </w:hyperlink>
      <w:r w:rsidRPr="00F86E74">
        <w:rPr>
          <w:rFonts w:ascii="Arial" w:eastAsia="Times New Roman" w:hAnsi="Arial" w:cs="Arial"/>
          <w:b/>
          <w:sz w:val="24"/>
          <w:szCs w:val="24"/>
          <w:lang w:eastAsia="es-ES"/>
        </w:rPr>
        <w:t xml:space="preserve"> durante la </w:t>
      </w:r>
      <w:hyperlink r:id="rId32" w:tooltip="Segunda sofística" w:history="1">
        <w:r w:rsidRPr="00F86E74">
          <w:rPr>
            <w:rFonts w:ascii="Arial" w:eastAsia="Times New Roman" w:hAnsi="Arial" w:cs="Arial"/>
            <w:b/>
            <w:sz w:val="24"/>
            <w:szCs w:val="24"/>
            <w:lang w:eastAsia="es-ES"/>
          </w:rPr>
          <w:t>segunda sofística</w:t>
        </w:r>
      </w:hyperlink>
      <w:r w:rsidRPr="00F86E74">
        <w:rPr>
          <w:rFonts w:ascii="Arial" w:eastAsia="Times New Roman" w:hAnsi="Arial" w:cs="Arial"/>
          <w:b/>
          <w:sz w:val="24"/>
          <w:szCs w:val="24"/>
          <w:lang w:eastAsia="es-ES"/>
        </w:rPr>
        <w:t>, cuando ya tocaba a su fin, y uno de los grandes de la literatura helénica de todos los tiempos.</w:t>
      </w:r>
    </w:p>
    <w:p w:rsidR="00A74F09" w:rsidRDefault="00A74F09" w:rsidP="00F86E74">
      <w:pPr>
        <w:spacing w:before="100" w:beforeAutospacing="1" w:after="100" w:afterAutospacing="1" w:line="240" w:lineRule="auto"/>
        <w:ind w:left="-709" w:right="-568"/>
        <w:jc w:val="both"/>
        <w:outlineLvl w:val="1"/>
        <w:rPr>
          <w:rFonts w:ascii="Arial" w:eastAsia="Times New Roman" w:hAnsi="Arial" w:cs="Arial"/>
          <w:b/>
          <w:bCs/>
          <w:color w:val="0070C0"/>
          <w:sz w:val="24"/>
          <w:szCs w:val="24"/>
          <w:lang w:eastAsia="es-ES"/>
        </w:rPr>
      </w:pPr>
    </w:p>
    <w:p w:rsidR="00F86E74" w:rsidRPr="006B3D4A" w:rsidRDefault="00F86E74" w:rsidP="00F86E74">
      <w:pPr>
        <w:spacing w:before="100" w:beforeAutospacing="1" w:after="100" w:afterAutospacing="1" w:line="240" w:lineRule="auto"/>
        <w:ind w:left="-709" w:right="-568"/>
        <w:jc w:val="both"/>
        <w:outlineLvl w:val="1"/>
        <w:rPr>
          <w:rFonts w:ascii="Arial" w:eastAsia="Times New Roman" w:hAnsi="Arial" w:cs="Arial"/>
          <w:b/>
          <w:bCs/>
          <w:color w:val="FF0000"/>
          <w:sz w:val="28"/>
          <w:szCs w:val="28"/>
          <w:lang w:eastAsia="es-ES"/>
        </w:rPr>
      </w:pPr>
      <w:r w:rsidRPr="006B3D4A">
        <w:rPr>
          <w:rFonts w:ascii="Arial" w:eastAsia="Times New Roman" w:hAnsi="Arial" w:cs="Arial"/>
          <w:b/>
          <w:bCs/>
          <w:color w:val="FF0000"/>
          <w:sz w:val="28"/>
          <w:szCs w:val="28"/>
          <w:lang w:eastAsia="es-ES"/>
        </w:rPr>
        <w:t>Biografía</w:t>
      </w:r>
    </w:p>
    <w:p w:rsidR="00F86E74" w:rsidRPr="00F86E74" w:rsidRDefault="00F86E74" w:rsidP="00F86E74">
      <w:pPr>
        <w:spacing w:before="100" w:beforeAutospacing="1" w:after="100" w:afterAutospacing="1" w:line="240" w:lineRule="auto"/>
        <w:ind w:left="-709" w:right="-568"/>
        <w:jc w:val="both"/>
        <w:outlineLvl w:val="2"/>
        <w:rPr>
          <w:rFonts w:ascii="Arial" w:eastAsia="Times New Roman" w:hAnsi="Arial" w:cs="Arial"/>
          <w:b/>
          <w:bCs/>
          <w:color w:val="0070C0"/>
          <w:sz w:val="24"/>
          <w:szCs w:val="24"/>
          <w:lang w:eastAsia="es-ES"/>
        </w:rPr>
      </w:pPr>
      <w:r w:rsidRPr="00F86E74">
        <w:rPr>
          <w:rFonts w:ascii="Arial" w:eastAsia="Times New Roman" w:hAnsi="Arial" w:cs="Arial"/>
          <w:b/>
          <w:bCs/>
          <w:color w:val="0070C0"/>
          <w:sz w:val="24"/>
          <w:szCs w:val="24"/>
          <w:lang w:eastAsia="es-ES"/>
        </w:rPr>
        <w:t>Infancia y juventud</w:t>
      </w:r>
    </w:p>
    <w:p w:rsidR="00F86E74" w:rsidRPr="00F86E74"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sidRPr="00F86E74">
        <w:rPr>
          <w:rFonts w:ascii="Arial" w:eastAsia="Times New Roman" w:hAnsi="Arial" w:cs="Arial"/>
          <w:b/>
          <w:sz w:val="24"/>
          <w:szCs w:val="24"/>
          <w:lang w:eastAsia="es-ES"/>
        </w:rPr>
        <w:t xml:space="preserve">Plutarco nació un poco antes del año 50 en </w:t>
      </w:r>
      <w:hyperlink r:id="rId33" w:tooltip="Queronea" w:history="1">
        <w:proofErr w:type="spellStart"/>
        <w:r w:rsidRPr="00F86E74">
          <w:rPr>
            <w:rFonts w:ascii="Arial" w:eastAsia="Times New Roman" w:hAnsi="Arial" w:cs="Arial"/>
            <w:b/>
            <w:sz w:val="24"/>
            <w:szCs w:val="24"/>
            <w:lang w:eastAsia="es-ES"/>
          </w:rPr>
          <w:t>Queronea</w:t>
        </w:r>
        <w:proofErr w:type="spellEnd"/>
      </w:hyperlink>
      <w:r w:rsidRPr="00F86E74">
        <w:rPr>
          <w:rFonts w:ascii="Arial" w:eastAsia="Times New Roman" w:hAnsi="Arial" w:cs="Arial"/>
          <w:b/>
          <w:sz w:val="24"/>
          <w:szCs w:val="24"/>
          <w:lang w:eastAsia="es-ES"/>
        </w:rPr>
        <w:t xml:space="preserve">, una ciudad </w:t>
      </w:r>
      <w:hyperlink r:id="rId34" w:tooltip="Beocia (región histórica)" w:history="1">
        <w:r w:rsidRPr="00F86E74">
          <w:rPr>
            <w:rFonts w:ascii="Arial" w:eastAsia="Times New Roman" w:hAnsi="Arial" w:cs="Arial"/>
            <w:b/>
            <w:sz w:val="24"/>
            <w:szCs w:val="24"/>
            <w:lang w:eastAsia="es-ES"/>
          </w:rPr>
          <w:t>beocia</w:t>
        </w:r>
      </w:hyperlink>
      <w:r w:rsidRPr="00F86E74">
        <w:rPr>
          <w:rFonts w:ascii="Arial" w:eastAsia="Times New Roman" w:hAnsi="Arial" w:cs="Arial"/>
          <w:b/>
          <w:sz w:val="24"/>
          <w:szCs w:val="24"/>
          <w:lang w:eastAsia="es-ES"/>
        </w:rPr>
        <w:t xml:space="preserve"> de ilustre pasado para la historia de </w:t>
      </w:r>
      <w:hyperlink r:id="rId35" w:tooltip="Antigua Grecia" w:history="1">
        <w:r w:rsidRPr="00F86E74">
          <w:rPr>
            <w:rFonts w:ascii="Arial" w:eastAsia="Times New Roman" w:hAnsi="Arial" w:cs="Arial"/>
            <w:b/>
            <w:sz w:val="24"/>
            <w:szCs w:val="24"/>
            <w:lang w:eastAsia="es-ES"/>
          </w:rPr>
          <w:t>Grecia</w:t>
        </w:r>
      </w:hyperlink>
      <w:r w:rsidRPr="00F86E74">
        <w:rPr>
          <w:rFonts w:ascii="Arial" w:eastAsia="Times New Roman" w:hAnsi="Arial" w:cs="Arial"/>
          <w:b/>
          <w:sz w:val="24"/>
          <w:szCs w:val="24"/>
          <w:lang w:eastAsia="es-ES"/>
        </w:rPr>
        <w:t xml:space="preserve">, pero que en esa época era solo una pequeña población. Pertenecía a una familia acomodada de la zona y conocemos el nombre de su bisabuelo, </w:t>
      </w:r>
      <w:proofErr w:type="spellStart"/>
      <w:r w:rsidRPr="00F86E74">
        <w:rPr>
          <w:rFonts w:ascii="Arial" w:eastAsia="Times New Roman" w:hAnsi="Arial" w:cs="Arial"/>
          <w:b/>
          <w:sz w:val="24"/>
          <w:szCs w:val="24"/>
          <w:lang w:eastAsia="es-ES"/>
        </w:rPr>
        <w:t>Nicarco</w:t>
      </w:r>
      <w:proofErr w:type="spellEnd"/>
      <w:r w:rsidRPr="00F86E74">
        <w:rPr>
          <w:rFonts w:ascii="Arial" w:eastAsia="Times New Roman" w:hAnsi="Arial" w:cs="Arial"/>
          <w:b/>
          <w:sz w:val="24"/>
          <w:szCs w:val="24"/>
          <w:lang w:eastAsia="es-ES"/>
        </w:rPr>
        <w:t xml:space="preserve">, porque lo cita en una de sus obras lamentando los males que para la zona trajo la guerra en la época de la </w:t>
      </w:r>
      <w:hyperlink r:id="rId36" w:tooltip="Batalla de Accio" w:history="1">
        <w:r w:rsidRPr="00F86E74">
          <w:rPr>
            <w:rFonts w:ascii="Arial" w:eastAsia="Times New Roman" w:hAnsi="Arial" w:cs="Arial"/>
            <w:b/>
            <w:sz w:val="24"/>
            <w:szCs w:val="24"/>
            <w:lang w:eastAsia="es-ES"/>
          </w:rPr>
          <w:t xml:space="preserve">batalla de </w:t>
        </w:r>
        <w:proofErr w:type="spellStart"/>
        <w:r w:rsidRPr="00F86E74">
          <w:rPr>
            <w:rFonts w:ascii="Arial" w:eastAsia="Times New Roman" w:hAnsi="Arial" w:cs="Arial"/>
            <w:b/>
            <w:sz w:val="24"/>
            <w:szCs w:val="24"/>
            <w:lang w:eastAsia="es-ES"/>
          </w:rPr>
          <w:t>Accio</w:t>
        </w:r>
        <w:proofErr w:type="spellEnd"/>
      </w:hyperlink>
      <w:r w:rsidRPr="00F86E74">
        <w:rPr>
          <w:rFonts w:ascii="Arial" w:eastAsia="Times New Roman" w:hAnsi="Arial" w:cs="Arial"/>
          <w:b/>
          <w:sz w:val="24"/>
          <w:szCs w:val="24"/>
          <w:lang w:eastAsia="es-ES"/>
        </w:rPr>
        <w:t xml:space="preserve"> (</w:t>
      </w:r>
      <w:hyperlink r:id="rId37" w:tooltip="Vidas Paralelas" w:history="1">
        <w:r w:rsidRPr="00F86E74">
          <w:rPr>
            <w:rFonts w:ascii="Arial" w:eastAsia="Times New Roman" w:hAnsi="Arial" w:cs="Arial"/>
            <w:b/>
            <w:i/>
            <w:iCs/>
            <w:sz w:val="24"/>
            <w:szCs w:val="24"/>
            <w:lang w:eastAsia="es-ES"/>
          </w:rPr>
          <w:t>Antonio</w:t>
        </w:r>
      </w:hyperlink>
      <w:r w:rsidRPr="00F86E74">
        <w:rPr>
          <w:rFonts w:ascii="Arial" w:eastAsia="Times New Roman" w:hAnsi="Arial" w:cs="Arial"/>
          <w:b/>
          <w:sz w:val="24"/>
          <w:szCs w:val="24"/>
          <w:lang w:eastAsia="es-ES"/>
        </w:rPr>
        <w:t xml:space="preserve">, </w:t>
      </w:r>
      <w:hyperlink r:id="rId38" w:anchor="58" w:tooltip="s:Vidas paralelas: Antonio" w:history="1">
        <w:r w:rsidRPr="00F86E74">
          <w:rPr>
            <w:rFonts w:ascii="Arial" w:eastAsia="Times New Roman" w:hAnsi="Arial" w:cs="Arial"/>
            <w:b/>
            <w:sz w:val="24"/>
            <w:szCs w:val="24"/>
            <w:lang w:eastAsia="es-ES"/>
          </w:rPr>
          <w:t>58</w:t>
        </w:r>
      </w:hyperlink>
      <w:r w:rsidRPr="00F86E74">
        <w:rPr>
          <w:rFonts w:ascii="Arial" w:eastAsia="Times New Roman" w:hAnsi="Arial" w:cs="Arial"/>
          <w:b/>
          <w:sz w:val="24"/>
          <w:szCs w:val="24"/>
          <w:lang w:eastAsia="es-ES"/>
        </w:rPr>
        <w:t xml:space="preserve">). También aparecen como personajes de sus diálogos su abuelo, </w:t>
      </w:r>
      <w:proofErr w:type="spellStart"/>
      <w:r w:rsidRPr="00F86E74">
        <w:rPr>
          <w:rFonts w:ascii="Arial" w:eastAsia="Times New Roman" w:hAnsi="Arial" w:cs="Arial"/>
          <w:b/>
          <w:sz w:val="24"/>
          <w:szCs w:val="24"/>
          <w:lang w:eastAsia="es-ES"/>
        </w:rPr>
        <w:t>Lamprias</w:t>
      </w:r>
      <w:proofErr w:type="spellEnd"/>
      <w:r w:rsidRPr="00F86E74">
        <w:rPr>
          <w:rFonts w:ascii="Arial" w:eastAsia="Times New Roman" w:hAnsi="Arial" w:cs="Arial"/>
          <w:b/>
          <w:sz w:val="24"/>
          <w:szCs w:val="24"/>
          <w:lang w:eastAsia="es-ES"/>
        </w:rPr>
        <w:t xml:space="preserve">, que presenta como un hombre culto en las </w:t>
      </w:r>
      <w:r w:rsidRPr="00F86E74">
        <w:rPr>
          <w:rFonts w:ascii="Arial" w:eastAsia="Times New Roman" w:hAnsi="Arial" w:cs="Arial"/>
          <w:b/>
          <w:i/>
          <w:iCs/>
          <w:sz w:val="24"/>
          <w:szCs w:val="24"/>
          <w:lang w:eastAsia="es-ES"/>
        </w:rPr>
        <w:t>Charlas de sobremesa</w:t>
      </w:r>
      <w:r w:rsidRPr="00F86E74">
        <w:rPr>
          <w:rFonts w:ascii="Arial" w:eastAsia="Times New Roman" w:hAnsi="Arial" w:cs="Arial"/>
          <w:b/>
          <w:sz w:val="24"/>
          <w:szCs w:val="24"/>
          <w:lang w:eastAsia="es-ES"/>
        </w:rPr>
        <w:t xml:space="preserve"> y que debía seguir vivo avanzada su juventud, su padre </w:t>
      </w:r>
      <w:proofErr w:type="spellStart"/>
      <w:r w:rsidRPr="00F86E74">
        <w:rPr>
          <w:rFonts w:ascii="Arial" w:eastAsia="Times New Roman" w:hAnsi="Arial" w:cs="Arial"/>
          <w:b/>
          <w:sz w:val="24"/>
          <w:szCs w:val="24"/>
          <w:lang w:eastAsia="es-ES"/>
        </w:rPr>
        <w:t>Autobulo</w:t>
      </w:r>
      <w:proofErr w:type="spellEnd"/>
      <w:r w:rsidRPr="00F86E74">
        <w:rPr>
          <w:rFonts w:ascii="Arial" w:eastAsia="Times New Roman" w:hAnsi="Arial" w:cs="Arial"/>
          <w:b/>
          <w:sz w:val="24"/>
          <w:szCs w:val="24"/>
          <w:lang w:eastAsia="es-ES"/>
        </w:rPr>
        <w:t xml:space="preserve">, aficionado a la caza y los caballos, además de dos hermanos: Timón y </w:t>
      </w:r>
      <w:proofErr w:type="spellStart"/>
      <w:r w:rsidRPr="00F86E74">
        <w:rPr>
          <w:rFonts w:ascii="Arial" w:eastAsia="Times New Roman" w:hAnsi="Arial" w:cs="Arial"/>
          <w:b/>
          <w:sz w:val="24"/>
          <w:szCs w:val="24"/>
          <w:lang w:eastAsia="es-ES"/>
        </w:rPr>
        <w:t>Lamprias</w:t>
      </w:r>
      <w:proofErr w:type="spellEnd"/>
      <w:r w:rsidRPr="00F86E74">
        <w:rPr>
          <w:rFonts w:ascii="Arial" w:eastAsia="Times New Roman" w:hAnsi="Arial" w:cs="Arial"/>
          <w:b/>
          <w:sz w:val="24"/>
          <w:szCs w:val="24"/>
          <w:lang w:eastAsia="es-ES"/>
        </w:rPr>
        <w:t xml:space="preserve">, este último sacerdote en </w:t>
      </w:r>
      <w:hyperlink r:id="rId39" w:tooltip="Lebadea" w:history="1">
        <w:proofErr w:type="spellStart"/>
        <w:r w:rsidRPr="00F86E74">
          <w:rPr>
            <w:rFonts w:ascii="Arial" w:eastAsia="Times New Roman" w:hAnsi="Arial" w:cs="Arial"/>
            <w:b/>
            <w:sz w:val="24"/>
            <w:szCs w:val="24"/>
            <w:lang w:eastAsia="es-ES"/>
          </w:rPr>
          <w:t>Lebadea</w:t>
        </w:r>
        <w:proofErr w:type="spellEnd"/>
      </w:hyperlink>
      <w:r w:rsidRPr="00F86E74">
        <w:rPr>
          <w:rFonts w:ascii="Arial" w:eastAsia="Times New Roman" w:hAnsi="Arial" w:cs="Arial"/>
          <w:b/>
          <w:sz w:val="24"/>
          <w:szCs w:val="24"/>
          <w:lang w:eastAsia="es-ES"/>
        </w:rPr>
        <w:t xml:space="preserve">. </w:t>
      </w:r>
    </w:p>
    <w:p w:rsidR="00F86E74" w:rsidRPr="00F86E74"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Sobre el año 67 inició un viaje de estudios que lo llevó a </w:t>
      </w:r>
      <w:hyperlink r:id="rId40" w:tooltip="Alejandría" w:history="1">
        <w:r w:rsidRPr="00F86E74">
          <w:rPr>
            <w:rFonts w:ascii="Arial" w:eastAsia="Times New Roman" w:hAnsi="Arial" w:cs="Arial"/>
            <w:b/>
            <w:sz w:val="24"/>
            <w:szCs w:val="24"/>
            <w:lang w:eastAsia="es-ES"/>
          </w:rPr>
          <w:t>Alejandría</w:t>
        </w:r>
      </w:hyperlink>
      <w:r w:rsidRPr="00F86E74">
        <w:rPr>
          <w:rFonts w:ascii="Arial" w:eastAsia="Times New Roman" w:hAnsi="Arial" w:cs="Arial"/>
          <w:b/>
          <w:sz w:val="24"/>
          <w:szCs w:val="24"/>
          <w:lang w:eastAsia="es-ES"/>
        </w:rPr>
        <w:t xml:space="preserve"> y a </w:t>
      </w:r>
      <w:hyperlink r:id="rId41" w:tooltip="Asia Menor" w:history="1">
        <w:r w:rsidRPr="00F86E74">
          <w:rPr>
            <w:rFonts w:ascii="Arial" w:eastAsia="Times New Roman" w:hAnsi="Arial" w:cs="Arial"/>
            <w:b/>
            <w:sz w:val="24"/>
            <w:szCs w:val="24"/>
            <w:lang w:eastAsia="es-ES"/>
          </w:rPr>
          <w:t>Asia Menor</w:t>
        </w:r>
      </w:hyperlink>
      <w:r w:rsidRPr="00F86E74">
        <w:rPr>
          <w:rFonts w:ascii="Arial" w:eastAsia="Times New Roman" w:hAnsi="Arial" w:cs="Arial"/>
          <w:b/>
          <w:sz w:val="24"/>
          <w:szCs w:val="24"/>
          <w:lang w:eastAsia="es-ES"/>
        </w:rPr>
        <w:t xml:space="preserve">, donde probablemente visitó </w:t>
      </w:r>
      <w:hyperlink r:id="rId42" w:tooltip="Esmirna" w:history="1">
        <w:r w:rsidRPr="00F86E74">
          <w:rPr>
            <w:rFonts w:ascii="Arial" w:eastAsia="Times New Roman" w:hAnsi="Arial" w:cs="Arial"/>
            <w:b/>
            <w:sz w:val="24"/>
            <w:szCs w:val="24"/>
            <w:lang w:eastAsia="es-ES"/>
          </w:rPr>
          <w:t>Esmirna</w:t>
        </w:r>
      </w:hyperlink>
      <w:r w:rsidRPr="00F86E74">
        <w:rPr>
          <w:rFonts w:ascii="Arial" w:eastAsia="Times New Roman" w:hAnsi="Arial" w:cs="Arial"/>
          <w:b/>
          <w:sz w:val="24"/>
          <w:szCs w:val="24"/>
          <w:lang w:eastAsia="es-ES"/>
        </w:rPr>
        <w:t xml:space="preserve">, que en aquel entonces era un importante centro filosófico del movimiento conocido como </w:t>
      </w:r>
      <w:hyperlink r:id="rId43" w:tooltip="Segunda sofística" w:history="1">
        <w:r w:rsidRPr="00F86E74">
          <w:rPr>
            <w:rFonts w:ascii="Arial" w:eastAsia="Times New Roman" w:hAnsi="Arial" w:cs="Arial"/>
            <w:b/>
            <w:sz w:val="24"/>
            <w:szCs w:val="24"/>
            <w:lang w:eastAsia="es-ES"/>
          </w:rPr>
          <w:t>segunda sofística</w:t>
        </w:r>
      </w:hyperlink>
      <w:r w:rsidRPr="00F86E74">
        <w:rPr>
          <w:rFonts w:ascii="Arial" w:eastAsia="Times New Roman" w:hAnsi="Arial" w:cs="Arial"/>
          <w:b/>
          <w:sz w:val="24"/>
          <w:szCs w:val="24"/>
          <w:lang w:eastAsia="es-ES"/>
        </w:rPr>
        <w:t xml:space="preserve">. </w:t>
      </w:r>
    </w:p>
    <w:p w:rsidR="00F86E74" w:rsidRPr="00F86E74" w:rsidRDefault="00F86E74" w:rsidP="00F86E74">
      <w:pPr>
        <w:spacing w:before="100" w:beforeAutospacing="1" w:after="100" w:afterAutospacing="1" w:line="240" w:lineRule="auto"/>
        <w:ind w:left="-709" w:right="-568"/>
        <w:jc w:val="both"/>
        <w:outlineLvl w:val="2"/>
        <w:rPr>
          <w:rFonts w:ascii="Arial" w:eastAsia="Times New Roman" w:hAnsi="Arial" w:cs="Arial"/>
          <w:b/>
          <w:bCs/>
          <w:color w:val="0070C0"/>
          <w:sz w:val="24"/>
          <w:szCs w:val="24"/>
          <w:lang w:eastAsia="es-ES"/>
        </w:rPr>
      </w:pPr>
      <w:r w:rsidRPr="00F86E74">
        <w:rPr>
          <w:rFonts w:ascii="Arial" w:eastAsia="Times New Roman" w:hAnsi="Arial" w:cs="Arial"/>
          <w:b/>
          <w:bCs/>
          <w:color w:val="0070C0"/>
          <w:sz w:val="24"/>
          <w:szCs w:val="24"/>
          <w:lang w:eastAsia="es-ES"/>
        </w:rPr>
        <w:t>Magistrado y embajador</w:t>
      </w:r>
    </w:p>
    <w:p w:rsidR="00F86E74" w:rsidRPr="00F86E74"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Además de sus deberes como sacerdote del templo de </w:t>
      </w:r>
      <w:hyperlink r:id="rId44" w:tooltip="Delfos" w:history="1">
        <w:r w:rsidRPr="00F86E74">
          <w:rPr>
            <w:rFonts w:ascii="Arial" w:eastAsia="Times New Roman" w:hAnsi="Arial" w:cs="Arial"/>
            <w:b/>
            <w:sz w:val="24"/>
            <w:szCs w:val="24"/>
            <w:lang w:eastAsia="es-ES"/>
          </w:rPr>
          <w:t>Delfos</w:t>
        </w:r>
      </w:hyperlink>
      <w:r w:rsidRPr="00F86E74">
        <w:rPr>
          <w:rFonts w:ascii="Arial" w:eastAsia="Times New Roman" w:hAnsi="Arial" w:cs="Arial"/>
          <w:b/>
          <w:sz w:val="24"/>
          <w:szCs w:val="24"/>
          <w:lang w:eastAsia="es-ES"/>
        </w:rPr>
        <w:t xml:space="preserve">, Plutarco fue también magistrado en </w:t>
      </w:r>
      <w:hyperlink r:id="rId45" w:tooltip="Queronea" w:history="1">
        <w:proofErr w:type="spellStart"/>
        <w:r w:rsidRPr="00F86E74">
          <w:rPr>
            <w:rFonts w:ascii="Arial" w:eastAsia="Times New Roman" w:hAnsi="Arial" w:cs="Arial"/>
            <w:b/>
            <w:sz w:val="24"/>
            <w:szCs w:val="24"/>
            <w:lang w:eastAsia="es-ES"/>
          </w:rPr>
          <w:t>Queronea</w:t>
        </w:r>
        <w:proofErr w:type="spellEnd"/>
      </w:hyperlink>
      <w:r w:rsidRPr="00F86E74">
        <w:rPr>
          <w:rFonts w:ascii="Arial" w:eastAsia="Times New Roman" w:hAnsi="Arial" w:cs="Arial"/>
          <w:b/>
          <w:sz w:val="24"/>
          <w:szCs w:val="24"/>
          <w:lang w:eastAsia="es-ES"/>
        </w:rPr>
        <w:t xml:space="preserve"> y representó a su pueblo en varias misiones a países extranjeros durante sus primeros años en la vida pública. Su amigo Lucio </w:t>
      </w:r>
      <w:proofErr w:type="spellStart"/>
      <w:r w:rsidRPr="00F86E74">
        <w:rPr>
          <w:rFonts w:ascii="Arial" w:eastAsia="Times New Roman" w:hAnsi="Arial" w:cs="Arial"/>
          <w:b/>
          <w:sz w:val="24"/>
          <w:szCs w:val="24"/>
          <w:lang w:eastAsia="es-ES"/>
        </w:rPr>
        <w:t>Mestrio</w:t>
      </w:r>
      <w:proofErr w:type="spellEnd"/>
      <w:r w:rsidRPr="00F86E74">
        <w:rPr>
          <w:rFonts w:ascii="Arial" w:eastAsia="Times New Roman" w:hAnsi="Arial" w:cs="Arial"/>
          <w:b/>
          <w:sz w:val="24"/>
          <w:szCs w:val="24"/>
          <w:lang w:eastAsia="es-ES"/>
        </w:rPr>
        <w:t xml:space="preserve"> Floro (de quien tomó su nombre romano: Lucio </w:t>
      </w:r>
      <w:proofErr w:type="spellStart"/>
      <w:r w:rsidRPr="00F86E74">
        <w:rPr>
          <w:rFonts w:ascii="Arial" w:eastAsia="Times New Roman" w:hAnsi="Arial" w:cs="Arial"/>
          <w:b/>
          <w:sz w:val="24"/>
          <w:szCs w:val="24"/>
          <w:lang w:eastAsia="es-ES"/>
        </w:rPr>
        <w:t>Mestrio</w:t>
      </w:r>
      <w:proofErr w:type="spellEnd"/>
      <w:r w:rsidRPr="00F86E74">
        <w:rPr>
          <w:rFonts w:ascii="Arial" w:eastAsia="Times New Roman" w:hAnsi="Arial" w:cs="Arial"/>
          <w:b/>
          <w:sz w:val="24"/>
          <w:szCs w:val="24"/>
          <w:lang w:eastAsia="es-ES"/>
        </w:rPr>
        <w:t xml:space="preserve"> Plutarco), cónsul romano, patrocinó a Plutarco para conseguir la </w:t>
      </w:r>
      <w:hyperlink r:id="rId46" w:tooltip="Ciudadanía romana" w:history="1">
        <w:r w:rsidRPr="00F86E74">
          <w:rPr>
            <w:rFonts w:ascii="Arial" w:eastAsia="Times New Roman" w:hAnsi="Arial" w:cs="Arial"/>
            <w:b/>
            <w:sz w:val="24"/>
            <w:szCs w:val="24"/>
            <w:lang w:eastAsia="es-ES"/>
          </w:rPr>
          <w:t>ciudadanía romana</w:t>
        </w:r>
      </w:hyperlink>
      <w:r w:rsidRPr="00F86E74">
        <w:rPr>
          <w:rFonts w:ascii="Arial" w:eastAsia="Times New Roman" w:hAnsi="Arial" w:cs="Arial"/>
          <w:b/>
          <w:sz w:val="24"/>
          <w:szCs w:val="24"/>
          <w:lang w:eastAsia="es-ES"/>
        </w:rPr>
        <w:t xml:space="preserve"> y, de acuerdo con el historiador del </w:t>
      </w:r>
      <w:hyperlink r:id="rId47" w:tooltip="Siglo VIII" w:history="1">
        <w:r w:rsidRPr="00F86E74">
          <w:rPr>
            <w:rFonts w:ascii="Arial" w:eastAsia="Times New Roman" w:hAnsi="Arial" w:cs="Arial"/>
            <w:b/>
            <w:sz w:val="24"/>
            <w:szCs w:val="24"/>
            <w:lang w:eastAsia="es-ES"/>
          </w:rPr>
          <w:t>siglo </w:t>
        </w:r>
        <w:proofErr w:type="spellStart"/>
        <w:r w:rsidRPr="00F86E74">
          <w:rPr>
            <w:rFonts w:ascii="Arial" w:eastAsia="Times New Roman" w:hAnsi="Arial" w:cs="Arial"/>
            <w:b/>
            <w:smallCaps/>
            <w:sz w:val="24"/>
            <w:szCs w:val="24"/>
            <w:lang w:eastAsia="es-ES"/>
          </w:rPr>
          <w:t>viii</w:t>
        </w:r>
        <w:proofErr w:type="spellEnd"/>
      </w:hyperlink>
      <w:r w:rsidRPr="00F86E74">
        <w:rPr>
          <w:rFonts w:ascii="Arial" w:eastAsia="Times New Roman" w:hAnsi="Arial" w:cs="Arial"/>
          <w:b/>
          <w:sz w:val="24"/>
          <w:szCs w:val="24"/>
          <w:lang w:eastAsia="es-ES"/>
        </w:rPr>
        <w:t xml:space="preserve"> </w:t>
      </w:r>
      <w:hyperlink r:id="rId48" w:tooltip="Jorge Sincelo" w:history="1">
        <w:r w:rsidRPr="00F86E74">
          <w:rPr>
            <w:rFonts w:ascii="Arial" w:eastAsia="Times New Roman" w:hAnsi="Arial" w:cs="Arial"/>
            <w:b/>
            <w:sz w:val="24"/>
            <w:szCs w:val="24"/>
            <w:lang w:eastAsia="es-ES"/>
          </w:rPr>
          <w:t xml:space="preserve">Jorge </w:t>
        </w:r>
        <w:proofErr w:type="spellStart"/>
        <w:r w:rsidRPr="00F86E74">
          <w:rPr>
            <w:rFonts w:ascii="Arial" w:eastAsia="Times New Roman" w:hAnsi="Arial" w:cs="Arial"/>
            <w:b/>
            <w:sz w:val="24"/>
            <w:szCs w:val="24"/>
            <w:lang w:eastAsia="es-ES"/>
          </w:rPr>
          <w:t>Sincelo</w:t>
        </w:r>
        <w:proofErr w:type="spellEnd"/>
      </w:hyperlink>
      <w:r w:rsidRPr="00F86E74">
        <w:rPr>
          <w:rFonts w:ascii="Arial" w:eastAsia="Times New Roman" w:hAnsi="Arial" w:cs="Arial"/>
          <w:b/>
          <w:sz w:val="24"/>
          <w:szCs w:val="24"/>
          <w:lang w:eastAsia="es-ES"/>
        </w:rPr>
        <w:t xml:space="preserve">, el emperador </w:t>
      </w:r>
      <w:hyperlink r:id="rId49" w:tooltip="Adriano" w:history="1">
        <w:r w:rsidRPr="00F86E74">
          <w:rPr>
            <w:rFonts w:ascii="Arial" w:eastAsia="Times New Roman" w:hAnsi="Arial" w:cs="Arial"/>
            <w:b/>
            <w:sz w:val="24"/>
            <w:szCs w:val="24"/>
            <w:lang w:eastAsia="es-ES"/>
          </w:rPr>
          <w:t>Adriano</w:t>
        </w:r>
      </w:hyperlink>
      <w:r w:rsidRPr="00F86E74">
        <w:rPr>
          <w:rFonts w:ascii="Arial" w:eastAsia="Times New Roman" w:hAnsi="Arial" w:cs="Arial"/>
          <w:b/>
          <w:sz w:val="24"/>
          <w:szCs w:val="24"/>
          <w:lang w:eastAsia="es-ES"/>
        </w:rPr>
        <w:t xml:space="preserve"> le nombró, ya en la vejez del escritor, procurador de la provincia de </w:t>
      </w:r>
      <w:hyperlink r:id="rId50" w:tooltip="Acaya (provincia romana)" w:history="1">
        <w:proofErr w:type="spellStart"/>
        <w:r w:rsidRPr="00F86E74">
          <w:rPr>
            <w:rFonts w:ascii="Arial" w:eastAsia="Times New Roman" w:hAnsi="Arial" w:cs="Arial"/>
            <w:b/>
            <w:sz w:val="24"/>
            <w:szCs w:val="24"/>
            <w:lang w:eastAsia="es-ES"/>
          </w:rPr>
          <w:t>Acaya</w:t>
        </w:r>
        <w:proofErr w:type="spellEnd"/>
      </w:hyperlink>
      <w:r w:rsidRPr="00F86E74">
        <w:rPr>
          <w:rFonts w:ascii="Arial" w:eastAsia="Times New Roman" w:hAnsi="Arial" w:cs="Arial"/>
          <w:b/>
          <w:sz w:val="24"/>
          <w:szCs w:val="24"/>
          <w:lang w:eastAsia="es-ES"/>
        </w:rPr>
        <w:t xml:space="preserve">. Este cargo le permitió portar las vestiduras y ornamentos propios de un </w:t>
      </w:r>
      <w:hyperlink r:id="rId51" w:tooltip="Cónsul romano" w:history="1">
        <w:r w:rsidRPr="00F86E74">
          <w:rPr>
            <w:rFonts w:ascii="Arial" w:eastAsia="Times New Roman" w:hAnsi="Arial" w:cs="Arial"/>
            <w:b/>
            <w:sz w:val="24"/>
            <w:szCs w:val="24"/>
            <w:lang w:eastAsia="es-ES"/>
          </w:rPr>
          <w:t>cónsul</w:t>
        </w:r>
      </w:hyperlink>
      <w:r w:rsidRPr="00F86E74">
        <w:rPr>
          <w:rFonts w:ascii="Arial" w:eastAsia="Times New Roman" w:hAnsi="Arial" w:cs="Arial"/>
          <w:b/>
          <w:sz w:val="24"/>
          <w:szCs w:val="24"/>
          <w:lang w:eastAsia="es-ES"/>
        </w:rPr>
        <w:t>.</w:t>
      </w:r>
    </w:p>
    <w:p w:rsidR="00E24DE3"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Viajó por lo menos tres veces a Roma, donde sus amistades pertenecían a las altas esferas sociopolíticas, como el </w:t>
      </w:r>
      <w:hyperlink r:id="rId52" w:tooltip="Senador" w:history="1">
        <w:r w:rsidRPr="00F86E74">
          <w:rPr>
            <w:rFonts w:ascii="Arial" w:eastAsia="Times New Roman" w:hAnsi="Arial" w:cs="Arial"/>
            <w:b/>
            <w:sz w:val="24"/>
            <w:szCs w:val="24"/>
            <w:lang w:eastAsia="es-ES"/>
          </w:rPr>
          <w:t>senador</w:t>
        </w:r>
      </w:hyperlink>
      <w:r w:rsidRPr="00F86E74">
        <w:rPr>
          <w:rFonts w:ascii="Arial" w:eastAsia="Times New Roman" w:hAnsi="Arial" w:cs="Arial"/>
          <w:b/>
          <w:sz w:val="24"/>
          <w:szCs w:val="24"/>
          <w:lang w:eastAsia="es-ES"/>
        </w:rPr>
        <w:t xml:space="preserve"> Julio Antíoco </w:t>
      </w:r>
      <w:proofErr w:type="spellStart"/>
      <w:r w:rsidRPr="00F86E74">
        <w:rPr>
          <w:rFonts w:ascii="Arial" w:eastAsia="Times New Roman" w:hAnsi="Arial" w:cs="Arial"/>
          <w:b/>
          <w:sz w:val="24"/>
          <w:szCs w:val="24"/>
          <w:lang w:eastAsia="es-ES"/>
        </w:rPr>
        <w:t>Filopapo</w:t>
      </w:r>
      <w:proofErr w:type="spellEnd"/>
      <w:r w:rsidRPr="00F86E74">
        <w:rPr>
          <w:rFonts w:ascii="Arial" w:eastAsia="Times New Roman" w:hAnsi="Arial" w:cs="Arial"/>
          <w:b/>
          <w:sz w:val="24"/>
          <w:szCs w:val="24"/>
          <w:lang w:eastAsia="es-ES"/>
        </w:rPr>
        <w:t xml:space="preserve"> (nieto del último rey de </w:t>
      </w:r>
      <w:hyperlink r:id="rId53" w:tooltip="Comagene" w:history="1">
        <w:proofErr w:type="spellStart"/>
        <w:r w:rsidRPr="00F86E74">
          <w:rPr>
            <w:rFonts w:ascii="Arial" w:eastAsia="Times New Roman" w:hAnsi="Arial" w:cs="Arial"/>
            <w:b/>
            <w:sz w:val="24"/>
            <w:szCs w:val="24"/>
            <w:lang w:eastAsia="es-ES"/>
          </w:rPr>
          <w:t>Comagene</w:t>
        </w:r>
        <w:proofErr w:type="spellEnd"/>
      </w:hyperlink>
      <w:r w:rsidRPr="00F86E74">
        <w:rPr>
          <w:rFonts w:ascii="Arial" w:eastAsia="Times New Roman" w:hAnsi="Arial" w:cs="Arial"/>
          <w:b/>
          <w:sz w:val="24"/>
          <w:szCs w:val="24"/>
          <w:lang w:eastAsia="es-ES"/>
        </w:rPr>
        <w:t xml:space="preserve">), el ya mencionado senador Lucio </w:t>
      </w:r>
      <w:proofErr w:type="spellStart"/>
      <w:r w:rsidRPr="00F86E74">
        <w:rPr>
          <w:rFonts w:ascii="Arial" w:eastAsia="Times New Roman" w:hAnsi="Arial" w:cs="Arial"/>
          <w:b/>
          <w:sz w:val="24"/>
          <w:szCs w:val="24"/>
          <w:lang w:eastAsia="es-ES"/>
        </w:rPr>
        <w:t>Mestrio</w:t>
      </w:r>
      <w:proofErr w:type="spellEnd"/>
      <w:r w:rsidRPr="00F86E74">
        <w:rPr>
          <w:rFonts w:ascii="Arial" w:eastAsia="Times New Roman" w:hAnsi="Arial" w:cs="Arial"/>
          <w:b/>
          <w:sz w:val="24"/>
          <w:szCs w:val="24"/>
          <w:lang w:eastAsia="es-ES"/>
        </w:rPr>
        <w:t xml:space="preserve"> Floro y Quinto </w:t>
      </w:r>
      <w:proofErr w:type="spellStart"/>
      <w:r w:rsidRPr="00F86E74">
        <w:rPr>
          <w:rFonts w:ascii="Arial" w:eastAsia="Times New Roman" w:hAnsi="Arial" w:cs="Arial"/>
          <w:b/>
          <w:sz w:val="24"/>
          <w:szCs w:val="24"/>
          <w:lang w:eastAsia="es-ES"/>
        </w:rPr>
        <w:t>Sosio</w:t>
      </w:r>
      <w:proofErr w:type="spellEnd"/>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sz w:val="24"/>
          <w:szCs w:val="24"/>
          <w:lang w:eastAsia="es-ES"/>
        </w:rPr>
        <w:t>Seneción</w:t>
      </w:r>
      <w:proofErr w:type="spellEnd"/>
      <w:r w:rsidRPr="00F86E74">
        <w:rPr>
          <w:rFonts w:ascii="Arial" w:eastAsia="Times New Roman" w:hAnsi="Arial" w:cs="Arial"/>
          <w:b/>
          <w:sz w:val="24"/>
          <w:szCs w:val="24"/>
          <w:lang w:eastAsia="es-ES"/>
        </w:rPr>
        <w:t xml:space="preserve">. Pese a estos contactos políticos en el Imperio Romano, Plutarco decidió siempre vivir en la pequeña población de </w:t>
      </w:r>
      <w:proofErr w:type="spellStart"/>
      <w:r w:rsidRPr="00F86E74">
        <w:rPr>
          <w:rFonts w:ascii="Arial" w:eastAsia="Times New Roman" w:hAnsi="Arial" w:cs="Arial"/>
          <w:b/>
          <w:sz w:val="24"/>
          <w:szCs w:val="24"/>
          <w:lang w:eastAsia="es-ES"/>
        </w:rPr>
        <w:t>Queronea</w:t>
      </w:r>
      <w:proofErr w:type="spellEnd"/>
      <w:r w:rsidRPr="00F86E74">
        <w:rPr>
          <w:rFonts w:ascii="Arial" w:eastAsia="Times New Roman" w:hAnsi="Arial" w:cs="Arial"/>
          <w:b/>
          <w:sz w:val="24"/>
          <w:szCs w:val="24"/>
          <w:lang w:eastAsia="es-ES"/>
        </w:rPr>
        <w:t xml:space="preserve"> al igual que todos sus antepasados. </w:t>
      </w:r>
    </w:p>
    <w:p w:rsidR="00F86E74" w:rsidRPr="00F86E74" w:rsidRDefault="00E24DE3"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86E74" w:rsidRPr="00F86E74">
        <w:rPr>
          <w:rFonts w:ascii="Arial" w:eastAsia="Times New Roman" w:hAnsi="Arial" w:cs="Arial"/>
          <w:b/>
          <w:sz w:val="24"/>
          <w:szCs w:val="24"/>
          <w:lang w:eastAsia="es-ES"/>
        </w:rPr>
        <w:t xml:space="preserve">La enciclopedia </w:t>
      </w:r>
      <w:hyperlink r:id="rId54" w:tooltip="Suda" w:history="1">
        <w:r w:rsidR="00F86E74" w:rsidRPr="00F86E74">
          <w:rPr>
            <w:rFonts w:ascii="Arial" w:eastAsia="Times New Roman" w:hAnsi="Arial" w:cs="Arial"/>
            <w:b/>
            <w:sz w:val="24"/>
            <w:szCs w:val="24"/>
            <w:lang w:eastAsia="es-ES"/>
          </w:rPr>
          <w:t>Suda</w:t>
        </w:r>
      </w:hyperlink>
      <w:r w:rsidR="00F86E74" w:rsidRPr="00F86E74">
        <w:rPr>
          <w:rFonts w:ascii="Arial" w:eastAsia="Times New Roman" w:hAnsi="Arial" w:cs="Arial"/>
          <w:b/>
          <w:sz w:val="24"/>
          <w:szCs w:val="24"/>
          <w:lang w:eastAsia="es-ES"/>
        </w:rPr>
        <w:t xml:space="preserve"> dice que el predecesor del emperador </w:t>
      </w:r>
      <w:hyperlink r:id="rId55" w:tooltip="Adriano" w:history="1">
        <w:r w:rsidR="00F86E74" w:rsidRPr="00F86E74">
          <w:rPr>
            <w:rFonts w:ascii="Arial" w:eastAsia="Times New Roman" w:hAnsi="Arial" w:cs="Arial"/>
            <w:b/>
            <w:sz w:val="24"/>
            <w:szCs w:val="24"/>
            <w:lang w:eastAsia="es-ES"/>
          </w:rPr>
          <w:t>Adriano</w:t>
        </w:r>
      </w:hyperlink>
      <w:r w:rsidR="00F86E74" w:rsidRPr="00F86E74">
        <w:rPr>
          <w:rFonts w:ascii="Arial" w:eastAsia="Times New Roman" w:hAnsi="Arial" w:cs="Arial"/>
          <w:b/>
          <w:sz w:val="24"/>
          <w:szCs w:val="24"/>
          <w:lang w:eastAsia="es-ES"/>
        </w:rPr>
        <w:t xml:space="preserve">, </w:t>
      </w:r>
      <w:hyperlink r:id="rId56" w:tooltip="Trajano" w:history="1">
        <w:r w:rsidR="00F86E74" w:rsidRPr="00F86E74">
          <w:rPr>
            <w:rFonts w:ascii="Arial" w:eastAsia="Times New Roman" w:hAnsi="Arial" w:cs="Arial"/>
            <w:b/>
            <w:sz w:val="24"/>
            <w:szCs w:val="24"/>
            <w:lang w:eastAsia="es-ES"/>
          </w:rPr>
          <w:t>Trajano</w:t>
        </w:r>
      </w:hyperlink>
      <w:r w:rsidR="00F86E74" w:rsidRPr="00F86E74">
        <w:rPr>
          <w:rFonts w:ascii="Arial" w:eastAsia="Times New Roman" w:hAnsi="Arial" w:cs="Arial"/>
          <w:b/>
          <w:sz w:val="24"/>
          <w:szCs w:val="24"/>
          <w:lang w:eastAsia="es-ES"/>
        </w:rPr>
        <w:t xml:space="preserve">, hizo a Plutarco procurador de </w:t>
      </w:r>
      <w:hyperlink r:id="rId57" w:tooltip="Iliria" w:history="1">
        <w:r w:rsidR="00F86E74" w:rsidRPr="00F86E74">
          <w:rPr>
            <w:rFonts w:ascii="Arial" w:eastAsia="Times New Roman" w:hAnsi="Arial" w:cs="Arial"/>
            <w:b/>
            <w:sz w:val="24"/>
            <w:szCs w:val="24"/>
            <w:lang w:eastAsia="es-ES"/>
          </w:rPr>
          <w:t>Iliria</w:t>
        </w:r>
      </w:hyperlink>
      <w:r w:rsidR="00F86E74" w:rsidRPr="00F86E74">
        <w:rPr>
          <w:rFonts w:ascii="Arial" w:eastAsia="Times New Roman" w:hAnsi="Arial" w:cs="Arial"/>
          <w:b/>
          <w:sz w:val="24"/>
          <w:szCs w:val="24"/>
          <w:lang w:eastAsia="es-ES"/>
        </w:rPr>
        <w:t xml:space="preserve">, aunque muchos historiadores consideran esto como poco probable, ya que Iliria no era una provincia </w:t>
      </w:r>
      <w:proofErr w:type="spellStart"/>
      <w:r w:rsidR="00F86E74" w:rsidRPr="00F86E74">
        <w:rPr>
          <w:rFonts w:ascii="Arial" w:eastAsia="Times New Roman" w:hAnsi="Arial" w:cs="Arial"/>
          <w:b/>
          <w:sz w:val="24"/>
          <w:szCs w:val="24"/>
          <w:lang w:eastAsia="es-ES"/>
        </w:rPr>
        <w:t>procuratorial</w:t>
      </w:r>
      <w:proofErr w:type="spellEnd"/>
      <w:r w:rsidR="00F86E74" w:rsidRPr="00F86E74">
        <w:rPr>
          <w:rFonts w:ascii="Arial" w:eastAsia="Times New Roman" w:hAnsi="Arial" w:cs="Arial"/>
          <w:b/>
          <w:sz w:val="24"/>
          <w:szCs w:val="24"/>
          <w:lang w:eastAsia="es-ES"/>
        </w:rPr>
        <w:t>, y Plutarco seguramente tampoco hablaba el idioma.</w:t>
      </w:r>
    </w:p>
    <w:p w:rsidR="00F86E74" w:rsidRPr="006B3D4A" w:rsidRDefault="00F86E74" w:rsidP="00F86E74">
      <w:pPr>
        <w:spacing w:before="100" w:beforeAutospacing="1" w:after="100" w:afterAutospacing="1" w:line="240" w:lineRule="auto"/>
        <w:ind w:left="-709" w:right="-568"/>
        <w:jc w:val="both"/>
        <w:outlineLvl w:val="1"/>
        <w:rPr>
          <w:rFonts w:ascii="Arial" w:eastAsia="Times New Roman" w:hAnsi="Arial" w:cs="Arial"/>
          <w:b/>
          <w:bCs/>
          <w:color w:val="FF0000"/>
          <w:sz w:val="24"/>
          <w:szCs w:val="24"/>
          <w:lang w:eastAsia="es-ES"/>
        </w:rPr>
      </w:pPr>
      <w:r w:rsidRPr="006B3D4A">
        <w:rPr>
          <w:rFonts w:ascii="Arial" w:eastAsia="Times New Roman" w:hAnsi="Arial" w:cs="Arial"/>
          <w:b/>
          <w:bCs/>
          <w:i/>
          <w:iCs/>
          <w:color w:val="FF0000"/>
          <w:sz w:val="24"/>
          <w:szCs w:val="24"/>
          <w:lang w:eastAsia="es-ES"/>
        </w:rPr>
        <w:t>Vidas paralelas</w:t>
      </w:r>
    </w:p>
    <w:p w:rsidR="00A74F09"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Su trabajo más conocido son las </w:t>
      </w:r>
      <w:r w:rsidRPr="00F86E74">
        <w:rPr>
          <w:rFonts w:ascii="Arial" w:eastAsia="Times New Roman" w:hAnsi="Arial" w:cs="Arial"/>
          <w:b/>
          <w:i/>
          <w:iCs/>
          <w:sz w:val="24"/>
          <w:szCs w:val="24"/>
          <w:lang w:eastAsia="es-ES"/>
        </w:rPr>
        <w:t>Vidas paralelas</w:t>
      </w:r>
      <w:r w:rsidRPr="00F86E74">
        <w:rPr>
          <w:rFonts w:ascii="Arial" w:eastAsia="Times New Roman" w:hAnsi="Arial" w:cs="Arial"/>
          <w:b/>
          <w:sz w:val="24"/>
          <w:szCs w:val="24"/>
          <w:lang w:eastAsia="es-ES"/>
        </w:rPr>
        <w:t xml:space="preserve">, una serie de </w:t>
      </w:r>
      <w:hyperlink r:id="rId58" w:tooltip="Biografía" w:history="1">
        <w:r w:rsidRPr="00F86E74">
          <w:rPr>
            <w:rFonts w:ascii="Arial" w:eastAsia="Times New Roman" w:hAnsi="Arial" w:cs="Arial"/>
            <w:b/>
            <w:sz w:val="24"/>
            <w:szCs w:val="24"/>
            <w:lang w:eastAsia="es-ES"/>
          </w:rPr>
          <w:t>biografías</w:t>
        </w:r>
      </w:hyperlink>
      <w:r w:rsidRPr="00F86E74">
        <w:rPr>
          <w:rFonts w:ascii="Arial" w:eastAsia="Times New Roman" w:hAnsi="Arial" w:cs="Arial"/>
          <w:b/>
          <w:sz w:val="24"/>
          <w:szCs w:val="24"/>
          <w:lang w:eastAsia="es-ES"/>
        </w:rPr>
        <w:t xml:space="preserve"> de griegos y romanos famosos, elaborada en forma de parejas con el fin de comparar sus virtudes y defectos comunes. Las </w:t>
      </w:r>
      <w:r w:rsidRPr="00F86E74">
        <w:rPr>
          <w:rFonts w:ascii="Arial" w:eastAsia="Times New Roman" w:hAnsi="Arial" w:cs="Arial"/>
          <w:b/>
          <w:i/>
          <w:iCs/>
          <w:sz w:val="24"/>
          <w:szCs w:val="24"/>
          <w:lang w:eastAsia="es-ES"/>
        </w:rPr>
        <w:t>Vidas</w:t>
      </w:r>
      <w:r w:rsidRPr="00F86E74">
        <w:rPr>
          <w:rFonts w:ascii="Arial" w:eastAsia="Times New Roman" w:hAnsi="Arial" w:cs="Arial"/>
          <w:b/>
          <w:sz w:val="24"/>
          <w:szCs w:val="24"/>
          <w:lang w:eastAsia="es-ES"/>
        </w:rPr>
        <w:t xml:space="preserve"> supervivientes contienen veintitrés pares de biografías, donde cada par comprende una vida griega y una vida romana, así como cuatro vidas desparejadas. </w:t>
      </w:r>
    </w:p>
    <w:p w:rsidR="00A74F09" w:rsidRDefault="00A74F09" w:rsidP="00F86E74">
      <w:pPr>
        <w:spacing w:before="100" w:beforeAutospacing="1" w:after="100" w:afterAutospacing="1" w:line="240" w:lineRule="auto"/>
        <w:ind w:left="-709" w:right="-568"/>
        <w:jc w:val="both"/>
        <w:rPr>
          <w:rFonts w:ascii="Arial" w:eastAsia="Times New Roman" w:hAnsi="Arial" w:cs="Arial"/>
          <w:b/>
          <w:sz w:val="24"/>
          <w:szCs w:val="24"/>
          <w:lang w:eastAsia="es-ES"/>
        </w:rPr>
      </w:pPr>
    </w:p>
    <w:p w:rsidR="00F86E74" w:rsidRPr="00F86E74" w:rsidRDefault="00A74F09"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86E74" w:rsidRPr="00F86E74">
        <w:rPr>
          <w:rFonts w:ascii="Arial" w:eastAsia="Times New Roman" w:hAnsi="Arial" w:cs="Arial"/>
          <w:b/>
          <w:sz w:val="24"/>
          <w:szCs w:val="24"/>
          <w:lang w:eastAsia="es-ES"/>
        </w:rPr>
        <w:t xml:space="preserve">Como él mismo explica en el primer párrafo de su </w:t>
      </w:r>
      <w:r w:rsidR="00F86E74" w:rsidRPr="00F86E74">
        <w:rPr>
          <w:rFonts w:ascii="Arial" w:eastAsia="Times New Roman" w:hAnsi="Arial" w:cs="Arial"/>
          <w:b/>
          <w:i/>
          <w:iCs/>
          <w:sz w:val="24"/>
          <w:szCs w:val="24"/>
          <w:lang w:eastAsia="es-ES"/>
        </w:rPr>
        <w:t>Vida de Alejandro</w:t>
      </w:r>
      <w:r w:rsidR="00F86E74" w:rsidRPr="00F86E74">
        <w:rPr>
          <w:rFonts w:ascii="Arial" w:eastAsia="Times New Roman" w:hAnsi="Arial" w:cs="Arial"/>
          <w:b/>
          <w:sz w:val="24"/>
          <w:szCs w:val="24"/>
          <w:lang w:eastAsia="es-ES"/>
        </w:rPr>
        <w:t xml:space="preserve">, Plutarco no pretendía tanto escribir historias como explorar la influencia del carácter (fuera bueno o malo) sobre las vidas y los destinos de los hombres famosos. Algunas de las más interesantes vidas, como, por ejemplo, la que habla sobre </w:t>
      </w:r>
      <w:hyperlink r:id="rId59" w:tooltip="Heracles" w:history="1">
        <w:r w:rsidR="00F86E74" w:rsidRPr="00F86E74">
          <w:rPr>
            <w:rFonts w:ascii="Arial" w:eastAsia="Times New Roman" w:hAnsi="Arial" w:cs="Arial"/>
            <w:b/>
            <w:sz w:val="24"/>
            <w:szCs w:val="24"/>
            <w:lang w:eastAsia="es-ES"/>
          </w:rPr>
          <w:t>Heracles</w:t>
        </w:r>
      </w:hyperlink>
      <w:r w:rsidR="00F86E74" w:rsidRPr="00F86E74">
        <w:rPr>
          <w:rFonts w:ascii="Arial" w:eastAsia="Times New Roman" w:hAnsi="Arial" w:cs="Arial"/>
          <w:b/>
          <w:sz w:val="24"/>
          <w:szCs w:val="24"/>
          <w:lang w:eastAsia="es-ES"/>
        </w:rPr>
        <w:t xml:space="preserve"> y </w:t>
      </w:r>
      <w:hyperlink r:id="rId60" w:tooltip="Filipo II de Macedonia" w:history="1">
        <w:r w:rsidR="00F86E74" w:rsidRPr="00F86E74">
          <w:rPr>
            <w:rFonts w:ascii="Arial" w:eastAsia="Times New Roman" w:hAnsi="Arial" w:cs="Arial"/>
            <w:b/>
            <w:sz w:val="24"/>
            <w:szCs w:val="24"/>
            <w:lang w:eastAsia="es-ES"/>
          </w:rPr>
          <w:t>Filipo II de Macedonia</w:t>
        </w:r>
      </w:hyperlink>
      <w:r w:rsidR="00F86E74" w:rsidRPr="00F86E74">
        <w:rPr>
          <w:rFonts w:ascii="Arial" w:eastAsia="Times New Roman" w:hAnsi="Arial" w:cs="Arial"/>
          <w:b/>
          <w:sz w:val="24"/>
          <w:szCs w:val="24"/>
          <w:lang w:eastAsia="es-ES"/>
        </w:rPr>
        <w:t xml:space="preserve">, ya no existen, y de muchas de las restantes no se dispone de la totalidad del texto, de forma que existen importantes lagunas, </w:t>
      </w:r>
      <w:proofErr w:type="spellStart"/>
      <w:r w:rsidR="00F86E74" w:rsidRPr="00F86E74">
        <w:rPr>
          <w:rFonts w:ascii="Arial" w:eastAsia="Times New Roman" w:hAnsi="Arial" w:cs="Arial"/>
          <w:b/>
          <w:sz w:val="24"/>
          <w:szCs w:val="24"/>
          <w:lang w:eastAsia="es-ES"/>
        </w:rPr>
        <w:t>deturpaciones</w:t>
      </w:r>
      <w:proofErr w:type="spellEnd"/>
      <w:r w:rsidR="00F86E74" w:rsidRPr="00F86E74">
        <w:rPr>
          <w:rFonts w:ascii="Arial" w:eastAsia="Times New Roman" w:hAnsi="Arial" w:cs="Arial"/>
          <w:b/>
          <w:sz w:val="24"/>
          <w:szCs w:val="24"/>
          <w:lang w:eastAsia="es-ES"/>
        </w:rPr>
        <w:t xml:space="preserve"> e interpolaciones de escritores posteriores.</w:t>
      </w:r>
    </w:p>
    <w:p w:rsidR="00F86E74" w:rsidRPr="006B3D4A" w:rsidRDefault="00F86E74" w:rsidP="00A74F09">
      <w:pPr>
        <w:spacing w:before="100" w:beforeAutospacing="1" w:after="100" w:afterAutospacing="1" w:line="240" w:lineRule="auto"/>
        <w:ind w:left="-709" w:right="-568"/>
        <w:outlineLvl w:val="2"/>
        <w:rPr>
          <w:rFonts w:ascii="Arial" w:eastAsia="Times New Roman" w:hAnsi="Arial" w:cs="Arial"/>
          <w:b/>
          <w:bCs/>
          <w:color w:val="FF0000"/>
          <w:sz w:val="24"/>
          <w:szCs w:val="24"/>
          <w:lang w:eastAsia="es-ES"/>
        </w:rPr>
      </w:pPr>
      <w:r w:rsidRPr="006B3D4A">
        <w:rPr>
          <w:rFonts w:ascii="Arial" w:eastAsia="Times New Roman" w:hAnsi="Arial" w:cs="Arial"/>
          <w:b/>
          <w:bCs/>
          <w:iCs/>
          <w:color w:val="FF0000"/>
          <w:sz w:val="24"/>
          <w:szCs w:val="24"/>
          <w:lang w:eastAsia="es-ES"/>
        </w:rPr>
        <w:t>Vida de Alejandro</w:t>
      </w:r>
    </w:p>
    <w:p w:rsidR="00F86E74" w:rsidRPr="00F86E74"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sidRPr="00F86E74">
        <w:rPr>
          <w:rFonts w:ascii="Arial" w:eastAsia="Times New Roman" w:hAnsi="Arial" w:cs="Arial"/>
          <w:b/>
          <w:sz w:val="24"/>
          <w:szCs w:val="24"/>
          <w:lang w:eastAsia="es-ES"/>
        </w:rPr>
        <w:t xml:space="preserve">Su </w:t>
      </w:r>
      <w:r w:rsidRPr="00F86E74">
        <w:rPr>
          <w:rFonts w:ascii="Arial" w:eastAsia="Times New Roman" w:hAnsi="Arial" w:cs="Arial"/>
          <w:b/>
          <w:i/>
          <w:iCs/>
          <w:sz w:val="24"/>
          <w:szCs w:val="24"/>
          <w:lang w:eastAsia="es-ES"/>
        </w:rPr>
        <w:t>Vida de Alejandro</w:t>
      </w:r>
      <w:r w:rsidRPr="00F86E74">
        <w:rPr>
          <w:rFonts w:ascii="Arial" w:eastAsia="Times New Roman" w:hAnsi="Arial" w:cs="Arial"/>
          <w:b/>
          <w:sz w:val="24"/>
          <w:szCs w:val="24"/>
          <w:lang w:eastAsia="es-ES"/>
        </w:rPr>
        <w:t xml:space="preserve"> es una de las cinco fuentes terciarias supervivientes sobre el </w:t>
      </w:r>
      <w:hyperlink r:id="rId61" w:tooltip="Alejandro Magno" w:history="1">
        <w:r w:rsidRPr="00F86E74">
          <w:rPr>
            <w:rFonts w:ascii="Arial" w:eastAsia="Times New Roman" w:hAnsi="Arial" w:cs="Arial"/>
            <w:b/>
            <w:sz w:val="24"/>
            <w:szCs w:val="24"/>
            <w:lang w:eastAsia="es-ES"/>
          </w:rPr>
          <w:t>conquistador macedonio</w:t>
        </w:r>
      </w:hyperlink>
      <w:r w:rsidRPr="00F86E74">
        <w:rPr>
          <w:rFonts w:ascii="Arial" w:eastAsia="Times New Roman" w:hAnsi="Arial" w:cs="Arial"/>
          <w:b/>
          <w:sz w:val="24"/>
          <w:szCs w:val="24"/>
          <w:lang w:eastAsia="es-ES"/>
        </w:rPr>
        <w:t xml:space="preserve">, e incluye anécdotas y descripciones de incidentes que no aparecen en otras fuentes. Asimismo, su retrato de </w:t>
      </w:r>
      <w:hyperlink r:id="rId62" w:tooltip="Numa Pompilio" w:history="1">
        <w:proofErr w:type="spellStart"/>
        <w:r w:rsidRPr="00F86E74">
          <w:rPr>
            <w:rFonts w:ascii="Arial" w:eastAsia="Times New Roman" w:hAnsi="Arial" w:cs="Arial"/>
            <w:b/>
            <w:sz w:val="24"/>
            <w:szCs w:val="24"/>
            <w:lang w:eastAsia="es-ES"/>
          </w:rPr>
          <w:t>Numa</w:t>
        </w:r>
        <w:proofErr w:type="spellEnd"/>
        <w:r w:rsidRPr="00F86E74">
          <w:rPr>
            <w:rFonts w:ascii="Arial" w:eastAsia="Times New Roman" w:hAnsi="Arial" w:cs="Arial"/>
            <w:b/>
            <w:sz w:val="24"/>
            <w:szCs w:val="24"/>
            <w:lang w:eastAsia="es-ES"/>
          </w:rPr>
          <w:t xml:space="preserve"> Pompilio</w:t>
        </w:r>
      </w:hyperlink>
      <w:r w:rsidRPr="00F86E74">
        <w:rPr>
          <w:rFonts w:ascii="Arial" w:eastAsia="Times New Roman" w:hAnsi="Arial" w:cs="Arial"/>
          <w:b/>
          <w:sz w:val="24"/>
          <w:szCs w:val="24"/>
          <w:lang w:eastAsia="es-ES"/>
        </w:rPr>
        <w:t>, uno de los reyes romanos, también contiene información única sobre el calendario romano inicial.</w:t>
      </w:r>
    </w:p>
    <w:p w:rsidR="00F86E74" w:rsidRPr="006B3D4A" w:rsidRDefault="00F86E74" w:rsidP="00F86E74">
      <w:pPr>
        <w:spacing w:before="100" w:beforeAutospacing="1" w:after="100" w:afterAutospacing="1" w:line="240" w:lineRule="auto"/>
        <w:ind w:left="-709" w:right="-568"/>
        <w:jc w:val="both"/>
        <w:outlineLvl w:val="1"/>
        <w:rPr>
          <w:rFonts w:ascii="Arial" w:eastAsia="Times New Roman" w:hAnsi="Arial" w:cs="Arial"/>
          <w:b/>
          <w:bCs/>
          <w:color w:val="FF0000"/>
          <w:sz w:val="24"/>
          <w:szCs w:val="24"/>
          <w:lang w:eastAsia="es-ES"/>
        </w:rPr>
      </w:pPr>
      <w:r w:rsidRPr="006B3D4A">
        <w:rPr>
          <w:rFonts w:ascii="Arial" w:eastAsia="Times New Roman" w:hAnsi="Arial" w:cs="Arial"/>
          <w:b/>
          <w:bCs/>
          <w:color w:val="FF0000"/>
          <w:sz w:val="24"/>
          <w:szCs w:val="24"/>
          <w:lang w:eastAsia="es-ES"/>
        </w:rPr>
        <w:t>Otras obras</w:t>
      </w:r>
    </w:p>
    <w:p w:rsidR="00F86E74" w:rsidRPr="00F86E74" w:rsidRDefault="00F86E74" w:rsidP="00F86E74">
      <w:pPr>
        <w:spacing w:after="0" w:line="240" w:lineRule="auto"/>
        <w:ind w:left="-709" w:right="-568"/>
        <w:jc w:val="center"/>
        <w:rPr>
          <w:rFonts w:ascii="Arial" w:eastAsia="Times New Roman" w:hAnsi="Arial" w:cs="Arial"/>
          <w:b/>
          <w:sz w:val="24"/>
          <w:szCs w:val="24"/>
          <w:lang w:eastAsia="es-ES"/>
        </w:rPr>
      </w:pPr>
      <w:r w:rsidRPr="00F86E74">
        <w:rPr>
          <w:rFonts w:ascii="Arial" w:eastAsia="Times New Roman" w:hAnsi="Arial" w:cs="Arial"/>
          <w:b/>
          <w:noProof/>
          <w:sz w:val="24"/>
          <w:szCs w:val="24"/>
          <w:lang w:eastAsia="es-ES"/>
        </w:rPr>
        <w:drawing>
          <wp:inline distT="0" distB="0" distL="0" distR="0">
            <wp:extent cx="1933255" cy="2771775"/>
            <wp:effectExtent l="19050" t="0" r="0" b="0"/>
            <wp:docPr id="2" name="Imagen 2" descr="https://upload.wikimedia.org/wikipedia/commons/thumb/9/95/Plutarchus_-_Moralia._De_placitis_philosophorum%2C_1531_-_3020537.tif/lossy-page1-220px-Plutarchus_-_Moralia._De_placitis_philosophorum%2C_1531_-_3020537.tif.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5/Plutarchus_-_Moralia._De_placitis_philosophorum%2C_1531_-_3020537.tif/lossy-page1-220px-Plutarchus_-_Moralia._De_placitis_philosophorum%2C_1531_-_3020537.tif.jpg">
                      <a:hlinkClick r:id="rId63"/>
                    </pic:cNvPr>
                    <pic:cNvPicPr>
                      <a:picLocks noChangeAspect="1" noChangeArrowheads="1"/>
                    </pic:cNvPicPr>
                  </pic:nvPicPr>
                  <pic:blipFill>
                    <a:blip r:embed="rId64"/>
                    <a:srcRect l="15455" t="8247" r="9091" b="9966"/>
                    <a:stretch>
                      <a:fillRect/>
                    </a:stretch>
                  </pic:blipFill>
                  <pic:spPr bwMode="auto">
                    <a:xfrm>
                      <a:off x="0" y="0"/>
                      <a:ext cx="1933255" cy="2771775"/>
                    </a:xfrm>
                    <a:prstGeom prst="rect">
                      <a:avLst/>
                    </a:prstGeom>
                    <a:noFill/>
                    <a:ln w="9525">
                      <a:noFill/>
                      <a:miter lim="800000"/>
                      <a:headEnd/>
                      <a:tailEnd/>
                    </a:ln>
                  </pic:spPr>
                </pic:pic>
              </a:graphicData>
            </a:graphic>
          </wp:inline>
        </w:drawing>
      </w:r>
      <w:r>
        <w:rPr>
          <w:noProof/>
          <w:lang w:eastAsia="es-ES"/>
        </w:rPr>
        <w:drawing>
          <wp:inline distT="0" distB="0" distL="0" distR="0">
            <wp:extent cx="1552575" cy="2762250"/>
            <wp:effectExtent l="19050" t="0" r="9525" b="0"/>
            <wp:docPr id="5" name="Imagen 5" descr="https://upload.wikimedia.org/wikipedia/commons/thumb/b/be/003MAD_Plutarco.jpg/320px-003MAD_Plut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b/be/003MAD_Plutarco.jpg/320px-003MAD_Plutarco.jpg"/>
                    <pic:cNvPicPr>
                      <a:picLocks noChangeAspect="1" noChangeArrowheads="1"/>
                    </pic:cNvPicPr>
                  </pic:nvPicPr>
                  <pic:blipFill>
                    <a:blip r:embed="rId65"/>
                    <a:srcRect/>
                    <a:stretch>
                      <a:fillRect/>
                    </a:stretch>
                  </pic:blipFill>
                  <pic:spPr bwMode="auto">
                    <a:xfrm>
                      <a:off x="0" y="0"/>
                      <a:ext cx="1557781" cy="2771513"/>
                    </a:xfrm>
                    <a:prstGeom prst="rect">
                      <a:avLst/>
                    </a:prstGeom>
                    <a:noFill/>
                    <a:ln w="9525">
                      <a:noFill/>
                      <a:miter lim="800000"/>
                      <a:headEnd/>
                      <a:tailEnd/>
                    </a:ln>
                  </pic:spPr>
                </pic:pic>
              </a:graphicData>
            </a:graphic>
          </wp:inline>
        </w:drawing>
      </w:r>
      <w:r w:rsidRPr="00F86E74">
        <w:rPr>
          <w:rFonts w:ascii="Arial" w:eastAsia="Times New Roman" w:hAnsi="Arial" w:cs="Arial"/>
          <w:b/>
          <w:noProof/>
          <w:sz w:val="24"/>
          <w:szCs w:val="24"/>
          <w:lang w:eastAsia="es-ES"/>
        </w:rPr>
        <w:drawing>
          <wp:inline distT="0" distB="0" distL="0" distR="0">
            <wp:extent cx="1809750" cy="2657042"/>
            <wp:effectExtent l="19050" t="0" r="0" b="0"/>
            <wp:docPr id="3" name="Imagen 1" descr="https://upload.wikimedia.org/wikipedia/commons/thumb/5/56/Plutarch_Han.jpg/220px-Plutarch_Han.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6/Plutarch_Han.jpg/220px-Plutarch_Han.jpg">
                      <a:hlinkClick r:id="rId66"/>
                    </pic:cNvPr>
                    <pic:cNvPicPr>
                      <a:picLocks noChangeAspect="1" noChangeArrowheads="1"/>
                    </pic:cNvPicPr>
                  </pic:nvPicPr>
                  <pic:blipFill>
                    <a:blip r:embed="rId67"/>
                    <a:srcRect/>
                    <a:stretch>
                      <a:fillRect/>
                    </a:stretch>
                  </pic:blipFill>
                  <pic:spPr bwMode="auto">
                    <a:xfrm>
                      <a:off x="0" y="0"/>
                      <a:ext cx="1809750" cy="2657042"/>
                    </a:xfrm>
                    <a:prstGeom prst="rect">
                      <a:avLst/>
                    </a:prstGeom>
                    <a:noFill/>
                    <a:ln w="9525">
                      <a:noFill/>
                      <a:miter lim="800000"/>
                      <a:headEnd/>
                      <a:tailEnd/>
                    </a:ln>
                  </pic:spPr>
                </pic:pic>
              </a:graphicData>
            </a:graphic>
          </wp:inline>
        </w:drawing>
      </w:r>
    </w:p>
    <w:p w:rsidR="00F86E74" w:rsidRPr="00F86E74" w:rsidRDefault="00F86E74" w:rsidP="00F86E74">
      <w:pPr>
        <w:spacing w:after="0" w:line="240" w:lineRule="auto"/>
        <w:ind w:left="-709" w:right="-568"/>
        <w:jc w:val="center"/>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Moralia</w:t>
      </w:r>
      <w:proofErr w:type="spellEnd"/>
      <w:r w:rsidRPr="00F86E74">
        <w:rPr>
          <w:rFonts w:ascii="Arial" w:eastAsia="Times New Roman" w:hAnsi="Arial" w:cs="Arial"/>
          <w:b/>
          <w:sz w:val="24"/>
          <w:szCs w:val="24"/>
          <w:lang w:eastAsia="es-ES"/>
        </w:rPr>
        <w:t>, 1531.</w:t>
      </w:r>
      <w:r>
        <w:rPr>
          <w:rFonts w:ascii="Arial" w:eastAsia="Times New Roman" w:hAnsi="Arial" w:cs="Arial"/>
          <w:b/>
          <w:sz w:val="24"/>
          <w:szCs w:val="24"/>
          <w:lang w:eastAsia="es-ES"/>
        </w:rPr>
        <w:t xml:space="preserve">                                               Y Vidas paralelas  </w:t>
      </w:r>
    </w:p>
    <w:p w:rsidR="00F86E74" w:rsidRPr="006B3D4A" w:rsidRDefault="00F86E74" w:rsidP="00F86E74">
      <w:pPr>
        <w:spacing w:before="100" w:beforeAutospacing="1" w:after="100" w:afterAutospacing="1" w:line="240" w:lineRule="auto"/>
        <w:ind w:left="-709" w:right="-568"/>
        <w:jc w:val="both"/>
        <w:outlineLvl w:val="2"/>
        <w:rPr>
          <w:rFonts w:ascii="Arial" w:eastAsia="Times New Roman" w:hAnsi="Arial" w:cs="Arial"/>
          <w:b/>
          <w:bCs/>
          <w:color w:val="FF0000"/>
          <w:sz w:val="24"/>
          <w:szCs w:val="24"/>
          <w:lang w:eastAsia="es-ES"/>
        </w:rPr>
      </w:pPr>
      <w:r w:rsidRPr="006B3D4A">
        <w:rPr>
          <w:rFonts w:ascii="Arial" w:eastAsia="Times New Roman" w:hAnsi="Arial" w:cs="Arial"/>
          <w:b/>
          <w:bCs/>
          <w:color w:val="FF0000"/>
          <w:sz w:val="24"/>
          <w:szCs w:val="24"/>
          <w:lang w:eastAsia="es-ES"/>
        </w:rPr>
        <w:t xml:space="preserve">Los </w:t>
      </w:r>
      <w:proofErr w:type="spellStart"/>
      <w:r w:rsidRPr="006B3D4A">
        <w:rPr>
          <w:rFonts w:ascii="Arial" w:eastAsia="Times New Roman" w:hAnsi="Arial" w:cs="Arial"/>
          <w:b/>
          <w:bCs/>
          <w:i/>
          <w:iCs/>
          <w:color w:val="FF0000"/>
          <w:sz w:val="24"/>
          <w:szCs w:val="24"/>
          <w:lang w:eastAsia="es-ES"/>
        </w:rPr>
        <w:t>Moralia</w:t>
      </w:r>
      <w:proofErr w:type="spellEnd"/>
    </w:p>
    <w:p w:rsidR="00F86E74"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Los restos supervivientes de su trabajo se recopilan bajo el título de </w:t>
      </w:r>
      <w:proofErr w:type="spellStart"/>
      <w:r w:rsidRPr="00F86E74">
        <w:rPr>
          <w:rFonts w:ascii="Arial" w:eastAsia="Times New Roman" w:hAnsi="Arial" w:cs="Arial"/>
          <w:b/>
          <w:i/>
          <w:iCs/>
          <w:sz w:val="24"/>
          <w:szCs w:val="24"/>
          <w:lang w:eastAsia="es-ES"/>
        </w:rPr>
        <w:t>Moralia</w:t>
      </w:r>
      <w:proofErr w:type="spellEnd"/>
      <w:r w:rsidRPr="00F86E74">
        <w:rPr>
          <w:rFonts w:ascii="Arial" w:eastAsia="Times New Roman" w:hAnsi="Arial" w:cs="Arial"/>
          <w:b/>
          <w:sz w:val="24"/>
          <w:szCs w:val="24"/>
          <w:lang w:eastAsia="es-ES"/>
        </w:rPr>
        <w:t xml:space="preserve"> (traducidos como </w:t>
      </w:r>
      <w:r w:rsidRPr="00F86E74">
        <w:rPr>
          <w:rFonts w:ascii="Arial" w:eastAsia="Times New Roman" w:hAnsi="Arial" w:cs="Arial"/>
          <w:b/>
          <w:i/>
          <w:iCs/>
          <w:sz w:val="24"/>
          <w:szCs w:val="24"/>
          <w:lang w:eastAsia="es-ES"/>
        </w:rPr>
        <w:t>Obras morales y de costumbres</w:t>
      </w:r>
      <w:r w:rsidRPr="00F86E74">
        <w:rPr>
          <w:rFonts w:ascii="Arial" w:eastAsia="Times New Roman" w:hAnsi="Arial" w:cs="Arial"/>
          <w:b/>
          <w:sz w:val="24"/>
          <w:szCs w:val="24"/>
          <w:lang w:eastAsia="es-ES"/>
        </w:rPr>
        <w:t xml:space="preserve">). El título no se lo dio el propio Plutarco, sino el monje bizantino </w:t>
      </w:r>
      <w:hyperlink r:id="rId68" w:tooltip="Máximo Planudes" w:history="1">
        <w:r w:rsidRPr="00F86E74">
          <w:rPr>
            <w:rFonts w:ascii="Arial" w:eastAsia="Times New Roman" w:hAnsi="Arial" w:cs="Arial"/>
            <w:b/>
            <w:sz w:val="24"/>
            <w:szCs w:val="24"/>
            <w:lang w:eastAsia="es-ES"/>
          </w:rPr>
          <w:t xml:space="preserve">Máximo </w:t>
        </w:r>
        <w:proofErr w:type="spellStart"/>
        <w:r w:rsidRPr="00F86E74">
          <w:rPr>
            <w:rFonts w:ascii="Arial" w:eastAsia="Times New Roman" w:hAnsi="Arial" w:cs="Arial"/>
            <w:b/>
            <w:sz w:val="24"/>
            <w:szCs w:val="24"/>
            <w:lang w:eastAsia="es-ES"/>
          </w:rPr>
          <w:t>Planudes</w:t>
        </w:r>
        <w:proofErr w:type="spellEnd"/>
      </w:hyperlink>
      <w:r w:rsidRPr="00F86E74">
        <w:rPr>
          <w:rFonts w:ascii="Arial" w:eastAsia="Times New Roman" w:hAnsi="Arial" w:cs="Arial"/>
          <w:b/>
          <w:sz w:val="24"/>
          <w:szCs w:val="24"/>
          <w:lang w:eastAsia="es-ES"/>
        </w:rPr>
        <w:t xml:space="preserve">, que recogió en el siglo XIII diversos trabajos dispersos del autor, e incluso otros considerados hoy espurios, bajo este rótulo. </w:t>
      </w:r>
    </w:p>
    <w:p w:rsidR="00E24DE3"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Es ésta una colección ecléctica de setenta y ocho opúsculos sobre </w:t>
      </w:r>
      <w:hyperlink r:id="rId69" w:tooltip="Ética" w:history="1">
        <w:r w:rsidRPr="00F86E74">
          <w:rPr>
            <w:rFonts w:ascii="Arial" w:eastAsia="Times New Roman" w:hAnsi="Arial" w:cs="Arial"/>
            <w:b/>
            <w:sz w:val="24"/>
            <w:szCs w:val="24"/>
            <w:lang w:eastAsia="es-ES"/>
          </w:rPr>
          <w:t>ética</w:t>
        </w:r>
      </w:hyperlink>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virtute</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morali</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virtute</w:t>
      </w:r>
      <w:proofErr w:type="spellEnd"/>
      <w:r w:rsidRPr="00F86E74">
        <w:rPr>
          <w:rFonts w:ascii="Arial" w:eastAsia="Times New Roman" w:hAnsi="Arial" w:cs="Arial"/>
          <w:b/>
          <w:i/>
          <w:iCs/>
          <w:sz w:val="24"/>
          <w:szCs w:val="24"/>
          <w:lang w:eastAsia="es-ES"/>
        </w:rPr>
        <w:t xml:space="preserve"> et </w:t>
      </w:r>
      <w:proofErr w:type="spellStart"/>
      <w:r w:rsidRPr="00F86E74">
        <w:rPr>
          <w:rFonts w:ascii="Arial" w:eastAsia="Times New Roman" w:hAnsi="Arial" w:cs="Arial"/>
          <w:b/>
          <w:i/>
          <w:iCs/>
          <w:sz w:val="24"/>
          <w:szCs w:val="24"/>
          <w:lang w:eastAsia="es-ES"/>
        </w:rPr>
        <w:t>vitio</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laude </w:t>
      </w:r>
      <w:proofErr w:type="spellStart"/>
      <w:r w:rsidRPr="00F86E74">
        <w:rPr>
          <w:rFonts w:ascii="Arial" w:eastAsia="Times New Roman" w:hAnsi="Arial" w:cs="Arial"/>
          <w:b/>
          <w:i/>
          <w:iCs/>
          <w:sz w:val="24"/>
          <w:szCs w:val="24"/>
          <w:lang w:eastAsia="es-ES"/>
        </w:rPr>
        <w:t>ipsius</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garrulitate</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vitando </w:t>
      </w:r>
      <w:proofErr w:type="spellStart"/>
      <w:r w:rsidRPr="00F86E74">
        <w:rPr>
          <w:rFonts w:ascii="Arial" w:eastAsia="Times New Roman" w:hAnsi="Arial" w:cs="Arial"/>
          <w:b/>
          <w:i/>
          <w:iCs/>
          <w:sz w:val="24"/>
          <w:szCs w:val="24"/>
          <w:lang w:eastAsia="es-ES"/>
        </w:rPr>
        <w:t>aere</w:t>
      </w:r>
      <w:proofErr w:type="spellEnd"/>
      <w:r w:rsidRPr="00F86E74">
        <w:rPr>
          <w:rFonts w:ascii="Arial" w:eastAsia="Times New Roman" w:hAnsi="Arial" w:cs="Arial"/>
          <w:b/>
          <w:i/>
          <w:iCs/>
          <w:sz w:val="24"/>
          <w:szCs w:val="24"/>
          <w:lang w:eastAsia="es-ES"/>
        </w:rPr>
        <w:t xml:space="preserve"> alieno</w:t>
      </w:r>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adulatore</w:t>
      </w:r>
      <w:proofErr w:type="spellEnd"/>
      <w:r w:rsidRPr="00F86E74">
        <w:rPr>
          <w:rFonts w:ascii="Arial" w:eastAsia="Times New Roman" w:hAnsi="Arial" w:cs="Arial"/>
          <w:b/>
          <w:i/>
          <w:iCs/>
          <w:sz w:val="24"/>
          <w:szCs w:val="24"/>
          <w:lang w:eastAsia="es-ES"/>
        </w:rPr>
        <w:t xml:space="preserve"> et </w:t>
      </w:r>
      <w:proofErr w:type="spellStart"/>
      <w:r w:rsidRPr="00F86E74">
        <w:rPr>
          <w:rFonts w:ascii="Arial" w:eastAsia="Times New Roman" w:hAnsi="Arial" w:cs="Arial"/>
          <w:b/>
          <w:i/>
          <w:iCs/>
          <w:sz w:val="24"/>
          <w:szCs w:val="24"/>
          <w:lang w:eastAsia="es-ES"/>
        </w:rPr>
        <w:t>amico</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amicorum</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multitudine</w:t>
      </w:r>
      <w:proofErr w:type="spellEnd"/>
      <w:r w:rsidRPr="00F86E74">
        <w:rPr>
          <w:rFonts w:ascii="Arial" w:eastAsia="Times New Roman" w:hAnsi="Arial" w:cs="Arial"/>
          <w:b/>
          <w:sz w:val="24"/>
          <w:szCs w:val="24"/>
          <w:lang w:eastAsia="es-ES"/>
        </w:rPr>
        <w:t xml:space="preserve">, la fragmentaria </w:t>
      </w:r>
      <w:r w:rsidRPr="00F86E74">
        <w:rPr>
          <w:rFonts w:ascii="Arial" w:eastAsia="Times New Roman" w:hAnsi="Arial" w:cs="Arial"/>
          <w:b/>
          <w:i/>
          <w:iCs/>
          <w:sz w:val="24"/>
          <w:szCs w:val="24"/>
          <w:lang w:eastAsia="es-ES"/>
        </w:rPr>
        <w:t>Epístola sobre la amistad</w:t>
      </w:r>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i/>
          <w:iCs/>
          <w:sz w:val="24"/>
          <w:szCs w:val="24"/>
          <w:lang w:eastAsia="es-ES"/>
        </w:rPr>
        <w:t>Amatorius</w:t>
      </w:r>
      <w:proofErr w:type="spellEnd"/>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i/>
          <w:iCs/>
          <w:sz w:val="24"/>
          <w:szCs w:val="24"/>
          <w:lang w:eastAsia="es-ES"/>
        </w:rPr>
        <w:t>Praecepta</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coniugalia</w:t>
      </w:r>
      <w:proofErr w:type="spellEnd"/>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i/>
          <w:iCs/>
          <w:sz w:val="24"/>
          <w:szCs w:val="24"/>
          <w:lang w:eastAsia="es-ES"/>
        </w:rPr>
        <w:t>Consolatio</w:t>
      </w:r>
      <w:proofErr w:type="spellEnd"/>
      <w:r w:rsidRPr="00F86E74">
        <w:rPr>
          <w:rFonts w:ascii="Arial" w:eastAsia="Times New Roman" w:hAnsi="Arial" w:cs="Arial"/>
          <w:b/>
          <w:i/>
          <w:iCs/>
          <w:sz w:val="24"/>
          <w:szCs w:val="24"/>
          <w:lang w:eastAsia="es-ES"/>
        </w:rPr>
        <w:t xml:space="preserve"> ad </w:t>
      </w:r>
      <w:proofErr w:type="spellStart"/>
      <w:r w:rsidRPr="00F86E74">
        <w:rPr>
          <w:rFonts w:ascii="Arial" w:eastAsia="Times New Roman" w:hAnsi="Arial" w:cs="Arial"/>
          <w:b/>
          <w:i/>
          <w:iCs/>
          <w:sz w:val="24"/>
          <w:szCs w:val="24"/>
          <w:lang w:eastAsia="es-ES"/>
        </w:rPr>
        <w:t>uxorem</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fraterno </w:t>
      </w:r>
      <w:proofErr w:type="spellStart"/>
      <w:r w:rsidRPr="00F86E74">
        <w:rPr>
          <w:rFonts w:ascii="Arial" w:eastAsia="Times New Roman" w:hAnsi="Arial" w:cs="Arial"/>
          <w:b/>
          <w:i/>
          <w:iCs/>
          <w:sz w:val="24"/>
          <w:szCs w:val="24"/>
          <w:lang w:eastAsia="es-ES"/>
        </w:rPr>
        <w:t>amore</w:t>
      </w:r>
      <w:proofErr w:type="spellEnd"/>
      <w:r w:rsidRPr="00F86E74">
        <w:rPr>
          <w:rFonts w:ascii="Arial" w:eastAsia="Times New Roman" w:hAnsi="Arial" w:cs="Arial"/>
          <w:b/>
          <w:sz w:val="24"/>
          <w:szCs w:val="24"/>
          <w:lang w:eastAsia="es-ES"/>
        </w:rPr>
        <w:t xml:space="preserve">); </w:t>
      </w:r>
      <w:hyperlink r:id="rId70" w:tooltip="Política" w:history="1">
        <w:r w:rsidRPr="00F86E74">
          <w:rPr>
            <w:rFonts w:ascii="Arial" w:eastAsia="Times New Roman" w:hAnsi="Arial" w:cs="Arial"/>
            <w:b/>
            <w:sz w:val="24"/>
            <w:szCs w:val="24"/>
            <w:lang w:eastAsia="es-ES"/>
          </w:rPr>
          <w:t>política</w:t>
        </w:r>
      </w:hyperlink>
      <w:r w:rsidRPr="00F86E74">
        <w:rPr>
          <w:rFonts w:ascii="Arial" w:eastAsia="Times New Roman" w:hAnsi="Arial" w:cs="Arial"/>
          <w:b/>
          <w:sz w:val="24"/>
          <w:szCs w:val="24"/>
          <w:lang w:eastAsia="es-ES"/>
        </w:rPr>
        <w:t xml:space="preserve">, considerada de forma realista y en que se contrastan superioridad </w:t>
      </w:r>
      <w:r w:rsidRPr="00F86E74">
        <w:rPr>
          <w:rFonts w:ascii="Arial" w:eastAsia="Times New Roman" w:hAnsi="Arial" w:cs="Arial"/>
          <w:b/>
          <w:sz w:val="24"/>
          <w:szCs w:val="24"/>
          <w:lang w:eastAsia="es-ES"/>
        </w:rPr>
        <w:lastRenderedPageBreak/>
        <w:t>intelectual de los griegos y superioridad política de los romanos (</w:t>
      </w:r>
      <w:proofErr w:type="spellStart"/>
      <w:r w:rsidRPr="00F86E74">
        <w:rPr>
          <w:rFonts w:ascii="Arial" w:eastAsia="Times New Roman" w:hAnsi="Arial" w:cs="Arial"/>
          <w:b/>
          <w:i/>
          <w:iCs/>
          <w:sz w:val="24"/>
          <w:szCs w:val="24"/>
          <w:lang w:eastAsia="es-ES"/>
        </w:rPr>
        <w:t>Praecepta</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gerendae</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rei</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publicae</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Ad </w:t>
      </w:r>
      <w:proofErr w:type="spellStart"/>
      <w:r w:rsidRPr="00F86E74">
        <w:rPr>
          <w:rFonts w:ascii="Arial" w:eastAsia="Times New Roman" w:hAnsi="Arial" w:cs="Arial"/>
          <w:b/>
          <w:i/>
          <w:iCs/>
          <w:sz w:val="24"/>
          <w:szCs w:val="24"/>
          <w:lang w:eastAsia="es-ES"/>
        </w:rPr>
        <w:t>principem</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indoctum</w:t>
      </w:r>
      <w:proofErr w:type="spellEnd"/>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i/>
          <w:iCs/>
          <w:sz w:val="24"/>
          <w:szCs w:val="24"/>
          <w:lang w:eastAsia="es-ES"/>
        </w:rPr>
        <w:t>An</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seni</w:t>
      </w:r>
      <w:proofErr w:type="spellEnd"/>
      <w:r w:rsidRPr="00F86E74">
        <w:rPr>
          <w:rFonts w:ascii="Arial" w:eastAsia="Times New Roman" w:hAnsi="Arial" w:cs="Arial"/>
          <w:b/>
          <w:i/>
          <w:iCs/>
          <w:sz w:val="24"/>
          <w:szCs w:val="24"/>
          <w:lang w:eastAsia="es-ES"/>
        </w:rPr>
        <w:t xml:space="preserve"> res publica </w:t>
      </w:r>
      <w:proofErr w:type="spellStart"/>
      <w:r w:rsidRPr="00F86E74">
        <w:rPr>
          <w:rFonts w:ascii="Arial" w:eastAsia="Times New Roman" w:hAnsi="Arial" w:cs="Arial"/>
          <w:b/>
          <w:i/>
          <w:iCs/>
          <w:sz w:val="24"/>
          <w:szCs w:val="24"/>
          <w:lang w:eastAsia="es-ES"/>
        </w:rPr>
        <w:t>gerenda</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sit</w:t>
      </w:r>
      <w:proofErr w:type="spellEnd"/>
      <w:r w:rsidRPr="00F86E74">
        <w:rPr>
          <w:rFonts w:ascii="Arial" w:eastAsia="Times New Roman" w:hAnsi="Arial" w:cs="Arial"/>
          <w:b/>
          <w:sz w:val="24"/>
          <w:szCs w:val="24"/>
          <w:lang w:eastAsia="es-ES"/>
        </w:rPr>
        <w:t xml:space="preserve">); sobre </w:t>
      </w:r>
      <w:hyperlink r:id="rId71" w:tooltip="Filosofía" w:history="1">
        <w:r w:rsidRPr="00F86E74">
          <w:rPr>
            <w:rFonts w:ascii="Arial" w:eastAsia="Times New Roman" w:hAnsi="Arial" w:cs="Arial"/>
            <w:b/>
            <w:sz w:val="24"/>
            <w:szCs w:val="24"/>
            <w:lang w:eastAsia="es-ES"/>
          </w:rPr>
          <w:t>Filosofía</w:t>
        </w:r>
      </w:hyperlink>
      <w:r w:rsidRPr="00F86E74">
        <w:rPr>
          <w:rFonts w:ascii="Arial" w:eastAsia="Times New Roman" w:hAnsi="Arial" w:cs="Arial"/>
          <w:b/>
          <w:sz w:val="24"/>
          <w:szCs w:val="24"/>
          <w:lang w:eastAsia="es-ES"/>
        </w:rPr>
        <w:t xml:space="preserve"> y Ciencia (</w:t>
      </w:r>
      <w:proofErr w:type="spellStart"/>
      <w:r w:rsidRPr="00F86E74">
        <w:rPr>
          <w:rFonts w:ascii="Arial" w:eastAsia="Times New Roman" w:hAnsi="Arial" w:cs="Arial"/>
          <w:b/>
          <w:i/>
          <w:iCs/>
          <w:sz w:val="24"/>
          <w:szCs w:val="24"/>
          <w:lang w:eastAsia="es-ES"/>
        </w:rPr>
        <w:t>Platonicae</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quaestiones</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De anima</w:t>
      </w:r>
      <w:r w:rsidRPr="00F86E74">
        <w:rPr>
          <w:rFonts w:ascii="Arial" w:eastAsia="Times New Roman" w:hAnsi="Arial" w:cs="Arial"/>
          <w:b/>
          <w:sz w:val="24"/>
          <w:szCs w:val="24"/>
          <w:lang w:eastAsia="es-ES"/>
        </w:rPr>
        <w:t>- o de la erudición aristotélica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facie</w:t>
      </w:r>
      <w:proofErr w:type="spellEnd"/>
      <w:r w:rsidRPr="00F86E74">
        <w:rPr>
          <w:rFonts w:ascii="Arial" w:eastAsia="Times New Roman" w:hAnsi="Arial" w:cs="Arial"/>
          <w:b/>
          <w:i/>
          <w:iCs/>
          <w:sz w:val="24"/>
          <w:szCs w:val="24"/>
          <w:lang w:eastAsia="es-ES"/>
        </w:rPr>
        <w:t xml:space="preserve"> in orbe </w:t>
      </w:r>
      <w:proofErr w:type="spellStart"/>
      <w:r w:rsidRPr="00F86E74">
        <w:rPr>
          <w:rFonts w:ascii="Arial" w:eastAsia="Times New Roman" w:hAnsi="Arial" w:cs="Arial"/>
          <w:b/>
          <w:i/>
          <w:iCs/>
          <w:sz w:val="24"/>
          <w:szCs w:val="24"/>
          <w:lang w:eastAsia="es-ES"/>
        </w:rPr>
        <w:t>lunae</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primo </w:t>
      </w:r>
      <w:proofErr w:type="spellStart"/>
      <w:r w:rsidRPr="00F86E74">
        <w:rPr>
          <w:rFonts w:ascii="Arial" w:eastAsia="Times New Roman" w:hAnsi="Arial" w:cs="Arial"/>
          <w:b/>
          <w:i/>
          <w:iCs/>
          <w:sz w:val="24"/>
          <w:szCs w:val="24"/>
          <w:lang w:eastAsia="es-ES"/>
        </w:rPr>
        <w:t>frigido</w:t>
      </w:r>
      <w:proofErr w:type="spellEnd"/>
      <w:r w:rsidRPr="00F86E74">
        <w:rPr>
          <w:rFonts w:ascii="Arial" w:eastAsia="Times New Roman" w:hAnsi="Arial" w:cs="Arial"/>
          <w:b/>
          <w:sz w:val="24"/>
          <w:szCs w:val="24"/>
          <w:lang w:eastAsia="es-ES"/>
        </w:rPr>
        <w:t xml:space="preserve">-, rechazando el </w:t>
      </w:r>
      <w:hyperlink r:id="rId72" w:tooltip="Estoicismo" w:history="1">
        <w:r w:rsidRPr="00F86E74">
          <w:rPr>
            <w:rFonts w:ascii="Arial" w:eastAsia="Times New Roman" w:hAnsi="Arial" w:cs="Arial"/>
            <w:b/>
            <w:sz w:val="24"/>
            <w:szCs w:val="24"/>
            <w:lang w:eastAsia="es-ES"/>
          </w:rPr>
          <w:t>Estoicismo</w:t>
        </w:r>
      </w:hyperlink>
      <w:r w:rsidRPr="00F86E74">
        <w:rPr>
          <w:rFonts w:ascii="Arial" w:eastAsia="Times New Roman" w:hAnsi="Arial" w:cs="Arial"/>
          <w:b/>
          <w:sz w:val="24"/>
          <w:szCs w:val="24"/>
          <w:lang w:eastAsia="es-ES"/>
        </w:rPr>
        <w:t xml:space="preserve"> extremo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Stoicorum</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repugnantibus</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communibus</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notitiis</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adversus</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Stoicos</w:t>
      </w:r>
      <w:proofErr w:type="spellEnd"/>
      <w:r w:rsidRPr="00F86E74">
        <w:rPr>
          <w:rFonts w:ascii="Arial" w:eastAsia="Times New Roman" w:hAnsi="Arial" w:cs="Arial"/>
          <w:b/>
          <w:sz w:val="24"/>
          <w:szCs w:val="24"/>
          <w:lang w:eastAsia="es-ES"/>
        </w:rPr>
        <w:t xml:space="preserve">- y el </w:t>
      </w:r>
      <w:hyperlink r:id="rId73" w:tooltip="Epicureísmo" w:history="1">
        <w:r w:rsidRPr="00F86E74">
          <w:rPr>
            <w:rFonts w:ascii="Arial" w:eastAsia="Times New Roman" w:hAnsi="Arial" w:cs="Arial"/>
            <w:b/>
            <w:sz w:val="24"/>
            <w:szCs w:val="24"/>
            <w:lang w:eastAsia="es-ES"/>
          </w:rPr>
          <w:t>Epicureísmo</w:t>
        </w:r>
      </w:hyperlink>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Non </w:t>
      </w:r>
      <w:proofErr w:type="spellStart"/>
      <w:r w:rsidRPr="00F86E74">
        <w:rPr>
          <w:rFonts w:ascii="Arial" w:eastAsia="Times New Roman" w:hAnsi="Arial" w:cs="Arial"/>
          <w:b/>
          <w:i/>
          <w:iCs/>
          <w:sz w:val="24"/>
          <w:szCs w:val="24"/>
          <w:lang w:eastAsia="es-ES"/>
        </w:rPr>
        <w:t>posse</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suaviter</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vivi</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secundum</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Epicurum</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latenter</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vivendo</w:t>
      </w:r>
      <w:proofErr w:type="spellEnd"/>
      <w:r w:rsidRPr="00F86E74">
        <w:rPr>
          <w:rFonts w:ascii="Arial" w:eastAsia="Times New Roman" w:hAnsi="Arial" w:cs="Arial"/>
          <w:b/>
          <w:sz w:val="24"/>
          <w:szCs w:val="24"/>
          <w:lang w:eastAsia="es-ES"/>
        </w:rPr>
        <w:t xml:space="preserve">-); sobre </w:t>
      </w:r>
      <w:hyperlink r:id="rId74" w:tooltip="Teología" w:history="1">
        <w:r w:rsidRPr="00F86E74">
          <w:rPr>
            <w:rFonts w:ascii="Arial" w:eastAsia="Times New Roman" w:hAnsi="Arial" w:cs="Arial"/>
            <w:b/>
            <w:sz w:val="24"/>
            <w:szCs w:val="24"/>
            <w:lang w:eastAsia="es-ES"/>
          </w:rPr>
          <w:t>Teología</w:t>
        </w:r>
      </w:hyperlink>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E </w:t>
      </w:r>
      <w:proofErr w:type="spellStart"/>
      <w:r w:rsidRPr="00F86E74">
        <w:rPr>
          <w:rFonts w:ascii="Arial" w:eastAsia="Times New Roman" w:hAnsi="Arial" w:cs="Arial"/>
          <w:b/>
          <w:i/>
          <w:iCs/>
          <w:sz w:val="24"/>
          <w:szCs w:val="24"/>
          <w:lang w:eastAsia="es-ES"/>
        </w:rPr>
        <w:t>apud</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delphos</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Pythiae</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oraculis</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defectu</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oraculorum</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sera</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numinis</w:t>
      </w:r>
      <w:proofErr w:type="spellEnd"/>
      <w:r w:rsidRPr="00F86E74">
        <w:rPr>
          <w:rFonts w:ascii="Arial" w:eastAsia="Times New Roman" w:hAnsi="Arial" w:cs="Arial"/>
          <w:b/>
          <w:i/>
          <w:iCs/>
          <w:sz w:val="24"/>
          <w:szCs w:val="24"/>
          <w:lang w:eastAsia="es-ES"/>
        </w:rPr>
        <w:t xml:space="preserve"> vindicta</w:t>
      </w:r>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Iside</w:t>
      </w:r>
      <w:proofErr w:type="spellEnd"/>
      <w:r w:rsidRPr="00F86E74">
        <w:rPr>
          <w:rFonts w:ascii="Arial" w:eastAsia="Times New Roman" w:hAnsi="Arial" w:cs="Arial"/>
          <w:b/>
          <w:i/>
          <w:iCs/>
          <w:sz w:val="24"/>
          <w:szCs w:val="24"/>
          <w:lang w:eastAsia="es-ES"/>
        </w:rPr>
        <w:t xml:space="preserve"> et </w:t>
      </w:r>
      <w:proofErr w:type="spellStart"/>
      <w:r w:rsidRPr="00F86E74">
        <w:rPr>
          <w:rFonts w:ascii="Arial" w:eastAsia="Times New Roman" w:hAnsi="Arial" w:cs="Arial"/>
          <w:b/>
          <w:i/>
          <w:iCs/>
          <w:sz w:val="24"/>
          <w:szCs w:val="24"/>
          <w:lang w:eastAsia="es-ES"/>
        </w:rPr>
        <w:t>Osiride</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Daedalis</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Plataeensibus</w:t>
      </w:r>
      <w:proofErr w:type="spellEnd"/>
      <w:r w:rsidRPr="00F86E74">
        <w:rPr>
          <w:rFonts w:ascii="Arial" w:eastAsia="Times New Roman" w:hAnsi="Arial" w:cs="Arial"/>
          <w:b/>
          <w:sz w:val="24"/>
          <w:szCs w:val="24"/>
          <w:lang w:eastAsia="es-ES"/>
        </w:rPr>
        <w:t xml:space="preserve">, conservado en fragmentos); sobre </w:t>
      </w:r>
      <w:hyperlink r:id="rId75" w:tooltip="Zoología" w:history="1">
        <w:r w:rsidRPr="00F86E74">
          <w:rPr>
            <w:rFonts w:ascii="Arial" w:eastAsia="Times New Roman" w:hAnsi="Arial" w:cs="Arial"/>
            <w:b/>
            <w:sz w:val="24"/>
            <w:szCs w:val="24"/>
            <w:lang w:eastAsia="es-ES"/>
          </w:rPr>
          <w:t>Zoología</w:t>
        </w:r>
      </w:hyperlink>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Bruta animalia </w:t>
      </w:r>
      <w:proofErr w:type="spellStart"/>
      <w:r w:rsidRPr="00F86E74">
        <w:rPr>
          <w:rFonts w:ascii="Arial" w:eastAsia="Times New Roman" w:hAnsi="Arial" w:cs="Arial"/>
          <w:b/>
          <w:i/>
          <w:iCs/>
          <w:sz w:val="24"/>
          <w:szCs w:val="24"/>
          <w:lang w:eastAsia="es-ES"/>
        </w:rPr>
        <w:t>ratione</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uti</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sollertia</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animalium</w:t>
      </w:r>
      <w:proofErr w:type="spellEnd"/>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 xml:space="preserve">De </w:t>
      </w:r>
      <w:proofErr w:type="spellStart"/>
      <w:r w:rsidRPr="00F86E74">
        <w:rPr>
          <w:rFonts w:ascii="Arial" w:eastAsia="Times New Roman" w:hAnsi="Arial" w:cs="Arial"/>
          <w:b/>
          <w:i/>
          <w:iCs/>
          <w:sz w:val="24"/>
          <w:szCs w:val="24"/>
          <w:lang w:eastAsia="es-ES"/>
        </w:rPr>
        <w:t>esu</w:t>
      </w:r>
      <w:proofErr w:type="spellEnd"/>
      <w:r w:rsidRPr="00F86E74">
        <w:rPr>
          <w:rFonts w:ascii="Arial" w:eastAsia="Times New Roman" w:hAnsi="Arial" w:cs="Arial"/>
          <w:b/>
          <w:i/>
          <w:iCs/>
          <w:sz w:val="24"/>
          <w:szCs w:val="24"/>
          <w:lang w:eastAsia="es-ES"/>
        </w:rPr>
        <w:t xml:space="preserve"> </w:t>
      </w:r>
      <w:proofErr w:type="spellStart"/>
      <w:r w:rsidRPr="00F86E74">
        <w:rPr>
          <w:rFonts w:ascii="Arial" w:eastAsia="Times New Roman" w:hAnsi="Arial" w:cs="Arial"/>
          <w:b/>
          <w:i/>
          <w:iCs/>
          <w:sz w:val="24"/>
          <w:szCs w:val="24"/>
          <w:lang w:eastAsia="es-ES"/>
        </w:rPr>
        <w:t>carnium</w:t>
      </w:r>
      <w:proofErr w:type="spellEnd"/>
      <w:r w:rsidRPr="00F86E74">
        <w:rPr>
          <w:rFonts w:ascii="Arial" w:eastAsia="Times New Roman" w:hAnsi="Arial" w:cs="Arial"/>
          <w:b/>
          <w:i/>
          <w:iCs/>
          <w:sz w:val="24"/>
          <w:szCs w:val="24"/>
          <w:lang w:eastAsia="es-ES"/>
        </w:rPr>
        <w:t xml:space="preserve"> I-II</w:t>
      </w:r>
      <w:r w:rsidRPr="00F86E74">
        <w:rPr>
          <w:rFonts w:ascii="Arial" w:eastAsia="Times New Roman" w:hAnsi="Arial" w:cs="Arial"/>
          <w:b/>
          <w:sz w:val="24"/>
          <w:szCs w:val="24"/>
          <w:lang w:eastAsia="es-ES"/>
        </w:rPr>
        <w:t xml:space="preserve">); </w:t>
      </w:r>
    </w:p>
    <w:p w:rsidR="00E24DE3" w:rsidRDefault="00E24DE3"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w:t>
      </w:r>
      <w:r w:rsidR="00F86E74" w:rsidRPr="00F86E74">
        <w:rPr>
          <w:rFonts w:ascii="Arial" w:eastAsia="Times New Roman" w:hAnsi="Arial" w:cs="Arial"/>
          <w:b/>
          <w:sz w:val="24"/>
          <w:szCs w:val="24"/>
          <w:lang w:eastAsia="es-ES"/>
        </w:rPr>
        <w:t xml:space="preserve">obre </w:t>
      </w:r>
      <w:hyperlink r:id="rId76" w:tooltip="Pedagogía" w:history="1">
        <w:r w:rsidR="00F86E74" w:rsidRPr="00F86E74">
          <w:rPr>
            <w:rFonts w:ascii="Arial" w:eastAsia="Times New Roman" w:hAnsi="Arial" w:cs="Arial"/>
            <w:b/>
            <w:sz w:val="24"/>
            <w:szCs w:val="24"/>
            <w:lang w:eastAsia="es-ES"/>
          </w:rPr>
          <w:t>Pedagogía</w:t>
        </w:r>
      </w:hyperlink>
      <w:r w:rsidR="00F86E74" w:rsidRPr="00F86E74">
        <w:rPr>
          <w:rFonts w:ascii="Arial" w:eastAsia="Times New Roman" w:hAnsi="Arial" w:cs="Arial"/>
          <w:b/>
          <w:sz w:val="24"/>
          <w:szCs w:val="24"/>
          <w:lang w:eastAsia="es-ES"/>
        </w:rPr>
        <w:t xml:space="preserve"> (Plutarco sostiene que el fundamento de la educación es la lectura y la escritura y la comprensión del mundo infantil (</w:t>
      </w:r>
      <w:r w:rsidR="00F86E74" w:rsidRPr="00F86E74">
        <w:rPr>
          <w:rFonts w:ascii="Arial" w:eastAsia="Times New Roman" w:hAnsi="Arial" w:cs="Arial"/>
          <w:b/>
          <w:i/>
          <w:iCs/>
          <w:sz w:val="24"/>
          <w:szCs w:val="24"/>
          <w:lang w:eastAsia="es-ES"/>
        </w:rPr>
        <w:t xml:space="preserve">De </w:t>
      </w:r>
      <w:proofErr w:type="spellStart"/>
      <w:r w:rsidR="00F86E74" w:rsidRPr="00F86E74">
        <w:rPr>
          <w:rFonts w:ascii="Arial" w:eastAsia="Times New Roman" w:hAnsi="Arial" w:cs="Arial"/>
          <w:b/>
          <w:i/>
          <w:iCs/>
          <w:sz w:val="24"/>
          <w:szCs w:val="24"/>
          <w:lang w:eastAsia="es-ES"/>
        </w:rPr>
        <w:t>audiendis</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poetis</w:t>
      </w:r>
      <w:proofErr w:type="spellEnd"/>
      <w:r w:rsidR="00F86E74" w:rsidRPr="00F86E74">
        <w:rPr>
          <w:rFonts w:ascii="Arial" w:eastAsia="Times New Roman" w:hAnsi="Arial" w:cs="Arial"/>
          <w:b/>
          <w:sz w:val="24"/>
          <w:szCs w:val="24"/>
          <w:lang w:eastAsia="es-ES"/>
        </w:rPr>
        <w:t xml:space="preserve">, </w:t>
      </w:r>
      <w:r w:rsidR="00F86E74" w:rsidRPr="00F86E74">
        <w:rPr>
          <w:rFonts w:ascii="Arial" w:eastAsia="Times New Roman" w:hAnsi="Arial" w:cs="Arial"/>
          <w:b/>
          <w:i/>
          <w:iCs/>
          <w:sz w:val="24"/>
          <w:szCs w:val="24"/>
          <w:lang w:eastAsia="es-ES"/>
        </w:rPr>
        <w:t xml:space="preserve">De </w:t>
      </w:r>
      <w:proofErr w:type="spellStart"/>
      <w:r w:rsidR="00F86E74" w:rsidRPr="00F86E74">
        <w:rPr>
          <w:rFonts w:ascii="Arial" w:eastAsia="Times New Roman" w:hAnsi="Arial" w:cs="Arial"/>
          <w:b/>
          <w:i/>
          <w:iCs/>
          <w:sz w:val="24"/>
          <w:szCs w:val="24"/>
          <w:lang w:eastAsia="es-ES"/>
        </w:rPr>
        <w:t>audiendo</w:t>
      </w:r>
      <w:proofErr w:type="spellEnd"/>
      <w:r w:rsidR="00F86E74" w:rsidRPr="00F86E74">
        <w:rPr>
          <w:rFonts w:ascii="Arial" w:eastAsia="Times New Roman" w:hAnsi="Arial" w:cs="Arial"/>
          <w:b/>
          <w:sz w:val="24"/>
          <w:szCs w:val="24"/>
          <w:lang w:eastAsia="es-ES"/>
        </w:rPr>
        <w:t>); sobre crítica y erudición (</w:t>
      </w:r>
      <w:proofErr w:type="spellStart"/>
      <w:r w:rsidR="00F86E74" w:rsidRPr="00F86E74">
        <w:rPr>
          <w:rFonts w:ascii="Arial" w:eastAsia="Times New Roman" w:hAnsi="Arial" w:cs="Arial"/>
          <w:b/>
          <w:i/>
          <w:iCs/>
          <w:sz w:val="24"/>
          <w:szCs w:val="24"/>
          <w:lang w:eastAsia="es-ES"/>
        </w:rPr>
        <w:t>Commentarii</w:t>
      </w:r>
      <w:proofErr w:type="spellEnd"/>
      <w:r w:rsidR="00F86E74" w:rsidRPr="00F86E74">
        <w:rPr>
          <w:rFonts w:ascii="Arial" w:eastAsia="Times New Roman" w:hAnsi="Arial" w:cs="Arial"/>
          <w:b/>
          <w:i/>
          <w:iCs/>
          <w:sz w:val="24"/>
          <w:szCs w:val="24"/>
          <w:lang w:eastAsia="es-ES"/>
        </w:rPr>
        <w:t xml:space="preserve"> in </w:t>
      </w:r>
      <w:proofErr w:type="spellStart"/>
      <w:r w:rsidR="00F86E74" w:rsidRPr="00F86E74">
        <w:rPr>
          <w:rFonts w:ascii="Arial" w:eastAsia="Times New Roman" w:hAnsi="Arial" w:cs="Arial"/>
          <w:b/>
          <w:i/>
          <w:iCs/>
          <w:sz w:val="24"/>
          <w:szCs w:val="24"/>
          <w:lang w:eastAsia="es-ES"/>
        </w:rPr>
        <w:t>Hesiodum</w:t>
      </w:r>
      <w:proofErr w:type="spellEnd"/>
      <w:r w:rsidR="00F86E74" w:rsidRPr="00F86E74">
        <w:rPr>
          <w:rFonts w:ascii="Arial" w:eastAsia="Times New Roman" w:hAnsi="Arial" w:cs="Arial"/>
          <w:b/>
          <w:sz w:val="24"/>
          <w:szCs w:val="24"/>
          <w:lang w:eastAsia="es-ES"/>
        </w:rPr>
        <w:t xml:space="preserve">, </w:t>
      </w:r>
      <w:proofErr w:type="spellStart"/>
      <w:r w:rsidR="00F86E74" w:rsidRPr="00F86E74">
        <w:rPr>
          <w:rFonts w:ascii="Arial" w:eastAsia="Times New Roman" w:hAnsi="Arial" w:cs="Arial"/>
          <w:b/>
          <w:i/>
          <w:iCs/>
          <w:sz w:val="24"/>
          <w:szCs w:val="24"/>
          <w:lang w:eastAsia="es-ES"/>
        </w:rPr>
        <w:t>Quaestiones</w:t>
      </w:r>
      <w:proofErr w:type="spellEnd"/>
      <w:r w:rsidR="00F86E74" w:rsidRPr="00F86E74">
        <w:rPr>
          <w:rFonts w:ascii="Arial" w:eastAsia="Times New Roman" w:hAnsi="Arial" w:cs="Arial"/>
          <w:b/>
          <w:i/>
          <w:iCs/>
          <w:sz w:val="24"/>
          <w:szCs w:val="24"/>
          <w:lang w:eastAsia="es-ES"/>
        </w:rPr>
        <w:t xml:space="preserve"> in </w:t>
      </w:r>
      <w:proofErr w:type="spellStart"/>
      <w:r w:rsidR="00F86E74" w:rsidRPr="00F86E74">
        <w:rPr>
          <w:rFonts w:ascii="Arial" w:eastAsia="Times New Roman" w:hAnsi="Arial" w:cs="Arial"/>
          <w:b/>
          <w:i/>
          <w:iCs/>
          <w:sz w:val="24"/>
          <w:szCs w:val="24"/>
          <w:lang w:eastAsia="es-ES"/>
        </w:rPr>
        <w:t>Arati</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signis</w:t>
      </w:r>
      <w:proofErr w:type="spellEnd"/>
      <w:r w:rsidR="00F86E74" w:rsidRPr="00F86E74">
        <w:rPr>
          <w:rFonts w:ascii="Arial" w:eastAsia="Times New Roman" w:hAnsi="Arial" w:cs="Arial"/>
          <w:b/>
          <w:sz w:val="24"/>
          <w:szCs w:val="24"/>
          <w:lang w:eastAsia="es-ES"/>
        </w:rPr>
        <w:t xml:space="preserve">, conservadas de forma fragmentaria, </w:t>
      </w:r>
      <w:r w:rsidR="00F86E74" w:rsidRPr="00F86E74">
        <w:rPr>
          <w:rFonts w:ascii="Arial" w:eastAsia="Times New Roman" w:hAnsi="Arial" w:cs="Arial"/>
          <w:b/>
          <w:i/>
          <w:iCs/>
          <w:sz w:val="24"/>
          <w:szCs w:val="24"/>
          <w:lang w:eastAsia="es-ES"/>
        </w:rPr>
        <w:t xml:space="preserve">De </w:t>
      </w:r>
      <w:proofErr w:type="spellStart"/>
      <w:r w:rsidR="00F86E74" w:rsidRPr="00F86E74">
        <w:rPr>
          <w:rFonts w:ascii="Arial" w:eastAsia="Times New Roman" w:hAnsi="Arial" w:cs="Arial"/>
          <w:b/>
          <w:i/>
          <w:iCs/>
          <w:sz w:val="24"/>
          <w:szCs w:val="24"/>
          <w:lang w:eastAsia="es-ES"/>
        </w:rPr>
        <w:t>comparatione</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Aristophanis</w:t>
      </w:r>
      <w:proofErr w:type="spellEnd"/>
      <w:r w:rsidR="00F86E74" w:rsidRPr="00F86E74">
        <w:rPr>
          <w:rFonts w:ascii="Arial" w:eastAsia="Times New Roman" w:hAnsi="Arial" w:cs="Arial"/>
          <w:b/>
          <w:i/>
          <w:iCs/>
          <w:sz w:val="24"/>
          <w:szCs w:val="24"/>
          <w:lang w:eastAsia="es-ES"/>
        </w:rPr>
        <w:t xml:space="preserve"> et </w:t>
      </w:r>
      <w:proofErr w:type="spellStart"/>
      <w:r w:rsidR="00F86E74" w:rsidRPr="00F86E74">
        <w:rPr>
          <w:rFonts w:ascii="Arial" w:eastAsia="Times New Roman" w:hAnsi="Arial" w:cs="Arial"/>
          <w:b/>
          <w:i/>
          <w:iCs/>
          <w:sz w:val="24"/>
          <w:szCs w:val="24"/>
          <w:lang w:eastAsia="es-ES"/>
        </w:rPr>
        <w:t>Menandri</w:t>
      </w:r>
      <w:proofErr w:type="spellEnd"/>
      <w:r w:rsidR="00F86E74" w:rsidRPr="00F86E74">
        <w:rPr>
          <w:rFonts w:ascii="Arial" w:eastAsia="Times New Roman" w:hAnsi="Arial" w:cs="Arial"/>
          <w:b/>
          <w:i/>
          <w:iCs/>
          <w:sz w:val="24"/>
          <w:szCs w:val="24"/>
          <w:lang w:eastAsia="es-ES"/>
        </w:rPr>
        <w:t xml:space="preserve"> epitome</w:t>
      </w:r>
      <w:r w:rsidR="00F86E74" w:rsidRPr="00F86E74">
        <w:rPr>
          <w:rFonts w:ascii="Arial" w:eastAsia="Times New Roman" w:hAnsi="Arial" w:cs="Arial"/>
          <w:b/>
          <w:sz w:val="24"/>
          <w:szCs w:val="24"/>
          <w:lang w:eastAsia="es-ES"/>
        </w:rPr>
        <w:t xml:space="preserve">, </w:t>
      </w:r>
      <w:r w:rsidR="00F86E74" w:rsidRPr="00F86E74">
        <w:rPr>
          <w:rFonts w:ascii="Arial" w:eastAsia="Times New Roman" w:hAnsi="Arial" w:cs="Arial"/>
          <w:b/>
          <w:i/>
          <w:iCs/>
          <w:sz w:val="24"/>
          <w:szCs w:val="24"/>
          <w:lang w:eastAsia="es-ES"/>
        </w:rPr>
        <w:t xml:space="preserve">De </w:t>
      </w:r>
      <w:proofErr w:type="spellStart"/>
      <w:r w:rsidR="00F86E74" w:rsidRPr="00F86E74">
        <w:rPr>
          <w:rFonts w:ascii="Arial" w:eastAsia="Times New Roman" w:hAnsi="Arial" w:cs="Arial"/>
          <w:b/>
          <w:i/>
          <w:iCs/>
          <w:sz w:val="24"/>
          <w:szCs w:val="24"/>
          <w:lang w:eastAsia="es-ES"/>
        </w:rPr>
        <w:t>Herodoti</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malignitate</w:t>
      </w:r>
      <w:proofErr w:type="spellEnd"/>
      <w:r w:rsidR="00F86E74" w:rsidRPr="00F86E74">
        <w:rPr>
          <w:rFonts w:ascii="Arial" w:eastAsia="Times New Roman" w:hAnsi="Arial" w:cs="Arial"/>
          <w:b/>
          <w:sz w:val="24"/>
          <w:szCs w:val="24"/>
          <w:lang w:eastAsia="es-ES"/>
        </w:rPr>
        <w:t xml:space="preserve">, </w:t>
      </w:r>
      <w:r w:rsidR="00F86E74" w:rsidRPr="00F86E74">
        <w:rPr>
          <w:rFonts w:ascii="Arial" w:eastAsia="Times New Roman" w:hAnsi="Arial" w:cs="Arial"/>
          <w:b/>
          <w:i/>
          <w:iCs/>
          <w:sz w:val="24"/>
          <w:szCs w:val="24"/>
          <w:lang w:eastAsia="es-ES"/>
        </w:rPr>
        <w:t xml:space="preserve">De </w:t>
      </w:r>
      <w:proofErr w:type="spellStart"/>
      <w:r w:rsidR="00F86E74" w:rsidRPr="00F86E74">
        <w:rPr>
          <w:rFonts w:ascii="Arial" w:eastAsia="Times New Roman" w:hAnsi="Arial" w:cs="Arial"/>
          <w:b/>
          <w:i/>
          <w:iCs/>
          <w:sz w:val="24"/>
          <w:szCs w:val="24"/>
          <w:lang w:eastAsia="es-ES"/>
        </w:rPr>
        <w:t>mulierum</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virtute</w:t>
      </w:r>
      <w:proofErr w:type="spellEnd"/>
      <w:r w:rsidR="00F86E74" w:rsidRPr="00F86E74">
        <w:rPr>
          <w:rFonts w:ascii="Arial" w:eastAsia="Times New Roman" w:hAnsi="Arial" w:cs="Arial"/>
          <w:b/>
          <w:sz w:val="24"/>
          <w:szCs w:val="24"/>
          <w:lang w:eastAsia="es-ES"/>
        </w:rPr>
        <w:t xml:space="preserve">, colección de anécdotas históricas, </w:t>
      </w:r>
      <w:proofErr w:type="spellStart"/>
      <w:r w:rsidR="00F86E74" w:rsidRPr="00F86E74">
        <w:rPr>
          <w:rFonts w:ascii="Arial" w:eastAsia="Times New Roman" w:hAnsi="Arial" w:cs="Arial"/>
          <w:b/>
          <w:i/>
          <w:iCs/>
          <w:sz w:val="24"/>
          <w:szCs w:val="24"/>
          <w:lang w:eastAsia="es-ES"/>
        </w:rPr>
        <w:t>Aetia</w:t>
      </w:r>
      <w:proofErr w:type="spellEnd"/>
      <w:r w:rsidR="00F86E74" w:rsidRPr="00F86E74">
        <w:rPr>
          <w:rFonts w:ascii="Arial" w:eastAsia="Times New Roman" w:hAnsi="Arial" w:cs="Arial"/>
          <w:b/>
          <w:i/>
          <w:iCs/>
          <w:sz w:val="24"/>
          <w:szCs w:val="24"/>
          <w:lang w:eastAsia="es-ES"/>
        </w:rPr>
        <w:t xml:space="preserve"> Romana</w:t>
      </w:r>
      <w:r w:rsidR="00F86E74" w:rsidRPr="00F86E74">
        <w:rPr>
          <w:rFonts w:ascii="Arial" w:eastAsia="Times New Roman" w:hAnsi="Arial" w:cs="Arial"/>
          <w:b/>
          <w:sz w:val="24"/>
          <w:szCs w:val="24"/>
          <w:lang w:eastAsia="es-ES"/>
        </w:rPr>
        <w:t xml:space="preserve">, </w:t>
      </w:r>
      <w:proofErr w:type="spellStart"/>
      <w:r w:rsidR="00F86E74" w:rsidRPr="00F86E74">
        <w:rPr>
          <w:rFonts w:ascii="Arial" w:eastAsia="Times New Roman" w:hAnsi="Arial" w:cs="Arial"/>
          <w:b/>
          <w:i/>
          <w:iCs/>
          <w:sz w:val="24"/>
          <w:szCs w:val="24"/>
          <w:lang w:eastAsia="es-ES"/>
        </w:rPr>
        <w:t>Aetia</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Graeca</w:t>
      </w:r>
      <w:proofErr w:type="spellEnd"/>
      <w:r w:rsidR="00F86E74" w:rsidRPr="00F86E74">
        <w:rPr>
          <w:rFonts w:ascii="Arial" w:eastAsia="Times New Roman" w:hAnsi="Arial" w:cs="Arial"/>
          <w:b/>
          <w:sz w:val="24"/>
          <w:szCs w:val="24"/>
          <w:lang w:eastAsia="es-ES"/>
        </w:rPr>
        <w:t>); de tipo declamatorio (</w:t>
      </w:r>
      <w:proofErr w:type="spellStart"/>
      <w:r w:rsidR="00F86E74" w:rsidRPr="00F86E74">
        <w:rPr>
          <w:rFonts w:ascii="Arial" w:eastAsia="Times New Roman" w:hAnsi="Arial" w:cs="Arial"/>
          <w:b/>
          <w:i/>
          <w:iCs/>
          <w:sz w:val="24"/>
          <w:szCs w:val="24"/>
          <w:lang w:eastAsia="es-ES"/>
        </w:rPr>
        <w:t>An</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virtus</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doceri</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possit</w:t>
      </w:r>
      <w:proofErr w:type="spellEnd"/>
      <w:r w:rsidR="00F86E74" w:rsidRPr="00F86E74">
        <w:rPr>
          <w:rFonts w:ascii="Arial" w:eastAsia="Times New Roman" w:hAnsi="Arial" w:cs="Arial"/>
          <w:b/>
          <w:sz w:val="24"/>
          <w:szCs w:val="24"/>
          <w:lang w:eastAsia="es-ES"/>
        </w:rPr>
        <w:t xml:space="preserve">, </w:t>
      </w:r>
      <w:r w:rsidR="00F86E74" w:rsidRPr="00F86E74">
        <w:rPr>
          <w:rFonts w:ascii="Arial" w:eastAsia="Times New Roman" w:hAnsi="Arial" w:cs="Arial"/>
          <w:b/>
          <w:i/>
          <w:iCs/>
          <w:sz w:val="24"/>
          <w:szCs w:val="24"/>
          <w:lang w:eastAsia="es-ES"/>
        </w:rPr>
        <w:t>De fortuna</w:t>
      </w:r>
      <w:r w:rsidR="00F86E74" w:rsidRPr="00F86E74">
        <w:rPr>
          <w:rFonts w:ascii="Arial" w:eastAsia="Times New Roman" w:hAnsi="Arial" w:cs="Arial"/>
          <w:b/>
          <w:sz w:val="24"/>
          <w:szCs w:val="24"/>
          <w:lang w:eastAsia="es-ES"/>
        </w:rPr>
        <w:t xml:space="preserve">); sobre </w:t>
      </w:r>
      <w:hyperlink r:id="rId77" w:tooltip="Historia" w:history="1">
        <w:r w:rsidR="00F86E74" w:rsidRPr="00F86E74">
          <w:rPr>
            <w:rFonts w:ascii="Arial" w:eastAsia="Times New Roman" w:hAnsi="Arial" w:cs="Arial"/>
            <w:b/>
            <w:sz w:val="24"/>
            <w:szCs w:val="24"/>
            <w:lang w:eastAsia="es-ES"/>
          </w:rPr>
          <w:t>Historia</w:t>
        </w:r>
      </w:hyperlink>
      <w:r w:rsidR="00F86E74" w:rsidRPr="00F86E74">
        <w:rPr>
          <w:rFonts w:ascii="Arial" w:eastAsia="Times New Roman" w:hAnsi="Arial" w:cs="Arial"/>
          <w:b/>
          <w:sz w:val="24"/>
          <w:szCs w:val="24"/>
          <w:lang w:eastAsia="es-ES"/>
        </w:rPr>
        <w:t xml:space="preserve"> (</w:t>
      </w:r>
      <w:r w:rsidR="00F86E74" w:rsidRPr="00F86E74">
        <w:rPr>
          <w:rFonts w:ascii="Arial" w:eastAsia="Times New Roman" w:hAnsi="Arial" w:cs="Arial"/>
          <w:b/>
          <w:i/>
          <w:iCs/>
          <w:sz w:val="24"/>
          <w:szCs w:val="24"/>
          <w:lang w:eastAsia="es-ES"/>
        </w:rPr>
        <w:t xml:space="preserve">De </w:t>
      </w:r>
      <w:proofErr w:type="spellStart"/>
      <w:r w:rsidR="00F86E74" w:rsidRPr="00F86E74">
        <w:rPr>
          <w:rFonts w:ascii="Arial" w:eastAsia="Times New Roman" w:hAnsi="Arial" w:cs="Arial"/>
          <w:b/>
          <w:i/>
          <w:iCs/>
          <w:sz w:val="24"/>
          <w:szCs w:val="24"/>
          <w:lang w:eastAsia="es-ES"/>
        </w:rPr>
        <w:t>Alexandri</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Magni</w:t>
      </w:r>
      <w:proofErr w:type="spellEnd"/>
      <w:r w:rsidR="00F86E74" w:rsidRPr="00F86E74">
        <w:rPr>
          <w:rFonts w:ascii="Arial" w:eastAsia="Times New Roman" w:hAnsi="Arial" w:cs="Arial"/>
          <w:b/>
          <w:i/>
          <w:iCs/>
          <w:sz w:val="24"/>
          <w:szCs w:val="24"/>
          <w:lang w:eastAsia="es-ES"/>
        </w:rPr>
        <w:t xml:space="preserve"> fortuna </w:t>
      </w:r>
      <w:proofErr w:type="spellStart"/>
      <w:r w:rsidR="00F86E74" w:rsidRPr="00F86E74">
        <w:rPr>
          <w:rFonts w:ascii="Arial" w:eastAsia="Times New Roman" w:hAnsi="Arial" w:cs="Arial"/>
          <w:b/>
          <w:i/>
          <w:iCs/>
          <w:sz w:val="24"/>
          <w:szCs w:val="24"/>
          <w:lang w:eastAsia="es-ES"/>
        </w:rPr>
        <w:t>aut</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virtute</w:t>
      </w:r>
      <w:proofErr w:type="spellEnd"/>
      <w:r w:rsidR="00F86E74" w:rsidRPr="00F86E74">
        <w:rPr>
          <w:rFonts w:ascii="Arial" w:eastAsia="Times New Roman" w:hAnsi="Arial" w:cs="Arial"/>
          <w:b/>
          <w:sz w:val="24"/>
          <w:szCs w:val="24"/>
          <w:lang w:eastAsia="es-ES"/>
        </w:rPr>
        <w:t xml:space="preserve">, </w:t>
      </w:r>
      <w:r w:rsidR="00F86E74" w:rsidRPr="00F86E74">
        <w:rPr>
          <w:rFonts w:ascii="Arial" w:eastAsia="Times New Roman" w:hAnsi="Arial" w:cs="Arial"/>
          <w:b/>
          <w:i/>
          <w:iCs/>
          <w:sz w:val="24"/>
          <w:szCs w:val="24"/>
          <w:lang w:eastAsia="es-ES"/>
        </w:rPr>
        <w:t xml:space="preserve">De fortuna </w:t>
      </w:r>
      <w:proofErr w:type="spellStart"/>
      <w:r w:rsidR="00F86E74" w:rsidRPr="00F86E74">
        <w:rPr>
          <w:rFonts w:ascii="Arial" w:eastAsia="Times New Roman" w:hAnsi="Arial" w:cs="Arial"/>
          <w:b/>
          <w:i/>
          <w:iCs/>
          <w:sz w:val="24"/>
          <w:szCs w:val="24"/>
          <w:lang w:eastAsia="es-ES"/>
        </w:rPr>
        <w:t>Romanorum</w:t>
      </w:r>
      <w:proofErr w:type="spellEnd"/>
      <w:r w:rsidR="00F86E74" w:rsidRPr="00F86E74">
        <w:rPr>
          <w:rFonts w:ascii="Arial" w:eastAsia="Times New Roman" w:hAnsi="Arial" w:cs="Arial"/>
          <w:b/>
          <w:sz w:val="24"/>
          <w:szCs w:val="24"/>
          <w:lang w:eastAsia="es-ES"/>
        </w:rPr>
        <w:t xml:space="preserve">, </w:t>
      </w:r>
      <w:r w:rsidR="00F86E74" w:rsidRPr="00F86E74">
        <w:rPr>
          <w:rFonts w:ascii="Arial" w:eastAsia="Times New Roman" w:hAnsi="Arial" w:cs="Arial"/>
          <w:b/>
          <w:i/>
          <w:iCs/>
          <w:sz w:val="24"/>
          <w:szCs w:val="24"/>
          <w:lang w:eastAsia="es-ES"/>
        </w:rPr>
        <w:t xml:space="preserve">De gloria </w:t>
      </w:r>
      <w:proofErr w:type="spellStart"/>
      <w:r w:rsidR="00F86E74" w:rsidRPr="00F86E74">
        <w:rPr>
          <w:rFonts w:ascii="Arial" w:eastAsia="Times New Roman" w:hAnsi="Arial" w:cs="Arial"/>
          <w:b/>
          <w:i/>
          <w:iCs/>
          <w:sz w:val="24"/>
          <w:szCs w:val="24"/>
          <w:lang w:eastAsia="es-ES"/>
        </w:rPr>
        <w:t>Atheniensium</w:t>
      </w:r>
      <w:proofErr w:type="spellEnd"/>
      <w:r w:rsidR="00F86E74" w:rsidRPr="00F86E74">
        <w:rPr>
          <w:rFonts w:ascii="Arial" w:eastAsia="Times New Roman" w:hAnsi="Arial" w:cs="Arial"/>
          <w:b/>
          <w:sz w:val="24"/>
          <w:szCs w:val="24"/>
          <w:lang w:eastAsia="es-ES"/>
        </w:rPr>
        <w:t xml:space="preserve">) </w:t>
      </w:r>
    </w:p>
    <w:p w:rsidR="00F86E74" w:rsidRPr="00F86E74" w:rsidRDefault="00E24DE3"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De</w:t>
      </w:r>
      <w:r w:rsidR="00F86E74" w:rsidRPr="00F86E74">
        <w:rPr>
          <w:rFonts w:ascii="Arial" w:eastAsia="Times New Roman" w:hAnsi="Arial" w:cs="Arial"/>
          <w:b/>
          <w:sz w:val="24"/>
          <w:szCs w:val="24"/>
          <w:lang w:eastAsia="es-ES"/>
        </w:rPr>
        <w:t xml:space="preserve"> temática miscelánea (</w:t>
      </w:r>
      <w:proofErr w:type="spellStart"/>
      <w:r w:rsidR="00F86E74" w:rsidRPr="00F86E74">
        <w:rPr>
          <w:rFonts w:ascii="Arial" w:eastAsia="Times New Roman" w:hAnsi="Arial" w:cs="Arial"/>
          <w:b/>
          <w:i/>
          <w:iCs/>
          <w:sz w:val="24"/>
          <w:szCs w:val="24"/>
          <w:lang w:eastAsia="es-ES"/>
        </w:rPr>
        <w:t>Quaestiones</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Conviviales</w:t>
      </w:r>
      <w:proofErr w:type="spellEnd"/>
      <w:r w:rsidR="00F86E74" w:rsidRPr="00F86E74">
        <w:rPr>
          <w:rFonts w:ascii="Arial" w:eastAsia="Times New Roman" w:hAnsi="Arial" w:cs="Arial"/>
          <w:b/>
          <w:sz w:val="24"/>
          <w:szCs w:val="24"/>
          <w:lang w:eastAsia="es-ES"/>
        </w:rPr>
        <w:t xml:space="preserve">, en nueve libros, la más amplia obra </w:t>
      </w:r>
      <w:proofErr w:type="spellStart"/>
      <w:r w:rsidR="00F86E74" w:rsidRPr="00F86E74">
        <w:rPr>
          <w:rFonts w:ascii="Arial" w:eastAsia="Times New Roman" w:hAnsi="Arial" w:cs="Arial"/>
          <w:b/>
          <w:sz w:val="24"/>
          <w:szCs w:val="24"/>
          <w:lang w:eastAsia="es-ES"/>
        </w:rPr>
        <w:t>plutarquea</w:t>
      </w:r>
      <w:proofErr w:type="spellEnd"/>
      <w:r w:rsidR="00F86E74" w:rsidRPr="00F86E74">
        <w:rPr>
          <w:rFonts w:ascii="Arial" w:eastAsia="Times New Roman" w:hAnsi="Arial" w:cs="Arial"/>
          <w:b/>
          <w:sz w:val="24"/>
          <w:szCs w:val="24"/>
          <w:lang w:eastAsia="es-ES"/>
        </w:rPr>
        <w:t xml:space="preserve">, concebida como un banquete sobre los temas más diversos; </w:t>
      </w:r>
      <w:proofErr w:type="spellStart"/>
      <w:r w:rsidR="00F86E74" w:rsidRPr="00F86E74">
        <w:rPr>
          <w:rFonts w:ascii="Arial" w:eastAsia="Times New Roman" w:hAnsi="Arial" w:cs="Arial"/>
          <w:b/>
          <w:i/>
          <w:iCs/>
          <w:sz w:val="24"/>
          <w:szCs w:val="24"/>
          <w:lang w:eastAsia="es-ES"/>
        </w:rPr>
        <w:t>Septem</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Sapientium</w:t>
      </w:r>
      <w:proofErr w:type="spellEnd"/>
      <w:r w:rsidR="00F86E74" w:rsidRPr="00F86E74">
        <w:rPr>
          <w:rFonts w:ascii="Arial" w:eastAsia="Times New Roman" w:hAnsi="Arial" w:cs="Arial"/>
          <w:b/>
          <w:i/>
          <w:iCs/>
          <w:sz w:val="24"/>
          <w:szCs w:val="24"/>
          <w:lang w:eastAsia="es-ES"/>
        </w:rPr>
        <w:t xml:space="preserve"> </w:t>
      </w:r>
      <w:proofErr w:type="spellStart"/>
      <w:r w:rsidR="00F86E74" w:rsidRPr="00F86E74">
        <w:rPr>
          <w:rFonts w:ascii="Arial" w:eastAsia="Times New Roman" w:hAnsi="Arial" w:cs="Arial"/>
          <w:b/>
          <w:i/>
          <w:iCs/>
          <w:sz w:val="24"/>
          <w:szCs w:val="24"/>
          <w:lang w:eastAsia="es-ES"/>
        </w:rPr>
        <w:t>Convivium</w:t>
      </w:r>
      <w:proofErr w:type="spellEnd"/>
      <w:r w:rsidR="00F86E74" w:rsidRPr="00F86E74">
        <w:rPr>
          <w:rFonts w:ascii="Arial" w:eastAsia="Times New Roman" w:hAnsi="Arial" w:cs="Arial"/>
          <w:b/>
          <w:sz w:val="24"/>
          <w:szCs w:val="24"/>
          <w:lang w:eastAsia="es-ES"/>
        </w:rPr>
        <w:t xml:space="preserve">, un imaginario convite de tradición gnómica entre los antiguos </w:t>
      </w:r>
      <w:hyperlink r:id="rId78" w:tooltip="Siete Sabios de Grecia" w:history="1">
        <w:r w:rsidR="00F86E74" w:rsidRPr="00F86E74">
          <w:rPr>
            <w:rFonts w:ascii="Arial" w:eastAsia="Times New Roman" w:hAnsi="Arial" w:cs="Arial"/>
            <w:b/>
            <w:sz w:val="24"/>
            <w:szCs w:val="24"/>
            <w:lang w:eastAsia="es-ES"/>
          </w:rPr>
          <w:t>Siete Sabios</w:t>
        </w:r>
      </w:hyperlink>
      <w:r w:rsidR="00F86E74" w:rsidRPr="00F86E74">
        <w:rPr>
          <w:rFonts w:ascii="Arial" w:eastAsia="Times New Roman" w:hAnsi="Arial" w:cs="Arial"/>
          <w:b/>
          <w:sz w:val="24"/>
          <w:szCs w:val="24"/>
          <w:lang w:eastAsia="es-ES"/>
        </w:rPr>
        <w:t xml:space="preserve"> que discuten y enuncian sus célebres máximas).</w:t>
      </w:r>
    </w:p>
    <w:p w:rsidR="00E24DE3" w:rsidRDefault="00F86E74" w:rsidP="00F86E74">
      <w:pPr>
        <w:spacing w:before="100" w:beforeAutospacing="1" w:after="100" w:afterAutospacing="1" w:line="240" w:lineRule="auto"/>
        <w:ind w:left="-709" w:right="-568"/>
        <w:jc w:val="both"/>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La forma de estos opúsculos es también variable y vacila entre el </w:t>
      </w:r>
      <w:hyperlink r:id="rId79" w:tooltip="Diálogo" w:history="1">
        <w:r w:rsidRPr="00F86E74">
          <w:rPr>
            <w:rFonts w:ascii="Arial" w:eastAsia="Times New Roman" w:hAnsi="Arial" w:cs="Arial"/>
            <w:b/>
            <w:sz w:val="24"/>
            <w:szCs w:val="24"/>
            <w:lang w:eastAsia="es-ES"/>
          </w:rPr>
          <w:t>diálogo</w:t>
        </w:r>
      </w:hyperlink>
      <w:r w:rsidRPr="00F86E74">
        <w:rPr>
          <w:rFonts w:ascii="Arial" w:eastAsia="Times New Roman" w:hAnsi="Arial" w:cs="Arial"/>
          <w:b/>
          <w:sz w:val="24"/>
          <w:szCs w:val="24"/>
          <w:lang w:eastAsia="es-ES"/>
        </w:rPr>
        <w:t xml:space="preserve">, la </w:t>
      </w:r>
      <w:hyperlink r:id="rId80" w:tooltip="wiktionary:ES:diatriba" w:history="1">
        <w:r w:rsidRPr="00F86E74">
          <w:rPr>
            <w:rFonts w:ascii="Arial" w:eastAsia="Times New Roman" w:hAnsi="Arial" w:cs="Arial"/>
            <w:b/>
            <w:sz w:val="24"/>
            <w:szCs w:val="24"/>
            <w:lang w:eastAsia="es-ES"/>
          </w:rPr>
          <w:t>diatriba</w:t>
        </w:r>
      </w:hyperlink>
      <w:r w:rsidRPr="00F86E74">
        <w:rPr>
          <w:rFonts w:ascii="Arial" w:eastAsia="Times New Roman" w:hAnsi="Arial" w:cs="Arial"/>
          <w:b/>
          <w:sz w:val="24"/>
          <w:szCs w:val="24"/>
          <w:lang w:eastAsia="es-ES"/>
        </w:rPr>
        <w:t xml:space="preserve"> estoico-cínica, el </w:t>
      </w:r>
      <w:hyperlink r:id="rId81" w:tooltip="Tratado" w:history="1">
        <w:r w:rsidRPr="00F86E74">
          <w:rPr>
            <w:rFonts w:ascii="Arial" w:eastAsia="Times New Roman" w:hAnsi="Arial" w:cs="Arial"/>
            <w:b/>
            <w:sz w:val="24"/>
            <w:szCs w:val="24"/>
            <w:lang w:eastAsia="es-ES"/>
          </w:rPr>
          <w:t>tratado</w:t>
        </w:r>
      </w:hyperlink>
      <w:r w:rsidRPr="00F86E74">
        <w:rPr>
          <w:rFonts w:ascii="Arial" w:eastAsia="Times New Roman" w:hAnsi="Arial" w:cs="Arial"/>
          <w:b/>
          <w:sz w:val="24"/>
          <w:szCs w:val="24"/>
          <w:lang w:eastAsia="es-ES"/>
        </w:rPr>
        <w:t xml:space="preserve"> o el </w:t>
      </w:r>
      <w:hyperlink r:id="rId82" w:tooltip="Discurso" w:history="1">
        <w:r w:rsidRPr="00F86E74">
          <w:rPr>
            <w:rFonts w:ascii="Arial" w:eastAsia="Times New Roman" w:hAnsi="Arial" w:cs="Arial"/>
            <w:b/>
            <w:sz w:val="24"/>
            <w:szCs w:val="24"/>
            <w:lang w:eastAsia="es-ES"/>
          </w:rPr>
          <w:t>discurso</w:t>
        </w:r>
      </w:hyperlink>
      <w:r w:rsidRPr="00F86E74">
        <w:rPr>
          <w:rFonts w:ascii="Arial" w:eastAsia="Times New Roman" w:hAnsi="Arial" w:cs="Arial"/>
          <w:b/>
          <w:sz w:val="24"/>
          <w:szCs w:val="24"/>
          <w:lang w:eastAsia="es-ES"/>
        </w:rPr>
        <w:t xml:space="preserve"> </w:t>
      </w:r>
      <w:proofErr w:type="spellStart"/>
      <w:r w:rsidRPr="00F86E74">
        <w:rPr>
          <w:rFonts w:ascii="Arial" w:eastAsia="Times New Roman" w:hAnsi="Arial" w:cs="Arial"/>
          <w:b/>
          <w:sz w:val="24"/>
          <w:szCs w:val="24"/>
          <w:lang w:eastAsia="es-ES"/>
        </w:rPr>
        <w:t>epidíctico</w:t>
      </w:r>
      <w:proofErr w:type="spellEnd"/>
      <w:r w:rsidRPr="00F86E74">
        <w:rPr>
          <w:rFonts w:ascii="Arial" w:eastAsia="Times New Roman" w:hAnsi="Arial" w:cs="Arial"/>
          <w:b/>
          <w:sz w:val="24"/>
          <w:szCs w:val="24"/>
          <w:lang w:eastAsia="es-ES"/>
        </w:rPr>
        <w:t xml:space="preserve">, lo que llamaríamos modernamente </w:t>
      </w:r>
      <w:hyperlink r:id="rId83" w:tooltip="Ensayo" w:history="1">
        <w:r w:rsidRPr="00F86E74">
          <w:rPr>
            <w:rFonts w:ascii="Arial" w:eastAsia="Times New Roman" w:hAnsi="Arial" w:cs="Arial"/>
            <w:b/>
            <w:sz w:val="24"/>
            <w:szCs w:val="24"/>
            <w:lang w:eastAsia="es-ES"/>
          </w:rPr>
          <w:t>ensayo</w:t>
        </w:r>
      </w:hyperlink>
      <w:r w:rsidRPr="00F86E74">
        <w:rPr>
          <w:rFonts w:ascii="Arial" w:eastAsia="Times New Roman" w:hAnsi="Arial" w:cs="Arial"/>
          <w:b/>
          <w:sz w:val="24"/>
          <w:szCs w:val="24"/>
          <w:lang w:eastAsia="es-ES"/>
        </w:rPr>
        <w:t xml:space="preserve">. Uno de los más importantes es </w:t>
      </w:r>
      <w:r w:rsidRPr="00F86E74">
        <w:rPr>
          <w:rFonts w:ascii="Arial" w:eastAsia="Times New Roman" w:hAnsi="Arial" w:cs="Arial"/>
          <w:b/>
          <w:i/>
          <w:iCs/>
          <w:sz w:val="24"/>
          <w:szCs w:val="24"/>
          <w:lang w:eastAsia="es-ES"/>
        </w:rPr>
        <w:t>Sobre Isis y Osiris</w:t>
      </w:r>
      <w:r w:rsidRPr="00F86E74">
        <w:rPr>
          <w:rFonts w:ascii="Arial" w:eastAsia="Times New Roman" w:hAnsi="Arial" w:cs="Arial"/>
          <w:b/>
          <w:sz w:val="24"/>
          <w:szCs w:val="24"/>
          <w:lang w:eastAsia="es-ES"/>
        </w:rPr>
        <w:t xml:space="preserve">, pues es el principal documento extenso sobre el culto de </w:t>
      </w:r>
      <w:hyperlink r:id="rId84" w:tooltip="Osiris" w:history="1">
        <w:r w:rsidRPr="00F86E74">
          <w:rPr>
            <w:rFonts w:ascii="Arial" w:eastAsia="Times New Roman" w:hAnsi="Arial" w:cs="Arial"/>
            <w:b/>
            <w:sz w:val="24"/>
            <w:szCs w:val="24"/>
            <w:lang w:eastAsia="es-ES"/>
          </w:rPr>
          <w:t>Osiris</w:t>
        </w:r>
      </w:hyperlink>
      <w:r w:rsidR="00E24DE3">
        <w:t xml:space="preserve"> y de Isis.</w:t>
      </w:r>
    </w:p>
    <w:p w:rsidR="00F86E74" w:rsidRDefault="00E24DE3"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w:t>
      </w:r>
      <w:r w:rsidR="00F86E74" w:rsidRPr="00F86E74">
        <w:rPr>
          <w:rFonts w:ascii="Arial" w:eastAsia="Times New Roman" w:hAnsi="Arial" w:cs="Arial"/>
          <w:b/>
          <w:sz w:val="24"/>
          <w:szCs w:val="24"/>
          <w:lang w:eastAsia="es-ES"/>
        </w:rPr>
        <w:t xml:space="preserve">s posiblemente la última obra de Plutarco, por lo que de alguna manera sintetiza su pensamiento. Bajo el nombre de </w:t>
      </w:r>
      <w:r w:rsidR="00F86E74" w:rsidRPr="00F86E74">
        <w:rPr>
          <w:rFonts w:ascii="Arial" w:eastAsia="Times New Roman" w:hAnsi="Arial" w:cs="Arial"/>
          <w:b/>
          <w:i/>
          <w:iCs/>
          <w:sz w:val="24"/>
          <w:szCs w:val="24"/>
          <w:lang w:eastAsia="es-ES"/>
        </w:rPr>
        <w:t>Diálogos píticos</w:t>
      </w:r>
      <w:r w:rsidR="00F86E74" w:rsidRPr="00F86E74">
        <w:rPr>
          <w:rFonts w:ascii="Arial" w:eastAsia="Times New Roman" w:hAnsi="Arial" w:cs="Arial"/>
          <w:b/>
          <w:sz w:val="24"/>
          <w:szCs w:val="24"/>
          <w:lang w:eastAsia="es-ES"/>
        </w:rPr>
        <w:t xml:space="preserve"> se agrupan tres de estos opúsculos: </w:t>
      </w:r>
      <w:r w:rsidR="00F86E74" w:rsidRPr="00F86E74">
        <w:rPr>
          <w:rFonts w:ascii="Arial" w:eastAsia="Times New Roman" w:hAnsi="Arial" w:cs="Arial"/>
          <w:b/>
          <w:i/>
          <w:iCs/>
          <w:sz w:val="24"/>
          <w:szCs w:val="24"/>
          <w:lang w:eastAsia="es-ES"/>
        </w:rPr>
        <w:t>La E de Delfos</w:t>
      </w:r>
      <w:r w:rsidR="00F86E74" w:rsidRPr="00F86E74">
        <w:rPr>
          <w:rFonts w:ascii="Arial" w:eastAsia="Times New Roman" w:hAnsi="Arial" w:cs="Arial"/>
          <w:b/>
          <w:sz w:val="24"/>
          <w:szCs w:val="24"/>
          <w:lang w:eastAsia="es-ES"/>
        </w:rPr>
        <w:t xml:space="preserve">, </w:t>
      </w:r>
      <w:r w:rsidR="00F86E74" w:rsidRPr="00F86E74">
        <w:rPr>
          <w:rFonts w:ascii="Arial" w:eastAsia="Times New Roman" w:hAnsi="Arial" w:cs="Arial"/>
          <w:b/>
          <w:i/>
          <w:iCs/>
          <w:sz w:val="24"/>
          <w:szCs w:val="24"/>
          <w:lang w:eastAsia="es-ES"/>
        </w:rPr>
        <w:t>Los oráculos de la Pitia</w:t>
      </w:r>
      <w:r w:rsidR="00F86E74" w:rsidRPr="00F86E74">
        <w:rPr>
          <w:rFonts w:ascii="Arial" w:eastAsia="Times New Roman" w:hAnsi="Arial" w:cs="Arial"/>
          <w:b/>
          <w:sz w:val="24"/>
          <w:szCs w:val="24"/>
          <w:lang w:eastAsia="es-ES"/>
        </w:rPr>
        <w:t xml:space="preserve"> y </w:t>
      </w:r>
      <w:r w:rsidR="00F86E74" w:rsidRPr="00F86E74">
        <w:rPr>
          <w:rFonts w:ascii="Arial" w:eastAsia="Times New Roman" w:hAnsi="Arial" w:cs="Arial"/>
          <w:b/>
          <w:i/>
          <w:iCs/>
          <w:sz w:val="24"/>
          <w:szCs w:val="24"/>
          <w:lang w:eastAsia="es-ES"/>
        </w:rPr>
        <w:t>La desaparición de los oráculos</w:t>
      </w:r>
      <w:r w:rsidR="00F86E74" w:rsidRPr="00F86E74">
        <w:rPr>
          <w:rFonts w:ascii="Arial" w:eastAsia="Times New Roman" w:hAnsi="Arial" w:cs="Arial"/>
          <w:b/>
          <w:sz w:val="24"/>
          <w:szCs w:val="24"/>
          <w:lang w:eastAsia="es-ES"/>
        </w:rPr>
        <w:t xml:space="preserve"> fueron compuestos seguramente mientras se hallaba al servicio del templo de Apolo en Delfos. </w:t>
      </w:r>
    </w:p>
    <w:p w:rsidR="00F86E74" w:rsidRDefault="00E24DE3"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86E74">
        <w:rPr>
          <w:rFonts w:ascii="Arial" w:eastAsia="Times New Roman" w:hAnsi="Arial" w:cs="Arial"/>
          <w:b/>
          <w:sz w:val="24"/>
          <w:szCs w:val="24"/>
          <w:lang w:eastAsia="es-ES"/>
        </w:rPr>
        <w:t xml:space="preserve">   </w:t>
      </w:r>
      <w:r w:rsidR="00F86E74" w:rsidRPr="00F86E74">
        <w:rPr>
          <w:rFonts w:ascii="Arial" w:eastAsia="Times New Roman" w:hAnsi="Arial" w:cs="Arial"/>
          <w:b/>
          <w:sz w:val="24"/>
          <w:szCs w:val="24"/>
          <w:lang w:eastAsia="es-ES"/>
        </w:rPr>
        <w:t xml:space="preserve">La temática de estos diálogos se relaciona con este mundo mágico y oscuro: la evolución de las respuestas oraculares, el rito y el ornato monumental y la decadencia de las sedes oraculares. </w:t>
      </w:r>
      <w:r w:rsidR="00F86E74" w:rsidRPr="00F86E74">
        <w:rPr>
          <w:rFonts w:ascii="Arial" w:eastAsia="Times New Roman" w:hAnsi="Arial" w:cs="Arial"/>
          <w:b/>
          <w:i/>
          <w:iCs/>
          <w:sz w:val="24"/>
          <w:szCs w:val="24"/>
          <w:lang w:eastAsia="es-ES"/>
        </w:rPr>
        <w:t>Sobre la Fortuna</w:t>
      </w:r>
      <w:r w:rsidR="00F86E74" w:rsidRPr="00F86E74">
        <w:rPr>
          <w:rFonts w:ascii="Arial" w:eastAsia="Times New Roman" w:hAnsi="Arial" w:cs="Arial"/>
          <w:b/>
          <w:sz w:val="24"/>
          <w:szCs w:val="24"/>
          <w:lang w:eastAsia="es-ES"/>
        </w:rPr>
        <w:t xml:space="preserve"> o las </w:t>
      </w:r>
      <w:r w:rsidR="00F86E74" w:rsidRPr="00F86E74">
        <w:rPr>
          <w:rFonts w:ascii="Arial" w:eastAsia="Times New Roman" w:hAnsi="Arial" w:cs="Arial"/>
          <w:b/>
          <w:i/>
          <w:iCs/>
          <w:sz w:val="24"/>
          <w:szCs w:val="24"/>
          <w:lang w:eastAsia="es-ES"/>
        </w:rPr>
        <w:t>Virtudes de Alejandro el Grande</w:t>
      </w:r>
      <w:r w:rsidR="00F86E74" w:rsidRPr="00F86E74">
        <w:rPr>
          <w:rFonts w:ascii="Arial" w:eastAsia="Times New Roman" w:hAnsi="Arial" w:cs="Arial"/>
          <w:b/>
          <w:sz w:val="24"/>
          <w:szCs w:val="24"/>
          <w:lang w:eastAsia="es-ES"/>
        </w:rPr>
        <w:t xml:space="preserve"> es una fuente importante sobre la vida del gran conquistador. </w:t>
      </w:r>
      <w:r w:rsidR="00F86E74" w:rsidRPr="00F86E74">
        <w:rPr>
          <w:rFonts w:ascii="Arial" w:eastAsia="Times New Roman" w:hAnsi="Arial" w:cs="Arial"/>
          <w:b/>
          <w:i/>
          <w:iCs/>
          <w:sz w:val="24"/>
          <w:szCs w:val="24"/>
          <w:lang w:eastAsia="es-ES"/>
        </w:rPr>
        <w:t xml:space="preserve">Sobre la Malicia de </w:t>
      </w:r>
      <w:proofErr w:type="spellStart"/>
      <w:r w:rsidR="00F86E74" w:rsidRPr="00F86E74">
        <w:rPr>
          <w:rFonts w:ascii="Arial" w:eastAsia="Times New Roman" w:hAnsi="Arial" w:cs="Arial"/>
          <w:b/>
          <w:i/>
          <w:iCs/>
          <w:sz w:val="24"/>
          <w:szCs w:val="24"/>
          <w:lang w:eastAsia="es-ES"/>
        </w:rPr>
        <w:t>Heródoto</w:t>
      </w:r>
      <w:proofErr w:type="spellEnd"/>
      <w:r w:rsidR="00F86E74" w:rsidRPr="00F86E74">
        <w:rPr>
          <w:rFonts w:ascii="Arial" w:eastAsia="Times New Roman" w:hAnsi="Arial" w:cs="Arial"/>
          <w:b/>
          <w:sz w:val="24"/>
          <w:szCs w:val="24"/>
          <w:lang w:eastAsia="es-ES"/>
        </w:rPr>
        <w:t xml:space="preserve"> podría constituir, como las oraciones sobre los hechos de Alejandro, un ejercicio retórico y critica lo que él ve como el desvío sistemático en el trabajo de </w:t>
      </w:r>
      <w:hyperlink r:id="rId85" w:tooltip="Heródoto" w:history="1">
        <w:proofErr w:type="spellStart"/>
        <w:r w:rsidR="00F86E74" w:rsidRPr="00F86E74">
          <w:rPr>
            <w:rFonts w:ascii="Arial" w:eastAsia="Times New Roman" w:hAnsi="Arial" w:cs="Arial"/>
            <w:b/>
            <w:sz w:val="24"/>
            <w:szCs w:val="24"/>
            <w:lang w:eastAsia="es-ES"/>
          </w:rPr>
          <w:t>Heródoto</w:t>
        </w:r>
        <w:proofErr w:type="spellEnd"/>
      </w:hyperlink>
      <w:r w:rsidR="00F86E74" w:rsidRPr="00F86E74">
        <w:rPr>
          <w:rFonts w:ascii="Arial" w:eastAsia="Times New Roman" w:hAnsi="Arial" w:cs="Arial"/>
          <w:b/>
          <w:sz w:val="24"/>
          <w:szCs w:val="24"/>
          <w:lang w:eastAsia="es-ES"/>
        </w:rPr>
        <w:t xml:space="preserve">. </w:t>
      </w:r>
    </w:p>
    <w:p w:rsidR="00F86E74" w:rsidRPr="00F86E74"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Hay también tratados de sesgo más filosófico como el ya citado </w:t>
      </w:r>
      <w:r w:rsidRPr="00F86E74">
        <w:rPr>
          <w:rFonts w:ascii="Arial" w:eastAsia="Times New Roman" w:hAnsi="Arial" w:cs="Arial"/>
          <w:b/>
          <w:i/>
          <w:iCs/>
          <w:sz w:val="24"/>
          <w:szCs w:val="24"/>
          <w:lang w:eastAsia="es-ES"/>
        </w:rPr>
        <w:t>Sobre la Decadencia de los Oráculos</w:t>
      </w:r>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Sobre el retraso de la divina venganza</w:t>
      </w:r>
      <w:r w:rsidRPr="00F86E74">
        <w:rPr>
          <w:rFonts w:ascii="Arial" w:eastAsia="Times New Roman" w:hAnsi="Arial" w:cs="Arial"/>
          <w:b/>
          <w:sz w:val="24"/>
          <w:szCs w:val="24"/>
          <w:lang w:eastAsia="es-ES"/>
        </w:rPr>
        <w:t xml:space="preserve"> o </w:t>
      </w:r>
      <w:r w:rsidRPr="00F86E74">
        <w:rPr>
          <w:rFonts w:ascii="Arial" w:eastAsia="Times New Roman" w:hAnsi="Arial" w:cs="Arial"/>
          <w:b/>
          <w:i/>
          <w:iCs/>
          <w:sz w:val="24"/>
          <w:szCs w:val="24"/>
          <w:lang w:eastAsia="es-ES"/>
        </w:rPr>
        <w:t>Sobre la paz de la mente</w:t>
      </w:r>
      <w:r w:rsidRPr="00F86E74">
        <w:rPr>
          <w:rFonts w:ascii="Arial" w:eastAsia="Times New Roman" w:hAnsi="Arial" w:cs="Arial"/>
          <w:b/>
          <w:sz w:val="24"/>
          <w:szCs w:val="24"/>
          <w:lang w:eastAsia="es-ES"/>
        </w:rPr>
        <w:t xml:space="preserve">. Además, su legado incluye obras más ligeras como </w:t>
      </w:r>
      <w:r w:rsidRPr="00F86E74">
        <w:rPr>
          <w:rFonts w:ascii="Arial" w:eastAsia="Times New Roman" w:hAnsi="Arial" w:cs="Arial"/>
          <w:b/>
          <w:i/>
          <w:iCs/>
          <w:sz w:val="24"/>
          <w:szCs w:val="24"/>
          <w:lang w:eastAsia="es-ES"/>
        </w:rPr>
        <w:t xml:space="preserve">Odiseo y </w:t>
      </w:r>
      <w:proofErr w:type="spellStart"/>
      <w:r w:rsidRPr="00F86E74">
        <w:rPr>
          <w:rFonts w:ascii="Arial" w:eastAsia="Times New Roman" w:hAnsi="Arial" w:cs="Arial"/>
          <w:b/>
          <w:i/>
          <w:iCs/>
          <w:sz w:val="24"/>
          <w:szCs w:val="24"/>
          <w:lang w:eastAsia="es-ES"/>
        </w:rPr>
        <w:t>Grilio</w:t>
      </w:r>
      <w:proofErr w:type="spellEnd"/>
      <w:r w:rsidRPr="00F86E74">
        <w:rPr>
          <w:rFonts w:ascii="Arial" w:eastAsia="Times New Roman" w:hAnsi="Arial" w:cs="Arial"/>
          <w:b/>
          <w:sz w:val="24"/>
          <w:szCs w:val="24"/>
          <w:lang w:eastAsia="es-ES"/>
        </w:rPr>
        <w:t xml:space="preserve">, un diálogo humorístico entre el </w:t>
      </w:r>
      <w:hyperlink r:id="rId86" w:tooltip="Odiseo" w:history="1">
        <w:r w:rsidRPr="00F86E74">
          <w:rPr>
            <w:rFonts w:ascii="Arial" w:eastAsia="Times New Roman" w:hAnsi="Arial" w:cs="Arial"/>
            <w:b/>
            <w:sz w:val="24"/>
            <w:szCs w:val="24"/>
            <w:lang w:eastAsia="es-ES"/>
          </w:rPr>
          <w:t>Odiseo</w:t>
        </w:r>
      </w:hyperlink>
      <w:r w:rsidRPr="00F86E74">
        <w:rPr>
          <w:rFonts w:ascii="Arial" w:eastAsia="Times New Roman" w:hAnsi="Arial" w:cs="Arial"/>
          <w:b/>
          <w:sz w:val="24"/>
          <w:szCs w:val="24"/>
          <w:lang w:eastAsia="es-ES"/>
        </w:rPr>
        <w:t xml:space="preserve"> de </w:t>
      </w:r>
      <w:hyperlink r:id="rId87" w:tooltip="Homero" w:history="1">
        <w:r w:rsidRPr="00F86E74">
          <w:rPr>
            <w:rFonts w:ascii="Arial" w:eastAsia="Times New Roman" w:hAnsi="Arial" w:cs="Arial"/>
            <w:b/>
            <w:sz w:val="24"/>
            <w:szCs w:val="24"/>
            <w:lang w:eastAsia="es-ES"/>
          </w:rPr>
          <w:t>Homero</w:t>
        </w:r>
      </w:hyperlink>
      <w:r w:rsidRPr="00F86E74">
        <w:rPr>
          <w:rFonts w:ascii="Arial" w:eastAsia="Times New Roman" w:hAnsi="Arial" w:cs="Arial"/>
          <w:b/>
          <w:sz w:val="24"/>
          <w:szCs w:val="24"/>
          <w:lang w:eastAsia="es-ES"/>
        </w:rPr>
        <w:t xml:space="preserve"> y uno de los cerdos encantados de </w:t>
      </w:r>
      <w:hyperlink r:id="rId88" w:tooltip="Circe" w:history="1">
        <w:r w:rsidRPr="00F86E74">
          <w:rPr>
            <w:rFonts w:ascii="Arial" w:eastAsia="Times New Roman" w:hAnsi="Arial" w:cs="Arial"/>
            <w:b/>
            <w:sz w:val="24"/>
            <w:szCs w:val="24"/>
            <w:lang w:eastAsia="es-ES"/>
          </w:rPr>
          <w:t>Circe</w:t>
        </w:r>
      </w:hyperlink>
      <w:r w:rsidRPr="00F86E74">
        <w:rPr>
          <w:rFonts w:ascii="Arial" w:eastAsia="Times New Roman" w:hAnsi="Arial" w:cs="Arial"/>
          <w:b/>
          <w:sz w:val="24"/>
          <w:szCs w:val="24"/>
          <w:lang w:eastAsia="es-ES"/>
        </w:rPr>
        <w:t xml:space="preserve">. Los </w:t>
      </w:r>
      <w:proofErr w:type="spellStart"/>
      <w:r w:rsidRPr="00F86E74">
        <w:rPr>
          <w:rFonts w:ascii="Arial" w:eastAsia="Times New Roman" w:hAnsi="Arial" w:cs="Arial"/>
          <w:b/>
          <w:i/>
          <w:iCs/>
          <w:sz w:val="24"/>
          <w:szCs w:val="24"/>
          <w:lang w:eastAsia="es-ES"/>
        </w:rPr>
        <w:t>Moralia</w:t>
      </w:r>
      <w:proofErr w:type="spellEnd"/>
      <w:r w:rsidRPr="00F86E74">
        <w:rPr>
          <w:rFonts w:ascii="Arial" w:eastAsia="Times New Roman" w:hAnsi="Arial" w:cs="Arial"/>
          <w:b/>
          <w:sz w:val="24"/>
          <w:szCs w:val="24"/>
          <w:lang w:eastAsia="es-ES"/>
        </w:rPr>
        <w:t xml:space="preserve"> fueron compuestos en primer lugar, mientras que la escritura de las </w:t>
      </w:r>
      <w:r w:rsidRPr="00F86E74">
        <w:rPr>
          <w:rFonts w:ascii="Arial" w:eastAsia="Times New Roman" w:hAnsi="Arial" w:cs="Arial"/>
          <w:b/>
          <w:i/>
          <w:iCs/>
          <w:sz w:val="24"/>
          <w:szCs w:val="24"/>
          <w:lang w:eastAsia="es-ES"/>
        </w:rPr>
        <w:t>Vidas</w:t>
      </w:r>
      <w:r w:rsidRPr="00F86E74">
        <w:rPr>
          <w:rFonts w:ascii="Arial" w:eastAsia="Times New Roman" w:hAnsi="Arial" w:cs="Arial"/>
          <w:b/>
          <w:sz w:val="24"/>
          <w:szCs w:val="24"/>
          <w:lang w:eastAsia="es-ES"/>
        </w:rPr>
        <w:t xml:space="preserve"> ocupó la mayor parte de las dos últimas décadas de la vida de Plutarco.</w:t>
      </w:r>
    </w:p>
    <w:p w:rsidR="00F86E74" w:rsidRPr="00F86E74" w:rsidRDefault="00F86E74" w:rsidP="00F86E74">
      <w:pPr>
        <w:spacing w:before="100" w:beforeAutospacing="1" w:after="100" w:afterAutospacing="1" w:line="240" w:lineRule="auto"/>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F86E74">
        <w:rPr>
          <w:rFonts w:ascii="Arial" w:eastAsia="Times New Roman" w:hAnsi="Arial" w:cs="Arial"/>
          <w:b/>
          <w:sz w:val="24"/>
          <w:szCs w:val="24"/>
          <w:lang w:eastAsia="es-ES"/>
        </w:rPr>
        <w:t xml:space="preserve">Algunas ediciones de los </w:t>
      </w:r>
      <w:proofErr w:type="spellStart"/>
      <w:r w:rsidRPr="00F86E74">
        <w:rPr>
          <w:rFonts w:ascii="Arial" w:eastAsia="Times New Roman" w:hAnsi="Arial" w:cs="Arial"/>
          <w:b/>
          <w:i/>
          <w:iCs/>
          <w:sz w:val="24"/>
          <w:szCs w:val="24"/>
          <w:lang w:eastAsia="es-ES"/>
        </w:rPr>
        <w:t>Moralia</w:t>
      </w:r>
      <w:proofErr w:type="spellEnd"/>
      <w:r w:rsidRPr="00F86E74">
        <w:rPr>
          <w:rFonts w:ascii="Arial" w:eastAsia="Times New Roman" w:hAnsi="Arial" w:cs="Arial"/>
          <w:b/>
          <w:sz w:val="24"/>
          <w:szCs w:val="24"/>
          <w:lang w:eastAsia="es-ES"/>
        </w:rPr>
        <w:t xml:space="preserve"> incluyen muchos trabajos que hoy en día son reconocidos como apócrifos. Entre estos se encuentran las </w:t>
      </w:r>
      <w:r w:rsidRPr="00F86E74">
        <w:rPr>
          <w:rFonts w:ascii="Arial" w:eastAsia="Times New Roman" w:hAnsi="Arial" w:cs="Arial"/>
          <w:b/>
          <w:i/>
          <w:iCs/>
          <w:sz w:val="24"/>
          <w:szCs w:val="24"/>
          <w:lang w:eastAsia="es-ES"/>
        </w:rPr>
        <w:t>Vidas de los Diez Oradores</w:t>
      </w:r>
      <w:r w:rsidRPr="00F86E74">
        <w:rPr>
          <w:rFonts w:ascii="Arial" w:eastAsia="Times New Roman" w:hAnsi="Arial" w:cs="Arial"/>
          <w:b/>
          <w:sz w:val="24"/>
          <w:szCs w:val="24"/>
          <w:lang w:eastAsia="es-ES"/>
        </w:rPr>
        <w:t xml:space="preserve"> (biografías de los diez mejores oradores de la antigua </w:t>
      </w:r>
      <w:hyperlink r:id="rId89" w:tooltip="Atenas" w:history="1">
        <w:r w:rsidRPr="00F86E74">
          <w:rPr>
            <w:rFonts w:ascii="Arial" w:eastAsia="Times New Roman" w:hAnsi="Arial" w:cs="Arial"/>
            <w:b/>
            <w:sz w:val="24"/>
            <w:szCs w:val="24"/>
            <w:lang w:eastAsia="es-ES"/>
          </w:rPr>
          <w:t>Atenas</w:t>
        </w:r>
      </w:hyperlink>
      <w:r w:rsidRPr="00F86E74">
        <w:rPr>
          <w:rFonts w:ascii="Arial" w:eastAsia="Times New Roman" w:hAnsi="Arial" w:cs="Arial"/>
          <w:b/>
          <w:sz w:val="24"/>
          <w:szCs w:val="24"/>
          <w:lang w:eastAsia="es-ES"/>
        </w:rPr>
        <w:t xml:space="preserve">, basadas en </w:t>
      </w:r>
      <w:hyperlink r:id="rId90" w:tooltip="Cecilius de Calacte (aún no redactado)" w:history="1">
        <w:proofErr w:type="spellStart"/>
        <w:r w:rsidRPr="00F86E74">
          <w:rPr>
            <w:rFonts w:ascii="Arial" w:eastAsia="Times New Roman" w:hAnsi="Arial" w:cs="Arial"/>
            <w:b/>
            <w:sz w:val="24"/>
            <w:szCs w:val="24"/>
            <w:lang w:eastAsia="es-ES"/>
          </w:rPr>
          <w:t>Cecilius</w:t>
        </w:r>
        <w:proofErr w:type="spellEnd"/>
        <w:r w:rsidRPr="00F86E74">
          <w:rPr>
            <w:rFonts w:ascii="Arial" w:eastAsia="Times New Roman" w:hAnsi="Arial" w:cs="Arial"/>
            <w:b/>
            <w:sz w:val="24"/>
            <w:szCs w:val="24"/>
            <w:lang w:eastAsia="es-ES"/>
          </w:rPr>
          <w:t xml:space="preserve"> de </w:t>
        </w:r>
        <w:proofErr w:type="spellStart"/>
        <w:r w:rsidRPr="00F86E74">
          <w:rPr>
            <w:rFonts w:ascii="Arial" w:eastAsia="Times New Roman" w:hAnsi="Arial" w:cs="Arial"/>
            <w:b/>
            <w:sz w:val="24"/>
            <w:szCs w:val="24"/>
            <w:lang w:eastAsia="es-ES"/>
          </w:rPr>
          <w:t>Calacte</w:t>
        </w:r>
        <w:proofErr w:type="spellEnd"/>
      </w:hyperlink>
      <w:r w:rsidRPr="00F86E74">
        <w:rPr>
          <w:rFonts w:ascii="Arial" w:eastAsia="Times New Roman" w:hAnsi="Arial" w:cs="Arial"/>
          <w:b/>
          <w:sz w:val="24"/>
          <w:szCs w:val="24"/>
          <w:lang w:eastAsia="es-ES"/>
        </w:rPr>
        <w:t xml:space="preserve">), </w:t>
      </w:r>
      <w:r w:rsidRPr="00F86E74">
        <w:rPr>
          <w:rFonts w:ascii="Arial" w:eastAsia="Times New Roman" w:hAnsi="Arial" w:cs="Arial"/>
          <w:b/>
          <w:i/>
          <w:iCs/>
          <w:sz w:val="24"/>
          <w:szCs w:val="24"/>
          <w:lang w:eastAsia="es-ES"/>
        </w:rPr>
        <w:t>Las doctrinas de los filósofos</w:t>
      </w:r>
      <w:r w:rsidRPr="00F86E74">
        <w:rPr>
          <w:rFonts w:ascii="Arial" w:eastAsia="Times New Roman" w:hAnsi="Arial" w:cs="Arial"/>
          <w:b/>
          <w:sz w:val="24"/>
          <w:szCs w:val="24"/>
          <w:lang w:eastAsia="es-ES"/>
        </w:rPr>
        <w:t xml:space="preserve"> y </w:t>
      </w:r>
      <w:r w:rsidRPr="00F86E74">
        <w:rPr>
          <w:rFonts w:ascii="Arial" w:eastAsia="Times New Roman" w:hAnsi="Arial" w:cs="Arial"/>
          <w:b/>
          <w:i/>
          <w:iCs/>
          <w:sz w:val="24"/>
          <w:szCs w:val="24"/>
          <w:lang w:eastAsia="es-ES"/>
        </w:rPr>
        <w:t>Sobre la música</w:t>
      </w:r>
      <w:r w:rsidRPr="00F86E74">
        <w:rPr>
          <w:rFonts w:ascii="Arial" w:eastAsia="Times New Roman" w:hAnsi="Arial" w:cs="Arial"/>
          <w:b/>
          <w:sz w:val="24"/>
          <w:szCs w:val="24"/>
          <w:lang w:eastAsia="es-ES"/>
        </w:rPr>
        <w:t>. Se atribuye estas obras a un «</w:t>
      </w:r>
      <w:proofErr w:type="spellStart"/>
      <w:r w:rsidRPr="00F86E74">
        <w:rPr>
          <w:rFonts w:ascii="Arial" w:eastAsia="Times New Roman" w:hAnsi="Arial" w:cs="Arial"/>
          <w:b/>
          <w:sz w:val="24"/>
          <w:szCs w:val="24"/>
          <w:lang w:eastAsia="es-ES"/>
        </w:rPr>
        <w:t>pseudo</w:t>
      </w:r>
      <w:proofErr w:type="spellEnd"/>
      <w:r w:rsidRPr="00F86E74">
        <w:rPr>
          <w:rFonts w:ascii="Arial" w:eastAsia="Times New Roman" w:hAnsi="Arial" w:cs="Arial"/>
          <w:b/>
          <w:sz w:val="24"/>
          <w:szCs w:val="24"/>
          <w:lang w:eastAsia="es-ES"/>
        </w:rPr>
        <w:t>-Plutarco», aunque la autoría real es, por supuesto, desconocida. Aunque las opiniones y el pensamiento registrado en estas obras no parecen pertenecer a Plutarco y pueden proceder de una época posterior, son asimismo textos de origen clásico con valor histórico.</w:t>
      </w:r>
    </w:p>
    <w:p w:rsidR="00F86E74" w:rsidRPr="00F86E74" w:rsidRDefault="00F86E74" w:rsidP="00F86E74">
      <w:pPr>
        <w:spacing w:before="100" w:beforeAutospacing="1" w:after="100" w:afterAutospacing="1" w:line="240" w:lineRule="auto"/>
        <w:ind w:left="-709" w:right="-568"/>
        <w:jc w:val="both"/>
        <w:outlineLvl w:val="2"/>
        <w:rPr>
          <w:rFonts w:ascii="Arial" w:eastAsia="Times New Roman" w:hAnsi="Arial" w:cs="Arial"/>
          <w:b/>
          <w:bCs/>
          <w:color w:val="0070C0"/>
          <w:sz w:val="24"/>
          <w:szCs w:val="24"/>
          <w:lang w:eastAsia="es-ES"/>
        </w:rPr>
      </w:pPr>
      <w:r w:rsidRPr="00F86E74">
        <w:rPr>
          <w:rFonts w:ascii="Arial" w:eastAsia="Times New Roman" w:hAnsi="Arial" w:cs="Arial"/>
          <w:b/>
          <w:bCs/>
          <w:iCs/>
          <w:color w:val="0070C0"/>
          <w:sz w:val="24"/>
          <w:szCs w:val="24"/>
          <w:lang w:eastAsia="es-ES"/>
        </w:rPr>
        <w:t>Cuestiones</w:t>
      </w:r>
    </w:p>
    <w:p w:rsidR="00CA6067" w:rsidRDefault="00F86E74" w:rsidP="00F86E74">
      <w:pPr>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86E74">
        <w:rPr>
          <w:rFonts w:ascii="Arial" w:eastAsia="Times New Roman" w:hAnsi="Arial" w:cs="Arial"/>
          <w:b/>
          <w:sz w:val="24"/>
          <w:szCs w:val="24"/>
          <w:lang w:eastAsia="es-ES"/>
        </w:rPr>
        <w:t xml:space="preserve">Existen un par de trabajos menores compilados en las </w:t>
      </w:r>
      <w:r w:rsidRPr="00F86E74">
        <w:rPr>
          <w:rFonts w:ascii="Arial" w:eastAsia="Times New Roman" w:hAnsi="Arial" w:cs="Arial"/>
          <w:b/>
          <w:i/>
          <w:iCs/>
          <w:sz w:val="24"/>
          <w:szCs w:val="24"/>
          <w:lang w:eastAsia="es-ES"/>
        </w:rPr>
        <w:t>Cuestiones</w:t>
      </w:r>
      <w:r w:rsidRPr="00F86E74">
        <w:rPr>
          <w:rFonts w:ascii="Arial" w:eastAsia="Times New Roman" w:hAnsi="Arial" w:cs="Arial"/>
          <w:b/>
          <w:sz w:val="24"/>
          <w:szCs w:val="24"/>
          <w:lang w:eastAsia="es-ES"/>
        </w:rPr>
        <w:t>, uno sobre oscuros detalles de las costumbres y el culto romano y otro sobre el mismo tema en Grecia.</w:t>
      </w:r>
    </w:p>
    <w:p w:rsidR="00E24DE3" w:rsidRDefault="00E24DE3" w:rsidP="00F86E74">
      <w:pPr>
        <w:ind w:left="-709" w:right="-568"/>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Frases de sus libros</w:t>
      </w:r>
    </w:p>
    <w:p w:rsidR="00E24DE3" w:rsidRPr="00E24DE3" w:rsidRDefault="00E24DE3" w:rsidP="00E24DE3">
      <w:pPr>
        <w:spacing w:before="100" w:beforeAutospacing="1" w:after="100" w:afterAutospacing="1" w:line="240" w:lineRule="auto"/>
        <w:rPr>
          <w:rFonts w:ascii="Arial" w:eastAsia="Times New Roman" w:hAnsi="Arial" w:cs="Arial"/>
          <w:b/>
          <w:lang w:eastAsia="es-ES"/>
        </w:rPr>
      </w:pPr>
      <w:r w:rsidRPr="00E24DE3">
        <w:rPr>
          <w:rFonts w:ascii="Arial" w:eastAsia="Times New Roman" w:hAnsi="Arial" w:cs="Arial"/>
          <w:b/>
          <w:lang w:eastAsia="es-ES"/>
        </w:rPr>
        <w:t xml:space="preserve">Un pueblo que quiere ser feliz no ha de precisar las conquistas. </w:t>
      </w:r>
    </w:p>
    <w:p w:rsidR="00E24DE3" w:rsidRPr="00E24DE3" w:rsidRDefault="00E24DE3" w:rsidP="00E24DE3">
      <w:pPr>
        <w:spacing w:before="100" w:beforeAutospacing="1" w:after="100" w:afterAutospacing="1" w:line="240" w:lineRule="auto"/>
        <w:rPr>
          <w:rFonts w:ascii="Arial" w:eastAsia="Times New Roman" w:hAnsi="Arial" w:cs="Arial"/>
          <w:b/>
          <w:lang w:eastAsia="es-ES"/>
        </w:rPr>
      </w:pPr>
      <w:r w:rsidRPr="00E24DE3">
        <w:rPr>
          <w:rFonts w:ascii="Arial" w:eastAsia="Times New Roman" w:hAnsi="Arial" w:cs="Arial"/>
          <w:b/>
          <w:lang w:eastAsia="es-ES"/>
        </w:rPr>
        <w:t>Hay amores tan bellos que justifican todas las locuras que hacen cometer</w:t>
      </w:r>
    </w:p>
    <w:p w:rsidR="00E24DE3" w:rsidRPr="00E24DE3" w:rsidRDefault="00E24DE3" w:rsidP="00E24DE3">
      <w:pPr>
        <w:spacing w:before="100" w:beforeAutospacing="1" w:after="100" w:afterAutospacing="1" w:line="240" w:lineRule="auto"/>
        <w:rPr>
          <w:rFonts w:ascii="Arial" w:eastAsia="Times New Roman" w:hAnsi="Arial" w:cs="Arial"/>
          <w:b/>
          <w:lang w:eastAsia="es-ES"/>
        </w:rPr>
      </w:pPr>
      <w:r w:rsidRPr="00E24DE3">
        <w:rPr>
          <w:rFonts w:ascii="Arial" w:eastAsia="Times New Roman" w:hAnsi="Arial" w:cs="Arial"/>
          <w:b/>
          <w:lang w:eastAsia="es-ES"/>
        </w:rPr>
        <w:t xml:space="preserve">Lo que hagas sin esfuerzo y con presteza, durar no puede ni tener belleza. </w:t>
      </w:r>
    </w:p>
    <w:p w:rsidR="00E24DE3" w:rsidRPr="00E24DE3" w:rsidRDefault="00E24DE3" w:rsidP="00E24DE3">
      <w:pPr>
        <w:spacing w:before="100" w:beforeAutospacing="1" w:after="100" w:afterAutospacing="1" w:line="240" w:lineRule="auto"/>
        <w:rPr>
          <w:rFonts w:ascii="Arial" w:eastAsia="Times New Roman" w:hAnsi="Arial" w:cs="Arial"/>
          <w:b/>
          <w:lang w:eastAsia="es-ES"/>
        </w:rPr>
      </w:pPr>
      <w:r w:rsidRPr="00E24DE3">
        <w:rPr>
          <w:rFonts w:ascii="Arial" w:eastAsia="Times New Roman" w:hAnsi="Arial" w:cs="Arial"/>
          <w:b/>
          <w:lang w:eastAsia="es-ES"/>
        </w:rPr>
        <w:t xml:space="preserve">Lo que hagas sin esfuerzo y con presteza, durar no puede ni tener belleza. </w:t>
      </w:r>
    </w:p>
    <w:p w:rsidR="00E24DE3" w:rsidRPr="00E24DE3" w:rsidRDefault="00E24DE3" w:rsidP="00E24DE3">
      <w:pPr>
        <w:spacing w:before="100" w:beforeAutospacing="1" w:after="100" w:afterAutospacing="1" w:line="240" w:lineRule="auto"/>
        <w:rPr>
          <w:rFonts w:ascii="Arial" w:eastAsia="Times New Roman" w:hAnsi="Arial" w:cs="Arial"/>
          <w:b/>
          <w:lang w:eastAsia="es-ES"/>
        </w:rPr>
      </w:pPr>
      <w:r w:rsidRPr="00E24DE3">
        <w:rPr>
          <w:rFonts w:ascii="Arial" w:eastAsia="Times New Roman" w:hAnsi="Arial" w:cs="Arial"/>
          <w:b/>
          <w:lang w:eastAsia="es-ES"/>
        </w:rPr>
        <w:t>El verdadero sabio sólo es riguroso consigo mismo; con los demás es amable.</w:t>
      </w:r>
    </w:p>
    <w:p w:rsidR="00E24DE3" w:rsidRPr="00E24DE3" w:rsidRDefault="00E24DE3" w:rsidP="00E24DE3">
      <w:pPr>
        <w:spacing w:before="100" w:beforeAutospacing="1" w:after="100" w:afterAutospacing="1" w:line="240" w:lineRule="auto"/>
        <w:rPr>
          <w:rFonts w:ascii="Arial" w:eastAsia="Times New Roman" w:hAnsi="Arial" w:cs="Arial"/>
          <w:b/>
          <w:lang w:eastAsia="es-ES"/>
        </w:rPr>
      </w:pPr>
      <w:r w:rsidRPr="00E24DE3">
        <w:rPr>
          <w:rFonts w:ascii="Arial" w:eastAsia="Times New Roman" w:hAnsi="Arial" w:cs="Arial"/>
          <w:b/>
          <w:lang w:eastAsia="es-ES"/>
        </w:rPr>
        <w:t xml:space="preserve">Los cazadores atrapan las liebres con los perros; muchos hombres atrapan a los ignorantes con la adulación. </w:t>
      </w:r>
    </w:p>
    <w:p w:rsidR="00E24DE3" w:rsidRPr="00E24DE3" w:rsidRDefault="00E24DE3" w:rsidP="00E24DE3">
      <w:pPr>
        <w:spacing w:before="100" w:beforeAutospacing="1" w:after="100" w:afterAutospacing="1" w:line="240" w:lineRule="auto"/>
        <w:rPr>
          <w:rFonts w:ascii="Arial" w:eastAsia="Times New Roman" w:hAnsi="Arial" w:cs="Arial"/>
          <w:b/>
          <w:lang w:eastAsia="es-ES"/>
        </w:rPr>
      </w:pPr>
      <w:r w:rsidRPr="00E24DE3">
        <w:rPr>
          <w:rFonts w:ascii="Arial" w:eastAsia="Times New Roman" w:hAnsi="Arial" w:cs="Arial"/>
          <w:b/>
          <w:lang w:eastAsia="es-ES"/>
        </w:rPr>
        <w:t xml:space="preserve">Los cazadores atrapan las liebres con los perros; muchos hombres atrapan a los ignorantes con la adulación. </w:t>
      </w:r>
    </w:p>
    <w:p w:rsidR="00E24DE3" w:rsidRPr="00E24DE3" w:rsidRDefault="00E24DE3" w:rsidP="00E24DE3">
      <w:pPr>
        <w:spacing w:before="100" w:beforeAutospacing="1" w:after="100" w:afterAutospacing="1" w:line="240" w:lineRule="auto"/>
        <w:rPr>
          <w:rFonts w:ascii="Arial" w:eastAsia="Times New Roman" w:hAnsi="Arial" w:cs="Arial"/>
          <w:b/>
          <w:lang w:eastAsia="es-ES"/>
        </w:rPr>
      </w:pPr>
      <w:r w:rsidRPr="00E24DE3">
        <w:rPr>
          <w:rFonts w:ascii="Arial" w:eastAsia="Times New Roman" w:hAnsi="Arial" w:cs="Arial"/>
          <w:b/>
          <w:lang w:eastAsia="es-ES"/>
        </w:rPr>
        <w:t xml:space="preserve">La fortuna no está hecha para los sillones: para alcanzarla, antes que mantenerse bien sentado </w:t>
      </w:r>
      <w:proofErr w:type="spellStart"/>
      <w:r w:rsidRPr="00E24DE3">
        <w:rPr>
          <w:rFonts w:ascii="Arial" w:eastAsia="Times New Roman" w:hAnsi="Arial" w:cs="Arial"/>
          <w:b/>
          <w:lang w:eastAsia="es-ES"/>
        </w:rPr>
        <w:t>hay</w:t>
      </w:r>
      <w:proofErr w:type="spellEnd"/>
      <w:r w:rsidRPr="00E24DE3">
        <w:rPr>
          <w:rFonts w:ascii="Arial" w:eastAsia="Times New Roman" w:hAnsi="Arial" w:cs="Arial"/>
          <w:b/>
          <w:lang w:eastAsia="es-ES"/>
        </w:rPr>
        <w:t xml:space="preserve"> que La paciencia tiene más poder que la fuerza de las armas</w:t>
      </w:r>
    </w:p>
    <w:p w:rsidR="00E24DE3" w:rsidRPr="00E24DE3" w:rsidRDefault="00E24DE3" w:rsidP="00E24DE3">
      <w:pPr>
        <w:spacing w:before="100" w:beforeAutospacing="1" w:after="100" w:afterAutospacing="1" w:line="240" w:lineRule="auto"/>
        <w:rPr>
          <w:rFonts w:ascii="Arial" w:eastAsia="Times New Roman" w:hAnsi="Arial" w:cs="Arial"/>
          <w:b/>
          <w:lang w:eastAsia="es-ES"/>
        </w:rPr>
      </w:pPr>
      <w:r w:rsidRPr="00E24DE3">
        <w:rPr>
          <w:rFonts w:ascii="Arial" w:hAnsi="Arial" w:cs="Arial"/>
          <w:b/>
        </w:rPr>
        <w:t>Hay maridos tan injustos que exigen de sus mujeres una fidelidad que ellos violan. Se parecen a los generales que huyen cobardemente del enemigo, pero sin embargo quieren que sus soldados sostengan el puesto con valor.</w:t>
      </w:r>
    </w:p>
    <w:p w:rsidR="00E24DE3" w:rsidRPr="00E24DE3" w:rsidRDefault="00E24DE3" w:rsidP="00E24DE3">
      <w:pPr>
        <w:spacing w:before="100" w:beforeAutospacing="1" w:after="100" w:afterAutospacing="1" w:line="240" w:lineRule="auto"/>
        <w:rPr>
          <w:rFonts w:ascii="Arial" w:eastAsia="Times New Roman" w:hAnsi="Arial" w:cs="Arial"/>
          <w:b/>
          <w:lang w:eastAsia="es-ES"/>
        </w:rPr>
      </w:pPr>
      <w:r w:rsidRPr="00E24DE3">
        <w:rPr>
          <w:rFonts w:ascii="Arial" w:hAnsi="Arial" w:cs="Arial"/>
          <w:b/>
        </w:rPr>
        <w:t>El odio es una tendencia a aprovechar todas las ocasiones para perjudicar a los demás.</w:t>
      </w:r>
    </w:p>
    <w:p w:rsidR="00E24DE3" w:rsidRPr="00E24DE3" w:rsidRDefault="00E24DE3" w:rsidP="00E24DE3">
      <w:pPr>
        <w:spacing w:before="100" w:beforeAutospacing="1" w:after="100" w:afterAutospacing="1" w:line="240" w:lineRule="auto"/>
        <w:rPr>
          <w:rFonts w:ascii="Arial" w:eastAsia="Times New Roman" w:hAnsi="Arial" w:cs="Arial"/>
          <w:b/>
          <w:lang w:eastAsia="es-ES"/>
        </w:rPr>
      </w:pPr>
      <w:r w:rsidRPr="00E24DE3">
        <w:rPr>
          <w:rFonts w:ascii="Arial" w:eastAsia="Times New Roman" w:hAnsi="Arial" w:cs="Arial"/>
          <w:b/>
          <w:lang w:eastAsia="es-ES"/>
        </w:rPr>
        <w:t xml:space="preserve"> </w:t>
      </w:r>
      <w:r w:rsidRPr="00E24DE3">
        <w:rPr>
          <w:rFonts w:ascii="Arial" w:hAnsi="Arial" w:cs="Arial"/>
          <w:b/>
        </w:rPr>
        <w:t>Quien en zarzas y amores se metiere, entrará cuando quiera, mas no saldrá cuando quisiere</w:t>
      </w:r>
    </w:p>
    <w:p w:rsidR="00E24DE3" w:rsidRDefault="00E24DE3" w:rsidP="00E24DE3">
      <w:pPr>
        <w:spacing w:before="100" w:beforeAutospacing="1" w:after="100" w:afterAutospacing="1" w:line="240" w:lineRule="auto"/>
        <w:rPr>
          <w:rFonts w:ascii="Times New Roman" w:eastAsia="Times New Roman" w:hAnsi="Times New Roman" w:cs="Times New Roman"/>
          <w:sz w:val="24"/>
          <w:szCs w:val="24"/>
          <w:lang w:eastAsia="es-ES"/>
        </w:rPr>
      </w:pPr>
    </w:p>
    <w:p w:rsidR="00E24DE3" w:rsidRDefault="00E24DE3" w:rsidP="00E24DE3">
      <w:pPr>
        <w:spacing w:before="100" w:beforeAutospacing="1" w:after="100" w:afterAutospacing="1" w:line="240" w:lineRule="auto"/>
        <w:rPr>
          <w:rFonts w:ascii="Times New Roman" w:eastAsia="Times New Roman" w:hAnsi="Times New Roman" w:cs="Times New Roman"/>
          <w:sz w:val="24"/>
          <w:szCs w:val="24"/>
          <w:lang w:eastAsia="es-ES"/>
        </w:rPr>
      </w:pPr>
    </w:p>
    <w:p w:rsidR="00A74F09" w:rsidRDefault="00A74F09" w:rsidP="00A74F09">
      <w:pPr>
        <w:ind w:left="-709" w:right="-568"/>
        <w:jc w:val="center"/>
        <w:rPr>
          <w:rFonts w:ascii="Arial" w:hAnsi="Arial" w:cs="Arial"/>
          <w:b/>
          <w:color w:val="FF0000"/>
          <w:sz w:val="36"/>
          <w:szCs w:val="36"/>
        </w:rPr>
      </w:pPr>
      <w:r w:rsidRPr="00A74F09">
        <w:rPr>
          <w:rFonts w:ascii="Arial" w:hAnsi="Arial" w:cs="Arial"/>
          <w:b/>
          <w:color w:val="FF0000"/>
          <w:sz w:val="36"/>
          <w:szCs w:val="36"/>
        </w:rPr>
        <w:lastRenderedPageBreak/>
        <w:t>J</w:t>
      </w:r>
      <w:r>
        <w:rPr>
          <w:rFonts w:ascii="Arial" w:hAnsi="Arial" w:cs="Arial"/>
          <w:b/>
          <w:color w:val="FF0000"/>
          <w:sz w:val="36"/>
          <w:szCs w:val="36"/>
        </w:rPr>
        <w:t>u</w:t>
      </w:r>
      <w:r w:rsidRPr="00A74F09">
        <w:rPr>
          <w:rFonts w:ascii="Arial" w:hAnsi="Arial" w:cs="Arial"/>
          <w:b/>
          <w:color w:val="FF0000"/>
          <w:sz w:val="36"/>
          <w:szCs w:val="36"/>
        </w:rPr>
        <w:t xml:space="preserve">venal 60 </w:t>
      </w:r>
      <w:r w:rsidR="00277965">
        <w:rPr>
          <w:rFonts w:ascii="Arial" w:hAnsi="Arial" w:cs="Arial"/>
          <w:b/>
          <w:color w:val="FF0000"/>
          <w:sz w:val="36"/>
          <w:szCs w:val="36"/>
        </w:rPr>
        <w:t>–</w:t>
      </w:r>
      <w:r w:rsidRPr="00A74F09">
        <w:rPr>
          <w:rFonts w:ascii="Arial" w:hAnsi="Arial" w:cs="Arial"/>
          <w:b/>
          <w:color w:val="FF0000"/>
          <w:sz w:val="36"/>
          <w:szCs w:val="36"/>
        </w:rPr>
        <w:t xml:space="preserve"> 128</w:t>
      </w:r>
    </w:p>
    <w:p w:rsidR="00277965" w:rsidRPr="00A74F09" w:rsidRDefault="00277965" w:rsidP="00A74F09">
      <w:pPr>
        <w:ind w:left="-709" w:right="-568"/>
        <w:jc w:val="center"/>
        <w:rPr>
          <w:rFonts w:ascii="Arial" w:hAnsi="Arial" w:cs="Arial"/>
          <w:b/>
          <w:color w:val="FF0000"/>
          <w:sz w:val="36"/>
          <w:szCs w:val="36"/>
        </w:rPr>
      </w:pPr>
      <w:r>
        <w:rPr>
          <w:noProof/>
          <w:lang w:eastAsia="es-ES"/>
        </w:rPr>
        <w:drawing>
          <wp:inline distT="0" distB="0" distL="0" distR="0">
            <wp:extent cx="1676400" cy="2057400"/>
            <wp:effectExtent l="19050" t="0" r="0" b="0"/>
            <wp:docPr id="11" name="Imagen 11" descr="Resultado de imagen de juv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juvenal"/>
                    <pic:cNvPicPr>
                      <a:picLocks noChangeAspect="1" noChangeArrowheads="1"/>
                    </pic:cNvPicPr>
                  </pic:nvPicPr>
                  <pic:blipFill>
                    <a:blip r:embed="rId91"/>
                    <a:srcRect/>
                    <a:stretch>
                      <a:fillRect/>
                    </a:stretch>
                  </pic:blipFill>
                  <pic:spPr bwMode="auto">
                    <a:xfrm>
                      <a:off x="0" y="0"/>
                      <a:ext cx="1676400" cy="2057400"/>
                    </a:xfrm>
                    <a:prstGeom prst="rect">
                      <a:avLst/>
                    </a:prstGeom>
                    <a:noFill/>
                    <a:ln w="9525">
                      <a:noFill/>
                      <a:miter lim="800000"/>
                      <a:headEnd/>
                      <a:tailEnd/>
                    </a:ln>
                  </pic:spPr>
                </pic:pic>
              </a:graphicData>
            </a:graphic>
          </wp:inline>
        </w:drawing>
      </w:r>
    </w:p>
    <w:p w:rsidR="00A74F09" w:rsidRDefault="00277965" w:rsidP="00277965">
      <w:pPr>
        <w:spacing w:after="0" w:line="240" w:lineRule="auto"/>
        <w:ind w:left="-709" w:right="-710"/>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A74F09" w:rsidRPr="00277965">
        <w:rPr>
          <w:rFonts w:ascii="Arial" w:eastAsia="Times New Roman" w:hAnsi="Arial" w:cs="Arial"/>
          <w:b/>
          <w:bCs/>
          <w:sz w:val="24"/>
          <w:szCs w:val="24"/>
          <w:lang w:eastAsia="es-ES"/>
        </w:rPr>
        <w:t>Décimo Junio Juvenal</w:t>
      </w:r>
      <w:r w:rsidR="00A74F09" w:rsidRPr="00277965">
        <w:rPr>
          <w:rFonts w:ascii="Arial" w:eastAsia="Times New Roman" w:hAnsi="Arial" w:cs="Arial"/>
          <w:b/>
          <w:sz w:val="24"/>
          <w:szCs w:val="24"/>
          <w:lang w:eastAsia="es-ES"/>
        </w:rPr>
        <w:t xml:space="preserve"> (en </w:t>
      </w:r>
      <w:hyperlink r:id="rId92" w:tooltip="Latín" w:history="1">
        <w:r w:rsidR="00A74F09" w:rsidRPr="00277965">
          <w:rPr>
            <w:rFonts w:ascii="Arial" w:eastAsia="Times New Roman" w:hAnsi="Arial" w:cs="Arial"/>
            <w:b/>
            <w:sz w:val="24"/>
            <w:szCs w:val="24"/>
            <w:lang w:eastAsia="es-ES"/>
          </w:rPr>
          <w:t>latín</w:t>
        </w:r>
      </w:hyperlink>
      <w:r w:rsidR="00A74F09" w:rsidRPr="00277965">
        <w:rPr>
          <w:rFonts w:ascii="Arial" w:eastAsia="Times New Roman" w:hAnsi="Arial" w:cs="Arial"/>
          <w:b/>
          <w:sz w:val="24"/>
          <w:szCs w:val="24"/>
          <w:lang w:eastAsia="es-ES"/>
        </w:rPr>
        <w:t xml:space="preserve">, </w:t>
      </w:r>
      <w:proofErr w:type="spellStart"/>
      <w:r w:rsidR="00A74F09" w:rsidRPr="00277965">
        <w:rPr>
          <w:rFonts w:ascii="Arial" w:eastAsia="Times New Roman" w:hAnsi="Arial" w:cs="Arial"/>
          <w:b/>
          <w:sz w:val="24"/>
          <w:szCs w:val="24"/>
          <w:lang w:eastAsia="es-ES"/>
        </w:rPr>
        <w:t>Decimus</w:t>
      </w:r>
      <w:proofErr w:type="spellEnd"/>
      <w:r w:rsidR="00A74F09" w:rsidRPr="00277965">
        <w:rPr>
          <w:rFonts w:ascii="Arial" w:eastAsia="Times New Roman" w:hAnsi="Arial" w:cs="Arial"/>
          <w:b/>
          <w:sz w:val="24"/>
          <w:szCs w:val="24"/>
          <w:lang w:eastAsia="es-ES"/>
        </w:rPr>
        <w:t xml:space="preserve"> </w:t>
      </w:r>
      <w:proofErr w:type="spellStart"/>
      <w:r w:rsidR="00A74F09" w:rsidRPr="00277965">
        <w:rPr>
          <w:rFonts w:ascii="Arial" w:eastAsia="Times New Roman" w:hAnsi="Arial" w:cs="Arial"/>
          <w:b/>
          <w:sz w:val="24"/>
          <w:szCs w:val="24"/>
          <w:lang w:eastAsia="es-ES"/>
        </w:rPr>
        <w:t>Iunius</w:t>
      </w:r>
      <w:proofErr w:type="spellEnd"/>
      <w:r w:rsidR="00A74F09" w:rsidRPr="00277965">
        <w:rPr>
          <w:rFonts w:ascii="Arial" w:eastAsia="Times New Roman" w:hAnsi="Arial" w:cs="Arial"/>
          <w:b/>
          <w:sz w:val="24"/>
          <w:szCs w:val="24"/>
          <w:lang w:eastAsia="es-ES"/>
        </w:rPr>
        <w:t xml:space="preserve"> </w:t>
      </w:r>
      <w:proofErr w:type="spellStart"/>
      <w:r w:rsidR="00A74F09" w:rsidRPr="00277965">
        <w:rPr>
          <w:rFonts w:ascii="Arial" w:eastAsia="Times New Roman" w:hAnsi="Arial" w:cs="Arial"/>
          <w:b/>
          <w:sz w:val="24"/>
          <w:szCs w:val="24"/>
          <w:lang w:eastAsia="es-ES"/>
        </w:rPr>
        <w:t>Iuvenalis</w:t>
      </w:r>
      <w:proofErr w:type="spellEnd"/>
      <w:r w:rsidR="00A74F09" w:rsidRPr="00277965">
        <w:rPr>
          <w:rFonts w:ascii="Arial" w:eastAsia="Times New Roman" w:hAnsi="Arial" w:cs="Arial"/>
          <w:b/>
          <w:sz w:val="24"/>
          <w:szCs w:val="24"/>
          <w:lang w:eastAsia="es-ES"/>
        </w:rPr>
        <w:t xml:space="preserve">; </w:t>
      </w:r>
      <w:hyperlink r:id="rId93" w:tooltip="Aquino" w:history="1">
        <w:r w:rsidR="00A74F09" w:rsidRPr="00277965">
          <w:rPr>
            <w:rFonts w:ascii="Arial" w:eastAsia="Times New Roman" w:hAnsi="Arial" w:cs="Arial"/>
            <w:b/>
            <w:sz w:val="24"/>
            <w:szCs w:val="24"/>
            <w:lang w:eastAsia="es-ES"/>
          </w:rPr>
          <w:t>Aquino</w:t>
        </w:r>
      </w:hyperlink>
      <w:r w:rsidR="00A74F09" w:rsidRPr="00277965">
        <w:rPr>
          <w:rFonts w:ascii="Arial" w:eastAsia="Times New Roman" w:hAnsi="Arial" w:cs="Arial"/>
          <w:b/>
          <w:sz w:val="24"/>
          <w:szCs w:val="24"/>
          <w:lang w:eastAsia="es-ES"/>
        </w:rPr>
        <w:t xml:space="preserve">, 60-Roma, 128) fue un </w:t>
      </w:r>
      <w:hyperlink r:id="rId94" w:tooltip="Poeta" w:history="1">
        <w:r w:rsidR="00A74F09" w:rsidRPr="00277965">
          <w:rPr>
            <w:rFonts w:ascii="Arial" w:eastAsia="Times New Roman" w:hAnsi="Arial" w:cs="Arial"/>
            <w:b/>
            <w:sz w:val="24"/>
            <w:szCs w:val="24"/>
            <w:lang w:eastAsia="es-ES"/>
          </w:rPr>
          <w:t>poeta</w:t>
        </w:r>
      </w:hyperlink>
      <w:r w:rsidR="00A74F09" w:rsidRPr="00277965">
        <w:rPr>
          <w:rFonts w:ascii="Arial" w:eastAsia="Times New Roman" w:hAnsi="Arial" w:cs="Arial"/>
          <w:b/>
          <w:sz w:val="24"/>
          <w:szCs w:val="24"/>
          <w:lang w:eastAsia="es-ES"/>
        </w:rPr>
        <w:t xml:space="preserve"> </w:t>
      </w:r>
      <w:hyperlink r:id="rId95" w:tooltip="Imperio romano" w:history="1">
        <w:r w:rsidR="00A74F09" w:rsidRPr="00277965">
          <w:rPr>
            <w:rFonts w:ascii="Arial" w:eastAsia="Times New Roman" w:hAnsi="Arial" w:cs="Arial"/>
            <w:b/>
            <w:sz w:val="24"/>
            <w:szCs w:val="24"/>
            <w:lang w:eastAsia="es-ES"/>
          </w:rPr>
          <w:t>latino</w:t>
        </w:r>
      </w:hyperlink>
      <w:r w:rsidR="00A74F09" w:rsidRPr="00277965">
        <w:rPr>
          <w:rFonts w:ascii="Arial" w:eastAsia="Times New Roman" w:hAnsi="Arial" w:cs="Arial"/>
          <w:b/>
          <w:sz w:val="24"/>
          <w:szCs w:val="24"/>
          <w:lang w:eastAsia="es-ES"/>
        </w:rPr>
        <w:t xml:space="preserve">, activo a finales del </w:t>
      </w:r>
      <w:hyperlink r:id="rId96" w:tooltip="Siglo I" w:history="1">
        <w:r w:rsidR="00A74F09" w:rsidRPr="00277965">
          <w:rPr>
            <w:rFonts w:ascii="Arial" w:eastAsia="Times New Roman" w:hAnsi="Arial" w:cs="Arial"/>
            <w:b/>
            <w:sz w:val="24"/>
            <w:szCs w:val="24"/>
            <w:lang w:eastAsia="es-ES"/>
          </w:rPr>
          <w:t>siglo I</w:t>
        </w:r>
      </w:hyperlink>
      <w:r w:rsidR="00A74F09" w:rsidRPr="00277965">
        <w:rPr>
          <w:rFonts w:ascii="Arial" w:eastAsia="Times New Roman" w:hAnsi="Arial" w:cs="Arial"/>
          <w:b/>
          <w:sz w:val="24"/>
          <w:szCs w:val="24"/>
          <w:lang w:eastAsia="es-ES"/>
        </w:rPr>
        <w:t xml:space="preserve"> y comienzos del </w:t>
      </w:r>
      <w:hyperlink r:id="rId97" w:tooltip="Siglo II" w:history="1">
        <w:r w:rsidR="00A74F09" w:rsidRPr="00277965">
          <w:rPr>
            <w:rFonts w:ascii="Arial" w:eastAsia="Times New Roman" w:hAnsi="Arial" w:cs="Arial"/>
            <w:b/>
            <w:sz w:val="24"/>
            <w:szCs w:val="24"/>
            <w:lang w:eastAsia="es-ES"/>
          </w:rPr>
          <w:t>siglo II</w:t>
        </w:r>
      </w:hyperlink>
      <w:r w:rsidR="00A74F09" w:rsidRPr="00277965">
        <w:rPr>
          <w:rFonts w:ascii="Arial" w:eastAsia="Times New Roman" w:hAnsi="Arial" w:cs="Arial"/>
          <w:b/>
          <w:sz w:val="24"/>
          <w:szCs w:val="24"/>
          <w:lang w:eastAsia="es-ES"/>
        </w:rPr>
        <w:t xml:space="preserve">, autor de dieciséis </w:t>
      </w:r>
      <w:hyperlink r:id="rId98" w:tooltip="Sátiras de Juvenal" w:history="1">
        <w:r w:rsidR="00A74F09" w:rsidRPr="00277965">
          <w:rPr>
            <w:rFonts w:ascii="Arial" w:eastAsia="Times New Roman" w:hAnsi="Arial" w:cs="Arial"/>
            <w:b/>
            <w:i/>
            <w:iCs/>
            <w:sz w:val="24"/>
            <w:szCs w:val="24"/>
            <w:lang w:eastAsia="es-ES"/>
          </w:rPr>
          <w:t>Sátiras</w:t>
        </w:r>
      </w:hyperlink>
      <w:r w:rsidR="00A74F09" w:rsidRPr="00277965">
        <w:rPr>
          <w:rFonts w:ascii="Arial" w:eastAsia="Times New Roman" w:hAnsi="Arial" w:cs="Arial"/>
          <w:b/>
          <w:sz w:val="24"/>
          <w:szCs w:val="24"/>
          <w:lang w:eastAsia="es-ES"/>
        </w:rPr>
        <w:t xml:space="preserve">. Los detalles de la vida del autor son confusos, aunque referencias dentro de su texto a personas conocidas a finales del siglo I y principios del II fijan su </w:t>
      </w:r>
      <w:hyperlink r:id="rId99" w:tooltip="Terminus post quem" w:history="1">
        <w:proofErr w:type="spellStart"/>
        <w:r w:rsidR="00A74F09" w:rsidRPr="00277965">
          <w:rPr>
            <w:rFonts w:ascii="Arial" w:eastAsia="Times New Roman" w:hAnsi="Arial" w:cs="Arial"/>
            <w:b/>
            <w:i/>
            <w:iCs/>
            <w:sz w:val="24"/>
            <w:szCs w:val="24"/>
            <w:lang w:eastAsia="es-ES"/>
          </w:rPr>
          <w:t>terminus</w:t>
        </w:r>
        <w:proofErr w:type="spellEnd"/>
        <w:r w:rsidR="00A74F09" w:rsidRPr="00277965">
          <w:rPr>
            <w:rFonts w:ascii="Arial" w:eastAsia="Times New Roman" w:hAnsi="Arial" w:cs="Arial"/>
            <w:b/>
            <w:i/>
            <w:iCs/>
            <w:sz w:val="24"/>
            <w:szCs w:val="24"/>
            <w:lang w:eastAsia="es-ES"/>
          </w:rPr>
          <w:t xml:space="preserve"> post </w:t>
        </w:r>
        <w:proofErr w:type="spellStart"/>
        <w:r w:rsidR="00A74F09" w:rsidRPr="00277965">
          <w:rPr>
            <w:rFonts w:ascii="Arial" w:eastAsia="Times New Roman" w:hAnsi="Arial" w:cs="Arial"/>
            <w:b/>
            <w:i/>
            <w:iCs/>
            <w:sz w:val="24"/>
            <w:szCs w:val="24"/>
            <w:lang w:eastAsia="es-ES"/>
          </w:rPr>
          <w:t>quem</w:t>
        </w:r>
        <w:proofErr w:type="spellEnd"/>
      </w:hyperlink>
      <w:r w:rsidR="00A74F09" w:rsidRPr="00277965">
        <w:rPr>
          <w:rFonts w:ascii="Arial" w:eastAsia="Times New Roman" w:hAnsi="Arial" w:cs="Arial"/>
          <w:b/>
          <w:sz w:val="24"/>
          <w:szCs w:val="24"/>
          <w:lang w:eastAsia="es-ES"/>
        </w:rPr>
        <w:t xml:space="preserve"> (fecha de composición más temprana).</w:t>
      </w:r>
    </w:p>
    <w:p w:rsidR="00277965" w:rsidRPr="00277965" w:rsidRDefault="00277965" w:rsidP="00277965">
      <w:pPr>
        <w:spacing w:after="0" w:line="240" w:lineRule="auto"/>
        <w:ind w:left="-709" w:right="-710"/>
        <w:jc w:val="both"/>
        <w:rPr>
          <w:rFonts w:ascii="Arial" w:eastAsia="Times New Roman" w:hAnsi="Arial" w:cs="Arial"/>
          <w:b/>
          <w:sz w:val="24"/>
          <w:szCs w:val="24"/>
          <w:lang w:eastAsia="es-ES"/>
        </w:rPr>
      </w:pPr>
    </w:p>
    <w:p w:rsidR="00277965" w:rsidRDefault="006B3D4A" w:rsidP="00277965">
      <w:pPr>
        <w:spacing w:after="0" w:line="240" w:lineRule="auto"/>
        <w:ind w:left="-709"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 xml:space="preserve">Conforme con el estilo vitriólico de </w:t>
      </w:r>
      <w:hyperlink r:id="rId100" w:tooltip="Cayo Lucilio" w:history="1">
        <w:proofErr w:type="spellStart"/>
        <w:r w:rsidR="00A74F09" w:rsidRPr="00277965">
          <w:rPr>
            <w:rFonts w:ascii="Arial" w:eastAsia="Times New Roman" w:hAnsi="Arial" w:cs="Arial"/>
            <w:b/>
            <w:sz w:val="24"/>
            <w:szCs w:val="24"/>
            <w:lang w:eastAsia="es-ES"/>
          </w:rPr>
          <w:t>Lucilio</w:t>
        </w:r>
        <w:proofErr w:type="spellEnd"/>
      </w:hyperlink>
      <w:r w:rsidR="00A74F09" w:rsidRPr="00277965">
        <w:rPr>
          <w:rFonts w:ascii="Arial" w:eastAsia="Times New Roman" w:hAnsi="Arial" w:cs="Arial"/>
          <w:b/>
          <w:sz w:val="24"/>
          <w:szCs w:val="24"/>
          <w:lang w:eastAsia="es-ES"/>
        </w:rPr>
        <w:t xml:space="preserve">, creador del género de la sátira romana, y dentro de una tradición poética que también incluye a </w:t>
      </w:r>
      <w:hyperlink r:id="rId101" w:tooltip="Horacio" w:history="1">
        <w:r w:rsidR="00A74F09" w:rsidRPr="00277965">
          <w:rPr>
            <w:rFonts w:ascii="Arial" w:eastAsia="Times New Roman" w:hAnsi="Arial" w:cs="Arial"/>
            <w:b/>
            <w:sz w:val="24"/>
            <w:szCs w:val="24"/>
            <w:lang w:eastAsia="es-ES"/>
          </w:rPr>
          <w:t>Horacio</w:t>
        </w:r>
      </w:hyperlink>
      <w:r w:rsidR="00A74F09" w:rsidRPr="00277965">
        <w:rPr>
          <w:rFonts w:ascii="Arial" w:eastAsia="Times New Roman" w:hAnsi="Arial" w:cs="Arial"/>
          <w:b/>
          <w:sz w:val="24"/>
          <w:szCs w:val="24"/>
          <w:lang w:eastAsia="es-ES"/>
        </w:rPr>
        <w:t xml:space="preserve"> y </w:t>
      </w:r>
      <w:hyperlink r:id="rId102" w:tooltip="Persio" w:history="1">
        <w:proofErr w:type="spellStart"/>
        <w:r w:rsidR="00A74F09" w:rsidRPr="00277965">
          <w:rPr>
            <w:rFonts w:ascii="Arial" w:eastAsia="Times New Roman" w:hAnsi="Arial" w:cs="Arial"/>
            <w:b/>
            <w:sz w:val="24"/>
            <w:szCs w:val="24"/>
            <w:lang w:eastAsia="es-ES"/>
          </w:rPr>
          <w:t>Persio</w:t>
        </w:r>
        <w:proofErr w:type="spellEnd"/>
      </w:hyperlink>
      <w:r w:rsidR="00A74F09" w:rsidRPr="00277965">
        <w:rPr>
          <w:rFonts w:ascii="Arial" w:eastAsia="Times New Roman" w:hAnsi="Arial" w:cs="Arial"/>
          <w:b/>
          <w:sz w:val="24"/>
          <w:szCs w:val="24"/>
          <w:lang w:eastAsia="es-ES"/>
        </w:rPr>
        <w:t xml:space="preserve">, Juvenal escribió al menos 16 poemas en </w:t>
      </w:r>
      <w:hyperlink r:id="rId103" w:tooltip="Hexámetro dactílico" w:history="1">
        <w:r w:rsidR="00A74F09" w:rsidRPr="00277965">
          <w:rPr>
            <w:rFonts w:ascii="Arial" w:eastAsia="Times New Roman" w:hAnsi="Arial" w:cs="Arial"/>
            <w:b/>
            <w:sz w:val="24"/>
            <w:szCs w:val="24"/>
            <w:lang w:eastAsia="es-ES"/>
          </w:rPr>
          <w:t>hexámetro dactílico</w:t>
        </w:r>
      </w:hyperlink>
      <w:r w:rsidR="00A74F09" w:rsidRPr="00277965">
        <w:rPr>
          <w:rFonts w:ascii="Arial" w:eastAsia="Times New Roman" w:hAnsi="Arial" w:cs="Arial"/>
          <w:b/>
          <w:sz w:val="24"/>
          <w:szCs w:val="24"/>
          <w:lang w:eastAsia="es-ES"/>
        </w:rPr>
        <w:t xml:space="preserve"> abarcando un conjunto enciclopédico de tópicos de todo el mundo romano. Mientras que las </w:t>
      </w:r>
      <w:r w:rsidR="00A74F09" w:rsidRPr="00277965">
        <w:rPr>
          <w:rFonts w:ascii="Arial" w:eastAsia="Times New Roman" w:hAnsi="Arial" w:cs="Arial"/>
          <w:b/>
          <w:i/>
          <w:iCs/>
          <w:sz w:val="24"/>
          <w:szCs w:val="24"/>
          <w:lang w:eastAsia="es-ES"/>
        </w:rPr>
        <w:t>Sátiras</w:t>
      </w:r>
      <w:r w:rsidR="00A74F09" w:rsidRPr="00277965">
        <w:rPr>
          <w:rFonts w:ascii="Arial" w:eastAsia="Times New Roman" w:hAnsi="Arial" w:cs="Arial"/>
          <w:b/>
          <w:sz w:val="24"/>
          <w:szCs w:val="24"/>
          <w:lang w:eastAsia="es-ES"/>
        </w:rPr>
        <w:t xml:space="preserve"> son una fuente vital para el estudio de la Antigua Roma desde un vasto número de </w:t>
      </w:r>
      <w:proofErr w:type="spellStart"/>
      <w:r w:rsidR="00A74F09" w:rsidRPr="00277965">
        <w:rPr>
          <w:rFonts w:ascii="Arial" w:eastAsia="Times New Roman" w:hAnsi="Arial" w:cs="Arial"/>
          <w:b/>
          <w:sz w:val="24"/>
          <w:szCs w:val="24"/>
          <w:lang w:eastAsia="es-ES"/>
        </w:rPr>
        <w:t>perspec</w:t>
      </w:r>
      <w:proofErr w:type="spellEnd"/>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 xml:space="preserve">tivas, su forma de expresión cómica, hiperbólica hace, como mínimo, problemático el uso de las afirmaciones encontradas en ellos. </w:t>
      </w:r>
    </w:p>
    <w:p w:rsidR="00277965" w:rsidRDefault="00277965" w:rsidP="00277965">
      <w:pPr>
        <w:spacing w:after="0" w:line="240" w:lineRule="auto"/>
        <w:ind w:left="-709" w:right="-710"/>
        <w:jc w:val="both"/>
        <w:rPr>
          <w:rFonts w:ascii="Arial" w:eastAsia="Times New Roman" w:hAnsi="Arial" w:cs="Arial"/>
          <w:b/>
          <w:sz w:val="24"/>
          <w:szCs w:val="24"/>
          <w:lang w:eastAsia="es-ES"/>
        </w:rPr>
      </w:pPr>
    </w:p>
    <w:p w:rsidR="00A74F09" w:rsidRPr="00277965" w:rsidRDefault="00277965" w:rsidP="00277965">
      <w:pPr>
        <w:spacing w:after="0" w:line="240" w:lineRule="auto"/>
        <w:ind w:left="-709"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 xml:space="preserve">A primera vista, las </w:t>
      </w:r>
      <w:r w:rsidR="00A74F09" w:rsidRPr="00277965">
        <w:rPr>
          <w:rFonts w:ascii="Arial" w:eastAsia="Times New Roman" w:hAnsi="Arial" w:cs="Arial"/>
          <w:b/>
          <w:i/>
          <w:iCs/>
          <w:sz w:val="24"/>
          <w:szCs w:val="24"/>
          <w:lang w:eastAsia="es-ES"/>
        </w:rPr>
        <w:t>Sátiras</w:t>
      </w:r>
      <w:r w:rsidR="00A74F09" w:rsidRPr="00277965">
        <w:rPr>
          <w:rFonts w:ascii="Arial" w:eastAsia="Times New Roman" w:hAnsi="Arial" w:cs="Arial"/>
          <w:b/>
          <w:sz w:val="24"/>
          <w:szCs w:val="24"/>
          <w:lang w:eastAsia="es-ES"/>
        </w:rPr>
        <w:t xml:space="preserve"> pueden leerse como una crítica brutal de la Roma pagana, quizá por este motivo pervivió en los </w:t>
      </w:r>
      <w:hyperlink r:id="rId104" w:tooltip="Scriptorium" w:history="1">
        <w:proofErr w:type="spellStart"/>
        <w:r w:rsidR="00A74F09" w:rsidRPr="00277965">
          <w:rPr>
            <w:rFonts w:ascii="Arial" w:eastAsia="Times New Roman" w:hAnsi="Arial" w:cs="Arial"/>
            <w:b/>
            <w:i/>
            <w:iCs/>
            <w:sz w:val="24"/>
            <w:szCs w:val="24"/>
            <w:lang w:eastAsia="es-ES"/>
          </w:rPr>
          <w:t>scriptoria</w:t>
        </w:r>
        <w:proofErr w:type="spellEnd"/>
      </w:hyperlink>
      <w:r w:rsidR="00A74F09" w:rsidRPr="00277965">
        <w:rPr>
          <w:rFonts w:ascii="Arial" w:eastAsia="Times New Roman" w:hAnsi="Arial" w:cs="Arial"/>
          <w:b/>
          <w:sz w:val="24"/>
          <w:szCs w:val="24"/>
          <w:lang w:eastAsia="es-ES"/>
        </w:rPr>
        <w:t xml:space="preserve"> monásticos cristianos, un cuello de botella en la conservación donde gran parte de los textos antiguos perecieron.</w:t>
      </w:r>
    </w:p>
    <w:p w:rsidR="00A74F09" w:rsidRPr="00277965" w:rsidRDefault="00A74F09" w:rsidP="00277965">
      <w:pPr>
        <w:spacing w:after="0" w:line="240" w:lineRule="auto"/>
        <w:ind w:left="-709" w:right="-710"/>
        <w:jc w:val="both"/>
        <w:outlineLvl w:val="1"/>
        <w:rPr>
          <w:rFonts w:ascii="Arial" w:eastAsia="Times New Roman" w:hAnsi="Arial" w:cs="Arial"/>
          <w:b/>
          <w:bCs/>
          <w:sz w:val="24"/>
          <w:szCs w:val="24"/>
          <w:lang w:eastAsia="es-ES"/>
        </w:rPr>
      </w:pPr>
      <w:r w:rsidRPr="00277965">
        <w:rPr>
          <w:rFonts w:ascii="Arial" w:eastAsia="Times New Roman" w:hAnsi="Arial" w:cs="Arial"/>
          <w:b/>
          <w:bCs/>
          <w:sz w:val="24"/>
          <w:szCs w:val="24"/>
          <w:lang w:eastAsia="es-ES"/>
        </w:rPr>
        <w:t>Índice</w:t>
      </w:r>
    </w:p>
    <w:p w:rsidR="00A74F09" w:rsidRPr="00277965" w:rsidRDefault="00A74F09" w:rsidP="00277965">
      <w:pPr>
        <w:spacing w:after="0" w:line="240" w:lineRule="auto"/>
        <w:ind w:left="-709" w:right="-710"/>
        <w:jc w:val="both"/>
        <w:rPr>
          <w:rFonts w:ascii="Arial" w:eastAsia="Times New Roman" w:hAnsi="Arial" w:cs="Arial"/>
          <w:b/>
          <w:sz w:val="24"/>
          <w:szCs w:val="24"/>
          <w:lang w:eastAsia="es-ES"/>
        </w:rPr>
      </w:pPr>
    </w:p>
    <w:p w:rsidR="00A74F09" w:rsidRPr="00277965" w:rsidRDefault="00A74F09" w:rsidP="00277965">
      <w:pPr>
        <w:spacing w:after="0" w:line="240" w:lineRule="auto"/>
        <w:ind w:left="-709" w:right="-710"/>
        <w:jc w:val="both"/>
        <w:outlineLvl w:val="1"/>
        <w:rPr>
          <w:rFonts w:ascii="Arial" w:eastAsia="Times New Roman" w:hAnsi="Arial" w:cs="Arial"/>
          <w:b/>
          <w:bCs/>
          <w:color w:val="FF0000"/>
          <w:sz w:val="24"/>
          <w:szCs w:val="24"/>
          <w:lang w:eastAsia="es-ES"/>
        </w:rPr>
      </w:pPr>
      <w:r w:rsidRPr="00277965">
        <w:rPr>
          <w:rFonts w:ascii="Arial" w:eastAsia="Times New Roman" w:hAnsi="Arial" w:cs="Arial"/>
          <w:b/>
          <w:bCs/>
          <w:color w:val="FF0000"/>
          <w:sz w:val="24"/>
          <w:szCs w:val="24"/>
          <w:lang w:eastAsia="es-ES"/>
        </w:rPr>
        <w:t>Biografía</w:t>
      </w:r>
    </w:p>
    <w:p w:rsidR="00277965" w:rsidRPr="00277965" w:rsidRDefault="00277965" w:rsidP="00277965">
      <w:pPr>
        <w:spacing w:after="0" w:line="240" w:lineRule="auto"/>
        <w:ind w:left="-709" w:right="-710"/>
        <w:jc w:val="both"/>
        <w:outlineLvl w:val="1"/>
        <w:rPr>
          <w:rFonts w:ascii="Arial" w:eastAsia="Times New Roman" w:hAnsi="Arial" w:cs="Arial"/>
          <w:b/>
          <w:bCs/>
          <w:sz w:val="24"/>
          <w:szCs w:val="24"/>
          <w:lang w:eastAsia="es-ES"/>
        </w:rPr>
      </w:pPr>
    </w:p>
    <w:p w:rsidR="00277965" w:rsidRDefault="00A74F09" w:rsidP="00277965">
      <w:pPr>
        <w:spacing w:after="0" w:line="240" w:lineRule="auto"/>
        <w:ind w:left="-709" w:right="-710"/>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Los detalles precisos de la vida del autor no pueden ser reconstruidos con seguridad basándose en la evidencia disponible actualmente.</w:t>
      </w:r>
    </w:p>
    <w:p w:rsidR="00A74F09" w:rsidRDefault="00277965" w:rsidP="00277965">
      <w:pPr>
        <w:spacing w:after="0" w:line="240" w:lineRule="auto"/>
        <w:ind w:left="-709"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 xml:space="preserve"> La </w:t>
      </w:r>
      <w:r w:rsidR="00A74F09" w:rsidRPr="00277965">
        <w:rPr>
          <w:rFonts w:ascii="Arial" w:eastAsia="Times New Roman" w:hAnsi="Arial" w:cs="Arial"/>
          <w:b/>
          <w:i/>
          <w:iCs/>
          <w:sz w:val="24"/>
          <w:szCs w:val="24"/>
          <w:lang w:eastAsia="es-ES"/>
        </w:rPr>
        <w:t xml:space="preserve">Vita </w:t>
      </w:r>
      <w:proofErr w:type="spellStart"/>
      <w:r w:rsidR="00A74F09" w:rsidRPr="00277965">
        <w:rPr>
          <w:rFonts w:ascii="Arial" w:eastAsia="Times New Roman" w:hAnsi="Arial" w:cs="Arial"/>
          <w:b/>
          <w:i/>
          <w:iCs/>
          <w:sz w:val="24"/>
          <w:szCs w:val="24"/>
          <w:lang w:eastAsia="es-ES"/>
        </w:rPr>
        <w:t>Iuvenalis</w:t>
      </w:r>
      <w:proofErr w:type="spellEnd"/>
      <w:r w:rsidR="00A74F09" w:rsidRPr="00277965">
        <w:rPr>
          <w:rFonts w:ascii="Arial" w:eastAsia="Times New Roman" w:hAnsi="Arial" w:cs="Arial"/>
          <w:b/>
          <w:sz w:val="24"/>
          <w:szCs w:val="24"/>
          <w:lang w:eastAsia="es-ES"/>
        </w:rPr>
        <w:t xml:space="preserve"> (Vida de Juvenal), una biografía del autor que se ha asociado con sus manuscritos no más tarde del </w:t>
      </w:r>
      <w:hyperlink r:id="rId105" w:tooltip="Siglo X" w:history="1">
        <w:r w:rsidR="00A74F09" w:rsidRPr="00277965">
          <w:rPr>
            <w:rFonts w:ascii="Arial" w:eastAsia="Times New Roman" w:hAnsi="Arial" w:cs="Arial"/>
            <w:b/>
            <w:sz w:val="24"/>
            <w:szCs w:val="24"/>
            <w:lang w:eastAsia="es-ES"/>
          </w:rPr>
          <w:t>siglo X</w:t>
        </w:r>
      </w:hyperlink>
      <w:r w:rsidR="00A74F09" w:rsidRPr="00277965">
        <w:rPr>
          <w:rFonts w:ascii="Arial" w:eastAsia="Times New Roman" w:hAnsi="Arial" w:cs="Arial"/>
          <w:b/>
          <w:sz w:val="24"/>
          <w:szCs w:val="24"/>
          <w:lang w:eastAsia="es-ES"/>
        </w:rPr>
        <w:t xml:space="preserve">, es poco o nada más que una extrapolación de sus propias </w:t>
      </w:r>
      <w:r w:rsidR="00A74F09" w:rsidRPr="00277965">
        <w:rPr>
          <w:rFonts w:ascii="Arial" w:eastAsia="Times New Roman" w:hAnsi="Arial" w:cs="Arial"/>
          <w:b/>
          <w:i/>
          <w:iCs/>
          <w:sz w:val="24"/>
          <w:szCs w:val="24"/>
          <w:lang w:eastAsia="es-ES"/>
        </w:rPr>
        <w:t>Sátiras</w:t>
      </w:r>
      <w:r w:rsidR="00A74F09" w:rsidRPr="00277965">
        <w:rPr>
          <w:rFonts w:ascii="Arial" w:eastAsia="Times New Roman" w:hAnsi="Arial" w:cs="Arial"/>
          <w:b/>
          <w:sz w:val="24"/>
          <w:szCs w:val="24"/>
          <w:lang w:eastAsia="es-ES"/>
        </w:rPr>
        <w:t>.</w:t>
      </w:r>
    </w:p>
    <w:p w:rsidR="00277965" w:rsidRPr="00277965" w:rsidRDefault="00277965" w:rsidP="00277965">
      <w:pPr>
        <w:spacing w:after="0" w:line="240" w:lineRule="auto"/>
        <w:ind w:left="-709" w:right="-710"/>
        <w:jc w:val="both"/>
        <w:rPr>
          <w:rFonts w:ascii="Arial" w:eastAsia="Times New Roman" w:hAnsi="Arial" w:cs="Arial"/>
          <w:b/>
          <w:sz w:val="24"/>
          <w:szCs w:val="24"/>
          <w:lang w:eastAsia="es-ES"/>
        </w:rPr>
      </w:pPr>
    </w:p>
    <w:p w:rsidR="00277965" w:rsidRDefault="00277965" w:rsidP="00277965">
      <w:pPr>
        <w:spacing w:after="0" w:line="240" w:lineRule="auto"/>
        <w:ind w:left="-709"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 xml:space="preserve">Las biografías tradicionales, incluyendo la </w:t>
      </w:r>
      <w:r w:rsidR="00A74F09" w:rsidRPr="00277965">
        <w:rPr>
          <w:rFonts w:ascii="Arial" w:eastAsia="Times New Roman" w:hAnsi="Arial" w:cs="Arial"/>
          <w:b/>
          <w:i/>
          <w:iCs/>
          <w:sz w:val="24"/>
          <w:szCs w:val="24"/>
          <w:lang w:eastAsia="es-ES"/>
        </w:rPr>
        <w:t xml:space="preserve">Vita </w:t>
      </w:r>
      <w:proofErr w:type="spellStart"/>
      <w:r w:rsidR="00A74F09" w:rsidRPr="00277965">
        <w:rPr>
          <w:rFonts w:ascii="Arial" w:eastAsia="Times New Roman" w:hAnsi="Arial" w:cs="Arial"/>
          <w:b/>
          <w:i/>
          <w:iCs/>
          <w:sz w:val="24"/>
          <w:szCs w:val="24"/>
          <w:lang w:eastAsia="es-ES"/>
        </w:rPr>
        <w:t>Iuvenalis</w:t>
      </w:r>
      <w:proofErr w:type="spellEnd"/>
      <w:r w:rsidR="00A74F09" w:rsidRPr="00277965">
        <w:rPr>
          <w:rFonts w:ascii="Arial" w:eastAsia="Times New Roman" w:hAnsi="Arial" w:cs="Arial"/>
          <w:b/>
          <w:sz w:val="24"/>
          <w:szCs w:val="24"/>
          <w:lang w:eastAsia="es-ES"/>
        </w:rPr>
        <w:t xml:space="preserve">, proporcionan el nombre completo del escritor, y también dicen que era el hijo, por naturaleza o por adopción de un rico </w:t>
      </w:r>
      <w:hyperlink r:id="rId106" w:tooltip="Liberto" w:history="1">
        <w:r w:rsidR="00A74F09" w:rsidRPr="00277965">
          <w:rPr>
            <w:rFonts w:ascii="Arial" w:eastAsia="Times New Roman" w:hAnsi="Arial" w:cs="Arial"/>
            <w:b/>
            <w:sz w:val="24"/>
            <w:szCs w:val="24"/>
            <w:lang w:eastAsia="es-ES"/>
          </w:rPr>
          <w:t>liberto</w:t>
        </w:r>
      </w:hyperlink>
      <w:r w:rsidR="00A74F09" w:rsidRPr="00277965">
        <w:rPr>
          <w:rFonts w:ascii="Arial" w:eastAsia="Times New Roman" w:hAnsi="Arial" w:cs="Arial"/>
          <w:b/>
          <w:sz w:val="24"/>
          <w:szCs w:val="24"/>
          <w:lang w:eastAsia="es-ES"/>
        </w:rPr>
        <w:t xml:space="preserve"> (a veces se concreta que era un liberto hispano). Se supone que fue alumno de </w:t>
      </w:r>
      <w:hyperlink r:id="rId107" w:tooltip="Quintiliano" w:history="1">
        <w:r w:rsidR="00A74F09" w:rsidRPr="00277965">
          <w:rPr>
            <w:rFonts w:ascii="Arial" w:eastAsia="Times New Roman" w:hAnsi="Arial" w:cs="Arial"/>
            <w:b/>
            <w:sz w:val="24"/>
            <w:szCs w:val="24"/>
            <w:lang w:eastAsia="es-ES"/>
          </w:rPr>
          <w:t>Quintiliano</w:t>
        </w:r>
      </w:hyperlink>
      <w:r w:rsidR="00A74F09" w:rsidRPr="00277965">
        <w:rPr>
          <w:rFonts w:ascii="Arial" w:eastAsia="Times New Roman" w:hAnsi="Arial" w:cs="Arial"/>
          <w:b/>
          <w:sz w:val="24"/>
          <w:szCs w:val="24"/>
          <w:lang w:eastAsia="es-ES"/>
        </w:rPr>
        <w:t xml:space="preserve"> y que practicó </w:t>
      </w:r>
      <w:hyperlink r:id="rId108" w:tooltip="Retórica" w:history="1">
        <w:r w:rsidR="00A74F09" w:rsidRPr="00277965">
          <w:rPr>
            <w:rFonts w:ascii="Arial" w:eastAsia="Times New Roman" w:hAnsi="Arial" w:cs="Arial"/>
            <w:b/>
            <w:sz w:val="24"/>
            <w:szCs w:val="24"/>
            <w:lang w:eastAsia="es-ES"/>
          </w:rPr>
          <w:t>retórica</w:t>
        </w:r>
      </w:hyperlink>
      <w:r w:rsidR="00A74F09" w:rsidRPr="00277965">
        <w:rPr>
          <w:rFonts w:ascii="Arial" w:eastAsia="Times New Roman" w:hAnsi="Arial" w:cs="Arial"/>
          <w:b/>
          <w:sz w:val="24"/>
          <w:szCs w:val="24"/>
          <w:lang w:eastAsia="es-ES"/>
        </w:rPr>
        <w:t xml:space="preserve"> hasta que alcanzó la mediana edad, tanto como diversión como con propósitos legales (las </w:t>
      </w:r>
      <w:r w:rsidR="00A74F09" w:rsidRPr="00277965">
        <w:rPr>
          <w:rFonts w:ascii="Arial" w:eastAsia="Times New Roman" w:hAnsi="Arial" w:cs="Arial"/>
          <w:b/>
          <w:i/>
          <w:iCs/>
          <w:sz w:val="24"/>
          <w:szCs w:val="24"/>
          <w:lang w:eastAsia="es-ES"/>
        </w:rPr>
        <w:t>Sátiras</w:t>
      </w:r>
      <w:r w:rsidR="00A74F09" w:rsidRPr="00277965">
        <w:rPr>
          <w:rFonts w:ascii="Arial" w:eastAsia="Times New Roman" w:hAnsi="Arial" w:cs="Arial"/>
          <w:b/>
          <w:sz w:val="24"/>
          <w:szCs w:val="24"/>
          <w:lang w:eastAsia="es-ES"/>
        </w:rPr>
        <w:t xml:space="preserve"> hacen referencias frecuentes y exactas a la forma de operar el sistema jurídico romano).</w:t>
      </w:r>
    </w:p>
    <w:p w:rsidR="00277965" w:rsidRDefault="00277965" w:rsidP="00277965">
      <w:pPr>
        <w:spacing w:after="0" w:line="240" w:lineRule="auto"/>
        <w:ind w:left="-709" w:right="-710"/>
        <w:jc w:val="both"/>
        <w:rPr>
          <w:rFonts w:ascii="Arial" w:eastAsia="Times New Roman" w:hAnsi="Arial" w:cs="Arial"/>
          <w:b/>
          <w:sz w:val="24"/>
          <w:szCs w:val="24"/>
          <w:lang w:eastAsia="es-ES"/>
        </w:rPr>
      </w:pPr>
    </w:p>
    <w:p w:rsidR="00A74F09" w:rsidRDefault="00277965" w:rsidP="00277965">
      <w:pPr>
        <w:spacing w:after="0" w:line="240" w:lineRule="auto"/>
        <w:ind w:left="-709"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74F09" w:rsidRPr="00277965">
        <w:rPr>
          <w:rFonts w:ascii="Arial" w:eastAsia="Times New Roman" w:hAnsi="Arial" w:cs="Arial"/>
          <w:b/>
          <w:sz w:val="24"/>
          <w:szCs w:val="24"/>
          <w:lang w:eastAsia="es-ES"/>
        </w:rPr>
        <w:t xml:space="preserve">Su carrera como satírico se supone que comenzó en una etapa de su vida bastante temprana. Al parecer, esta profesión le permitió ganarse la vida dignamente; es posible que le diera hasta para comprar una granja en </w:t>
      </w:r>
      <w:hyperlink r:id="rId109" w:tooltip="Tíbur" w:history="1">
        <w:proofErr w:type="spellStart"/>
        <w:r w:rsidR="00A74F09" w:rsidRPr="00277965">
          <w:rPr>
            <w:rFonts w:ascii="Arial" w:eastAsia="Times New Roman" w:hAnsi="Arial" w:cs="Arial"/>
            <w:b/>
            <w:sz w:val="24"/>
            <w:szCs w:val="24"/>
            <w:lang w:eastAsia="es-ES"/>
          </w:rPr>
          <w:t>Tíbur</w:t>
        </w:r>
        <w:proofErr w:type="spellEnd"/>
      </w:hyperlink>
      <w:r w:rsidR="00A74F09" w:rsidRPr="00277965">
        <w:rPr>
          <w:rFonts w:ascii="Arial" w:eastAsia="Times New Roman" w:hAnsi="Arial" w:cs="Arial"/>
          <w:b/>
          <w:sz w:val="24"/>
          <w:szCs w:val="24"/>
          <w:lang w:eastAsia="es-ES"/>
        </w:rPr>
        <w:t xml:space="preserve"> (actual </w:t>
      </w:r>
      <w:proofErr w:type="spellStart"/>
      <w:r w:rsidR="00A74F09" w:rsidRPr="00277965">
        <w:rPr>
          <w:rFonts w:ascii="Arial" w:eastAsia="Times New Roman" w:hAnsi="Arial" w:cs="Arial"/>
          <w:b/>
          <w:sz w:val="24"/>
          <w:szCs w:val="24"/>
          <w:lang w:eastAsia="es-ES"/>
        </w:rPr>
        <w:t>Tívoli</w:t>
      </w:r>
      <w:proofErr w:type="spellEnd"/>
      <w:r w:rsidR="00A74F09" w:rsidRPr="00277965">
        <w:rPr>
          <w:rFonts w:ascii="Arial" w:eastAsia="Times New Roman" w:hAnsi="Arial" w:cs="Arial"/>
          <w:b/>
          <w:sz w:val="24"/>
          <w:szCs w:val="24"/>
          <w:lang w:eastAsia="es-ES"/>
        </w:rPr>
        <w:t xml:space="preserve">). Era muy amigo de </w:t>
      </w:r>
      <w:hyperlink r:id="rId110" w:tooltip="Marcial" w:history="1">
        <w:r w:rsidR="00A74F09" w:rsidRPr="00277965">
          <w:rPr>
            <w:rFonts w:ascii="Arial" w:eastAsia="Times New Roman" w:hAnsi="Arial" w:cs="Arial"/>
            <w:b/>
            <w:sz w:val="24"/>
            <w:szCs w:val="24"/>
            <w:lang w:eastAsia="es-ES"/>
          </w:rPr>
          <w:t>Marcial</w:t>
        </w:r>
      </w:hyperlink>
      <w:r w:rsidR="00A74F09" w:rsidRPr="00277965">
        <w:rPr>
          <w:rFonts w:ascii="Arial" w:eastAsia="Times New Roman" w:hAnsi="Arial" w:cs="Arial"/>
          <w:b/>
          <w:sz w:val="24"/>
          <w:szCs w:val="24"/>
          <w:lang w:eastAsia="es-ES"/>
        </w:rPr>
        <w:t xml:space="preserve"> (autor de los </w:t>
      </w:r>
      <w:hyperlink r:id="rId111" w:tooltip="Epigramas (aún no redactado)" w:history="1">
        <w:r w:rsidR="00A74F09" w:rsidRPr="00277965">
          <w:rPr>
            <w:rFonts w:ascii="Arial" w:eastAsia="Times New Roman" w:hAnsi="Arial" w:cs="Arial"/>
            <w:b/>
            <w:i/>
            <w:iCs/>
            <w:sz w:val="24"/>
            <w:szCs w:val="24"/>
            <w:lang w:eastAsia="es-ES"/>
          </w:rPr>
          <w:t>Epigramas</w:t>
        </w:r>
      </w:hyperlink>
      <w:r w:rsidR="00A74F09" w:rsidRPr="00277965">
        <w:rPr>
          <w:rFonts w:ascii="Arial" w:eastAsia="Times New Roman" w:hAnsi="Arial" w:cs="Arial"/>
          <w:b/>
          <w:sz w:val="24"/>
          <w:szCs w:val="24"/>
          <w:lang w:eastAsia="es-ES"/>
        </w:rPr>
        <w:t>).</w:t>
      </w:r>
    </w:p>
    <w:p w:rsidR="00277965" w:rsidRPr="00277965" w:rsidRDefault="00277965" w:rsidP="00277965">
      <w:pPr>
        <w:spacing w:after="0" w:line="240" w:lineRule="auto"/>
        <w:ind w:left="-709" w:right="-710"/>
        <w:jc w:val="both"/>
        <w:rPr>
          <w:rFonts w:ascii="Arial" w:eastAsia="Times New Roman" w:hAnsi="Arial" w:cs="Arial"/>
          <w:b/>
          <w:sz w:val="24"/>
          <w:szCs w:val="24"/>
          <w:lang w:eastAsia="es-ES"/>
        </w:rPr>
      </w:pPr>
    </w:p>
    <w:p w:rsidR="00277965" w:rsidRDefault="00A74F09" w:rsidP="00277965">
      <w:pPr>
        <w:spacing w:after="0" w:line="240" w:lineRule="auto"/>
        <w:ind w:left="-709" w:right="-710"/>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 xml:space="preserve">Las biografías están conformes en atribuir a su vida un periodo de exilio debido a que insultó a un actor con altos niveles de influencia en la corte: el emperador que lo exilió sería </w:t>
      </w:r>
      <w:hyperlink r:id="rId112" w:tooltip="Trajano" w:history="1">
        <w:r w:rsidRPr="00277965">
          <w:rPr>
            <w:rFonts w:ascii="Arial" w:eastAsia="Times New Roman" w:hAnsi="Arial" w:cs="Arial"/>
            <w:b/>
            <w:sz w:val="24"/>
            <w:szCs w:val="24"/>
            <w:lang w:eastAsia="es-ES"/>
          </w:rPr>
          <w:t>Trajano</w:t>
        </w:r>
      </w:hyperlink>
      <w:r w:rsidRPr="00277965">
        <w:rPr>
          <w:rFonts w:ascii="Arial" w:eastAsia="Times New Roman" w:hAnsi="Arial" w:cs="Arial"/>
          <w:b/>
          <w:sz w:val="24"/>
          <w:szCs w:val="24"/>
          <w:lang w:eastAsia="es-ES"/>
        </w:rPr>
        <w:t xml:space="preserve"> o </w:t>
      </w:r>
      <w:hyperlink r:id="rId113" w:tooltip="Domiciano" w:history="1">
        <w:r w:rsidRPr="00277965">
          <w:rPr>
            <w:rFonts w:ascii="Arial" w:eastAsia="Times New Roman" w:hAnsi="Arial" w:cs="Arial"/>
            <w:b/>
            <w:sz w:val="24"/>
            <w:szCs w:val="24"/>
            <w:lang w:eastAsia="es-ES"/>
          </w:rPr>
          <w:t>Domiciano</w:t>
        </w:r>
      </w:hyperlink>
      <w:r w:rsidRPr="00277965">
        <w:rPr>
          <w:rFonts w:ascii="Arial" w:eastAsia="Times New Roman" w:hAnsi="Arial" w:cs="Arial"/>
          <w:b/>
          <w:sz w:val="24"/>
          <w:szCs w:val="24"/>
          <w:lang w:eastAsia="es-ES"/>
        </w:rPr>
        <w:t xml:space="preserve">, y todas las biografías sitúan su exilio en </w:t>
      </w:r>
      <w:hyperlink r:id="rId114" w:tooltip="Egipto" w:history="1">
        <w:r w:rsidRPr="00277965">
          <w:rPr>
            <w:rFonts w:ascii="Arial" w:eastAsia="Times New Roman" w:hAnsi="Arial" w:cs="Arial"/>
            <w:b/>
            <w:sz w:val="24"/>
            <w:szCs w:val="24"/>
            <w:lang w:eastAsia="es-ES"/>
          </w:rPr>
          <w:t>Egipto</w:t>
        </w:r>
      </w:hyperlink>
      <w:r w:rsidRPr="00277965">
        <w:rPr>
          <w:rFonts w:ascii="Arial" w:eastAsia="Times New Roman" w:hAnsi="Arial" w:cs="Arial"/>
          <w:b/>
          <w:sz w:val="24"/>
          <w:szCs w:val="24"/>
          <w:lang w:eastAsia="es-ES"/>
        </w:rPr>
        <w:t xml:space="preserve">, con la excepción de la que opta por </w:t>
      </w:r>
      <w:hyperlink r:id="rId115" w:tooltip="Escocia" w:history="1">
        <w:r w:rsidRPr="00277965">
          <w:rPr>
            <w:rFonts w:ascii="Arial" w:eastAsia="Times New Roman" w:hAnsi="Arial" w:cs="Arial"/>
            <w:b/>
            <w:sz w:val="24"/>
            <w:szCs w:val="24"/>
            <w:lang w:eastAsia="es-ES"/>
          </w:rPr>
          <w:t>Escocia</w:t>
        </w:r>
      </w:hyperlink>
      <w:r w:rsidRPr="00277965">
        <w:rPr>
          <w:rFonts w:ascii="Arial" w:eastAsia="Times New Roman" w:hAnsi="Arial" w:cs="Arial"/>
          <w:b/>
          <w:sz w:val="24"/>
          <w:szCs w:val="24"/>
          <w:lang w:eastAsia="es-ES"/>
        </w:rPr>
        <w:t>.</w:t>
      </w:r>
      <w:hyperlink r:id="rId116" w:anchor="cite_note-1" w:history="1">
        <w:r w:rsidRPr="00277965">
          <w:rPr>
            <w:rFonts w:ascii="Arial" w:eastAsia="Times New Roman" w:hAnsi="Arial" w:cs="Arial"/>
            <w:b/>
            <w:sz w:val="24"/>
            <w:szCs w:val="24"/>
            <w:vertAlign w:val="superscript"/>
            <w:lang w:eastAsia="es-ES"/>
          </w:rPr>
          <w:t>1</w:t>
        </w:r>
      </w:hyperlink>
      <w:r w:rsidRPr="00277965">
        <w:rPr>
          <w:rFonts w:ascii="Arial" w:eastAsia="Times New Roman" w:hAnsi="Arial" w:cs="Arial"/>
          <w:b/>
          <w:sz w:val="24"/>
          <w:szCs w:val="24"/>
          <w:lang w:eastAsia="es-ES"/>
        </w:rPr>
        <w:t xml:space="preserve"> Otras tradiciones consideran que sobrevivió durante algún tiempo después del año de la muerte de </w:t>
      </w:r>
      <w:hyperlink r:id="rId117" w:tooltip="Adriano" w:history="1">
        <w:r w:rsidRPr="00277965">
          <w:rPr>
            <w:rFonts w:ascii="Arial" w:eastAsia="Times New Roman" w:hAnsi="Arial" w:cs="Arial"/>
            <w:b/>
            <w:sz w:val="24"/>
            <w:szCs w:val="24"/>
            <w:lang w:eastAsia="es-ES"/>
          </w:rPr>
          <w:t>Adriano</w:t>
        </w:r>
      </w:hyperlink>
      <w:r w:rsidRPr="00277965">
        <w:rPr>
          <w:rFonts w:ascii="Arial" w:eastAsia="Times New Roman" w:hAnsi="Arial" w:cs="Arial"/>
          <w:b/>
          <w:sz w:val="24"/>
          <w:szCs w:val="24"/>
          <w:lang w:eastAsia="es-ES"/>
        </w:rPr>
        <w:t xml:space="preserve"> (</w:t>
      </w:r>
      <w:hyperlink r:id="rId118" w:tooltip="138" w:history="1">
        <w:r w:rsidRPr="00277965">
          <w:rPr>
            <w:rFonts w:ascii="Arial" w:eastAsia="Times New Roman" w:hAnsi="Arial" w:cs="Arial"/>
            <w:b/>
            <w:sz w:val="24"/>
            <w:szCs w:val="24"/>
            <w:lang w:eastAsia="es-ES"/>
          </w:rPr>
          <w:t>138</w:t>
        </w:r>
      </w:hyperlink>
      <w:r w:rsidRPr="00277965">
        <w:rPr>
          <w:rFonts w:ascii="Arial" w:eastAsia="Times New Roman" w:hAnsi="Arial" w:cs="Arial"/>
          <w:b/>
          <w:sz w:val="24"/>
          <w:szCs w:val="24"/>
          <w:lang w:eastAsia="es-ES"/>
        </w:rPr>
        <w:t>).</w:t>
      </w:r>
    </w:p>
    <w:p w:rsidR="00A74F09" w:rsidRPr="00277965" w:rsidRDefault="00277965" w:rsidP="00277965">
      <w:pPr>
        <w:spacing w:after="0" w:line="240" w:lineRule="auto"/>
        <w:ind w:left="-709" w:right="-710"/>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 xml:space="preserve"> </w:t>
      </w:r>
    </w:p>
    <w:p w:rsidR="00277965" w:rsidRDefault="00277965" w:rsidP="00277965">
      <w:pPr>
        <w:spacing w:after="0" w:line="240" w:lineRule="auto"/>
        <w:ind w:left="-709"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 xml:space="preserve">Es imposible decir cuánto del contenido de estas biografías tradicionales es ficción y cuánto es un hecho. Amplias partes son claramente meras deducciones de los escritos de Juvenal, pero algunos aspectos parecen tener más sustancia. Juvenal nunca menciona un periodo de exilio de su vida, pero aparece en cada biografía tradicional existente. Muchos estudiosos creen que la idea es una invención posterior; las </w:t>
      </w:r>
      <w:r w:rsidR="00A74F09" w:rsidRPr="00277965">
        <w:rPr>
          <w:rFonts w:ascii="Arial" w:eastAsia="Times New Roman" w:hAnsi="Arial" w:cs="Arial"/>
          <w:b/>
          <w:i/>
          <w:iCs/>
          <w:sz w:val="24"/>
          <w:szCs w:val="24"/>
          <w:lang w:eastAsia="es-ES"/>
        </w:rPr>
        <w:t>Sátiras</w:t>
      </w:r>
      <w:r w:rsidR="00A74F09" w:rsidRPr="00277965">
        <w:rPr>
          <w:rFonts w:ascii="Arial" w:eastAsia="Times New Roman" w:hAnsi="Arial" w:cs="Arial"/>
          <w:b/>
          <w:sz w:val="24"/>
          <w:szCs w:val="24"/>
          <w:lang w:eastAsia="es-ES"/>
        </w:rPr>
        <w:t xml:space="preserve"> muestran cierto conocimiento de Egipto y Britania, y se cree que esto dio lugar a la tradición de que Juvenal fue exiliado. </w:t>
      </w:r>
    </w:p>
    <w:p w:rsidR="00277965" w:rsidRDefault="00277965" w:rsidP="00277965">
      <w:pPr>
        <w:spacing w:after="0" w:line="240" w:lineRule="auto"/>
        <w:ind w:left="-709" w:right="-710"/>
        <w:jc w:val="both"/>
        <w:rPr>
          <w:rFonts w:ascii="Arial" w:eastAsia="Times New Roman" w:hAnsi="Arial" w:cs="Arial"/>
          <w:b/>
          <w:sz w:val="24"/>
          <w:szCs w:val="24"/>
          <w:lang w:eastAsia="es-ES"/>
        </w:rPr>
      </w:pPr>
    </w:p>
    <w:p w:rsidR="00A74F09" w:rsidRDefault="00277965" w:rsidP="00277965">
      <w:pPr>
        <w:spacing w:after="0" w:line="240" w:lineRule="auto"/>
        <w:ind w:left="-709"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 xml:space="preserve">Otros, sin embargo, en particular </w:t>
      </w:r>
      <w:hyperlink r:id="rId119" w:tooltip="Gilbert Highet (aún no redactado)" w:history="1">
        <w:r w:rsidR="00A74F09" w:rsidRPr="00277965">
          <w:rPr>
            <w:rFonts w:ascii="Arial" w:eastAsia="Times New Roman" w:hAnsi="Arial" w:cs="Arial"/>
            <w:b/>
            <w:sz w:val="24"/>
            <w:szCs w:val="24"/>
            <w:lang w:eastAsia="es-ES"/>
          </w:rPr>
          <w:t xml:space="preserve">Gilbert </w:t>
        </w:r>
        <w:proofErr w:type="spellStart"/>
        <w:r w:rsidR="00A74F09" w:rsidRPr="00277965">
          <w:rPr>
            <w:rFonts w:ascii="Arial" w:eastAsia="Times New Roman" w:hAnsi="Arial" w:cs="Arial"/>
            <w:b/>
            <w:sz w:val="24"/>
            <w:szCs w:val="24"/>
            <w:lang w:eastAsia="es-ES"/>
          </w:rPr>
          <w:t>Highet</w:t>
        </w:r>
        <w:proofErr w:type="spellEnd"/>
      </w:hyperlink>
      <w:r w:rsidR="00A74F09" w:rsidRPr="00277965">
        <w:rPr>
          <w:rFonts w:ascii="Arial" w:eastAsia="Times New Roman" w:hAnsi="Arial" w:cs="Arial"/>
          <w:b/>
          <w:sz w:val="24"/>
          <w:szCs w:val="24"/>
          <w:lang w:eastAsia="es-ES"/>
        </w:rPr>
        <w:t xml:space="preserve">, consideran que el exilio es un hecho, y estos eruditos proporcionan una fecha concreta: desde el año 93 hasta el 96, cuando </w:t>
      </w:r>
      <w:proofErr w:type="spellStart"/>
      <w:r w:rsidR="00A74F09" w:rsidRPr="00277965">
        <w:rPr>
          <w:rFonts w:ascii="Arial" w:eastAsia="Times New Roman" w:hAnsi="Arial" w:cs="Arial"/>
          <w:b/>
          <w:sz w:val="24"/>
          <w:szCs w:val="24"/>
          <w:lang w:eastAsia="es-ES"/>
        </w:rPr>
        <w:t>Nerva</w:t>
      </w:r>
      <w:proofErr w:type="spellEnd"/>
      <w:r w:rsidR="00A74F09" w:rsidRPr="00277965">
        <w:rPr>
          <w:rFonts w:ascii="Arial" w:eastAsia="Times New Roman" w:hAnsi="Arial" w:cs="Arial"/>
          <w:b/>
          <w:sz w:val="24"/>
          <w:szCs w:val="24"/>
          <w:lang w:eastAsia="es-ES"/>
        </w:rPr>
        <w:t xml:space="preserve"> se convirtió en emperador. Arguyen que una referencia a Juvenal en uno de los poemas de </w:t>
      </w:r>
      <w:hyperlink r:id="rId120" w:tooltip="Marcial" w:history="1">
        <w:r w:rsidR="00A74F09" w:rsidRPr="00277965">
          <w:rPr>
            <w:rFonts w:ascii="Arial" w:eastAsia="Times New Roman" w:hAnsi="Arial" w:cs="Arial"/>
            <w:b/>
            <w:sz w:val="24"/>
            <w:szCs w:val="24"/>
            <w:lang w:eastAsia="es-ES"/>
          </w:rPr>
          <w:t>Marcial</w:t>
        </w:r>
      </w:hyperlink>
      <w:r w:rsidR="00A74F09" w:rsidRPr="00277965">
        <w:rPr>
          <w:rFonts w:ascii="Arial" w:eastAsia="Times New Roman" w:hAnsi="Arial" w:cs="Arial"/>
          <w:b/>
          <w:sz w:val="24"/>
          <w:szCs w:val="24"/>
          <w:lang w:eastAsia="es-ES"/>
        </w:rPr>
        <w:t xml:space="preserve">, que data de 92, es imposible si en esa época Juvenal estuviera ya en el exilio o hubiera pasado su tiempo desterrado, pues Marcial no habría deseado enfrentarse a Domiciano mencionando a una </w:t>
      </w:r>
      <w:r w:rsidR="00A74F09" w:rsidRPr="00277965">
        <w:rPr>
          <w:rFonts w:ascii="Arial" w:eastAsia="Times New Roman" w:hAnsi="Arial" w:cs="Arial"/>
          <w:b/>
          <w:i/>
          <w:iCs/>
          <w:sz w:val="24"/>
          <w:szCs w:val="24"/>
          <w:lang w:eastAsia="es-ES"/>
        </w:rPr>
        <w:t>persona non grata</w:t>
      </w:r>
      <w:r w:rsidR="00A74F09" w:rsidRPr="00277965">
        <w:rPr>
          <w:rFonts w:ascii="Arial" w:eastAsia="Times New Roman" w:hAnsi="Arial" w:cs="Arial"/>
          <w:b/>
          <w:sz w:val="24"/>
          <w:szCs w:val="24"/>
          <w:lang w:eastAsia="es-ES"/>
        </w:rPr>
        <w:t xml:space="preserve"> como Juvenal. Si Juvenal fue desterrado, habría perdido su patrimonio, y esto explicaría las consistentes descripciones de la vida de cliente de la que se lamenta en las </w:t>
      </w:r>
      <w:r w:rsidR="00A74F09" w:rsidRPr="00277965">
        <w:rPr>
          <w:rFonts w:ascii="Arial" w:eastAsia="Times New Roman" w:hAnsi="Arial" w:cs="Arial"/>
          <w:b/>
          <w:i/>
          <w:iCs/>
          <w:sz w:val="24"/>
          <w:szCs w:val="24"/>
          <w:lang w:eastAsia="es-ES"/>
        </w:rPr>
        <w:t>Sátiras</w:t>
      </w:r>
      <w:r w:rsidR="00A74F09" w:rsidRPr="00277965">
        <w:rPr>
          <w:rFonts w:ascii="Arial" w:eastAsia="Times New Roman" w:hAnsi="Arial" w:cs="Arial"/>
          <w:b/>
          <w:sz w:val="24"/>
          <w:szCs w:val="24"/>
          <w:lang w:eastAsia="es-ES"/>
        </w:rPr>
        <w:t>.</w:t>
      </w:r>
    </w:p>
    <w:p w:rsidR="00E24DE3" w:rsidRPr="00277965" w:rsidRDefault="00E24DE3" w:rsidP="00277965">
      <w:pPr>
        <w:spacing w:after="0" w:line="240" w:lineRule="auto"/>
        <w:ind w:left="-709" w:right="-710"/>
        <w:jc w:val="both"/>
        <w:rPr>
          <w:rFonts w:ascii="Arial" w:eastAsia="Times New Roman" w:hAnsi="Arial" w:cs="Arial"/>
          <w:b/>
          <w:sz w:val="24"/>
          <w:szCs w:val="24"/>
          <w:lang w:eastAsia="es-ES"/>
        </w:rPr>
      </w:pPr>
    </w:p>
    <w:p w:rsidR="00A74F09" w:rsidRDefault="00A74F09" w:rsidP="00277965">
      <w:pPr>
        <w:spacing w:after="0" w:line="240" w:lineRule="auto"/>
        <w:ind w:left="-709" w:right="-710"/>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 xml:space="preserve">La única otra pieza disponible de evidencia biográfica es la siguiente inscripción dedicatoria, que se dice encontrada en </w:t>
      </w:r>
      <w:hyperlink r:id="rId121" w:tooltip="Aquino" w:history="1">
        <w:r w:rsidRPr="00277965">
          <w:rPr>
            <w:rFonts w:ascii="Arial" w:eastAsia="Times New Roman" w:hAnsi="Arial" w:cs="Arial"/>
            <w:b/>
            <w:sz w:val="24"/>
            <w:szCs w:val="24"/>
            <w:lang w:eastAsia="es-ES"/>
          </w:rPr>
          <w:t>Aquino</w:t>
        </w:r>
      </w:hyperlink>
      <w:r w:rsidRPr="00277965">
        <w:rPr>
          <w:rFonts w:ascii="Arial" w:eastAsia="Times New Roman" w:hAnsi="Arial" w:cs="Arial"/>
          <w:b/>
          <w:sz w:val="24"/>
          <w:szCs w:val="24"/>
          <w:lang w:eastAsia="es-ES"/>
        </w:rPr>
        <w:t xml:space="preserve"> con el texto:</w:t>
      </w:r>
    </w:p>
    <w:p w:rsidR="00277965" w:rsidRPr="00277965" w:rsidRDefault="00277965" w:rsidP="00277965">
      <w:pPr>
        <w:spacing w:after="0" w:line="240" w:lineRule="auto"/>
        <w:ind w:left="-709" w:right="-710"/>
        <w:jc w:val="both"/>
        <w:rPr>
          <w:rFonts w:ascii="Arial" w:eastAsia="Times New Roman" w:hAnsi="Arial" w:cs="Arial"/>
          <w:b/>
          <w:sz w:val="24"/>
          <w:szCs w:val="24"/>
          <w:lang w:eastAsia="es-ES"/>
        </w:rPr>
      </w:pPr>
    </w:p>
    <w:p w:rsidR="00A74F09" w:rsidRPr="00277965" w:rsidRDefault="00A74F09" w:rsidP="00277965">
      <w:pPr>
        <w:spacing w:after="0" w:line="240" w:lineRule="auto"/>
        <w:ind w:left="-709" w:right="-710"/>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 xml:space="preserve">A </w:t>
      </w:r>
      <w:hyperlink r:id="rId122" w:tooltip="Ceres (mitología)" w:history="1">
        <w:r w:rsidRPr="00277965">
          <w:rPr>
            <w:rFonts w:ascii="Arial" w:eastAsia="Times New Roman" w:hAnsi="Arial" w:cs="Arial"/>
            <w:b/>
            <w:color w:val="0070C0"/>
            <w:sz w:val="24"/>
            <w:szCs w:val="24"/>
            <w:lang w:eastAsia="es-ES"/>
          </w:rPr>
          <w:t>Ceres</w:t>
        </w:r>
      </w:hyperlink>
      <w:r w:rsidRPr="00277965">
        <w:rPr>
          <w:rFonts w:ascii="Arial" w:eastAsia="Times New Roman" w:hAnsi="Arial" w:cs="Arial"/>
          <w:b/>
          <w:color w:val="0070C0"/>
          <w:sz w:val="24"/>
          <w:szCs w:val="24"/>
          <w:lang w:eastAsia="es-ES"/>
        </w:rPr>
        <w:t xml:space="preserve"> (esta cosa) sagrada</w:t>
      </w:r>
    </w:p>
    <w:p w:rsidR="00A74F09" w:rsidRPr="00277965" w:rsidRDefault="00A74F09" w:rsidP="00277965">
      <w:pPr>
        <w:spacing w:after="0" w:line="240" w:lineRule="auto"/>
        <w:ind w:left="-709" w:right="-710"/>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(Décimo Junio?) Juvenal</w:t>
      </w:r>
    </w:p>
    <w:p w:rsidR="00A74F09" w:rsidRPr="00277965" w:rsidRDefault="00A74F09" w:rsidP="00277965">
      <w:pPr>
        <w:spacing w:after="0" w:line="240" w:lineRule="auto"/>
        <w:ind w:left="-709" w:right="-710"/>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tribuno militar de la primera cohorte de las (legiones) Dalmáticas</w:t>
      </w:r>
    </w:p>
    <w:p w:rsidR="00A74F09" w:rsidRPr="00277965" w:rsidRDefault="00D31CD5" w:rsidP="00277965">
      <w:pPr>
        <w:spacing w:after="0" w:line="240" w:lineRule="auto"/>
        <w:ind w:left="-709" w:right="-710"/>
        <w:jc w:val="center"/>
        <w:rPr>
          <w:rFonts w:ascii="Arial" w:eastAsia="Times New Roman" w:hAnsi="Arial" w:cs="Arial"/>
          <w:b/>
          <w:color w:val="0070C0"/>
          <w:sz w:val="24"/>
          <w:szCs w:val="24"/>
          <w:lang w:eastAsia="es-ES"/>
        </w:rPr>
      </w:pPr>
      <w:hyperlink r:id="rId123" w:tooltip="Duoviri" w:history="1">
        <w:proofErr w:type="spellStart"/>
        <w:r w:rsidR="00A74F09" w:rsidRPr="00277965">
          <w:rPr>
            <w:rFonts w:ascii="Arial" w:eastAsia="Times New Roman" w:hAnsi="Arial" w:cs="Arial"/>
            <w:b/>
            <w:color w:val="0070C0"/>
            <w:sz w:val="24"/>
            <w:szCs w:val="24"/>
            <w:lang w:eastAsia="es-ES"/>
          </w:rPr>
          <w:t>Duoviro</w:t>
        </w:r>
        <w:proofErr w:type="spellEnd"/>
      </w:hyperlink>
      <w:r w:rsidR="00A74F09" w:rsidRPr="00277965">
        <w:rPr>
          <w:rFonts w:ascii="Arial" w:eastAsia="Times New Roman" w:hAnsi="Arial" w:cs="Arial"/>
          <w:b/>
          <w:color w:val="0070C0"/>
          <w:sz w:val="24"/>
          <w:szCs w:val="24"/>
          <w:lang w:eastAsia="es-ES"/>
        </w:rPr>
        <w:t xml:space="preserve">, </w:t>
      </w:r>
      <w:proofErr w:type="spellStart"/>
      <w:r w:rsidR="00A74F09" w:rsidRPr="00277965">
        <w:rPr>
          <w:rFonts w:ascii="Arial" w:eastAsia="Times New Roman" w:hAnsi="Arial" w:cs="Arial"/>
          <w:b/>
          <w:color w:val="0070C0"/>
          <w:sz w:val="24"/>
          <w:szCs w:val="24"/>
          <w:lang w:eastAsia="es-ES"/>
        </w:rPr>
        <w:t>Quinquennalis</w:t>
      </w:r>
      <w:proofErr w:type="spellEnd"/>
      <w:r w:rsidR="00A74F09" w:rsidRPr="00277965">
        <w:rPr>
          <w:rFonts w:ascii="Arial" w:eastAsia="Times New Roman" w:hAnsi="Arial" w:cs="Arial"/>
          <w:b/>
          <w:color w:val="0070C0"/>
          <w:sz w:val="24"/>
          <w:szCs w:val="24"/>
          <w:lang w:eastAsia="es-ES"/>
        </w:rPr>
        <w:t xml:space="preserve">, </w:t>
      </w:r>
      <w:hyperlink r:id="rId124" w:tooltip="Culto imperial (Antigua Roma)" w:history="1">
        <w:r w:rsidR="00A74F09" w:rsidRPr="00277965">
          <w:rPr>
            <w:rFonts w:ascii="Arial" w:eastAsia="Times New Roman" w:hAnsi="Arial" w:cs="Arial"/>
            <w:b/>
            <w:color w:val="0070C0"/>
            <w:sz w:val="24"/>
            <w:szCs w:val="24"/>
            <w:lang w:eastAsia="es-ES"/>
          </w:rPr>
          <w:t>Flamen</w:t>
        </w:r>
      </w:hyperlink>
    </w:p>
    <w:p w:rsidR="00A74F09" w:rsidRPr="00277965" w:rsidRDefault="00A74F09" w:rsidP="00277965">
      <w:pPr>
        <w:spacing w:after="0" w:line="240" w:lineRule="auto"/>
        <w:ind w:left="-709" w:right="-710"/>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 xml:space="preserve">del Divino </w:t>
      </w:r>
      <w:hyperlink r:id="rId125" w:tooltip="Vespasiano" w:history="1">
        <w:r w:rsidRPr="00277965">
          <w:rPr>
            <w:rFonts w:ascii="Arial" w:eastAsia="Times New Roman" w:hAnsi="Arial" w:cs="Arial"/>
            <w:b/>
            <w:color w:val="0070C0"/>
            <w:sz w:val="24"/>
            <w:szCs w:val="24"/>
            <w:lang w:eastAsia="es-ES"/>
          </w:rPr>
          <w:t>Vespasiano</w:t>
        </w:r>
      </w:hyperlink>
    </w:p>
    <w:p w:rsidR="00A74F09" w:rsidRPr="00277965" w:rsidRDefault="00A74F09" w:rsidP="00277965">
      <w:pPr>
        <w:tabs>
          <w:tab w:val="left" w:pos="2490"/>
        </w:tabs>
        <w:spacing w:after="0" w:line="240" w:lineRule="auto"/>
        <w:ind w:left="-709" w:right="-710"/>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hizo el voto y dedicó</w:t>
      </w:r>
    </w:p>
    <w:p w:rsidR="00A74F09" w:rsidRPr="00277965" w:rsidRDefault="00A74F09" w:rsidP="00277965">
      <w:pPr>
        <w:spacing w:after="0" w:line="240" w:lineRule="auto"/>
        <w:ind w:left="-709" w:right="-710"/>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con sus propios fondos</w:t>
      </w:r>
    </w:p>
    <w:p w:rsidR="00A74F09" w:rsidRPr="00277965" w:rsidRDefault="00A74F09" w:rsidP="00277965">
      <w:pPr>
        <w:spacing w:after="0" w:line="240" w:lineRule="auto"/>
        <w:ind w:left="-709" w:right="-710"/>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w:t>
      </w:r>
      <w:r w:rsidRPr="00277965">
        <w:rPr>
          <w:rFonts w:ascii="Arial" w:eastAsia="Times New Roman" w:hAnsi="Arial" w:cs="Arial"/>
          <w:b/>
          <w:i/>
          <w:iCs/>
          <w:color w:val="0070C0"/>
          <w:sz w:val="24"/>
          <w:szCs w:val="24"/>
          <w:lang w:eastAsia="es-ES"/>
        </w:rPr>
        <w:t xml:space="preserve">Corpus </w:t>
      </w:r>
      <w:proofErr w:type="spellStart"/>
      <w:r w:rsidRPr="00277965">
        <w:rPr>
          <w:rFonts w:ascii="Arial" w:eastAsia="Times New Roman" w:hAnsi="Arial" w:cs="Arial"/>
          <w:b/>
          <w:i/>
          <w:iCs/>
          <w:color w:val="0070C0"/>
          <w:sz w:val="24"/>
          <w:szCs w:val="24"/>
          <w:lang w:eastAsia="es-ES"/>
        </w:rPr>
        <w:t>Inscriptionum</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Latinarum</w:t>
      </w:r>
      <w:proofErr w:type="spellEnd"/>
      <w:r w:rsidRPr="00277965">
        <w:rPr>
          <w:rFonts w:ascii="Arial" w:eastAsia="Times New Roman" w:hAnsi="Arial" w:cs="Arial"/>
          <w:b/>
          <w:color w:val="0070C0"/>
          <w:sz w:val="24"/>
          <w:szCs w:val="24"/>
          <w:lang w:eastAsia="es-ES"/>
        </w:rPr>
        <w:t xml:space="preserve"> X.5382</w:t>
      </w:r>
    </w:p>
    <w:p w:rsidR="00A74F09" w:rsidRPr="00277965" w:rsidRDefault="00A74F09" w:rsidP="00277965">
      <w:pPr>
        <w:spacing w:after="0" w:line="240" w:lineRule="auto"/>
        <w:ind w:left="-709" w:right="-710"/>
        <w:jc w:val="both"/>
        <w:rPr>
          <w:rFonts w:ascii="Arial" w:eastAsia="Times New Roman" w:hAnsi="Arial" w:cs="Arial"/>
          <w:b/>
          <w:sz w:val="24"/>
          <w:szCs w:val="24"/>
          <w:lang w:eastAsia="es-ES"/>
        </w:rPr>
      </w:pPr>
    </w:p>
    <w:p w:rsidR="00277965" w:rsidRDefault="00277965" w:rsidP="00277965">
      <w:pPr>
        <w:spacing w:after="0" w:line="240" w:lineRule="auto"/>
        <w:ind w:left="-709"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 xml:space="preserve">Los eruditos son normalmente de la opinión de que esta inscripción no se refiere al propio poeta: una carrera militar no encajaría bien con el pronunciado anti-militarismo de las </w:t>
      </w:r>
      <w:r w:rsidR="00A74F09" w:rsidRPr="00277965">
        <w:rPr>
          <w:rFonts w:ascii="Arial" w:eastAsia="Times New Roman" w:hAnsi="Arial" w:cs="Arial"/>
          <w:b/>
          <w:i/>
          <w:iCs/>
          <w:sz w:val="24"/>
          <w:szCs w:val="24"/>
          <w:lang w:eastAsia="es-ES"/>
        </w:rPr>
        <w:t>Sátiras</w:t>
      </w:r>
      <w:r w:rsidR="00A74F09" w:rsidRPr="00277965">
        <w:rPr>
          <w:rFonts w:ascii="Arial" w:eastAsia="Times New Roman" w:hAnsi="Arial" w:cs="Arial"/>
          <w:b/>
          <w:sz w:val="24"/>
          <w:szCs w:val="24"/>
          <w:lang w:eastAsia="es-ES"/>
        </w:rPr>
        <w:t xml:space="preserve">, y más aún las legiones de Dalmacia no parecen haber existido antes del año </w:t>
      </w:r>
      <w:hyperlink r:id="rId126" w:tooltip="166" w:history="1">
        <w:r w:rsidR="00A74F09" w:rsidRPr="00277965">
          <w:rPr>
            <w:rFonts w:ascii="Arial" w:eastAsia="Times New Roman" w:hAnsi="Arial" w:cs="Arial"/>
            <w:b/>
            <w:sz w:val="24"/>
            <w:szCs w:val="24"/>
            <w:lang w:eastAsia="es-ES"/>
          </w:rPr>
          <w:t>166</w:t>
        </w:r>
      </w:hyperlink>
      <w:r w:rsidR="00A74F09" w:rsidRPr="00277965">
        <w:rPr>
          <w:rFonts w:ascii="Arial" w:eastAsia="Times New Roman" w:hAnsi="Arial" w:cs="Arial"/>
          <w:b/>
          <w:sz w:val="24"/>
          <w:szCs w:val="24"/>
          <w:lang w:eastAsia="es-ES"/>
        </w:rPr>
        <w:t xml:space="preserve">. Es posible, sin embargo, que este Juvenal fuera un pariente posterior del poeta, pues ambos provenían de Aquino y estuvieron relacionados con la diosa Ceres (la única deidad a la que se muestra respeto en las </w:t>
      </w:r>
      <w:r w:rsidR="00A74F09" w:rsidRPr="00277965">
        <w:rPr>
          <w:rFonts w:ascii="Arial" w:eastAsia="Times New Roman" w:hAnsi="Arial" w:cs="Arial"/>
          <w:b/>
          <w:i/>
          <w:iCs/>
          <w:sz w:val="24"/>
          <w:szCs w:val="24"/>
          <w:lang w:eastAsia="es-ES"/>
        </w:rPr>
        <w:t>Sátiras</w:t>
      </w:r>
      <w:r w:rsidR="00A74F09" w:rsidRPr="00277965">
        <w:rPr>
          <w:rFonts w:ascii="Arial" w:eastAsia="Times New Roman" w:hAnsi="Arial" w:cs="Arial"/>
          <w:b/>
          <w:sz w:val="24"/>
          <w:szCs w:val="24"/>
          <w:lang w:eastAsia="es-ES"/>
        </w:rPr>
        <w:t xml:space="preserve">). </w:t>
      </w:r>
    </w:p>
    <w:p w:rsidR="00277965" w:rsidRDefault="00277965" w:rsidP="00277965">
      <w:pPr>
        <w:spacing w:after="0" w:line="240" w:lineRule="auto"/>
        <w:ind w:left="-709" w:right="-710"/>
        <w:jc w:val="both"/>
        <w:rPr>
          <w:rFonts w:ascii="Arial" w:eastAsia="Times New Roman" w:hAnsi="Arial" w:cs="Arial"/>
          <w:b/>
          <w:sz w:val="24"/>
          <w:szCs w:val="24"/>
          <w:lang w:eastAsia="es-ES"/>
        </w:rPr>
      </w:pPr>
    </w:p>
    <w:p w:rsidR="00277965" w:rsidRDefault="00277965" w:rsidP="00277965">
      <w:pPr>
        <w:spacing w:after="0" w:line="240" w:lineRule="auto"/>
        <w:ind w:left="-709"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 xml:space="preserve">Pero si la teoría que relaciona a los dos Juvenal es correcta, entonces la inscripción muestra que la familia de Juvenal era razonablemente adinerada, y que si realmente el poeta era el hijo de un liberto extranjero, entonces sus descendientes se asimilaron a </w:t>
      </w:r>
      <w:r w:rsidR="00A74F09" w:rsidRPr="00277965">
        <w:rPr>
          <w:rFonts w:ascii="Arial" w:eastAsia="Times New Roman" w:hAnsi="Arial" w:cs="Arial"/>
          <w:b/>
          <w:sz w:val="24"/>
          <w:szCs w:val="24"/>
          <w:lang w:eastAsia="es-ES"/>
        </w:rPr>
        <w:lastRenderedPageBreak/>
        <w:t>la estructura de clases italiana con rapidez. Green piensa que es más probable que la tradición del padre liberto sea falsa, y que los antepasados de Juvenal pertenecían a la nobleza italiana menor de ascendencia relativamente antigua.</w:t>
      </w:r>
    </w:p>
    <w:p w:rsidR="00A74F09" w:rsidRPr="00277965" w:rsidRDefault="00277965" w:rsidP="00277965">
      <w:pPr>
        <w:spacing w:after="0" w:line="240" w:lineRule="auto"/>
        <w:ind w:left="-709" w:right="-710"/>
        <w:jc w:val="both"/>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 xml:space="preserve"> </w:t>
      </w:r>
    </w:p>
    <w:p w:rsidR="00A74F09" w:rsidRPr="00277965" w:rsidRDefault="00A74F09" w:rsidP="00277965">
      <w:pPr>
        <w:spacing w:after="0" w:line="240" w:lineRule="auto"/>
        <w:ind w:left="-709" w:right="-710"/>
        <w:jc w:val="both"/>
        <w:outlineLvl w:val="1"/>
        <w:rPr>
          <w:rFonts w:ascii="Arial" w:eastAsia="Times New Roman" w:hAnsi="Arial" w:cs="Arial"/>
          <w:b/>
          <w:bCs/>
          <w:color w:val="0070C0"/>
          <w:sz w:val="24"/>
          <w:szCs w:val="24"/>
          <w:lang w:eastAsia="es-ES"/>
        </w:rPr>
      </w:pPr>
      <w:r w:rsidRPr="00277965">
        <w:rPr>
          <w:rFonts w:ascii="Arial" w:eastAsia="Times New Roman" w:hAnsi="Arial" w:cs="Arial"/>
          <w:b/>
          <w:bCs/>
          <w:color w:val="0070C0"/>
          <w:sz w:val="24"/>
          <w:szCs w:val="24"/>
          <w:lang w:eastAsia="es-ES"/>
        </w:rPr>
        <w:t xml:space="preserve">Las </w:t>
      </w:r>
      <w:r w:rsidRPr="00277965">
        <w:rPr>
          <w:rFonts w:ascii="Arial" w:eastAsia="Times New Roman" w:hAnsi="Arial" w:cs="Arial"/>
          <w:b/>
          <w:bCs/>
          <w:i/>
          <w:iCs/>
          <w:color w:val="0070C0"/>
          <w:sz w:val="24"/>
          <w:szCs w:val="24"/>
          <w:lang w:eastAsia="es-ES"/>
        </w:rPr>
        <w:t>Sátiras</w:t>
      </w:r>
      <w:r w:rsidRPr="00277965">
        <w:rPr>
          <w:rFonts w:ascii="Arial" w:eastAsia="Times New Roman" w:hAnsi="Arial" w:cs="Arial"/>
          <w:b/>
          <w:bCs/>
          <w:color w:val="0070C0"/>
          <w:sz w:val="24"/>
          <w:szCs w:val="24"/>
          <w:lang w:eastAsia="es-ES"/>
        </w:rPr>
        <w:t xml:space="preserve"> y su género</w:t>
      </w:r>
    </w:p>
    <w:p w:rsidR="00277965" w:rsidRPr="00277965" w:rsidRDefault="00277965" w:rsidP="00277965">
      <w:pPr>
        <w:spacing w:after="0" w:line="240" w:lineRule="auto"/>
        <w:ind w:left="-709" w:right="-710"/>
        <w:jc w:val="both"/>
        <w:outlineLvl w:val="1"/>
        <w:rPr>
          <w:rFonts w:ascii="Arial" w:eastAsia="Times New Roman" w:hAnsi="Arial" w:cs="Arial"/>
          <w:b/>
          <w:bCs/>
          <w:sz w:val="24"/>
          <w:szCs w:val="24"/>
          <w:lang w:eastAsia="es-ES"/>
        </w:rPr>
      </w:pPr>
    </w:p>
    <w:p w:rsidR="00277965" w:rsidRDefault="00A74F09" w:rsidP="00277965">
      <w:pPr>
        <w:spacing w:after="0" w:line="240" w:lineRule="auto"/>
        <w:ind w:left="-709" w:right="-710"/>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Contrario a lo que había llegado a ser Roma, Juvenal traza un retrato ácido y despiadado de sus contemporáneos. En sus propias palabras, es un mundo sobre el cual «</w:t>
      </w:r>
      <w:proofErr w:type="spellStart"/>
      <w:r w:rsidRPr="00277965">
        <w:rPr>
          <w:rFonts w:ascii="Arial" w:eastAsia="Times New Roman" w:hAnsi="Arial" w:cs="Arial"/>
          <w:b/>
          <w:i/>
          <w:iCs/>
          <w:sz w:val="24"/>
          <w:szCs w:val="24"/>
          <w:lang w:eastAsia="es-ES"/>
        </w:rPr>
        <w:t>difficile</w:t>
      </w:r>
      <w:proofErr w:type="spellEnd"/>
      <w:r w:rsidRPr="00277965">
        <w:rPr>
          <w:rFonts w:ascii="Arial" w:eastAsia="Times New Roman" w:hAnsi="Arial" w:cs="Arial"/>
          <w:b/>
          <w:i/>
          <w:iCs/>
          <w:sz w:val="24"/>
          <w:szCs w:val="24"/>
          <w:lang w:eastAsia="es-ES"/>
        </w:rPr>
        <w:t xml:space="preserve"> </w:t>
      </w:r>
      <w:proofErr w:type="spellStart"/>
      <w:r w:rsidRPr="00277965">
        <w:rPr>
          <w:rFonts w:ascii="Arial" w:eastAsia="Times New Roman" w:hAnsi="Arial" w:cs="Arial"/>
          <w:b/>
          <w:i/>
          <w:iCs/>
          <w:sz w:val="24"/>
          <w:szCs w:val="24"/>
          <w:lang w:eastAsia="es-ES"/>
        </w:rPr>
        <w:t>est</w:t>
      </w:r>
      <w:proofErr w:type="spellEnd"/>
      <w:r w:rsidRPr="00277965">
        <w:rPr>
          <w:rFonts w:ascii="Arial" w:eastAsia="Times New Roman" w:hAnsi="Arial" w:cs="Arial"/>
          <w:b/>
          <w:i/>
          <w:iCs/>
          <w:sz w:val="24"/>
          <w:szCs w:val="24"/>
          <w:lang w:eastAsia="es-ES"/>
        </w:rPr>
        <w:t xml:space="preserve"> </w:t>
      </w:r>
      <w:proofErr w:type="spellStart"/>
      <w:r w:rsidRPr="00277965">
        <w:rPr>
          <w:rFonts w:ascii="Arial" w:eastAsia="Times New Roman" w:hAnsi="Arial" w:cs="Arial"/>
          <w:b/>
          <w:i/>
          <w:iCs/>
          <w:sz w:val="24"/>
          <w:szCs w:val="24"/>
          <w:lang w:eastAsia="es-ES"/>
        </w:rPr>
        <w:t>saturam</w:t>
      </w:r>
      <w:proofErr w:type="spellEnd"/>
      <w:r w:rsidRPr="00277965">
        <w:rPr>
          <w:rFonts w:ascii="Arial" w:eastAsia="Times New Roman" w:hAnsi="Arial" w:cs="Arial"/>
          <w:b/>
          <w:i/>
          <w:iCs/>
          <w:sz w:val="24"/>
          <w:szCs w:val="24"/>
          <w:lang w:eastAsia="es-ES"/>
        </w:rPr>
        <w:t xml:space="preserve"> non </w:t>
      </w:r>
      <w:proofErr w:type="spellStart"/>
      <w:r w:rsidRPr="00277965">
        <w:rPr>
          <w:rFonts w:ascii="Arial" w:eastAsia="Times New Roman" w:hAnsi="Arial" w:cs="Arial"/>
          <w:b/>
          <w:i/>
          <w:iCs/>
          <w:sz w:val="24"/>
          <w:szCs w:val="24"/>
          <w:lang w:eastAsia="es-ES"/>
        </w:rPr>
        <w:t>scribere</w:t>
      </w:r>
      <w:proofErr w:type="spellEnd"/>
      <w:r w:rsidRPr="00277965">
        <w:rPr>
          <w:rFonts w:ascii="Arial" w:eastAsia="Times New Roman" w:hAnsi="Arial" w:cs="Arial"/>
          <w:b/>
          <w:sz w:val="24"/>
          <w:szCs w:val="24"/>
          <w:lang w:eastAsia="es-ES"/>
        </w:rPr>
        <w:t xml:space="preserve">» (Sátira I–30). A Juvenal se atribuyen 16 poemas conocidos, divididos en cinco </w:t>
      </w:r>
      <w:hyperlink r:id="rId127" w:tooltip="Rollo (manuscrito)" w:history="1">
        <w:r w:rsidRPr="00277965">
          <w:rPr>
            <w:rFonts w:ascii="Arial" w:eastAsia="Times New Roman" w:hAnsi="Arial" w:cs="Arial"/>
            <w:b/>
            <w:sz w:val="24"/>
            <w:szCs w:val="24"/>
            <w:lang w:eastAsia="es-ES"/>
          </w:rPr>
          <w:t>libros</w:t>
        </w:r>
      </w:hyperlink>
      <w:r w:rsidRPr="00277965">
        <w:rPr>
          <w:rFonts w:ascii="Arial" w:eastAsia="Times New Roman" w:hAnsi="Arial" w:cs="Arial"/>
          <w:b/>
          <w:sz w:val="24"/>
          <w:szCs w:val="24"/>
          <w:lang w:eastAsia="es-ES"/>
        </w:rPr>
        <w:t xml:space="preserve">; todos pertenecen al género romano de la </w:t>
      </w:r>
      <w:hyperlink r:id="rId128" w:tooltip="Sátira" w:history="1">
        <w:r w:rsidRPr="00277965">
          <w:rPr>
            <w:rFonts w:ascii="Arial" w:eastAsia="Times New Roman" w:hAnsi="Arial" w:cs="Arial"/>
            <w:b/>
            <w:sz w:val="24"/>
            <w:szCs w:val="24"/>
            <w:lang w:eastAsia="es-ES"/>
          </w:rPr>
          <w:t>sátira</w:t>
        </w:r>
      </w:hyperlink>
      <w:r w:rsidRPr="00277965">
        <w:rPr>
          <w:rFonts w:ascii="Arial" w:eastAsia="Times New Roman" w:hAnsi="Arial" w:cs="Arial"/>
          <w:b/>
          <w:sz w:val="24"/>
          <w:szCs w:val="24"/>
          <w:lang w:eastAsia="es-ES"/>
        </w:rPr>
        <w:t xml:space="preserve">, que, en su forma más básica en tiempos del autor, comprendía una discusión amplia de la sociedad y sus costumbres en </w:t>
      </w:r>
      <w:hyperlink r:id="rId129" w:tooltip="Hexámetro dactílico" w:history="1">
        <w:r w:rsidRPr="00277965">
          <w:rPr>
            <w:rFonts w:ascii="Arial" w:eastAsia="Times New Roman" w:hAnsi="Arial" w:cs="Arial"/>
            <w:b/>
            <w:sz w:val="24"/>
            <w:szCs w:val="24"/>
            <w:lang w:eastAsia="es-ES"/>
          </w:rPr>
          <w:t>hexámetro dactílico</w:t>
        </w:r>
      </w:hyperlink>
      <w:r w:rsidRPr="00277965">
        <w:rPr>
          <w:rFonts w:ascii="Arial" w:eastAsia="Times New Roman" w:hAnsi="Arial" w:cs="Arial"/>
          <w:b/>
          <w:sz w:val="24"/>
          <w:szCs w:val="24"/>
          <w:lang w:eastAsia="es-ES"/>
        </w:rPr>
        <w:t>.</w:t>
      </w:r>
    </w:p>
    <w:p w:rsidR="00277965" w:rsidRDefault="00277965" w:rsidP="00277965">
      <w:pPr>
        <w:spacing w:after="0" w:line="240" w:lineRule="auto"/>
        <w:ind w:left="-709" w:right="-710"/>
        <w:jc w:val="both"/>
        <w:rPr>
          <w:rFonts w:ascii="Arial" w:eastAsia="Times New Roman" w:hAnsi="Arial" w:cs="Arial"/>
          <w:b/>
          <w:sz w:val="24"/>
          <w:szCs w:val="24"/>
          <w:lang w:eastAsia="es-ES"/>
        </w:rPr>
      </w:pPr>
    </w:p>
    <w:p w:rsidR="00A74F09" w:rsidRPr="00277965" w:rsidRDefault="00A74F09" w:rsidP="00277965">
      <w:pPr>
        <w:spacing w:after="0" w:line="240" w:lineRule="auto"/>
        <w:ind w:left="-709" w:right="-710"/>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 xml:space="preserve"> En la </w:t>
      </w:r>
      <w:r w:rsidRPr="00277965">
        <w:rPr>
          <w:rFonts w:ascii="Arial" w:eastAsia="Times New Roman" w:hAnsi="Arial" w:cs="Arial"/>
          <w:b/>
          <w:i/>
          <w:iCs/>
          <w:sz w:val="24"/>
          <w:szCs w:val="24"/>
          <w:lang w:eastAsia="es-ES"/>
        </w:rPr>
        <w:t>Sátira I</w:t>
      </w:r>
      <w:r w:rsidRPr="00277965">
        <w:rPr>
          <w:rFonts w:ascii="Arial" w:eastAsia="Times New Roman" w:hAnsi="Arial" w:cs="Arial"/>
          <w:b/>
          <w:sz w:val="24"/>
          <w:szCs w:val="24"/>
          <w:lang w:eastAsia="es-ES"/>
        </w:rPr>
        <w:t>, referente a la amplitud y contenido de su obra, Juvenal afirma que:</w:t>
      </w:r>
    </w:p>
    <w:p w:rsidR="00A74F09" w:rsidRPr="00277965" w:rsidRDefault="00A74F09" w:rsidP="00277965">
      <w:pPr>
        <w:spacing w:after="0" w:line="240" w:lineRule="auto"/>
        <w:ind w:left="-709" w:right="-710" w:firstLine="141"/>
        <w:jc w:val="center"/>
        <w:rPr>
          <w:rFonts w:ascii="Arial" w:eastAsia="Times New Roman" w:hAnsi="Arial" w:cs="Arial"/>
          <w:b/>
          <w:color w:val="0070C0"/>
          <w:sz w:val="24"/>
          <w:szCs w:val="24"/>
          <w:lang w:eastAsia="es-ES"/>
        </w:rPr>
      </w:pPr>
      <w:proofErr w:type="spellStart"/>
      <w:r w:rsidRPr="00277965">
        <w:rPr>
          <w:rFonts w:ascii="Arial" w:eastAsia="Times New Roman" w:hAnsi="Arial" w:cs="Arial"/>
          <w:b/>
          <w:i/>
          <w:iCs/>
          <w:color w:val="0070C0"/>
          <w:sz w:val="24"/>
          <w:szCs w:val="24"/>
          <w:lang w:eastAsia="es-ES"/>
        </w:rPr>
        <w:t>Deucalion</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nimbis</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tollentibus</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aequor</w:t>
      </w:r>
      <w:proofErr w:type="spellEnd"/>
    </w:p>
    <w:p w:rsidR="00A74F09" w:rsidRPr="00277965" w:rsidRDefault="00A74F09" w:rsidP="00277965">
      <w:pPr>
        <w:spacing w:after="0" w:line="240" w:lineRule="auto"/>
        <w:ind w:left="-709" w:right="-710" w:firstLine="141"/>
        <w:jc w:val="center"/>
        <w:rPr>
          <w:rFonts w:ascii="Arial" w:eastAsia="Times New Roman" w:hAnsi="Arial" w:cs="Arial"/>
          <w:b/>
          <w:color w:val="0070C0"/>
          <w:sz w:val="24"/>
          <w:szCs w:val="24"/>
          <w:lang w:eastAsia="es-ES"/>
        </w:rPr>
      </w:pPr>
      <w:proofErr w:type="spellStart"/>
      <w:r w:rsidRPr="00277965">
        <w:rPr>
          <w:rFonts w:ascii="Arial" w:eastAsia="Times New Roman" w:hAnsi="Arial" w:cs="Arial"/>
          <w:b/>
          <w:i/>
          <w:iCs/>
          <w:color w:val="0070C0"/>
          <w:sz w:val="24"/>
          <w:szCs w:val="24"/>
          <w:lang w:eastAsia="es-ES"/>
        </w:rPr>
        <w:t>nauigio</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montem</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ascendit</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sortesque</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poposcit</w:t>
      </w:r>
      <w:proofErr w:type="spellEnd"/>
    </w:p>
    <w:p w:rsidR="00A74F09" w:rsidRPr="00277965" w:rsidRDefault="00A74F09" w:rsidP="00277965">
      <w:pPr>
        <w:spacing w:after="0" w:line="240" w:lineRule="auto"/>
        <w:ind w:left="-709" w:right="-710" w:firstLine="141"/>
        <w:jc w:val="center"/>
        <w:rPr>
          <w:rFonts w:ascii="Arial" w:eastAsia="Times New Roman" w:hAnsi="Arial" w:cs="Arial"/>
          <w:b/>
          <w:color w:val="0070C0"/>
          <w:sz w:val="24"/>
          <w:szCs w:val="24"/>
          <w:lang w:eastAsia="es-ES"/>
        </w:rPr>
      </w:pPr>
      <w:proofErr w:type="spellStart"/>
      <w:r w:rsidRPr="00277965">
        <w:rPr>
          <w:rFonts w:ascii="Arial" w:eastAsia="Times New Roman" w:hAnsi="Arial" w:cs="Arial"/>
          <w:b/>
          <w:i/>
          <w:iCs/>
          <w:color w:val="0070C0"/>
          <w:sz w:val="24"/>
          <w:szCs w:val="24"/>
          <w:lang w:eastAsia="es-ES"/>
        </w:rPr>
        <w:t>paulatimque</w:t>
      </w:r>
      <w:proofErr w:type="spellEnd"/>
      <w:r w:rsidRPr="00277965">
        <w:rPr>
          <w:rFonts w:ascii="Arial" w:eastAsia="Times New Roman" w:hAnsi="Arial" w:cs="Arial"/>
          <w:b/>
          <w:i/>
          <w:iCs/>
          <w:color w:val="0070C0"/>
          <w:sz w:val="24"/>
          <w:szCs w:val="24"/>
          <w:lang w:eastAsia="es-ES"/>
        </w:rPr>
        <w:t xml:space="preserve"> anima </w:t>
      </w:r>
      <w:proofErr w:type="spellStart"/>
      <w:r w:rsidRPr="00277965">
        <w:rPr>
          <w:rFonts w:ascii="Arial" w:eastAsia="Times New Roman" w:hAnsi="Arial" w:cs="Arial"/>
          <w:b/>
          <w:i/>
          <w:iCs/>
          <w:color w:val="0070C0"/>
          <w:sz w:val="24"/>
          <w:szCs w:val="24"/>
          <w:lang w:eastAsia="es-ES"/>
        </w:rPr>
        <w:t>caluerunt</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mollia</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saxa</w:t>
      </w:r>
      <w:proofErr w:type="spellEnd"/>
    </w:p>
    <w:p w:rsidR="00A74F09" w:rsidRPr="00277965" w:rsidRDefault="00A74F09" w:rsidP="00277965">
      <w:pPr>
        <w:spacing w:after="0" w:line="240" w:lineRule="auto"/>
        <w:ind w:left="-709" w:right="-710" w:firstLine="141"/>
        <w:jc w:val="center"/>
        <w:rPr>
          <w:rFonts w:ascii="Arial" w:eastAsia="Times New Roman" w:hAnsi="Arial" w:cs="Arial"/>
          <w:b/>
          <w:color w:val="0070C0"/>
          <w:sz w:val="24"/>
          <w:szCs w:val="24"/>
          <w:lang w:eastAsia="es-ES"/>
        </w:rPr>
      </w:pPr>
      <w:r w:rsidRPr="00277965">
        <w:rPr>
          <w:rFonts w:ascii="Arial" w:eastAsia="Times New Roman" w:hAnsi="Arial" w:cs="Arial"/>
          <w:b/>
          <w:i/>
          <w:iCs/>
          <w:color w:val="0070C0"/>
          <w:sz w:val="24"/>
          <w:szCs w:val="24"/>
          <w:lang w:eastAsia="es-ES"/>
        </w:rPr>
        <w:t xml:space="preserve">et </w:t>
      </w:r>
      <w:proofErr w:type="spellStart"/>
      <w:r w:rsidRPr="00277965">
        <w:rPr>
          <w:rFonts w:ascii="Arial" w:eastAsia="Times New Roman" w:hAnsi="Arial" w:cs="Arial"/>
          <w:b/>
          <w:i/>
          <w:iCs/>
          <w:color w:val="0070C0"/>
          <w:sz w:val="24"/>
          <w:szCs w:val="24"/>
          <w:lang w:eastAsia="es-ES"/>
        </w:rPr>
        <w:t>maribus</w:t>
      </w:r>
      <w:proofErr w:type="spellEnd"/>
      <w:r w:rsidRPr="00277965">
        <w:rPr>
          <w:rFonts w:ascii="Arial" w:eastAsia="Times New Roman" w:hAnsi="Arial" w:cs="Arial"/>
          <w:b/>
          <w:i/>
          <w:iCs/>
          <w:color w:val="0070C0"/>
          <w:sz w:val="24"/>
          <w:szCs w:val="24"/>
          <w:lang w:eastAsia="es-ES"/>
        </w:rPr>
        <w:t xml:space="preserve"> nudas </w:t>
      </w:r>
      <w:proofErr w:type="spellStart"/>
      <w:r w:rsidRPr="00277965">
        <w:rPr>
          <w:rFonts w:ascii="Arial" w:eastAsia="Times New Roman" w:hAnsi="Arial" w:cs="Arial"/>
          <w:b/>
          <w:i/>
          <w:iCs/>
          <w:color w:val="0070C0"/>
          <w:sz w:val="24"/>
          <w:szCs w:val="24"/>
          <w:lang w:eastAsia="es-ES"/>
        </w:rPr>
        <w:t>ostendit</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Pyrrha</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puellas</w:t>
      </w:r>
      <w:proofErr w:type="spellEnd"/>
      <w:r w:rsidRPr="00277965">
        <w:rPr>
          <w:rFonts w:ascii="Arial" w:eastAsia="Times New Roman" w:hAnsi="Arial" w:cs="Arial"/>
          <w:b/>
          <w:i/>
          <w:iCs/>
          <w:color w:val="0070C0"/>
          <w:sz w:val="24"/>
          <w:szCs w:val="24"/>
          <w:lang w:eastAsia="es-ES"/>
        </w:rPr>
        <w:t>,</w:t>
      </w:r>
    </w:p>
    <w:p w:rsidR="00A74F09" w:rsidRPr="00277965" w:rsidRDefault="00A74F09" w:rsidP="00277965">
      <w:pPr>
        <w:spacing w:after="0" w:line="240" w:lineRule="auto"/>
        <w:ind w:left="-709" w:right="-710" w:firstLine="141"/>
        <w:jc w:val="center"/>
        <w:rPr>
          <w:rFonts w:ascii="Arial" w:eastAsia="Times New Roman" w:hAnsi="Arial" w:cs="Arial"/>
          <w:b/>
          <w:color w:val="0070C0"/>
          <w:sz w:val="24"/>
          <w:szCs w:val="24"/>
          <w:lang w:eastAsia="es-ES"/>
        </w:rPr>
      </w:pPr>
      <w:proofErr w:type="spellStart"/>
      <w:r w:rsidRPr="00277965">
        <w:rPr>
          <w:rFonts w:ascii="Arial" w:eastAsia="Times New Roman" w:hAnsi="Arial" w:cs="Arial"/>
          <w:b/>
          <w:i/>
          <w:iCs/>
          <w:color w:val="0070C0"/>
          <w:sz w:val="24"/>
          <w:szCs w:val="24"/>
          <w:lang w:eastAsia="es-ES"/>
        </w:rPr>
        <w:t>quidquid</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agunt</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homines</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uotum</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timor</w:t>
      </w:r>
      <w:proofErr w:type="spellEnd"/>
      <w:r w:rsidRPr="00277965">
        <w:rPr>
          <w:rFonts w:ascii="Arial" w:eastAsia="Times New Roman" w:hAnsi="Arial" w:cs="Arial"/>
          <w:b/>
          <w:i/>
          <w:iCs/>
          <w:color w:val="0070C0"/>
          <w:sz w:val="24"/>
          <w:szCs w:val="24"/>
          <w:lang w:eastAsia="es-ES"/>
        </w:rPr>
        <w:t xml:space="preserve">, ira, </w:t>
      </w:r>
      <w:proofErr w:type="spellStart"/>
      <w:r w:rsidRPr="00277965">
        <w:rPr>
          <w:rFonts w:ascii="Arial" w:eastAsia="Times New Roman" w:hAnsi="Arial" w:cs="Arial"/>
          <w:b/>
          <w:i/>
          <w:iCs/>
          <w:color w:val="0070C0"/>
          <w:sz w:val="24"/>
          <w:szCs w:val="24"/>
          <w:lang w:eastAsia="es-ES"/>
        </w:rPr>
        <w:t>uoluptas</w:t>
      </w:r>
      <w:proofErr w:type="spellEnd"/>
      <w:r w:rsidRPr="00277965">
        <w:rPr>
          <w:rFonts w:ascii="Arial" w:eastAsia="Times New Roman" w:hAnsi="Arial" w:cs="Arial"/>
          <w:b/>
          <w:i/>
          <w:iCs/>
          <w:color w:val="0070C0"/>
          <w:sz w:val="24"/>
          <w:szCs w:val="24"/>
          <w:lang w:eastAsia="es-ES"/>
        </w:rPr>
        <w:t>,</w:t>
      </w:r>
    </w:p>
    <w:p w:rsidR="00A74F09" w:rsidRPr="00277965" w:rsidRDefault="00A74F09" w:rsidP="00277965">
      <w:pPr>
        <w:spacing w:after="0" w:line="240" w:lineRule="auto"/>
        <w:ind w:left="-709" w:right="-710" w:firstLine="141"/>
        <w:jc w:val="center"/>
        <w:rPr>
          <w:rFonts w:ascii="Arial" w:eastAsia="Times New Roman" w:hAnsi="Arial" w:cs="Arial"/>
          <w:b/>
          <w:color w:val="0070C0"/>
          <w:sz w:val="24"/>
          <w:szCs w:val="24"/>
          <w:lang w:eastAsia="es-ES"/>
        </w:rPr>
      </w:pPr>
      <w:proofErr w:type="spellStart"/>
      <w:r w:rsidRPr="00277965">
        <w:rPr>
          <w:rFonts w:ascii="Arial" w:eastAsia="Times New Roman" w:hAnsi="Arial" w:cs="Arial"/>
          <w:b/>
          <w:i/>
          <w:iCs/>
          <w:color w:val="0070C0"/>
          <w:sz w:val="24"/>
          <w:szCs w:val="24"/>
          <w:lang w:eastAsia="es-ES"/>
        </w:rPr>
        <w:t>gaudia</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discursus</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nostri</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farrago</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libelli</w:t>
      </w:r>
      <w:proofErr w:type="spellEnd"/>
      <w:r w:rsidRPr="00277965">
        <w:rPr>
          <w:rFonts w:ascii="Arial" w:eastAsia="Times New Roman" w:hAnsi="Arial" w:cs="Arial"/>
          <w:b/>
          <w:i/>
          <w:iCs/>
          <w:color w:val="0070C0"/>
          <w:sz w:val="24"/>
          <w:szCs w:val="24"/>
          <w:lang w:eastAsia="es-ES"/>
        </w:rPr>
        <w:t xml:space="preserve"> </w:t>
      </w:r>
      <w:proofErr w:type="spellStart"/>
      <w:r w:rsidRPr="00277965">
        <w:rPr>
          <w:rFonts w:ascii="Arial" w:eastAsia="Times New Roman" w:hAnsi="Arial" w:cs="Arial"/>
          <w:b/>
          <w:i/>
          <w:iCs/>
          <w:color w:val="0070C0"/>
          <w:sz w:val="24"/>
          <w:szCs w:val="24"/>
          <w:lang w:eastAsia="es-ES"/>
        </w:rPr>
        <w:t>est</w:t>
      </w:r>
      <w:proofErr w:type="spellEnd"/>
      <w:r w:rsidRPr="00277965">
        <w:rPr>
          <w:rFonts w:ascii="Arial" w:eastAsia="Times New Roman" w:hAnsi="Arial" w:cs="Arial"/>
          <w:b/>
          <w:i/>
          <w:iCs/>
          <w:color w:val="0070C0"/>
          <w:sz w:val="24"/>
          <w:szCs w:val="24"/>
          <w:lang w:eastAsia="es-ES"/>
        </w:rPr>
        <w:t>.</w:t>
      </w:r>
      <w:r w:rsidR="00277965" w:rsidRPr="00277965">
        <w:rPr>
          <w:rFonts w:ascii="Arial" w:eastAsia="Times New Roman" w:hAnsi="Arial" w:cs="Arial"/>
          <w:b/>
          <w:i/>
          <w:iCs/>
          <w:color w:val="0070C0"/>
          <w:sz w:val="24"/>
          <w:szCs w:val="24"/>
          <w:lang w:eastAsia="es-ES"/>
        </w:rPr>
        <w:t xml:space="preserve">  </w:t>
      </w:r>
      <w:r w:rsidRPr="00277965">
        <w:rPr>
          <w:rFonts w:ascii="Arial" w:eastAsia="Times New Roman" w:hAnsi="Arial" w:cs="Arial"/>
          <w:b/>
          <w:color w:val="0070C0"/>
          <w:sz w:val="24"/>
          <w:szCs w:val="24"/>
          <w:lang w:eastAsia="es-ES"/>
        </w:rPr>
        <w:t>(1.81-86)</w:t>
      </w:r>
    </w:p>
    <w:p w:rsidR="00277965" w:rsidRPr="00277965" w:rsidRDefault="00277965" w:rsidP="00277965">
      <w:pPr>
        <w:spacing w:after="0" w:line="240" w:lineRule="auto"/>
        <w:ind w:left="-709" w:right="-710" w:firstLine="141"/>
        <w:jc w:val="center"/>
        <w:rPr>
          <w:rFonts w:ascii="Arial" w:eastAsia="Times New Roman" w:hAnsi="Arial" w:cs="Arial"/>
          <w:b/>
          <w:color w:val="0070C0"/>
          <w:sz w:val="24"/>
          <w:szCs w:val="24"/>
          <w:lang w:eastAsia="es-ES"/>
        </w:rPr>
      </w:pPr>
    </w:p>
    <w:p w:rsidR="00277965" w:rsidRPr="00277965" w:rsidRDefault="00277965" w:rsidP="00277965">
      <w:pPr>
        <w:spacing w:after="0" w:line="240" w:lineRule="auto"/>
        <w:ind w:left="-709" w:right="-710" w:firstLine="141"/>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 xml:space="preserve">Desde que </w:t>
      </w:r>
      <w:proofErr w:type="spellStart"/>
      <w:r w:rsidRPr="00277965">
        <w:rPr>
          <w:rFonts w:ascii="Arial" w:eastAsia="Times New Roman" w:hAnsi="Arial" w:cs="Arial"/>
          <w:b/>
          <w:color w:val="0070C0"/>
          <w:sz w:val="24"/>
          <w:szCs w:val="24"/>
          <w:lang w:eastAsia="es-ES"/>
        </w:rPr>
        <w:t>Deucalión</w:t>
      </w:r>
      <w:proofErr w:type="spellEnd"/>
      <w:r w:rsidRPr="00277965">
        <w:rPr>
          <w:rFonts w:ascii="Arial" w:eastAsia="Times New Roman" w:hAnsi="Arial" w:cs="Arial"/>
          <w:b/>
          <w:color w:val="0070C0"/>
          <w:sz w:val="24"/>
          <w:szCs w:val="24"/>
          <w:lang w:eastAsia="es-ES"/>
        </w:rPr>
        <w:t>, cuando las lluvias torrenciales elevaron las aguas,</w:t>
      </w:r>
    </w:p>
    <w:p w:rsidR="00277965" w:rsidRPr="00277965" w:rsidRDefault="00277965" w:rsidP="00277965">
      <w:pPr>
        <w:spacing w:after="0" w:line="240" w:lineRule="auto"/>
        <w:ind w:left="-709" w:right="-710" w:firstLine="141"/>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escaló con su nave la cima para consultar el oráculo,</w:t>
      </w:r>
    </w:p>
    <w:p w:rsidR="00277965" w:rsidRPr="00277965" w:rsidRDefault="00277965" w:rsidP="00277965">
      <w:pPr>
        <w:spacing w:after="0" w:line="240" w:lineRule="auto"/>
        <w:ind w:left="-709" w:right="-710" w:firstLine="141"/>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desde que los peñascos se ablandaron y recibieron poco a poco el calor de la vida</w:t>
      </w:r>
    </w:p>
    <w:p w:rsidR="00277965" w:rsidRPr="00277965" w:rsidRDefault="00277965" w:rsidP="00277965">
      <w:pPr>
        <w:spacing w:after="0" w:line="240" w:lineRule="auto"/>
        <w:ind w:left="-709" w:right="-710" w:firstLine="141"/>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y Pirra exhibió a los hombres las muchachas desnudas,</w:t>
      </w:r>
    </w:p>
    <w:p w:rsidR="00277965" w:rsidRPr="00277965" w:rsidRDefault="00277965" w:rsidP="00277965">
      <w:pPr>
        <w:spacing w:after="0" w:line="240" w:lineRule="auto"/>
        <w:ind w:left="-709" w:right="-710" w:firstLine="141"/>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lo que desde entonces ocupa a los hombres, el deseo, el temor, la ira, el placer,</w:t>
      </w:r>
    </w:p>
    <w:p w:rsidR="00277965" w:rsidRPr="00277965" w:rsidRDefault="00277965" w:rsidP="00277965">
      <w:pPr>
        <w:spacing w:after="0" w:line="240" w:lineRule="auto"/>
        <w:ind w:left="-709" w:right="-710"/>
        <w:jc w:val="center"/>
        <w:rPr>
          <w:rFonts w:ascii="Arial" w:eastAsia="Times New Roman" w:hAnsi="Arial" w:cs="Arial"/>
          <w:b/>
          <w:color w:val="0070C0"/>
          <w:sz w:val="24"/>
          <w:szCs w:val="24"/>
          <w:lang w:eastAsia="es-ES"/>
        </w:rPr>
      </w:pPr>
      <w:r w:rsidRPr="00277965">
        <w:rPr>
          <w:rFonts w:ascii="Arial" w:eastAsia="Times New Roman" w:hAnsi="Arial" w:cs="Arial"/>
          <w:b/>
          <w:color w:val="0070C0"/>
          <w:sz w:val="24"/>
          <w:szCs w:val="24"/>
          <w:lang w:eastAsia="es-ES"/>
        </w:rPr>
        <w:t>los goces, los discursos, todo ello se revuelve en este libro.</w:t>
      </w:r>
    </w:p>
    <w:p w:rsidR="00277965" w:rsidRPr="00277965" w:rsidRDefault="00277965" w:rsidP="00277965">
      <w:pPr>
        <w:spacing w:after="0" w:line="240" w:lineRule="auto"/>
        <w:ind w:left="-709" w:right="-710"/>
        <w:jc w:val="both"/>
        <w:rPr>
          <w:rFonts w:ascii="Arial" w:eastAsia="Times New Roman" w:hAnsi="Arial" w:cs="Arial"/>
          <w:b/>
          <w:sz w:val="24"/>
          <w:szCs w:val="24"/>
          <w:lang w:eastAsia="es-ES"/>
        </w:rPr>
      </w:pPr>
    </w:p>
    <w:p w:rsidR="00277965" w:rsidRDefault="00A74F09" w:rsidP="00277965">
      <w:pPr>
        <w:spacing w:after="0" w:line="240" w:lineRule="auto"/>
        <w:ind w:left="-709" w:right="-710" w:firstLine="141"/>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En suma, Juvenal señala que su propósito es toda la variedad de la experiencia humana desde los albores de la historia. Quintiliano, en el contexto de una discusión de géneros literarios apropiados para una educación oratoria, señaló que, a diferencia de tantas otras formas artísticas y literarias tomadas de los modelos griegos, «la sátira al menos es toda nuestra» (</w:t>
      </w:r>
      <w:r w:rsidRPr="00277965">
        <w:rPr>
          <w:rFonts w:ascii="Arial" w:eastAsia="Times New Roman" w:hAnsi="Arial" w:cs="Arial"/>
          <w:b/>
          <w:i/>
          <w:iCs/>
          <w:sz w:val="24"/>
          <w:szCs w:val="24"/>
          <w:lang w:eastAsia="es-ES"/>
        </w:rPr>
        <w:t xml:space="preserve">satura </w:t>
      </w:r>
      <w:proofErr w:type="spellStart"/>
      <w:r w:rsidRPr="00277965">
        <w:rPr>
          <w:rFonts w:ascii="Arial" w:eastAsia="Times New Roman" w:hAnsi="Arial" w:cs="Arial"/>
          <w:b/>
          <w:i/>
          <w:iCs/>
          <w:sz w:val="24"/>
          <w:szCs w:val="24"/>
          <w:lang w:eastAsia="es-ES"/>
        </w:rPr>
        <w:t>quidem</w:t>
      </w:r>
      <w:proofErr w:type="spellEnd"/>
      <w:r w:rsidRPr="00277965">
        <w:rPr>
          <w:rFonts w:ascii="Arial" w:eastAsia="Times New Roman" w:hAnsi="Arial" w:cs="Arial"/>
          <w:b/>
          <w:i/>
          <w:iCs/>
          <w:sz w:val="24"/>
          <w:szCs w:val="24"/>
          <w:lang w:eastAsia="es-ES"/>
        </w:rPr>
        <w:t xml:space="preserve"> tota </w:t>
      </w:r>
      <w:proofErr w:type="spellStart"/>
      <w:r w:rsidRPr="00277965">
        <w:rPr>
          <w:rFonts w:ascii="Arial" w:eastAsia="Times New Roman" w:hAnsi="Arial" w:cs="Arial"/>
          <w:b/>
          <w:i/>
          <w:iCs/>
          <w:sz w:val="24"/>
          <w:szCs w:val="24"/>
          <w:lang w:eastAsia="es-ES"/>
        </w:rPr>
        <w:t>nostra</w:t>
      </w:r>
      <w:proofErr w:type="spellEnd"/>
      <w:r w:rsidRPr="00277965">
        <w:rPr>
          <w:rFonts w:ascii="Arial" w:eastAsia="Times New Roman" w:hAnsi="Arial" w:cs="Arial"/>
          <w:b/>
          <w:i/>
          <w:iCs/>
          <w:sz w:val="24"/>
          <w:szCs w:val="24"/>
          <w:lang w:eastAsia="es-ES"/>
        </w:rPr>
        <w:t xml:space="preserve"> </w:t>
      </w:r>
      <w:proofErr w:type="spellStart"/>
      <w:r w:rsidRPr="00277965">
        <w:rPr>
          <w:rFonts w:ascii="Arial" w:eastAsia="Times New Roman" w:hAnsi="Arial" w:cs="Arial"/>
          <w:b/>
          <w:i/>
          <w:iCs/>
          <w:sz w:val="24"/>
          <w:szCs w:val="24"/>
          <w:lang w:eastAsia="es-ES"/>
        </w:rPr>
        <w:t>est</w:t>
      </w:r>
      <w:proofErr w:type="spellEnd"/>
      <w:r w:rsidRPr="00277965">
        <w:rPr>
          <w:rFonts w:ascii="Arial" w:eastAsia="Times New Roman" w:hAnsi="Arial" w:cs="Arial"/>
          <w:b/>
          <w:sz w:val="24"/>
          <w:szCs w:val="24"/>
          <w:lang w:eastAsia="es-ES"/>
        </w:rPr>
        <w:t>).</w:t>
      </w:r>
      <w:hyperlink r:id="rId130" w:anchor="cite_note-7" w:history="1">
        <w:r w:rsidRPr="00277965">
          <w:rPr>
            <w:rFonts w:ascii="Arial" w:eastAsia="Times New Roman" w:hAnsi="Arial" w:cs="Arial"/>
            <w:b/>
            <w:sz w:val="24"/>
            <w:szCs w:val="24"/>
            <w:vertAlign w:val="superscript"/>
            <w:lang w:eastAsia="es-ES"/>
          </w:rPr>
          <w:t>7</w:t>
        </w:r>
      </w:hyperlink>
      <w:r w:rsidRPr="00277965">
        <w:rPr>
          <w:rFonts w:ascii="Arial" w:eastAsia="Times New Roman" w:hAnsi="Arial" w:cs="Arial"/>
          <w:b/>
          <w:sz w:val="24"/>
          <w:szCs w:val="24"/>
          <w:lang w:eastAsia="es-ES"/>
        </w:rPr>
        <w:t xml:space="preserve"> Al menos desde la perspectiva de Quintiliano, el verso satírico griego precedente (por ejemplo, el de </w:t>
      </w:r>
      <w:hyperlink r:id="rId131" w:tooltip="Hiponacte" w:history="1">
        <w:proofErr w:type="spellStart"/>
        <w:r w:rsidRPr="00277965">
          <w:rPr>
            <w:rFonts w:ascii="Arial" w:eastAsia="Times New Roman" w:hAnsi="Arial" w:cs="Arial"/>
            <w:b/>
            <w:sz w:val="24"/>
            <w:szCs w:val="24"/>
            <w:lang w:eastAsia="es-ES"/>
          </w:rPr>
          <w:t>Hiponacte</w:t>
        </w:r>
        <w:proofErr w:type="spellEnd"/>
      </w:hyperlink>
      <w:r w:rsidRPr="00277965">
        <w:rPr>
          <w:rFonts w:ascii="Arial" w:eastAsia="Times New Roman" w:hAnsi="Arial" w:cs="Arial"/>
          <w:b/>
          <w:sz w:val="24"/>
          <w:szCs w:val="24"/>
          <w:lang w:eastAsia="es-ES"/>
        </w:rPr>
        <w:t xml:space="preserve">) o incluso la prosa satírica latina (como la de </w:t>
      </w:r>
      <w:hyperlink r:id="rId132" w:tooltip="Petronio" w:history="1">
        <w:r w:rsidRPr="00277965">
          <w:rPr>
            <w:rFonts w:ascii="Arial" w:eastAsia="Times New Roman" w:hAnsi="Arial" w:cs="Arial"/>
            <w:b/>
            <w:sz w:val="24"/>
            <w:szCs w:val="24"/>
            <w:lang w:eastAsia="es-ES"/>
          </w:rPr>
          <w:t>Petronio</w:t>
        </w:r>
      </w:hyperlink>
      <w:r w:rsidRPr="00277965">
        <w:rPr>
          <w:rFonts w:ascii="Arial" w:eastAsia="Times New Roman" w:hAnsi="Arial" w:cs="Arial"/>
          <w:b/>
          <w:sz w:val="24"/>
          <w:szCs w:val="24"/>
          <w:lang w:eastAsia="es-ES"/>
        </w:rPr>
        <w:t xml:space="preserve">) no constituía </w:t>
      </w:r>
      <w:r w:rsidRPr="00277965">
        <w:rPr>
          <w:rFonts w:ascii="Arial" w:eastAsia="Times New Roman" w:hAnsi="Arial" w:cs="Arial"/>
          <w:b/>
          <w:i/>
          <w:iCs/>
          <w:sz w:val="24"/>
          <w:szCs w:val="24"/>
          <w:lang w:eastAsia="es-ES"/>
        </w:rPr>
        <w:t>satura</w:t>
      </w:r>
      <w:r w:rsidRPr="00277965">
        <w:rPr>
          <w:rFonts w:ascii="Arial" w:eastAsia="Times New Roman" w:hAnsi="Arial" w:cs="Arial"/>
          <w:b/>
          <w:sz w:val="24"/>
          <w:szCs w:val="24"/>
          <w:lang w:eastAsia="es-ES"/>
        </w:rPr>
        <w:t xml:space="preserve"> por sí.</w:t>
      </w:r>
    </w:p>
    <w:p w:rsidR="00277965" w:rsidRDefault="00277965" w:rsidP="00277965">
      <w:pPr>
        <w:spacing w:after="0" w:line="240" w:lineRule="auto"/>
        <w:ind w:left="-709" w:right="-710" w:firstLine="141"/>
        <w:jc w:val="both"/>
        <w:rPr>
          <w:rFonts w:ascii="Arial" w:eastAsia="Times New Roman" w:hAnsi="Arial" w:cs="Arial"/>
          <w:b/>
          <w:sz w:val="24"/>
          <w:szCs w:val="24"/>
          <w:lang w:eastAsia="es-ES"/>
        </w:rPr>
      </w:pPr>
    </w:p>
    <w:p w:rsidR="00A74F09" w:rsidRPr="00277965" w:rsidRDefault="00A74F09" w:rsidP="00277965">
      <w:pPr>
        <w:spacing w:after="0" w:line="240" w:lineRule="auto"/>
        <w:ind w:left="-709" w:right="-710" w:firstLine="141"/>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 xml:space="preserve"> La </w:t>
      </w:r>
      <w:r w:rsidRPr="00277965">
        <w:rPr>
          <w:rFonts w:ascii="Arial" w:eastAsia="Times New Roman" w:hAnsi="Arial" w:cs="Arial"/>
          <w:b/>
          <w:i/>
          <w:iCs/>
          <w:sz w:val="24"/>
          <w:szCs w:val="24"/>
          <w:lang w:eastAsia="es-ES"/>
        </w:rPr>
        <w:t>Satura</w:t>
      </w:r>
      <w:r w:rsidRPr="00277965">
        <w:rPr>
          <w:rFonts w:ascii="Arial" w:eastAsia="Times New Roman" w:hAnsi="Arial" w:cs="Arial"/>
          <w:b/>
          <w:sz w:val="24"/>
          <w:szCs w:val="24"/>
          <w:lang w:eastAsia="es-ES"/>
        </w:rPr>
        <w:t xml:space="preserve"> romana era un género literario formal más que ser una simple crítica humorística e ingeniosa sin formato particular.</w:t>
      </w:r>
    </w:p>
    <w:p w:rsidR="00A74F09" w:rsidRPr="00277965" w:rsidRDefault="00277965" w:rsidP="00277965">
      <w:pPr>
        <w:spacing w:after="0" w:line="240" w:lineRule="auto"/>
        <w:ind w:left="-568"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Libro I: Sátiras 1-5</w:t>
      </w:r>
    </w:p>
    <w:p w:rsidR="00A74F09" w:rsidRPr="00277965" w:rsidRDefault="00277965" w:rsidP="00277965">
      <w:pPr>
        <w:spacing w:after="0" w:line="240" w:lineRule="auto"/>
        <w:ind w:left="-568"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Libro II: Sátira 6</w:t>
      </w:r>
    </w:p>
    <w:p w:rsidR="00A74F09" w:rsidRPr="00277965" w:rsidRDefault="00277965" w:rsidP="00277965">
      <w:pPr>
        <w:spacing w:after="0" w:line="240" w:lineRule="auto"/>
        <w:ind w:left="-568"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Libro III: Sátiras 7-9</w:t>
      </w:r>
    </w:p>
    <w:p w:rsidR="00A74F09" w:rsidRPr="00277965" w:rsidRDefault="00277965" w:rsidP="00277965">
      <w:pPr>
        <w:spacing w:after="0" w:line="240" w:lineRule="auto"/>
        <w:ind w:left="-568"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Libro IV: Sátiras 10-12</w:t>
      </w:r>
    </w:p>
    <w:p w:rsidR="00A74F09" w:rsidRDefault="00277965" w:rsidP="00277965">
      <w:pPr>
        <w:spacing w:after="0" w:line="240" w:lineRule="auto"/>
        <w:ind w:left="-568"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Libro V: Sátiras 13-16 (La sátira 16 está conservada de manera incompleta)</w:t>
      </w:r>
    </w:p>
    <w:p w:rsidR="00277965" w:rsidRPr="00277965" w:rsidRDefault="00277965" w:rsidP="00277965">
      <w:pPr>
        <w:spacing w:after="0" w:line="240" w:lineRule="auto"/>
        <w:ind w:left="-568" w:right="-710"/>
        <w:jc w:val="both"/>
        <w:rPr>
          <w:rFonts w:ascii="Arial" w:eastAsia="Times New Roman" w:hAnsi="Arial" w:cs="Arial"/>
          <w:b/>
          <w:sz w:val="24"/>
          <w:szCs w:val="24"/>
          <w:lang w:eastAsia="es-ES"/>
        </w:rPr>
      </w:pPr>
    </w:p>
    <w:p w:rsidR="00277965" w:rsidRDefault="00A74F09" w:rsidP="00277965">
      <w:pPr>
        <w:spacing w:after="0" w:line="240" w:lineRule="auto"/>
        <w:ind w:left="-709" w:right="-710" w:firstLine="141"/>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 xml:space="preserve">Las </w:t>
      </w:r>
      <w:r w:rsidRPr="00277965">
        <w:rPr>
          <w:rFonts w:ascii="Arial" w:eastAsia="Times New Roman" w:hAnsi="Arial" w:cs="Arial"/>
          <w:b/>
          <w:i/>
          <w:iCs/>
          <w:sz w:val="24"/>
          <w:szCs w:val="24"/>
          <w:lang w:eastAsia="es-ES"/>
        </w:rPr>
        <w:t>Sátiras</w:t>
      </w:r>
      <w:r w:rsidRPr="00277965">
        <w:rPr>
          <w:rFonts w:ascii="Arial" w:eastAsia="Times New Roman" w:hAnsi="Arial" w:cs="Arial"/>
          <w:b/>
          <w:sz w:val="24"/>
          <w:szCs w:val="24"/>
          <w:lang w:eastAsia="es-ES"/>
        </w:rPr>
        <w:t xml:space="preserve"> individuales (salvo la 16) van desde 130 versos de la sátira 12 hasta los cerca de 695 de la sátira 6. Los poemas no están titulados individualmente,</w:t>
      </w:r>
    </w:p>
    <w:p w:rsidR="00277965" w:rsidRDefault="00A74F09" w:rsidP="00277965">
      <w:pPr>
        <w:spacing w:after="0" w:line="240" w:lineRule="auto"/>
        <w:ind w:left="-709" w:right="-710" w:firstLine="141"/>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 xml:space="preserve"> pero los traductores a menudo le han añadido títulos para comodidad del lector.</w:t>
      </w:r>
    </w:p>
    <w:p w:rsidR="00277965" w:rsidRDefault="00277965" w:rsidP="00277965">
      <w:pPr>
        <w:spacing w:after="0" w:line="240" w:lineRule="auto"/>
        <w:ind w:left="-709" w:right="-710" w:firstLine="141"/>
        <w:jc w:val="both"/>
        <w:rPr>
          <w:rFonts w:ascii="Arial" w:eastAsia="Times New Roman" w:hAnsi="Arial" w:cs="Arial"/>
          <w:b/>
          <w:color w:val="FF0000"/>
          <w:sz w:val="24"/>
          <w:szCs w:val="24"/>
          <w:lang w:eastAsia="es-ES"/>
        </w:rPr>
      </w:pPr>
    </w:p>
    <w:p w:rsidR="00E24DE3" w:rsidRPr="00277965" w:rsidRDefault="00E24DE3" w:rsidP="00277965">
      <w:pPr>
        <w:spacing w:after="0" w:line="240" w:lineRule="auto"/>
        <w:ind w:left="-709" w:right="-710" w:firstLine="141"/>
        <w:jc w:val="both"/>
        <w:rPr>
          <w:rFonts w:ascii="Arial" w:eastAsia="Times New Roman" w:hAnsi="Arial" w:cs="Arial"/>
          <w:b/>
          <w:color w:val="FF0000"/>
          <w:sz w:val="24"/>
          <w:szCs w:val="24"/>
          <w:lang w:eastAsia="es-ES"/>
        </w:rPr>
      </w:pPr>
    </w:p>
    <w:p w:rsidR="00A74F09" w:rsidRPr="00277965" w:rsidRDefault="00A74F09" w:rsidP="00277965">
      <w:pPr>
        <w:spacing w:after="0" w:line="240" w:lineRule="auto"/>
        <w:ind w:left="-709" w:right="-710" w:firstLine="141"/>
        <w:jc w:val="both"/>
        <w:rPr>
          <w:rFonts w:ascii="Arial" w:eastAsia="Times New Roman" w:hAnsi="Arial" w:cs="Arial"/>
          <w:b/>
          <w:bCs/>
          <w:i/>
          <w:iCs/>
          <w:color w:val="FF0000"/>
          <w:sz w:val="24"/>
          <w:szCs w:val="24"/>
          <w:lang w:eastAsia="es-ES"/>
        </w:rPr>
      </w:pPr>
      <w:r w:rsidRPr="00277965">
        <w:rPr>
          <w:rFonts w:ascii="Arial" w:eastAsia="Times New Roman" w:hAnsi="Arial" w:cs="Arial"/>
          <w:b/>
          <w:bCs/>
          <w:color w:val="FF0000"/>
          <w:sz w:val="24"/>
          <w:szCs w:val="24"/>
          <w:lang w:eastAsia="es-ES"/>
        </w:rPr>
        <w:lastRenderedPageBreak/>
        <w:t xml:space="preserve">Significado de las </w:t>
      </w:r>
      <w:r w:rsidRPr="00277965">
        <w:rPr>
          <w:rFonts w:ascii="Arial" w:eastAsia="Times New Roman" w:hAnsi="Arial" w:cs="Arial"/>
          <w:b/>
          <w:bCs/>
          <w:i/>
          <w:iCs/>
          <w:color w:val="FF0000"/>
          <w:sz w:val="24"/>
          <w:szCs w:val="24"/>
          <w:lang w:eastAsia="es-ES"/>
        </w:rPr>
        <w:t>Sátiras</w:t>
      </w:r>
    </w:p>
    <w:p w:rsidR="00277965" w:rsidRPr="00277965" w:rsidRDefault="00277965" w:rsidP="00277965">
      <w:pPr>
        <w:spacing w:after="0" w:line="240" w:lineRule="auto"/>
        <w:ind w:left="-709" w:right="-710" w:firstLine="141"/>
        <w:jc w:val="both"/>
        <w:rPr>
          <w:rFonts w:ascii="Arial" w:eastAsia="Times New Roman" w:hAnsi="Arial" w:cs="Arial"/>
          <w:b/>
          <w:bCs/>
          <w:sz w:val="24"/>
          <w:szCs w:val="24"/>
          <w:lang w:eastAsia="es-ES"/>
        </w:rPr>
      </w:pPr>
    </w:p>
    <w:p w:rsidR="00277965" w:rsidRDefault="00A74F09" w:rsidP="00277965">
      <w:pPr>
        <w:spacing w:after="0" w:line="240" w:lineRule="auto"/>
        <w:ind w:left="-709" w:right="-710" w:firstLine="141"/>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 xml:space="preserve">Aunque Juvenal ha sido ampliamente estudiado a lo largo de los siglos, el contenido y el tono de sus </w:t>
      </w:r>
      <w:r w:rsidRPr="00277965">
        <w:rPr>
          <w:rFonts w:ascii="Arial" w:eastAsia="Times New Roman" w:hAnsi="Arial" w:cs="Arial"/>
          <w:b/>
          <w:i/>
          <w:iCs/>
          <w:sz w:val="24"/>
          <w:szCs w:val="24"/>
          <w:lang w:eastAsia="es-ES"/>
        </w:rPr>
        <w:t>Sátiras</w:t>
      </w:r>
      <w:r w:rsidRPr="00277965">
        <w:rPr>
          <w:rFonts w:ascii="Arial" w:eastAsia="Times New Roman" w:hAnsi="Arial" w:cs="Arial"/>
          <w:b/>
          <w:sz w:val="24"/>
          <w:szCs w:val="24"/>
          <w:lang w:eastAsia="es-ES"/>
        </w:rPr>
        <w:t xml:space="preserve"> se han hecho progresivamente problemáticos y difíciles de digerir con el auge del </w:t>
      </w:r>
      <w:hyperlink r:id="rId133" w:tooltip="Movimiento feminista" w:history="1">
        <w:r w:rsidRPr="00277965">
          <w:rPr>
            <w:rFonts w:ascii="Arial" w:eastAsia="Times New Roman" w:hAnsi="Arial" w:cs="Arial"/>
            <w:b/>
            <w:sz w:val="24"/>
            <w:szCs w:val="24"/>
            <w:lang w:eastAsia="es-ES"/>
          </w:rPr>
          <w:t>movimiento feminista</w:t>
        </w:r>
      </w:hyperlink>
      <w:r w:rsidRPr="00277965">
        <w:rPr>
          <w:rFonts w:ascii="Arial" w:eastAsia="Times New Roman" w:hAnsi="Arial" w:cs="Arial"/>
          <w:b/>
          <w:sz w:val="24"/>
          <w:szCs w:val="24"/>
          <w:lang w:eastAsia="es-ES"/>
        </w:rPr>
        <w:t xml:space="preserve"> y mayor conciencia (y rechazo) de todo tipo de </w:t>
      </w:r>
      <w:hyperlink r:id="rId134" w:tooltip="Intolerancia (sociología)" w:history="1">
        <w:r w:rsidRPr="00277965">
          <w:rPr>
            <w:rFonts w:ascii="Arial" w:eastAsia="Times New Roman" w:hAnsi="Arial" w:cs="Arial"/>
            <w:b/>
            <w:sz w:val="24"/>
            <w:szCs w:val="24"/>
            <w:lang w:eastAsia="es-ES"/>
          </w:rPr>
          <w:t>intolerancia</w:t>
        </w:r>
      </w:hyperlink>
      <w:r w:rsidRPr="00277965">
        <w:rPr>
          <w:rFonts w:ascii="Arial" w:eastAsia="Times New Roman" w:hAnsi="Arial" w:cs="Arial"/>
          <w:b/>
          <w:sz w:val="24"/>
          <w:szCs w:val="24"/>
          <w:lang w:eastAsia="es-ES"/>
        </w:rPr>
        <w:t xml:space="preserve">. Mientras el tono de la sátira de Juvenal ha sido considerada desde la Antigüedad como un airado desprecio hacia todos los representantes de un desvío social, estudiosos como </w:t>
      </w:r>
      <w:hyperlink r:id="rId135" w:tooltip="W.S. Anderson (aún no redactado)" w:history="1">
        <w:r w:rsidRPr="00277965">
          <w:rPr>
            <w:rFonts w:ascii="Arial" w:eastAsia="Times New Roman" w:hAnsi="Arial" w:cs="Arial"/>
            <w:b/>
            <w:sz w:val="24"/>
            <w:szCs w:val="24"/>
            <w:lang w:eastAsia="es-ES"/>
          </w:rPr>
          <w:t>W.S. Anderson</w:t>
        </w:r>
      </w:hyperlink>
      <w:r w:rsidRPr="00277965">
        <w:rPr>
          <w:rFonts w:ascii="Arial" w:eastAsia="Times New Roman" w:hAnsi="Arial" w:cs="Arial"/>
          <w:b/>
          <w:sz w:val="24"/>
          <w:szCs w:val="24"/>
          <w:lang w:eastAsia="es-ES"/>
        </w:rPr>
        <w:t xml:space="preserve"> y más tarde </w:t>
      </w:r>
      <w:hyperlink r:id="rId136" w:tooltip="S.M. Braund (aún no redactado)" w:history="1">
        <w:r w:rsidRPr="00277965">
          <w:rPr>
            <w:rFonts w:ascii="Arial" w:eastAsia="Times New Roman" w:hAnsi="Arial" w:cs="Arial"/>
            <w:b/>
            <w:sz w:val="24"/>
            <w:szCs w:val="24"/>
            <w:lang w:eastAsia="es-ES"/>
          </w:rPr>
          <w:t xml:space="preserve">S.M. </w:t>
        </w:r>
        <w:proofErr w:type="spellStart"/>
        <w:r w:rsidRPr="00277965">
          <w:rPr>
            <w:rFonts w:ascii="Arial" w:eastAsia="Times New Roman" w:hAnsi="Arial" w:cs="Arial"/>
            <w:b/>
            <w:sz w:val="24"/>
            <w:szCs w:val="24"/>
            <w:lang w:eastAsia="es-ES"/>
          </w:rPr>
          <w:t>Braund</w:t>
        </w:r>
        <w:proofErr w:type="spellEnd"/>
      </w:hyperlink>
      <w:r w:rsidRPr="00277965">
        <w:rPr>
          <w:rFonts w:ascii="Arial" w:eastAsia="Times New Roman" w:hAnsi="Arial" w:cs="Arial"/>
          <w:b/>
          <w:sz w:val="24"/>
          <w:szCs w:val="24"/>
          <w:lang w:eastAsia="es-ES"/>
        </w:rPr>
        <w:t xml:space="preserve"> han sugerido que este aparente enfado es una mera </w:t>
      </w:r>
      <w:r w:rsidRPr="00277965">
        <w:rPr>
          <w:rFonts w:ascii="Arial" w:eastAsia="Times New Roman" w:hAnsi="Arial" w:cs="Arial"/>
          <w:b/>
          <w:i/>
          <w:iCs/>
          <w:sz w:val="24"/>
          <w:szCs w:val="24"/>
          <w:lang w:eastAsia="es-ES"/>
        </w:rPr>
        <w:t>persona</w:t>
      </w:r>
      <w:r w:rsidRPr="00277965">
        <w:rPr>
          <w:rFonts w:ascii="Arial" w:eastAsia="Times New Roman" w:hAnsi="Arial" w:cs="Arial"/>
          <w:b/>
          <w:sz w:val="24"/>
          <w:szCs w:val="24"/>
          <w:lang w:eastAsia="es-ES"/>
        </w:rPr>
        <w:t xml:space="preserve"> (máscara) retórica asumida por el autor para criticar el desequilibrado enfado suscitado por el tipo de </w:t>
      </w:r>
      <w:hyperlink r:id="rId137" w:tooltip="Elitismo" w:history="1">
        <w:r w:rsidRPr="00277965">
          <w:rPr>
            <w:rFonts w:ascii="Arial" w:eastAsia="Times New Roman" w:hAnsi="Arial" w:cs="Arial"/>
            <w:b/>
            <w:sz w:val="24"/>
            <w:szCs w:val="24"/>
            <w:lang w:eastAsia="es-ES"/>
          </w:rPr>
          <w:t>elitismo</w:t>
        </w:r>
      </w:hyperlink>
      <w:r w:rsidRPr="00277965">
        <w:rPr>
          <w:rFonts w:ascii="Arial" w:eastAsia="Times New Roman" w:hAnsi="Arial" w:cs="Arial"/>
          <w:b/>
          <w:sz w:val="24"/>
          <w:szCs w:val="24"/>
          <w:lang w:eastAsia="es-ES"/>
        </w:rPr>
        <w:t xml:space="preserve">, </w:t>
      </w:r>
      <w:hyperlink r:id="rId138" w:tooltip="Sexismo" w:history="1">
        <w:r w:rsidRPr="00277965">
          <w:rPr>
            <w:rFonts w:ascii="Arial" w:eastAsia="Times New Roman" w:hAnsi="Arial" w:cs="Arial"/>
            <w:b/>
            <w:sz w:val="24"/>
            <w:szCs w:val="24"/>
            <w:lang w:eastAsia="es-ES"/>
          </w:rPr>
          <w:t>sexismo</w:t>
        </w:r>
      </w:hyperlink>
      <w:r w:rsidRPr="00277965">
        <w:rPr>
          <w:rFonts w:ascii="Arial" w:eastAsia="Times New Roman" w:hAnsi="Arial" w:cs="Arial"/>
          <w:b/>
          <w:sz w:val="24"/>
          <w:szCs w:val="24"/>
          <w:lang w:eastAsia="es-ES"/>
        </w:rPr>
        <w:t xml:space="preserve"> y </w:t>
      </w:r>
      <w:hyperlink r:id="rId139" w:tooltip="Xenofobia" w:history="1">
        <w:r w:rsidRPr="00277965">
          <w:rPr>
            <w:rFonts w:ascii="Arial" w:eastAsia="Times New Roman" w:hAnsi="Arial" w:cs="Arial"/>
            <w:b/>
            <w:sz w:val="24"/>
            <w:szCs w:val="24"/>
            <w:lang w:eastAsia="es-ES"/>
          </w:rPr>
          <w:t>xenofobia</w:t>
        </w:r>
      </w:hyperlink>
      <w:r w:rsidRPr="00277965">
        <w:rPr>
          <w:rFonts w:ascii="Arial" w:eastAsia="Times New Roman" w:hAnsi="Arial" w:cs="Arial"/>
          <w:b/>
          <w:sz w:val="24"/>
          <w:szCs w:val="24"/>
          <w:lang w:eastAsia="es-ES"/>
        </w:rPr>
        <w:t xml:space="preserve"> con los que las </w:t>
      </w:r>
      <w:r w:rsidRPr="00277965">
        <w:rPr>
          <w:rFonts w:ascii="Arial" w:eastAsia="Times New Roman" w:hAnsi="Arial" w:cs="Arial"/>
          <w:b/>
          <w:i/>
          <w:iCs/>
          <w:sz w:val="24"/>
          <w:szCs w:val="24"/>
          <w:lang w:eastAsia="es-ES"/>
        </w:rPr>
        <w:t>Sátiras</w:t>
      </w:r>
      <w:r w:rsidRPr="00277965">
        <w:rPr>
          <w:rFonts w:ascii="Arial" w:eastAsia="Times New Roman" w:hAnsi="Arial" w:cs="Arial"/>
          <w:b/>
          <w:sz w:val="24"/>
          <w:szCs w:val="24"/>
          <w:lang w:eastAsia="es-ES"/>
        </w:rPr>
        <w:t xml:space="preserve"> parecen repletas a primera vista.</w:t>
      </w:r>
    </w:p>
    <w:p w:rsidR="00277965" w:rsidRDefault="00277965" w:rsidP="00277965">
      <w:pPr>
        <w:spacing w:after="0" w:line="240" w:lineRule="auto"/>
        <w:ind w:left="-709" w:right="-710" w:firstLine="141"/>
        <w:jc w:val="both"/>
        <w:rPr>
          <w:rFonts w:ascii="Arial" w:eastAsia="Times New Roman" w:hAnsi="Arial" w:cs="Arial"/>
          <w:b/>
          <w:sz w:val="24"/>
          <w:szCs w:val="24"/>
          <w:lang w:eastAsia="es-ES"/>
        </w:rPr>
      </w:pPr>
    </w:p>
    <w:p w:rsidR="00A74F09" w:rsidRDefault="00A74F09" w:rsidP="00277965">
      <w:pPr>
        <w:spacing w:after="0" w:line="240" w:lineRule="auto"/>
        <w:ind w:left="-709" w:right="-710" w:firstLine="141"/>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 xml:space="preserve"> El carácter aforístico, absolutista, del texto lleva demasiado fácilmente a la aplicación indiscriminada de críticas originariamente dirigidas a ejemplos literarios de vicios en particular. En el interés de mantener el texto libre de tales preocupaciones, es vital que el texto y su autor se distingan de la manera o estilo en el que normalmente han sido leídos. Como ha señalado el teórico literario </w:t>
      </w:r>
      <w:hyperlink r:id="rId140" w:tooltip="Stanley Fish" w:history="1">
        <w:r w:rsidRPr="00277965">
          <w:rPr>
            <w:rFonts w:ascii="Arial" w:eastAsia="Times New Roman" w:hAnsi="Arial" w:cs="Arial"/>
            <w:b/>
            <w:sz w:val="24"/>
            <w:szCs w:val="24"/>
            <w:lang w:eastAsia="es-ES"/>
          </w:rPr>
          <w:t xml:space="preserve">Stanley </w:t>
        </w:r>
        <w:proofErr w:type="spellStart"/>
        <w:r w:rsidRPr="00277965">
          <w:rPr>
            <w:rFonts w:ascii="Arial" w:eastAsia="Times New Roman" w:hAnsi="Arial" w:cs="Arial"/>
            <w:b/>
            <w:sz w:val="24"/>
            <w:szCs w:val="24"/>
            <w:lang w:eastAsia="es-ES"/>
          </w:rPr>
          <w:t>Fish</w:t>
        </w:r>
        <w:proofErr w:type="spellEnd"/>
      </w:hyperlink>
      <w:r w:rsidRPr="00277965">
        <w:rPr>
          <w:rFonts w:ascii="Arial" w:eastAsia="Times New Roman" w:hAnsi="Arial" w:cs="Arial"/>
          <w:b/>
          <w:sz w:val="24"/>
          <w:szCs w:val="24"/>
          <w:lang w:eastAsia="es-ES"/>
        </w:rPr>
        <w:t>, la lectura de un texto es tanto el producto de las creencias y prejuicios del lector como el de aquellos contenidos dentro del texto. La misoginia y otras formas de odio percibidas en el texto son tan atribuibles a lo que los lectores a lo largo de los siglos han llevado a la lectura como a lo que pretendía Juvenal.</w:t>
      </w:r>
    </w:p>
    <w:p w:rsidR="00277965" w:rsidRDefault="00A74F09" w:rsidP="00277965">
      <w:pPr>
        <w:spacing w:after="0" w:line="240" w:lineRule="auto"/>
        <w:ind w:left="-709" w:right="-710" w:firstLine="141"/>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 xml:space="preserve">Sería un error igualmente grave leer las </w:t>
      </w:r>
      <w:r w:rsidRPr="00277965">
        <w:rPr>
          <w:rFonts w:ascii="Arial" w:eastAsia="Times New Roman" w:hAnsi="Arial" w:cs="Arial"/>
          <w:b/>
          <w:i/>
          <w:iCs/>
          <w:sz w:val="24"/>
          <w:szCs w:val="24"/>
          <w:lang w:eastAsia="es-ES"/>
        </w:rPr>
        <w:t>Sátiras</w:t>
      </w:r>
      <w:r w:rsidRPr="00277965">
        <w:rPr>
          <w:rFonts w:ascii="Arial" w:eastAsia="Times New Roman" w:hAnsi="Arial" w:cs="Arial"/>
          <w:b/>
          <w:sz w:val="24"/>
          <w:szCs w:val="24"/>
          <w:lang w:eastAsia="es-ES"/>
        </w:rPr>
        <w:t xml:space="preserve"> como un relato literal de la vida cotidiana y el pensamiento romanos a finales del siglo I y principios del II, lo mismo que sería un error dar crédito a cada calumnia recogida por </w:t>
      </w:r>
      <w:hyperlink r:id="rId141" w:tooltip="Tácito" w:history="1">
        <w:r w:rsidRPr="00277965">
          <w:rPr>
            <w:rFonts w:ascii="Arial" w:eastAsia="Times New Roman" w:hAnsi="Arial" w:cs="Arial"/>
            <w:b/>
            <w:sz w:val="24"/>
            <w:szCs w:val="24"/>
            <w:lang w:eastAsia="es-ES"/>
          </w:rPr>
          <w:t>Tácito</w:t>
        </w:r>
      </w:hyperlink>
      <w:r w:rsidRPr="00277965">
        <w:rPr>
          <w:rFonts w:ascii="Arial" w:eastAsia="Times New Roman" w:hAnsi="Arial" w:cs="Arial"/>
          <w:b/>
          <w:sz w:val="24"/>
          <w:szCs w:val="24"/>
          <w:lang w:eastAsia="es-ES"/>
        </w:rPr>
        <w:t xml:space="preserve"> o </w:t>
      </w:r>
      <w:hyperlink r:id="rId142" w:tooltip="Suetonio" w:history="1">
        <w:proofErr w:type="spellStart"/>
        <w:r w:rsidRPr="00277965">
          <w:rPr>
            <w:rFonts w:ascii="Arial" w:eastAsia="Times New Roman" w:hAnsi="Arial" w:cs="Arial"/>
            <w:b/>
            <w:sz w:val="24"/>
            <w:szCs w:val="24"/>
            <w:lang w:eastAsia="es-ES"/>
          </w:rPr>
          <w:t>Suetonio</w:t>
        </w:r>
        <w:proofErr w:type="spellEnd"/>
      </w:hyperlink>
      <w:r w:rsidRPr="00277965">
        <w:rPr>
          <w:rFonts w:ascii="Arial" w:eastAsia="Times New Roman" w:hAnsi="Arial" w:cs="Arial"/>
          <w:b/>
          <w:sz w:val="24"/>
          <w:szCs w:val="24"/>
          <w:lang w:eastAsia="es-ES"/>
        </w:rPr>
        <w:t xml:space="preserve"> contra los miembros de la anterior </w:t>
      </w:r>
      <w:hyperlink r:id="rId143" w:tooltip="Dinastía Julio-Claudia" w:history="1">
        <w:r w:rsidRPr="00277965">
          <w:rPr>
            <w:rFonts w:ascii="Arial" w:eastAsia="Times New Roman" w:hAnsi="Arial" w:cs="Arial"/>
            <w:b/>
            <w:sz w:val="24"/>
            <w:szCs w:val="24"/>
            <w:lang w:eastAsia="es-ES"/>
          </w:rPr>
          <w:t>dinastía imperial</w:t>
        </w:r>
      </w:hyperlink>
    </w:p>
    <w:p w:rsidR="00277965" w:rsidRDefault="00277965" w:rsidP="00277965">
      <w:pPr>
        <w:spacing w:after="0" w:line="240" w:lineRule="auto"/>
        <w:ind w:left="-709" w:right="-710" w:firstLine="141"/>
        <w:jc w:val="both"/>
        <w:rPr>
          <w:rFonts w:ascii="Arial" w:eastAsia="Times New Roman" w:hAnsi="Arial" w:cs="Arial"/>
          <w:b/>
          <w:sz w:val="24"/>
          <w:szCs w:val="24"/>
          <w:lang w:eastAsia="es-ES"/>
        </w:rPr>
      </w:pPr>
    </w:p>
    <w:p w:rsidR="00277965" w:rsidRDefault="00A74F09" w:rsidP="00277965">
      <w:pPr>
        <w:spacing w:after="0" w:line="240" w:lineRule="auto"/>
        <w:ind w:left="-709" w:right="-710" w:firstLine="141"/>
        <w:jc w:val="both"/>
        <w:rPr>
          <w:rFonts w:ascii="Arial" w:eastAsia="Times New Roman" w:hAnsi="Arial" w:cs="Arial"/>
          <w:b/>
          <w:sz w:val="24"/>
          <w:szCs w:val="24"/>
          <w:lang w:eastAsia="es-ES"/>
        </w:rPr>
      </w:pPr>
      <w:r w:rsidRPr="00277965">
        <w:rPr>
          <w:rFonts w:ascii="Arial" w:eastAsia="Times New Roman" w:hAnsi="Arial" w:cs="Arial"/>
          <w:b/>
          <w:sz w:val="24"/>
          <w:szCs w:val="24"/>
          <w:lang w:eastAsia="es-ES"/>
        </w:rPr>
        <w:t xml:space="preserve"> Temas parecidos a los de las </w:t>
      </w:r>
      <w:r w:rsidRPr="00277965">
        <w:rPr>
          <w:rFonts w:ascii="Arial" w:eastAsia="Times New Roman" w:hAnsi="Arial" w:cs="Arial"/>
          <w:b/>
          <w:i/>
          <w:iCs/>
          <w:sz w:val="24"/>
          <w:szCs w:val="24"/>
          <w:lang w:eastAsia="es-ES"/>
        </w:rPr>
        <w:t>Sátiras</w:t>
      </w:r>
      <w:r w:rsidRPr="00277965">
        <w:rPr>
          <w:rFonts w:ascii="Arial" w:eastAsia="Times New Roman" w:hAnsi="Arial" w:cs="Arial"/>
          <w:b/>
          <w:sz w:val="24"/>
          <w:szCs w:val="24"/>
          <w:lang w:eastAsia="es-ES"/>
        </w:rPr>
        <w:t xml:space="preserve"> se encuentran presentes en autores que abarcan el periodo de la </w:t>
      </w:r>
      <w:hyperlink r:id="rId144" w:tooltip="República Romana" w:history="1">
        <w:r w:rsidRPr="00277965">
          <w:rPr>
            <w:rFonts w:ascii="Arial" w:eastAsia="Times New Roman" w:hAnsi="Arial" w:cs="Arial"/>
            <w:b/>
            <w:sz w:val="24"/>
            <w:szCs w:val="24"/>
            <w:lang w:eastAsia="es-ES"/>
          </w:rPr>
          <w:t>República Romana</w:t>
        </w:r>
      </w:hyperlink>
      <w:r w:rsidRPr="00277965">
        <w:rPr>
          <w:rFonts w:ascii="Arial" w:eastAsia="Times New Roman" w:hAnsi="Arial" w:cs="Arial"/>
          <w:b/>
          <w:sz w:val="24"/>
          <w:szCs w:val="24"/>
          <w:lang w:eastAsia="es-ES"/>
        </w:rPr>
        <w:t xml:space="preserve"> y principios del </w:t>
      </w:r>
      <w:hyperlink r:id="rId145" w:tooltip="Imperio romano" w:history="1">
        <w:r w:rsidRPr="00277965">
          <w:rPr>
            <w:rFonts w:ascii="Arial" w:eastAsia="Times New Roman" w:hAnsi="Arial" w:cs="Arial"/>
            <w:b/>
            <w:sz w:val="24"/>
            <w:szCs w:val="24"/>
            <w:lang w:eastAsia="es-ES"/>
          </w:rPr>
          <w:t>Imperio</w:t>
        </w:r>
      </w:hyperlink>
      <w:r w:rsidRPr="00277965">
        <w:rPr>
          <w:rFonts w:ascii="Arial" w:eastAsia="Times New Roman" w:hAnsi="Arial" w:cs="Arial"/>
          <w:b/>
          <w:sz w:val="24"/>
          <w:szCs w:val="24"/>
          <w:lang w:eastAsia="es-ES"/>
        </w:rPr>
        <w:t xml:space="preserve"> que van desde </w:t>
      </w:r>
      <w:hyperlink r:id="rId146" w:tooltip="Cicerón" w:history="1">
        <w:r w:rsidRPr="00277965">
          <w:rPr>
            <w:rFonts w:ascii="Arial" w:eastAsia="Times New Roman" w:hAnsi="Arial" w:cs="Arial"/>
            <w:b/>
            <w:sz w:val="24"/>
            <w:szCs w:val="24"/>
            <w:lang w:eastAsia="es-ES"/>
          </w:rPr>
          <w:t>Cicerón</w:t>
        </w:r>
      </w:hyperlink>
      <w:r w:rsidRPr="00277965">
        <w:rPr>
          <w:rFonts w:ascii="Arial" w:eastAsia="Times New Roman" w:hAnsi="Arial" w:cs="Arial"/>
          <w:b/>
          <w:sz w:val="24"/>
          <w:szCs w:val="24"/>
          <w:lang w:eastAsia="es-ES"/>
        </w:rPr>
        <w:t xml:space="preserve"> y </w:t>
      </w:r>
      <w:hyperlink r:id="rId147" w:tooltip="Gayo Valerio Catulo" w:history="1">
        <w:r w:rsidRPr="00277965">
          <w:rPr>
            <w:rFonts w:ascii="Arial" w:eastAsia="Times New Roman" w:hAnsi="Arial" w:cs="Arial"/>
            <w:b/>
            <w:sz w:val="24"/>
            <w:szCs w:val="24"/>
            <w:lang w:eastAsia="es-ES"/>
          </w:rPr>
          <w:t>Catulo</w:t>
        </w:r>
      </w:hyperlink>
      <w:r w:rsidRPr="00277965">
        <w:rPr>
          <w:rFonts w:ascii="Arial" w:eastAsia="Times New Roman" w:hAnsi="Arial" w:cs="Arial"/>
          <w:b/>
          <w:sz w:val="24"/>
          <w:szCs w:val="24"/>
          <w:lang w:eastAsia="es-ES"/>
        </w:rPr>
        <w:t xml:space="preserve"> hasta </w:t>
      </w:r>
      <w:hyperlink r:id="rId148" w:tooltip="Marcial" w:history="1">
        <w:r w:rsidRPr="00277965">
          <w:rPr>
            <w:rFonts w:ascii="Arial" w:eastAsia="Times New Roman" w:hAnsi="Arial" w:cs="Arial"/>
            <w:b/>
            <w:sz w:val="24"/>
            <w:szCs w:val="24"/>
            <w:lang w:eastAsia="es-ES"/>
          </w:rPr>
          <w:t>Marcial</w:t>
        </w:r>
      </w:hyperlink>
      <w:r w:rsidRPr="00277965">
        <w:rPr>
          <w:rFonts w:ascii="Arial" w:eastAsia="Times New Roman" w:hAnsi="Arial" w:cs="Arial"/>
          <w:b/>
          <w:sz w:val="24"/>
          <w:szCs w:val="24"/>
          <w:lang w:eastAsia="es-ES"/>
        </w:rPr>
        <w:t xml:space="preserve"> y Tácito; de manera similar, los recursos estilísticos del texto de Juvenal entran dentro de la categoría de la literatura post-augusta representada por </w:t>
      </w:r>
      <w:hyperlink r:id="rId149" w:tooltip="Persio" w:history="1">
        <w:proofErr w:type="spellStart"/>
        <w:r w:rsidRPr="00277965">
          <w:rPr>
            <w:rFonts w:ascii="Arial" w:eastAsia="Times New Roman" w:hAnsi="Arial" w:cs="Arial"/>
            <w:b/>
            <w:sz w:val="24"/>
            <w:szCs w:val="24"/>
            <w:lang w:eastAsia="es-ES"/>
          </w:rPr>
          <w:t>Persio</w:t>
        </w:r>
        <w:proofErr w:type="spellEnd"/>
      </w:hyperlink>
      <w:r w:rsidRPr="00277965">
        <w:rPr>
          <w:rFonts w:ascii="Arial" w:eastAsia="Times New Roman" w:hAnsi="Arial" w:cs="Arial"/>
          <w:b/>
          <w:sz w:val="24"/>
          <w:szCs w:val="24"/>
          <w:lang w:eastAsia="es-ES"/>
        </w:rPr>
        <w:t xml:space="preserve">, </w:t>
      </w:r>
      <w:hyperlink r:id="rId150" w:tooltip="Estacio" w:history="1">
        <w:proofErr w:type="spellStart"/>
        <w:r w:rsidRPr="00277965">
          <w:rPr>
            <w:rFonts w:ascii="Arial" w:eastAsia="Times New Roman" w:hAnsi="Arial" w:cs="Arial"/>
            <w:b/>
            <w:sz w:val="24"/>
            <w:szCs w:val="24"/>
            <w:lang w:eastAsia="es-ES"/>
          </w:rPr>
          <w:t>Estacio</w:t>
        </w:r>
        <w:proofErr w:type="spellEnd"/>
      </w:hyperlink>
      <w:r w:rsidRPr="00277965">
        <w:rPr>
          <w:rFonts w:ascii="Arial" w:eastAsia="Times New Roman" w:hAnsi="Arial" w:cs="Arial"/>
          <w:b/>
          <w:sz w:val="24"/>
          <w:szCs w:val="24"/>
          <w:lang w:eastAsia="es-ES"/>
        </w:rPr>
        <w:t xml:space="preserve"> y </w:t>
      </w:r>
      <w:hyperlink r:id="rId151" w:tooltip="Petronio" w:history="1">
        <w:r w:rsidRPr="00277965">
          <w:rPr>
            <w:rFonts w:ascii="Arial" w:eastAsia="Times New Roman" w:hAnsi="Arial" w:cs="Arial"/>
            <w:b/>
            <w:sz w:val="24"/>
            <w:szCs w:val="24"/>
            <w:lang w:eastAsia="es-ES"/>
          </w:rPr>
          <w:t>Petronio</w:t>
        </w:r>
      </w:hyperlink>
      <w:r w:rsidRPr="00277965">
        <w:rPr>
          <w:rFonts w:ascii="Arial" w:eastAsia="Times New Roman" w:hAnsi="Arial" w:cs="Arial"/>
          <w:b/>
          <w:sz w:val="24"/>
          <w:szCs w:val="24"/>
          <w:lang w:eastAsia="es-ES"/>
        </w:rPr>
        <w:t xml:space="preserve">. Finalmente, es preciso darse cuenta de que el sistema conceptual presente dentro del texto es muy representativo de sólo una porción de la población romana; las </w:t>
      </w:r>
      <w:r w:rsidRPr="00277965">
        <w:rPr>
          <w:rFonts w:ascii="Arial" w:eastAsia="Times New Roman" w:hAnsi="Arial" w:cs="Arial"/>
          <w:b/>
          <w:i/>
          <w:iCs/>
          <w:sz w:val="24"/>
          <w:szCs w:val="24"/>
          <w:lang w:eastAsia="es-ES"/>
        </w:rPr>
        <w:t>Sátiras</w:t>
      </w:r>
      <w:r w:rsidRPr="00277965">
        <w:rPr>
          <w:rFonts w:ascii="Arial" w:eastAsia="Times New Roman" w:hAnsi="Arial" w:cs="Arial"/>
          <w:b/>
          <w:sz w:val="24"/>
          <w:szCs w:val="24"/>
          <w:lang w:eastAsia="es-ES"/>
        </w:rPr>
        <w:t xml:space="preserve"> no hablan claramente de las preocupaciones de las mujeres, los inmigrantes, los esclavos, los niños o incluso hombres que se aparten de la educada audiencia de élite hacia la que se dirigía</w:t>
      </w:r>
      <w:r w:rsidR="00E24DE3">
        <w:rPr>
          <w:rFonts w:ascii="Arial" w:eastAsia="Times New Roman" w:hAnsi="Arial" w:cs="Arial"/>
          <w:b/>
          <w:sz w:val="24"/>
          <w:szCs w:val="24"/>
          <w:lang w:eastAsia="es-ES"/>
        </w:rPr>
        <w:t>.</w:t>
      </w:r>
      <w:r w:rsidRPr="00277965">
        <w:rPr>
          <w:rFonts w:ascii="Arial" w:eastAsia="Times New Roman" w:hAnsi="Arial" w:cs="Arial"/>
          <w:b/>
          <w:sz w:val="24"/>
          <w:szCs w:val="24"/>
          <w:lang w:eastAsia="es-ES"/>
        </w:rPr>
        <w:t xml:space="preserve">. </w:t>
      </w:r>
    </w:p>
    <w:p w:rsidR="00A74F09" w:rsidRPr="00277965" w:rsidRDefault="00277965" w:rsidP="00277965">
      <w:pPr>
        <w:spacing w:after="0" w:line="240" w:lineRule="auto"/>
        <w:ind w:left="-709"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 xml:space="preserve">Con estas advertencias presentes en la mente, es posible acercarse a las </w:t>
      </w:r>
      <w:r w:rsidR="00A74F09" w:rsidRPr="00277965">
        <w:rPr>
          <w:rFonts w:ascii="Arial" w:eastAsia="Times New Roman" w:hAnsi="Arial" w:cs="Arial"/>
          <w:b/>
          <w:i/>
          <w:iCs/>
          <w:sz w:val="24"/>
          <w:szCs w:val="24"/>
          <w:lang w:eastAsia="es-ES"/>
        </w:rPr>
        <w:t>Sátiras</w:t>
      </w:r>
      <w:r w:rsidR="00A74F09" w:rsidRPr="00277965">
        <w:rPr>
          <w:rFonts w:ascii="Arial" w:eastAsia="Times New Roman" w:hAnsi="Arial" w:cs="Arial"/>
          <w:b/>
          <w:sz w:val="24"/>
          <w:szCs w:val="24"/>
          <w:lang w:eastAsia="es-ES"/>
        </w:rPr>
        <w:t xml:space="preserve"> como una fuente que ayuda mucho para el estudio de la cultura de principios de la Roma Imperial. Además de una gran riqueza de información incidental sobre todo tipo de asuntos, desde la dieta hasta la decoración, las </w:t>
      </w:r>
      <w:r w:rsidR="00A74F09" w:rsidRPr="00277965">
        <w:rPr>
          <w:rFonts w:ascii="Arial" w:eastAsia="Times New Roman" w:hAnsi="Arial" w:cs="Arial"/>
          <w:b/>
          <w:i/>
          <w:iCs/>
          <w:sz w:val="24"/>
          <w:szCs w:val="24"/>
          <w:lang w:eastAsia="es-ES"/>
        </w:rPr>
        <w:t>Sátiras</w:t>
      </w:r>
      <w:r w:rsidR="00A74F09" w:rsidRPr="00277965">
        <w:rPr>
          <w:rFonts w:ascii="Arial" w:eastAsia="Times New Roman" w:hAnsi="Arial" w:cs="Arial"/>
          <w:b/>
          <w:sz w:val="24"/>
          <w:szCs w:val="24"/>
          <w:lang w:eastAsia="es-ES"/>
        </w:rPr>
        <w:t xml:space="preserve"> de Juvenal revelan lo que es esencial en una civilización: los temas en el corazón de la identidad romana. Más que revelar una miríada de potenciales respuestas que abarcan toda la diversa población romana, Juvenal revela las cuestiones esenciales de la sociedad romana.</w:t>
      </w:r>
    </w:p>
    <w:p w:rsidR="00A74F09" w:rsidRDefault="00A74F09" w:rsidP="00277965">
      <w:pPr>
        <w:spacing w:after="0" w:line="240" w:lineRule="auto"/>
        <w:ind w:left="-709" w:right="-710"/>
        <w:jc w:val="both"/>
        <w:outlineLvl w:val="1"/>
        <w:rPr>
          <w:rFonts w:ascii="Arial" w:eastAsia="Times New Roman" w:hAnsi="Arial" w:cs="Arial"/>
          <w:b/>
          <w:bCs/>
          <w:sz w:val="24"/>
          <w:szCs w:val="24"/>
          <w:lang w:eastAsia="es-ES"/>
        </w:rPr>
      </w:pPr>
      <w:r w:rsidRPr="00277965">
        <w:rPr>
          <w:rFonts w:ascii="Arial" w:eastAsia="Times New Roman" w:hAnsi="Arial" w:cs="Arial"/>
          <w:b/>
          <w:bCs/>
          <w:sz w:val="24"/>
          <w:szCs w:val="24"/>
          <w:lang w:eastAsia="es-ES"/>
        </w:rPr>
        <w:t>Legado</w:t>
      </w:r>
    </w:p>
    <w:p w:rsidR="00A74F09" w:rsidRPr="00277965" w:rsidRDefault="00277965" w:rsidP="00277965">
      <w:pPr>
        <w:spacing w:after="0" w:line="240" w:lineRule="auto"/>
        <w:ind w:left="-709" w:right="-709"/>
        <w:jc w:val="both"/>
        <w:rPr>
          <w:rFonts w:ascii="Arial" w:hAnsi="Arial" w:cs="Arial"/>
          <w:b/>
          <w:sz w:val="24"/>
          <w:szCs w:val="24"/>
        </w:rPr>
      </w:pPr>
      <w:r>
        <w:rPr>
          <w:rFonts w:ascii="Arial" w:eastAsia="Times New Roman" w:hAnsi="Arial" w:cs="Arial"/>
          <w:b/>
          <w:sz w:val="24"/>
          <w:szCs w:val="24"/>
          <w:lang w:eastAsia="es-ES"/>
        </w:rPr>
        <w:t xml:space="preserve">     </w:t>
      </w:r>
      <w:r w:rsidR="00A74F09" w:rsidRPr="00277965">
        <w:rPr>
          <w:rFonts w:ascii="Arial" w:eastAsia="Times New Roman" w:hAnsi="Arial" w:cs="Arial"/>
          <w:b/>
          <w:sz w:val="24"/>
          <w:szCs w:val="24"/>
          <w:lang w:eastAsia="es-ES"/>
        </w:rPr>
        <w:t>Pero si por algo es conocido Juvenal es por algunas de sus expresiones: «</w:t>
      </w:r>
      <w:proofErr w:type="spellStart"/>
      <w:r w:rsidR="00A74F09" w:rsidRPr="00277965">
        <w:rPr>
          <w:rFonts w:ascii="Arial" w:eastAsia="Times New Roman" w:hAnsi="Arial" w:cs="Arial"/>
          <w:b/>
          <w:i/>
          <w:iCs/>
          <w:sz w:val="24"/>
          <w:szCs w:val="24"/>
          <w:lang w:eastAsia="es-ES"/>
        </w:rPr>
        <w:t>panem</w:t>
      </w:r>
      <w:proofErr w:type="spellEnd"/>
      <w:r w:rsidR="00A74F09" w:rsidRPr="00277965">
        <w:rPr>
          <w:rFonts w:ascii="Arial" w:eastAsia="Times New Roman" w:hAnsi="Arial" w:cs="Arial"/>
          <w:b/>
          <w:i/>
          <w:iCs/>
          <w:sz w:val="24"/>
          <w:szCs w:val="24"/>
          <w:lang w:eastAsia="es-ES"/>
        </w:rPr>
        <w:t xml:space="preserve"> et circenses</w:t>
      </w:r>
      <w:r w:rsidR="00A74F09" w:rsidRPr="00277965">
        <w:rPr>
          <w:rFonts w:ascii="Arial" w:eastAsia="Times New Roman" w:hAnsi="Arial" w:cs="Arial"/>
          <w:b/>
          <w:sz w:val="24"/>
          <w:szCs w:val="24"/>
          <w:lang w:eastAsia="es-ES"/>
        </w:rPr>
        <w:t>» («</w:t>
      </w:r>
      <w:hyperlink r:id="rId152" w:tooltip="Pan y circo" w:history="1">
        <w:r w:rsidR="00A74F09" w:rsidRPr="00277965">
          <w:rPr>
            <w:rFonts w:ascii="Arial" w:eastAsia="Times New Roman" w:hAnsi="Arial" w:cs="Arial"/>
            <w:b/>
            <w:sz w:val="24"/>
            <w:szCs w:val="24"/>
            <w:lang w:eastAsia="es-ES"/>
          </w:rPr>
          <w:t>Pan y circo</w:t>
        </w:r>
      </w:hyperlink>
      <w:r w:rsidR="00A74F09" w:rsidRPr="00277965">
        <w:rPr>
          <w:rFonts w:ascii="Arial" w:eastAsia="Times New Roman" w:hAnsi="Arial" w:cs="Arial"/>
          <w:b/>
          <w:sz w:val="24"/>
          <w:szCs w:val="24"/>
          <w:lang w:eastAsia="es-ES"/>
        </w:rPr>
        <w:t xml:space="preserve">»), refiriéndose a las costumbres de los romanos en tiempos del </w:t>
      </w:r>
      <w:hyperlink r:id="rId153" w:tooltip="Imperio romano" w:history="1">
        <w:r w:rsidR="00A74F09" w:rsidRPr="00277965">
          <w:rPr>
            <w:rFonts w:ascii="Arial" w:eastAsia="Times New Roman" w:hAnsi="Arial" w:cs="Arial"/>
            <w:b/>
            <w:sz w:val="24"/>
            <w:szCs w:val="24"/>
            <w:lang w:eastAsia="es-ES"/>
          </w:rPr>
          <w:t>Imperio</w:t>
        </w:r>
      </w:hyperlink>
      <w:r w:rsidR="00A74F09" w:rsidRPr="00277965">
        <w:rPr>
          <w:rFonts w:ascii="Arial" w:eastAsia="Times New Roman" w:hAnsi="Arial" w:cs="Arial"/>
          <w:b/>
          <w:sz w:val="24"/>
          <w:szCs w:val="24"/>
          <w:lang w:eastAsia="es-ES"/>
        </w:rPr>
        <w:t>, «</w:t>
      </w:r>
      <w:r w:rsidR="00A74F09" w:rsidRPr="00277965">
        <w:rPr>
          <w:rFonts w:ascii="Arial" w:eastAsia="Times New Roman" w:hAnsi="Arial" w:cs="Arial"/>
          <w:b/>
          <w:i/>
          <w:iCs/>
          <w:sz w:val="24"/>
          <w:szCs w:val="24"/>
          <w:lang w:eastAsia="es-ES"/>
        </w:rPr>
        <w:t xml:space="preserve">Sed </w:t>
      </w:r>
      <w:hyperlink r:id="rId154" w:tooltip="Quis custodiet ipsos custodes?" w:history="1">
        <w:proofErr w:type="spellStart"/>
        <w:r w:rsidR="00A74F09" w:rsidRPr="00277965">
          <w:rPr>
            <w:rFonts w:ascii="Arial" w:eastAsia="Times New Roman" w:hAnsi="Arial" w:cs="Arial"/>
            <w:b/>
            <w:i/>
            <w:iCs/>
            <w:sz w:val="24"/>
            <w:szCs w:val="24"/>
            <w:lang w:eastAsia="es-ES"/>
          </w:rPr>
          <w:t>quis</w:t>
        </w:r>
        <w:proofErr w:type="spellEnd"/>
        <w:r w:rsidR="00A74F09" w:rsidRPr="00277965">
          <w:rPr>
            <w:rFonts w:ascii="Arial" w:eastAsia="Times New Roman" w:hAnsi="Arial" w:cs="Arial"/>
            <w:b/>
            <w:i/>
            <w:iCs/>
            <w:sz w:val="24"/>
            <w:szCs w:val="24"/>
            <w:lang w:eastAsia="es-ES"/>
          </w:rPr>
          <w:t xml:space="preserve"> </w:t>
        </w:r>
        <w:proofErr w:type="spellStart"/>
        <w:r w:rsidR="00A74F09" w:rsidRPr="00277965">
          <w:rPr>
            <w:rFonts w:ascii="Arial" w:eastAsia="Times New Roman" w:hAnsi="Arial" w:cs="Arial"/>
            <w:b/>
            <w:i/>
            <w:iCs/>
            <w:sz w:val="24"/>
            <w:szCs w:val="24"/>
            <w:lang w:eastAsia="es-ES"/>
          </w:rPr>
          <w:t>custodiet</w:t>
        </w:r>
        <w:proofErr w:type="spellEnd"/>
        <w:r w:rsidR="00A74F09" w:rsidRPr="00277965">
          <w:rPr>
            <w:rFonts w:ascii="Arial" w:eastAsia="Times New Roman" w:hAnsi="Arial" w:cs="Arial"/>
            <w:b/>
            <w:i/>
            <w:iCs/>
            <w:sz w:val="24"/>
            <w:szCs w:val="24"/>
            <w:lang w:eastAsia="es-ES"/>
          </w:rPr>
          <w:t xml:space="preserve"> </w:t>
        </w:r>
        <w:proofErr w:type="spellStart"/>
        <w:r w:rsidR="00A74F09" w:rsidRPr="00277965">
          <w:rPr>
            <w:rFonts w:ascii="Arial" w:eastAsia="Times New Roman" w:hAnsi="Arial" w:cs="Arial"/>
            <w:b/>
            <w:i/>
            <w:iCs/>
            <w:sz w:val="24"/>
            <w:szCs w:val="24"/>
            <w:lang w:eastAsia="es-ES"/>
          </w:rPr>
          <w:t>ipsos</w:t>
        </w:r>
        <w:proofErr w:type="spellEnd"/>
        <w:r w:rsidR="00A74F09" w:rsidRPr="00277965">
          <w:rPr>
            <w:rFonts w:ascii="Arial" w:eastAsia="Times New Roman" w:hAnsi="Arial" w:cs="Arial"/>
            <w:b/>
            <w:i/>
            <w:iCs/>
            <w:sz w:val="24"/>
            <w:szCs w:val="24"/>
            <w:lang w:eastAsia="es-ES"/>
          </w:rPr>
          <w:t xml:space="preserve"> </w:t>
        </w:r>
        <w:proofErr w:type="spellStart"/>
        <w:r w:rsidR="00A74F09" w:rsidRPr="00277965">
          <w:rPr>
            <w:rFonts w:ascii="Arial" w:eastAsia="Times New Roman" w:hAnsi="Arial" w:cs="Arial"/>
            <w:b/>
            <w:i/>
            <w:iCs/>
            <w:sz w:val="24"/>
            <w:szCs w:val="24"/>
            <w:lang w:eastAsia="es-ES"/>
          </w:rPr>
          <w:t>custodes</w:t>
        </w:r>
        <w:proofErr w:type="spellEnd"/>
        <w:r w:rsidR="00A74F09" w:rsidRPr="00277965">
          <w:rPr>
            <w:rFonts w:ascii="Arial" w:eastAsia="Times New Roman" w:hAnsi="Arial" w:cs="Arial"/>
            <w:b/>
            <w:i/>
            <w:iCs/>
            <w:sz w:val="24"/>
            <w:szCs w:val="24"/>
            <w:lang w:eastAsia="es-ES"/>
          </w:rPr>
          <w:t>?</w:t>
        </w:r>
      </w:hyperlink>
      <w:r w:rsidR="00A74F09" w:rsidRPr="00277965">
        <w:rPr>
          <w:rFonts w:ascii="Arial" w:eastAsia="Times New Roman" w:hAnsi="Arial" w:cs="Arial"/>
          <w:b/>
          <w:sz w:val="24"/>
          <w:szCs w:val="24"/>
          <w:lang w:eastAsia="es-ES"/>
        </w:rPr>
        <w:t>» («¿Quién vigilará a los propios vigilantes?») (VI 347–348), «</w:t>
      </w:r>
      <w:r w:rsidR="00A74F09" w:rsidRPr="00277965">
        <w:rPr>
          <w:rFonts w:ascii="Arial" w:eastAsia="Times New Roman" w:hAnsi="Arial" w:cs="Arial"/>
          <w:b/>
          <w:i/>
          <w:iCs/>
          <w:sz w:val="24"/>
          <w:szCs w:val="24"/>
          <w:lang w:eastAsia="es-ES"/>
        </w:rPr>
        <w:t>rara avis</w:t>
      </w:r>
      <w:r w:rsidR="00A74F09" w:rsidRPr="00277965">
        <w:rPr>
          <w:rFonts w:ascii="Arial" w:eastAsia="Times New Roman" w:hAnsi="Arial" w:cs="Arial"/>
          <w:b/>
          <w:sz w:val="24"/>
          <w:szCs w:val="24"/>
          <w:lang w:eastAsia="es-ES"/>
        </w:rPr>
        <w:t>» (lit., «</w:t>
      </w:r>
      <w:r w:rsidR="00A74F09" w:rsidRPr="00277965">
        <w:rPr>
          <w:rFonts w:ascii="Arial" w:eastAsia="Times New Roman" w:hAnsi="Arial" w:cs="Arial"/>
          <w:b/>
          <w:i/>
          <w:iCs/>
          <w:sz w:val="24"/>
          <w:szCs w:val="24"/>
          <w:lang w:eastAsia="es-ES"/>
        </w:rPr>
        <w:t>ave muy poco común</w:t>
      </w:r>
      <w:r w:rsidR="00A74F09" w:rsidRPr="00277965">
        <w:rPr>
          <w:rFonts w:ascii="Arial" w:eastAsia="Times New Roman" w:hAnsi="Arial" w:cs="Arial"/>
          <w:b/>
          <w:sz w:val="24"/>
          <w:szCs w:val="24"/>
          <w:lang w:eastAsia="es-ES"/>
        </w:rPr>
        <w:t>»), refiriéndose a las esposas perfectas y comparándolas con la rareza de un cisne negro, «</w:t>
      </w:r>
      <w:proofErr w:type="spellStart"/>
      <w:r w:rsidR="00D31CD5" w:rsidRPr="00277965">
        <w:rPr>
          <w:rFonts w:ascii="Arial" w:eastAsia="Times New Roman" w:hAnsi="Arial" w:cs="Arial"/>
          <w:b/>
          <w:i/>
          <w:iCs/>
          <w:sz w:val="24"/>
          <w:szCs w:val="24"/>
          <w:lang w:eastAsia="es-ES"/>
        </w:rPr>
        <w:fldChar w:fldCharType="begin"/>
      </w:r>
      <w:r w:rsidR="00A74F09" w:rsidRPr="00277965">
        <w:rPr>
          <w:rFonts w:ascii="Arial" w:eastAsia="Times New Roman" w:hAnsi="Arial" w:cs="Arial"/>
          <w:b/>
          <w:i/>
          <w:iCs/>
          <w:sz w:val="24"/>
          <w:szCs w:val="24"/>
          <w:lang w:eastAsia="es-ES"/>
        </w:rPr>
        <w:instrText xml:space="preserve"> HYPERLINK "https://es.wikipedia.org/wiki/Mens_sana_in_corpore_sano" \o "Mens sana in corpore sano" </w:instrText>
      </w:r>
      <w:r w:rsidR="00D31CD5" w:rsidRPr="00277965">
        <w:rPr>
          <w:rFonts w:ascii="Arial" w:eastAsia="Times New Roman" w:hAnsi="Arial" w:cs="Arial"/>
          <w:b/>
          <w:i/>
          <w:iCs/>
          <w:sz w:val="24"/>
          <w:szCs w:val="24"/>
          <w:lang w:eastAsia="es-ES"/>
        </w:rPr>
        <w:fldChar w:fldCharType="separate"/>
      </w:r>
      <w:r w:rsidR="00A74F09" w:rsidRPr="00277965">
        <w:rPr>
          <w:rFonts w:ascii="Arial" w:eastAsia="Times New Roman" w:hAnsi="Arial" w:cs="Arial"/>
          <w:b/>
          <w:i/>
          <w:iCs/>
          <w:sz w:val="24"/>
          <w:szCs w:val="24"/>
          <w:lang w:eastAsia="es-ES"/>
        </w:rPr>
        <w:t>Mens</w:t>
      </w:r>
      <w:proofErr w:type="spellEnd"/>
      <w:r w:rsidR="00A74F09" w:rsidRPr="00277965">
        <w:rPr>
          <w:rFonts w:ascii="Arial" w:eastAsia="Times New Roman" w:hAnsi="Arial" w:cs="Arial"/>
          <w:b/>
          <w:i/>
          <w:iCs/>
          <w:sz w:val="24"/>
          <w:szCs w:val="24"/>
          <w:lang w:eastAsia="es-ES"/>
        </w:rPr>
        <w:t xml:space="preserve"> sana in corpore sano</w:t>
      </w:r>
      <w:r w:rsidR="00D31CD5" w:rsidRPr="00277965">
        <w:rPr>
          <w:rFonts w:ascii="Arial" w:eastAsia="Times New Roman" w:hAnsi="Arial" w:cs="Arial"/>
          <w:b/>
          <w:i/>
          <w:iCs/>
          <w:sz w:val="24"/>
          <w:szCs w:val="24"/>
          <w:lang w:eastAsia="es-ES"/>
        </w:rPr>
        <w:fldChar w:fldCharType="end"/>
      </w:r>
      <w:r w:rsidR="00A74F09" w:rsidRPr="00277965">
        <w:rPr>
          <w:rFonts w:ascii="Arial" w:eastAsia="Times New Roman" w:hAnsi="Arial" w:cs="Arial"/>
          <w:b/>
          <w:sz w:val="24"/>
          <w:szCs w:val="24"/>
          <w:lang w:eastAsia="es-ES"/>
        </w:rPr>
        <w:t>» («Una mente sana en un cuerpo sano») (X 356)...</w:t>
      </w:r>
    </w:p>
    <w:sectPr w:rsidR="00A74F09" w:rsidRPr="00277965" w:rsidSect="00CA60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3BA5"/>
    <w:multiLevelType w:val="multilevel"/>
    <w:tmpl w:val="F77E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3539E"/>
    <w:multiLevelType w:val="multilevel"/>
    <w:tmpl w:val="34C8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6A46CD"/>
    <w:multiLevelType w:val="multilevel"/>
    <w:tmpl w:val="B40C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86E74"/>
    <w:rsid w:val="00277965"/>
    <w:rsid w:val="006B3D4A"/>
    <w:rsid w:val="00A74F09"/>
    <w:rsid w:val="00CA6067"/>
    <w:rsid w:val="00D31CD5"/>
    <w:rsid w:val="00E24DE3"/>
    <w:rsid w:val="00EB0B41"/>
    <w:rsid w:val="00F86E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67"/>
  </w:style>
  <w:style w:type="paragraph" w:styleId="Ttulo2">
    <w:name w:val="heading 2"/>
    <w:basedOn w:val="Normal"/>
    <w:link w:val="Ttulo2Car"/>
    <w:uiPriority w:val="9"/>
    <w:qFormat/>
    <w:rsid w:val="00F86E7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86E7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86E7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86E74"/>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F86E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86E74"/>
    <w:rPr>
      <w:color w:val="0000FF"/>
      <w:u w:val="single"/>
    </w:rPr>
  </w:style>
  <w:style w:type="character" w:customStyle="1" w:styleId="tocnumber">
    <w:name w:val="tocnumber"/>
    <w:basedOn w:val="Fuentedeprrafopredeter"/>
    <w:rsid w:val="00F86E74"/>
  </w:style>
  <w:style w:type="character" w:customStyle="1" w:styleId="toctext">
    <w:name w:val="toctext"/>
    <w:basedOn w:val="Fuentedeprrafopredeter"/>
    <w:rsid w:val="00F86E74"/>
  </w:style>
  <w:style w:type="character" w:customStyle="1" w:styleId="mw-headline">
    <w:name w:val="mw-headline"/>
    <w:basedOn w:val="Fuentedeprrafopredeter"/>
    <w:rsid w:val="00F86E74"/>
  </w:style>
  <w:style w:type="paragraph" w:styleId="Textodeglobo">
    <w:name w:val="Balloon Text"/>
    <w:basedOn w:val="Normal"/>
    <w:link w:val="TextodegloboCar"/>
    <w:uiPriority w:val="99"/>
    <w:semiHidden/>
    <w:unhideWhenUsed/>
    <w:rsid w:val="00F86E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700494">
      <w:bodyDiv w:val="1"/>
      <w:marLeft w:val="0"/>
      <w:marRight w:val="0"/>
      <w:marTop w:val="0"/>
      <w:marBottom w:val="0"/>
      <w:divBdr>
        <w:top w:val="none" w:sz="0" w:space="0" w:color="auto"/>
        <w:left w:val="none" w:sz="0" w:space="0" w:color="auto"/>
        <w:bottom w:val="none" w:sz="0" w:space="0" w:color="auto"/>
        <w:right w:val="none" w:sz="0" w:space="0" w:color="auto"/>
      </w:divBdr>
    </w:div>
    <w:div w:id="1629317274">
      <w:bodyDiv w:val="1"/>
      <w:marLeft w:val="0"/>
      <w:marRight w:val="0"/>
      <w:marTop w:val="0"/>
      <w:marBottom w:val="0"/>
      <w:divBdr>
        <w:top w:val="none" w:sz="0" w:space="0" w:color="auto"/>
        <w:left w:val="none" w:sz="0" w:space="0" w:color="auto"/>
        <w:bottom w:val="none" w:sz="0" w:space="0" w:color="auto"/>
        <w:right w:val="none" w:sz="0" w:space="0" w:color="auto"/>
      </w:divBdr>
      <w:divsChild>
        <w:div w:id="1390885184">
          <w:marLeft w:val="0"/>
          <w:marRight w:val="0"/>
          <w:marTop w:val="0"/>
          <w:marBottom w:val="0"/>
          <w:divBdr>
            <w:top w:val="none" w:sz="0" w:space="0" w:color="auto"/>
            <w:left w:val="none" w:sz="0" w:space="0" w:color="auto"/>
            <w:bottom w:val="none" w:sz="0" w:space="0" w:color="auto"/>
            <w:right w:val="none" w:sz="0" w:space="0" w:color="auto"/>
          </w:divBdr>
          <w:divsChild>
            <w:div w:id="1148091116">
              <w:marLeft w:val="0"/>
              <w:marRight w:val="0"/>
              <w:marTop w:val="0"/>
              <w:marBottom w:val="0"/>
              <w:divBdr>
                <w:top w:val="none" w:sz="0" w:space="0" w:color="auto"/>
                <w:left w:val="none" w:sz="0" w:space="0" w:color="auto"/>
                <w:bottom w:val="none" w:sz="0" w:space="0" w:color="auto"/>
                <w:right w:val="none" w:sz="0" w:space="0" w:color="auto"/>
              </w:divBdr>
            </w:div>
          </w:divsChild>
        </w:div>
        <w:div w:id="533274787">
          <w:marLeft w:val="0"/>
          <w:marRight w:val="0"/>
          <w:marTop w:val="0"/>
          <w:marBottom w:val="0"/>
          <w:divBdr>
            <w:top w:val="none" w:sz="0" w:space="0" w:color="auto"/>
            <w:left w:val="none" w:sz="0" w:space="0" w:color="auto"/>
            <w:bottom w:val="none" w:sz="0" w:space="0" w:color="auto"/>
            <w:right w:val="none" w:sz="0" w:space="0" w:color="auto"/>
          </w:divBdr>
        </w:div>
        <w:div w:id="464590432">
          <w:marLeft w:val="0"/>
          <w:marRight w:val="0"/>
          <w:marTop w:val="0"/>
          <w:marBottom w:val="0"/>
          <w:divBdr>
            <w:top w:val="none" w:sz="0" w:space="0" w:color="auto"/>
            <w:left w:val="none" w:sz="0" w:space="0" w:color="auto"/>
            <w:bottom w:val="none" w:sz="0" w:space="0" w:color="auto"/>
            <w:right w:val="none" w:sz="0" w:space="0" w:color="auto"/>
          </w:divBdr>
        </w:div>
        <w:div w:id="551969071">
          <w:marLeft w:val="0"/>
          <w:marRight w:val="0"/>
          <w:marTop w:val="0"/>
          <w:marBottom w:val="0"/>
          <w:divBdr>
            <w:top w:val="none" w:sz="0" w:space="0" w:color="auto"/>
            <w:left w:val="none" w:sz="0" w:space="0" w:color="auto"/>
            <w:bottom w:val="none" w:sz="0" w:space="0" w:color="auto"/>
            <w:right w:val="none" w:sz="0" w:space="0" w:color="auto"/>
          </w:divBdr>
          <w:divsChild>
            <w:div w:id="1761218225">
              <w:marLeft w:val="0"/>
              <w:marRight w:val="0"/>
              <w:marTop w:val="0"/>
              <w:marBottom w:val="0"/>
              <w:divBdr>
                <w:top w:val="none" w:sz="0" w:space="0" w:color="auto"/>
                <w:left w:val="none" w:sz="0" w:space="0" w:color="auto"/>
                <w:bottom w:val="none" w:sz="0" w:space="0" w:color="auto"/>
                <w:right w:val="none" w:sz="0" w:space="0" w:color="auto"/>
              </w:divBdr>
            </w:div>
          </w:divsChild>
        </w:div>
        <w:div w:id="565723089">
          <w:marLeft w:val="0"/>
          <w:marRight w:val="0"/>
          <w:marTop w:val="0"/>
          <w:marBottom w:val="0"/>
          <w:divBdr>
            <w:top w:val="none" w:sz="0" w:space="0" w:color="auto"/>
            <w:left w:val="none" w:sz="0" w:space="0" w:color="auto"/>
            <w:bottom w:val="none" w:sz="0" w:space="0" w:color="auto"/>
            <w:right w:val="none" w:sz="0" w:space="0" w:color="auto"/>
          </w:divBdr>
          <w:divsChild>
            <w:div w:id="1268002763">
              <w:marLeft w:val="0"/>
              <w:marRight w:val="0"/>
              <w:marTop w:val="0"/>
              <w:marBottom w:val="0"/>
              <w:divBdr>
                <w:top w:val="none" w:sz="0" w:space="0" w:color="auto"/>
                <w:left w:val="none" w:sz="0" w:space="0" w:color="auto"/>
                <w:bottom w:val="none" w:sz="0" w:space="0" w:color="auto"/>
                <w:right w:val="none" w:sz="0" w:space="0" w:color="auto"/>
              </w:divBdr>
              <w:divsChild>
                <w:div w:id="20898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419">
          <w:marLeft w:val="0"/>
          <w:marRight w:val="0"/>
          <w:marTop w:val="0"/>
          <w:marBottom w:val="0"/>
          <w:divBdr>
            <w:top w:val="none" w:sz="0" w:space="0" w:color="auto"/>
            <w:left w:val="none" w:sz="0" w:space="0" w:color="auto"/>
            <w:bottom w:val="none" w:sz="0" w:space="0" w:color="auto"/>
            <w:right w:val="none" w:sz="0" w:space="0" w:color="auto"/>
          </w:divBdr>
        </w:div>
        <w:div w:id="907492443">
          <w:marLeft w:val="0"/>
          <w:marRight w:val="0"/>
          <w:marTop w:val="0"/>
          <w:marBottom w:val="0"/>
          <w:divBdr>
            <w:top w:val="none" w:sz="0" w:space="0" w:color="auto"/>
            <w:left w:val="none" w:sz="0" w:space="0" w:color="auto"/>
            <w:bottom w:val="none" w:sz="0" w:space="0" w:color="auto"/>
            <w:right w:val="none" w:sz="0" w:space="0" w:color="auto"/>
          </w:divBdr>
          <w:divsChild>
            <w:div w:id="1483812738">
              <w:marLeft w:val="0"/>
              <w:marRight w:val="0"/>
              <w:marTop w:val="0"/>
              <w:marBottom w:val="0"/>
              <w:divBdr>
                <w:top w:val="none" w:sz="0" w:space="0" w:color="auto"/>
                <w:left w:val="none" w:sz="0" w:space="0" w:color="auto"/>
                <w:bottom w:val="none" w:sz="0" w:space="0" w:color="auto"/>
                <w:right w:val="none" w:sz="0" w:space="0" w:color="auto"/>
              </w:divBdr>
            </w:div>
          </w:divsChild>
        </w:div>
        <w:div w:id="1320698183">
          <w:marLeft w:val="0"/>
          <w:marRight w:val="0"/>
          <w:marTop w:val="0"/>
          <w:marBottom w:val="0"/>
          <w:divBdr>
            <w:top w:val="none" w:sz="0" w:space="0" w:color="auto"/>
            <w:left w:val="none" w:sz="0" w:space="0" w:color="auto"/>
            <w:bottom w:val="none" w:sz="0" w:space="0" w:color="auto"/>
            <w:right w:val="none" w:sz="0" w:space="0" w:color="auto"/>
          </w:divBdr>
          <w:divsChild>
            <w:div w:id="1774086113">
              <w:marLeft w:val="0"/>
              <w:marRight w:val="0"/>
              <w:marTop w:val="0"/>
              <w:marBottom w:val="0"/>
              <w:divBdr>
                <w:top w:val="none" w:sz="0" w:space="0" w:color="auto"/>
                <w:left w:val="none" w:sz="0" w:space="0" w:color="auto"/>
                <w:bottom w:val="none" w:sz="0" w:space="0" w:color="auto"/>
                <w:right w:val="none" w:sz="0" w:space="0" w:color="auto"/>
              </w:divBdr>
              <w:divsChild>
                <w:div w:id="2247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8349">
      <w:bodyDiv w:val="1"/>
      <w:marLeft w:val="0"/>
      <w:marRight w:val="0"/>
      <w:marTop w:val="0"/>
      <w:marBottom w:val="0"/>
      <w:divBdr>
        <w:top w:val="none" w:sz="0" w:space="0" w:color="auto"/>
        <w:left w:val="none" w:sz="0" w:space="0" w:color="auto"/>
        <w:bottom w:val="none" w:sz="0" w:space="0" w:color="auto"/>
        <w:right w:val="none" w:sz="0" w:space="0" w:color="auto"/>
      </w:divBdr>
      <w:divsChild>
        <w:div w:id="107898614">
          <w:marLeft w:val="0"/>
          <w:marRight w:val="0"/>
          <w:marTop w:val="0"/>
          <w:marBottom w:val="0"/>
          <w:divBdr>
            <w:top w:val="none" w:sz="0" w:space="0" w:color="auto"/>
            <w:left w:val="none" w:sz="0" w:space="0" w:color="auto"/>
            <w:bottom w:val="none" w:sz="0" w:space="0" w:color="auto"/>
            <w:right w:val="none" w:sz="0" w:space="0" w:color="auto"/>
          </w:divBdr>
          <w:divsChild>
            <w:div w:id="1024942200">
              <w:marLeft w:val="0"/>
              <w:marRight w:val="0"/>
              <w:marTop w:val="0"/>
              <w:marBottom w:val="0"/>
              <w:divBdr>
                <w:top w:val="none" w:sz="0" w:space="0" w:color="auto"/>
                <w:left w:val="none" w:sz="0" w:space="0" w:color="auto"/>
                <w:bottom w:val="none" w:sz="0" w:space="0" w:color="auto"/>
                <w:right w:val="none" w:sz="0" w:space="0" w:color="auto"/>
              </w:divBdr>
            </w:div>
          </w:divsChild>
        </w:div>
        <w:div w:id="2140952532">
          <w:marLeft w:val="0"/>
          <w:marRight w:val="0"/>
          <w:marTop w:val="0"/>
          <w:marBottom w:val="0"/>
          <w:divBdr>
            <w:top w:val="none" w:sz="0" w:space="0" w:color="auto"/>
            <w:left w:val="none" w:sz="0" w:space="0" w:color="auto"/>
            <w:bottom w:val="none" w:sz="0" w:space="0" w:color="auto"/>
            <w:right w:val="none" w:sz="0" w:space="0" w:color="auto"/>
          </w:divBdr>
        </w:div>
        <w:div w:id="945238906">
          <w:marLeft w:val="0"/>
          <w:marRight w:val="0"/>
          <w:marTop w:val="0"/>
          <w:marBottom w:val="0"/>
          <w:divBdr>
            <w:top w:val="none" w:sz="0" w:space="0" w:color="auto"/>
            <w:left w:val="none" w:sz="0" w:space="0" w:color="auto"/>
            <w:bottom w:val="none" w:sz="0" w:space="0" w:color="auto"/>
            <w:right w:val="none" w:sz="0" w:space="0" w:color="auto"/>
          </w:divBdr>
          <w:divsChild>
            <w:div w:id="989480605">
              <w:marLeft w:val="0"/>
              <w:marRight w:val="300"/>
              <w:marTop w:val="0"/>
              <w:marBottom w:val="0"/>
              <w:divBdr>
                <w:top w:val="none" w:sz="0" w:space="0" w:color="auto"/>
                <w:left w:val="none" w:sz="0" w:space="0" w:color="auto"/>
                <w:bottom w:val="none" w:sz="0" w:space="0" w:color="auto"/>
                <w:right w:val="none" w:sz="0" w:space="0" w:color="auto"/>
              </w:divBdr>
              <w:divsChild>
                <w:div w:id="77561576">
                  <w:marLeft w:val="0"/>
                  <w:marRight w:val="0"/>
                  <w:marTop w:val="0"/>
                  <w:marBottom w:val="0"/>
                  <w:divBdr>
                    <w:top w:val="none" w:sz="0" w:space="0" w:color="auto"/>
                    <w:left w:val="none" w:sz="0" w:space="0" w:color="auto"/>
                    <w:bottom w:val="none" w:sz="0" w:space="0" w:color="auto"/>
                    <w:right w:val="none" w:sz="0" w:space="0" w:color="auto"/>
                  </w:divBdr>
                </w:div>
              </w:divsChild>
            </w:div>
            <w:div w:id="1537545747">
              <w:marLeft w:val="0"/>
              <w:marRight w:val="300"/>
              <w:marTop w:val="0"/>
              <w:marBottom w:val="0"/>
              <w:divBdr>
                <w:top w:val="none" w:sz="0" w:space="0" w:color="auto"/>
                <w:left w:val="none" w:sz="0" w:space="0" w:color="auto"/>
                <w:bottom w:val="none" w:sz="0" w:space="0" w:color="auto"/>
                <w:right w:val="none" w:sz="0" w:space="0" w:color="auto"/>
              </w:divBdr>
              <w:divsChild>
                <w:div w:id="308484110">
                  <w:marLeft w:val="0"/>
                  <w:marRight w:val="0"/>
                  <w:marTop w:val="0"/>
                  <w:marBottom w:val="0"/>
                  <w:divBdr>
                    <w:top w:val="none" w:sz="0" w:space="0" w:color="auto"/>
                    <w:left w:val="none" w:sz="0" w:space="0" w:color="auto"/>
                    <w:bottom w:val="none" w:sz="0" w:space="0" w:color="auto"/>
                    <w:right w:val="none" w:sz="0" w:space="0" w:color="auto"/>
                  </w:divBdr>
                </w:div>
              </w:divsChild>
            </w:div>
            <w:div w:id="1928229787">
              <w:marLeft w:val="0"/>
              <w:marRight w:val="300"/>
              <w:marTop w:val="0"/>
              <w:marBottom w:val="0"/>
              <w:divBdr>
                <w:top w:val="none" w:sz="0" w:space="0" w:color="auto"/>
                <w:left w:val="none" w:sz="0" w:space="0" w:color="auto"/>
                <w:bottom w:val="none" w:sz="0" w:space="0" w:color="auto"/>
                <w:right w:val="none" w:sz="0" w:space="0" w:color="auto"/>
              </w:divBdr>
              <w:divsChild>
                <w:div w:id="19998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6780">
          <w:marLeft w:val="0"/>
          <w:marRight w:val="0"/>
          <w:marTop w:val="0"/>
          <w:marBottom w:val="0"/>
          <w:divBdr>
            <w:top w:val="none" w:sz="0" w:space="0" w:color="auto"/>
            <w:left w:val="none" w:sz="0" w:space="0" w:color="auto"/>
            <w:bottom w:val="none" w:sz="0" w:space="0" w:color="auto"/>
            <w:right w:val="none" w:sz="0" w:space="0" w:color="auto"/>
          </w:divBdr>
          <w:divsChild>
            <w:div w:id="387530461">
              <w:marLeft w:val="0"/>
              <w:marRight w:val="300"/>
              <w:marTop w:val="0"/>
              <w:marBottom w:val="0"/>
              <w:divBdr>
                <w:top w:val="none" w:sz="0" w:space="0" w:color="auto"/>
                <w:left w:val="none" w:sz="0" w:space="0" w:color="auto"/>
                <w:bottom w:val="none" w:sz="0" w:space="0" w:color="auto"/>
                <w:right w:val="none" w:sz="0" w:space="0" w:color="auto"/>
              </w:divBdr>
              <w:divsChild>
                <w:div w:id="2004816908">
                  <w:marLeft w:val="0"/>
                  <w:marRight w:val="0"/>
                  <w:marTop w:val="0"/>
                  <w:marBottom w:val="0"/>
                  <w:divBdr>
                    <w:top w:val="none" w:sz="0" w:space="0" w:color="auto"/>
                    <w:left w:val="none" w:sz="0" w:space="0" w:color="auto"/>
                    <w:bottom w:val="none" w:sz="0" w:space="0" w:color="auto"/>
                    <w:right w:val="none" w:sz="0" w:space="0" w:color="auto"/>
                  </w:divBdr>
                </w:div>
              </w:divsChild>
            </w:div>
            <w:div w:id="592084846">
              <w:marLeft w:val="0"/>
              <w:marRight w:val="300"/>
              <w:marTop w:val="0"/>
              <w:marBottom w:val="0"/>
              <w:divBdr>
                <w:top w:val="none" w:sz="0" w:space="0" w:color="auto"/>
                <w:left w:val="none" w:sz="0" w:space="0" w:color="auto"/>
                <w:bottom w:val="none" w:sz="0" w:space="0" w:color="auto"/>
                <w:right w:val="none" w:sz="0" w:space="0" w:color="auto"/>
              </w:divBdr>
              <w:divsChild>
                <w:div w:id="8056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ndex.php?title=Quinto_Sosio_Seneci%C3%B3n&amp;action=edit&amp;redlink=1" TargetMode="External"/><Relationship Id="rId117" Type="http://schemas.openxmlformats.org/officeDocument/2006/relationships/hyperlink" Target="https://es.wikipedia.org/wiki/Adriano" TargetMode="External"/><Relationship Id="rId21" Type="http://schemas.openxmlformats.org/officeDocument/2006/relationships/hyperlink" Target="https://es.wikipedia.org/wiki/Ret%C3%B3rica" TargetMode="External"/><Relationship Id="rId42" Type="http://schemas.openxmlformats.org/officeDocument/2006/relationships/hyperlink" Target="https://es.wikipedia.org/wiki/Esmirna" TargetMode="External"/><Relationship Id="rId47" Type="http://schemas.openxmlformats.org/officeDocument/2006/relationships/hyperlink" Target="https://es.wikipedia.org/wiki/Siglo_VIII" TargetMode="External"/><Relationship Id="rId63" Type="http://schemas.openxmlformats.org/officeDocument/2006/relationships/hyperlink" Target="https://commons.wikimedia.org/wiki/File:Plutarchus_-_Moralia._De_placitis_philosophorum,_1531_-_3020537.tif" TargetMode="External"/><Relationship Id="rId68" Type="http://schemas.openxmlformats.org/officeDocument/2006/relationships/hyperlink" Target="https://es.wikipedia.org/wiki/M%C3%A1ximo_Planudes" TargetMode="External"/><Relationship Id="rId84" Type="http://schemas.openxmlformats.org/officeDocument/2006/relationships/hyperlink" Target="https://es.wikipedia.org/wiki/Osiris" TargetMode="External"/><Relationship Id="rId89" Type="http://schemas.openxmlformats.org/officeDocument/2006/relationships/hyperlink" Target="https://es.wikipedia.org/wiki/Atenas" TargetMode="External"/><Relationship Id="rId112" Type="http://schemas.openxmlformats.org/officeDocument/2006/relationships/hyperlink" Target="https://es.wikipedia.org/wiki/Trajano" TargetMode="External"/><Relationship Id="rId133" Type="http://schemas.openxmlformats.org/officeDocument/2006/relationships/hyperlink" Target="https://es.wikipedia.org/wiki/Movimiento_feminista" TargetMode="External"/><Relationship Id="rId138" Type="http://schemas.openxmlformats.org/officeDocument/2006/relationships/hyperlink" Target="https://es.wikipedia.org/wiki/Sexismo" TargetMode="External"/><Relationship Id="rId154" Type="http://schemas.openxmlformats.org/officeDocument/2006/relationships/hyperlink" Target="https://es.wikipedia.org/wiki/Quis_custodiet_ipsos_custodes%3F" TargetMode="External"/><Relationship Id="rId16" Type="http://schemas.openxmlformats.org/officeDocument/2006/relationships/hyperlink" Target="https://es.wikipedia.org/wiki/Antigua_Grecia" TargetMode="External"/><Relationship Id="rId107" Type="http://schemas.openxmlformats.org/officeDocument/2006/relationships/hyperlink" Target="https://es.wikipedia.org/wiki/Quintiliano" TargetMode="External"/><Relationship Id="rId11" Type="http://schemas.openxmlformats.org/officeDocument/2006/relationships/hyperlink" Target="https://es.wikipedia.org/wiki/Delfos" TargetMode="External"/><Relationship Id="rId32" Type="http://schemas.openxmlformats.org/officeDocument/2006/relationships/hyperlink" Target="https://es.wikipedia.org/wiki/Segunda_sof%C3%ADstica" TargetMode="External"/><Relationship Id="rId37" Type="http://schemas.openxmlformats.org/officeDocument/2006/relationships/hyperlink" Target="https://es.wikipedia.org/wiki/Vidas_Paralelas" TargetMode="External"/><Relationship Id="rId53" Type="http://schemas.openxmlformats.org/officeDocument/2006/relationships/hyperlink" Target="https://es.wikipedia.org/wiki/Comagene" TargetMode="External"/><Relationship Id="rId58" Type="http://schemas.openxmlformats.org/officeDocument/2006/relationships/hyperlink" Target="https://es.wikipedia.org/wiki/Biograf%C3%ADa" TargetMode="External"/><Relationship Id="rId74" Type="http://schemas.openxmlformats.org/officeDocument/2006/relationships/hyperlink" Target="https://es.wikipedia.org/wiki/Teolog%C3%ADa" TargetMode="External"/><Relationship Id="rId79" Type="http://schemas.openxmlformats.org/officeDocument/2006/relationships/hyperlink" Target="https://es.wikipedia.org/wiki/Di%C3%A1logo" TargetMode="External"/><Relationship Id="rId102" Type="http://schemas.openxmlformats.org/officeDocument/2006/relationships/hyperlink" Target="https://es.wikipedia.org/wiki/Persio" TargetMode="External"/><Relationship Id="rId123" Type="http://schemas.openxmlformats.org/officeDocument/2006/relationships/hyperlink" Target="https://es.wikipedia.org/wiki/Duoviri" TargetMode="External"/><Relationship Id="rId128" Type="http://schemas.openxmlformats.org/officeDocument/2006/relationships/hyperlink" Target="https://es.wikipedia.org/wiki/S%C3%A1tira" TargetMode="External"/><Relationship Id="rId144" Type="http://schemas.openxmlformats.org/officeDocument/2006/relationships/hyperlink" Target="https://es.wikipedia.org/wiki/Rep%C3%BAblica_Romana" TargetMode="External"/><Relationship Id="rId149" Type="http://schemas.openxmlformats.org/officeDocument/2006/relationships/hyperlink" Target="https://es.wikipedia.org/wiki/Persio" TargetMode="External"/><Relationship Id="rId5" Type="http://schemas.openxmlformats.org/officeDocument/2006/relationships/hyperlink" Target="https://es.wikipedia.org/wiki/Plutarco" TargetMode="External"/><Relationship Id="rId90" Type="http://schemas.openxmlformats.org/officeDocument/2006/relationships/hyperlink" Target="https://es.wikipedia.org/w/index.php?title=Cecilius_de_Calacte&amp;action=edit&amp;redlink=1" TargetMode="External"/><Relationship Id="rId95" Type="http://schemas.openxmlformats.org/officeDocument/2006/relationships/hyperlink" Target="https://es.wikipedia.org/wiki/Imperio_romano" TargetMode="External"/><Relationship Id="rId22" Type="http://schemas.openxmlformats.org/officeDocument/2006/relationships/hyperlink" Target="https://es.wikipedia.org/wiki/Matem%C3%A1ticas" TargetMode="External"/><Relationship Id="rId27" Type="http://schemas.openxmlformats.org/officeDocument/2006/relationships/hyperlink" Target="https://es.wikipedia.org/w/index.php?title=Gayo_Minicio_Fundano&amp;action=edit&amp;redlink=1" TargetMode="External"/><Relationship Id="rId43" Type="http://schemas.openxmlformats.org/officeDocument/2006/relationships/hyperlink" Target="https://es.wikipedia.org/wiki/Segunda_sof%C3%ADstica" TargetMode="External"/><Relationship Id="rId48" Type="http://schemas.openxmlformats.org/officeDocument/2006/relationships/hyperlink" Target="https://es.wikipedia.org/wiki/Jorge_Sincelo" TargetMode="External"/><Relationship Id="rId64" Type="http://schemas.openxmlformats.org/officeDocument/2006/relationships/image" Target="media/image2.jpeg"/><Relationship Id="rId69" Type="http://schemas.openxmlformats.org/officeDocument/2006/relationships/hyperlink" Target="https://es.wikipedia.org/wiki/%C3%89tica" TargetMode="External"/><Relationship Id="rId113" Type="http://schemas.openxmlformats.org/officeDocument/2006/relationships/hyperlink" Target="https://es.wikipedia.org/wiki/Domiciano" TargetMode="External"/><Relationship Id="rId118" Type="http://schemas.openxmlformats.org/officeDocument/2006/relationships/hyperlink" Target="https://es.wikipedia.org/wiki/138" TargetMode="External"/><Relationship Id="rId134" Type="http://schemas.openxmlformats.org/officeDocument/2006/relationships/hyperlink" Target="https://es.wikipedia.org/wiki/Intolerancia_%28sociolog%C3%ADa%29" TargetMode="External"/><Relationship Id="rId139" Type="http://schemas.openxmlformats.org/officeDocument/2006/relationships/hyperlink" Target="https://es.wikipedia.org/wiki/Xenofobia" TargetMode="External"/><Relationship Id="rId80" Type="http://schemas.openxmlformats.org/officeDocument/2006/relationships/hyperlink" Target="https://en.wiktionary.org/wiki/ES:diatriba" TargetMode="External"/><Relationship Id="rId85" Type="http://schemas.openxmlformats.org/officeDocument/2006/relationships/hyperlink" Target="https://es.wikipedia.org/wiki/Her%C3%B3doto" TargetMode="External"/><Relationship Id="rId150" Type="http://schemas.openxmlformats.org/officeDocument/2006/relationships/hyperlink" Target="https://es.wikipedia.org/wiki/Estacio" TargetMode="External"/><Relationship Id="rId155" Type="http://schemas.openxmlformats.org/officeDocument/2006/relationships/fontTable" Target="fontTable.xml"/><Relationship Id="rId12" Type="http://schemas.openxmlformats.org/officeDocument/2006/relationships/hyperlink" Target="https://es.wikipedia.org/wiki/120" TargetMode="External"/><Relationship Id="rId17" Type="http://schemas.openxmlformats.org/officeDocument/2006/relationships/hyperlink" Target="https://es.wikipedia.org/wiki/Beocia_%28regi%C3%B3n_hist%C3%B3rica%29" TargetMode="External"/><Relationship Id="rId25" Type="http://schemas.openxmlformats.org/officeDocument/2006/relationships/hyperlink" Target="https://es.wikipedia.org/wiki/Amonio_%28acad%C3%A9mico%29" TargetMode="External"/><Relationship Id="rId33" Type="http://schemas.openxmlformats.org/officeDocument/2006/relationships/hyperlink" Target="https://es.wikipedia.org/wiki/Queronea" TargetMode="External"/><Relationship Id="rId38" Type="http://schemas.openxmlformats.org/officeDocument/2006/relationships/hyperlink" Target="https://es.wikisource.org/wiki/Vidas_paralelas:_Antonio" TargetMode="External"/><Relationship Id="rId46" Type="http://schemas.openxmlformats.org/officeDocument/2006/relationships/hyperlink" Target="https://es.wikipedia.org/wiki/Ciudadan%C3%ADa_romana" TargetMode="External"/><Relationship Id="rId59" Type="http://schemas.openxmlformats.org/officeDocument/2006/relationships/hyperlink" Target="https://es.wikipedia.org/wiki/Heracles" TargetMode="External"/><Relationship Id="rId67" Type="http://schemas.openxmlformats.org/officeDocument/2006/relationships/image" Target="media/image4.jpeg"/><Relationship Id="rId103" Type="http://schemas.openxmlformats.org/officeDocument/2006/relationships/hyperlink" Target="https://es.wikipedia.org/wiki/Hex%C3%A1metro_dact%C3%ADlico" TargetMode="External"/><Relationship Id="rId108" Type="http://schemas.openxmlformats.org/officeDocument/2006/relationships/hyperlink" Target="https://es.wikipedia.org/wiki/Ret%C3%B3rica" TargetMode="External"/><Relationship Id="rId116" Type="http://schemas.openxmlformats.org/officeDocument/2006/relationships/hyperlink" Target="https://es.wikipedia.org/wiki/Juvenal" TargetMode="External"/><Relationship Id="rId124" Type="http://schemas.openxmlformats.org/officeDocument/2006/relationships/hyperlink" Target="https://es.wikipedia.org/wiki/Culto_imperial_%28Antigua_Roma%29" TargetMode="External"/><Relationship Id="rId129" Type="http://schemas.openxmlformats.org/officeDocument/2006/relationships/hyperlink" Target="https://es.wikipedia.org/wiki/Hex%C3%A1metro_dact%C3%ADlico" TargetMode="External"/><Relationship Id="rId137" Type="http://schemas.openxmlformats.org/officeDocument/2006/relationships/hyperlink" Target="https://es.wikipedia.org/wiki/Elitismo" TargetMode="External"/><Relationship Id="rId20" Type="http://schemas.openxmlformats.org/officeDocument/2006/relationships/hyperlink" Target="https://es.wikipedia.org/wiki/Filosof%C3%ADa" TargetMode="External"/><Relationship Id="rId41" Type="http://schemas.openxmlformats.org/officeDocument/2006/relationships/hyperlink" Target="https://es.wikipedia.org/wiki/Asia_Menor" TargetMode="External"/><Relationship Id="rId54" Type="http://schemas.openxmlformats.org/officeDocument/2006/relationships/hyperlink" Target="https://es.wikipedia.org/wiki/Suda" TargetMode="External"/><Relationship Id="rId62" Type="http://schemas.openxmlformats.org/officeDocument/2006/relationships/hyperlink" Target="https://es.wikipedia.org/wiki/Numa_Pompilio" TargetMode="External"/><Relationship Id="rId70" Type="http://schemas.openxmlformats.org/officeDocument/2006/relationships/hyperlink" Target="https://es.wikipedia.org/wiki/Pol%C3%ADtica" TargetMode="External"/><Relationship Id="rId75" Type="http://schemas.openxmlformats.org/officeDocument/2006/relationships/hyperlink" Target="https://es.wikipedia.org/wiki/Zoolog%C3%ADa" TargetMode="External"/><Relationship Id="rId83" Type="http://schemas.openxmlformats.org/officeDocument/2006/relationships/hyperlink" Target="https://es.wikipedia.org/wiki/Ensayo" TargetMode="External"/><Relationship Id="rId88" Type="http://schemas.openxmlformats.org/officeDocument/2006/relationships/hyperlink" Target="https://es.wikipedia.org/wiki/Circe" TargetMode="External"/><Relationship Id="rId91" Type="http://schemas.openxmlformats.org/officeDocument/2006/relationships/image" Target="media/image5.jpeg"/><Relationship Id="rId96" Type="http://schemas.openxmlformats.org/officeDocument/2006/relationships/hyperlink" Target="https://es.wikipedia.org/wiki/Siglo_I" TargetMode="External"/><Relationship Id="rId111" Type="http://schemas.openxmlformats.org/officeDocument/2006/relationships/hyperlink" Target="https://es.wikipedia.org/w/index.php?title=Epigramas&amp;action=edit&amp;redlink=1" TargetMode="External"/><Relationship Id="rId132" Type="http://schemas.openxmlformats.org/officeDocument/2006/relationships/hyperlink" Target="https://es.wikipedia.org/wiki/Petronio" TargetMode="External"/><Relationship Id="rId140" Type="http://schemas.openxmlformats.org/officeDocument/2006/relationships/hyperlink" Target="https://es.wikipedia.org/wiki/Stanley_Fish" TargetMode="External"/><Relationship Id="rId145" Type="http://schemas.openxmlformats.org/officeDocument/2006/relationships/hyperlink" Target="https://es.wikipedia.org/wiki/Imperio_romano" TargetMode="External"/><Relationship Id="rId153" Type="http://schemas.openxmlformats.org/officeDocument/2006/relationships/hyperlink" Target="https://es.wikipedia.org/wiki/Imperio_romano"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s.wikipedia.org/wiki/Historiador" TargetMode="External"/><Relationship Id="rId23" Type="http://schemas.openxmlformats.org/officeDocument/2006/relationships/hyperlink" Target="https://es.wikipedia.org/wiki/Academia_de_Atenas" TargetMode="External"/><Relationship Id="rId28" Type="http://schemas.openxmlformats.org/officeDocument/2006/relationships/hyperlink" Target="https://es.wikipedia.org/wiki/Apolo" TargetMode="External"/><Relationship Id="rId36" Type="http://schemas.openxmlformats.org/officeDocument/2006/relationships/hyperlink" Target="https://es.wikipedia.org/wiki/Batalla_de_Accio" TargetMode="External"/><Relationship Id="rId49" Type="http://schemas.openxmlformats.org/officeDocument/2006/relationships/hyperlink" Target="https://es.wikipedia.org/wiki/Adriano" TargetMode="External"/><Relationship Id="rId57" Type="http://schemas.openxmlformats.org/officeDocument/2006/relationships/hyperlink" Target="https://es.wikipedia.org/wiki/Iliria" TargetMode="External"/><Relationship Id="rId106" Type="http://schemas.openxmlformats.org/officeDocument/2006/relationships/hyperlink" Target="https://es.wikipedia.org/wiki/Liberto" TargetMode="External"/><Relationship Id="rId114" Type="http://schemas.openxmlformats.org/officeDocument/2006/relationships/hyperlink" Target="https://es.wikipedia.org/wiki/Egipto" TargetMode="External"/><Relationship Id="rId119" Type="http://schemas.openxmlformats.org/officeDocument/2006/relationships/hyperlink" Target="https://es.wikipedia.org/w/index.php?title=Gilbert_Highet&amp;action=edit&amp;redlink=1" TargetMode="External"/><Relationship Id="rId127" Type="http://schemas.openxmlformats.org/officeDocument/2006/relationships/hyperlink" Target="https://es.wikipedia.org/wiki/Rollo_%28manuscrito%29" TargetMode="External"/><Relationship Id="rId10" Type="http://schemas.openxmlformats.org/officeDocument/2006/relationships/hyperlink" Target="https://es.wikipedia.org/wiki/50" TargetMode="External"/><Relationship Id="rId31" Type="http://schemas.openxmlformats.org/officeDocument/2006/relationships/hyperlink" Target="https://es.wikipedia.org/wiki/Helenismo" TargetMode="External"/><Relationship Id="rId44" Type="http://schemas.openxmlformats.org/officeDocument/2006/relationships/hyperlink" Target="https://es.wikipedia.org/wiki/Delfos" TargetMode="External"/><Relationship Id="rId52" Type="http://schemas.openxmlformats.org/officeDocument/2006/relationships/hyperlink" Target="https://es.wikipedia.org/wiki/Senador" TargetMode="External"/><Relationship Id="rId60" Type="http://schemas.openxmlformats.org/officeDocument/2006/relationships/hyperlink" Target="https://es.wikipedia.org/wiki/Filipo_II_de_Macedonia" TargetMode="External"/><Relationship Id="rId65" Type="http://schemas.openxmlformats.org/officeDocument/2006/relationships/image" Target="media/image3.jpeg"/><Relationship Id="rId73" Type="http://schemas.openxmlformats.org/officeDocument/2006/relationships/hyperlink" Target="https://es.wikipedia.org/wiki/Epicure%C3%ADsmo" TargetMode="External"/><Relationship Id="rId78" Type="http://schemas.openxmlformats.org/officeDocument/2006/relationships/hyperlink" Target="https://es.wikipedia.org/wiki/Siete_Sabios_de_Grecia" TargetMode="External"/><Relationship Id="rId81" Type="http://schemas.openxmlformats.org/officeDocument/2006/relationships/hyperlink" Target="https://es.wikipedia.org/wiki/Tratado" TargetMode="External"/><Relationship Id="rId86" Type="http://schemas.openxmlformats.org/officeDocument/2006/relationships/hyperlink" Target="https://es.wikipedia.org/wiki/Odiseo" TargetMode="External"/><Relationship Id="rId94" Type="http://schemas.openxmlformats.org/officeDocument/2006/relationships/hyperlink" Target="https://es.wikipedia.org/wiki/Poeta" TargetMode="External"/><Relationship Id="rId99" Type="http://schemas.openxmlformats.org/officeDocument/2006/relationships/hyperlink" Target="https://es.wikipedia.org/wiki/Terminus_post_quem" TargetMode="External"/><Relationship Id="rId101" Type="http://schemas.openxmlformats.org/officeDocument/2006/relationships/hyperlink" Target="https://es.wikipedia.org/wiki/Horacio" TargetMode="External"/><Relationship Id="rId122" Type="http://schemas.openxmlformats.org/officeDocument/2006/relationships/hyperlink" Target="https://es.wikipedia.org/wiki/Ceres_%28mitolog%C3%ADa%29" TargetMode="External"/><Relationship Id="rId130" Type="http://schemas.openxmlformats.org/officeDocument/2006/relationships/hyperlink" Target="https://es.wikipedia.org/wiki/Juvenal" TargetMode="External"/><Relationship Id="rId135" Type="http://schemas.openxmlformats.org/officeDocument/2006/relationships/hyperlink" Target="https://es.wikipedia.org/w/index.php?title=W.S._Anderson&amp;action=edit&amp;redlink=1" TargetMode="External"/><Relationship Id="rId143" Type="http://schemas.openxmlformats.org/officeDocument/2006/relationships/hyperlink" Target="https://es.wikipedia.org/wiki/Dinast%C3%ADa_Julio-Claudia" TargetMode="External"/><Relationship Id="rId148" Type="http://schemas.openxmlformats.org/officeDocument/2006/relationships/hyperlink" Target="https://es.wikipedia.org/wiki/Marcial" TargetMode="External"/><Relationship Id="rId151" Type="http://schemas.openxmlformats.org/officeDocument/2006/relationships/hyperlink" Target="https://es.wikipedia.org/wiki/Petronio"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46" TargetMode="External"/><Relationship Id="rId13" Type="http://schemas.openxmlformats.org/officeDocument/2006/relationships/hyperlink" Target="https://es.wikipedia.org/wiki/Ciudadano_romano" TargetMode="External"/><Relationship Id="rId18" Type="http://schemas.openxmlformats.org/officeDocument/2006/relationships/hyperlink" Target="https://es.wikipedia.org/wiki/Claudio" TargetMode="External"/><Relationship Id="rId39" Type="http://schemas.openxmlformats.org/officeDocument/2006/relationships/hyperlink" Target="https://es.wikipedia.org/wiki/Lebadea" TargetMode="External"/><Relationship Id="rId109" Type="http://schemas.openxmlformats.org/officeDocument/2006/relationships/hyperlink" Target="https://es.wikipedia.org/wiki/T%C3%ADbur" TargetMode="External"/><Relationship Id="rId34" Type="http://schemas.openxmlformats.org/officeDocument/2006/relationships/hyperlink" Target="https://es.wikipedia.org/wiki/Beocia_%28regi%C3%B3n_hist%C3%B3rica%29" TargetMode="External"/><Relationship Id="rId50" Type="http://schemas.openxmlformats.org/officeDocument/2006/relationships/hyperlink" Target="https://es.wikipedia.org/wiki/Acaya_%28provincia_romana%29" TargetMode="External"/><Relationship Id="rId55" Type="http://schemas.openxmlformats.org/officeDocument/2006/relationships/hyperlink" Target="https://es.wikipedia.org/wiki/Adriano" TargetMode="External"/><Relationship Id="rId76" Type="http://schemas.openxmlformats.org/officeDocument/2006/relationships/hyperlink" Target="https://es.wikipedia.org/wiki/Pedagog%C3%ADa" TargetMode="External"/><Relationship Id="rId97" Type="http://schemas.openxmlformats.org/officeDocument/2006/relationships/hyperlink" Target="https://es.wikipedia.org/wiki/Siglo_II" TargetMode="External"/><Relationship Id="rId104" Type="http://schemas.openxmlformats.org/officeDocument/2006/relationships/hyperlink" Target="https://es.wikipedia.org/wiki/Scriptorium" TargetMode="External"/><Relationship Id="rId120" Type="http://schemas.openxmlformats.org/officeDocument/2006/relationships/hyperlink" Target="https://es.wikipedia.org/wiki/Marcial" TargetMode="External"/><Relationship Id="rId125" Type="http://schemas.openxmlformats.org/officeDocument/2006/relationships/hyperlink" Target="https://es.wikipedia.org/wiki/Vespasiano" TargetMode="External"/><Relationship Id="rId141" Type="http://schemas.openxmlformats.org/officeDocument/2006/relationships/hyperlink" Target="https://es.wikipedia.org/wiki/T%C3%A1cito" TargetMode="External"/><Relationship Id="rId146" Type="http://schemas.openxmlformats.org/officeDocument/2006/relationships/hyperlink" Target="https://es.wikipedia.org/wiki/Cicer%C3%B3n" TargetMode="External"/><Relationship Id="rId7" Type="http://schemas.openxmlformats.org/officeDocument/2006/relationships/hyperlink" Target="https://es.wikipedia.org/wiki/Queronea" TargetMode="External"/><Relationship Id="rId71" Type="http://schemas.openxmlformats.org/officeDocument/2006/relationships/hyperlink" Target="https://es.wikipedia.org/wiki/Filosof%C3%ADa" TargetMode="External"/><Relationship Id="rId92" Type="http://schemas.openxmlformats.org/officeDocument/2006/relationships/hyperlink" Target="https://es.wikipedia.org/wiki/Lat%C3%ADn" TargetMode="External"/><Relationship Id="rId2" Type="http://schemas.openxmlformats.org/officeDocument/2006/relationships/styles" Target="styles.xml"/><Relationship Id="rId29" Type="http://schemas.openxmlformats.org/officeDocument/2006/relationships/hyperlink" Target="https://es.wikipedia.org/wiki/Or%C3%A1culo_de_Delfos" TargetMode="External"/><Relationship Id="rId24" Type="http://schemas.openxmlformats.org/officeDocument/2006/relationships/hyperlink" Target="https://es.wikipedia.org/wiki/67" TargetMode="External"/><Relationship Id="rId40" Type="http://schemas.openxmlformats.org/officeDocument/2006/relationships/hyperlink" Target="https://es.wikipedia.org/wiki/Alejandr%C3%ADa" TargetMode="External"/><Relationship Id="rId45" Type="http://schemas.openxmlformats.org/officeDocument/2006/relationships/hyperlink" Target="https://es.wikipedia.org/wiki/Queronea" TargetMode="External"/><Relationship Id="rId66" Type="http://schemas.openxmlformats.org/officeDocument/2006/relationships/hyperlink" Target="https://commons.wikimedia.org/wiki/File:Plutarch_Han.jpg" TargetMode="External"/><Relationship Id="rId87" Type="http://schemas.openxmlformats.org/officeDocument/2006/relationships/hyperlink" Target="https://es.wikipedia.org/wiki/Homero" TargetMode="External"/><Relationship Id="rId110" Type="http://schemas.openxmlformats.org/officeDocument/2006/relationships/hyperlink" Target="https://es.wikipedia.org/wiki/Marcial" TargetMode="External"/><Relationship Id="rId115" Type="http://schemas.openxmlformats.org/officeDocument/2006/relationships/hyperlink" Target="https://es.wikipedia.org/wiki/Escocia" TargetMode="External"/><Relationship Id="rId131" Type="http://schemas.openxmlformats.org/officeDocument/2006/relationships/hyperlink" Target="https://es.wikipedia.org/wiki/Hiponacte" TargetMode="External"/><Relationship Id="rId136" Type="http://schemas.openxmlformats.org/officeDocument/2006/relationships/hyperlink" Target="https://es.wikipedia.org/w/index.php?title=S.M._Braund&amp;action=edit&amp;redlink=1" TargetMode="External"/><Relationship Id="rId61" Type="http://schemas.openxmlformats.org/officeDocument/2006/relationships/hyperlink" Target="https://es.wikipedia.org/wiki/Alejandro_Magno" TargetMode="External"/><Relationship Id="rId82" Type="http://schemas.openxmlformats.org/officeDocument/2006/relationships/hyperlink" Target="https://es.wikipedia.org/wiki/Discurso" TargetMode="External"/><Relationship Id="rId152" Type="http://schemas.openxmlformats.org/officeDocument/2006/relationships/hyperlink" Target="https://es.wikipedia.org/wiki/Pan_y_circo" TargetMode="External"/><Relationship Id="rId19" Type="http://schemas.openxmlformats.org/officeDocument/2006/relationships/hyperlink" Target="https://es.wikipedia.org/wiki/Antigua_Roma" TargetMode="External"/><Relationship Id="rId14" Type="http://schemas.openxmlformats.org/officeDocument/2006/relationships/hyperlink" Target="https://es.wikipedia.org/wiki/Plutarco" TargetMode="External"/><Relationship Id="rId30" Type="http://schemas.openxmlformats.org/officeDocument/2006/relationships/hyperlink" Target="https://es.wikipedia.org/wiki/Pitonisa" TargetMode="External"/><Relationship Id="rId35" Type="http://schemas.openxmlformats.org/officeDocument/2006/relationships/hyperlink" Target="https://es.wikipedia.org/wiki/Antigua_Grecia" TargetMode="External"/><Relationship Id="rId56" Type="http://schemas.openxmlformats.org/officeDocument/2006/relationships/hyperlink" Target="https://es.wikipedia.org/wiki/Trajano" TargetMode="External"/><Relationship Id="rId77" Type="http://schemas.openxmlformats.org/officeDocument/2006/relationships/hyperlink" Target="https://es.wikipedia.org/wiki/Historia" TargetMode="External"/><Relationship Id="rId100" Type="http://schemas.openxmlformats.org/officeDocument/2006/relationships/hyperlink" Target="https://es.wikipedia.org/wiki/Cayo_Lucilio" TargetMode="External"/><Relationship Id="rId105" Type="http://schemas.openxmlformats.org/officeDocument/2006/relationships/hyperlink" Target="https://es.wikipedia.org/wiki/Siglo_X" TargetMode="External"/><Relationship Id="rId126" Type="http://schemas.openxmlformats.org/officeDocument/2006/relationships/hyperlink" Target="https://es.wikipedia.org/wiki/166" TargetMode="External"/><Relationship Id="rId147" Type="http://schemas.openxmlformats.org/officeDocument/2006/relationships/hyperlink" Target="https://es.wikipedia.org/wiki/Gayo_Valerio_Catulo" TargetMode="External"/><Relationship Id="rId8" Type="http://schemas.openxmlformats.org/officeDocument/2006/relationships/hyperlink" Target="https://es.wikipedia.org/wiki/Circa" TargetMode="External"/><Relationship Id="rId51" Type="http://schemas.openxmlformats.org/officeDocument/2006/relationships/hyperlink" Target="https://es.wikipedia.org/wiki/C%C3%B3nsul_romano" TargetMode="External"/><Relationship Id="rId72" Type="http://schemas.openxmlformats.org/officeDocument/2006/relationships/hyperlink" Target="https://es.wikipedia.org/wiki/Estoicismo" TargetMode="External"/><Relationship Id="rId93" Type="http://schemas.openxmlformats.org/officeDocument/2006/relationships/hyperlink" Target="https://es.wikipedia.org/wiki/Aquino" TargetMode="External"/><Relationship Id="rId98" Type="http://schemas.openxmlformats.org/officeDocument/2006/relationships/hyperlink" Target="https://es.wikipedia.org/wiki/S%C3%A1tiras_de_Juvenal" TargetMode="External"/><Relationship Id="rId121" Type="http://schemas.openxmlformats.org/officeDocument/2006/relationships/hyperlink" Target="https://es.wikipedia.org/wiki/Aquino" TargetMode="External"/><Relationship Id="rId142" Type="http://schemas.openxmlformats.org/officeDocument/2006/relationships/hyperlink" Target="https://es.wikipedia.org/wiki/Suetonio"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5214</Words>
  <Characters>28681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2017-04-06T06:00:00Z</dcterms:created>
  <dcterms:modified xsi:type="dcterms:W3CDTF">2017-04-06T06:00:00Z</dcterms:modified>
</cp:coreProperties>
</file>